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6EC5" w14:textId="77777777" w:rsidR="006736DE" w:rsidRPr="006736DE" w:rsidRDefault="006736DE" w:rsidP="006736DE">
      <w:pPr>
        <w:widowControl/>
        <w:jc w:val="left"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Dear Sampling-Assisted Pathloss Radio Map Prediction Challenge Organizing Team,</w:t>
      </w:r>
    </w:p>
    <w:p w14:paraId="5FBE43B9" w14:textId="77777777" w:rsidR="006736DE" w:rsidRPr="006736DE" w:rsidRDefault="006736DE" w:rsidP="006736DE">
      <w:pPr>
        <w:widowControl/>
        <w:jc w:val="left"/>
        <w:rPr>
          <w:rFonts w:ascii="Times New Roman" w:eastAsia="宋体" w:hAnsi="Times New Roman"/>
        </w:rPr>
      </w:pPr>
    </w:p>
    <w:p w14:paraId="29AB99CA" w14:textId="3C2824AD" w:rsidR="0099665F" w:rsidRDefault="00A646B1" w:rsidP="00A646B1">
      <w:pPr>
        <w:widowControl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This file</w:t>
      </w:r>
      <w:r w:rsidR="006736DE" w:rsidRPr="006736DE">
        <w:rPr>
          <w:rFonts w:ascii="Times New Roman" w:eastAsia="宋体" w:hAnsi="Times New Roman" w:hint="eastAsia"/>
        </w:rPr>
        <w:t xml:space="preserve"> give</w:t>
      </w:r>
      <w:r>
        <w:rPr>
          <w:rFonts w:ascii="Times New Roman" w:eastAsia="宋体" w:hAnsi="Times New Roman" w:hint="eastAsia"/>
        </w:rPr>
        <w:t>s</w:t>
      </w:r>
      <w:r w:rsidR="006736DE" w:rsidRPr="006736DE">
        <w:rPr>
          <w:rFonts w:ascii="Times New Roman" w:eastAsia="宋体" w:hAnsi="Times New Roman" w:hint="eastAsia"/>
        </w:rPr>
        <w:t xml:space="preserve"> a brief description </w:t>
      </w:r>
      <w:r>
        <w:rPr>
          <w:rFonts w:ascii="Times New Roman" w:eastAsia="宋体" w:hAnsi="Times New Roman" w:hint="eastAsia"/>
        </w:rPr>
        <w:t>to</w:t>
      </w:r>
      <w:r w:rsidR="006736DE" w:rsidRPr="006736DE">
        <w:rPr>
          <w:rFonts w:ascii="Times New Roman" w:eastAsia="宋体" w:hAnsi="Times New Roman" w:hint="eastAsia"/>
        </w:rPr>
        <w:t xml:space="preserve"> the proposed method </w:t>
      </w:r>
      <w:r>
        <w:rPr>
          <w:rFonts w:ascii="Times New Roman" w:eastAsia="宋体" w:hAnsi="Times New Roman" w:hint="eastAsia"/>
        </w:rPr>
        <w:t>of training</w:t>
      </w:r>
      <w:r w:rsidR="006736DE" w:rsidRPr="006736DE">
        <w:rPr>
          <w:rFonts w:ascii="Times New Roman" w:eastAsia="宋体" w:hAnsi="Times New Roman" w:hint="eastAsia"/>
        </w:rPr>
        <w:t xml:space="preserve"> a deep learning model for </w:t>
      </w:r>
      <w:r>
        <w:rPr>
          <w:rFonts w:ascii="Times New Roman" w:eastAsia="宋体" w:hAnsi="Times New Roman" w:hint="eastAsia"/>
        </w:rPr>
        <w:t xml:space="preserve">sampling-assisted </w:t>
      </w:r>
      <w:r w:rsidR="006736DE" w:rsidRPr="006736DE">
        <w:rPr>
          <w:rFonts w:ascii="Times New Roman" w:eastAsia="宋体" w:hAnsi="Times New Roman" w:hint="eastAsia"/>
        </w:rPr>
        <w:t xml:space="preserve">indoor pathloss map prediction. </w:t>
      </w:r>
    </w:p>
    <w:p w14:paraId="6BD723CD" w14:textId="77777777" w:rsidR="0099665F" w:rsidRPr="00AC5FED" w:rsidRDefault="0099665F" w:rsidP="00A646B1">
      <w:pPr>
        <w:widowControl/>
        <w:rPr>
          <w:rFonts w:ascii="Times New Roman" w:eastAsia="宋体" w:hAnsi="Times New Roman"/>
        </w:rPr>
      </w:pPr>
    </w:p>
    <w:p w14:paraId="782B0871" w14:textId="02413388" w:rsidR="0099665F" w:rsidRDefault="006736DE" w:rsidP="00A646B1">
      <w:pPr>
        <w:widowControl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First, the input of the deep learning model includes five channels</w:t>
      </w:r>
      <w:r w:rsidR="0099665F">
        <w:rPr>
          <w:rFonts w:ascii="Times New Roman" w:eastAsia="宋体" w:hAnsi="Times New Roman" w:hint="eastAsia"/>
        </w:rPr>
        <w:t xml:space="preserve"> for low sampling rates and six channels for high sampling rates</w:t>
      </w:r>
      <w:r w:rsidRPr="006736DE">
        <w:rPr>
          <w:rFonts w:ascii="Times New Roman" w:eastAsia="宋体" w:hAnsi="Times New Roman" w:hint="eastAsia"/>
        </w:rPr>
        <w:t>. Specifically, the first three channels correspond to the RGB images from the original dataset. The fourth channel is a model channel defined by the 3GPP InH model. The fifth channel is a frequency channel that encodes the frequency of the model channel.</w:t>
      </w:r>
      <w:r w:rsidR="0099665F">
        <w:rPr>
          <w:rFonts w:ascii="Times New Roman" w:eastAsia="宋体" w:hAnsi="Times New Roman" w:hint="eastAsia"/>
        </w:rPr>
        <w:t xml:space="preserve"> </w:t>
      </w:r>
      <w:r w:rsidR="0099665F" w:rsidRPr="00E85558">
        <w:rPr>
          <w:rFonts w:ascii="Times New Roman" w:eastAsia="宋体" w:hAnsi="Times New Roman" w:hint="eastAsia"/>
        </w:rPr>
        <w:t xml:space="preserve">The sixth </w:t>
      </w:r>
      <w:r w:rsidR="0099665F">
        <w:rPr>
          <w:rFonts w:ascii="Times New Roman" w:eastAsia="宋体" w:hAnsi="Times New Roman" w:hint="eastAsia"/>
        </w:rPr>
        <w:t>channel</w:t>
      </w:r>
      <w:r w:rsidR="0099665F" w:rsidRPr="006736DE">
        <w:rPr>
          <w:rFonts w:ascii="Times New Roman" w:eastAsia="宋体" w:hAnsi="Times New Roman" w:hint="eastAsia"/>
        </w:rPr>
        <w:t xml:space="preserve"> </w:t>
      </w:r>
      <w:r w:rsidR="0099665F">
        <w:rPr>
          <w:rFonts w:ascii="Times New Roman" w:eastAsia="宋体" w:hAnsi="Times New Roman" w:hint="eastAsia"/>
        </w:rPr>
        <w:t xml:space="preserve">is </w:t>
      </w:r>
      <w:r w:rsidR="0099665F" w:rsidRPr="006736DE">
        <w:rPr>
          <w:rFonts w:ascii="Times New Roman" w:eastAsia="宋体" w:hAnsi="Times New Roman" w:hint="eastAsia"/>
        </w:rPr>
        <w:t xml:space="preserve">the sampled radio map </w:t>
      </w:r>
      <w:r w:rsidR="0099665F">
        <w:rPr>
          <w:rFonts w:ascii="Times New Roman" w:eastAsia="宋体" w:hAnsi="Times New Roman" w:hint="eastAsia"/>
        </w:rPr>
        <w:t xml:space="preserve">which is specifically designed when high sampling rates are applied. </w:t>
      </w:r>
    </w:p>
    <w:p w14:paraId="419B075E" w14:textId="77777777" w:rsidR="0099665F" w:rsidRDefault="0099665F" w:rsidP="00A646B1">
      <w:pPr>
        <w:widowControl/>
        <w:rPr>
          <w:rFonts w:ascii="Times New Roman" w:eastAsia="宋体" w:hAnsi="Times New Roman"/>
        </w:rPr>
      </w:pPr>
    </w:p>
    <w:p w14:paraId="21FC36C8" w14:textId="61372403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Second, the deep learning model adopts a UNet-like encoder-decoder architecture, utilizing standard convolutions and dilated convolutions for feature extraction, max-pooling for down-sampling, and transposed convolutions for up-sampling.</w:t>
      </w:r>
      <w:r w:rsidR="0099665F">
        <w:rPr>
          <w:rFonts w:ascii="Times New Roman" w:eastAsia="宋体" w:hAnsi="Times New Roman" w:hint="eastAsia"/>
        </w:rPr>
        <w:t xml:space="preserve"> </w:t>
      </w:r>
      <w:r w:rsidRPr="006736DE">
        <w:rPr>
          <w:rFonts w:ascii="Times New Roman" w:eastAsia="宋体" w:hAnsi="Times New Roman" w:hint="eastAsia"/>
        </w:rPr>
        <w:t xml:space="preserve">We have designed different </w:t>
      </w:r>
      <w:r w:rsidR="00A646B1">
        <w:rPr>
          <w:rFonts w:ascii="Times New Roman" w:eastAsia="宋体" w:hAnsi="Times New Roman" w:hint="eastAsia"/>
        </w:rPr>
        <w:t>training</w:t>
      </w:r>
      <w:r w:rsidRPr="006736DE">
        <w:rPr>
          <w:rFonts w:ascii="Times New Roman" w:eastAsia="宋体" w:hAnsi="Times New Roman" w:hint="eastAsia"/>
        </w:rPr>
        <w:t xml:space="preserve"> methods for different sampling rates. For the low sampling rate </w:t>
      </w:r>
      <w:r w:rsidR="00A646B1">
        <w:rPr>
          <w:rFonts w:ascii="Times New Roman" w:eastAsia="宋体" w:hAnsi="Times New Roman" w:hint="eastAsia"/>
        </w:rPr>
        <w:t xml:space="preserve">of </w:t>
      </w:r>
      <w:r w:rsidRPr="006736DE">
        <w:rPr>
          <w:rFonts w:ascii="Times New Roman" w:eastAsia="宋体" w:hAnsi="Times New Roman" w:hint="eastAsia"/>
        </w:rPr>
        <w:t xml:space="preserve">0.02%, we use the sampled values to fine-tune a pre-trained model (which is trained without using any sampled values). For the higher sampling rate </w:t>
      </w:r>
      <w:r w:rsidR="00A646B1">
        <w:rPr>
          <w:rFonts w:ascii="Times New Roman" w:eastAsia="宋体" w:hAnsi="Times New Roman" w:hint="eastAsia"/>
        </w:rPr>
        <w:t xml:space="preserve">of </w:t>
      </w:r>
      <w:r w:rsidRPr="006736DE">
        <w:rPr>
          <w:rFonts w:ascii="Times New Roman" w:eastAsia="宋体" w:hAnsi="Times New Roman" w:hint="eastAsia"/>
        </w:rPr>
        <w:t xml:space="preserve">0.5%, the sampled radio map is used as an additional input channel </w:t>
      </w:r>
      <w:r w:rsidR="0099665F" w:rsidRPr="00E85558">
        <w:rPr>
          <w:rFonts w:ascii="Times New Roman" w:eastAsia="宋体" w:hAnsi="Times New Roman"/>
        </w:rPr>
        <w:t>(the sixth one)</w:t>
      </w:r>
      <w:r w:rsidR="0099665F" w:rsidRPr="00E85558">
        <w:rPr>
          <w:rFonts w:ascii="Times New Roman" w:eastAsia="宋体" w:hAnsi="Times New Roman" w:hint="eastAsia"/>
        </w:rPr>
        <w:t xml:space="preserve"> </w:t>
      </w:r>
      <w:r w:rsidRPr="00E85558">
        <w:rPr>
          <w:rFonts w:ascii="Times New Roman" w:eastAsia="宋体" w:hAnsi="Times New Roman" w:hint="eastAsia"/>
        </w:rPr>
        <w:t>to th</w:t>
      </w:r>
      <w:r w:rsidRPr="006736DE">
        <w:rPr>
          <w:rFonts w:ascii="Times New Roman" w:eastAsia="宋体" w:hAnsi="Times New Roman" w:hint="eastAsia"/>
        </w:rPr>
        <w:t>e model, and supervised learning is performed.</w:t>
      </w:r>
    </w:p>
    <w:p w14:paraId="0565921A" w14:textId="77777777" w:rsidR="0017325F" w:rsidRDefault="0017325F" w:rsidP="006736DE">
      <w:pPr>
        <w:widowControl/>
        <w:jc w:val="left"/>
        <w:rPr>
          <w:rFonts w:ascii="Times New Roman" w:eastAsia="宋体" w:hAnsi="Times New Roman"/>
        </w:rPr>
      </w:pPr>
    </w:p>
    <w:p w14:paraId="540F8CA8" w14:textId="04CE9CE4" w:rsidR="008147A3" w:rsidRDefault="0017325F" w:rsidP="006736DE">
      <w:pPr>
        <w:widowControl/>
        <w:jc w:val="left"/>
        <w:rPr>
          <w:rFonts w:ascii="Times New Roman" w:eastAsia="宋体" w:hAnsi="Times New Roman"/>
        </w:rPr>
      </w:pPr>
      <w:r w:rsidRPr="0017325F">
        <w:rPr>
          <w:rFonts w:ascii="Times New Roman" w:eastAsia="宋体" w:hAnsi="Times New Roman" w:hint="eastAsia"/>
        </w:rPr>
        <w:t>For Task 2, we have designed a prioritized sampling strategy, in which areas farther from the transmitter and areas with larger gradient variations in the estimated radio map are assigned higher sampling probabilities.</w:t>
      </w:r>
    </w:p>
    <w:p w14:paraId="2C006522" w14:textId="77777777" w:rsidR="0017325F" w:rsidRPr="008147A3" w:rsidRDefault="0017325F" w:rsidP="006736DE">
      <w:pPr>
        <w:widowControl/>
        <w:jc w:val="left"/>
        <w:rPr>
          <w:rFonts w:ascii="Times New Roman" w:eastAsia="宋体" w:hAnsi="Times New Roman"/>
        </w:rPr>
      </w:pPr>
    </w:p>
    <w:p w14:paraId="1055427E" w14:textId="18AE097F" w:rsidR="006736DE" w:rsidRPr="006736DE" w:rsidRDefault="006736DE" w:rsidP="00E85558">
      <w:pPr>
        <w:widowControl/>
        <w:rPr>
          <w:rFonts w:ascii="Times New Roman" w:eastAsia="宋体" w:hAnsi="Times New Roman"/>
          <w:b/>
          <w:bCs/>
        </w:rPr>
      </w:pPr>
      <w:r w:rsidRPr="006736DE">
        <w:rPr>
          <w:rFonts w:ascii="Times New Roman" w:eastAsia="宋体" w:hAnsi="Times New Roman" w:hint="eastAsia"/>
          <w:b/>
          <w:bCs/>
        </w:rPr>
        <w:t>Project structure description:</w:t>
      </w:r>
    </w:p>
    <w:p w14:paraId="31E49206" w14:textId="0C8467DA" w:rsidR="006736DE" w:rsidRPr="006736DE" w:rsidRDefault="006736DE" w:rsidP="00E85558">
      <w:pPr>
        <w:widowControl/>
        <w:rPr>
          <w:rFonts w:ascii="Times New Roman" w:eastAsia="宋体" w:hAnsi="Times New Roman"/>
        </w:rPr>
      </w:pPr>
      <w:proofErr w:type="spellStart"/>
      <w:r w:rsidRPr="00D73B33">
        <w:rPr>
          <w:rFonts w:ascii="Times New Roman" w:eastAsia="宋体" w:hAnsi="Times New Roman" w:hint="eastAsia"/>
          <w:b/>
          <w:bCs/>
        </w:rPr>
        <w:t>ground_truth</w:t>
      </w:r>
      <w:proofErr w:type="spellEnd"/>
      <w:r w:rsidRPr="00D73B33">
        <w:rPr>
          <w:rFonts w:ascii="Times New Roman" w:eastAsia="宋体" w:hAnsi="Times New Roman" w:hint="eastAsia"/>
          <w:b/>
          <w:bCs/>
        </w:rPr>
        <w:t>/:</w:t>
      </w:r>
      <w:r w:rsidRPr="006736DE">
        <w:rPr>
          <w:rFonts w:ascii="Times New Roman" w:eastAsia="宋体" w:hAnsi="Times New Roman" w:hint="eastAsia"/>
        </w:rPr>
        <w:t xml:space="preserve"> </w:t>
      </w:r>
      <w:r w:rsidR="00803428" w:rsidRPr="006736DE">
        <w:rPr>
          <w:rFonts w:ascii="Times New Roman" w:eastAsia="宋体" w:hAnsi="Times New Roman" w:hint="eastAsia"/>
        </w:rPr>
        <w:t>Stor</w:t>
      </w:r>
      <w:r w:rsidR="00803428">
        <w:rPr>
          <w:rFonts w:ascii="Times New Roman" w:eastAsia="宋体" w:hAnsi="Times New Roman" w:hint="eastAsia"/>
        </w:rPr>
        <w:t>ing</w:t>
      </w:r>
      <w:r w:rsidR="00803428" w:rsidRPr="006736DE">
        <w:rPr>
          <w:rFonts w:ascii="Times New Roman" w:eastAsia="宋体" w:hAnsi="Times New Roman" w:hint="eastAsia"/>
        </w:rPr>
        <w:t xml:space="preserve"> </w:t>
      </w:r>
      <w:r w:rsidRPr="006736DE">
        <w:rPr>
          <w:rFonts w:ascii="Times New Roman" w:eastAsia="宋体" w:hAnsi="Times New Roman" w:hint="eastAsia"/>
        </w:rPr>
        <w:t>the ground-truth radio maps</w:t>
      </w:r>
      <w:r w:rsidR="00803428">
        <w:rPr>
          <w:rFonts w:ascii="Times New Roman" w:eastAsia="宋体" w:hAnsi="Times New Roman" w:hint="eastAsia"/>
        </w:rPr>
        <w:t xml:space="preserve"> and being </w:t>
      </w:r>
      <w:r w:rsidRPr="006736DE">
        <w:rPr>
          <w:rFonts w:ascii="Times New Roman" w:eastAsia="宋体" w:hAnsi="Times New Roman" w:hint="eastAsia"/>
        </w:rPr>
        <w:t>used only during</w:t>
      </w:r>
      <w:r w:rsidR="00803428">
        <w:rPr>
          <w:rFonts w:ascii="Times New Roman" w:eastAsia="宋体" w:hAnsi="Times New Roman" w:hint="eastAsia"/>
        </w:rPr>
        <w:t xml:space="preserve"> the</w:t>
      </w:r>
      <w:r w:rsidRPr="006736DE">
        <w:rPr>
          <w:rFonts w:ascii="Times New Roman" w:eastAsia="宋体" w:hAnsi="Times New Roman" w:hint="eastAsia"/>
        </w:rPr>
        <w:t xml:space="preserve"> evaluation of Task 2. You can either copy the ground-truth maps into this folder or modify `</w:t>
      </w:r>
      <w:proofErr w:type="spellStart"/>
      <w:r w:rsidRPr="006736DE">
        <w:rPr>
          <w:rFonts w:ascii="Times New Roman" w:eastAsia="宋体" w:hAnsi="Times New Roman" w:hint="eastAsia"/>
        </w:rPr>
        <w:t>ground_truth_path</w:t>
      </w:r>
      <w:proofErr w:type="spellEnd"/>
      <w:r w:rsidRPr="006736DE">
        <w:rPr>
          <w:rFonts w:ascii="Times New Roman" w:eastAsia="宋体" w:hAnsi="Times New Roman" w:hint="eastAsia"/>
        </w:rPr>
        <w:t xml:space="preserve">` </w:t>
      </w:r>
      <w:r>
        <w:rPr>
          <w:rFonts w:ascii="Times New Roman" w:eastAsia="宋体" w:hAnsi="Times New Roman" w:hint="eastAsia"/>
        </w:rPr>
        <w:t xml:space="preserve">in </w:t>
      </w:r>
      <w:r>
        <w:rPr>
          <w:rFonts w:ascii="Times New Roman" w:eastAsia="宋体" w:hAnsi="Times New Roman"/>
        </w:rPr>
        <w:t>the</w:t>
      </w:r>
      <w:r>
        <w:rPr>
          <w:rFonts w:ascii="Times New Roman" w:eastAsia="宋体" w:hAnsi="Times New Roman" w:hint="eastAsia"/>
        </w:rPr>
        <w:t xml:space="preserve"> codes </w:t>
      </w:r>
      <w:r w:rsidRPr="006736DE">
        <w:rPr>
          <w:rFonts w:ascii="Times New Roman" w:eastAsia="宋体" w:hAnsi="Times New Roman" w:hint="eastAsia"/>
        </w:rPr>
        <w:t>accordingly during evaluation.</w:t>
      </w:r>
    </w:p>
    <w:p w14:paraId="28C2B723" w14:textId="4E90C7DF" w:rsidR="006736DE" w:rsidRPr="006736DE" w:rsidRDefault="006736DE" w:rsidP="00E85558">
      <w:pPr>
        <w:widowControl/>
        <w:rPr>
          <w:rFonts w:ascii="Times New Roman" w:eastAsia="宋体" w:hAnsi="Times New Roman"/>
        </w:rPr>
      </w:pPr>
      <w:proofErr w:type="spellStart"/>
      <w:r w:rsidRPr="00D73B33">
        <w:rPr>
          <w:rFonts w:ascii="Times New Roman" w:eastAsia="宋体" w:hAnsi="Times New Roman" w:hint="eastAsia"/>
          <w:b/>
          <w:bCs/>
        </w:rPr>
        <w:t>inferred_PL_radiomaps</w:t>
      </w:r>
      <w:proofErr w:type="spellEnd"/>
      <w:r w:rsidRPr="00D73B33">
        <w:rPr>
          <w:rFonts w:ascii="Times New Roman" w:eastAsia="宋体" w:hAnsi="Times New Roman" w:hint="eastAsia"/>
          <w:b/>
          <w:bCs/>
        </w:rPr>
        <w:t>/:</w:t>
      </w:r>
      <w:r w:rsidRPr="006736DE">
        <w:rPr>
          <w:rFonts w:ascii="Times New Roman" w:eastAsia="宋体" w:hAnsi="Times New Roman" w:hint="eastAsia"/>
        </w:rPr>
        <w:t xml:space="preserve"> </w:t>
      </w:r>
      <w:r w:rsidR="00803428" w:rsidRPr="006736DE">
        <w:rPr>
          <w:rFonts w:ascii="Times New Roman" w:eastAsia="宋体" w:hAnsi="Times New Roman" w:hint="eastAsia"/>
        </w:rPr>
        <w:t>Stor</w:t>
      </w:r>
      <w:r w:rsidR="00803428">
        <w:rPr>
          <w:rFonts w:ascii="Times New Roman" w:eastAsia="宋体" w:hAnsi="Times New Roman" w:hint="eastAsia"/>
        </w:rPr>
        <w:t>ing</w:t>
      </w:r>
      <w:r w:rsidR="00803428" w:rsidRPr="006736DE">
        <w:rPr>
          <w:rFonts w:ascii="Times New Roman" w:eastAsia="宋体" w:hAnsi="Times New Roman" w:hint="eastAsia"/>
        </w:rPr>
        <w:t xml:space="preserve"> </w:t>
      </w:r>
      <w:r w:rsidRPr="006736DE">
        <w:rPr>
          <w:rFonts w:ascii="Times New Roman" w:eastAsia="宋体" w:hAnsi="Times New Roman" w:hint="eastAsia"/>
        </w:rPr>
        <w:t>the estimated radio maps. After the code runs successfully, you can find the estimated maps for different tasks and sampling rates here.</w:t>
      </w:r>
    </w:p>
    <w:p w14:paraId="50F89414" w14:textId="2350A043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D73B33">
        <w:rPr>
          <w:rFonts w:ascii="Times New Roman" w:eastAsia="宋体" w:hAnsi="Times New Roman" w:hint="eastAsia"/>
          <w:b/>
          <w:bCs/>
        </w:rPr>
        <w:t>lib/:</w:t>
      </w:r>
      <w:r w:rsidRPr="006736DE">
        <w:rPr>
          <w:rFonts w:ascii="Times New Roman" w:eastAsia="宋体" w:hAnsi="Times New Roman" w:hint="eastAsia"/>
        </w:rPr>
        <w:t xml:space="preserve"> Contain</w:t>
      </w:r>
      <w:r w:rsidR="00803428">
        <w:rPr>
          <w:rFonts w:ascii="Times New Roman" w:eastAsia="宋体" w:hAnsi="Times New Roman" w:hint="eastAsia"/>
        </w:rPr>
        <w:t>ing</w:t>
      </w:r>
      <w:r w:rsidRPr="006736DE">
        <w:rPr>
          <w:rFonts w:ascii="Times New Roman" w:eastAsia="宋体" w:hAnsi="Times New Roman" w:hint="eastAsia"/>
        </w:rPr>
        <w:t xml:space="preserve"> the code</w:t>
      </w:r>
      <w:r w:rsidR="00803428">
        <w:rPr>
          <w:rFonts w:ascii="Times New Roman" w:eastAsia="宋体" w:hAnsi="Times New Roman" w:hint="eastAsia"/>
        </w:rPr>
        <w:t>s</w:t>
      </w:r>
      <w:r w:rsidRPr="006736DE">
        <w:rPr>
          <w:rFonts w:ascii="Times New Roman" w:eastAsia="宋体" w:hAnsi="Times New Roman" w:hint="eastAsia"/>
        </w:rPr>
        <w:t xml:space="preserve"> for data loading and deep learning model definitions, </w:t>
      </w:r>
      <w:r w:rsidR="00803428">
        <w:rPr>
          <w:rFonts w:ascii="Times New Roman" w:eastAsia="宋体" w:hAnsi="Times New Roman" w:hint="eastAsia"/>
        </w:rPr>
        <w:t xml:space="preserve">being </w:t>
      </w:r>
      <w:r w:rsidRPr="006736DE">
        <w:rPr>
          <w:rFonts w:ascii="Times New Roman" w:eastAsia="宋体" w:hAnsi="Times New Roman" w:hint="eastAsia"/>
        </w:rPr>
        <w:t>used for testing (for sample rate 0.5%) and fine-tuning (for sample rate 0.02%).</w:t>
      </w:r>
    </w:p>
    <w:p w14:paraId="6B559F5A" w14:textId="6720F38B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D73B33">
        <w:rPr>
          <w:rFonts w:ascii="Times New Roman" w:eastAsia="宋体" w:hAnsi="Times New Roman" w:hint="eastAsia"/>
          <w:b/>
          <w:bCs/>
        </w:rPr>
        <w:t>samples_for_task1/:</w:t>
      </w:r>
      <w:r w:rsidRPr="006736DE">
        <w:rPr>
          <w:rFonts w:ascii="Times New Roman" w:eastAsia="宋体" w:hAnsi="Times New Roman" w:hint="eastAsia"/>
        </w:rPr>
        <w:t xml:space="preserve"> </w:t>
      </w:r>
      <w:r w:rsidR="00803428">
        <w:rPr>
          <w:rFonts w:ascii="Times New Roman" w:eastAsia="宋体" w:hAnsi="Times New Roman" w:hint="eastAsia"/>
        </w:rPr>
        <w:t>Being u</w:t>
      </w:r>
      <w:r w:rsidRPr="006736DE">
        <w:rPr>
          <w:rFonts w:ascii="Times New Roman" w:eastAsia="宋体" w:hAnsi="Times New Roman" w:hint="eastAsia"/>
        </w:rPr>
        <w:t xml:space="preserve">sed only during </w:t>
      </w:r>
      <w:r w:rsidR="00803428">
        <w:rPr>
          <w:rFonts w:ascii="Times New Roman" w:eastAsia="宋体" w:hAnsi="Times New Roman" w:hint="eastAsia"/>
        </w:rPr>
        <w:t xml:space="preserve">the </w:t>
      </w:r>
      <w:r w:rsidRPr="006736DE">
        <w:rPr>
          <w:rFonts w:ascii="Times New Roman" w:eastAsia="宋体" w:hAnsi="Times New Roman" w:hint="eastAsia"/>
        </w:rPr>
        <w:t xml:space="preserve">evaluation of Task 1. You can copy the </w:t>
      </w:r>
      <w:r>
        <w:rPr>
          <w:rFonts w:ascii="Times New Roman" w:eastAsia="宋体" w:hAnsi="Times New Roman" w:hint="eastAsia"/>
        </w:rPr>
        <w:t xml:space="preserve">random </w:t>
      </w:r>
      <w:r w:rsidRPr="006736DE">
        <w:rPr>
          <w:rFonts w:ascii="Times New Roman" w:eastAsia="宋体" w:hAnsi="Times New Roman" w:hint="eastAsia"/>
        </w:rPr>
        <w:t xml:space="preserve">sampled ground truth </w:t>
      </w:r>
      <w:r>
        <w:rPr>
          <w:rFonts w:ascii="Times New Roman" w:eastAsia="宋体" w:hAnsi="Times New Roman" w:hint="eastAsia"/>
        </w:rPr>
        <w:t>radio maps under</w:t>
      </w:r>
      <w:r w:rsidRPr="006736DE">
        <w:rPr>
          <w:rFonts w:ascii="Times New Roman" w:eastAsia="宋体" w:hAnsi="Times New Roman" w:hint="eastAsia"/>
        </w:rPr>
        <w:t xml:space="preserve"> different sampling rates into this folder.</w:t>
      </w:r>
    </w:p>
    <w:p w14:paraId="4ECF229A" w14:textId="62D2B38F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D73B33">
        <w:rPr>
          <w:rFonts w:ascii="Times New Roman" w:eastAsia="宋体" w:hAnsi="Times New Roman" w:hint="eastAsia"/>
          <w:b/>
          <w:bCs/>
        </w:rPr>
        <w:t>sample_locations_for_task2/:</w:t>
      </w:r>
      <w:r w:rsidRPr="006736DE">
        <w:rPr>
          <w:rFonts w:ascii="Times New Roman" w:eastAsia="宋体" w:hAnsi="Times New Roman" w:hint="eastAsia"/>
        </w:rPr>
        <w:t xml:space="preserve"> </w:t>
      </w:r>
      <w:r w:rsidR="00803428" w:rsidRPr="006736DE">
        <w:rPr>
          <w:rFonts w:ascii="Times New Roman" w:eastAsia="宋体" w:hAnsi="Times New Roman" w:hint="eastAsia"/>
        </w:rPr>
        <w:t>Stor</w:t>
      </w:r>
      <w:r w:rsidR="00803428">
        <w:rPr>
          <w:rFonts w:ascii="Times New Roman" w:eastAsia="宋体" w:hAnsi="Times New Roman" w:hint="eastAsia"/>
        </w:rPr>
        <w:t>ing</w:t>
      </w:r>
      <w:r w:rsidR="00803428" w:rsidRPr="006736DE">
        <w:rPr>
          <w:rFonts w:ascii="Times New Roman" w:eastAsia="宋体" w:hAnsi="Times New Roman" w:hint="eastAsia"/>
        </w:rPr>
        <w:t xml:space="preserve"> </w:t>
      </w:r>
      <w:r w:rsidRPr="006736DE">
        <w:rPr>
          <w:rFonts w:ascii="Times New Roman" w:eastAsia="宋体" w:hAnsi="Times New Roman" w:hint="eastAsia"/>
        </w:rPr>
        <w:t>the sampling locations we designed for different sampling rates</w:t>
      </w:r>
      <w:r w:rsidR="00803428">
        <w:rPr>
          <w:rFonts w:ascii="Times New Roman" w:eastAsia="宋体" w:hAnsi="Times New Roman" w:hint="eastAsia"/>
        </w:rPr>
        <w:t>,</w:t>
      </w:r>
      <w:r w:rsidR="00803428" w:rsidRPr="00803428">
        <w:rPr>
          <w:rFonts w:ascii="Times New Roman" w:eastAsia="宋体" w:hAnsi="Times New Roman" w:hint="eastAsia"/>
        </w:rPr>
        <w:t xml:space="preserve"> </w:t>
      </w:r>
      <w:r w:rsidR="00803428">
        <w:rPr>
          <w:rFonts w:ascii="Times New Roman" w:eastAsia="宋体" w:hAnsi="Times New Roman" w:hint="eastAsia"/>
        </w:rPr>
        <w:t>being u</w:t>
      </w:r>
      <w:r w:rsidR="00803428" w:rsidRPr="006736DE">
        <w:rPr>
          <w:rFonts w:ascii="Times New Roman" w:eastAsia="宋体" w:hAnsi="Times New Roman" w:hint="eastAsia"/>
        </w:rPr>
        <w:t xml:space="preserve">sed only during </w:t>
      </w:r>
      <w:r w:rsidR="00803428">
        <w:rPr>
          <w:rFonts w:ascii="Times New Roman" w:eastAsia="宋体" w:hAnsi="Times New Roman" w:hint="eastAsia"/>
        </w:rPr>
        <w:t xml:space="preserve">the </w:t>
      </w:r>
      <w:r w:rsidR="00803428" w:rsidRPr="006736DE">
        <w:rPr>
          <w:rFonts w:ascii="Times New Roman" w:eastAsia="宋体" w:hAnsi="Times New Roman" w:hint="eastAsia"/>
        </w:rPr>
        <w:t>evaluation of Task 2.</w:t>
      </w:r>
    </w:p>
    <w:p w14:paraId="7B6F3ECA" w14:textId="483F5635" w:rsidR="006736DE" w:rsidRPr="006736DE" w:rsidRDefault="006736DE" w:rsidP="00E85558">
      <w:pPr>
        <w:widowControl/>
        <w:rPr>
          <w:rFonts w:ascii="Times New Roman" w:eastAsia="宋体" w:hAnsi="Times New Roman"/>
        </w:rPr>
      </w:pPr>
      <w:proofErr w:type="spellStart"/>
      <w:r w:rsidRPr="00E50109">
        <w:rPr>
          <w:rFonts w:ascii="Times New Roman" w:eastAsia="宋体" w:hAnsi="Times New Roman" w:hint="eastAsia"/>
          <w:b/>
          <w:bCs/>
        </w:rPr>
        <w:t>trained_models</w:t>
      </w:r>
      <w:proofErr w:type="spellEnd"/>
      <w:r w:rsidRPr="00E50109">
        <w:rPr>
          <w:rFonts w:ascii="Times New Roman" w:eastAsia="宋体" w:hAnsi="Times New Roman" w:hint="eastAsia"/>
          <w:b/>
          <w:bCs/>
        </w:rPr>
        <w:t>/:</w:t>
      </w:r>
      <w:r w:rsidRPr="006736DE">
        <w:rPr>
          <w:rFonts w:ascii="Times New Roman" w:eastAsia="宋体" w:hAnsi="Times New Roman" w:hint="eastAsia"/>
        </w:rPr>
        <w:t xml:space="preserve"> </w:t>
      </w:r>
      <w:r w:rsidR="00803428" w:rsidRPr="006736DE">
        <w:rPr>
          <w:rFonts w:ascii="Times New Roman" w:eastAsia="宋体" w:hAnsi="Times New Roman" w:hint="eastAsia"/>
        </w:rPr>
        <w:t>Stor</w:t>
      </w:r>
      <w:r w:rsidR="00803428">
        <w:rPr>
          <w:rFonts w:ascii="Times New Roman" w:eastAsia="宋体" w:hAnsi="Times New Roman" w:hint="eastAsia"/>
        </w:rPr>
        <w:t>ing</w:t>
      </w:r>
      <w:r w:rsidR="00803428" w:rsidRPr="006736DE">
        <w:rPr>
          <w:rFonts w:ascii="Times New Roman" w:eastAsia="宋体" w:hAnsi="Times New Roman" w:hint="eastAsia"/>
        </w:rPr>
        <w:t xml:space="preserve"> </w:t>
      </w:r>
      <w:r w:rsidRPr="006736DE">
        <w:rPr>
          <w:rFonts w:ascii="Times New Roman" w:eastAsia="宋体" w:hAnsi="Times New Roman" w:hint="eastAsia"/>
        </w:rPr>
        <w:t xml:space="preserve">the </w:t>
      </w:r>
      <w:r>
        <w:rPr>
          <w:rFonts w:ascii="Times New Roman" w:eastAsia="宋体" w:hAnsi="Times New Roman" w:hint="eastAsia"/>
        </w:rPr>
        <w:t xml:space="preserve">trained </w:t>
      </w:r>
      <w:r w:rsidRPr="006736DE">
        <w:rPr>
          <w:rFonts w:ascii="Times New Roman" w:eastAsia="宋体" w:hAnsi="Times New Roman" w:hint="eastAsia"/>
        </w:rPr>
        <w:t>models</w:t>
      </w:r>
      <w:r w:rsidR="00803428">
        <w:rPr>
          <w:rFonts w:ascii="Times New Roman" w:eastAsia="宋体" w:hAnsi="Times New Roman" w:hint="eastAsia"/>
        </w:rPr>
        <w:t>, being</w:t>
      </w:r>
      <w:r w:rsidRPr="006736DE">
        <w:rPr>
          <w:rFonts w:ascii="Times New Roman" w:eastAsia="宋体" w:hAnsi="Times New Roman" w:hint="eastAsia"/>
        </w:rPr>
        <w:t xml:space="preserve"> used for testing and fine-tuning.</w:t>
      </w:r>
    </w:p>
    <w:p w14:paraId="75C8CB35" w14:textId="40DB0040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D73B33">
        <w:rPr>
          <w:rFonts w:ascii="Times New Roman" w:eastAsia="宋体" w:hAnsi="Times New Roman" w:hint="eastAsia"/>
          <w:b/>
          <w:bCs/>
        </w:rPr>
        <w:t>utils/:</w:t>
      </w:r>
      <w:r w:rsidRPr="006736DE">
        <w:rPr>
          <w:rFonts w:ascii="Times New Roman" w:eastAsia="宋体" w:hAnsi="Times New Roman" w:hint="eastAsia"/>
        </w:rPr>
        <w:t xml:space="preserve"> Contain</w:t>
      </w:r>
      <w:r w:rsidR="00803428">
        <w:rPr>
          <w:rFonts w:ascii="Times New Roman" w:eastAsia="宋体" w:hAnsi="Times New Roman" w:hint="eastAsia"/>
        </w:rPr>
        <w:t>ing</w:t>
      </w:r>
      <w:r w:rsidRPr="006736DE">
        <w:rPr>
          <w:rFonts w:ascii="Times New Roman" w:eastAsia="宋体" w:hAnsi="Times New Roman" w:hint="eastAsia"/>
        </w:rPr>
        <w:t xml:space="preserve"> utility code</w:t>
      </w:r>
      <w:r w:rsidR="00803428">
        <w:rPr>
          <w:rFonts w:ascii="Times New Roman" w:eastAsia="宋体" w:hAnsi="Times New Roman" w:hint="eastAsia"/>
        </w:rPr>
        <w:t>s</w:t>
      </w:r>
      <w:r w:rsidRPr="006736DE">
        <w:rPr>
          <w:rFonts w:ascii="Times New Roman" w:eastAsia="宋体" w:hAnsi="Times New Roman" w:hint="eastAsia"/>
        </w:rPr>
        <w:t xml:space="preserve"> for input feature extraction.</w:t>
      </w:r>
    </w:p>
    <w:p w14:paraId="3328ABF6" w14:textId="5717823D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D73B33">
        <w:rPr>
          <w:rFonts w:ascii="Times New Roman" w:eastAsia="宋体" w:hAnsi="Times New Roman" w:hint="eastAsia"/>
          <w:b/>
          <w:bCs/>
        </w:rPr>
        <w:t>test_for_rate0.5.py:</w:t>
      </w:r>
      <w:r w:rsidRPr="006736DE">
        <w:rPr>
          <w:rFonts w:ascii="Times New Roman" w:eastAsia="宋体" w:hAnsi="Times New Roman" w:hint="eastAsia"/>
        </w:rPr>
        <w:t xml:space="preserve"> Testing code</w:t>
      </w:r>
      <w:r w:rsidR="00803428">
        <w:rPr>
          <w:rFonts w:ascii="Times New Roman" w:eastAsia="宋体" w:hAnsi="Times New Roman" w:hint="eastAsia"/>
        </w:rPr>
        <w:t>s</w:t>
      </w:r>
      <w:r w:rsidRPr="006736DE">
        <w:rPr>
          <w:rFonts w:ascii="Times New Roman" w:eastAsia="宋体" w:hAnsi="Times New Roman" w:hint="eastAsia"/>
        </w:rPr>
        <w:t xml:space="preserve"> for 0.5% sampling rate, </w:t>
      </w:r>
      <w:r w:rsidR="00803428">
        <w:rPr>
          <w:rFonts w:ascii="Times New Roman" w:eastAsia="宋体" w:hAnsi="Times New Roman" w:hint="eastAsia"/>
        </w:rPr>
        <w:t xml:space="preserve">being </w:t>
      </w:r>
      <w:r w:rsidRPr="006736DE">
        <w:rPr>
          <w:rFonts w:ascii="Times New Roman" w:eastAsia="宋体" w:hAnsi="Times New Roman" w:hint="eastAsia"/>
        </w:rPr>
        <w:t>used for both Task 1 and Task 2.</w:t>
      </w:r>
    </w:p>
    <w:p w14:paraId="3A59D203" w14:textId="76B95B95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D73B33">
        <w:rPr>
          <w:rFonts w:ascii="Times New Roman" w:eastAsia="宋体" w:hAnsi="Times New Roman" w:hint="eastAsia"/>
          <w:b/>
          <w:bCs/>
        </w:rPr>
        <w:t>finetune_and_test_for_rate0.02.py:</w:t>
      </w:r>
      <w:r w:rsidRPr="006736DE">
        <w:rPr>
          <w:rFonts w:ascii="Times New Roman" w:eastAsia="宋体" w:hAnsi="Times New Roman" w:hint="eastAsia"/>
        </w:rPr>
        <w:t xml:space="preserve"> Fine-tuning and testing code</w:t>
      </w:r>
      <w:r w:rsidR="00803428">
        <w:rPr>
          <w:rFonts w:ascii="Times New Roman" w:eastAsia="宋体" w:hAnsi="Times New Roman" w:hint="eastAsia"/>
        </w:rPr>
        <w:t>s</w:t>
      </w:r>
      <w:r w:rsidRPr="006736DE">
        <w:rPr>
          <w:rFonts w:ascii="Times New Roman" w:eastAsia="宋体" w:hAnsi="Times New Roman" w:hint="eastAsia"/>
        </w:rPr>
        <w:t xml:space="preserve"> for 0.02% sampling rate, </w:t>
      </w:r>
      <w:r w:rsidR="00803428">
        <w:rPr>
          <w:rFonts w:ascii="Times New Roman" w:eastAsia="宋体" w:hAnsi="Times New Roman" w:hint="eastAsia"/>
        </w:rPr>
        <w:t xml:space="preserve">being </w:t>
      </w:r>
      <w:r w:rsidRPr="006736DE">
        <w:rPr>
          <w:rFonts w:ascii="Times New Roman" w:eastAsia="宋体" w:hAnsi="Times New Roman" w:hint="eastAsia"/>
        </w:rPr>
        <w:t>used for both Task 1 and Task 2.</w:t>
      </w:r>
    </w:p>
    <w:p w14:paraId="22DA882C" w14:textId="77777777" w:rsidR="006736DE" w:rsidRPr="006736DE" w:rsidRDefault="006736DE" w:rsidP="00E85558">
      <w:pPr>
        <w:widowControl/>
        <w:rPr>
          <w:rFonts w:ascii="Times New Roman" w:eastAsia="宋体" w:hAnsi="Times New Roman"/>
        </w:rPr>
      </w:pPr>
    </w:p>
    <w:p w14:paraId="7A454747" w14:textId="415907BD" w:rsidR="006736DE" w:rsidRPr="006736DE" w:rsidRDefault="006736DE" w:rsidP="00E85558">
      <w:pPr>
        <w:widowControl/>
        <w:rPr>
          <w:rFonts w:ascii="Times New Roman" w:eastAsia="宋体" w:hAnsi="Times New Roman"/>
          <w:b/>
          <w:bCs/>
        </w:rPr>
      </w:pPr>
      <w:r w:rsidRPr="006736DE">
        <w:rPr>
          <w:rFonts w:ascii="Times New Roman" w:eastAsia="宋体" w:hAnsi="Times New Roman" w:hint="eastAsia"/>
          <w:b/>
          <w:bCs/>
        </w:rPr>
        <w:t>Instructions for running the evaluations:</w:t>
      </w:r>
    </w:p>
    <w:p w14:paraId="02BF13A6" w14:textId="77777777" w:rsidR="00D73B33" w:rsidRDefault="006736DE" w:rsidP="00E85558">
      <w:pPr>
        <w:widowControl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1. Sample rate 0.5% (for both Task 1 and Task 2)</w:t>
      </w:r>
    </w:p>
    <w:p w14:paraId="75A5DAA4" w14:textId="1836A0AF" w:rsidR="006736DE" w:rsidRPr="006736DE" w:rsidRDefault="00803428" w:rsidP="00E85558">
      <w:pPr>
        <w:widowControl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Please m</w:t>
      </w:r>
      <w:r w:rsidR="006736DE" w:rsidRPr="006736DE">
        <w:rPr>
          <w:rFonts w:ascii="Times New Roman" w:eastAsia="宋体" w:hAnsi="Times New Roman" w:hint="eastAsia"/>
        </w:rPr>
        <w:t xml:space="preserve">odify line 11 in `test_for_rate0.5.py` </w:t>
      </w:r>
      <w:r>
        <w:rPr>
          <w:rFonts w:ascii="Times New Roman" w:eastAsia="宋体" w:hAnsi="Times New Roman" w:hint="eastAsia"/>
        </w:rPr>
        <w:t xml:space="preserve">by </w:t>
      </w:r>
      <w:r w:rsidR="006736DE" w:rsidRPr="006736DE">
        <w:rPr>
          <w:rFonts w:ascii="Times New Roman" w:eastAsia="宋体" w:hAnsi="Times New Roman" w:hint="eastAsia"/>
        </w:rPr>
        <w:t>set</w:t>
      </w:r>
      <w:r>
        <w:rPr>
          <w:rFonts w:ascii="Times New Roman" w:eastAsia="宋体" w:hAnsi="Times New Roman" w:hint="eastAsia"/>
        </w:rPr>
        <w:t>ting</w:t>
      </w:r>
      <w:r w:rsidR="006736DE" w:rsidRPr="006736DE">
        <w:rPr>
          <w:rFonts w:ascii="Times New Roman" w:eastAsia="宋体" w:hAnsi="Times New Roman" w:hint="eastAsia"/>
        </w:rPr>
        <w:t xml:space="preserve"> `task = 1` </w:t>
      </w:r>
      <w:r w:rsidR="006736DE">
        <w:rPr>
          <w:rFonts w:ascii="Times New Roman" w:eastAsia="宋体" w:hAnsi="Times New Roman" w:hint="eastAsia"/>
        </w:rPr>
        <w:t xml:space="preserve">or </w:t>
      </w:r>
      <w:r w:rsidR="006736DE" w:rsidRPr="006736DE">
        <w:rPr>
          <w:rFonts w:ascii="Times New Roman" w:eastAsia="宋体" w:hAnsi="Times New Roman" w:hint="eastAsia"/>
        </w:rPr>
        <w:t xml:space="preserve">`task = </w:t>
      </w:r>
      <w:r w:rsidR="006736DE">
        <w:rPr>
          <w:rFonts w:ascii="Times New Roman" w:eastAsia="宋体" w:hAnsi="Times New Roman" w:hint="eastAsia"/>
        </w:rPr>
        <w:t>2</w:t>
      </w:r>
      <w:r w:rsidR="006736DE" w:rsidRPr="006736DE">
        <w:rPr>
          <w:rFonts w:ascii="Times New Roman" w:eastAsia="宋体" w:hAnsi="Times New Roman" w:hint="eastAsia"/>
        </w:rPr>
        <w:t>`</w:t>
      </w:r>
      <w:r>
        <w:rPr>
          <w:rFonts w:ascii="Times New Roman" w:eastAsia="宋体" w:hAnsi="Times New Roman" w:hint="eastAsia"/>
        </w:rPr>
        <w:t xml:space="preserve"> </w:t>
      </w:r>
      <w:r w:rsidR="006736DE" w:rsidRPr="006736DE">
        <w:rPr>
          <w:rFonts w:ascii="Times New Roman" w:eastAsia="宋体" w:hAnsi="Times New Roman" w:hint="eastAsia"/>
        </w:rPr>
        <w:t>according to the task you are</w:t>
      </w:r>
      <w:r w:rsidR="006736DE">
        <w:rPr>
          <w:rFonts w:ascii="Times New Roman" w:eastAsia="宋体" w:hAnsi="Times New Roman" w:hint="eastAsia"/>
        </w:rPr>
        <w:t xml:space="preserve"> </w:t>
      </w:r>
      <w:r w:rsidR="006736DE" w:rsidRPr="006736DE">
        <w:rPr>
          <w:rFonts w:ascii="Times New Roman" w:eastAsia="宋体" w:hAnsi="Times New Roman"/>
        </w:rPr>
        <w:t>evaluat</w:t>
      </w:r>
      <w:r w:rsidR="006736DE">
        <w:rPr>
          <w:rFonts w:ascii="Times New Roman" w:eastAsia="宋体" w:hAnsi="Times New Roman"/>
        </w:rPr>
        <w:t>ing and</w:t>
      </w:r>
      <w:r w:rsidR="006736DE" w:rsidRPr="006736DE">
        <w:rPr>
          <w:rFonts w:ascii="Times New Roman" w:eastAsia="宋体" w:hAnsi="Times New Roman" w:hint="eastAsia"/>
        </w:rPr>
        <w:t xml:space="preserve"> then run the </w:t>
      </w:r>
      <w:r w:rsidR="006736DE">
        <w:rPr>
          <w:rFonts w:ascii="Times New Roman" w:eastAsia="宋体" w:hAnsi="Times New Roman" w:hint="eastAsia"/>
        </w:rPr>
        <w:t>code</w:t>
      </w:r>
      <w:r w:rsidR="006736DE" w:rsidRPr="006736DE">
        <w:rPr>
          <w:rFonts w:ascii="Times New Roman" w:eastAsia="宋体" w:hAnsi="Times New Roman" w:hint="eastAsia"/>
        </w:rPr>
        <w:t xml:space="preserve">. This code includes runtime statistics (covering data preprocessing, </w:t>
      </w:r>
      <w:r w:rsidR="006736DE">
        <w:rPr>
          <w:rFonts w:ascii="Times New Roman" w:eastAsia="宋体" w:hAnsi="Times New Roman" w:hint="eastAsia"/>
        </w:rPr>
        <w:t xml:space="preserve">data </w:t>
      </w:r>
      <w:r w:rsidR="006736DE" w:rsidRPr="006736DE">
        <w:rPr>
          <w:rFonts w:ascii="Times New Roman" w:eastAsia="宋体" w:hAnsi="Times New Roman" w:hint="eastAsia"/>
        </w:rPr>
        <w:t xml:space="preserve">loading, </w:t>
      </w:r>
      <w:r w:rsidR="006736DE">
        <w:rPr>
          <w:rFonts w:ascii="Times New Roman" w:eastAsia="宋体" w:hAnsi="Times New Roman" w:hint="eastAsia"/>
        </w:rPr>
        <w:t xml:space="preserve">model </w:t>
      </w:r>
      <w:r w:rsidR="006736DE" w:rsidRPr="006736DE">
        <w:rPr>
          <w:rFonts w:ascii="Times New Roman" w:eastAsia="宋体" w:hAnsi="Times New Roman" w:hint="eastAsia"/>
        </w:rPr>
        <w:t xml:space="preserve">inference, and </w:t>
      </w:r>
      <w:r w:rsidR="006736DE">
        <w:rPr>
          <w:rFonts w:ascii="Times New Roman" w:eastAsia="宋体" w:hAnsi="Times New Roman" w:hint="eastAsia"/>
        </w:rPr>
        <w:t xml:space="preserve">data </w:t>
      </w:r>
      <w:r w:rsidR="006736DE" w:rsidRPr="006736DE">
        <w:rPr>
          <w:rFonts w:ascii="Times New Roman" w:eastAsia="宋体" w:hAnsi="Times New Roman" w:hint="eastAsia"/>
        </w:rPr>
        <w:t>postprocessing). On an Nvidia RTX 3080Ti GPU, the average runtime per sample is approximately 16ms. Once completed, the estimated maps will be saved in `</w:t>
      </w:r>
      <w:proofErr w:type="spellStart"/>
      <w:r w:rsidR="006736DE" w:rsidRPr="006736DE">
        <w:rPr>
          <w:rFonts w:ascii="Times New Roman" w:eastAsia="宋体" w:hAnsi="Times New Roman" w:hint="eastAsia"/>
        </w:rPr>
        <w:t>inferred_PL_radiomaps</w:t>
      </w:r>
      <w:proofErr w:type="spellEnd"/>
      <w:r w:rsidR="006736DE" w:rsidRPr="006736DE">
        <w:rPr>
          <w:rFonts w:ascii="Times New Roman" w:eastAsia="宋体" w:hAnsi="Times New Roman" w:hint="eastAsia"/>
        </w:rPr>
        <w:t>/task1/rate0.5` and `</w:t>
      </w:r>
      <w:proofErr w:type="spellStart"/>
      <w:r w:rsidR="006736DE" w:rsidRPr="006736DE">
        <w:rPr>
          <w:rFonts w:ascii="Times New Roman" w:eastAsia="宋体" w:hAnsi="Times New Roman" w:hint="eastAsia"/>
        </w:rPr>
        <w:t>inferred_PL_radiomaps</w:t>
      </w:r>
      <w:proofErr w:type="spellEnd"/>
      <w:r w:rsidR="006736DE" w:rsidRPr="006736DE">
        <w:rPr>
          <w:rFonts w:ascii="Times New Roman" w:eastAsia="宋体" w:hAnsi="Times New Roman" w:hint="eastAsia"/>
        </w:rPr>
        <w:t>/task2/rate0.5`</w:t>
      </w:r>
      <w:r>
        <w:rPr>
          <w:rFonts w:ascii="Times New Roman" w:eastAsia="宋体" w:hAnsi="Times New Roman" w:hint="eastAsia"/>
        </w:rPr>
        <w:t>, respectively</w:t>
      </w:r>
      <w:r w:rsidR="006736DE" w:rsidRPr="006736DE">
        <w:rPr>
          <w:rFonts w:ascii="Times New Roman" w:eastAsia="宋体" w:hAnsi="Times New Roman" w:hint="eastAsia"/>
        </w:rPr>
        <w:t>.</w:t>
      </w:r>
    </w:p>
    <w:p w14:paraId="76C1B0F3" w14:textId="479A7B11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2. Sample rate 0.02% (for both Task 1 and Task 2)</w:t>
      </w:r>
    </w:p>
    <w:p w14:paraId="5AC1613F" w14:textId="00BEADD0" w:rsidR="006736DE" w:rsidRDefault="00803428" w:rsidP="00E85558">
      <w:pPr>
        <w:widowControl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Please m</w:t>
      </w:r>
      <w:r w:rsidR="006736DE" w:rsidRPr="006736DE">
        <w:rPr>
          <w:rFonts w:ascii="Times New Roman" w:eastAsia="宋体" w:hAnsi="Times New Roman" w:hint="eastAsia"/>
        </w:rPr>
        <w:t xml:space="preserve">odify line 15 in `finetune_and_test_for_rate0.02.py` </w:t>
      </w:r>
      <w:r>
        <w:rPr>
          <w:rFonts w:ascii="Times New Roman" w:eastAsia="宋体" w:hAnsi="Times New Roman" w:hint="eastAsia"/>
        </w:rPr>
        <w:t>by setting</w:t>
      </w:r>
      <w:r w:rsidR="006736DE" w:rsidRPr="006736DE">
        <w:rPr>
          <w:rFonts w:ascii="Times New Roman" w:eastAsia="宋体" w:hAnsi="Times New Roman" w:hint="eastAsia"/>
        </w:rPr>
        <w:t xml:space="preserve"> `task = 1` </w:t>
      </w:r>
      <w:r w:rsidR="006736DE">
        <w:rPr>
          <w:rFonts w:ascii="Times New Roman" w:eastAsia="宋体" w:hAnsi="Times New Roman" w:hint="eastAsia"/>
        </w:rPr>
        <w:t xml:space="preserve">or </w:t>
      </w:r>
      <w:r w:rsidR="006736DE" w:rsidRPr="006736DE">
        <w:rPr>
          <w:rFonts w:ascii="Times New Roman" w:eastAsia="宋体" w:hAnsi="Times New Roman" w:hint="eastAsia"/>
        </w:rPr>
        <w:t xml:space="preserve">`task = </w:t>
      </w:r>
      <w:r w:rsidR="006736DE">
        <w:rPr>
          <w:rFonts w:ascii="Times New Roman" w:eastAsia="宋体" w:hAnsi="Times New Roman" w:hint="eastAsia"/>
        </w:rPr>
        <w:t>2</w:t>
      </w:r>
      <w:r w:rsidR="006736DE" w:rsidRPr="006736DE">
        <w:rPr>
          <w:rFonts w:ascii="Times New Roman" w:eastAsia="宋体" w:hAnsi="Times New Roman" w:hint="eastAsia"/>
        </w:rPr>
        <w:t>`</w:t>
      </w:r>
      <w:r>
        <w:rPr>
          <w:rFonts w:ascii="Times New Roman" w:eastAsia="宋体" w:hAnsi="Times New Roman" w:hint="eastAsia"/>
        </w:rPr>
        <w:t xml:space="preserve"> </w:t>
      </w:r>
      <w:r w:rsidR="006736DE" w:rsidRPr="006736DE">
        <w:rPr>
          <w:rFonts w:ascii="Times New Roman" w:eastAsia="宋体" w:hAnsi="Times New Roman" w:hint="eastAsia"/>
        </w:rPr>
        <w:t>according to the task you are</w:t>
      </w:r>
      <w:r w:rsidR="006736DE">
        <w:rPr>
          <w:rFonts w:ascii="Times New Roman" w:eastAsia="宋体" w:hAnsi="Times New Roman" w:hint="eastAsia"/>
        </w:rPr>
        <w:t xml:space="preserve"> </w:t>
      </w:r>
      <w:r w:rsidR="006736DE" w:rsidRPr="006736DE">
        <w:rPr>
          <w:rFonts w:ascii="Times New Roman" w:eastAsia="宋体" w:hAnsi="Times New Roman"/>
        </w:rPr>
        <w:t>evaluat</w:t>
      </w:r>
      <w:r w:rsidR="006736DE">
        <w:rPr>
          <w:rFonts w:ascii="Times New Roman" w:eastAsia="宋体" w:hAnsi="Times New Roman"/>
        </w:rPr>
        <w:t>ing and</w:t>
      </w:r>
      <w:r w:rsidR="006736DE" w:rsidRPr="006736DE">
        <w:rPr>
          <w:rFonts w:ascii="Times New Roman" w:eastAsia="宋体" w:hAnsi="Times New Roman" w:hint="eastAsia"/>
        </w:rPr>
        <w:t xml:space="preserve"> then run the </w:t>
      </w:r>
      <w:r w:rsidR="006736DE">
        <w:rPr>
          <w:rFonts w:ascii="Times New Roman" w:eastAsia="宋体" w:hAnsi="Times New Roman" w:hint="eastAsia"/>
        </w:rPr>
        <w:t>code.</w:t>
      </w:r>
      <w:r w:rsidR="006736DE" w:rsidRPr="006736DE">
        <w:rPr>
          <w:rFonts w:ascii="Times New Roman" w:eastAsia="宋体" w:hAnsi="Times New Roman" w:hint="eastAsia"/>
        </w:rPr>
        <w:t xml:space="preserve"> Once completed, the estimated maps will be saved in `</w:t>
      </w:r>
      <w:proofErr w:type="spellStart"/>
      <w:r w:rsidR="006736DE" w:rsidRPr="006736DE">
        <w:rPr>
          <w:rFonts w:ascii="Times New Roman" w:eastAsia="宋体" w:hAnsi="Times New Roman" w:hint="eastAsia"/>
        </w:rPr>
        <w:t>inferred_PL_radiomaps</w:t>
      </w:r>
      <w:proofErr w:type="spellEnd"/>
      <w:r w:rsidR="006736DE" w:rsidRPr="006736DE">
        <w:rPr>
          <w:rFonts w:ascii="Times New Roman" w:eastAsia="宋体" w:hAnsi="Times New Roman" w:hint="eastAsia"/>
        </w:rPr>
        <w:t>/task1/rate0.02` and `</w:t>
      </w:r>
      <w:proofErr w:type="spellStart"/>
      <w:r w:rsidR="006736DE" w:rsidRPr="006736DE">
        <w:rPr>
          <w:rFonts w:ascii="Times New Roman" w:eastAsia="宋体" w:hAnsi="Times New Roman" w:hint="eastAsia"/>
        </w:rPr>
        <w:t>inferred_PL_radiomaps</w:t>
      </w:r>
      <w:proofErr w:type="spellEnd"/>
      <w:r w:rsidR="006736DE" w:rsidRPr="006736DE">
        <w:rPr>
          <w:rFonts w:ascii="Times New Roman" w:eastAsia="宋体" w:hAnsi="Times New Roman" w:hint="eastAsia"/>
        </w:rPr>
        <w:t>/task2/rate0.02`</w:t>
      </w:r>
      <w:r>
        <w:rPr>
          <w:rFonts w:ascii="Times New Roman" w:eastAsia="宋体" w:hAnsi="Times New Roman" w:hint="eastAsia"/>
        </w:rPr>
        <w:t>, respectively</w:t>
      </w:r>
      <w:r w:rsidR="006736DE" w:rsidRPr="006736DE">
        <w:rPr>
          <w:rFonts w:ascii="Times New Roman" w:eastAsia="宋体" w:hAnsi="Times New Roman" w:hint="eastAsia"/>
        </w:rPr>
        <w:t>.</w:t>
      </w:r>
    </w:p>
    <w:p w14:paraId="60E04EA9" w14:textId="29F6241E" w:rsidR="00D73B33" w:rsidRDefault="00D73B33" w:rsidP="00E85558">
      <w:pPr>
        <w:widowControl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3.Notes</w:t>
      </w:r>
      <w:r w:rsidR="00255DCA">
        <w:rPr>
          <w:rFonts w:ascii="Times New Roman" w:eastAsia="宋体" w:hAnsi="Times New Roman" w:hint="eastAsia"/>
        </w:rPr>
        <w:t>:</w:t>
      </w:r>
    </w:p>
    <w:p w14:paraId="5CDD7751" w14:textId="6B2A397F" w:rsidR="00D73B33" w:rsidRPr="00D73B33" w:rsidRDefault="00D73B33" w:rsidP="00E85558">
      <w:pPr>
        <w:widowControl/>
        <w:rPr>
          <w:rFonts w:ascii="Times New Roman" w:eastAsia="宋体" w:hAnsi="Times New Roman"/>
        </w:rPr>
      </w:pPr>
      <w:r w:rsidRPr="00D73B33">
        <w:rPr>
          <w:rFonts w:ascii="Times New Roman" w:eastAsia="宋体" w:hAnsi="Times New Roman"/>
        </w:rPr>
        <w:t xml:space="preserve">For Task 1, we directly read the randomly sampled radio maps provided by you. For Task 2, we have </w:t>
      </w:r>
      <w:r w:rsidR="00067AD5">
        <w:rPr>
          <w:rFonts w:ascii="Times New Roman" w:eastAsia="宋体" w:hAnsi="Times New Roman" w:hint="eastAsia"/>
        </w:rPr>
        <w:t xml:space="preserve">already </w:t>
      </w:r>
      <w:r w:rsidRPr="00D73B33">
        <w:rPr>
          <w:rFonts w:ascii="Times New Roman" w:eastAsia="宋体" w:hAnsi="Times New Roman"/>
        </w:rPr>
        <w:t>included in our data loading code</w:t>
      </w:r>
      <w:r w:rsidR="00067AD5">
        <w:rPr>
          <w:rFonts w:ascii="Times New Roman" w:eastAsia="宋体" w:hAnsi="Times New Roman" w:hint="eastAsia"/>
        </w:rPr>
        <w:t>s</w:t>
      </w:r>
      <w:r w:rsidRPr="00D73B33">
        <w:rPr>
          <w:rFonts w:ascii="Times New Roman" w:eastAsia="宋体" w:hAnsi="Times New Roman"/>
        </w:rPr>
        <w:t xml:space="preserve"> the operation that generates sampling values from the</w:t>
      </w:r>
      <w:r>
        <w:rPr>
          <w:rFonts w:ascii="Times New Roman" w:eastAsia="宋体" w:hAnsi="Times New Roman" w:hint="eastAsia"/>
        </w:rPr>
        <w:t xml:space="preserve"> designed </w:t>
      </w:r>
      <w:r w:rsidRPr="00D73B33">
        <w:rPr>
          <w:rFonts w:ascii="Times New Roman" w:eastAsia="宋体" w:hAnsi="Times New Roman"/>
        </w:rPr>
        <w:t>sampling locations (which we submitted) and the ground-truth maps.</w:t>
      </w:r>
    </w:p>
    <w:p w14:paraId="7DB2119B" w14:textId="77777777" w:rsidR="00D73B33" w:rsidRDefault="00D73B33" w:rsidP="00E85558">
      <w:pPr>
        <w:widowControl/>
        <w:rPr>
          <w:rFonts w:ascii="Times New Roman" w:eastAsia="宋体" w:hAnsi="Times New Roman"/>
        </w:rPr>
      </w:pPr>
    </w:p>
    <w:p w14:paraId="47BC89F9" w14:textId="4927248D" w:rsidR="006736DE" w:rsidRPr="006736DE" w:rsidRDefault="006736DE" w:rsidP="00E85558">
      <w:pPr>
        <w:widowControl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Please do not hesitate to contact us if you have any questions when evaluating our method.</w:t>
      </w:r>
    </w:p>
    <w:p w14:paraId="2705F85D" w14:textId="77777777" w:rsidR="006736DE" w:rsidRPr="006736DE" w:rsidRDefault="006736DE" w:rsidP="006736DE">
      <w:pPr>
        <w:widowControl/>
        <w:jc w:val="left"/>
        <w:rPr>
          <w:rFonts w:ascii="Times New Roman" w:eastAsia="宋体" w:hAnsi="Times New Roman"/>
        </w:rPr>
      </w:pPr>
    </w:p>
    <w:p w14:paraId="2B15D8A2" w14:textId="77777777" w:rsidR="006736DE" w:rsidRPr="006736DE" w:rsidRDefault="006736DE" w:rsidP="006736DE">
      <w:pPr>
        <w:widowControl/>
        <w:jc w:val="left"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Best regards,</w:t>
      </w:r>
    </w:p>
    <w:p w14:paraId="442ABF7F" w14:textId="42A645DC" w:rsidR="00456493" w:rsidRPr="003F45CB" w:rsidRDefault="006736DE" w:rsidP="006736DE">
      <w:pPr>
        <w:widowControl/>
        <w:jc w:val="left"/>
        <w:rPr>
          <w:rFonts w:ascii="Times New Roman" w:eastAsia="宋体" w:hAnsi="Times New Roman"/>
        </w:rPr>
      </w:pPr>
      <w:r w:rsidRPr="006736DE">
        <w:rPr>
          <w:rFonts w:ascii="Times New Roman" w:eastAsia="宋体" w:hAnsi="Times New Roman" w:hint="eastAsia"/>
        </w:rPr>
        <w:t>Bin Feng, Meng Zheng, Wei Liang, Lei Zhang</w:t>
      </w:r>
    </w:p>
    <w:sectPr w:rsidR="00456493" w:rsidRPr="003F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10A31"/>
    <w:multiLevelType w:val="hybridMultilevel"/>
    <w:tmpl w:val="88D00878"/>
    <w:lvl w:ilvl="0" w:tplc="AE64C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38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9B"/>
    <w:rsid w:val="00000ED7"/>
    <w:rsid w:val="00024D93"/>
    <w:rsid w:val="00031D08"/>
    <w:rsid w:val="00067AD5"/>
    <w:rsid w:val="0009102D"/>
    <w:rsid w:val="00096729"/>
    <w:rsid w:val="000A25AB"/>
    <w:rsid w:val="00106AE1"/>
    <w:rsid w:val="00117959"/>
    <w:rsid w:val="001674C7"/>
    <w:rsid w:val="0017325F"/>
    <w:rsid w:val="00191C81"/>
    <w:rsid w:val="001C77CD"/>
    <w:rsid w:val="001E66F7"/>
    <w:rsid w:val="00255DCA"/>
    <w:rsid w:val="0029377A"/>
    <w:rsid w:val="00297346"/>
    <w:rsid w:val="002A08D0"/>
    <w:rsid w:val="002B01F3"/>
    <w:rsid w:val="002C1147"/>
    <w:rsid w:val="003314E2"/>
    <w:rsid w:val="00341E22"/>
    <w:rsid w:val="003A636B"/>
    <w:rsid w:val="003E538A"/>
    <w:rsid w:val="003F45CB"/>
    <w:rsid w:val="00411BC1"/>
    <w:rsid w:val="004149B3"/>
    <w:rsid w:val="0041729B"/>
    <w:rsid w:val="00445159"/>
    <w:rsid w:val="00456493"/>
    <w:rsid w:val="0046707F"/>
    <w:rsid w:val="005069AD"/>
    <w:rsid w:val="00524E46"/>
    <w:rsid w:val="005410F8"/>
    <w:rsid w:val="005C292B"/>
    <w:rsid w:val="005F2A08"/>
    <w:rsid w:val="006467D8"/>
    <w:rsid w:val="00667F59"/>
    <w:rsid w:val="006736DE"/>
    <w:rsid w:val="006C75D9"/>
    <w:rsid w:val="00745A2A"/>
    <w:rsid w:val="00795F15"/>
    <w:rsid w:val="00803428"/>
    <w:rsid w:val="008147A3"/>
    <w:rsid w:val="00854184"/>
    <w:rsid w:val="008560AB"/>
    <w:rsid w:val="0088107E"/>
    <w:rsid w:val="008C35EA"/>
    <w:rsid w:val="008C46CE"/>
    <w:rsid w:val="008C7C7F"/>
    <w:rsid w:val="008D282A"/>
    <w:rsid w:val="008E4F00"/>
    <w:rsid w:val="00913228"/>
    <w:rsid w:val="0099665F"/>
    <w:rsid w:val="009A2D09"/>
    <w:rsid w:val="00A646B1"/>
    <w:rsid w:val="00A70B4C"/>
    <w:rsid w:val="00A94DDA"/>
    <w:rsid w:val="00AC5FED"/>
    <w:rsid w:val="00AD3DA8"/>
    <w:rsid w:val="00B16B00"/>
    <w:rsid w:val="00B65538"/>
    <w:rsid w:val="00BC6C7F"/>
    <w:rsid w:val="00C42BE3"/>
    <w:rsid w:val="00C4525F"/>
    <w:rsid w:val="00C62E11"/>
    <w:rsid w:val="00C771BC"/>
    <w:rsid w:val="00C86470"/>
    <w:rsid w:val="00CE6AB9"/>
    <w:rsid w:val="00D73B33"/>
    <w:rsid w:val="00E50109"/>
    <w:rsid w:val="00E60F54"/>
    <w:rsid w:val="00E85558"/>
    <w:rsid w:val="00E866C2"/>
    <w:rsid w:val="00E94B57"/>
    <w:rsid w:val="00E950E9"/>
    <w:rsid w:val="00E95E9F"/>
    <w:rsid w:val="00EB6FE4"/>
    <w:rsid w:val="00F9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8B08B"/>
  <w15:chartTrackingRefBased/>
  <w15:docId w15:val="{0E640F9A-2E5B-486B-97AE-CF02A456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2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2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2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2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7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7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72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72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72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7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7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7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7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7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7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7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7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72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72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729B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A94DDA"/>
  </w:style>
  <w:style w:type="character" w:styleId="af">
    <w:name w:val="annotation reference"/>
    <w:basedOn w:val="a0"/>
    <w:uiPriority w:val="99"/>
    <w:semiHidden/>
    <w:unhideWhenUsed/>
    <w:rsid w:val="0099665F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99665F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99665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9665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96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冯</dc:creator>
  <cp:keywords/>
  <dc:description/>
  <cp:lastModifiedBy>彬 冯</cp:lastModifiedBy>
  <cp:revision>15</cp:revision>
  <dcterms:created xsi:type="dcterms:W3CDTF">2025-05-06T21:46:00Z</dcterms:created>
  <dcterms:modified xsi:type="dcterms:W3CDTF">2025-06-23T13:23:00Z</dcterms:modified>
</cp:coreProperties>
</file>