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BERIKUT INI VISI MISI MA NU 01 BANYUPUTIH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VISI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i w:val="1"/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Sebagai bentuk pendidikan formal yang mempunyai komitmen terhadap pengembangan ilmu pengetahuan, MA NU 01 Banyuputih mempunyai visi sebagai berikut : </w:t>
      </w:r>
      <w:r w:rsidDel="00000000" w:rsidR="00000000" w:rsidRPr="00000000">
        <w:rPr>
          <w:b w:val="1"/>
          <w:i w:val="1"/>
          <w:color w:val="4b4f58"/>
          <w:sz w:val="23"/>
          <w:szCs w:val="23"/>
          <w:rtl w:val="0"/>
        </w:rPr>
        <w:t xml:space="preserve">”Terwujudnya manusia yang bertaqwa, cerdas, terampil, berintegritas dan berakhlaqul karimah”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Indikator Visi: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TAQWA (memiliki dan menumbuhkembangkan ketaatan dalam pemahaman, penghayatan dan pengamalan agama)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CERDAS (mampu berpikir aktif, kreatif dan inovatif dalam memecahkan masalah hidup dan kehidupan)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TERAMPIL (memiliki kemampuan dan cekatan dalam bertindak, berkreasi, berinovasi dalam menyelesaikan tugas dan tanggungjawabnya).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INTEGRITAS (memiliki perilaku jujur dan menunjukkan kepatuhan terhadap nilai nilai optimisme, kedisiplinan, kemandirian dan sikap tanggungjawab atas perilaku, perbuatan, dan pekerjaannya)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AKHLAQUL KARIMAH (memiliki Akhlaqul Karimah dalam tata pergaulan dan cinta lingkungan hidup)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Visi tersebut mencerminkan bahwa MA NU 01 Banyuputihbertekad untuk turut andil dalam pengembangan ilmu pengetahun yang tercermin dalam semangat keseimbangan antara ilmu-ilmu agama dalam kerangka membentuk integritas dalam bersikap, berperilaku dasar manusia terdidik yang dilingkupi dengan kecerdasan dan keterampilan yang mampu menjawab tantangan zaman.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MISI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Berdasarkan visi di atas, maka misi MA NU 01 Banyuputih adalah sebagai berikut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Mengembangkan karakter relegius dengan ketaatan dan penghayatan dalam beribadah sesuai dengan agama dan kepercayaannya masing-masing.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Mengembangkan kemampuan berfikir kritis, keativitas, kemampuan berkomunikasi dan bekerjasama dalam memecahkan masalah hidup dan kehidupan.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Mengembangkan potensi akademik dan life skill secara optimal sesuai dengan bakat dan minatnya serta meningkatkan daya saing masuk ke perguruan tinggi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Mengembangkan karakter siwa dalam berprilaku disiplin, relegius, berprilaku keja keras, tangguh, nasionalisme, gotong royong dan memiliki integritas serta bertanggungjawab dalam bertindak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Mengembangkan sikap dan perilaku akhlakul karimah dalam tata pergaulan baik di lingkungan madrasah, keluarga, maupun masyarakat serta berupaya melestarikan fungsi lingkungan dan atau mencegah kerusakan lingkungan hidup.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i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MOTO</w:t>
        <w:br w:type="textWrapping"/>
      </w:r>
      <w:r w:rsidDel="00000000" w:rsidR="00000000" w:rsidRPr="00000000">
        <w:rPr>
          <w:color w:val="4b4f58"/>
          <w:sz w:val="23"/>
          <w:szCs w:val="23"/>
          <w:rtl w:val="0"/>
        </w:rPr>
        <w:t xml:space="preserve">Berlandaskan visi dan misi di atas, untuk menggelorakan semangat seluruh civitas akademika guna mengimplementasikan dalam pembinaan lingkungan madrasah yang kondusif, maka MA NU 01 Banyuputih menyatakan diri sebagai </w:t>
      </w:r>
      <w:r w:rsidDel="00000000" w:rsidR="00000000" w:rsidRPr="00000000">
        <w:rPr>
          <w:b w:val="1"/>
          <w:i w:val="1"/>
          <w:color w:val="4b4f58"/>
          <w:sz w:val="23"/>
          <w:szCs w:val="23"/>
          <w:rtl w:val="0"/>
        </w:rPr>
        <w:t xml:space="preserve">Terdepan Dalam Ilmu, Berakhlaq Dalam Perilaku.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TUJUAN</w:t>
        <w:br w:type="textWrapping"/>
      </w:r>
      <w:r w:rsidDel="00000000" w:rsidR="00000000" w:rsidRPr="00000000">
        <w:rPr>
          <w:color w:val="4b4f58"/>
          <w:sz w:val="23"/>
          <w:szCs w:val="23"/>
          <w:rtl w:val="0"/>
        </w:rPr>
        <w:t xml:space="preserve">Dari pemahaman singkat visi dan misi serta motto di atas, maka untuk mengimplementasikannya diperlukan tujuan sebagai penentu arah kelangsungan pendidikan di MA NU 01 Banyuputih, yang dirumuskan sebagai berikut 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Terwujudnya pemahaman, pengahayatan, pengamalan agama dan religius yang akan menjadi sumber kearifan dalam berpikir dan bertindak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Terwujudnya pengembangan siswa berpikir aktif, kreatif dan inovatif dalam memecahkan masalah hidup dan kehidupan.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Terwujudnya budaya optimisme, kejujuran, kedisiplinan, kemandirian dan sikap tanggungjawab dalam kehidupan.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Berkembangnya potensi akademik dan life skill secara optimal sesuai dengan bakat dan minatnya serta meningkatkan daya saing masuk ke perguruan tinggi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Berkembangnya sikap dan perilaku akhlaqul karimah dalam tata pergaulan baik di lingkungan Madrasah, keluarga maupun masyarakat serta cinta lingkungan hidup.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ind w:left="1020" w:hanging="360"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Terwujudnya sikap dan perilaku akhlakul karimah dalam tata pergaulan baik di lingkungan madrasah, keluarga, maupun masyarakat serta berupaya melestarikan fungsi lingkungan dan atau mencegah kerusakan lingkungan hidup.</w:t>
      </w:r>
    </w:p>
    <w:p w:rsidR="00000000" w:rsidDel="00000000" w:rsidP="00000000" w:rsidRDefault="00000000" w:rsidRPr="00000000" w14:paraId="0000001A">
      <w:pPr>
        <w:rPr>
          <w:color w:val="424242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ALAMAT MA NU BANYUPUTIH ADALAH </w:t>
      </w:r>
      <w:r w:rsidDel="00000000" w:rsidR="00000000" w:rsidRPr="00000000">
        <w:rPr>
          <w:color w:val="424242"/>
          <w:sz w:val="23"/>
          <w:szCs w:val="23"/>
          <w:highlight w:val="white"/>
          <w:rtl w:val="0"/>
        </w:rPr>
        <w:t xml:space="preserve">Jl. Lapangan 9A Banyuputih Batang.</w:t>
      </w:r>
    </w:p>
    <w:p w:rsidR="00000000" w:rsidDel="00000000" w:rsidP="00000000" w:rsidRDefault="00000000" w:rsidRPr="00000000" w14:paraId="0000001B">
      <w:pPr>
        <w:rPr>
          <w:color w:val="424242"/>
          <w:sz w:val="23"/>
          <w:szCs w:val="23"/>
          <w:highlight w:val="white"/>
        </w:rPr>
      </w:pPr>
      <w:r w:rsidDel="00000000" w:rsidR="00000000" w:rsidRPr="00000000">
        <w:rPr>
          <w:color w:val="424242"/>
          <w:sz w:val="23"/>
          <w:szCs w:val="23"/>
          <w:highlight w:val="white"/>
          <w:rtl w:val="0"/>
        </w:rPr>
        <w:t xml:space="preserve">CONTACT PERSON: 0285 - 6689045</w:t>
      </w:r>
    </w:p>
    <w:p w:rsidR="00000000" w:rsidDel="00000000" w:rsidP="00000000" w:rsidRDefault="00000000" w:rsidRPr="00000000" w14:paraId="0000001C">
      <w:pPr>
        <w:rPr>
          <w:color w:val="424242"/>
          <w:sz w:val="23"/>
          <w:szCs w:val="23"/>
          <w:highlight w:val="white"/>
        </w:rPr>
      </w:pPr>
      <w:r w:rsidDel="00000000" w:rsidR="00000000" w:rsidRPr="00000000">
        <w:rPr>
          <w:color w:val="424242"/>
          <w:sz w:val="23"/>
          <w:szCs w:val="23"/>
          <w:highlight w:val="white"/>
          <w:rtl w:val="0"/>
        </w:rPr>
        <w:t xml:space="preserve">EMAIL: manubanyuputih@gmail.com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b4f58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b4f58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b4f58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