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pPr>
    </w:p>
    <w:p>
      <w:pPr>
        <w:spacing w:after="60" w:before="0"/>
        <w:jc w:val="center"/>
      </w:pPr>
      <w:r>
        <w:rPr>
          <w:rFonts w:ascii="Arial" w:cs="Arial" w:eastAsia="Arial" w:hAnsi="Arial"/>
          <w:b/>
          <w:bCs/>
          <w:color w:val="0F6E56"/>
          <w:sz w:val="80"/>
          <w:szCs w:val="80"/>
        </w:rPr>
        <w:t xml:space="preserve">SlimZero</w:t>
      </w:r>
    </w:p>
    <w:p>
      <w:pPr>
        <w:spacing w:after="80" w:before="0"/>
        <w:jc w:val="center"/>
      </w:pPr>
      <w:r>
        <w:rPr>
          <w:rFonts w:ascii="Arial" w:cs="Arial" w:eastAsia="Arial" w:hAnsi="Arial"/>
          <w:color w:val="444441"/>
          <w:sz w:val="26"/>
          <w:szCs w:val="26"/>
        </w:rPr>
        <w:t xml:space="preserve">Cross-Check Audit Report — v0.1.2</w:t>
      </w:r>
    </w:p>
    <w:p>
      <w:pPr>
        <w:spacing w:after="60" w:before="0"/>
        <w:jc w:val="center"/>
      </w:pPr>
      <w:r>
        <w:rPr>
          <w:rFonts w:ascii="Arial" w:cs="Arial" w:eastAsia="Arial" w:hAnsi="Arial"/>
          <w:color w:val="444441"/>
          <w:sz w:val="22"/>
          <w:szCs w:val="22"/>
        </w:rPr>
        <w:t xml:space="preserve">github.com/xt67/SlimZero  ·  Commit b01c114  ·  April 2026</w:t>
      </w:r>
    </w:p>
    <w:p>
      <w:pPr>
        <w:spacing w:after="60" w:before="0"/>
        <w:jc w:val="center"/>
      </w:pPr>
      <w:r>
        <w:rPr>
          <w:rFonts w:ascii="Arial" w:cs="Arial" w:eastAsia="Arial" w:hAnsi="Arial"/>
          <w:color w:val="444441"/>
          <w:sz w:val="22"/>
          <w:szCs w:val="22"/>
        </w:rPr>
        <w:t xml:space="preserve">Comparing v0.1.1 (previous audit) → v0.1.2 (this audit)</w:t>
      </w:r>
    </w:p>
    <w:p>
      <w:pPr>
        <w:pBdr>
          <w:bottom w:val="single" w:color="0F6E56" w:sz="6" w:space="1"/>
        </w:pBdr>
        <w:spacing w:after="200" w:before="200"/>
      </w:pPr>
    </w:p>
    <w:p>
      <w:pPr>
        <w:spacing w:after="160" w:before="0"/>
      </w:pPr>
    </w:p>
    <w:p>
      <w:pPr>
        <w:spacing w:after="0" w:before="0"/>
        <w:jc w:val="center"/>
      </w:pPr>
      <w:r>
        <w:rPr>
          <w:rFonts w:ascii="Arial" w:cs="Arial" w:eastAsia="Arial" w:hAnsi="Arial"/>
          <w:i/>
          <w:iCs/>
          <w:color w:val="1A1A1A"/>
          <w:sz w:val="22"/>
          <w:szCs w:val="22"/>
        </w:rPr>
        <w:t xml:space="preserve">Verdict: Significant progress on all critical bugs. Two criticals remain. Quality trajectory is strong.</w:t>
      </w:r>
    </w:p>
    <w:p>
      <w:pPr>
        <w:spacing w:after="600" w:before="0"/>
      </w:pPr>
    </w:p>
    <w:p>
      <w:r>
        <w:br w:type="page"/>
      </w:r>
    </w:p>
    <w:p>
      <w:pPr>
        <w:pStyle w:val="Heading1"/>
        <w:spacing w:after="180" w:before="360"/>
      </w:pPr>
      <w:r>
        <w:rPr>
          <w:rFonts w:ascii="Arial" w:cs="Arial" w:eastAsia="Arial" w:hAnsi="Arial"/>
          <w:b/>
          <w:bCs/>
          <w:color w:val="0F6E56"/>
          <w:sz w:val="36"/>
          <w:szCs w:val="36"/>
        </w:rPr>
        <w:t xml:space="preserve">1. Executive Summary</w:t>
      </w:r>
    </w:p>
    <w:p>
      <w:pPr>
        <w:spacing w:after="130" w:before="0"/>
      </w:pPr>
      <w:r>
        <w:rPr>
          <w:rFonts w:ascii="Arial" w:cs="Arial" w:eastAsia="Arial" w:hAnsi="Arial"/>
          <w:color w:val="1A1A1A"/>
          <w:sz w:val="22"/>
          <w:szCs w:val="22"/>
        </w:rPr>
        <w:t xml:space="preserve">This is the second audit of SlimZero, cross-checking the v0.1.2 release against the 12 issues raised in the v0.1.1 audit. The repository was cloned fresh and all changed files were read in full. The commit history shows the author addressed the previous audit directly — commit acdd249 is titled "fix: Address audit report critical and high severity issues."</w:t>
      </w:r>
    </w:p>
    <w:p>
      <w:pPr>
        <w:spacing w:after="80" w:before="0"/>
      </w:pPr>
    </w:p>
    <w:p>
      <w:pPr>
        <w:spacing w:after="130" w:before="0"/>
      </w:pPr>
      <w:r>
        <w:rPr>
          <w:rFonts w:ascii="Arial" w:cs="Arial" w:eastAsia="Arial" w:hAnsi="Arial"/>
          <w:color w:val="1A1A1A"/>
          <w:sz w:val="22"/>
          <w:szCs w:val="22"/>
        </w:rPr>
        <w:t xml:space="preserve">The result is strong forward progress. Nine of the twelve previously reported issues are now fully or substantially fixed. Two critical issues remain open, and one new issue was introduced by the update.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0" w:before="0"/>
            </w:pPr>
            <w:r>
              <w:rPr>
                <w:rFonts w:ascii="Arial" w:cs="Arial" w:eastAsia="Arial" w:hAnsi="Arial"/>
                <w:b/>
                <w:bCs/>
                <w:color w:val="0F6E56"/>
                <w:sz w:val="22"/>
                <w:szCs w:val="22"/>
              </w:rPr>
              <w:t xml:space="preserve">Overall grade: B+ (up from B−)  ·  Previous criticals: 3 open → 1 remains  ·  Previous highs: 4 open → 1 remains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Previous issue (v0.1.1)</w:t>
            </w:r>
          </w:p>
        </w:tc>
        <w:tc>
          <w:tcPr>
            <w:tcW w:type="dxa" w:w="4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 in v0.1.2</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 was</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_call_llm hardcoded to OpenAI spec only</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Anthropic, OpenAI, Ollama, OpenCode all supported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_execute_step was a stub (agent does nothing)</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full observe-plan-act-reflect loop implemented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Zero test coverage / no tests/ directory</w:t>
            </w:r>
          </w:p>
        </w:tc>
        <w:tc>
          <w:tcPr>
            <w:tcW w:type="dxa" w:w="4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 — tests/ still does not exist. CI pipeline references it and will fail.</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GSD checkpoint used unstable hash() for filename</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now uses hashlib.sha256</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Budget enforcer encodings list had garbled Chinese string</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cleaned to ["cl100k_base","o200k_base","p50k_base"]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All dependencies were optional (bare install did nothing)</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spacy, sentence-transformers, tiktoken now in base deps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DEFAULT_TOKEN_BUDGET was 512 (too small)</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raised to 4096</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Three separate MiniLM instances (~240MB wasted RAM)</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SharedEmbeddingModel singleton in utils/embedding.py</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Version mismatch __init__.py vs pyproject.toml</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both now say 0.1.2</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DriftHalt did not checkpoint before halting</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_checkpoint_state() called in DriftHalt handler</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Hallucination scorer returned MEDIUM for empty string</w:t>
            </w:r>
          </w:p>
        </w:tc>
        <w:tc>
          <w:tcPr>
            <w:tcW w:type="dxa" w:w="4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 now returns LOW, 0, 0 for empty input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w:t>
            </w:r>
          </w:p>
        </w:tc>
      </w:tr>
      <w:tr>
        <w:tc>
          <w:tcPr>
            <w:tcW w:type="dxa" w:w="3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SavingsStats.estimated_cost_savings ignored model_pricing dict</w:t>
            </w:r>
          </w:p>
        </w:tc>
        <w:tc>
          <w:tcPr>
            <w:tcW w:type="dxa" w:w="4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PARTIALLY FIXED — uses model_pricing dict, but always falls back to "default" key regardless of which model is in use. Cost accuracy still off.</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Low</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2. Remaining Critical Issue</w:t>
      </w:r>
    </w:p>
    <w:p>
      <w:pPr>
        <w:pStyle w:val="Heading2"/>
        <w:spacing w:after="140" w:before="280"/>
      </w:pPr>
      <w:r>
        <w:rPr>
          <w:rFonts w:ascii="Arial" w:cs="Arial" w:eastAsia="Arial" w:hAnsi="Arial"/>
          <w:b/>
          <w:bCs/>
          <w:color w:val="3C3489"/>
          <w:sz w:val="28"/>
          <w:szCs w:val="28"/>
        </w:rPr>
        <w:t xml:space="preserve">2.1  No test directory — CI pipeline will fail on every publish</w:t>
      </w:r>
    </w:p>
    <w:p>
      <w:pPr>
        <w:pStyle w:val="Heading3"/>
        <w:spacing w:after="100" w:before="200"/>
      </w:pPr>
      <w:r>
        <w:rPr>
          <w:rFonts w:ascii="Arial" w:cs="Arial" w:eastAsia="Arial" w:hAnsi="Arial"/>
          <w:b/>
          <w:bCs/>
          <w:color w:val="444441"/>
          <w:sz w:val="22"/>
          <w:szCs w:val="22"/>
        </w:rPr>
        <w:t xml:space="preserve">Files: tests/ (missing)  ·  .github/workflows/publish.yml line 33</w:t>
      </w:r>
    </w:p>
    <w:p>
      <w:pPr>
        <w:spacing w:after="130" w:before="0"/>
      </w:pPr>
      <w:r>
        <w:rPr>
          <w:rFonts w:ascii="Arial" w:cs="Arial" w:eastAsia="Arial" w:hAnsi="Arial"/>
          <w:color w:val="1A1A1A"/>
          <w:sz w:val="22"/>
          <w:szCs w:val="22"/>
        </w:rPr>
        <w:t xml:space="preserve">The CI/CD workflow added in this update runs pytest tests/ before publishing to PyPI. Since tests/ does not exist, every tag-triggered publish will fail at the test step and the package will not be released. The workflow also runs mypy slimzero/ — this may pass, but the pytest step blocks it.</w:t>
      </w:r>
    </w:p>
    <w:p>
      <w:pPr>
        <w:spacing w:after="80" w:before="0"/>
      </w:pPr>
    </w:p>
    <w:p>
      <w:pPr>
        <w:spacing w:after="130" w:before="0"/>
      </w:pPr>
      <w:r>
        <w:rPr>
          <w:rFonts w:ascii="Arial" w:cs="Arial" w:eastAsia="Arial" w:hAnsi="Arial"/>
          <w:color w:val="1A1A1A"/>
          <w:sz w:val="22"/>
          <w:szCs w:val="22"/>
        </w:rPr>
        <w:t xml:space="preserve">This is now more urgent than in the previous audit because a live GitHub Actions workflow depends on it. Anyone who forks the repo and tries to publish will hit the same wall immediately.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pPr>
              <w:spacing w:after="0" w:before="0"/>
            </w:pPr>
            <w:r>
              <w:rPr>
                <w:rFonts w:ascii="Arial" w:cs="Arial" w:eastAsia="Arial" w:hAnsi="Arial"/>
                <w:b/>
                <w:bCs/>
                <w:color w:val="A32D2D"/>
                <w:sz w:val="22"/>
                <w:szCs w:val="22"/>
              </w:rPr>
              <w:t xml:space="preserve">Risk: The GitHub Actions publish workflow (publish.yml) will fail at "Run tests" on every execution. pip install slimzero currently works because PyPI has the previously uploaded wheel — but any new release is blocked until tests exist.</w:t>
            </w:r>
          </w:p>
        </w:tc>
      </w:tr>
    </w:tbl>
    <w:p>
      <w:pPr>
        <w:spacing w:after="80" w:before="0"/>
      </w:pPr>
    </w:p>
    <w:p>
      <w:pPr>
        <w:pStyle w:val="Heading3"/>
        <w:spacing w:after="100" w:before="200"/>
      </w:pPr>
      <w:r>
        <w:rPr>
          <w:rFonts w:ascii="Arial" w:cs="Arial" w:eastAsia="Arial" w:hAnsi="Arial"/>
          <w:b/>
          <w:bCs/>
          <w:color w:val="444441"/>
          <w:sz w:val="22"/>
          <w:szCs w:val="22"/>
        </w:rPr>
        <w:t xml:space="preserve">What is needed — minimum viable test suite</w:t>
      </w:r>
    </w:p>
    <w:p>
      <w:pPr>
        <w:pStyle w:val="ListParagraph"/>
        <w:numPr>
          <w:ilvl w:val="0"/>
          <w:numId w:val="2"/>
        </w:numPr>
        <w:spacing w:after="80" w:before="0"/>
      </w:pPr>
      <w:r>
        <w:rPr>
          <w:rFonts w:ascii="Arial" w:cs="Arial" w:eastAsia="Arial" w:hAnsi="Arial"/>
          <w:color w:val="1A1A1A"/>
          <w:sz w:val="22"/>
          <w:szCs w:val="22"/>
        </w:rPr>
        <w:t xml:space="preserve">tests/__init__.py (empty)</w:t>
      </w:r>
    </w:p>
    <w:p>
      <w:pPr>
        <w:pStyle w:val="ListParagraph"/>
        <w:numPr>
          <w:ilvl w:val="0"/>
          <w:numId w:val="2"/>
        </w:numPr>
        <w:spacing w:after="80" w:before="0"/>
      </w:pPr>
      <w:r>
        <w:rPr>
          <w:rFonts w:ascii="Arial" w:cs="Arial" w:eastAsia="Arial" w:hAnsi="Arial"/>
          <w:color w:val="1A1A1A"/>
          <w:sz w:val="22"/>
          <w:szCs w:val="22"/>
        </w:rPr>
        <w:t xml:space="preserve">tests/test_semantic_guard.py — verify threshold enforcement, fallback similarity, cannot go below 0.80</w:t>
      </w:r>
    </w:p>
    <w:p>
      <w:pPr>
        <w:pStyle w:val="ListParagraph"/>
        <w:numPr>
          <w:ilvl w:val="0"/>
          <w:numId w:val="2"/>
        </w:numPr>
        <w:spacing w:after="80" w:before="0"/>
      </w:pPr>
      <w:r>
        <w:rPr>
          <w:rFonts w:ascii="Arial" w:cs="Arial" w:eastAsia="Arial" w:hAnsi="Arial"/>
          <w:color w:val="1A1A1A"/>
          <w:sz w:val="22"/>
          <w:szCs w:val="22"/>
        </w:rPr>
        <w:t xml:space="preserve">tests/test_intent_extractor.py — verify spaCy path and fallback path both return valid IntentSchema</w:t>
      </w:r>
    </w:p>
    <w:p>
      <w:pPr>
        <w:pStyle w:val="ListParagraph"/>
        <w:numPr>
          <w:ilvl w:val="0"/>
          <w:numId w:val="2"/>
        </w:numPr>
        <w:spacing w:after="80" w:before="0"/>
      </w:pPr>
      <w:r>
        <w:rPr>
          <w:rFonts w:ascii="Arial" w:cs="Arial" w:eastAsia="Arial" w:hAnsi="Arial"/>
          <w:color w:val="1A1A1A"/>
          <w:sz w:val="22"/>
          <w:szCs w:val="22"/>
        </w:rPr>
        <w:t xml:space="preserve">tests/test_hallucination_scorer.py — verify empty string returns LOW, HIGH patterns trigger correctly</w:t>
      </w:r>
    </w:p>
    <w:p>
      <w:pPr>
        <w:pStyle w:val="ListParagraph"/>
        <w:numPr>
          <w:ilvl w:val="0"/>
          <w:numId w:val="2"/>
        </w:numPr>
        <w:spacing w:after="80" w:before="0"/>
      </w:pPr>
      <w:r>
        <w:rPr>
          <w:rFonts w:ascii="Arial" w:cs="Arial" w:eastAsia="Arial" w:hAnsi="Arial"/>
          <w:color w:val="1A1A1A"/>
          <w:sz w:val="22"/>
          <w:szCs w:val="22"/>
        </w:rPr>
        <w:t xml:space="preserve">tests/test_pipeline_e2e.py — verify sz.call() with model="mock" runs without error and returns SlimZeroResult</w:t>
      </w:r>
    </w:p>
    <w:p>
      <w:pPr>
        <w:pStyle w:val="ListParagraph"/>
        <w:numPr>
          <w:ilvl w:val="0"/>
          <w:numId w:val="2"/>
        </w:numPr>
        <w:spacing w:after="80" w:before="0"/>
      </w:pPr>
      <w:r>
        <w:rPr>
          <w:rFonts w:ascii="Arial" w:cs="Arial" w:eastAsia="Arial" w:hAnsi="Arial"/>
          <w:color w:val="1A1A1A"/>
          <w:sz w:val="22"/>
          <w:szCs w:val="22"/>
        </w:rPr>
        <w:t xml:space="preserve">tests/test_budget_enforcer.py — verify tiktoken path and trim priority order</w:t>
      </w:r>
    </w:p>
    <w:p>
      <w:pPr>
        <w:spacing w:after="80" w:before="0"/>
      </w:pPr>
    </w:p>
    <w:p>
      <w:pPr>
        <w:spacing w:after="130" w:before="0"/>
      </w:pPr>
      <w:r>
        <w:rPr>
          <w:rFonts w:ascii="Arial" w:cs="Arial" w:eastAsia="Arial" w:hAnsi="Arial"/>
          <w:color w:val="1A1A1A"/>
          <w:sz w:val="22"/>
          <w:szCs w:val="22"/>
        </w:rPr>
        <w:t xml:space="preserve">Estimated time: 3-4 hours. The existing code is testable without any mocking — the mock model path already works and most stages have clear inputs/outputs.</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3. New Issue Introduced in v0.1.2</w:t>
      </w:r>
    </w:p>
    <w:p>
      <w:pPr>
        <w:pStyle w:val="Heading2"/>
        <w:spacing w:after="140" w:before="280"/>
      </w:pPr>
      <w:r>
        <w:rPr>
          <w:rFonts w:ascii="Arial" w:cs="Arial" w:eastAsia="Arial" w:hAnsi="Arial"/>
          <w:b/>
          <w:bCs/>
          <w:color w:val="3C3489"/>
          <w:sz w:val="28"/>
          <w:szCs w:val="28"/>
        </w:rPr>
        <w:t xml:space="preserve">3.1  Ralph._call_llm hardcodes model names instead of using self.model</w:t>
      </w:r>
    </w:p>
    <w:p>
      <w:pPr>
        <w:pStyle w:val="Heading3"/>
        <w:spacing w:after="100" w:before="200"/>
      </w:pPr>
      <w:r>
        <w:rPr>
          <w:rFonts w:ascii="Arial" w:cs="Arial" w:eastAsia="Arial" w:hAnsi="Arial"/>
          <w:b/>
          <w:bCs/>
          <w:color w:val="444441"/>
          <w:sz w:val="22"/>
          <w:szCs w:val="22"/>
        </w:rPr>
        <w:t xml:space="preserve">File: slimzero/agent/ralph.py — _call_llm() method, lines 502, 510, 520, 535</w:t>
      </w:r>
    </w:p>
    <w:p>
      <w:pPr>
        <w:spacing w:after="130" w:before="0"/>
      </w:pPr>
      <w:r>
        <w:rPr>
          <w:rFonts w:ascii="Arial" w:cs="Arial" w:eastAsia="Arial" w:hAnsi="Arial"/>
          <w:color w:val="1A1A1A"/>
          <w:sz w:val="22"/>
          <w:szCs w:val="22"/>
        </w:rPr>
        <w:t xml:space="preserve">The new _execute_step implementation adds a real LLM call via a private _call_llm method inside RalphLoop. However, unlike core.py which correctly uses self.model, the ralph.py version hardcodes specific model names: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Client type</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Hardcoded model in ralph.py</w:t>
            </w:r>
          </w:p>
        </w:tc>
        <w:tc>
          <w:tcPr>
            <w:tcW w:type="dxa" w:w="4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user actually passed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Anthropic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claude-sonnet-4-6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Could be claude-opus-4-6 or any other</w:t>
            </w:r>
          </w:p>
        </w:tc>
      </w:tr>
      <w:tr>
        <w:tc>
          <w:tcPr>
            <w:tcW w:type="dxa" w:w="2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OpenAI / OpenCode</w:t>
            </w:r>
          </w:p>
        </w:tc>
        <w:tc>
          <w:tcPr>
            <w:tcW w:type="dxa" w:w="3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gpt-4o</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Could be gpt-4o-mini, gpt-3.5-turbo,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Ollama (urllib fallback)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llama3.2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Could be qwen3, mistral, phi3, etc.</w:t>
            </w:r>
          </w:p>
        </w:tc>
      </w:tr>
      <w:tr>
        <w:tc>
          <w:tcPr>
            <w:tcW w:type="dxa" w:w="2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Default fallback</w:t>
            </w:r>
          </w:p>
        </w:tc>
        <w:tc>
          <w:tcPr>
            <w:tcW w:type="dxa" w:w="3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gpt-4o</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Same problem as OpenAI case</w:t>
            </w:r>
          </w:p>
        </w:tc>
      </w:tr>
    </w:tbl>
    <w:p>
      <w:pPr>
        <w:spacing w:after="80" w:before="0"/>
      </w:pPr>
    </w:p>
    <w:p>
      <w:pPr>
        <w:spacing w:after="130" w:before="0"/>
      </w:pPr>
      <w:r>
        <w:rPr>
          <w:rFonts w:ascii="Arial" w:cs="Arial" w:eastAsia="Arial" w:hAnsi="Arial"/>
          <w:color w:val="1A1A1A"/>
          <w:sz w:val="22"/>
          <w:szCs w:val="22"/>
        </w:rPr>
        <w:t xml:space="preserve">This means a user who initialises SlimZero with model="claude-opus-4-6" will have their regular call() use Opus correctly but run_goal() will silently use Sonnet for all agent planning steps — at a lower cost but also lower quality. There is no warning logged.</w:t>
      </w:r>
    </w:p>
    <w:p>
      <w:pPr>
        <w:spacing w:after="80" w:before="0"/>
      </w:pPr>
    </w:p>
    <w:p>
      <w:pPr>
        <w:pStyle w:val="Heading3"/>
        <w:spacing w:after="100" w:before="200"/>
      </w:pPr>
      <w:r>
        <w:rPr>
          <w:rFonts w:ascii="Arial" w:cs="Arial" w:eastAsia="Arial" w:hAnsi="Arial"/>
          <w:b/>
          <w:bCs/>
          <w:color w:val="444441"/>
          <w:sz w:val="22"/>
          <w:szCs w:val="22"/>
        </w:rPr>
        <w:t xml:space="preserve">Fix — one line per branch</w:t>
      </w:r>
    </w:p>
    <w:p>
      <w:pPr>
        <w:pStyle w:val="ListParagraph"/>
        <w:numPr>
          <w:ilvl w:val="0"/>
          <w:numId w:val="3"/>
        </w:numPr>
        <w:spacing w:after="80" w:before="0"/>
      </w:pPr>
      <w:r>
        <w:rPr>
          <w:rFonts w:ascii="Arial" w:cs="Arial" w:eastAsia="Arial" w:hAnsi="Arial"/>
          <w:color w:val="1A1A1A"/>
          <w:sz w:val="22"/>
          <w:szCs w:val="22"/>
        </w:rPr>
        <w:t xml:space="preserve">Anthropic branch: change model="claude-sonnet-4-6" to model=self.model</w:t>
      </w:r>
    </w:p>
    <w:p>
      <w:pPr>
        <w:pStyle w:val="ListParagraph"/>
        <w:numPr>
          <w:ilvl w:val="0"/>
          <w:numId w:val="3"/>
        </w:numPr>
        <w:spacing w:after="80" w:before="0"/>
      </w:pPr>
      <w:r>
        <w:rPr>
          <w:rFonts w:ascii="Arial" w:cs="Arial" w:eastAsia="Arial" w:hAnsi="Arial"/>
          <w:color w:val="1A1A1A"/>
          <w:sz w:val="22"/>
          <w:szCs w:val="22"/>
        </w:rPr>
        <w:t xml:space="preserve">OpenAI branch: change model="gpt-4o" to model=self.model</w:t>
      </w:r>
    </w:p>
    <w:p>
      <w:pPr>
        <w:pStyle w:val="ListParagraph"/>
        <w:numPr>
          <w:ilvl w:val="0"/>
          <w:numId w:val="3"/>
        </w:numPr>
        <w:spacing w:after="80" w:before="0"/>
      </w:pPr>
      <w:r>
        <w:rPr>
          <w:rFonts w:ascii="Arial" w:cs="Arial" w:eastAsia="Arial" w:hAnsi="Arial"/>
          <w:color w:val="1A1A1A"/>
          <w:sz w:val="22"/>
          <w:szCs w:val="22"/>
        </w:rPr>
        <w:t xml:space="preserve">Ollama urllib branch: change "llama3.2" to self.model in the JSON body</w:t>
      </w:r>
    </w:p>
    <w:p>
      <w:pPr>
        <w:pStyle w:val="ListParagraph"/>
        <w:numPr>
          <w:ilvl w:val="0"/>
          <w:numId w:val="3"/>
        </w:numPr>
        <w:spacing w:after="80" w:before="0"/>
      </w:pPr>
      <w:r>
        <w:rPr>
          <w:rFonts w:ascii="Arial" w:cs="Arial" w:eastAsia="Arial" w:hAnsi="Arial"/>
          <w:color w:val="1A1A1A"/>
          <w:sz w:val="22"/>
          <w:szCs w:val="22"/>
        </w:rPr>
        <w:t xml:space="preserve">Default fallback: change model="gpt-4o" to model=self.model</w:t>
      </w:r>
    </w:p>
    <w:p>
      <w:pPr>
        <w:spacing w:after="80" w:before="0"/>
      </w:pPr>
    </w:p>
    <w:p>
      <w:pPr>
        <w:spacing w:after="130" w:before="0"/>
      </w:pPr>
      <w:r>
        <w:rPr>
          <w:rFonts w:ascii="Arial" w:cs="Arial" w:eastAsia="Arial" w:hAnsi="Arial"/>
          <w:color w:val="1A1A1A"/>
          <w:sz w:val="22"/>
          <w:szCs w:val="22"/>
        </w:rPr>
        <w:t xml:space="preserve">RalphLoop already stores api_client but not model — the model string needs to be passed in from core.py when _init_agent() is called, stored as self.model, and used in _call_llm.</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4. Remaining High Severity Issue</w:t>
      </w:r>
    </w:p>
    <w:p>
      <w:pPr>
        <w:pStyle w:val="Heading2"/>
        <w:spacing w:after="140" w:before="280"/>
      </w:pPr>
      <w:r>
        <w:rPr>
          <w:rFonts w:ascii="Arial" w:cs="Arial" w:eastAsia="Arial" w:hAnsi="Arial"/>
          <w:b/>
          <w:bCs/>
          <w:color w:val="3C3489"/>
          <w:sz w:val="28"/>
          <w:szCs w:val="28"/>
        </w:rPr>
        <w:t xml:space="preserve">4.1  SavingsStats cost calculation still does not use the active model's pricing</w:t>
      </w:r>
    </w:p>
    <w:p>
      <w:pPr>
        <w:pStyle w:val="Heading3"/>
        <w:spacing w:after="100" w:before="200"/>
      </w:pPr>
      <w:r>
        <w:rPr>
          <w:rFonts w:ascii="Arial" w:cs="Arial" w:eastAsia="Arial" w:hAnsi="Arial"/>
          <w:b/>
          <w:bCs/>
          <w:color w:val="444441"/>
          <w:sz w:val="22"/>
          <w:szCs w:val="22"/>
        </w:rPr>
        <w:t xml:space="preserve">File: slimzero/schemas.py — estimated_cost_savings property, line 194</w:t>
      </w:r>
    </w:p>
    <w:p>
      <w:pPr>
        <w:spacing w:after="130" w:before="0"/>
      </w:pPr>
      <w:r>
        <w:rPr>
          <w:rFonts w:ascii="Arial" w:cs="Arial" w:eastAsia="Arial" w:hAnsi="Arial"/>
          <w:color w:val="1A1A1A"/>
          <w:sz w:val="22"/>
          <w:szCs w:val="22"/>
        </w:rPr>
        <w:t xml:space="preserve">The previous audit flagged that estimated_cost_savings ignored the model_pricing dict and used a hardcoded rate. The fix partially addressed this — it now reads from model_pricing — but it always reads the "default" key regardless of which model is actually being used: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160"/>
              <w:bottom w:type="dxa" w:w="120"/>
              <w:right w:type="dxa" w:w="160"/>
            </w:tcMar>
          </w:tcPr>
          <w:p>
            <w:pPr>
              <w:spacing w:after="0" w:before="0"/>
            </w:pPr>
            <w:r>
              <w:rPr>
                <w:rFonts w:ascii="Arial" w:cs="Arial" w:eastAsia="Arial" w:hAnsi="Arial"/>
                <w:b/>
                <w:bCs/>
                <w:color w:val="444441"/>
                <w:sz w:val="22"/>
                <w:szCs w:val="22"/>
              </w:rPr>
              <w:t xml:space="preserve">default_pricing = self.model_pricing.get("default", {...})
return self.total_savings * default_pricing["input"]</w:t>
            </w:r>
          </w:p>
        </w:tc>
      </w:tr>
    </w:tbl>
    <w:p>
      <w:pPr>
        <w:spacing w:after="80" w:before="0"/>
      </w:pPr>
    </w:p>
    <w:p>
      <w:pPr>
        <w:spacing w:after="130" w:before="0"/>
      </w:pPr>
      <w:r>
        <w:rPr>
          <w:rFonts w:ascii="Arial" w:cs="Arial" w:eastAsia="Arial" w:hAnsi="Arial"/>
          <w:color w:val="1A1A1A"/>
          <w:sz w:val="22"/>
          <w:szCs w:val="22"/>
        </w:rPr>
        <w:t xml:space="preserve">The model_pricing dict defines separate rates for claude-sonnet-4-6, claude-opus-4-6, and gpt-4o. Opus input tokens cost 5× more than Sonnet. If a user is running Opus and saving 1,000 tokens per call, the dashboard will show the Sonnet saving rate — a 5× underestimate of actual cost savings. This makes the savings dashboard misleading for Opus users.</w:t>
      </w:r>
    </w:p>
    <w:p>
      <w:pPr>
        <w:spacing w:after="80" w:before="0"/>
      </w:pPr>
    </w:p>
    <w:p>
      <w:pPr>
        <w:pStyle w:val="Heading3"/>
        <w:spacing w:after="100" w:before="200"/>
      </w:pPr>
      <w:r>
        <w:rPr>
          <w:rFonts w:ascii="Arial" w:cs="Arial" w:eastAsia="Arial" w:hAnsi="Arial"/>
          <w:b/>
          <w:bCs/>
          <w:color w:val="444441"/>
          <w:sz w:val="22"/>
          <w:szCs w:val="22"/>
        </w:rPr>
        <w:t xml:space="preserve">Fix</w:t>
      </w:r>
    </w:p>
    <w:p>
      <w:pPr>
        <w:pStyle w:val="ListParagraph"/>
        <w:numPr>
          <w:ilvl w:val="0"/>
          <w:numId w:val="3"/>
        </w:numPr>
        <w:spacing w:after="80" w:before="0"/>
      </w:pPr>
      <w:r>
        <w:rPr>
          <w:rFonts w:ascii="Arial" w:cs="Arial" w:eastAsia="Arial" w:hAnsi="Arial"/>
          <w:color w:val="1A1A1A"/>
          <w:sz w:val="22"/>
          <w:szCs w:val="22"/>
        </w:rPr>
        <w:t xml:space="preserve">Pass the active model string into SavingsStats at construction time or via a method parameter</w:t>
      </w:r>
    </w:p>
    <w:p>
      <w:pPr>
        <w:pStyle w:val="ListParagraph"/>
        <w:numPr>
          <w:ilvl w:val="0"/>
          <w:numId w:val="3"/>
        </w:numPr>
        <w:spacing w:after="80" w:before="0"/>
      </w:pPr>
      <w:r>
        <w:rPr>
          <w:rFonts w:ascii="Arial" w:cs="Arial" w:eastAsia="Arial" w:hAnsi="Arial"/>
          <w:color w:val="1A1A1A"/>
          <w:sz w:val="22"/>
          <w:szCs w:val="22"/>
        </w:rPr>
        <w:t xml:space="preserve">In estimated_cost_savings, look up self.model_pricing.get(self.model, self.model_pricing["default"])</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5. Quality of the Fixes</w:t>
      </w:r>
    </w:p>
    <w:p>
      <w:pPr>
        <w:spacing w:after="130" w:before="0"/>
      </w:pPr>
      <w:r>
        <w:rPr>
          <w:rFonts w:ascii="Arial" w:cs="Arial" w:eastAsia="Arial" w:hAnsi="Arial"/>
          <w:color w:val="1A1A1A"/>
          <w:sz w:val="22"/>
          <w:szCs w:val="22"/>
        </w:rPr>
        <w:t xml:space="preserve">The fixes in v0.1.2 are well-implemented — not just patched but properly refactored. Specific call-outs:</w:t>
      </w:r>
    </w:p>
    <w:p>
      <w:pPr>
        <w:spacing w:after="80" w:before="0"/>
      </w:pPr>
    </w:p>
    <w:p>
      <w:pPr>
        <w:pStyle w:val="Heading2"/>
        <w:spacing w:after="140" w:before="280"/>
      </w:pPr>
      <w:r>
        <w:rPr>
          <w:rFonts w:ascii="Arial" w:cs="Arial" w:eastAsia="Arial" w:hAnsi="Arial"/>
          <w:b/>
          <w:bCs/>
          <w:color w:val="3C3489"/>
          <w:sz w:val="28"/>
          <w:szCs w:val="28"/>
        </w:rPr>
        <w:t xml:space="preserve">5.1  utils/ module — excellent architecture</w:t>
      </w:r>
    </w:p>
    <w:p>
      <w:pPr>
        <w:spacing w:after="130" w:before="0"/>
      </w:pPr>
      <w:r>
        <w:rPr>
          <w:rFonts w:ascii="Arial" w:cs="Arial" w:eastAsia="Arial" w:hAnsi="Arial"/>
          <w:color w:val="1A1A1A"/>
          <w:sz w:val="22"/>
          <w:szCs w:val="22"/>
        </w:rPr>
        <w:t xml:space="preserve">The addition of slimzero/utils/ with SharedEmbeddingModel and TokenCounter is the right approach. The Singleton pattern for both is correctly implemented using __new__ with an _initialized guard. The SharedEmbeddingModel is used by all three consuming stages (semantic_guard, few_shot, validator) — confirmed by grep. This fixes the 240MB RAM waste cleanly.</w:t>
      </w:r>
    </w:p>
    <w:p>
      <w:pPr>
        <w:spacing w:after="80" w:before="0"/>
      </w:pPr>
    </w:p>
    <w:p>
      <w:pPr>
        <w:spacing w:after="130" w:before="0"/>
      </w:pPr>
      <w:r>
        <w:rPr>
          <w:rFonts w:ascii="Arial" w:cs="Arial" w:eastAsia="Arial" w:hAnsi="Arial"/>
          <w:color w:val="1A1A1A"/>
          <w:sz w:val="22"/>
          <w:szCs w:val="22"/>
        </w:rPr>
        <w:t xml:space="preserve">One minor note: SharedEmbeddingModel.similarity() still uses a manual Python zip loop for dot product. This is fine for correctness but numpy would be ~100× faster for long embeddings. Not a bug — just worth knowing for performance tuning later.</w:t>
      </w:r>
    </w:p>
    <w:p>
      <w:pPr>
        <w:spacing w:after="100" w:before="0"/>
      </w:pPr>
    </w:p>
    <w:p>
      <w:pPr>
        <w:pStyle w:val="Heading2"/>
        <w:spacing w:after="140" w:before="280"/>
      </w:pPr>
      <w:r>
        <w:rPr>
          <w:rFonts w:ascii="Arial" w:cs="Arial" w:eastAsia="Arial" w:hAnsi="Arial"/>
          <w:b/>
          <w:bCs/>
          <w:color w:val="3C3489"/>
          <w:sz w:val="28"/>
          <w:szCs w:val="28"/>
        </w:rPr>
        <w:t xml:space="preserve">5.2  _call_llm in core.py — proper multi-SDK support</w:t>
      </w:r>
    </w:p>
    <w:p>
      <w:pPr>
        <w:spacing w:after="130" w:before="0"/>
      </w:pPr>
      <w:r>
        <w:rPr>
          <w:rFonts w:ascii="Arial" w:cs="Arial" w:eastAsia="Arial" w:hAnsi="Arial"/>
          <w:color w:val="1A1A1A"/>
          <w:sz w:val="22"/>
          <w:szCs w:val="22"/>
        </w:rPr>
        <w:t xml:space="preserve">The new _call_llm implementation in core.py correctly detects the client type via __module__ inspection, routes to the right SDK format, and raises SlimZeroInputError (not a silent mock) when no client is configured. The Anthropic branch correctly uses client.messages.create() with max_tokens. This is a proper fix, not a workaround.</w:t>
      </w:r>
    </w:p>
    <w:p>
      <w:pPr>
        <w:spacing w:after="100" w:before="0"/>
      </w:pPr>
    </w:p>
    <w:p>
      <w:pPr>
        <w:pStyle w:val="Heading2"/>
        <w:spacing w:after="140" w:before="280"/>
      </w:pPr>
      <w:r>
        <w:rPr>
          <w:rFonts w:ascii="Arial" w:cs="Arial" w:eastAsia="Arial" w:hAnsi="Arial"/>
          <w:b/>
          <w:bCs/>
          <w:color w:val="3C3489"/>
          <w:sz w:val="28"/>
          <w:szCs w:val="28"/>
        </w:rPr>
        <w:t xml:space="preserve">5.3  _execute_step — real agent loop</w:t>
      </w:r>
    </w:p>
    <w:p>
      <w:pPr>
        <w:spacing w:after="130" w:before="0"/>
      </w:pPr>
      <w:r>
        <w:rPr>
          <w:rFonts w:ascii="Arial" w:cs="Arial" w:eastAsia="Arial" w:hAnsi="Arial"/>
          <w:color w:val="1A1A1A"/>
          <w:sz w:val="22"/>
          <w:szCs w:val="22"/>
        </w:rPr>
        <w:t xml:space="preserve">The agent loop now has real observe-plan-act-reflect logic: _build_context() reads recent audit entries, _build_plan_prompt() constructs an LLM prompt, _parse_plan() extracts actionable text, _select_action() does keyword-based tool routing, _execute_action() dispatches, and _reflect() logs. This is a functional agent, not a stub. The action selection (keyword matching for "search", "find", etc.) is simple but honest — it does not pretend to be smarter than it is.</w:t>
      </w:r>
    </w:p>
    <w:p>
      <w:pPr>
        <w:spacing w:after="100" w:before="0"/>
      </w:pPr>
    </w:p>
    <w:p>
      <w:pPr>
        <w:pStyle w:val="Heading2"/>
        <w:spacing w:after="140" w:before="280"/>
      </w:pPr>
      <w:r>
        <w:rPr>
          <w:rFonts w:ascii="Arial" w:cs="Arial" w:eastAsia="Arial" w:hAnsi="Arial"/>
          <w:b/>
          <w:bCs/>
          <w:color w:val="3C3489"/>
          <w:sz w:val="28"/>
          <w:szCs w:val="28"/>
        </w:rPr>
        <w:t xml:space="preserve">5.4  GitHub Actions workflow</w:t>
      </w:r>
    </w:p>
    <w:p>
      <w:pPr>
        <w:spacing w:after="130" w:before="0"/>
      </w:pPr>
      <w:r>
        <w:rPr>
          <w:rFonts w:ascii="Arial" w:cs="Arial" w:eastAsia="Arial" w:hAnsi="Arial"/>
          <w:color w:val="1A1A1A"/>
          <w:sz w:val="22"/>
          <w:szCs w:val="22"/>
        </w:rPr>
        <w:t xml:space="preserve">The publish.yml workflow is well-structured: builds, runs tests, runs mypy, then publishes. It supports both TestPyPI and PyPI targets via workflow_dispatch, with tag-based automation for releases. The only problem is the missing tests/ directory that blocks it — the workflow itself is correct.</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6. Minor Remaining Items</w:t>
      </w:r>
    </w:p>
    <w:p>
      <w:pPr>
        <w:spacing w:after="130" w:before="0"/>
      </w:pPr>
      <w:r>
        <w:rPr>
          <w:rFonts w:ascii="Arial" w:cs="Arial" w:eastAsia="Arial" w:hAnsi="Arial"/>
          <w:color w:val="1A1A1A"/>
          <w:sz w:val="22"/>
          <w:szCs w:val="22"/>
        </w:rPr>
        <w:t xml:space="preserve">These were low-severity findings in the previous audit that remain, and a few small new observations: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360"/>
      </w:tblGrid>
      <w:tr>
        <w:trPr>
          <w:tblHeader/>
        </w:trP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 effort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embedding.py uses manual Python zip loop for cosine similarity instead of 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utils/embedding.py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Unchanged — performance only, not a bug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30 min</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SVG diagram files committed to repo root (3 files, ~366 lines each)</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Root dir</w:t>
            </w:r>
          </w:p>
        </w:tc>
        <w:tc>
          <w:tcPr>
            <w:tcW w:type="dxa" w:w="1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in v0.1.2 — should be in docs/images/</w:t>
            </w:r>
          </w:p>
        </w:tc>
        <w:tc>
          <w:tcPr>
            <w:tcW w:type="dxa" w:w="23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 (move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activate-venv.bat still in repo root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Root dir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Unchanged from v0.1.1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 (gitignore)</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prd.json still in repo root (18KB internal planning doc)</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Root dir</w:t>
            </w:r>
          </w:p>
        </w:tc>
        <w:tc>
          <w:tcPr>
            <w:tcW w:type="dxa" w:w="1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Unchanged from v0.1.1</w:t>
            </w:r>
          </w:p>
        </w:tc>
        <w:tc>
          <w:tcPr>
            <w:tcW w:type="dxa" w:w="23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 (move to docs/)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CI workflow runs pytest tests/ but tests/ does not exist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publish.yml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in v0.1.2 — blocks all releases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3-4 hrs (write tests)</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scripts/ralph/ contains CLAUDE.md and prompt.md — appears to be internal AI tooling notes committed accidentally</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scripts/ralph/</w:t>
            </w:r>
          </w:p>
        </w:tc>
        <w:tc>
          <w:tcPr>
            <w:tcW w:type="dxa" w:w="1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in v0.1.2 — not harmful but confusing for open source contributors</w:t>
            </w:r>
          </w:p>
        </w:tc>
        <w:tc>
          <w:tcPr>
            <w:tcW w:type="dxa" w:w="23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 (gitignore or remove)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ralph.py _estimate_tokens still uses word-split not the shared TokenCounter from utils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agent/ralph.py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New regression from v0.1.2 (utils added but ralph did not adopt 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 (import and use count_tokens)</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benchmark suite uses model="mock" by default — cannot measure real token savings without a live API key</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examples/benchmarks/__init__.py</w:t>
            </w:r>
          </w:p>
        </w:tc>
        <w:tc>
          <w:tcPr>
            <w:tcW w:type="dxa" w:w="1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Expected for CI but should be documented</w:t>
            </w:r>
          </w:p>
        </w:tc>
        <w:tc>
          <w:tcPr>
            <w:tcW w:type="dxa" w:w="23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min (add docs note)</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7. Audit Scorecard — v0.1.1 vs v0.1.2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60"/>
        <w:gridCol w:w="1960"/>
        <w:gridCol w:w="1440"/>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1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v0.1.1 score</w:t>
            </w:r>
          </w:p>
        </w:tc>
        <w:tc>
          <w:tcPr>
            <w:tcW w:type="dxa" w:w="1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v0.1.2 score</w:t>
            </w:r>
          </w:p>
        </w:tc>
        <w:tc>
          <w:tcPr>
            <w:tcW w:type="dxa" w:w="14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API client compatibility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2/10 — OpenAI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9/10 — Anthropic + OpenAI + Ollama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Agent mode functionality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1/10 — stub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7/10 — real loop, minor model bug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+6</w:t>
            </w:r>
          </w:p>
        </w:tc>
      </w:tr>
      <w:tr>
        <w:tc>
          <w:tcPr>
            <w:tcW w:type="dxa" w:w="3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Test coverage</w:t>
            </w:r>
          </w:p>
        </w:tc>
        <w:tc>
          <w:tcPr>
            <w:tcW w:type="dxa" w:w="1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0/10 — no tests at all</w:t>
            </w:r>
          </w:p>
        </w:tc>
        <w:tc>
          <w:tcPr>
            <w:tcW w:type="dxa" w:w="1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0/10 — still no tests</w:t>
            </w:r>
          </w:p>
        </w:tc>
        <w:tc>
          <w:tcPr>
            <w:tcW w:type="dxa" w:w="14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 counting accuracy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3/10 — word-split everywhere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8/10 — shared TokenCounter used in pipeline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Memory efficiency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4/10 — 3× MiniLM instances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9/10 — singleton shared model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Dependency configuration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2/10 — all optional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8/10 — core deps in base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Fault prevention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7/10 — good design, drift bug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9/10 — DriftHalt checkpoint fixed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+2</w:t>
            </w:r>
          </w:p>
        </w:tc>
      </w:tr>
      <w:tr>
        <w:tc>
          <w:tcPr>
            <w:tcW w:type="dxa" w:w="3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reporting accuracy</w:t>
            </w:r>
          </w:p>
        </w:tc>
        <w:tc>
          <w:tcPr>
            <w:tcW w:type="dxa" w:w="1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3/10 — hardcoded rate</w:t>
            </w:r>
          </w:p>
        </w:tc>
        <w:tc>
          <w:tcPr>
            <w:tcW w:type="dxa" w:w="1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5/10 — uses dict but wrong key</w:t>
            </w:r>
          </w:p>
        </w:tc>
        <w:tc>
          <w:tcPr>
            <w:tcW w:type="dxa" w:w="14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Repo hygiene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5/10 — garbled string, .bat file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6/10 — garbled fixed, SVGs added to root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+1</w:t>
            </w:r>
          </w:p>
        </w:tc>
      </w:tr>
      <w:tr>
        <w:tc>
          <w:tcPr>
            <w:tcW w:type="dxa" w:w="3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CI/CD readiness</w:t>
            </w:r>
          </w:p>
        </w:tc>
        <w:tc>
          <w:tcPr>
            <w:tcW w:type="dxa" w:w="1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 — no workflow</w:t>
            </w:r>
          </w:p>
        </w:tc>
        <w:tc>
          <w:tcPr>
            <w:tcW w:type="dxa" w:w="1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3/10 — workflow exists but will fail</w:t>
            </w:r>
          </w:p>
        </w:tc>
        <w:tc>
          <w:tcPr>
            <w:tcW w:type="dxa" w:w="14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new</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Overall</w:t>
            </w:r>
          </w:p>
        </w:tc>
        <w:tc>
          <w:tcPr>
            <w:tcW w:type="dxa" w:w="1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3.7/10</w:t>
            </w:r>
          </w:p>
        </w:tc>
        <w:tc>
          <w:tcPr>
            <w:tcW w:type="dxa" w:w="1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6.4/10</w:t>
            </w:r>
          </w:p>
        </w:tc>
        <w:tc>
          <w:tcPr>
            <w:tcW w:type="dxa" w:w="14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+2.7</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8. Priority Fix List for v0.1.3</w:t>
      </w:r>
    </w:p>
    <w:p>
      <w:pPr>
        <w:spacing w:after="130" w:before="0"/>
      </w:pPr>
      <w:r>
        <w:rPr>
          <w:rFonts w:ascii="Arial" w:cs="Arial" w:eastAsia="Arial" w:hAnsi="Arial"/>
          <w:color w:val="1A1A1A"/>
          <w:sz w:val="22"/>
          <w:szCs w:val="22"/>
        </w:rPr>
        <w:t xml:space="preserve">Three fixes will move SlimZero from B+ to 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200"/>
        <w:gridCol w:w="2760"/>
      </w:tblGrid>
      <w:tr>
        <w:trPr>
          <w:tblHeader/>
        </w:trPr>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4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c>
          <w:tcPr>
            <w:tcW w:type="dxa" w:w="2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Critical</w:t>
            </w:r>
          </w:p>
        </w:tc>
        <w:tc>
          <w:tcPr>
            <w:tcW w:type="dxa" w:w="4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Write tests/ directory with 5 basic test files</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3-4 hrs</w:t>
            </w:r>
          </w:p>
        </w:tc>
        <w:tc>
          <w:tcPr>
            <w:tcW w:type="dxa" w:w="27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Unblocks CI/CD publish pipeline entirely</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 Critical (new)</w:t>
            </w:r>
          </w:p>
        </w:tc>
        <w:tc>
          <w:tcPr>
            <w:tcW w:type="dxa" w:w="4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ralph._call_llm to use self.model not hardcoded model names</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 min</w:t>
            </w:r>
          </w:p>
        </w:tc>
        <w:tc>
          <w:tcPr>
            <w:tcW w:type="dxa" w:w="27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Agent mode uses the model the user actually specified</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 High</w:t>
            </w:r>
          </w:p>
        </w:tc>
        <w:tc>
          <w:tcPr>
            <w:tcW w:type="dxa" w:w="4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SavingsStats to look up active model in model_pricing dict</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 min</w:t>
            </w:r>
          </w:p>
        </w:tc>
        <w:tc>
          <w:tcPr>
            <w:tcW w:type="dxa" w:w="2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Accurate cost reporting for Opus users (5× difference)</w:t>
            </w:r>
          </w:p>
        </w:tc>
      </w:tr>
      <w:tr>
        <w:tc>
          <w:tcPr>
            <w:tcW w:type="dxa" w:w="1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 Minor</w:t>
            </w:r>
          </w:p>
        </w:tc>
        <w:tc>
          <w:tcPr>
            <w:tcW w:type="dxa" w:w="4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Move SVG files from root to docs/images/</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7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Clean repo root</w:t>
            </w:r>
          </w:p>
        </w:tc>
      </w:tr>
      <w:tr>
        <w:tc>
          <w:tcPr>
            <w:tcW w:type="dxa" w:w="1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 Minor</w:t>
            </w:r>
          </w:p>
        </w:tc>
        <w:tc>
          <w:tcPr>
            <w:tcW w:type="dxa" w:w="4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ralph._estimate_tokens to use shared count_tokens()</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7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Consistent token counting throughout</w:t>
            </w:r>
          </w:p>
        </w:tc>
      </w:tr>
      <w:tr>
        <w:tc>
          <w:tcPr>
            <w:tcW w:type="dxa" w:w="1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 — Minor</w:t>
            </w:r>
          </w:p>
        </w:tc>
        <w:tc>
          <w:tcPr>
            <w:tcW w:type="dxa" w:w="4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Remove scripts/ralph/CLAUDE.md from public repo (internal notes)</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7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Cleaner open source presentation</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9. Final Verdict</w:t>
      </w:r>
    </w:p>
    <w:p>
      <w:pPr>
        <w:spacing w:after="130" w:before="0"/>
      </w:pPr>
      <w:r>
        <w:rPr>
          <w:rFonts w:ascii="Arial" w:cs="Arial" w:eastAsia="Arial" w:hAnsi="Arial"/>
          <w:color w:val="1A1A1A"/>
          <w:sz w:val="22"/>
          <w:szCs w:val="22"/>
        </w:rPr>
        <w:t xml:space="preserve">The progress from v0.1.1 to v0.1.2 is substantial and clearly intentional. The author read the previous audit carefully and addressed it methodically — 9 of 12 issues resolved in a single update. The quality of the fixes is good: the utils/ refactor is properly architected, the API client routing is correctly implemented, and the agent loop is now a real implementation rather than a stub.</w:t>
      </w:r>
    </w:p>
    <w:p>
      <w:pPr>
        <w:spacing w:after="80" w:before="0"/>
      </w:pPr>
    </w:p>
    <w:p>
      <w:pPr>
        <w:spacing w:after="130" w:before="0"/>
      </w:pPr>
      <w:r>
        <w:rPr>
          <w:rFonts w:ascii="Arial" w:cs="Arial" w:eastAsia="Arial" w:hAnsi="Arial"/>
          <w:color w:val="1A1A1A"/>
          <w:sz w:val="22"/>
          <w:szCs w:val="22"/>
        </w:rPr>
        <w:t xml:space="preserve">The two remaining critical issues are both addressable in a single focused session. Writing 5-6 test files takes a few hours. Fixing the hardcoded model names in ralph.py is a 15-minute change. After those two fixes, SlimZero will be a library that installs correctly, works with all major LLM providers, runs a real agent loop, and has a CI pipeline that actually passes.</w:t>
      </w:r>
    </w:p>
    <w:p>
      <w:pPr>
        <w:spacing w:after="80" w:before="0"/>
      </w:pPr>
    </w:p>
    <w:p>
      <w:pPr>
        <w:spacing w:after="130" w:before="0"/>
      </w:pPr>
      <w:r>
        <w:rPr>
          <w:rFonts w:ascii="Arial" w:cs="Arial" w:eastAsia="Arial" w:hAnsi="Arial"/>
          <w:color w:val="1A1A1A"/>
          <w:sz w:val="22"/>
          <w:szCs w:val="22"/>
        </w:rPr>
        <w:t xml:space="preserve">The project is on a strong trajectory. The architecture remains sound, the PRD-to-code translation is faithful, and the new additions (benchmark suite, CI workflow, utils module) show engineering maturity. A v0.1.3 with tests and the model-name fix would be a genuinely publishable, promotable open-source library.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0" w:before="0"/>
            </w:pPr>
            <w:r>
              <w:rPr>
                <w:rFonts w:ascii="Arial" w:cs="Arial" w:eastAsia="Arial" w:hAnsi="Arial"/>
                <w:b/>
                <w:bCs/>
                <w:color w:val="0F6E56"/>
                <w:sz w:val="22"/>
                <w:szCs w:val="22"/>
              </w:rPr>
              <w:t xml:space="preserve">Estimated time to reach a solid, promotable v0.1.3: 4-5 hours of focused work (dominated by writing the test suite).</w:t>
            </w:r>
          </w:p>
        </w:tc>
      </w:tr>
    </w:tbl>
    <w:p>
      <w:pPr>
        <w:spacing w:after="200" w:before="0"/>
      </w:pPr>
    </w:p>
    <w:p>
      <w:pPr>
        <w:spacing w:after="0" w:before="400"/>
        <w:jc w:val="center"/>
      </w:pPr>
      <w:r>
        <w:rPr>
          <w:rFonts w:ascii="Arial" w:cs="Arial" w:eastAsia="Arial" w:hAnsi="Arial"/>
          <w:i/>
          <w:iCs/>
          <w:color w:val="444441"/>
          <w:sz w:val="22"/>
          <w:szCs w:val="22"/>
        </w:rPr>
        <w:t xml:space="preserve">— End of SlimZero Cross-Check Audit Report v0.1.2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Arial" w:cs="Arial" w:eastAsia="Arial" w:hAnsi="Arial"/>
        <w:color w:val="444441"/>
        <w:sz w:val="18"/>
        <w:szCs w:val="18"/>
      </w:rPr>
      <w:t xml:space="preserve">SlimZero Cross-Check Audit v0.1.2  ·  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C348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2026-04-13T16:22:06.177Z</dcterms:created>
  <dcterms:modified xsi:type="dcterms:W3CDTF">2026-04-13T16:22:06.178Z</dcterms:modified>
</cp:coreProperties>
</file>

<file path=docProps/custom.xml><?xml version="1.0" encoding="utf-8"?>
<Properties xmlns="http://schemas.openxmlformats.org/officeDocument/2006/custom-properties" xmlns:vt="http://schemas.openxmlformats.org/officeDocument/2006/docPropsVTypes"/>
</file>