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5718A">
      <w:pPr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人才简历智能筛选与管理系统</w:t>
      </w:r>
    </w:p>
    <w:p w14:paraId="6C9B2DE0">
      <w:pPr>
        <w:rPr>
          <w:rFonts w:hint="eastAsia"/>
        </w:rPr>
      </w:pPr>
    </w:p>
    <w:p w14:paraId="60D5A330">
      <w:pPr>
        <w:pStyle w:val="2"/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一、项目概述</w:t>
      </w:r>
    </w:p>
    <w:p w14:paraId="4A3A2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本项目旨在构建一个智能化人才简历筛选与管理平台，实现对简历的自动化解析、智能筛选、信息提取、向量化存储与多维度查询分析，提升人才筛选的效率和精准度。</w:t>
      </w:r>
    </w:p>
    <w:p w14:paraId="08ED6913">
      <w:pPr>
        <w:rPr>
          <w:rFonts w:hint="eastAsia"/>
        </w:rPr>
      </w:pPr>
    </w:p>
    <w:p w14:paraId="6860B268">
      <w:pPr>
        <w:pStyle w:val="2"/>
        <w:bidi w:val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二、目标用户</w:t>
      </w:r>
    </w:p>
    <w:p w14:paraId="4A5B7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HR / 招聘人员</w:t>
      </w:r>
    </w:p>
    <w:p w14:paraId="5136FF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人才管理部门</w:t>
      </w:r>
    </w:p>
    <w:p w14:paraId="3C60D0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校园招聘团队</w:t>
      </w:r>
    </w:p>
    <w:p w14:paraId="6E3D7E6B">
      <w:pPr>
        <w:rPr>
          <w:rFonts w:hint="eastAsia"/>
        </w:rPr>
      </w:pPr>
    </w:p>
    <w:p w14:paraId="3380B529">
      <w:pPr>
        <w:pStyle w:val="2"/>
        <w:bidi w:val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三、核心功能模块与流程</w:t>
      </w:r>
    </w:p>
    <w:p w14:paraId="0215B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1. 人才简历基础管理模块</w:t>
      </w:r>
    </w:p>
    <w:p w14:paraId="2B2E796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功能描述</w:t>
      </w:r>
    </w:p>
    <w:p w14:paraId="1B08ED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支持简历筛选条件的新增、修改、逻辑删除与多条件分页查询</w:t>
      </w:r>
    </w:p>
    <w:p w14:paraId="07A98E1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流程</w:t>
      </w:r>
    </w:p>
    <w:p w14:paraId="1F219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用户设置筛选条件（可多状态、多条件组合）</w:t>
      </w:r>
    </w:p>
    <w:p w14:paraId="44DA7E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系统支持条件的新增、修改、逻辑删除</w:t>
      </w:r>
    </w:p>
    <w:p w14:paraId="4F8B56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支持按条件分页查询简历列表</w:t>
      </w:r>
    </w:p>
    <w:p w14:paraId="43045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页面实现示例：</w:t>
      </w:r>
    </w:p>
    <w:p w14:paraId="2357F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2534920"/>
            <wp:effectExtent l="0" t="0" r="5080" b="5080"/>
            <wp:docPr id="1" name="图片 1" descr="570aa52b-6547-4aa6-accb-13220c2e86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70aa52b-6547-4aa6-accb-13220c2e867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E8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2. 简历解析与存储模块</w:t>
      </w:r>
    </w:p>
    <w:p w14:paraId="651A350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功能描述</w:t>
      </w:r>
    </w:p>
    <w:p w14:paraId="1203E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解析PDF简历，提取文本与图片，存储至MinIO，并将图片地址关联至人才信息表</w:t>
      </w:r>
    </w:p>
    <w:p w14:paraId="406FC7D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流程</w:t>
      </w:r>
    </w:p>
    <w:p w14:paraId="1886AF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上传PDF简历文件</w:t>
      </w:r>
    </w:p>
    <w:p w14:paraId="4DF112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解析文本内容（用于后续大模型处理）</w:t>
      </w:r>
    </w:p>
    <w:p w14:paraId="32E61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提取个人图片，存储至MinIO</w:t>
      </w:r>
    </w:p>
    <w:p w14:paraId="70F44E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将图片地址回传至满足条件的人才信息表中</w:t>
      </w:r>
    </w:p>
    <w:p w14:paraId="1A699A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原型图如下图所示：</w:t>
      </w:r>
      <w:r>
        <w:rPr>
          <w:rFonts w:hint="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2480310"/>
            <wp:effectExtent l="0" t="0" r="2540" b="8890"/>
            <wp:docPr id="5" name="图片 5" descr="23a9574b-5775-4d24-82a9-9e7b48bed1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3a9574b-5775-4d24-82a9-9e7b48bed1e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F8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3. 智能信息提取与入库模块</w:t>
      </w:r>
    </w:p>
    <w:p w14:paraId="689B614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功能描述</w:t>
      </w:r>
    </w:p>
    <w:p w14:paraId="75412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调用大模型提取简历实体信息，并将符合条件的人才信息保存至数据库</w:t>
      </w:r>
    </w:p>
    <w:p w14:paraId="7C24724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流程</w:t>
      </w:r>
    </w:p>
    <w:p w14:paraId="68EEE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调用大模型进行人才条件筛选</w:t>
      </w:r>
    </w:p>
    <w:p w14:paraId="1ED11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提取实体信息（姓名、技能、毕业院校、联系方式等）</w:t>
      </w:r>
    </w:p>
    <w:p w14:paraId="5F7C4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将符合条件的人才信息入库</w:t>
      </w:r>
    </w:p>
    <w:p w14:paraId="7F05B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支持按姓名、专业、毕业院校、选拔日期等条件分页查询</w:t>
      </w:r>
    </w:p>
    <w:p w14:paraId="0297F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原型图如下：</w:t>
      </w:r>
    </w:p>
    <w:p w14:paraId="32E562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21605" cy="1104900"/>
            <wp:effectExtent l="0" t="0" r="10795" b="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1605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D770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0975" cy="1371600"/>
            <wp:effectExtent l="0" t="0" r="9525" b="0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26F6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962910"/>
            <wp:effectExtent l="0" t="0" r="3810" b="8890"/>
            <wp:docPr id="2" name="图片 2" descr="d957cc18-7d11-446d-a5c6-512212df6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957cc18-7d11-446d-a5c6-512212df659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6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4. 向量化存储与检索模块</w:t>
      </w:r>
    </w:p>
    <w:p w14:paraId="41D9FF4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功能描述</w:t>
      </w:r>
    </w:p>
    <w:p w14:paraId="7F32F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使用LangChain将人才信息向量化并存储至向量数据库ChromaDB</w:t>
      </w:r>
    </w:p>
    <w:p w14:paraId="64A871D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流程</w:t>
      </w:r>
    </w:p>
    <w:p w14:paraId="03DFE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对人才简历文本进行向量化处理</w:t>
      </w:r>
    </w:p>
    <w:p w14:paraId="22726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存储至ChromaDB向量数据库</w:t>
      </w:r>
    </w:p>
    <w:p w14:paraId="4A9C0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支持向量检索（用于后续智能匹配与推荐）</w:t>
      </w:r>
    </w:p>
    <w:p w14:paraId="37D87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5. 多维度数据分析与查询模块</w:t>
      </w:r>
    </w:p>
    <w:p w14:paraId="19BCBC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功能描述：</w:t>
      </w:r>
    </w:p>
    <w:p w14:paraId="0F5B2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支持按学校、学历、专业等维度进行人员名单查询与数据分析</w:t>
      </w:r>
    </w:p>
    <w:p w14:paraId="52EC4A8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流程：</w:t>
      </w:r>
    </w:p>
    <w:p w14:paraId="4E940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用户选择查询维度（如学校、学历、专业）</w:t>
      </w:r>
    </w:p>
    <w:p w14:paraId="46A83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系统返回符合条件的人员列表</w:t>
      </w:r>
    </w:p>
    <w:p w14:paraId="12414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支持数据可视化展示（如统计图表）</w:t>
      </w:r>
    </w:p>
    <w:p w14:paraId="013393C0">
      <w:pPr>
        <w:pStyle w:val="2"/>
        <w:bidi w:val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四、系统流程图（概要）</w:t>
      </w:r>
    </w:p>
    <w:p w14:paraId="06EB4B61">
      <w:pPr>
        <w:rPr>
          <w:rFonts w:hint="eastAsia"/>
        </w:rPr>
      </w:pPr>
      <w:r>
        <w:rPr>
          <w:rFonts w:hint="eastAsia"/>
        </w:rPr>
        <w:t xml:space="preserve">上传简历 → 解析PDF（文本+图片） → 存储图片至MinIO  </w:t>
      </w:r>
    </w:p>
    <w:p w14:paraId="3700686A">
      <w:pPr>
        <w:rPr>
          <w:rFonts w:hint="eastAsia"/>
        </w:rPr>
      </w:pPr>
      <w:r>
        <w:rPr>
          <w:rFonts w:hint="eastAsia"/>
        </w:rPr>
        <w:t xml:space="preserve">         ↓  </w:t>
      </w:r>
    </w:p>
    <w:p w14:paraId="48197E39">
      <w:pPr>
        <w:rPr>
          <w:rFonts w:hint="eastAsia"/>
        </w:rPr>
      </w:pPr>
      <w:r>
        <w:rPr>
          <w:rFonts w:hint="eastAsia"/>
        </w:rPr>
        <w:t xml:space="preserve">调用大模型 → 条件筛选 + 实体提取 → 入库  </w:t>
      </w:r>
    </w:p>
    <w:p w14:paraId="769831D3">
      <w:pPr>
        <w:rPr>
          <w:rFonts w:hint="eastAsia"/>
        </w:rPr>
      </w:pPr>
      <w:r>
        <w:rPr>
          <w:rFonts w:hint="eastAsia"/>
        </w:rPr>
        <w:t xml:space="preserve">         ↓  </w:t>
      </w:r>
    </w:p>
    <w:p w14:paraId="56B5CBAF">
      <w:pPr>
        <w:rPr>
          <w:rFonts w:hint="eastAsia"/>
        </w:rPr>
      </w:pPr>
      <w:r>
        <w:rPr>
          <w:rFonts w:hint="eastAsia"/>
        </w:rPr>
        <w:t xml:space="preserve">向量化处理 → 存储至ChromaDB  </w:t>
      </w:r>
    </w:p>
    <w:p w14:paraId="145678C3">
      <w:pPr>
        <w:rPr>
          <w:rFonts w:hint="eastAsia"/>
        </w:rPr>
      </w:pPr>
      <w:r>
        <w:rPr>
          <w:rFonts w:hint="eastAsia"/>
        </w:rPr>
        <w:t xml:space="preserve">         ↓  </w:t>
      </w:r>
    </w:p>
    <w:p w14:paraId="358339E0">
      <w:pPr>
        <w:rPr>
          <w:rFonts w:hint="eastAsia"/>
        </w:rPr>
      </w:pPr>
      <w:r>
        <w:rPr>
          <w:rFonts w:hint="eastAsia"/>
        </w:rPr>
        <w:t>多维度查询 → 数据分析 → 结果展示</w:t>
      </w:r>
    </w:p>
    <w:p w14:paraId="19C6BA56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五、非功能性需求</w:t>
      </w:r>
    </w:p>
    <w:p w14:paraId="64B9B2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支持PDF、Word等常见简历格式</w:t>
      </w:r>
    </w:p>
    <w:p w14:paraId="08EF7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系统响应时间 ≤ 3秒（除大模型调用外）</w:t>
      </w:r>
    </w:p>
    <w:p w14:paraId="48F968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支持高并发上传与解析（至少50份/分钟）</w:t>
      </w:r>
    </w:p>
    <w:p w14:paraId="2B2F1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数据安全性：敏感信息加密存储</w:t>
      </w:r>
    </w:p>
    <w:p w14:paraId="6A31FF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支持横向扩展，便于后续功能迭代</w:t>
      </w:r>
    </w:p>
    <w:p w14:paraId="28AD1597">
      <w:pPr>
        <w:pStyle w:val="2"/>
        <w:bidi w:val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六、交付物与验收标准</w:t>
      </w:r>
    </w:p>
    <w:p w14:paraId="01461F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完成以上五大模块的开发与测试</w:t>
      </w:r>
    </w:p>
    <w:p w14:paraId="5366D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提供完整的API文档与使用说明</w:t>
      </w:r>
    </w:p>
    <w:p w14:paraId="19D42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系统部署上线，支持真实环境使用</w:t>
      </w:r>
    </w:p>
    <w:p w14:paraId="4EC4E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提供数据看板，支持多维度查询与导出</w:t>
      </w:r>
    </w:p>
    <w:p w14:paraId="749BA78B">
      <w:pPr>
        <w:pStyle w:val="2"/>
        <w:bidi w:val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七</w:t>
      </w:r>
      <w:r>
        <w:rPr>
          <w:rFonts w:hint="eastAsia"/>
          <w:b/>
          <w:sz w:val="28"/>
          <w:szCs w:val="28"/>
          <w:lang w:val="en-US" w:eastAsia="zh-CN"/>
        </w:rPr>
        <w:t>、备注</w:t>
      </w:r>
    </w:p>
    <w:p w14:paraId="27A6F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大模型接口需支持异步调用与超时重试</w:t>
      </w:r>
    </w:p>
    <w:p w14:paraId="056D4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</w:rPr>
        <w:t>向量数据库需支持批量插入与实时检索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653288"/>
    <w:multiLevelType w:val="singleLevel"/>
    <w:tmpl w:val="D165328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694B1F"/>
    <w:rsid w:val="1B694B1F"/>
    <w:rsid w:val="1DC77942"/>
    <w:rsid w:val="2C8E59C0"/>
    <w:rsid w:val="387A43ED"/>
    <w:rsid w:val="3D337B49"/>
    <w:rsid w:val="4E4F5D47"/>
    <w:rsid w:val="5B2A74E2"/>
    <w:rsid w:val="5F9D47EA"/>
    <w:rsid w:val="61CD4417"/>
    <w:rsid w:val="7E7C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939</Words>
  <Characters>1000</Characters>
  <Lines>0</Lines>
  <Paragraphs>0</Paragraphs>
  <TotalTime>7</TotalTime>
  <ScaleCrop>false</ScaleCrop>
  <LinksUpToDate>false</LinksUpToDate>
  <CharactersWithSpaces>1064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2026-02-03T11:22:00Z</dcterms:created>
  <dc:creator>Windows</dc:creator>
  <cp:lastModifiedBy>ฅ女皇陛下ฅ</cp:lastModifiedBy>
  <dcterms:modified xsi:type="dcterms:W3CDTF">2026-02-03T12:56:18Z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A2920EDB4532429EAE38D45376A7F5E5_11</vt:lpwstr>
  </property>
  <property fmtid="{D5CDD505-2E9C-101B-9397-08002B2CF9AE}" pid="4" name="KSOTemplateDocerSaveRecord">
    <vt:lpwstr>eyJoZGlkIjoiNTJiYTcwYjMzY2FiNGFhZTAwMmNiNjM4MDMwODJjZjMiLCJ1c2VySWQiOiIxMTMyODc4MTM5In0=</vt:lpwstr>
  </property>
</Properties>
</file>