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12" w:rsidRDefault="00851BAA">
      <w:r>
        <w:rPr>
          <w:rFonts w:hint="eastAsia"/>
        </w:rPr>
        <w:t>结构</w:t>
      </w:r>
      <w:r>
        <w:rPr>
          <w:rFonts w:hint="eastAsia"/>
        </w:rPr>
        <w:t>:</w:t>
      </w:r>
    </w:p>
    <w:p w:rsidR="000C79E0" w:rsidRDefault="000C79E0" w:rsidP="00851B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笔，线段和中枢</w:t>
      </w:r>
    </w:p>
    <w:p w:rsidR="000F167E" w:rsidRDefault="00851BAA" w:rsidP="007213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趋势和盘整</w:t>
      </w:r>
    </w:p>
    <w:p w:rsidR="00851BAA" w:rsidRDefault="00851BAA" w:rsidP="00851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级别</w:t>
      </w:r>
    </w:p>
    <w:p w:rsidR="0063243B" w:rsidRDefault="0063243B" w:rsidP="00851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背驰和盘整背驰</w:t>
      </w:r>
    </w:p>
    <w:p w:rsidR="005450FD" w:rsidRDefault="005450FD" w:rsidP="005450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背驰级别和当下走势级别关系</w:t>
      </w:r>
    </w:p>
    <w:p w:rsidR="00851BAA" w:rsidRDefault="00851BAA" w:rsidP="00851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1,2,3</w:t>
      </w:r>
      <w:r>
        <w:rPr>
          <w:rFonts w:hint="eastAsia"/>
        </w:rPr>
        <w:t>买卖点</w:t>
      </w:r>
    </w:p>
    <w:p w:rsidR="00494EDA" w:rsidRDefault="00851BAA" w:rsidP="00494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走势必完美</w:t>
      </w:r>
    </w:p>
    <w:p w:rsidR="00494EDA" w:rsidRDefault="00494EDA" w:rsidP="00494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走势是当下的</w:t>
      </w:r>
    </w:p>
    <w:p w:rsidR="00851BAA" w:rsidRDefault="00851BAA" w:rsidP="00851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走势的多样性</w:t>
      </w:r>
      <w:r w:rsidR="006927AE">
        <w:rPr>
          <w:rFonts w:hint="eastAsia"/>
        </w:rPr>
        <w:t>和结合性</w:t>
      </w:r>
    </w:p>
    <w:p w:rsidR="00733245" w:rsidRDefault="00851BAA" w:rsidP="007332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资金管理</w:t>
      </w:r>
    </w:p>
    <w:p w:rsidR="00AF31E7" w:rsidRDefault="00AF31E7" w:rsidP="007332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同级别分解</w:t>
      </w:r>
    </w:p>
    <w:p w:rsidR="00721304" w:rsidRDefault="00CB2DEA" w:rsidP="0006652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盘整背驰做买卖点</w:t>
      </w:r>
      <w:bookmarkStart w:id="0" w:name="_GoBack"/>
      <w:bookmarkEnd w:id="0"/>
    </w:p>
    <w:p w:rsidR="00721304" w:rsidRDefault="00721304" w:rsidP="00721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中枢震荡买卖点</w:t>
      </w:r>
    </w:p>
    <w:p w:rsidR="00721304" w:rsidRDefault="00721304" w:rsidP="00721304">
      <w:pPr>
        <w:pStyle w:val="a3"/>
        <w:ind w:left="1260" w:firstLineChars="0" w:firstLine="0"/>
        <w:rPr>
          <w:rFonts w:hint="eastAsia"/>
        </w:rPr>
      </w:pPr>
    </w:p>
    <w:sectPr w:rsidR="0072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351" w:rsidRDefault="006C4351" w:rsidP="000F167E">
      <w:r>
        <w:separator/>
      </w:r>
    </w:p>
  </w:endnote>
  <w:endnote w:type="continuationSeparator" w:id="0">
    <w:p w:rsidR="006C4351" w:rsidRDefault="006C4351" w:rsidP="000F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351" w:rsidRDefault="006C4351" w:rsidP="000F167E">
      <w:r>
        <w:separator/>
      </w:r>
    </w:p>
  </w:footnote>
  <w:footnote w:type="continuationSeparator" w:id="0">
    <w:p w:rsidR="006C4351" w:rsidRDefault="006C4351" w:rsidP="000F1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76CF5"/>
    <w:multiLevelType w:val="hybridMultilevel"/>
    <w:tmpl w:val="253CEB2A"/>
    <w:lvl w:ilvl="0" w:tplc="7504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39"/>
    <w:rsid w:val="0002584A"/>
    <w:rsid w:val="00066528"/>
    <w:rsid w:val="000C79E0"/>
    <w:rsid w:val="000F167E"/>
    <w:rsid w:val="00494EDA"/>
    <w:rsid w:val="005450FD"/>
    <w:rsid w:val="0063243B"/>
    <w:rsid w:val="00672012"/>
    <w:rsid w:val="006927AE"/>
    <w:rsid w:val="006C4351"/>
    <w:rsid w:val="00721304"/>
    <w:rsid w:val="00733245"/>
    <w:rsid w:val="00851BAA"/>
    <w:rsid w:val="00AF31E7"/>
    <w:rsid w:val="00CB2DEA"/>
    <w:rsid w:val="00D8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F0EDE-9D8C-4A70-A7F1-A22463EB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1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16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1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1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2015-10-07T03:32:00Z</dcterms:created>
  <dcterms:modified xsi:type="dcterms:W3CDTF">2015-10-07T15:34:00Z</dcterms:modified>
</cp:coreProperties>
</file>