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0F172A"/>
          <w:sz w:val="56"/>
          <w:szCs w:val="56"/>
        </w:rPr>
        <w:t xml:space="preserve">AniScript v1.0.0</w:t>
      </w:r>
    </w:p>
    <w:p>
      <w:pPr>
        <w:spacing w:before="0" w:after="120"/>
      </w:pPr>
      <w:r>
        <w:rPr>
          <w:rFonts w:ascii="Arial" w:cs="Arial" w:eastAsia="Arial" w:hAnsi="Arial"/>
          <w:color w:val="38BDF8"/>
          <w:sz w:val="32"/>
          <w:szCs w:val="32"/>
        </w:rPr>
        <w:t xml:space="preserve">Code Review &amp; Recommendations</w:t>
      </w:r>
    </w:p>
    <w:p>
      <w:pPr>
        <w:spacing w:before="0" w:after="480"/>
      </w:pPr>
      <w:r>
        <w:rPr>
          <w:rFonts w:ascii="Arial" w:cs="Arial" w:eastAsia="Arial" w:hAnsi="Arial"/>
          <w:color w:val="94A3B8"/>
          <w:sz w:val="22"/>
          <w:szCs w:val="22"/>
        </w:rPr>
        <w:t xml:space="preserve">Prepared by Claude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AFC" w:val="clear"/>
            <w:tcMar>
              <w:top w:type="dxa" w:w="120"/>
              <w:left w:type="dxa" w:w="160"/>
              <w:bottom w:type="dxa" w:w="120"/>
              <w:right w:type="dxa" w:w="160"/>
            </w:tcMar>
          </w:tcPr>
          <w:p>
            <w:r>
              <w:rPr>
                <w:rFonts w:ascii="Arial" w:cs="Arial" w:eastAsia="Arial" w:hAnsi="Arial"/>
                <w:b/>
                <w:bCs/>
                <w:color w:val="EF4444"/>
                <w:sz w:val="20"/>
                <w:szCs w:val="20"/>
              </w:rPr>
              <w:t xml:space="preserve">Bugs / Correctness</w:t>
            </w:r>
          </w:p>
          <w:p>
            <w:r>
              <w:rPr>
                <w:rFonts w:ascii="Arial" w:cs="Arial" w:eastAsia="Arial" w:hAnsi="Arial"/>
                <w:b/>
                <w:bCs/>
                <w:color w:val="0F172A"/>
                <w:sz w:val="24"/>
                <w:szCs w:val="24"/>
              </w:rPr>
              <w:t xml:space="preserve">2 issues</w:t>
            </w:r>
          </w:p>
        </w:tc>
        <w:tc>
          <w:tcPr>
            <w:tcW w:type="dxa" w:w="2340"/>
            <w:tcBorders>
              <w:top w:val="single" w:color="CCCCCC" w:sz="1"/>
              <w:left w:val="single" w:color="CCCCCC" w:sz="1"/>
              <w:bottom w:val="single" w:color="CCCCCC" w:sz="1"/>
              <w:right w:val="single" w:color="CCCCCC" w:sz="1"/>
            </w:tcBorders>
            <w:shd w:fill="F8FAFC" w:val="clear"/>
            <w:tcMar>
              <w:top w:type="dxa" w:w="120"/>
              <w:left w:type="dxa" w:w="160"/>
              <w:bottom w:type="dxa" w:w="120"/>
              <w:right w:type="dxa" w:w="160"/>
            </w:tcMar>
          </w:tcPr>
          <w:p>
            <w:r>
              <w:rPr>
                <w:rFonts w:ascii="Arial" w:cs="Arial" w:eastAsia="Arial" w:hAnsi="Arial"/>
                <w:b/>
                <w:bCs/>
                <w:color w:val="F59E0B"/>
                <w:sz w:val="20"/>
                <w:szCs w:val="20"/>
              </w:rPr>
              <w:t xml:space="preserve">Suggestions</w:t>
            </w:r>
          </w:p>
          <w:p>
            <w:r>
              <w:rPr>
                <w:rFonts w:ascii="Arial" w:cs="Arial" w:eastAsia="Arial" w:hAnsi="Arial"/>
                <w:b/>
                <w:bCs/>
                <w:color w:val="0F172A"/>
                <w:sz w:val="24"/>
                <w:szCs w:val="24"/>
              </w:rPr>
              <w:t xml:space="preserve">3 items</w:t>
            </w:r>
          </w:p>
        </w:tc>
        <w:tc>
          <w:tcPr>
            <w:tcW w:type="dxa" w:w="2340"/>
            <w:tcBorders>
              <w:top w:val="single" w:color="CCCCCC" w:sz="1"/>
              <w:left w:val="single" w:color="CCCCCC" w:sz="1"/>
              <w:bottom w:val="single" w:color="CCCCCC" w:sz="1"/>
              <w:right w:val="single" w:color="CCCCCC" w:sz="1"/>
            </w:tcBorders>
            <w:shd w:fill="F8FAFC" w:val="clear"/>
            <w:tcMar>
              <w:top w:type="dxa" w:w="120"/>
              <w:left w:type="dxa" w:w="160"/>
              <w:bottom w:type="dxa" w:w="120"/>
              <w:right w:type="dxa" w:w="160"/>
            </w:tcMar>
          </w:tcPr>
          <w:p>
            <w:r>
              <w:rPr>
                <w:rFonts w:ascii="Arial" w:cs="Arial" w:eastAsia="Arial" w:hAnsi="Arial"/>
                <w:b/>
                <w:bCs/>
                <w:color w:val="10B981"/>
                <w:sz w:val="20"/>
                <w:szCs w:val="20"/>
              </w:rPr>
              <w:t xml:space="preserve">Feature Requests</w:t>
            </w:r>
          </w:p>
          <w:p>
            <w:r>
              <w:rPr>
                <w:rFonts w:ascii="Arial" w:cs="Arial" w:eastAsia="Arial" w:hAnsi="Arial"/>
                <w:b/>
                <w:bCs/>
                <w:color w:val="0F172A"/>
                <w:sz w:val="24"/>
                <w:szCs w:val="24"/>
              </w:rPr>
              <w:t xml:space="preserve">5 items</w:t>
            </w:r>
          </w:p>
        </w:tc>
        <w:tc>
          <w:tcPr>
            <w:tcW w:type="dxa" w:w="2340"/>
            <w:tcBorders>
              <w:top w:val="single" w:color="CCCCCC" w:sz="1"/>
              <w:left w:val="single" w:color="CCCCCC" w:sz="1"/>
              <w:bottom w:val="single" w:color="CCCCCC" w:sz="1"/>
              <w:right w:val="single" w:color="CCCCCC" w:sz="1"/>
            </w:tcBorders>
            <w:shd w:fill="F0FDF4" w:val="clear"/>
            <w:tcMar>
              <w:top w:type="dxa" w:w="120"/>
              <w:left w:type="dxa" w:w="160"/>
              <w:bottom w:type="dxa" w:w="120"/>
              <w:right w:type="dxa" w:w="160"/>
            </w:tcMar>
          </w:tcPr>
          <w:p>
            <w:r>
              <w:rPr>
                <w:rFonts w:ascii="Arial" w:cs="Arial" w:eastAsia="Arial" w:hAnsi="Arial"/>
                <w:b/>
                <w:bCs/>
                <w:color w:val="334155"/>
                <w:sz w:val="20"/>
                <w:szCs w:val="20"/>
              </w:rPr>
              <w:t xml:space="preserve">Overall Rating</w:t>
            </w:r>
          </w:p>
          <w:p>
            <w:r>
              <w:rPr>
                <w:rFonts w:ascii="Arial" w:cs="Arial" w:eastAsia="Arial" w:hAnsi="Arial"/>
                <w:b/>
                <w:bCs/>
                <w:color w:val="10B981"/>
                <w:sz w:val="24"/>
                <w:szCs w:val="24"/>
              </w:rPr>
              <w:t xml:space="preserve">8.5 / 10</w:t>
            </w:r>
          </w:p>
        </w:tc>
      </w:tr>
    </w:tbl>
    <w:p>
      <w:pPr>
        <w:spacing w:before="80" w:after="80"/>
      </w:pPr>
      <w:r>
        <w:t xml:space="preserve"/>
      </w:r>
    </w:p>
    <w:p>
      <w:r>
        <w:br w:type="page"/>
      </w:r>
    </w:p>
    <w:p>
      <w:pPr>
        <w:pStyle w:val="Heading1"/>
        <w:spacing w:before="320" w:after="160"/>
      </w:pPr>
      <w:r>
        <w:rPr>
          <w:rFonts w:ascii="Arial" w:cs="Arial" w:eastAsia="Arial" w:hAnsi="Arial"/>
          <w:b/>
          <w:bCs/>
          <w:color w:val="1E293B"/>
          <w:sz w:val="32"/>
          <w:szCs w:val="32"/>
        </w:rPr>
        <w:t xml:space="preserve">1. Executive Summary</w:t>
      </w:r>
    </w:p>
    <w:p>
      <w:pPr>
        <w:spacing w:before="80" w:after="80"/>
      </w:pPr>
      <w:r>
        <w:rPr>
          <w:rFonts w:ascii="Arial" w:cs="Arial" w:eastAsia="Arial" w:hAnsi="Arial"/>
          <w:color w:val="1E293B"/>
          <w:sz w:val="22"/>
          <w:szCs w:val="22"/>
        </w:rPr>
        <w:t xml:space="preserve">AniScript v1.0.0 is a well-architected, production-quality animation library. The three-module split between Compiler, Runtime, and CSS is clean and deliberate. The DSL is expressive and readable, the parser is a proper recursive descent implementation (not a regex hack), and the CSS is hardware-accelerated throughout.</w:t>
      </w:r>
    </w:p>
    <w:p>
      <w:pPr>
        <w:spacing w:before="80" w:after="80"/>
      </w:pPr>
      <w:r>
        <w:t xml:space="preserve"/>
      </w:r>
    </w:p>
    <w:p>
      <w:pPr>
        <w:spacing w:before="80" w:after="80"/>
      </w:pPr>
      <w:r>
        <w:rPr>
          <w:rFonts w:ascii="Arial" w:cs="Arial" w:eastAsia="Arial" w:hAnsi="Arial"/>
          <w:color w:val="1E293B"/>
          <w:sz w:val="22"/>
          <w:szCs w:val="22"/>
        </w:rPr>
        <w:t xml:space="preserve">The main concerns are concentrated in the Runtime module — specifically around observer lifecycle management and a high default delay. There are no critical security issues, no external dependencies in the core, and test coverage is solid at 26/26 fixtures. The codebase is well-positioned for a v1.1 iteration.</w:t>
      </w:r>
    </w:p>
    <w:p>
      <w:pPr>
        <w:pBdr>
          <w:bottom w:val="single" w:color="E2E8F0" w:sz="4" w:space="1"/>
        </w:pBdr>
        <w:spacing w:before="160" w:after="160"/>
      </w:pPr>
      <w:r>
        <w:t xml:space="preserve"/>
      </w:r>
    </w:p>
    <w:p>
      <w:pPr>
        <w:pStyle w:val="Heading1"/>
        <w:spacing w:before="320" w:after="160"/>
      </w:pPr>
      <w:r>
        <w:rPr>
          <w:rFonts w:ascii="Arial" w:cs="Arial" w:eastAsia="Arial" w:hAnsi="Arial"/>
          <w:b/>
          <w:bCs/>
          <w:color w:val="1E293B"/>
          <w:sz w:val="32"/>
          <w:szCs w:val="32"/>
        </w:rPr>
        <w:t xml:space="preserve">2. Bugs &amp; Correctness Issues</w:t>
      </w:r>
    </w:p>
    <w:p>
      <w:pPr>
        <w:pStyle w:val="Heading2"/>
        <w:spacing w:before="240" w:after="120"/>
      </w:pPr>
      <w:r>
        <w:rPr>
          <w:rFonts w:ascii="Arial" w:cs="Arial" w:eastAsia="Arial" w:hAnsi="Arial"/>
          <w:b/>
          <w:bCs/>
          <w:color w:val="334155"/>
          <w:sz w:val="26"/>
          <w:szCs w:val="26"/>
        </w:rPr>
        <w:t xml:space="preserve">2.1  Duplicate IntersectionObserver Registration</w:t>
      </w:r>
    </w:p>
    <w:p>
      <w:pPr>
        <w:spacing w:before="80" w:after="80"/>
      </w:pPr>
      <w:r>
        <w:rPr>
          <w:rFonts w:ascii="Arial" w:cs="Arial" w:eastAsia="Arial" w:hAnsi="Arial"/>
          <w:b/>
          <w:bCs/>
          <w:sz w:val="22"/>
          <w:szCs w:val="22"/>
        </w:rPr>
        <w:t xml:space="preserve">Severity: </w:t>
      </w:r>
      <w:r>
        <w:rPr>
          <w:rFonts w:ascii="Arial" w:cs="Arial" w:eastAsia="Arial" w:hAnsi="Arial"/>
          <w:b/>
          <w:bCs/>
          <w:color w:val="EF4444"/>
          <w:sz w:val="22"/>
          <w:szCs w:val="22"/>
        </w:rPr>
        <w:t xml:space="preserve">HIGH</w:t>
      </w:r>
      <w:r>
        <w:rPr>
          <w:rFonts w:ascii="Arial" w:cs="Arial" w:eastAsia="Arial" w:hAnsi="Arial"/>
          <w:color w:val="94A3B8"/>
          <w:sz w:val="22"/>
          <w:szCs w:val="22"/>
        </w:rPr>
        <w:t xml:space="preserve">   |   File: </w:t>
      </w:r>
      <w:r>
        <w:rPr>
          <w:rFonts w:ascii="Courier New" w:cs="Courier New" w:eastAsia="Courier New" w:hAnsi="Courier New"/>
          <w:color w:val="475569"/>
          <w:sz w:val="20"/>
          <w:szCs w:val="20"/>
        </w:rPr>
        <w:t xml:space="preserve">src/runtime/index.js</w:t>
      </w:r>
    </w:p>
    <w:p>
      <w:pPr>
        <w:spacing w:before="80" w:after="80"/>
      </w:pPr>
      <w:r>
        <w:rPr>
          <w:rFonts w:ascii="Arial" w:cs="Arial" w:eastAsia="Arial" w:hAnsi="Arial"/>
          <w:color w:val="1E293B"/>
          <w:sz w:val="22"/>
          <w:szCs w:val="22"/>
        </w:rPr>
        <w:t xml:space="preserve">Every call to initAnimateOnView() creates a brand-new IntersectionObserver and calls observe() on all matching elements — including ones that are already being watched from a previous call. The playground triggers this on every keystroke, so elements accumulate multiple observers over time. When the element enters the viewport, each observer fires independently, causing the ani-running class to be added multiple times (harmless but wasteful) and the unobserve() call only cancels one of them.</w:t>
      </w:r>
    </w:p>
    <w:p>
      <w:pPr>
        <w:spacing w:before="80" w:after="80"/>
      </w:pPr>
      <w:r>
        <w:t xml:space="preserve"/>
      </w:r>
    </w:p>
    <w:p>
      <w:pPr>
        <w:spacing w:before="200" w:after="100"/>
      </w:pPr>
      <w:r>
        <w:rPr>
          <w:rFonts w:ascii="Arial" w:cs="Arial" w:eastAsia="Arial" w:hAnsi="Arial"/>
          <w:b/>
          <w:bCs/>
          <w:color w:val="475569"/>
          <w:sz w:val="24"/>
          <w:szCs w:val="24"/>
        </w:rPr>
        <w:t xml:space="preserve">Recommended Fix</w:t>
      </w:r>
    </w:p>
    <w:p>
      <w:pPr>
        <w:pStyle w:val="ListParagraph"/>
        <w:numPr>
          <w:ilvl w:val="0"/>
          <w:numId w:val="2"/>
        </w:numPr>
        <w:spacing w:before="60" w:after="60"/>
      </w:pPr>
      <w:r>
        <w:rPr>
          <w:rFonts w:ascii="Arial" w:cs="Arial" w:eastAsia="Arial" w:hAnsi="Arial"/>
          <w:color w:val="1E293B"/>
          <w:sz w:val="22"/>
          <w:szCs w:val="22"/>
        </w:rPr>
        <w:t xml:space="preserve">Add a data attribute guard before observing an element.</w:t>
      </w:r>
    </w:p>
    <w:p>
      <w:pPr>
        <w:pStyle w:val="ListParagraph"/>
        <w:numPr>
          <w:ilvl w:val="1"/>
          <w:numId w:val="3"/>
        </w:numPr>
        <w:spacing w:before="40" w:after="40"/>
      </w:pPr>
      <w:r>
        <w:rPr>
          <w:rFonts w:ascii="Arial" w:cs="Arial" w:eastAsia="Arial" w:hAnsi="Arial"/>
          <w:color w:val="334155"/>
          <w:sz w:val="20"/>
          <w:szCs w:val="20"/>
        </w:rPr>
        <w:t xml:space="preserve">Check for `data-ani-observed` before calling `observer.observe(el)`.</w:t>
      </w:r>
    </w:p>
    <w:p>
      <w:pPr>
        <w:pStyle w:val="ListParagraph"/>
        <w:numPr>
          <w:ilvl w:val="1"/>
          <w:numId w:val="3"/>
        </w:numPr>
        <w:spacing w:before="40" w:after="40"/>
      </w:pPr>
      <w:r>
        <w:rPr>
          <w:rFonts w:ascii="Arial" w:cs="Arial" w:eastAsia="Arial" w:hAnsi="Arial"/>
          <w:color w:val="334155"/>
          <w:sz w:val="20"/>
          <w:szCs w:val="20"/>
        </w:rPr>
        <w:t xml:space="preserve">Set `el.dataset.aniObserved = '1'` immediately after observing.</w:t>
      </w:r>
    </w:p>
    <w:p>
      <w:pPr>
        <w:pStyle w:val="ListParagraph"/>
        <w:numPr>
          <w:ilvl w:val="0"/>
          <w:numId w:val="2"/>
        </w:numPr>
        <w:spacing w:before="60" w:after="60"/>
      </w:pPr>
      <w:r>
        <w:rPr>
          <w:rFonts w:ascii="Arial" w:cs="Arial" w:eastAsia="Arial" w:hAnsi="Arial"/>
          <w:color w:val="1E293B"/>
          <w:sz w:val="22"/>
          <w:szCs w:val="22"/>
        </w:rPr>
        <w:t xml:space="preserve">Alternatively, call `observer.disconnect()` at the top of `initAnimateOnView()` if a previous observer reference is stored in module scope.</w:t>
      </w:r>
    </w:p>
    <w:p>
      <w:pPr>
        <w:spacing w:before="80" w:after="80"/>
      </w:pPr>
      <w:r>
        <w:t xml:space="preserve"/>
      </w:r>
    </w:p>
    <w:p>
      <w:pPr>
        <w:pStyle w:val="Heading2"/>
        <w:spacing w:before="240" w:after="120"/>
      </w:pPr>
      <w:r>
        <w:rPr>
          <w:rFonts w:ascii="Arial" w:cs="Arial" w:eastAsia="Arial" w:hAnsi="Arial"/>
          <w:b/>
          <w:bCs/>
          <w:color w:val="334155"/>
          <w:sz w:val="26"/>
          <w:szCs w:val="26"/>
        </w:rPr>
        <w:t xml:space="preserve">2.2  Default Delay Is Too High</w:t>
      </w:r>
    </w:p>
    <w:p>
      <w:pPr>
        <w:spacing w:before="80" w:after="80"/>
      </w:pPr>
      <w:r>
        <w:rPr>
          <w:rFonts w:ascii="Arial" w:cs="Arial" w:eastAsia="Arial" w:hAnsi="Arial"/>
          <w:b/>
          <w:bCs/>
          <w:sz w:val="22"/>
          <w:szCs w:val="22"/>
        </w:rPr>
        <w:t xml:space="preserve">Severity: </w:t>
      </w:r>
      <w:r>
        <w:rPr>
          <w:rFonts w:ascii="Arial" w:cs="Arial" w:eastAsia="Arial" w:hAnsi="Arial"/>
          <w:b/>
          <w:bCs/>
          <w:color w:val="F59E0B"/>
          <w:sz w:val="22"/>
          <w:szCs w:val="22"/>
        </w:rPr>
        <w:t xml:space="preserve">MEDIUM</w:t>
      </w:r>
      <w:r>
        <w:rPr>
          <w:rFonts w:ascii="Arial" w:cs="Arial" w:eastAsia="Arial" w:hAnsi="Arial"/>
          <w:color w:val="94A3B8"/>
          <w:sz w:val="22"/>
          <w:szCs w:val="22"/>
        </w:rPr>
        <w:t xml:space="preserve">   |   File: </w:t>
      </w:r>
      <w:r>
        <w:rPr>
          <w:rFonts w:ascii="Courier New" w:cs="Courier New" w:eastAsia="Courier New" w:hAnsi="Courier New"/>
          <w:color w:val="475569"/>
          <w:sz w:val="20"/>
          <w:szCs w:val="20"/>
        </w:rPr>
        <w:t xml:space="preserve">src/compiler/parser.js, SPEC.md</w:t>
      </w:r>
    </w:p>
    <w:p>
      <w:pPr>
        <w:spacing w:before="80" w:after="80"/>
      </w:pPr>
      <w:r>
        <w:rPr>
          <w:rFonts w:ascii="Arial" w:cs="Arial" w:eastAsia="Arial" w:hAnsi="Arial"/>
          <w:color w:val="1E293B"/>
          <w:sz w:val="22"/>
          <w:szCs w:val="22"/>
        </w:rPr>
        <w:t xml:space="preserve">The SPEC defines a default delay of 500ms. For most entrance animations, this means a half-second blank space before anything happens on page load — which will feel broken to users who haven't explicitly opted into a delay. Most comparable libraries (AOS, Animate.css, Motion One) default to 0ms.</w:t>
      </w:r>
    </w:p>
    <w:p>
      <w:pPr>
        <w:spacing w:before="80" w:after="80"/>
      </w:pPr>
      <w:r>
        <w:t xml:space="preserve"/>
      </w:r>
    </w:p>
    <w:p>
      <w:pPr>
        <w:spacing w:before="200" w:after="100"/>
      </w:pPr>
      <w:r>
        <w:rPr>
          <w:rFonts w:ascii="Arial" w:cs="Arial" w:eastAsia="Arial" w:hAnsi="Arial"/>
          <w:b/>
          <w:bCs/>
          <w:color w:val="475569"/>
          <w:sz w:val="24"/>
          <w:szCs w:val="24"/>
        </w:rPr>
        <w:t xml:space="preserve">Recommended Fix</w:t>
      </w:r>
    </w:p>
    <w:p>
      <w:pPr>
        <w:pStyle w:val="ListParagraph"/>
        <w:numPr>
          <w:ilvl w:val="0"/>
          <w:numId w:val="2"/>
        </w:numPr>
        <w:spacing w:before="60" w:after="60"/>
      </w:pPr>
      <w:r>
        <w:rPr>
          <w:rFonts w:ascii="Arial" w:cs="Arial" w:eastAsia="Arial" w:hAnsi="Arial"/>
          <w:color w:val="1E293B"/>
          <w:sz w:val="22"/>
          <w:szCs w:val="22"/>
        </w:rPr>
        <w:t xml:space="preserve">Change the default delay to `0ms` in both `SPEC.md` and `parser.js`.</w:t>
      </w:r>
    </w:p>
    <w:p>
      <w:pPr>
        <w:pStyle w:val="ListParagraph"/>
        <w:numPr>
          <w:ilvl w:val="0"/>
          <w:numId w:val="2"/>
        </w:numPr>
        <w:spacing w:before="60" w:after="60"/>
      </w:pPr>
      <w:r>
        <w:rPr>
          <w:rFonts w:ascii="Arial" w:cs="Arial" w:eastAsia="Arial" w:hAnsi="Arial"/>
          <w:color w:val="1E293B"/>
          <w:sz w:val="22"/>
          <w:szCs w:val="22"/>
        </w:rPr>
        <w:t xml:space="preserve">Authors who want a delay should opt in explicitly using the `@delay` parameter.</w:t>
      </w:r>
    </w:p>
    <w:p>
      <w:pPr>
        <w:pStyle w:val="ListParagraph"/>
        <w:numPr>
          <w:ilvl w:val="0"/>
          <w:numId w:val="2"/>
        </w:numPr>
        <w:spacing w:before="60" w:after="60"/>
      </w:pPr>
      <w:r>
        <w:rPr>
          <w:rFonts w:ascii="Arial" w:cs="Arial" w:eastAsia="Arial" w:hAnsi="Arial"/>
          <w:color w:val="1E293B"/>
          <w:sz w:val="22"/>
          <w:szCs w:val="22"/>
        </w:rPr>
        <w:t xml:space="preserve">Update `tests/fixtures.json` accordingly — several expected outputs include `data-ani-delay="500ms"` which would change to `data-ani-delay="0ms"`.</w:t>
      </w:r>
    </w:p>
    <w:p>
      <w:pPr>
        <w:pBdr>
          <w:bottom w:val="single" w:color="E2E8F0" w:sz="4" w:space="1"/>
        </w:pBdr>
        <w:spacing w:before="160" w:after="160"/>
      </w:pPr>
      <w:r>
        <w:t xml:space="preserve"/>
      </w:r>
    </w:p>
    <w:p>
      <w:pPr>
        <w:pStyle w:val="Heading1"/>
        <w:spacing w:before="320" w:after="160"/>
      </w:pPr>
      <w:r>
        <w:rPr>
          <w:rFonts w:ascii="Arial" w:cs="Arial" w:eastAsia="Arial" w:hAnsi="Arial"/>
          <w:b/>
          <w:bCs/>
          <w:color w:val="1E293B"/>
          <w:sz w:val="32"/>
          <w:szCs w:val="32"/>
        </w:rPr>
        <w:t xml:space="preserve">3. Code Suggestions</w:t>
      </w:r>
    </w:p>
    <w:p>
      <w:pPr>
        <w:pStyle w:val="Heading2"/>
        <w:spacing w:before="240" w:after="120"/>
      </w:pPr>
      <w:r>
        <w:rPr>
          <w:rFonts w:ascii="Arial" w:cs="Arial" w:eastAsia="Arial" w:hAnsi="Arial"/>
          <w:b/>
          <w:bCs/>
          <w:color w:val="334155"/>
          <w:sz w:val="26"/>
          <w:szCs w:val="26"/>
        </w:rPr>
        <w:t xml:space="preserve">3.1  Lookahead Heuristic Fragility in Parser</w:t>
      </w:r>
    </w:p>
    <w:p>
      <w:pPr>
        <w:spacing w:before="80" w:after="80"/>
      </w:pPr>
      <w:r>
        <w:rPr>
          <w:rFonts w:ascii="Arial" w:cs="Arial" w:eastAsia="Arial" w:hAnsi="Arial"/>
          <w:b/>
          <w:bCs/>
          <w:sz w:val="22"/>
          <w:szCs w:val="22"/>
        </w:rPr>
        <w:t xml:space="preserve">Priority: </w:t>
      </w:r>
      <w:r>
        <w:rPr>
          <w:rFonts w:ascii="Arial" w:cs="Arial" w:eastAsia="Arial" w:hAnsi="Arial"/>
          <w:b/>
          <w:bCs/>
          <w:color w:val="F59E0B"/>
          <w:sz w:val="22"/>
          <w:szCs w:val="22"/>
        </w:rPr>
        <w:t xml:space="preserve">MEDIUM</w:t>
      </w:r>
      <w:r>
        <w:rPr>
          <w:rFonts w:ascii="Arial" w:cs="Arial" w:eastAsia="Arial" w:hAnsi="Arial"/>
          <w:color w:val="94A3B8"/>
          <w:sz w:val="22"/>
          <w:szCs w:val="22"/>
        </w:rPr>
        <w:t xml:space="preserve">   |   File: </w:t>
      </w:r>
      <w:r>
        <w:rPr>
          <w:rFonts w:ascii="Courier New" w:cs="Courier New" w:eastAsia="Courier New" w:hAnsi="Courier New"/>
          <w:color w:val="475569"/>
          <w:sz w:val="20"/>
          <w:szCs w:val="20"/>
        </w:rPr>
        <w:t xml:space="preserve">src/compiler/parser.js</w:t>
      </w:r>
    </w:p>
    <w:p>
      <w:pPr>
        <w:spacing w:before="80" w:after="80"/>
      </w:pPr>
      <w:r>
        <w:rPr>
          <w:rFonts w:ascii="Arial" w:cs="Arial" w:eastAsia="Arial" w:hAnsi="Arial"/>
          <w:color w:val="1E293B"/>
          <w:sz w:val="22"/>
          <w:szCs w:val="22"/>
        </w:rPr>
        <w:t xml:space="preserve">The isAnimationStart() method works by consuming tokens from the lexer, storing them in a local array, and then manually stuffing them back into lookaheadBuffer. This is the most fragile part of the codebase. Any future change to the token grammar — such as adding a new parameter prefix — risks silently breaking the heuristic without a test catching it until runtime.</w:t>
      </w:r>
    </w:p>
    <w:p>
      <w:pPr>
        <w:spacing w:before="80" w:after="80"/>
      </w:pPr>
      <w:r>
        <w:t xml:space="preserve"/>
      </w:r>
    </w:p>
    <w:p>
      <w:pPr>
        <w:spacing w:before="200" w:after="100"/>
      </w:pPr>
      <w:r>
        <w:rPr>
          <w:rFonts w:ascii="Arial" w:cs="Arial" w:eastAsia="Arial" w:hAnsi="Arial"/>
          <w:b/>
          <w:bCs/>
          <w:color w:val="475569"/>
          <w:sz w:val="24"/>
          <w:szCs w:val="24"/>
        </w:rPr>
        <w:t xml:space="preserve">Recommended Approach</w:t>
      </w:r>
    </w:p>
    <w:p>
      <w:pPr>
        <w:pStyle w:val="ListParagraph"/>
        <w:numPr>
          <w:ilvl w:val="0"/>
          <w:numId w:val="2"/>
        </w:numPr>
        <w:spacing w:before="60" w:after="60"/>
      </w:pPr>
      <w:r>
        <w:rPr>
          <w:rFonts w:ascii="Arial" w:cs="Arial" w:eastAsia="Arial" w:hAnsi="Arial"/>
          <w:color w:val="1E293B"/>
          <w:sz w:val="22"/>
          <w:szCs w:val="22"/>
        </w:rPr>
        <w:t xml:space="preserve">Introduce a proper 1-token or 2-token lookahead by giving the Lexer a `peek(n)` method that returns the Nth upcoming token without consuming it.</w:t>
      </w:r>
    </w:p>
    <w:p>
      <w:pPr>
        <w:pStyle w:val="ListParagraph"/>
        <w:numPr>
          <w:ilvl w:val="0"/>
          <w:numId w:val="2"/>
        </w:numPr>
        <w:spacing w:before="60" w:after="60"/>
      </w:pPr>
      <w:r>
        <w:rPr>
          <w:rFonts w:ascii="Arial" w:cs="Arial" w:eastAsia="Arial" w:hAnsi="Arial"/>
          <w:color w:val="1E293B"/>
          <w:sz w:val="22"/>
          <w:szCs w:val="22"/>
        </w:rPr>
        <w:t xml:space="preserve">Alternatively, formalise the heuristic as a named rule in the grammar so its intent is explicit and testable in isolation.</w:t>
      </w:r>
    </w:p>
    <w:p>
      <w:pPr>
        <w:pStyle w:val="ListParagraph"/>
        <w:numPr>
          <w:ilvl w:val="0"/>
          <w:numId w:val="2"/>
        </w:numPr>
        <w:spacing w:before="60" w:after="60"/>
      </w:pPr>
      <w:r>
        <w:rPr>
          <w:rFonts w:ascii="Arial" w:cs="Arial" w:eastAsia="Arial" w:hAnsi="Arial"/>
          <w:color w:val="1E293B"/>
          <w:sz w:val="22"/>
          <w:szCs w:val="22"/>
        </w:rPr>
        <w:t xml:space="preserve">Add a dedicated fixture test that verifies literal `::` adjacent to animation-start `::` to lock down this boundary condition.</w:t>
      </w:r>
    </w:p>
    <w:p>
      <w:pPr>
        <w:spacing w:before="80" w:after="80"/>
      </w:pPr>
      <w:r>
        <w:t xml:space="preserve"/>
      </w:r>
    </w:p>
    <w:p>
      <w:pPr>
        <w:pStyle w:val="Heading2"/>
        <w:spacing w:before="240" w:after="120"/>
      </w:pPr>
      <w:r>
        <w:rPr>
          <w:rFonts w:ascii="Arial" w:cs="Arial" w:eastAsia="Arial" w:hAnsi="Arial"/>
          <w:b/>
          <w:bCs/>
          <w:color w:val="334155"/>
          <w:sz w:val="26"/>
          <w:szCs w:val="26"/>
        </w:rPr>
        <w:t xml:space="preserve">3.2  stagger content trimming strips intentional whitespace</w:t>
      </w:r>
    </w:p>
    <w:p>
      <w:pPr>
        <w:spacing w:before="80" w:after="80"/>
      </w:pPr>
      <w:r>
        <w:rPr>
          <w:rFonts w:ascii="Arial" w:cs="Arial" w:eastAsia="Arial" w:hAnsi="Arial"/>
          <w:b/>
          <w:bCs/>
          <w:sz w:val="22"/>
          <w:szCs w:val="22"/>
        </w:rPr>
        <w:t xml:space="preserve">Priority: </w:t>
      </w:r>
      <w:r>
        <w:rPr>
          <w:rFonts w:ascii="Arial" w:cs="Arial" w:eastAsia="Arial" w:hAnsi="Arial"/>
          <w:b/>
          <w:bCs/>
          <w:color w:val="10B981"/>
          <w:sz w:val="22"/>
          <w:szCs w:val="22"/>
        </w:rPr>
        <w:t xml:space="preserve">LOW</w:t>
      </w:r>
      <w:r>
        <w:rPr>
          <w:rFonts w:ascii="Arial" w:cs="Arial" w:eastAsia="Arial" w:hAnsi="Arial"/>
          <w:color w:val="94A3B8"/>
          <w:sz w:val="22"/>
          <w:szCs w:val="22"/>
        </w:rPr>
        <w:t xml:space="preserve">   |   File: </w:t>
      </w:r>
      <w:r>
        <w:rPr>
          <w:rFonts w:ascii="Courier New" w:cs="Courier New" w:eastAsia="Courier New" w:hAnsi="Courier New"/>
          <w:color w:val="475569"/>
          <w:sz w:val="20"/>
          <w:szCs w:val="20"/>
        </w:rPr>
        <w:t xml:space="preserve">src/compiler/parser.js</w:t>
      </w:r>
    </w:p>
    <w:p>
      <w:pPr>
        <w:spacing w:before="80" w:after="80"/>
      </w:pPr>
      <w:r>
        <w:rPr>
          <w:rFonts w:ascii="Arial" w:cs="Arial" w:eastAsia="Arial" w:hAnsi="Arial"/>
          <w:color w:val="1E293B"/>
          <w:sz w:val="22"/>
          <w:szCs w:val="22"/>
        </w:rPr>
        <w:t xml:space="preserve">In parseAnimation(), the content is collected then passed through .trim() before being placed into the output HTML. This is intentional for cleanliness but can silently strip space that an author intentionally placed between inline span animations. It also means the output differs from the raw input in a potentially surprising way.</w:t>
      </w:r>
    </w:p>
    <w:p>
      <w:pPr>
        <w:spacing w:before="80" w:after="80"/>
      </w:pPr>
      <w:r>
        <w:t xml:space="preserve"/>
      </w:r>
    </w:p>
    <w:p>
      <w:pPr>
        <w:spacing w:before="200" w:after="100"/>
      </w:pPr>
      <w:r>
        <w:rPr>
          <w:rFonts w:ascii="Arial" w:cs="Arial" w:eastAsia="Arial" w:hAnsi="Arial"/>
          <w:b/>
          <w:bCs/>
          <w:color w:val="475569"/>
          <w:sz w:val="24"/>
          <w:szCs w:val="24"/>
        </w:rPr>
        <w:t xml:space="preserve">Recommended Fix</w:t>
      </w:r>
    </w:p>
    <w:p>
      <w:pPr>
        <w:pStyle w:val="ListParagraph"/>
        <w:numPr>
          <w:ilvl w:val="0"/>
          <w:numId w:val="2"/>
        </w:numPr>
        <w:spacing w:before="60" w:after="60"/>
      </w:pPr>
      <w:r>
        <w:rPr>
          <w:rFonts w:ascii="Arial" w:cs="Arial" w:eastAsia="Arial" w:hAnsi="Arial"/>
          <w:color w:val="1E293B"/>
          <w:sz w:val="22"/>
          <w:szCs w:val="22"/>
        </w:rPr>
        <w:t xml:space="preserve">Only trim leading/trailing newlines, not spaces: replace `.trim()` with `.replace(/^[\n\r]+|[\n\r]+$/g, '')`.</w:t>
      </w:r>
    </w:p>
    <w:p>
      <w:pPr>
        <w:pStyle w:val="ListParagraph"/>
        <w:numPr>
          <w:ilvl w:val="0"/>
          <w:numId w:val="2"/>
        </w:numPr>
        <w:spacing w:before="60" w:after="60"/>
      </w:pPr>
      <w:r>
        <w:rPr>
          <w:rFonts w:ascii="Arial" w:cs="Arial" w:eastAsia="Arial" w:hAnsi="Arial"/>
          <w:color w:val="1E293B"/>
          <w:sz w:val="22"/>
          <w:szCs w:val="22"/>
        </w:rPr>
        <w:t xml:space="preserve">Add a fixture that uses a `span` tag with leading/trailing spaces in the content to lock in the expected behaviour.</w:t>
      </w:r>
    </w:p>
    <w:p>
      <w:pPr>
        <w:spacing w:before="80" w:after="80"/>
      </w:pPr>
      <w:r>
        <w:t xml:space="preserve"/>
      </w:r>
    </w:p>
    <w:p>
      <w:pPr>
        <w:pStyle w:val="Heading2"/>
        <w:spacing w:before="240" w:after="120"/>
      </w:pPr>
      <w:r>
        <w:rPr>
          <w:rFonts w:ascii="Arial" w:cs="Arial" w:eastAsia="Arial" w:hAnsi="Arial"/>
          <w:b/>
          <w:bCs/>
          <w:color w:val="334155"/>
          <w:sz w:val="26"/>
          <w:szCs w:val="26"/>
        </w:rPr>
        <w:t xml:space="preserve">3.3  No prefers-reduced-motion support in CSS</w:t>
      </w:r>
    </w:p>
    <w:p>
      <w:pPr>
        <w:spacing w:before="80" w:after="80"/>
      </w:pPr>
      <w:r>
        <w:rPr>
          <w:rFonts w:ascii="Arial" w:cs="Arial" w:eastAsia="Arial" w:hAnsi="Arial"/>
          <w:b/>
          <w:bCs/>
          <w:sz w:val="22"/>
          <w:szCs w:val="22"/>
        </w:rPr>
        <w:t xml:space="preserve">Priority: </w:t>
      </w:r>
      <w:r>
        <w:rPr>
          <w:rFonts w:ascii="Arial" w:cs="Arial" w:eastAsia="Arial" w:hAnsi="Arial"/>
          <w:b/>
          <w:bCs/>
          <w:color w:val="F59E0B"/>
          <w:sz w:val="22"/>
          <w:szCs w:val="22"/>
        </w:rPr>
        <w:t xml:space="preserve">MEDIUM</w:t>
      </w:r>
      <w:r>
        <w:rPr>
          <w:rFonts w:ascii="Arial" w:cs="Arial" w:eastAsia="Arial" w:hAnsi="Arial"/>
          <w:color w:val="94A3B8"/>
          <w:sz w:val="22"/>
          <w:szCs w:val="22"/>
        </w:rPr>
        <w:t xml:space="preserve">   |   File: </w:t>
      </w:r>
      <w:r>
        <w:rPr>
          <w:rFonts w:ascii="Courier New" w:cs="Courier New" w:eastAsia="Courier New" w:hAnsi="Courier New"/>
          <w:color w:val="475569"/>
          <w:sz w:val="20"/>
          <w:szCs w:val="20"/>
        </w:rPr>
        <w:t xml:space="preserve">src/css/base/core.css</w:t>
      </w:r>
    </w:p>
    <w:p>
      <w:pPr>
        <w:spacing w:before="80" w:after="80"/>
      </w:pPr>
      <w:r>
        <w:rPr>
          <w:rFonts w:ascii="Arial" w:cs="Arial" w:eastAsia="Arial" w:hAnsi="Arial"/>
          <w:color w:val="1E293B"/>
          <w:sz w:val="22"/>
          <w:szCs w:val="22"/>
        </w:rPr>
        <w:t xml:space="preserve">RESEARCH.md correctly identifies motion sensitivity as a key accessibility concern, but the CSS module does not yet implement the prefers-reduced-motion media query. Users with vestibular disorders who have this system preference enabled will still receive full animations.</w:t>
      </w:r>
    </w:p>
    <w:p>
      <w:pPr>
        <w:spacing w:before="80" w:after="80"/>
      </w:pPr>
      <w:r>
        <w:t xml:space="preserve"/>
      </w:r>
    </w:p>
    <w:p>
      <w:pPr>
        <w:spacing w:before="200" w:after="100"/>
      </w:pPr>
      <w:r>
        <w:rPr>
          <w:rFonts w:ascii="Arial" w:cs="Arial" w:eastAsia="Arial" w:hAnsi="Arial"/>
          <w:b/>
          <w:bCs/>
          <w:color w:val="475569"/>
          <w:sz w:val="24"/>
          <w:szCs w:val="24"/>
        </w:rPr>
        <w:t xml:space="preserve">Recommended Fix — add to core.css</w:t>
      </w:r>
    </w:p>
    <w:p>
      <w:pPr>
        <w:pStyle w:val="ListParagraph"/>
        <w:numPr>
          <w:ilvl w:val="0"/>
          <w:numId w:val="2"/>
        </w:numPr>
        <w:spacing w:before="60" w:after="60"/>
      </w:pPr>
      <w:r>
        <w:rPr>
          <w:rFonts w:ascii="Arial" w:cs="Arial" w:eastAsia="Arial" w:hAnsi="Arial"/>
          <w:color w:val="1E293B"/>
          <w:sz w:val="22"/>
          <w:szCs w:val="22"/>
        </w:rPr>
        <w:t xml:space="preserve">Wrap a single rule at the end of `core.css`:</w:t>
      </w:r>
    </w:p>
    <w:p>
      <w:pPr>
        <w:pStyle w:val="ListParagraph"/>
        <w:numPr>
          <w:ilvl w:val="1"/>
          <w:numId w:val="3"/>
        </w:numPr>
        <w:spacing w:before="40" w:after="40"/>
      </w:pPr>
      <w:r>
        <w:rPr>
          <w:rFonts w:ascii="Arial" w:cs="Arial" w:eastAsia="Arial" w:hAnsi="Arial"/>
          <w:color w:val="334155"/>
          <w:sz w:val="20"/>
          <w:szCs w:val="20"/>
        </w:rPr>
        <w:t xml:space="preserve">`@media (prefers-reduced-motion: reduce) { [data-ani] { animation: none !important; opacity: 1 !important; } }`</w:t>
      </w:r>
    </w:p>
    <w:p>
      <w:pPr>
        <w:pStyle w:val="ListParagraph"/>
        <w:numPr>
          <w:ilvl w:val="0"/>
          <w:numId w:val="2"/>
        </w:numPr>
        <w:spacing w:before="60" w:after="60"/>
      </w:pPr>
      <w:r>
        <w:rPr>
          <w:rFonts w:ascii="Arial" w:cs="Arial" w:eastAsia="Arial" w:hAnsi="Arial"/>
          <w:color w:val="1E293B"/>
          <w:sz w:val="22"/>
          <w:szCs w:val="22"/>
        </w:rPr>
        <w:t xml:space="preserve">This is a one-liner fix with high accessibility impact and zero breaking changes.</w:t>
      </w:r>
    </w:p>
    <w:p>
      <w:pPr>
        <w:pBdr>
          <w:bottom w:val="single" w:color="E2E8F0" w:sz="4" w:space="1"/>
        </w:pBdr>
        <w:spacing w:before="160" w:after="160"/>
      </w:pPr>
      <w:r>
        <w:t xml:space="preserve"/>
      </w:r>
    </w:p>
    <w:p>
      <w:pPr>
        <w:pStyle w:val="Heading1"/>
        <w:spacing w:before="320" w:after="160"/>
      </w:pPr>
      <w:r>
        <w:rPr>
          <w:rFonts w:ascii="Arial" w:cs="Arial" w:eastAsia="Arial" w:hAnsi="Arial"/>
          <w:b/>
          <w:bCs/>
          <w:color w:val="1E293B"/>
          <w:sz w:val="32"/>
          <w:szCs w:val="32"/>
        </w:rPr>
        <w:t xml:space="preserve">4. Feature Requests</w:t>
      </w:r>
    </w:p>
    <w:p>
      <w:pPr>
        <w:pStyle w:val="Heading2"/>
        <w:spacing w:before="240" w:after="120"/>
      </w:pPr>
      <w:r>
        <w:rPr>
          <w:rFonts w:ascii="Arial" w:cs="Arial" w:eastAsia="Arial" w:hAnsi="Arial"/>
          <w:b/>
          <w:bCs/>
          <w:color w:val="334155"/>
          <w:sz w:val="26"/>
          <w:szCs w:val="26"/>
        </w:rPr>
        <w:t xml:space="preserve">4.1  Re-scan API for Dynamic Content</w:t>
      </w:r>
    </w:p>
    <w:p>
      <w:pPr>
        <w:spacing w:before="80" w:after="80"/>
      </w:pPr>
      <w:r>
        <w:rPr>
          <w:rFonts w:ascii="Arial" w:cs="Arial" w:eastAsia="Arial" w:hAnsi="Arial"/>
          <w:b/>
          <w:bCs/>
          <w:sz w:val="22"/>
          <w:szCs w:val="22"/>
        </w:rPr>
        <w:t xml:space="preserve">Priority: </w:t>
      </w:r>
      <w:r>
        <w:rPr>
          <w:rFonts w:ascii="Arial" w:cs="Arial" w:eastAsia="Arial" w:hAnsi="Arial"/>
          <w:b/>
          <w:bCs/>
          <w:color w:val="EF4444"/>
          <w:sz w:val="22"/>
          <w:szCs w:val="22"/>
        </w:rPr>
        <w:t xml:space="preserve">HIGH</w:t>
      </w:r>
    </w:p>
    <w:p>
      <w:pPr>
        <w:spacing w:before="80" w:after="80"/>
      </w:pPr>
      <w:r>
        <w:rPr>
          <w:rFonts w:ascii="Arial" w:cs="Arial" w:eastAsia="Arial" w:hAnsi="Arial"/>
          <w:color w:val="1E293B"/>
          <w:sz w:val="22"/>
          <w:szCs w:val="22"/>
        </w:rPr>
        <w:t xml:space="preserve">The GETTING_STARTED.md already flags this: "If you add elements dynamically, you might need a re-scan (coming in v1.1!)". This is the most requested missing capability for SPA use cases.</w:t>
      </w:r>
    </w:p>
    <w:p>
      <w:pPr>
        <w:spacing w:before="80" w:after="80"/>
      </w:pPr>
      <w:r>
        <w:t xml:space="preserve"/>
      </w:r>
    </w:p>
    <w:p>
      <w:pPr>
        <w:spacing w:before="200" w:after="100"/>
      </w:pPr>
      <w:r>
        <w:rPr>
          <w:rFonts w:ascii="Arial" w:cs="Arial" w:eastAsia="Arial" w:hAnsi="Arial"/>
          <w:b/>
          <w:bCs/>
          <w:color w:val="475569"/>
          <w:sz w:val="24"/>
          <w:szCs w:val="24"/>
        </w:rPr>
        <w:t xml:space="preserve">Proposed API</w:t>
      </w:r>
    </w:p>
    <w:p>
      <w:pPr>
        <w:pStyle w:val="ListParagraph"/>
        <w:numPr>
          <w:ilvl w:val="0"/>
          <w:numId w:val="2"/>
        </w:numPr>
        <w:spacing w:before="60" w:after="60"/>
      </w:pPr>
      <w:r>
        <w:rPr>
          <w:rFonts w:ascii="Arial" w:cs="Arial" w:eastAsia="Arial" w:hAnsi="Arial"/>
          <w:color w:val="1E293B"/>
          <w:sz w:val="22"/>
          <w:szCs w:val="22"/>
        </w:rPr>
        <w:t xml:space="preserve">Add an `AniScript.observe(rootElement)` method that scans only within a subtree.</w:t>
      </w:r>
    </w:p>
    <w:p>
      <w:pPr>
        <w:pStyle w:val="ListParagraph"/>
        <w:numPr>
          <w:ilvl w:val="0"/>
          <w:numId w:val="2"/>
        </w:numPr>
        <w:spacing w:before="60" w:after="60"/>
      </w:pPr>
      <w:r>
        <w:rPr>
          <w:rFonts w:ascii="Arial" w:cs="Arial" w:eastAsia="Arial" w:hAnsi="Arial"/>
          <w:color w:val="1E293B"/>
          <w:sz w:val="22"/>
          <w:szCs w:val="22"/>
        </w:rPr>
        <w:t xml:space="preserve">Reuse the same module-scoped observer instance so new elements are added to the existing pool rather than creating a new observer.</w:t>
      </w:r>
    </w:p>
    <w:p>
      <w:pPr>
        <w:pStyle w:val="ListParagraph"/>
        <w:numPr>
          <w:ilvl w:val="0"/>
          <w:numId w:val="2"/>
        </w:numPr>
        <w:spacing w:before="60" w:after="60"/>
      </w:pPr>
      <w:r>
        <w:rPr>
          <w:rFonts w:ascii="Arial" w:cs="Arial" w:eastAsia="Arial" w:hAnsi="Arial"/>
          <w:color w:val="1E293B"/>
          <w:sz w:val="22"/>
          <w:szCs w:val="22"/>
        </w:rPr>
        <w:t xml:space="preserve">This would make the playground's pattern of calling `initAnimateOnView()` after each DOM update correct-by-design.</w:t>
      </w:r>
    </w:p>
    <w:p>
      <w:pPr>
        <w:spacing w:before="80" w:after="80"/>
      </w:pPr>
      <w:r>
        <w:t xml:space="preserve"/>
      </w:r>
    </w:p>
    <w:p>
      <w:pPr>
        <w:pStyle w:val="Heading2"/>
        <w:spacing w:before="240" w:after="120"/>
      </w:pPr>
      <w:r>
        <w:rPr>
          <w:rFonts w:ascii="Arial" w:cs="Arial" w:eastAsia="Arial" w:hAnsi="Arial"/>
          <w:b/>
          <w:bCs/>
          <w:color w:val="334155"/>
          <w:sz w:val="26"/>
          <w:szCs w:val="26"/>
        </w:rPr>
        <w:t xml:space="preserve">4.2  Easing Parameter</w:t>
      </w:r>
    </w:p>
    <w:p>
      <w:pPr>
        <w:spacing w:before="80" w:after="80"/>
      </w:pPr>
      <w:r>
        <w:rPr>
          <w:rFonts w:ascii="Arial" w:cs="Arial" w:eastAsia="Arial" w:hAnsi="Arial"/>
          <w:b/>
          <w:bCs/>
          <w:sz w:val="22"/>
          <w:szCs w:val="22"/>
        </w:rPr>
        <w:t xml:space="preserve">Priority: </w:t>
      </w:r>
      <w:r>
        <w:rPr>
          <w:rFonts w:ascii="Arial" w:cs="Arial" w:eastAsia="Arial" w:hAnsi="Arial"/>
          <w:b/>
          <w:bCs/>
          <w:color w:val="F59E0B"/>
          <w:sz w:val="22"/>
          <w:szCs w:val="22"/>
        </w:rPr>
        <w:t xml:space="preserve">MEDIUM</w:t>
      </w:r>
    </w:p>
    <w:p>
      <w:pPr>
        <w:spacing w:before="80" w:after="80"/>
      </w:pPr>
      <w:r>
        <w:rPr>
          <w:rFonts w:ascii="Arial" w:cs="Arial" w:eastAsia="Arial" w:hAnsi="Arial"/>
          <w:color w:val="1E293B"/>
          <w:sz w:val="22"/>
          <w:szCs w:val="22"/>
        </w:rPr>
        <w:t xml:space="preserve">The DSL currently supports delay and duration but has no way to override the easing function per element. The CSS default is the cubic-bezier defined in core.css, which is a good default but not always appropriate — for example, bounce and attention-seeker animations often need their own custom easing that overrides the global default.</w:t>
      </w:r>
    </w:p>
    <w:p>
      <w:pPr>
        <w:spacing w:before="80" w:after="80"/>
      </w:pPr>
      <w:r>
        <w:t xml:space="preserve"/>
      </w:r>
    </w:p>
    <w:p>
      <w:pPr>
        <w:spacing w:before="200" w:after="100"/>
      </w:pPr>
      <w:r>
        <w:rPr>
          <w:rFonts w:ascii="Arial" w:cs="Arial" w:eastAsia="Arial" w:hAnsi="Arial"/>
          <w:b/>
          <w:bCs/>
          <w:color w:val="475569"/>
          <w:sz w:val="24"/>
          <w:szCs w:val="24"/>
        </w:rPr>
        <w:t xml:space="preserve">Proposed Syntax</w:t>
      </w:r>
    </w:p>
    <w:p>
      <w:pPr>
        <w:pStyle w:val="ListParagraph"/>
        <w:numPr>
          <w:ilvl w:val="0"/>
          <w:numId w:val="2"/>
        </w:numPr>
        <w:spacing w:before="60" w:after="60"/>
      </w:pPr>
      <w:r>
        <w:rPr>
          <w:rFonts w:ascii="Arial" w:cs="Arial" w:eastAsia="Arial" w:hAnsi="Arial"/>
          <w:color w:val="1E293B"/>
          <w:sz w:val="22"/>
          <w:szCs w:val="22"/>
        </w:rPr>
        <w:t xml:space="preserve">Extend the parameter syntax: `:: fade-up | ease:linear :: { content }` or `:: fade-up | ease:spring :: { content }`.</w:t>
      </w:r>
    </w:p>
    <w:p>
      <w:pPr>
        <w:pStyle w:val="ListParagraph"/>
        <w:numPr>
          <w:ilvl w:val="0"/>
          <w:numId w:val="2"/>
        </w:numPr>
        <w:spacing w:before="60" w:after="60"/>
      </w:pPr>
      <w:r>
        <w:rPr>
          <w:rFonts w:ascii="Arial" w:cs="Arial" w:eastAsia="Arial" w:hAnsi="Arial"/>
          <w:color w:val="1E293B"/>
          <w:sz w:val="22"/>
          <w:szCs w:val="22"/>
        </w:rPr>
        <w:t xml:space="preserve">Map named presets (linear, spring, bounce) to cubic-bezier values in the compiler.</w:t>
      </w:r>
    </w:p>
    <w:p>
      <w:pPr>
        <w:pStyle w:val="ListParagraph"/>
        <w:numPr>
          <w:ilvl w:val="0"/>
          <w:numId w:val="2"/>
        </w:numPr>
        <w:spacing w:before="60" w:after="60"/>
      </w:pPr>
      <w:r>
        <w:rPr>
          <w:rFonts w:ascii="Arial" w:cs="Arial" w:eastAsia="Arial" w:hAnsi="Arial"/>
          <w:color w:val="1E293B"/>
          <w:sz w:val="22"/>
          <w:szCs w:val="22"/>
        </w:rPr>
        <w:t xml:space="preserve">Emit `data-ani-easing` and have the runtime apply it as `element.style.animationTimingFunction`.</w:t>
      </w:r>
    </w:p>
    <w:p>
      <w:pPr>
        <w:spacing w:before="80" w:after="80"/>
      </w:pPr>
      <w:r>
        <w:t xml:space="preserve"/>
      </w:r>
    </w:p>
    <w:p>
      <w:pPr>
        <w:pStyle w:val="Heading2"/>
        <w:spacing w:before="240" w:after="120"/>
      </w:pPr>
      <w:r>
        <w:rPr>
          <w:rFonts w:ascii="Arial" w:cs="Arial" w:eastAsia="Arial" w:hAnsi="Arial"/>
          <w:b/>
          <w:bCs/>
          <w:color w:val="334155"/>
          <w:sz w:val="26"/>
          <w:szCs w:val="26"/>
        </w:rPr>
        <w:t xml:space="preserve">4.3  Once vs. Repeat Mode</w:t>
      </w:r>
    </w:p>
    <w:p>
      <w:pPr>
        <w:spacing w:before="80" w:after="80"/>
      </w:pPr>
      <w:r>
        <w:rPr>
          <w:rFonts w:ascii="Arial" w:cs="Arial" w:eastAsia="Arial" w:hAnsi="Arial"/>
          <w:b/>
          <w:bCs/>
          <w:sz w:val="22"/>
          <w:szCs w:val="22"/>
        </w:rPr>
        <w:t xml:space="preserve">Priority: </w:t>
      </w:r>
      <w:r>
        <w:rPr>
          <w:rFonts w:ascii="Arial" w:cs="Arial" w:eastAsia="Arial" w:hAnsi="Arial"/>
          <w:b/>
          <w:bCs/>
          <w:color w:val="10B981"/>
          <w:sz w:val="22"/>
          <w:szCs w:val="22"/>
        </w:rPr>
        <w:t xml:space="preserve">LOW</w:t>
      </w:r>
    </w:p>
    <w:p>
      <w:pPr>
        <w:spacing w:before="80" w:after="80"/>
      </w:pPr>
      <w:r>
        <w:rPr>
          <w:rFonts w:ascii="Arial" w:cs="Arial" w:eastAsia="Arial" w:hAnsi="Arial"/>
          <w:color w:val="1E293B"/>
          <w:sz w:val="22"/>
          <w:szCs w:val="22"/>
        </w:rPr>
        <w:t xml:space="preserve">Currently all animations fire once and stop (the observer unobserves after trigger). There is a legitimate use case for animations that re-play every time the element scrolls back into view — for example, attention seekers on a CTA button that the user scrolled past and then returned to.</w:t>
      </w:r>
    </w:p>
    <w:p>
      <w:pPr>
        <w:spacing w:before="80" w:after="80"/>
      </w:pPr>
      <w:r>
        <w:t xml:space="preserve"/>
      </w:r>
    </w:p>
    <w:p>
      <w:pPr>
        <w:spacing w:before="200" w:after="100"/>
      </w:pPr>
      <w:r>
        <w:rPr>
          <w:rFonts w:ascii="Arial" w:cs="Arial" w:eastAsia="Arial" w:hAnsi="Arial"/>
          <w:b/>
          <w:bCs/>
          <w:color w:val="475569"/>
          <w:sz w:val="24"/>
          <w:szCs w:val="24"/>
        </w:rPr>
        <w:t xml:space="preserve">Proposed Syntax</w:t>
      </w:r>
    </w:p>
    <w:p>
      <w:pPr>
        <w:pStyle w:val="ListParagraph"/>
        <w:numPr>
          <w:ilvl w:val="0"/>
          <w:numId w:val="2"/>
        </w:numPr>
        <w:spacing w:before="60" w:after="60"/>
      </w:pPr>
      <w:r>
        <w:rPr>
          <w:rFonts w:ascii="Arial" w:cs="Arial" w:eastAsia="Arial" w:hAnsi="Arial"/>
          <w:color w:val="1E293B"/>
          <w:sz w:val="22"/>
          <w:szCs w:val="22"/>
        </w:rPr>
        <w:t xml:space="preserve">Add a `repeat` modifier flag: `:: pulse | repeat :: { Subscribe }`.</w:t>
      </w:r>
    </w:p>
    <w:p>
      <w:pPr>
        <w:pStyle w:val="ListParagraph"/>
        <w:numPr>
          <w:ilvl w:val="0"/>
          <w:numId w:val="2"/>
        </w:numPr>
        <w:spacing w:before="60" w:after="60"/>
      </w:pPr>
      <w:r>
        <w:rPr>
          <w:rFonts w:ascii="Arial" w:cs="Arial" w:eastAsia="Arial" w:hAnsi="Arial"/>
          <w:color w:val="1E293B"/>
          <w:sz w:val="22"/>
          <w:szCs w:val="22"/>
        </w:rPr>
        <w:t xml:space="preserve">In the runtime, when `data-ani-repeat` is present, do not call `observer.unobserve()` after triggering. Instead, remove and re-add `ani-running` on each intersection toggle.</w:t>
      </w:r>
    </w:p>
    <w:p>
      <w:pPr>
        <w:spacing w:before="80" w:after="80"/>
      </w:pPr>
      <w:r>
        <w:t xml:space="preserve"/>
      </w:r>
    </w:p>
    <w:p>
      <w:pPr>
        <w:pStyle w:val="Heading2"/>
        <w:spacing w:before="240" w:after="120"/>
      </w:pPr>
      <w:r>
        <w:rPr>
          <w:rFonts w:ascii="Arial" w:cs="Arial" w:eastAsia="Arial" w:hAnsi="Arial"/>
          <w:b/>
          <w:bCs/>
          <w:color w:val="334155"/>
          <w:sz w:val="26"/>
          <w:szCs w:val="26"/>
        </w:rPr>
        <w:t xml:space="preserve">4.4  CLI enhancements</w:t>
      </w:r>
    </w:p>
    <w:p>
      <w:pPr>
        <w:spacing w:before="80" w:after="80"/>
      </w:pPr>
      <w:r>
        <w:rPr>
          <w:rFonts w:ascii="Arial" w:cs="Arial" w:eastAsia="Arial" w:hAnsi="Arial"/>
          <w:b/>
          <w:bCs/>
          <w:sz w:val="22"/>
          <w:szCs w:val="22"/>
        </w:rPr>
        <w:t xml:space="preserve">Priority: </w:t>
      </w:r>
      <w:r>
        <w:rPr>
          <w:rFonts w:ascii="Arial" w:cs="Arial" w:eastAsia="Arial" w:hAnsi="Arial"/>
          <w:b/>
          <w:bCs/>
          <w:color w:val="10B981"/>
          <w:sz w:val="22"/>
          <w:szCs w:val="22"/>
        </w:rPr>
        <w:t xml:space="preserve">LOW</w:t>
      </w:r>
    </w:p>
    <w:p>
      <w:pPr>
        <w:spacing w:before="80" w:after="80"/>
      </w:pPr>
      <w:r>
        <w:rPr>
          <w:rFonts w:ascii="Arial" w:cs="Arial" w:eastAsia="Arial" w:hAnsi="Arial"/>
          <w:color w:val="1E293B"/>
          <w:sz w:val="22"/>
          <w:szCs w:val="22"/>
        </w:rPr>
        <w:t xml:space="preserve">The existing scripts/cli.js is functional but minimal. Several improvements would make it more useful as a build tool:</w:t>
      </w:r>
    </w:p>
    <w:p>
      <w:pPr>
        <w:spacing w:before="80" w:after="80"/>
      </w:pPr>
      <w:r>
        <w:t xml:space="preserve"/>
      </w:r>
    </w:p>
    <w:p>
      <w:pPr>
        <w:pStyle w:val="ListParagraph"/>
        <w:numPr>
          <w:ilvl w:val="0"/>
          <w:numId w:val="2"/>
        </w:numPr>
        <w:spacing w:before="60" w:after="60"/>
      </w:pPr>
      <w:r>
        <w:rPr>
          <w:rFonts w:ascii="Arial" w:cs="Arial" w:eastAsia="Arial" w:hAnsi="Arial"/>
          <w:color w:val="1E293B"/>
          <w:sz w:val="22"/>
          <w:szCs w:val="22"/>
        </w:rPr>
        <w:t xml:space="preserve">Add a `--watch` flag to recompile on file change (using `fs.watch`).</w:t>
      </w:r>
    </w:p>
    <w:p>
      <w:pPr>
        <w:pStyle w:val="ListParagraph"/>
        <w:numPr>
          <w:ilvl w:val="0"/>
          <w:numId w:val="2"/>
        </w:numPr>
        <w:spacing w:before="60" w:after="60"/>
      </w:pPr>
      <w:r>
        <w:rPr>
          <w:rFonts w:ascii="Arial" w:cs="Arial" w:eastAsia="Arial" w:hAnsi="Arial"/>
          <w:color w:val="1E293B"/>
          <w:sz w:val="22"/>
          <w:szCs w:val="22"/>
        </w:rPr>
        <w:t xml:space="preserve">Add a `--wrap` flag to emit a full HTML document (with CSS link tag and runtime script tag) rather than a bare HTML fragment.</w:t>
      </w:r>
    </w:p>
    <w:p>
      <w:pPr>
        <w:pStyle w:val="ListParagraph"/>
        <w:numPr>
          <w:ilvl w:val="0"/>
          <w:numId w:val="2"/>
        </w:numPr>
        <w:spacing w:before="60" w:after="60"/>
      </w:pPr>
      <w:r>
        <w:rPr>
          <w:rFonts w:ascii="Arial" w:cs="Arial" w:eastAsia="Arial" w:hAnsi="Arial"/>
          <w:color w:val="1E293B"/>
          <w:sz w:val="22"/>
          <w:szCs w:val="22"/>
        </w:rPr>
        <w:t xml:space="preserve">Add a `--list-animations` flag that prints all 53 supported animation names — useful as a quick reference without opening the docs.</w:t>
      </w:r>
    </w:p>
    <w:p>
      <w:pPr>
        <w:spacing w:before="80" w:after="80"/>
      </w:pPr>
      <w:r>
        <w:t xml:space="preserve"/>
      </w:r>
    </w:p>
    <w:p>
      <w:pPr>
        <w:pStyle w:val="Heading2"/>
        <w:spacing w:before="240" w:after="120"/>
      </w:pPr>
      <w:r>
        <w:rPr>
          <w:rFonts w:ascii="Arial" w:cs="Arial" w:eastAsia="Arial" w:hAnsi="Arial"/>
          <w:b/>
          <w:bCs/>
          <w:color w:val="334155"/>
          <w:sz w:val="26"/>
          <w:szCs w:val="26"/>
        </w:rPr>
        <w:t xml:space="preserve">4.5  Typed JavaScript API / TypeScript Definitions</w:t>
      </w:r>
    </w:p>
    <w:p>
      <w:pPr>
        <w:spacing w:before="80" w:after="80"/>
      </w:pPr>
      <w:r>
        <w:rPr>
          <w:rFonts w:ascii="Arial" w:cs="Arial" w:eastAsia="Arial" w:hAnsi="Arial"/>
          <w:b/>
          <w:bCs/>
          <w:sz w:val="22"/>
          <w:szCs w:val="22"/>
        </w:rPr>
        <w:t xml:space="preserve">Priority: </w:t>
      </w:r>
      <w:r>
        <w:rPr>
          <w:rFonts w:ascii="Arial" w:cs="Arial" w:eastAsia="Arial" w:hAnsi="Arial"/>
          <w:b/>
          <w:bCs/>
          <w:color w:val="F59E0B"/>
          <w:sz w:val="22"/>
          <w:szCs w:val="22"/>
        </w:rPr>
        <w:t xml:space="preserve">MEDIUM</w:t>
      </w:r>
    </w:p>
    <w:p>
      <w:pPr>
        <w:spacing w:before="80" w:after="80"/>
      </w:pPr>
      <w:r>
        <w:rPr>
          <w:rFonts w:ascii="Arial" w:cs="Arial" w:eastAsia="Arial" w:hAnsi="Arial"/>
          <w:color w:val="1E293B"/>
          <w:sz w:val="22"/>
          <w:szCs w:val="22"/>
        </w:rPr>
        <w:t xml:space="preserve">The package currently ships no type definitions. Given that the compiler API surface is small and stable (compile(input: string): string and init(config?: ObserverConfig): void), adding a types/index.d.ts would have a high impact-to-effort ratio and would make AniScript first-class in TypeScript-based frameworks.</w:t>
      </w:r>
    </w:p>
    <w:p>
      <w:pPr>
        <w:spacing w:before="80" w:after="80"/>
      </w:pPr>
      <w:r>
        <w:t xml:space="preserve"/>
      </w:r>
    </w:p>
    <w:p>
      <w:pPr>
        <w:pStyle w:val="ListParagraph"/>
        <w:numPr>
          <w:ilvl w:val="0"/>
          <w:numId w:val="2"/>
        </w:numPr>
        <w:spacing w:before="60" w:after="60"/>
      </w:pPr>
      <w:r>
        <w:rPr>
          <w:rFonts w:ascii="Arial" w:cs="Arial" w:eastAsia="Arial" w:hAnsi="Arial"/>
          <w:color w:val="1E293B"/>
          <w:sz w:val="22"/>
          <w:szCs w:val="22"/>
        </w:rPr>
        <w:t xml:space="preserve">Create `types/index.d.ts` with exported signatures for `compile`, `init`, and `ObserverConfig`.</w:t>
      </w:r>
    </w:p>
    <w:p>
      <w:pPr>
        <w:pStyle w:val="ListParagraph"/>
        <w:numPr>
          <w:ilvl w:val="0"/>
          <w:numId w:val="2"/>
        </w:numPr>
        <w:spacing w:before="60" w:after="60"/>
      </w:pPr>
      <w:r>
        <w:rPr>
          <w:rFonts w:ascii="Arial" w:cs="Arial" w:eastAsia="Arial" w:hAnsi="Arial"/>
          <w:color w:val="1E293B"/>
          <w:sz w:val="22"/>
          <w:szCs w:val="22"/>
        </w:rPr>
        <w:t xml:space="preserve">Add `"types": "types/index.d.ts"` to `package.json`.</w:t>
      </w:r>
    </w:p>
    <w:p>
      <w:pPr>
        <w:pStyle w:val="ListParagraph"/>
        <w:numPr>
          <w:ilvl w:val="0"/>
          <w:numId w:val="2"/>
        </w:numPr>
        <w:spacing w:before="60" w:after="60"/>
      </w:pPr>
      <w:r>
        <w:rPr>
          <w:rFonts w:ascii="Arial" w:cs="Arial" w:eastAsia="Arial" w:hAnsi="Arial"/>
          <w:color w:val="1E293B"/>
          <w:sz w:val="22"/>
          <w:szCs w:val="22"/>
        </w:rPr>
        <w:t xml:space="preserve">No build step required — the definitions can be handwritten given how stable the public API is.</w:t>
      </w:r>
    </w:p>
    <w:p>
      <w:pPr>
        <w:pBdr>
          <w:bottom w:val="single" w:color="E2E8F0" w:sz="4" w:space="1"/>
        </w:pBdr>
        <w:spacing w:before="160" w:after="160"/>
      </w:pPr>
      <w:r>
        <w:t xml:space="preserve"/>
      </w:r>
    </w:p>
    <w:p>
      <w:pPr>
        <w:pStyle w:val="Heading1"/>
        <w:spacing w:before="320" w:after="160"/>
      </w:pPr>
      <w:r>
        <w:rPr>
          <w:rFonts w:ascii="Arial" w:cs="Arial" w:eastAsia="Arial" w:hAnsi="Arial"/>
          <w:b/>
          <w:bCs/>
          <w:color w:val="1E293B"/>
          <w:sz w:val="32"/>
          <w:szCs w:val="32"/>
        </w:rPr>
        <w:t xml:space="preserve">5. Summary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900"/>
        <w:gridCol w:w="6060"/>
      </w:tblGrid>
      <w:tr>
        <w:trPr>
          <w:tblHeader/>
        </w:trPr>
        <w:tc>
          <w:tcPr>
            <w:tcW w:type="dxa" w:w="600"/>
            <w:tcBorders>
              <w:top w:val="single" w:color="CCCCCC" w:sz="1"/>
              <w:left w:val="single" w:color="CCCCCC" w:sz="1"/>
              <w:bottom w:val="single" w:color="CCCCCC" w:sz="1"/>
              <w:right w:val="single" w:color="CCCCCC"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6060"/>
            <w:tcBorders>
              <w:top w:val="single" w:color="CCCCCC" w:sz="1"/>
              <w:left w:val="single" w:color="CCCCCC" w:sz="1"/>
              <w:bottom w:val="single" w:color="CCCCCC" w:sz="1"/>
              <w:right w:val="single" w:color="CCCCCC"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Summary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B-01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Bug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High</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Duplicate IntersectionObserver registration on repeated initAnimateOnView() calls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B-02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Bug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Default delay of 500ms causes visible blank flash; should be 0ms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S-01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Suggestion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Lookahead heuristic in isAnimationStart() is fragile; formalise with peek(n)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S-02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Suggestion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Low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Content .trim() strips intentional inline whitespace; use newline-only trimming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S-03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Suggestion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No prefers-reduced-motion media query; add one-liner to core.css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F-01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Feature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High</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Re-scan / observe(root) API for SPAs and dynamic content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F-02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Feature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Per-element easing parameter (ease:linear, ease:spring, etc.)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F-03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Feature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Low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Repeat mode for animations that replay on each viewport entry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F-04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Feature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20"/>
                <w:szCs w:val="20"/>
              </w:rPr>
              <w:t xml:space="preserve">Low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CLI enhancements: --watch, --wrap, --list-animations flags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75569"/>
                <w:sz w:val="20"/>
                <w:szCs w:val="20"/>
              </w:rPr>
              <w:t xml:space="preserve">F-05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4155"/>
                <w:sz w:val="20"/>
                <w:szCs w:val="20"/>
              </w:rPr>
              <w:t xml:space="preserve">Feature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TypeScript definitions (types/index.d.ts) for framework compatibility</w:t>
            </w:r>
          </w:p>
        </w:tc>
      </w:tr>
    </w:tbl>
    <w:p>
      <w:pPr>
        <w:pBdr>
          <w:bottom w:val="single" w:color="E2E8F0" w:sz="4" w:space="1"/>
        </w:pBdr>
        <w:spacing w:before="160" w:after="160"/>
      </w:pPr>
      <w:r>
        <w:t xml:space="preserve"/>
      </w:r>
    </w:p>
    <w:p>
      <w:pPr>
        <w:pStyle w:val="Heading1"/>
        <w:spacing w:before="320" w:after="160"/>
      </w:pPr>
      <w:r>
        <w:rPr>
          <w:rFonts w:ascii="Arial" w:cs="Arial" w:eastAsia="Arial" w:hAnsi="Arial"/>
          <w:b/>
          <w:bCs/>
          <w:color w:val="1E293B"/>
          <w:sz w:val="32"/>
          <w:szCs w:val="32"/>
        </w:rPr>
        <w:t xml:space="preserve">6. Overall Assessment</w:t>
      </w:r>
    </w:p>
    <w:p>
      <w:pPr>
        <w:spacing w:before="80" w:after="80"/>
      </w:pPr>
      <w:r>
        <w:rPr>
          <w:rFonts w:ascii="Arial" w:cs="Arial" w:eastAsia="Arial" w:hAnsi="Arial"/>
          <w:color w:val="1E293B"/>
          <w:sz w:val="22"/>
          <w:szCs w:val="22"/>
        </w:rPr>
        <w:t xml:space="preserve">AniScript v1.0.0 is a strong first release. The architecture is sound, the DSL is genuinely pleasant to use, and the separation of concerns between Compiler, Runtime, and CSS makes the codebase easy to reason about. The test suite is data-driven and well-structured.</w:t>
      </w:r>
    </w:p>
    <w:p>
      <w:pPr>
        <w:spacing w:before="80" w:after="80"/>
      </w:pPr>
      <w:r>
        <w:t xml:space="preserve"/>
      </w:r>
    </w:p>
    <w:p>
      <w:pPr>
        <w:spacing w:before="80" w:after="80"/>
      </w:pPr>
      <w:r>
        <w:rPr>
          <w:rFonts w:ascii="Arial" w:cs="Arial" w:eastAsia="Arial" w:hAnsi="Arial"/>
          <w:color w:val="1E293B"/>
          <w:sz w:val="22"/>
          <w:szCs w:val="22"/>
        </w:rPr>
        <w:t xml:space="preserve">The two bugs identified (observer duplication and default delay) are straightforward to fix and should be addressed before heavy production use. The accessibility gap (prefers-reduced-motion) is a one-liner with meaningful impact. The feature requests are additive and can be prioritised for a v1.1 milestone without urgency.</w:t>
      </w:r>
    </w:p>
    <w:p>
      <w:pPr>
        <w:spacing w:before="80" w:after="80"/>
      </w:pPr>
      <w:r>
        <w:t xml:space="preserve"/>
      </w:r>
    </w:p>
    <w:p>
      <w:pPr>
        <w:spacing w:before="80" w:after="80"/>
      </w:pPr>
      <w:r>
        <w:rPr>
          <w:rFonts w:ascii="Arial" w:cs="Arial" w:eastAsia="Arial" w:hAnsi="Arial"/>
          <w:color w:val="475569"/>
          <w:sz w:val="22"/>
          <w:szCs w:val="22"/>
        </w:rPr>
        <w:t xml:space="preserve">Recommended version label for next release: </w:t>
      </w:r>
      <w:r>
        <w:rPr>
          <w:rFonts w:ascii="Arial" w:cs="Arial" w:eastAsia="Arial" w:hAnsi="Arial"/>
          <w:b/>
          <w:bCs/>
          <w:color w:val="38BDF8"/>
          <w:sz w:val="22"/>
          <w:szCs w:val="22"/>
        </w:rPr>
        <w:t xml:space="preserve">v1.1.0</w:t>
      </w:r>
      <w:r>
        <w:rPr>
          <w:rFonts w:ascii="Arial" w:cs="Arial" w:eastAsia="Arial" w:hAnsi="Arial"/>
          <w:color w:val="475569"/>
          <w:sz w:val="22"/>
          <w:szCs w:val="22"/>
        </w:rPr>
        <w:t xml:space="preserve"> — patch the two bugs, add reduced-motion support, ship TypeScript 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2026-03-10T12:22:05.822Z</dcterms:created>
  <dcterms:modified xsi:type="dcterms:W3CDTF">2026-03-10T12:22:05.869Z</dcterms:modified>
</cp:coreProperties>
</file>

<file path=docProps/custom.xml><?xml version="1.0" encoding="utf-8"?>
<Properties xmlns="http://schemas.openxmlformats.org/officeDocument/2006/custom-properties" xmlns:vt="http://schemas.openxmlformats.org/officeDocument/2006/docPropsVTypes"/>
</file>