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123" w:rsidRPr="00B66CD9" w:rsidRDefault="007D0123" w:rsidP="007D0123">
      <w:pPr>
        <w:pStyle w:val="Textodebloque"/>
        <w:ind w:left="993" w:right="3125" w:hanging="993"/>
        <w:rPr>
          <w:rFonts w:ascii="Soberana Sans" w:hAnsi="Soberana Sans" w:cs="Arial"/>
          <w:bCs/>
          <w:sz w:val="22"/>
          <w:szCs w:val="22"/>
        </w:rPr>
      </w:pPr>
      <w:r w:rsidRPr="00B66CD9">
        <w:rPr>
          <w:rFonts w:ascii="Soberana Sans" w:hAnsi="Soberana Sans" w:cs="Arial"/>
          <w:b/>
          <w:bCs/>
          <w:sz w:val="22"/>
          <w:szCs w:val="22"/>
        </w:rPr>
        <w:t xml:space="preserve">Asunto: </w:t>
      </w:r>
      <w:r w:rsidRPr="00B66CD9">
        <w:rPr>
          <w:rFonts w:ascii="Soberana Sans" w:hAnsi="Soberana Sans" w:cs="Arial"/>
          <w:bCs/>
          <w:sz w:val="22"/>
          <w:szCs w:val="22"/>
        </w:rPr>
        <w:t>Se requiere documentación adicional en la solicitud de devolución que se indica.</w:t>
      </w:r>
    </w:p>
    <w:p w:rsidR="007D0123" w:rsidRPr="0096623B" w:rsidRDefault="007D0123" w:rsidP="007D0123">
      <w:pPr>
        <w:pStyle w:val="Subttulo"/>
        <w:jc w:val="left"/>
        <w:rPr>
          <w:rFonts w:cs="Arial"/>
          <w:color w:val="000000" w:themeColor="text1"/>
          <w:sz w:val="24"/>
          <w:szCs w:val="24"/>
        </w:rPr>
      </w:pPr>
    </w:p>
    <w:p w:rsidR="001A59BE" w:rsidRPr="00264871" w:rsidRDefault="00B93166" w:rsidP="001A59BE">
      <w:pPr>
        <w:pStyle w:val="Subttulo"/>
        <w:ind w:left="3140"/>
        <w:rPr>
          <w:rFonts w:ascii="Soberana Sans" w:hAnsi="Soberana Sans" w:cs="Arial"/>
          <w:color w:val="000000"/>
          <w:sz w:val="22"/>
          <w:szCs w:val="22"/>
        </w:rPr>
      </w:pPr>
      <w:permStart w:id="788994237"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r w:rsidR="00194026">
        <w:rPr>
          <w:rFonts w:ascii="Soberana Sans" w:hAnsi="Soberana Sans" w:cs="Arial"/>
          <w:color w:val="000000"/>
          <w:sz w:val="22"/>
          <w:szCs w:val="22"/>
        </w:rPr>
        <w:t>${134}</w:t>
      </w:r>
      <w:r w:rsidR="00194026" w:rsidRPr="00B66CD9">
        <w:rPr>
          <w:rFonts w:ascii="Soberana Sans" w:hAnsi="Soberana Sans" w:cs="Arial"/>
          <w:color w:val="000000"/>
          <w:sz w:val="22"/>
          <w:szCs w:val="22"/>
        </w:rPr>
        <w:t xml:space="preserve">, a </w:t>
      </w:r>
      <w:permEnd w:id="788994237"/>
      <w:r w:rsidR="00194026">
        <w:rPr>
          <w:rFonts w:ascii="Soberana Sans" w:hAnsi="Soberana Sans" w:cs="Arial"/>
          <w:color w:val="000001"/>
          <w:sz w:val="22"/>
          <w:szCs w:val="22"/>
        </w:rPr>
        <w:t>${47}</w:t>
      </w:r>
    </w:p>
    <w:p w:rsidR="007D0123" w:rsidRPr="00ED1984" w:rsidRDefault="007D0123" w:rsidP="007D0123">
      <w:pPr>
        <w:pStyle w:val="Subttulo"/>
        <w:ind w:left="4140"/>
        <w:rPr>
          <w:rFonts w:cs="Arial"/>
          <w:color w:val="000000"/>
          <w:sz w:val="24"/>
          <w:szCs w:val="24"/>
        </w:rPr>
      </w:pPr>
    </w:p>
    <w:tbl>
      <w:tblPr>
        <w:tblW w:w="0" w:type="auto"/>
        <w:jc w:val="right"/>
        <w:tblLook w:val="04A0" w:firstRow="1" w:lastRow="0" w:firstColumn="1" w:lastColumn="0" w:noHBand="0" w:noVBand="1"/>
      </w:tblPr>
      <w:tblGrid>
        <w:gridCol w:w="4999"/>
      </w:tblGrid>
      <w:tr w:rsidR="007D0123" w:rsidRPr="00120F0A" w:rsidTr="00DC5051">
        <w:trPr>
          <w:jc w:val="right"/>
        </w:trPr>
        <w:tc>
          <w:tcPr>
            <w:tcW w:w="4999" w:type="dxa"/>
          </w:tcPr>
          <w:p w:rsidR="007D0123" w:rsidRPr="00F06C38" w:rsidRDefault="007D0123" w:rsidP="00DC5051">
            <w:pPr>
              <w:pStyle w:val="Subttulo"/>
              <w:rPr>
                <w:rFonts w:ascii="Soberana Sans" w:hAnsi="Soberana Sans" w:cs="Arial"/>
                <w:i/>
                <w:sz w:val="16"/>
                <w:szCs w:val="16"/>
              </w:rPr>
            </w:pPr>
            <w:r w:rsidRPr="00F06C38">
              <w:rPr>
                <w:rFonts w:ascii="Soberana Sans" w:hAnsi="Soberana Sans" w:cs="Arial"/>
                <w:i/>
                <w:sz w:val="16"/>
                <w:szCs w:val="16"/>
              </w:rPr>
              <w:t>${88}</w:t>
            </w:r>
          </w:p>
        </w:tc>
      </w:tr>
    </w:tbl>
    <w:p w:rsidR="007D0123" w:rsidRPr="00ED1984" w:rsidRDefault="007D0123" w:rsidP="007D0123">
      <w:pPr>
        <w:pStyle w:val="Subttulo"/>
        <w:ind w:left="4140"/>
        <w:rPr>
          <w:rFonts w:cs="Arial"/>
          <w:color w:val="000000"/>
          <w:sz w:val="24"/>
          <w:szCs w:val="24"/>
        </w:rPr>
      </w:pPr>
    </w:p>
    <w:p w:rsidR="007D0123" w:rsidRPr="00ED1984" w:rsidRDefault="007D0123" w:rsidP="007D0123">
      <w:pPr>
        <w:pStyle w:val="Subttulo"/>
        <w:ind w:left="4140"/>
        <w:rPr>
          <w:rFonts w:cs="Arial"/>
          <w:color w:val="000000"/>
          <w:sz w:val="24"/>
          <w:szCs w:val="24"/>
          <w:lang w:val="es-ES"/>
        </w:rPr>
      </w:pPr>
    </w:p>
    <w:p w:rsidR="007D0123" w:rsidRPr="00B66CD9" w:rsidRDefault="007D0123" w:rsidP="007D0123">
      <w:pPr>
        <w:pStyle w:val="Subttulo"/>
        <w:jc w:val="left"/>
        <w:rPr>
          <w:rFonts w:ascii="Soberana Sans" w:hAnsi="Soberana Sans" w:cs="Arial"/>
          <w:b/>
          <w:noProof/>
          <w:color w:val="000000"/>
          <w:sz w:val="22"/>
          <w:szCs w:val="22"/>
          <w:lang w:val="es-ES"/>
        </w:rPr>
      </w:pPr>
      <w:r>
        <w:rPr>
          <w:rFonts w:ascii="Soberana Sans" w:hAnsi="Soberana Sans" w:cs="Arial"/>
          <w:b/>
          <w:noProof/>
          <w:color w:val="000000"/>
          <w:sz w:val="22"/>
          <w:szCs w:val="22"/>
          <w:lang w:val="es-ES"/>
        </w:rPr>
        <w:t>${97}</w:t>
      </w:r>
    </w:p>
    <w:tbl>
      <w:tblPr>
        <w:tblW w:w="0" w:type="auto"/>
        <w:tblLook w:val="04A0" w:firstRow="1" w:lastRow="0" w:firstColumn="1" w:lastColumn="0" w:noHBand="0" w:noVBand="1"/>
      </w:tblPr>
      <w:tblGrid>
        <w:gridCol w:w="9576"/>
      </w:tblGrid>
      <w:tr w:rsidR="007D0123" w:rsidTr="00DC5051">
        <w:tc>
          <w:tcPr>
            <w:tcW w:w="9576" w:type="dxa"/>
          </w:tcPr>
          <w:p w:rsidR="007D0123" w:rsidRDefault="007D0123" w:rsidP="00DC5051">
            <w:pPr>
              <w:pStyle w:val="Textoindependiente"/>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7D0123" w:rsidP="00DC5051">
            <w:pPr>
              <w:pStyle w:val="Textoindependiente"/>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Default="007D0123" w:rsidP="007D0123"/>
    <w:p w:rsidR="00F92D55" w:rsidRPr="00B66CD9" w:rsidRDefault="00F92D55" w:rsidP="007D0123"/>
    <w:p w:rsidR="007D0123" w:rsidRPr="00B66CD9" w:rsidRDefault="007D0123" w:rsidP="007D0123">
      <w:pPr>
        <w:jc w:val="both"/>
        <w:rPr>
          <w:rFonts w:ascii="Soberana Sans" w:hAnsi="Soberana Sans" w:cs="Arial"/>
          <w:color w:val="000000"/>
          <w:sz w:val="22"/>
          <w:szCs w:val="22"/>
        </w:rPr>
      </w:pPr>
      <w:r w:rsidRPr="00B66CD9">
        <w:rPr>
          <w:rFonts w:ascii="Soberana Sans" w:hAnsi="Soberana Sans" w:cs="Arial"/>
          <w:color w:val="000000"/>
          <w:sz w:val="22"/>
          <w:szCs w:val="22"/>
        </w:rPr>
        <w:t xml:space="preserve">Esta </w:t>
      </w:r>
      <w:r>
        <w:rPr>
          <w:rFonts w:ascii="Soberana Sans" w:hAnsi="Soberana Sans" w:cs="Arial"/>
          <w:color w:val="000000"/>
          <w:sz w:val="22"/>
          <w:szCs w:val="22"/>
        </w:rPr>
        <w:t>${3}</w:t>
      </w:r>
      <w:r w:rsidRPr="00B66CD9">
        <w:rPr>
          <w:rFonts w:ascii="Soberana Sans" w:hAnsi="Soberana Sans" w:cs="Arial"/>
          <w:color w:val="000000"/>
          <w:sz w:val="22"/>
          <w:szCs w:val="22"/>
        </w:rPr>
        <w:t xml:space="preserve"> con sede en </w:t>
      </w:r>
      <w:permStart w:id="996481827"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permEnd w:id="996481827"/>
      <w:r w:rsidRPr="00B66CD9">
        <w:rPr>
          <w:rFonts w:ascii="Soberana Sans" w:hAnsi="Soberana Sans" w:cs="Arial"/>
          <w:color w:val="000000"/>
          <w:sz w:val="22"/>
          <w:szCs w:val="22"/>
        </w:rPr>
        <w:t xml:space="preserve">, de la Administración General de Auditoría Fiscal Federal, del Servicio de Administración Tributaria, con fundamento en los </w:t>
      </w:r>
      <w:r w:rsidRPr="00B66CD9">
        <w:rPr>
          <w:rFonts w:ascii="Soberana Sans" w:hAnsi="Soberana Sans" w:cs="Arial"/>
          <w:noProof/>
          <w:sz w:val="22"/>
          <w:szCs w:val="22"/>
        </w:rPr>
        <w:t>artículos</w:t>
      </w:r>
      <w:r w:rsidR="00194026" w:rsidRPr="00C077EA">
        <w:rPr>
          <w:rFonts w:ascii="Soberana Sans" w:hAnsi="Soberana Sans" w:cs="Arial"/>
          <w:sz w:val="22"/>
          <w:szCs w:val="22"/>
        </w:rPr>
        <w:t xml:space="preserve"> 16 de la Constitución Política de los Estados Unidos Mexicanos</w:t>
      </w:r>
      <w:r w:rsidR="00194026" w:rsidRPr="00D21B47">
        <w:rPr>
          <w:rFonts w:ascii="Soberana Sans" w:hAnsi="Soberana Sans" w:cs="Arial"/>
          <w:sz w:val="22"/>
          <w:szCs w:val="22"/>
        </w:rPr>
        <w:t xml:space="preserve">; </w:t>
      </w:r>
      <w:r w:rsidRPr="00B66CD9">
        <w:rPr>
          <w:rFonts w:ascii="Soberana Sans" w:hAnsi="Soberana Sans" w:cs="Arial"/>
          <w:noProof/>
          <w:sz w:val="22"/>
          <w:szCs w:val="22"/>
        </w:rPr>
        <w:t>1, 7, fracciones VII y XVIII, y 8 fracción III de la Ley del Servicio de Administración Tributaria</w:t>
      </w:r>
      <w:r w:rsidRPr="005A3225">
        <w:rPr>
          <w:rFonts w:ascii="Soberana Sans" w:hAnsi="Soberana Sans" w:cs="Arial"/>
          <w:noProof/>
          <w:sz w:val="22"/>
          <w:szCs w:val="22"/>
        </w:rPr>
        <w:t xml:space="preserve">, </w:t>
      </w:r>
      <w:r w:rsidR="00194026" w:rsidRPr="00C077EA">
        <w:rPr>
          <w:rFonts w:ascii="Soberana Sans" w:hAnsi="Soberana Sans" w:cs="Arial"/>
          <w:sz w:val="22"/>
          <w:szCs w:val="22"/>
        </w:rPr>
        <w:t>publicada en el Diario Oficial de la Federación el 15 de diciembre de 1995, reformada por Decreto publicado en el propio Diario Oficial de la Federación el 12 de junio de 2003; 1, 2, párrafos primero</w:t>
      </w:r>
      <w:r w:rsidR="00194026" w:rsidRPr="00C077EA">
        <w:rPr>
          <w:rFonts w:ascii="Soberana Sans" w:hAnsi="Soberana Sans" w:cs="Arial"/>
          <w:iCs/>
          <w:sz w:val="22"/>
          <w:szCs w:val="22"/>
        </w:rPr>
        <w:t>, apartado C y</w:t>
      </w:r>
      <w:r w:rsidR="00194026" w:rsidRPr="00C077EA">
        <w:rPr>
          <w:rFonts w:ascii="Soberana Sans" w:hAnsi="Soberana Sans" w:cs="Arial"/>
          <w:iCs/>
          <w:sz w:val="22"/>
          <w:szCs w:val="22"/>
        </w:rPr>
        <w:t xml:space="preserve"> segundo, 5, párrafo tercero, 6, párrafo primero, apartado A, fracción </w:t>
      </w:r>
      <w:permStart w:id="7348432" w:edGrp="everyone"/>
      <w:r w:rsidR="00194026" w:rsidRPr="00ED1A11">
        <w:rPr>
          <w:rFonts w:ascii="Soberana Sans" w:hAnsi="Soberana Sans" w:cs="Arial"/>
          <w:bCs/>
          <w:color w:val="000000" w:themeColor="text1" w:themeShade="80"/>
          <w:sz w:val="22"/>
          <w:szCs w:val="22"/>
          <w:lang w:val="es-ES_tradnl"/>
        </w:rPr>
        <w:t>Seleccione este texto para reemplazarlo</w:t>
      </w:r>
      <w:r w:rsidR="00194026" w:rsidRPr="008C14CC">
        <w:rPr>
          <w:rFonts w:ascii="Soberana Sans" w:hAnsi="Soberana Sans" w:cs="Arial"/>
          <w:bCs/>
          <w:color w:val="FFFFFF"/>
          <w:sz w:val="22"/>
          <w:szCs w:val="22"/>
          <w:lang w:val="es-ES_tradnl"/>
        </w:rPr>
        <w:t>,</w:t>
      </w:r>
      <w:permEnd w:id="7348432"/>
      <w:r w:rsidR="00194026" w:rsidRPr="00C077EA">
        <w:rPr>
          <w:rFonts w:ascii="Soberana Sans" w:hAnsi="Soberana Sans" w:cs="Arial"/>
          <w:iCs/>
          <w:sz w:val="22"/>
          <w:szCs w:val="22"/>
        </w:rPr>
        <w:t xml:space="preserve">, inciso </w:t>
      </w:r>
      <w:permStart w:id="1790014777" w:edGrp="everyone"/>
      <w:r w:rsidR="00194026" w:rsidRPr="00ED1A11">
        <w:rPr>
          <w:rFonts w:ascii="Soberana Sans" w:hAnsi="Soberana Sans" w:cs="Arial"/>
          <w:bCs/>
          <w:color w:val="000000" w:themeColor="text1" w:themeShade="80"/>
          <w:sz w:val="22"/>
          <w:szCs w:val="22"/>
          <w:lang w:val="es-ES_tradnl"/>
        </w:rPr>
        <w:t>Seleccione este texto para reemplazarlo</w:t>
      </w:r>
      <w:r w:rsidR="00B93166">
        <w:rPr>
          <w:rFonts w:ascii="Soberana Sans" w:hAnsi="Soberana Sans" w:cs="Arial"/>
          <w:bCs/>
          <w:color w:val="000000" w:themeColor="text1" w:themeShade="80"/>
          <w:sz w:val="22"/>
          <w:szCs w:val="22"/>
          <w:lang w:val="es-ES_tradnl"/>
        </w:rPr>
        <w:t xml:space="preserve"/>
      </w:r>
      <w:r w:rsidR="00B93166" w:rsidRPr="00E6666C">
        <w:rPr>
          <w:rFonts w:ascii="Soberana Sans" w:hAnsi="Soberana Sans"/>
          <w:b/>
          <w:i/>
          <w:color w:val="1F497D" w:themeColor="text2"/>
          <w:sz w:val="18"/>
          <w:szCs w:val="18"/>
        </w:rPr>
        <w:t>(Nota: se deberá de anotar la fracción e inciso que corresponda a cada Unidad Administrativa Desconcentrada conforme al comunicado COM1926 de fecha 03 de septiembre de 2015)</w:t>
      </w:r>
      <w:permEnd w:id="1790014777"/>
      <w:r w:rsidR="00194026" w:rsidRPr="00270D69">
        <w:rPr>
          <w:rFonts w:ascii="Soberana Sans" w:hAnsi="Soberana Sans" w:cs="Arial"/>
          <w:bCs/>
          <w:i/>
        </w:rPr>
        <w:t>,</w:t>
      </w:r>
      <w:r w:rsidR="00194026" w:rsidRPr="00C077EA">
        <w:rPr>
          <w:rFonts w:ascii="Soberana Sans" w:hAnsi="Soberana Sans" w:cs="Arial"/>
          <w:sz w:val="22"/>
          <w:szCs w:val="22"/>
        </w:rPr>
        <w:t xml:space="preserve"> 14, fracción VI, 24, párrafo primero, fracción I, inciso a), en relación con el artículo 22, párrafos primero, fracciones XLVII y XLIX </w:t>
      </w:r>
      <w:permStart w:id="2093691659" w:edGrp="everyone"/>
      <w:r w:rsidR="00194026" w:rsidRPr="00ED1A11">
        <w:rPr>
          <w:rFonts w:ascii="Soberana Sans" w:hAnsi="Soberana Sans" w:cs="Arial"/>
          <w:bCs/>
          <w:color w:val="000000" w:themeColor="text1" w:themeShade="80"/>
          <w:sz w:val="22"/>
          <w:szCs w:val="22"/>
          <w:lang w:val="es-ES_tradnl"/>
        </w:rPr>
        <w:t>Seleccione este texto para reemplazarlo</w:t>
      </w:r>
      <w:r w:rsidR="00B93166">
        <w:rPr>
          <w:rFonts w:ascii="Soberana Sans" w:hAnsi="Soberana Sans" w:cs="Arial"/>
          <w:bCs/>
          <w:color w:val="000000" w:themeColor="text1" w:themeShade="80"/>
          <w:sz w:val="22"/>
          <w:szCs w:val="22"/>
          <w:lang w:val="es-ES_tradnl"/>
        </w:rPr>
        <w:t xml:space="preserve"/>
      </w:r>
      <w:r w:rsidR="00B93166" w:rsidRPr="00E6666C">
        <w:rPr>
          <w:rFonts w:ascii="Soberana Sans" w:hAnsi="Soberana Sans"/>
          <w:b/>
          <w:i/>
          <w:color w:val="1F497D" w:themeColor="text2"/>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permEnd w:id="2093691659"/>
      <w:r w:rsidR="00B93166">
        <w:rPr>
          <w:rFonts w:ascii="Soberana Sans" w:hAnsi="Soberana Sans" w:cs="Arial"/>
          <w:sz w:val="22"/>
          <w:szCs w:val="22"/>
        </w:rPr>
        <w:t xml:space="preserve"/>
      </w:r>
      <w:r w:rsidR="00194026" w:rsidRPr="00C077EA">
        <w:rPr>
          <w:rFonts w:ascii="Soberana Sans" w:hAnsi="Soberana Sans" w:cs="Arial"/>
          <w:sz w:val="22"/>
          <w:szCs w:val="22"/>
        </w:rPr>
        <w:t xml:space="preserve">y </w:t>
      </w:r>
      <w:r w:rsidR="00194026" w:rsidRPr="00C077EA">
        <w:rPr>
          <w:rFonts w:ascii="Soberana Sans" w:hAnsi="Soberana Sans" w:cs="Arial"/>
          <w:bCs/>
          <w:sz w:val="22"/>
          <w:szCs w:val="22"/>
        </w:rPr>
        <w:t xml:space="preserve">último, numeral 8 y artículo </w:t>
      </w:r>
      <w:r w:rsidR="00194026" w:rsidRPr="00C077EA">
        <w:rPr>
          <w:rFonts w:ascii="Soberana Sans" w:hAnsi="Soberana Sans" w:cs="Arial"/>
          <w:sz w:val="22"/>
          <w:szCs w:val="22"/>
        </w:rPr>
        <w:t>24, último párrafo del Reglamento Interior del Servicio de Administración Tributaria, publicado en el Diario Oficial de la Federación el 24 de agosto de 2015</w:t>
      </w:r>
      <w:r w:rsidR="00194026">
        <w:rPr>
          <w:rFonts w:ascii="Soberana Sans" w:hAnsi="Soberana Sans" w:cs="Arial"/>
          <w:sz w:val="22"/>
          <w:szCs w:val="22"/>
        </w:rPr>
        <w:t>,</w:t>
      </w:r>
      <w:r w:rsidRPr="00B66CD9">
        <w:rPr>
          <w:rFonts w:ascii="Soberana Sans" w:hAnsi="Soberana Sans" w:cs="Arial"/>
          <w:color w:val="000000"/>
          <w:sz w:val="22"/>
          <w:szCs w:val="22"/>
        </w:rPr>
        <w:t xml:space="preserve"> así como en los artículos 22, párrafos primero, sexto, octavo y último, 31 párrafo primero y 33 último párrafo, del Código Fiscal de la Federación y de la revisión a la documentación y/o información que adjuntó a la solicitud de devolución </w:t>
      </w:r>
      <w:r w:rsidRPr="00B66CD9">
        <w:rPr>
          <w:rFonts w:ascii="Soberana Sans" w:hAnsi="Soberana Sans" w:cs="Arial"/>
          <w:color w:val="000000"/>
          <w:sz w:val="22"/>
          <w:szCs w:val="22"/>
        </w:rPr>
        <w:t>${115}</w:t>
      </w:r>
      <w:r w:rsidRPr="00B66CD9">
        <w:rPr>
          <w:rFonts w:ascii="Soberana Sans" w:hAnsi="Soberana Sans" w:cs="Arial"/>
          <w:color w:val="000000"/>
          <w:sz w:val="22"/>
          <w:szCs w:val="22"/>
        </w:rPr>
        <w:t xml:space="preserve"> determinado en el período </w:t>
      </w:r>
      <w:r w:rsidRPr="00B66CD9">
        <w:rPr>
          <w:rFonts w:ascii="Soberana Sans" w:hAnsi="Soberana Sans" w:cs="Arial"/>
          <w:color w:val="000000"/>
          <w:sz w:val="22"/>
          <w:szCs w:val="22"/>
        </w:rPr>
        <w:t>${119}</w:t>
      </w:r>
      <w:r w:rsidRPr="00B66CD9">
        <w:rPr>
          <w:rFonts w:ascii="Soberana Sans" w:hAnsi="Soberana Sans" w:cs="Arial"/>
          <w:color w:val="000000"/>
          <w:sz w:val="22"/>
          <w:szCs w:val="22"/>
        </w:rPr>
        <w:t xml:space="preserve"> del ejercicio </w:t>
      </w:r>
      <w:r w:rsidRPr="00B66CD9">
        <w:rPr>
          <w:rFonts w:ascii="Soberana Sans" w:hAnsi="Soberana Sans" w:cs="Arial"/>
          <w:color w:val="000000"/>
          <w:sz w:val="22"/>
          <w:szCs w:val="22"/>
        </w:rPr>
        <w:t>${19}</w:t>
      </w:r>
      <w:r w:rsidRPr="00B66CD9">
        <w:rPr>
          <w:rFonts w:ascii="Soberana Sans" w:hAnsi="Soberana Sans" w:cs="Arial"/>
          <w:color w:val="000000"/>
          <w:sz w:val="22"/>
          <w:szCs w:val="22"/>
        </w:rPr>
        <w:t xml:space="preserve">, por concepto de </w:t>
      </w:r>
      <w:r w:rsidRPr="00B66CD9">
        <w:rPr>
          <w:rFonts w:ascii="Soberana Sans" w:hAnsi="Soberana Sans" w:cs="Arial"/>
          <w:color w:val="000000"/>
          <w:sz w:val="22"/>
          <w:szCs w:val="22"/>
        </w:rPr>
        <w:t>${10}</w:t>
      </w:r>
      <w:r w:rsidRPr="00B66CD9">
        <w:rPr>
          <w:rFonts w:ascii="Soberana Sans" w:hAnsi="Soberana Sans" w:cs="Arial"/>
          <w:color w:val="000000"/>
          <w:sz w:val="22"/>
          <w:szCs w:val="22"/>
        </w:rPr>
        <w:t xml:space="preserve">, con importe de </w:t>
      </w:r>
      <w:r w:rsidRPr="00B66CD9">
        <w:rPr>
          <w:rFonts w:ascii="Soberana Sans" w:hAnsi="Soberana Sans" w:cs="Arial"/>
          <w:color w:val="000000"/>
          <w:sz w:val="22"/>
          <w:szCs w:val="22"/>
        </w:rPr>
        <w:t>${76}</w:t>
      </w:r>
      <w:r w:rsidRPr="00B66CD9">
        <w:rPr>
          <w:rFonts w:ascii="Soberana Sans" w:hAnsi="Soberana Sans" w:cs="Arial"/>
          <w:color w:val="000000"/>
          <w:sz w:val="22"/>
          <w:szCs w:val="22"/>
        </w:rPr>
        <w:t xml:space="preserve">, recibida el </w:t>
      </w:r>
      <w:r w:rsidRPr="00B66CD9">
        <w:rPr>
          <w:rFonts w:ascii="Soberana Sans" w:hAnsi="Soberana Sans" w:cs="Arial"/>
          <w:color w:val="000000"/>
          <w:sz w:val="22"/>
          <w:szCs w:val="22"/>
        </w:rPr>
        <w:t>${35}</w:t>
      </w:r>
      <w:r w:rsidRPr="00B66CD9">
        <w:rPr>
          <w:rFonts w:ascii="Soberana Sans" w:hAnsi="Soberana Sans" w:cs="Arial"/>
          <w:color w:val="000000"/>
          <w:sz w:val="22"/>
          <w:szCs w:val="22"/>
        </w:rPr>
        <w:t xml:space="preserve">, por la </w:t>
      </w:r>
      <w:r w:rsidRPr="00B66CD9">
        <w:rPr>
          <w:rFonts w:ascii="Soberana Sans" w:hAnsi="Soberana Sans" w:cs="Arial"/>
          <w:color w:val="000000"/>
          <w:sz w:val="22"/>
          <w:szCs w:val="22"/>
        </w:rPr>
        <w:t>${3}</w:t>
      </w:r>
      <w:r w:rsidR="00F92D55" w:rsidRPr="003006FC">
        <w:rPr>
          <w:rFonts w:ascii="Soberana Sans" w:hAnsi="Soberana Sans" w:cs="Arial"/>
          <w:color w:val="000000"/>
          <w:sz w:val="22"/>
          <w:szCs w:val="22"/>
        </w:rPr>
        <w:t>,</w:t>
      </w:r>
      <w:r w:rsidR="00F92D55">
        <w:rPr>
          <w:rFonts w:ascii="Soberana Sans" w:hAnsi="Soberana Sans" w:cs="Arial"/>
          <w:color w:val="000000"/>
          <w:sz w:val="22"/>
          <w:szCs w:val="22"/>
        </w:rPr>
        <w:t xml:space="preserve"> con sede en </w:t>
      </w:r>
      <w:permStart w:id="157236748" w:edGrp="everyone"/>
      <w:r w:rsidR="00F92D55" w:rsidRPr="00ED1A11">
        <w:rPr>
          <w:rFonts w:ascii="Soberana Sans" w:hAnsi="Soberana Sans" w:cs="Arial"/>
          <w:bCs/>
          <w:color w:val="000000" w:themeColor="text1" w:themeShade="80"/>
          <w:sz w:val="22"/>
          <w:szCs w:val="22"/>
          <w:lang w:val="es-ES_tradnl"/>
        </w:rPr>
        <w:t>Seleccione este texto para reemplazarlo</w:t>
      </w:r>
      <w:r w:rsidR="00F92D55" w:rsidRPr="008C14CC">
        <w:rPr>
          <w:rFonts w:ascii="Soberana Sans" w:hAnsi="Soberana Sans" w:cs="Arial"/>
          <w:bCs/>
          <w:color w:val="FFFFFF"/>
          <w:sz w:val="22"/>
          <w:szCs w:val="22"/>
          <w:lang w:val="es-ES_tradnl"/>
        </w:rPr>
        <w:t>,</w:t>
      </w:r>
      <w:permEnd w:id="157236748"/>
      <w:r w:rsidRPr="00B66CD9">
        <w:rPr>
          <w:rFonts w:ascii="Soberana Sans" w:hAnsi="Soberana Sans" w:cs="Arial"/>
          <w:color w:val="000000"/>
          <w:sz w:val="22"/>
          <w:szCs w:val="22"/>
        </w:rPr>
        <w:t xml:space="preserve">, con número de control </w:t>
      </w:r>
      <w:r w:rsidRPr="00B66CD9">
        <w:rPr>
          <w:rFonts w:ascii="Soberana Sans" w:hAnsi="Soberana Sans" w:cs="Arial"/>
          <w:color w:val="000000"/>
          <w:sz w:val="22"/>
          <w:szCs w:val="22"/>
        </w:rPr>
        <w:t>${103}</w:t>
      </w:r>
      <w:r w:rsidRPr="00B66CD9">
        <w:rPr>
          <w:rFonts w:ascii="Soberana Sans" w:hAnsi="Soberana Sans" w:cs="Arial"/>
          <w:color w:val="000000"/>
          <w:sz w:val="22"/>
          <w:szCs w:val="22"/>
        </w:rPr>
        <w:t>, se conoció que exhibió la siguiente:</w:t>
      </w:r>
    </w:p>
    <w:p w:rsidR="007D0123" w:rsidRPr="00B66CD9" w:rsidRDefault="007D0123" w:rsidP="007D0123">
      <w:pPr>
        <w:pStyle w:val="Textoindependiente"/>
        <w:rPr>
          <w:rFonts w:ascii="Soberana Sans" w:hAnsi="Soberana Sans" w:cs="Arial"/>
          <w:color w:val="000000"/>
          <w:sz w:val="22"/>
          <w:szCs w:val="22"/>
        </w:rPr>
      </w:pPr>
    </w:p>
    <w:p w:rsidR="007B60CD" w:rsidRDefault="00194026" w:rsidP="007B60CD">
      <w:pPr>
        <w:jc w:val="both"/>
        <w:outlineLvl w:val="0"/>
        <w:rPr>
          <w:rFonts w:ascii="Soberana Sans" w:hAnsi="Soberana Sans"/>
          <w:b/>
          <w:i/>
          <w:color w:val="1F497D" w:themeColor="text2"/>
        </w:rPr>
      </w:pPr>
      <w:permStart w:id="1019116663" w:edGrp="everyone"/>
      <w:r w:rsidRPr="00ED1A11">
        <w:rPr>
          <w:rFonts w:ascii="Soberana Sans" w:hAnsi="Soberana Sans" w:cs="Arial"/>
          <w:bCs/>
          <w:color w:val="000000" w:themeColor="text1" w:themeShade="80"/>
          <w:sz w:val="22"/>
          <w:szCs w:val="22"/>
          <w:lang w:val="es-ES_tradnl"/>
        </w:rPr>
        <w:t>Seleccione este texto para reemplazarlo</w:t>
      </w:r>
      <w:r w:rsidR="00F92D55" w:rsidRPr="00F92D55">
        <w:rPr>
          <w:rFonts w:ascii="Soberana Sans" w:hAnsi="Soberana Sans"/>
          <w:b/>
          <w:i/>
          <w:color w:val="1F497D" w:themeColor="text2"/>
        </w:rPr>
        <w:t xml:space="preserve"/>
      </w:r>
      <w:r w:rsidR="00F92D55">
        <w:rPr>
          <w:rFonts w:ascii="Soberana Sans" w:hAnsi="Soberana Sans"/>
          <w:b/>
          <w:i/>
          <w:color w:val="1F497D" w:themeColor="text2"/>
        </w:rPr>
        <w:t xml:space="preserve">(Nota: Relacionar la </w:t>
      </w:r>
      <w:r w:rsidR="00F92D55" w:rsidRPr="007B60CD">
        <w:rPr>
          <w:rFonts w:ascii="Soberana Sans" w:hAnsi="Soberana Sans"/>
          <w:b/>
          <w:i/>
          <w:color w:val="1F497D" w:themeColor="text2"/>
        </w:rPr>
        <w:t>documentación que adjunt</w:t>
      </w:r>
      <w:r w:rsidR="00F92D55">
        <w:rPr>
          <w:rFonts w:ascii="Soberana Sans" w:hAnsi="Soberana Sans"/>
          <w:b/>
          <w:i/>
          <w:color w:val="1F497D" w:themeColor="text2"/>
        </w:rPr>
        <w:t>ó</w:t>
      </w:r>
      <w:r w:rsidR="00F92D55" w:rsidRPr="007B60CD">
        <w:rPr>
          <w:rFonts w:ascii="Soberana Sans" w:hAnsi="Soberana Sans"/>
          <w:b/>
          <w:i/>
          <w:color w:val="1F497D" w:themeColor="text2"/>
        </w:rPr>
        <w:t xml:space="preserve"> a </w:t>
      </w:r>
      <w:r w:rsidR="00F92D55">
        <w:rPr>
          <w:rFonts w:ascii="Soberana Sans" w:hAnsi="Soberana Sans"/>
          <w:b/>
          <w:i/>
          <w:color w:val="1F497D" w:themeColor="text2"/>
        </w:rPr>
        <w:t>la</w:t>
      </w:r>
      <w:r w:rsidR="00F92D55" w:rsidRPr="007B60CD">
        <w:rPr>
          <w:rFonts w:ascii="Soberana Sans" w:hAnsi="Soberana Sans"/>
          <w:b/>
          <w:i/>
          <w:color w:val="1F497D" w:themeColor="text2"/>
        </w:rPr>
        <w:t xml:space="preserve"> solicitud)</w:t>
      </w:r>
    </w:p>
    <w:p w:rsidR="00F92D55" w:rsidRPr="007B60CD" w:rsidRDefault="00F92D55" w:rsidP="007B60CD">
      <w:pPr>
        <w:jc w:val="both"/>
        <w:outlineLvl w:val="0"/>
        <w:rPr>
          <w:rFonts w:ascii="Soberana Sans" w:hAnsi="Soberana Sans"/>
          <w:sz w:val="22"/>
          <w:szCs w:val="22"/>
          <w:lang w:val="es-MX"/>
        </w:rPr>
      </w:pPr>
      <w:bookmarkStart w:id="0" w:name="_GoBack"/>
      <w:bookmarkEnd w:id="0"/>
      <w:permEnd w:id="1019116663"/>
    </w:p>
    <w:p w:rsidR="00B01474" w:rsidRPr="007B60CD" w:rsidRDefault="00194026" w:rsidP="00B01474">
      <w:pPr>
        <w:jc w:val="both"/>
        <w:outlineLvl w:val="0"/>
        <w:rPr>
          <w:rFonts w:ascii="Soberana Sans" w:hAnsi="Soberana Sans"/>
          <w:sz w:val="22"/>
          <w:szCs w:val="22"/>
        </w:rPr>
      </w:pPr>
      <w:r w:rsidRPr="007B60CD">
        <w:rPr>
          <w:rFonts w:ascii="Soberana Sans" w:hAnsi="Soberana Sans"/>
          <w:sz w:val="22"/>
          <w:szCs w:val="22"/>
        </w:rPr>
        <w:t xml:space="preserve">En virtud de lo anterior, se detectó que  </w:t>
      </w:r>
      <w:permStart w:id="897282930" w:edGrp="everyone"/>
      <w:r w:rsidRPr="00ED1A11">
        <w:rPr>
          <w:rFonts w:ascii="Soberana Sans" w:hAnsi="Soberana Sans" w:cs="Arial"/>
          <w:bCs/>
          <w:color w:val="000000" w:themeColor="text1" w:themeShade="80"/>
          <w:sz w:val="22"/>
          <w:szCs w:val="22"/>
          <w:lang w:val="es-ES_tradnl"/>
        </w:rPr>
        <w:t>Seleccione este t</w:t>
      </w:r>
      <w:r w:rsidRPr="00ED1A11">
        <w:rPr>
          <w:rFonts w:ascii="Soberana Sans" w:hAnsi="Soberana Sans" w:cs="Arial"/>
          <w:bCs/>
          <w:color w:val="000000" w:themeColor="text1" w:themeShade="80"/>
          <w:sz w:val="22"/>
          <w:szCs w:val="22"/>
          <w:lang w:val="es-ES_tradnl"/>
        </w:rPr>
        <w:t>exto para reemplazarlo</w:t>
      </w:r>
      <w:r w:rsidR="00F92D55">
        <w:rPr>
          <w:rFonts w:ascii="Soberana Sans" w:hAnsi="Soberana Sans" w:cs="Arial"/>
          <w:bCs/>
          <w:color w:val="000000" w:themeColor="text1" w:themeShade="80"/>
          <w:sz w:val="22"/>
          <w:szCs w:val="22"/>
          <w:lang w:val="es-ES_tradnl"/>
        </w:rPr>
        <w:t xml:space="preserve"/>
      </w:r>
      <w:r w:rsidR="00F92D55" w:rsidRPr="007B60CD">
        <w:rPr>
          <w:rFonts w:ascii="Soberana Sans" w:hAnsi="Soberana Sans"/>
          <w:b/>
          <w:i/>
          <w:color w:val="1F497D" w:themeColor="text2"/>
          <w:sz w:val="18"/>
          <w:szCs w:val="18"/>
        </w:rPr>
        <w:t xml:space="preserve">(Nota: Señalar, según corresponda, que la información y documentación que adjunto está incompleta </w:t>
      </w:r>
      <w:r w:rsidR="00F92D55">
        <w:rPr>
          <w:rFonts w:ascii="Soberana Sans" w:hAnsi="Soberana Sans"/>
          <w:b/>
          <w:i/>
          <w:color w:val="1F497D" w:themeColor="text2"/>
          <w:sz w:val="18"/>
          <w:szCs w:val="18"/>
        </w:rPr>
        <w:t>o</w:t>
      </w:r>
      <w:r w:rsidR="00F92D55" w:rsidRPr="007B60CD">
        <w:rPr>
          <w:rFonts w:ascii="Soberana Sans" w:hAnsi="Soberana Sans"/>
          <w:b/>
          <w:i/>
          <w:color w:val="1F497D" w:themeColor="text2"/>
          <w:sz w:val="18"/>
          <w:szCs w:val="18"/>
        </w:rPr>
        <w:t xml:space="preserve"> que se requiere documentación e información adicional para efecto de atender su solicitud).</w:t>
      </w:r>
      <w:permEnd w:id="897282930"/>
    </w:p>
    <w:p w:rsidR="00F92D55" w:rsidRDefault="00F92D55" w:rsidP="00615B7F">
      <w:pPr>
        <w:tabs>
          <w:tab w:val="left" w:pos="1418"/>
          <w:tab w:val="center" w:pos="4252"/>
        </w:tabs>
        <w:jc w:val="both"/>
        <w:outlineLvl w:val="0"/>
        <w:rPr>
          <w:rFonts w:ascii="Soberana Sans" w:hAnsi="Soberana Sans" w:cs="Arial"/>
          <w:sz w:val="22"/>
          <w:szCs w:val="22"/>
        </w:rPr>
      </w:pPr>
    </w:p>
    <w:p w:rsidR="008B2BF3" w:rsidRPr="008B2BF3" w:rsidRDefault="00194026" w:rsidP="00615B7F">
      <w:pPr>
        <w:tabs>
          <w:tab w:val="left" w:pos="1418"/>
          <w:tab w:val="center" w:pos="4252"/>
        </w:tabs>
        <w:jc w:val="both"/>
        <w:outlineLvl w:val="0"/>
        <w:rPr>
          <w:rFonts w:ascii="Soberana Sans" w:hAnsi="Soberana Sans" w:cs="Arial"/>
          <w:strike/>
          <w:sz w:val="22"/>
          <w:szCs w:val="22"/>
        </w:rPr>
      </w:pPr>
      <w:r w:rsidRPr="003006FC">
        <w:rPr>
          <w:rFonts w:ascii="Soberana Sans" w:hAnsi="Soberana Sans" w:cs="Arial"/>
          <w:sz w:val="22"/>
          <w:szCs w:val="22"/>
        </w:rPr>
        <w:t>Por lo anterior</w:t>
      </w:r>
      <w:r w:rsidRPr="007B60CD">
        <w:rPr>
          <w:rFonts w:ascii="Soberana Sans" w:hAnsi="Soberana Sans" w:cs="Arial"/>
          <w:sz w:val="22"/>
          <w:szCs w:val="22"/>
        </w:rPr>
        <w:t xml:space="preserve">, </w:t>
      </w:r>
      <w:r w:rsidRPr="007B60CD">
        <w:rPr>
          <w:rFonts w:ascii="Soberana Sans" w:hAnsi="Soberana Sans"/>
          <w:sz w:val="22"/>
          <w:szCs w:val="22"/>
        </w:rPr>
        <w:t xml:space="preserve">se le requiere </w:t>
      </w:r>
      <w:r w:rsidRPr="003006FC">
        <w:rPr>
          <w:rFonts w:ascii="Soberana Sans" w:hAnsi="Soberana Sans" w:cs="Arial"/>
          <w:sz w:val="22"/>
          <w:szCs w:val="22"/>
        </w:rPr>
        <w:t xml:space="preserve">para que en un plazo máximo de 20 días hábiles siguientes a la fecha en que surta efectos la notificación del presente requerimiento, </w:t>
      </w:r>
      <w:r w:rsidRPr="007B60CD">
        <w:rPr>
          <w:rFonts w:ascii="Soberana Sans" w:hAnsi="Soberana Sans" w:cs="Arial"/>
          <w:sz w:val="22"/>
          <w:szCs w:val="22"/>
        </w:rPr>
        <w:t>presente la</w:t>
      </w:r>
      <w:r w:rsidRPr="003006FC">
        <w:rPr>
          <w:rFonts w:ascii="Soberana Sans" w:hAnsi="Soberana Sans" w:cs="Arial"/>
          <w:sz w:val="22"/>
          <w:szCs w:val="22"/>
        </w:rPr>
        <w:t xml:space="preserve"> información y/o documentación</w:t>
      </w:r>
      <w:r w:rsidRPr="007B60CD">
        <w:rPr>
          <w:rFonts w:ascii="Soberana Sans" w:hAnsi="Soberana Sans" w:cs="Arial"/>
          <w:sz w:val="22"/>
          <w:szCs w:val="22"/>
        </w:rPr>
        <w:t xml:space="preserve"> que se indica a </w:t>
      </w:r>
      <w:r w:rsidRPr="008B2BF3">
        <w:rPr>
          <w:rFonts w:ascii="Soberana Sans" w:hAnsi="Soberana Sans" w:cs="Arial"/>
          <w:sz w:val="22"/>
          <w:szCs w:val="22"/>
        </w:rPr>
        <w:t>continuación</w:t>
      </w:r>
    </w:p>
    <w:tbl>
      <w:tblPr>
        <w:tblW w:w="5000" w:type="pct"/>
        <w:tblLook w:val="04A0" w:firstRow="1" w:lastRow="0" w:firstColumn="1" w:lastColumn="0" w:noHBand="0" w:noVBand="1"/>
      </w:tblPr>
      <w:tblGrid>
        <w:gridCol w:w="575"/>
        <w:gridCol w:w="9001"/>
      </w:tblGrid>
      <w:tr w:rsidR="008E077F" w:rsidTr="008E077F">
        <w:tc>
          <w:tcPr>
            <w:tcW w:w="300" w:type="pct"/>
          </w:tcPr>
          <w:p w:rsidR="008E077F" w:rsidRDefault="00194026" w:rsidP="00131E9D">
            <w:pPr>
              <w:rPr>
                <w:rFonts w:ascii="Soberana Sans" w:hAnsi="Soberana Sans" w:cs="Arial"/>
                <w:bCs/>
                <w:color w:val="000000"/>
                <w:sz w:val="22"/>
                <w:szCs w:val="22"/>
              </w:rPr>
            </w:pPr>
          </w:p>
        </w:tc>
        <w:tc>
          <w:tcPr>
            <w:tcW w:w="4700" w:type="pct"/>
          </w:tcPr>
          <w:p w:rsidR="008E077F" w:rsidRDefault="00194026" w:rsidP="00131E9D">
            <w:pPr>
              <w:tabs>
                <w:tab w:val="left" w:pos="1418"/>
              </w:tabs>
              <w:outlineLvl w:val="0"/>
              <w:rPr>
                <w:rFonts w:ascii="Soberana Sans" w:hAnsi="Soberana Sans" w:cs="Arial"/>
                <w:bCs/>
                <w:color w:val="000000" w:themeColor="text1"/>
                <w:sz w:val="22"/>
                <w:szCs w:val="22"/>
              </w:rPr>
            </w:pPr>
          </w:p>
        </w:tc>
      </w:tr>
      <w:tr w:rsidR="008E077F" w:rsidTr="008E077F">
        <w:tc>
          <w:tcPr>
            <w:tcW w:w="300" w:type="pct"/>
          </w:tcPr>
          <w:p w:rsidR="008E077F" w:rsidRDefault="00194026" w:rsidP="00131E9D">
            <w:pPr>
              <w:numPr>
                <w:ilvl w:val="0"/>
                <w:numId w:val="1"/>
              </w:numPr>
              <w:rPr>
                <w:rFonts w:ascii="Soberana Sans" w:hAnsi="Soberana Sans" w:cs="Arial"/>
                <w:bCs/>
                <w:color w:val="000000"/>
                <w:sz w:val="22"/>
                <w:szCs w:val="22"/>
              </w:rPr>
            </w:pPr>
          </w:p>
        </w:tc>
        <w:tc>
          <w:tcPr>
            <w:tcW w:w="4700" w:type="pct"/>
          </w:tcPr>
          <w:p w:rsidR="008E077F" w:rsidRDefault="00194026" w:rsidP="00131E9D">
            <w:pPr>
              <w:tabs>
                <w:tab w:val="left" w:pos="1418"/>
              </w:tabs>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${50}</w:t>
            </w:r>
          </w:p>
        </w:tc>
      </w:tr>
    </w:tbl>
    <w:p w:rsidR="007D0123" w:rsidRPr="00B66CD9" w:rsidRDefault="007D0123" w:rsidP="007D0123">
      <w:pPr>
        <w:pStyle w:val="Textoindependiente"/>
        <w:tabs>
          <w:tab w:val="left" w:pos="1418"/>
          <w:tab w:val="center" w:pos="4252"/>
        </w:tabs>
        <w:ind w:right="298"/>
        <w:outlineLvl w:val="0"/>
        <w:rPr>
          <w:rFonts w:ascii="Soberana Sans" w:hAnsi="Soberana Sans" w:cs="Arial"/>
          <w:bCs/>
          <w:color w:val="000000" w:themeColor="text1"/>
          <w:sz w:val="22"/>
          <w:szCs w:val="22"/>
        </w:rPr>
      </w:pPr>
    </w:p>
    <w:p w:rsidR="008B2BF3" w:rsidRPr="008B2BF3" w:rsidRDefault="00194026" w:rsidP="008B2BF3">
      <w:pPr>
        <w:jc w:val="both"/>
        <w:outlineLvl w:val="0"/>
        <w:rPr>
          <w:rFonts w:ascii="Soberana Sans" w:hAnsi="Soberana Sans" w:cs="Arial"/>
          <w:sz w:val="22"/>
          <w:szCs w:val="22"/>
        </w:rPr>
      </w:pPr>
      <w:r w:rsidRPr="008B2BF3">
        <w:rPr>
          <w:rFonts w:ascii="Soberana Sans" w:hAnsi="Soberana Sans" w:cs="Arial"/>
          <w:sz w:val="22"/>
          <w:szCs w:val="22"/>
        </w:rPr>
        <w:t>La citada</w:t>
      </w:r>
      <w:r w:rsidRPr="008B2BF3">
        <w:rPr>
          <w:rFonts w:ascii="Soberana Sans" w:hAnsi="Soberana Sans"/>
          <w:sz w:val="22"/>
          <w:szCs w:val="22"/>
        </w:rPr>
        <w:t xml:space="preserve"> i</w:t>
      </w:r>
      <w:r w:rsidRPr="008B2BF3">
        <w:rPr>
          <w:rFonts w:ascii="Soberana Sans" w:hAnsi="Soberana Sans"/>
          <w:sz w:val="22"/>
          <w:szCs w:val="22"/>
        </w:rPr>
        <w:t xml:space="preserve">nformación y/o documentación se considera necesaria para que esta </w:t>
      </w:r>
      <w:r w:rsidR="00F92D55">
        <w:rPr>
          <w:rFonts w:ascii="Soberana Sans" w:hAnsi="Soberana Sans" w:cs="Arial"/>
          <w:color w:val="000000"/>
          <w:sz w:val="22"/>
          <w:szCs w:val="22"/>
        </w:rPr>
        <w:t>${3}</w:t>
      </w:r>
      <w:r w:rsidR="00F92D55">
        <w:rPr>
          <w:rFonts w:ascii="Soberana Sans" w:hAnsi="Soberana Sans" w:cs="Arial"/>
          <w:color w:val="000000"/>
          <w:sz w:val="22"/>
          <w:szCs w:val="22"/>
        </w:rPr>
        <w:t xml:space="preserve"> con sede en </w:t>
      </w:r>
      <w:permStart w:id="179186747" w:edGrp="everyone"/>
      <w:r w:rsidR="00F92D55" w:rsidRPr="00ED1A11">
        <w:rPr>
          <w:rFonts w:ascii="Soberana Sans" w:hAnsi="Soberana Sans" w:cs="Arial"/>
          <w:bCs/>
          <w:color w:val="000000" w:themeColor="text1" w:themeShade="80"/>
          <w:sz w:val="22"/>
          <w:szCs w:val="22"/>
          <w:lang w:val="es-ES_tradnl"/>
        </w:rPr>
        <w:t>Seleccione este texto para reemplazarlo</w:t>
      </w:r>
      <w:r w:rsidR="00F92D55" w:rsidRPr="008C14CC">
        <w:rPr>
          <w:rFonts w:ascii="Soberana Sans" w:hAnsi="Soberana Sans" w:cs="Arial"/>
          <w:bCs/>
          <w:color w:val="FFFFFF"/>
          <w:sz w:val="22"/>
          <w:szCs w:val="22"/>
          <w:lang w:val="es-ES_tradnl"/>
        </w:rPr>
        <w:t>,</w:t>
      </w:r>
      <w:permEnd w:id="179186747"/>
      <w:r w:rsidRPr="00783F6D">
        <w:rPr>
          <w:rFonts w:ascii="Soberana Sans" w:hAnsi="Soberana Sans" w:cs="Arial"/>
          <w:color w:val="000000"/>
          <w:sz w:val="22"/>
          <w:szCs w:val="22"/>
        </w:rPr>
        <w:t xml:space="preserve">, </w:t>
      </w:r>
      <w:r w:rsidRPr="00783F6D">
        <w:rPr>
          <w:rFonts w:ascii="Soberana Sans" w:hAnsi="Soberana Sans"/>
          <w:sz w:val="22"/>
          <w:szCs w:val="22"/>
        </w:rPr>
        <w:t xml:space="preserve">de </w:t>
      </w:r>
      <w:r w:rsidRPr="008B2BF3">
        <w:rPr>
          <w:rFonts w:ascii="Soberana Sans" w:hAnsi="Soberana Sans"/>
          <w:sz w:val="22"/>
          <w:szCs w:val="22"/>
        </w:rPr>
        <w:t xml:space="preserve">la Administración General de Auditoría Fiscal Federal del Servicio de Administración Tributaria, cuente con los elementos que permitan verificar la procedencia </w:t>
      </w:r>
      <w:r w:rsidRPr="008B2BF3">
        <w:rPr>
          <w:rFonts w:ascii="Soberana Sans" w:hAnsi="Soberana Sans"/>
          <w:sz w:val="22"/>
          <w:szCs w:val="22"/>
        </w:rPr>
        <w:t xml:space="preserve">de su solicitud de devolución; por lo que la misma deberá presentarse </w:t>
      </w:r>
      <w:r w:rsidRPr="008B2BF3">
        <w:rPr>
          <w:rFonts w:ascii="Soberana Sans" w:hAnsi="Soberana Sans" w:cs="Arial"/>
          <w:sz w:val="22"/>
          <w:szCs w:val="22"/>
        </w:rPr>
        <w:t>ingresando al P</w:t>
      </w:r>
      <w:r>
        <w:rPr>
          <w:rFonts w:ascii="Soberana Sans" w:hAnsi="Soberana Sans" w:cs="Arial"/>
          <w:sz w:val="22"/>
          <w:szCs w:val="22"/>
        </w:rPr>
        <w:t>ortal del SAT (</w:t>
      </w:r>
      <w:r w:rsidRPr="00C67D25">
        <w:rPr>
          <w:rFonts w:ascii="Soberana Sans" w:hAnsi="Soberana Sans" w:cs="Arial"/>
          <w:sz w:val="22"/>
          <w:szCs w:val="22"/>
        </w:rPr>
        <w:t>www.sat.gob.mx</w:t>
      </w:r>
      <w:r>
        <w:rPr>
          <w:rFonts w:ascii="Soberana Sans" w:hAnsi="Soberana Sans" w:cs="Arial"/>
          <w:sz w:val="22"/>
          <w:szCs w:val="22"/>
        </w:rPr>
        <w:t xml:space="preserve">), </w:t>
      </w:r>
      <w:r w:rsidRPr="008B2BF3">
        <w:rPr>
          <w:rFonts w:ascii="Soberana Sans" w:hAnsi="Soberana Sans" w:cs="Arial"/>
          <w:sz w:val="22"/>
          <w:szCs w:val="22"/>
        </w:rPr>
        <w:t>en el Buzón tributario&gt;Trámites&gt;Devoluciones y compensaciones, en la opción de “Seguimiento de trámites y requerimientos”</w:t>
      </w:r>
      <w:r>
        <w:rPr>
          <w:rFonts w:ascii="Soberana Sans" w:hAnsi="Soberana Sans" w:cs="Arial"/>
          <w:sz w:val="22"/>
          <w:szCs w:val="22"/>
        </w:rPr>
        <w:t>.</w:t>
      </w:r>
    </w:p>
    <w:p w:rsidR="008B2BF3" w:rsidRPr="008B2BF3" w:rsidRDefault="00194026" w:rsidP="008B2BF3">
      <w:pPr>
        <w:jc w:val="both"/>
        <w:outlineLvl w:val="0"/>
        <w:rPr>
          <w:rFonts w:ascii="Soberana Sans" w:hAnsi="Soberana Sans"/>
          <w:sz w:val="22"/>
          <w:szCs w:val="22"/>
        </w:rPr>
      </w:pPr>
    </w:p>
    <w:p w:rsidR="008B2BF3" w:rsidRPr="008B2BF3" w:rsidRDefault="00194026" w:rsidP="008B2BF3">
      <w:pPr>
        <w:jc w:val="both"/>
        <w:outlineLvl w:val="0"/>
        <w:rPr>
          <w:rFonts w:ascii="Soberana Sans" w:hAnsi="Soberana Sans" w:cs="Arial"/>
          <w:sz w:val="22"/>
          <w:szCs w:val="22"/>
        </w:rPr>
      </w:pPr>
      <w:r w:rsidRPr="008B2BF3">
        <w:rPr>
          <w:rFonts w:ascii="Soberana Sans" w:hAnsi="Soberana Sans" w:cs="Arial"/>
          <w:sz w:val="22"/>
          <w:szCs w:val="22"/>
        </w:rPr>
        <w:t>Se hace de su c</w:t>
      </w:r>
      <w:r w:rsidRPr="008B2BF3">
        <w:rPr>
          <w:rFonts w:ascii="Soberana Sans" w:hAnsi="Soberana Sans" w:cs="Arial"/>
          <w:sz w:val="22"/>
          <w:szCs w:val="22"/>
        </w:rPr>
        <w:t>onocimiento que de no proporcionar en forma completa, correcta y oportuna, los informes, datos y documentos requeridos</w:t>
      </w:r>
      <w:r w:rsidRPr="008B2BF3">
        <w:rPr>
          <w:rFonts w:ascii="Soberana Sans" w:hAnsi="Soberana Sans"/>
          <w:sz w:val="22"/>
          <w:szCs w:val="22"/>
        </w:rPr>
        <w:t>, se tendrá por desistida su solicitud</w:t>
      </w:r>
      <w:r w:rsidRPr="008B2BF3">
        <w:rPr>
          <w:rFonts w:ascii="Soberana Sans" w:hAnsi="Soberana Sans" w:cs="Arial"/>
          <w:sz w:val="22"/>
          <w:szCs w:val="22"/>
        </w:rPr>
        <w:t>, ello de conformidad con lo dispuesto por el artículo 22 sexto párrafo, del Código Fiscal de la Fed</w:t>
      </w:r>
      <w:r w:rsidRPr="008B2BF3">
        <w:rPr>
          <w:rFonts w:ascii="Soberana Sans" w:hAnsi="Soberana Sans" w:cs="Arial"/>
          <w:sz w:val="22"/>
          <w:szCs w:val="22"/>
        </w:rPr>
        <w:t>eración.</w:t>
      </w:r>
    </w:p>
    <w:p w:rsidR="008B2BF3" w:rsidRPr="008B2BF3" w:rsidRDefault="00194026" w:rsidP="008B2BF3">
      <w:pPr>
        <w:jc w:val="both"/>
        <w:outlineLvl w:val="0"/>
        <w:rPr>
          <w:rFonts w:ascii="Soberana Sans" w:hAnsi="Soberana Sans" w:cs="Arial"/>
          <w:sz w:val="22"/>
          <w:szCs w:val="22"/>
        </w:rPr>
      </w:pPr>
    </w:p>
    <w:p w:rsidR="008B2BF3" w:rsidRPr="008B2BF3" w:rsidRDefault="00194026" w:rsidP="008B2BF3">
      <w:pPr>
        <w:jc w:val="both"/>
        <w:outlineLvl w:val="0"/>
        <w:rPr>
          <w:rFonts w:ascii="Soberana Sans" w:hAnsi="Soberana Sans"/>
          <w:sz w:val="22"/>
          <w:szCs w:val="22"/>
        </w:rPr>
      </w:pPr>
      <w:r w:rsidRPr="008B2BF3">
        <w:rPr>
          <w:rFonts w:ascii="Soberana Sans" w:hAnsi="Soberana Sans" w:cs="Arial"/>
          <w:sz w:val="22"/>
          <w:szCs w:val="22"/>
        </w:rPr>
        <w:t xml:space="preserve">Asimismo, se le informa que el plazo de 40 días hábiles que esta autoridad tiene para resolver su solicitud de devolución, queda suspendido, a partir de la fecha en que surta efectos la notificación del presente requerimiento y hasta la fecha en </w:t>
      </w:r>
      <w:r w:rsidRPr="008B2BF3">
        <w:rPr>
          <w:rFonts w:ascii="Soberana Sans" w:hAnsi="Soberana Sans" w:cs="Arial"/>
          <w:sz w:val="22"/>
          <w:szCs w:val="22"/>
        </w:rPr>
        <w:t xml:space="preserve">que usted lo atienda </w:t>
      </w:r>
      <w:r w:rsidRPr="008B2BF3">
        <w:rPr>
          <w:rFonts w:ascii="Soberana Sans" w:hAnsi="Soberana Sans" w:cs="Arial"/>
          <w:sz w:val="22"/>
          <w:szCs w:val="22"/>
        </w:rPr>
        <w:t xml:space="preserve">proporcionando los datos, informes o documentos solicitados en este oficio y sin que dicho plazo sea mayor al de 20 días concedidos en éste requerimiento, de conformidad con lo dispuesto por el sexto párrafo del artículo 22 del Código </w:t>
      </w:r>
      <w:r w:rsidRPr="008B2BF3">
        <w:rPr>
          <w:rFonts w:ascii="Soberana Sans" w:hAnsi="Soberana Sans" w:cs="Arial"/>
          <w:sz w:val="22"/>
          <w:szCs w:val="22"/>
        </w:rPr>
        <w:t>Fiscal de la Federación.</w:t>
      </w:r>
    </w:p>
    <w:p w:rsidR="008B2BF3" w:rsidRPr="008B2BF3" w:rsidRDefault="00194026" w:rsidP="008B2BF3">
      <w:pPr>
        <w:rPr>
          <w:rFonts w:ascii="Soberana Sans" w:hAnsi="Soberana Sans"/>
          <w:sz w:val="22"/>
          <w:szCs w:val="22"/>
        </w:rPr>
      </w:pPr>
    </w:p>
    <w:p w:rsidR="008B2BF3" w:rsidRPr="009638A4" w:rsidRDefault="00194026" w:rsidP="008B2BF3">
      <w:pPr>
        <w:jc w:val="both"/>
        <w:outlineLvl w:val="0"/>
        <w:rPr>
          <w:rFonts w:ascii="Soberana Sans" w:hAnsi="Soberana Sans"/>
          <w:sz w:val="22"/>
          <w:szCs w:val="22"/>
        </w:rPr>
      </w:pPr>
      <w:r w:rsidRPr="00BB0B1F">
        <w:rPr>
          <w:rFonts w:ascii="Soberana Sans" w:hAnsi="Soberana Sans"/>
          <w:sz w:val="22"/>
          <w:szCs w:val="22"/>
        </w:rPr>
        <w:t xml:space="preserve">En caso de duda podrá acudir a la Administración Desconcentrada de Servicios al Contribuyente a la que corresponda su domicilio fiscal, en donde con gusto le atenderán de lunes a jueves de las 08:30 a 16:00 hrs., y viernes de las 08:30 a 15:00 hrs. Para su comodidad y evitar que haga fila, le sugerimos solicitar una cita previa en nuestro portal de INTERNET www.sat.gob.mx. o llamando a MARCASAT, en el 627 22 728 desde la Ciudad de México,  o  01 (55) 627 22 728 del resto del país, en donde también podrá solicitar la orientación fiscal que desee.</w:t>
      </w:r>
    </w:p>
    <w:p w:rsidR="008B2BF3" w:rsidRPr="008B2BF3" w:rsidRDefault="00194026" w:rsidP="008B2BF3">
      <w:pPr>
        <w:rPr>
          <w:rFonts w:ascii="Soberana Sans" w:hAnsi="Soberana Sans"/>
          <w:sz w:val="22"/>
          <w:szCs w:val="22"/>
        </w:rPr>
      </w:pPr>
    </w:p>
    <w:p w:rsidR="008B2BF3" w:rsidRPr="008B2BF3" w:rsidRDefault="00194026" w:rsidP="008B2BF3">
      <w:pPr>
        <w:rPr>
          <w:rFonts w:ascii="Soberana Sans" w:hAnsi="Soberana Sans"/>
          <w:sz w:val="22"/>
          <w:szCs w:val="22"/>
        </w:rPr>
      </w:pPr>
    </w:p>
    <w:tbl>
      <w:tblPr>
        <w:tblW w:w="0" w:type="auto"/>
        <w:tblInd w:w="108" w:type="dxa"/>
        <w:tblLook w:val="04A0" w:firstRow="1" w:lastRow="0" w:firstColumn="1" w:lastColumn="0" w:noHBand="0" w:noVBand="1"/>
      </w:tblPr>
      <w:tblGrid>
        <w:gridCol w:w="9327"/>
        <w:gridCol w:w="141"/>
      </w:tblGrid>
      <w:tr w:rsidR="007D0123" w:rsidRPr="00FE79AE" w:rsidTr="00DC5051">
        <w:trPr>
          <w:gridAfter w:val="1"/>
          <w:wAfter w:w="142" w:type="dxa"/>
          <w:cantSplit/>
        </w:trPr>
        <w:tc>
          <w:tcPr>
            <w:tcW w:w="9356" w:type="dxa"/>
          </w:tcPr>
          <w:p w:rsidR="007D0123" w:rsidRPr="00FE79AE" w:rsidRDefault="007D0123" w:rsidP="00DC5051">
            <w:pPr>
              <w:ind w:right="48" w:hanging="567"/>
              <w:rPr>
                <w:rFonts w:ascii="Arial" w:hAnsi="Arial" w:cs="Arial"/>
                <w:sz w:val="24"/>
                <w:szCs w:val="24"/>
              </w:rPr>
            </w:pPr>
          </w:p>
          <w:tbl>
            <w:tblPr>
              <w:tblW w:w="4960" w:type="pct"/>
              <w:tblLook w:val="04A0" w:firstRow="1" w:lastRow="0" w:firstColumn="1" w:lastColumn="0" w:noHBand="0" w:noVBand="1"/>
            </w:tblPr>
            <w:tblGrid>
              <w:gridCol w:w="4963"/>
              <w:gridCol w:w="544"/>
              <w:gridCol w:w="3462"/>
              <w:gridCol w:w="69"/>
            </w:tblGrid>
            <w:tr w:rsidR="00B6207C" w:rsidRPr="00B66CD9" w:rsidTr="00B6207C">
              <w:trPr>
                <w:gridAfter w:val="1"/>
                <w:wAfter w:w="38" w:type="pct"/>
                <w:trHeight w:val="327"/>
              </w:trPr>
              <w:tc>
                <w:tcPr>
                  <w:tcW w:w="4962" w:type="pct"/>
                  <w:gridSpan w:val="3"/>
                  <w:hideMark/>
                </w:tcPr>
                <w:p w:rsidR="00B6207C" w:rsidRPr="00B66CD9" w:rsidRDefault="00194026" w:rsidP="00DC5051">
                  <w:pPr>
                    <w:rPr>
                      <w:rFonts w:ascii="Soberana Sans" w:hAnsi="Soberana Sans" w:cs="Arial"/>
                      <w:sz w:val="22"/>
                      <w:szCs w:val="22"/>
                      <w:lang w:val="pt-BR"/>
                    </w:rPr>
                  </w:pPr>
                  <w:r w:rsidRPr="00B66CD9">
                    <w:rPr>
                      <w:rFonts w:ascii="Soberana Sans" w:hAnsi="Soberana Sans" w:cs="Arial"/>
                      <w:b/>
                      <w:sz w:val="22"/>
                      <w:szCs w:val="22"/>
                      <w:lang w:val="pt-BR"/>
                    </w:rPr>
                    <w:t>A t e n t a m e n t e.</w:t>
                  </w:r>
                </w:p>
                <w:p w:rsidR="00B6207C" w:rsidRPr="00B66CD9" w:rsidRDefault="00194026" w:rsidP="00DC5051">
                  <w:pPr>
                    <w:rPr>
                      <w:rFonts w:ascii="Soberana Sans" w:hAnsi="Soberana Sans" w:cs="Arial"/>
                      <w:bCs/>
                      <w:sz w:val="22"/>
                      <w:szCs w:val="22"/>
                      <w:lang w:val="pt-BR"/>
                    </w:rPr>
                  </w:pPr>
                </w:p>
                <w:p w:rsidR="00B6207C" w:rsidRPr="00B66CD9" w:rsidRDefault="00194026" w:rsidP="00DC5051">
                  <w:pPr>
                    <w:rPr>
                      <w:rFonts w:ascii="Soberana Sans" w:hAnsi="Soberana Sans" w:cs="Arial"/>
                      <w:bCs/>
                      <w:sz w:val="22"/>
                      <w:szCs w:val="22"/>
                      <w:lang w:val="pt-BR"/>
                    </w:rPr>
                  </w:pPr>
                </w:p>
                <w:p w:rsidR="00B6207C" w:rsidRPr="000A4CA1" w:rsidRDefault="00194026" w:rsidP="00BD6C1D">
                  <w:pPr>
                    <w:ind w:right="48"/>
                    <w:rPr>
                      <w:rFonts w:ascii="Soberana Sans" w:hAnsi="Soberana Sans" w:cs="Arial"/>
                      <w:sz w:val="22"/>
                      <w:szCs w:val="22"/>
                    </w:rPr>
                  </w:pPr>
                  <w:r>
                    <w:rPr>
                      <w:rFonts w:ascii="Soberana Sans" w:hAnsi="Soberana Sans" w:cs="Arial"/>
                      <w:b/>
                      <w:sz w:val="22"/>
                      <w:szCs w:val="22"/>
                    </w:rPr>
                    <w:t>Firma Electrónica:</w:t>
                  </w:r>
                </w:p>
                <w:p w:rsidR="00B6207C" w:rsidRPr="00F06C38" w:rsidRDefault="00194026" w:rsidP="00DC5051">
                  <w:pPr>
                    <w:rPr>
                      <w:rFonts w:ascii="Soberana Sans" w:hAnsi="Soberana Sans" w:cs="Arial"/>
                      <w:sz w:val="22"/>
                      <w:szCs w:val="22"/>
                    </w:rPr>
                  </w:pPr>
                  <w:r w:rsidRPr="00F06C38">
                    <w:rPr>
                      <w:rFonts w:ascii="Soberana Sans" w:hAnsi="Soberana Sans" w:cs="Arial"/>
                      <w:sz w:val="22"/>
                      <w:szCs w:val="22"/>
                    </w:rPr>
                    <w:t>${232}</w:t>
                  </w:r>
                </w:p>
                <w:p w:rsidR="00B6207C" w:rsidRPr="00B66CD9" w:rsidRDefault="00194026" w:rsidP="00DC5051">
                  <w:pPr>
                    <w:rPr>
                      <w:rFonts w:ascii="Soberana Sans" w:hAnsi="Soberana Sans" w:cs="Arial"/>
                      <w:bCs/>
                      <w:sz w:val="22"/>
                      <w:szCs w:val="22"/>
                      <w:lang w:val="pt-BR"/>
                    </w:rPr>
                  </w:pPr>
                </w:p>
              </w:tc>
            </w:tr>
            <w:tr w:rsidR="007D0123" w:rsidRPr="00B66CD9" w:rsidTr="00B6207C">
              <w:trPr>
                <w:trHeight w:val="327"/>
              </w:trPr>
              <w:tc>
                <w:tcPr>
                  <w:tcW w:w="2746" w:type="pct"/>
                  <w:hideMark/>
                </w:tcPr>
                <w:p w:rsidR="007D0123" w:rsidRDefault="00194026" w:rsidP="00DC5051">
                  <w:pPr>
                    <w:rPr>
                      <w:rFonts w:ascii="Soberana Sans" w:hAnsi="Soberana Sans" w:cs="Arial"/>
                      <w:b/>
                      <w:bCs/>
                      <w:sz w:val="22"/>
                      <w:szCs w:val="22"/>
                    </w:rPr>
                  </w:pPr>
                  <w:permStart w:id="410025055"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410025055"/>
                </w:p>
                <w:p w:rsidR="007D0123" w:rsidRPr="00B66CD9" w:rsidRDefault="00194026" w:rsidP="00DC5051">
                  <w:pPr>
                    <w:rPr>
                      <w:rFonts w:ascii="Soberana Sans" w:hAnsi="Soberana Sans" w:cs="Arial"/>
                      <w:bCs/>
                      <w:sz w:val="22"/>
                      <w:szCs w:val="22"/>
                      <w:lang w:val="es-MX"/>
                    </w:rPr>
                  </w:pPr>
                  <w:r>
                    <w:rPr>
                      <w:rFonts w:ascii="Soberana Sans" w:hAnsi="Soberana Sans" w:cs="Arial"/>
                      <w:bCs/>
                      <w:sz w:val="22"/>
                      <w:szCs w:val="22"/>
                      <w:lang w:val="es-MX"/>
                    </w:rPr>
                    <w:t>${3}</w:t>
                  </w:r>
                </w:p>
                <w:p w:rsidR="007D0123" w:rsidRPr="00B66CD9" w:rsidRDefault="007D0123" w:rsidP="00DC5051">
                  <w:pPr>
                    <w:rPr>
                      <w:rFonts w:ascii="Soberana Sans" w:hAnsi="Soberana Sans" w:cs="Arial"/>
                      <w:bCs/>
                      <w:sz w:val="22"/>
                      <w:szCs w:val="22"/>
                      <w:lang w:val="es-MX"/>
                    </w:rPr>
                  </w:pPr>
                </w:p>
                <w:p w:rsidR="007D0123" w:rsidRPr="00B66CD9" w:rsidRDefault="007D0123" w:rsidP="00DC5051">
                  <w:pPr>
                    <w:rPr>
                      <w:rFonts w:ascii="Soberana Sans" w:hAnsi="Soberana Sans" w:cs="Arial"/>
                      <w:bCs/>
                      <w:sz w:val="22"/>
                      <w:szCs w:val="22"/>
                      <w:lang w:val="es-MX"/>
                    </w:rPr>
                  </w:pPr>
                </w:p>
                <w:p w:rsidR="007D0123" w:rsidRPr="00B66CD9" w:rsidRDefault="007D0123" w:rsidP="00DC5051">
                  <w:pPr>
                    <w:rPr>
                      <w:rFonts w:ascii="Soberana Sans" w:hAnsi="Soberana Sans" w:cs="Arial"/>
                      <w:color w:val="000000"/>
                      <w:sz w:val="22"/>
                      <w:szCs w:val="22"/>
                      <w:lang w:val="es-MX" w:eastAsia="es-MX"/>
                    </w:rPr>
                  </w:pPr>
                </w:p>
              </w:tc>
              <w:tc>
                <w:tcPr>
                  <w:tcW w:w="301" w:type="pct"/>
                  <w:hideMark/>
                </w:tcPr>
                <w:p w:rsidR="007D0123" w:rsidRPr="00B66CD9" w:rsidRDefault="007D0123" w:rsidP="00DC5051">
                  <w:pPr>
                    <w:jc w:val="center"/>
                    <w:rPr>
                      <w:rFonts w:ascii="Soberana Sans" w:hAnsi="Soberana Sans" w:cs="Arial"/>
                      <w:color w:val="000000"/>
                      <w:sz w:val="22"/>
                      <w:szCs w:val="22"/>
                      <w:lang w:val="es-MX" w:eastAsia="es-MX"/>
                    </w:rPr>
                  </w:pPr>
                </w:p>
              </w:tc>
              <w:tc>
                <w:tcPr>
                  <w:tcW w:w="1953" w:type="pct"/>
                  <w:gridSpan w:val="2"/>
                  <w:hideMark/>
                </w:tcPr>
                <w:p w:rsidR="007D0123" w:rsidRDefault="00194026" w:rsidP="00DC5051">
                  <w:pPr>
                    <w:jc w:val="both"/>
                    <w:rPr>
                      <w:rFonts w:ascii="Soberana Sans" w:hAnsi="Soberana Sans" w:cs="Arial"/>
                      <w:bCs/>
                      <w:color w:val="000000" w:themeColor="text1" w:themeShade="80"/>
                      <w:sz w:val="22"/>
                      <w:szCs w:val="22"/>
                    </w:rPr>
                  </w:pPr>
                  <w:permStart w:id="464600992"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
                <w:permEnd w:id="464600992"/>
                <w:p w:rsidR="007D0123" w:rsidRPr="00B66CD9" w:rsidRDefault="007D0123" w:rsidP="00DC5051">
                  <w:pPr>
                    <w:jc w:val="both"/>
                    <w:rPr>
                      <w:rFonts w:ascii="Soberana Sans" w:hAnsi="Soberana Sans" w:cs="Arial"/>
                      <w:bCs/>
                      <w:iCs/>
                      <w:sz w:val="22"/>
                      <w:szCs w:val="22"/>
                    </w:rPr>
                  </w:pPr>
                </w:p>
                <w:p w:rsidR="007D0123" w:rsidRDefault="00194026" w:rsidP="00DC5051">
                  <w:pPr>
                    <w:jc w:val="both"/>
                    <w:rPr>
                      <w:rFonts w:ascii="Soberana Sans" w:hAnsi="Soberana Sans" w:cs="Arial"/>
                      <w:bCs/>
                      <w:color w:val="000000" w:themeColor="text1" w:themeShade="80"/>
                      <w:sz w:val="22"/>
                      <w:szCs w:val="22"/>
                    </w:rPr>
                  </w:pPr>
                  <w:permStart w:id="649858786"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
              </w:tc>
              <w:permEnd w:id="649858786"/>
            </w:tr>
          </w:tbl>
          <w:p w:rsidR="007D0123" w:rsidRPr="00FE79AE" w:rsidRDefault="007D0123" w:rsidP="00DC5051">
            <w:pPr>
              <w:ind w:right="48"/>
              <w:rPr>
                <w:rFonts w:ascii="Arial" w:hAnsi="Arial" w:cs="Arial"/>
                <w:sz w:val="24"/>
                <w:szCs w:val="24"/>
              </w:rPr>
            </w:pPr>
          </w:p>
        </w:tc>
      </w:tr>
      <w:tr w:rsidR="007D0123" w:rsidTr="00DC5051">
        <w:trPr>
          <w:cantSplit/>
        </w:trPr>
        <w:tc>
          <w:tcPr>
            <w:tcW w:w="9498" w:type="dxa"/>
            <w:gridSpan w:val="2"/>
          </w:tcPr>
          <w:p w:rsidR="007D0123" w:rsidRPr="00F06C38" w:rsidRDefault="007D0123" w:rsidP="00DC5051">
            <w:pPr>
              <w:jc w:val="both"/>
              <w:outlineLvl w:val="0"/>
              <w:rPr>
                <w:rFonts w:ascii="Arial" w:hAnsi="Arial" w:cs="Arial"/>
                <w:b/>
                <w:color w:val="000000" w:themeColor="text1"/>
                <w:sz w:val="24"/>
                <w:szCs w:val="24"/>
              </w:rPr>
            </w:pPr>
          </w:p>
          <w:tbl>
            <w:tblPr>
              <w:tblW w:w="0" w:type="auto"/>
              <w:tblLook w:val="04A0" w:firstRow="1" w:lastRow="0" w:firstColumn="1" w:lastColumn="0" w:noHBand="0" w:noVBand="1"/>
            </w:tblPr>
            <w:tblGrid>
              <w:gridCol w:w="9252"/>
            </w:tblGrid>
            <w:tr w:rsidR="007D0123" w:rsidTr="00DC5051">
              <w:tc>
                <w:tcPr>
                  <w:tcW w:w="9322" w:type="dxa"/>
                </w:tcPr>
                <w:p w:rsidR="000C6D85" w:rsidRPr="000A4CA1" w:rsidRDefault="00194026" w:rsidP="00BD6C1D">
                  <w:pPr>
                    <w:ind w:right="48"/>
                    <w:rPr>
                      <w:rFonts w:ascii="Soberana Sans" w:hAnsi="Soberana Sans" w:cs="Arial"/>
                      <w:sz w:val="22"/>
                      <w:szCs w:val="22"/>
                    </w:rPr>
                  </w:pPr>
                  <w:r>
                    <w:rPr>
                      <w:rFonts w:ascii="Soberana Sans" w:hAnsi="Soberana Sans" w:cs="Arial"/>
                      <w:b/>
                      <w:sz w:val="22"/>
                      <w:szCs w:val="22"/>
                    </w:rPr>
                    <w:t>Sello digital:</w:t>
                  </w:r>
                </w:p>
                <w:p w:rsidR="007D0123" w:rsidRPr="00F06C38" w:rsidRDefault="00194026" w:rsidP="00DC5051">
                  <w:pPr>
                    <w:ind w:right="48"/>
                    <w:rPr>
                      <w:rFonts w:ascii="Soberana Sans" w:hAnsi="Soberana Sans" w:cs="Arial"/>
                      <w:sz w:val="22"/>
                      <w:szCs w:val="22"/>
                    </w:rPr>
                  </w:pPr>
                  <w:r w:rsidRPr="00F06C38">
                    <w:rPr>
                      <w:rFonts w:ascii="Soberana Sans" w:hAnsi="Soberana Sans" w:cs="Arial"/>
                      <w:sz w:val="22"/>
                      <w:szCs w:val="22"/>
                    </w:rPr>
                    <w:t>${285}</w:t>
                  </w:r>
                </w:p>
                <w:p w:rsidR="007D0123" w:rsidRPr="00F06C38" w:rsidRDefault="007D0123" w:rsidP="00DC5051">
                  <w:pPr>
                    <w:jc w:val="both"/>
                    <w:outlineLvl w:val="0"/>
                    <w:rPr>
                      <w:rFonts w:ascii="Soberana Sans" w:hAnsi="Soberana Sans" w:cs="Arial"/>
                      <w:b/>
                      <w:color w:val="000000" w:themeColor="text1"/>
                      <w:sz w:val="22"/>
                      <w:szCs w:val="22"/>
                    </w:rPr>
                  </w:pPr>
                </w:p>
              </w:tc>
            </w:tr>
            <w:tr w:rsidR="007D0123" w:rsidTr="00DC5051">
              <w:tc>
                <w:tcPr>
                  <w:tcW w:w="9322" w:type="dxa"/>
                </w:tcPr>
                <w:p w:rsidR="000C6D85" w:rsidRPr="000A4CA1" w:rsidRDefault="00194026" w:rsidP="00BD6C1D">
                  <w:pPr>
                    <w:ind w:right="48"/>
                    <w:rPr>
                      <w:rFonts w:ascii="Soberana Sans" w:hAnsi="Soberana Sans" w:cs="Arial"/>
                      <w:sz w:val="22"/>
                      <w:szCs w:val="22"/>
                    </w:rPr>
                  </w:pPr>
                  <w:r>
                    <w:rPr>
                      <w:rFonts w:ascii="Soberana Sans" w:hAnsi="Soberana Sans" w:cs="Arial"/>
                      <w:b/>
                      <w:sz w:val="22"/>
                      <w:szCs w:val="22"/>
                    </w:rPr>
                    <w:t>Cadena Original:</w:t>
                  </w:r>
                </w:p>
                <w:p w:rsidR="007D0123" w:rsidRPr="00F06C38" w:rsidRDefault="00194026" w:rsidP="00DC5051">
                  <w:pPr>
                    <w:ind w:right="48"/>
                    <w:rPr>
                      <w:rFonts w:ascii="Soberana Sans" w:hAnsi="Soberana Sans" w:cs="Arial"/>
                      <w:sz w:val="22"/>
                      <w:szCs w:val="22"/>
                    </w:rPr>
                  </w:pPr>
                  <w:r w:rsidRPr="00F06C38">
                    <w:rPr>
                      <w:rFonts w:ascii="Soberana Sans" w:hAnsi="Soberana Sans" w:cs="Arial"/>
                      <w:sz w:val="22"/>
                      <w:szCs w:val="22"/>
                    </w:rPr>
                    <w:t>${233}</w:t>
                  </w:r>
                </w:p>
                <w:p w:rsidR="007D0123" w:rsidRPr="00F06C38" w:rsidRDefault="007D0123" w:rsidP="00DC5051">
                  <w:pPr>
                    <w:jc w:val="both"/>
                    <w:outlineLvl w:val="0"/>
                    <w:rPr>
                      <w:rFonts w:ascii="Soberana Sans" w:hAnsi="Soberana Sans" w:cs="Arial"/>
                      <w:b/>
                      <w:color w:val="000000" w:themeColor="text1"/>
                      <w:sz w:val="22"/>
                      <w:szCs w:val="22"/>
                    </w:rPr>
                  </w:pPr>
                </w:p>
              </w:tc>
            </w:tr>
            <w:tr w:rsidR="007D0123" w:rsidTr="00DC5051">
              <w:tc>
                <w:tcPr>
                  <w:tcW w:w="9322" w:type="dxa"/>
                </w:tcPr>
                <w:p w:rsidR="007D0123" w:rsidRPr="00F06C38" w:rsidRDefault="007D0123" w:rsidP="00DC5051">
                  <w:pPr>
                    <w:jc w:val="both"/>
                    <w:outlineLvl w:val="0"/>
                    <w:rPr>
                      <w:rFonts w:ascii="Arial" w:hAnsi="Arial" w:cs="Arial"/>
                      <w:b/>
                      <w:color w:val="000000" w:themeColor="text1"/>
                      <w:sz w:val="24"/>
                      <w:szCs w:val="24"/>
                    </w:rPr>
                  </w:pPr>
                </w:p>
              </w:tc>
            </w:tr>
            <w:tr w:rsidR="007D0123" w:rsidTr="00DC5051">
              <w:tc>
                <w:tcPr>
                  <w:tcW w:w="9322" w:type="dxa"/>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A406E8" w:rsidRDefault="00194026"/>
                <w:p w:rsidR="00A406E8" w:rsidRDefault="00194026"/>
              </w:tc>
            </w:tr>
            <w:tr w:rsidR="007D0123" w:rsidTr="00DC5051">
              <w:tc>
                <w:tcPr>
                  <w:tcW w:w="9322" w:type="dxa"/>
                </w:tcPr>
                <w:p w:rsidR="007D0123" w:rsidRDefault="00194026" w:rsidP="00DC5051">
                  <w:pPr>
                    <w:jc w:val="both"/>
                    <w:rPr>
                      <w:rFonts w:ascii="Soberana Sans" w:hAnsi="Soberana Sans" w:cs="Arial"/>
                      <w:bCs/>
                      <w:color w:val="000000" w:themeColor="text1" w:themeShade="80"/>
                      <w:sz w:val="22"/>
                      <w:szCs w:val="22"/>
                    </w:rPr>
                  </w:pPr>
                  <w:permStart w:id="1354835341"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
              </w:tc>
              <w:permEnd w:id="1354835341"/>
            </w:tr>
          </w:tbl>
          <w:p w:rsidR="007D0123" w:rsidRPr="00F06C38" w:rsidRDefault="007D0123" w:rsidP="00DC5051">
            <w:pPr>
              <w:jc w:val="both"/>
              <w:outlineLvl w:val="0"/>
              <w:rPr>
                <w:rFonts w:ascii="Arial" w:hAnsi="Arial" w:cs="Arial"/>
                <w:b/>
                <w:color w:val="000000" w:themeColor="text1"/>
                <w:sz w:val="24"/>
                <w:szCs w:val="24"/>
              </w:rPr>
            </w:pPr>
          </w:p>
        </w:tc>
      </w:tr>
    </w:tbl>
    <w:p w:rsidR="00E1316F" w:rsidRDefault="00E1316F"/>
    <w:sectPr w:rsidR="00E1316F" w:rsidSect="00E131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026" w:rsidRDefault="00194026" w:rsidP="007D0123">
      <w:r>
        <w:separator/>
      </w:r>
    </w:p>
  </w:endnote>
  <w:endnote w:type="continuationSeparator" w:id="0">
    <w:p w:rsidR="00194026" w:rsidRDefault="00194026" w:rsidP="007D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Soberana Sans">
    <w:panose1 w:val="02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2C5" w:rsidRDefault="00194026">
    <w:pPr>
      <w:pStyle w:val="Piedepgina"/>
      <w:jc w:val="right"/>
      <w:rPr>
        <w:rFonts w:ascii="Soberana Sans" w:hAnsi="Soberana Sans" w:cs="Soberana Sans"/>
        <w:color w:val="000000"/>
      </w:rPr>
    </w:pPr>
    <w:r>
      <w:rPr>
        <w:rFonts w:ascii="Soberana Sans" w:hAnsi="Soberana Sans" w:cs="Soberana Sans"/>
        <w:color w:val="000000"/>
      </w:rPr>
      <w:fldChar w:fldCharType="begin"/>
    </w:r>
    <w:r>
      <w:instrText>PAGE</w:instrText>
    </w:r>
    <w:r>
      <w:fldChar w:fldCharType="separate"/>
    </w:r>
    <w:r w:rsidR="00F92D55">
      <w:rPr>
        <w:noProof/>
      </w:rPr>
      <w:t>3</w:t>
    </w:r>
    <w: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001202C5" w:rsidRDefault="00194026">
    <w:pPr>
      <w:pStyle w:val="Piedepgina"/>
      <w:jc w:val="center"/>
      <w:rPr>
        <w:rFonts w:ascii="Soberana Sans" w:hAnsi="Soberana Sans" w:cs="Soberana Sans"/>
        <w:color w:val="000000"/>
        <w:sz w:val="16"/>
        <w:lang w:val="es-MX"/>
      </w:rPr>
    </w:pPr>
    <w:hyperlink r:id="rId1">
      <w:r>
        <w:rPr>
          <w:rFonts w:ascii="Soberana Sans" w:hAnsi="Soberana Sans" w:cs="Soberana Sans"/>
          <w:color w:val="000000"/>
          <w:sz w:val="16"/>
          <w:lang w:val="es-MX"/>
        </w:rPr>
        <w:t>www.sat.gob.mx</w:t>
      </w:r>
    </w:hyperlink>
  </w:p>
  <w:p w:rsidR="001202C5" w:rsidRPr="00F92D55" w:rsidRDefault="001202C5">
    <w:pPr>
      <w:pStyle w:val="Piedepgina"/>
      <w:rPr>
        <w:lang w:val="es-MX"/>
      </w:rPr>
    </w:pPr>
  </w:p>
  <w:p w:rsidR="001202C5" w:rsidRPr="00F92D55" w:rsidRDefault="001202C5">
    <w:pPr>
      <w:pStyle w:val="Piedepgina"/>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026" w:rsidRDefault="00194026" w:rsidP="007D0123">
      <w:r>
        <w:separator/>
      </w:r>
    </w:p>
  </w:footnote>
  <w:footnote w:type="continuationSeparator" w:id="0">
    <w:p w:rsidR="00194026" w:rsidRDefault="00194026" w:rsidP="007D01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123" w:rsidRDefault="00194026" w:rsidP="007D0123">
    <w:pPr>
      <w:pStyle w:val="Encabezado"/>
      <w:jc w:val="right"/>
      <w:rPr>
        <w:noProof/>
        <w:lang w:eastAsia="es-MX"/>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escudo nacional_negro" style="position:absolute;left:0;text-align:left;margin-left:35pt;margin-top:43pt;width:407.05pt;height:411.05pt;z-index:-251658240;visibility:visible;mso-position-horizontal-relative:margin;mso-position-vertical-relative:margin">
          <v:imagedata r:id="rId1" o:title="escudo nacional_negro"/>
          <w10:wrap anchorx="margin" anchory="margin"/>
        </v:shape>
      </w:pict>
    </w:r>
    <w:r w:rsidR="007D0123">
      <w:rPr>
        <w:noProof/>
        <w:lang w:val="es-MX" w:eastAsia="es-MX"/>
      </w:rPr>
      <w:drawing>
        <wp:anchor distT="0" distB="0" distL="114300" distR="114300" simplePos="0" relativeHeight="251657216" behindDoc="0" locked="0" layoutInCell="1" allowOverlap="1" wp14:anchorId="3C1A261F" wp14:editId="5235527F">
          <wp:simplePos x="0" y="0"/>
          <wp:positionH relativeFrom="column">
            <wp:posOffset>19050</wp:posOffset>
          </wp:positionH>
          <wp:positionV relativeFrom="paragraph">
            <wp:posOffset>-15875</wp:posOffset>
          </wp:positionV>
          <wp:extent cx="1778000" cy="946150"/>
          <wp:effectExtent l="19050" t="0" r="0" b="0"/>
          <wp:wrapNone/>
          <wp:docPr id="2" name="Imagen 6" descr="SHCP_horizontal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HCP_horizontal_2013.jpg"/>
                  <pic:cNvPicPr>
                    <a:picLocks noChangeAspect="1" noChangeArrowheads="1"/>
                  </pic:cNvPicPr>
                </pic:nvPicPr>
                <pic:blipFill>
                  <a:blip r:embed="rId2"/>
                  <a:srcRect/>
                  <a:stretch>
                    <a:fillRect/>
                  </a:stretch>
                </pic:blipFill>
                <pic:spPr bwMode="auto">
                  <a:xfrm>
                    <a:off x="0" y="0"/>
                    <a:ext cx="1778000" cy="946150"/>
                  </a:xfrm>
                  <a:prstGeom prst="rect">
                    <a:avLst/>
                  </a:prstGeom>
                  <a:noFill/>
                  <a:ln w="9525">
                    <a:noFill/>
                    <a:miter lim="800000"/>
                    <a:headEnd/>
                    <a:tailEnd/>
                  </a:ln>
                </pic:spPr>
              </pic:pic>
            </a:graphicData>
          </a:graphic>
        </wp:anchor>
      </w:drawing>
    </w:r>
  </w:p>
  <w:p w:rsidR="007D0123" w:rsidRDefault="007D0123" w:rsidP="007D0123">
    <w:pPr>
      <w:pStyle w:val="Encabezado"/>
      <w:jc w:val="right"/>
      <w:rPr>
        <w:noProof/>
        <w:lang w:eastAsia="es-MX"/>
      </w:rPr>
    </w:pPr>
    <w:r>
      <w:rPr>
        <w:noProof/>
        <w:lang w:val="es-MX" w:eastAsia="es-MX"/>
      </w:rPr>
      <w:drawing>
        <wp:inline distT="0" distB="0" distL="0" distR="0" wp14:anchorId="62AAA6CE" wp14:editId="47CE106A">
          <wp:extent cx="2686050" cy="542925"/>
          <wp:effectExtent l="19050" t="0" r="0" b="0"/>
          <wp:docPr id="1" name="Imagen 10" descr="SAT_20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SAT_2013_2.jpg"/>
                  <pic:cNvPicPr>
                    <a:picLocks noChangeAspect="1" noChangeArrowheads="1"/>
                  </pic:cNvPicPr>
                </pic:nvPicPr>
                <pic:blipFill>
                  <a:blip r:embed="rId3"/>
                  <a:srcRect/>
                  <a:stretch>
                    <a:fillRect/>
                  </a:stretch>
                </pic:blipFill>
                <pic:spPr bwMode="auto">
                  <a:xfrm>
                    <a:off x="0" y="0"/>
                    <a:ext cx="2686050" cy="542925"/>
                  </a:xfrm>
                  <a:prstGeom prst="rect">
                    <a:avLst/>
                  </a:prstGeom>
                  <a:noFill/>
                  <a:ln w="9525">
                    <a:noFill/>
                    <a:miter lim="800000"/>
                    <a:headEnd/>
                    <a:tailEnd/>
                  </a:ln>
                </pic:spPr>
              </pic:pic>
            </a:graphicData>
          </a:graphic>
        </wp:inline>
      </w:drawing>
    </w:r>
  </w:p>
  <w:p w:rsidR="007D0123" w:rsidRDefault="007D0123" w:rsidP="007D0123">
    <w:pPr>
      <w:pStyle w:val="Encabezado"/>
      <w:jc w:val="right"/>
      <w:rPr>
        <w:rFonts w:ascii="Soberana Sans" w:hAnsi="Soberana Sans"/>
        <w:b/>
        <w:sz w:val="18"/>
        <w:szCs w:val="18"/>
      </w:rPr>
    </w:pPr>
  </w:p>
  <w:p w:rsidR="007D0123" w:rsidRPr="007D0123" w:rsidRDefault="007D0123" w:rsidP="007D0123">
    <w:pPr>
      <w:pStyle w:val="Encabezado"/>
      <w:jc w:val="right"/>
      <w:rPr>
        <w:rFonts w:ascii="Soberana Sans" w:hAnsi="Soberana Sans"/>
        <w:b/>
        <w:sz w:val="18"/>
        <w:szCs w:val="18"/>
        <w:lang w:val="es-ES"/>
      </w:rPr>
    </w:pPr>
    <w:r w:rsidRPr="007D0123">
      <w:rPr>
        <w:rFonts w:ascii="Soberana Sans" w:hAnsi="Soberana Sans"/>
        <w:b/>
        <w:sz w:val="18"/>
        <w:szCs w:val="18"/>
        <w:lang w:val="es-ES"/>
      </w:rPr>
      <w:t>Administración General de Auditoría Fiscal Federal</w:t>
    </w:r>
  </w:p>
  <w:p w:rsidR="001202C5" w:rsidRDefault="00194026">
    <w:pPr>
      <w:tabs>
        <w:tab w:val="center" w:pos="4252"/>
      </w:tabs>
      <w:ind w:left="-113"/>
      <w:jc w:val="right"/>
      <w:rPr>
        <w:rFonts w:ascii="Soberana Sans" w:hAnsi="Soberana Sans" w:cs="Arial"/>
        <w:b/>
        <w:color w:val="000000"/>
        <w:sz w:val="16"/>
        <w:szCs w:val="16"/>
      </w:rPr>
    </w:pPr>
    <w:r>
      <w:rPr>
        <w:rFonts w:ascii="Soberana Sans" w:hAnsi="Soberana Sans" w:cs="Arial"/>
        <w:b/>
        <w:color w:val="000000"/>
        <w:sz w:val="16"/>
        <w:szCs w:val="16"/>
      </w:rPr>
      <w:t>${3}</w:t>
    </w:r>
    <w:r>
      <w:rPr>
        <w:rFonts w:ascii="Soberana Sans" w:hAnsi="Soberana Sans" w:cs="Arial"/>
        <w:b/>
        <w:color w:val="000000"/>
        <w:sz w:val="16"/>
        <w:szCs w:val="16"/>
      </w:rPr>
      <w:t xml:space="preserve">,</w:t>
    </w:r>
  </w:p>
  <w:p w:rsidR="001202C5" w:rsidRPr="00F92D55" w:rsidRDefault="007D0123" w:rsidP="00F92D55">
    <w:pPr>
      <w:pStyle w:val="Encabezado"/>
      <w:jc w:val="right"/>
      <w:rPr>
        <w:rFonts w:ascii="Soberana Sans" w:hAnsi="Soberana Sans" w:cs="Arial"/>
        <w:bCs/>
        <w:color w:val="000000"/>
        <w:lang w:val="es-MX"/>
      </w:rPr>
    </w:pPr>
    <w:r w:rsidRPr="00F92D55">
      <w:rPr>
        <w:rFonts w:ascii="Soberana Sans" w:hAnsi="Soberana Sans" w:cs="Arial"/>
        <w:b/>
        <w:color w:val="000000"/>
        <w:sz w:val="16"/>
        <w:szCs w:val="16"/>
        <w:lang w:val="es-MX"/>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00F92D55" w:rsidRDefault="00F92D55" w:rsidP="007D0123">
    <w:pPr>
      <w:tabs>
        <w:tab w:val="center" w:pos="4252"/>
      </w:tabs>
      <w:rPr>
        <w:rFonts w:ascii="Soberana Sans" w:hAnsi="Soberana Sans" w:cs="Arial"/>
        <w:b/>
        <w:bCs/>
        <w:color w:val="000000"/>
        <w:sz w:val="22"/>
        <w:szCs w:val="22"/>
      </w:rPr>
    </w:pPr>
  </w:p>
  <w:p w:rsidR="007D0123" w:rsidRPr="00131E9D" w:rsidRDefault="007D0123" w:rsidP="007D0123">
    <w:pPr>
      <w:tabs>
        <w:tab w:val="center" w:pos="4252"/>
      </w:tabs>
      <w:rPr>
        <w:rFonts w:ascii="Soberana Sans" w:hAnsi="Soberana Sans" w:cs="Arial"/>
        <w:b/>
        <w:bCs/>
        <w:color w:val="000000"/>
        <w:sz w:val="22"/>
        <w:szCs w:val="22"/>
      </w:rPr>
    </w:pPr>
    <w:r w:rsidRPr="00131E9D">
      <w:rPr>
        <w:rFonts w:ascii="Soberana Sans" w:hAnsi="Soberana Sans" w:cs="Arial"/>
        <w:b/>
        <w:bCs/>
        <w:color w:val="000000"/>
        <w:sz w:val="22"/>
        <w:szCs w:val="22"/>
      </w:rPr>
      <w:t xml:space="preserve">Número de oficio </w:t>
    </w:r>
    <w:permStart w:id="1619080654" w:edGrp="everyone"/>
    <w:r w:rsidR="00194026" w:rsidRPr="00ED1A11">
      <w:rPr>
        <w:rFonts w:ascii="Soberana Sans" w:hAnsi="Soberana Sans" w:cs="Arial"/>
        <w:bCs/>
        <w:color w:val="000000" w:themeColor="text1" w:themeShade="80"/>
        <w:sz w:val="22"/>
        <w:szCs w:val="22"/>
        <w:lang w:val="es-ES_tradnl"/>
      </w:rPr>
      <w:t>Seleccione este texto para reemplazarlo</w:t>
    </w:r>
    <w:r w:rsidR="00194026" w:rsidRPr="008C14CC">
      <w:rPr>
        <w:rFonts w:ascii="Soberana Sans" w:hAnsi="Soberana Sans" w:cs="Arial"/>
        <w:bCs/>
        <w:color w:val="FFFFFF"/>
        <w:sz w:val="22"/>
        <w:szCs w:val="22"/>
        <w:lang w:val="es-ES_tradnl"/>
      </w:rPr>
      <w:t>,</w:t>
    </w:r>
    <w:permEnd w:id="1619080654"/>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rsidR="001202C5" w:rsidRDefault="00194026">
    <w:pPr>
      <w:tabs>
        <w:tab w:val="center" w:pos="4252"/>
      </w:tabs>
      <w:ind w:left="-113" w:right="57" w:firstLine="113"/>
      <w:rPr>
        <w:rFonts w:ascii="Soberana Sans" w:hAnsi="Soberana Sans" w:cs="Arial"/>
        <w:bCs/>
        <w:color w:val="000000"/>
        <w:sz w:val="22"/>
        <w:szCs w:val="22"/>
      </w:rPr>
    </w:pPr>
    <w:r>
      <w:rPr>
        <w:rFonts w:ascii="Soberana Sans" w:hAnsi="Soberana Sans" w:cs="Arial"/>
        <w:bCs/>
        <w:color w:val="000000"/>
        <w:sz w:val="22"/>
        <w:szCs w:val="22"/>
      </w:rPr>
      <w:t xml:space="preserve">R.F.C. </w:t>
    </w:r>
    <w:r>
      <w:rPr>
        <w:rFonts w:ascii="Soberana Sans" w:hAnsi="Soberana Sans" w:cs="Arial"/>
        <w:bCs/>
        <w:color w:val="000000"/>
        <w:sz w:val="22"/>
        <w:szCs w:val="22"/>
      </w:rPr>
      <w:t>${132}</w:t>
    </w:r>
  </w:p>
  <w:p w:rsidR="001202C5" w:rsidRDefault="001202C5">
    <w:pPr>
      <w:tabs>
        <w:tab w:val="center" w:pos="4252"/>
      </w:tabs>
      <w:ind w:left="-113" w:right="33"/>
      <w:rPr>
        <w:rFonts w:ascii="Soberana Sans" w:hAnsi="Soberana Sans" w:cs="Arial"/>
        <w:bCs/>
        <w:color w:val="000000"/>
        <w:sz w:val="22"/>
        <w:szCs w:val="22"/>
      </w:rPr>
    </w:pPr>
  </w:p>
  <w:p w:rsidR="001202C5" w:rsidRDefault="00194026">
    <w:pPr>
      <w:rPr>
        <w:rFonts w:ascii="Soberana Sans" w:hAnsi="Soberana Sans" w:cs="Arial"/>
        <w:color w:val="000000"/>
        <w:sz w:val="22"/>
        <w:szCs w:val="22"/>
      </w:rPr>
    </w:pPr>
    <w:r>
      <w:rPr>
        <w:rFonts w:ascii="Soberana Sans" w:hAnsi="Soberana Sans" w:cs="Arial"/>
        <w:color w:val="000000"/>
        <w:sz w:val="22"/>
        <w:szCs w:val="22"/>
      </w:rPr>
      <w:t>${110}</w:t>
    </w:r>
  </w:p>
  <w:p w:rsidR="007D0123" w:rsidRPr="00B93166" w:rsidRDefault="007D0123">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3002E"/>
    <w:multiLevelType w:val="multilevel"/>
    <w:tmpl w:val="040C98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comments" w:enforcement="1" w:cryptProviderType="rsaFull" w:cryptAlgorithmClass="hash" w:cryptAlgorithmType="typeAny" w:cryptAlgorithmSid="4" w:cryptSpinCount="50000" w:hash="kScz8b9TpNZmIxoSRdE6DGY0+ak=" w:salt="juto4eqoTl6n2VLaCE5Bug=="/>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D0123"/>
    <w:rsid w:val="000F38C2"/>
    <w:rsid w:val="001202C5"/>
    <w:rsid w:val="00151942"/>
    <w:rsid w:val="00194026"/>
    <w:rsid w:val="00541930"/>
    <w:rsid w:val="007D0123"/>
    <w:rsid w:val="008A74B4"/>
    <w:rsid w:val="00A11031"/>
    <w:rsid w:val="00B93166"/>
    <w:rsid w:val="00CD044D"/>
    <w:rsid w:val="00E1316F"/>
    <w:rsid w:val="00E260B3"/>
    <w:rsid w:val="00F9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123"/>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0123"/>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EncabezadoCar">
    <w:name w:val="Encabezado Car"/>
    <w:basedOn w:val="Fuentedeprrafopredeter"/>
    <w:link w:val="Encabezado"/>
    <w:uiPriority w:val="99"/>
    <w:rsid w:val="007D0123"/>
  </w:style>
  <w:style w:type="paragraph" w:styleId="Piedepgina">
    <w:name w:val="footer"/>
    <w:basedOn w:val="Normal"/>
    <w:link w:val="PiedepginaCar"/>
    <w:uiPriority w:val="99"/>
    <w:unhideWhenUsed/>
    <w:rsid w:val="007D0123"/>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PiedepginaCar">
    <w:name w:val="Pie de página Car"/>
    <w:basedOn w:val="Fuentedeprrafopredeter"/>
    <w:link w:val="Piedepgina"/>
    <w:uiPriority w:val="99"/>
    <w:rsid w:val="007D0123"/>
  </w:style>
  <w:style w:type="paragraph" w:styleId="Textodeglobo">
    <w:name w:val="Balloon Text"/>
    <w:basedOn w:val="Normal"/>
    <w:link w:val="TextodegloboCar"/>
    <w:uiPriority w:val="99"/>
    <w:semiHidden/>
    <w:unhideWhenUsed/>
    <w:rsid w:val="007D0123"/>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uiPriority w:val="99"/>
    <w:semiHidden/>
    <w:rsid w:val="007D0123"/>
    <w:rPr>
      <w:rFonts w:ascii="Tahoma" w:hAnsi="Tahoma" w:cs="Tahoma"/>
      <w:sz w:val="16"/>
      <w:szCs w:val="16"/>
    </w:rPr>
  </w:style>
  <w:style w:type="paragraph" w:styleId="Textodebloque">
    <w:name w:val="Block Text"/>
    <w:basedOn w:val="Normal"/>
    <w:rsid w:val="007D0123"/>
    <w:pPr>
      <w:ind w:left="2552" w:right="2267"/>
      <w:jc w:val="both"/>
    </w:pPr>
    <w:rPr>
      <w:rFonts w:ascii="Arial" w:hAnsi="Arial"/>
      <w:sz w:val="14"/>
    </w:rPr>
  </w:style>
  <w:style w:type="paragraph" w:styleId="Subttulo">
    <w:name w:val="Subtitle"/>
    <w:basedOn w:val="Normal"/>
    <w:link w:val="SubttuloCar"/>
    <w:qFormat/>
    <w:rsid w:val="007D0123"/>
    <w:pPr>
      <w:jc w:val="right"/>
      <w:outlineLvl w:val="0"/>
    </w:pPr>
    <w:rPr>
      <w:rFonts w:ascii="Arial" w:eastAsia="Times" w:hAnsi="Arial"/>
      <w:sz w:val="28"/>
      <w:lang w:val="es-ES_tradnl"/>
    </w:rPr>
  </w:style>
  <w:style w:type="character" w:customStyle="1" w:styleId="SubttuloCar">
    <w:name w:val="Subtítulo Car"/>
    <w:basedOn w:val="Fuentedeprrafopredeter"/>
    <w:link w:val="Subttulo"/>
    <w:rsid w:val="007D0123"/>
    <w:rPr>
      <w:rFonts w:ascii="Arial" w:eastAsia="Times" w:hAnsi="Arial" w:cs="Times New Roman"/>
      <w:sz w:val="28"/>
      <w:szCs w:val="20"/>
      <w:lang w:val="es-ES_tradnl" w:eastAsia="es-ES"/>
    </w:rPr>
  </w:style>
  <w:style w:type="character" w:styleId="Textodelmarcadordeposicin">
    <w:name w:val="Placeholder Text"/>
    <w:basedOn w:val="Fuentedeprrafopredeter"/>
    <w:uiPriority w:val="99"/>
    <w:semiHidden/>
    <w:rsid w:val="007D0123"/>
    <w:rPr>
      <w:color w:val="808080"/>
    </w:rPr>
  </w:style>
  <w:style w:type="paragraph" w:styleId="Textoindependiente">
    <w:name w:val="Body Text"/>
    <w:basedOn w:val="Normal"/>
    <w:link w:val="TextoindependienteCar"/>
    <w:rsid w:val="007D0123"/>
    <w:pPr>
      <w:jc w:val="both"/>
    </w:pPr>
  </w:style>
  <w:style w:type="character" w:customStyle="1" w:styleId="TextoindependienteCar">
    <w:name w:val="Texto independiente Car"/>
    <w:basedOn w:val="Fuentedeprrafopredeter"/>
    <w:link w:val="Textoindependiente"/>
    <w:rsid w:val="007D0123"/>
    <w:rPr>
      <w:rFonts w:ascii="Times New Roman" w:eastAsia="Times New Roman" w:hAnsi="Times New Roman" w:cs="Times New Roman"/>
      <w:sz w:val="20"/>
      <w:szCs w:val="20"/>
      <w:lang w:val="es-ES" w:eastAsia="es-ES"/>
    </w:rPr>
  </w:style>
  <w:style w:type="paragraph" w:customStyle="1" w:styleId="Default">
    <w:name w:val="Default"/>
    <w:rsid w:val="007D0123"/>
    <w:pPr>
      <w:autoSpaceDE w:val="0"/>
      <w:autoSpaceDN w:val="0"/>
      <w:adjustRightInd w:val="0"/>
      <w:spacing w:after="0" w:line="240" w:lineRule="auto"/>
    </w:pPr>
    <w:rPr>
      <w:rFonts w:ascii="EFAJO E+ Courier" w:eastAsia="Times New Roman" w:hAnsi="EFAJO E+ Courier" w:cs="Times New Roman"/>
      <w:color w:val="000000"/>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at.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871</Words>
  <Characters>4794</Characters>
  <Application>Microsoft Office Word</Application>
  <DocSecurity>8</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Adrian Francisco Aguilar Puch</cp:lastModifiedBy>
  <cp:revision>2</cp:revision>
  <dcterms:created xsi:type="dcterms:W3CDTF">2016-04-14T20:40:00Z</dcterms:created>
  <dcterms:modified xsi:type="dcterms:W3CDTF">2016-04-14T20:40:00Z</dcterms:modified>
</cp:coreProperties>
</file>