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5C1B1E" w:rsidRDefault="005C1B1E">
      <w:pPr>
        <w:pStyle w:val="Textodebloque"/>
        <w:tabs>
          <w:tab w:val="left" w:pos="993"/>
          <w:tab w:val="left" w:pos="3969"/>
        </w:tabs>
        <w:ind w:left="993" w:right="3125" w:hanging="993"/>
        <w:rPr>
          <w:rFonts w:ascii="Soberana Sans" w:hAnsi="Soberana Sans" w:cs="Arial"/>
          <w:b/>
          <w:bCs/>
          <w:sz w:val="22"/>
          <w:szCs w:val="22"/>
        </w:rPr>
      </w:pPr>
    </w:p>
    <w:p w:rsidR="00A84F61" w:rsidRDefault="00B82CCB">
      <w:pPr>
        <w:pStyle w:val="Textodebloque"/>
        <w:tabs>
          <w:tab w:val="left" w:pos="993"/>
          <w:tab w:val="left" w:pos="3969"/>
        </w:tabs>
        <w:ind w:left="993" w:right="3125" w:hanging="993"/>
        <w:rPr>
          <w:rFonts w:ascii="Soberana Sans" w:hAnsi="Soberana Sans" w:cs="Arial"/>
          <w:sz w:val="22"/>
          <w:szCs w:val="22"/>
        </w:rPr>
      </w:pPr>
      <w:r w:rsidRPr="00006036">
        <w:rPr>
          <w:rFonts w:ascii="Soberana Sans" w:hAnsi="Soberana Sans" w:cs="Arial"/>
          <w:b/>
          <w:bCs/>
          <w:sz w:val="22"/>
          <w:szCs w:val="22"/>
        </w:rPr>
        <w:t xml:space="preserve">Asunto: </w:t>
      </w:r>
      <w:r w:rsidRPr="00006036">
        <w:rPr>
          <w:rFonts w:ascii="Soberana Sans" w:hAnsi="Soberana Sans" w:cs="Arial"/>
          <w:bCs/>
          <w:sz w:val="22"/>
          <w:szCs w:val="22"/>
        </w:rPr>
        <w:t>Se le considera desistido de la solicitud de devolución</w:t>
      </w:r>
      <w:r w:rsidR="00493721" w:rsidRPr="00006036">
        <w:rPr>
          <w:rFonts w:ascii="Soberana Sans" w:hAnsi="Soberana Sans" w:cs="Arial"/>
          <w:bCs/>
          <w:sz w:val="22"/>
          <w:szCs w:val="22"/>
        </w:rPr>
        <w:t>.</w:t>
      </w:r>
    </w:p>
    <w:p w:rsidR="00B141CA" w:rsidRPr="00006036" w:rsidRDefault="00B141CA">
      <w:pPr>
        <w:pStyle w:val="Textodebloque"/>
        <w:ind w:left="0"/>
        <w:rPr>
          <w:rFonts w:ascii="Soberana Sans" w:hAnsi="Soberana Sans" w:cs="Arial"/>
          <w:sz w:val="22"/>
          <w:szCs w:val="22"/>
        </w:rPr>
      </w:pPr>
    </w:p>
    <w:p w:rsidR="005C1B1E" w:rsidRDefault="005C1B1E">
      <w:pPr>
        <w:pStyle w:val="Subttulo"/>
        <w:rPr>
          <w:rFonts w:ascii="Soberana Sans" w:hAnsi="Soberana Sans" w:cs="Arial"/>
          <w:sz w:val="22"/>
          <w:szCs w:val="22"/>
        </w:rPr>
      </w:pPr>
    </w:p>
    <w:p w:rsidR="007B5925" w:rsidRDefault="007B5925" w:rsidP="002D3E29">
      <w:pPr>
        <w:pStyle w:val="Subttulo"/>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rPr>
        <w:t>Seleccione este texto para reemplazarlo</w:t>
      </w:r>
      <w:r>
        <w:rPr>
          <w:rFonts w:ascii="Soberana Sans" w:hAnsi="Soberana Sans" w:cs="Arial"/>
          <w:bCs/>
          <w:color w:val="FFFFFF"/>
          <w:sz w:val="22"/>
          <w:szCs w:val="22"/>
        </w:rPr>
        <w:t>,</w:t>
      </w:r>
      <w:r w:rsidRPr="007B5925">
        <w:rPr>
          <w:rFonts w:ascii="Soberana Sans" w:hAnsi="Soberana Sans" w:cs="Arial"/>
          <w:sz w:val="22"/>
          <w:szCs w:val="22"/>
        </w:rPr>
        <w:t xml:space="preserve"/>
      </w:r>
      <w:r>
        <w:rPr>
          <w:rFonts w:ascii="Soberana Sans" w:hAnsi="Soberana Sans" w:cs="Arial"/>
          <w:sz w:val="22"/>
          <w:szCs w:val="22"/>
        </w:rPr>
        <w:t>${134}</w:t>
      </w:r>
      <w:r w:rsidRPr="00006036">
        <w:rPr>
          <w:rFonts w:ascii="Soberana Sans" w:hAnsi="Soberana Sans" w:cs="Arial"/>
          <w:sz w:val="22"/>
          <w:szCs w:val="22"/>
        </w:rPr>
        <w:t xml:space="preserve">, a </w:t>
      </w:r>
      <w:permEnd w:id="0"/>
      <w:r>
        <w:rPr>
          <w:rFonts w:ascii="Soberana Sans" w:hAnsi="Soberana Sans" w:cs="Arial"/>
          <w:color w:val="000001"/>
          <w:sz w:val="22"/>
          <w:szCs w:val="22"/>
        </w:rPr>
        <w:t>${47}</w:t>
      </w:r>
    </w:p>
    <w:tbl>
      <w:tblPr>
        <w:tblW w:w="0" w:type="auto"/>
        <w:tblInd w:w="4140" w:type="dxa"/>
        <w:tblLook w:val="04A0"/>
      </w:tblPr>
      <w:tblGrid>
        <w:gridCol w:w="5438"/>
      </w:tblGrid>
      <w:tr w:rsidR="00D22354" w:rsidRPr="00006036" w:rsidTr="007B5925">
        <w:trPr>
          <w:trHeight w:val="307"/>
        </w:trPr>
        <w:tc>
          <w:tcPr>
            <w:tcW w:w="5438" w:type="dxa"/>
          </w:tcPr>
          <w:p w:rsidR="002D3E29" w:rsidRDefault="002D3E29" w:rsidP="00FA69FF">
            <w:pPr>
              <w:pStyle w:val="Subttulo"/>
              <w:rPr>
                <w:rFonts w:ascii="Soberana Sans" w:hAnsi="Soberana Sans" w:cs="Arial"/>
                <w:i/>
                <w:sz w:val="16"/>
                <w:szCs w:val="16"/>
              </w:rPr>
            </w:pPr>
          </w:p>
          <w:p w:rsidR="00FA69FF" w:rsidRPr="00006036" w:rsidRDefault="00C8018C" w:rsidP="00FA69FF">
            <w:pPr>
              <w:pStyle w:val="Subttulo"/>
              <w:rPr>
                <w:rFonts w:ascii="Soberana Sans" w:hAnsi="Soberana Sans" w:cs="Arial"/>
                <w:i/>
                <w:sz w:val="16"/>
                <w:szCs w:val="16"/>
              </w:rPr>
            </w:pPr>
            <w:r>
              <w:rPr>
                <w:rFonts w:ascii="Soberana Sans" w:hAnsi="Soberana Sans" w:cs="Arial"/>
                <w:i/>
                <w:sz w:val="16"/>
                <w:szCs w:val="16"/>
              </w:rPr>
              <w:t>${88}</w:t>
            </w:r>
          </w:p>
        </w:tc>
      </w:tr>
    </w:tbl>
    <w:p w:rsidR="00B141CA" w:rsidRDefault="00C60449" w:rsidP="0063388E">
      <w:pPr>
        <w:pStyle w:val="Textodebloque"/>
        <w:tabs>
          <w:tab w:val="left" w:pos="4161"/>
        </w:tabs>
        <w:ind w:left="0" w:right="50"/>
        <w:jc w:val="right"/>
        <w:rPr>
          <w:rFonts w:cs="Arial"/>
          <w:sz w:val="24"/>
          <w:szCs w:val="24"/>
        </w:rPr>
      </w:pPr>
      <w:r w:rsidRPr="00E92651">
        <w:rPr>
          <w:rFonts w:cs="Arial"/>
          <w:sz w:val="24"/>
          <w:szCs w:val="24"/>
        </w:rPr>
        <w:tab/>
      </w:r>
    </w:p>
    <w:p w:rsidR="00FA69FF" w:rsidRPr="00006036" w:rsidRDefault="00FA69FF" w:rsidP="0063388E">
      <w:pPr>
        <w:pStyle w:val="Textodebloque"/>
        <w:tabs>
          <w:tab w:val="left" w:pos="4161"/>
        </w:tabs>
        <w:ind w:left="0" w:right="50"/>
        <w:jc w:val="right"/>
        <w:rPr>
          <w:rFonts w:ascii="Soberana Sans" w:hAnsi="Soberana Sans" w:cs="Arial"/>
          <w:sz w:val="22"/>
          <w:szCs w:val="22"/>
        </w:rPr>
      </w:pPr>
    </w:p>
    <w:p w:rsidR="00B141CA" w:rsidRPr="00873A41" w:rsidRDefault="00C8018C">
      <w:pPr>
        <w:rPr>
          <w:rFonts w:ascii="Soberana Sans" w:hAnsi="Soberana Sans" w:cs="Arial"/>
          <w:b/>
          <w:sz w:val="22"/>
          <w:szCs w:val="22"/>
        </w:rPr>
      </w:pPr>
      <w:r>
        <w:rPr>
          <w:rFonts w:ascii="Soberana Sans" w:hAnsi="Soberana Sans" w:cs="Arial"/>
          <w:b/>
          <w:sz w:val="22"/>
          <w:szCs w:val="22"/>
        </w:rPr>
        <w:t>${97}</w:t>
      </w:r>
    </w:p>
    <w:tbl>
      <w:tblPr>
        <w:tblW w:w="0" w:type="auto"/>
        <w:tblLook w:val="04A0"/>
      </w:tblPr>
      <w:tblGrid>
        <w:gridCol w:w="9576"/>
      </w:tblGrid>
      <w:tr w:rsidR="007D0123" w:rsidTr="00DC5051">
        <w:tc>
          <w:tcPr>
            <w:tcW w:w="9576" w:type="dxa"/>
          </w:tcPr>
          <w:p w:rsidR="007D0123" w:rsidRDefault="00AD57AB"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FA1510"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AD57AB" w:rsidP="007D0123"/>
    <w:p w:rsidR="00B2520C" w:rsidRPr="00AF02E6" w:rsidRDefault="00555620">
      <w:pPr>
        <w:jc w:val="both"/>
        <w:rPr>
          <w:rFonts w:ascii="Soberana Sans" w:hAnsi="Soberana Sans" w:cs="Arial"/>
          <w:sz w:val="22"/>
          <w:szCs w:val="22"/>
          <w:lang w:val="es-ES_tradnl"/>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
      <w:r w:rsidRPr="00B66CD9">
        <w:rPr>
          <w:rFonts w:ascii="Soberana Sans" w:hAnsi="Soberana Sans" w:cs="Arial"/>
          <w:color w:val="000000"/>
          <w:sz w:val="22"/>
          <w:szCs w:val="22"/>
        </w:rPr>
        <w:t xml:space="preserve">, de la Administración General de Auditoría Fiscal Federal, </w:t>
      </w:r>
      <w:r w:rsidRPr="008754B1">
        <w:rPr>
          <w:rFonts w:ascii="Soberana Sans" w:hAnsi="Soberana Sans" w:cs="Arial"/>
          <w:color w:val="000000"/>
          <w:sz w:val="22"/>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s="Arial"/>
          <w:color w:val="000000"/>
          <w:sz w:val="22"/>
          <w:szCs w:val="22"/>
        </w:rPr>
        <w:t xml:space="preserve"/>
      </w:r>
      <w:r w:rsidRPr="00DC1D66">
        <w:rPr>
          <w:rFonts w:ascii="Soberana Sans" w:hAnsi="Soberana Sans" w:cs="Arial"/>
          <w:iCs/>
          <w:sz w:val="22"/>
          <w:szCs w:val="22"/>
          <w:lang w:val="es-MX" w:eastAsia="en-US"/>
        </w:rPr>
        <w:t xml:space="preserve">fracción </w:t>
      </w:r>
      <w:permStart w:id="2" w:edGrp="everyone"/>
      <w:r w:rsidRPr="00DC1D66">
        <w:rPr>
          <w:rFonts w:ascii="Soberana Sans" w:hAnsi="Soberana Sans" w:cs="Arial"/>
          <w:bCs/>
          <w:color w:val="000000" w:themeColor="text1" w:themeShade="80"/>
          <w:sz w:val="22"/>
          <w:szCs w:val="22"/>
          <w:lang w:val="es-ES_tradnl"/>
        </w:rPr>
        <w:t>Seleccione este texto para reemplazarlo</w:t>
      </w:r>
      <w:r w:rsidRPr="00DC1D66">
        <w:rPr>
          <w:rFonts w:ascii="Soberana Sans" w:hAnsi="Soberana Sans" w:cs="Arial"/>
          <w:bCs/>
          <w:color w:val="FFFFFF"/>
          <w:sz w:val="22"/>
          <w:szCs w:val="22"/>
          <w:lang w:val="es-ES_tradnl"/>
        </w:rPr>
        <w:t>,</w:t>
      </w:r>
      <w:permEnd w:id="2"/>
      <w:r w:rsidRPr="00DC1D66">
        <w:rPr>
          <w:rFonts w:ascii="Soberana Sans" w:hAnsi="Soberana Sans" w:cs="Arial"/>
          <w:iCs/>
          <w:sz w:val="22"/>
          <w:szCs w:val="22"/>
          <w:lang w:val="es-MX" w:eastAsia="en-US"/>
        </w:rPr>
        <w:t xml:space="preserve">, inciso </w:t>
      </w:r>
      <w:permStart w:id="3" w:edGrp="everyone"/>
      <w:r w:rsidRPr="00DC1D66">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cs="Arial"/>
          <w:bCs/>
          <w:color w:val="FFFFFF"/>
          <w:sz w:val="22"/>
          <w:szCs w:val="22"/>
          <w:lang w:val="es-ES_tradnl"/>
        </w:rPr>
        <w:t>,</w:t>
      </w:r>
      <w:permEnd w:id="3"/>
      <w:r w:rsidRPr="00DC1D66">
        <w:rPr>
          <w:rFonts w:ascii="Soberana Sans" w:eastAsia="Calibri" w:hAnsi="Soberana Sans" w:cs="Arial"/>
          <w:sz w:val="22"/>
          <w:szCs w:val="22"/>
          <w:lang w:val="es-MX" w:eastAsia="en-US"/>
        </w:rPr>
        <w:t xml:space="preserve"> 14, fracción VI, 24, párrafo primero, fracción I, inciso a), en relación con el artículo 22, párrafos primero, fraccion</w:t>
      </w:r>
      <w:r>
        <w:rPr>
          <w:rFonts w:ascii="Soberana Sans" w:eastAsia="Calibri" w:hAnsi="Soberana Sans" w:cs="Arial"/>
          <w:sz w:val="22"/>
          <w:szCs w:val="22"/>
          <w:lang w:val="es-MX" w:eastAsia="en-US"/>
        </w:rPr>
        <w:t>es</w:t>
      </w:r>
      <w:r w:rsidRPr="00DC1D66">
        <w:rPr>
          <w:rFonts w:ascii="Soberana Sans" w:eastAsia="Calibri" w:hAnsi="Soberana Sans" w:cs="Arial"/>
          <w:sz w:val="22"/>
          <w:szCs w:val="22"/>
          <w:lang w:val="es-MX" w:eastAsia="en-US"/>
        </w:rPr>
        <w:t xml:space="preserve"> XLVII</w:t>
      </w:r>
      <w:r w:rsidR="005C1B1E">
        <w:rPr>
          <w:rFonts w:ascii="Soberana Sans" w:eastAsia="Calibri" w:hAnsi="Soberana Sans" w:cs="Arial"/>
          <w:sz w:val="22"/>
          <w:szCs w:val="22"/>
          <w:lang w:val="es-MX" w:eastAsia="en-US"/>
        </w:rPr>
        <w:t xml:space="preserve"/>
      </w:r>
      <w:permStart w:id="4" w:edGrp="everyone"/>
      <w:r w:rsidRPr="00DC1D66">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cs="Arial"/>
          <w:bCs/>
          <w:color w:val="FFFFFF"/>
          <w:sz w:val="22"/>
          <w:szCs w:val="22"/>
          <w:lang w:val="es-ES_tradnl"/>
        </w:rPr>
        <w:t>,</w:t>
      </w:r>
      <w:permEnd w:id="4"/>
      <w:r w:rsidRPr="00DC1D66">
        <w:rPr>
          <w:rFonts w:ascii="Soberana Sans" w:eastAsia="Calibri" w:hAnsi="Soberana Sans" w:cs="Arial"/>
          <w:sz w:val="22"/>
          <w:szCs w:val="22"/>
          <w:lang w:val="es-MX" w:eastAsia="en-US"/>
        </w:rPr>
        <w:t xml:space="preserve">y </w:t>
      </w:r>
      <w:r w:rsidRPr="00DC1D66">
        <w:rPr>
          <w:rFonts w:ascii="Soberana Sans" w:eastAsia="Calibri" w:hAnsi="Soberana Sans" w:cs="Arial"/>
          <w:bCs/>
          <w:sz w:val="22"/>
          <w:szCs w:val="22"/>
          <w:lang w:val="es-MX" w:eastAsia="en-US"/>
        </w:rPr>
        <w:t xml:space="preserve">último, numeral 8 y artículo </w:t>
      </w:r>
      <w:r w:rsidRPr="00DC1D66">
        <w:rPr>
          <w:rFonts w:ascii="Soberana Sans" w:eastAsia="Calibri" w:hAnsi="Soberana Sans" w:cs="Arial"/>
          <w:sz w:val="22"/>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cs="Arial"/>
          <w:iCs/>
          <w:sz w:val="22"/>
          <w:szCs w:val="22"/>
          <w:lang w:val="es-MX" w:eastAsia="en-US"/>
        </w:rPr>
        <w:t>,</w:t>
      </w:r>
      <w:r w:rsidRPr="00DC1D66">
        <w:rPr>
          <w:rFonts w:ascii="Soberana Sans" w:hAnsi="Soberana Sans" w:cs="Arial"/>
          <w:color w:val="000000"/>
          <w:sz w:val="22"/>
          <w:szCs w:val="22"/>
        </w:rPr>
        <w:t xml:space="preserve"> vigente a partir del 22 de noviembre de 2015</w:t>
      </w:r>
      <w:r w:rsidR="00FA1510" w:rsidRPr="00AF02E6">
        <w:rPr>
          <w:rFonts w:ascii="Soberana Sans" w:hAnsi="Soberana Sans" w:cs="Arial"/>
          <w:sz w:val="22"/>
          <w:szCs w:val="22"/>
        </w:rPr>
        <w:t>, de conformidad con lo dispuesto en el párrafo primero del Artículo Primero Transitorio de dicho Reglamento</w:t>
      </w:r>
      <w:r w:rsidR="00B2520C" w:rsidRPr="00AF02E6">
        <w:rPr>
          <w:rFonts w:ascii="Soberana Sans" w:hAnsi="Soberana Sans" w:cs="Arial"/>
          <w:sz w:val="22"/>
          <w:szCs w:val="22"/>
          <w:lang w:val="es-ES_tradnl"/>
        </w:rPr>
        <w:t xml:space="preserve">; así como en los artículos </w:t>
      </w:r>
      <w:r w:rsidR="0018589B" w:rsidRPr="00AF02E6">
        <w:rPr>
          <w:rFonts w:ascii="Soberana Sans" w:hAnsi="Soberana Sans" w:cs="Arial"/>
          <w:sz w:val="22"/>
          <w:szCs w:val="22"/>
          <w:lang w:val="es-ES_tradnl"/>
        </w:rPr>
        <w:t xml:space="preserve">22 </w:t>
      </w:r>
      <w:r w:rsidR="0018589B" w:rsidRPr="00AF02E6">
        <w:rPr>
          <w:rFonts w:ascii="Soberana Sans" w:hAnsi="Soberana Sans" w:cs="Arial"/>
          <w:sz w:val="22"/>
          <w:szCs w:val="22"/>
        </w:rPr>
        <w:t xml:space="preserve">y 33 último </w:t>
      </w:r>
      <w:r w:rsidR="00D20981" w:rsidRPr="00AF02E6">
        <w:rPr>
          <w:rFonts w:ascii="Soberana Sans" w:hAnsi="Soberana Sans" w:cs="Arial"/>
          <w:sz w:val="22"/>
          <w:szCs w:val="22"/>
        </w:rPr>
        <w:t xml:space="preserve">párrafo del Código Fiscal de la </w:t>
      </w:r>
      <w:r w:rsidR="0018589B" w:rsidRPr="00AF02E6">
        <w:rPr>
          <w:rFonts w:ascii="Soberana Sans" w:hAnsi="Soberana Sans" w:cs="Arial"/>
          <w:sz w:val="22"/>
          <w:szCs w:val="22"/>
        </w:rPr>
        <w:t>Federación</w:t>
      </w:r>
      <w:r w:rsidR="00B2520C" w:rsidRPr="00AF02E6">
        <w:rPr>
          <w:rFonts w:ascii="Soberana Sans" w:hAnsi="Soberana Sans" w:cs="Arial"/>
          <w:sz w:val="22"/>
          <w:szCs w:val="22"/>
          <w:lang w:val="es-ES_tradnl"/>
        </w:rPr>
        <w:t>, emite la presente resolución conforme a lo siguiente:</w:t>
      </w:r>
    </w:p>
    <w:p w:rsidR="001B1E88" w:rsidRPr="00AF02E6" w:rsidRDefault="001B1E88">
      <w:pPr>
        <w:jc w:val="both"/>
        <w:rPr>
          <w:rFonts w:ascii="Soberana Sans" w:hAnsi="Soberana Sans" w:cs="Arial"/>
          <w:sz w:val="22"/>
          <w:szCs w:val="22"/>
          <w:lang w:val="es-ES_tradnl"/>
        </w:rPr>
      </w:pPr>
    </w:p>
    <w:p w:rsidR="00B141CA" w:rsidRPr="00AF02E6" w:rsidRDefault="00B141CA">
      <w:pPr>
        <w:jc w:val="center"/>
        <w:rPr>
          <w:rFonts w:ascii="Soberana Sans" w:hAnsi="Soberana Sans" w:cs="Arial"/>
          <w:b/>
          <w:sz w:val="22"/>
          <w:szCs w:val="22"/>
        </w:rPr>
      </w:pPr>
      <w:r w:rsidRPr="00AF02E6">
        <w:rPr>
          <w:rFonts w:ascii="Soberana Sans" w:hAnsi="Soberana Sans" w:cs="Arial"/>
          <w:b/>
          <w:sz w:val="22"/>
          <w:szCs w:val="22"/>
        </w:rPr>
        <w:t>ANTECEDENTES</w:t>
      </w:r>
    </w:p>
    <w:p w:rsidR="00B141CA" w:rsidRPr="00AF02E6" w:rsidRDefault="00B141CA">
      <w:pPr>
        <w:pStyle w:val="Textodebloque"/>
        <w:ind w:left="0"/>
        <w:rPr>
          <w:rFonts w:ascii="Soberana Sans" w:hAnsi="Soberana Sans" w:cs="Arial"/>
          <w:sz w:val="22"/>
          <w:szCs w:val="22"/>
        </w:rPr>
      </w:pPr>
    </w:p>
    <w:p w:rsidR="0002292F" w:rsidRPr="00BA65BF" w:rsidRDefault="0002292F" w:rsidP="0002292F">
      <w:pPr>
        <w:jc w:val="both"/>
        <w:rPr>
          <w:rFonts w:ascii="Soberana Sans" w:hAnsi="Soberana Sans" w:cs="Arial"/>
          <w:sz w:val="22"/>
          <w:szCs w:val="22"/>
        </w:rPr>
      </w:pPr>
      <w:r w:rsidRPr="00BA65BF">
        <w:rPr>
          <w:rFonts w:ascii="Soberana Sans" w:hAnsi="Soberana Sans" w:cs="Arial"/>
          <w:bCs/>
          <w:sz w:val="22"/>
          <w:szCs w:val="22"/>
        </w:rPr>
        <w:t xml:space="preserve">Con fecha </w:t>
        <w:t>${35}</w:t>
        <w:t xml:space="preserve">, </w:t>
      </w:r>
      <w:r>
        <w:rPr>
          <w:rFonts w:ascii="Soberana Sans" w:hAnsi="Soberana Sans" w:cs="Arial"/>
          <w:bCs/>
          <w:sz w:val="22"/>
          <w:szCs w:val="22"/>
        </w:rPr>
        <w:t xml:space="preserve">el </w:t>
      </w:r>
      <w:r w:rsidRPr="00BD7A14">
        <w:rPr>
          <w:rFonts w:ascii="Soberana Sans" w:hAnsi="Soberana Sans" w:cs="Arial"/>
          <w:bCs/>
          <w:color w:val="000000"/>
          <w:sz w:val="22"/>
          <w:szCs w:val="22"/>
        </w:rPr>
        <w:t xml:space="preserve">contribuyente </w:t>
        <w:t>${97}</w:t>
        <w:t xml:space="preserve">, </w:t>
      </w:r>
      <w:r>
        <w:rPr>
          <w:rFonts w:ascii="Soberana Sans" w:hAnsi="Soberana Sans" w:cs="Arial"/>
          <w:bCs/>
          <w:sz w:val="22"/>
          <w:szCs w:val="22"/>
        </w:rPr>
        <w:t xml:space="preserve">presentó </w:t>
      </w:r>
      <w:r w:rsidRPr="00BA65BF">
        <w:rPr>
          <w:rFonts w:ascii="Soberana Sans" w:hAnsi="Soberana Sans" w:cs="Arial"/>
          <w:bCs/>
          <w:sz w:val="22"/>
          <w:szCs w:val="22"/>
        </w:rPr>
        <w:t xml:space="preserve">solicitud de devolución </w:t>
        <w:t>${115}</w:t>
      </w:r>
      <w:r>
        <w:rPr>
          <w:rFonts w:ascii="Soberana Sans" w:hAnsi="Soberana Sans" w:cs="Arial"/>
          <w:bCs/>
          <w:sz w:val="22"/>
          <w:szCs w:val="22"/>
        </w:rPr>
        <w:t xml:space="preserve"> por</w:t>
      </w:r>
      <w:r w:rsidRPr="00BA65BF">
        <w:rPr>
          <w:rFonts w:ascii="Soberana Sans" w:hAnsi="Soberana Sans" w:cs="Arial"/>
          <w:bCs/>
          <w:sz w:val="22"/>
          <w:szCs w:val="22"/>
        </w:rPr>
        <w:t xml:space="preserve"> concepto de </w:t>
        <w:t>${10}</w:t>
        <w:t xml:space="preserve">, </w:t>
      </w:r>
      <w:r>
        <w:rPr>
          <w:rFonts w:ascii="Soberana Sans" w:hAnsi="Soberana Sans" w:cs="Arial"/>
          <w:bCs/>
          <w:sz w:val="22"/>
          <w:szCs w:val="22"/>
        </w:rPr>
        <w:t>e</w:t>
      </w:r>
      <w:r w:rsidRPr="00BA65BF">
        <w:rPr>
          <w:rFonts w:ascii="Soberana Sans" w:hAnsi="Soberana Sans" w:cs="Arial"/>
          <w:bCs/>
          <w:sz w:val="22"/>
          <w:szCs w:val="22"/>
        </w:rPr>
        <w:t xml:space="preserve">n cantidad de </w:t>
        <w:t>${76}</w:t>
        <w:t xml:space="preserve">, determinado en el periodo de </w:t>
        <w:t>${119}</w:t>
        <w:t xml:space="preserve">, del ejercicio </w:t>
        <w:t>${19}</w:t>
        <w:t xml:space="preserve">, </w:t>
      </w:r>
      <w:r>
        <w:rPr>
          <w:rFonts w:ascii="Soberana Sans" w:hAnsi="Soberana Sans" w:cs="Arial"/>
          <w:bCs/>
          <w:sz w:val="22"/>
          <w:szCs w:val="22"/>
        </w:rPr>
        <w:t xml:space="preserve">recibida </w:t>
      </w:r>
      <w:r w:rsidRPr="00BA65BF">
        <w:rPr>
          <w:rFonts w:ascii="Soberana Sans" w:hAnsi="Soberana Sans" w:cs="Arial"/>
          <w:bCs/>
          <w:sz w:val="22"/>
          <w:szCs w:val="22"/>
        </w:rPr>
        <w:t xml:space="preserve">por la </w:t>
      </w:r>
      <w:r w:rsidRPr="00BA65BF">
        <w:rPr>
          <w:rFonts w:ascii="Soberana Sans" w:hAnsi="Soberana Sans" w:cs="Arial"/>
          <w:sz w:val="22"/>
          <w:szCs w:val="22"/>
        </w:rPr>
        <w:t>${3}</w:t>
      </w:r>
      <w:r>
        <w:rPr>
          <w:rFonts w:ascii="Soberana Sans" w:hAnsi="Soberana Sans" w:cs="Arial"/>
          <w:sz w:val="22"/>
          <w:szCs w:val="22"/>
        </w:rPr>
        <w:t xml:space="preserve">, con sede en </w:t>
      </w:r>
      <w:r w:rsidRPr="00BA65BF">
        <w:rPr>
          <w:rFonts w:ascii="Soberana Sans" w:hAnsi="Soberana Sans" w:cs="Arial"/>
          <w:sz w:val="22"/>
          <w:szCs w:val="22"/>
        </w:rPr>
        <w:t xml:space="preserve"/>
      </w:r>
      <w:permStart w:id="5" w:edGrp="everyone"/>
      <w:r w:rsidRPr="00BA65BF">
        <w:rPr>
          <w:rFonts w:ascii="Soberana Sans" w:hAnsi="Soberana Sans" w:cs="Arial"/>
          <w:bCs/>
          <w:color w:val="000000" w:themeColor="text1" w:themeShade="80"/>
          <w:sz w:val="22"/>
          <w:szCs w:val="22"/>
          <w:lang w:val="es-ES_tradnl"/>
        </w:rPr>
        <w:t>Seleccione este texto para reemplazarlo</w:t>
      </w:r>
      <w:r w:rsidRPr="00BA65BF">
        <w:rPr>
          <w:rFonts w:ascii="Soberana Sans" w:hAnsi="Soberana Sans" w:cs="Arial"/>
          <w:bCs/>
          <w:color w:val="FFFFFF"/>
          <w:sz w:val="22"/>
          <w:szCs w:val="22"/>
          <w:lang w:val="es-ES_tradnl"/>
        </w:rPr>
        <w:t xml:space="preserve">, </w:t>
      </w:r>
      <w:permEnd w:id="5"/>
      <w:r w:rsidRPr="00BA65BF">
        <w:rPr>
          <w:rFonts w:ascii="Soberana Sans" w:hAnsi="Soberana Sans" w:cs="Arial"/>
          <w:bCs/>
          <w:sz w:val="22"/>
          <w:szCs w:val="22"/>
        </w:rPr>
        <w:t xml:space="preserve"/>
      </w:r>
      <w:r>
        <w:rPr>
          <w:rFonts w:ascii="Soberana Sans" w:hAnsi="Soberana Sans" w:cs="Arial"/>
          <w:bCs/>
          <w:sz w:val="22"/>
          <w:szCs w:val="22"/>
        </w:rPr>
        <w:t xml:space="preserve"> la cual se le asignó el </w:t>
      </w:r>
      <w:r w:rsidRPr="00BA65BF">
        <w:rPr>
          <w:rFonts w:ascii="Soberana Sans" w:hAnsi="Soberana Sans" w:cs="Arial"/>
          <w:bCs/>
          <w:sz w:val="22"/>
          <w:szCs w:val="22"/>
        </w:rPr>
        <w:t xml:space="preserve">número de control </w:t>
        <w:t>${103}</w:t>
        <w:t xml:space="preserve">. </w:t>
      </w:r>
    </w:p>
    <w:p w:rsidR="0002292F" w:rsidRDefault="0002292F" w:rsidP="0002292F">
      <w:pPr>
        <w:jc w:val="both"/>
        <w:rPr>
          <w:rFonts w:ascii="Soberana Sans" w:hAnsi="Soberana Sans" w:cs="Arial"/>
          <w:bCs/>
          <w:color w:val="000000"/>
          <w:sz w:val="22"/>
          <w:szCs w:val="22"/>
        </w:rPr>
      </w:pPr>
    </w:p>
    <w:p w:rsidR="0002292F" w:rsidRDefault="0002292F" w:rsidP="0002292F">
      <w:pPr>
        <w:jc w:val="both"/>
        <w:rPr>
          <w:rFonts w:ascii="Soberana Sans" w:hAnsi="Soberana Sans" w:cs="Arial"/>
          <w:bCs/>
          <w:sz w:val="22"/>
          <w:szCs w:val="22"/>
        </w:rPr>
      </w:pPr>
      <w:permStart w:id="6" w:edGrp="everyone"/>
      <w:r w:rsidRPr="00BA65BF">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302F53">
        <w:rPr>
          <w:rFonts w:ascii="Soberana Sans" w:hAnsi="Soberana Sans" w:cs="Arial"/>
          <w:b/>
          <w:i/>
          <w:sz w:val="18"/>
          <w:szCs w:val="18"/>
        </w:rPr>
        <w:t>(Nota: descripción de</w:t>
      </w:r>
      <w:r>
        <w:rPr>
          <w:rFonts w:ascii="Soberana Sans" w:hAnsi="Soberana Sans" w:cs="Arial"/>
          <w:b/>
          <w:i/>
          <w:sz w:val="18"/>
          <w:szCs w:val="18"/>
        </w:rPr>
        <w:t xml:space="preserve"> otros antecedentes que estime la ADAF</w:t>
      </w:r>
      <w:r w:rsidRPr="00302F53">
        <w:rPr>
          <w:rFonts w:ascii="Soberana Sans" w:hAnsi="Soberana Sans" w:cs="Arial"/>
          <w:b/>
          <w:sz w:val="18"/>
          <w:szCs w:val="18"/>
        </w:rPr>
        <w:t>)</w:t>
      </w:r>
      <w:r w:rsidRPr="00BA65BF">
        <w:rPr>
          <w:rFonts w:ascii="Soberana Sans" w:hAnsi="Soberana Sans" w:cs="Arial"/>
          <w:bCs/>
          <w:color w:val="FFFFFF"/>
          <w:sz w:val="22"/>
          <w:szCs w:val="22"/>
          <w:lang w:val="es-ES_tradnl"/>
        </w:rPr>
        <w:t xml:space="preserve">, </w:t>
      </w:r>
      <w:permEnd w:id="6"/>
      <w:r w:rsidRPr="00BA65BF">
        <w:rPr>
          <w:rFonts w:ascii="Soberana Sans" w:hAnsi="Soberana Sans" w:cs="Arial"/>
          <w:bCs/>
          <w:sz w:val="22"/>
          <w:szCs w:val="22"/>
        </w:rPr>
        <w:t xml:space="preserve"/>
      </w:r>
    </w:p>
    <w:p w:rsidR="00B141CA" w:rsidRPr="00AF02E6" w:rsidRDefault="00B141CA">
      <w:pPr>
        <w:pStyle w:val="Textodebloque"/>
        <w:ind w:left="0"/>
        <w:rPr>
          <w:rFonts w:ascii="Soberana Sans" w:hAnsi="Soberana Sans" w:cs="Arial"/>
          <w:sz w:val="22"/>
          <w:szCs w:val="22"/>
        </w:rPr>
      </w:pPr>
    </w:p>
    <w:p w:rsidR="0018589B" w:rsidRPr="00AF02E6" w:rsidRDefault="00A96CC9" w:rsidP="0018589B">
      <w:pPr>
        <w:pStyle w:val="Textoindependiente"/>
        <w:ind w:left="-1587" w:right="-427"/>
        <w:jc w:val="center"/>
        <w:rPr>
          <w:rFonts w:ascii="Soberana Sans" w:hAnsi="Soberana Sans" w:cs="Arial"/>
          <w:b/>
          <w:sz w:val="22"/>
          <w:szCs w:val="22"/>
          <w:lang w:val="es-MX"/>
        </w:rPr>
      </w:pPr>
      <w:r w:rsidRPr="00AF02E6">
        <w:rPr>
          <w:rFonts w:ascii="Soberana Sans" w:hAnsi="Soberana Sans" w:cs="Arial"/>
          <w:b/>
          <w:sz w:val="22"/>
          <w:szCs w:val="22"/>
          <w:lang w:val="es-MX"/>
        </w:rPr>
        <w:t>CONSIDERANDO</w:t>
      </w:r>
    </w:p>
    <w:p w:rsidR="0018589B" w:rsidRPr="00AF02E6" w:rsidRDefault="0018589B" w:rsidP="0018589B">
      <w:pPr>
        <w:pStyle w:val="Textoindependiente"/>
        <w:ind w:left="-1587" w:right="-427"/>
        <w:rPr>
          <w:rFonts w:ascii="Soberana Sans" w:hAnsi="Soberana Sans" w:cs="Arial"/>
          <w:b/>
          <w:sz w:val="22"/>
          <w:szCs w:val="22"/>
          <w:lang w:val="es-MX"/>
        </w:rPr>
      </w:pPr>
    </w:p>
    <w:p w:rsidR="0018589B" w:rsidRPr="00AF02E6" w:rsidRDefault="0018589B" w:rsidP="0018589B">
      <w:pPr>
        <w:jc w:val="both"/>
        <w:rPr>
          <w:rFonts w:ascii="Soberana Sans" w:hAnsi="Soberana Sans" w:cs="Arial"/>
          <w:strike/>
          <w:noProof/>
          <w:sz w:val="22"/>
          <w:szCs w:val="22"/>
        </w:rPr>
      </w:pPr>
      <w:r w:rsidRPr="00AF02E6">
        <w:rPr>
          <w:rFonts w:ascii="Soberana Sans" w:hAnsi="Soberana Sans" w:cs="Arial"/>
          <w:b/>
          <w:iCs/>
          <w:sz w:val="22"/>
          <w:szCs w:val="22"/>
          <w:lang w:val="es-MX"/>
        </w:rPr>
        <w:t>ÚNICO.</w:t>
      </w:r>
      <w:r w:rsidRPr="00AF02E6">
        <w:rPr>
          <w:rFonts w:ascii="Soberana Sans" w:hAnsi="Soberana Sans" w:cs="Arial"/>
          <w:b/>
          <w:iCs/>
          <w:sz w:val="22"/>
          <w:szCs w:val="22"/>
        </w:rPr>
        <w:t>-</w:t>
      </w:r>
      <w:r w:rsidRPr="00AF02E6">
        <w:rPr>
          <w:rFonts w:ascii="Soberana Sans" w:hAnsi="Soberana Sans" w:cs="Arial"/>
          <w:iCs/>
          <w:sz w:val="22"/>
          <w:szCs w:val="22"/>
        </w:rPr>
        <w:t xml:space="preserve"> Ahora bien, en fecha </w:t>
      </w:r>
      <w:permStart w:id="7" w:edGrp="everyone"/>
      <w:r w:rsidR="00FA1510" w:rsidRPr="00AF02E6">
        <w:rPr>
          <w:rFonts w:ascii="Soberana Sans" w:hAnsi="Soberana Sans" w:cs="Arial"/>
          <w:bCs/>
          <w:color w:val="000000" w:themeColor="text1" w:themeShade="80"/>
          <w:sz w:val="22"/>
          <w:szCs w:val="22"/>
          <w:lang w:val="es-ES_tradnl"/>
        </w:rPr>
        <w:t>Seleccione este texto para reemplazarlo</w:t>
      </w:r>
      <w:r w:rsidR="00FA1510" w:rsidRPr="00AF02E6">
        <w:rPr>
          <w:rFonts w:ascii="Soberana Sans" w:hAnsi="Soberana Sans" w:cs="Arial"/>
          <w:bCs/>
          <w:color w:val="FFFFFF"/>
          <w:sz w:val="22"/>
          <w:szCs w:val="22"/>
          <w:lang w:val="es-ES_tradnl"/>
        </w:rPr>
        <w:t>,</w:t>
      </w:r>
      <w:permEnd w:id="7"/>
      <w:r w:rsidRPr="00AF02E6">
        <w:rPr>
          <w:rFonts w:ascii="Soberana Sans" w:hAnsi="Soberana Sans" w:cs="Arial"/>
          <w:iCs/>
          <w:sz w:val="22"/>
          <w:szCs w:val="22"/>
        </w:rPr>
        <w:t xml:space="preserve">, </w:t>
      </w:r>
      <w:r w:rsidR="00FA1510" w:rsidRPr="00AF02E6">
        <w:rPr>
          <w:rFonts w:ascii="Soberana Sans" w:hAnsi="Soberana Sans" w:cs="Arial"/>
          <w:iCs/>
          <w:sz w:val="22"/>
          <w:szCs w:val="22"/>
        </w:rPr>
        <w:t xml:space="preserve">presentó por internet </w:t>
      </w:r>
      <w:r w:rsidRPr="00AF02E6">
        <w:rPr>
          <w:rFonts w:ascii="Soberana Sans" w:hAnsi="Soberana Sans" w:cs="Arial"/>
          <w:iCs/>
          <w:sz w:val="22"/>
          <w:szCs w:val="22"/>
        </w:rPr>
        <w:t xml:space="preserve">ante la </w:t>
      </w:r>
      <w:r w:rsidR="005C1B1E">
        <w:rPr>
          <w:rFonts w:ascii="Soberana Sans" w:hAnsi="Soberana Sans" w:cs="Arial"/>
          <w:iCs/>
          <w:sz w:val="22"/>
          <w:szCs w:val="22"/>
        </w:rPr>
        <w:t xml:space="preserve"/>
      </w:r>
      <w:r w:rsidR="005C1B1E" w:rsidRPr="00BA65BF">
        <w:rPr>
          <w:rFonts w:ascii="Soberana Sans" w:hAnsi="Soberana Sans" w:cs="Arial"/>
          <w:sz w:val="22"/>
          <w:szCs w:val="22"/>
        </w:rPr>
        <w:t>${3}</w:t>
      </w:r>
      <w:r w:rsidR="005C1B1E">
        <w:rPr>
          <w:rFonts w:ascii="Soberana Sans" w:hAnsi="Soberana Sans" w:cs="Arial"/>
          <w:sz w:val="22"/>
          <w:szCs w:val="22"/>
        </w:rPr>
        <w:t xml:space="preserve">, con sede en</w:t>
      </w:r>
      <w:r w:rsidR="005C1B1E" w:rsidRPr="00BA65BF">
        <w:rPr>
          <w:rFonts w:ascii="Soberana Sans" w:hAnsi="Soberana Sans" w:cs="Arial"/>
          <w:sz w:val="22"/>
          <w:szCs w:val="22"/>
        </w:rPr>
        <w:t xml:space="preserve"/>
      </w:r>
      <w:permStart w:id="8" w:edGrp="everyone"/>
      <w:r w:rsidR="005C1B1E" w:rsidRPr="00BA65BF">
        <w:rPr>
          <w:rFonts w:ascii="Soberana Sans" w:hAnsi="Soberana Sans" w:cs="Arial"/>
          <w:bCs/>
          <w:color w:val="000000" w:themeColor="text1" w:themeShade="80"/>
          <w:sz w:val="22"/>
          <w:szCs w:val="22"/>
          <w:lang w:val="es-ES_tradnl"/>
        </w:rPr>
        <w:t>Seleccione este texto para reemplazarlo</w:t>
      </w:r>
      <w:r w:rsidR="005C1B1E" w:rsidRPr="00BA65BF">
        <w:rPr>
          <w:rFonts w:ascii="Soberana Sans" w:hAnsi="Soberana Sans" w:cs="Arial"/>
          <w:bCs/>
          <w:color w:val="FFFFFF"/>
          <w:sz w:val="22"/>
          <w:szCs w:val="22"/>
          <w:lang w:val="es-ES_tradnl"/>
        </w:rPr>
        <w:t xml:space="preserve">, </w:t>
      </w:r>
      <w:permEnd w:id="8"/>
      <w:r w:rsidR="00FA1510" w:rsidRPr="00AF02E6">
        <w:rPr>
          <w:rFonts w:ascii="Soberana Sans" w:hAnsi="Soberana Sans" w:cs="Arial"/>
          <w:bCs/>
          <w:i/>
        </w:rPr>
        <w:t xml:space="preserve">, </w:t>
      </w:r>
      <w:r w:rsidRPr="00AF02E6">
        <w:rPr>
          <w:rFonts w:ascii="Soberana Sans" w:hAnsi="Soberana Sans" w:cs="Arial"/>
          <w:iCs/>
          <w:sz w:val="22"/>
          <w:szCs w:val="22"/>
        </w:rPr>
        <w:t xml:space="preserve">escrito a través del cual la contribuyente que nos ocupa manifiesta que respecto de la solicitud de devolución presentada con fecha </w:t>
      </w:r>
      <w:r w:rsidR="00C8018C" w:rsidRPr="00AF02E6">
        <w:rPr>
          <w:rFonts w:ascii="Soberana Sans" w:hAnsi="Soberana Sans" w:cs="Arial"/>
          <w:iCs/>
          <w:sz w:val="22"/>
          <w:szCs w:val="22"/>
        </w:rPr>
        <w:t>${35}</w:t>
      </w:r>
      <w:r w:rsidRPr="00AF02E6">
        <w:rPr>
          <w:rFonts w:ascii="Soberana Sans" w:hAnsi="Soberana Sans" w:cs="Arial"/>
          <w:iCs/>
          <w:sz w:val="22"/>
          <w:szCs w:val="22"/>
        </w:rPr>
        <w:t xml:space="preserve">, por concepto de </w:t>
      </w:r>
      <w:r w:rsidR="00C8018C" w:rsidRPr="00AF02E6">
        <w:rPr>
          <w:rFonts w:ascii="Soberana Sans" w:hAnsi="Soberana Sans" w:cs="Arial"/>
          <w:iCs/>
          <w:sz w:val="22"/>
          <w:szCs w:val="22"/>
        </w:rPr>
        <w:t>${10}</w:t>
      </w:r>
      <w:r w:rsidR="00A251B4" w:rsidRPr="00AF02E6">
        <w:rPr>
          <w:rFonts w:ascii="Soberana Sans" w:hAnsi="Soberana Sans" w:cs="Arial"/>
          <w:noProof/>
          <w:sz w:val="22"/>
          <w:szCs w:val="22"/>
        </w:rPr>
        <w:t xml:space="preserve"> con importe de </w:t>
      </w:r>
      <w:r w:rsidR="00C8018C" w:rsidRPr="00AF02E6">
        <w:rPr>
          <w:rFonts w:ascii="Soberana Sans" w:hAnsi="Soberana Sans" w:cs="Arial"/>
          <w:noProof/>
          <w:sz w:val="22"/>
          <w:szCs w:val="22"/>
        </w:rPr>
        <w:t>${76}</w:t>
      </w:r>
      <w:r w:rsidR="00BD7D61" w:rsidRPr="00AF02E6">
        <w:rPr>
          <w:rFonts w:ascii="Soberana Sans" w:hAnsi="Soberana Sans" w:cs="Arial"/>
          <w:noProof/>
          <w:sz w:val="22"/>
          <w:szCs w:val="22"/>
        </w:rPr>
        <w:t>, cor</w:t>
      </w:r>
      <w:r w:rsidR="00513C5F" w:rsidRPr="00AF02E6">
        <w:rPr>
          <w:rFonts w:ascii="Soberana Sans" w:hAnsi="Soberana Sans" w:cs="Arial"/>
          <w:noProof/>
          <w:sz w:val="22"/>
          <w:szCs w:val="22"/>
        </w:rPr>
        <w:t xml:space="preserve">respondiente al periodo </w:t>
      </w:r>
      <w:r w:rsidR="00C8018C" w:rsidRPr="00AF02E6">
        <w:rPr>
          <w:rFonts w:ascii="Soberana Sans" w:hAnsi="Soberana Sans" w:cs="Arial"/>
          <w:noProof/>
          <w:sz w:val="22"/>
          <w:szCs w:val="22"/>
        </w:rPr>
        <w:t>${119}</w:t>
      </w:r>
      <w:r w:rsidR="00513C5F" w:rsidRPr="00AF02E6">
        <w:rPr>
          <w:rFonts w:ascii="Soberana Sans" w:hAnsi="Soberana Sans" w:cs="Arial"/>
          <w:noProof/>
          <w:sz w:val="22"/>
          <w:szCs w:val="22"/>
        </w:rPr>
        <w:t xml:space="preserve"> del ejercicio </w:t>
      </w:r>
      <w:r w:rsidR="00C8018C" w:rsidRPr="00AF02E6">
        <w:rPr>
          <w:rFonts w:ascii="Soberana Sans" w:hAnsi="Soberana Sans" w:cs="Arial"/>
          <w:noProof/>
          <w:sz w:val="22"/>
          <w:szCs w:val="22"/>
        </w:rPr>
        <w:t>${19}</w:t>
      </w:r>
      <w:r w:rsidR="00BD7D61" w:rsidRPr="00AF02E6">
        <w:rPr>
          <w:rFonts w:ascii="Soberana Sans" w:hAnsi="Soberana Sans" w:cs="Arial"/>
          <w:noProof/>
          <w:sz w:val="22"/>
          <w:szCs w:val="22"/>
        </w:rPr>
        <w:t xml:space="preserve">, con número de control </w:t>
      </w:r>
      <w:r w:rsidR="00C8018C" w:rsidRPr="00AF02E6">
        <w:rPr>
          <w:rFonts w:ascii="Soberana Sans" w:hAnsi="Soberana Sans" w:cs="Arial"/>
          <w:noProof/>
          <w:sz w:val="22"/>
          <w:szCs w:val="22"/>
        </w:rPr>
        <w:t>${103}</w:t>
      </w:r>
      <w:r w:rsidRPr="00AF02E6">
        <w:rPr>
          <w:rFonts w:ascii="Soberana Sans" w:hAnsi="Soberana Sans" w:cs="Arial"/>
          <w:iCs/>
          <w:sz w:val="22"/>
          <w:szCs w:val="22"/>
        </w:rPr>
        <w:t xml:space="preserve">, </w:t>
      </w:r>
      <w:r w:rsidR="00BD7D61" w:rsidRPr="00AF02E6">
        <w:rPr>
          <w:rFonts w:ascii="Soberana Sans" w:hAnsi="Soberana Sans" w:cs="Arial"/>
          <w:iCs/>
          <w:sz w:val="22"/>
          <w:szCs w:val="22"/>
          <w:lang w:val="es-MX"/>
        </w:rPr>
        <w:t xml:space="preserve">que es </w:t>
      </w:r>
      <w:r w:rsidRPr="00AF02E6">
        <w:rPr>
          <w:rFonts w:ascii="Soberana Sans" w:hAnsi="Soberana Sans" w:cs="Arial"/>
          <w:iCs/>
          <w:sz w:val="22"/>
          <w:szCs w:val="22"/>
          <w:lang w:val="es-MX"/>
        </w:rPr>
        <w:t>su</w:t>
      </w:r>
      <w:r w:rsidRPr="00AF02E6">
        <w:rPr>
          <w:rFonts w:ascii="Soberana Sans" w:hAnsi="Soberana Sans" w:cs="Arial"/>
          <w:iCs/>
          <w:sz w:val="22"/>
          <w:szCs w:val="22"/>
        </w:rPr>
        <w:t xml:space="preserve"> deseo desistirse de la misma.</w:t>
      </w:r>
    </w:p>
    <w:p w:rsidR="00B141CA" w:rsidRPr="00AF02E6" w:rsidRDefault="00B141CA">
      <w:pPr>
        <w:pStyle w:val="Textodebloque"/>
        <w:ind w:left="0"/>
        <w:rPr>
          <w:rFonts w:ascii="Soberana Sans" w:hAnsi="Soberana Sans" w:cs="Arial"/>
          <w:sz w:val="22"/>
          <w:szCs w:val="22"/>
        </w:rPr>
      </w:pPr>
    </w:p>
    <w:p w:rsidR="00B141CA" w:rsidRPr="00AF02E6" w:rsidRDefault="00FA1510">
      <w:pPr>
        <w:jc w:val="both"/>
        <w:rPr>
          <w:rFonts w:ascii="Soberana Sans" w:hAnsi="Soberana Sans" w:cs="Arial"/>
          <w:sz w:val="22"/>
          <w:szCs w:val="22"/>
        </w:rPr>
      </w:pPr>
      <w:r w:rsidRPr="00AF02E6">
        <w:rPr>
          <w:rFonts w:ascii="Soberana Sans" w:hAnsi="Soberana Sans" w:cs="Arial"/>
          <w:bCs/>
          <w:color w:val="000000"/>
          <w:sz w:val="22"/>
          <w:szCs w:val="22"/>
        </w:rPr>
        <w:t xml:space="preserve">De conformidad con lo anterior, </w:t>
      </w:r>
      <w:r w:rsidRPr="00AF02E6">
        <w:rPr>
          <w:rFonts w:ascii="Soberana Sans" w:hAnsi="Soberana Sans" w:cs="Arial"/>
          <w:sz w:val="22"/>
          <w:szCs w:val="22"/>
        </w:rPr>
        <w:t>e</w:t>
      </w:r>
      <w:r w:rsidR="00B141CA" w:rsidRPr="00AF02E6">
        <w:rPr>
          <w:rFonts w:ascii="Soberana Sans" w:hAnsi="Soberana Sans" w:cs="Arial"/>
          <w:sz w:val="22"/>
          <w:szCs w:val="22"/>
        </w:rPr>
        <w:t xml:space="preserve">sta </w:t>
      </w:r>
      <w:r w:rsidR="00C8018C" w:rsidRPr="00AF02E6">
        <w:rPr>
          <w:rFonts w:ascii="Soberana Sans" w:hAnsi="Soberana Sans" w:cs="Arial"/>
          <w:sz w:val="22"/>
          <w:szCs w:val="22"/>
        </w:rPr>
        <w:t>${3}</w:t>
      </w:r>
      <w:r w:rsidR="00B141CA" w:rsidRPr="00AF02E6">
        <w:rPr>
          <w:rFonts w:ascii="Soberana Sans" w:hAnsi="Soberana Sans" w:cs="Arial"/>
          <w:sz w:val="22"/>
          <w:szCs w:val="22"/>
        </w:rPr>
        <w:t xml:space="preserve">, con sede en </w:t>
      </w:r>
      <w:r w:rsidR="00C8018C" w:rsidRPr="00AF02E6">
        <w:rPr>
          <w:rFonts w:ascii="Soberana Sans" w:hAnsi="Soberana Sans" w:cs="Arial"/>
          <w:sz w:val="22"/>
          <w:szCs w:val="22"/>
        </w:rPr>
        <w:t>${134}</w:t>
      </w:r>
      <w:r w:rsidR="00D20981" w:rsidRPr="00AF02E6">
        <w:rPr>
          <w:rFonts w:ascii="Soberana Sans" w:hAnsi="Soberana Sans" w:cs="Arial"/>
          <w:sz w:val="22"/>
          <w:szCs w:val="22"/>
        </w:rPr>
        <w:t xml:space="preserve">, de la </w:t>
      </w:r>
      <w:r w:rsidR="00B141CA" w:rsidRPr="00AF02E6">
        <w:rPr>
          <w:rFonts w:ascii="Soberana Sans" w:hAnsi="Soberana Sans" w:cs="Arial"/>
          <w:sz w:val="22"/>
          <w:szCs w:val="22"/>
        </w:rPr>
        <w:t xml:space="preserve">Administración General de Auditoría Fiscal Federal, del Servicio de Administración Tributaria: </w:t>
      </w:r>
    </w:p>
    <w:p w:rsidR="004C6C92" w:rsidRPr="00AF02E6" w:rsidRDefault="004C6C92">
      <w:pPr>
        <w:jc w:val="both"/>
        <w:rPr>
          <w:rFonts w:ascii="Soberana Sans" w:hAnsi="Soberana Sans" w:cs="Arial"/>
          <w:sz w:val="22"/>
          <w:szCs w:val="22"/>
        </w:rPr>
      </w:pPr>
    </w:p>
    <w:p w:rsidR="004C6C92" w:rsidRPr="00AF02E6" w:rsidRDefault="00A96CC9" w:rsidP="004C6C92">
      <w:pPr>
        <w:jc w:val="center"/>
        <w:rPr>
          <w:rFonts w:ascii="Soberana Sans" w:hAnsi="Soberana Sans" w:cs="Arial"/>
          <w:b/>
          <w:sz w:val="22"/>
          <w:szCs w:val="22"/>
        </w:rPr>
      </w:pPr>
      <w:r w:rsidRPr="00AF02E6">
        <w:rPr>
          <w:rFonts w:ascii="Soberana Sans" w:hAnsi="Soberana Sans" w:cs="Arial"/>
          <w:b/>
          <w:sz w:val="22"/>
          <w:szCs w:val="22"/>
        </w:rPr>
        <w:t>RESUELVE</w:t>
      </w:r>
    </w:p>
    <w:p w:rsidR="004C6C92" w:rsidRPr="00AF02E6" w:rsidRDefault="004C6C92" w:rsidP="004C6C92">
      <w:pPr>
        <w:rPr>
          <w:rFonts w:ascii="Soberana Sans" w:hAnsi="Soberana Sans" w:cs="Arial"/>
          <w:b/>
          <w:sz w:val="22"/>
          <w:szCs w:val="22"/>
        </w:rPr>
      </w:pPr>
    </w:p>
    <w:p w:rsidR="004C6C92" w:rsidRPr="00AF02E6" w:rsidRDefault="004C6C92" w:rsidP="00AD4372">
      <w:pPr>
        <w:jc w:val="both"/>
        <w:rPr>
          <w:rFonts w:ascii="Soberana Sans" w:hAnsi="Soberana Sans" w:cs="Arial"/>
          <w:sz w:val="22"/>
          <w:szCs w:val="22"/>
        </w:rPr>
      </w:pPr>
      <w:r w:rsidRPr="00AF02E6">
        <w:rPr>
          <w:rFonts w:ascii="Soberana Sans" w:hAnsi="Soberana Sans" w:cs="Arial"/>
          <w:b/>
          <w:sz w:val="22"/>
          <w:szCs w:val="22"/>
        </w:rPr>
        <w:t xml:space="preserve">PRIMERO.- </w:t>
      </w:r>
      <w:r w:rsidRPr="00AF02E6">
        <w:rPr>
          <w:rFonts w:ascii="Soberana Sans" w:hAnsi="Soberana Sans" w:cs="Arial"/>
          <w:iCs/>
          <w:sz w:val="22"/>
          <w:szCs w:val="22"/>
        </w:rPr>
        <w:t xml:space="preserve">Se le tiene por presentado el escrito </w:t>
      </w:r>
      <w:r w:rsidR="00592A43" w:rsidRPr="00AF02E6">
        <w:rPr>
          <w:rFonts w:ascii="Soberana Sans" w:hAnsi="Soberana Sans" w:cs="Arial"/>
          <w:iCs/>
          <w:sz w:val="22"/>
          <w:szCs w:val="22"/>
        </w:rPr>
        <w:t xml:space="preserve">de referencia y en consecuencia </w:t>
      </w:r>
      <w:r w:rsidRPr="00AF02E6">
        <w:rPr>
          <w:rFonts w:ascii="Soberana Sans" w:hAnsi="Soberana Sans" w:cs="Arial"/>
          <w:iCs/>
          <w:sz w:val="22"/>
          <w:szCs w:val="22"/>
        </w:rPr>
        <w:t xml:space="preserve">desistido de su solicitud de devolución, </w:t>
      </w:r>
      <w:r w:rsidRPr="00AF02E6">
        <w:rPr>
          <w:rFonts w:ascii="Soberana Sans" w:hAnsi="Soberana Sans" w:cs="Arial"/>
          <w:noProof/>
          <w:sz w:val="22"/>
          <w:szCs w:val="22"/>
        </w:rPr>
        <w:t>cor</w:t>
      </w:r>
      <w:r w:rsidR="00513C5F" w:rsidRPr="00AF02E6">
        <w:rPr>
          <w:rFonts w:ascii="Soberana Sans" w:hAnsi="Soberana Sans" w:cs="Arial"/>
          <w:noProof/>
          <w:sz w:val="22"/>
          <w:szCs w:val="22"/>
        </w:rPr>
        <w:t>respondiente al perio</w:t>
      </w:r>
      <w:r w:rsidR="00AD4372" w:rsidRPr="00AF02E6">
        <w:rPr>
          <w:rFonts w:ascii="Soberana Sans" w:hAnsi="Soberana Sans" w:cs="Arial"/>
          <w:noProof/>
          <w:sz w:val="22"/>
          <w:szCs w:val="22"/>
        </w:rPr>
        <w:t xml:space="preserve">do </w:t>
      </w:r>
      <w:r w:rsidR="00C8018C" w:rsidRPr="00AF02E6">
        <w:rPr>
          <w:rFonts w:ascii="Soberana Sans" w:hAnsi="Soberana Sans" w:cs="Arial"/>
          <w:noProof/>
          <w:sz w:val="22"/>
          <w:szCs w:val="22"/>
        </w:rPr>
        <w:t>${119}</w:t>
      </w:r>
      <w:r w:rsidR="00AD4372" w:rsidRPr="00AF02E6">
        <w:rPr>
          <w:rFonts w:ascii="Soberana Sans" w:hAnsi="Soberana Sans" w:cs="Arial"/>
          <w:noProof/>
          <w:sz w:val="22"/>
          <w:szCs w:val="22"/>
        </w:rPr>
        <w:t xml:space="preserve"> del ejercicio </w:t>
      </w:r>
      <w:r w:rsidR="00C8018C" w:rsidRPr="00AF02E6">
        <w:rPr>
          <w:rFonts w:ascii="Soberana Sans" w:hAnsi="Soberana Sans" w:cs="Arial"/>
          <w:noProof/>
          <w:sz w:val="22"/>
          <w:szCs w:val="22"/>
        </w:rPr>
        <w:t>${19}</w:t>
      </w:r>
      <w:r w:rsidRPr="00AF02E6">
        <w:rPr>
          <w:rFonts w:ascii="Soberana Sans" w:hAnsi="Soberana Sans" w:cs="Arial"/>
          <w:noProof/>
          <w:sz w:val="22"/>
          <w:szCs w:val="22"/>
        </w:rPr>
        <w:t xml:space="preserve">, con número de control </w:t>
      </w:r>
      <w:r w:rsidR="00C8018C" w:rsidRPr="00AF02E6">
        <w:rPr>
          <w:rFonts w:ascii="Soberana Sans" w:hAnsi="Soberana Sans" w:cs="Arial"/>
          <w:noProof/>
          <w:sz w:val="22"/>
          <w:szCs w:val="22"/>
        </w:rPr>
        <w:t>${103}</w:t>
      </w:r>
      <w:r w:rsidR="00770DC1" w:rsidRPr="00AF02E6">
        <w:rPr>
          <w:rFonts w:ascii="Soberana Sans" w:hAnsi="Soberana Sans" w:cs="Arial"/>
          <w:iCs/>
          <w:sz w:val="22"/>
          <w:szCs w:val="22"/>
        </w:rPr>
        <w:t xml:space="preserve">, </w:t>
      </w:r>
      <w:r w:rsidRPr="00AF02E6">
        <w:rPr>
          <w:rFonts w:ascii="Soberana Sans" w:hAnsi="Soberana Sans" w:cs="Arial"/>
          <w:iCs/>
          <w:sz w:val="22"/>
          <w:szCs w:val="22"/>
        </w:rPr>
        <w:t>en virtud de las consideraciones expuestas.</w:t>
      </w:r>
    </w:p>
    <w:p w:rsidR="004C6C92" w:rsidRPr="00AF02E6" w:rsidRDefault="004C6C92" w:rsidP="004C6C92">
      <w:pPr>
        <w:jc w:val="center"/>
        <w:rPr>
          <w:rFonts w:ascii="Soberana Sans" w:hAnsi="Soberana Sans" w:cs="Arial"/>
          <w:b/>
          <w:sz w:val="22"/>
          <w:szCs w:val="22"/>
        </w:rPr>
      </w:pPr>
    </w:p>
    <w:p w:rsidR="00677C11" w:rsidRPr="00AF02E6" w:rsidRDefault="00677C11">
      <w:pPr>
        <w:jc w:val="both"/>
        <w:rPr>
          <w:rFonts w:ascii="Soberana Sans" w:hAnsi="Soberana Sans" w:cs="Arial"/>
          <w:sz w:val="22"/>
          <w:szCs w:val="22"/>
        </w:rPr>
      </w:pPr>
      <w:r w:rsidRPr="00AF02E6">
        <w:rPr>
          <w:rFonts w:ascii="Soberana Sans" w:hAnsi="Soberana Sans" w:cs="Arial"/>
          <w:b/>
          <w:sz w:val="22"/>
          <w:szCs w:val="22"/>
        </w:rPr>
        <w:t>SEGUNDO.-</w:t>
      </w:r>
      <w:r w:rsidRPr="00AF02E6">
        <w:rPr>
          <w:rFonts w:ascii="Soberana Sans" w:hAnsi="Soberana Sans" w:cs="Arial"/>
          <w:sz w:val="22"/>
          <w:szCs w:val="22"/>
        </w:rPr>
        <w:t xml:space="preserve"> Notifíquese</w:t>
      </w:r>
      <w:r w:rsidR="00FA1510" w:rsidRPr="00AF02E6">
        <w:rPr>
          <w:rFonts w:ascii="Soberana Sans" w:hAnsi="Soberana Sans" w:cs="Arial"/>
          <w:sz w:val="22"/>
          <w:szCs w:val="22"/>
        </w:rPr>
        <w:t>.</w:t>
      </w:r>
    </w:p>
    <w:p w:rsidR="00B141CA" w:rsidRPr="00AF02E6" w:rsidRDefault="00B141CA">
      <w:pPr>
        <w:pStyle w:val="Textodebloque"/>
        <w:ind w:left="0"/>
        <w:rPr>
          <w:rFonts w:ascii="Soberana Sans" w:hAnsi="Soberana Sans" w:cs="Arial"/>
          <w:sz w:val="22"/>
          <w:szCs w:val="22"/>
        </w:rPr>
      </w:pPr>
    </w:p>
    <w:p w:rsidR="00FA69FF" w:rsidRDefault="0018589B" w:rsidP="00FA69FF">
      <w:pPr>
        <w:pStyle w:val="Textoindependiente"/>
        <w:jc w:val="both"/>
        <w:rPr>
          <w:rFonts w:ascii="Soberana Sans" w:hAnsi="Soberana Sans" w:cs="Arial"/>
          <w:bCs/>
          <w:iCs/>
          <w:sz w:val="22"/>
          <w:szCs w:val="22"/>
        </w:rPr>
      </w:pPr>
      <w:r w:rsidRPr="00AF02E6">
        <w:rPr>
          <w:rFonts w:ascii="Soberana Sans" w:hAnsi="Soberana Sans" w:cs="Arial"/>
          <w:bCs/>
          <w:iCs/>
          <w:sz w:val="22"/>
          <w:szCs w:val="22"/>
        </w:rPr>
        <w:t>La presente resolución se emite de acuerdo a los datos aportados por el contribuyente sin prejuzgar de su veracidad y dejando a salvo las facultades de revisión del Servicio de Administración Tributaria.</w:t>
      </w:r>
    </w:p>
    <w:p w:rsidR="00216531" w:rsidRDefault="00216531" w:rsidP="00FA69FF">
      <w:pPr>
        <w:pStyle w:val="Textoindependiente"/>
        <w:rPr>
          <w:rFonts w:ascii="Soberana Sans" w:hAnsi="Soberana Sans" w:cs="Arial"/>
          <w:bCs/>
          <w:iCs/>
          <w:sz w:val="22"/>
          <w:szCs w:val="22"/>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