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9c75bfa" w14:paraId="9c75bfa" w:rsidRDefault="00A412E8" w:rsidP="007E1B72" w:rsidR="00B16C6E" w:rsidRPr="00D57E04">
      <w:pPr>
        <w:pStyle w:val="Textodebloque"/>
        <w:ind w:hanging="993" w:right="3167" w:left="993"/>
        <w:jc w:val="both"/>
        <w15:collapsed w:val="false"/>
        <w:rPr>
          <w:rFonts w:cs="Arial" w:hAnsi="Soberana Sans" w:ascii="Soberana Sans"/>
          <w:b/>
          <w:bCs/>
          <w:sz w:val="22"/>
          <w:szCs w:val="22"/>
        </w:rPr>
      </w:pPr>
      <w:r w:rsidRPr="00D57E04">
        <w:rPr>
          <w:rFonts w:cs="Arial" w:hAnsi="Soberana Sans" w:ascii="Soberana Sans"/>
          <w:b/>
          <w:bCs/>
          <w:sz w:val="22"/>
          <w:szCs w:val="22"/>
        </w:rPr>
        <w:t xml:space="preserve">Asunto: </w:t>
      </w:r>
      <w:r w:rsidR="00FD5805" w:rsidRPr="00D57E04">
        <w:rPr>
          <w:rFonts w:cs="Arial" w:hAnsi="Soberana Sans" w:ascii="Soberana Sans"/>
          <w:bCs/>
          <w:sz w:val="22"/>
          <w:szCs w:val="22"/>
        </w:rPr>
        <w:t>Se resuelve su promoción en los términos que se indican</w:t>
      </w:r>
    </w:p>
    <w:p w:rsidRDefault="00A412E8" w:rsidP="00FD4C6D" w:rsidR="00A412E8" w:rsidRPr="00D57E04">
      <w:pPr>
        <w:pStyle w:val="Subttulo"/>
        <w:jc w:val="left"/>
        <w:rPr>
          <w:rFonts w:cs="Arial" w:hAnsi="Soberana Sans" w:ascii="Soberana Sans"/>
          <w:sz w:val="22"/>
          <w:szCs w:val="22"/>
          <w:lang w:val="es-ES"/>
        </w:rPr>
      </w:pPr>
    </w:p>
    <w:p w:rsidRDefault="003D068C" w:rsidP="0051511D" w:rsidR="003D068C" w:rsidRPr="00D57E04">
      <w:pPr>
        <w:pStyle w:val="Subttulo"/>
        <w:ind w:right="429" w:left="4140"/>
        <w:rPr>
          <w:rFonts w:cs="Arial" w:hAnsi="Soberana Sans" w:ascii="Soberana Sans"/>
          <w:sz w:val="22"/>
          <w:szCs w:val="22"/>
        </w:rPr>
      </w:pPr>
      <w:r w:rsidRPr="00D57E04">
        <w:rPr>
          <w:rFonts w:cs="Arial" w:hAnsi="Soberana Sans" w:ascii="Soberana Sans"/>
          <w:sz w:val="22"/>
          <w:szCs w:val="22"/>
        </w:rPr>
        <w:t>Ciudad de México</w:t>
      </w:r>
      <w:r w:rsidR="00C34711" w:rsidRPr="00D57E04">
        <w:rPr>
          <w:rFonts w:cs="Arial" w:hAnsi="Soberana Sans" w:ascii="Soberana Sans"/>
          <w:sz w:val="22"/>
          <w:szCs w:val="22"/>
        </w:rPr>
        <w:t>.</w:t>
      </w:r>
      <w:r w:rsidR="001747D3" w:rsidRPr="00D57E04">
        <w:rPr>
          <w:rFonts w:cs="Arial" w:hAnsi="Soberana Sans" w:ascii="Soberana Sans"/>
          <w:sz w:val="22"/>
          <w:szCs w:val="22"/>
        </w:rPr>
        <w:t>,</w:t>
      </w:r>
      <w:r w:rsidR="00A651AD" w:rsidRPr="00D57E04">
        <w:rPr>
          <w:rFonts w:cs="Arial" w:hAnsi="Soberana Sans" w:ascii="Soberana Sans"/>
          <w:sz w:val="22"/>
          <w:szCs w:val="22"/>
        </w:rPr>
        <w:t xml:space="preserve"> a </w:t>
      </w:r>
      <w:r w:rsidR="00544AAE">
        <w:rPr>
          <w:rFonts w:cs="Arial" w:hAnsi="Soberana Sans" w:ascii="Soberana Sans"/>
          <w:sz w:val="22"/>
          <w:szCs w:val="22"/>
        </w:rPr>
        <w:t>${47}</w:t>
      </w:r>
    </w:p>
    <w:p w:rsidRDefault="00A412E8" w:rsidP="00903531" w:rsidR="00A412E8" w:rsidRPr="00D57E04">
      <w:pPr>
        <w:pStyle w:val="Subttulo"/>
        <w:tabs>
          <w:tab w:pos="9072" w:val="left"/>
        </w:tabs>
        <w:ind w:right="288" w:left="4140"/>
        <w:rPr>
          <w:rFonts w:cs="Arial" w:hAnsi="Soberana Sans" w:ascii="Soberana Sans"/>
          <w:sz w:val="22"/>
          <w:szCs w:val="22"/>
        </w:rPr>
      </w:pPr>
    </w:p>
    <w:tbl>
      <w:tblPr>
        <w:tblW w:type="auto" w:w="0"/>
        <w:tblInd w:type="dxa" w:w="4786"/>
        <w:tblLook w:val="04A0" w:noVBand="1" w:noHBand="0" w:lastColumn="0" w:firstColumn="1" w:lastRow="0" w:firstRow="1"/>
      </w:tblPr>
      <w:tblGrid>
        <w:gridCol w:w="4253"/>
      </w:tblGrid>
      <w:tr w:rsidTr="0051511D" w:rsidR="00CA588C" w:rsidRPr="00D57E04">
        <w:tc>
          <w:tcPr>
            <w:tcW w:type="dxa" w:w="4253"/>
          </w:tcPr>
          <w:p w:rsidRDefault="00544AAE" w:rsidP="00106538" w:rsidR="00CA588C" w:rsidRPr="00D57E04">
            <w:pPr>
              <w:pStyle w:val="Subttulo"/>
              <w:tabs>
                <w:tab w:pos="4570" w:val="left"/>
                <w:tab w:pos="9360" w:val="left"/>
              </w:tabs>
              <w:ind w:right="-108"/>
              <w:rPr>
                <w:rFonts w:cs="Arial" w:hAnsi="Soberana Sans" w:ascii="Soberana Sans"/>
                <w:i/>
                <w:sz w:val="22"/>
                <w:szCs w:val="22"/>
              </w:rPr>
            </w:pPr>
            <w:r>
              <w:rPr>
                <w:rFonts w:cs="Arial" w:hAnsi="Soberana Sans" w:ascii="Soberana Sans"/>
                <w:i/>
                <w:iCs/>
                <w:sz w:val="22"/>
                <w:szCs w:val="22"/>
                <w:lang w:val="es-ES"/>
              </w:rPr>
              <w:t>${88}</w:t>
            </w:r>
          </w:p>
        </w:tc>
      </w:tr>
    </w:tbl>
    <w:p w:rsidRDefault="00CA588C" w:rsidP="00903531" w:rsidR="00CA588C" w:rsidRPr="00D57E04">
      <w:pPr>
        <w:pStyle w:val="Subttulo"/>
        <w:ind w:right="288" w:left="4140"/>
        <w:rPr>
          <w:rFonts w:cs="Arial" w:hAnsi="Soberana Sans" w:ascii="Soberana Sans"/>
          <w:sz w:val="22"/>
          <w:szCs w:val="22"/>
        </w:rPr>
      </w:pPr>
    </w:p>
    <w:p w:rsidRDefault="007E1B72" w:rsidP="00903531" w:rsidR="007E1B72" w:rsidRPr="00D57E04">
      <w:pPr>
        <w:pStyle w:val="Subttulo"/>
        <w:ind w:right="288" w:left="4140"/>
        <w:rPr>
          <w:rFonts w:cs="Arial" w:hAnsi="Soberana Sans" w:ascii="Soberana Sans"/>
          <w:sz w:val="22"/>
          <w:szCs w:val="22"/>
        </w:rPr>
      </w:pPr>
    </w:p>
    <w:p w:rsidRDefault="003D068C" w:rsidR="00A412E8" w:rsidRPr="00D57E04">
      <w:pPr>
        <w:pStyle w:val="Subttulo"/>
        <w:tabs>
          <w:tab w:pos="9360" w:val="left"/>
        </w:tabs>
        <w:ind w:right="44"/>
        <w:jc w:val="left"/>
        <w:rPr>
          <w:rFonts w:cs="Arial" w:hAnsi="Soberana Sans" w:ascii="Soberana Sans"/>
          <w:noProof/>
          <w:sz w:val="22"/>
          <w:szCs w:val="22"/>
          <w:lang w:val="es-ES"/>
        </w:rPr>
      </w:pPr>
      <w:r w:rsidRPr="00D57E04">
        <w:rPr>
          <w:rFonts w:cs="Arial" w:hAnsi="Soberana Sans" w:ascii="Soberana Sans"/>
          <w:noProof/>
          <w:sz w:val="22"/>
          <w:szCs w:val="22"/>
          <w:lang w:val="es-ES"/>
        </w:rPr>
        <w:t>C. Representante Legal de:</w:t>
      </w:r>
    </w:p>
    <w:p w:rsidRDefault="00A651AD" w:rsidR="00A651AD" w:rsidRPr="00D57E04">
      <w:pPr>
        <w:pStyle w:val="Subttulo"/>
        <w:tabs>
          <w:tab w:pos="9360" w:val="left"/>
        </w:tabs>
        <w:ind w:right="44"/>
        <w:jc w:val="left"/>
        <w:rPr>
          <w:rFonts w:cs="Arial" w:hAnsi="Soberana Sans" w:ascii="Soberana Sans"/>
          <w:noProof/>
          <w:sz w:val="22"/>
          <w:szCs w:val="22"/>
          <w:lang w:val="es-ES"/>
        </w:rPr>
      </w:pPr>
    </w:p>
    <w:p w:rsidRDefault="00544AAE" w:rsidP="009917DE" w:rsidR="009917DE" w:rsidRPr="00D57E04">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3A6AF5" w:rsidP="00912B30" w:rsidR="003A6AF5" w:rsidRPr="00D57E04">
      <w:pPr>
        <w:ind w:right="382"/>
        <w:jc w:val="both"/>
        <w:rPr>
          <w:rFonts w:cs="Arial" w:hAnsi="Soberana Sans" w:ascii="Soberana Sans"/>
          <w:strike/>
          <w:sz w:val="22"/>
          <w:szCs w:val="22"/>
          <w:lang w:val="es-ES_tradnl"/>
        </w:rPr>
      </w:pPr>
    </w:p>
    <w:p w:rsidRDefault="00912B30" w:rsidP="00912B30" w:rsidR="00912B30" w:rsidRPr="00D57E04">
      <w:pPr>
        <w:ind w:right="382"/>
        <w:jc w:val="center"/>
        <w:rPr>
          <w:rFonts w:cs="Arial" w:hAnsi="Soberana Sans" w:ascii="Soberana Sans"/>
          <w:sz w:val="22"/>
          <w:szCs w:val="22"/>
          <w:lang w:val="es-ES_tradnl"/>
        </w:rPr>
      </w:pPr>
      <w:r w:rsidRPr="00D57E04">
        <w:rPr>
          <w:rFonts w:cs="Arial" w:hAnsi="Soberana Sans" w:ascii="Soberana Sans"/>
          <w:b/>
          <w:sz w:val="22"/>
          <w:szCs w:val="22"/>
          <w:lang w:val="es-ES_tradnl"/>
        </w:rPr>
        <w:t>ANTECEDENTES:</w:t>
      </w:r>
    </w:p>
    <w:p w:rsidRDefault="00912B30" w:rsidP="00912B30" w:rsidR="00912B30" w:rsidRPr="00D57E04">
      <w:pPr>
        <w:ind w:right="382"/>
        <w:jc w:val="both"/>
        <w:rPr>
          <w:rFonts w:cs="Arial" w:hAnsi="Soberana Sans" w:ascii="Soberana Sans"/>
          <w:sz w:val="22"/>
          <w:szCs w:val="22"/>
          <w:lang w:val="es-ES_tradnl"/>
        </w:rPr>
      </w:pP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1.- </w:t>
      </w:r>
      <w:r w:rsidR="00E215C8" w:rsidRPr="00D57E04">
        <w:rPr>
          <w:rFonts w:cs="Arial" w:hAnsi="Soberana Sans" w:ascii="Soberana Sans"/>
          <w:sz w:val="22"/>
          <w:szCs w:val="22"/>
          <w:lang w:val="es-ES_tradnl"/>
        </w:rPr>
        <w:t xml:space="preserve">El </w:t>
      </w:r>
      <w:r w:rsidR="00544AAE">
        <w:rPr>
          <w:rFonts w:cs="Arial" w:hAnsi="Soberana Sans" w:ascii="Soberana Sans"/>
          <w:sz w:val="22"/>
          <w:szCs w:val="22"/>
          <w:lang w:val="es-ES_tradnl"/>
        </w:rPr>
        <w:t>${35}</w:t>
      </w:r>
      <w:r w:rsidR="000E0995" w:rsidRPr="00D57E04">
        <w:rPr>
          <w:rFonts w:cs="Arial" w:hAnsi="Soberana Sans" w:ascii="Soberana Sans"/>
          <w:sz w:val="22"/>
          <w:szCs w:val="22"/>
          <w:lang w:val="es-ES_tradnl"/>
        </w:rPr>
        <w:t xml:space="preserve"> el contribuyente </w:t>
      </w:r>
      <w:r w:rsidR="00544AAE">
        <w:rPr>
          <w:rFonts w:cs="Arial" w:hAnsi="Soberana Sans" w:ascii="Soberana Sans"/>
          <w:sz w:val="22"/>
          <w:szCs w:val="22"/>
          <w:lang w:val="es-ES_tradnl"/>
        </w:rPr>
        <w:t>${97}</w:t>
      </w:r>
      <w:r w:rsidRPr="00D57E04">
        <w:rPr>
          <w:rFonts w:cs="Arial" w:hAnsi="Soberana Sans" w:ascii="Soberana Sans"/>
          <w:sz w:val="22"/>
          <w:szCs w:val="22"/>
          <w:lang w:val="es-ES_tradnl"/>
        </w:rPr>
        <w:t xml:space="preserve"> presentó ante la </w:t>
      </w:r>
      <w:r w:rsidR="00544AAE">
        <w:rPr>
          <w:rFonts w:cs="Arial" w:hAnsi="Soberana Sans" w:ascii="Soberana Sans"/>
          <w:sz w:val="22"/>
          <w:szCs w:val="22"/>
          <w:lang w:val="es-ES_tradnl"/>
        </w:rPr>
        <w:t>${3}</w:t>
      </w:r>
      <w:r w:rsidR="00B822D8" w:rsidRPr="00D57E04">
        <w:rPr>
          <w:rFonts w:cs="Arial" w:hAnsi="Soberana Sans" w:ascii="Soberana Sans"/>
          <w:sz w:val="22"/>
          <w:szCs w:val="22"/>
          <w:lang w:val="es-ES_tradnl"/>
        </w:rPr>
        <w:t xml:space="preserve">, </w:t>
      </w:r>
      <w:r w:rsidRPr="00D57E04">
        <w:rPr>
          <w:rFonts w:cs="Arial" w:hAnsi="Soberana Sans" w:ascii="Soberana Sans"/>
          <w:sz w:val="22"/>
          <w:szCs w:val="22"/>
          <w:lang w:val="es-ES_tradnl"/>
        </w:rPr>
        <w:t>solicitud de d</w:t>
      </w:r>
      <w:r w:rsidR="00C43CF5" w:rsidRPr="00D57E04">
        <w:rPr>
          <w:rFonts w:cs="Arial" w:hAnsi="Soberana Sans" w:ascii="Soberana Sans"/>
          <w:sz w:val="22"/>
          <w:szCs w:val="22"/>
          <w:lang w:val="es-ES_tradnl"/>
        </w:rPr>
        <w:t xml:space="preserve">evolución a la que le correspondió </w:t>
      </w:r>
      <w:r w:rsidRPr="00D57E04">
        <w:rPr>
          <w:rFonts w:cs="Arial" w:hAnsi="Soberana Sans" w:ascii="Soberana Sans"/>
          <w:sz w:val="22"/>
          <w:szCs w:val="22"/>
          <w:lang w:val="es-ES_tradnl"/>
        </w:rPr>
        <w:t xml:space="preserve">el número de control </w:t>
      </w:r>
      <w:r w:rsidR="00544AAE">
        <w:rPr>
          <w:rFonts w:cs="Arial" w:hAnsi="Soberana Sans" w:ascii="Soberana Sans"/>
          <w:sz w:val="22"/>
          <w:szCs w:val="22"/>
          <w:lang w:val="es-ES_tradnl"/>
        </w:rPr>
        <w:t>${103}</w:t>
      </w:r>
      <w:r w:rsidRPr="00D57E04">
        <w:rPr>
          <w:rFonts w:cs="Arial" w:hAnsi="Soberana Sans" w:ascii="Soberana Sans"/>
          <w:sz w:val="22"/>
          <w:szCs w:val="22"/>
          <w:lang w:val="es-ES_tradnl"/>
        </w:rPr>
        <w:t xml:space="preserve">, </w:t>
      </w:r>
      <w:r w:rsidR="00720C1F" w:rsidRPr="00D57E04">
        <w:rPr>
          <w:rFonts w:cs="Arial" w:hAnsi="Soberana Sans" w:ascii="Soberana Sans"/>
          <w:sz w:val="22"/>
          <w:szCs w:val="22"/>
          <w:lang w:val="es-ES_tradnl"/>
        </w:rPr>
        <w:t xml:space="preserve">por concepto </w:t>
      </w:r>
      <w:r w:rsidR="00544AAE">
        <w:rPr>
          <w:rFonts w:cs="Arial" w:hAnsi="Soberana Sans" w:ascii="Soberana Sans"/>
          <w:sz w:val="22"/>
          <w:szCs w:val="22"/>
          <w:lang w:val="es-ES_tradnl"/>
        </w:rPr>
        <w:t>${10}</w:t>
      </w:r>
      <w:r w:rsidR="00E215C8" w:rsidRPr="00D57E04">
        <w:rPr>
          <w:rFonts w:cs="Arial" w:hAnsi="Soberana Sans" w:ascii="Soberana Sans"/>
          <w:sz w:val="22"/>
          <w:szCs w:val="22"/>
          <w:lang w:val="es-ES_tradnl"/>
        </w:rPr>
        <w:t xml:space="preserve"> correspondiente </w:t>
      </w:r>
      <w:r w:rsidRPr="00D57E04">
        <w:rPr>
          <w:rFonts w:cs="Arial" w:hAnsi="Soberana Sans" w:ascii="Soberana Sans"/>
          <w:sz w:val="22"/>
          <w:szCs w:val="22"/>
          <w:lang w:val="es-ES_tradnl"/>
        </w:rPr>
        <w:t xml:space="preserve">al periodo de </w:t>
      </w:r>
      <w:r w:rsidR="00544AAE">
        <w:rPr>
          <w:rFonts w:cs="Arial" w:hAnsi="Soberana Sans" w:ascii="Soberana Sans"/>
          <w:sz w:val="22"/>
          <w:szCs w:val="22"/>
          <w:lang w:val="es-ES_tradnl"/>
        </w:rPr>
        <w:t>${119}</w:t>
      </w:r>
      <w:r w:rsidR="0058513A" w:rsidRPr="00D57E04">
        <w:rPr>
          <w:rFonts w:cs="Arial" w:hAnsi="Soberana Sans" w:ascii="Soberana Sans"/>
          <w:sz w:val="22"/>
          <w:szCs w:val="22"/>
          <w:lang w:val="es-ES_tradnl"/>
        </w:rPr>
        <w:t xml:space="preserve"> del </w:t>
      </w:r>
      <w:r w:rsidR="00544AAE">
        <w:rPr>
          <w:rFonts w:cs="Arial" w:hAnsi="Soberana Sans" w:ascii="Soberana Sans"/>
          <w:sz w:val="22"/>
          <w:szCs w:val="22"/>
          <w:lang w:val="es-ES_tradnl"/>
        </w:rPr>
        <w:t>${19}</w:t>
      </w:r>
      <w:r w:rsidR="00C43CF5" w:rsidRPr="00D57E04">
        <w:rPr>
          <w:rFonts w:cs="Arial" w:hAnsi="Soberana Sans" w:ascii="Soberana Sans"/>
          <w:sz w:val="22"/>
          <w:szCs w:val="22"/>
          <w:lang w:val="es-ES_tradnl"/>
        </w:rPr>
        <w:t xml:space="preserve"> por un importe de </w:t>
      </w:r>
      <w:r w:rsidR="00544AAE">
        <w:rPr>
          <w:rFonts w:cs="Arial" w:hAnsi="Soberana Sans" w:ascii="Soberana Sans"/>
          <w:sz w:val="22"/>
          <w:szCs w:val="22"/>
          <w:lang w:val="es-ES_tradnl"/>
        </w:rPr>
        <w:t>${76}</w:t>
      </w:r>
      <w:r w:rsidRPr="00D57E04">
        <w:rPr>
          <w:rFonts w:cs="Arial" w:hAnsi="Soberana Sans" w:ascii="Soberana Sans"/>
          <w:sz w:val="22"/>
          <w:szCs w:val="22"/>
          <w:lang w:val="es-ES_tradnl"/>
        </w:rPr>
        <w:t>.</w:t>
      </w:r>
    </w:p>
    <w:p w:rsidRDefault="00720C1F" w:rsidP="00544AAE" w:rsidR="00912B30" w:rsidRPr="00D57E04">
      <w:pPr>
        <w:tabs>
          <w:tab w:pos="3329" w:val="left"/>
          <w:tab w:pos="3465" w:val="left"/>
        </w:tabs>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ab/>
      </w:r>
      <w:r w:rsidR="00544AAE">
        <w:rPr>
          <w:rFonts w:cs="Arial" w:hAnsi="Soberana Sans" w:ascii="Soberana Sans"/>
          <w:sz w:val="22"/>
          <w:szCs w:val="22"/>
          <w:lang w:val="es-ES_tradnl"/>
        </w:rPr>
        <w:tab/>
      </w: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2.- </w:t>
      </w:r>
      <w:r w:rsidR="00E215C8" w:rsidRPr="00D57E04">
        <w:rPr>
          <w:rFonts w:cs="Arial" w:hAnsi="Soberana Sans" w:ascii="Soberana Sans"/>
          <w:sz w:val="22"/>
          <w:szCs w:val="22"/>
          <w:lang w:val="es-ES_tradnl"/>
        </w:rPr>
        <w:t xml:space="preserve">El </w:t>
      </w:r>
      <w:r w:rsidR="00544AAE">
        <w:rPr>
          <w:rFonts w:cs="Arial" w:hAnsi="Soberana Sans" w:ascii="Soberana Sans"/>
          <w:sz w:val="22"/>
          <w:szCs w:val="22"/>
          <w:lang w:val="es-ES_tradnl"/>
        </w:rPr>
        <w:t>${30}</w:t>
      </w:r>
      <w:r w:rsidRPr="00D57E04">
        <w:rPr>
          <w:rFonts w:cs="Arial" w:hAnsi="Soberana Sans" w:ascii="Soberana Sans"/>
          <w:sz w:val="22"/>
          <w:szCs w:val="22"/>
          <w:lang w:val="es-ES_tradnl"/>
        </w:rPr>
        <w:t xml:space="preserve">, le fue legalmente notificado el requerimiento de </w:t>
      </w:r>
      <w:r w:rsidR="00C43CF5" w:rsidRPr="00D57E04">
        <w:rPr>
          <w:rFonts w:cs="Arial" w:hAnsi="Soberana Sans" w:ascii="Soberana Sans"/>
          <w:sz w:val="22"/>
          <w:szCs w:val="22"/>
          <w:lang w:val="es-ES_tradnl"/>
        </w:rPr>
        <w:t xml:space="preserve">información y </w:t>
      </w:r>
      <w:r w:rsidRPr="00D57E04">
        <w:rPr>
          <w:rFonts w:cs="Arial" w:hAnsi="Soberana Sans" w:ascii="Soberana Sans"/>
          <w:sz w:val="22"/>
          <w:szCs w:val="22"/>
          <w:lang w:val="es-ES_tradnl"/>
        </w:rPr>
        <w:t xml:space="preserve">documentación adicional, </w:t>
      </w:r>
      <w:r w:rsidR="00E215C8" w:rsidRPr="00D57E04">
        <w:rPr>
          <w:rFonts w:cs="Arial" w:hAnsi="Soberana Sans" w:ascii="Soberana Sans"/>
          <w:sz w:val="22"/>
          <w:szCs w:val="22"/>
          <w:lang w:val="es-ES_tradnl"/>
        </w:rPr>
        <w:t>mediante</w:t>
      </w:r>
      <w:r w:rsidRPr="00D57E04">
        <w:rPr>
          <w:rFonts w:cs="Arial" w:hAnsi="Soberana Sans" w:ascii="Soberana Sans"/>
          <w:sz w:val="22"/>
          <w:szCs w:val="22"/>
          <w:lang w:val="es-ES_tradnl"/>
        </w:rPr>
        <w:t xml:space="preserve"> oficio </w:t>
      </w:r>
      <w:r w:rsidR="00544AAE">
        <w:rPr>
          <w:rFonts w:cs="Arial" w:hAnsi="Soberana Sans" w:ascii="Soberana Sans"/>
          <w:sz w:val="22"/>
          <w:szCs w:val="22"/>
          <w:lang w:val="es-ES_tradnl"/>
        </w:rPr>
        <w:t>${247}</w:t>
      </w:r>
      <w:r w:rsidRPr="00D57E04">
        <w:rPr>
          <w:rFonts w:cs="Arial" w:hAnsi="Soberana Sans" w:ascii="Soberana Sans"/>
          <w:sz w:val="22"/>
          <w:szCs w:val="22"/>
          <w:lang w:val="es-ES_tradnl"/>
        </w:rPr>
        <w:t>.</w:t>
      </w:r>
    </w:p>
    <w:p w:rsidRDefault="00912B30" w:rsidP="00912B30" w:rsidR="00912B30" w:rsidRPr="00D57E04">
      <w:pPr>
        <w:ind w:right="382"/>
        <w:jc w:val="both"/>
        <w:rPr>
          <w:rFonts w:cs="Arial" w:hAnsi="Soberana Sans" w:ascii="Soberana Sans"/>
          <w:sz w:val="22"/>
          <w:szCs w:val="22"/>
          <w:lang w:val="es-ES_tradnl"/>
        </w:rPr>
      </w:pPr>
    </w:p>
    <w:p w:rsidRDefault="007D1E66"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Ahora bien, esta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C43CF5" w:rsidRPr="00D57E04">
        <w:rPr>
          <w:rFonts w:cs="Arial" w:hAnsi="Soberana Sans" w:ascii="Soberana Sans"/>
          <w:sz w:val="22"/>
          <w:szCs w:val="22"/>
          <w:lang w:val="es-ES_tradnl"/>
        </w:rPr>
        <w:t xml:space="preserve"/>
      </w:r>
      <w:r w:rsidR="00544AAE">
        <w:rPr>
          <w:rFonts w:cs="Arial" w:hAnsi="Soberana Sans" w:ascii="Soberana Sans"/>
          <w:sz w:val="22"/>
          <w:szCs w:val="22"/>
          <w:lang w:val="es-ES_tradnl"/>
        </w:rPr>
        <w:t>${3}</w:t>
      </w:r>
      <w:r w:rsidR="00912B30" w:rsidRPr="00D57E04">
        <w:rPr>
          <w:rFonts w:cs="Arial" w:hAnsi="Soberana Sans" w:ascii="Soberana Sans"/>
          <w:sz w:val="22"/>
          <w:szCs w:val="22"/>
          <w:lang w:val="es-ES_tradnl"/>
        </w:rPr>
        <w:t xml:space="preserve"> de la Administración General </w:t>
      </w:r>
      <w:r w:rsidR="00C43CF5" w:rsidRPr="00D57E04">
        <w:rPr>
          <w:rFonts w:cs="Arial" w:hAnsi="Soberana Sans" w:ascii="Soberana Sans"/>
          <w:sz w:val="22"/>
          <w:szCs w:val="22"/>
          <w:lang w:val="es-ES_tradnl"/>
        </w:rPr>
        <w:t xml:space="preserve"> de </w:t>
      </w:r>
      <w:r w:rsidR="00F42B93" w:rsidRPr="00D57E04">
        <w:rPr>
          <w:rFonts w:cs="Arial" w:hAnsi="Soberana Sans" w:ascii="Soberana Sans"/>
          <w:sz w:val="22"/>
          <w:szCs w:val="22"/>
          <w:lang w:val="es-ES_tradnl"/>
        </w:rPr>
        <w:t>Grandes Contribuyentes</w:t>
      </w:r>
      <w:r w:rsidR="00C43CF5" w:rsidRPr="00D57E04">
        <w:rPr>
          <w:rFonts w:cs="Arial" w:hAnsi="Soberana Sans" w:ascii="Soberana Sans"/>
          <w:sz w:val="22"/>
          <w:szCs w:val="22"/>
          <w:lang w:val="es-ES_tradnl"/>
        </w:rPr>
        <w:t>,</w:t>
      </w:r>
      <w:r w:rsidR="00912B30" w:rsidRPr="00D57E04">
        <w:rPr>
          <w:rFonts w:cs="Arial" w:hAnsi="Soberana Sans" w:ascii="Soberana Sans"/>
          <w:sz w:val="22"/>
          <w:szCs w:val="22"/>
          <w:lang w:val="es-ES_tradnl"/>
        </w:rPr>
        <w:t xml:space="preserve"> del Servicio de Administración Tributaria, procede a emitir la presente resoluc</w:t>
      </w:r>
      <w:r w:rsidR="000A69AB" w:rsidRPr="00D57E04">
        <w:rPr>
          <w:rFonts w:cs="Arial" w:hAnsi="Soberana Sans" w:ascii="Soberana Sans"/>
          <w:sz w:val="22"/>
          <w:szCs w:val="22"/>
          <w:lang w:val="es-ES_tradnl"/>
        </w:rPr>
        <w:t>ión,  conforme a las siguientes</w:t>
      </w:r>
    </w:p>
    <w:p w:rsidRDefault="007E1B72" w:rsidP="00912B30" w:rsidR="007E1B72" w:rsidRPr="00D57E04">
      <w:pPr>
        <w:ind w:right="382"/>
        <w:jc w:val="both"/>
        <w:rPr>
          <w:rFonts w:cs="Arial" w:hAnsi="Soberana Sans" w:ascii="Soberana Sans"/>
          <w:sz w:val="22"/>
          <w:szCs w:val="22"/>
          <w:lang w:val="es-ES_tradnl"/>
        </w:rPr>
      </w:pPr>
    </w:p>
    <w:p w:rsidRDefault="00912B30" w:rsidP="00912B30" w:rsidR="00912B30" w:rsidRPr="00D57E04">
      <w:pPr>
        <w:ind w:right="382"/>
        <w:jc w:val="center"/>
        <w:rPr>
          <w:rFonts w:cs="Arial" w:hAnsi="Soberana Sans" w:ascii="Soberana Sans"/>
          <w:b/>
          <w:sz w:val="22"/>
          <w:szCs w:val="22"/>
          <w:lang w:val="es-ES_tradnl"/>
        </w:rPr>
      </w:pPr>
      <w:r w:rsidRPr="00D57E04">
        <w:rPr>
          <w:rFonts w:cs="Arial" w:hAnsi="Soberana Sans" w:ascii="Soberana Sans"/>
          <w:b/>
          <w:sz w:val="22"/>
          <w:szCs w:val="22"/>
          <w:lang w:val="es-ES_tradnl"/>
        </w:rPr>
        <w:t>CONSIDERACIONES:</w:t>
      </w:r>
    </w:p>
    <w:p w:rsidRDefault="00912B30" w:rsidP="00912B30" w:rsidR="00912B30" w:rsidRPr="00D57E04">
      <w:pPr>
        <w:ind w:right="382"/>
        <w:jc w:val="both"/>
        <w:rPr>
          <w:rFonts w:cs="Arial" w:hAnsi="Soberana Sans" w:ascii="Soberana Sans"/>
          <w:sz w:val="22"/>
          <w:szCs w:val="22"/>
          <w:lang w:val="es-ES_tradnl"/>
        </w:rPr>
      </w:pP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b/>
          <w:sz w:val="22"/>
          <w:szCs w:val="22"/>
          <w:lang w:val="es-ES_tradnl"/>
        </w:rPr>
        <w:t>PRIMERO.</w:t>
      </w:r>
      <w:r w:rsidRPr="00D57E04">
        <w:rPr>
          <w:rFonts w:cs="Arial" w:hAnsi="Soberana Sans" w:ascii="Soberana Sans"/>
          <w:sz w:val="22"/>
          <w:szCs w:val="22"/>
          <w:lang w:val="es-ES_tradnl"/>
        </w:rPr>
        <w:t xml:space="preserve"> Derivado del análisis realizado a la solicitud de devolución descrita en los antecedentes de la presente resolución, así como los documentos anexos a la misma, se observó, que para que est</w:t>
      </w:r>
      <w:r w:rsidR="000A69AB" w:rsidRPr="00D57E04">
        <w:rPr>
          <w:rFonts w:cs="Arial" w:hAnsi="Soberana Sans" w:ascii="Soberana Sans"/>
          <w:sz w:val="22"/>
          <w:szCs w:val="22"/>
          <w:lang w:val="es-ES_tradnl"/>
        </w:rPr>
        <w:t>a Autoridad Fiscal se encontrar</w:t>
      </w:r>
      <w:r w:rsidR="00D576FE" w:rsidRPr="00D57E04">
        <w:rPr>
          <w:rFonts w:cs="Arial" w:hAnsi="Soberana Sans" w:ascii="Soberana Sans"/>
          <w:sz w:val="22"/>
          <w:szCs w:val="22"/>
          <w:lang w:val="es-ES_tradnl"/>
        </w:rPr>
        <w:t>a</w:t>
      </w:r>
      <w:r w:rsidRPr="00D57E04">
        <w:rPr>
          <w:rFonts w:cs="Arial" w:hAnsi="Soberana Sans" w:ascii="Soberana Sans"/>
          <w:sz w:val="22"/>
          <w:szCs w:val="22"/>
          <w:lang w:val="es-ES_tradnl"/>
        </w:rPr>
        <w:t xml:space="preserve"> en posibilidad jurídica y material de autorizar la devolución de la cantidad solicitada, co</w:t>
      </w:r>
      <w:r w:rsidR="000A69AB" w:rsidRPr="00D57E04">
        <w:rPr>
          <w:rFonts w:cs="Arial" w:hAnsi="Soberana Sans" w:ascii="Soberana Sans"/>
          <w:sz w:val="22"/>
          <w:szCs w:val="22"/>
          <w:lang w:val="es-ES_tradnl"/>
        </w:rPr>
        <w:t>nsideró necesario que presentará</w:t>
      </w:r>
      <w:r w:rsidRPr="00D57E04">
        <w:rPr>
          <w:rFonts w:cs="Arial" w:hAnsi="Soberana Sans" w:ascii="Soberana Sans"/>
          <w:sz w:val="22"/>
          <w:szCs w:val="22"/>
          <w:lang w:val="es-ES_tradnl"/>
        </w:rPr>
        <w:t xml:space="preserve"> la siguiente información y documentación:</w:t>
      </w:r>
    </w:p>
    <w:p w:rsidRDefault="00912B30" w:rsidP="00912B30" w:rsidR="00912B30" w:rsidRPr="00D57E04">
      <w:pPr>
        <w:ind w:right="382"/>
        <w:jc w:val="both"/>
        <w:rPr>
          <w:rFonts w:cs="Arial" w:hAnsi="Soberana Sans" w:ascii="Soberana Sans"/>
          <w:sz w:val="22"/>
          <w:szCs w:val="22"/>
          <w:lang w:val="es-ES_tradnl"/>
        </w:rPr>
      </w:pPr>
    </w:p>
    <w:tbl>
      <w:tblPr>
        <w:tblW w:type="pct" w:w="5000"/>
        <w:tblLook w:val="04A0"/>
      </w:tblPr>
      <w:tblGrid>
        <w:gridCol w:w="575"/>
        <w:gridCol w:w="9001"/>
      </w:tblGrid>
      <w:tr w:rsidTr="008E077F" w:rsidR="008E077F">
        <w:tc>
          <w:tcPr>
            <w:tcW w:type="pct" w:w="300"/>
          </w:tcPr>
          <w:p w:rsidRDefault="00F726FD" w:rsidP="00131E9D" w:rsidR="008E077F">
            <w:pPr>
              <w:rPr>
                <w:rFonts w:cs="Arial" w:hAnsi="Soberana Sans" w:ascii="Soberana Sans"/>
                <w:bCs/>
                <w:color w:val="000000"/>
                <w:sz w:val="22"/>
                <w:szCs w:val="22"/>
              </w:rPr>
            </w:pPr>
          </w:p>
        </w:tc>
        <w:tc>
          <w:tcPr>
            <w:tcW w:type="pct" w:w="4700"/>
          </w:tcPr>
          <w:p w:rsidRDefault="00F726FD" w:rsidP="00131E9D" w:rsidR="008E077F">
            <w:pPr>
              <w:pStyle w:val="BodyText2"/>
              <w:tabs>
                <w:tab w:pos="1418"/>
              </w:tabs>
              <w:outlineLvl w:val="0"/>
              <w:rPr>
                <w:rFonts w:cs="Arial" w:hAnsi="Soberana Sans" w:ascii="Soberana Sans"/>
                <w:bCs/>
                <w:color w:themeColor="text1" w:val="000000"/>
                <w:sz w:val="22"/>
                <w:szCs w:val="22"/>
              </w:rPr>
            </w:pPr>
          </w:p>
        </w:tc>
      </w:tr>
      <w:tr w:rsidTr="008E077F" w:rsidR="008E077F">
        <w:tc>
          <w:tcPr>
            <w:tcW w:type="pct" w:w="300"/>
          </w:tcPr>
          <w:p w:rsidRDefault="00C84BA8" w:rsidP="00131E9D" w:rsidR="008E077F">
            <w:pPr>
              <w:pStyle w:val="Prrafodelista"/>
              <w:numPr>
                <w:ilvl w:val="0"/>
                <w:numId w:val="4"/>
              </w:numPr>
              <w:rPr>
                <w:rFonts w:cs="Arial" w:hAnsi="Soberana Sans" w:ascii="Soberana Sans"/>
                <w:bCs/>
                <w:color w:val="000000"/>
                <w:sz w:val="22"/>
                <w:szCs w:val="22"/>
              </w:rPr>
            </w:pPr>
            <w:r w:rsidRPr="00F01294">
              <w:rPr>
                <w:rFonts w:cs="Arial" w:hAnsi="Soberana Sans" w:ascii="Soberana Sans"/>
                <w:bCs/>
                <w:color w:val="000000"/>
                <w:sz w:val="22"/>
                <w:szCs w:val="22"/>
              </w:rPr>
              <w:t/>
            </w:r>
          </w:p>
        </w:tc>
        <w:tc>
          <w:tcPr>
            <w:tcW w:type="pct" w:w="4700"/>
          </w:tcPr>
          <w:p w:rsidRDefault="00C84BA8" w:rsidP="00131E9D" w:rsidR="008E077F">
            <w:pPr>
              <w:pStyle w:val="BodyText2"/>
              <w:ind w:right="382"/>
              <w:jc w:val="both"/>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${50}</w:t>
            </w:r>
          </w:p>
        </w:tc>
      </w:tr>
    </w:tbl>
    <w:p w:rsidRDefault="00912B30" w:rsidP="00912B30" w:rsidR="00912B30" w:rsidRPr="00D57E04">
      <w:pPr>
        <w:ind w:right="382"/>
        <w:jc w:val="center"/>
        <w:rPr>
          <w:rFonts w:cs="Arial" w:hAnsi="Soberana Sans" w:ascii="Soberana Sans"/>
          <w:sz w:val="22"/>
          <w:szCs w:val="22"/>
          <w:lang w:val="es-ES_tradnl"/>
        </w:rPr>
      </w:pP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b/>
          <w:sz w:val="22"/>
          <w:szCs w:val="22"/>
          <w:lang w:val="es-ES_tradnl"/>
        </w:rPr>
        <w:t>SEGUNDO.</w:t>
      </w:r>
      <w:r w:rsidRPr="00D57E04">
        <w:rPr>
          <w:rFonts w:cs="Arial" w:hAnsi="Soberana Sans" w:ascii="Soberana Sans"/>
          <w:sz w:val="22"/>
          <w:szCs w:val="22"/>
          <w:lang w:val="es-ES_tradnl"/>
        </w:rPr>
        <w:t xml:space="preserve"> Por lo anterior en términos de lo previsto por el artículo 22 párrafos primero y sexto del Código Fiscal de la Federación</w:t>
      </w:r>
      <w:r w:rsidR="000A69AB" w:rsidRPr="00D57E04">
        <w:rPr>
          <w:rFonts w:cs="Arial" w:hAnsi="Soberana Sans" w:ascii="Soberana Sans"/>
          <w:sz w:val="22"/>
          <w:szCs w:val="22"/>
          <w:lang w:val="es-ES_tradnl"/>
        </w:rPr>
        <w:t xml:space="preserve"> vigente</w:t>
      </w:r>
      <w:r w:rsidRPr="00D57E04">
        <w:rPr>
          <w:rFonts w:cs="Arial" w:hAnsi="Soberana Sans" w:ascii="Soberana Sans"/>
          <w:sz w:val="22"/>
          <w:szCs w:val="22"/>
          <w:lang w:val="es-ES_tradnl"/>
        </w:rPr>
        <w:t xml:space="preserve">, a </w:t>
      </w:r>
      <w:r w:rsidR="00A651AD" w:rsidRPr="00D57E04">
        <w:rPr>
          <w:rFonts w:cs="Arial" w:hAnsi="Soberana Sans" w:ascii="Soberana Sans"/>
          <w:sz w:val="22"/>
          <w:szCs w:val="22"/>
          <w:lang w:val="es-ES_tradnl"/>
        </w:rPr>
        <w:t xml:space="preserve">través del oficio </w:t>
      </w:r>
      <w:r w:rsidR="00544AAE">
        <w:rPr>
          <w:rFonts w:cs="Arial" w:hAnsi="Soberana Sans" w:ascii="Soberana Sans"/>
          <w:sz w:val="22"/>
          <w:szCs w:val="22"/>
          <w:lang w:val="es-ES_tradnl"/>
        </w:rPr>
        <w:t>${247}</w:t>
      </w:r>
      <w:r w:rsidRPr="00D57E04">
        <w:rPr>
          <w:rFonts w:cs="Arial" w:hAnsi="Soberana Sans" w:ascii="Soberana Sans"/>
          <w:sz w:val="22"/>
          <w:szCs w:val="22"/>
          <w:lang w:val="es-ES_tradnl"/>
        </w:rPr>
        <w:t xml:space="preserve"> se le emitió el  primer </w:t>
      </w:r>
      <w:r w:rsidR="00C43CF5" w:rsidRPr="00D57E04">
        <w:rPr>
          <w:rFonts w:cs="Arial" w:hAnsi="Soberana Sans" w:ascii="Soberana Sans"/>
          <w:sz w:val="22"/>
          <w:szCs w:val="22"/>
          <w:lang w:val="es-ES_tradnl"/>
        </w:rPr>
        <w:t xml:space="preserve"> requerimiento de información y</w:t>
      </w:r>
      <w:r w:rsidRPr="00D57E04">
        <w:rPr>
          <w:rFonts w:cs="Arial" w:hAnsi="Soberana Sans" w:ascii="Soberana Sans"/>
          <w:sz w:val="22"/>
          <w:szCs w:val="22"/>
          <w:lang w:val="es-ES_tradnl"/>
        </w:rPr>
        <w:t xml:space="preserve"> documentación adicional para que en el plazo  de 20 días hábiles, posteriores al día </w:t>
      </w:r>
      <w:r w:rsidR="000A69AB" w:rsidRPr="00D57E04">
        <w:rPr>
          <w:rFonts w:cs="Arial" w:hAnsi="Soberana Sans" w:ascii="Soberana Sans"/>
          <w:sz w:val="22"/>
          <w:szCs w:val="22"/>
          <w:lang w:val="es-ES_tradnl"/>
        </w:rPr>
        <w:t xml:space="preserve">en </w:t>
      </w:r>
      <w:r w:rsidR="00A651AD" w:rsidRPr="00D57E04">
        <w:rPr>
          <w:rFonts w:cs="Arial" w:hAnsi="Soberana Sans" w:ascii="Soberana Sans"/>
          <w:sz w:val="22"/>
          <w:szCs w:val="22"/>
          <w:lang w:val="es-ES_tradnl"/>
        </w:rPr>
        <w:t xml:space="preserve">que surtiera </w:t>
      </w:r>
      <w:r w:rsidRPr="00D57E04">
        <w:rPr>
          <w:rFonts w:cs="Arial" w:hAnsi="Soberana Sans" w:ascii="Soberana Sans"/>
          <w:sz w:val="22"/>
          <w:szCs w:val="22"/>
          <w:lang w:val="es-ES_tradnl"/>
        </w:rPr>
        <w:t>efectos la notificación, prese</w:t>
      </w:r>
      <w:r w:rsidR="000A69AB" w:rsidRPr="00D57E04">
        <w:rPr>
          <w:rFonts w:cs="Arial" w:hAnsi="Soberana Sans" w:ascii="Soberana Sans"/>
          <w:sz w:val="22"/>
          <w:szCs w:val="22"/>
          <w:lang w:val="es-ES_tradnl"/>
        </w:rPr>
        <w:t>ntara</w:t>
      </w:r>
      <w:r w:rsidR="00C43CF5" w:rsidRPr="00D57E04">
        <w:rPr>
          <w:rFonts w:cs="Arial" w:hAnsi="Soberana Sans" w:ascii="Soberana Sans"/>
          <w:sz w:val="22"/>
          <w:szCs w:val="22"/>
          <w:lang w:val="es-ES_tradnl"/>
        </w:rPr>
        <w:t xml:space="preserve"> la información y</w:t>
      </w:r>
      <w:r w:rsidRPr="00D57E04">
        <w:rPr>
          <w:rFonts w:cs="Arial" w:hAnsi="Soberana Sans" w:ascii="Soberana Sans"/>
          <w:sz w:val="22"/>
          <w:szCs w:val="22"/>
          <w:lang w:val="es-ES_tradnl"/>
        </w:rPr>
        <w:t xml:space="preserve"> documentación señalada a efecto de contar con mayores elementos para determinar la procedencia de su solicitud de devolución, o de lo contrario se tendría por desistida de la misma.</w:t>
      </w:r>
    </w:p>
    <w:p w:rsidRDefault="00912B30" w:rsidP="00912B30" w:rsidR="00912B30" w:rsidRPr="00D57E04">
      <w:pPr>
        <w:ind w:right="382"/>
        <w:rPr>
          <w:rFonts w:cs="Arial" w:hAnsi="Soberana Sans" w:ascii="Soberana Sans"/>
          <w:sz w:val="22"/>
          <w:szCs w:val="22"/>
          <w:lang w:val="es-ES_tradnl"/>
        </w:rPr>
      </w:pPr>
    </w:p>
    <w:p w:rsidRDefault="00912B30" w:rsidP="00341481" w:rsidR="00341481" w:rsidRPr="00D57E04">
      <w:pPr>
        <w:ind w:right="382"/>
        <w:jc w:val="both"/>
        <w:rPr>
          <w:rFonts w:cs="Arial" w:hAnsi="Soberana Sans" w:ascii="Soberana Sans"/>
          <w:sz w:val="22"/>
          <w:szCs w:val="22"/>
          <w:lang w:val="es-ES_tradnl"/>
        </w:rPr>
      </w:pPr>
      <w:r w:rsidRPr="00D57E04">
        <w:rPr>
          <w:rFonts w:cs="Arial" w:hAnsi="Soberana Sans" w:ascii="Soberana Sans"/>
          <w:b/>
          <w:sz w:val="22"/>
          <w:szCs w:val="22"/>
          <w:lang w:val="es-ES_tradnl"/>
        </w:rPr>
        <w:t xml:space="preserve">TERCERO. </w:t>
      </w:r>
      <w:r w:rsidR="00341481" w:rsidRPr="00D57E04">
        <w:rPr>
          <w:rFonts w:cs="Arial" w:hAnsi="Soberana Sans" w:ascii="Soberana Sans"/>
          <w:sz w:val="22"/>
          <w:szCs w:val="22"/>
          <w:lang w:val="es-ES_tradnl"/>
        </w:rPr>
        <w:t xml:space="preserve">Dicho requerimiento fue legalmente notificado por el C. Notificador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roofErr w:type="gramStart"/>
      <w:r w:rsidR="00341481" w:rsidRPr="00D57E04">
        <w:rPr>
          <w:rFonts w:cs="Arial" w:hAnsi="Soberana Sans" w:ascii="Soberana Sans"/>
          <w:sz w:val="22"/>
          <w:szCs w:val="22"/>
          <w:lang w:val="es-ES_tradnl"/>
        </w:rPr>
        <w:t xml:space="preserve"> el </w:t>
      </w:r>
      <w:proofErr w:type="gramEnd"/>
      <w:r w:rsidR="00544AAE">
        <w:rPr>
          <w:rFonts w:cs="Arial" w:hAnsi="Soberana Sans" w:ascii="Soberana Sans"/>
          <w:sz w:val="22"/>
          <w:szCs w:val="22"/>
          <w:lang w:val="es-ES_tradnl"/>
        </w:rPr>
        <w:t>${30}</w:t>
      </w:r>
      <w:r w:rsidR="00341481" w:rsidRPr="00D57E04">
        <w:rPr>
          <w:rFonts w:cs="Arial" w:hAnsi="Soberana Sans" w:ascii="Soberana Sans"/>
          <w:sz w:val="22"/>
          <w:szCs w:val="22"/>
          <w:lang w:val="es-ES_tradnl"/>
        </w:rPr>
        <w:t xml:space="preserv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341481" w:rsidRPr="00D57E04">
        <w:rPr>
          <w:rFonts w:cs="Arial" w:hAnsi="Soberana Sans" w:ascii="Soberana Sans"/>
          <w:sz w:val="22"/>
          <w:szCs w:val="22"/>
          <w:lang w:val="es-ES_tradnl"/>
        </w:rPr>
        <w:t xml:space="preserve"> en el domicilio ubicado en </w:t>
      </w:r>
      <w:r w:rsidR="00544AAE">
        <w:rPr>
          <w:rFonts w:cs="Arial" w:hAnsi="Soberana Sans" w:ascii="Soberana Sans"/>
          <w:sz w:val="22"/>
          <w:szCs w:val="22"/>
          <w:lang w:val="es-ES_tradnl"/>
        </w:rPr>
        <w:t>${400}</w:t>
      </w:r>
      <w:r w:rsidR="00341481" w:rsidRPr="00D57E04">
        <w:rPr>
          <w:rFonts w:cs="Arial" w:hAnsi="Soberana Sans" w:ascii="Soberana Sans"/>
          <w:sz w:val="22"/>
          <w:szCs w:val="22"/>
          <w:lang w:val="es-ES_tradnl"/>
        </w:rPr>
        <w:t xml:space="preserve">, como consta en el acta de notificación correspondiente, al C.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341481" w:rsidRPr="00D57E04">
        <w:rPr>
          <w:rFonts w:cs="Arial" w:hAnsi="Soberana Sans" w:ascii="Soberana Sans"/>
          <w:sz w:val="22"/>
          <w:szCs w:val="22"/>
          <w:lang w:val="es-ES_tradnl"/>
        </w:rPr>
        <w:t xml:space="preserve">, quien se ostentó como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3248AB" w:rsidRPr="00D57E04">
        <w:rPr>
          <w:rFonts w:cs="Arial" w:hAnsi="Soberana Sans" w:ascii="Soberana Sans"/>
          <w:sz w:val="22"/>
          <w:szCs w:val="22"/>
          <w:lang w:val="es-ES_tradnl"/>
        </w:rPr>
        <w:t xml:space="preserve">, y se identificó con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341481" w:rsidRPr="00D57E04">
        <w:rPr>
          <w:rFonts w:cs="Arial" w:hAnsi="Soberana Sans" w:ascii="Soberana Sans"/>
          <w:sz w:val="22"/>
          <w:szCs w:val="22"/>
          <w:lang w:val="es-ES_tradnl"/>
        </w:rPr>
        <w:t xml:space="preserve">; por consiguiente el primer día a computarse para el término del plazo concedido en el requerimiento, corresponde al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341481" w:rsidRPr="00D57E04">
        <w:rPr>
          <w:rFonts w:cs="Arial" w:hAnsi="Soberana Sans" w:ascii="Soberana Sans"/>
          <w:sz w:val="22"/>
          <w:szCs w:val="22"/>
          <w:lang w:val="es-ES_tradnl"/>
        </w:rPr>
        <w:t xml:space="preserve">, día hábil siguiente a aquél en que surtió legalmente sus efectos, de conformidad con lo dispuesto por el artículo 135 del Código Fiscal de la Federación vigente, por lo que el citado plazo de 20 días otorgados en el requerimiento de referencia feneció </w:t>
      </w:r>
      <w:r w:rsidR="003248AB" w:rsidRPr="00D57E04">
        <w:rPr>
          <w:rFonts w:cs="Arial" w:hAnsi="Soberana Sans" w:ascii="Soberana Sans"/>
          <w:sz w:val="22"/>
          <w:szCs w:val="22"/>
          <w:lang w:val="es-ES_tradnl"/>
        </w:rPr>
        <w:t xml:space="preserve">el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341481" w:rsidRPr="00D57E04">
        <w:rPr>
          <w:rFonts w:cs="Arial" w:hAnsi="Soberana Sans" w:ascii="Soberana Sans"/>
          <w:sz w:val="22"/>
          <w:szCs w:val="22"/>
          <w:lang w:val="es-ES_tradnl"/>
        </w:rPr>
        <w:t>, en razón de lo dispuesto por el artículo 22 del mismo Código.</w:t>
      </w:r>
    </w:p>
    <w:p w:rsidRDefault="00341481" w:rsidP="00912B30" w:rsidR="00341481" w:rsidRPr="00D57E04">
      <w:pPr>
        <w:ind w:right="382"/>
        <w:jc w:val="both"/>
        <w:rPr>
          <w:rFonts w:cs="Arial" w:hAnsi="Soberana Sans" w:ascii="Soberana Sans"/>
          <w:sz w:val="22"/>
          <w:szCs w:val="22"/>
          <w:lang w:val="es-ES_tradnl"/>
        </w:rPr>
      </w:pP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 xml:space="preserve">En tales circunstancias, visto que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3248AB" w:rsidRPr="00D57E04">
        <w:rPr>
          <w:rFonts w:cs="Arial" w:hAnsi="Soberana Sans" w:ascii="Soberana Sans"/>
          <w:sz w:val="22"/>
          <w:szCs w:val="22"/>
          <w:lang w:val="es-ES_tradnl"/>
        </w:rPr>
        <w:t xml:space="preserve"> esta </w:t>
      </w:r>
      <w:r w:rsidR="00544AAE">
        <w:rPr>
          <w:rFonts w:cs="Arial" w:hAnsi="Soberana Sans" w:ascii="Soberana Sans"/>
          <w:sz w:val="22"/>
          <w:szCs w:val="22"/>
          <w:lang w:val="es-ES_tradnl"/>
        </w:rPr>
        <w:t>${3}</w:t>
      </w:r>
      <w:r w:rsidR="00BE6362" w:rsidRPr="00D57E04">
        <w:rPr>
          <w:rFonts w:cs="Arial" w:hAnsi="Soberana Sans" w:ascii="Soberana Sans"/>
          <w:sz w:val="22"/>
          <w:szCs w:val="22"/>
          <w:lang w:val="es-ES_tradnl"/>
        </w:rPr>
        <w:t>.</w:t>
      </w:r>
    </w:p>
    <w:p w:rsidRDefault="00912B30" w:rsidP="00912B30" w:rsidR="00912B30" w:rsidRPr="00D57E04">
      <w:pPr>
        <w:ind w:right="382"/>
        <w:jc w:val="both"/>
        <w:rPr>
          <w:rFonts w:cs="Arial" w:hAnsi="Soberana Sans" w:ascii="Soberana Sans"/>
          <w:sz w:val="22"/>
          <w:szCs w:val="22"/>
          <w:lang w:val="es-ES_tradnl"/>
        </w:rPr>
      </w:pPr>
    </w:p>
    <w:p w:rsidRDefault="00912B30" w:rsidP="00912B30" w:rsidR="00912B30" w:rsidRPr="00D57E04">
      <w:pPr>
        <w:ind w:right="382"/>
        <w:jc w:val="center"/>
        <w:rPr>
          <w:rFonts w:cs="Arial" w:hAnsi="Soberana Sans" w:ascii="Soberana Sans"/>
          <w:b/>
          <w:sz w:val="22"/>
          <w:szCs w:val="22"/>
          <w:lang w:val="es-ES_tradnl"/>
        </w:rPr>
      </w:pPr>
      <w:r w:rsidRPr="00D57E04">
        <w:rPr>
          <w:rFonts w:cs="Arial" w:hAnsi="Soberana Sans" w:ascii="Soberana Sans"/>
          <w:b/>
          <w:sz w:val="22"/>
          <w:szCs w:val="22"/>
          <w:lang w:val="es-ES_tradnl"/>
        </w:rPr>
        <w:t>RESUELVE:</w:t>
      </w:r>
    </w:p>
    <w:p w:rsidRDefault="00912B30" w:rsidP="00912B30" w:rsidR="00912B30" w:rsidRPr="00D57E04">
      <w:pPr>
        <w:ind w:right="382"/>
        <w:jc w:val="both"/>
        <w:rPr>
          <w:rFonts w:cs="Arial" w:hAnsi="Soberana Sans" w:ascii="Soberana Sans"/>
          <w:sz w:val="22"/>
          <w:szCs w:val="22"/>
          <w:lang w:val="es-ES_tradnl"/>
        </w:rPr>
      </w:pP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b/>
          <w:sz w:val="22"/>
          <w:szCs w:val="22"/>
          <w:lang w:val="es-ES_tradnl"/>
        </w:rPr>
        <w:t>PRIMERO</w:t>
      </w:r>
      <w:r w:rsidR="00D576FE" w:rsidRPr="00D57E04">
        <w:rPr>
          <w:rFonts w:cs="Arial" w:hAnsi="Soberana Sans" w:ascii="Soberana Sans"/>
          <w:b/>
          <w:sz w:val="22"/>
          <w:szCs w:val="22"/>
          <w:lang w:val="es-ES_tradnl"/>
        </w:rPr>
        <w:t>.</w:t>
      </w:r>
      <w:r w:rsidRPr="00D57E04">
        <w:rPr>
          <w:rFonts w:cs="Arial" w:hAnsi="Soberana Sans" w:ascii="Soberana Sans"/>
          <w:sz w:val="22"/>
          <w:szCs w:val="22"/>
          <w:lang w:val="es-ES_tradnl"/>
        </w:rPr>
        <w:t xml:space="preserve"> Se hace efectivo el apercibimiento señalado en el requerimiento con</w:t>
      </w:r>
      <w:r w:rsidR="00A651AD" w:rsidRPr="00D57E04">
        <w:rPr>
          <w:rFonts w:cs="Arial" w:hAnsi="Soberana Sans" w:ascii="Soberana Sans"/>
          <w:sz w:val="22"/>
          <w:szCs w:val="22"/>
          <w:lang w:val="es-ES_tradnl"/>
        </w:rPr>
        <w:t xml:space="preserve"> número de oficio </w:t>
      </w:r>
      <w:r w:rsidR="00544AAE">
        <w:rPr>
          <w:rFonts w:cs="Arial" w:hAnsi="Soberana Sans" w:ascii="Soberana Sans"/>
          <w:sz w:val="22"/>
          <w:szCs w:val="22"/>
          <w:lang w:val="es-ES_tradnl"/>
        </w:rPr>
        <w:t>${247}</w:t>
      </w:r>
      <w:r w:rsidRPr="00D57E04">
        <w:rPr>
          <w:rFonts w:cs="Arial" w:hAnsi="Soberana Sans" w:ascii="Soberana Sans"/>
          <w:sz w:val="22"/>
          <w:szCs w:val="22"/>
          <w:lang w:val="es-ES_tradnl"/>
        </w:rPr>
        <w:t>, teniéndolo</w:t>
      </w:r>
      <w:r w:rsidR="00230830" w:rsidRPr="00D57E04">
        <w:rPr>
          <w:rFonts w:cs="Arial" w:hAnsi="Soberana Sans" w:ascii="Soberana Sans"/>
          <w:sz w:val="22"/>
          <w:szCs w:val="22"/>
          <w:lang w:val="es-ES_tradnl"/>
        </w:rPr>
        <w:t>,</w:t>
      </w:r>
      <w:r w:rsidRPr="00D57E04">
        <w:rPr>
          <w:rFonts w:cs="Arial" w:hAnsi="Soberana Sans" w:ascii="Soberana Sans"/>
          <w:sz w:val="22"/>
          <w:szCs w:val="22"/>
          <w:lang w:val="es-ES_tradnl"/>
        </w:rPr>
        <w:t xml:space="preserve"> en consecuencia, desistido de su solicitud</w:t>
      </w:r>
      <w:r w:rsidR="001979D1" w:rsidRPr="00D57E04">
        <w:rPr>
          <w:rFonts w:cs="Arial" w:hAnsi="Soberana Sans" w:ascii="Soberana Sans"/>
          <w:sz w:val="22"/>
          <w:szCs w:val="22"/>
          <w:lang w:val="es-ES_tradnl"/>
        </w:rPr>
        <w:t xml:space="preserve"> de devolución registrada con nú</w:t>
      </w:r>
      <w:r w:rsidR="003248AB" w:rsidRPr="00D57E04">
        <w:rPr>
          <w:rFonts w:cs="Arial" w:hAnsi="Soberana Sans" w:ascii="Soberana Sans"/>
          <w:sz w:val="22"/>
          <w:szCs w:val="22"/>
          <w:lang w:val="es-ES_tradnl"/>
        </w:rPr>
        <w:t xml:space="preserve">mero de control </w:t>
      </w:r>
      <w:r w:rsidR="00544AAE">
        <w:rPr>
          <w:rFonts w:cs="Arial" w:hAnsi="Soberana Sans" w:ascii="Soberana Sans"/>
          <w:sz w:val="22"/>
          <w:szCs w:val="22"/>
          <w:lang w:val="es-ES_tradnl"/>
        </w:rPr>
        <w:t>${103}</w:t>
      </w:r>
      <w:r w:rsidRPr="00D57E04">
        <w:rPr>
          <w:rFonts w:cs="Arial" w:hAnsi="Soberana Sans" w:ascii="Soberana Sans"/>
          <w:sz w:val="22"/>
          <w:szCs w:val="22"/>
          <w:lang w:val="es-ES_tradnl"/>
        </w:rPr>
        <w:t xml:space="preserve"> por concepto </w:t>
      </w:r>
      <w:r w:rsidR="00544AAE">
        <w:rPr>
          <w:rFonts w:cs="Arial" w:hAnsi="Soberana Sans" w:ascii="Soberana Sans"/>
          <w:sz w:val="22"/>
          <w:szCs w:val="22"/>
          <w:lang w:val="es-ES_tradnl"/>
        </w:rPr>
        <w:t>${10}</w:t>
      </w:r>
      <w:r w:rsidR="0058513A" w:rsidRPr="00D57E04">
        <w:rPr>
          <w:rFonts w:cs="Arial" w:hAnsi="Soberana Sans" w:ascii="Soberana Sans"/>
          <w:sz w:val="22"/>
          <w:szCs w:val="22"/>
          <w:lang w:val="es-ES_tradnl"/>
        </w:rPr>
        <w:t xml:space="preserve"> por</w:t>
      </w:r>
      <w:r w:rsidR="00A651AD" w:rsidRPr="00D57E04">
        <w:rPr>
          <w:rFonts w:cs="Arial" w:hAnsi="Soberana Sans" w:ascii="Soberana Sans"/>
          <w:sz w:val="22"/>
          <w:szCs w:val="22"/>
          <w:lang w:val="es-ES_tradnl"/>
        </w:rPr>
        <w:t xml:space="preserve"> el periodo de </w:t>
      </w:r>
      <w:r w:rsidR="00544AAE">
        <w:rPr>
          <w:rFonts w:cs="Arial" w:hAnsi="Soberana Sans" w:ascii="Soberana Sans"/>
          <w:sz w:val="22"/>
          <w:szCs w:val="22"/>
          <w:lang w:val="es-ES_tradnl"/>
        </w:rPr>
        <w:t>${119}</w:t>
      </w:r>
      <w:r w:rsidRPr="00D57E04">
        <w:rPr>
          <w:rFonts w:cs="Arial" w:hAnsi="Soberana Sans" w:ascii="Soberana Sans"/>
          <w:sz w:val="22"/>
          <w:szCs w:val="22"/>
          <w:lang w:val="es-ES_tradnl"/>
        </w:rPr>
        <w:t xml:space="preserve"> del </w:t>
      </w:r>
      <w:r w:rsidR="004D53FD">
        <w:rPr>
          <w:rFonts w:cs="Arial" w:hAnsi="Soberana Sans" w:ascii="Soberana Sans"/>
          <w:sz w:val="22"/>
          <w:szCs w:val="22"/>
          <w:lang w:val="es-ES_tradnl"/>
        </w:rPr>
        <w:t>${19}</w:t>
      </w:r>
      <w:r w:rsidR="00B930DF" w:rsidRPr="00D57E04">
        <w:rPr>
          <w:rFonts w:cs="Arial" w:hAnsi="Soberana Sans" w:ascii="Soberana Sans"/>
          <w:sz w:val="22"/>
          <w:szCs w:val="22"/>
          <w:lang w:val="es-ES_tradnl"/>
        </w:rPr>
        <w:t xml:space="preserve"> por un importe de </w:t>
      </w:r>
      <w:r w:rsidR="00544AAE">
        <w:rPr>
          <w:rFonts w:cs="Arial" w:hAnsi="Soberana Sans" w:ascii="Soberana Sans"/>
          <w:sz w:val="22"/>
          <w:szCs w:val="22"/>
          <w:lang w:val="es-ES_tradnl"/>
        </w:rPr>
        <w:t>${76}</w:t>
      </w:r>
      <w:r w:rsidRPr="00D57E04">
        <w:rPr>
          <w:rFonts w:cs="Arial" w:hAnsi="Soberana Sans" w:ascii="Soberana Sans"/>
          <w:sz w:val="22"/>
          <w:szCs w:val="22"/>
          <w:lang w:val="es-ES_tradnl"/>
        </w:rPr>
        <w:t xml:space="preserve">, en virtud de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Pr="00D57E04">
        <w:rPr>
          <w:rFonts w:cs="Arial" w:hAnsi="Soberana Sans" w:ascii="Soberana Sans"/>
          <w:sz w:val="22"/>
          <w:szCs w:val="22"/>
          <w:lang w:val="es-ES_tradnl"/>
        </w:rPr>
        <w:lastRenderedPageBreak/>
        <w:t xml:space="preserve"> a la presentación  de la informac</w:t>
      </w:r>
      <w:r w:rsidR="00B930DF" w:rsidRPr="00D57E04">
        <w:rPr>
          <w:rFonts w:cs="Arial" w:hAnsi="Soberana Sans" w:ascii="Soberana Sans"/>
          <w:sz w:val="22"/>
          <w:szCs w:val="22"/>
          <w:lang w:val="es-ES_tradnl"/>
        </w:rPr>
        <w:t>ión y</w:t>
      </w:r>
      <w:r w:rsidRPr="00D57E04">
        <w:rPr>
          <w:rFonts w:cs="Arial" w:hAnsi="Soberana Sans" w:ascii="Soberana Sans"/>
          <w:sz w:val="22"/>
          <w:szCs w:val="22"/>
          <w:lang w:val="es-ES_tradnl"/>
        </w:rPr>
        <w:t xml:space="preserve"> documentación solicitada, toda vez  que al no contar con ella esta </w:t>
      </w:r>
      <w:r w:rsidR="00544AAE">
        <w:rPr>
          <w:rFonts w:cs="Arial" w:hAnsi="Soberana Sans" w:ascii="Soberana Sans"/>
          <w:sz w:val="22"/>
          <w:szCs w:val="22"/>
          <w:lang w:val="es-ES_tradnl"/>
        </w:rPr>
        <w:t>${3}</w:t>
      </w:r>
      <w:r w:rsidRPr="00D57E04">
        <w:rPr>
          <w:rFonts w:cs="Arial" w:hAnsi="Soberana Sans" w:ascii="Soberana Sans"/>
          <w:sz w:val="22"/>
          <w:szCs w:val="22"/>
          <w:lang w:val="es-ES_tradnl"/>
        </w:rPr>
        <w:t xml:space="preserve"> se encuentra imposibilitada jurídica y materialmente para realizar la revisión de su solicitud de devolución.</w:t>
      </w:r>
    </w:p>
    <w:p w:rsidRDefault="00912B30" w:rsidP="00912B30" w:rsidR="00912B30" w:rsidRPr="00D57E04">
      <w:pPr>
        <w:ind w:right="382"/>
        <w:jc w:val="both"/>
        <w:rPr>
          <w:rFonts w:cs="Arial" w:hAnsi="Soberana Sans" w:ascii="Soberana Sans"/>
          <w:sz w:val="22"/>
          <w:szCs w:val="22"/>
          <w:lang w:val="es-ES_tradnl"/>
        </w:rPr>
      </w:pPr>
    </w:p>
    <w:p w:rsidRDefault="004020F4"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b/>
          <w:sz w:val="22"/>
          <w:szCs w:val="22"/>
          <w:lang w:val="es-ES_tradnl"/>
        </w:rPr>
        <w:t>SEGUNDO</w:t>
      </w:r>
      <w:r w:rsidR="00912B30" w:rsidRPr="00D57E04">
        <w:rPr>
          <w:rFonts w:cs="Arial" w:hAnsi="Soberana Sans" w:ascii="Soberana Sans"/>
          <w:b/>
          <w:sz w:val="22"/>
          <w:szCs w:val="22"/>
          <w:lang w:val="es-ES_tradnl"/>
        </w:rPr>
        <w:t>.</w:t>
      </w:r>
      <w:r w:rsidR="00912B30" w:rsidRPr="00D57E04">
        <w:rPr>
          <w:rFonts w:cs="Arial" w:hAnsi="Soberana Sans" w:ascii="Soberana Sans"/>
          <w:sz w:val="22"/>
          <w:szCs w:val="22"/>
          <w:lang w:val="es-ES_tradnl"/>
        </w:rPr>
        <w:t xml:space="preserve"> Notifíquese personalmente.</w:t>
      </w:r>
    </w:p>
    <w:p w:rsidRDefault="00912B30" w:rsidP="00912B30" w:rsidR="00912B30" w:rsidRPr="00D57E04">
      <w:pPr>
        <w:ind w:right="382"/>
        <w:jc w:val="both"/>
        <w:rPr>
          <w:rFonts w:cs="Arial" w:hAnsi="Soberana Sans" w:ascii="Soberana Sans"/>
          <w:sz w:val="22"/>
          <w:szCs w:val="22"/>
          <w:u w:val="single"/>
          <w:lang w:val="es-ES_tradnl"/>
        </w:rPr>
      </w:pPr>
    </w:p>
    <w:p w:rsidRDefault="001D1B0D" w:rsidP="00931E23" w:rsidR="00931E23"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Q</w:t>
      </w:r>
      <w:r w:rsidR="00931E23" w:rsidRPr="00D57E04">
        <w:rPr>
          <w:rFonts w:cs="Arial" w:hAnsi="Soberana Sans" w:ascii="Soberana Sans"/>
          <w:sz w:val="22"/>
          <w:szCs w:val="22"/>
          <w:lang w:val="es-ES_tradnl"/>
        </w:rPr>
        <w:t xml:space="preserve">ueda enterado que de acuerdo con lo que establecen los artículos 116 del Código Fiscal de la Federación y 23 de la Ley Federal de Derechos al Contribuyente podrá impugnar esta resolución a través del recurso de revocación ante la Administración Central de lo Contencioso de Grandes Contribuyentes, o ante la autoridad que emitió o ejecutó el acto administrativo que se impugna, cita en </w:t>
      </w:r>
      <w:r w:rsidR="00931E23" w:rsidRPr="00D57E04">
        <w:rPr>
          <w:rFonts w:cs="Arial" w:hAnsi="Soberana Sans" w:ascii="Soberana Sans"/>
          <w:bCs/>
          <w:sz w:val="22"/>
          <w:szCs w:val="22"/>
          <w:lang w:val="es-ES_tradnl"/>
        </w:rPr>
        <w:t>Avenida Hidalgo 77, Módulo III, P.B. Colonia Guerrero, Delegación Cuauhtémoc, C.P.06300, Ciudad de México</w:t>
      </w:r>
      <w:r w:rsidR="008D1002" w:rsidRPr="00D57E04">
        <w:rPr>
          <w:rFonts w:cs="Arial" w:hAnsi="Soberana Sans" w:ascii="Soberana Sans"/>
          <w:bCs/>
          <w:sz w:val="22"/>
          <w:szCs w:val="22"/>
          <w:lang w:val="es-ES_tradnl"/>
        </w:rPr>
        <w:t>.</w:t>
      </w:r>
      <w:r w:rsidR="00931E23" w:rsidRPr="00D57E04">
        <w:rPr>
          <w:rFonts w:cs="Arial" w:hAnsi="Soberana Sans" w:ascii="Soberana Sans"/>
          <w:bCs/>
          <w:sz w:val="22"/>
          <w:szCs w:val="22"/>
          <w:lang w:val="es-ES_tradnl"/>
        </w:rPr>
        <w:t>, de conformidad con lo previsto en el artículo 121 del mismo Código,</w:t>
      </w:r>
      <w:r w:rsidR="00931E23" w:rsidRPr="00D57E04">
        <w:rPr>
          <w:rFonts w:cs="Arial" w:hAnsi="Soberana Sans" w:ascii="Soberana Sans"/>
          <w:sz w:val="22"/>
          <w:szCs w:val="22"/>
          <w:lang w:val="es-ES_tradnl"/>
        </w:rPr>
        <w:t xml:space="preserve"> o bien, en términos de lo dispuesto por el artículo 125 del referido ordenamiento, promover, directamente contra dicho acto, Juicio Contencioso Administrativo, en la vía tradicional, o en línea, a través del Sistema de Justicia en Línea, ante la Sala Regional competente del Tribunal Federal de Justicia Fiscal y Administrativa, dentro del plazo de 45 días hábiles siguientes a aquél en que haya surtido efectos la notificación de esta resolución, </w:t>
      </w:r>
      <w:r w:rsidR="00DF21A3" w:rsidRPr="00D57E04">
        <w:rPr>
          <w:rFonts w:cs="Arial" w:hAnsi="Soberana Sans" w:ascii="Soberana Sans"/>
          <w:bCs/>
          <w:sz w:val="22"/>
          <w:szCs w:val="22"/>
        </w:rPr>
        <w:t>en términos de lo dispuesto en</w:t>
      </w:r>
      <w:r w:rsidR="00931E23" w:rsidRPr="00D57E04">
        <w:rPr>
          <w:rFonts w:cs="Arial" w:hAnsi="Soberana Sans" w:ascii="Soberana Sans"/>
          <w:sz w:val="22"/>
          <w:szCs w:val="22"/>
          <w:lang w:val="es-ES_tradnl"/>
        </w:rPr>
        <w:t xml:space="preserve"> los artículos 13, párrafos primero y tercero, fracción I inciso a), y 58-A, de la Ley Federal de Procedimiento Contencioso Administrativo.</w:t>
      </w:r>
    </w:p>
    <w:p w:rsidRDefault="00931E23" w:rsidP="00931E23" w:rsidR="00931E23" w:rsidRPr="00D57E04">
      <w:pPr>
        <w:ind w:right="382"/>
        <w:jc w:val="both"/>
        <w:rPr>
          <w:rFonts w:cs="Arial" w:hAnsi="Soberana Sans" w:ascii="Soberana Sans"/>
          <w:sz w:val="22"/>
          <w:szCs w:val="22"/>
          <w:lang w:val="es-ES_tradnl"/>
        </w:rPr>
      </w:pPr>
    </w:p>
    <w:p w:rsidRDefault="001D1B0D" w:rsidP="00931E23" w:rsidR="00931E23"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E</w:t>
      </w:r>
      <w:r w:rsidR="00931E23" w:rsidRPr="00D57E04">
        <w:rPr>
          <w:rFonts w:cs="Arial" w:hAnsi="Soberana Sans" w:ascii="Soberana Sans"/>
          <w:sz w:val="22"/>
          <w:szCs w:val="22"/>
          <w:lang w:val="es-ES_tradnl"/>
        </w:rPr>
        <w:t xml:space="preserve">n el caso de que se actualicen los supuestos previstos en el artículo 58-2 de la Ley Federal de Procedimiento Contencioso Administrativo, el plazo para impugnar la presente resolución, ante el Tribunal Federal de Justicia Fiscal y Administrativa, es de quince días hábiles siguientes a aquél en que haya surtido efectos la notificación. </w:t>
      </w:r>
    </w:p>
    <w:p w:rsidRDefault="00912B30" w:rsidP="00912B30" w:rsidR="00912B30" w:rsidRPr="00D57E04">
      <w:pPr>
        <w:ind w:right="382"/>
        <w:jc w:val="both"/>
        <w:rPr>
          <w:rFonts w:cs="Arial" w:hAnsi="Soberana Sans" w:ascii="Soberana Sans"/>
          <w:sz w:val="22"/>
          <w:szCs w:val="22"/>
          <w:lang w:val="es-ES_tradnl"/>
        </w:rPr>
      </w:pPr>
    </w:p>
    <w:p w:rsidRDefault="00912B30" w:rsidP="00912B30" w:rsidR="00912B30" w:rsidRPr="00D57E04">
      <w:pPr>
        <w:ind w:right="382"/>
        <w:jc w:val="both"/>
        <w:rPr>
          <w:rFonts w:cs="Arial" w:hAnsi="Soberana Sans" w:ascii="Soberana Sans"/>
          <w:sz w:val="22"/>
          <w:szCs w:val="22"/>
          <w:lang w:val="es-ES_tradnl"/>
        </w:rPr>
      </w:pPr>
      <w:r w:rsidRPr="00D57E04">
        <w:rPr>
          <w:rFonts w:cs="Arial" w:hAnsi="Soberana Sans" w:ascii="Soberana Sans"/>
          <w:sz w:val="22"/>
          <w:szCs w:val="22"/>
          <w:lang w:val="es-ES_tradnl"/>
        </w:rPr>
        <w:t>La presente resolución se emite de acuerdo a los datos aportados por el contribuyente sin prejuzgar de su veracidad y dejando a salvo las facultades de revisión del Servicio de Administración Tributaria.</w:t>
      </w:r>
    </w:p>
    <w:p w:rsidRDefault="00B16C6E" w:rsidR="00B16C6E" w:rsidRPr="00D57E04">
      <w:pPr>
        <w:ind w:right="382"/>
        <w:jc w:val="both"/>
        <w:rPr>
          <w:rFonts w:cs="Arial" w:hAnsi="Soberana Sans" w:ascii="Soberana Sans"/>
          <w:sz w:val="22"/>
          <w:szCs w:val="22"/>
          <w:lang w:val="es-ES_tradnl"/>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val="808080"/>
                      <w:sz w:val="22"/>
                      <w:szCs w:val="22"/>
                      <w:lang w:val="es-ES_tradnl"/>
                    </w:rPr>
                  </w:pPr>
                  <w:bookmarkStart w:name="_GoBack" w:id="0"/>
                  <w:permStart w:edGrp="everyone" w:id="740763314"/>
                  <w:r w:rsidRPr="00ED1A11">
                    <w:rPr>
                      <w:rFonts w:cs="Arial" w:hAnsi="Soberana Sans" w:ascii="Soberana Sans"/>
                      <w:bCs/>
                      <w:color w:themeShade="80"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EB0DB7" w:rsidR="00C33B3D" w:rsidRPr="00D57E04">
      <w:headerReference w:type="default" r:id="rId10"/>
      <w:footerReference w:type="default" r:id="rId11"/>
      <w:type w:val="continuous"/>
      <w:pgSz w:code="1" w:h="15840" w:w="12240"/>
      <w:pgMar w:gutter="0" w:footer="720" w:header="595" w:left="1440" w:bottom="1440" w:right="1440" w:top="144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8B3" w:rsidRDefault="003268B3">
      <w:r>
        <w:separator/>
      </w:r>
    </w:p>
  </w:endnote>
  <w:endnote w:type="continuationSeparator" w:id="0">
    <w:p w:rsidR="003268B3" w:rsidRDefault="00326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490" w:rsidRDefault="0084086A" w:rsidP="008E0490">
    <w:pPr>
      <w:pStyle w:val="Piedepgina"/>
      <w:ind w:right="44"/>
      <w:jc w:val="right"/>
      <w:rPr>
        <w:rFonts w:ascii="Soberana Sans" w:hAnsi="Soberana Sans" w:cs="Soberana Sans"/>
        <w:color w:val="999999"/>
        <w:sz w:val="16"/>
        <w:szCs w:val="16"/>
        <w:lang w:val="es-MX"/>
      </w:rPr>
    </w:pPr>
    <w:r w:rsidRPr="008E0490">
      <w:rPr>
        <w:rFonts w:ascii="Soberana Sans" w:hAnsi="Soberana Sans" w:cs="Soberana Sans"/>
        <w:color w:val="999999"/>
        <w:sz w:val="16"/>
        <w:szCs w:val="16"/>
        <w:lang w:val="es-MX"/>
      </w:rPr>
      <w:fldChar w:fldCharType="begin"/>
    </w:r>
    <w:r w:rsidR="008E0490" w:rsidRPr="008E0490">
      <w:rPr>
        <w:rFonts w:ascii="Soberana Sans" w:hAnsi="Soberana Sans" w:cs="Soberana Sans"/>
        <w:color w:val="999999"/>
        <w:sz w:val="16"/>
        <w:szCs w:val="16"/>
        <w:lang w:val="es-MX"/>
      </w:rPr>
      <w:instrText xml:space="preserve"> PAGE   \* MERGEFORMAT </w:instrText>
    </w:r>
    <w:r w:rsidRPr="008E0490">
      <w:rPr>
        <w:rFonts w:ascii="Soberana Sans" w:hAnsi="Soberana Sans" w:cs="Soberana Sans"/>
        <w:color w:val="999999"/>
        <w:sz w:val="16"/>
        <w:szCs w:val="16"/>
        <w:lang w:val="es-MX"/>
      </w:rPr>
      <w:fldChar w:fldCharType="separate"/>
    </w:r>
    <w:r w:rsidR="00147683">
      <w:rPr>
        <w:rFonts w:ascii="Soberana Sans" w:hAnsi="Soberana Sans" w:cs="Soberana Sans"/>
        <w:noProof/>
        <w:color w:val="999999"/>
        <w:sz w:val="16"/>
        <w:szCs w:val="16"/>
        <w:lang w:val="es-MX"/>
      </w:rPr>
      <w:t>1</w:t>
    </w:r>
    <w:r w:rsidRPr="008E0490">
      <w:rPr>
        <w:rFonts w:ascii="Soberana Sans" w:hAnsi="Soberana Sans" w:cs="Soberana Sans"/>
        <w:color w:val="999999"/>
        <w:sz w:val="16"/>
        <w:szCs w:val="16"/>
        <w:lang w:val="es-MX"/>
      </w:rPr>
      <w:fldChar w:fldCharType="end"/>
    </w:r>
  </w:p>
  <w:p w:rsidR="008E0490" w:rsidRDefault="008E0490" w:rsidP="003F7C0A">
    <w:pPr>
      <w:pStyle w:val="Piedepgina"/>
      <w:ind w:right="44"/>
      <w:jc w:val="center"/>
      <w:rPr>
        <w:rFonts w:ascii="Soberana Sans" w:hAnsi="Soberana Sans" w:cs="Soberana Sans"/>
        <w:color w:val="999999"/>
        <w:sz w:val="16"/>
        <w:szCs w:val="16"/>
        <w:lang w:val="es-MX"/>
      </w:rPr>
    </w:pPr>
  </w:p>
  <w:p w:rsidR="00D7114D" w:rsidRDefault="00D7114D" w:rsidP="00D7114D">
    <w:pPr>
      <w:pStyle w:val="Piedepgina"/>
      <w:jc w:val="center"/>
      <w:rPr>
        <w:rFonts w:ascii="Soberana Sans" w:hAnsi="Soberana Sans" w:cs="Soberana Sans"/>
        <w:sz w:val="16"/>
        <w:szCs w:val="16"/>
      </w:rPr>
    </w:pPr>
    <w:r w:rsidRPr="00B97B69">
      <w:rPr>
        <w:rFonts w:ascii="Soberana Sans" w:hAnsi="Soberana Sans" w:cs="Soberana Sans"/>
        <w:sz w:val="16"/>
        <w:szCs w:val="16"/>
      </w:rPr>
      <w:t>Avenida Hidalgo No. 77, Módulo III, P.B. Col. Guerrero Delegación Cuauhtémoc C. P. 06300 Ciudad de México</w:t>
    </w:r>
  </w:p>
  <w:p w:rsidR="00D7114D" w:rsidRPr="00B2092B" w:rsidRDefault="00D7114D" w:rsidP="00D7114D">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97B69">
      <w:rPr>
        <w:rFonts w:ascii="Soberana Sans" w:hAnsi="Soberana Sans" w:cs="Soberana Sans"/>
        <w:sz w:val="16"/>
        <w:szCs w:val="16"/>
        <w:lang w:val="en-US"/>
      </w:rPr>
      <w:t xml:space="preserve">   </w:t>
    </w:r>
    <w:r w:rsidRPr="00B11450">
      <w:rPr>
        <w:rFonts w:ascii="Soberana Sans" w:hAnsi="Soberana Sans" w:cs="Soberana Sans"/>
        <w:color w:val="000000"/>
        <w:sz w:val="16"/>
        <w:szCs w:val="16"/>
        <w:lang w:val="en-US"/>
      </w:rPr>
      <w:t>sat.gob.mx   youtube.com/satmx   twitter.com/satmx</w:t>
    </w:r>
  </w:p>
  <w:p w:rsidR="00EA1C37" w:rsidRPr="00D7114D" w:rsidRDefault="00EA1C37">
    <w:pPr>
      <w:pStyle w:val="Piedepgina"/>
      <w:ind w:right="44"/>
      <w:jc w:val="right"/>
      <w:rPr>
        <w:rFonts w:ascii="Soberana Sans" w:hAnsi="Soberana Sans" w:cs="Soberana Sans"/>
        <w:color w:val="999999"/>
        <w:sz w:val="14"/>
        <w:szCs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8B3" w:rsidRDefault="003268B3">
      <w:r>
        <w:separator/>
      </w:r>
    </w:p>
  </w:footnote>
  <w:footnote w:type="continuationSeparator" w:id="0">
    <w:p w:rsidR="003268B3" w:rsidRDefault="003268B3">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Grandes Contribuyentes.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D23384" w:rsidP="00FA00A0" w:rsidR="00D23384" w:rsidRPr="00D23384">
    <w:pPr>
      <w:pStyle w:val="Textoindependiente"/>
      <w:spacing w:before="60"/>
      <w:rPr>
        <w:rFonts w:cs="Arial" w:hAnsi="Soberana Sans" w:ascii="Soberana Sans"/>
        <w:bCs/>
        <w:sz w:val="22"/>
        <w:szCs w:val="22"/>
      </w:rPr>
    </w:pPr>
    <w:r w:rsidRPr="00D23384">
      <w:rPr>
        <w:rFonts w:cs="Arial" w:hAnsi="Soberana Sans" w:ascii="Soberana Sans"/>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D23384" w:rsidP="00FA00A0" w:rsidR="00D23384" w:rsidRPr="00D23384">
    <w:pPr>
      <w:pStyle w:val="Textoindependiente"/>
      <w:spacing w:before="60"/>
      <w:rPr>
        <w:rFonts w:cs="Arial" w:hAnsi="Soberana Sans" w:ascii="Soberana Sans"/>
        <w:bCs/>
        <w:sz w:val="22"/>
        <w:szCs w:val="22"/>
      </w:rPr>
    </w:pPr>
    <w:r w:rsidRPr="00D23384">
      <w:rPr>
        <w:rFonts w:cs="Arial" w:hAnsi="Soberana Sans" w:ascii="Soberana Sans"/>
        <w:sz w:val="22"/>
        <w:szCs w:val="22"/>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544AAE">
      <w:rPr>
        <w:rFonts w:cs="Arial" w:hAnsi="Soberana Sans" w:ascii="Soberana Sans"/>
        <w:sz w:val="22"/>
        <w:szCs w:val="22"/>
      </w:rPr>
      <w:t>${103}</w:t>
    </w:r>
  </w:p>
  <w:p w:rsidRDefault="00D23384" w:rsidP="00FA00A0" w:rsidR="00D23384" w:rsidRPr="00D23384">
    <w:pPr>
      <w:tabs>
        <w:tab w:pos="4252" w:val="center"/>
      </w:tabs>
      <w:rPr>
        <w:rFonts w:cs="Arial" w:hAnsi="Soberana Sans" w:ascii="Soberana Sans"/>
        <w:bCs/>
        <w:color w:val="000000"/>
        <w:sz w:val="22"/>
        <w:szCs w:val="22"/>
      </w:rPr>
    </w:pPr>
    <w:r w:rsidRPr="00D23384">
      <w:rPr>
        <w:rFonts w:cs="Arial" w:hAnsi="Soberana Sans" w:ascii="Soberana Sans"/>
        <w:bCs/>
        <w:color w:val="000000"/>
        <w:sz w:val="22"/>
        <w:szCs w:val="22"/>
      </w:rPr>
      <w:t xml:space="preserve">R.F.C. </w:t>
    </w:r>
    <w:r w:rsidR="00544AAE">
      <w:rPr>
        <w:rFonts w:cs="Arial" w:hAnsi="Soberana Sans" w:ascii="Soberana Sans"/>
        <w:bCs/>
        <w:color w:val="000000"/>
        <w:sz w:val="22"/>
        <w:szCs w:val="22"/>
      </w:rPr>
      <w:t>${132}</w:t>
    </w:r>
  </w:p>
  <w:p w:rsidRDefault="00544AAE" w:rsidP="00FA00A0" w:rsidR="00D23384">
    <w:pPr>
      <w:tabs>
        <w:tab w:pos="4252" w:val="center"/>
      </w:tabs>
      <w:rPr>
        <w:rFonts w:cs="Arial" w:hAnsi="Arial" w:ascii="Arial"/>
        <w:color w:val="000000"/>
      </w:rPr>
    </w:pPr>
    <w:r>
      <w:rPr>
        <w:rFonts w:cs="Arial" w:hAnsi="Soberana Sans" w:ascii="Soberana Sans"/>
        <w:color w:val="000000"/>
        <w:sz w:val="22"/>
        <w:szCs w:val="22"/>
      </w:rPr>
      <w:t>${110}</w:t>
    </w:r>
  </w:p>
  <w:p w:rsidRDefault="00D23384" w:rsidP="00FA00A0" w:rsidR="00D23384" w:rsidRPr="00EB0DB7">
    <w:pPr>
      <w:pStyle w:val="Textoindependiente"/>
      <w:spacing w:before="60"/>
      <w:rPr>
        <w:rFonts w:cs="Arial" w:hAnsi="Arial" w:ascii="Arial"/>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comments" w:enforcement="1" w:cryptProviderType="rsaFull" w:cryptAlgorithmClass="hash" w:cryptAlgorithmType="typeAny" w:cryptAlgorithmSid="4" w:cryptSpinCount="100000" w:hash="0eDhwmQm95VDuAvHJjY1DqySv7Y=" w:salt="nuJLmokdewmhW8pUMRqkHg=="/>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3E"/>
    <w:rsid w:val="0001113C"/>
    <w:rsid w:val="00014D18"/>
    <w:rsid w:val="000273FE"/>
    <w:rsid w:val="00035B8C"/>
    <w:rsid w:val="00042544"/>
    <w:rsid w:val="00052A0A"/>
    <w:rsid w:val="00054A23"/>
    <w:rsid w:val="00070C56"/>
    <w:rsid w:val="00070CD0"/>
    <w:rsid w:val="000763CA"/>
    <w:rsid w:val="00092420"/>
    <w:rsid w:val="00092A4B"/>
    <w:rsid w:val="000A133B"/>
    <w:rsid w:val="000A1A16"/>
    <w:rsid w:val="000A5EC9"/>
    <w:rsid w:val="000A69AB"/>
    <w:rsid w:val="000B5C5E"/>
    <w:rsid w:val="000D3F7A"/>
    <w:rsid w:val="000D7949"/>
    <w:rsid w:val="000E0995"/>
    <w:rsid w:val="000F318A"/>
    <w:rsid w:val="00106538"/>
    <w:rsid w:val="00111E03"/>
    <w:rsid w:val="00132695"/>
    <w:rsid w:val="001357F0"/>
    <w:rsid w:val="00141FAA"/>
    <w:rsid w:val="00147683"/>
    <w:rsid w:val="0015179C"/>
    <w:rsid w:val="00151DAF"/>
    <w:rsid w:val="00164DEA"/>
    <w:rsid w:val="00166CB5"/>
    <w:rsid w:val="001747D3"/>
    <w:rsid w:val="00176EBD"/>
    <w:rsid w:val="001979D1"/>
    <w:rsid w:val="001A4BA1"/>
    <w:rsid w:val="001D1B0D"/>
    <w:rsid w:val="001F5F44"/>
    <w:rsid w:val="00200B32"/>
    <w:rsid w:val="00215480"/>
    <w:rsid w:val="00217488"/>
    <w:rsid w:val="00220BDC"/>
    <w:rsid w:val="00230830"/>
    <w:rsid w:val="002325DB"/>
    <w:rsid w:val="002459CF"/>
    <w:rsid w:val="00253997"/>
    <w:rsid w:val="00274D75"/>
    <w:rsid w:val="0027683E"/>
    <w:rsid w:val="002857AF"/>
    <w:rsid w:val="00291D4D"/>
    <w:rsid w:val="00293093"/>
    <w:rsid w:val="002A0DA5"/>
    <w:rsid w:val="002A312E"/>
    <w:rsid w:val="002A53BE"/>
    <w:rsid w:val="002B0916"/>
    <w:rsid w:val="002C2318"/>
    <w:rsid w:val="002E56CD"/>
    <w:rsid w:val="002F7D49"/>
    <w:rsid w:val="003248AB"/>
    <w:rsid w:val="003268B3"/>
    <w:rsid w:val="0033222A"/>
    <w:rsid w:val="00341481"/>
    <w:rsid w:val="00362F93"/>
    <w:rsid w:val="00375985"/>
    <w:rsid w:val="003773B0"/>
    <w:rsid w:val="003901FB"/>
    <w:rsid w:val="00395773"/>
    <w:rsid w:val="00396D46"/>
    <w:rsid w:val="003A6AF5"/>
    <w:rsid w:val="003A6BF8"/>
    <w:rsid w:val="003A784D"/>
    <w:rsid w:val="003B020B"/>
    <w:rsid w:val="003B0FB1"/>
    <w:rsid w:val="003B68E3"/>
    <w:rsid w:val="003D068C"/>
    <w:rsid w:val="003F0168"/>
    <w:rsid w:val="003F2352"/>
    <w:rsid w:val="003F7C0A"/>
    <w:rsid w:val="004020F4"/>
    <w:rsid w:val="00403B80"/>
    <w:rsid w:val="00414EFD"/>
    <w:rsid w:val="00421B8C"/>
    <w:rsid w:val="00441C8C"/>
    <w:rsid w:val="00444D12"/>
    <w:rsid w:val="00461359"/>
    <w:rsid w:val="0049042D"/>
    <w:rsid w:val="00492302"/>
    <w:rsid w:val="004A0C16"/>
    <w:rsid w:val="004A57F9"/>
    <w:rsid w:val="004B2929"/>
    <w:rsid w:val="004B3CB2"/>
    <w:rsid w:val="004D53FD"/>
    <w:rsid w:val="004D5EE0"/>
    <w:rsid w:val="004D5F00"/>
    <w:rsid w:val="004E49A1"/>
    <w:rsid w:val="004F6E8E"/>
    <w:rsid w:val="005007A1"/>
    <w:rsid w:val="005051C7"/>
    <w:rsid w:val="00512BCB"/>
    <w:rsid w:val="0051511D"/>
    <w:rsid w:val="00520933"/>
    <w:rsid w:val="00544AAE"/>
    <w:rsid w:val="00557DB4"/>
    <w:rsid w:val="00561323"/>
    <w:rsid w:val="00563C56"/>
    <w:rsid w:val="00567AFC"/>
    <w:rsid w:val="0058513A"/>
    <w:rsid w:val="00596F77"/>
    <w:rsid w:val="005B12A7"/>
    <w:rsid w:val="005B7B79"/>
    <w:rsid w:val="005C56EF"/>
    <w:rsid w:val="005D250B"/>
    <w:rsid w:val="005D3DD2"/>
    <w:rsid w:val="005D7F9B"/>
    <w:rsid w:val="005E024A"/>
    <w:rsid w:val="005E46B2"/>
    <w:rsid w:val="005E6CE0"/>
    <w:rsid w:val="00604BAC"/>
    <w:rsid w:val="006261D3"/>
    <w:rsid w:val="0062719D"/>
    <w:rsid w:val="0063042C"/>
    <w:rsid w:val="006411D3"/>
    <w:rsid w:val="00680F36"/>
    <w:rsid w:val="006A00D6"/>
    <w:rsid w:val="006A7D5A"/>
    <w:rsid w:val="006D5F51"/>
    <w:rsid w:val="006E00D2"/>
    <w:rsid w:val="006E7ADD"/>
    <w:rsid w:val="006F5E95"/>
    <w:rsid w:val="00701E2B"/>
    <w:rsid w:val="00703263"/>
    <w:rsid w:val="00720469"/>
    <w:rsid w:val="00720C1F"/>
    <w:rsid w:val="00722319"/>
    <w:rsid w:val="0072365D"/>
    <w:rsid w:val="007464E7"/>
    <w:rsid w:val="007600D8"/>
    <w:rsid w:val="00765B21"/>
    <w:rsid w:val="007859F0"/>
    <w:rsid w:val="00787B5F"/>
    <w:rsid w:val="00787F1A"/>
    <w:rsid w:val="007A2737"/>
    <w:rsid w:val="007B0E0D"/>
    <w:rsid w:val="007C215B"/>
    <w:rsid w:val="007C6124"/>
    <w:rsid w:val="007D0171"/>
    <w:rsid w:val="007D1E66"/>
    <w:rsid w:val="007D712C"/>
    <w:rsid w:val="007E1B72"/>
    <w:rsid w:val="007F2238"/>
    <w:rsid w:val="0082505B"/>
    <w:rsid w:val="0084086A"/>
    <w:rsid w:val="0085037A"/>
    <w:rsid w:val="00853EE0"/>
    <w:rsid w:val="00862AD7"/>
    <w:rsid w:val="00867EDB"/>
    <w:rsid w:val="00886888"/>
    <w:rsid w:val="008924E5"/>
    <w:rsid w:val="00892A56"/>
    <w:rsid w:val="00895F75"/>
    <w:rsid w:val="008D1002"/>
    <w:rsid w:val="008D50FC"/>
    <w:rsid w:val="008D5CFD"/>
    <w:rsid w:val="008E0490"/>
    <w:rsid w:val="008F0A2E"/>
    <w:rsid w:val="008F7C20"/>
    <w:rsid w:val="009023E7"/>
    <w:rsid w:val="00903531"/>
    <w:rsid w:val="00912B30"/>
    <w:rsid w:val="009200FA"/>
    <w:rsid w:val="00931E23"/>
    <w:rsid w:val="0093219F"/>
    <w:rsid w:val="00983FBC"/>
    <w:rsid w:val="0098442F"/>
    <w:rsid w:val="009917DE"/>
    <w:rsid w:val="009A13F6"/>
    <w:rsid w:val="009A389A"/>
    <w:rsid w:val="009B10FD"/>
    <w:rsid w:val="009D54A2"/>
    <w:rsid w:val="009E19D8"/>
    <w:rsid w:val="009F06FF"/>
    <w:rsid w:val="009F149D"/>
    <w:rsid w:val="00A05277"/>
    <w:rsid w:val="00A14270"/>
    <w:rsid w:val="00A161F8"/>
    <w:rsid w:val="00A1784B"/>
    <w:rsid w:val="00A204E0"/>
    <w:rsid w:val="00A412E8"/>
    <w:rsid w:val="00A50B13"/>
    <w:rsid w:val="00A651AD"/>
    <w:rsid w:val="00AA31E0"/>
    <w:rsid w:val="00AB0A91"/>
    <w:rsid w:val="00AD3686"/>
    <w:rsid w:val="00AE4BAB"/>
    <w:rsid w:val="00B1163B"/>
    <w:rsid w:val="00B12393"/>
    <w:rsid w:val="00B1297C"/>
    <w:rsid w:val="00B16C6E"/>
    <w:rsid w:val="00B20CB0"/>
    <w:rsid w:val="00B21C1F"/>
    <w:rsid w:val="00B61A33"/>
    <w:rsid w:val="00B77193"/>
    <w:rsid w:val="00B822D8"/>
    <w:rsid w:val="00B91D6B"/>
    <w:rsid w:val="00B930DF"/>
    <w:rsid w:val="00BA1C51"/>
    <w:rsid w:val="00BA6B0D"/>
    <w:rsid w:val="00BC41AC"/>
    <w:rsid w:val="00BE0A7B"/>
    <w:rsid w:val="00BE6362"/>
    <w:rsid w:val="00C00625"/>
    <w:rsid w:val="00C15F28"/>
    <w:rsid w:val="00C27D73"/>
    <w:rsid w:val="00C33B3D"/>
    <w:rsid w:val="00C34711"/>
    <w:rsid w:val="00C35ECC"/>
    <w:rsid w:val="00C42057"/>
    <w:rsid w:val="00C43CF5"/>
    <w:rsid w:val="00C708A1"/>
    <w:rsid w:val="00C72E7F"/>
    <w:rsid w:val="00C803DD"/>
    <w:rsid w:val="00C92F9D"/>
    <w:rsid w:val="00CA588C"/>
    <w:rsid w:val="00CC66DC"/>
    <w:rsid w:val="00CE0002"/>
    <w:rsid w:val="00CE590D"/>
    <w:rsid w:val="00D01E27"/>
    <w:rsid w:val="00D160DD"/>
    <w:rsid w:val="00D1649D"/>
    <w:rsid w:val="00D17106"/>
    <w:rsid w:val="00D23384"/>
    <w:rsid w:val="00D24E7A"/>
    <w:rsid w:val="00D3708F"/>
    <w:rsid w:val="00D45115"/>
    <w:rsid w:val="00D51CCC"/>
    <w:rsid w:val="00D529CE"/>
    <w:rsid w:val="00D55C2E"/>
    <w:rsid w:val="00D576FE"/>
    <w:rsid w:val="00D57E04"/>
    <w:rsid w:val="00D67D8F"/>
    <w:rsid w:val="00D7114D"/>
    <w:rsid w:val="00D725EE"/>
    <w:rsid w:val="00D74A4C"/>
    <w:rsid w:val="00D82342"/>
    <w:rsid w:val="00D847D3"/>
    <w:rsid w:val="00D91E2B"/>
    <w:rsid w:val="00DB4A1B"/>
    <w:rsid w:val="00DC1EE1"/>
    <w:rsid w:val="00DC31BF"/>
    <w:rsid w:val="00DE2E97"/>
    <w:rsid w:val="00DE57F3"/>
    <w:rsid w:val="00DE5987"/>
    <w:rsid w:val="00DF21A3"/>
    <w:rsid w:val="00DF5689"/>
    <w:rsid w:val="00E029A6"/>
    <w:rsid w:val="00E118A5"/>
    <w:rsid w:val="00E14969"/>
    <w:rsid w:val="00E215C8"/>
    <w:rsid w:val="00E33474"/>
    <w:rsid w:val="00E43560"/>
    <w:rsid w:val="00E57182"/>
    <w:rsid w:val="00E6175C"/>
    <w:rsid w:val="00E67FDC"/>
    <w:rsid w:val="00E72963"/>
    <w:rsid w:val="00E729CE"/>
    <w:rsid w:val="00EA09AF"/>
    <w:rsid w:val="00EA1C37"/>
    <w:rsid w:val="00EB0DB7"/>
    <w:rsid w:val="00EB4B28"/>
    <w:rsid w:val="00EC02DD"/>
    <w:rsid w:val="00EC5498"/>
    <w:rsid w:val="00ED51B5"/>
    <w:rsid w:val="00EE55C8"/>
    <w:rsid w:val="00F03C74"/>
    <w:rsid w:val="00F07486"/>
    <w:rsid w:val="00F16525"/>
    <w:rsid w:val="00F267D9"/>
    <w:rsid w:val="00F308EF"/>
    <w:rsid w:val="00F358B0"/>
    <w:rsid w:val="00F425E2"/>
    <w:rsid w:val="00F42B93"/>
    <w:rsid w:val="00F4563A"/>
    <w:rsid w:val="00F6043A"/>
    <w:rsid w:val="00F911A9"/>
    <w:rsid w:val="00FA00A0"/>
    <w:rsid w:val="00FB2845"/>
    <w:rsid w:val="00FB7A2E"/>
    <w:rsid w:val="00FD4C6D"/>
    <w:rsid w:val="00FD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6A"/>
    <w:rPr>
      <w:sz w:val="24"/>
      <w:szCs w:val="24"/>
      <w:lang w:val="es-ES" w:eastAsia="es-ES"/>
    </w:rPr>
  </w:style>
  <w:style w:type="paragraph" w:styleId="Ttulo1">
    <w:name w:val="heading 1"/>
    <w:basedOn w:val="Normal"/>
    <w:next w:val="Normal"/>
    <w:qFormat/>
    <w:rsid w:val="0084086A"/>
    <w:pPr>
      <w:keepNext/>
      <w:outlineLvl w:val="0"/>
    </w:pPr>
    <w:rPr>
      <w:rFonts w:ascii="Arial" w:hAnsi="Arial"/>
      <w:b/>
      <w:sz w:val="18"/>
      <w:szCs w:val="20"/>
    </w:rPr>
  </w:style>
  <w:style w:type="paragraph" w:styleId="Ttulo2">
    <w:name w:val="heading 2"/>
    <w:basedOn w:val="Normal"/>
    <w:next w:val="Normal"/>
    <w:qFormat/>
    <w:rsid w:val="0084086A"/>
    <w:pPr>
      <w:keepNext/>
      <w:tabs>
        <w:tab w:val="left" w:pos="4466"/>
        <w:tab w:val="left" w:pos="4750"/>
      </w:tabs>
      <w:spacing w:line="0" w:lineRule="atLeast"/>
      <w:ind w:right="214"/>
      <w:jc w:val="center"/>
      <w:outlineLvl w:val="1"/>
    </w:pPr>
    <w:rPr>
      <w:rFonts w:ascii="EurekaSans-Regular" w:hAnsi="EurekaSans-Regular" w:cs="Arial"/>
      <w:b/>
      <w:bCs/>
    </w:rPr>
  </w:style>
  <w:style w:type="paragraph" w:styleId="Ttulo3">
    <w:name w:val="heading 3"/>
    <w:basedOn w:val="Normal"/>
    <w:next w:val="Normal"/>
    <w:link w:val="Ttulo3Car"/>
    <w:uiPriority w:val="9"/>
    <w:unhideWhenUsed/>
    <w:qFormat/>
    <w:rsid w:val="008F0A2E"/>
    <w:pPr>
      <w:keepNext/>
      <w:spacing w:before="240" w:after="60"/>
      <w:outlineLvl w:val="2"/>
    </w:pPr>
    <w:rPr>
      <w:rFonts w:ascii="Cambria" w:hAnsi="Cambria"/>
      <w:b/>
      <w:bCs/>
      <w:sz w:val="26"/>
      <w:szCs w:val="26"/>
    </w:rPr>
  </w:style>
  <w:style w:type="paragraph" w:styleId="Ttulo4">
    <w:name w:val="heading 4"/>
    <w:basedOn w:val="Normal"/>
    <w:next w:val="Normal"/>
    <w:qFormat/>
    <w:rsid w:val="0084086A"/>
    <w:pPr>
      <w:keepNext/>
      <w:ind w:right="-234"/>
      <w:outlineLvl w:val="3"/>
    </w:pPr>
    <w:rPr>
      <w:rFonts w:ascii="Arial" w:hAnsi="Arial"/>
      <w:b/>
      <w:sz w:val="20"/>
      <w:szCs w:val="20"/>
    </w:rPr>
  </w:style>
  <w:style w:type="paragraph" w:styleId="Ttulo5">
    <w:name w:val="heading 5"/>
    <w:basedOn w:val="Normal"/>
    <w:next w:val="Normal"/>
    <w:qFormat/>
    <w:rsid w:val="0084086A"/>
    <w:pPr>
      <w:keepNext/>
      <w:ind w:right="-234"/>
      <w:jc w:val="right"/>
      <w:outlineLvl w:val="4"/>
    </w:pPr>
    <w:rPr>
      <w:rFonts w:ascii="Arial" w:hAnsi="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84086A"/>
    <w:pPr>
      <w:jc w:val="both"/>
    </w:pPr>
    <w:rPr>
      <w:sz w:val="20"/>
      <w:szCs w:val="20"/>
    </w:rPr>
  </w:style>
  <w:style w:type="paragraph" w:styleId="Textoindependiente3">
    <w:name w:val="Body Text 3"/>
    <w:basedOn w:val="Normal"/>
    <w:semiHidden/>
    <w:rsid w:val="0084086A"/>
    <w:pPr>
      <w:tabs>
        <w:tab w:val="left" w:pos="7938"/>
      </w:tabs>
      <w:jc w:val="both"/>
    </w:pPr>
    <w:rPr>
      <w:rFonts w:ascii="Arial" w:hAnsi="Arial"/>
      <w:b/>
      <w:sz w:val="20"/>
      <w:szCs w:val="20"/>
    </w:rPr>
  </w:style>
  <w:style w:type="paragraph" w:styleId="Encabezado">
    <w:name w:val="header"/>
    <w:basedOn w:val="Normal"/>
    <w:semiHidden/>
    <w:rsid w:val="0084086A"/>
    <w:pPr>
      <w:tabs>
        <w:tab w:val="center" w:pos="4252"/>
        <w:tab w:val="right" w:pos="8504"/>
      </w:tabs>
    </w:pPr>
    <w:rPr>
      <w:sz w:val="20"/>
      <w:szCs w:val="20"/>
    </w:rPr>
  </w:style>
  <w:style w:type="paragraph" w:styleId="Textodebloque">
    <w:name w:val="Block Text"/>
    <w:basedOn w:val="Normal"/>
    <w:semiHidden/>
    <w:rsid w:val="0084086A"/>
    <w:pPr>
      <w:ind w:left="4680" w:right="-234"/>
      <w:outlineLvl w:val="0"/>
    </w:pPr>
    <w:rPr>
      <w:rFonts w:ascii="Arial" w:hAnsi="Arial"/>
      <w:sz w:val="18"/>
    </w:rPr>
  </w:style>
  <w:style w:type="paragraph" w:styleId="Ttulo">
    <w:name w:val="Title"/>
    <w:basedOn w:val="Normal"/>
    <w:qFormat/>
    <w:rsid w:val="0084086A"/>
    <w:pPr>
      <w:jc w:val="center"/>
      <w:outlineLvl w:val="0"/>
    </w:pPr>
    <w:rPr>
      <w:rFonts w:ascii="Arial" w:eastAsia="Times" w:hAnsi="Arial"/>
      <w:sz w:val="28"/>
      <w:szCs w:val="20"/>
      <w:lang w:val="es-ES_tradnl"/>
    </w:rPr>
  </w:style>
  <w:style w:type="paragraph" w:styleId="Subttulo">
    <w:name w:val="Subtitle"/>
    <w:basedOn w:val="Normal"/>
    <w:qFormat/>
    <w:rsid w:val="0084086A"/>
    <w:pPr>
      <w:jc w:val="right"/>
      <w:outlineLvl w:val="0"/>
    </w:pPr>
    <w:rPr>
      <w:rFonts w:ascii="Arial" w:eastAsia="Times" w:hAnsi="Arial"/>
      <w:sz w:val="28"/>
      <w:szCs w:val="20"/>
      <w:lang w:val="es-ES_tradnl"/>
    </w:rPr>
  </w:style>
  <w:style w:type="paragraph" w:customStyle="1" w:styleId="Fuentedeprrafopredet">
    <w:name w:val="Fuente de párrafo predet"/>
    <w:rsid w:val="0084086A"/>
    <w:rPr>
      <w:rFonts w:ascii="CG Times (W1)" w:hAnsi="CG Times (W1)"/>
      <w:noProof/>
      <w:lang w:val="es-ES" w:eastAsia="es-ES"/>
    </w:rPr>
  </w:style>
  <w:style w:type="paragraph" w:styleId="Textoindependiente2">
    <w:name w:val="Body Text 2"/>
    <w:basedOn w:val="Normal"/>
    <w:semiHidden/>
    <w:rsid w:val="0084086A"/>
    <w:pPr>
      <w:tabs>
        <w:tab w:val="left" w:pos="4466"/>
        <w:tab w:val="left" w:pos="4750"/>
      </w:tabs>
      <w:spacing w:line="0" w:lineRule="atLeast"/>
      <w:ind w:right="214"/>
      <w:jc w:val="both"/>
    </w:pPr>
    <w:rPr>
      <w:rFonts w:ascii="EurekaSans-Regular" w:hAnsi="EurekaSans-Regular" w:cs="Arial"/>
      <w:sz w:val="16"/>
    </w:rPr>
  </w:style>
  <w:style w:type="paragraph" w:styleId="Piedepgina">
    <w:name w:val="footer"/>
    <w:basedOn w:val="Normal"/>
    <w:link w:val="PiedepginaCar"/>
    <w:uiPriority w:val="99"/>
    <w:rsid w:val="0084086A"/>
    <w:pPr>
      <w:tabs>
        <w:tab w:val="center" w:pos="4419"/>
        <w:tab w:val="right" w:pos="8838"/>
      </w:tabs>
    </w:pPr>
  </w:style>
  <w:style w:type="character" w:styleId="Nmerodepgina">
    <w:name w:val="page number"/>
    <w:basedOn w:val="Fuentedeprrafopredeter"/>
    <w:semiHidden/>
    <w:rsid w:val="0084086A"/>
  </w:style>
  <w:style w:type="character" w:styleId="Textoennegrita">
    <w:name w:val="Strong"/>
    <w:qFormat/>
    <w:rsid w:val="0084086A"/>
    <w:rPr>
      <w:b/>
      <w:bCs/>
    </w:rPr>
  </w:style>
  <w:style w:type="character" w:customStyle="1" w:styleId="Ttulo3Car">
    <w:name w:val="Título 3 Car"/>
    <w:link w:val="Ttulo3"/>
    <w:uiPriority w:val="9"/>
    <w:rsid w:val="008F0A2E"/>
    <w:rPr>
      <w:rFonts w:ascii="Cambria" w:eastAsia="Times New Roman" w:hAnsi="Cambria" w:cs="Times New Roman"/>
      <w:b/>
      <w:bCs/>
      <w:sz w:val="26"/>
      <w:szCs w:val="26"/>
      <w:lang w:val="es-ES" w:eastAsia="es-ES"/>
    </w:rPr>
  </w:style>
  <w:style w:type="character" w:customStyle="1" w:styleId="TextoindependienteCar">
    <w:name w:val="Texto independiente Car"/>
    <w:link w:val="Textoindependiente"/>
    <w:semiHidden/>
    <w:rsid w:val="008F0A2E"/>
    <w:rPr>
      <w:lang w:val="es-ES" w:eastAsia="es-ES"/>
    </w:rPr>
  </w:style>
  <w:style w:type="character" w:customStyle="1" w:styleId="paratext1">
    <w:name w:val="paratext1"/>
    <w:rsid w:val="00F03C74"/>
    <w:rPr>
      <w:rFonts w:ascii="Times" w:hAnsi="Times" w:cs="Times" w:hint="default"/>
      <w:sz w:val="20"/>
      <w:szCs w:val="20"/>
    </w:rPr>
  </w:style>
  <w:style w:type="paragraph" w:customStyle="1" w:styleId="SAS-TableHead">
    <w:name w:val="~SAS - Table Head"/>
    <w:rsid w:val="00E029A6"/>
    <w:pPr>
      <w:keepNext/>
      <w:spacing w:before="60" w:after="60"/>
    </w:pPr>
    <w:rPr>
      <w:rFonts w:ascii="Helvetica" w:hAnsi="Helvetica"/>
      <w:b/>
      <w:lang w:val="en-AU"/>
    </w:rPr>
  </w:style>
  <w:style w:type="character" w:styleId="Refdecomentario">
    <w:name w:val="annotation reference"/>
    <w:uiPriority w:val="99"/>
    <w:semiHidden/>
    <w:unhideWhenUsed/>
    <w:rsid w:val="00230830"/>
    <w:rPr>
      <w:sz w:val="16"/>
      <w:szCs w:val="16"/>
    </w:rPr>
  </w:style>
  <w:style w:type="paragraph" w:styleId="Textocomentario">
    <w:name w:val="annotation text"/>
    <w:basedOn w:val="Normal"/>
    <w:link w:val="TextocomentarioCar"/>
    <w:uiPriority w:val="99"/>
    <w:semiHidden/>
    <w:unhideWhenUsed/>
    <w:rsid w:val="00230830"/>
    <w:rPr>
      <w:sz w:val="20"/>
      <w:szCs w:val="20"/>
    </w:rPr>
  </w:style>
  <w:style w:type="character" w:customStyle="1" w:styleId="TextocomentarioCar">
    <w:name w:val="Texto comentario Car"/>
    <w:link w:val="Textocomentario"/>
    <w:uiPriority w:val="99"/>
    <w:semiHidden/>
    <w:rsid w:val="00230830"/>
    <w:rPr>
      <w:lang w:val="es-ES" w:eastAsia="es-ES"/>
    </w:rPr>
  </w:style>
  <w:style w:type="paragraph" w:styleId="Asuntodelcomentario">
    <w:name w:val="annotation subject"/>
    <w:basedOn w:val="Textocomentario"/>
    <w:next w:val="Textocomentario"/>
    <w:link w:val="AsuntodelcomentarioCar"/>
    <w:uiPriority w:val="99"/>
    <w:semiHidden/>
    <w:unhideWhenUsed/>
    <w:rsid w:val="00230830"/>
    <w:rPr>
      <w:b/>
      <w:bCs/>
    </w:rPr>
  </w:style>
  <w:style w:type="character" w:customStyle="1" w:styleId="AsuntodelcomentarioCar">
    <w:name w:val="Asunto del comentario Car"/>
    <w:link w:val="Asuntodelcomentario"/>
    <w:uiPriority w:val="99"/>
    <w:semiHidden/>
    <w:rsid w:val="00230830"/>
    <w:rPr>
      <w:b/>
      <w:bCs/>
      <w:lang w:val="es-ES" w:eastAsia="es-ES"/>
    </w:rPr>
  </w:style>
  <w:style w:type="paragraph" w:styleId="Textodeglobo">
    <w:name w:val="Balloon Text"/>
    <w:basedOn w:val="Normal"/>
    <w:link w:val="TextodegloboCar"/>
    <w:uiPriority w:val="99"/>
    <w:semiHidden/>
    <w:unhideWhenUsed/>
    <w:rsid w:val="00230830"/>
    <w:rPr>
      <w:rFonts w:ascii="Tahoma" w:hAnsi="Tahoma"/>
      <w:sz w:val="16"/>
      <w:szCs w:val="16"/>
    </w:rPr>
  </w:style>
  <w:style w:type="character" w:customStyle="1" w:styleId="TextodegloboCar">
    <w:name w:val="Texto de globo Car"/>
    <w:link w:val="Textodeglobo"/>
    <w:uiPriority w:val="99"/>
    <w:semiHidden/>
    <w:rsid w:val="00230830"/>
    <w:rPr>
      <w:rFonts w:ascii="Tahoma" w:hAnsi="Tahoma" w:cs="Tahoma"/>
      <w:sz w:val="16"/>
      <w:szCs w:val="16"/>
      <w:lang w:val="es-ES" w:eastAsia="es-ES"/>
    </w:rPr>
  </w:style>
  <w:style w:type="table" w:styleId="Tablaconcuadrcula">
    <w:name w:val="Table Grid"/>
    <w:basedOn w:val="Tablanormal"/>
    <w:uiPriority w:val="59"/>
    <w:rsid w:val="00CA5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D7114D"/>
    <w:rPr>
      <w:sz w:val="24"/>
      <w:szCs w:val="24"/>
      <w:lang w:val="es-ES" w:eastAsia="es-ES"/>
    </w:rPr>
  </w:style>
  <w:style w:type="character" w:styleId="Textodelmarcadordeposicin">
    <w:name w:val="Placeholder Text"/>
    <w:basedOn w:val="Fuentedeprrafopredeter"/>
    <w:uiPriority w:val="99"/>
    <w:semiHidden/>
    <w:rsid w:val="00D847D3"/>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uiPriority="9"/>
    <w:lsdException w:name="heading 4" w:qFormat="1" w:semiHidden="0" w:uiPriority="9" w:unhideWhenUsed="0"/>
    <w:lsdException w:name="heading 5" w:qFormat="1" w:semiHidden="0" w:uiPriority="9" w:unhideWhenUsed="0"/>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Block Text" w:uiPriority="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84086A"/>
    <w:rPr>
      <w:sz w:val="24"/>
      <w:szCs w:val="24"/>
      <w:lang w:eastAsia="es-ES" w:val="es-ES"/>
    </w:rPr>
  </w:style>
  <w:style w:styleId="Ttulo1" w:type="paragraph">
    <w:name w:val="heading 1"/>
    <w:basedOn w:val="Normal"/>
    <w:next w:val="Normal"/>
    <w:qFormat/>
    <w:rsid w:val="0084086A"/>
    <w:pPr>
      <w:keepNext/>
      <w:outlineLvl w:val="0"/>
    </w:pPr>
    <w:rPr>
      <w:rFonts w:ascii="Arial" w:hAnsi="Arial"/>
      <w:b/>
      <w:sz w:val="18"/>
      <w:szCs w:val="20"/>
    </w:rPr>
  </w:style>
  <w:style w:styleId="Ttulo2" w:type="paragraph">
    <w:name w:val="heading 2"/>
    <w:basedOn w:val="Normal"/>
    <w:next w:val="Normal"/>
    <w:qFormat/>
    <w:rsid w:val="0084086A"/>
    <w:pPr>
      <w:keepNext/>
      <w:tabs>
        <w:tab w:pos="4466" w:val="left"/>
        <w:tab w:pos="4750" w:val="left"/>
      </w:tabs>
      <w:spacing w:line="0" w:lineRule="atLeast"/>
      <w:ind w:right="214"/>
      <w:jc w:val="center"/>
      <w:outlineLvl w:val="1"/>
    </w:pPr>
    <w:rPr>
      <w:rFonts w:ascii="EurekaSans-Regular" w:cs="Arial" w:hAnsi="EurekaSans-Regular"/>
      <w:b/>
      <w:bCs/>
    </w:rPr>
  </w:style>
  <w:style w:styleId="Ttulo3" w:type="paragraph">
    <w:name w:val="heading 3"/>
    <w:basedOn w:val="Normal"/>
    <w:next w:val="Normal"/>
    <w:link w:val="Ttulo3Car"/>
    <w:uiPriority w:val="9"/>
    <w:unhideWhenUsed/>
    <w:qFormat/>
    <w:rsid w:val="008F0A2E"/>
    <w:pPr>
      <w:keepNext/>
      <w:spacing w:after="60" w:before="240"/>
      <w:outlineLvl w:val="2"/>
    </w:pPr>
    <w:rPr>
      <w:rFonts w:ascii="Cambria" w:hAnsi="Cambria"/>
      <w:b/>
      <w:bCs/>
      <w:sz w:val="26"/>
      <w:szCs w:val="26"/>
    </w:rPr>
  </w:style>
  <w:style w:styleId="Ttulo4" w:type="paragraph">
    <w:name w:val="heading 4"/>
    <w:basedOn w:val="Normal"/>
    <w:next w:val="Normal"/>
    <w:qFormat/>
    <w:rsid w:val="0084086A"/>
    <w:pPr>
      <w:keepNext/>
      <w:ind w:right="-234"/>
      <w:outlineLvl w:val="3"/>
    </w:pPr>
    <w:rPr>
      <w:rFonts w:ascii="Arial" w:hAnsi="Arial"/>
      <w:b/>
      <w:sz w:val="20"/>
      <w:szCs w:val="20"/>
    </w:rPr>
  </w:style>
  <w:style w:styleId="Ttulo5" w:type="paragraph">
    <w:name w:val="heading 5"/>
    <w:basedOn w:val="Normal"/>
    <w:next w:val="Normal"/>
    <w:qFormat/>
    <w:rsid w:val="0084086A"/>
    <w:pPr>
      <w:keepNext/>
      <w:ind w:right="-234"/>
      <w:jc w:val="right"/>
      <w:outlineLvl w:val="4"/>
    </w:pPr>
    <w:rPr>
      <w:rFonts w:ascii="Arial" w:hAnsi="Arial"/>
      <w:b/>
      <w:sz w:val="20"/>
      <w:szCs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semiHidden/>
    <w:rsid w:val="0084086A"/>
    <w:pPr>
      <w:jc w:val="both"/>
    </w:pPr>
    <w:rPr>
      <w:sz w:val="20"/>
      <w:szCs w:val="20"/>
    </w:rPr>
  </w:style>
  <w:style w:styleId="Textoindependiente3" w:type="paragraph">
    <w:name w:val="Body Text 3"/>
    <w:basedOn w:val="Normal"/>
    <w:semiHidden/>
    <w:rsid w:val="0084086A"/>
    <w:pPr>
      <w:tabs>
        <w:tab w:pos="7938" w:val="left"/>
      </w:tabs>
      <w:jc w:val="both"/>
    </w:pPr>
    <w:rPr>
      <w:rFonts w:ascii="Arial" w:hAnsi="Arial"/>
      <w:b/>
      <w:sz w:val="20"/>
      <w:szCs w:val="20"/>
    </w:rPr>
  </w:style>
  <w:style w:styleId="Encabezado" w:type="paragraph">
    <w:name w:val="header"/>
    <w:basedOn w:val="Normal"/>
    <w:semiHidden/>
    <w:rsid w:val="0084086A"/>
    <w:pPr>
      <w:tabs>
        <w:tab w:pos="4252" w:val="center"/>
        <w:tab w:pos="8504" w:val="right"/>
      </w:tabs>
    </w:pPr>
    <w:rPr>
      <w:sz w:val="20"/>
      <w:szCs w:val="20"/>
    </w:rPr>
  </w:style>
  <w:style w:styleId="Textodebloque" w:type="paragraph">
    <w:name w:val="Block Text"/>
    <w:basedOn w:val="Normal"/>
    <w:semiHidden/>
    <w:rsid w:val="0084086A"/>
    <w:pPr>
      <w:ind w:left="4680" w:right="-234"/>
      <w:outlineLvl w:val="0"/>
    </w:pPr>
    <w:rPr>
      <w:rFonts w:ascii="Arial" w:hAnsi="Arial"/>
      <w:sz w:val="18"/>
    </w:rPr>
  </w:style>
  <w:style w:styleId="Ttulo" w:type="paragraph">
    <w:name w:val="Title"/>
    <w:basedOn w:val="Normal"/>
    <w:qFormat/>
    <w:rsid w:val="0084086A"/>
    <w:pPr>
      <w:jc w:val="center"/>
      <w:outlineLvl w:val="0"/>
    </w:pPr>
    <w:rPr>
      <w:rFonts w:ascii="Arial" w:eastAsia="Times" w:hAnsi="Arial"/>
      <w:sz w:val="28"/>
      <w:szCs w:val="20"/>
      <w:lang w:val="es-ES_tradnl"/>
    </w:rPr>
  </w:style>
  <w:style w:styleId="Subttulo" w:type="paragraph">
    <w:name w:val="Subtitle"/>
    <w:basedOn w:val="Normal"/>
    <w:qFormat/>
    <w:rsid w:val="0084086A"/>
    <w:pPr>
      <w:jc w:val="right"/>
      <w:outlineLvl w:val="0"/>
    </w:pPr>
    <w:rPr>
      <w:rFonts w:ascii="Arial" w:eastAsia="Times" w:hAnsi="Arial"/>
      <w:sz w:val="28"/>
      <w:szCs w:val="20"/>
      <w:lang w:val="es-ES_tradnl"/>
    </w:rPr>
  </w:style>
  <w:style w:customStyle="1" w:styleId="Fuentedeprrafopredet" w:type="paragraph">
    <w:name w:val="Fuente de párrafo predet"/>
    <w:rsid w:val="0084086A"/>
    <w:rPr>
      <w:rFonts w:ascii="CG Times (W1)" w:hAnsi="CG Times (W1)"/>
      <w:noProof/>
      <w:lang w:eastAsia="es-ES" w:val="es-ES"/>
    </w:rPr>
  </w:style>
  <w:style w:styleId="Textoindependiente2" w:type="paragraph">
    <w:name w:val="Body Text 2"/>
    <w:basedOn w:val="Normal"/>
    <w:semiHidden/>
    <w:rsid w:val="0084086A"/>
    <w:pPr>
      <w:tabs>
        <w:tab w:pos="4466" w:val="left"/>
        <w:tab w:pos="4750" w:val="left"/>
      </w:tabs>
      <w:spacing w:line="0" w:lineRule="atLeast"/>
      <w:ind w:right="214"/>
      <w:jc w:val="both"/>
    </w:pPr>
    <w:rPr>
      <w:rFonts w:ascii="EurekaSans-Regular" w:cs="Arial" w:hAnsi="EurekaSans-Regular"/>
      <w:sz w:val="16"/>
    </w:rPr>
  </w:style>
  <w:style w:styleId="Piedepgina" w:type="paragraph">
    <w:name w:val="footer"/>
    <w:basedOn w:val="Normal"/>
    <w:link w:val="PiedepginaCar"/>
    <w:uiPriority w:val="99"/>
    <w:rsid w:val="0084086A"/>
    <w:pPr>
      <w:tabs>
        <w:tab w:pos="4419" w:val="center"/>
        <w:tab w:pos="8838" w:val="right"/>
      </w:tabs>
    </w:pPr>
  </w:style>
  <w:style w:styleId="Nmerodepgina" w:type="character">
    <w:name w:val="page number"/>
    <w:basedOn w:val="Fuentedeprrafopredeter"/>
    <w:semiHidden/>
    <w:rsid w:val="0084086A"/>
  </w:style>
  <w:style w:styleId="Textoennegrita" w:type="character">
    <w:name w:val="Strong"/>
    <w:qFormat/>
    <w:rsid w:val="0084086A"/>
    <w:rPr>
      <w:b/>
      <w:bCs/>
    </w:rPr>
  </w:style>
  <w:style w:customStyle="1" w:styleId="Ttulo3Car" w:type="character">
    <w:name w:val="Título 3 Car"/>
    <w:link w:val="Ttulo3"/>
    <w:uiPriority w:val="9"/>
    <w:rsid w:val="008F0A2E"/>
    <w:rPr>
      <w:rFonts w:ascii="Cambria" w:cs="Times New Roman" w:eastAsia="Times New Roman" w:hAnsi="Cambria"/>
      <w:b/>
      <w:bCs/>
      <w:sz w:val="26"/>
      <w:szCs w:val="26"/>
      <w:lang w:eastAsia="es-ES" w:val="es-ES"/>
    </w:rPr>
  </w:style>
  <w:style w:customStyle="1" w:styleId="TextoindependienteCar" w:type="character">
    <w:name w:val="Texto independiente Car"/>
    <w:link w:val="Textoindependiente"/>
    <w:semiHidden/>
    <w:rsid w:val="008F0A2E"/>
    <w:rPr>
      <w:lang w:eastAsia="es-ES" w:val="es-ES"/>
    </w:rPr>
  </w:style>
  <w:style w:customStyle="1" w:styleId="paratext1" w:type="character">
    <w:name w:val="paratext1"/>
    <w:rsid w:val="00F03C74"/>
    <w:rPr>
      <w:rFonts w:ascii="Times" w:cs="Times" w:hAnsi="Times" w:hint="default"/>
      <w:sz w:val="20"/>
      <w:szCs w:val="20"/>
    </w:rPr>
  </w:style>
  <w:style w:customStyle="1" w:styleId="SAS-TableHead" w:type="paragraph">
    <w:name w:val="~SAS - Table Head"/>
    <w:rsid w:val="00E029A6"/>
    <w:pPr>
      <w:keepNext/>
      <w:spacing w:after="60" w:before="60"/>
    </w:pPr>
    <w:rPr>
      <w:rFonts w:ascii="Helvetica" w:hAnsi="Helvetica"/>
      <w:b/>
      <w:lang w:val="en-AU"/>
    </w:rPr>
  </w:style>
  <w:style w:styleId="Refdecomentario" w:type="character">
    <w:name w:val="annotation reference"/>
    <w:uiPriority w:val="99"/>
    <w:semiHidden/>
    <w:unhideWhenUsed/>
    <w:rsid w:val="00230830"/>
    <w:rPr>
      <w:sz w:val="16"/>
      <w:szCs w:val="16"/>
    </w:rPr>
  </w:style>
  <w:style w:styleId="Textocomentario" w:type="paragraph">
    <w:name w:val="annotation text"/>
    <w:basedOn w:val="Normal"/>
    <w:link w:val="TextocomentarioCar"/>
    <w:uiPriority w:val="99"/>
    <w:semiHidden/>
    <w:unhideWhenUsed/>
    <w:rsid w:val="00230830"/>
    <w:rPr>
      <w:sz w:val="20"/>
      <w:szCs w:val="20"/>
    </w:rPr>
  </w:style>
  <w:style w:customStyle="1" w:styleId="TextocomentarioCar" w:type="character">
    <w:name w:val="Texto comentario Car"/>
    <w:link w:val="Textocomentario"/>
    <w:uiPriority w:val="99"/>
    <w:semiHidden/>
    <w:rsid w:val="00230830"/>
    <w:rPr>
      <w:lang w:eastAsia="es-ES" w:val="es-ES"/>
    </w:rPr>
  </w:style>
  <w:style w:styleId="Asuntodelcomentario" w:type="paragraph">
    <w:name w:val="annotation subject"/>
    <w:basedOn w:val="Textocomentario"/>
    <w:next w:val="Textocomentario"/>
    <w:link w:val="AsuntodelcomentarioCar"/>
    <w:uiPriority w:val="99"/>
    <w:semiHidden/>
    <w:unhideWhenUsed/>
    <w:rsid w:val="00230830"/>
    <w:rPr>
      <w:b/>
      <w:bCs/>
    </w:rPr>
  </w:style>
  <w:style w:customStyle="1" w:styleId="AsuntodelcomentarioCar" w:type="character">
    <w:name w:val="Asunto del comentario Car"/>
    <w:link w:val="Asuntodelcomentario"/>
    <w:uiPriority w:val="99"/>
    <w:semiHidden/>
    <w:rsid w:val="00230830"/>
    <w:rPr>
      <w:b/>
      <w:bCs/>
      <w:lang w:eastAsia="es-ES" w:val="es-ES"/>
    </w:rPr>
  </w:style>
  <w:style w:styleId="Textodeglobo" w:type="paragraph">
    <w:name w:val="Balloon Text"/>
    <w:basedOn w:val="Normal"/>
    <w:link w:val="TextodegloboCar"/>
    <w:uiPriority w:val="99"/>
    <w:semiHidden/>
    <w:unhideWhenUsed/>
    <w:rsid w:val="00230830"/>
    <w:rPr>
      <w:rFonts w:ascii="Tahoma" w:hAnsi="Tahoma"/>
      <w:sz w:val="16"/>
      <w:szCs w:val="16"/>
    </w:rPr>
  </w:style>
  <w:style w:customStyle="1" w:styleId="TextodegloboCar" w:type="character">
    <w:name w:val="Texto de globo Car"/>
    <w:link w:val="Textodeglobo"/>
    <w:uiPriority w:val="99"/>
    <w:semiHidden/>
    <w:rsid w:val="00230830"/>
    <w:rPr>
      <w:rFonts w:ascii="Tahoma" w:cs="Tahoma" w:hAnsi="Tahoma"/>
      <w:sz w:val="16"/>
      <w:szCs w:val="16"/>
      <w:lang w:eastAsia="es-ES" w:val="es-ES"/>
    </w:rPr>
  </w:style>
  <w:style w:styleId="Tablaconcuadrcula" w:type="table">
    <w:name w:val="Table Grid"/>
    <w:basedOn w:val="Tablanormal"/>
    <w:uiPriority w:val="59"/>
    <w:rsid w:val="00CA588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iedepginaCar" w:type="character">
    <w:name w:val="Pie de página Car"/>
    <w:link w:val="Piedepgina"/>
    <w:uiPriority w:val="99"/>
    <w:rsid w:val="00D7114D"/>
    <w:rPr>
      <w:sz w:val="24"/>
      <w:szCs w:val="24"/>
      <w:lang w:eastAsia="es-ES" w:val="es-ES"/>
    </w:rPr>
  </w:style>
  <w:style w:styleId="Textodelmarcadordeposicin" w:type="character">
    <w:name w:val="Placeholder Text"/>
    <w:basedOn w:val="Fuentedeprrafopredeter"/>
    <w:uiPriority w:val="99"/>
    <w:semiHidden/>
    <w:rsid w:val="00D84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076">
      <w:bodyDiv w:val="1"/>
      <w:marLeft w:val="0"/>
      <w:marRight w:val="0"/>
      <w:marTop w:val="0"/>
      <w:marBottom w:val="0"/>
      <w:divBdr>
        <w:top w:val="none" w:sz="0" w:space="0" w:color="auto"/>
        <w:left w:val="none" w:sz="0" w:space="0" w:color="auto"/>
        <w:bottom w:val="none" w:sz="0" w:space="0" w:color="auto"/>
        <w:right w:val="none" w:sz="0" w:space="0" w:color="auto"/>
      </w:divBdr>
    </w:div>
    <w:div w:id="31997782">
      <w:bodyDiv w:val="1"/>
      <w:marLeft w:val="0"/>
      <w:marRight w:val="0"/>
      <w:marTop w:val="0"/>
      <w:marBottom w:val="0"/>
      <w:divBdr>
        <w:top w:val="none" w:sz="0" w:space="0" w:color="auto"/>
        <w:left w:val="none" w:sz="0" w:space="0" w:color="auto"/>
        <w:bottom w:val="none" w:sz="0" w:space="0" w:color="auto"/>
        <w:right w:val="none" w:sz="0" w:space="0" w:color="auto"/>
      </w:divBdr>
    </w:div>
    <w:div w:id="42145579">
      <w:bodyDiv w:val="1"/>
      <w:marLeft w:val="0"/>
      <w:marRight w:val="0"/>
      <w:marTop w:val="0"/>
      <w:marBottom w:val="0"/>
      <w:divBdr>
        <w:top w:val="none" w:sz="0" w:space="0" w:color="auto"/>
        <w:left w:val="none" w:sz="0" w:space="0" w:color="auto"/>
        <w:bottom w:val="none" w:sz="0" w:space="0" w:color="auto"/>
        <w:right w:val="none" w:sz="0" w:space="0" w:color="auto"/>
      </w:divBdr>
    </w:div>
    <w:div w:id="72553670">
      <w:bodyDiv w:val="1"/>
      <w:marLeft w:val="0"/>
      <w:marRight w:val="0"/>
      <w:marTop w:val="0"/>
      <w:marBottom w:val="0"/>
      <w:divBdr>
        <w:top w:val="none" w:sz="0" w:space="0" w:color="auto"/>
        <w:left w:val="none" w:sz="0" w:space="0" w:color="auto"/>
        <w:bottom w:val="none" w:sz="0" w:space="0" w:color="auto"/>
        <w:right w:val="none" w:sz="0" w:space="0" w:color="auto"/>
      </w:divBdr>
    </w:div>
    <w:div w:id="81027165">
      <w:bodyDiv w:val="1"/>
      <w:marLeft w:val="0"/>
      <w:marRight w:val="0"/>
      <w:marTop w:val="0"/>
      <w:marBottom w:val="0"/>
      <w:divBdr>
        <w:top w:val="none" w:sz="0" w:space="0" w:color="auto"/>
        <w:left w:val="none" w:sz="0" w:space="0" w:color="auto"/>
        <w:bottom w:val="none" w:sz="0" w:space="0" w:color="auto"/>
        <w:right w:val="none" w:sz="0" w:space="0" w:color="auto"/>
      </w:divBdr>
    </w:div>
    <w:div w:id="247353463">
      <w:bodyDiv w:val="1"/>
      <w:marLeft w:val="0"/>
      <w:marRight w:val="0"/>
      <w:marTop w:val="0"/>
      <w:marBottom w:val="0"/>
      <w:divBdr>
        <w:top w:val="none" w:sz="0" w:space="0" w:color="auto"/>
        <w:left w:val="none" w:sz="0" w:space="0" w:color="auto"/>
        <w:bottom w:val="none" w:sz="0" w:space="0" w:color="auto"/>
        <w:right w:val="none" w:sz="0" w:space="0" w:color="auto"/>
      </w:divBdr>
    </w:div>
    <w:div w:id="461729603">
      <w:bodyDiv w:val="1"/>
      <w:marLeft w:val="0"/>
      <w:marRight w:val="0"/>
      <w:marTop w:val="0"/>
      <w:marBottom w:val="0"/>
      <w:divBdr>
        <w:top w:val="none" w:sz="0" w:space="0" w:color="auto"/>
        <w:left w:val="none" w:sz="0" w:space="0" w:color="auto"/>
        <w:bottom w:val="none" w:sz="0" w:space="0" w:color="auto"/>
        <w:right w:val="none" w:sz="0" w:space="0" w:color="auto"/>
      </w:divBdr>
    </w:div>
    <w:div w:id="509754903">
      <w:bodyDiv w:val="1"/>
      <w:marLeft w:val="0"/>
      <w:marRight w:val="0"/>
      <w:marTop w:val="0"/>
      <w:marBottom w:val="0"/>
      <w:divBdr>
        <w:top w:val="none" w:sz="0" w:space="0" w:color="auto"/>
        <w:left w:val="none" w:sz="0" w:space="0" w:color="auto"/>
        <w:bottom w:val="none" w:sz="0" w:space="0" w:color="auto"/>
        <w:right w:val="none" w:sz="0" w:space="0" w:color="auto"/>
      </w:divBdr>
    </w:div>
    <w:div w:id="603805249">
      <w:bodyDiv w:val="1"/>
      <w:marLeft w:val="0"/>
      <w:marRight w:val="0"/>
      <w:marTop w:val="0"/>
      <w:marBottom w:val="0"/>
      <w:divBdr>
        <w:top w:val="none" w:sz="0" w:space="0" w:color="auto"/>
        <w:left w:val="none" w:sz="0" w:space="0" w:color="auto"/>
        <w:bottom w:val="none" w:sz="0" w:space="0" w:color="auto"/>
        <w:right w:val="none" w:sz="0" w:space="0" w:color="auto"/>
      </w:divBdr>
    </w:div>
    <w:div w:id="611589850">
      <w:bodyDiv w:val="1"/>
      <w:marLeft w:val="0"/>
      <w:marRight w:val="0"/>
      <w:marTop w:val="0"/>
      <w:marBottom w:val="0"/>
      <w:divBdr>
        <w:top w:val="none" w:sz="0" w:space="0" w:color="auto"/>
        <w:left w:val="none" w:sz="0" w:space="0" w:color="auto"/>
        <w:bottom w:val="none" w:sz="0" w:space="0" w:color="auto"/>
        <w:right w:val="none" w:sz="0" w:space="0" w:color="auto"/>
      </w:divBdr>
    </w:div>
    <w:div w:id="629091907">
      <w:bodyDiv w:val="1"/>
      <w:marLeft w:val="0"/>
      <w:marRight w:val="0"/>
      <w:marTop w:val="0"/>
      <w:marBottom w:val="0"/>
      <w:divBdr>
        <w:top w:val="none" w:sz="0" w:space="0" w:color="auto"/>
        <w:left w:val="none" w:sz="0" w:space="0" w:color="auto"/>
        <w:bottom w:val="none" w:sz="0" w:space="0" w:color="auto"/>
        <w:right w:val="none" w:sz="0" w:space="0" w:color="auto"/>
      </w:divBdr>
    </w:div>
    <w:div w:id="667487968">
      <w:bodyDiv w:val="1"/>
      <w:marLeft w:val="0"/>
      <w:marRight w:val="0"/>
      <w:marTop w:val="0"/>
      <w:marBottom w:val="0"/>
      <w:divBdr>
        <w:top w:val="none" w:sz="0" w:space="0" w:color="auto"/>
        <w:left w:val="none" w:sz="0" w:space="0" w:color="auto"/>
        <w:bottom w:val="none" w:sz="0" w:space="0" w:color="auto"/>
        <w:right w:val="none" w:sz="0" w:space="0" w:color="auto"/>
      </w:divBdr>
    </w:div>
    <w:div w:id="695034813">
      <w:bodyDiv w:val="1"/>
      <w:marLeft w:val="0"/>
      <w:marRight w:val="0"/>
      <w:marTop w:val="0"/>
      <w:marBottom w:val="0"/>
      <w:divBdr>
        <w:top w:val="none" w:sz="0" w:space="0" w:color="auto"/>
        <w:left w:val="none" w:sz="0" w:space="0" w:color="auto"/>
        <w:bottom w:val="none" w:sz="0" w:space="0" w:color="auto"/>
        <w:right w:val="none" w:sz="0" w:space="0" w:color="auto"/>
      </w:divBdr>
    </w:div>
    <w:div w:id="716273659">
      <w:bodyDiv w:val="1"/>
      <w:marLeft w:val="0"/>
      <w:marRight w:val="0"/>
      <w:marTop w:val="0"/>
      <w:marBottom w:val="0"/>
      <w:divBdr>
        <w:top w:val="none" w:sz="0" w:space="0" w:color="auto"/>
        <w:left w:val="none" w:sz="0" w:space="0" w:color="auto"/>
        <w:bottom w:val="none" w:sz="0" w:space="0" w:color="auto"/>
        <w:right w:val="none" w:sz="0" w:space="0" w:color="auto"/>
      </w:divBdr>
    </w:div>
    <w:div w:id="725032081">
      <w:bodyDiv w:val="1"/>
      <w:marLeft w:val="0"/>
      <w:marRight w:val="0"/>
      <w:marTop w:val="0"/>
      <w:marBottom w:val="0"/>
      <w:divBdr>
        <w:top w:val="none" w:sz="0" w:space="0" w:color="auto"/>
        <w:left w:val="none" w:sz="0" w:space="0" w:color="auto"/>
        <w:bottom w:val="none" w:sz="0" w:space="0" w:color="auto"/>
        <w:right w:val="none" w:sz="0" w:space="0" w:color="auto"/>
      </w:divBdr>
    </w:div>
    <w:div w:id="1026057213">
      <w:bodyDiv w:val="1"/>
      <w:marLeft w:val="0"/>
      <w:marRight w:val="0"/>
      <w:marTop w:val="0"/>
      <w:marBottom w:val="0"/>
      <w:divBdr>
        <w:top w:val="none" w:sz="0" w:space="0" w:color="auto"/>
        <w:left w:val="none" w:sz="0" w:space="0" w:color="auto"/>
        <w:bottom w:val="none" w:sz="0" w:space="0" w:color="auto"/>
        <w:right w:val="none" w:sz="0" w:space="0" w:color="auto"/>
      </w:divBdr>
    </w:div>
    <w:div w:id="1135098724">
      <w:bodyDiv w:val="1"/>
      <w:marLeft w:val="0"/>
      <w:marRight w:val="0"/>
      <w:marTop w:val="0"/>
      <w:marBottom w:val="0"/>
      <w:divBdr>
        <w:top w:val="none" w:sz="0" w:space="0" w:color="auto"/>
        <w:left w:val="none" w:sz="0" w:space="0" w:color="auto"/>
        <w:bottom w:val="none" w:sz="0" w:space="0" w:color="auto"/>
        <w:right w:val="none" w:sz="0" w:space="0" w:color="auto"/>
      </w:divBdr>
    </w:div>
    <w:div w:id="1215198865">
      <w:bodyDiv w:val="1"/>
      <w:marLeft w:val="0"/>
      <w:marRight w:val="0"/>
      <w:marTop w:val="0"/>
      <w:marBottom w:val="0"/>
      <w:divBdr>
        <w:top w:val="none" w:sz="0" w:space="0" w:color="auto"/>
        <w:left w:val="none" w:sz="0" w:space="0" w:color="auto"/>
        <w:bottom w:val="none" w:sz="0" w:space="0" w:color="auto"/>
        <w:right w:val="none" w:sz="0" w:space="0" w:color="auto"/>
      </w:divBdr>
    </w:div>
    <w:div w:id="1323466024">
      <w:bodyDiv w:val="1"/>
      <w:marLeft w:val="0"/>
      <w:marRight w:val="0"/>
      <w:marTop w:val="0"/>
      <w:marBottom w:val="0"/>
      <w:divBdr>
        <w:top w:val="none" w:sz="0" w:space="0" w:color="auto"/>
        <w:left w:val="none" w:sz="0" w:space="0" w:color="auto"/>
        <w:bottom w:val="none" w:sz="0" w:space="0" w:color="auto"/>
        <w:right w:val="none" w:sz="0" w:space="0" w:color="auto"/>
      </w:divBdr>
    </w:div>
    <w:div w:id="1361711500">
      <w:bodyDiv w:val="1"/>
      <w:marLeft w:val="0"/>
      <w:marRight w:val="0"/>
      <w:marTop w:val="0"/>
      <w:marBottom w:val="0"/>
      <w:divBdr>
        <w:top w:val="none" w:sz="0" w:space="0" w:color="auto"/>
        <w:left w:val="none" w:sz="0" w:space="0" w:color="auto"/>
        <w:bottom w:val="none" w:sz="0" w:space="0" w:color="auto"/>
        <w:right w:val="none" w:sz="0" w:space="0" w:color="auto"/>
      </w:divBdr>
    </w:div>
    <w:div w:id="1377778873">
      <w:bodyDiv w:val="1"/>
      <w:marLeft w:val="0"/>
      <w:marRight w:val="0"/>
      <w:marTop w:val="0"/>
      <w:marBottom w:val="0"/>
      <w:divBdr>
        <w:top w:val="none" w:sz="0" w:space="0" w:color="auto"/>
        <w:left w:val="none" w:sz="0" w:space="0" w:color="auto"/>
        <w:bottom w:val="none" w:sz="0" w:space="0" w:color="auto"/>
        <w:right w:val="none" w:sz="0" w:space="0" w:color="auto"/>
      </w:divBdr>
    </w:div>
    <w:div w:id="1408111200">
      <w:bodyDiv w:val="1"/>
      <w:marLeft w:val="0"/>
      <w:marRight w:val="0"/>
      <w:marTop w:val="0"/>
      <w:marBottom w:val="0"/>
      <w:divBdr>
        <w:top w:val="none" w:sz="0" w:space="0" w:color="auto"/>
        <w:left w:val="none" w:sz="0" w:space="0" w:color="auto"/>
        <w:bottom w:val="none" w:sz="0" w:space="0" w:color="auto"/>
        <w:right w:val="none" w:sz="0" w:space="0" w:color="auto"/>
      </w:divBdr>
    </w:div>
    <w:div w:id="1612007881">
      <w:bodyDiv w:val="1"/>
      <w:marLeft w:val="0"/>
      <w:marRight w:val="0"/>
      <w:marTop w:val="0"/>
      <w:marBottom w:val="0"/>
      <w:divBdr>
        <w:top w:val="none" w:sz="0" w:space="0" w:color="auto"/>
        <w:left w:val="none" w:sz="0" w:space="0" w:color="auto"/>
        <w:bottom w:val="none" w:sz="0" w:space="0" w:color="auto"/>
        <w:right w:val="none" w:sz="0" w:space="0" w:color="auto"/>
      </w:divBdr>
    </w:div>
    <w:div w:id="1938365442">
      <w:bodyDiv w:val="1"/>
      <w:marLeft w:val="0"/>
      <w:marRight w:val="0"/>
      <w:marTop w:val="0"/>
      <w:marBottom w:val="0"/>
      <w:divBdr>
        <w:top w:val="none" w:sz="0" w:space="0" w:color="auto"/>
        <w:left w:val="none" w:sz="0" w:space="0" w:color="auto"/>
        <w:bottom w:val="none" w:sz="0" w:space="0" w:color="auto"/>
        <w:right w:val="none" w:sz="0" w:space="0" w:color="auto"/>
      </w:divBdr>
    </w:div>
    <w:div w:id="1950962335">
      <w:bodyDiv w:val="1"/>
      <w:marLeft w:val="0"/>
      <w:marRight w:val="0"/>
      <w:marTop w:val="0"/>
      <w:marBottom w:val="0"/>
      <w:divBdr>
        <w:top w:val="none" w:sz="0" w:space="0" w:color="auto"/>
        <w:left w:val="none" w:sz="0" w:space="0" w:color="auto"/>
        <w:bottom w:val="none" w:sz="0" w:space="0" w:color="auto"/>
        <w:right w:val="none" w:sz="0" w:space="0" w:color="auto"/>
      </w:divBdr>
    </w:div>
    <w:div w:id="2002149883">
      <w:bodyDiv w:val="1"/>
      <w:marLeft w:val="0"/>
      <w:marRight w:val="0"/>
      <w:marTop w:val="0"/>
      <w:marBottom w:val="0"/>
      <w:divBdr>
        <w:top w:val="none" w:sz="0" w:space="0" w:color="auto"/>
        <w:left w:val="none" w:sz="0" w:space="0" w:color="auto"/>
        <w:bottom w:val="none" w:sz="0" w:space="0" w:color="auto"/>
        <w:right w:val="none" w:sz="0" w:space="0" w:color="auto"/>
      </w:divBdr>
    </w:div>
    <w:div w:id="213143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otnotes" Target="footnotes.xml"></Relationship><Relationship Id="rId13" Type="http://schemas.openxmlformats.org/officeDocument/2006/relationships/glossaryDocument" Target="glossary/document.xml"></Relationship><Relationship Id="rId3" Type="http://schemas.openxmlformats.org/officeDocument/2006/relationships/customXml" Target="../customXml/item3.xml"></Relationship><Relationship Id="rId7" Type="http://schemas.openxmlformats.org/officeDocument/2006/relationships/webSettings" Target="webSettings.xml"></Relationship><Relationship Id="rId12" Type="http://schemas.openxmlformats.org/officeDocument/2006/relationships/fontTable" Target="fontTable.xml"></Relationship><Relationship Id="rId2" Type="http://schemas.openxmlformats.org/officeDocument/2006/relationships/customXml" Target="../customXml/item2.xml"></Relationship><Relationship Id="rId1" Type="http://schemas.openxmlformats.org/officeDocument/2006/relationships/customXml" Target="../customXml/item1.xml"></Relationship><Relationship Id="rId6" Type="http://schemas.openxmlformats.org/officeDocument/2006/relationships/settings" Target="settings.xml"></Relationship><Relationship Id="rId11" Type="http://schemas.openxmlformats.org/officeDocument/2006/relationships/footer" Target="footer1.xml"></Relationship><Relationship Id="rId5" Type="http://schemas.microsoft.com/office/2007/relationships/stylesWithEffects" Target="stylesWithEffects.xml"></Relationship><Relationship Id="rId10" Type="http://schemas.openxmlformats.org/officeDocument/2006/relationships/header" Target="header1.xml"></Relationship><Relationship Id="rId4" Type="http://schemas.openxmlformats.org/officeDocument/2006/relationships/styles" Target="styles.xml"></Relationship><Relationship Id="rId9" Type="http://schemas.openxmlformats.org/officeDocument/2006/relationships/endnotes" Target="endnotes.xml"></Relationship><Relationship Id="rId14" Type="http://schemas.openxmlformats.org/officeDocument/2006/relationships/theme" Target="theme/theme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79D8B83-E9A7-4DDB-AB32-EDDE8FC8043B}"/>
      </w:docPartPr>
      <w:docPartBody>
        <w:p w:rsidR="00421348" w:rsidRDefault="00B22A14">
          <w:r w:rsidRPr="00EE13CB">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14"/>
    <w:rsid w:val="002433B6"/>
    <w:rsid w:val="002A17D5"/>
    <w:rsid w:val="00421348"/>
    <w:rsid w:val="00B22A14"/>
    <w:rsid w:val="00C52F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2A14"/>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B22A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EF8BCA2-AD7B-4E3E-B1EB-3BD0DAC7AC19}">
  <ds:schemaRefs>
    <ds:schemaRef ds:uri="http://schemas.microsoft.com/sharepoint/v3/contenttype/forms"/>
  </ds:schemaRefs>
</ds:datastoreItem>
</file>

<file path=customXml/itemProps2.xml><?xml version="1.0" encoding="utf-8"?>
<ds:datastoreItem xmlns:ds="http://schemas.openxmlformats.org/officeDocument/2006/customXml" ds:itemID="{496976CB-63BD-48B0-AF6B-AF14D64A7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20012B-A504-4A30-AADE-186081AD448E}">
  <ds:schemaRefs>
    <ds:schemaRef ds:uri="http://schemas.microsoft.com/office/2006/metadata/properties"/>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859</properties:Words>
  <properties:Characters>4728</properties:Characters>
  <properties:Lines>39</properties:Lines>
  <properties:Paragraphs>11</properties:Paragraphs>
  <properties:TotalTime>35</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
      <vt:lpstr/>
    </vt:vector>
  </properties:TitlesOfParts>
  <properties:LinksUpToDate>false</properties:LinksUpToDate>
  <properties:CharactersWithSpaces>5576</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2014-02-10T23:30:00Z</dcterms:created>
  <dc:creator>SAT</dc:creator>
  <cp:lastModifiedBy>docx4j</cp:lastModifiedBy>
  <cp:lastPrinted>2012-03-30T02:43:00Z</cp:lastPrinted>
  <dcterms:modified xmlns:xsi="http://www.w3.org/2001/XMLSchema-instance" xsi:type="dcterms:W3CDTF">2014-06-16T21:09:00Z</dcterms:modified>
  <cp:revision>1</cp:revision>
</cp:coreProperties>
</file>