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E7D" w:rsidRDefault="00707E7D" w:rsidP="00714460">
      <w:pPr>
        <w:pStyle w:val="Encabezado"/>
        <w:jc w:val="center"/>
        <w:rPr>
          <w:rFonts w:ascii="Arial" w:hAnsi="Arial" w:cs="Arial"/>
          <w:b/>
          <w:sz w:val="24"/>
          <w:szCs w:val="24"/>
        </w:rPr>
      </w:pPr>
    </w:p>
    <w:p w:rsidR="00714460" w:rsidRPr="00F133D7" w:rsidRDefault="00714460" w:rsidP="00714460">
      <w:pPr>
        <w:pStyle w:val="Encabezado"/>
        <w:jc w:val="center"/>
        <w:rPr>
          <w:rFonts w:ascii="Soberana Sans" w:hAnsi="Soberana Sans" w:cs="Arial"/>
          <w:b/>
          <w:sz w:val="22"/>
          <w:szCs w:val="22"/>
        </w:rPr>
      </w:pPr>
      <w:r w:rsidRPr="00F133D7">
        <w:rPr>
          <w:rFonts w:ascii="Soberana Sans" w:hAnsi="Soberana Sans" w:cs="Arial"/>
          <w:b/>
          <w:sz w:val="22"/>
          <w:szCs w:val="22"/>
        </w:rPr>
        <w:t xml:space="preserve">Comunicado de requerimiento de cuenta CLABE </w:t>
      </w:r>
    </w:p>
    <w:p w:rsidR="00714460" w:rsidRPr="00F133D7" w:rsidRDefault="00714460" w:rsidP="00714460">
      <w:pPr>
        <w:pStyle w:val="Fuentedeprrafopredet"/>
        <w:tabs>
          <w:tab w:val="left" w:pos="9360"/>
        </w:tabs>
        <w:ind w:right="44"/>
        <w:jc w:val="center"/>
        <w:outlineLvl w:val="0"/>
        <w:rPr>
          <w:rFonts w:ascii="Soberana Sans" w:hAnsi="Soberana Sans" w:cs="Arial"/>
          <w:b/>
          <w:sz w:val="22"/>
          <w:szCs w:val="22"/>
        </w:rPr>
      </w:pPr>
      <w:r w:rsidRPr="00F133D7">
        <w:rPr>
          <w:rFonts w:ascii="Soberana Sans" w:hAnsi="Soberana Sans" w:cs="Arial"/>
          <w:b/>
          <w:sz w:val="22"/>
          <w:szCs w:val="22"/>
        </w:rPr>
        <w:t>para devolución autorizada</w:t>
      </w:r>
    </w:p>
    <w:p w:rsidR="00714460" w:rsidRPr="00D0291C" w:rsidRDefault="00714460" w:rsidP="00714460">
      <w:pPr>
        <w:pStyle w:val="Fuentedeprrafopredet"/>
        <w:tabs>
          <w:tab w:val="left" w:pos="9360"/>
        </w:tabs>
        <w:ind w:right="44"/>
        <w:jc w:val="center"/>
        <w:outlineLvl w:val="0"/>
        <w:rPr>
          <w:rFonts w:ascii="Soberana Sans" w:eastAsia="Times" w:hAnsi="Soberana Sans" w:cs="Arial"/>
          <w:b/>
          <w:bCs/>
          <w:noProof w:val="0"/>
          <w:sz w:val="22"/>
          <w:szCs w:val="22"/>
        </w:rPr>
      </w:pPr>
    </w:p>
    <w:p w:rsidR="00714460" w:rsidRDefault="00714460" w:rsidP="00AC4427">
      <w:pPr>
        <w:tabs>
          <w:tab w:val="center" w:pos="4252"/>
        </w:tabs>
        <w:rPr>
          <w:rFonts w:ascii="Arial" w:hAnsi="Arial" w:cs="Arial"/>
          <w:bCs/>
          <w:color w:val="000000"/>
          <w:sz w:val="24"/>
          <w:szCs w:val="24"/>
          <w:highlight w:val="yellow"/>
          <w:lang w:val="es-MX"/>
        </w:rPr>
      </w:pPr>
    </w:p>
    <w:p w:rsidR="00714460" w:rsidRPr="00F133D7" w:rsidRDefault="00714460" w:rsidP="00714460">
      <w:pPr>
        <w:pStyle w:val="Encabezado"/>
        <w:jc w:val="center"/>
        <w:rPr>
          <w:rFonts w:ascii="Soberana Sans" w:hAnsi="Soberana Sans" w:cs="Arial"/>
          <w:b/>
          <w:sz w:val="22"/>
          <w:szCs w:val="22"/>
        </w:rPr>
      </w:pPr>
      <w:r w:rsidRPr="00F133D7">
        <w:rPr>
          <w:rFonts w:ascii="Soberana Sans" w:hAnsi="Soberana Sans" w:cs="Arial"/>
          <w:b/>
          <w:sz w:val="22"/>
          <w:szCs w:val="22"/>
        </w:rPr>
        <w:t xml:space="preserve">Administración General de Grandes Contribuyentes</w:t>
      </w:r>
    </w:p>
    <w:p w:rsidR="00401107" w:rsidRPr="00206161" w:rsidRDefault="00401107" w:rsidP="00401107">
      <w:pPr>
        <w:tabs>
          <w:tab w:val="center" w:pos="4252"/>
        </w:tabs>
        <w:jc w:val="center"/>
        <w:rPr>
          <w:rFonts w:ascii="Arial" w:hAnsi="Arial" w:cs="Arial"/>
          <w:bCs/>
          <w:color w:val="000000"/>
          <w:sz w:val="24"/>
          <w:szCs w:val="24"/>
          <w:highlight w:val="yellow"/>
          <w:lang w:val="es-MX"/>
        </w:rPr>
      </w:pPr>
      <w:r w:rsidRPr="00C51972">
        <w:rPr>
          <w:rFonts w:ascii="Soberana Sans" w:hAnsi="Soberana Sans" w:cs="Arial"/>
          <w:sz w:val="22"/>
          <w:szCs w:val="22"/>
          <w:lang w:val="es-MX"/>
        </w:rPr>
        <w:t>Avenida  Hidalgo 77, Módulo III, P. B., Colonia Guerrero, Delegación Cuauhtémoc, C.P. 06300, Ciudad de México, Tel. 58020000</w:t>
      </w:r>
    </w:p>
    <w:p w:rsidR="00714460" w:rsidRDefault="00714460" w:rsidP="00AC4427">
      <w:pPr>
        <w:tabs>
          <w:tab w:val="center" w:pos="4252"/>
        </w:tabs>
        <w:rPr>
          <w:rFonts w:ascii="Arial" w:hAnsi="Arial" w:cs="Arial"/>
          <w:bCs/>
          <w:color w:val="000000"/>
          <w:sz w:val="24"/>
          <w:szCs w:val="24"/>
          <w:highlight w:val="yellow"/>
        </w:rPr>
      </w:pPr>
    </w:p>
    <w:p w:rsidR="00401107" w:rsidRPr="00961B84" w:rsidRDefault="00401107" w:rsidP="00AC4427">
      <w:pPr>
        <w:tabs>
          <w:tab w:val="center" w:pos="4252"/>
        </w:tabs>
        <w:rPr>
          <w:rFonts w:ascii="Arial" w:hAnsi="Arial" w:cs="Arial"/>
          <w:bCs/>
          <w:color w:val="000000"/>
          <w:sz w:val="24"/>
          <w:szCs w:val="24"/>
          <w:highlight w:val="yellow"/>
        </w:rPr>
      </w:pPr>
    </w:p>
    <w:p w:rsidR="00AC4427" w:rsidRPr="00F133D7" w:rsidRDefault="00671560" w:rsidP="006A56A0">
      <w:pPr>
        <w:tabs>
          <w:tab w:val="center" w:pos="4252"/>
        </w:tabs>
        <w:jc w:val="both"/>
        <w:rPr>
          <w:rFonts w:ascii="Soberana Sans" w:hAnsi="Soberana Sans" w:cs="Arial"/>
          <w:bCs/>
          <w:color w:val="000000"/>
          <w:sz w:val="22"/>
          <w:szCs w:val="22"/>
        </w:rPr>
      </w:pPr>
      <w:r w:rsidRPr="00F133D7">
        <w:rPr>
          <w:rFonts w:ascii="Soberana Sans" w:hAnsi="Soberana Sans" w:cs="Arial"/>
          <w:bCs/>
          <w:color w:val="000000"/>
          <w:sz w:val="22"/>
          <w:szCs w:val="22"/>
        </w:rPr>
        <w:t xml:space="preserve">RFC. </w:t>
      </w:r>
      <w:r w:rsidR="00EB37F6">
        <w:rPr>
          <w:rFonts w:ascii="Soberana Sans" w:hAnsi="Soberana Sans" w:cs="Arial"/>
          <w:bCs/>
          <w:color w:val="000000"/>
          <w:sz w:val="22"/>
          <w:szCs w:val="22"/>
        </w:rPr>
        <w:t>${132}</w:t>
      </w:r>
      <w:r w:rsidR="00152259" w:rsidRPr="00F133D7">
        <w:rPr>
          <w:rFonts w:ascii="Soberana Sans" w:hAnsi="Soberana Sans" w:cs="Arial"/>
          <w:bCs/>
          <w:color w:val="000000"/>
          <w:sz w:val="22"/>
          <w:szCs w:val="22"/>
        </w:rPr>
        <w:tab/>
      </w:r>
      <w:r w:rsidR="00152259" w:rsidRPr="00F133D7">
        <w:rPr>
          <w:rFonts w:ascii="Soberana Sans" w:hAnsi="Soberana Sans" w:cs="Arial"/>
          <w:bCs/>
          <w:color w:val="000000"/>
          <w:sz w:val="22"/>
          <w:szCs w:val="22"/>
        </w:rPr>
        <w:tab/>
      </w:r>
      <w:r w:rsidR="00152259" w:rsidRPr="00F133D7">
        <w:rPr>
          <w:rFonts w:ascii="Soberana Sans" w:hAnsi="Soberana Sans" w:cs="Arial"/>
          <w:bCs/>
          <w:color w:val="000000"/>
          <w:sz w:val="22"/>
          <w:szCs w:val="22"/>
        </w:rPr>
        <w:tab/>
      </w:r>
    </w:p>
    <w:p w:rsidR="00AC4427" w:rsidRPr="00F133D7" w:rsidRDefault="00671560" w:rsidP="006A56A0">
      <w:pPr>
        <w:tabs>
          <w:tab w:val="center" w:pos="4252"/>
        </w:tabs>
        <w:jc w:val="both"/>
        <w:rPr>
          <w:rFonts w:ascii="Soberana Sans" w:hAnsi="Soberana Sans" w:cs="Arial"/>
          <w:bCs/>
          <w:color w:val="000000"/>
          <w:sz w:val="22"/>
          <w:szCs w:val="22"/>
        </w:rPr>
      </w:pPr>
      <w:r w:rsidRPr="00F133D7">
        <w:rPr>
          <w:rFonts w:ascii="Soberana Sans" w:hAnsi="Soberana Sans" w:cs="Arial"/>
          <w:bCs/>
          <w:color w:val="000000"/>
          <w:sz w:val="22"/>
          <w:szCs w:val="22"/>
        </w:rPr>
        <w:t xml:space="preserve">NOMBRE: </w:t>
      </w:r>
      <w:r w:rsidR="00EB37F6">
        <w:rPr>
          <w:rFonts w:ascii="Soberana Sans" w:hAnsi="Soberana Sans" w:cs="Arial"/>
          <w:bCs/>
          <w:color w:val="000000"/>
          <w:sz w:val="22"/>
          <w:szCs w:val="22"/>
        </w:rPr>
        <w:t>${97}</w:t>
      </w:r>
    </w:p>
    <w:p w:rsidR="00AC4427" w:rsidRPr="00F133D7" w:rsidRDefault="00AC4427" w:rsidP="006A56A0">
      <w:pPr>
        <w:tabs>
          <w:tab w:val="center" w:pos="4252"/>
        </w:tabs>
        <w:jc w:val="both"/>
        <w:rPr>
          <w:rFonts w:ascii="Soberana Sans" w:hAnsi="Soberana Sans" w:cs="Arial"/>
          <w:bCs/>
          <w:color w:val="000000"/>
          <w:sz w:val="22"/>
          <w:szCs w:val="22"/>
        </w:rPr>
      </w:pPr>
      <w:r w:rsidRPr="00F133D7">
        <w:rPr>
          <w:rFonts w:ascii="Soberana Sans" w:hAnsi="Soberana Sans" w:cs="Arial"/>
          <w:bCs/>
          <w:color w:val="000000"/>
          <w:sz w:val="22"/>
          <w:szCs w:val="22"/>
        </w:rPr>
        <w:t xml:space="preserve">DOMICILIO: </w:t>
      </w:r>
    </w:p>
    <w:tbl>
      <w:tblPr>
        <w:tblW w:w="0" w:type="auto"/>
        <w:tblLook w:val="04A0" w:firstRow="1" w:lastRow="0" w:firstColumn="1" w:lastColumn="0" w:noHBand="0" w:noVBand="1"/>
      </w:tblPr>
      <w:tblGrid>
        <w:gridCol w:w="9576"/>
      </w:tblGrid>
      <w:tr w:rsidR="007D0123" w:rsidTr="00DC5051">
        <w:tc>
          <w:tcPr>
            <w:tcW w:w="9576" w:type="dxa"/>
          </w:tcPr>
          <w:p w:rsidR="007D0123" w:rsidRDefault="009A3D3D" w:rsidP="00DC5051">
            <w:pPr>
              <w:tabs>
                <w:tab w:val="left" w:pos="1418"/>
                <w:tab w:val="center" w:pos="4252"/>
              </w:tabs>
              <w:ind w:right="298"/>
              <w:outlineLvl w:val="0"/>
              <w:rPr>
                <w:rFonts w:ascii="Soberana Sans" w:hAnsi="Soberana Sans" w:cs="Arial"/>
                <w:bCs/>
                <w:color w:val="000000" w:themeColor="text1"/>
                <w:sz w:val="22"/>
                <w:szCs w:val="22"/>
              </w:rPr>
            </w:pPr>
          </w:p>
        </w:tc>
      </w:tr>
      <w:tr w:rsidR="007D0123" w:rsidTr="00DC5051">
        <w:tc>
          <w:tcPr>
            <w:tcW w:w="9576" w:type="dxa"/>
          </w:tcPr>
          <w:p w:rsidR="007D0123" w:rsidRDefault="004143C3" w:rsidP="00DC5051">
            <w:pPr>
              <w:tabs>
                <w:tab w:val="left" w:pos="1418"/>
                <w:tab w:val="center" w:pos="4252"/>
              </w:tabs>
              <w:ind w:right="298"/>
              <w:outlineLvl w:val="0"/>
              <w:rPr>
                <w:rFonts w:ascii="Soberana Sans" w:hAnsi="Soberana Sans" w:cs="Arial"/>
                <w:bCs/>
                <w:color w:val="000000" w:themeColor="text1"/>
                <w:sz w:val="22"/>
                <w:szCs w:val="22"/>
              </w:rPr>
            </w:pPr>
            <w:r>
              <w:rPr>
                <w:rFonts w:ascii="Soberana Sans" w:hAnsi="Soberana Sans" w:cs="Arial"/>
                <w:bCs/>
                <w:color w:val="000000" w:themeColor="text1"/>
                <w:sz w:val="22"/>
                <w:szCs w:val="22"/>
              </w:rPr>
              <w:t>${17}</w:t>
            </w:r>
          </w:p>
        </w:tc>
      </w:tr>
    </w:tbl>
    <w:p w:rsidR="007D0123" w:rsidRDefault="009A3D3D" w:rsidP="007D0123"/>
    <w:p w:rsidR="00401107" w:rsidRPr="00B66CD9" w:rsidRDefault="00401107" w:rsidP="007D0123"/>
    <w:p w:rsidR="00401107" w:rsidRPr="00C51972" w:rsidRDefault="00401107" w:rsidP="00401107">
      <w:pPr>
        <w:jc w:val="both"/>
        <w:rPr>
          <w:rFonts w:ascii="Soberana Sans" w:eastAsia="Times" w:hAnsi="Soberana Sans" w:cs="Arial"/>
          <w:bCs/>
          <w:sz w:val="22"/>
          <w:szCs w:val="22"/>
        </w:rPr>
      </w:pPr>
      <w:r w:rsidRPr="00C51972">
        <w:rPr>
          <w:rFonts w:ascii="Soberana Sans" w:eastAsia="Times" w:hAnsi="Soberana Sans" w:cs="Arial"/>
          <w:bCs/>
          <w:sz w:val="22"/>
          <w:szCs w:val="22"/>
          <w:lang w:val="es-MX"/>
        </w:rPr>
        <w:t xml:space="preserve">Con fundamento en los dispuesto por los artículos 1,2 y 7 fracciones VII, XII y XVIII, y 8 fracción III de la Ley del Servicio de Administración Tributaria vigente;1, 2 primer párrafo, apartado B, fracción V; inciso b) y segundo párrafo, 28, Apartado A, fracción XL, Apartado B, fracciones I, II, III y IV y 29, primer párrafo, Apartados B,C y D del Reglamento Interior del Servicio de Administración Tributaria, vigente a partir del 22 de noviembre de 2015, conforme al Artículo Primero Transitorio del citado Reglamento y al Artículo Décimo Cuarto Transitorio del Decreto por el que se declaran reformadas y derogadas diversas disposiciones de la Constitución Política de los Estados Unidos Mexicanos, en materia de la reforma política de la Ciudad de México, publicado en el Diario Oficial de la Federación el 29 de enero del 2016, así como en los artículos 22, 22-B, 31 primer párrafo y 33 último párrafo del Código Fiscal de la Federación; se le comunica que con relación a la solicitud de devolución presentada por Internet, con fecha </w:t>
      </w:r>
      <w:bookmarkStart w:id="0" w:name="_GoBack"/>
      <w:bookmarkEnd w:id="0"/>
      <w:r>
        <w:rPr>
          <w:rFonts w:ascii="Soberana Sans" w:eastAsia="Times" w:hAnsi="Soberana Sans" w:cs="Arial"/>
          <w:bCs/>
          <w:sz w:val="22"/>
          <w:szCs w:val="22"/>
          <w:lang w:val="es-MX"/>
        </w:rPr>
        <w:t>${35}</w:t>
      </w:r>
      <w:r w:rsidRPr="00C51972">
        <w:rPr>
          <w:rFonts w:ascii="Soberana Sans" w:eastAsia="Times" w:hAnsi="Soberana Sans" w:cs="Arial"/>
          <w:bCs/>
          <w:sz w:val="22"/>
          <w:szCs w:val="22"/>
          <w:lang w:val="es-MX"/>
        </w:rPr>
        <w:t xml:space="preserve"> registrada con el número de control </w:t>
      </w:r>
      <w:r>
        <w:rPr>
          <w:rFonts w:ascii="Soberana Sans" w:eastAsia="Times" w:hAnsi="Soberana Sans" w:cs="Arial"/>
          <w:bCs/>
          <w:sz w:val="22"/>
          <w:szCs w:val="22"/>
          <w:lang w:val="es-MX"/>
        </w:rPr>
        <w:t>${103}</w:t>
      </w:r>
      <w:r w:rsidRPr="00C51972">
        <w:rPr>
          <w:rFonts w:ascii="Soberana Sans" w:eastAsia="Times" w:hAnsi="Soberana Sans" w:cs="Arial"/>
          <w:bCs/>
          <w:sz w:val="22"/>
          <w:szCs w:val="22"/>
          <w:lang w:val="es-MX"/>
        </w:rPr>
        <w:t>, fue autorizada.</w:t>
      </w:r>
    </w:p>
    <w:p w:rsidR="00AC4427" w:rsidRPr="00401107" w:rsidRDefault="00AC4427" w:rsidP="005849BC">
      <w:pPr>
        <w:ind w:right="-1"/>
        <w:jc w:val="both"/>
        <w:rPr>
          <w:rFonts w:ascii="Soberana Sans" w:eastAsia="Times" w:hAnsi="Soberana Sans" w:cs="Arial"/>
          <w:bCs/>
          <w:sz w:val="22"/>
          <w:szCs w:val="22"/>
        </w:rPr>
      </w:pPr>
    </w:p>
    <w:p w:rsidR="00AC4427" w:rsidRPr="00F133D7" w:rsidRDefault="00AC4427" w:rsidP="005849BC">
      <w:pPr>
        <w:ind w:right="-1"/>
        <w:jc w:val="both"/>
        <w:rPr>
          <w:rFonts w:ascii="Soberana Sans" w:eastAsia="Times" w:hAnsi="Soberana Sans" w:cs="Arial"/>
          <w:bCs/>
          <w:sz w:val="22"/>
          <w:szCs w:val="22"/>
          <w:lang w:val="es-MX"/>
        </w:rPr>
      </w:pPr>
      <w:r w:rsidRPr="00F133D7">
        <w:rPr>
          <w:rFonts w:ascii="Soberana Sans" w:eastAsia="Times" w:hAnsi="Soberana Sans" w:cs="Arial"/>
          <w:bCs/>
          <w:sz w:val="22"/>
          <w:szCs w:val="22"/>
          <w:lang w:val="es-MX"/>
        </w:rPr>
        <w:t>Así mismo se le informa que el importe autorizado en devolución no pudo ser depositado en la cuenta manifestada en la solicitud de devolución, toda vez que la institución bancaria la tiene registrada como:</w:t>
      </w:r>
    </w:p>
    <w:p w:rsidR="00AC4427" w:rsidRPr="00F133D7" w:rsidRDefault="00AC4427" w:rsidP="00A45B9C">
      <w:pPr>
        <w:ind w:right="-1"/>
        <w:jc w:val="center"/>
        <w:rPr>
          <w:rFonts w:ascii="Soberana Sans" w:eastAsia="Times" w:hAnsi="Soberana Sans" w:cs="Arial"/>
          <w:b/>
          <w:bCs/>
          <w:sz w:val="22"/>
          <w:szCs w:val="22"/>
          <w:lang w:val="es-MX"/>
        </w:rPr>
      </w:pPr>
    </w:p>
    <w:p w:rsidR="00AC4427" w:rsidRPr="00F133D7" w:rsidRDefault="00EB37F6" w:rsidP="00452B6F">
      <w:pPr>
        <w:ind w:right="-1"/>
        <w:rPr>
          <w:rFonts w:ascii="Soberana Sans" w:eastAsia="Times" w:hAnsi="Soberana Sans" w:cs="Arial"/>
          <w:bCs/>
          <w:sz w:val="22"/>
          <w:szCs w:val="22"/>
          <w:lang w:val="es-MX"/>
        </w:rPr>
      </w:pPr>
      <w:r>
        <w:rPr>
          <w:rFonts w:ascii="Soberana Sans" w:eastAsia="Times" w:hAnsi="Soberana Sans" w:cs="Arial"/>
          <w:bCs/>
          <w:sz w:val="22"/>
          <w:szCs w:val="22"/>
          <w:lang w:val="es-MX"/>
        </w:rPr>
        <w:t>${22}</w:t>
      </w:r>
    </w:p>
    <w:p w:rsidR="00AC4427" w:rsidRPr="00F133D7" w:rsidRDefault="00AC4427" w:rsidP="005849BC">
      <w:pPr>
        <w:ind w:right="-1"/>
        <w:jc w:val="both"/>
        <w:rPr>
          <w:rFonts w:ascii="Soberana Sans" w:eastAsia="Times" w:hAnsi="Soberana Sans" w:cs="Arial"/>
          <w:bCs/>
          <w:sz w:val="22"/>
          <w:szCs w:val="22"/>
          <w:lang w:val="es-MX"/>
        </w:rPr>
      </w:pPr>
    </w:p>
    <w:p w:rsidR="00AC4427" w:rsidRPr="00F133D7" w:rsidRDefault="00AC4427" w:rsidP="005849BC">
      <w:pPr>
        <w:ind w:right="-1"/>
        <w:jc w:val="both"/>
        <w:rPr>
          <w:rFonts w:ascii="Soberana Sans" w:eastAsia="Times" w:hAnsi="Soberana Sans" w:cs="Arial"/>
          <w:bCs/>
          <w:sz w:val="22"/>
          <w:szCs w:val="22"/>
          <w:lang w:val="es-MX"/>
        </w:rPr>
      </w:pPr>
      <w:r w:rsidRPr="00F133D7">
        <w:rPr>
          <w:rFonts w:ascii="Soberana Sans" w:eastAsia="Times" w:hAnsi="Soberana Sans" w:cs="Arial"/>
          <w:bCs/>
          <w:sz w:val="22"/>
          <w:szCs w:val="22"/>
          <w:lang w:val="es-MX"/>
        </w:rPr>
        <w:t>A efecto de poder llevar a cabo el depósito de la devolución deberá proporcionar su número de cuenta bancaria activa (CLABE) e institución bancaria correspondiente, mediante</w:t>
      </w:r>
      <w:r w:rsidR="00244521" w:rsidRPr="00F133D7">
        <w:rPr>
          <w:rFonts w:ascii="Soberana Sans" w:hAnsi="Soberana Sans" w:cs="Arial"/>
          <w:sz w:val="22"/>
          <w:szCs w:val="22"/>
        </w:rPr>
        <w:t xml:space="preserve"> el Portal del SAT (www.sat.gob.mx</w:t>
      </w:r>
      <w:r w:rsidRPr="00F133D7">
        <w:rPr>
          <w:rFonts w:ascii="Soberana Sans" w:eastAsia="Times" w:hAnsi="Soberana Sans" w:cs="Arial"/>
          <w:bCs/>
          <w:sz w:val="22"/>
          <w:szCs w:val="22"/>
          <w:lang w:val="es-MX"/>
        </w:rPr>
        <w:t>), en el Buzón tributario&gt;Trámites&gt;Devoluciones y compensaciones, en la opción de “Sustitución de cuenta CLABE por devolución no pagada”.</w:t>
      </w:r>
    </w:p>
    <w:p w:rsidR="003A11DB" w:rsidRPr="00F133D7" w:rsidRDefault="003A11DB" w:rsidP="005849BC">
      <w:pPr>
        <w:ind w:right="-1"/>
        <w:jc w:val="both"/>
        <w:rPr>
          <w:rFonts w:ascii="Soberana Sans" w:eastAsia="Times" w:hAnsi="Soberana Sans" w:cs="Arial"/>
          <w:bCs/>
          <w:sz w:val="22"/>
          <w:szCs w:val="22"/>
          <w:lang w:val="es-MX"/>
        </w:rPr>
      </w:pPr>
    </w:p>
    <w:p w:rsidR="00AC4427" w:rsidRPr="00F133D7" w:rsidRDefault="00AC4427" w:rsidP="005849BC">
      <w:pPr>
        <w:ind w:right="-1"/>
        <w:jc w:val="both"/>
        <w:rPr>
          <w:rFonts w:ascii="Soberana Sans" w:eastAsia="Times" w:hAnsi="Soberana Sans" w:cs="Arial"/>
          <w:bCs/>
          <w:sz w:val="22"/>
          <w:szCs w:val="22"/>
          <w:lang w:val="es-MX"/>
        </w:rPr>
      </w:pPr>
      <w:r w:rsidRPr="00F133D7">
        <w:rPr>
          <w:rFonts w:ascii="Soberana Sans" w:eastAsia="Times" w:hAnsi="Soberana Sans" w:cs="Arial"/>
          <w:bCs/>
          <w:sz w:val="22"/>
          <w:szCs w:val="22"/>
          <w:lang w:val="es-MX"/>
        </w:rPr>
        <w:t>En caso de duda, le sugerimos llamar a MARCASAT al 677 22 728, desde la Ciudad de México, o 01 (55) 627 22 728 del resto del país, donde recibirá orientación de nuestros asesores.</w:t>
      </w:r>
    </w:p>
    <w:p w:rsidR="00A45B9C" w:rsidRPr="00F133D7" w:rsidRDefault="00A45B9C" w:rsidP="005849BC">
      <w:pPr>
        <w:ind w:right="-1"/>
        <w:jc w:val="both"/>
        <w:rPr>
          <w:rFonts w:ascii="Soberana Sans" w:eastAsia="Times" w:hAnsi="Soberana Sans" w:cs="Arial"/>
          <w:bCs/>
          <w:sz w:val="22"/>
          <w:szCs w:val="22"/>
          <w:lang w:val="es-MX"/>
        </w:rPr>
      </w:pPr>
    </w:p>
    <w:p w:rsidR="00961B84" w:rsidRPr="00F133D7" w:rsidRDefault="00961B84" w:rsidP="005849BC">
      <w:pPr>
        <w:ind w:right="-1"/>
        <w:jc w:val="both"/>
        <w:rPr>
          <w:rFonts w:ascii="Soberana Sans" w:eastAsia="Times" w:hAnsi="Soberana Sans" w:cs="Arial"/>
          <w:bCs/>
          <w:sz w:val="22"/>
          <w:szCs w:val="22"/>
          <w:lang w:val="es-MX"/>
        </w:rPr>
      </w:pPr>
    </w:p>
    <w:p w:rsidR="00961B84" w:rsidRPr="00F133D7" w:rsidRDefault="00961B84" w:rsidP="005849BC">
      <w:pPr>
        <w:ind w:right="-1"/>
        <w:jc w:val="both"/>
        <w:rPr>
          <w:rFonts w:ascii="Soberana Sans" w:eastAsia="Times" w:hAnsi="Soberana Sans" w:cs="Arial"/>
          <w:bCs/>
          <w:sz w:val="22"/>
          <w:szCs w:val="22"/>
          <w:lang w:val="es-MX"/>
        </w:rPr>
      </w:pPr>
    </w:p>
    <w:p w:rsidR="00961B84" w:rsidRPr="00F133D7" w:rsidRDefault="00961B84" w:rsidP="005849BC">
      <w:pPr>
        <w:ind w:right="-1"/>
        <w:jc w:val="both"/>
        <w:rPr>
          <w:rFonts w:ascii="Soberana Sans" w:eastAsia="Times" w:hAnsi="Soberana Sans" w:cs="Arial"/>
          <w:bCs/>
          <w:sz w:val="22"/>
          <w:szCs w:val="22"/>
          <w:lang w:val="es-MX"/>
        </w:rPr>
      </w:pPr>
    </w:p>
    <w:tbl>
      <w:tblPr>
        <w:tblW w:w="0" w:type="auto"/>
        <w:tblInd w:w="108" w:type="dxa"/>
        <w:tblLook w:val="04A0" w:firstRow="1" w:lastRow="0" w:firstColumn="1" w:lastColumn="0" w:noHBand="0" w:noVBand="1"/>
      </w:tblPr>
      <w:tblGrid>
        <w:gridCol w:w="9000"/>
      </w:tblGrid>
      <w:tr w:rsidR="000A4CA1" w:rsidRPr="00FE79AE" w:rsidTr="005469FC">
        <w:trPr>
          <w:cantSplit/>
        </w:trPr>
        <w:tc>
          <w:tcPr>
            <w:tcW w:w="9000" w:type="dxa"/>
          </w:tcPr>
          <w:p w:rsidR="000A4CA1" w:rsidRPr="00FE79AE" w:rsidRDefault="009A3D3D" w:rsidP="00610D61">
            <w:pPr>
              <w:ind w:right="48" w:hanging="567"/>
              <w:rPr>
                <w:rFonts w:ascii="Arial" w:hAnsi="Arial" w:cs="Arial"/>
                <w:sz w:val="24"/>
                <w:szCs w:val="24"/>
              </w:rPr>
            </w:pPr>
          </w:p>
          <w:tbl>
            <w:tblPr>
              <w:tblW w:w="4960" w:type="pct"/>
              <w:tblCellMar>
                <w:left w:w="70" w:type="dxa"/>
                <w:right w:w="70" w:type="dxa"/>
              </w:tblCellMar>
              <w:tblLook w:val="04A0" w:firstRow="1" w:lastRow="0" w:firstColumn="1" w:lastColumn="0" w:noHBand="0" w:noVBand="1"/>
            </w:tblPr>
            <w:tblGrid>
              <w:gridCol w:w="4786"/>
              <w:gridCol w:w="211"/>
              <w:gridCol w:w="3717"/>
            </w:tblGrid>
            <w:tr w:rsidR="000A4CA1" w:rsidRPr="00B66CD9" w:rsidTr="005469FC">
              <w:trPr>
                <w:trHeight w:val="327"/>
              </w:trPr>
              <w:tc>
                <w:tcPr>
                  <w:tcW w:w="2746" w:type="pct"/>
                  <w:hideMark/>
                </w:tcPr>
                <w:p w:rsidR="000A4CA1" w:rsidRPr="00B66CD9" w:rsidRDefault="004143C3" w:rsidP="00610D61">
                  <w:pPr>
                    <w:rPr>
                      <w:rFonts w:ascii="Soberana Sans" w:hAnsi="Soberana Sans" w:cs="Arial"/>
                      <w:b/>
                      <w:sz w:val="22"/>
                      <w:szCs w:val="22"/>
                      <w:lang w:val="pt-BR"/>
                    </w:rPr>
                  </w:pPr>
                  <w:r w:rsidRPr="00B66CD9">
                    <w:rPr>
                      <w:rFonts w:ascii="Soberana Sans" w:hAnsi="Soberana Sans" w:cs="Arial"/>
                      <w:b/>
                      <w:sz w:val="22"/>
                      <w:szCs w:val="22"/>
                      <w:lang w:val="pt-BR"/>
                    </w:rPr>
                    <w:t>A t e n t a m e n t e.</w:t>
                  </w:r>
                </w:p>
                <w:p w:rsidR="000A4CA1" w:rsidRPr="00B66CD9" w:rsidRDefault="009A3D3D" w:rsidP="00610D61">
                  <w:pPr>
                    <w:rPr>
                      <w:rFonts w:ascii="Soberana Sans" w:hAnsi="Soberana Sans" w:cs="Arial"/>
                      <w:bCs/>
                      <w:sz w:val="22"/>
                      <w:szCs w:val="22"/>
                      <w:lang w:val="pt-BR"/>
                    </w:rPr>
                  </w:pPr>
                </w:p>
                <w:p w:rsidR="000C6D85" w:rsidRPr="000A4CA1" w:rsidRDefault="004143C3" w:rsidP="00BD6C1D">
                  <w:pPr>
                    <w:ind w:right="48"/>
                    <w:rPr>
                      <w:rFonts w:ascii="Soberana Sans" w:hAnsi="Soberana Sans" w:cs="Arial"/>
                      <w:sz w:val="22"/>
                      <w:szCs w:val="22"/>
                    </w:rPr>
                  </w:pPr>
                  <w:r>
                    <w:rPr>
                      <w:rFonts w:ascii="Soberana Sans" w:hAnsi="Soberana Sans" w:cs="Arial"/>
                      <w:b/>
                      <w:sz w:val="22"/>
                      <w:szCs w:val="22"/>
                    </w:rPr>
                    <w:t>Firma Electrónica:</w:t>
                  </w:r>
                </w:p>
                <w:p w:rsidR="007D0123" w:rsidRPr="00F06C38" w:rsidRDefault="004143C3" w:rsidP="00DC5051">
                  <w:pPr>
                    <w:ind w:right="48"/>
                    <w:rPr>
                      <w:rFonts w:ascii="Soberana Sans" w:hAnsi="Soberana Sans" w:cs="Arial"/>
                      <w:sz w:val="22"/>
                      <w:szCs w:val="22"/>
                    </w:rPr>
                  </w:pPr>
                  <w:r w:rsidRPr="00F06C38">
                    <w:rPr>
                      <w:rFonts w:ascii="Soberana Sans" w:hAnsi="Soberana Sans" w:cs="Arial"/>
                      <w:sz w:val="22"/>
                      <w:szCs w:val="22"/>
                    </w:rPr>
                    <w:t>${232}</w:t>
                  </w:r>
                </w:p>
                <w:p w:rsidR="000A4CA1" w:rsidRDefault="009A3D3D" w:rsidP="00610D61">
                  <w:pPr>
                    <w:rPr>
                      <w:rFonts w:ascii="Soberana Sans" w:hAnsi="Soberana Sans" w:cs="Arial"/>
                      <w:bCs/>
                      <w:sz w:val="22"/>
                      <w:szCs w:val="22"/>
                      <w:lang w:val="pt-BR"/>
                    </w:rPr>
                  </w:pPr>
                </w:p>
                <w:p w:rsidR="00401107" w:rsidRDefault="00401107" w:rsidP="00610D61">
                  <w:pPr>
                    <w:rPr>
                      <w:rFonts w:ascii="Soberana Sans" w:hAnsi="Soberana Sans" w:cs="Arial"/>
                      <w:bCs/>
                      <w:sz w:val="22"/>
                      <w:szCs w:val="22"/>
                      <w:lang w:val="pt-BR"/>
                    </w:rPr>
                  </w:pPr>
                </w:p>
                <w:p w:rsidR="00401107" w:rsidRPr="00B66CD9" w:rsidRDefault="00401107" w:rsidP="00610D61">
                  <w:pPr>
                    <w:rPr>
                      <w:rFonts w:ascii="Soberana Sans" w:hAnsi="Soberana Sans" w:cs="Arial"/>
                      <w:bCs/>
                      <w:sz w:val="22"/>
                      <w:szCs w:val="22"/>
                      <w:lang w:val="pt-BR"/>
                    </w:rPr>
                  </w:pPr>
                </w:p>
              </w:tc>
              <w:tc>
                <w:tcPr>
                  <w:tcW w:w="121" w:type="pct"/>
                  <w:hideMark/>
                </w:tcPr>
                <w:p w:rsidR="000A4CA1" w:rsidRPr="00B66CD9" w:rsidRDefault="009A3D3D" w:rsidP="00610D61">
                  <w:pPr>
                    <w:jc w:val="center"/>
                    <w:rPr>
                      <w:rFonts w:ascii="Soberana Sans" w:hAnsi="Soberana Sans" w:cs="Arial"/>
                      <w:color w:val="000000"/>
                      <w:sz w:val="22"/>
                      <w:szCs w:val="22"/>
                      <w:lang w:eastAsia="es-MX"/>
                    </w:rPr>
                  </w:pPr>
                </w:p>
              </w:tc>
              <w:tc>
                <w:tcPr>
                  <w:tcW w:w="2133" w:type="pct"/>
                  <w:hideMark/>
                </w:tcPr>
                <w:p w:rsidR="000A4CA1" w:rsidRPr="00B66CD9" w:rsidRDefault="009A3D3D" w:rsidP="00610D61">
                  <w:pPr>
                    <w:rPr>
                      <w:rFonts w:ascii="Soberana Sans" w:hAnsi="Soberana Sans" w:cs="Arial"/>
                      <w:bCs/>
                      <w:iCs/>
                      <w:sz w:val="22"/>
                      <w:szCs w:val="22"/>
                    </w:rPr>
                  </w:pPr>
                </w:p>
              </w:tc>
            </w:tr>
            <w:tr w:rsidR="000C6D85" w:rsidRPr="00B66CD9" w:rsidTr="005469FC">
              <w:trPr>
                <w:trHeight w:val="327"/>
              </w:trPr>
              <w:tc>
                <w:tcPr>
                  <w:tcW w:w="5000" w:type="pct"/>
                  <w:gridSpan w:val="3"/>
                </w:tcPr>
                <w:p w:rsidR="000C6D85" w:rsidRPr="000A4CA1" w:rsidRDefault="004143C3" w:rsidP="00BD6C1D">
                  <w:pPr>
                    <w:ind w:right="48"/>
                    <w:rPr>
                      <w:rFonts w:ascii="Soberana Sans" w:hAnsi="Soberana Sans" w:cs="Arial"/>
                      <w:sz w:val="22"/>
                      <w:szCs w:val="22"/>
                    </w:rPr>
                  </w:pPr>
                  <w:r>
                    <w:rPr>
                      <w:rFonts w:ascii="Soberana Sans" w:hAnsi="Soberana Sans" w:cs="Arial"/>
                      <w:b/>
                      <w:sz w:val="22"/>
                      <w:szCs w:val="22"/>
                    </w:rPr>
                    <w:t>Sello digital:</w:t>
                  </w:r>
                </w:p>
                <w:p w:rsidR="000C6D85" w:rsidRPr="00206161" w:rsidRDefault="004143C3" w:rsidP="00BD6C1D">
                  <w:pPr>
                    <w:ind w:right="48"/>
                    <w:rPr>
                      <w:rFonts w:ascii="Soberana Sans" w:hAnsi="Soberana Sans" w:cs="Arial"/>
                      <w:sz w:val="22"/>
                      <w:szCs w:val="22"/>
                    </w:rPr>
                  </w:pPr>
                  <w:r w:rsidRPr="00206161">
                    <w:rPr>
                      <w:rFonts w:ascii="Soberana Sans" w:hAnsi="Soberana Sans" w:cs="Arial"/>
                      <w:sz w:val="22"/>
                      <w:szCs w:val="22"/>
                    </w:rPr>
                    <w:t>${285}</w:t>
                  </w:r>
                </w:p>
                <w:p w:rsidR="000C6D85" w:rsidRPr="000A4CA1" w:rsidRDefault="009A3D3D" w:rsidP="00BD6C1D">
                  <w:pPr>
                    <w:jc w:val="both"/>
                    <w:outlineLvl w:val="0"/>
                    <w:rPr>
                      <w:rFonts w:ascii="Soberana Sans" w:hAnsi="Soberana Sans" w:cs="Arial"/>
                      <w:b/>
                      <w:color w:val="000000"/>
                      <w:sz w:val="18"/>
                      <w:szCs w:val="18"/>
                    </w:rPr>
                  </w:pPr>
                </w:p>
              </w:tc>
            </w:tr>
            <w:tr w:rsidR="000C6D85" w:rsidRPr="00B66CD9" w:rsidTr="005469FC">
              <w:trPr>
                <w:trHeight w:val="327"/>
              </w:trPr>
              <w:tc>
                <w:tcPr>
                  <w:tcW w:w="5000" w:type="pct"/>
                  <w:gridSpan w:val="3"/>
                </w:tcPr>
                <w:p w:rsidR="000C6D85" w:rsidRPr="000A4CA1" w:rsidRDefault="004143C3" w:rsidP="00BD6C1D">
                  <w:pPr>
                    <w:ind w:right="48"/>
                    <w:rPr>
                      <w:rFonts w:ascii="Soberana Sans" w:hAnsi="Soberana Sans" w:cs="Arial"/>
                      <w:sz w:val="22"/>
                      <w:szCs w:val="22"/>
                    </w:rPr>
                  </w:pPr>
                  <w:r>
                    <w:rPr>
                      <w:rFonts w:ascii="Soberana Sans" w:hAnsi="Soberana Sans" w:cs="Arial"/>
                      <w:b/>
                      <w:sz w:val="22"/>
                      <w:szCs w:val="22"/>
                    </w:rPr>
                    <w:t>Cadena original:</w:t>
                  </w:r>
                </w:p>
                <w:p w:rsidR="000C6D85" w:rsidRPr="00206161" w:rsidRDefault="004143C3" w:rsidP="00BD6C1D">
                  <w:pPr>
                    <w:ind w:right="48"/>
                    <w:rPr>
                      <w:rFonts w:ascii="Soberana Sans" w:hAnsi="Soberana Sans" w:cs="Arial"/>
                      <w:sz w:val="22"/>
                      <w:szCs w:val="22"/>
                    </w:rPr>
                  </w:pPr>
                  <w:r w:rsidRPr="00206161">
                    <w:rPr>
                      <w:rFonts w:ascii="Soberana Sans" w:hAnsi="Soberana Sans" w:cs="Arial"/>
                      <w:sz w:val="22"/>
                      <w:szCs w:val="22"/>
                    </w:rPr>
                    <w:t>${233}</w:t>
                  </w:r>
                </w:p>
                <w:p w:rsidR="000C6D85" w:rsidRPr="000A4CA1" w:rsidRDefault="009A3D3D" w:rsidP="00BD6C1D">
                  <w:pPr>
                    <w:jc w:val="both"/>
                    <w:outlineLvl w:val="0"/>
                    <w:rPr>
                      <w:rFonts w:ascii="Soberana Sans" w:hAnsi="Soberana Sans" w:cs="Arial"/>
                      <w:b/>
                      <w:color w:val="000000"/>
                      <w:sz w:val="18"/>
                      <w:szCs w:val="18"/>
                    </w:rPr>
                  </w:pPr>
                </w:p>
              </w:tc>
            </w:tr>
            <w:tr w:rsidR="000C6D85" w:rsidRPr="00B66CD9" w:rsidTr="005469FC">
              <w:trPr>
                <w:trHeight w:val="327"/>
              </w:trPr>
              <w:tc>
                <w:tcPr>
                  <w:tcW w:w="5000" w:type="pct"/>
                  <w:gridSpan w:val="3"/>
                </w:tcPr>
                <w:p w:rsidR="000C6D85" w:rsidRPr="000A4CA1" w:rsidRDefault="009A3D3D" w:rsidP="00BD6C1D">
                  <w:pPr>
                    <w:jc w:val="both"/>
                    <w:outlineLvl w:val="0"/>
                    <w:rPr>
                      <w:rFonts w:ascii="Soberana Sans" w:hAnsi="Soberana Sans" w:cs="Arial"/>
                      <w:b/>
                      <w:color w:val="000000"/>
                      <w:sz w:val="18"/>
                      <w:szCs w:val="18"/>
                    </w:rPr>
                  </w:pPr>
                </w:p>
              </w:tc>
            </w:tr>
          </w:tbl>
          <w:p w:rsidR="0090161F" w:rsidRDefault="0090161F">
            <w:pPr>
              <w:jc w:val="both"/>
            </w:pPr>
          </w:p>
          <w:p w:rsidR="00025CCB" w:rsidRDefault="00025CCB" w:rsidP="00025CCB">
            <w:pPr>
              <w:jc w:val="both"/>
            </w:pPr>
            <w:permStart w:id="106572725" w:edGrp="everyone"/>
            <w:r w:rsidRPr="008B2BF3">
              <w:rPr>
                <w:rFonts w:ascii="Soberana Sans" w:hAnsi="Soberana Sans" w:cs="Arial"/>
                <w:i/>
                <w:sz w:val="16"/>
                <w:szCs w:val="16"/>
              </w:rPr>
              <w:t>El presente acto administrativo ha sido firmado mediante el uso de firma electrónica avanzada del funcionario competente, amparada por un certificado vigente a la fecha de la resolución, de conformidad con los artículos 38, tercer, cuarto, quinto y sexto párrafos, y 17 D, décimo párrafo del Código Fiscal de la Federación.</w:t>
            </w:r>
          </w:p>
          <w:p w:rsidR="00025CCB" w:rsidRDefault="00025CCB" w:rsidP="00025CCB"/>
          <w:p w:rsidR="00025CCB" w:rsidRPr="00025CCB" w:rsidRDefault="00025CCB" w:rsidP="00025CCB">
            <w:pPr>
              <w:jc w:val="both"/>
            </w:pPr>
            <w:r w:rsidRPr="008B2BF3">
              <w:rPr>
                <w:rFonts w:ascii="Soberana Sans" w:hAnsi="Soberana Sans" w:cs="Arial"/>
                <w:i/>
                <w:sz w:val="16"/>
                <w:szCs w:val="16"/>
              </w:rPr>
              <w:t xml:space="preserve">La integridad y autoría del presente documento a que se refieren los artículos 17-I y 38, párrafos tercero, cuarto, quinto y sexto del Código Fiscal de la Federación, se podrá comprobar conforme a lo previsto en la regla 2.12.3 de la Resolución Miscelánea Fiscal para 2016, publicada en el Diario Oficial de la Federación el 23 de diciembre de </w:t>
            </w:r>
            <w:proofErr w:type="gramStart"/>
            <w:r w:rsidRPr="008B2BF3">
              <w:rPr>
                <w:rFonts w:ascii="Soberana Sans" w:hAnsi="Soberana Sans" w:cs="Arial"/>
                <w:i/>
                <w:sz w:val="16"/>
                <w:szCs w:val="16"/>
              </w:rPr>
              <w:t>2015.</w:t>
            </w:r>
            <w:r w:rsidRPr="008C14CC">
              <w:rPr>
                <w:rFonts w:ascii="Soberana Sans" w:hAnsi="Soberana Sans" w:cs="Arial"/>
                <w:bCs/>
                <w:color w:val="FFFFFF"/>
                <w:sz w:val="22"/>
                <w:szCs w:val="22"/>
              </w:rPr>
              <w:t>,</w:t>
            </w:r>
            <w:permEnd w:id="106572725"/>
            <w:proofErr w:type="gramEnd"/>
          </w:p>
        </w:tc>
      </w:tr>
    </w:tbl>
    <w:p w:rsidR="00F133D7" w:rsidRDefault="00F133D7" w:rsidP="00F133D7">
      <w:pPr>
        <w:rPr>
          <w:rFonts w:ascii="Arial" w:hAnsi="Arial" w:cs="Arial"/>
          <w:bCs/>
          <w:color w:val="000000"/>
          <w:sz w:val="24"/>
          <w:szCs w:val="24"/>
        </w:rPr>
      </w:pPr>
    </w:p>
    <w:p w:rsidR="00A45B9C" w:rsidRPr="00961B84" w:rsidRDefault="00A45B9C" w:rsidP="00A45B9C">
      <w:pPr>
        <w:ind w:right="-1"/>
        <w:rPr>
          <w:rFonts w:ascii="Arial" w:hAnsi="Arial" w:cs="Arial"/>
          <w:noProof/>
          <w:sz w:val="24"/>
          <w:szCs w:val="24"/>
        </w:rPr>
      </w:pPr>
    </w:p>
    <w:p w:rsidR="00244521" w:rsidRPr="00F133D7" w:rsidRDefault="00671560" w:rsidP="00A45B9C">
      <w:pPr>
        <w:ind w:right="-1"/>
        <w:rPr>
          <w:rFonts w:ascii="Soberana Sans" w:hAnsi="Soberana Sans" w:cs="Arial"/>
          <w:b/>
          <w:sz w:val="22"/>
          <w:szCs w:val="22"/>
        </w:rPr>
      </w:pPr>
      <w:r w:rsidRPr="00F133D7">
        <w:rPr>
          <w:rFonts w:ascii="Soberana Sans" w:hAnsi="Soberana Sans" w:cs="Arial"/>
          <w:b/>
          <w:sz w:val="22"/>
          <w:szCs w:val="22"/>
        </w:rPr>
        <w:t xml:space="preserve">Fecha </w:t>
      </w:r>
      <w:r w:rsidR="00EB37F6">
        <w:rPr>
          <w:rFonts w:ascii="Soberana Sans" w:hAnsi="Soberana Sans" w:cs="Arial"/>
          <w:b/>
          <w:sz w:val="22"/>
          <w:szCs w:val="22"/>
        </w:rPr>
        <w:t>${47}</w:t>
      </w:r>
    </w:p>
    <w:p w:rsidR="003A11DB" w:rsidRDefault="003A11DB" w:rsidP="00A45B9C">
      <w:pPr>
        <w:ind w:right="-1"/>
        <w:rPr>
          <w:rFonts w:ascii="Arial" w:hAnsi="Arial" w:cs="Arial"/>
          <w:b/>
          <w:sz w:val="16"/>
          <w:szCs w:val="16"/>
        </w:rPr>
      </w:pPr>
    </w:p>
    <w:p w:rsidR="00244521" w:rsidRPr="00F133D7" w:rsidRDefault="00244521" w:rsidP="00A45B9C">
      <w:pPr>
        <w:ind w:right="-1"/>
        <w:rPr>
          <w:rFonts w:ascii="Soberana Sans" w:hAnsi="Soberana Sans" w:cs="Arial"/>
          <w:b/>
          <w:sz w:val="22"/>
          <w:szCs w:val="22"/>
        </w:rPr>
      </w:pPr>
      <w:r w:rsidRPr="00F133D7">
        <w:rPr>
          <w:rFonts w:ascii="Soberana Sans" w:hAnsi="Soberana Sans" w:cs="Arial"/>
          <w:b/>
          <w:sz w:val="22"/>
          <w:szCs w:val="22"/>
        </w:rPr>
        <w:t>TELEFONO DE ATENCIÓN CIUDADANA</w:t>
      </w:r>
    </w:p>
    <w:p w:rsidR="00244521" w:rsidRPr="00F133D7" w:rsidRDefault="00244521" w:rsidP="00A45B9C">
      <w:pPr>
        <w:ind w:right="-1"/>
        <w:rPr>
          <w:rFonts w:ascii="Soberana Sans" w:hAnsi="Soberana Sans" w:cs="Arial"/>
          <w:b/>
          <w:sz w:val="22"/>
          <w:szCs w:val="22"/>
        </w:rPr>
      </w:pPr>
      <w:r w:rsidRPr="00F133D7">
        <w:rPr>
          <w:rFonts w:ascii="Soberana Sans" w:hAnsi="Soberana Sans" w:cs="Arial"/>
          <w:b/>
          <w:sz w:val="22"/>
          <w:szCs w:val="22"/>
        </w:rPr>
        <w:t>(QUEJAS Y SUGERENCIAS) 627 22 728 desde la Ciudad de México, o 01 (55) 627 22 728 del resto del país.</w:t>
      </w:r>
    </w:p>
    <w:p w:rsidR="00244521" w:rsidRPr="00F133D7" w:rsidRDefault="00244521" w:rsidP="00A45B9C">
      <w:pPr>
        <w:ind w:right="-1"/>
        <w:rPr>
          <w:rFonts w:ascii="Soberana Sans" w:hAnsi="Soberana Sans" w:cs="Arial"/>
          <w:b/>
          <w:sz w:val="22"/>
          <w:szCs w:val="22"/>
        </w:rPr>
      </w:pPr>
    </w:p>
    <w:p w:rsidR="00244521" w:rsidRPr="00F133D7" w:rsidRDefault="00EB37F6" w:rsidP="00A45B9C">
      <w:pPr>
        <w:ind w:right="-1"/>
        <w:rPr>
          <w:rFonts w:ascii="Soberana Sans" w:hAnsi="Soberana Sans" w:cs="Arial"/>
          <w:b/>
          <w:sz w:val="22"/>
          <w:szCs w:val="22"/>
        </w:rPr>
      </w:pPr>
      <w:r>
        <w:rPr>
          <w:rFonts w:ascii="Soberana Sans" w:hAnsi="Soberana Sans" w:cs="Arial"/>
          <w:sz w:val="22"/>
          <w:szCs w:val="22"/>
        </w:rPr>
        <w:t>${103}</w:t>
      </w:r>
    </w:p>
    <w:p w:rsidR="003A11DB" w:rsidRDefault="003A11DB" w:rsidP="00A45B9C">
      <w:pPr>
        <w:ind w:right="-1"/>
        <w:rPr>
          <w:rFonts w:ascii="Arial" w:hAnsi="Arial" w:cs="Arial"/>
          <w:b/>
          <w:sz w:val="16"/>
          <w:szCs w:val="16"/>
        </w:rPr>
      </w:pPr>
    </w:p>
    <w:p w:rsidR="00244521" w:rsidRPr="00F133D7" w:rsidRDefault="00EB37F6" w:rsidP="00A45B9C">
      <w:pPr>
        <w:ind w:right="-1"/>
        <w:rPr>
          <w:rFonts w:ascii="Soberana Sans" w:hAnsi="Soberana Sans" w:cs="Arial"/>
          <w:b/>
          <w:sz w:val="22"/>
          <w:szCs w:val="22"/>
        </w:rPr>
      </w:pPr>
      <w:r>
        <w:rPr>
          <w:rFonts w:ascii="Soberana Sans" w:hAnsi="Soberana Sans" w:cs="Arial"/>
          <w:sz w:val="22"/>
          <w:szCs w:val="22"/>
        </w:rPr>
        <w:t>${110}</w:t>
      </w:r>
    </w:p>
    <w:p w:rsidR="00961B84" w:rsidRPr="0006064B" w:rsidRDefault="00961B84" w:rsidP="005C796C">
      <w:pPr>
        <w:rPr>
          <w:lang w:val="es-MX"/>
        </w:rPr>
      </w:pPr>
    </w:p>
    <w:p w:rsidR="00961B84" w:rsidRDefault="00961B84" w:rsidP="005C796C"/>
    <w:p w:rsidR="00B50F00" w:rsidRPr="005C796C" w:rsidRDefault="005C796C" w:rsidP="005C796C">
      <w:pPr>
        <w:tabs>
          <w:tab w:val="left" w:pos="7448"/>
        </w:tabs>
      </w:pPr>
      <w:r>
        <w:tab/>
      </w:r>
    </w:p>
    <w:sectPr w:rsidR="00B50F00" w:rsidRPr="005C796C" w:rsidSect="00257B3A">
      <w:headerReference w:type="default" r:id="rId12"/>
      <w:footerReference w:type="default" r:id="rId13"/>
      <w:pgSz w:w="12242" w:h="20163" w:code="5"/>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D3D" w:rsidRDefault="009A3D3D">
      <w:r>
        <w:separator/>
      </w:r>
    </w:p>
  </w:endnote>
  <w:endnote w:type="continuationSeparator" w:id="0">
    <w:p w:rsidR="009A3D3D" w:rsidRDefault="009A3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quiline Book">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witzerland">
    <w:altName w:val="Courier New"/>
    <w:panose1 w:val="00000000000000000000"/>
    <w:charset w:val="00"/>
    <w:family w:val="swiss"/>
    <w:notTrueType/>
    <w:pitch w:val="variable"/>
    <w:sig w:usb0="00000003" w:usb1="00000000" w:usb2="00000000" w:usb3="00000000" w:csb0="00000001" w:csb1="00000000"/>
  </w:font>
  <w:font w:name="CG Times (W1)">
    <w:charset w:val="00"/>
    <w:family w:val="roman"/>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Soberana Sans">
    <w:panose1 w:val="02000000000000000000"/>
    <w:charset w:val="00"/>
    <w:family w:val="modern"/>
    <w:notTrueType/>
    <w:pitch w:val="variable"/>
    <w:sig w:usb0="800000AF" w:usb1="4000204B"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EDB" w:rsidRPr="00B25EDB" w:rsidRDefault="00B25EDB">
    <w:pPr>
      <w:pStyle w:val="Piedepgina"/>
      <w:jc w:val="right"/>
      <w:rPr>
        <w:rFonts w:ascii="Soberana Sans" w:hAnsi="Soberana Sans" w:cs="Soberana Sans"/>
        <w:sz w:val="16"/>
        <w:szCs w:val="16"/>
      </w:rPr>
    </w:pPr>
    <w:r w:rsidRPr="00B25EDB">
      <w:rPr>
        <w:rFonts w:ascii="Soberana Sans" w:hAnsi="Soberana Sans" w:cs="Soberana Sans"/>
        <w:sz w:val="16"/>
        <w:szCs w:val="16"/>
      </w:rPr>
      <w:fldChar w:fldCharType="begin"/>
    </w:r>
    <w:r w:rsidRPr="00B25EDB">
      <w:rPr>
        <w:rFonts w:ascii="Soberana Sans" w:hAnsi="Soberana Sans" w:cs="Soberana Sans"/>
        <w:sz w:val="16"/>
        <w:szCs w:val="16"/>
      </w:rPr>
      <w:instrText xml:space="preserve"> PAGE   \* MERGEFORMAT </w:instrText>
    </w:r>
    <w:r w:rsidRPr="00B25EDB">
      <w:rPr>
        <w:rFonts w:ascii="Soberana Sans" w:hAnsi="Soberana Sans" w:cs="Soberana Sans"/>
        <w:sz w:val="16"/>
        <w:szCs w:val="16"/>
      </w:rPr>
      <w:fldChar w:fldCharType="separate"/>
    </w:r>
    <w:r w:rsidR="003E717C">
      <w:rPr>
        <w:rFonts w:ascii="Soberana Sans" w:hAnsi="Soberana Sans" w:cs="Soberana Sans"/>
        <w:noProof/>
        <w:sz w:val="16"/>
        <w:szCs w:val="16"/>
      </w:rPr>
      <w:t>1</w:t>
    </w:r>
    <w:r w:rsidRPr="00B25EDB">
      <w:rPr>
        <w:rFonts w:ascii="Soberana Sans" w:hAnsi="Soberana Sans" w:cs="Soberana Sans"/>
        <w:sz w:val="16"/>
        <w:szCs w:val="16"/>
      </w:rPr>
      <w:fldChar w:fldCharType="end"/>
    </w:r>
  </w:p>
  <w:p w:rsidR="00B25EDB" w:rsidRDefault="00B25ED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D3D" w:rsidRDefault="009A3D3D">
      <w:r>
        <w:separator/>
      </w:r>
    </w:p>
  </w:footnote>
  <w:footnote w:type="continuationSeparator" w:id="0">
    <w:p w:rsidR="009A3D3D" w:rsidRDefault="009A3D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3D7" w:rsidRDefault="00EB37F6" w:rsidP="00F133D7">
    <w:pPr>
      <w:pStyle w:val="Encabezado"/>
      <w:jc w:val="right"/>
      <w:rPr>
        <w:noProof/>
        <w:lang w:eastAsia="es-MX"/>
      </w:rPr>
    </w:pPr>
    <w:r>
      <w:rPr>
        <w:noProof/>
        <w:lang w:val="es-MX" w:eastAsia="es-MX"/>
      </w:rPr>
      <w:drawing>
        <wp:anchor distT="0" distB="0" distL="114300" distR="114300" simplePos="0" relativeHeight="251657216" behindDoc="0" locked="0" layoutInCell="1" allowOverlap="1" wp14:anchorId="401AE42B" wp14:editId="62B01425">
          <wp:simplePos x="0" y="0"/>
          <wp:positionH relativeFrom="column">
            <wp:posOffset>19050</wp:posOffset>
          </wp:positionH>
          <wp:positionV relativeFrom="paragraph">
            <wp:posOffset>-15875</wp:posOffset>
          </wp:positionV>
          <wp:extent cx="1778000" cy="946150"/>
          <wp:effectExtent l="19050" t="0" r="0" b="0"/>
          <wp:wrapNone/>
          <wp:docPr id="1900" name="Imagen 6" descr="SHCP_horizontal_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SHCP_horizontal_2013.jpg"/>
                  <pic:cNvPicPr>
                    <a:picLocks noChangeAspect="1" noChangeArrowheads="1"/>
                  </pic:cNvPicPr>
                </pic:nvPicPr>
                <pic:blipFill>
                  <a:blip r:embed="rId1"/>
                  <a:srcRect/>
                  <a:stretch>
                    <a:fillRect/>
                  </a:stretch>
                </pic:blipFill>
                <pic:spPr bwMode="auto">
                  <a:xfrm>
                    <a:off x="0" y="0"/>
                    <a:ext cx="1778000" cy="946150"/>
                  </a:xfrm>
                  <a:prstGeom prst="rect">
                    <a:avLst/>
                  </a:prstGeom>
                  <a:noFill/>
                  <a:ln w="9525">
                    <a:noFill/>
                    <a:miter lim="800000"/>
                    <a:headEnd/>
                    <a:tailEnd/>
                  </a:ln>
                </pic:spPr>
              </pic:pic>
            </a:graphicData>
          </a:graphic>
        </wp:anchor>
      </w:drawing>
    </w:r>
  </w:p>
  <w:p w:rsidR="00F133D7" w:rsidRDefault="00F133D7" w:rsidP="00F133D7">
    <w:pPr>
      <w:pStyle w:val="Encabezado"/>
      <w:jc w:val="right"/>
      <w:rPr>
        <w:noProof/>
        <w:lang w:eastAsia="es-MX"/>
      </w:rPr>
    </w:pPr>
  </w:p>
  <w:p w:rsidR="00F133D7" w:rsidRDefault="00EB37F6" w:rsidP="00F133D7">
    <w:pPr>
      <w:pStyle w:val="Encabezado"/>
      <w:jc w:val="right"/>
      <w:rPr>
        <w:noProof/>
        <w:lang w:eastAsia="es-MX"/>
      </w:rPr>
    </w:pPr>
    <w:r>
      <w:rPr>
        <w:noProof/>
        <w:lang w:val="es-MX" w:eastAsia="es-MX"/>
      </w:rPr>
      <w:drawing>
        <wp:inline distT="0" distB="0" distL="0" distR="0" wp14:anchorId="1801B712" wp14:editId="14D8E909">
          <wp:extent cx="2686050" cy="542925"/>
          <wp:effectExtent l="19050" t="0" r="0" b="0"/>
          <wp:docPr id="1" name="Imagen 10" descr="SAT_201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SAT_2013_2.jpg"/>
                  <pic:cNvPicPr>
                    <a:picLocks noChangeAspect="1" noChangeArrowheads="1"/>
                  </pic:cNvPicPr>
                </pic:nvPicPr>
                <pic:blipFill>
                  <a:blip r:embed="rId2"/>
                  <a:srcRect/>
                  <a:stretch>
                    <a:fillRect/>
                  </a:stretch>
                </pic:blipFill>
                <pic:spPr bwMode="auto">
                  <a:xfrm>
                    <a:off x="0" y="0"/>
                    <a:ext cx="2686050" cy="542925"/>
                  </a:xfrm>
                  <a:prstGeom prst="rect">
                    <a:avLst/>
                  </a:prstGeom>
                  <a:noFill/>
                  <a:ln w="9525">
                    <a:noFill/>
                    <a:miter lim="800000"/>
                    <a:headEnd/>
                    <a:tailEnd/>
                  </a:ln>
                </pic:spPr>
              </pic:pic>
            </a:graphicData>
          </a:graphic>
        </wp:inline>
      </w:drawing>
    </w:r>
  </w:p>
  <w:p w:rsidR="00401107" w:rsidRDefault="00401107" w:rsidP="00671560">
    <w:pPr>
      <w:pStyle w:val="Encabezado"/>
      <w:tabs>
        <w:tab w:val="left" w:pos="2977"/>
      </w:tabs>
      <w:jc w:val="both"/>
    </w:pPr>
  </w:p>
  <w:p w:rsidR="00401107" w:rsidRPr="00A26E70" w:rsidRDefault="00401107" w:rsidP="00401107">
    <w:pPr>
      <w:spacing w:before="60"/>
      <w:ind w:left="-113"/>
      <w:jc w:val="right"/>
      <w:rPr>
        <w:rFonts w:ascii="Soberana Sans" w:hAnsi="Soberana Sans"/>
        <w:b/>
        <w:bCs/>
        <w:sz w:val="18"/>
        <w:szCs w:val="18"/>
        <w:lang w:val="es-ES_tradnl"/>
      </w:rPr>
    </w:pPr>
    <w:r w:rsidRPr="00A26E70">
      <w:rPr>
        <w:rFonts w:ascii="Soberana Sans" w:hAnsi="Soberana Sans"/>
        <w:b/>
        <w:bCs/>
        <w:sz w:val="18"/>
        <w:szCs w:val="18"/>
        <w:lang w:val="es-ES_tradnl"/>
      </w:rPr>
      <w:t>Administración General de Grandes Contribuyentes.</w:t>
    </w:r>
  </w:p>
  <w:p w:rsidR="00B50F00" w:rsidRPr="00671560" w:rsidRDefault="009A3D3D" w:rsidP="00671560">
    <w:pPr>
      <w:pStyle w:val="Encabezado"/>
      <w:tabs>
        <w:tab w:val="left" w:pos="2977"/>
      </w:tabs>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3949" type="#_x0000_t75" alt="escudo nacional_negro" style="position:absolute;left:0;text-align:left;margin-left:34.85pt;margin-top:132.7pt;width:407.05pt;height:411.05pt;z-index:-251658240;visibility:visible;mso-position-horizontal:absolute;mso-position-horizontal-relative:margin;mso-position-vertical-relative:margin">
          <v:imagedata r:id="rId3" o:title="escudo nacional_negro"/>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35526A"/>
    <w:multiLevelType w:val="hybridMultilevel"/>
    <w:tmpl w:val="D2AA62DC"/>
    <w:lvl w:ilvl="0" w:tplc="05644F38">
      <w:start w:val="1"/>
      <w:numFmt w:val="decimal"/>
      <w:lvlText w:val="%1."/>
      <w:lvlJc w:val="left"/>
      <w:pPr>
        <w:tabs>
          <w:tab w:val="num" w:pos="720"/>
        </w:tabs>
        <w:ind w:left="720" w:hanging="360"/>
      </w:pPr>
    </w:lvl>
    <w:lvl w:ilvl="1" w:tplc="73E6CA5C" w:tentative="1">
      <w:start w:val="1"/>
      <w:numFmt w:val="bullet"/>
      <w:lvlText w:val="o"/>
      <w:lvlJc w:val="left"/>
      <w:pPr>
        <w:tabs>
          <w:tab w:val="num" w:pos="1440"/>
        </w:tabs>
        <w:ind w:left="1440" w:hanging="360"/>
      </w:pPr>
      <w:rPr>
        <w:rFonts w:ascii="Courier New" w:hAnsi="Courier New" w:hint="default"/>
      </w:rPr>
    </w:lvl>
    <w:lvl w:ilvl="2" w:tplc="C5500368" w:tentative="1">
      <w:start w:val="1"/>
      <w:numFmt w:val="bullet"/>
      <w:lvlText w:val=""/>
      <w:lvlJc w:val="left"/>
      <w:pPr>
        <w:tabs>
          <w:tab w:val="num" w:pos="2160"/>
        </w:tabs>
        <w:ind w:left="2160" w:hanging="360"/>
      </w:pPr>
      <w:rPr>
        <w:rFonts w:ascii="Wingdings" w:hAnsi="Wingdings" w:hint="default"/>
      </w:rPr>
    </w:lvl>
    <w:lvl w:ilvl="3" w:tplc="20689F6A" w:tentative="1">
      <w:start w:val="1"/>
      <w:numFmt w:val="bullet"/>
      <w:lvlText w:val=""/>
      <w:lvlJc w:val="left"/>
      <w:pPr>
        <w:tabs>
          <w:tab w:val="num" w:pos="2880"/>
        </w:tabs>
        <w:ind w:left="2880" w:hanging="360"/>
      </w:pPr>
      <w:rPr>
        <w:rFonts w:ascii="Symbol" w:hAnsi="Symbol" w:hint="default"/>
      </w:rPr>
    </w:lvl>
    <w:lvl w:ilvl="4" w:tplc="146AA07A" w:tentative="1">
      <w:start w:val="1"/>
      <w:numFmt w:val="bullet"/>
      <w:lvlText w:val="o"/>
      <w:lvlJc w:val="left"/>
      <w:pPr>
        <w:tabs>
          <w:tab w:val="num" w:pos="3600"/>
        </w:tabs>
        <w:ind w:left="3600" w:hanging="360"/>
      </w:pPr>
      <w:rPr>
        <w:rFonts w:ascii="Courier New" w:hAnsi="Courier New" w:hint="default"/>
      </w:rPr>
    </w:lvl>
    <w:lvl w:ilvl="5" w:tplc="FE3E4BCC" w:tentative="1">
      <w:start w:val="1"/>
      <w:numFmt w:val="bullet"/>
      <w:lvlText w:val=""/>
      <w:lvlJc w:val="left"/>
      <w:pPr>
        <w:tabs>
          <w:tab w:val="num" w:pos="4320"/>
        </w:tabs>
        <w:ind w:left="4320" w:hanging="360"/>
      </w:pPr>
      <w:rPr>
        <w:rFonts w:ascii="Wingdings" w:hAnsi="Wingdings" w:hint="default"/>
      </w:rPr>
    </w:lvl>
    <w:lvl w:ilvl="6" w:tplc="4CFCBA44" w:tentative="1">
      <w:start w:val="1"/>
      <w:numFmt w:val="bullet"/>
      <w:lvlText w:val=""/>
      <w:lvlJc w:val="left"/>
      <w:pPr>
        <w:tabs>
          <w:tab w:val="num" w:pos="5040"/>
        </w:tabs>
        <w:ind w:left="5040" w:hanging="360"/>
      </w:pPr>
      <w:rPr>
        <w:rFonts w:ascii="Symbol" w:hAnsi="Symbol" w:hint="default"/>
      </w:rPr>
    </w:lvl>
    <w:lvl w:ilvl="7" w:tplc="52F02E8A" w:tentative="1">
      <w:start w:val="1"/>
      <w:numFmt w:val="bullet"/>
      <w:lvlText w:val="o"/>
      <w:lvlJc w:val="left"/>
      <w:pPr>
        <w:tabs>
          <w:tab w:val="num" w:pos="5760"/>
        </w:tabs>
        <w:ind w:left="5760" w:hanging="360"/>
      </w:pPr>
      <w:rPr>
        <w:rFonts w:ascii="Courier New" w:hAnsi="Courier New" w:hint="default"/>
      </w:rPr>
    </w:lvl>
    <w:lvl w:ilvl="8" w:tplc="C5584606" w:tentative="1">
      <w:start w:val="1"/>
      <w:numFmt w:val="bullet"/>
      <w:lvlText w:val=""/>
      <w:lvlJc w:val="left"/>
      <w:pPr>
        <w:tabs>
          <w:tab w:val="num" w:pos="6480"/>
        </w:tabs>
        <w:ind w:left="6480" w:hanging="360"/>
      </w:pPr>
      <w:rPr>
        <w:rFonts w:ascii="Wingdings" w:hAnsi="Wingdings" w:hint="default"/>
      </w:rPr>
    </w:lvl>
  </w:abstractNum>
  <w:abstractNum w:abstractNumId="1">
    <w:nsid w:val="7CC312CA"/>
    <w:multiLevelType w:val="hybridMultilevel"/>
    <w:tmpl w:val="CFE4E1E4"/>
    <w:lvl w:ilvl="0" w:tplc="5914B54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s-ES" w:vendorID="9" w:dllVersion="512" w:checkStyle="1"/>
  <w:activeWritingStyle w:appName="MSWord" w:lang="es-ES_tradnl" w:vendorID="9" w:dllVersion="512" w:checkStyle="1"/>
  <w:activeWritingStyle w:appName="MSWord" w:lang="es-MX" w:vendorID="9" w:dllVersion="512" w:checkStyle="1"/>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1" w:cryptProviderType="rsaFull" w:cryptAlgorithmClass="hash" w:cryptAlgorithmType="typeAny" w:cryptAlgorithmSid="4" w:cryptSpinCount="100000" w:hash="sBWBHhR9+T4L4Y/Qce+0799LdTI=" w:salt="eWpb++NSF3FtP6mYsd7Pzg=="/>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3950" fillcolor="white" stroke="f">
      <v:fill color="white"/>
      <v:stroke on="f"/>
    </o:shapedefaults>
    <o:shapelayout v:ext="edit">
      <o:idmap v:ext="edit" data="2,3"/>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D80"/>
    <w:rsid w:val="000037C6"/>
    <w:rsid w:val="000260EF"/>
    <w:rsid w:val="0004409C"/>
    <w:rsid w:val="0006064B"/>
    <w:rsid w:val="00096E2A"/>
    <w:rsid w:val="000C2FD1"/>
    <w:rsid w:val="000C5642"/>
    <w:rsid w:val="00101BE6"/>
    <w:rsid w:val="00116534"/>
    <w:rsid w:val="00132793"/>
    <w:rsid w:val="001471BF"/>
    <w:rsid w:val="0015061C"/>
    <w:rsid w:val="00152259"/>
    <w:rsid w:val="00160514"/>
    <w:rsid w:val="0019784E"/>
    <w:rsid w:val="00206161"/>
    <w:rsid w:val="00210702"/>
    <w:rsid w:val="00227FF1"/>
    <w:rsid w:val="002338C5"/>
    <w:rsid w:val="00244521"/>
    <w:rsid w:val="00257B3A"/>
    <w:rsid w:val="002610D1"/>
    <w:rsid w:val="00282D13"/>
    <w:rsid w:val="00287A85"/>
    <w:rsid w:val="002A611B"/>
    <w:rsid w:val="002B74B7"/>
    <w:rsid w:val="002C5828"/>
    <w:rsid w:val="002E4E65"/>
    <w:rsid w:val="00334D56"/>
    <w:rsid w:val="00365AC8"/>
    <w:rsid w:val="00372E24"/>
    <w:rsid w:val="0038216B"/>
    <w:rsid w:val="00397B18"/>
    <w:rsid w:val="003A11DB"/>
    <w:rsid w:val="003B673F"/>
    <w:rsid w:val="003E717C"/>
    <w:rsid w:val="003F7EA4"/>
    <w:rsid w:val="00401107"/>
    <w:rsid w:val="004143C3"/>
    <w:rsid w:val="00431AFD"/>
    <w:rsid w:val="00452B6F"/>
    <w:rsid w:val="00487711"/>
    <w:rsid w:val="004D4FD5"/>
    <w:rsid w:val="004E7108"/>
    <w:rsid w:val="00502D1D"/>
    <w:rsid w:val="005218C6"/>
    <w:rsid w:val="00521958"/>
    <w:rsid w:val="00567455"/>
    <w:rsid w:val="005849BC"/>
    <w:rsid w:val="005C796C"/>
    <w:rsid w:val="005D3AC0"/>
    <w:rsid w:val="005F285E"/>
    <w:rsid w:val="00606130"/>
    <w:rsid w:val="00616A67"/>
    <w:rsid w:val="00617D18"/>
    <w:rsid w:val="006242E2"/>
    <w:rsid w:val="006245DE"/>
    <w:rsid w:val="00635CA8"/>
    <w:rsid w:val="006374C0"/>
    <w:rsid w:val="00671560"/>
    <w:rsid w:val="00683348"/>
    <w:rsid w:val="006968AD"/>
    <w:rsid w:val="006A2A52"/>
    <w:rsid w:val="006A56A0"/>
    <w:rsid w:val="00705404"/>
    <w:rsid w:val="00707E7D"/>
    <w:rsid w:val="00714460"/>
    <w:rsid w:val="00774D80"/>
    <w:rsid w:val="00794E01"/>
    <w:rsid w:val="007E1464"/>
    <w:rsid w:val="00801979"/>
    <w:rsid w:val="00827BB7"/>
    <w:rsid w:val="00831D2E"/>
    <w:rsid w:val="008730FA"/>
    <w:rsid w:val="00881960"/>
    <w:rsid w:val="00896F71"/>
    <w:rsid w:val="008B77B4"/>
    <w:rsid w:val="008B7C2C"/>
    <w:rsid w:val="008D14E1"/>
    <w:rsid w:val="008D7DF7"/>
    <w:rsid w:val="008F33FD"/>
    <w:rsid w:val="008F6A5B"/>
    <w:rsid w:val="0090161F"/>
    <w:rsid w:val="00905C8D"/>
    <w:rsid w:val="00961B84"/>
    <w:rsid w:val="00966009"/>
    <w:rsid w:val="0099773F"/>
    <w:rsid w:val="009A3D3D"/>
    <w:rsid w:val="009C6C9A"/>
    <w:rsid w:val="009D551A"/>
    <w:rsid w:val="009E30EF"/>
    <w:rsid w:val="009E7B35"/>
    <w:rsid w:val="009F1E25"/>
    <w:rsid w:val="00A45B9C"/>
    <w:rsid w:val="00A54AF9"/>
    <w:rsid w:val="00A550D5"/>
    <w:rsid w:val="00A861B6"/>
    <w:rsid w:val="00A94A6A"/>
    <w:rsid w:val="00AC4427"/>
    <w:rsid w:val="00AC4678"/>
    <w:rsid w:val="00AE69D0"/>
    <w:rsid w:val="00B101F8"/>
    <w:rsid w:val="00B25EDB"/>
    <w:rsid w:val="00B31858"/>
    <w:rsid w:val="00B50F00"/>
    <w:rsid w:val="00B67499"/>
    <w:rsid w:val="00B716AB"/>
    <w:rsid w:val="00B72AEE"/>
    <w:rsid w:val="00B81A53"/>
    <w:rsid w:val="00BA3660"/>
    <w:rsid w:val="00BD2E64"/>
    <w:rsid w:val="00BD5AC7"/>
    <w:rsid w:val="00C32DC8"/>
    <w:rsid w:val="00C632BB"/>
    <w:rsid w:val="00C83694"/>
    <w:rsid w:val="00CA5028"/>
    <w:rsid w:val="00CF6654"/>
    <w:rsid w:val="00D0291C"/>
    <w:rsid w:val="00D91CAB"/>
    <w:rsid w:val="00DB54AD"/>
    <w:rsid w:val="00E1307A"/>
    <w:rsid w:val="00E13EB7"/>
    <w:rsid w:val="00E15148"/>
    <w:rsid w:val="00E26D29"/>
    <w:rsid w:val="00E315B0"/>
    <w:rsid w:val="00E60219"/>
    <w:rsid w:val="00EB37F6"/>
    <w:rsid w:val="00EB6265"/>
    <w:rsid w:val="00F00C6D"/>
    <w:rsid w:val="00F133D7"/>
    <w:rsid w:val="00F63859"/>
    <w:rsid w:val="00FA1BF9"/>
    <w:rsid w:val="00FA27D0"/>
    <w:rsid w:val="00FB595E"/>
    <w:rsid w:val="00FC7F94"/>
    <w:rsid w:val="00FF4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50" fillcolor="white" stroke="f">
      <v:fill color="white"/>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rFonts w:ascii="Aquiline Book" w:hAnsi="Aquiline Book"/>
      <w:b/>
      <w:i/>
      <w:lang w:val="es-ES_tradnl"/>
    </w:rPr>
  </w:style>
  <w:style w:type="paragraph" w:styleId="Ttulo2">
    <w:name w:val="heading 2"/>
    <w:basedOn w:val="Normal"/>
    <w:next w:val="Normal"/>
    <w:qFormat/>
    <w:pPr>
      <w:keepNext/>
      <w:jc w:val="center"/>
      <w:outlineLvl w:val="1"/>
    </w:pPr>
    <w:rPr>
      <w:rFonts w:ascii="Arial" w:hAnsi="Arial" w:cs="Arial"/>
      <w:sz w:val="24"/>
    </w:rPr>
  </w:style>
  <w:style w:type="paragraph" w:styleId="Ttulo3">
    <w:name w:val="heading 3"/>
    <w:basedOn w:val="Normal"/>
    <w:next w:val="Normal"/>
    <w:link w:val="Ttulo3Car"/>
    <w:qFormat/>
    <w:pPr>
      <w:keepNext/>
      <w:outlineLvl w:val="2"/>
    </w:pPr>
    <w:rPr>
      <w:rFonts w:ascii="Aquiline Book" w:hAnsi="Aquiline Book"/>
      <w:b/>
      <w:sz w:val="18"/>
      <w:lang w:val="es-ES_tradnl"/>
    </w:rPr>
  </w:style>
  <w:style w:type="paragraph" w:styleId="Ttulo4">
    <w:name w:val="heading 4"/>
    <w:basedOn w:val="Normal"/>
    <w:next w:val="Normal"/>
    <w:qFormat/>
    <w:pPr>
      <w:keepNext/>
      <w:tabs>
        <w:tab w:val="left" w:pos="0"/>
      </w:tabs>
      <w:ind w:right="-93"/>
      <w:jc w:val="right"/>
      <w:outlineLvl w:val="3"/>
    </w:pPr>
    <w:rPr>
      <w:rFonts w:ascii="Arial" w:hAnsi="Arial"/>
      <w:b/>
      <w:sz w:val="22"/>
    </w:rPr>
  </w:style>
  <w:style w:type="paragraph" w:styleId="Ttulo5">
    <w:name w:val="heading 5"/>
    <w:basedOn w:val="Normal"/>
    <w:next w:val="Normal"/>
    <w:qFormat/>
    <w:pPr>
      <w:keepNext/>
      <w:jc w:val="center"/>
      <w:outlineLvl w:val="4"/>
    </w:pPr>
    <w:rPr>
      <w:rFonts w:ascii="Arial" w:hAnsi="Arial" w:cs="Arial"/>
      <w:b/>
      <w:bCs/>
      <w:sz w:val="22"/>
      <w:lang w:val="es-MX"/>
    </w:rPr>
  </w:style>
  <w:style w:type="paragraph" w:styleId="Ttulo6">
    <w:name w:val="heading 6"/>
    <w:basedOn w:val="Normal"/>
    <w:next w:val="Normal"/>
    <w:qFormat/>
    <w:pPr>
      <w:keepNext/>
      <w:ind w:left="900" w:hanging="900"/>
      <w:jc w:val="center"/>
      <w:outlineLvl w:val="5"/>
    </w:pPr>
    <w:rPr>
      <w:rFonts w:ascii="Arial" w:hAnsi="Arial" w:cs="Arial"/>
      <w:b/>
      <w:bCs/>
      <w:sz w:val="22"/>
    </w:rPr>
  </w:style>
  <w:style w:type="paragraph" w:styleId="Ttulo7">
    <w:name w:val="heading 7"/>
    <w:basedOn w:val="Normal"/>
    <w:next w:val="Normal"/>
    <w:qFormat/>
    <w:pPr>
      <w:keepNext/>
      <w:ind w:left="1418"/>
      <w:outlineLvl w:val="6"/>
    </w:pPr>
    <w:rPr>
      <w:rFonts w:ascii="Arial" w:hAnsi="Arial"/>
      <w:b/>
      <w:i/>
      <w:snapToGrid w:val="0"/>
      <w:color w:val="000000"/>
      <w:sz w:val="22"/>
      <w:lang w:val="es-ES_tradnl"/>
    </w:rPr>
  </w:style>
  <w:style w:type="paragraph" w:styleId="Ttulo8">
    <w:name w:val="heading 8"/>
    <w:basedOn w:val="Normal"/>
    <w:next w:val="Normal"/>
    <w:qFormat/>
    <w:pPr>
      <w:keepNext/>
      <w:jc w:val="center"/>
      <w:outlineLvl w:val="7"/>
    </w:pPr>
    <w:rPr>
      <w:rFonts w:ascii="Arial" w:hAnsi="Arial" w:cs="Arial"/>
      <w:b/>
      <w:bCs/>
    </w:rPr>
  </w:style>
  <w:style w:type="paragraph" w:styleId="Ttulo9">
    <w:name w:val="heading 9"/>
    <w:basedOn w:val="Normal"/>
    <w:next w:val="Normal"/>
    <w:qFormat/>
    <w:pPr>
      <w:keepNext/>
      <w:outlineLvl w:val="8"/>
    </w:pPr>
    <w:rPr>
      <w:rFonts w:ascii="Arial" w:hAnsi="Arial" w:cs="Arial"/>
      <w:b/>
      <w:bCs/>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pPr>
      <w:tabs>
        <w:tab w:val="center" w:pos="4419"/>
        <w:tab w:val="right" w:pos="8838"/>
      </w:tabs>
    </w:pPr>
    <w:rPr>
      <w:lang w:val="es-ES_tradnl"/>
    </w:rPr>
  </w:style>
  <w:style w:type="paragraph" w:styleId="Textoindependiente2">
    <w:name w:val="Body Text 2"/>
    <w:basedOn w:val="Normal"/>
    <w:pPr>
      <w:jc w:val="both"/>
    </w:pPr>
    <w:rPr>
      <w:rFonts w:ascii="Arial" w:hAnsi="Arial"/>
      <w:sz w:val="22"/>
      <w:lang w:val="es-ES_tradnl"/>
    </w:rPr>
  </w:style>
  <w:style w:type="paragraph" w:styleId="Sangradetextonormal">
    <w:name w:val="Body Text Indent"/>
    <w:basedOn w:val="Normal"/>
    <w:pPr>
      <w:ind w:left="3540" w:firstLine="708"/>
      <w:jc w:val="both"/>
    </w:pPr>
    <w:rPr>
      <w:b/>
      <w:i/>
      <w:sz w:val="22"/>
      <w:lang w:val="es-ES_tradnl"/>
    </w:rPr>
  </w:style>
  <w:style w:type="paragraph" w:styleId="Textoindependiente">
    <w:name w:val="Body Text"/>
    <w:basedOn w:val="Normal"/>
    <w:pPr>
      <w:jc w:val="both"/>
    </w:pPr>
    <w:rPr>
      <w:rFonts w:ascii="Arial" w:hAnsi="Arial" w:cs="Arial"/>
      <w:szCs w:val="24"/>
    </w:rPr>
  </w:style>
  <w:style w:type="paragraph" w:styleId="Textoindependiente3">
    <w:name w:val="Body Text 3"/>
    <w:basedOn w:val="Normal"/>
    <w:rPr>
      <w:rFonts w:ascii="Arial" w:hAnsi="Arial" w:cs="Arial"/>
      <w:b/>
      <w:bCs/>
      <w:sz w:val="18"/>
    </w:rPr>
  </w:style>
  <w:style w:type="paragraph" w:styleId="Epgrafe">
    <w:name w:val="caption"/>
    <w:basedOn w:val="Normal"/>
    <w:next w:val="Normal"/>
    <w:qFormat/>
    <w:pPr>
      <w:jc w:val="center"/>
    </w:pPr>
    <w:rPr>
      <w:rFonts w:ascii="Arial" w:hAnsi="Arial" w:cs="Arial"/>
      <w:b/>
      <w:bCs/>
    </w:rPr>
  </w:style>
  <w:style w:type="paragraph" w:styleId="Encabezado">
    <w:name w:val="header"/>
    <w:aliases w:val="encabezado"/>
    <w:basedOn w:val="Normal"/>
    <w:link w:val="EncabezadoCar"/>
    <w:pPr>
      <w:tabs>
        <w:tab w:val="center" w:pos="4252"/>
        <w:tab w:val="right" w:pos="8504"/>
      </w:tabs>
    </w:pPr>
  </w:style>
  <w:style w:type="paragraph" w:styleId="Sangra2detindependiente">
    <w:name w:val="Body Text Indent 2"/>
    <w:basedOn w:val="Normal"/>
    <w:pPr>
      <w:ind w:left="1410"/>
    </w:pPr>
    <w:rPr>
      <w:rFonts w:ascii="Arial" w:hAnsi="Arial"/>
      <w:b/>
      <w:sz w:val="22"/>
    </w:rPr>
  </w:style>
  <w:style w:type="paragraph" w:styleId="Textonotapie">
    <w:name w:val="footnote text"/>
    <w:basedOn w:val="Normal"/>
    <w:semiHidden/>
  </w:style>
  <w:style w:type="character" w:styleId="Refdenotaalpie">
    <w:name w:val="footnote reference"/>
    <w:basedOn w:val="Fuentedeprrafopredeter"/>
    <w:semiHidden/>
    <w:rPr>
      <w:vertAlign w:val="superscript"/>
    </w:rPr>
  </w:style>
  <w:style w:type="paragraph" w:styleId="Mapadeldocumento">
    <w:name w:val="Document Map"/>
    <w:basedOn w:val="Normal"/>
    <w:semiHidden/>
    <w:pPr>
      <w:shd w:val="clear" w:color="auto" w:fill="000080"/>
    </w:pPr>
    <w:rPr>
      <w:rFonts w:ascii="Tahoma" w:hAnsi="Tahoma"/>
    </w:rPr>
  </w:style>
  <w:style w:type="paragraph" w:styleId="Sangra3detindependiente">
    <w:name w:val="Body Text Indent 3"/>
    <w:basedOn w:val="Normal"/>
    <w:pPr>
      <w:ind w:left="284"/>
      <w:jc w:val="both"/>
    </w:pPr>
    <w:rPr>
      <w:rFonts w:ascii="Arial" w:hAnsi="Arial" w:cs="Arial"/>
      <w:sz w:val="22"/>
      <w:lang w:val="es-MX"/>
    </w:rPr>
  </w:style>
  <w:style w:type="character" w:styleId="Nmerodepgina">
    <w:name w:val="page number"/>
    <w:basedOn w:val="Fuentedeprrafopredeter"/>
  </w:style>
  <w:style w:type="paragraph" w:styleId="Textosinformato">
    <w:name w:val="Plain Text"/>
    <w:basedOn w:val="Normal"/>
    <w:rPr>
      <w:rFonts w:ascii="Courier New" w:hAnsi="Courier New"/>
    </w:rPr>
  </w:style>
  <w:style w:type="paragraph" w:styleId="Textodebloque">
    <w:name w:val="Block Text"/>
    <w:basedOn w:val="Normal"/>
    <w:pPr>
      <w:tabs>
        <w:tab w:val="left" w:pos="851"/>
      </w:tabs>
      <w:ind w:left="851" w:right="57" w:hanging="511"/>
    </w:pPr>
    <w:rPr>
      <w:rFonts w:ascii="Arial" w:hAnsi="Arial"/>
      <w:sz w:val="22"/>
    </w:rPr>
  </w:style>
  <w:style w:type="paragraph" w:styleId="Textodeglobo">
    <w:name w:val="Balloon Text"/>
    <w:basedOn w:val="Normal"/>
    <w:semiHidden/>
    <w:rPr>
      <w:rFonts w:ascii="Tahoma" w:hAnsi="Tahoma" w:cs="Tahoma"/>
      <w:sz w:val="16"/>
      <w:szCs w:val="16"/>
    </w:rPr>
  </w:style>
  <w:style w:type="paragraph" w:customStyle="1" w:styleId="tnumacti">
    <w:name w:val="tnumacti"/>
    <w:basedOn w:val="Normal"/>
    <w:pPr>
      <w:spacing w:before="1" w:after="1"/>
      <w:jc w:val="center"/>
    </w:pPr>
    <w:rPr>
      <w:rFonts w:ascii="Switzerland" w:hAnsi="Switzerland"/>
      <w:b/>
      <w:lang w:val="es-ES_tradnl"/>
    </w:rPr>
  </w:style>
  <w:style w:type="paragraph" w:customStyle="1" w:styleId="Fuentedeprrafopredet">
    <w:name w:val="Fuente de párrafo predet"/>
    <w:rsid w:val="005849BC"/>
    <w:rPr>
      <w:rFonts w:ascii="CG Times (W1)" w:hAnsi="CG Times (W1)"/>
      <w:noProof/>
      <w:lang w:val="es-ES" w:eastAsia="es-ES"/>
    </w:rPr>
  </w:style>
  <w:style w:type="character" w:customStyle="1" w:styleId="Ttulo3Car">
    <w:name w:val="Título 3 Car"/>
    <w:basedOn w:val="Fuentedeprrafopredeter"/>
    <w:link w:val="Ttulo3"/>
    <w:rsid w:val="000037C6"/>
    <w:rPr>
      <w:rFonts w:ascii="Aquiline Book" w:hAnsi="Aquiline Book"/>
      <w:b/>
      <w:sz w:val="18"/>
      <w:lang w:val="es-ES_tradnl" w:eastAsia="es-ES"/>
    </w:rPr>
  </w:style>
  <w:style w:type="paragraph" w:styleId="Subttulo">
    <w:name w:val="Subtitle"/>
    <w:basedOn w:val="Normal"/>
    <w:link w:val="SubttuloCar"/>
    <w:qFormat/>
    <w:rsid w:val="008F6A5B"/>
    <w:pPr>
      <w:jc w:val="right"/>
      <w:outlineLvl w:val="0"/>
    </w:pPr>
    <w:rPr>
      <w:rFonts w:ascii="Arial" w:eastAsia="Times" w:hAnsi="Arial"/>
      <w:sz w:val="28"/>
      <w:lang w:val="es-ES_tradnl"/>
    </w:rPr>
  </w:style>
  <w:style w:type="character" w:customStyle="1" w:styleId="SubttuloCar">
    <w:name w:val="Subtítulo Car"/>
    <w:basedOn w:val="Fuentedeprrafopredeter"/>
    <w:link w:val="Subttulo"/>
    <w:rsid w:val="008F6A5B"/>
    <w:rPr>
      <w:rFonts w:ascii="Arial" w:eastAsia="Times" w:hAnsi="Arial"/>
      <w:sz w:val="28"/>
      <w:lang w:val="es-ES_tradnl" w:eastAsia="es-ES"/>
    </w:rPr>
  </w:style>
  <w:style w:type="character" w:styleId="Hipervnculo">
    <w:name w:val="Hyperlink"/>
    <w:basedOn w:val="Fuentedeprrafopredeter"/>
    <w:rsid w:val="00244521"/>
    <w:rPr>
      <w:color w:val="0000FF"/>
      <w:u w:val="single"/>
    </w:rPr>
  </w:style>
  <w:style w:type="character" w:customStyle="1" w:styleId="PiedepginaCar">
    <w:name w:val="Pie de página Car"/>
    <w:basedOn w:val="Fuentedeprrafopredeter"/>
    <w:link w:val="Piedepgina"/>
    <w:uiPriority w:val="99"/>
    <w:rsid w:val="00B25EDB"/>
    <w:rPr>
      <w:lang w:val="es-ES_tradnl" w:eastAsia="es-ES"/>
    </w:rPr>
  </w:style>
  <w:style w:type="character" w:customStyle="1" w:styleId="EncabezadoCar">
    <w:name w:val="Encabezado Car"/>
    <w:aliases w:val="encabezado Car"/>
    <w:basedOn w:val="Fuentedeprrafopredeter"/>
    <w:link w:val="Encabezado"/>
    <w:uiPriority w:val="99"/>
    <w:rsid w:val="00B25EDB"/>
    <w:rPr>
      <w:lang w:val="es-ES" w:eastAsia="es-ES"/>
    </w:rPr>
  </w:style>
  <w:style w:type="table" w:styleId="Tablaconcuadrcula">
    <w:name w:val="Table Grid"/>
    <w:basedOn w:val="Tablanormal"/>
    <w:rsid w:val="00F133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F00C6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rFonts w:ascii="Aquiline Book" w:hAnsi="Aquiline Book"/>
      <w:b/>
      <w:i/>
      <w:lang w:val="es-ES_tradnl"/>
    </w:rPr>
  </w:style>
  <w:style w:type="paragraph" w:styleId="Ttulo2">
    <w:name w:val="heading 2"/>
    <w:basedOn w:val="Normal"/>
    <w:next w:val="Normal"/>
    <w:qFormat/>
    <w:pPr>
      <w:keepNext/>
      <w:jc w:val="center"/>
      <w:outlineLvl w:val="1"/>
    </w:pPr>
    <w:rPr>
      <w:rFonts w:ascii="Arial" w:hAnsi="Arial" w:cs="Arial"/>
      <w:sz w:val="24"/>
    </w:rPr>
  </w:style>
  <w:style w:type="paragraph" w:styleId="Ttulo3">
    <w:name w:val="heading 3"/>
    <w:basedOn w:val="Normal"/>
    <w:next w:val="Normal"/>
    <w:link w:val="Ttulo3Car"/>
    <w:qFormat/>
    <w:pPr>
      <w:keepNext/>
      <w:outlineLvl w:val="2"/>
    </w:pPr>
    <w:rPr>
      <w:rFonts w:ascii="Aquiline Book" w:hAnsi="Aquiline Book"/>
      <w:b/>
      <w:sz w:val="18"/>
      <w:lang w:val="es-ES_tradnl"/>
    </w:rPr>
  </w:style>
  <w:style w:type="paragraph" w:styleId="Ttulo4">
    <w:name w:val="heading 4"/>
    <w:basedOn w:val="Normal"/>
    <w:next w:val="Normal"/>
    <w:qFormat/>
    <w:pPr>
      <w:keepNext/>
      <w:tabs>
        <w:tab w:val="left" w:pos="0"/>
      </w:tabs>
      <w:ind w:right="-93"/>
      <w:jc w:val="right"/>
      <w:outlineLvl w:val="3"/>
    </w:pPr>
    <w:rPr>
      <w:rFonts w:ascii="Arial" w:hAnsi="Arial"/>
      <w:b/>
      <w:sz w:val="22"/>
    </w:rPr>
  </w:style>
  <w:style w:type="paragraph" w:styleId="Ttulo5">
    <w:name w:val="heading 5"/>
    <w:basedOn w:val="Normal"/>
    <w:next w:val="Normal"/>
    <w:qFormat/>
    <w:pPr>
      <w:keepNext/>
      <w:jc w:val="center"/>
      <w:outlineLvl w:val="4"/>
    </w:pPr>
    <w:rPr>
      <w:rFonts w:ascii="Arial" w:hAnsi="Arial" w:cs="Arial"/>
      <w:b/>
      <w:bCs/>
      <w:sz w:val="22"/>
      <w:lang w:val="es-MX"/>
    </w:rPr>
  </w:style>
  <w:style w:type="paragraph" w:styleId="Ttulo6">
    <w:name w:val="heading 6"/>
    <w:basedOn w:val="Normal"/>
    <w:next w:val="Normal"/>
    <w:qFormat/>
    <w:pPr>
      <w:keepNext/>
      <w:ind w:left="900" w:hanging="900"/>
      <w:jc w:val="center"/>
      <w:outlineLvl w:val="5"/>
    </w:pPr>
    <w:rPr>
      <w:rFonts w:ascii="Arial" w:hAnsi="Arial" w:cs="Arial"/>
      <w:b/>
      <w:bCs/>
      <w:sz w:val="22"/>
    </w:rPr>
  </w:style>
  <w:style w:type="paragraph" w:styleId="Ttulo7">
    <w:name w:val="heading 7"/>
    <w:basedOn w:val="Normal"/>
    <w:next w:val="Normal"/>
    <w:qFormat/>
    <w:pPr>
      <w:keepNext/>
      <w:ind w:left="1418"/>
      <w:outlineLvl w:val="6"/>
    </w:pPr>
    <w:rPr>
      <w:rFonts w:ascii="Arial" w:hAnsi="Arial"/>
      <w:b/>
      <w:i/>
      <w:snapToGrid w:val="0"/>
      <w:color w:val="000000"/>
      <w:sz w:val="22"/>
      <w:lang w:val="es-ES_tradnl"/>
    </w:rPr>
  </w:style>
  <w:style w:type="paragraph" w:styleId="Ttulo8">
    <w:name w:val="heading 8"/>
    <w:basedOn w:val="Normal"/>
    <w:next w:val="Normal"/>
    <w:qFormat/>
    <w:pPr>
      <w:keepNext/>
      <w:jc w:val="center"/>
      <w:outlineLvl w:val="7"/>
    </w:pPr>
    <w:rPr>
      <w:rFonts w:ascii="Arial" w:hAnsi="Arial" w:cs="Arial"/>
      <w:b/>
      <w:bCs/>
    </w:rPr>
  </w:style>
  <w:style w:type="paragraph" w:styleId="Ttulo9">
    <w:name w:val="heading 9"/>
    <w:basedOn w:val="Normal"/>
    <w:next w:val="Normal"/>
    <w:qFormat/>
    <w:pPr>
      <w:keepNext/>
      <w:outlineLvl w:val="8"/>
    </w:pPr>
    <w:rPr>
      <w:rFonts w:ascii="Arial" w:hAnsi="Arial" w:cs="Arial"/>
      <w:b/>
      <w:bCs/>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pPr>
      <w:tabs>
        <w:tab w:val="center" w:pos="4419"/>
        <w:tab w:val="right" w:pos="8838"/>
      </w:tabs>
    </w:pPr>
    <w:rPr>
      <w:lang w:val="es-ES_tradnl"/>
    </w:rPr>
  </w:style>
  <w:style w:type="paragraph" w:styleId="Textoindependiente2">
    <w:name w:val="Body Text 2"/>
    <w:basedOn w:val="Normal"/>
    <w:pPr>
      <w:jc w:val="both"/>
    </w:pPr>
    <w:rPr>
      <w:rFonts w:ascii="Arial" w:hAnsi="Arial"/>
      <w:sz w:val="22"/>
      <w:lang w:val="es-ES_tradnl"/>
    </w:rPr>
  </w:style>
  <w:style w:type="paragraph" w:styleId="Sangradetextonormal">
    <w:name w:val="Body Text Indent"/>
    <w:basedOn w:val="Normal"/>
    <w:pPr>
      <w:ind w:left="3540" w:firstLine="708"/>
      <w:jc w:val="both"/>
    </w:pPr>
    <w:rPr>
      <w:b/>
      <w:i/>
      <w:sz w:val="22"/>
      <w:lang w:val="es-ES_tradnl"/>
    </w:rPr>
  </w:style>
  <w:style w:type="paragraph" w:styleId="Textoindependiente">
    <w:name w:val="Body Text"/>
    <w:basedOn w:val="Normal"/>
    <w:pPr>
      <w:jc w:val="both"/>
    </w:pPr>
    <w:rPr>
      <w:rFonts w:ascii="Arial" w:hAnsi="Arial" w:cs="Arial"/>
      <w:szCs w:val="24"/>
    </w:rPr>
  </w:style>
  <w:style w:type="paragraph" w:styleId="Textoindependiente3">
    <w:name w:val="Body Text 3"/>
    <w:basedOn w:val="Normal"/>
    <w:rPr>
      <w:rFonts w:ascii="Arial" w:hAnsi="Arial" w:cs="Arial"/>
      <w:b/>
      <w:bCs/>
      <w:sz w:val="18"/>
    </w:rPr>
  </w:style>
  <w:style w:type="paragraph" w:styleId="Epgrafe">
    <w:name w:val="caption"/>
    <w:basedOn w:val="Normal"/>
    <w:next w:val="Normal"/>
    <w:qFormat/>
    <w:pPr>
      <w:jc w:val="center"/>
    </w:pPr>
    <w:rPr>
      <w:rFonts w:ascii="Arial" w:hAnsi="Arial" w:cs="Arial"/>
      <w:b/>
      <w:bCs/>
    </w:rPr>
  </w:style>
  <w:style w:type="paragraph" w:styleId="Encabezado">
    <w:name w:val="header"/>
    <w:aliases w:val="encabezado"/>
    <w:basedOn w:val="Normal"/>
    <w:link w:val="EncabezadoCar"/>
    <w:pPr>
      <w:tabs>
        <w:tab w:val="center" w:pos="4252"/>
        <w:tab w:val="right" w:pos="8504"/>
      </w:tabs>
    </w:pPr>
  </w:style>
  <w:style w:type="paragraph" w:styleId="Sangra2detindependiente">
    <w:name w:val="Body Text Indent 2"/>
    <w:basedOn w:val="Normal"/>
    <w:pPr>
      <w:ind w:left="1410"/>
    </w:pPr>
    <w:rPr>
      <w:rFonts w:ascii="Arial" w:hAnsi="Arial"/>
      <w:b/>
      <w:sz w:val="22"/>
    </w:rPr>
  </w:style>
  <w:style w:type="paragraph" w:styleId="Textonotapie">
    <w:name w:val="footnote text"/>
    <w:basedOn w:val="Normal"/>
    <w:semiHidden/>
  </w:style>
  <w:style w:type="character" w:styleId="Refdenotaalpie">
    <w:name w:val="footnote reference"/>
    <w:basedOn w:val="Fuentedeprrafopredeter"/>
    <w:semiHidden/>
    <w:rPr>
      <w:vertAlign w:val="superscript"/>
    </w:rPr>
  </w:style>
  <w:style w:type="paragraph" w:styleId="Mapadeldocumento">
    <w:name w:val="Document Map"/>
    <w:basedOn w:val="Normal"/>
    <w:semiHidden/>
    <w:pPr>
      <w:shd w:val="clear" w:color="auto" w:fill="000080"/>
    </w:pPr>
    <w:rPr>
      <w:rFonts w:ascii="Tahoma" w:hAnsi="Tahoma"/>
    </w:rPr>
  </w:style>
  <w:style w:type="paragraph" w:styleId="Sangra3detindependiente">
    <w:name w:val="Body Text Indent 3"/>
    <w:basedOn w:val="Normal"/>
    <w:pPr>
      <w:ind w:left="284"/>
      <w:jc w:val="both"/>
    </w:pPr>
    <w:rPr>
      <w:rFonts w:ascii="Arial" w:hAnsi="Arial" w:cs="Arial"/>
      <w:sz w:val="22"/>
      <w:lang w:val="es-MX"/>
    </w:rPr>
  </w:style>
  <w:style w:type="character" w:styleId="Nmerodepgina">
    <w:name w:val="page number"/>
    <w:basedOn w:val="Fuentedeprrafopredeter"/>
  </w:style>
  <w:style w:type="paragraph" w:styleId="Textosinformato">
    <w:name w:val="Plain Text"/>
    <w:basedOn w:val="Normal"/>
    <w:rPr>
      <w:rFonts w:ascii="Courier New" w:hAnsi="Courier New"/>
    </w:rPr>
  </w:style>
  <w:style w:type="paragraph" w:styleId="Textodebloque">
    <w:name w:val="Block Text"/>
    <w:basedOn w:val="Normal"/>
    <w:pPr>
      <w:tabs>
        <w:tab w:val="left" w:pos="851"/>
      </w:tabs>
      <w:ind w:left="851" w:right="57" w:hanging="511"/>
    </w:pPr>
    <w:rPr>
      <w:rFonts w:ascii="Arial" w:hAnsi="Arial"/>
      <w:sz w:val="22"/>
    </w:rPr>
  </w:style>
  <w:style w:type="paragraph" w:styleId="Textodeglobo">
    <w:name w:val="Balloon Text"/>
    <w:basedOn w:val="Normal"/>
    <w:semiHidden/>
    <w:rPr>
      <w:rFonts w:ascii="Tahoma" w:hAnsi="Tahoma" w:cs="Tahoma"/>
      <w:sz w:val="16"/>
      <w:szCs w:val="16"/>
    </w:rPr>
  </w:style>
  <w:style w:type="paragraph" w:customStyle="1" w:styleId="tnumacti">
    <w:name w:val="tnumacti"/>
    <w:basedOn w:val="Normal"/>
    <w:pPr>
      <w:spacing w:before="1" w:after="1"/>
      <w:jc w:val="center"/>
    </w:pPr>
    <w:rPr>
      <w:rFonts w:ascii="Switzerland" w:hAnsi="Switzerland"/>
      <w:b/>
      <w:lang w:val="es-ES_tradnl"/>
    </w:rPr>
  </w:style>
  <w:style w:type="paragraph" w:customStyle="1" w:styleId="Fuentedeprrafopredet">
    <w:name w:val="Fuente de párrafo predet"/>
    <w:rsid w:val="005849BC"/>
    <w:rPr>
      <w:rFonts w:ascii="CG Times (W1)" w:hAnsi="CG Times (W1)"/>
      <w:noProof/>
      <w:lang w:val="es-ES" w:eastAsia="es-ES"/>
    </w:rPr>
  </w:style>
  <w:style w:type="character" w:customStyle="1" w:styleId="Ttulo3Car">
    <w:name w:val="Título 3 Car"/>
    <w:basedOn w:val="Fuentedeprrafopredeter"/>
    <w:link w:val="Ttulo3"/>
    <w:rsid w:val="000037C6"/>
    <w:rPr>
      <w:rFonts w:ascii="Aquiline Book" w:hAnsi="Aquiline Book"/>
      <w:b/>
      <w:sz w:val="18"/>
      <w:lang w:val="es-ES_tradnl" w:eastAsia="es-ES"/>
    </w:rPr>
  </w:style>
  <w:style w:type="paragraph" w:styleId="Subttulo">
    <w:name w:val="Subtitle"/>
    <w:basedOn w:val="Normal"/>
    <w:link w:val="SubttuloCar"/>
    <w:qFormat/>
    <w:rsid w:val="008F6A5B"/>
    <w:pPr>
      <w:jc w:val="right"/>
      <w:outlineLvl w:val="0"/>
    </w:pPr>
    <w:rPr>
      <w:rFonts w:ascii="Arial" w:eastAsia="Times" w:hAnsi="Arial"/>
      <w:sz w:val="28"/>
      <w:lang w:val="es-ES_tradnl"/>
    </w:rPr>
  </w:style>
  <w:style w:type="character" w:customStyle="1" w:styleId="SubttuloCar">
    <w:name w:val="Subtítulo Car"/>
    <w:basedOn w:val="Fuentedeprrafopredeter"/>
    <w:link w:val="Subttulo"/>
    <w:rsid w:val="008F6A5B"/>
    <w:rPr>
      <w:rFonts w:ascii="Arial" w:eastAsia="Times" w:hAnsi="Arial"/>
      <w:sz w:val="28"/>
      <w:lang w:val="es-ES_tradnl" w:eastAsia="es-ES"/>
    </w:rPr>
  </w:style>
  <w:style w:type="character" w:styleId="Hipervnculo">
    <w:name w:val="Hyperlink"/>
    <w:basedOn w:val="Fuentedeprrafopredeter"/>
    <w:rsid w:val="00244521"/>
    <w:rPr>
      <w:color w:val="0000FF"/>
      <w:u w:val="single"/>
    </w:rPr>
  </w:style>
  <w:style w:type="character" w:customStyle="1" w:styleId="PiedepginaCar">
    <w:name w:val="Pie de página Car"/>
    <w:basedOn w:val="Fuentedeprrafopredeter"/>
    <w:link w:val="Piedepgina"/>
    <w:uiPriority w:val="99"/>
    <w:rsid w:val="00B25EDB"/>
    <w:rPr>
      <w:lang w:val="es-ES_tradnl" w:eastAsia="es-ES"/>
    </w:rPr>
  </w:style>
  <w:style w:type="character" w:customStyle="1" w:styleId="EncabezadoCar">
    <w:name w:val="Encabezado Car"/>
    <w:aliases w:val="encabezado Car"/>
    <w:basedOn w:val="Fuentedeprrafopredeter"/>
    <w:link w:val="Encabezado"/>
    <w:uiPriority w:val="99"/>
    <w:rsid w:val="00B25EDB"/>
    <w:rPr>
      <w:lang w:val="es-ES" w:eastAsia="es-ES"/>
    </w:rPr>
  </w:style>
  <w:style w:type="table" w:styleId="Tablaconcuadrcula">
    <w:name w:val="Table Grid"/>
    <w:basedOn w:val="Tablanormal"/>
    <w:rsid w:val="00F133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F00C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051340">
      <w:bodyDiv w:val="1"/>
      <w:marLeft w:val="0"/>
      <w:marRight w:val="0"/>
      <w:marTop w:val="0"/>
      <w:marBottom w:val="0"/>
      <w:divBdr>
        <w:top w:val="none" w:sz="0" w:space="0" w:color="auto"/>
        <w:left w:val="none" w:sz="0" w:space="0" w:color="auto"/>
        <w:bottom w:val="none" w:sz="0" w:space="0" w:color="auto"/>
        <w:right w:val="none" w:sz="0" w:space="0" w:color="auto"/>
      </w:divBdr>
    </w:div>
    <w:div w:id="1194687617">
      <w:bodyDiv w:val="1"/>
      <w:marLeft w:val="0"/>
      <w:marRight w:val="0"/>
      <w:marTop w:val="0"/>
      <w:marBottom w:val="0"/>
      <w:divBdr>
        <w:top w:val="none" w:sz="0" w:space="0" w:color="auto"/>
        <w:left w:val="none" w:sz="0" w:space="0" w:color="auto"/>
        <w:bottom w:val="none" w:sz="0" w:space="0" w:color="auto"/>
        <w:right w:val="none" w:sz="0" w:space="0" w:color="auto"/>
      </w:divBdr>
    </w:div>
    <w:div w:id="1232081455">
      <w:bodyDiv w:val="1"/>
      <w:marLeft w:val="0"/>
      <w:marRight w:val="0"/>
      <w:marTop w:val="0"/>
      <w:marBottom w:val="0"/>
      <w:divBdr>
        <w:top w:val="none" w:sz="0" w:space="0" w:color="auto"/>
        <w:left w:val="none" w:sz="0" w:space="0" w:color="auto"/>
        <w:bottom w:val="none" w:sz="0" w:space="0" w:color="auto"/>
        <w:right w:val="none" w:sz="0" w:space="0" w:color="auto"/>
      </w:divBdr>
    </w:div>
    <w:div w:id="1241598516">
      <w:bodyDiv w:val="1"/>
      <w:marLeft w:val="0"/>
      <w:marRight w:val="0"/>
      <w:marTop w:val="0"/>
      <w:marBottom w:val="0"/>
      <w:divBdr>
        <w:top w:val="none" w:sz="0" w:space="0" w:color="auto"/>
        <w:left w:val="none" w:sz="0" w:space="0" w:color="auto"/>
        <w:bottom w:val="none" w:sz="0" w:space="0" w:color="auto"/>
        <w:right w:val="none" w:sz="0" w:space="0" w:color="auto"/>
      </w:divBdr>
    </w:div>
    <w:div w:id="173796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Description="Crear nuevo documento." ma:contentTypeID="0x010100AC13E09B1E0C354483DCDF91B8153E4C" ma:contentTypeName="Documento" ma:contentTypeScope="" ma:contentTypeVersion="0" ma:versionID="ab4590b4c134a5bcf03c3c093dfa6508">
  <xsd:schema xmlns:xsd="http://www.w3.org/2001/XMLSchema" xmlns:p="http://schemas.microsoft.com/office/2006/metadata/properties" xmlns:xs="http://www.w3.org/2001/XMLSchema" ma:fieldsID="ebba8a198e9bb40c3eeca6d0bd41257a"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Tipo de contenido" ma:index="0" maxOccurs="1" minOccurs="0" name="contentType" type="xsd:string"/>
        <xsd:element ma:displayName="Título"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4.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Props1.xml><?xml version="1.0" encoding="utf-8"?>
<ds:datastoreItem xmlns:ds="http://schemas.openxmlformats.org/officeDocument/2006/customXml" ds:itemID="{EA970CCB-D132-4D71-82E8-352483F0CB98}">
  <ds:schemaRefs>
    <ds:schemaRef ds:uri="http://schemas.microsoft.com/office/2006/metadata/properties"/>
  </ds:schemaRefs>
</ds:datastoreItem>
</file>

<file path=customXml/itemProps2.xml><?xml version="1.0" encoding="utf-8"?>
<ds:datastoreItem xmlns:ds="http://schemas.openxmlformats.org/officeDocument/2006/customXml" ds:itemID="{7DFF4A60-7A9A-4DD1-875C-2276C5EF351C}">
  <ds:schemaRefs>
    <ds:schemaRef ds:uri="http://schemas.microsoft.com/sharepoint/v3/contenttype/forms"/>
  </ds:schemaRefs>
</ds:datastoreItem>
</file>

<file path=customXml/itemProps3.xml><?xml version="1.0" encoding="utf-8"?>
<ds:datastoreItem xmlns:ds="http://schemas.openxmlformats.org/officeDocument/2006/customXml" ds:itemID="{DBE3D065-D044-4CBA-BDB1-53256BB074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CDFAB54-1D76-468C-B57A-3720935B860E}">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2332</Characters>
  <Application>Microsoft Office Word</Application>
  <DocSecurity>8</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vt:lpstr>
      <vt:lpstr>No</vt:lpstr>
    </vt:vector>
  </TitlesOfParts>
  <Company>SHCP</Company>
  <LinksUpToDate>false</LinksUpToDate>
  <CharactersWithSpaces>2751</CharactersWithSpaces>
  <SharedDoc>false</SharedDoc>
  <HLinks>
    <vt:vector size="6" baseType="variant">
      <vt:variant>
        <vt:i4>7012390</vt:i4>
      </vt:variant>
      <vt:variant>
        <vt:i4>0</vt:i4>
      </vt:variant>
      <vt:variant>
        <vt:i4>0</vt:i4>
      </vt:variant>
      <vt:variant>
        <vt:i4>5</vt:i4>
      </vt:variant>
      <vt:variant>
        <vt:lpwstr>http://www.sat.gob.mx/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dc:title>
  <dc:creator>Estela Sánchez González</dc:creator>
  <cp:lastModifiedBy>Adrian Francisco Aguilar Puch</cp:lastModifiedBy>
  <cp:revision>3</cp:revision>
  <cp:lastPrinted>2006-03-02T17:30:00Z</cp:lastPrinted>
  <dcterms:created xsi:type="dcterms:W3CDTF">2016-04-05T19:12:00Z</dcterms:created>
  <dcterms:modified xsi:type="dcterms:W3CDTF">2016-04-06T16:02:00Z</dcterms:modified>
</cp:coreProperties>
</file>