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b w:val="1"/>
          <w:sz w:val="30"/>
          <w:szCs w:val="30"/>
        </w:rPr>
      </w:pPr>
      <w:r w:rsidDel="00000000" w:rsidR="00000000" w:rsidRPr="00000000">
        <w:rPr>
          <w:b w:val="1"/>
          <w:sz w:val="30"/>
          <w:szCs w:val="30"/>
          <w:rtl w:val="0"/>
        </w:rPr>
        <w:t xml:space="preserve">3.3   Instructions for running XT-Package-Manager</w:t>
      </w:r>
    </w:p>
    <w:p w:rsidR="00000000" w:rsidDel="00000000" w:rsidP="00000000" w:rsidRDefault="00000000" w:rsidRPr="00000000" w14:paraId="00000002">
      <w:pPr>
        <w:ind w:left="0" w:firstLine="0"/>
        <w:rPr>
          <w:sz w:val="24"/>
          <w:szCs w:val="24"/>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jc w:val="left"/>
        <w:rPr>
          <w:b w:val="1"/>
          <w:sz w:val="28"/>
          <w:szCs w:val="28"/>
        </w:rPr>
      </w:pPr>
      <w:r w:rsidDel="00000000" w:rsidR="00000000" w:rsidRPr="00000000">
        <w:rPr>
          <w:b w:val="1"/>
          <w:sz w:val="30"/>
          <w:szCs w:val="30"/>
          <w:rtl w:val="0"/>
        </w:rPr>
        <w:t xml:space="preserve">3.3.1</w:t>
      </w:r>
      <w:r w:rsidDel="00000000" w:rsidR="00000000" w:rsidRPr="00000000">
        <w:rPr>
          <w:b w:val="1"/>
          <w:sz w:val="28"/>
          <w:szCs w:val="28"/>
          <w:rtl w:val="0"/>
        </w:rPr>
        <w:t xml:space="preserve">. Updating XT-Package-Config.json to ipfs</w:t>
      </w:r>
    </w:p>
    <w:p w:rsidR="00000000" w:rsidDel="00000000" w:rsidP="00000000" w:rsidRDefault="00000000" w:rsidRPr="00000000" w14:paraId="00000005">
      <w:pPr>
        <w:jc w:val="center"/>
        <w:rPr>
          <w:b w:val="1"/>
          <w:sz w:val="28"/>
          <w:szCs w:val="28"/>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rPr>
          <w:b w:val="1"/>
          <w:color w:val="202124"/>
          <w:sz w:val="24"/>
          <w:szCs w:val="24"/>
          <w:highlight w:val="white"/>
        </w:rPr>
      </w:pPr>
      <w:r w:rsidDel="00000000" w:rsidR="00000000" w:rsidRPr="00000000">
        <w:rPr>
          <w:b w:val="1"/>
          <w:color w:val="202124"/>
          <w:sz w:val="24"/>
          <w:szCs w:val="24"/>
          <w:highlight w:val="white"/>
          <w:rtl w:val="0"/>
        </w:rPr>
        <w:t xml:space="preserve">Prerequisite</w:t>
      </w:r>
    </w:p>
    <w:p w:rsidR="00000000" w:rsidDel="00000000" w:rsidP="00000000" w:rsidRDefault="00000000" w:rsidRPr="00000000" w14:paraId="00000008">
      <w:pPr>
        <w:rPr>
          <w:b w:val="1"/>
          <w:color w:val="202124"/>
          <w:sz w:val="24"/>
          <w:szCs w:val="24"/>
          <w:highlight w:val="white"/>
        </w:rPr>
      </w:pPr>
      <w:r w:rsidDel="00000000" w:rsidR="00000000" w:rsidRPr="00000000">
        <w:rPr>
          <w:rtl w:val="0"/>
        </w:rPr>
      </w:r>
    </w:p>
    <w:p w:rsidR="00000000" w:rsidDel="00000000" w:rsidP="00000000" w:rsidRDefault="00000000" w:rsidRPr="00000000" w14:paraId="00000009">
      <w:pPr>
        <w:numPr>
          <w:ilvl w:val="0"/>
          <w:numId w:val="2"/>
        </w:numPr>
        <w:ind w:left="1440" w:hanging="360"/>
        <w:rPr>
          <w:color w:val="202124"/>
          <w:sz w:val="24"/>
          <w:szCs w:val="24"/>
          <w:highlight w:val="white"/>
        </w:rPr>
      </w:pPr>
      <w:r w:rsidDel="00000000" w:rsidR="00000000" w:rsidRPr="00000000">
        <w:rPr>
          <w:color w:val="202124"/>
          <w:sz w:val="24"/>
          <w:szCs w:val="24"/>
          <w:highlight w:val="white"/>
          <w:rtl w:val="0"/>
        </w:rPr>
        <w:t xml:space="preserve">IPFS </w:t>
      </w:r>
    </w:p>
    <w:p w:rsidR="00000000" w:rsidDel="00000000" w:rsidP="00000000" w:rsidRDefault="00000000" w:rsidRPr="00000000" w14:paraId="0000000A">
      <w:pPr>
        <w:numPr>
          <w:ilvl w:val="0"/>
          <w:numId w:val="2"/>
        </w:numPr>
        <w:ind w:left="1440" w:hanging="360"/>
        <w:rPr>
          <w:color w:val="202124"/>
          <w:sz w:val="24"/>
          <w:szCs w:val="24"/>
          <w:highlight w:val="white"/>
        </w:rPr>
      </w:pPr>
      <w:r w:rsidDel="00000000" w:rsidR="00000000" w:rsidRPr="00000000">
        <w:rPr>
          <w:color w:val="202124"/>
          <w:sz w:val="24"/>
          <w:szCs w:val="24"/>
          <w:highlight w:val="white"/>
          <w:rtl w:val="0"/>
        </w:rPr>
        <w:t xml:space="preserve">Node js(16)</w:t>
      </w:r>
    </w:p>
    <w:p w:rsidR="00000000" w:rsidDel="00000000" w:rsidP="00000000" w:rsidRDefault="00000000" w:rsidRPr="00000000" w14:paraId="0000000B">
      <w:pPr>
        <w:numPr>
          <w:ilvl w:val="0"/>
          <w:numId w:val="2"/>
        </w:numPr>
        <w:ind w:left="1440" w:hanging="360"/>
        <w:rPr>
          <w:sz w:val="24"/>
          <w:szCs w:val="24"/>
        </w:rPr>
      </w:pPr>
      <w:r w:rsidDel="00000000" w:rsidR="00000000" w:rsidRPr="00000000">
        <w:rPr>
          <w:sz w:val="24"/>
          <w:szCs w:val="24"/>
          <w:rtl w:val="0"/>
        </w:rPr>
        <w:t xml:space="preserve">xt-package-manager downloaded from Github</w:t>
      </w:r>
      <w:r w:rsidDel="00000000" w:rsidR="00000000" w:rsidRPr="00000000">
        <w:rPr>
          <w:rtl w:val="0"/>
        </w:rPr>
      </w:r>
    </w:p>
    <w:p w:rsidR="00000000" w:rsidDel="00000000" w:rsidP="00000000" w:rsidRDefault="00000000" w:rsidRPr="00000000" w14:paraId="0000000C">
      <w:pPr>
        <w:rPr>
          <w:color w:val="202124"/>
          <w:sz w:val="24"/>
          <w:szCs w:val="24"/>
          <w:highlight w:val="white"/>
        </w:rPr>
      </w:pPr>
      <w:r w:rsidDel="00000000" w:rsidR="00000000" w:rsidRPr="00000000">
        <w:rPr>
          <w:rtl w:val="0"/>
        </w:rPr>
      </w:r>
    </w:p>
    <w:p w:rsidR="00000000" w:rsidDel="00000000" w:rsidP="00000000" w:rsidRDefault="00000000" w:rsidRPr="00000000" w14:paraId="0000000D">
      <w:pPr>
        <w:rPr>
          <w:b w:val="1"/>
          <w:color w:val="202124"/>
          <w:sz w:val="24"/>
          <w:szCs w:val="24"/>
          <w:highlight w:val="white"/>
        </w:rPr>
      </w:pPr>
      <w:r w:rsidDel="00000000" w:rsidR="00000000" w:rsidRPr="00000000">
        <w:rPr>
          <w:b w:val="1"/>
          <w:color w:val="202124"/>
          <w:sz w:val="24"/>
          <w:szCs w:val="24"/>
          <w:highlight w:val="white"/>
          <w:rtl w:val="0"/>
        </w:rPr>
        <w:t xml:space="preserve">A  Adding XT-Package-Config.json file to IPFS</w:t>
      </w:r>
    </w:p>
    <w:p w:rsidR="00000000" w:rsidDel="00000000" w:rsidP="00000000" w:rsidRDefault="00000000" w:rsidRPr="00000000" w14:paraId="0000000E">
      <w:pPr>
        <w:rPr>
          <w:b w:val="1"/>
          <w:color w:val="202124"/>
          <w:sz w:val="24"/>
          <w:szCs w:val="24"/>
          <w:highlight w:val="white"/>
        </w:rPr>
      </w:pPr>
      <w:r w:rsidDel="00000000" w:rsidR="00000000" w:rsidRPr="00000000">
        <w:rPr>
          <w:rtl w:val="0"/>
        </w:rPr>
      </w:r>
    </w:p>
    <w:p w:rsidR="00000000" w:rsidDel="00000000" w:rsidP="00000000" w:rsidRDefault="00000000" w:rsidRPr="00000000" w14:paraId="0000000F">
      <w:pPr>
        <w:rPr>
          <w:b w:val="1"/>
          <w:color w:val="202124"/>
          <w:sz w:val="24"/>
          <w:szCs w:val="24"/>
          <w:highlight w:val="white"/>
        </w:rPr>
      </w:pPr>
      <w:r w:rsidDel="00000000" w:rsidR="00000000" w:rsidRPr="00000000">
        <w:rPr>
          <w:b w:val="1"/>
          <w:color w:val="202124"/>
          <w:sz w:val="24"/>
          <w:szCs w:val="24"/>
          <w:highlight w:val="white"/>
          <w:rtl w:val="0"/>
        </w:rPr>
        <w:t xml:space="preserve">Note: </w:t>
      </w:r>
      <w:r w:rsidDel="00000000" w:rsidR="00000000" w:rsidRPr="00000000">
        <w:rPr>
          <w:color w:val="202124"/>
          <w:sz w:val="24"/>
          <w:szCs w:val="24"/>
          <w:highlight w:val="white"/>
          <w:rtl w:val="0"/>
        </w:rPr>
        <w:t xml:space="preserve">Need to wrap the file inside the directory when uploading to IPFS we can use -w in </w:t>
      </w:r>
      <w:r w:rsidDel="00000000" w:rsidR="00000000" w:rsidRPr="00000000">
        <w:rPr>
          <w:color w:val="202124"/>
          <w:sz w:val="24"/>
          <w:szCs w:val="24"/>
          <w:shd w:fill="c9daf8" w:val="clear"/>
          <w:rtl w:val="0"/>
        </w:rPr>
        <w:t xml:space="preserve">ipfs add</w:t>
      </w:r>
      <w:r w:rsidDel="00000000" w:rsidR="00000000" w:rsidRPr="00000000">
        <w:rPr>
          <w:color w:val="202124"/>
          <w:sz w:val="24"/>
          <w:szCs w:val="24"/>
          <w:highlight w:val="white"/>
          <w:rtl w:val="0"/>
        </w:rPr>
        <w:t xml:space="preserve"> to wrap files inside directory </w:t>
      </w:r>
      <w:r w:rsidDel="00000000" w:rsidR="00000000" w:rsidRPr="00000000">
        <w:rPr>
          <w:rtl w:val="0"/>
        </w:rPr>
      </w:r>
    </w:p>
    <w:p w:rsidR="00000000" w:rsidDel="00000000" w:rsidP="00000000" w:rsidRDefault="00000000" w:rsidRPr="00000000" w14:paraId="00000010">
      <w:pPr>
        <w:rPr>
          <w:color w:val="202124"/>
          <w:sz w:val="24"/>
          <w:szCs w:val="24"/>
          <w:highlight w:val="white"/>
        </w:rPr>
      </w:pPr>
      <w:r w:rsidDel="00000000" w:rsidR="00000000" w:rsidRPr="00000000">
        <w:rPr>
          <w:rtl w:val="0"/>
        </w:rPr>
      </w:r>
    </w:p>
    <w:p w:rsidR="00000000" w:rsidDel="00000000" w:rsidP="00000000" w:rsidRDefault="00000000" w:rsidRPr="00000000" w14:paraId="00000011">
      <w:pPr>
        <w:numPr>
          <w:ilvl w:val="0"/>
          <w:numId w:val="2"/>
        </w:numPr>
        <w:ind w:left="1440" w:hanging="360"/>
        <w:rPr>
          <w:color w:val="202124"/>
          <w:sz w:val="24"/>
          <w:szCs w:val="24"/>
          <w:highlight w:val="white"/>
        </w:rPr>
      </w:pPr>
      <w:r w:rsidDel="00000000" w:rsidR="00000000" w:rsidRPr="00000000">
        <w:rPr>
          <w:color w:val="202124"/>
          <w:sz w:val="24"/>
          <w:szCs w:val="24"/>
          <w:highlight w:val="white"/>
          <w:rtl w:val="0"/>
        </w:rPr>
        <w:t xml:space="preserve">Open terminal at the root of verification directory and run command</w:t>
      </w:r>
    </w:p>
    <w:p w:rsidR="00000000" w:rsidDel="00000000" w:rsidP="00000000" w:rsidRDefault="00000000" w:rsidRPr="00000000" w14:paraId="00000012">
      <w:pPr>
        <w:rPr>
          <w:color w:val="202124"/>
          <w:sz w:val="24"/>
          <w:szCs w:val="24"/>
          <w:highlight w:val="white"/>
        </w:rPr>
      </w:pPr>
      <w:r w:rsidDel="00000000" w:rsidR="00000000" w:rsidRPr="00000000">
        <w:rPr>
          <w:rtl w:val="0"/>
        </w:rPr>
      </w:r>
    </w:p>
    <w:p w:rsidR="00000000" w:rsidDel="00000000" w:rsidP="00000000" w:rsidRDefault="00000000" w:rsidRPr="00000000" w14:paraId="00000013">
      <w:pPr>
        <w:jc w:val="center"/>
        <w:rPr>
          <w:color w:val="202124"/>
          <w:sz w:val="24"/>
          <w:szCs w:val="24"/>
          <w:shd w:fill="c9daf8" w:val="clear"/>
        </w:rPr>
      </w:pPr>
      <w:r w:rsidDel="00000000" w:rsidR="00000000" w:rsidRPr="00000000">
        <w:rPr>
          <w:color w:val="202124"/>
          <w:sz w:val="24"/>
          <w:szCs w:val="24"/>
          <w:shd w:fill="c9daf8" w:val="clear"/>
          <w:rtl w:val="0"/>
        </w:rPr>
        <w:t xml:space="preserve">Ipfs add ./XT-Package-Config.json -w</w:t>
      </w:r>
    </w:p>
    <w:p w:rsidR="00000000" w:rsidDel="00000000" w:rsidP="00000000" w:rsidRDefault="00000000" w:rsidRPr="00000000" w14:paraId="00000014">
      <w:pPr>
        <w:jc w:val="center"/>
        <w:rPr>
          <w:color w:val="202124"/>
          <w:sz w:val="24"/>
          <w:szCs w:val="24"/>
          <w:shd w:fill="c9daf8" w:val="clear"/>
        </w:rPr>
      </w:pPr>
      <w:r w:rsidDel="00000000" w:rsidR="00000000" w:rsidRPr="00000000">
        <w:rPr>
          <w:rtl w:val="0"/>
        </w:rPr>
      </w:r>
    </w:p>
    <w:p w:rsidR="00000000" w:rsidDel="00000000" w:rsidP="00000000" w:rsidRDefault="00000000" w:rsidRPr="00000000" w14:paraId="00000015">
      <w:pPr>
        <w:rPr>
          <w:color w:val="202124"/>
          <w:sz w:val="24"/>
          <w:szCs w:val="24"/>
          <w:shd w:fill="c9daf8" w:val="clear"/>
        </w:rPr>
      </w:pPr>
      <w:r w:rsidDel="00000000" w:rsidR="00000000" w:rsidRPr="00000000">
        <w:rPr>
          <w:b w:val="1"/>
          <w:color w:val="202124"/>
          <w:sz w:val="24"/>
          <w:szCs w:val="24"/>
          <w:highlight w:val="white"/>
          <w:rtl w:val="0"/>
        </w:rPr>
        <w:t xml:space="preserve">-w is used to wrap in a directory </w:t>
      </w:r>
      <w:r w:rsidDel="00000000" w:rsidR="00000000" w:rsidRPr="00000000">
        <w:rPr>
          <w:rtl w:val="0"/>
        </w:rPr>
      </w:r>
    </w:p>
    <w:p w:rsidR="00000000" w:rsidDel="00000000" w:rsidP="00000000" w:rsidRDefault="00000000" w:rsidRPr="00000000" w14:paraId="00000016">
      <w:pPr>
        <w:rPr>
          <w:color w:val="202124"/>
          <w:sz w:val="24"/>
          <w:szCs w:val="24"/>
          <w:shd w:fill="c9daf8" w:val="clear"/>
        </w:rPr>
      </w:pPr>
      <w:r w:rsidDel="00000000" w:rsidR="00000000" w:rsidRPr="00000000">
        <w:rPr>
          <w:rtl w:val="0"/>
        </w:rPr>
      </w:r>
    </w:p>
    <w:p w:rsidR="00000000" w:rsidDel="00000000" w:rsidP="00000000" w:rsidRDefault="00000000" w:rsidRPr="00000000" w14:paraId="00000017">
      <w:pPr>
        <w:rPr>
          <w:b w:val="1"/>
          <w:color w:val="202124"/>
          <w:sz w:val="24"/>
          <w:szCs w:val="24"/>
          <w:highlight w:val="white"/>
        </w:rPr>
      </w:pPr>
      <w:r w:rsidDel="00000000" w:rsidR="00000000" w:rsidRPr="00000000">
        <w:rPr>
          <w:b w:val="1"/>
          <w:color w:val="202124"/>
          <w:sz w:val="24"/>
          <w:szCs w:val="24"/>
          <w:highlight w:val="white"/>
        </w:rPr>
        <w:drawing>
          <wp:inline distB="114300" distT="114300" distL="114300" distR="114300">
            <wp:extent cx="5943600" cy="444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color w:val="202124"/>
          <w:sz w:val="24"/>
          <w:szCs w:val="24"/>
          <w:highlight w:val="white"/>
        </w:rPr>
      </w:pPr>
      <w:r w:rsidDel="00000000" w:rsidR="00000000" w:rsidRPr="00000000">
        <w:rPr>
          <w:rtl w:val="0"/>
        </w:rPr>
      </w:r>
    </w:p>
    <w:p w:rsidR="00000000" w:rsidDel="00000000" w:rsidP="00000000" w:rsidRDefault="00000000" w:rsidRPr="00000000" w14:paraId="00000019">
      <w:pPr>
        <w:rPr>
          <w:b w:val="1"/>
          <w:color w:val="202124"/>
          <w:sz w:val="24"/>
          <w:szCs w:val="24"/>
          <w:highlight w:val="white"/>
        </w:rPr>
      </w:pPr>
      <w:r w:rsidDel="00000000" w:rsidR="00000000" w:rsidRPr="00000000">
        <w:rPr>
          <w:rtl w:val="0"/>
        </w:rPr>
      </w:r>
    </w:p>
    <w:p w:rsidR="00000000" w:rsidDel="00000000" w:rsidP="00000000" w:rsidRDefault="00000000" w:rsidRPr="00000000" w14:paraId="0000001A">
      <w:pPr>
        <w:rPr>
          <w:color w:val="202124"/>
          <w:sz w:val="24"/>
          <w:szCs w:val="24"/>
          <w:highlight w:val="white"/>
          <w:u w:val="single"/>
        </w:rPr>
      </w:pPr>
      <w:r w:rsidDel="00000000" w:rsidR="00000000" w:rsidRPr="00000000">
        <w:rPr>
          <w:rtl w:val="0"/>
        </w:rPr>
      </w:r>
    </w:p>
    <w:p w:rsidR="00000000" w:rsidDel="00000000" w:rsidP="00000000" w:rsidRDefault="00000000" w:rsidRPr="00000000" w14:paraId="0000001B">
      <w:pPr>
        <w:rPr>
          <w:color w:val="202124"/>
          <w:sz w:val="24"/>
          <w:szCs w:val="24"/>
          <w:highlight w:val="white"/>
          <w:u w:val="single"/>
        </w:rPr>
      </w:pPr>
      <w:r w:rsidDel="00000000" w:rsidR="00000000" w:rsidRPr="00000000">
        <w:rPr>
          <w:color w:val="202124"/>
          <w:sz w:val="24"/>
          <w:szCs w:val="24"/>
          <w:highlight w:val="white"/>
          <w:u w:val="single"/>
          <w:rtl w:val="0"/>
        </w:rPr>
        <w:t xml:space="preserve">Note the Cid code which will be used to update in xt-package-manager</w:t>
      </w:r>
    </w:p>
    <w:p w:rsidR="00000000" w:rsidDel="00000000" w:rsidP="00000000" w:rsidRDefault="00000000" w:rsidRPr="00000000" w14:paraId="0000001C">
      <w:pPr>
        <w:rPr>
          <w:b w:val="1"/>
          <w:color w:val="202124"/>
          <w:sz w:val="24"/>
          <w:szCs w:val="24"/>
          <w:highlight w:val="white"/>
        </w:rPr>
      </w:pPr>
      <w:r w:rsidDel="00000000" w:rsidR="00000000" w:rsidRPr="00000000">
        <w:rPr>
          <w:rtl w:val="0"/>
        </w:rPr>
      </w:r>
    </w:p>
    <w:p w:rsidR="00000000" w:rsidDel="00000000" w:rsidP="00000000" w:rsidRDefault="00000000" w:rsidRPr="00000000" w14:paraId="0000001D">
      <w:pPr>
        <w:jc w:val="left"/>
        <w:rPr>
          <w:b w:val="1"/>
          <w:sz w:val="28"/>
          <w:szCs w:val="28"/>
        </w:rPr>
      </w:pPr>
      <w:r w:rsidDel="00000000" w:rsidR="00000000" w:rsidRPr="00000000">
        <w:rPr>
          <w:b w:val="1"/>
          <w:sz w:val="28"/>
          <w:szCs w:val="28"/>
          <w:rtl w:val="0"/>
        </w:rPr>
        <w:t xml:space="preserve">3.3.2 Instruction for running XT-Package-Manager</w:t>
      </w:r>
    </w:p>
    <w:p w:rsidR="00000000" w:rsidDel="00000000" w:rsidP="00000000" w:rsidRDefault="00000000" w:rsidRPr="00000000" w14:paraId="0000001E">
      <w:pPr>
        <w:jc w:val="center"/>
        <w:rPr>
          <w:b w:val="1"/>
          <w:sz w:val="28"/>
          <w:szCs w:val="28"/>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A To install required dependencies</w:t>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numPr>
          <w:ilvl w:val="0"/>
          <w:numId w:val="3"/>
        </w:numPr>
        <w:ind w:left="1440" w:hanging="360"/>
        <w:rPr>
          <w:b w:val="1"/>
          <w:sz w:val="24"/>
          <w:szCs w:val="24"/>
        </w:rPr>
      </w:pPr>
      <w:r w:rsidDel="00000000" w:rsidR="00000000" w:rsidRPr="00000000">
        <w:rPr>
          <w:sz w:val="24"/>
          <w:szCs w:val="24"/>
          <w:rtl w:val="0"/>
        </w:rPr>
        <w:t xml:space="preserve">Go to</w:t>
      </w:r>
      <w:r w:rsidDel="00000000" w:rsidR="00000000" w:rsidRPr="00000000">
        <w:rPr>
          <w:b w:val="1"/>
          <w:sz w:val="24"/>
          <w:szCs w:val="24"/>
          <w:rtl w:val="0"/>
        </w:rPr>
        <w:t xml:space="preserve"> </w:t>
      </w:r>
      <w:r w:rsidDel="00000000" w:rsidR="00000000" w:rsidRPr="00000000">
        <w:rPr>
          <w:sz w:val="24"/>
          <w:szCs w:val="24"/>
          <w:rtl w:val="0"/>
        </w:rPr>
        <w:t xml:space="preserve">xt-package-manager directory open terminal at the root directory</w:t>
      </w:r>
    </w:p>
    <w:p w:rsidR="00000000" w:rsidDel="00000000" w:rsidP="00000000" w:rsidRDefault="00000000" w:rsidRPr="00000000" w14:paraId="00000023">
      <w:pPr>
        <w:numPr>
          <w:ilvl w:val="0"/>
          <w:numId w:val="3"/>
        </w:numPr>
        <w:ind w:left="1440" w:hanging="360"/>
        <w:rPr>
          <w:sz w:val="24"/>
          <w:szCs w:val="24"/>
        </w:rPr>
      </w:pPr>
      <w:r w:rsidDel="00000000" w:rsidR="00000000" w:rsidRPr="00000000">
        <w:rPr>
          <w:sz w:val="24"/>
          <w:szCs w:val="24"/>
          <w:rtl w:val="0"/>
        </w:rPr>
        <w:t xml:space="preserve">Run command </w:t>
      </w:r>
      <w:r w:rsidDel="00000000" w:rsidR="00000000" w:rsidRPr="00000000">
        <w:rPr>
          <w:sz w:val="24"/>
          <w:szCs w:val="24"/>
          <w:shd w:fill="c9daf8" w:val="clear"/>
          <w:rtl w:val="0"/>
        </w:rPr>
        <w:t xml:space="preserve">npm install </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B To run  xt-package-manager </w:t>
      </w:r>
    </w:p>
    <w:p w:rsidR="00000000" w:rsidDel="00000000" w:rsidP="00000000" w:rsidRDefault="00000000" w:rsidRPr="00000000" w14:paraId="00000026">
      <w:pPr>
        <w:rPr>
          <w:b w:val="1"/>
          <w:sz w:val="24"/>
          <w:szCs w:val="24"/>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sz w:val="24"/>
          <w:szCs w:val="24"/>
          <w:rtl w:val="0"/>
        </w:rPr>
        <w:t xml:space="preserve">C </w:t>
      </w:r>
      <w:r w:rsidDel="00000000" w:rsidR="00000000" w:rsidRPr="00000000">
        <w:rPr>
          <w:b w:val="1"/>
          <w:rtl w:val="0"/>
        </w:rPr>
        <w:t xml:space="preserve"> Configuring file for xt-package-manager</w:t>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1440" w:hanging="360"/>
        <w:rPr>
          <w:sz w:val="24"/>
          <w:szCs w:val="24"/>
        </w:rPr>
      </w:pPr>
      <w:r w:rsidDel="00000000" w:rsidR="00000000" w:rsidRPr="00000000">
        <w:rPr>
          <w:sz w:val="24"/>
          <w:szCs w:val="24"/>
          <w:rtl w:val="0"/>
        </w:rPr>
        <w:t xml:space="preserve">Open setting.json file inside the xt-package-manager directory</w:t>
      </w:r>
    </w:p>
    <w:p w:rsidR="00000000" w:rsidDel="00000000" w:rsidP="00000000" w:rsidRDefault="00000000" w:rsidRPr="00000000" w14:paraId="0000002A">
      <w:pPr>
        <w:ind w:left="1440" w:firstLine="0"/>
        <w:rPr>
          <w:sz w:val="24"/>
          <w:szCs w:val="24"/>
        </w:rPr>
      </w:pPr>
      <w:r w:rsidDel="00000000" w:rsidR="00000000" w:rsidRPr="00000000">
        <w:rPr>
          <w:rtl w:val="0"/>
        </w:rPr>
      </w:r>
    </w:p>
    <w:p w:rsidR="00000000" w:rsidDel="00000000" w:rsidP="00000000" w:rsidRDefault="00000000" w:rsidRPr="00000000" w14:paraId="0000002B">
      <w:pPr>
        <w:ind w:left="1440" w:firstLine="0"/>
        <w:rPr>
          <w:sz w:val="24"/>
          <w:szCs w:val="24"/>
        </w:rPr>
      </w:pPr>
      <w:r w:rsidDel="00000000" w:rsidR="00000000" w:rsidRPr="00000000">
        <w:rPr>
          <w:sz w:val="24"/>
          <w:szCs w:val="24"/>
        </w:rPr>
        <w:drawing>
          <wp:inline distB="114300" distT="114300" distL="114300" distR="114300">
            <wp:extent cx="5943600" cy="231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144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b w:val="1"/>
          <w:sz w:val="24"/>
          <w:szCs w:val="24"/>
          <w:rtl w:val="0"/>
        </w:rPr>
        <w:t xml:space="preserve">Packages:</w:t>
      </w:r>
      <w:r w:rsidDel="00000000" w:rsidR="00000000" w:rsidRPr="00000000">
        <w:rPr>
          <w:sz w:val="24"/>
          <w:szCs w:val="24"/>
          <w:rtl w:val="0"/>
        </w:rPr>
        <w:t xml:space="preserve"> package which needs to be downloaded “Transcoding-Tool” and     “TCP-Server”</w:t>
      </w:r>
    </w:p>
    <w:p w:rsidR="00000000" w:rsidDel="00000000" w:rsidP="00000000" w:rsidRDefault="00000000" w:rsidRPr="00000000" w14:paraId="0000002E">
      <w:pPr>
        <w:rPr>
          <w:b w:val="1"/>
          <w:sz w:val="24"/>
          <w:szCs w:val="24"/>
        </w:rPr>
      </w:pPr>
      <w:r w:rsidDel="00000000" w:rsidR="00000000" w:rsidRPr="00000000">
        <w:rPr>
          <w:b w:val="1"/>
          <w:sz w:val="24"/>
          <w:szCs w:val="24"/>
          <w:rtl w:val="0"/>
        </w:rPr>
        <w:t xml:space="preserve">configCid: </w:t>
      </w:r>
      <w:r w:rsidDel="00000000" w:rsidR="00000000" w:rsidRPr="00000000">
        <w:rPr>
          <w:sz w:val="24"/>
          <w:szCs w:val="24"/>
          <w:rtl w:val="0"/>
        </w:rPr>
        <w:t xml:space="preserve">Cid code for XT-Package-Config.json which we generated in </w:t>
      </w:r>
      <w:r w:rsidDel="00000000" w:rsidR="00000000" w:rsidRPr="00000000">
        <w:rPr>
          <w:b w:val="1"/>
          <w:sz w:val="24"/>
          <w:szCs w:val="24"/>
          <w:rtl w:val="0"/>
        </w:rPr>
        <w:t xml:space="preserve">Step 4.1</w:t>
      </w:r>
    </w:p>
    <w:p w:rsidR="00000000" w:rsidDel="00000000" w:rsidP="00000000" w:rsidRDefault="00000000" w:rsidRPr="00000000" w14:paraId="0000002F">
      <w:pPr>
        <w:rPr>
          <w:sz w:val="24"/>
          <w:szCs w:val="24"/>
        </w:rPr>
      </w:pPr>
      <w:r w:rsidDel="00000000" w:rsidR="00000000" w:rsidRPr="00000000">
        <w:rPr>
          <w:b w:val="1"/>
          <w:sz w:val="24"/>
          <w:szCs w:val="24"/>
          <w:rtl w:val="0"/>
        </w:rPr>
        <w:t xml:space="preserve">ipfs  : </w:t>
      </w:r>
      <w:r w:rsidDel="00000000" w:rsidR="00000000" w:rsidRPr="00000000">
        <w:rPr>
          <w:sz w:val="24"/>
          <w:szCs w:val="24"/>
          <w:rtl w:val="0"/>
        </w:rPr>
        <w:t xml:space="preserve">ip and port at which ipfs gateway is running</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b w:val="1"/>
          <w:sz w:val="24"/>
          <w:szCs w:val="24"/>
        </w:rPr>
      </w:pPr>
      <w:r w:rsidDel="00000000" w:rsidR="00000000" w:rsidRPr="00000000">
        <w:rPr>
          <w:b w:val="1"/>
          <w:sz w:val="24"/>
          <w:szCs w:val="24"/>
          <w:rtl w:val="0"/>
        </w:rPr>
        <w:t xml:space="preserve">D  To run xt-package-manager</w:t>
      </w:r>
    </w:p>
    <w:p w:rsidR="00000000" w:rsidDel="00000000" w:rsidP="00000000" w:rsidRDefault="00000000" w:rsidRPr="00000000" w14:paraId="00000033">
      <w:pPr>
        <w:rPr>
          <w:b w:val="1"/>
          <w:sz w:val="24"/>
          <w:szCs w:val="24"/>
        </w:rPr>
      </w:pPr>
      <w:r w:rsidDel="00000000" w:rsidR="00000000" w:rsidRPr="00000000">
        <w:rPr>
          <w:rtl w:val="0"/>
        </w:rPr>
      </w:r>
    </w:p>
    <w:p w:rsidR="00000000" w:rsidDel="00000000" w:rsidP="00000000" w:rsidRDefault="00000000" w:rsidRPr="00000000" w14:paraId="00000034">
      <w:pPr>
        <w:numPr>
          <w:ilvl w:val="0"/>
          <w:numId w:val="4"/>
        </w:numPr>
        <w:ind w:left="720" w:hanging="360"/>
        <w:rPr>
          <w:b w:val="1"/>
          <w:sz w:val="24"/>
          <w:szCs w:val="24"/>
        </w:rPr>
      </w:pPr>
      <w:r w:rsidDel="00000000" w:rsidR="00000000" w:rsidRPr="00000000">
        <w:rPr>
          <w:sz w:val="24"/>
          <w:szCs w:val="24"/>
          <w:rtl w:val="0"/>
        </w:rPr>
        <w:t xml:space="preserve">Go to</w:t>
      </w:r>
      <w:r w:rsidDel="00000000" w:rsidR="00000000" w:rsidRPr="00000000">
        <w:rPr>
          <w:b w:val="1"/>
          <w:sz w:val="24"/>
          <w:szCs w:val="24"/>
          <w:rtl w:val="0"/>
        </w:rPr>
        <w:t xml:space="preserve"> </w:t>
      </w:r>
      <w:r w:rsidDel="00000000" w:rsidR="00000000" w:rsidRPr="00000000">
        <w:rPr>
          <w:sz w:val="24"/>
          <w:szCs w:val="24"/>
          <w:rtl w:val="0"/>
        </w:rPr>
        <w:t xml:space="preserve">xt-package-manager directory open terminal at the root directory</w:t>
      </w:r>
    </w:p>
    <w:p w:rsidR="00000000" w:rsidDel="00000000" w:rsidP="00000000" w:rsidRDefault="00000000" w:rsidRPr="00000000" w14:paraId="00000035">
      <w:pPr>
        <w:numPr>
          <w:ilvl w:val="0"/>
          <w:numId w:val="4"/>
        </w:numPr>
        <w:ind w:left="720" w:hanging="360"/>
        <w:rPr>
          <w:sz w:val="24"/>
          <w:szCs w:val="24"/>
        </w:rPr>
      </w:pPr>
      <w:r w:rsidDel="00000000" w:rsidR="00000000" w:rsidRPr="00000000">
        <w:rPr>
          <w:sz w:val="24"/>
          <w:szCs w:val="24"/>
          <w:rtl w:val="0"/>
        </w:rPr>
        <w:t xml:space="preserve">Run command </w:t>
      </w:r>
      <w:r w:rsidDel="00000000" w:rsidR="00000000" w:rsidRPr="00000000">
        <w:rPr>
          <w:sz w:val="24"/>
          <w:szCs w:val="24"/>
          <w:shd w:fill="c9daf8" w:val="clear"/>
          <w:rtl w:val="0"/>
        </w:rPr>
        <w:t xml:space="preserve">npm start </w:t>
      </w:r>
    </w:p>
    <w:p w:rsidR="00000000" w:rsidDel="00000000" w:rsidP="00000000" w:rsidRDefault="00000000" w:rsidRPr="00000000" w14:paraId="00000036">
      <w:pPr>
        <w:ind w:left="0" w:firstLine="0"/>
        <w:rPr>
          <w:sz w:val="24"/>
          <w:szCs w:val="24"/>
          <w:shd w:fill="c9daf8" w:val="clear"/>
        </w:rPr>
      </w:pPr>
      <w:r w:rsidDel="00000000" w:rsidR="00000000" w:rsidRPr="00000000">
        <w:rPr>
          <w:sz w:val="24"/>
          <w:szCs w:val="24"/>
          <w:shd w:fill="c9daf8" w:val="clear"/>
          <w:rtl w:val="0"/>
        </w:rPr>
        <w:t xml:space="preserve">This will first download the config file from ipfs and verify the signature for the content in the packages. If it succeeds, it will check the destination folder for the package and compare the cid of the local file with the ipfs file. If there is a difference, the download will start for particular package. Once the download is complete, it remove the existing container and deploys to a new container and runs the container mounting a volume at /home/node/media.</w:t>
      </w:r>
    </w:p>
    <w:p w:rsidR="00000000" w:rsidDel="00000000" w:rsidP="00000000" w:rsidRDefault="00000000" w:rsidRPr="00000000" w14:paraId="00000037">
      <w:pPr>
        <w:ind w:left="0" w:firstLine="0"/>
        <w:rPr>
          <w:sz w:val="24"/>
          <w:szCs w:val="24"/>
          <w:shd w:fill="c9daf8" w:val="clear"/>
        </w:rPr>
      </w:pPr>
      <w:r w:rsidDel="00000000" w:rsidR="00000000" w:rsidRPr="00000000">
        <w:rPr>
          <w:rtl w:val="0"/>
        </w:rPr>
      </w:r>
    </w:p>
    <w:p w:rsidR="00000000" w:rsidDel="00000000" w:rsidP="00000000" w:rsidRDefault="00000000" w:rsidRPr="00000000" w14:paraId="00000038">
      <w:pPr>
        <w:rPr>
          <w:b w:val="1"/>
          <w:color w:val="202124"/>
          <w:sz w:val="24"/>
          <w:szCs w:val="24"/>
          <w:highlight w:val="white"/>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