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90E16">
      <w:pPr>
        <w:wordWrap w:val="0"/>
        <w:spacing w:before="1200" w:after="0" w:line="620" w:lineRule="atLeast"/>
        <w:ind w:left="0" w:right="0"/>
        <w:jc w:val="center"/>
        <w:textAlignment w:val="baseline"/>
        <w:rPr>
          <w:sz w:val="46"/>
        </w:rPr>
      </w:pPr>
      <w:r>
        <w:rPr>
          <w:rFonts w:ascii="黑体" w:hAnsi="黑体" w:eastAsia="黑体" w:cs="黑体"/>
          <w:b/>
          <w:i w:val="0"/>
          <w:color w:val="000000"/>
          <w:sz w:val="46"/>
        </w:rPr>
        <w:t>第十章 藏药的采集加工与炮制</w:t>
      </w:r>
    </w:p>
    <w:p w14:paraId="726E69CB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26"/>
        </w:rPr>
      </w:pPr>
    </w:p>
    <w:p w14:paraId="5921659A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根据《协据》记载，藏药的采集加工应做到：“适地采集，适时采集，干燥拣选，分清陈旧，炮制去毒，调伏增效，适当配制”等工序，帝玛尔、丹增彭措在《晶珠本草》中亦作了阐述。</w:t>
      </w:r>
    </w:p>
    <w:p w14:paraId="7FA4578D">
      <w:pPr>
        <w:wordWrap w:val="0"/>
        <w:spacing w:before="0" w:after="0" w:line="460" w:lineRule="exact"/>
        <w:ind w:left="0" w:right="0"/>
        <w:jc w:val="both"/>
        <w:textAlignment w:val="baseline"/>
        <w:rPr>
          <w:sz w:val="26"/>
        </w:rPr>
      </w:pPr>
    </w:p>
    <w:p w14:paraId="0D5F01BF">
      <w:pPr>
        <w:wordWrap w:val="0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一、适地 采 集</w:t>
      </w:r>
    </w:p>
    <w:p w14:paraId="1EE25D26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26"/>
        </w:rPr>
      </w:pPr>
    </w:p>
    <w:p w14:paraId="5FA68A41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《协据》(论说医典)中说道：“药物分别生长在雪山、高山、凉爽、温暖、具有日月光华之力的地方。”《甘露宝瓶》中说：“性味等的差别是：除了干旱、地势好、坟地、有大树、神地、悬崖峭壁外，生长在平坦湿润、河水右旋、茅草丛生、没有犁过之处女地和树阴不遮之地等处的药物，色鲜艳者，性味最佳。没有被虫蛀咬，没有被火烧焦，没有被大自然伤损，没有被阳光、阴影、水所害，适时稳固生长，根大而深，北面向阳生长的药物性味最好。”非常干旱的地方，土质特别干燥，除生长一些山坡细草外，多不生长湿生草类；悬崖峭壁，土质坚硬而干燥，像上述这些地方，不去采药。所谓“色艳味鲜”是指药草颜色鲜艳，味浓汁多；所谓“没有被大自然伤损”，是指药草未受干旱、破碎、霜雹、潮湿等的损伤；所谓“适时稳固生长”，是说从时令已至到叶枝干枯时，稳固地茁壮生长在原地。除这几点不易理解外，其余都清楚易解。</w:t>
      </w:r>
    </w:p>
    <w:p w14:paraId="084CE199">
      <w:pPr>
        <w:wordWrap w:val="0"/>
        <w:spacing w:before="0" w:after="0" w:line="460" w:lineRule="exact"/>
        <w:ind w:left="0" w:right="0"/>
        <w:jc w:val="both"/>
        <w:textAlignment w:val="baseline"/>
        <w:rPr>
          <w:sz w:val="26"/>
        </w:rPr>
      </w:pPr>
    </w:p>
    <w:p w14:paraId="63D26382">
      <w:pPr>
        <w:wordWrap w:val="0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二、适时 采 集</w:t>
      </w:r>
    </w:p>
    <w:p w14:paraId="03672482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26"/>
        </w:rPr>
      </w:pPr>
    </w:p>
    <w:p w14:paraId="04955CE5">
      <w:pPr>
        <w:wordWrap w:val="0"/>
        <w:spacing w:before="0" w:after="0" w:line="440" w:lineRule="atLeast"/>
        <w:ind w:left="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《药物生系甘露经典之阶梯》记载：“花蕾、茎枝在旺盛时采；根、种子在秋季挖；叶子在夏季采，花在初夏摘；果实在秋天收，树皮在冬春秋采集，树脂在春秋采集。”《读》中说：“关于适时采集，</w:t>
      </w:r>
      <w:r>
        <w:br w:type="page"/>
      </w:r>
    </w:p>
    <w:p w14:paraId="26E30EFC">
      <w:pPr>
        <w:wordWrap w:val="0"/>
        <w:spacing w:before="80" w:after="0" w:line="440" w:lineRule="atLeast"/>
        <w:ind w:left="0" w:right="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根、枝、茎三者属于茎类，主治骨、脉络、肉的疾病，在秋季汁液内涵时采集为好；叶、汁、芽三者属于叶类，主治腑、髓、骨血、精液的疾病，雨季叶茂时采集为好；花、果、实三者属于果类，主治眼、脏、头的疾病。秋天果熟时采集为好；外皮、韧皮、树脂，三者属于皮类，主治皮、筋、四肢的疾病，春季萌芽时采集为好；泻药在茎枝汁液干后功效下行时采集为好。催吐药在草木萌芽功效上行时采集为好。”特别是泻药在土水功效下行时采、催吐药在火风功效上行时采集为好。</w:t>
      </w:r>
    </w:p>
    <w:p w14:paraId="7653A6BF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关于采药临界期，《甘露上品八部》中说：“采药要在季秋9月和仲春2月的望日采集。”《洒饶达雅之药续》中说：“初七日至十五日之间，药物成了甘露。”《协据》中说：“特别是上旬，为采药的良辰。”</w:t>
      </w:r>
    </w:p>
    <w:p w14:paraId="2F6CEEC0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7ADB542B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r>
        <w:rPr>
          <w:rFonts w:ascii="黑体" w:hAnsi="黑体" w:eastAsia="黑体" w:cs="黑体"/>
          <w:b/>
          <w:i w:val="0"/>
          <w:color w:val="000000"/>
          <w:sz w:val="34"/>
        </w:rPr>
        <w:t>三、干燥 拣 选</w:t>
      </w:r>
    </w:p>
    <w:p w14:paraId="394049FE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22EE62A3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关于干燥和拣选，《协据》中说：“任何草药，都要干燥、拣选，在采摘时要绿打、捆扎。凉药要晾干，热药要烘干晒干。不要被风吹坏，不要被火烤焦，不要被阳光晒坏，不要被烟熏坏，不要染上别的气味，如此干燥才不失药效。”这里所说的，“别的气味”，是说不要诸药混合干燥，以免药物气味相串，一种把另一种损害。应该诸药分别干燥，使其保持功效。《金眼图集续》中说：“如同酥油和火，放在一处，顷刻即毁，如若按照规则处理，酥油灯光才会亮堂。药和毒不能放在一起，如果依法而行，各药运用才能奏效”。</w:t>
      </w:r>
    </w:p>
    <w:p w14:paraId="68C9A6B8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关于绿打，是指有关草药采集后，待微蔫，用棒略锤打，使其不失药效而味更浓。也可将手洗干净，略微揉搓，使其绿液外浸。如若不绿打或揉搓，让其自行干燥，就如同枯草，失其气味和功效。任何时候都要保待药物干净卫生，不要让口涎和手垢混入药内，这点尤其重要。木扎札格说：“医生要像婆罗门一样讲究净行，药物要净如供品，才会药力无穷；如若像猪狗一样不干不净，上品之药也会变成污秽。”上述很重要。一般医生粗心大意，工作时不讲究卫生，</w:t>
      </w:r>
    </w:p>
    <w:p w14:paraId="0D130210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2DB130BB">
      <w:pPr>
        <w:wordWrap w:val="0"/>
        <w:spacing w:before="0" w:after="0" w:line="260" w:lineRule="atLeast"/>
        <w:ind w:left="380" w:right="0"/>
        <w:jc w:val="both"/>
        <w:textAlignment w:val="baseline"/>
        <w:rPr>
          <w:sz w:val="18"/>
        </w:rPr>
      </w:pPr>
      <w:r>
        <w:rPr>
          <w:rFonts w:ascii="黑体" w:hAnsi="黑体" w:eastAsia="黑体" w:cs="黑体"/>
          <w:b/>
          <w:i w:val="0"/>
          <w:color w:val="000000"/>
          <w:sz w:val="18"/>
        </w:rPr>
        <w:t>·412·</w:t>
      </w:r>
      <w:r>
        <w:br w:type="page"/>
      </w:r>
    </w:p>
    <w:p w14:paraId="4E2B5DA3">
      <w:pPr>
        <w:wordWrap w:val="0"/>
        <w:spacing w:before="2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将别种药物如同药汁一样混合而不加区分，或者为了鉴别好坏牙咬口尝，对盐碱类物用舌舔，使唾液渗入药中，这是一种不谨慎的坏作法。</w:t>
      </w:r>
    </w:p>
    <w:p w14:paraId="267EA6DA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620EAD5C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r>
        <w:rPr>
          <w:rFonts w:ascii="黑体" w:hAnsi="黑体" w:eastAsia="黑体" w:cs="黑体"/>
          <w:b/>
          <w:i w:val="0"/>
          <w:color w:val="000000"/>
          <w:sz w:val="34"/>
        </w:rPr>
        <w:t>四、分清 新 旧</w:t>
      </w:r>
    </w:p>
    <w:p w14:paraId="70059EB2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4662CCF5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《续》中说：“新药旧药别过期，过期失效不可用。”所谓新药，是指药效而言，如果没失药效，就不是旧药，还是新药。草药超过前1年采集的时间，新药就变成旧药了。《蓝琉璃》中说：“除了草药，无论那一种药，尤其是木、果等6种好药，旧而未衰败的功效也大。”</w:t>
      </w:r>
    </w:p>
    <w:p w14:paraId="2D2FD55E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26317597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r>
        <w:rPr>
          <w:rFonts w:ascii="黑体" w:hAnsi="黑体" w:eastAsia="黑体" w:cs="黑体"/>
          <w:b/>
          <w:i w:val="0"/>
          <w:color w:val="000000"/>
          <w:sz w:val="34"/>
        </w:rPr>
        <w:t>五、炮制 去 毒</w:t>
      </w:r>
    </w:p>
    <w:p w14:paraId="69DC582F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6E0FD15D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关于去毒，《协据》中说：“根、茎、皮、干、枝、节、叶、叶柄、花、果等少数有毒，汁液和髓、脂三者无毒，还有皮垢毒、内膜毒、韧皮毒。去毒后药性缓而易消化。”根和茎的毒，是指外皮和干髓，须去掉。同样，枝毒是指节，但除了特用的茜草节结外，要去掉。叶毒是指叶柄。花毒是指花被，即外苞皮。果实毒是指果核，因有时也有用果核的。外皮毒是指日晒雨淋而成的黑垢。韧皮毒是指茎部外的皮层。汁液、髓、脂即树脂类，关于这三品，有些人和《蓝琉璃》中说：“汁液、髓、脂三者无毒。”但这种说法，因原文是偈颂体，未作详尽解释。但是，汁液如大戟和白狼毒等的汁液，是乳状白汁，有毒，不去毒就不能用，野刺玫汁液是主要的触毒。无毒的说法显然是一种误解。其他的毒是内外贴附的部分，可以说除去这些贴附部分就是去毒。而汁液等三药不是根本无毒，而是有毒。无毒的说法是对毒没法分离。没法分离，其原因是其他药有毒部分能明显地分离在一旁，而这三者混合在一起，不能像其他的那样分离，不能说上而的是浮脂，下而的是沉渣，或者说这是汁液，那是毒液，应该除去。所以说不是根本无毒，这点在大戟和白狼毒的炮制去毒之法中已经说明。同样，巴豆的髓、脂均有毒，在做泻药时需去舌毒。像这样的</w:t>
      </w:r>
    </w:p>
    <w:p w14:paraId="3B9D7EF8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395F95EF">
      <w:pPr>
        <w:wordWrap w:val="0"/>
        <w:spacing w:before="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·413·</w:t>
      </w:r>
      <w:r>
        <w:br w:type="page"/>
      </w:r>
    </w:p>
    <w:p w14:paraId="554DBEB2">
      <w:pPr>
        <w:wordWrap w:val="0"/>
        <w:spacing w:before="80" w:after="0" w:line="420" w:lineRule="atLeast"/>
        <w:ind w:left="20" w:right="60" w:hanging="2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药物，一般都要炮制去毒，而大多数要除毒去锐，提高功效。其具体方法，见《实践集要》一书。</w:t>
      </w:r>
    </w:p>
    <w:p w14:paraId="03E87BFA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056A52FB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黑体" w:hAnsi="黑体" w:eastAsia="黑体" w:cs="黑体"/>
          <w:b/>
          <w:i w:val="0"/>
          <w:color w:val="000000"/>
          <w:sz w:val="35"/>
        </w:rPr>
        <w:t>六、对症配 制</w:t>
      </w:r>
    </w:p>
    <w:p w14:paraId="04B83D90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0C6B1773">
      <w:pPr>
        <w:wordWrap w:val="0"/>
        <w:spacing w:before="0" w:after="0" w:line="420" w:lineRule="atLeast"/>
        <w:ind w:left="4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调伏增效、适当配制。两道工序所讲的内容，都是属于配制操作工序的问题，所以在这里就不论述了。但是，对治和适配这个问题很重要，上面没有专门详述。只讲采集是不行的，还须谈谈各类药物适配对治的问题。根对治骨胳病；枝对治脉络病；茎对治肌肉病；叶对治六腑病；叶液对治骨髓病；芽对治骨血精液病；花对治眼病；果实对治内脏病；尖对治头部病、外皮即树垢下部之皮对治皮肤病；韧皮对治筋病；树脂对治四肢病。这种对症用药的治法是很重要的。其因是：时令由此而生的五行之力；由此面生的药物的根、茎、叶、花、果等；其中所含的性味、功效、化味化性；由此而产生的结果和功效；由此而生的三灾；由此所化的调和、亢进、盈余、亏、损；它的20种功能的性质；还有药物的危害、主治、种类；对症配方的；实践药物采集的时间；分别采集的药物的根、叶等；对身体内外的各种疾病对症配方的优良方法等等。对于这些，医药师们，在思想上都要清楚明白。</w:t>
      </w:r>
    </w:p>
    <w:p w14:paraId="366CB38B">
      <w:pPr>
        <w:wordWrap w:val="0"/>
        <w:spacing w:before="0" w:after="0" w:line="420" w:lineRule="atLeast"/>
        <w:ind w:left="4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只有这样，才能清楚地识别药物的性味和功效，也就知道了适时采集的道理。但是，还要勤奋好学，精心理解医圣苏卡巴·年木尼多吉告诫良言的精华，这点很重要。采药方面也是如此。根据医圣达保·仁青达瓦坚参的良言，医药良师不仅要懂药，更要勤学苦钻。导师龙竹堡说：“在生满草木的石头山上，按照教诫之言来识别药物，就可找到起死回生的甘露。要满怀信心精诚采集，一夏一天地专心致志地采集，将自己的生命倾注在医药事业上，这是有益于解除病众生痛苦的大事。不可为财物供奉、金玉钱财、虎豹皮裘、盔甲良马、食物饮料、酒肉酥酪而忧愁，总是会应有尽有的。夏季草木多灾害，应在冰雹寒霜降临之前，抓紧时机赶快采集。药命短促，只有一天，一遇霜雹，再难复生。住行生活要勤奋，走一步路采一药，</w:t>
      </w:r>
    </w:p>
    <w:p w14:paraId="29D079F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D43BDCF">
      <w:pPr>
        <w:wordWrap w:val="0"/>
        <w:spacing w:before="0" w:after="0" w:line="260" w:lineRule="atLeast"/>
        <w:ind w:left="420" w:right="0"/>
        <w:jc w:val="both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·414·</w:t>
      </w:r>
      <w:r>
        <w:br w:type="page"/>
      </w:r>
    </w:p>
    <w:p w14:paraId="4C0A5C7C">
      <w:pPr>
        <w:wordWrap w:val="0"/>
        <w:spacing w:before="140" w:after="0" w:line="440" w:lineRule="atLeast"/>
        <w:ind w:left="6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一天就能采集一大捆。如若粗心大意，纵是药乡，也采不到药。山地来的好药材，如若不当药物用，即是药再多也没有药用。手中纵有良药千驮，没有草药也难配方；即使凑合配成，功效也很微小。就如有酥油、茶叶、青稞、肉，没有水和火也难食用，即使勉强食用也难解除饥渴。夏天是医生的宝贵时节，雨水是医生的福泽，霜雹是医生的盗匪，勤奋是医生们的财富。夏天一去，医生的善境也消失了。具有丰富实践的人，处在才识疏浅者中间，如若自诩不学，依然昏迷不司，疑惑之结谁来解：要靠自己获得知识，予以求解，方能获得盛名。学问应是不耻下问，文殊菩萨也始于学，生而知之者不存在，不学装懂是羞耻的。智者问时胡言乱语，或是支吾不清，那真是羞愧自惭。不敬智者常常躲避，好在愚者中间故弄玄虚，那真是羞愧而无知。处处留心皆学问，要向知者多学习；一点一滴不积累起来，就难汇成知识的大海。没有无所不知的大师，点滴积存乞丐也能饱食。轻率的行动是病人的孽魔，空而虚伪的堪布是佛教的妖魔。”想到这些，应该牢牢记住导师龙竹堡的教诲：“配药之时医生怕，病症杂难病人怕，广原高山瘟神怕，其原因就在于无真知。”医生自己也可当，只要勤学医典，善于钻研。这些话是我这个下民达曼医生从《承业弟子之精义》中，在阿嘎卜医所小凉亭集汇的心腹良言。无疑，这些话是很正确的。</w:t>
      </w:r>
    </w:p>
    <w:p w14:paraId="33D5355A">
      <w:pPr>
        <w:wordWrap w:val="0"/>
        <w:spacing w:before="0" w:after="0" w:line="440" w:lineRule="atLeast"/>
        <w:ind w:left="60" w:right="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综合藏医史籍所讲的工序要点外，再讲一些藏药采集加工、炮制的通则：</w:t>
      </w:r>
    </w:p>
    <w:p w14:paraId="01146B40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3"/>
        </w:rPr>
      </w:pPr>
    </w:p>
    <w:p w14:paraId="315297AE">
      <w:pPr>
        <w:wordWrap w:val="0"/>
        <w:spacing w:before="0" w:after="0" w:line="460" w:lineRule="atLeast"/>
        <w:ind w:left="6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1.采集加工</w:t>
      </w:r>
    </w:p>
    <w:p w14:paraId="29E5D29D">
      <w:pPr>
        <w:wordWrap w:val="0"/>
        <w:spacing w:before="240" w:after="0" w:line="440" w:lineRule="atLeast"/>
        <w:ind w:left="60" w:right="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藏药材要在药材有效成分含量高时采集。全草类一般应在植物生长时旺盛时采集；根和根茎类应在晚秋、早春前采挖；皮类应在初夏时剥取；花类应在花蕾期至开放时采摘；果实种子类应在成熟时采收。</w:t>
      </w:r>
    </w:p>
    <w:p w14:paraId="1DB675E0">
      <w:pPr>
        <w:wordWrap w:val="0"/>
        <w:spacing w:before="0" w:after="0" w:line="440" w:lineRule="atLeast"/>
        <w:ind w:left="60" w:right="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药材采收后一般应除去泥土、杂质、非药用部分等；有的应先行炮制，然后迅速干燥；一般含挥发油或日晒易变色的药材宜阴于。</w:t>
      </w:r>
    </w:p>
    <w:p w14:paraId="26A46A41">
      <w:pPr>
        <w:wordWrap w:val="0"/>
        <w:spacing w:before="120" w:after="0" w:line="260" w:lineRule="atLeast"/>
        <w:ind w:left="0" w:right="32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·415·</w:t>
      </w:r>
      <w:r>
        <w:br w:type="page"/>
      </w:r>
    </w:p>
    <w:p w14:paraId="686633E0">
      <w:pPr>
        <w:wordWrap w:val="0"/>
        <w:spacing w:before="300" w:after="0" w:line="480" w:lineRule="atLeast"/>
        <w:ind w:left="20" w:right="0"/>
        <w:jc w:val="both"/>
        <w:textAlignment w:val="baseline"/>
        <w:rPr>
          <w:sz w:val="35"/>
        </w:rPr>
      </w:pPr>
      <w:r>
        <w:rPr>
          <w:rFonts w:ascii="楷体" w:hAnsi="楷体" w:eastAsia="楷体" w:cs="楷体"/>
          <w:b/>
          <w:i w:val="0"/>
          <w:color w:val="000000"/>
          <w:sz w:val="35"/>
        </w:rPr>
        <w:t>2.炮制</w:t>
      </w:r>
    </w:p>
    <w:p w14:paraId="14FA3038">
      <w:pPr>
        <w:wordWrap w:val="0"/>
        <w:spacing w:before="320" w:after="0" w:line="460" w:lineRule="atLeast"/>
        <w:ind w:left="2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炮制的目的是去除净杂质和非药用部分，增强、缓和或改变药性，消除或降低毒性，便于提出有效成分，充分发挥其药效。藏药材的炮制方法通常有：</w:t>
      </w:r>
    </w:p>
    <w:p w14:paraId="7540A4C1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(1)挑拣   除去非药用部分和杂质。</w:t>
      </w:r>
    </w:p>
    <w:p w14:paraId="3F653F59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(2)筛   将药材放入筛内，筛去泥土，灰屑。</w:t>
      </w:r>
    </w:p>
    <w:p w14:paraId="2A98B927">
      <w:pPr>
        <w:wordWrap w:val="0"/>
        <w:spacing w:before="0" w:after="0" w:line="460" w:lineRule="atLeast"/>
        <w:ind w:left="20" w:right="1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(3)簸</w:t>
      </w:r>
      <w:r>
        <w:rPr>
          <w:rFonts w:ascii="仿宋" w:hAnsi="仿宋" w:eastAsia="仿宋" w:cs="仿宋"/>
          <w:b w:val="0"/>
          <w:i w:val="0"/>
          <w:color w:val="000000"/>
          <w:sz w:val="27"/>
        </w:rPr>
        <w:t xml:space="preserve">    </w:t>
      </w:r>
      <w:r>
        <w:rPr>
          <w:rFonts w:ascii="仿宋" w:hAnsi="仿宋" w:eastAsia="仿宋" w:cs="仿宋"/>
          <w:b/>
          <w:i w:val="0"/>
          <w:color w:val="000000"/>
          <w:sz w:val="27"/>
        </w:rPr>
        <w:t>将药材放入簸箕内，簸去质较轻的非药用部分和杂质。</w:t>
      </w:r>
    </w:p>
    <w:p w14:paraId="50A6CC84">
      <w:pPr>
        <w:wordWrap w:val="0"/>
        <w:spacing w:before="0" w:after="0" w:line="460" w:lineRule="atLeast"/>
        <w:ind w:left="20" w:right="1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(4)刮</w:t>
      </w:r>
      <w:r>
        <w:rPr>
          <w:rFonts w:ascii="仿宋" w:hAnsi="仿宋" w:eastAsia="仿宋" w:cs="仿宋"/>
          <w:b w:val="0"/>
          <w:i w:val="0"/>
          <w:color w:val="000000"/>
          <w:sz w:val="27"/>
        </w:rPr>
        <w:t xml:space="preserve">    </w:t>
      </w:r>
      <w:r>
        <w:rPr>
          <w:rFonts w:ascii="仿宋" w:hAnsi="仿宋" w:eastAsia="仿宋" w:cs="仿宋"/>
          <w:b/>
          <w:i w:val="0"/>
          <w:color w:val="000000"/>
          <w:sz w:val="27"/>
        </w:rPr>
        <w:t>用刀或其他工具，刮去药材表面非药用部分的粗皮或毛，如小檗皮、悬钩子木要刮去外表的粗皮，马钱子要刮去毛绒。</w:t>
      </w:r>
    </w:p>
    <w:p w14:paraId="0A7A54E7">
      <w:pPr>
        <w:wordWrap w:val="0"/>
        <w:spacing w:before="0" w:after="0" w:line="460" w:lineRule="atLeast"/>
        <w:ind w:left="20" w:right="1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(5)去核   有些果实类药材要去核，如余甘子等，用适当工具将其打碎，去除其核。</w:t>
      </w:r>
    </w:p>
    <w:p w14:paraId="57127CB2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(6)洗   用水洗去脏物或尘土，如花蛇肉，须先洗净。</w:t>
      </w:r>
    </w:p>
    <w:p w14:paraId="45EC3CE8">
      <w:pPr>
        <w:wordWrap w:val="0"/>
        <w:spacing w:before="0" w:after="0" w:line="460" w:lineRule="atLeast"/>
        <w:ind w:left="20" w:right="1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(7)漂   将药材用流水冲洗，或放在较多的水中荡涤，或多换水漂去杂质和毒性，如钙质结核须洗至无炮沫为止。</w:t>
      </w:r>
    </w:p>
    <w:p w14:paraId="7D9CFAC6">
      <w:pPr>
        <w:wordWrap w:val="0"/>
        <w:spacing w:before="0" w:after="0" w:line="460" w:lineRule="atLeast"/>
        <w:ind w:left="20" w:right="1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(8)熬膏   药材加适量水煎煮，滤出药汁，浓缩收膏，至膏冷不粘手时即可，如渣驯膏、沙棘膏等。</w:t>
      </w:r>
    </w:p>
    <w:p w14:paraId="5D7ABACD">
      <w:pPr>
        <w:wordWrap w:val="0"/>
        <w:spacing w:before="0" w:after="0" w:line="460" w:lineRule="atLeast"/>
        <w:ind w:left="20" w:right="1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(9)劈</w:t>
      </w:r>
      <w:r>
        <w:rPr>
          <w:rFonts w:ascii="仿宋" w:hAnsi="仿宋" w:eastAsia="仿宋" w:cs="仿宋"/>
          <w:b w:val="0"/>
          <w:i w:val="0"/>
          <w:color w:val="000000"/>
          <w:sz w:val="27"/>
        </w:rPr>
        <w:t xml:space="preserve">    </w:t>
      </w:r>
      <w:r>
        <w:rPr>
          <w:rFonts w:ascii="仿宋" w:hAnsi="仿宋" w:eastAsia="仿宋" w:cs="仿宋"/>
          <w:b/>
          <w:i w:val="0"/>
          <w:color w:val="000000"/>
          <w:sz w:val="27"/>
        </w:rPr>
        <w:t>用刀或斧将大块药材劈成小块，如生等之类大块木类药材劈成小块后，方可粉碎。</w:t>
      </w:r>
    </w:p>
    <w:p w14:paraId="45D0816E">
      <w:pPr>
        <w:wordWrap w:val="0"/>
        <w:spacing w:before="0" w:after="0" w:line="460" w:lineRule="atLeast"/>
        <w:ind w:left="20" w:right="1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(10)碾</w:t>
      </w:r>
      <w:r>
        <w:rPr>
          <w:rFonts w:ascii="仿宋" w:hAnsi="仿宋" w:eastAsia="仿宋" w:cs="仿宋"/>
          <w:b w:val="0"/>
          <w:i w:val="0"/>
          <w:color w:val="000000"/>
          <w:sz w:val="27"/>
        </w:rPr>
        <w:t xml:space="preserve">    </w:t>
      </w:r>
      <w:r>
        <w:rPr>
          <w:rFonts w:ascii="仿宋" w:hAnsi="仿宋" w:eastAsia="仿宋" w:cs="仿宋"/>
          <w:b/>
          <w:i w:val="0"/>
          <w:color w:val="000000"/>
          <w:sz w:val="27"/>
        </w:rPr>
        <w:t>一些质地坚硬的矿物或贝壳类药材，以及不宜用粉碎机粉碎的药材，可用石碾碾压加以粉碎。</w:t>
      </w:r>
    </w:p>
    <w:p w14:paraId="61CD3E52">
      <w:pPr>
        <w:wordWrap w:val="0"/>
        <w:spacing w:before="0" w:after="0" w:line="460" w:lineRule="atLeast"/>
        <w:ind w:left="20" w:right="1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(11)飞   根据医疗需要，有些药物须研成极细粉末，有些药材粉碎时易飞扬损失，均可用飞法粉碎，如朱砂、红宝石、红珊瑚等。飞法有水飞和干飞两种。</w:t>
      </w:r>
    </w:p>
    <w:p w14:paraId="3F87AA01">
      <w:pPr>
        <w:wordWrap w:val="0"/>
        <w:spacing w:before="0" w:after="0" w:line="460" w:lineRule="atLeast"/>
        <w:ind w:left="20" w:right="1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水飞：将药物放在乳钵内(大量加工时可放入球磨机内)，加适量水不断研磨，使之成为极细粉，悬浮在水中，然后将悬浮液倾出，另器保存，残渣再磨，并重复上述操作，几次悬浮液合并，盖好.静置沉淀，倾出上层清水，干燥，研细即可。</w:t>
      </w:r>
    </w:p>
    <w:p w14:paraId="1BC51D7B">
      <w:pPr>
        <w:wordWrap w:val="0"/>
        <w:spacing w:before="0" w:after="0" w:line="280" w:lineRule="exact"/>
        <w:ind w:left="0" w:right="0"/>
        <w:jc w:val="both"/>
        <w:textAlignment w:val="baseline"/>
        <w:rPr>
          <w:sz w:val="22"/>
        </w:rPr>
      </w:pPr>
    </w:p>
    <w:p w14:paraId="52111C34">
      <w:pPr>
        <w:wordWrap w:val="0"/>
        <w:spacing w:before="0" w:after="0" w:line="300" w:lineRule="atLeast"/>
        <w:ind w:left="280" w:right="0"/>
        <w:jc w:val="both"/>
        <w:textAlignment w:val="baseline"/>
        <w:rPr>
          <w:sz w:val="22"/>
        </w:rPr>
      </w:pPr>
      <w:r>
        <w:rPr>
          <w:rFonts w:ascii="楷体" w:hAnsi="楷体" w:eastAsia="楷体" w:cs="楷体"/>
          <w:b/>
          <w:i w:val="0"/>
          <w:color w:val="000000"/>
          <w:sz w:val="22"/>
        </w:rPr>
        <w:t>·416·</w:t>
      </w:r>
      <w:r>
        <w:br w:type="page"/>
      </w:r>
    </w:p>
    <w:p w14:paraId="6ABD865A">
      <w:pPr>
        <w:wordWrap w:val="0"/>
        <w:spacing w:before="80" w:after="0" w:line="460" w:lineRule="atLeast"/>
        <w:ind w:left="6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2)于飞：将药物放进球磨机中，不加水，粉碎成极细粉末。</w:t>
      </w:r>
    </w:p>
    <w:p w14:paraId="13B77EB4">
      <w:pPr>
        <w:wordWrap w:val="0"/>
        <w:spacing w:before="0" w:after="0" w:line="460" w:lineRule="atLeast"/>
        <w:ind w:left="6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(12)炒   将药物放铁锅中加热拌炒至适宜程度，如鹫粪。</w:t>
      </w:r>
    </w:p>
    <w:p w14:paraId="50457BE6">
      <w:pPr>
        <w:wordWrap w:val="0"/>
        <w:spacing w:before="0" w:after="0" w:line="46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(13)炒烫   将洁净的细沙，放在锅内大火加热，拌炒至疏松时放入药材，不断翻动，使药材酥脆至适宜程度，如刀豆、黧豆、矮羊角等。</w:t>
      </w:r>
    </w:p>
    <w:p w14:paraId="4BC87CC5">
      <w:pPr>
        <w:wordWrap w:val="0"/>
        <w:spacing w:before="0" w:after="0" w:line="46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(14)煅    直接火段：将药材放在无烟炭火上直接煅烧至适宜程度。</w:t>
      </w:r>
    </w:p>
    <w:p w14:paraId="0BDBB870">
      <w:pPr>
        <w:wordWrap w:val="0"/>
        <w:spacing w:before="0" w:after="0" w:line="46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间接火煅(焖煅)：将药材置铁锅或陶缸中，上盖一较小的铁锅或陶缸，周围接合处用加盐的黄泥封固，置炉火上煅烧，先用小火，后用大火，煅烧至适宜程度。</w:t>
      </w:r>
    </w:p>
    <w:p w14:paraId="4A33BEDE">
      <w:pPr>
        <w:wordWrap w:val="0"/>
        <w:spacing w:before="0" w:after="0" w:line="46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掌握煅的程度：铁锅煅可用白纸贴于小锅顶脐上或放少许米粒于小锅脐上，待纸变黄或米粒变黄色，即为煅透。陶缸煅，缸底呈灰白色即为煅透。此法适用于一些制成炭的药材，如野猪粪、结血蒿等的煅炭。</w:t>
      </w:r>
    </w:p>
    <w:p w14:paraId="702DD3E1">
      <w:pPr>
        <w:wordWrap w:val="0"/>
        <w:spacing w:before="0" w:after="0" w:line="46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(15)制    有些藏药材，需要用另外一些药材或辅料进行炮制，以降低、消除毒性或副作用，改变或加强药物的性能。如水银、寒水石等。</w:t>
      </w:r>
    </w:p>
    <w:p w14:paraId="4AD6074C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1"/>
        </w:rPr>
      </w:pPr>
    </w:p>
    <w:p w14:paraId="2A275B7A">
      <w:pPr>
        <w:wordWrap w:val="0"/>
        <w:spacing w:before="0" w:after="0" w:line="420" w:lineRule="atLeast"/>
        <w:ind w:left="2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 w:val="0"/>
          <w:i w:val="0"/>
          <w:color w:val="000000"/>
          <w:sz w:val="31"/>
        </w:rPr>
        <w:t>3.部分常用藏药材的加工炮制方法</w:t>
      </w:r>
    </w:p>
    <w:p w14:paraId="10123A67">
      <w:pPr>
        <w:wordWrap w:val="0"/>
        <w:spacing w:before="260" w:after="0" w:line="46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(1)余甘子   拣去腐烂变质的，配制水肿膏成药时要除去核。</w:t>
      </w:r>
    </w:p>
    <w:p w14:paraId="47F96298">
      <w:pPr>
        <w:wordWrap w:val="0"/>
        <w:spacing w:before="0" w:after="0" w:line="46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(2)渣驯膏   取渣驯 1500g,用开水800ml分数次溶化,过滤，弃去残渣，滤液用文火煎熬，浓缩收膏，至膏冷后不粘手即可。</w:t>
      </w:r>
    </w:p>
    <w:p w14:paraId="5BD08C7F">
      <w:pPr>
        <w:wordWrap w:val="0"/>
        <w:spacing w:before="0" w:after="0" w:line="46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(3)沙棘膏   将成熟的沙棘果放入陶瓷或铁锅、铜锅中煮至果肉烂，过滤，将滤液浓缩至冷后不粘后即可。</w:t>
      </w:r>
    </w:p>
    <w:p w14:paraId="4E313D3D">
      <w:pPr>
        <w:wordWrap w:val="0"/>
        <w:spacing w:before="0" w:after="0" w:line="46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(4)麻黄膏   将麻黄洗净，切段，放入锅中加适量水煎煮1小时左右，过滤，将滤液缩至膏状冷却即得。</w:t>
      </w:r>
    </w:p>
    <w:p w14:paraId="33FB8EF8">
      <w:pPr>
        <w:wordWrap w:val="0"/>
        <w:spacing w:before="0" w:after="0" w:line="46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(5)香茶菜膏   甘草膏、圆柏膏、角柱花膏、生姜膏：制法均同麻黄膏。</w:t>
      </w:r>
    </w:p>
    <w:p w14:paraId="7802C44D">
      <w:pPr>
        <w:wordWrap w:val="0"/>
        <w:spacing w:before="0" w:after="0" w:line="460" w:lineRule="atLeast"/>
        <w:ind w:left="6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 w:val="0"/>
          <w:i w:val="0"/>
          <w:color w:val="000000"/>
          <w:sz w:val="27"/>
        </w:rPr>
        <w:t>(6)鹜粪   将鹫粪泡在水中，并经常搅拌，过滤，取去滤渣，</w:t>
      </w:r>
    </w:p>
    <w:p w14:paraId="24639373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9"/>
        </w:rPr>
      </w:pPr>
    </w:p>
    <w:p w14:paraId="02AD47DF">
      <w:pPr>
        <w:wordWrap w:val="0"/>
        <w:spacing w:before="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·417·</w:t>
      </w:r>
      <w:r>
        <w:br w:type="page"/>
      </w:r>
    </w:p>
    <w:p w14:paraId="72564405">
      <w:pPr>
        <w:wordWrap w:val="0"/>
        <w:spacing w:before="20" w:after="0" w:line="440" w:lineRule="atLeast"/>
        <w:ind w:left="20" w:right="2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滤液沉淀 24 小时，倾去上层清水，将沉淀物晒干，再放锅中炒烫即得。</w:t>
      </w:r>
    </w:p>
    <w:p w14:paraId="0A6F1A8D">
      <w:pPr>
        <w:wordWrap w:val="0"/>
        <w:spacing w:before="0" w:after="0" w:line="440" w:lineRule="atLeast"/>
        <w:ind w:left="20" w:right="2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(7)黑矾   将黑矾放在水中搅拌，然后静置沉淀，去掉残渣，将水溶液加热浓缩至干，收集固体物即得。</w:t>
      </w:r>
    </w:p>
    <w:p w14:paraId="237699D2">
      <w:pPr>
        <w:wordWrap w:val="0"/>
        <w:spacing w:before="0" w:after="0" w:line="440" w:lineRule="atLeast"/>
        <w:ind w:left="20" w:right="2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(8)大托叶云实子   将大托叶云实子放入砂中炒烫，剥去外皮即得。</w:t>
      </w:r>
    </w:p>
    <w:p w14:paraId="232677DA">
      <w:pPr>
        <w:wordWrap w:val="0"/>
        <w:spacing w:before="0" w:after="0" w:line="440" w:lineRule="atLeast"/>
        <w:ind w:left="20" w:right="2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(9)矮羊角   将矮羊角打碎成蚕豆大小，放入砂中炒至黄色即可。</w:t>
      </w:r>
    </w:p>
    <w:p w14:paraId="3D23A15D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(10)榼藤子   将榼藤子放入砂中炒烫，剥去外皮。</w:t>
      </w:r>
    </w:p>
    <w:p w14:paraId="4BC11AD5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(11)朱砂   取朱砂粗粉，放入铁锅中，炒拌至深红色即可。</w:t>
      </w:r>
    </w:p>
    <w:p w14:paraId="43A74ADD">
      <w:pPr>
        <w:wordWrap w:val="0"/>
        <w:spacing w:before="0" w:after="0" w:line="440" w:lineRule="atLeast"/>
        <w:ind w:left="20" w:right="2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(12)鹿角   将鹿角放在无烟炭火上煅烧，煅至鹿角变成白色，放冷即得。</w:t>
      </w:r>
    </w:p>
    <w:p w14:paraId="5B4C4390">
      <w:pPr>
        <w:wordWrap w:val="0"/>
        <w:spacing w:before="0" w:after="0" w:line="440" w:lineRule="atLeast"/>
        <w:ind w:left="20" w:right="2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(13)黑冰片   拣取干净环境中的野猪粪，晒干，放入陶瓷缸中，用黄泥(加少量食盐)封固，用大火煅烧至陶瓷缸外呈灰白色，放冷，取出呈乌黑发亮的炭即可。</w:t>
      </w:r>
    </w:p>
    <w:p w14:paraId="6D384FE4">
      <w:pPr>
        <w:wordWrap w:val="0"/>
        <w:spacing w:before="0" w:after="0" w:line="440" w:lineRule="atLeast"/>
        <w:ind w:left="20" w:right="2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(14)结血蒿炭   取结血蒿全草，洗净阴干，放入陶瓷缸中，间接火煅。加工方法同黑冰片。</w:t>
      </w:r>
    </w:p>
    <w:p w14:paraId="202B0E10">
      <w:pPr>
        <w:wordWrap w:val="0"/>
        <w:spacing w:before="0" w:after="0" w:line="440" w:lineRule="atLeast"/>
        <w:ind w:left="20" w:right="2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(15)杜鹃叶炭   取干杜鹃叶和藏木通等量，放入陶瓷缸，间接火煅。加工方法同黑冰片。</w:t>
      </w:r>
    </w:p>
    <w:p w14:paraId="6FBF561C">
      <w:pPr>
        <w:wordWrap w:val="0"/>
        <w:spacing w:before="0" w:after="0" w:line="440" w:lineRule="atLeast"/>
        <w:ind w:left="20" w:right="2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(16)大蒜   ①煅制蒜粉：将晒干的大蒜放入陶瓷器皿中盖严，并用泥封固，加热，至器皿底上发白，放冷后，取出黑色发亮的大蒜粉研细。②大蒜用来治中耳炎时，剥去外皮榨汁即可。</w:t>
      </w:r>
    </w:p>
    <w:p w14:paraId="21D6A5BC">
      <w:pPr>
        <w:wordWrap w:val="0"/>
        <w:spacing w:before="0" w:after="0" w:line="440" w:lineRule="atLeast"/>
        <w:ind w:left="20" w:right="2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(17)马钱子   刮去毛,用马钱子150g,加牛奶 500g,煮沸半小时左右，至牛奶剩约一半，取出马钱子晾干；将其余牛奶倒掉。马钱子用于降血压时，不须刮毛和加工。</w:t>
      </w:r>
    </w:p>
    <w:p w14:paraId="45A73C21">
      <w:pPr>
        <w:wordWrap w:val="0"/>
        <w:spacing w:before="0" w:after="0" w:line="440" w:lineRule="atLeast"/>
        <w:ind w:left="20" w:right="2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(18)钙质结核   将钙质结核粉碎成青稞大小的颗粒，用水冲洗至无泡沫为止，用250g 漂洗过的钙质结核加榜嘎 5g，煮沸4小时，取出钙质结核，再用清水冲洗数次即得。</w:t>
      </w:r>
    </w:p>
    <w:p w14:paraId="65AD4AEF">
      <w:pPr>
        <w:wordWrap w:val="0"/>
        <w:spacing w:before="0" w:after="0" w:line="440" w:lineRule="atLeast"/>
        <w:ind w:left="20" w:right="1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(19)枣孜 将苓孜粉碎成青稞粒大小，250g 苳孜加榜嘎5g，再加水使药物浸没，放置4小时，倾去水液，再用清水漂洗几次</w:t>
      </w:r>
    </w:p>
    <w:p w14:paraId="0D2391DC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7355D5FB">
      <w:pPr>
        <w:wordWrap w:val="0"/>
        <w:spacing w:before="0" w:after="0" w:line="280" w:lineRule="atLeast"/>
        <w:ind w:left="34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·4]8·</w:t>
      </w:r>
      <w:r>
        <w:br w:type="page"/>
      </w:r>
    </w:p>
    <w:p w14:paraId="6F515053">
      <w:pPr>
        <w:wordWrap w:val="0"/>
        <w:spacing w:before="20" w:after="0" w:line="440" w:lineRule="atLeast"/>
        <w:ind w:left="2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即得。</w:t>
      </w:r>
    </w:p>
    <w:p w14:paraId="3E8333E2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(20)石灰   将石灰石粉碎成拇指大小，置无烟的炭火上煅至白色，放入瓦缸中。治胃病的加青稞头酒；其它可用牛奶或水浸没，密封，用时取出即可。</w:t>
      </w:r>
    </w:p>
    <w:p w14:paraId="3AD77B37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(21)磁石   将磁石粉碎成青稞粒大小，磁石 25g 加榜嘎5g，再用水浸没，放置4小时，倾去水液，用清水漂洗几次即得。</w:t>
      </w:r>
    </w:p>
    <w:p w14:paraId="506A046F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(22) 制蜂蜜   将蜂蜜500g加青稞头酒 1000ml,煮沸过滤，滤后再加新鲜牛肉(蜂蜜500g加牛肉150g)煮沸半小时，去掉牛肉，用适宜火力(先用大火后用小火)浓缩，不断搅拌，浓缩至蜂蜜滴到石板上成团即得。</w:t>
      </w:r>
    </w:p>
    <w:p w14:paraId="4448125A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(23)红珊瑚   取骨碎补5g、醋柳5g、饭5g、芒硝 5g,适当粉碎，加水煮沸半小时，滤取药液。将红珊瑚粉碎成麦粒大小，放入药液煮至无色，取出，用清水漂洗几次即得。</w:t>
      </w:r>
    </w:p>
    <w:p w14:paraId="06EB6C7C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(24)花蛇肉   将花蛇肉用水洗净，放入小口器皿中，加青稞头酒使蛇肉浸没，再加麝香(蛇肉 5000g 加麝香1g)，密封，放置2天，倾出青稞酒，将蛇肉晒干即得。</w:t>
      </w:r>
    </w:p>
    <w:p w14:paraId="4E65952F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(25)水银   寒性加工法：</w:t>
      </w:r>
    </w:p>
    <w:p w14:paraId="7EC3BF24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1)水银50g，加荜拔、黑胡椒各 250g，加水少许，拌湿，放入獐子皮或柔软羊皮口袋中，扎紧，用手搓揉约8小时，至水银变成乳白色，荜拔、黑胡椒粉变为黑色，分出水银，将荜拔、黑胡椒粉深埋地下(有毒)。</w:t>
      </w:r>
    </w:p>
    <w:p w14:paraId="3B66AED6">
      <w:pPr>
        <w:wordWrap w:val="0"/>
        <w:spacing w:before="0" w:after="0" w:line="440" w:lineRule="atLeast"/>
        <w:ind w:left="20" w:right="6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2)将所得水银放入铁锅或陶器中，加入未生过小牛的奶牛尿，煮沸3小时，并用铁勺搅拌，倾去牛尿，用清水洗涤数次。</w:t>
      </w:r>
    </w:p>
    <w:p w14:paraId="6AB7E0AE">
      <w:pPr>
        <w:wordWrap w:val="0"/>
        <w:spacing w:before="0" w:after="0" w:line="440" w:lineRule="atLeast"/>
        <w:ind w:left="20" w:right="6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3)将②所得水银，加入雄马尿中，依②法煮沸3小时，倾去马尿，用清水洗涤数次。</w:t>
      </w:r>
    </w:p>
    <w:p w14:paraId="761607DA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4)用25g醋柳果煎熬水溶液50ml，加入③所得水银50g，煮沸约1小时，至木棒能竖立在水银中，再用清水洗涤水银数次。</w:t>
      </w:r>
    </w:p>
    <w:p w14:paraId="3ECEF36F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5)铁锅中加菜油100ml,锡薄尼2.5g及④所得水银50g,煎熬约10分钟，放凉，将油倒出，再加入制过的硫磺50g，将以上3种混合物放在石盘中研磨成粉，放入密闭避光容器中备用。(硫磺制</w:t>
      </w:r>
    </w:p>
    <w:p w14:paraId="181D467D">
      <w:pPr>
        <w:wordWrap w:val="0"/>
        <w:spacing w:before="180" w:after="0" w:line="280" w:lineRule="atLeast"/>
        <w:ind w:left="0" w:right="340"/>
        <w:jc w:val="right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·419·</w:t>
      </w:r>
      <w:r>
        <w:br w:type="page"/>
      </w:r>
    </w:p>
    <w:p w14:paraId="2388B565">
      <w:pPr>
        <w:wordWrap w:val="0"/>
        <w:spacing w:before="20" w:after="0" w:line="460" w:lineRule="atLeast"/>
        <w:ind w:left="0" w:right="1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法：用藏菖蒲或白茅根50g熬汤 500ml，加入硫磺250g，煮沸，放置一夜，再煮沸2小时，倒入菖蒲水液，再用清水漂洗几次，至硫磺无臭味。)</w:t>
      </w:r>
    </w:p>
    <w:p w14:paraId="060B8980">
      <w:pPr>
        <w:wordWrap w:val="0"/>
        <w:spacing w:before="0" w:after="0" w:line="460" w:lineRule="atLeast"/>
        <w:ind w:left="0" w:right="1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6)热性加工法：水银50g，加入上法制过的硫磺粉50g，放在烤烫的石盘上，用热的圆石研磨至水银变成深绿色，或将水银硫磺加入铁勺中，加热后倒在石盘上，用热圆石研磨。</w:t>
      </w:r>
    </w:p>
    <w:p w14:paraId="2D79E099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(26)寒水石、</w:t>
      </w:r>
    </w:p>
    <w:p w14:paraId="28FF2018">
      <w:pPr>
        <w:wordWrap w:val="0"/>
        <w:spacing w:before="0" w:after="0" w:line="460" w:lineRule="atLeast"/>
        <w:ind w:left="0" w:right="1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1)热性加工法：取寒水石 1000g，粉碎成蚕豆大小，加芒硝10g，煮沸3小时，弃去硝液，用清水漂洗 10—15次，至洗液澄清为止；将寒水石晾干粉碎成细粉。</w:t>
      </w:r>
    </w:p>
    <w:p w14:paraId="28854EA8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2)凉性加工法(奶制)：按1977年版《中国药典》制。</w:t>
      </w:r>
    </w:p>
    <w:p w14:paraId="0532B30B">
      <w:pPr>
        <w:wordWrap w:val="0"/>
        <w:spacing w:before="0" w:after="0" w:line="460" w:lineRule="atLeast"/>
        <w:ind w:left="0" w:right="1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3)与食盐拌炒：取用芒硝煮过的蚕豆大小的寒水石，粉碎成青稞粒大小，放入铁锅中与等量食盐拌炒，炒至发烫，加头汁青稞酒，使寒水石浸没，密闭，放凉后，取出寒水石晾干即得。</w:t>
      </w:r>
    </w:p>
    <w:p w14:paraId="3DFFC4B3">
      <w:pPr>
        <w:wordWrap w:val="0"/>
        <w:spacing w:before="0" w:after="0" w:line="460" w:lineRule="atLeast"/>
        <w:ind w:left="0" w:right="1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(27) 诃制铁屑   取桎柳600g,加水1000ml,煮沸 3小时,在滤取的药液中加铁屑 1000g，加适量水全部浸没，煮沸3小时，倒去水液，用清水洗涤几次，立即加入食盐50g，水1000ml，煮沸2小时，倒去水液，再用清水洗涤几次，然后，加入诃子肉粉末2500g，搅拌，室温放置3天，每天搅拌3次，第4天倒出摊开，阴干用磁铁石吸出未作用的铁屑后，过筛，即得。(本品不宜在夏季制备，因诃子肉易发酵。)</w:t>
      </w:r>
    </w:p>
    <w:p w14:paraId="11CCECBE">
      <w:pPr>
        <w:wordWrap w:val="0"/>
        <w:spacing w:before="0" w:after="0" w:line="460" w:lineRule="atLeast"/>
        <w:ind w:left="0" w:right="1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(28)巴豆   先将巴豆皮及心剥除，入白烧酒浸泡，如无烧酒，可用其他之酒亦可，然后用布过滤，弃酒不用，把巴豆放入瓦器或铁器中，用文火炒，不待其色变黄，即行取出备用。</w:t>
      </w:r>
    </w:p>
    <w:p w14:paraId="29DFA721">
      <w:pPr>
        <w:wordWrap w:val="0"/>
        <w:spacing w:before="0" w:after="0" w:line="460" w:lineRule="atLeast"/>
        <w:ind w:left="0" w:right="20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(29)大戟   将大戟砸成小块，入黄牛尿中煮，使尿液吸入大戟中即可。</w:t>
      </w:r>
    </w:p>
    <w:p w14:paraId="2863E1CC">
      <w:pPr>
        <w:wordWrap w:val="0"/>
        <w:spacing w:before="0" w:after="0" w:line="460" w:lineRule="atLeast"/>
        <w:ind w:left="0" w:right="1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(30)硫磺   先用石菖蒲、白茅根煎汁，去渣取汁，然后浸泡硫磺一昼液，去其毒性与气味，再在火上熬3次，无硫磺臭气，不能炒焦为度。</w:t>
      </w:r>
    </w:p>
    <w:p w14:paraId="74797585">
      <w:pPr>
        <w:wordWrap w:val="0"/>
        <w:spacing w:before="0" w:after="0" w:line="280" w:lineRule="exact"/>
        <w:ind w:left="0" w:right="0"/>
        <w:jc w:val="both"/>
        <w:textAlignment w:val="baseline"/>
        <w:rPr>
          <w:sz w:val="19"/>
        </w:rPr>
      </w:pPr>
    </w:p>
    <w:p w14:paraId="5BD60D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229438C8"/>
    <w:rsid w:val="2294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2025-02-11T03:21:00Z</dcterms:created>
  <dc:creator>相腾达</dc:creator>
  <cp:lastModifiedBy>相腾达</cp:lastModifiedBy>
  <dcterms:modified xsi:type="dcterms:W3CDTF">2025-02-11T03:21:09Z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B0CD2188ACE2472FA1DAB083C1A1676F_11</vt:lpwstr>
  </property>
</Properties>
</file>