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C8D15" w14:textId="5C038A64" w:rsidR="00CB3F4F" w:rsidRDefault="002F2C19" w:rsidP="00050FF4">
      <w:pPr>
        <w:spacing w:line="480" w:lineRule="auto"/>
        <w:rPr>
          <w:rFonts w:ascii="Times New Roman" w:hAnsi="Times New Roman" w:cs="Times New Roman"/>
          <w:b/>
          <w:sz w:val="28"/>
          <w:szCs w:val="28"/>
          <w:lang w:val="en-US"/>
        </w:rPr>
      </w:pPr>
      <w:r>
        <w:rPr>
          <w:rFonts w:ascii="Times New Roman" w:hAnsi="Times New Roman" w:cs="Times New Roman"/>
          <w:b/>
          <w:sz w:val="28"/>
          <w:szCs w:val="28"/>
          <w:lang w:val="en-US"/>
        </w:rPr>
        <w:t>Dual-task</w:t>
      </w:r>
      <w:r w:rsidR="005C5D1A">
        <w:rPr>
          <w:rFonts w:ascii="Times New Roman" w:hAnsi="Times New Roman" w:cs="Times New Roman"/>
          <w:b/>
          <w:sz w:val="28"/>
          <w:szCs w:val="28"/>
          <w:lang w:val="en-US"/>
        </w:rPr>
        <w:t>ing</w:t>
      </w:r>
      <w:r>
        <w:rPr>
          <w:rFonts w:ascii="Times New Roman" w:hAnsi="Times New Roman" w:cs="Times New Roman"/>
          <w:b/>
          <w:sz w:val="28"/>
          <w:szCs w:val="28"/>
          <w:lang w:val="en-US"/>
        </w:rPr>
        <w:t xml:space="preserve"> effects</w:t>
      </w:r>
      <w:r w:rsidR="00CB3F4F">
        <w:rPr>
          <w:rFonts w:ascii="Times New Roman" w:hAnsi="Times New Roman" w:cs="Times New Roman"/>
          <w:b/>
          <w:sz w:val="28"/>
          <w:szCs w:val="28"/>
          <w:lang w:val="en-US"/>
        </w:rPr>
        <w:t xml:space="preserve"> on static and dynamic </w:t>
      </w:r>
      <w:r>
        <w:rPr>
          <w:rFonts w:ascii="Times New Roman" w:hAnsi="Times New Roman" w:cs="Times New Roman"/>
          <w:b/>
          <w:sz w:val="28"/>
          <w:szCs w:val="28"/>
          <w:lang w:val="en-US"/>
        </w:rPr>
        <w:t xml:space="preserve">postural </w:t>
      </w:r>
      <w:r w:rsidR="00CB3F4F">
        <w:rPr>
          <w:rFonts w:ascii="Times New Roman" w:hAnsi="Times New Roman" w:cs="Times New Roman"/>
          <w:b/>
          <w:sz w:val="28"/>
          <w:szCs w:val="28"/>
          <w:lang w:val="en-US"/>
        </w:rPr>
        <w:t>balance</w:t>
      </w:r>
      <w:r>
        <w:rPr>
          <w:rFonts w:ascii="Times New Roman" w:hAnsi="Times New Roman" w:cs="Times New Roman"/>
          <w:b/>
          <w:sz w:val="28"/>
          <w:szCs w:val="28"/>
          <w:lang w:val="en-US"/>
        </w:rPr>
        <w:t xml:space="preserve"> </w:t>
      </w:r>
      <w:r w:rsidR="005C5D1A">
        <w:rPr>
          <w:rFonts w:ascii="Times New Roman" w:hAnsi="Times New Roman" w:cs="Times New Roman"/>
          <w:b/>
          <w:sz w:val="28"/>
          <w:szCs w:val="28"/>
          <w:lang w:val="en-US"/>
        </w:rPr>
        <w:t>performance</w:t>
      </w:r>
      <w:r w:rsidR="00CB3F4F">
        <w:rPr>
          <w:rFonts w:ascii="Times New Roman" w:hAnsi="Times New Roman" w:cs="Times New Roman"/>
          <w:b/>
          <w:sz w:val="28"/>
          <w:szCs w:val="28"/>
          <w:lang w:val="en-US"/>
        </w:rPr>
        <w:t xml:space="preserve">: </w:t>
      </w:r>
      <w:r w:rsidR="00D973F3">
        <w:rPr>
          <w:rFonts w:ascii="Times New Roman" w:hAnsi="Times New Roman" w:cs="Times New Roman"/>
          <w:b/>
          <w:sz w:val="28"/>
          <w:szCs w:val="28"/>
          <w:lang w:val="en-US"/>
        </w:rPr>
        <w:t xml:space="preserve">a </w:t>
      </w:r>
      <w:r w:rsidR="00CB3F4F">
        <w:rPr>
          <w:rFonts w:ascii="Times New Roman" w:hAnsi="Times New Roman" w:cs="Times New Roman"/>
          <w:b/>
          <w:sz w:val="28"/>
          <w:szCs w:val="28"/>
          <w:lang w:val="en-US"/>
        </w:rPr>
        <w:t>comparison between endurance and team sport athletes</w:t>
      </w:r>
    </w:p>
    <w:p w14:paraId="485C8D16" w14:textId="77777777" w:rsidR="00CB3F4F" w:rsidRDefault="00CB3F4F" w:rsidP="00050FF4">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t>Fabio Sarto</w:t>
      </w:r>
      <w:r>
        <w:rPr>
          <w:rFonts w:ascii="Times New Roman" w:hAnsi="Times New Roman" w:cs="Times New Roman"/>
          <w:sz w:val="24"/>
          <w:szCs w:val="24"/>
          <w:vertAlign w:val="superscript"/>
        </w:rPr>
        <w:t>1</w:t>
      </w:r>
      <w:r w:rsidR="0039129E">
        <w:rPr>
          <w:rFonts w:ascii="Times New Roman" w:hAnsi="Times New Roman" w:cs="Times New Roman"/>
          <w:sz w:val="24"/>
          <w:szCs w:val="24"/>
        </w:rPr>
        <w:t>,</w:t>
      </w:r>
      <w:r>
        <w:rPr>
          <w:rFonts w:ascii="Times New Roman" w:hAnsi="Times New Roman" w:cs="Times New Roman"/>
          <w:sz w:val="24"/>
          <w:szCs w:val="24"/>
        </w:rPr>
        <w:t xml:space="preserve"> Giorgia Cona</w:t>
      </w:r>
      <w:r w:rsidRPr="00CB3F4F">
        <w:rPr>
          <w:rFonts w:ascii="Times New Roman" w:hAnsi="Times New Roman" w:cs="Times New Roman"/>
          <w:sz w:val="24"/>
          <w:szCs w:val="24"/>
          <w:vertAlign w:val="superscript"/>
        </w:rPr>
        <w:t>2</w:t>
      </w:r>
      <w:r w:rsidR="0039129E">
        <w:rPr>
          <w:rFonts w:ascii="Times New Roman" w:hAnsi="Times New Roman" w:cs="Times New Roman"/>
          <w:sz w:val="24"/>
          <w:szCs w:val="24"/>
        </w:rPr>
        <w:t xml:space="preserve">, </w:t>
      </w:r>
      <w:r>
        <w:rPr>
          <w:rFonts w:ascii="Times New Roman" w:hAnsi="Times New Roman" w:cs="Times New Roman"/>
          <w:sz w:val="24"/>
          <w:szCs w:val="24"/>
        </w:rPr>
        <w:t>Francesco Chiossi</w:t>
      </w:r>
      <w:r w:rsidRPr="00CB3F4F">
        <w:rPr>
          <w:rFonts w:ascii="Times New Roman" w:hAnsi="Times New Roman" w:cs="Times New Roman"/>
          <w:sz w:val="24"/>
          <w:szCs w:val="24"/>
          <w:vertAlign w:val="superscript"/>
        </w:rPr>
        <w:t>2</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00EE20AE">
        <w:rPr>
          <w:rFonts w:ascii="Times New Roman" w:hAnsi="Times New Roman" w:cs="Times New Roman"/>
          <w:sz w:val="24"/>
          <w:szCs w:val="24"/>
        </w:rPr>
        <w:t>Elisabetta Patron</w:t>
      </w:r>
      <w:r w:rsidR="00EE20AE" w:rsidRPr="00CB3F4F">
        <w:rPr>
          <w:rFonts w:ascii="Times New Roman" w:hAnsi="Times New Roman" w:cs="Times New Roman"/>
          <w:sz w:val="24"/>
          <w:szCs w:val="24"/>
          <w:vertAlign w:val="superscript"/>
        </w:rPr>
        <w:t>2</w:t>
      </w:r>
      <w:r w:rsidR="00EE20AE">
        <w:rPr>
          <w:rFonts w:ascii="Times New Roman" w:hAnsi="Times New Roman" w:cs="Times New Roman"/>
          <w:sz w:val="24"/>
          <w:szCs w:val="24"/>
        </w:rPr>
        <w:t xml:space="preserve">, </w:t>
      </w:r>
      <w:r>
        <w:rPr>
          <w:rFonts w:ascii="Times New Roman" w:hAnsi="Times New Roman" w:cs="Times New Roman"/>
          <w:sz w:val="24"/>
          <w:szCs w:val="24"/>
        </w:rPr>
        <w:t>Patrizia Bisiacchi</w:t>
      </w:r>
      <w:r w:rsidRPr="00CB3F4F">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39129E">
        <w:rPr>
          <w:rFonts w:ascii="Times New Roman" w:hAnsi="Times New Roman" w:cs="Times New Roman"/>
          <w:sz w:val="24"/>
          <w:szCs w:val="24"/>
        </w:rPr>
        <w:t>Antonio Paoli</w:t>
      </w:r>
      <w:r w:rsidR="0039129E" w:rsidRPr="00EE20AE">
        <w:rPr>
          <w:rFonts w:ascii="Times New Roman" w:hAnsi="Times New Roman" w:cs="Times New Roman"/>
          <w:sz w:val="24"/>
          <w:szCs w:val="24"/>
          <w:vertAlign w:val="superscript"/>
        </w:rPr>
        <w:t>1</w:t>
      </w:r>
      <w:r w:rsidR="0039129E">
        <w:rPr>
          <w:rFonts w:ascii="Times New Roman" w:hAnsi="Times New Roman" w:cs="Times New Roman"/>
          <w:sz w:val="24"/>
          <w:szCs w:val="24"/>
        </w:rPr>
        <w:t xml:space="preserve">, </w:t>
      </w:r>
      <w:r>
        <w:rPr>
          <w:rFonts w:ascii="Times New Roman" w:hAnsi="Times New Roman" w:cs="Times New Roman"/>
          <w:sz w:val="24"/>
          <w:szCs w:val="24"/>
        </w:rPr>
        <w:t>Giuseppe Marcolin</w:t>
      </w:r>
      <w:r>
        <w:rPr>
          <w:rFonts w:ascii="Times New Roman" w:hAnsi="Times New Roman" w:cs="Times New Roman"/>
          <w:sz w:val="24"/>
          <w:szCs w:val="24"/>
          <w:vertAlign w:val="superscript"/>
        </w:rPr>
        <w:t>1</w:t>
      </w:r>
    </w:p>
    <w:p w14:paraId="485C8D17" w14:textId="5ED01DF1" w:rsidR="00CB3F4F" w:rsidRDefault="00CB3F4F" w:rsidP="00050FF4">
      <w:pPr>
        <w:spacing w:line="480" w:lineRule="auto"/>
        <w:rPr>
          <w:rFonts w:ascii="Times New Roman" w:hAnsi="Times New Roman" w:cs="Times New Roman"/>
          <w:sz w:val="24"/>
          <w:szCs w:val="24"/>
          <w:lang w:val="en-US"/>
        </w:rPr>
      </w:pPr>
      <w:r>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Department of Biomedical Sciences, University of Padua, Italy</w:t>
      </w:r>
    </w:p>
    <w:p w14:paraId="485C8D18" w14:textId="77777777" w:rsidR="00CB3F4F" w:rsidRDefault="00CB3F4F" w:rsidP="00050FF4">
      <w:pPr>
        <w:spacing w:line="480" w:lineRule="auto"/>
        <w:rPr>
          <w:rFonts w:ascii="Times New Roman" w:hAnsi="Times New Roman" w:cs="Times New Roman"/>
          <w:sz w:val="24"/>
          <w:szCs w:val="24"/>
          <w:lang w:val="en-US"/>
        </w:rPr>
      </w:pPr>
      <w:r>
        <w:rPr>
          <w:rFonts w:ascii="Times New Roman" w:hAnsi="Times New Roman" w:cs="Times New Roman"/>
          <w:sz w:val="24"/>
          <w:szCs w:val="24"/>
          <w:vertAlign w:val="superscript"/>
          <w:lang w:val="en-US"/>
        </w:rPr>
        <w:t xml:space="preserve">2 </w:t>
      </w:r>
      <w:r w:rsidR="00EE20AE">
        <w:rPr>
          <w:rFonts w:ascii="Times New Roman" w:hAnsi="Times New Roman" w:cs="Times New Roman"/>
          <w:sz w:val="24"/>
          <w:szCs w:val="24"/>
          <w:lang w:val="en-US"/>
        </w:rPr>
        <w:t>Department of General Psychology</w:t>
      </w:r>
      <w:r>
        <w:rPr>
          <w:rFonts w:ascii="Times New Roman" w:hAnsi="Times New Roman" w:cs="Times New Roman"/>
          <w:sz w:val="24"/>
          <w:szCs w:val="24"/>
          <w:lang w:val="en-US"/>
        </w:rPr>
        <w:t>, University of Padua, Italy</w:t>
      </w:r>
    </w:p>
    <w:p w14:paraId="485C8D19" w14:textId="71A2E6E2" w:rsidR="00CB3F4F" w:rsidRPr="00CB3F4F" w:rsidRDefault="00CB3F4F" w:rsidP="00050FF4">
      <w:pPr>
        <w:spacing w:line="480" w:lineRule="auto"/>
        <w:rPr>
          <w:rFonts w:ascii="Times New Roman" w:hAnsi="Times New Roman" w:cs="Times New Roman"/>
          <w:sz w:val="24"/>
          <w:szCs w:val="24"/>
          <w:lang w:val="en-US"/>
        </w:rPr>
      </w:pPr>
      <w:r w:rsidRPr="00CB3F4F">
        <w:rPr>
          <w:rFonts w:ascii="Times New Roman" w:hAnsi="Times New Roman" w:cs="Times New Roman"/>
          <w:sz w:val="24"/>
          <w:szCs w:val="24"/>
          <w:vertAlign w:val="superscript"/>
          <w:lang w:val="en-US"/>
        </w:rPr>
        <w:t>3</w:t>
      </w:r>
      <w:r>
        <w:rPr>
          <w:rFonts w:ascii="Times New Roman" w:hAnsi="Times New Roman" w:cs="Times New Roman"/>
          <w:sz w:val="24"/>
          <w:szCs w:val="24"/>
          <w:vertAlign w:val="superscript"/>
          <w:lang w:val="en-US"/>
        </w:rPr>
        <w:t xml:space="preserve"> </w:t>
      </w:r>
      <w:r w:rsidR="00511BF6">
        <w:rPr>
          <w:rFonts w:ascii="Times New Roman" w:hAnsi="Times New Roman" w:cs="Times New Roman"/>
          <w:sz w:val="24"/>
          <w:szCs w:val="24"/>
          <w:lang w:val="en-US"/>
        </w:rPr>
        <w:t>LMU Munich</w:t>
      </w:r>
      <w:r w:rsidR="00D04F40">
        <w:rPr>
          <w:rFonts w:ascii="Times New Roman" w:hAnsi="Times New Roman" w:cs="Times New Roman"/>
          <w:sz w:val="24"/>
          <w:szCs w:val="24"/>
          <w:lang w:val="en-US"/>
        </w:rPr>
        <w:t xml:space="preserve">, </w:t>
      </w:r>
      <w:r>
        <w:rPr>
          <w:rFonts w:ascii="Times New Roman" w:hAnsi="Times New Roman" w:cs="Times New Roman"/>
          <w:sz w:val="24"/>
          <w:szCs w:val="24"/>
          <w:lang w:val="en-US"/>
        </w:rPr>
        <w:t>Munich, Germany</w:t>
      </w:r>
    </w:p>
    <w:p w14:paraId="485C8D1A" w14:textId="77777777" w:rsidR="00CB3F4F" w:rsidRDefault="00CB3F4F" w:rsidP="00050FF4">
      <w:pPr>
        <w:spacing w:line="480" w:lineRule="auto"/>
        <w:rPr>
          <w:rFonts w:ascii="Times New Roman" w:hAnsi="Times New Roman" w:cs="Times New Roman"/>
          <w:sz w:val="24"/>
          <w:szCs w:val="24"/>
          <w:lang w:val="en-US"/>
        </w:rPr>
      </w:pPr>
    </w:p>
    <w:p w14:paraId="485C8D1B" w14:textId="77777777" w:rsidR="00CB3F4F" w:rsidRDefault="00CB3F4F" w:rsidP="00050FF4">
      <w:pPr>
        <w:spacing w:after="0" w:line="48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Address for correspondence</w:t>
      </w:r>
      <w:r>
        <w:rPr>
          <w:rFonts w:ascii="Times New Roman" w:hAnsi="Times New Roman" w:cs="Times New Roman"/>
          <w:sz w:val="24"/>
          <w:szCs w:val="24"/>
          <w:lang w:val="en-US"/>
        </w:rPr>
        <w:t xml:space="preserve"> </w:t>
      </w:r>
    </w:p>
    <w:p w14:paraId="485C8D1C" w14:textId="77777777" w:rsidR="00CB3F4F" w:rsidRDefault="00CB3F4F" w:rsidP="00050FF4">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Dr. Giuseppe Marcolin, </w:t>
      </w:r>
    </w:p>
    <w:p w14:paraId="485C8D1D" w14:textId="77777777" w:rsidR="00CB3F4F" w:rsidRDefault="00CB3F4F" w:rsidP="00050FF4">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Department of Biomedical Sciences, </w:t>
      </w:r>
    </w:p>
    <w:p w14:paraId="485C8D1E" w14:textId="77777777" w:rsidR="00CB3F4F" w:rsidRDefault="00CB3F4F" w:rsidP="00050FF4">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University of Padua, Padua, Italy. </w:t>
      </w:r>
    </w:p>
    <w:p w14:paraId="485C8D1F" w14:textId="2026DC75" w:rsidR="00CB3F4F" w:rsidRDefault="00CB3F4F" w:rsidP="00050FF4">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Email: </w:t>
      </w:r>
      <w:r w:rsidR="00961726">
        <w:rPr>
          <w:rFonts w:ascii="Times New Roman" w:hAnsi="Times New Roman" w:cs="Times New Roman"/>
          <w:sz w:val="24"/>
          <w:szCs w:val="24"/>
          <w:lang w:val="en-US"/>
        </w:rPr>
        <w:t>giuseppe.marcolin@unipd.it</w:t>
      </w:r>
      <w:r w:rsidR="0049316C">
        <w:fldChar w:fldCharType="begin"/>
      </w:r>
      <w:r w:rsidR="0049316C" w:rsidRPr="00961726">
        <w:rPr>
          <w:lang w:val="en-US"/>
        </w:rPr>
        <w:instrText xml:space="preserve"> giuseppe.marcolin@unipd.it" </w:instrText>
      </w:r>
      <w:r w:rsidR="0049316C">
        <w:fldChar w:fldCharType="separate"/>
      </w:r>
      <w:r>
        <w:rPr>
          <w:rStyle w:val="Collegamentoipertestuale"/>
          <w:rFonts w:ascii="Times New Roman" w:hAnsi="Times New Roman" w:cs="Times New Roman"/>
          <w:sz w:val="24"/>
          <w:szCs w:val="24"/>
          <w:lang w:val="en-US"/>
        </w:rPr>
        <w:t>giuseppe.marcolin@unipd.it</w:t>
      </w:r>
      <w:r w:rsidR="0049316C">
        <w:rPr>
          <w:rStyle w:val="Collegamentoipertestuale"/>
          <w:rFonts w:ascii="Times New Roman" w:hAnsi="Times New Roman" w:cs="Times New Roman"/>
          <w:sz w:val="24"/>
          <w:szCs w:val="24"/>
          <w:lang w:val="en-US"/>
        </w:rPr>
        <w:fldChar w:fldCharType="end"/>
      </w:r>
    </w:p>
    <w:p w14:paraId="485C8D20" w14:textId="77777777" w:rsidR="00CB3F4F" w:rsidRDefault="00CB3F4F" w:rsidP="00050FF4">
      <w:pPr>
        <w:spacing w:after="0" w:line="480" w:lineRule="auto"/>
        <w:jc w:val="both"/>
        <w:rPr>
          <w:rFonts w:ascii="Times New Roman" w:hAnsi="Times New Roman" w:cs="Times New Roman"/>
          <w:sz w:val="24"/>
          <w:szCs w:val="24"/>
          <w:lang w:val="en-US"/>
        </w:rPr>
      </w:pPr>
    </w:p>
    <w:p w14:paraId="485C8D21" w14:textId="77777777" w:rsidR="009B38D3" w:rsidRPr="00064364" w:rsidRDefault="009B38D3" w:rsidP="00050FF4">
      <w:pPr>
        <w:spacing w:line="480" w:lineRule="auto"/>
        <w:rPr>
          <w:lang w:val="en-US"/>
        </w:rPr>
      </w:pPr>
    </w:p>
    <w:p w14:paraId="485C8D22" w14:textId="77777777" w:rsidR="009D5ACC" w:rsidRPr="00064364" w:rsidRDefault="009D5ACC" w:rsidP="00050FF4">
      <w:pPr>
        <w:spacing w:line="480" w:lineRule="auto"/>
        <w:rPr>
          <w:lang w:val="en-US"/>
        </w:rPr>
      </w:pPr>
    </w:p>
    <w:p w14:paraId="485C8D23" w14:textId="77777777" w:rsidR="009D5ACC" w:rsidRPr="00064364" w:rsidRDefault="009D5ACC">
      <w:pPr>
        <w:rPr>
          <w:lang w:val="en-US"/>
        </w:rPr>
      </w:pPr>
    </w:p>
    <w:p w14:paraId="485C8D24" w14:textId="77777777" w:rsidR="009D5ACC" w:rsidRPr="00064364" w:rsidRDefault="009D5ACC">
      <w:pPr>
        <w:rPr>
          <w:lang w:val="en-US"/>
        </w:rPr>
      </w:pPr>
    </w:p>
    <w:p w14:paraId="485C8D25" w14:textId="77777777" w:rsidR="009D5ACC" w:rsidRPr="00064364" w:rsidRDefault="009D5ACC">
      <w:pPr>
        <w:rPr>
          <w:lang w:val="en-US"/>
        </w:rPr>
      </w:pPr>
    </w:p>
    <w:p w14:paraId="485C8D26" w14:textId="77777777" w:rsidR="009D5ACC" w:rsidRPr="00064364" w:rsidRDefault="009D5ACC">
      <w:pPr>
        <w:rPr>
          <w:lang w:val="en-US"/>
        </w:rPr>
      </w:pPr>
    </w:p>
    <w:p w14:paraId="485C8D27" w14:textId="77777777" w:rsidR="009D5ACC" w:rsidRPr="00064364" w:rsidRDefault="009D5ACC">
      <w:pPr>
        <w:rPr>
          <w:lang w:val="en-US"/>
        </w:rPr>
      </w:pPr>
    </w:p>
    <w:p w14:paraId="485C8D28" w14:textId="77777777" w:rsidR="009D5ACC" w:rsidRPr="00064364" w:rsidRDefault="009D5ACC">
      <w:pPr>
        <w:rPr>
          <w:lang w:val="en-US"/>
        </w:rPr>
      </w:pPr>
    </w:p>
    <w:p w14:paraId="485C8D29" w14:textId="77777777" w:rsidR="009D5ACC" w:rsidRPr="00064364" w:rsidRDefault="009D5ACC">
      <w:pPr>
        <w:rPr>
          <w:lang w:val="en-US"/>
        </w:rPr>
      </w:pPr>
    </w:p>
    <w:p w14:paraId="390356CA" w14:textId="568DFFF9" w:rsidR="000E764E" w:rsidRDefault="000E764E" w:rsidP="000E764E">
      <w:pPr>
        <w:spacing w:after="0" w:line="480" w:lineRule="auto"/>
        <w:jc w:val="both"/>
        <w:rPr>
          <w:rFonts w:ascii="Times New Roman" w:hAnsi="Times New Roman" w:cs="Times New Roman"/>
          <w:b/>
          <w:sz w:val="28"/>
          <w:szCs w:val="28"/>
          <w:lang w:val="en-US"/>
        </w:rPr>
      </w:pPr>
      <w:commentRangeStart w:id="0"/>
      <w:r>
        <w:rPr>
          <w:rFonts w:ascii="Times New Roman" w:hAnsi="Times New Roman" w:cs="Times New Roman"/>
          <w:b/>
          <w:sz w:val="28"/>
          <w:szCs w:val="28"/>
          <w:lang w:val="en-US"/>
        </w:rPr>
        <w:lastRenderedPageBreak/>
        <w:t>Abstract</w:t>
      </w:r>
      <w:commentRangeEnd w:id="0"/>
      <w:r w:rsidR="009E06D3">
        <w:rPr>
          <w:rStyle w:val="Rimandocommento"/>
        </w:rPr>
        <w:commentReference w:id="0"/>
      </w:r>
    </w:p>
    <w:p w14:paraId="1AA9B67B" w14:textId="5ECEF67B" w:rsidR="000E764E" w:rsidRPr="000E764E" w:rsidRDefault="000E764E" w:rsidP="000E764E">
      <w:pPr>
        <w:spacing w:line="480" w:lineRule="auto"/>
        <w:jc w:val="both"/>
        <w:rPr>
          <w:rFonts w:ascii="Times New Roman" w:hAnsi="Times New Roman" w:cs="Times New Roman"/>
          <w:sz w:val="24"/>
          <w:szCs w:val="24"/>
          <w:lang w:val="en-US"/>
        </w:rPr>
      </w:pPr>
      <w:r w:rsidRPr="000E764E">
        <w:rPr>
          <w:rFonts w:ascii="Times New Roman" w:hAnsi="Times New Roman" w:cs="Times New Roman"/>
          <w:sz w:val="24"/>
          <w:szCs w:val="24"/>
          <w:lang w:val="en-US"/>
        </w:rPr>
        <w:t xml:space="preserve">Despite the dual-task paradigm is widely studied in elderly and pathological subjects, few works have investigated those aspects in athletes. </w:t>
      </w:r>
      <w:r w:rsidR="008208DC">
        <w:rPr>
          <w:rFonts w:ascii="Times New Roman" w:hAnsi="Times New Roman" w:cs="Times New Roman"/>
          <w:sz w:val="24"/>
          <w:szCs w:val="24"/>
          <w:lang w:val="en-US"/>
        </w:rPr>
        <w:t>Therefore, w</w:t>
      </w:r>
      <w:r w:rsidRPr="000E764E">
        <w:rPr>
          <w:rFonts w:ascii="Times New Roman" w:hAnsi="Times New Roman" w:cs="Times New Roman"/>
          <w:sz w:val="24"/>
          <w:szCs w:val="24"/>
          <w:lang w:val="en-US"/>
        </w:rPr>
        <w:t>e aimed to study the effects of a cognitive task on static</w:t>
      </w:r>
      <w:r w:rsidR="00224FA5">
        <w:rPr>
          <w:rFonts w:ascii="Times New Roman" w:hAnsi="Times New Roman" w:cs="Times New Roman"/>
          <w:sz w:val="24"/>
          <w:szCs w:val="24"/>
          <w:lang w:val="en-US"/>
        </w:rPr>
        <w:t xml:space="preserve"> (SPBC)</w:t>
      </w:r>
      <w:r w:rsidRPr="000E764E">
        <w:rPr>
          <w:rFonts w:ascii="Times New Roman" w:hAnsi="Times New Roman" w:cs="Times New Roman"/>
          <w:sz w:val="24"/>
          <w:szCs w:val="24"/>
          <w:lang w:val="en-US"/>
        </w:rPr>
        <w:t xml:space="preserve"> and dynamic postural</w:t>
      </w:r>
      <w:r w:rsidR="00224FA5">
        <w:rPr>
          <w:rFonts w:ascii="Times New Roman" w:hAnsi="Times New Roman" w:cs="Times New Roman"/>
          <w:sz w:val="24"/>
          <w:szCs w:val="24"/>
          <w:lang w:val="en-US"/>
        </w:rPr>
        <w:t xml:space="preserve"> balance</w:t>
      </w:r>
      <w:r w:rsidR="00224FA5" w:rsidRPr="000E764E">
        <w:rPr>
          <w:rFonts w:ascii="Times New Roman" w:hAnsi="Times New Roman" w:cs="Times New Roman"/>
          <w:sz w:val="24"/>
          <w:szCs w:val="24"/>
          <w:lang w:val="en-US"/>
        </w:rPr>
        <w:t xml:space="preserve"> control</w:t>
      </w:r>
      <w:r w:rsidR="00224FA5">
        <w:rPr>
          <w:rFonts w:ascii="Times New Roman" w:hAnsi="Times New Roman" w:cs="Times New Roman"/>
          <w:sz w:val="24"/>
          <w:szCs w:val="24"/>
          <w:lang w:val="en-US"/>
        </w:rPr>
        <w:t xml:space="preserve"> (DPBC)</w:t>
      </w:r>
      <w:r w:rsidR="00224FA5" w:rsidRPr="000E764E">
        <w:rPr>
          <w:rFonts w:ascii="Times New Roman" w:hAnsi="Times New Roman" w:cs="Times New Roman"/>
          <w:sz w:val="24"/>
          <w:szCs w:val="24"/>
          <w:lang w:val="en-US"/>
        </w:rPr>
        <w:t xml:space="preserve"> </w:t>
      </w:r>
      <w:r w:rsidRPr="000E764E">
        <w:rPr>
          <w:rFonts w:ascii="Times New Roman" w:hAnsi="Times New Roman" w:cs="Times New Roman"/>
          <w:sz w:val="24"/>
          <w:szCs w:val="24"/>
          <w:lang w:val="en-US"/>
        </w:rPr>
        <w:t xml:space="preserve">comparing endurance (END) </w:t>
      </w:r>
      <w:r w:rsidR="00F4114C">
        <w:rPr>
          <w:rFonts w:ascii="Times New Roman" w:hAnsi="Times New Roman" w:cs="Times New Roman"/>
          <w:sz w:val="24"/>
          <w:szCs w:val="24"/>
          <w:lang w:val="en-US"/>
        </w:rPr>
        <w:t>and team sports (TP) athletes. Sixteen</w:t>
      </w:r>
      <w:r w:rsidRPr="000E764E">
        <w:rPr>
          <w:rFonts w:ascii="Times New Roman" w:hAnsi="Times New Roman" w:cs="Times New Roman"/>
          <w:sz w:val="24"/>
          <w:szCs w:val="24"/>
          <w:lang w:val="en-US"/>
        </w:rPr>
        <w:t xml:space="preserve"> competitive TP and 19 competitive END took part in the study. </w:t>
      </w:r>
      <w:r w:rsidR="00224FA5">
        <w:rPr>
          <w:rFonts w:ascii="Times New Roman" w:hAnsi="Times New Roman" w:cs="Times New Roman"/>
          <w:sz w:val="24"/>
          <w:szCs w:val="24"/>
          <w:lang w:val="en-US"/>
        </w:rPr>
        <w:t>SPBC</w:t>
      </w:r>
      <w:r w:rsidRPr="000E764E">
        <w:rPr>
          <w:rFonts w:ascii="Times New Roman" w:hAnsi="Times New Roman" w:cs="Times New Roman"/>
          <w:sz w:val="24"/>
          <w:szCs w:val="24"/>
          <w:lang w:val="en-US"/>
        </w:rPr>
        <w:t xml:space="preserve"> was assessed on a </w:t>
      </w:r>
      <w:proofErr w:type="spellStart"/>
      <w:r w:rsidRPr="000E764E">
        <w:rPr>
          <w:rFonts w:ascii="Times New Roman" w:hAnsi="Times New Roman" w:cs="Times New Roman"/>
          <w:sz w:val="24"/>
          <w:szCs w:val="24"/>
          <w:lang w:val="en-US"/>
        </w:rPr>
        <w:t>stabilometric</w:t>
      </w:r>
      <w:proofErr w:type="spellEnd"/>
      <w:r w:rsidRPr="000E764E">
        <w:rPr>
          <w:rFonts w:ascii="Times New Roman" w:hAnsi="Times New Roman" w:cs="Times New Roman"/>
          <w:sz w:val="24"/>
          <w:szCs w:val="24"/>
          <w:lang w:val="en-US"/>
        </w:rPr>
        <w:t xml:space="preserve"> platform in single (</w:t>
      </w:r>
      <w:r>
        <w:rPr>
          <w:rFonts w:ascii="Times New Roman" w:hAnsi="Times New Roman" w:cs="Times New Roman"/>
          <w:sz w:val="24"/>
          <w:szCs w:val="24"/>
          <w:lang w:val="en-US"/>
        </w:rPr>
        <w:t>S</w:t>
      </w:r>
      <w:r w:rsidRPr="000E764E">
        <w:rPr>
          <w:rFonts w:ascii="Times New Roman" w:hAnsi="Times New Roman" w:cs="Times New Roman"/>
          <w:sz w:val="24"/>
          <w:szCs w:val="24"/>
          <w:lang w:val="en-US"/>
        </w:rPr>
        <w:t xml:space="preserve">T) and dual-task (DT) condition. </w:t>
      </w:r>
      <w:r w:rsidR="00224FA5">
        <w:rPr>
          <w:rFonts w:ascii="Times New Roman" w:hAnsi="Times New Roman" w:cs="Times New Roman"/>
          <w:sz w:val="24"/>
          <w:szCs w:val="24"/>
          <w:lang w:val="en-US"/>
        </w:rPr>
        <w:t>DPBC</w:t>
      </w:r>
      <w:r w:rsidRPr="000E764E">
        <w:rPr>
          <w:rFonts w:ascii="Times New Roman" w:hAnsi="Times New Roman" w:cs="Times New Roman"/>
          <w:sz w:val="24"/>
          <w:szCs w:val="24"/>
          <w:lang w:val="en-US"/>
        </w:rPr>
        <w:t xml:space="preserve"> was evaluated </w:t>
      </w:r>
      <w:r w:rsidR="00FC607D">
        <w:rPr>
          <w:rFonts w:ascii="Times New Roman" w:hAnsi="Times New Roman" w:cs="Times New Roman"/>
          <w:sz w:val="24"/>
          <w:szCs w:val="24"/>
          <w:lang w:val="en-US"/>
        </w:rPr>
        <w:t xml:space="preserve">measuring the </w:t>
      </w:r>
      <w:r w:rsidR="006E4F3B">
        <w:rPr>
          <w:rFonts w:ascii="Times New Roman" w:hAnsi="Times New Roman" w:cs="Times New Roman"/>
          <w:sz w:val="24"/>
          <w:szCs w:val="24"/>
          <w:lang w:val="en-US"/>
        </w:rPr>
        <w:t xml:space="preserve">anterior-posterior </w:t>
      </w:r>
      <w:r w:rsidR="00FC607D">
        <w:rPr>
          <w:rFonts w:ascii="Times New Roman" w:hAnsi="Times New Roman" w:cs="Times New Roman"/>
          <w:sz w:val="24"/>
          <w:szCs w:val="24"/>
          <w:lang w:val="en-US"/>
        </w:rPr>
        <w:t xml:space="preserve">oscillations </w:t>
      </w:r>
      <w:r w:rsidR="00CB490D">
        <w:rPr>
          <w:rFonts w:ascii="Times New Roman" w:hAnsi="Times New Roman" w:cs="Times New Roman"/>
          <w:sz w:val="24"/>
          <w:szCs w:val="24"/>
          <w:lang w:val="en-US"/>
        </w:rPr>
        <w:t>while standing on</w:t>
      </w:r>
      <w:r w:rsidRPr="000E764E">
        <w:rPr>
          <w:rFonts w:ascii="Times New Roman" w:hAnsi="Times New Roman" w:cs="Times New Roman"/>
          <w:sz w:val="24"/>
          <w:szCs w:val="24"/>
          <w:lang w:val="en-US"/>
        </w:rPr>
        <w:t xml:space="preserve"> </w:t>
      </w:r>
      <w:r>
        <w:rPr>
          <w:rFonts w:ascii="Times New Roman" w:hAnsi="Times New Roman" w:cs="Times New Roman"/>
          <w:sz w:val="24"/>
          <w:szCs w:val="24"/>
          <w:lang w:val="en-US"/>
        </w:rPr>
        <w:t>a dynamic board</w:t>
      </w:r>
      <w:r w:rsidRPr="000E764E">
        <w:rPr>
          <w:rFonts w:ascii="Times New Roman" w:hAnsi="Times New Roman" w:cs="Times New Roman"/>
          <w:sz w:val="24"/>
          <w:szCs w:val="24"/>
          <w:lang w:val="en-US"/>
        </w:rPr>
        <w:t xml:space="preserve"> </w:t>
      </w:r>
      <w:r w:rsidR="00CB490D">
        <w:rPr>
          <w:rFonts w:ascii="Times New Roman" w:hAnsi="Times New Roman" w:cs="Times New Roman"/>
          <w:sz w:val="24"/>
          <w:szCs w:val="24"/>
          <w:lang w:val="en-US"/>
        </w:rPr>
        <w:t xml:space="preserve">both </w:t>
      </w:r>
      <w:r w:rsidR="009D3B67" w:rsidRPr="000E764E">
        <w:rPr>
          <w:rFonts w:ascii="Times New Roman" w:hAnsi="Times New Roman" w:cs="Times New Roman"/>
          <w:sz w:val="24"/>
          <w:szCs w:val="24"/>
          <w:lang w:val="en-US"/>
        </w:rPr>
        <w:t>in</w:t>
      </w:r>
      <w:r w:rsidR="009D3B67">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Pr="000E764E">
        <w:rPr>
          <w:rFonts w:ascii="Times New Roman" w:hAnsi="Times New Roman" w:cs="Times New Roman"/>
          <w:sz w:val="24"/>
          <w:szCs w:val="24"/>
          <w:lang w:val="en-US"/>
        </w:rPr>
        <w:t xml:space="preserve">T and DT. </w:t>
      </w:r>
      <w:r>
        <w:rPr>
          <w:rFonts w:ascii="Times New Roman" w:hAnsi="Times New Roman" w:cs="Times New Roman"/>
          <w:sz w:val="24"/>
          <w:szCs w:val="24"/>
          <w:lang w:val="en-US"/>
        </w:rPr>
        <w:t xml:space="preserve">Results revealed that </w:t>
      </w:r>
      <w:r w:rsidR="00EB0425">
        <w:rPr>
          <w:rFonts w:ascii="Times New Roman" w:hAnsi="Times New Roman" w:cs="Times New Roman"/>
          <w:sz w:val="24"/>
          <w:szCs w:val="24"/>
          <w:lang w:val="en-US"/>
        </w:rPr>
        <w:t>SPBC</w:t>
      </w:r>
      <w:r w:rsidRPr="000E764E">
        <w:rPr>
          <w:rFonts w:ascii="Times New Roman" w:hAnsi="Times New Roman" w:cs="Times New Roman"/>
          <w:sz w:val="24"/>
          <w:szCs w:val="24"/>
          <w:lang w:val="en-US"/>
        </w:rPr>
        <w:t xml:space="preserve"> decreased in DT condition in TP but not in END. </w:t>
      </w:r>
      <w:r w:rsidR="00F2240D">
        <w:rPr>
          <w:rFonts w:ascii="Times New Roman" w:hAnsi="Times New Roman" w:cs="Times New Roman"/>
          <w:sz w:val="24"/>
          <w:szCs w:val="24"/>
          <w:lang w:val="en-US"/>
        </w:rPr>
        <w:t>Conversely</w:t>
      </w:r>
      <w:r w:rsidRPr="000E764E">
        <w:rPr>
          <w:rFonts w:ascii="Times New Roman" w:hAnsi="Times New Roman" w:cs="Times New Roman"/>
          <w:sz w:val="24"/>
          <w:szCs w:val="24"/>
          <w:lang w:val="en-US"/>
        </w:rPr>
        <w:t xml:space="preserve">, no differences in </w:t>
      </w:r>
      <w:r w:rsidR="00224FA5">
        <w:rPr>
          <w:rFonts w:ascii="Times New Roman" w:hAnsi="Times New Roman" w:cs="Times New Roman"/>
          <w:sz w:val="24"/>
          <w:szCs w:val="24"/>
          <w:lang w:val="en-US"/>
        </w:rPr>
        <w:t>DPBC</w:t>
      </w:r>
      <w:r w:rsidRPr="000E764E">
        <w:rPr>
          <w:rFonts w:ascii="Times New Roman" w:hAnsi="Times New Roman" w:cs="Times New Roman"/>
          <w:sz w:val="24"/>
          <w:szCs w:val="24"/>
          <w:lang w:val="en-US"/>
        </w:rPr>
        <w:t xml:space="preserve"> w</w:t>
      </w:r>
      <w:r w:rsidR="001939E9">
        <w:rPr>
          <w:rFonts w:ascii="Times New Roman" w:hAnsi="Times New Roman" w:cs="Times New Roman"/>
          <w:sz w:val="24"/>
          <w:szCs w:val="24"/>
          <w:lang w:val="en-US"/>
        </w:rPr>
        <w:t xml:space="preserve">ere </w:t>
      </w:r>
      <w:r w:rsidR="00FA46D5">
        <w:rPr>
          <w:rFonts w:ascii="Times New Roman" w:hAnsi="Times New Roman" w:cs="Times New Roman"/>
          <w:sz w:val="24"/>
          <w:szCs w:val="24"/>
          <w:lang w:val="en-US"/>
        </w:rPr>
        <w:t xml:space="preserve">detected </w:t>
      </w:r>
      <w:r w:rsidR="00FA46D5" w:rsidRPr="000E764E">
        <w:rPr>
          <w:rFonts w:ascii="Times New Roman" w:hAnsi="Times New Roman" w:cs="Times New Roman"/>
          <w:sz w:val="24"/>
          <w:szCs w:val="24"/>
          <w:lang w:val="en-US"/>
        </w:rPr>
        <w:t>in both groups</w:t>
      </w:r>
      <w:r w:rsidR="00FA46D5">
        <w:rPr>
          <w:rFonts w:ascii="Times New Roman" w:hAnsi="Times New Roman" w:cs="Times New Roman"/>
          <w:sz w:val="24"/>
          <w:szCs w:val="24"/>
          <w:lang w:val="en-US"/>
        </w:rPr>
        <w:t xml:space="preserve"> </w:t>
      </w:r>
      <w:r w:rsidR="001939E9">
        <w:rPr>
          <w:rFonts w:ascii="Times New Roman" w:hAnsi="Times New Roman" w:cs="Times New Roman"/>
          <w:sz w:val="24"/>
          <w:szCs w:val="24"/>
          <w:lang w:val="en-US"/>
        </w:rPr>
        <w:t>comparing ST and DT</w:t>
      </w:r>
      <w:r w:rsidRPr="000E764E">
        <w:rPr>
          <w:rFonts w:ascii="Times New Roman" w:hAnsi="Times New Roman" w:cs="Times New Roman"/>
          <w:sz w:val="24"/>
          <w:szCs w:val="24"/>
          <w:lang w:val="en-US"/>
        </w:rPr>
        <w:t xml:space="preserve">, except for the END </w:t>
      </w:r>
      <w:r w:rsidR="002E703E" w:rsidRPr="000E764E">
        <w:rPr>
          <w:rFonts w:ascii="Times New Roman" w:hAnsi="Times New Roman" w:cs="Times New Roman"/>
          <w:sz w:val="24"/>
          <w:szCs w:val="24"/>
          <w:lang w:val="en-US"/>
        </w:rPr>
        <w:t xml:space="preserve">in DT </w:t>
      </w:r>
      <w:r w:rsidR="00AB68FA">
        <w:rPr>
          <w:rFonts w:ascii="Times New Roman" w:hAnsi="Times New Roman" w:cs="Times New Roman"/>
          <w:sz w:val="24"/>
          <w:szCs w:val="24"/>
          <w:lang w:val="en-US"/>
        </w:rPr>
        <w:t>which</w:t>
      </w:r>
      <w:r w:rsidR="001939E9">
        <w:rPr>
          <w:rFonts w:ascii="Times New Roman" w:hAnsi="Times New Roman" w:cs="Times New Roman"/>
          <w:sz w:val="24"/>
          <w:szCs w:val="24"/>
          <w:lang w:val="en-US"/>
        </w:rPr>
        <w:t xml:space="preserve"> </w:t>
      </w:r>
      <w:r w:rsidRPr="000E764E">
        <w:rPr>
          <w:rFonts w:ascii="Times New Roman" w:hAnsi="Times New Roman" w:cs="Times New Roman"/>
          <w:sz w:val="24"/>
          <w:szCs w:val="24"/>
          <w:lang w:val="en-US"/>
        </w:rPr>
        <w:t>improved their performance</w:t>
      </w:r>
      <w:r w:rsidR="00AB7EEA">
        <w:rPr>
          <w:rFonts w:ascii="Times New Roman" w:hAnsi="Times New Roman" w:cs="Times New Roman"/>
          <w:sz w:val="24"/>
          <w:szCs w:val="24"/>
          <w:lang w:val="en-US"/>
        </w:rPr>
        <w:t xml:space="preserve"> on the dynamic board</w:t>
      </w:r>
      <w:r w:rsidRPr="000E764E">
        <w:rPr>
          <w:rFonts w:ascii="Times New Roman" w:hAnsi="Times New Roman" w:cs="Times New Roman"/>
          <w:sz w:val="24"/>
          <w:szCs w:val="24"/>
          <w:lang w:val="en-US"/>
        </w:rPr>
        <w:t xml:space="preserve">. </w:t>
      </w:r>
      <w:r w:rsidR="008C616E">
        <w:rPr>
          <w:rFonts w:ascii="Times New Roman" w:hAnsi="Times New Roman" w:cs="Times New Roman"/>
          <w:sz w:val="24"/>
          <w:szCs w:val="24"/>
          <w:lang w:val="en-US"/>
        </w:rPr>
        <w:t xml:space="preserve">The comparison between END and TP </w:t>
      </w:r>
      <w:r w:rsidR="00C71B94">
        <w:rPr>
          <w:rFonts w:ascii="Times New Roman" w:hAnsi="Times New Roman" w:cs="Times New Roman"/>
          <w:sz w:val="24"/>
          <w:szCs w:val="24"/>
          <w:lang w:val="en-US"/>
        </w:rPr>
        <w:t>showed</w:t>
      </w:r>
      <w:r w:rsidRPr="000E764E">
        <w:rPr>
          <w:rFonts w:ascii="Times New Roman" w:hAnsi="Times New Roman" w:cs="Times New Roman"/>
          <w:sz w:val="24"/>
          <w:szCs w:val="24"/>
          <w:lang w:val="en-US"/>
        </w:rPr>
        <w:t xml:space="preserve"> no differences in static and dynamic postural control in neither of the two conditions. Lastly, we found a significant decrease in cognitive performance </w:t>
      </w:r>
      <w:r w:rsidR="00CC3512">
        <w:rPr>
          <w:rFonts w:ascii="Times New Roman" w:hAnsi="Times New Roman" w:cs="Times New Roman"/>
          <w:sz w:val="24"/>
          <w:szCs w:val="24"/>
          <w:lang w:val="en-US"/>
        </w:rPr>
        <w:t xml:space="preserve">among both END and TP </w:t>
      </w:r>
      <w:r w:rsidRPr="000E764E">
        <w:rPr>
          <w:rFonts w:ascii="Times New Roman" w:hAnsi="Times New Roman" w:cs="Times New Roman"/>
          <w:sz w:val="24"/>
          <w:szCs w:val="24"/>
          <w:lang w:val="en-US"/>
        </w:rPr>
        <w:t xml:space="preserve">when increasing the difficulty of the postural task. </w:t>
      </w:r>
      <w:r w:rsidR="00F904CC">
        <w:rPr>
          <w:rFonts w:ascii="Times New Roman" w:hAnsi="Times New Roman" w:cs="Times New Roman"/>
          <w:sz w:val="24"/>
          <w:szCs w:val="24"/>
          <w:lang w:val="en-US"/>
        </w:rPr>
        <w:t>In conclusion</w:t>
      </w:r>
      <w:r w:rsidRPr="000E764E">
        <w:rPr>
          <w:rFonts w:ascii="Times New Roman" w:hAnsi="Times New Roman" w:cs="Times New Roman"/>
          <w:sz w:val="24"/>
          <w:szCs w:val="24"/>
          <w:lang w:val="en-US"/>
        </w:rPr>
        <w:t xml:space="preserve">, TP </w:t>
      </w:r>
      <w:r w:rsidR="00F66C78">
        <w:rPr>
          <w:rFonts w:ascii="Times New Roman" w:hAnsi="Times New Roman" w:cs="Times New Roman"/>
          <w:sz w:val="24"/>
          <w:szCs w:val="24"/>
          <w:lang w:val="en-US"/>
        </w:rPr>
        <w:t xml:space="preserve">static </w:t>
      </w:r>
      <w:r w:rsidRPr="000E764E">
        <w:rPr>
          <w:rFonts w:ascii="Times New Roman" w:hAnsi="Times New Roman" w:cs="Times New Roman"/>
          <w:sz w:val="24"/>
          <w:szCs w:val="24"/>
          <w:lang w:val="en-US"/>
        </w:rPr>
        <w:t xml:space="preserve">postural </w:t>
      </w:r>
      <w:r w:rsidR="001939E9">
        <w:rPr>
          <w:rFonts w:ascii="Times New Roman" w:hAnsi="Times New Roman" w:cs="Times New Roman"/>
          <w:sz w:val="24"/>
          <w:szCs w:val="24"/>
          <w:lang w:val="en-US"/>
        </w:rPr>
        <w:t xml:space="preserve">balance </w:t>
      </w:r>
      <w:r w:rsidRPr="000E764E">
        <w:rPr>
          <w:rFonts w:ascii="Times New Roman" w:hAnsi="Times New Roman" w:cs="Times New Roman"/>
          <w:sz w:val="24"/>
          <w:szCs w:val="24"/>
          <w:lang w:val="en-US"/>
        </w:rPr>
        <w:t xml:space="preserve">control </w:t>
      </w:r>
      <w:r w:rsidR="008464F3">
        <w:rPr>
          <w:rFonts w:ascii="Times New Roman" w:hAnsi="Times New Roman" w:cs="Times New Roman"/>
          <w:sz w:val="24"/>
          <w:szCs w:val="24"/>
          <w:lang w:val="en-US"/>
        </w:rPr>
        <w:t>wa</w:t>
      </w:r>
      <w:r w:rsidR="008464F3" w:rsidRPr="000E764E">
        <w:rPr>
          <w:rFonts w:ascii="Times New Roman" w:hAnsi="Times New Roman" w:cs="Times New Roman"/>
          <w:sz w:val="24"/>
          <w:szCs w:val="24"/>
          <w:lang w:val="en-US"/>
        </w:rPr>
        <w:t xml:space="preserve">s </w:t>
      </w:r>
      <w:r w:rsidR="004E41A1">
        <w:rPr>
          <w:rFonts w:ascii="Times New Roman" w:hAnsi="Times New Roman" w:cs="Times New Roman"/>
          <w:sz w:val="24"/>
          <w:szCs w:val="24"/>
          <w:lang w:val="en-US"/>
        </w:rPr>
        <w:t xml:space="preserve">negatively </w:t>
      </w:r>
      <w:r w:rsidRPr="000E764E">
        <w:rPr>
          <w:rFonts w:ascii="Times New Roman" w:hAnsi="Times New Roman" w:cs="Times New Roman"/>
          <w:sz w:val="24"/>
          <w:szCs w:val="24"/>
          <w:lang w:val="en-US"/>
        </w:rPr>
        <w:t xml:space="preserve">affected by the DT in static but not in dynamic conditions. For END, an involvement of an external attentive focus could be the explanation of the improvement in the postural performance during the DT dynamic condition. TP did not show a better postural than the END. Finally, since the human attentive capacity is limited, an increase in the difficulty of the postural task led to a worsening in cognitive performance. </w:t>
      </w:r>
    </w:p>
    <w:p w14:paraId="5CA846EC" w14:textId="77777777" w:rsidR="000E764E" w:rsidRDefault="000E764E" w:rsidP="000E764E">
      <w:pPr>
        <w:spacing w:after="0" w:line="480" w:lineRule="auto"/>
        <w:jc w:val="both"/>
        <w:rPr>
          <w:rFonts w:ascii="Times New Roman" w:hAnsi="Times New Roman" w:cs="Times New Roman"/>
          <w:b/>
          <w:sz w:val="28"/>
          <w:szCs w:val="28"/>
          <w:lang w:val="en-US"/>
        </w:rPr>
      </w:pPr>
    </w:p>
    <w:p w14:paraId="3EB5B263" w14:textId="77777777" w:rsidR="000E764E" w:rsidRDefault="000E764E" w:rsidP="000E764E">
      <w:pPr>
        <w:spacing w:after="0" w:line="480" w:lineRule="auto"/>
        <w:jc w:val="both"/>
        <w:rPr>
          <w:rFonts w:ascii="Times New Roman" w:hAnsi="Times New Roman" w:cs="Times New Roman"/>
          <w:b/>
          <w:sz w:val="28"/>
          <w:szCs w:val="28"/>
          <w:lang w:val="en-US"/>
        </w:rPr>
      </w:pPr>
    </w:p>
    <w:p w14:paraId="5B8953F5" w14:textId="77777777" w:rsidR="000E764E" w:rsidRDefault="000E764E" w:rsidP="000E764E">
      <w:pPr>
        <w:spacing w:after="0" w:line="480" w:lineRule="auto"/>
        <w:jc w:val="both"/>
        <w:rPr>
          <w:rFonts w:ascii="Times New Roman" w:hAnsi="Times New Roman" w:cs="Times New Roman"/>
          <w:b/>
          <w:sz w:val="28"/>
          <w:szCs w:val="28"/>
          <w:lang w:val="en-US"/>
        </w:rPr>
      </w:pPr>
    </w:p>
    <w:p w14:paraId="3E66CF98" w14:textId="77777777" w:rsidR="000E764E" w:rsidRDefault="000E764E" w:rsidP="000E764E">
      <w:pPr>
        <w:spacing w:after="0" w:line="480" w:lineRule="auto"/>
        <w:jc w:val="both"/>
        <w:rPr>
          <w:rFonts w:ascii="Times New Roman" w:hAnsi="Times New Roman" w:cs="Times New Roman"/>
          <w:b/>
          <w:sz w:val="28"/>
          <w:szCs w:val="28"/>
          <w:lang w:val="en-US"/>
        </w:rPr>
      </w:pPr>
    </w:p>
    <w:p w14:paraId="0936E226" w14:textId="77777777" w:rsidR="000E764E" w:rsidRDefault="000E764E" w:rsidP="000E764E">
      <w:pPr>
        <w:spacing w:after="0" w:line="480" w:lineRule="auto"/>
        <w:jc w:val="both"/>
        <w:rPr>
          <w:rFonts w:ascii="Times New Roman" w:hAnsi="Times New Roman" w:cs="Times New Roman"/>
          <w:b/>
          <w:sz w:val="28"/>
          <w:szCs w:val="28"/>
          <w:lang w:val="en-US"/>
        </w:rPr>
      </w:pPr>
    </w:p>
    <w:p w14:paraId="198E7CCF" w14:textId="77777777" w:rsidR="000E764E" w:rsidRDefault="000E764E" w:rsidP="000E764E">
      <w:pPr>
        <w:spacing w:after="0" w:line="480" w:lineRule="auto"/>
        <w:jc w:val="both"/>
        <w:rPr>
          <w:rFonts w:ascii="Times New Roman" w:hAnsi="Times New Roman" w:cs="Times New Roman"/>
          <w:b/>
          <w:sz w:val="28"/>
          <w:szCs w:val="28"/>
          <w:lang w:val="en-US"/>
        </w:rPr>
      </w:pPr>
    </w:p>
    <w:p w14:paraId="485C8D2A" w14:textId="77777777" w:rsidR="009D5ACC" w:rsidRDefault="009D5ACC" w:rsidP="006E1595">
      <w:pPr>
        <w:spacing w:after="0" w:line="480" w:lineRule="auto"/>
        <w:jc w:val="both"/>
        <w:rPr>
          <w:rFonts w:ascii="Times New Roman" w:hAnsi="Times New Roman" w:cs="Times New Roman"/>
          <w:b/>
          <w:sz w:val="28"/>
          <w:szCs w:val="28"/>
          <w:lang w:val="en-US"/>
        </w:rPr>
      </w:pPr>
      <w:r w:rsidRPr="001809EF">
        <w:rPr>
          <w:rFonts w:ascii="Times New Roman" w:hAnsi="Times New Roman" w:cs="Times New Roman"/>
          <w:b/>
          <w:sz w:val="28"/>
          <w:szCs w:val="28"/>
          <w:lang w:val="en-US"/>
        </w:rPr>
        <w:lastRenderedPageBreak/>
        <w:t>Introduction</w:t>
      </w:r>
    </w:p>
    <w:p w14:paraId="69899306" w14:textId="2BF3C247" w:rsidR="006C7F78" w:rsidRDefault="00A81C5F" w:rsidP="0014653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Postural balance control</w:t>
      </w:r>
      <w:r w:rsidR="004C6C1A">
        <w:rPr>
          <w:rFonts w:ascii="Times New Roman" w:hAnsi="Times New Roman" w:cs="Times New Roman"/>
          <w:sz w:val="24"/>
          <w:szCs w:val="24"/>
          <w:lang w:val="en-US"/>
        </w:rPr>
        <w:t xml:space="preserve"> (PBC)</w:t>
      </w:r>
      <w:r>
        <w:rPr>
          <w:rFonts w:ascii="Times New Roman" w:hAnsi="Times New Roman" w:cs="Times New Roman"/>
          <w:sz w:val="24"/>
          <w:szCs w:val="24"/>
          <w:lang w:val="en-US"/>
        </w:rPr>
        <w:t xml:space="preserve"> is t</w:t>
      </w:r>
      <w:r w:rsidRPr="00A81C5F">
        <w:rPr>
          <w:rFonts w:ascii="Times New Roman" w:hAnsi="Times New Roman" w:cs="Times New Roman"/>
          <w:sz w:val="24"/>
          <w:szCs w:val="24"/>
          <w:lang w:val="en-US"/>
        </w:rPr>
        <w:t>he act of maintaining</w:t>
      </w:r>
      <w:r>
        <w:rPr>
          <w:rFonts w:ascii="Times New Roman" w:hAnsi="Times New Roman" w:cs="Times New Roman"/>
          <w:sz w:val="24"/>
          <w:szCs w:val="24"/>
          <w:lang w:val="en-US"/>
        </w:rPr>
        <w:t xml:space="preserve"> (i.e.</w:t>
      </w:r>
      <w:r w:rsidR="00D80E5A">
        <w:rPr>
          <w:rFonts w:ascii="Times New Roman" w:hAnsi="Times New Roman" w:cs="Times New Roman"/>
          <w:sz w:val="24"/>
          <w:szCs w:val="24"/>
          <w:lang w:val="en-US"/>
        </w:rPr>
        <w:t xml:space="preserve"> maintenance of a posture</w:t>
      </w:r>
      <w:r>
        <w:rPr>
          <w:rFonts w:ascii="Times New Roman" w:hAnsi="Times New Roman" w:cs="Times New Roman"/>
          <w:sz w:val="24"/>
          <w:szCs w:val="24"/>
          <w:lang w:val="en-US"/>
        </w:rPr>
        <w:t>)</w:t>
      </w:r>
      <w:r w:rsidRPr="00A81C5F">
        <w:rPr>
          <w:rFonts w:ascii="Times New Roman" w:hAnsi="Times New Roman" w:cs="Times New Roman"/>
          <w:sz w:val="24"/>
          <w:szCs w:val="24"/>
          <w:lang w:val="en-US"/>
        </w:rPr>
        <w:t>, achieving</w:t>
      </w:r>
      <w:r w:rsidR="00D80E5A">
        <w:rPr>
          <w:rFonts w:ascii="Times New Roman" w:hAnsi="Times New Roman" w:cs="Times New Roman"/>
          <w:sz w:val="24"/>
          <w:szCs w:val="24"/>
          <w:lang w:val="en-US"/>
        </w:rPr>
        <w:t xml:space="preserve"> (i.e. </w:t>
      </w:r>
      <w:r w:rsidR="00865C40">
        <w:rPr>
          <w:rFonts w:ascii="Times New Roman" w:hAnsi="Times New Roman" w:cs="Times New Roman"/>
          <w:sz w:val="24"/>
          <w:szCs w:val="24"/>
          <w:lang w:val="en-US"/>
        </w:rPr>
        <w:t>voluntary moving</w:t>
      </w:r>
      <w:r w:rsidR="00D80E5A">
        <w:rPr>
          <w:rFonts w:ascii="Times New Roman" w:hAnsi="Times New Roman" w:cs="Times New Roman"/>
          <w:sz w:val="24"/>
          <w:szCs w:val="24"/>
          <w:lang w:val="en-US"/>
        </w:rPr>
        <w:t xml:space="preserve">) </w:t>
      </w:r>
      <w:r w:rsidRPr="00A81C5F">
        <w:rPr>
          <w:rFonts w:ascii="Times New Roman" w:hAnsi="Times New Roman" w:cs="Times New Roman"/>
          <w:sz w:val="24"/>
          <w:szCs w:val="24"/>
          <w:lang w:val="en-US"/>
        </w:rPr>
        <w:t>or restoring</w:t>
      </w:r>
      <w:r w:rsidR="00D80E5A">
        <w:rPr>
          <w:rFonts w:ascii="Times New Roman" w:hAnsi="Times New Roman" w:cs="Times New Roman"/>
          <w:sz w:val="24"/>
          <w:szCs w:val="24"/>
          <w:lang w:val="en-US"/>
        </w:rPr>
        <w:t xml:space="preserve"> (i.e. reacting to external disturbance)</w:t>
      </w:r>
      <w:r w:rsidRPr="00A81C5F">
        <w:rPr>
          <w:rFonts w:ascii="Times New Roman" w:hAnsi="Times New Roman" w:cs="Times New Roman"/>
          <w:sz w:val="24"/>
          <w:szCs w:val="24"/>
          <w:lang w:val="en-US"/>
        </w:rPr>
        <w:t xml:space="preserve"> a state of balance during any posture or activity</w:t>
      </w:r>
      <w:r w:rsidR="00553E01">
        <w:rPr>
          <w:rFonts w:ascii="Times New Roman" w:hAnsi="Times New Roman" w:cs="Times New Roman"/>
          <w:sz w:val="24"/>
          <w:szCs w:val="24"/>
          <w:lang w:val="en-US"/>
        </w:rPr>
        <w:t xml:space="preserve"> </w:t>
      </w:r>
      <w:r w:rsidR="00553E01">
        <w:rPr>
          <w:rFonts w:ascii="Times New Roman" w:hAnsi="Times New Roman" w:cs="Times New Roman"/>
          <w:sz w:val="24"/>
          <w:szCs w:val="24"/>
          <w:lang w:val="en-US"/>
        </w:rPr>
        <w:fldChar w:fldCharType="begin" w:fldLock="1"/>
      </w:r>
      <w:r w:rsidR="00553E01">
        <w:rPr>
          <w:rFonts w:ascii="Times New Roman" w:hAnsi="Times New Roman" w:cs="Times New Roman"/>
          <w:sz w:val="24"/>
          <w:szCs w:val="24"/>
          <w:lang w:val="en-US"/>
        </w:rPr>
        <w:instrText>ADDIN CSL_CITATION {"citationItems":[{"id":"ITEM-1","itemData":{"DOI":"10.1191/0269215500cr342oa","ISSN":"0269-2155","PMID":"10945424","abstract":"Balance is a term frequently used by health professionals working in a wide variety of clinical specialities. There is no universally accepted definition of human balance, or related terms. This article identifies mechanical definitions of balance and introduces clinical definitions of balance and postural control. Postural control is defined as the act of maintaining, achieving or restoring a state of balance during any posture or activity. Postural control strategies may be either predictive or reactive, and may involve either a fixed-support or a change-in-support response. Clinical tests of balance assess different components of balance ability. Health professionals should select clinical assessments based on a sound knowledge and understanding of the classification of balance and postural control strategies.","author":[{"dropping-particle":"","family":"Pollock","given":"A S","non-dropping-particle":"","parse-names":false,"suffix":""},{"dropping-particle":"","family":"Durward","given":"B R","non-dropping-particle":"","parse-names":false,"suffix":""},{"dropping-particle":"","family":"Rowe","given":"P J","non-dropping-particle":"","parse-names":false,"suffix":""},{"dropping-particle":"","family":"Paul","given":"J P","non-dropping-particle":"","parse-names":false,"suffix":""}],"container-title":"Clinical rehabilitation","id":"ITEM-1","issue":"4","issued":{"date-parts":[["2000"]]},"page":"402-6","title":"What is balance?","type":"article-journal","volume":"14"},"uris":["http://www.mendeley.com/documents/?uuid=a3bdbfb6-fb27-495c-9fb9-8e3b49585d6a"]}],"mendeley":{"formattedCitation":"(Pollock, Durward, Rowe, &amp; Paul, 2000)","plainTextFormattedCitation":"(Pollock, Durward, Rowe, &amp; Paul, 2000)","previouslyFormattedCitation":"(Pollock, Durward, Rowe, &amp; Paul, 2000)"},"properties":{"noteIndex":0},"schema":"https://github.com/citation-style-language/schema/raw/master/csl-citation.json"}</w:instrText>
      </w:r>
      <w:r w:rsidR="00553E01">
        <w:rPr>
          <w:rFonts w:ascii="Times New Roman" w:hAnsi="Times New Roman" w:cs="Times New Roman"/>
          <w:sz w:val="24"/>
          <w:szCs w:val="24"/>
          <w:lang w:val="en-US"/>
        </w:rPr>
        <w:fldChar w:fldCharType="separate"/>
      </w:r>
      <w:r w:rsidR="00553E01" w:rsidRPr="00553E01">
        <w:rPr>
          <w:rFonts w:ascii="Times New Roman" w:hAnsi="Times New Roman" w:cs="Times New Roman"/>
          <w:noProof/>
          <w:sz w:val="24"/>
          <w:szCs w:val="24"/>
          <w:lang w:val="en-US"/>
        </w:rPr>
        <w:t>(Pollock, Durward, Rowe, &amp; Paul, 2000)</w:t>
      </w:r>
      <w:r w:rsidR="00553E01">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1B3579">
        <w:rPr>
          <w:rFonts w:ascii="Times New Roman" w:hAnsi="Times New Roman" w:cs="Times New Roman"/>
          <w:sz w:val="24"/>
          <w:szCs w:val="24"/>
          <w:lang w:val="en-US"/>
        </w:rPr>
        <w:t xml:space="preserve"> </w:t>
      </w:r>
      <w:r w:rsidR="00FA3FD9">
        <w:rPr>
          <w:rFonts w:ascii="Times New Roman" w:hAnsi="Times New Roman" w:cs="Times New Roman"/>
          <w:sz w:val="24"/>
          <w:szCs w:val="24"/>
          <w:lang w:val="en-US"/>
        </w:rPr>
        <w:t>In static conditions</w:t>
      </w:r>
      <w:r w:rsidR="001B3579" w:rsidRPr="001B3579">
        <w:rPr>
          <w:rFonts w:ascii="Times New Roman" w:hAnsi="Times New Roman" w:cs="Times New Roman"/>
          <w:sz w:val="24"/>
          <w:szCs w:val="24"/>
          <w:lang w:val="en-US"/>
        </w:rPr>
        <w:t xml:space="preserve">, postural performance </w:t>
      </w:r>
      <w:r w:rsidR="001B3579">
        <w:rPr>
          <w:rFonts w:ascii="Times New Roman" w:hAnsi="Times New Roman" w:cs="Times New Roman"/>
          <w:sz w:val="24"/>
          <w:szCs w:val="24"/>
          <w:lang w:val="en-US"/>
        </w:rPr>
        <w:t>is generally referred</w:t>
      </w:r>
      <w:r w:rsidR="001B3579" w:rsidRPr="001B3579">
        <w:rPr>
          <w:rFonts w:ascii="Times New Roman" w:hAnsi="Times New Roman" w:cs="Times New Roman"/>
          <w:sz w:val="24"/>
          <w:szCs w:val="24"/>
          <w:lang w:val="en-US"/>
        </w:rPr>
        <w:t xml:space="preserve"> to the ability</w:t>
      </w:r>
      <w:r w:rsidR="00950FD3">
        <w:rPr>
          <w:rFonts w:ascii="Times New Roman" w:hAnsi="Times New Roman" w:cs="Times New Roman"/>
          <w:sz w:val="24"/>
          <w:szCs w:val="24"/>
          <w:lang w:val="en-US"/>
        </w:rPr>
        <w:t xml:space="preserve"> </w:t>
      </w:r>
      <w:r w:rsidR="0070790B">
        <w:rPr>
          <w:rFonts w:ascii="Times New Roman" w:hAnsi="Times New Roman" w:cs="Times New Roman"/>
          <w:sz w:val="24"/>
          <w:szCs w:val="24"/>
          <w:lang w:val="en-US"/>
        </w:rPr>
        <w:t>to reduce</w:t>
      </w:r>
      <w:r w:rsidR="001B3579" w:rsidRPr="001B3579">
        <w:rPr>
          <w:rFonts w:ascii="Times New Roman" w:hAnsi="Times New Roman" w:cs="Times New Roman"/>
          <w:sz w:val="24"/>
          <w:szCs w:val="24"/>
          <w:lang w:val="en-US"/>
        </w:rPr>
        <w:t xml:space="preserve"> body sway</w:t>
      </w:r>
      <w:r w:rsidR="001B3579">
        <w:rPr>
          <w:rFonts w:ascii="Times New Roman" w:hAnsi="Times New Roman" w:cs="Times New Roman"/>
          <w:sz w:val="24"/>
          <w:szCs w:val="24"/>
          <w:lang w:val="en-US"/>
        </w:rPr>
        <w:t xml:space="preserve"> </w:t>
      </w:r>
      <w:r w:rsidR="001B3579" w:rsidRPr="001B3579">
        <w:rPr>
          <w:rFonts w:ascii="Times New Roman" w:hAnsi="Times New Roman" w:cs="Times New Roman"/>
          <w:sz w:val="24"/>
          <w:szCs w:val="24"/>
          <w:lang w:val="en-US"/>
        </w:rPr>
        <w:t xml:space="preserve">in </w:t>
      </w:r>
      <w:r w:rsidR="001B3579">
        <w:rPr>
          <w:rFonts w:ascii="Times New Roman" w:hAnsi="Times New Roman" w:cs="Times New Roman"/>
          <w:sz w:val="24"/>
          <w:szCs w:val="24"/>
          <w:lang w:val="en-US"/>
        </w:rPr>
        <w:t>ordinary</w:t>
      </w:r>
      <w:r w:rsidR="001B3579" w:rsidRPr="001B3579">
        <w:rPr>
          <w:rFonts w:ascii="Times New Roman" w:hAnsi="Times New Roman" w:cs="Times New Roman"/>
          <w:sz w:val="24"/>
          <w:szCs w:val="24"/>
          <w:lang w:val="en-US"/>
        </w:rPr>
        <w:t xml:space="preserve"> </w:t>
      </w:r>
      <w:r w:rsidR="001B3579">
        <w:rPr>
          <w:rFonts w:ascii="Times New Roman" w:hAnsi="Times New Roman" w:cs="Times New Roman"/>
          <w:sz w:val="24"/>
          <w:szCs w:val="24"/>
          <w:lang w:val="en-US"/>
        </w:rPr>
        <w:t>postures</w:t>
      </w:r>
      <w:r w:rsidR="001B3579" w:rsidRPr="001B3579">
        <w:rPr>
          <w:rFonts w:ascii="Times New Roman" w:hAnsi="Times New Roman" w:cs="Times New Roman"/>
          <w:sz w:val="24"/>
          <w:szCs w:val="24"/>
          <w:lang w:val="en-US"/>
        </w:rPr>
        <w:t xml:space="preserve"> </w:t>
      </w:r>
      <w:r w:rsidR="001B3579">
        <w:rPr>
          <w:rFonts w:ascii="Times New Roman" w:hAnsi="Times New Roman" w:cs="Times New Roman"/>
          <w:sz w:val="24"/>
          <w:szCs w:val="24"/>
          <w:lang w:val="en-US"/>
        </w:rPr>
        <w:t>as</w:t>
      </w:r>
      <w:r w:rsidR="001B3579" w:rsidRPr="001B3579">
        <w:rPr>
          <w:rFonts w:ascii="Times New Roman" w:hAnsi="Times New Roman" w:cs="Times New Roman"/>
          <w:sz w:val="24"/>
          <w:szCs w:val="24"/>
          <w:lang w:val="en-US"/>
        </w:rPr>
        <w:t xml:space="preserve"> </w:t>
      </w:r>
      <w:r w:rsidR="00F4606D">
        <w:rPr>
          <w:rFonts w:ascii="Times New Roman" w:hAnsi="Times New Roman" w:cs="Times New Roman"/>
          <w:sz w:val="24"/>
          <w:szCs w:val="24"/>
          <w:lang w:val="en-US"/>
        </w:rPr>
        <w:t xml:space="preserve">well </w:t>
      </w:r>
      <w:r w:rsidR="0070790B">
        <w:rPr>
          <w:rFonts w:ascii="Times New Roman" w:hAnsi="Times New Roman" w:cs="Times New Roman"/>
          <w:sz w:val="24"/>
          <w:szCs w:val="24"/>
          <w:lang w:val="en-US"/>
        </w:rPr>
        <w:t xml:space="preserve">as </w:t>
      </w:r>
      <w:r w:rsidR="001B3579" w:rsidRPr="001B3579">
        <w:rPr>
          <w:rFonts w:ascii="Times New Roman" w:hAnsi="Times New Roman" w:cs="Times New Roman"/>
          <w:sz w:val="24"/>
          <w:szCs w:val="24"/>
          <w:lang w:val="en-US"/>
        </w:rPr>
        <w:t xml:space="preserve">the ability to </w:t>
      </w:r>
      <w:r w:rsidR="00FA3FD9" w:rsidRPr="001B3579">
        <w:rPr>
          <w:rFonts w:ascii="Times New Roman" w:hAnsi="Times New Roman" w:cs="Times New Roman"/>
          <w:sz w:val="24"/>
          <w:szCs w:val="24"/>
          <w:lang w:val="en-US"/>
        </w:rPr>
        <w:t>retain</w:t>
      </w:r>
      <w:r w:rsidR="001B3579" w:rsidRPr="001B3579">
        <w:rPr>
          <w:rFonts w:ascii="Times New Roman" w:hAnsi="Times New Roman" w:cs="Times New Roman"/>
          <w:sz w:val="24"/>
          <w:szCs w:val="24"/>
          <w:lang w:val="en-US"/>
        </w:rPr>
        <w:t xml:space="preserve"> body balance in </w:t>
      </w:r>
      <w:r w:rsidR="002C75D9">
        <w:rPr>
          <w:rFonts w:ascii="Times New Roman" w:hAnsi="Times New Roman" w:cs="Times New Roman"/>
          <w:sz w:val="24"/>
          <w:szCs w:val="24"/>
          <w:lang w:val="en-US"/>
        </w:rPr>
        <w:t>demanding</w:t>
      </w:r>
      <w:r w:rsidR="001B3579">
        <w:rPr>
          <w:rFonts w:ascii="Times New Roman" w:hAnsi="Times New Roman" w:cs="Times New Roman"/>
          <w:sz w:val="24"/>
          <w:szCs w:val="24"/>
          <w:lang w:val="en-US"/>
        </w:rPr>
        <w:t xml:space="preserve"> static</w:t>
      </w:r>
      <w:r w:rsidR="001B3579" w:rsidRPr="001B3579">
        <w:rPr>
          <w:rFonts w:ascii="Times New Roman" w:hAnsi="Times New Roman" w:cs="Times New Roman"/>
          <w:sz w:val="24"/>
          <w:szCs w:val="24"/>
          <w:lang w:val="en-US"/>
        </w:rPr>
        <w:t xml:space="preserve"> </w:t>
      </w:r>
      <w:r w:rsidR="001B3579">
        <w:rPr>
          <w:rFonts w:ascii="Times New Roman" w:hAnsi="Times New Roman" w:cs="Times New Roman"/>
          <w:sz w:val="24"/>
          <w:szCs w:val="24"/>
          <w:lang w:val="en-US"/>
        </w:rPr>
        <w:t>postures</w:t>
      </w:r>
      <w:r w:rsidR="00553E01">
        <w:rPr>
          <w:rFonts w:ascii="Times New Roman" w:hAnsi="Times New Roman" w:cs="Times New Roman"/>
          <w:sz w:val="24"/>
          <w:szCs w:val="24"/>
          <w:lang w:val="en-US"/>
        </w:rPr>
        <w:t xml:space="preserve"> </w:t>
      </w:r>
      <w:r w:rsidR="00553E01">
        <w:rPr>
          <w:rFonts w:ascii="Times New Roman" w:hAnsi="Times New Roman" w:cs="Times New Roman"/>
          <w:sz w:val="24"/>
          <w:szCs w:val="24"/>
          <w:lang w:val="en-US"/>
        </w:rPr>
        <w:fldChar w:fldCharType="begin" w:fldLock="1"/>
      </w:r>
      <w:r w:rsidR="00553E01">
        <w:rPr>
          <w:rFonts w:ascii="Times New Roman" w:hAnsi="Times New Roman" w:cs="Times New Roman"/>
          <w:sz w:val="24"/>
          <w:szCs w:val="24"/>
          <w:lang w:val="en-US"/>
        </w:rPr>
        <w:instrText>ADDIN CSL_CITATION {"citationItems":[{"id":"ITEM-1","itemData":{"DOI":"10.1155/2015/891390","ISSN":"23146141","abstract":"The different techniques and methods employed as well as the different quantitative and qualitative variables measured in order to objectify postural control are often chosen without taking into account the population studied, the objective of the postural test, and the environmental conditions. For these reasons, the aim of this review was to present and justify the different testing techniques and methods with their different quantitative and qualitative variables to make it possible to precisely evaluate each sensory, central, and motor component of the postural function according to the experiment protocol under consideration. The main practical and technological methods and techniques used in evaluating postural control were explained and justified according to the experimental protocol defined. The main postural conditions (postural stance, visual condition, balance condition, and test duration) were also analyzed. Moreover, the mechanistic exploration of the postural function often requires implementing disturbing postural conditions by using motor disturbance (mechanical disturbance), sensory stimulation (sensory manipulation), and/or cognitive disturbance (cognitive task associated with maintaining postural balance) protocols. Each type of disturbance was tackled in order to facilitate understanding of subtle postural control mechanisms and the means to explore them.","author":[{"dropping-particle":"","family":"Paillard","given":"Thierry","non-dropping-particle":"","parse-names":false,"suffix":""},{"dropping-particle":"","family":"Noé","given":"Frédéric","non-dropping-particle":"","parse-names":false,"suffix":""}],"container-title":"BioMed Research International","id":"ITEM-1","issued":{"date-parts":[["2015"]]},"title":"Techniques and Methods for Testing the Postural Function in Healthy and Pathological Subjects","type":"article-journal","volume":"2015"},"uris":["http://www.mendeley.com/documents/?uuid=96d8d608-dc03-48ab-90d2-0e9100216b0e"]}],"mendeley":{"formattedCitation":"(Paillard &amp; Noé, 2015)","plainTextFormattedCitation":"(Paillard &amp; Noé, 2015)","previouslyFormattedCitation":"(Paillard &amp; Noé, 2015)"},"properties":{"noteIndex":0},"schema":"https://github.com/citation-style-language/schema/raw/master/csl-citation.json"}</w:instrText>
      </w:r>
      <w:r w:rsidR="00553E01">
        <w:rPr>
          <w:rFonts w:ascii="Times New Roman" w:hAnsi="Times New Roman" w:cs="Times New Roman"/>
          <w:sz w:val="24"/>
          <w:szCs w:val="24"/>
          <w:lang w:val="en-US"/>
        </w:rPr>
        <w:fldChar w:fldCharType="separate"/>
      </w:r>
      <w:r w:rsidR="00553E01" w:rsidRPr="00553E01">
        <w:rPr>
          <w:rFonts w:ascii="Times New Roman" w:hAnsi="Times New Roman" w:cs="Times New Roman"/>
          <w:noProof/>
          <w:sz w:val="24"/>
          <w:szCs w:val="24"/>
          <w:lang w:val="en-US"/>
        </w:rPr>
        <w:t>(Paillard &amp; Noé, 2015)</w:t>
      </w:r>
      <w:r w:rsidR="00553E01">
        <w:rPr>
          <w:rFonts w:ascii="Times New Roman" w:hAnsi="Times New Roman" w:cs="Times New Roman"/>
          <w:sz w:val="24"/>
          <w:szCs w:val="24"/>
          <w:lang w:val="en-US"/>
        </w:rPr>
        <w:fldChar w:fldCharType="end"/>
      </w:r>
      <w:r w:rsidR="001B3579">
        <w:rPr>
          <w:rFonts w:ascii="Times New Roman" w:hAnsi="Times New Roman" w:cs="Times New Roman"/>
          <w:sz w:val="24"/>
          <w:szCs w:val="24"/>
          <w:lang w:val="en-US"/>
        </w:rPr>
        <w:t xml:space="preserve">. </w:t>
      </w:r>
      <w:r w:rsidR="001C62F8">
        <w:rPr>
          <w:rFonts w:ascii="Times New Roman" w:hAnsi="Times New Roman" w:cs="Times New Roman"/>
          <w:sz w:val="24"/>
          <w:szCs w:val="24"/>
          <w:lang w:val="en-US"/>
        </w:rPr>
        <w:t>In</w:t>
      </w:r>
      <w:r w:rsidR="00FA3FD9">
        <w:rPr>
          <w:rFonts w:ascii="Times New Roman" w:hAnsi="Times New Roman" w:cs="Times New Roman"/>
          <w:sz w:val="24"/>
          <w:szCs w:val="24"/>
          <w:lang w:val="en-US"/>
        </w:rPr>
        <w:t xml:space="preserve"> </w:t>
      </w:r>
      <w:r w:rsidR="001B3579" w:rsidRPr="001B3579">
        <w:rPr>
          <w:rFonts w:ascii="Times New Roman" w:hAnsi="Times New Roman" w:cs="Times New Roman"/>
          <w:sz w:val="24"/>
          <w:szCs w:val="24"/>
          <w:lang w:val="en-US"/>
        </w:rPr>
        <w:t xml:space="preserve">dynamic </w:t>
      </w:r>
      <w:r w:rsidR="00FA3FD9">
        <w:rPr>
          <w:rFonts w:ascii="Times New Roman" w:hAnsi="Times New Roman" w:cs="Times New Roman"/>
          <w:sz w:val="24"/>
          <w:szCs w:val="24"/>
          <w:lang w:val="en-US"/>
        </w:rPr>
        <w:t>task</w:t>
      </w:r>
      <w:r w:rsidR="00C10F51">
        <w:rPr>
          <w:rFonts w:ascii="Times New Roman" w:hAnsi="Times New Roman" w:cs="Times New Roman"/>
          <w:sz w:val="24"/>
          <w:szCs w:val="24"/>
          <w:lang w:val="en-US"/>
        </w:rPr>
        <w:t>s</w:t>
      </w:r>
      <w:r w:rsidR="001B3579" w:rsidRPr="001B3579">
        <w:rPr>
          <w:rFonts w:ascii="Times New Roman" w:hAnsi="Times New Roman" w:cs="Times New Roman"/>
          <w:sz w:val="24"/>
          <w:szCs w:val="24"/>
          <w:lang w:val="en-US"/>
        </w:rPr>
        <w:t xml:space="preserve">, postural performance </w:t>
      </w:r>
      <w:r w:rsidR="00FA3FD9">
        <w:rPr>
          <w:rFonts w:ascii="Times New Roman" w:hAnsi="Times New Roman" w:cs="Times New Roman"/>
          <w:sz w:val="24"/>
          <w:szCs w:val="24"/>
          <w:lang w:val="en-US"/>
        </w:rPr>
        <w:t>represents</w:t>
      </w:r>
      <w:r w:rsidR="001B3579" w:rsidRPr="001B3579">
        <w:rPr>
          <w:rFonts w:ascii="Times New Roman" w:hAnsi="Times New Roman" w:cs="Times New Roman"/>
          <w:sz w:val="24"/>
          <w:szCs w:val="24"/>
          <w:lang w:val="en-US"/>
        </w:rPr>
        <w:t xml:space="preserve"> the ability to </w:t>
      </w:r>
      <w:r w:rsidR="00FA3FD9">
        <w:rPr>
          <w:rFonts w:ascii="Times New Roman" w:hAnsi="Times New Roman" w:cs="Times New Roman"/>
          <w:sz w:val="24"/>
          <w:szCs w:val="24"/>
          <w:lang w:val="en-US"/>
        </w:rPr>
        <w:t>control the</w:t>
      </w:r>
      <w:r w:rsidR="001B3579" w:rsidRPr="001B3579">
        <w:rPr>
          <w:rFonts w:ascii="Times New Roman" w:hAnsi="Times New Roman" w:cs="Times New Roman"/>
          <w:sz w:val="24"/>
          <w:szCs w:val="24"/>
          <w:lang w:val="en-US"/>
        </w:rPr>
        <w:t xml:space="preserve"> body balance </w:t>
      </w:r>
      <w:r w:rsidR="00FA3FD9">
        <w:rPr>
          <w:rFonts w:ascii="Times New Roman" w:hAnsi="Times New Roman" w:cs="Times New Roman"/>
          <w:sz w:val="24"/>
          <w:szCs w:val="24"/>
          <w:lang w:val="en-US"/>
        </w:rPr>
        <w:t xml:space="preserve">during complex movements and </w:t>
      </w:r>
      <w:r w:rsidR="002C75D9">
        <w:rPr>
          <w:rFonts w:ascii="Times New Roman" w:hAnsi="Times New Roman" w:cs="Times New Roman"/>
          <w:sz w:val="24"/>
          <w:szCs w:val="24"/>
          <w:lang w:val="en-US"/>
        </w:rPr>
        <w:t xml:space="preserve">challenging postural </w:t>
      </w:r>
      <w:r w:rsidR="00FA3FD9">
        <w:rPr>
          <w:rFonts w:ascii="Times New Roman" w:hAnsi="Times New Roman" w:cs="Times New Roman"/>
          <w:sz w:val="24"/>
          <w:szCs w:val="24"/>
          <w:lang w:val="en-US"/>
        </w:rPr>
        <w:t>conditions</w:t>
      </w:r>
      <w:r w:rsidR="00EF3B88">
        <w:rPr>
          <w:rFonts w:ascii="Times New Roman" w:hAnsi="Times New Roman" w:cs="Times New Roman"/>
          <w:sz w:val="24"/>
          <w:szCs w:val="24"/>
          <w:lang w:val="en-US"/>
        </w:rPr>
        <w:t xml:space="preserve"> </w:t>
      </w:r>
      <w:r w:rsidR="00091CEF">
        <w:rPr>
          <w:rFonts w:ascii="Times New Roman" w:hAnsi="Times New Roman" w:cs="Times New Roman"/>
          <w:sz w:val="24"/>
          <w:szCs w:val="24"/>
          <w:lang w:val="en-US"/>
        </w:rPr>
        <w:t>(</w:t>
      </w:r>
      <w:r w:rsidR="00765A99">
        <w:rPr>
          <w:rFonts w:ascii="Times New Roman" w:hAnsi="Times New Roman" w:cs="Times New Roman"/>
          <w:sz w:val="24"/>
          <w:szCs w:val="24"/>
          <w:lang w:val="en-US"/>
        </w:rPr>
        <w:t>e.g.</w:t>
      </w:r>
      <w:r w:rsidR="001B3579" w:rsidRPr="001B3579">
        <w:rPr>
          <w:rFonts w:ascii="Times New Roman" w:hAnsi="Times New Roman" w:cs="Times New Roman"/>
          <w:sz w:val="24"/>
          <w:szCs w:val="24"/>
          <w:lang w:val="en-US"/>
        </w:rPr>
        <w:t xml:space="preserve"> </w:t>
      </w:r>
      <w:r w:rsidR="00765A99">
        <w:rPr>
          <w:rFonts w:ascii="Times New Roman" w:hAnsi="Times New Roman" w:cs="Times New Roman"/>
          <w:sz w:val="24"/>
          <w:szCs w:val="24"/>
          <w:lang w:val="en-US"/>
        </w:rPr>
        <w:t>during</w:t>
      </w:r>
      <w:r w:rsidR="00765A99" w:rsidRPr="001B3579">
        <w:rPr>
          <w:rFonts w:ascii="Times New Roman" w:hAnsi="Times New Roman" w:cs="Times New Roman"/>
          <w:sz w:val="24"/>
          <w:szCs w:val="24"/>
          <w:lang w:val="en-US"/>
        </w:rPr>
        <w:t xml:space="preserve"> </w:t>
      </w:r>
      <w:r w:rsidR="001B3579" w:rsidRPr="001B3579">
        <w:rPr>
          <w:rFonts w:ascii="Times New Roman" w:hAnsi="Times New Roman" w:cs="Times New Roman"/>
          <w:sz w:val="24"/>
          <w:szCs w:val="24"/>
          <w:lang w:val="en-US"/>
        </w:rPr>
        <w:t>e</w:t>
      </w:r>
      <w:r w:rsidR="00FA3FD9">
        <w:rPr>
          <w:rFonts w:ascii="Times New Roman" w:hAnsi="Times New Roman" w:cs="Times New Roman"/>
          <w:sz w:val="24"/>
          <w:szCs w:val="24"/>
          <w:lang w:val="en-US"/>
        </w:rPr>
        <w:t>xternal mechanical perturbations</w:t>
      </w:r>
      <w:r w:rsidR="00765A99">
        <w:rPr>
          <w:rFonts w:ascii="Times New Roman" w:hAnsi="Times New Roman" w:cs="Times New Roman"/>
          <w:sz w:val="24"/>
          <w:szCs w:val="24"/>
          <w:lang w:val="en-US"/>
        </w:rPr>
        <w:t>)</w:t>
      </w:r>
      <w:r w:rsidR="002C75D9">
        <w:rPr>
          <w:rFonts w:ascii="Times New Roman" w:hAnsi="Times New Roman" w:cs="Times New Roman"/>
          <w:sz w:val="24"/>
          <w:szCs w:val="24"/>
          <w:lang w:val="en-US"/>
        </w:rPr>
        <w:t xml:space="preserve"> in order to prevent falls</w:t>
      </w:r>
      <w:r w:rsidR="00553E01">
        <w:rPr>
          <w:rFonts w:ascii="Times New Roman" w:hAnsi="Times New Roman" w:cs="Times New Roman"/>
          <w:sz w:val="24"/>
          <w:szCs w:val="24"/>
          <w:lang w:val="en-US"/>
        </w:rPr>
        <w:t xml:space="preserve"> </w:t>
      </w:r>
      <w:r w:rsidR="00553E01">
        <w:rPr>
          <w:rFonts w:ascii="Times New Roman" w:hAnsi="Times New Roman" w:cs="Times New Roman"/>
          <w:sz w:val="24"/>
          <w:szCs w:val="24"/>
          <w:lang w:val="en-US"/>
        </w:rPr>
        <w:fldChar w:fldCharType="begin" w:fldLock="1"/>
      </w:r>
      <w:r w:rsidR="00553E01">
        <w:rPr>
          <w:rFonts w:ascii="Times New Roman" w:hAnsi="Times New Roman" w:cs="Times New Roman"/>
          <w:sz w:val="24"/>
          <w:szCs w:val="24"/>
          <w:lang w:val="en-US"/>
        </w:rPr>
        <w:instrText>ADDIN CSL_CITATION {"citationItems":[{"id":"ITEM-1","itemData":{"DOI":"10.1155/2015/891390","ISSN":"23146141","abstract":"The different techniques and methods employed as well as the different quantitative and qualitative variables measured in order to objectify postural control are often chosen without taking into account the population studied, the objective of the postural test, and the environmental conditions. For these reasons, the aim of this review was to present and justify the different testing techniques and methods with their different quantitative and qualitative variables to make it possible to precisely evaluate each sensory, central, and motor component of the postural function according to the experiment protocol under consideration. The main practical and technological methods and techniques used in evaluating postural control were explained and justified according to the experimental protocol defined. The main postural conditions (postural stance, visual condition, balance condition, and test duration) were also analyzed. Moreover, the mechanistic exploration of the postural function often requires implementing disturbing postural conditions by using motor disturbance (mechanical disturbance), sensory stimulation (sensory manipulation), and/or cognitive disturbance (cognitive task associated with maintaining postural balance) protocols. Each type of disturbance was tackled in order to facilitate understanding of subtle postural control mechanisms and the means to explore them.","author":[{"dropping-particle":"","family":"Paillard","given":"Thierry","non-dropping-particle":"","parse-names":false,"suffix":""},{"dropping-particle":"","family":"Noé","given":"Frédéric","non-dropping-particle":"","parse-names":false,"suffix":""}],"container-title":"BioMed Research International","id":"ITEM-1","issued":{"date-parts":[["2015"]]},"title":"Techniques and Methods for Testing the Postural Function in Healthy and Pathological Subjects","type":"article-journal","volume":"2015"},"uris":["http://www.mendeley.com/documents/?uuid=96d8d608-dc03-48ab-90d2-0e9100216b0e"]}],"mendeley":{"formattedCitation":"(Paillard &amp; Noé, 2015)","plainTextFormattedCitation":"(Paillard &amp; Noé, 2015)","previouslyFormattedCitation":"(Paillard &amp; Noé, 2015)"},"properties":{"noteIndex":0},"schema":"https://github.com/citation-style-language/schema/raw/master/csl-citation.json"}</w:instrText>
      </w:r>
      <w:r w:rsidR="00553E01">
        <w:rPr>
          <w:rFonts w:ascii="Times New Roman" w:hAnsi="Times New Roman" w:cs="Times New Roman"/>
          <w:sz w:val="24"/>
          <w:szCs w:val="24"/>
          <w:lang w:val="en-US"/>
        </w:rPr>
        <w:fldChar w:fldCharType="separate"/>
      </w:r>
      <w:r w:rsidR="00553E01" w:rsidRPr="00553E01">
        <w:rPr>
          <w:rFonts w:ascii="Times New Roman" w:hAnsi="Times New Roman" w:cs="Times New Roman"/>
          <w:noProof/>
          <w:sz w:val="24"/>
          <w:szCs w:val="24"/>
          <w:lang w:val="en-US"/>
        </w:rPr>
        <w:t>(Paillard &amp; Noé, 2015)</w:t>
      </w:r>
      <w:r w:rsidR="00553E01">
        <w:rPr>
          <w:rFonts w:ascii="Times New Roman" w:hAnsi="Times New Roman" w:cs="Times New Roman"/>
          <w:sz w:val="24"/>
          <w:szCs w:val="24"/>
          <w:lang w:val="en-US"/>
        </w:rPr>
        <w:fldChar w:fldCharType="end"/>
      </w:r>
      <w:r w:rsidR="00FA3FD9">
        <w:rPr>
          <w:rFonts w:ascii="Times New Roman" w:hAnsi="Times New Roman" w:cs="Times New Roman"/>
          <w:sz w:val="24"/>
          <w:szCs w:val="24"/>
          <w:lang w:val="en-US"/>
        </w:rPr>
        <w:t>.</w:t>
      </w:r>
      <w:r w:rsidR="004C6C1A">
        <w:rPr>
          <w:rFonts w:ascii="Times New Roman" w:hAnsi="Times New Roman" w:cs="Times New Roman"/>
          <w:sz w:val="24"/>
          <w:szCs w:val="24"/>
          <w:lang w:val="en-US"/>
        </w:rPr>
        <w:t xml:space="preserve"> </w:t>
      </w:r>
      <w:r w:rsidR="00055133">
        <w:rPr>
          <w:rFonts w:ascii="Times New Roman" w:hAnsi="Times New Roman" w:cs="Times New Roman"/>
          <w:sz w:val="24"/>
          <w:szCs w:val="24"/>
          <w:lang w:val="en-US"/>
        </w:rPr>
        <w:t>PBC</w:t>
      </w:r>
      <w:r w:rsidR="004C6C1A">
        <w:rPr>
          <w:rFonts w:ascii="Times New Roman" w:hAnsi="Times New Roman" w:cs="Times New Roman"/>
          <w:sz w:val="24"/>
          <w:szCs w:val="24"/>
          <w:lang w:val="en-US"/>
        </w:rPr>
        <w:t xml:space="preserve"> is </w:t>
      </w:r>
      <w:r w:rsidR="00865C40" w:rsidRPr="00865C40">
        <w:rPr>
          <w:rFonts w:ascii="Times New Roman" w:hAnsi="Times New Roman" w:cs="Times New Roman"/>
          <w:sz w:val="24"/>
          <w:szCs w:val="24"/>
          <w:lang w:val="en"/>
        </w:rPr>
        <w:t>a multifacto</w:t>
      </w:r>
      <w:r w:rsidR="00865C40">
        <w:rPr>
          <w:rFonts w:ascii="Times New Roman" w:hAnsi="Times New Roman" w:cs="Times New Roman"/>
          <w:sz w:val="24"/>
          <w:szCs w:val="24"/>
          <w:lang w:val="en"/>
        </w:rPr>
        <w:t xml:space="preserve">rial ability and therefore </w:t>
      </w:r>
      <w:r w:rsidR="00340661">
        <w:rPr>
          <w:rFonts w:ascii="Times New Roman" w:hAnsi="Times New Roman" w:cs="Times New Roman"/>
          <w:sz w:val="24"/>
          <w:szCs w:val="24"/>
          <w:lang w:val="en"/>
        </w:rPr>
        <w:t xml:space="preserve">it </w:t>
      </w:r>
      <w:r w:rsidR="00865C40">
        <w:rPr>
          <w:rFonts w:ascii="Times New Roman" w:hAnsi="Times New Roman" w:cs="Times New Roman"/>
          <w:sz w:val="24"/>
          <w:szCs w:val="24"/>
          <w:lang w:val="en"/>
        </w:rPr>
        <w:t>is</w:t>
      </w:r>
      <w:r w:rsidR="00865C40" w:rsidRPr="00865C40">
        <w:rPr>
          <w:rFonts w:ascii="Times New Roman" w:hAnsi="Times New Roman" w:cs="Times New Roman"/>
          <w:sz w:val="24"/>
          <w:szCs w:val="24"/>
          <w:lang w:val="en"/>
        </w:rPr>
        <w:t xml:space="preserve"> influenced by </w:t>
      </w:r>
      <w:r w:rsidR="00F22FC8">
        <w:rPr>
          <w:rFonts w:ascii="Times New Roman" w:hAnsi="Times New Roman" w:cs="Times New Roman"/>
          <w:sz w:val="24"/>
          <w:szCs w:val="24"/>
          <w:lang w:val="en"/>
        </w:rPr>
        <w:t>several</w:t>
      </w:r>
      <w:r w:rsidR="00865C40">
        <w:rPr>
          <w:rFonts w:ascii="Times New Roman" w:hAnsi="Times New Roman" w:cs="Times New Roman"/>
          <w:sz w:val="24"/>
          <w:szCs w:val="24"/>
          <w:lang w:val="en"/>
        </w:rPr>
        <w:t xml:space="preserve"> intrinsic factors</w:t>
      </w:r>
      <w:r w:rsidR="0063180A">
        <w:rPr>
          <w:rFonts w:ascii="Times New Roman" w:hAnsi="Times New Roman" w:cs="Times New Roman"/>
          <w:sz w:val="24"/>
          <w:szCs w:val="24"/>
          <w:lang w:val="en"/>
        </w:rPr>
        <w:t xml:space="preserve"> as</w:t>
      </w:r>
      <w:r w:rsidR="00A44AA2">
        <w:rPr>
          <w:rFonts w:ascii="Times New Roman" w:hAnsi="Times New Roman" w:cs="Times New Roman"/>
          <w:sz w:val="24"/>
          <w:szCs w:val="24"/>
          <w:lang w:val="en"/>
        </w:rPr>
        <w:t>:</w:t>
      </w:r>
      <w:r w:rsidR="0063180A">
        <w:rPr>
          <w:rFonts w:ascii="Times New Roman" w:hAnsi="Times New Roman" w:cs="Times New Roman"/>
          <w:sz w:val="24"/>
          <w:szCs w:val="24"/>
          <w:lang w:val="en"/>
        </w:rPr>
        <w:t xml:space="preserve"> age</w:t>
      </w:r>
      <w:r w:rsidR="00553E01">
        <w:rPr>
          <w:rFonts w:ascii="Times New Roman" w:hAnsi="Times New Roman" w:cs="Times New Roman"/>
          <w:sz w:val="24"/>
          <w:szCs w:val="24"/>
          <w:lang w:val="en"/>
        </w:rPr>
        <w:t xml:space="preserve"> </w:t>
      </w:r>
      <w:r w:rsidR="00553E01">
        <w:rPr>
          <w:rFonts w:ascii="Times New Roman" w:hAnsi="Times New Roman" w:cs="Times New Roman"/>
          <w:sz w:val="24"/>
          <w:szCs w:val="24"/>
          <w:lang w:val="en"/>
        </w:rPr>
        <w:fldChar w:fldCharType="begin" w:fldLock="1"/>
      </w:r>
      <w:r w:rsidR="00553E01">
        <w:rPr>
          <w:rFonts w:ascii="Times New Roman" w:hAnsi="Times New Roman" w:cs="Times New Roman"/>
          <w:sz w:val="24"/>
          <w:szCs w:val="24"/>
          <w:lang w:val="en"/>
        </w:rPr>
        <w:instrText>ADDIN CSL_CITATION {"citationItems":[{"id":"ITEM-1","itemData":{"DOI":"10.1007/s40279-015-0369-9","ISSN":"1179-2035","author":[{"dropping-particle":"","family":"Ruffieux","given":"Jan","non-dropping-particle":"","parse-names":false,"suffix":""},{"dropping-particle":"","family":"Keller","given":"Martin","non-dropping-particle":"","parse-names":false,"suffix":""},{"dropping-particle":"","family":"Lauber","given":"Benedikt","non-dropping-particle":"","parse-names":false,"suffix":""},{"dropping-particle":"","family":"Taube","given":"Wolfgang","non-dropping-particle":"","parse-names":false,"suffix":""}],"container-title":"Sports Medicine","id":"ITEM-1","issue":"12","issued":{"date-parts":[["2015"]]},"note":"- intro qualcosina su concomitanza DT\n- mancanza di studi in letteratura sui bambini e sul dinamico","page":"1739-1758","publisher":"Springer International Publishing","title":"Changes in Standing and Walking Performance Under Dual-Task Conditions Across the Lifespan","type":"article-journal","volume":"45"},"uris":["http://www.mendeley.com/documents/?uuid=eb7f10da-8ea9-479d-89e4-39f576c7fda4"]}],"mendeley":{"formattedCitation":"(Ruffieux, Keller, Lauber, &amp; Taube, 2015)","plainTextFormattedCitation":"(Ruffieux, Keller, Lauber, &amp; Taube, 2015)","previouslyFormattedCitation":"(Ruffieux, Keller, Lauber, &amp; Taube, 2015)"},"properties":{"noteIndex":0},"schema":"https://github.com/citation-style-language/schema/raw/master/csl-citation.json"}</w:instrText>
      </w:r>
      <w:r w:rsidR="00553E01">
        <w:rPr>
          <w:rFonts w:ascii="Times New Roman" w:hAnsi="Times New Roman" w:cs="Times New Roman"/>
          <w:sz w:val="24"/>
          <w:szCs w:val="24"/>
          <w:lang w:val="en"/>
        </w:rPr>
        <w:fldChar w:fldCharType="separate"/>
      </w:r>
      <w:r w:rsidR="00553E01" w:rsidRPr="00553E01">
        <w:rPr>
          <w:rFonts w:ascii="Times New Roman" w:hAnsi="Times New Roman" w:cs="Times New Roman"/>
          <w:noProof/>
          <w:sz w:val="24"/>
          <w:szCs w:val="24"/>
          <w:lang w:val="en"/>
        </w:rPr>
        <w:t>(Ruffieux, Keller, Lauber, &amp; Taube, 2015)</w:t>
      </w:r>
      <w:r w:rsidR="00553E01">
        <w:rPr>
          <w:rFonts w:ascii="Times New Roman" w:hAnsi="Times New Roman" w:cs="Times New Roman"/>
          <w:sz w:val="24"/>
          <w:szCs w:val="24"/>
          <w:lang w:val="en"/>
        </w:rPr>
        <w:fldChar w:fldCharType="end"/>
      </w:r>
      <w:r w:rsidR="0063180A">
        <w:rPr>
          <w:rFonts w:ascii="Times New Roman" w:hAnsi="Times New Roman" w:cs="Times New Roman"/>
          <w:sz w:val="24"/>
          <w:szCs w:val="24"/>
          <w:lang w:val="en"/>
        </w:rPr>
        <w:t>, anthropometr</w:t>
      </w:r>
      <w:r w:rsidR="000B1DC0">
        <w:rPr>
          <w:rFonts w:ascii="Times New Roman" w:hAnsi="Times New Roman" w:cs="Times New Roman"/>
          <w:sz w:val="24"/>
          <w:szCs w:val="24"/>
          <w:lang w:val="en"/>
        </w:rPr>
        <w:t>y</w:t>
      </w:r>
      <w:r w:rsidR="00412271">
        <w:rPr>
          <w:rFonts w:ascii="Times New Roman" w:hAnsi="Times New Roman" w:cs="Times New Roman"/>
          <w:sz w:val="24"/>
          <w:szCs w:val="24"/>
          <w:lang w:val="en"/>
        </w:rPr>
        <w:t xml:space="preserve"> </w:t>
      </w:r>
      <w:r w:rsidR="00553E01">
        <w:rPr>
          <w:rFonts w:ascii="Times New Roman" w:hAnsi="Times New Roman" w:cs="Times New Roman"/>
          <w:sz w:val="24"/>
          <w:szCs w:val="24"/>
          <w:lang w:val="en"/>
        </w:rPr>
        <w:fldChar w:fldCharType="begin" w:fldLock="1"/>
      </w:r>
      <w:r w:rsidR="00553E01">
        <w:rPr>
          <w:rFonts w:ascii="Times New Roman" w:hAnsi="Times New Roman" w:cs="Times New Roman"/>
          <w:sz w:val="24"/>
          <w:szCs w:val="24"/>
          <w:lang w:val="en"/>
        </w:rPr>
        <w:instrText>ADDIN CSL_CITATION {"citationItems":[{"id":"ITEM-1","itemData":{"DOI":"10.1016/S0268-0033(02)00107-9","ISSN":"02680033","abstract":"Objective. To recognize and quantify the influence of biomechanical factors, namely anthropometry and foot placement, on the more common measures of stabilometric performance, including new-generation stochastic parameters. Design. Fifty normal-bodied young adults were selected in order to cover a sufficiently wide range of anthropometric properties. They were allowed to choose their preferred side-by-side foot position and their quiet stance was recorded with eyes open and closed by a force platform. Background. Biomechanical factors are known to influence postural stability but their impact on stabilometric parameters has not been extensively explored yet. Methods. Principal component analysis was used for feature selection among several biomechanical factors. A collection of 55 stabilometric parameters from the literature was estimated from the center-of-pressure time series. Linear relations between stabilometric parameters and selected biomechanical factors were investigated by robust regression techniques. Results. The feature selection process returned height, weight, maximum foot width, base-of-support area, and foot opening angle as the relevant biomechanical variables. Only eleven out of the 55 stabilometric parameters were completely immune from a linear dependence on these variables. The remaining parameters showed a moderate to high dependence that was strengthened upon eye closure. For these parameters, a normalization procedure was proposed, to remove what can well be considered, in clinical investigations, a spurious source of between-subject variability. Conclusion. Care should be taken when quantifying postural sway through stabilometric parameters. It is suggested as a good practice to include some anthropometric measurements in the experimental protocol, and to standardize or trace foot position.","author":[{"dropping-particle":"","family":"Chiari","given":"Lorenzo","non-dropping-particle":"","parse-names":false,"suffix":""},{"dropping-particle":"","family":"Rocchi","given":"Laura","non-dropping-particle":"","parse-names":false,"suffix":""},{"dropping-particle":"","family":"Cappello","given":"Angelo","non-dropping-particle":"","parse-names":false,"suffix":""}],"container-title":"Clinical Biomechanics","id":"ITEM-1","issue":"9-10","issued":{"date-parts":[["2002"]]},"page":"666-677","title":"Stabilometric parameters are affected by anthropometry and foot placement","type":"article-journal","volume":"17"},"uris":["http://www.mendeley.com/documents/?uuid=2ba892e5-8a41-4748-b5f9-1e0af044aab0"]},{"id":"ITEM-2","itemData":{"DOI":"10.1016/j.gaitpost.2006.07.005","ISSN":"09666362","abstract":"Proper balance control is a key aspect of acitivities of daily living. The aim of this study was to determine the contribution of body weight to predict balance stability. The balance stability of 59 male subjects with BMI ranging from 17.4 to 63.8 kg/m 2 was assessed using a force platform. The subjects were tested with and without vision. A stepwise multiple regression analysis was used to determine the independent effect of body weight, age, body height and foot length on balance stability (i.e., mean speed of the center of foot pressure). With vision, the stepwise multiple regression revealed that body weight accounted for 52% of the variance of balance stability. The addition of age contributed a further 3% to explain balance control. Without vision, body weight accounted for 54% of the variance and the addition of age and body height added a further 8% and 1% to explain the total variance, respectively. The final model explained 63% of the variance. A decrease in balance stability is strongly correlated to an increase in body weight. This suggests that body weight may be an important risk factor for falling. Future studies should examine more closely the combined effect of aging and obesity on falling and injuries and the impact of obesity on the diverse range of activities of daily living. © 2006 Elsevier B.V. All rights reserved.","author":[{"dropping-particle":"","family":"Hue","given":"Olivier","non-dropping-particle":"","parse-names":false,"suffix":""},{"dropping-particle":"","family":"Simoneau","given":"Martin","non-dropping-particle":"","parse-names":false,"suffix":""},{"dropping-particle":"","family":"Marcotte","given":"Julie","non-dropping-particle":"","parse-names":false,"suffix":""},{"dropping-particle":"","family":"Berrigan","given":"Félix","non-dropping-particle":"","parse-names":false,"suffix":""},{"dropping-particle":"","family":"Doré","given":"Jean","non-dropping-particle":"","parse-names":false,"suffix":""},{"dropping-particle":"","family":"Marceau","given":"Picard","non-dropping-particle":"","parse-names":false,"suffix":""},{"dropping-particle":"","family":"Marceau","given":"Simon","non-dropping-particle":"","parse-names":false,"suffix":""},{"dropping-particle":"","family":"Tremblay","given":"Angelo","non-dropping-particle":"","parse-names":false,"suffix":""},{"dropping-particle":"","family":"Teasdale","given":"Normand","non-dropping-particle":"","parse-names":false,"suffix":""}],"container-title":"Gait and Posture","id":"ITEM-2","issue":"1","issued":{"date-parts":[["2007"]]},"page":"32-38","title":"Body weight is a strong predictor of postural stability","type":"article-journal","volume":"26"},"uris":["http://www.mendeley.com/documents/?uuid=7006ef31-58c4-4c36-a22f-c356cbd65252"]}],"mendeley":{"formattedCitation":"(Chiari, Rocchi, &amp; Cappello, 2002; Hue et al., 2007)","plainTextFormattedCitation":"(Chiari, Rocchi, &amp; Cappello, 2002; Hue et al., 2007)","previouslyFormattedCitation":"(Chiari, Rocchi, &amp; Cappello, 2002; Hue et al., 2007)"},"properties":{"noteIndex":0},"schema":"https://github.com/citation-style-language/schema/raw/master/csl-citation.json"}</w:instrText>
      </w:r>
      <w:r w:rsidR="00553E01">
        <w:rPr>
          <w:rFonts w:ascii="Times New Roman" w:hAnsi="Times New Roman" w:cs="Times New Roman"/>
          <w:sz w:val="24"/>
          <w:szCs w:val="24"/>
          <w:lang w:val="en"/>
        </w:rPr>
        <w:fldChar w:fldCharType="separate"/>
      </w:r>
      <w:r w:rsidR="00553E01" w:rsidRPr="00553E01">
        <w:rPr>
          <w:rFonts w:ascii="Times New Roman" w:hAnsi="Times New Roman" w:cs="Times New Roman"/>
          <w:noProof/>
          <w:sz w:val="24"/>
          <w:szCs w:val="24"/>
          <w:lang w:val="en"/>
        </w:rPr>
        <w:t>(Chiari, Rocchi, &amp; Cappello, 2002; Hue et al., 2007)</w:t>
      </w:r>
      <w:r w:rsidR="00553E01">
        <w:rPr>
          <w:rFonts w:ascii="Times New Roman" w:hAnsi="Times New Roman" w:cs="Times New Roman"/>
          <w:sz w:val="24"/>
          <w:szCs w:val="24"/>
          <w:lang w:val="en"/>
        </w:rPr>
        <w:fldChar w:fldCharType="end"/>
      </w:r>
      <w:r w:rsidR="0063180A">
        <w:rPr>
          <w:rFonts w:ascii="Times New Roman" w:hAnsi="Times New Roman" w:cs="Times New Roman"/>
          <w:sz w:val="24"/>
          <w:szCs w:val="24"/>
          <w:lang w:val="en"/>
        </w:rPr>
        <w:t xml:space="preserve">, physiological and </w:t>
      </w:r>
      <w:proofErr w:type="spellStart"/>
      <w:r w:rsidR="0063180A" w:rsidRPr="0063180A">
        <w:rPr>
          <w:rFonts w:ascii="Times New Roman" w:hAnsi="Times New Roman" w:cs="Times New Roman"/>
          <w:sz w:val="24"/>
          <w:szCs w:val="24"/>
          <w:lang w:val="en"/>
        </w:rPr>
        <w:t>physiopathological</w:t>
      </w:r>
      <w:proofErr w:type="spellEnd"/>
      <w:r w:rsidR="0063180A">
        <w:rPr>
          <w:rFonts w:ascii="Times New Roman" w:hAnsi="Times New Roman" w:cs="Times New Roman"/>
          <w:sz w:val="24"/>
          <w:szCs w:val="24"/>
          <w:lang w:val="en"/>
        </w:rPr>
        <w:t xml:space="preserve"> state</w:t>
      </w:r>
      <w:r w:rsidR="00553E01">
        <w:rPr>
          <w:rFonts w:ascii="Times New Roman" w:hAnsi="Times New Roman" w:cs="Times New Roman"/>
          <w:sz w:val="24"/>
          <w:szCs w:val="24"/>
          <w:lang w:val="en"/>
        </w:rPr>
        <w:t xml:space="preserve"> </w:t>
      </w:r>
      <w:r w:rsidR="00553E01">
        <w:rPr>
          <w:rFonts w:ascii="Times New Roman" w:hAnsi="Times New Roman" w:cs="Times New Roman"/>
          <w:sz w:val="24"/>
          <w:szCs w:val="24"/>
          <w:lang w:val="en"/>
        </w:rPr>
        <w:fldChar w:fldCharType="begin" w:fldLock="1"/>
      </w:r>
      <w:r w:rsidR="00553E01">
        <w:rPr>
          <w:rFonts w:ascii="Times New Roman" w:hAnsi="Times New Roman" w:cs="Times New Roman"/>
          <w:sz w:val="24"/>
          <w:szCs w:val="24"/>
          <w:lang w:val="en"/>
        </w:rPr>
        <w:instrText>ADDIN CSL_CITATION {"citationItems":[{"id":"ITEM-1","itemData":{"DOI":"10.3389/fphys.2017.00585","author":[{"dropping-particle":"","family":"Paillard","given":"Thierry","non-dropping-particle":"","parse-names":false,"suffix":""}],"container-title":"Frontiers in Physiology","id":"ITEM-1","issue":"August","issued":{"date-parts":[["2017"]]},"note":"- definizioni belle di equilibrio statico e dinamico\n- rapporti forza/potenza muscolare e equilibrio statico/dinamico\n- fattori che contribuiscono a peggioramento controllo posturale in anziani\n- importante: atleti endurance &amp;lt; controllo posturale con perturbazioni di atleti di potenza\n- svantaggio posturale per soggetit più pesanti?\n- relazioni fibre tipo 1 e 2 e controllo posturale","page":"1-6","title":"Relationship between Muscle Function , Muscle Typology and Postural Performance According to Different Postural Conditions in Young and Older Adults","type":"article-journal","volume":"8"},"uris":["http://www.mendeley.com/documents/?uuid=1310a8ff-2aa4-4e3d-8061-98580d00fb99"]},{"id":"ITEM-2","itemData":{"DOI":"10.1155/2015/434683","ISSN":"23146141","abstract":"Stability and mobility in functional motor activities depend on a precise regulation of phasic and tonic muscular activity that is carried out automatically, without conscious awareness. The sensorimotor control of posture involves a complex integration of multisensory inputs that results in a final motor adjustment process. All or some of the components of this system may be dysfunctional in Parkinsonian patients, rendering postural instability one of the most disabling features of Parkinson’s disease (PD). Balance control is critical for moving safely in and adapting to the environment. PD induces a multilevel impairment of this function, therefore worsening the patients’ physical and psychosocial disability. In this review, we describe the complex ways in which PD impairs posture and balance, collecting and reviewing the available experimental evidence.","author":[{"dropping-particle":"","family":"Rinalduzzi","given":"Steno","non-dropping-particle":"","parse-names":false,"suffix":""},{"dropping-particle":"","family":"Trompetto","given":"Carlo","non-dropping-particle":"","parse-names":false,"suffix":""},{"dropping-particle":"","family":"Marinelli","given":"Lucio","non-dropping-particle":"","parse-names":false,"suffix":""},{"dropping-particle":"","family":"Alibardi","given":"Alessia","non-dropping-particle":"","parse-names":false,"suffix":""},{"dropping-particle":"","family":"Missori","given":"Paolo","non-dropping-particle":"","parse-names":false,"suffix":""},{"dropping-particle":"","family":"Fattapposta","given":"Francesco","non-dropping-particle":"","parse-names":false,"suffix":""},{"dropping-particle":"","family":"Pierelli","given":"Francesco","non-dropping-particle":"","parse-names":false,"suffix":""},{"dropping-particle":"","family":"Currà","given":"Antonio","non-dropping-particle":"","parse-names":false,"suffix":""}],"container-title":"BioMed Research International","id":"ITEM-2","issued":{"date-parts":[["2015"]]},"publisher":"Hindawi Publishing Corporation","title":"Balance dysfunction in Parkinson's disease","type":"article-journal","volume":"2015"},"uris":["http://www.mendeley.com/documents/?uuid=74517127-b276-4c67-956e-cc79727f8263"]}],"mendeley":{"formattedCitation":"(Paillard, 2017b; Rinalduzzi et al., 2015)","plainTextFormattedCitation":"(Paillard, 2017b; Rinalduzzi et al., 2015)","previouslyFormattedCitation":"(Paillard, 2017b; Rinalduzzi et al., 2015)"},"properties":{"noteIndex":0},"schema":"https://github.com/citation-style-language/schema/raw/master/csl-citation.json"}</w:instrText>
      </w:r>
      <w:r w:rsidR="00553E01">
        <w:rPr>
          <w:rFonts w:ascii="Times New Roman" w:hAnsi="Times New Roman" w:cs="Times New Roman"/>
          <w:sz w:val="24"/>
          <w:szCs w:val="24"/>
          <w:lang w:val="en"/>
        </w:rPr>
        <w:fldChar w:fldCharType="separate"/>
      </w:r>
      <w:r w:rsidR="00553E01" w:rsidRPr="00553E01">
        <w:rPr>
          <w:rFonts w:ascii="Times New Roman" w:hAnsi="Times New Roman" w:cs="Times New Roman"/>
          <w:noProof/>
          <w:sz w:val="24"/>
          <w:szCs w:val="24"/>
          <w:lang w:val="en"/>
        </w:rPr>
        <w:t>(Paillard, 2017b; Rinalduzzi et al., 2015)</w:t>
      </w:r>
      <w:r w:rsidR="00553E01">
        <w:rPr>
          <w:rFonts w:ascii="Times New Roman" w:hAnsi="Times New Roman" w:cs="Times New Roman"/>
          <w:sz w:val="24"/>
          <w:szCs w:val="24"/>
          <w:lang w:val="en"/>
        </w:rPr>
        <w:fldChar w:fldCharType="end"/>
      </w:r>
      <w:r w:rsidR="002E7744">
        <w:rPr>
          <w:rFonts w:ascii="Times New Roman" w:hAnsi="Times New Roman" w:cs="Times New Roman"/>
          <w:sz w:val="24"/>
          <w:szCs w:val="24"/>
          <w:lang w:val="en"/>
        </w:rPr>
        <w:t>,</w:t>
      </w:r>
      <w:r w:rsidR="0063180A">
        <w:rPr>
          <w:rFonts w:ascii="Times New Roman" w:hAnsi="Times New Roman" w:cs="Times New Roman"/>
          <w:sz w:val="24"/>
          <w:szCs w:val="24"/>
          <w:lang w:val="en"/>
        </w:rPr>
        <w:t xml:space="preserve"> and motor experience</w:t>
      </w:r>
      <w:r w:rsidR="00553E01">
        <w:rPr>
          <w:rFonts w:ascii="Times New Roman" w:hAnsi="Times New Roman" w:cs="Times New Roman"/>
          <w:sz w:val="24"/>
          <w:szCs w:val="24"/>
          <w:lang w:val="en"/>
        </w:rPr>
        <w:t xml:space="preserve"> </w:t>
      </w:r>
      <w:r w:rsidR="00553E01">
        <w:rPr>
          <w:rFonts w:ascii="Times New Roman" w:hAnsi="Times New Roman" w:cs="Times New Roman"/>
          <w:sz w:val="24"/>
          <w:szCs w:val="24"/>
          <w:lang w:val="en"/>
        </w:rPr>
        <w:fldChar w:fldCharType="begin" w:fldLock="1"/>
      </w:r>
      <w:r w:rsidR="00553E01">
        <w:rPr>
          <w:rFonts w:ascii="Times New Roman" w:hAnsi="Times New Roman" w:cs="Times New Roman"/>
          <w:sz w:val="24"/>
          <w:szCs w:val="24"/>
          <w:lang w:val="en"/>
        </w:rPr>
        <w:instrText>ADDIN CSL_CITATION {"citationItems":[{"id":"ITEM-1","itemData":{"DOI":"10.1016/j.neubiorev.2016.11.015","ISSN":"0149-7634","author":[{"dropping-particle":"","family":"Paillard","given":"Thierry","non-dropping-particle":"","parse-names":false,"suffix":""}],"container-title":"Neuroscience and Biobehavioral Reviews","id":"ITEM-1","issued":{"date-parts":[["2017"]]},"note":"Obiettivo review: plasticità della funzione posturale in base all'esperienza motoria\n\n1) INTRODUZIONE\n- definizioni varie di equilibrio ecc\n- fattori influenza\n2) ATTIVITA' CHE AUMENTANO EQUILBRIO\n- balance training migliora equilibrio posturale\n- allenamento virtuale (exergaming) può migliorare equilibrio ed essere una buona alternativa\n- attività come TC e yoga migliorano anche se da comparare con balance\n- allenamento forza può aiutare soprattutto in soggetti anziani e sotto una certa soglia di forza\n- ATTIVITA' SPORTIVA AUMENTA EQUILIBRIO (ci sono sport che lo fanno di più e altri di meno)\n3) ADATTAMENTI INDOTTI\nNEUROFISIOLOGICI\nVIE SENSORIALI\n- informazioni visive\n- informazioni vestibolari (sistema vestibolare non + sensitivo ma + abilità nell'integrazione centrale, miglior uso degli input. riduce influenza di segnali vestibolari inaccurati) modulazione fenomeno riflesso oculo motore che faciita movimenti compensatori occhio testa.\n- informazioni plantare cutanee: afferenzae cutanee dei piedi a terra influenzano. Chi ha piedi scalzi più sensibilità.\n- informazioni propriocettive da muscoli tendini articolazioni, ricevendo uformazioni su posizionamento, movimento e forze. Miglioramento acuità\nSTRUTTURE CENTRALI\n- strutture spinali (plasticità spinale con attività fisica e perturbazioni dinamiche posturali, miglioramento sensibilità--&amp;gt; migliore risposta allo stretch dei fusi neuromuscolar. Ridotto inzio di latenza dei muscoli posturali e ridotto h-reflex, che infatti è associato negativamente alla perofrmance posturale) dipende da attività\n- subcorticali, non si sa indizi che ci siano adattamenti in sostanza bianca e grigia\n- corticali, capacità adattamento\nFUNZIONE MOTORIA\n- fattori coinvolti: forza muscoli antigravitari, inizio della latenza motoria, ROM, controllo dei sinergici. Non solo attivazione muscoli posturali (facilitata da stretch reflex, innervazione reviproca, elasticità articolare e miotendinea), ma anche inibizione degli anttagonisti. \nRAPPRESENTAZIONE CORPOREA NELLO SPAZIO\nMECCANISMI ANTICIPATORI E COMPENSATORI\n\ninfluenze\n- specifiche di movimenti e posizioni, condizioni ambientali (es terreno, ruolo ecc)\n- della valutazione (dovrebber essere più possibile vicino a come eseguono i movimenti) se testati in condizioni più challenging emergono differenze\n\ntrsnfert capacità\n- c'è specifità non necessariamente c'è transfert. nelle posture usuali non è detto ci sia un equlibrio migliore di ginnaste rispetto a contolli per esempio\n\ndifferrnze gamba dominante e non dominante: dipende in base a sport praticto, expertise, specificità. modo di testare, design dello studio, protocollo\n\ncross education sembra esserci pure per equilibrio\n\nequilibrio statico collegato a performance in sparatori\n\nc'è relazione fra livello di performance e performance di balance dinamica e abilità di compensare perturbazioni posturali,\n\nci son caratteristiche intrinseche (+tono muscolare, più fora, + eccitabilità neuromotoria, + componente congitiva (tempo reazione ecc), + propriocezione","page":"129-152","publisher":"Elsevier Ltd","title":"Plasticity of the postural function to sport and / or motor experience","type":"article-journal","volume":"72"},"uris":["http://www.mendeley.com/documents/?uuid=8e4ac75b-2d47-4a1c-b1ef-7f5dc96d3960"]}],"mendeley":{"formattedCitation":"(Paillard, 2017a)","plainTextFormattedCitation":"(Paillard, 2017a)","previouslyFormattedCitation":"(Paillard, 2017a)"},"properties":{"noteIndex":0},"schema":"https://github.com/citation-style-language/schema/raw/master/csl-citation.json"}</w:instrText>
      </w:r>
      <w:r w:rsidR="00553E01">
        <w:rPr>
          <w:rFonts w:ascii="Times New Roman" w:hAnsi="Times New Roman" w:cs="Times New Roman"/>
          <w:sz w:val="24"/>
          <w:szCs w:val="24"/>
          <w:lang w:val="en"/>
        </w:rPr>
        <w:fldChar w:fldCharType="separate"/>
      </w:r>
      <w:r w:rsidR="00553E01" w:rsidRPr="00553E01">
        <w:rPr>
          <w:rFonts w:ascii="Times New Roman" w:hAnsi="Times New Roman" w:cs="Times New Roman"/>
          <w:noProof/>
          <w:sz w:val="24"/>
          <w:szCs w:val="24"/>
          <w:lang w:val="en"/>
        </w:rPr>
        <w:t>(Paillard, 2017a)</w:t>
      </w:r>
      <w:r w:rsidR="00553E01">
        <w:rPr>
          <w:rFonts w:ascii="Times New Roman" w:hAnsi="Times New Roman" w:cs="Times New Roman"/>
          <w:sz w:val="24"/>
          <w:szCs w:val="24"/>
          <w:lang w:val="en"/>
        </w:rPr>
        <w:fldChar w:fldCharType="end"/>
      </w:r>
      <w:r w:rsidR="004C6C1A">
        <w:rPr>
          <w:rFonts w:ascii="Times New Roman" w:hAnsi="Times New Roman" w:cs="Times New Roman"/>
          <w:sz w:val="24"/>
          <w:szCs w:val="24"/>
          <w:lang w:val="en-US"/>
        </w:rPr>
        <w:t xml:space="preserve">. </w:t>
      </w:r>
      <w:r w:rsidR="003152AC">
        <w:rPr>
          <w:rFonts w:ascii="Times New Roman" w:hAnsi="Times New Roman" w:cs="Times New Roman"/>
          <w:sz w:val="24"/>
          <w:szCs w:val="24"/>
          <w:lang w:val="en-US"/>
        </w:rPr>
        <w:t>In sports PBC has</w:t>
      </w:r>
      <w:r w:rsidR="00074266">
        <w:rPr>
          <w:rFonts w:ascii="Times New Roman" w:hAnsi="Times New Roman" w:cs="Times New Roman"/>
          <w:sz w:val="24"/>
          <w:szCs w:val="24"/>
          <w:lang w:val="en-US"/>
        </w:rPr>
        <w:t xml:space="preserve"> been demonstrated </w:t>
      </w:r>
      <w:r w:rsidR="002D0D31">
        <w:rPr>
          <w:rFonts w:ascii="Times New Roman" w:hAnsi="Times New Roman" w:cs="Times New Roman"/>
          <w:sz w:val="24"/>
          <w:szCs w:val="24"/>
          <w:lang w:val="en-US"/>
        </w:rPr>
        <w:t>to be</w:t>
      </w:r>
      <w:r w:rsidR="00CE057C">
        <w:rPr>
          <w:rFonts w:ascii="Times New Roman" w:hAnsi="Times New Roman" w:cs="Times New Roman"/>
          <w:sz w:val="24"/>
          <w:szCs w:val="24"/>
          <w:lang w:val="en-US"/>
        </w:rPr>
        <w:t xml:space="preserve"> </w:t>
      </w:r>
      <w:r w:rsidR="00920028">
        <w:rPr>
          <w:rFonts w:ascii="Times New Roman" w:hAnsi="Times New Roman" w:cs="Times New Roman"/>
          <w:sz w:val="24"/>
          <w:szCs w:val="24"/>
          <w:lang w:val="en-US"/>
        </w:rPr>
        <w:t>one of the limiting factors of performance</w:t>
      </w:r>
      <w:r w:rsidR="00174F01">
        <w:rPr>
          <w:rFonts w:ascii="Times New Roman" w:hAnsi="Times New Roman" w:cs="Times New Roman"/>
          <w:sz w:val="24"/>
          <w:szCs w:val="24"/>
          <w:lang w:val="en-US"/>
        </w:rPr>
        <w:t xml:space="preserve"> </w:t>
      </w:r>
      <w:r w:rsidR="00DB3E30">
        <w:rPr>
          <w:rFonts w:ascii="Times New Roman" w:hAnsi="Times New Roman" w:cs="Times New Roman"/>
          <w:sz w:val="24"/>
          <w:szCs w:val="24"/>
          <w:lang w:val="en-US"/>
        </w:rPr>
        <w:t xml:space="preserve">as well as </w:t>
      </w:r>
      <w:r w:rsidR="002D0D31">
        <w:rPr>
          <w:rFonts w:ascii="Times New Roman" w:hAnsi="Times New Roman" w:cs="Times New Roman"/>
          <w:sz w:val="24"/>
          <w:szCs w:val="24"/>
          <w:lang w:val="en-US"/>
        </w:rPr>
        <w:t>to be</w:t>
      </w:r>
      <w:r w:rsidR="00DB3E30">
        <w:rPr>
          <w:rFonts w:ascii="Times New Roman" w:hAnsi="Times New Roman" w:cs="Times New Roman"/>
          <w:sz w:val="24"/>
          <w:szCs w:val="24"/>
          <w:lang w:val="en-US"/>
        </w:rPr>
        <w:t xml:space="preserve"> </w:t>
      </w:r>
      <w:r w:rsidR="00B560BA">
        <w:rPr>
          <w:rFonts w:ascii="Times New Roman" w:hAnsi="Times New Roman" w:cs="Times New Roman"/>
          <w:sz w:val="24"/>
          <w:szCs w:val="24"/>
          <w:lang w:val="en-US"/>
        </w:rPr>
        <w:t xml:space="preserve">related </w:t>
      </w:r>
      <w:r w:rsidR="0030455B">
        <w:rPr>
          <w:rFonts w:ascii="Times New Roman" w:hAnsi="Times New Roman" w:cs="Times New Roman"/>
          <w:sz w:val="24"/>
          <w:szCs w:val="24"/>
          <w:lang w:val="en-US"/>
        </w:rPr>
        <w:t xml:space="preserve">to </w:t>
      </w:r>
      <w:r w:rsidR="00821C7C">
        <w:rPr>
          <w:rFonts w:ascii="Times New Roman" w:hAnsi="Times New Roman" w:cs="Times New Roman"/>
          <w:sz w:val="24"/>
          <w:szCs w:val="24"/>
          <w:lang w:val="en-US"/>
        </w:rPr>
        <w:t>the risk of injuries</w:t>
      </w:r>
      <w:r w:rsidR="00920028">
        <w:rPr>
          <w:rFonts w:ascii="Times New Roman" w:hAnsi="Times New Roman" w:cs="Times New Roman"/>
          <w:sz w:val="24"/>
          <w:szCs w:val="24"/>
          <w:lang w:val="en-US"/>
        </w:rPr>
        <w:t xml:space="preserve"> </w:t>
      </w:r>
      <w:r w:rsidR="00635890">
        <w:rPr>
          <w:rFonts w:ascii="Times New Roman" w:hAnsi="Times New Roman" w:cs="Times New Roman"/>
          <w:sz w:val="24"/>
          <w:szCs w:val="24"/>
          <w:lang w:val="en-US"/>
        </w:rPr>
        <w:fldChar w:fldCharType="begin" w:fldLock="1"/>
      </w:r>
      <w:r w:rsidR="00511BF6">
        <w:rPr>
          <w:rFonts w:ascii="Times New Roman" w:hAnsi="Times New Roman" w:cs="Times New Roman"/>
          <w:sz w:val="24"/>
          <w:szCs w:val="24"/>
          <w:lang w:val="en-US"/>
        </w:rPr>
        <w:instrText>ADDIN CSL_CITATION {"citationItems":[{"id":"ITEM-1","itemData":{"DOI":"10.1007/s40279-013-0130-1","ISBN":"0112-1642","ISSN":"11792035","PMID":"24293269","abstract":"This review includes the latest findings based on experimental studies addressing sport-specific balance, an area of research that has grown dramatically in recent years. The main objectives of this work were to investigate the postural sway response to different forms of exercise under laboratory and sport-specific conditions, to examine how this effect can vary with expertise, and to provide examples of the association of impaired balance with sport performance and/or increasing risk of injury. In doing so, sports where body balance is one of the limiting factors of performance were analyzed. While there are no significant differences in postural stability between athletes of different specializations and physically active individuals during standing in a standard upright position (e.g., bipedal stance), they have a better ability to maintain balance in specific conditions (e.g., while standing on a narrow area of support). Differences in magnitude of balance impairment after specific exercises (rebound jumps, repeated rotations, etc.) and mainly in speed of its readjustment to baseline are also observed. Besides some evidence on an association of greater postural sway with the increasing risk of injuries, there are many myths related to the negative influence of impaired balance on sport performance. Though this may be true for shooting or archery, findings have shown that in many other sports, highly skilled athletes are able to perform successfully in spite of increased postural sway. These findings may contribute to better understanding of the postural control system under various performance requirements. It may provide useful knowledge for designing training programs for specific sports.","author":[{"dropping-particle":"","family":"Zemková","given":"Erika","non-dropping-particle":"","parse-names":false,"suffix":""}],"container-title":"Sports Medicine","id":"ITEM-1","issue":"5","issued":{"date-parts":[["2014"]]},"page":"579-590","title":"Sport-specific balance","type":"article-journal","volume":"44"},"uris":["http://www.mendeley.com/documents/?uuid=f80270e7-2be5-4625-a58d-404f5bbf491c"]}],"mendeley":{"formattedCitation":"(Zemková, 2014)","plainTextFormattedCitation":"(Zemková, 2014)","previouslyFormattedCitation":"(Zemková, 2014)"},"properties":{"noteIndex":0},"schema":"https://github.com/citation-style-language/schema/raw/master/csl-citation.json"}</w:instrText>
      </w:r>
      <w:r w:rsidR="00635890">
        <w:rPr>
          <w:rFonts w:ascii="Times New Roman" w:hAnsi="Times New Roman" w:cs="Times New Roman"/>
          <w:sz w:val="24"/>
          <w:szCs w:val="24"/>
          <w:lang w:val="en-US"/>
        </w:rPr>
        <w:fldChar w:fldCharType="separate"/>
      </w:r>
      <w:r w:rsidR="00635890" w:rsidRPr="00635890">
        <w:rPr>
          <w:rFonts w:ascii="Times New Roman" w:hAnsi="Times New Roman" w:cs="Times New Roman"/>
          <w:noProof/>
          <w:sz w:val="24"/>
          <w:szCs w:val="24"/>
          <w:lang w:val="en-US"/>
        </w:rPr>
        <w:t>(Zemková, 2014)</w:t>
      </w:r>
      <w:r w:rsidR="00635890">
        <w:rPr>
          <w:rFonts w:ascii="Times New Roman" w:hAnsi="Times New Roman" w:cs="Times New Roman"/>
          <w:sz w:val="24"/>
          <w:szCs w:val="24"/>
          <w:lang w:val="en-US"/>
        </w:rPr>
        <w:fldChar w:fldCharType="end"/>
      </w:r>
      <w:r w:rsidR="001E6015">
        <w:rPr>
          <w:rFonts w:ascii="Times New Roman" w:hAnsi="Times New Roman" w:cs="Times New Roman"/>
          <w:sz w:val="24"/>
          <w:szCs w:val="24"/>
          <w:lang w:val="en-US"/>
        </w:rPr>
        <w:t>.</w:t>
      </w:r>
      <w:r w:rsidR="00583BB1">
        <w:rPr>
          <w:rFonts w:ascii="Times New Roman" w:hAnsi="Times New Roman" w:cs="Times New Roman"/>
          <w:sz w:val="24"/>
          <w:szCs w:val="24"/>
          <w:lang w:val="en-US"/>
        </w:rPr>
        <w:t xml:space="preserve"> </w:t>
      </w:r>
      <w:r w:rsidR="0096372E">
        <w:rPr>
          <w:rFonts w:ascii="Times New Roman" w:hAnsi="Times New Roman" w:cs="Times New Roman"/>
          <w:sz w:val="24"/>
          <w:szCs w:val="24"/>
          <w:lang w:val="en-US"/>
        </w:rPr>
        <w:t>Moreover</w:t>
      </w:r>
      <w:r w:rsidR="00583BB1">
        <w:rPr>
          <w:rFonts w:ascii="Times New Roman" w:hAnsi="Times New Roman" w:cs="Times New Roman"/>
          <w:sz w:val="24"/>
          <w:szCs w:val="24"/>
          <w:lang w:val="en-US"/>
        </w:rPr>
        <w:t xml:space="preserve">, </w:t>
      </w:r>
      <w:r w:rsidR="0023498C">
        <w:rPr>
          <w:rFonts w:ascii="Times New Roman" w:hAnsi="Times New Roman" w:cs="Times New Roman"/>
          <w:sz w:val="24"/>
          <w:szCs w:val="24"/>
          <w:lang w:val="en-US"/>
        </w:rPr>
        <w:t>regardless of the type of sport</w:t>
      </w:r>
      <w:r w:rsidR="00110090">
        <w:rPr>
          <w:rFonts w:ascii="Times New Roman" w:hAnsi="Times New Roman" w:cs="Times New Roman"/>
          <w:sz w:val="24"/>
          <w:szCs w:val="24"/>
          <w:lang w:val="en-US"/>
        </w:rPr>
        <w:t xml:space="preserve">, no sport technique is achievable </w:t>
      </w:r>
      <w:r w:rsidR="00026B6E">
        <w:rPr>
          <w:rFonts w:ascii="Times New Roman" w:hAnsi="Times New Roman" w:cs="Times New Roman"/>
          <w:sz w:val="24"/>
          <w:szCs w:val="24"/>
          <w:lang w:val="en-US"/>
        </w:rPr>
        <w:t>without an efficient body balance</w:t>
      </w:r>
      <w:r w:rsidR="003465CA">
        <w:rPr>
          <w:rFonts w:ascii="Times New Roman" w:hAnsi="Times New Roman" w:cs="Times New Roman"/>
          <w:sz w:val="24"/>
          <w:szCs w:val="24"/>
          <w:lang w:val="en-US"/>
        </w:rPr>
        <w:t xml:space="preserve"> </w:t>
      </w:r>
      <w:r w:rsidR="00511BF6">
        <w:rPr>
          <w:rFonts w:ascii="Times New Roman" w:hAnsi="Times New Roman" w:cs="Times New Roman"/>
          <w:sz w:val="24"/>
          <w:szCs w:val="24"/>
          <w:lang w:val="en-US"/>
        </w:rPr>
        <w:fldChar w:fldCharType="begin" w:fldLock="1"/>
      </w:r>
      <w:r w:rsidR="00511BF6">
        <w:rPr>
          <w:rFonts w:ascii="Times New Roman" w:hAnsi="Times New Roman" w:cs="Times New Roman"/>
          <w:sz w:val="24"/>
          <w:szCs w:val="24"/>
          <w:lang w:val="en-US"/>
        </w:rPr>
        <w:instrText>ADDIN CSL_CITATION {"citationItems":[{"id":"ITEM-1","itemData":{"DOI":"10.1016/j.neubiorev.2016.11.015","ISSN":"0149-7634","author":[{"dropping-particle":"","family":"Paillard","given":"Thierry","non-dropping-particle":"","parse-names":false,"suffix":""}],"container-title":"Neuroscience and Biobehavioral Reviews","id":"ITEM-1","issued":{"date-parts":[["2017"]]},"note":"Obiettivo review: plasticità della funzione posturale in base all'esperienza motoria\n\n1) INTRODUZIONE\n- definizioni varie di equilibrio ecc\n- fattori influenza\n2) ATTIVITA' CHE AUMENTANO EQUILBRIO\n- balance training migliora equilibrio posturale\n- allenamento virtuale (exergaming) può migliorare equilibrio ed essere una buona alternativa\n- attività come TC e yoga migliorano anche se da comparare con balance\n- allenamento forza può aiutare soprattutto in soggetti anziani e sotto una certa soglia di forza\n- ATTIVITA' SPORTIVA AUMENTA EQUILIBRIO (ci sono sport che lo fanno di più e altri di meno)\n3) ADATTAMENTI INDOTTI\nNEUROFISIOLOGICI\nVIE SENSORIALI\n- informazioni visive\n- informazioni vestibolari (sistema vestibolare non + sensitivo ma + abilità nell'integrazione centrale, miglior uso degli input. riduce influenza di segnali vestibolari inaccurati) modulazione fenomeno riflesso oculo motore che faciita movimenti compensatori occhio testa.\n- informazioni plantare cutanee: afferenzae cutanee dei piedi a terra influenzano. Chi ha piedi scalzi più sensibilità.\n- informazioni propriocettive da muscoli tendini articolazioni, ricevendo uformazioni su posizionamento, movimento e forze. Miglioramento acuità\nSTRUTTURE CENTRALI\n- strutture spinali (plasticità spinale con attività fisica e perturbazioni dinamiche posturali, miglioramento sensibilità--&amp;gt; migliore risposta allo stretch dei fusi neuromuscolar. Ridotto inzio di latenza dei muscoli posturali e ridotto h-reflex, che infatti è associato negativamente alla perofrmance posturale) dipende da attività\n- subcorticali, non si sa indizi che ci siano adattamenti in sostanza bianca e grigia\n- corticali, capacità adattamento\nFUNZIONE MOTORIA\n- fattori coinvolti: forza muscoli antigravitari, inizio della latenza motoria, ROM, controllo dei sinergici. Non solo attivazione muscoli posturali (facilitata da stretch reflex, innervazione reviproca, elasticità articolare e miotendinea), ma anche inibizione degli anttagonisti. \nRAPPRESENTAZIONE CORPOREA NELLO SPAZIO\nMECCANISMI ANTICIPATORI E COMPENSATORI\n\ninfluenze\n- specifiche di movimenti e posizioni, condizioni ambientali (es terreno, ruolo ecc)\n- della valutazione (dovrebber essere più possibile vicino a come eseguono i movimenti) se testati in condizioni più challenging emergono differenze\n\ntrsnfert capacità\n- c'è specifità non necessariamente c'è transfert. nelle posture usuali non è detto ci sia un equlibrio migliore di ginnaste rispetto a contolli per esempio\n\ndifferrnze gamba dominante e non dominante: dipende in base a sport praticto, expertise, specificità. modo di testare, design dello studio, protocollo\n\ncross education sembra esserci pure per equilibrio\n\nequilibrio statico collegato a performance in sparatori\n\nc'è relazione fra livello di performance e performance di balance dinamica e abilità di compensare perturbazioni posturali,\n\nci son caratteristiche intrinseche (+tono muscolare, più fora, + eccitabilità neuromotoria, + componente congitiva (tempo reazione ecc), + propriocezione","page":"129-152","publisher":"Elsevier Ltd","title":"Plasticity of the postural function to sport and / or motor experience","type":"article-journal","volume":"72"},"uris":["http://www.mendeley.com/documents/?uuid=8e4ac75b-2d47-4a1c-b1ef-7f5dc96d3960"]}],"mendeley":{"formattedCitation":"(Paillard, 2017a)","plainTextFormattedCitation":"(Paillard, 2017a)","previouslyFormattedCitation":"(Paillard, 2017a)"},"properties":{"noteIndex":0},"schema":"https://github.com/citation-style-language/schema/raw/master/csl-citation.json"}</w:instrText>
      </w:r>
      <w:r w:rsidR="00511BF6">
        <w:rPr>
          <w:rFonts w:ascii="Times New Roman" w:hAnsi="Times New Roman" w:cs="Times New Roman"/>
          <w:sz w:val="24"/>
          <w:szCs w:val="24"/>
          <w:lang w:val="en-US"/>
        </w:rPr>
        <w:fldChar w:fldCharType="separate"/>
      </w:r>
      <w:r w:rsidR="00511BF6" w:rsidRPr="00511BF6">
        <w:rPr>
          <w:rFonts w:ascii="Times New Roman" w:hAnsi="Times New Roman" w:cs="Times New Roman"/>
          <w:noProof/>
          <w:sz w:val="24"/>
          <w:szCs w:val="24"/>
          <w:lang w:val="en-US"/>
        </w:rPr>
        <w:t>(Paillard, 2017a)</w:t>
      </w:r>
      <w:r w:rsidR="00511BF6">
        <w:rPr>
          <w:rFonts w:ascii="Times New Roman" w:hAnsi="Times New Roman" w:cs="Times New Roman"/>
          <w:sz w:val="24"/>
          <w:szCs w:val="24"/>
          <w:lang w:val="en-US"/>
        </w:rPr>
        <w:fldChar w:fldCharType="end"/>
      </w:r>
      <w:r w:rsidR="00767109">
        <w:rPr>
          <w:rFonts w:ascii="Times New Roman" w:hAnsi="Times New Roman" w:cs="Times New Roman"/>
          <w:sz w:val="24"/>
          <w:szCs w:val="24"/>
          <w:lang w:val="en-US"/>
        </w:rPr>
        <w:t xml:space="preserve">. </w:t>
      </w:r>
      <w:r w:rsidR="00C5569C">
        <w:rPr>
          <w:rFonts w:ascii="Times New Roman" w:hAnsi="Times New Roman" w:cs="Times New Roman"/>
          <w:sz w:val="24"/>
          <w:szCs w:val="24"/>
          <w:lang w:val="en-US"/>
        </w:rPr>
        <w:t xml:space="preserve">For instance, </w:t>
      </w:r>
      <w:r w:rsidR="006605E8">
        <w:rPr>
          <w:rFonts w:ascii="Times New Roman" w:hAnsi="Times New Roman" w:cs="Times New Roman"/>
          <w:sz w:val="24"/>
          <w:szCs w:val="24"/>
          <w:lang w:val="en-US"/>
        </w:rPr>
        <w:t xml:space="preserve">high postural skills allow to run </w:t>
      </w:r>
      <w:r w:rsidR="004D5D6C">
        <w:rPr>
          <w:rFonts w:ascii="Times New Roman" w:hAnsi="Times New Roman" w:cs="Times New Roman"/>
          <w:sz w:val="24"/>
          <w:szCs w:val="24"/>
          <w:lang w:val="en-US"/>
        </w:rPr>
        <w:t xml:space="preserve">in </w:t>
      </w:r>
      <w:r w:rsidR="008C71DA">
        <w:rPr>
          <w:rFonts w:ascii="Times New Roman" w:hAnsi="Times New Roman" w:cs="Times New Roman"/>
          <w:sz w:val="24"/>
          <w:szCs w:val="24"/>
          <w:lang w:val="en-US"/>
        </w:rPr>
        <w:t>a high economical way</w:t>
      </w:r>
      <w:r w:rsidR="00187B17">
        <w:rPr>
          <w:rFonts w:ascii="Times New Roman" w:hAnsi="Times New Roman" w:cs="Times New Roman"/>
          <w:sz w:val="24"/>
          <w:szCs w:val="24"/>
          <w:lang w:val="en-US"/>
        </w:rPr>
        <w:t xml:space="preserve"> </w:t>
      </w:r>
      <w:r w:rsidR="00511BF6">
        <w:rPr>
          <w:rFonts w:ascii="Times New Roman" w:hAnsi="Times New Roman" w:cs="Times New Roman"/>
          <w:sz w:val="24"/>
          <w:szCs w:val="24"/>
          <w:lang w:val="en-US"/>
        </w:rPr>
        <w:fldChar w:fldCharType="begin" w:fldLock="1"/>
      </w:r>
      <w:r w:rsidR="00511BF6">
        <w:rPr>
          <w:rFonts w:ascii="Times New Roman" w:hAnsi="Times New Roman" w:cs="Times New Roman"/>
          <w:sz w:val="24"/>
          <w:szCs w:val="24"/>
          <w:lang w:val="en-US"/>
        </w:rPr>
        <w:instrText>ADDIN CSL_CITATION {"citationItems":[{"id":"ITEM-1","itemData":{"DOI":"10.3389/fpsyg.2019.01428","ISSN":"1664-1078","author":[{"dropping-particle":"","family":"Paillard","given":"Thierry","non-dropping-particle":"","parse-names":false,"suffix":""}],"container-title":"Frontiers in Psychology","id":"ITEM-1","issue":"June","issued":{"date-parts":[["2019"]]},"title":"Relationship Between Sport Expertise and Postural Skills","type":"article-journal","volume":"10"},"uris":["http://www.mendeley.com/documents/?uuid=418451c7-7307-403f-a828-8471c7d4e68c"]}],"mendeley":{"formattedCitation":"(Paillard, 2019)","plainTextFormattedCitation":"(Paillard, 2019)","previouslyFormattedCitation":"(Paillard, 2019)"},"properties":{"noteIndex":0},"schema":"https://github.com/citation-style-language/schema/raw/master/csl-citation.json"}</w:instrText>
      </w:r>
      <w:r w:rsidR="00511BF6">
        <w:rPr>
          <w:rFonts w:ascii="Times New Roman" w:hAnsi="Times New Roman" w:cs="Times New Roman"/>
          <w:sz w:val="24"/>
          <w:szCs w:val="24"/>
          <w:lang w:val="en-US"/>
        </w:rPr>
        <w:fldChar w:fldCharType="separate"/>
      </w:r>
      <w:r w:rsidR="00511BF6" w:rsidRPr="00511BF6">
        <w:rPr>
          <w:rFonts w:ascii="Times New Roman" w:hAnsi="Times New Roman" w:cs="Times New Roman"/>
          <w:noProof/>
          <w:sz w:val="24"/>
          <w:szCs w:val="24"/>
          <w:lang w:val="en-US"/>
        </w:rPr>
        <w:t>(Paillard, 2019)</w:t>
      </w:r>
      <w:r w:rsidR="00511BF6">
        <w:rPr>
          <w:rFonts w:ascii="Times New Roman" w:hAnsi="Times New Roman" w:cs="Times New Roman"/>
          <w:sz w:val="24"/>
          <w:szCs w:val="24"/>
          <w:lang w:val="en-US"/>
        </w:rPr>
        <w:fldChar w:fldCharType="end"/>
      </w:r>
      <w:r w:rsidR="00875157">
        <w:rPr>
          <w:rFonts w:ascii="Times New Roman" w:hAnsi="Times New Roman" w:cs="Times New Roman"/>
          <w:sz w:val="24"/>
          <w:szCs w:val="24"/>
          <w:lang w:val="en-US"/>
        </w:rPr>
        <w:t xml:space="preserve"> </w:t>
      </w:r>
      <w:r w:rsidR="00BC393A">
        <w:rPr>
          <w:rFonts w:ascii="Times New Roman" w:hAnsi="Times New Roman" w:cs="Times New Roman"/>
          <w:sz w:val="24"/>
          <w:szCs w:val="24"/>
          <w:lang w:val="en-US"/>
        </w:rPr>
        <w:t>or</w:t>
      </w:r>
      <w:r w:rsidR="00812321">
        <w:rPr>
          <w:rFonts w:ascii="Times New Roman" w:hAnsi="Times New Roman" w:cs="Times New Roman"/>
          <w:sz w:val="24"/>
          <w:szCs w:val="24"/>
          <w:lang w:val="en-US"/>
        </w:rPr>
        <w:t xml:space="preserve"> </w:t>
      </w:r>
      <w:r w:rsidR="006D78C5">
        <w:rPr>
          <w:rFonts w:ascii="Times New Roman" w:hAnsi="Times New Roman" w:cs="Times New Roman"/>
          <w:sz w:val="24"/>
          <w:szCs w:val="24"/>
          <w:lang w:val="en-US"/>
        </w:rPr>
        <w:t xml:space="preserve">to </w:t>
      </w:r>
      <w:r w:rsidR="00B91A1A">
        <w:rPr>
          <w:rFonts w:ascii="Times New Roman" w:hAnsi="Times New Roman" w:cs="Times New Roman"/>
          <w:sz w:val="24"/>
          <w:szCs w:val="24"/>
          <w:lang w:val="en-US"/>
        </w:rPr>
        <w:t xml:space="preserve">better </w:t>
      </w:r>
      <w:r w:rsidR="005868E3">
        <w:rPr>
          <w:rFonts w:ascii="Times New Roman" w:hAnsi="Times New Roman" w:cs="Times New Roman"/>
          <w:sz w:val="24"/>
          <w:szCs w:val="24"/>
          <w:lang w:val="en-US"/>
        </w:rPr>
        <w:t xml:space="preserve">control the ball in </w:t>
      </w:r>
      <w:r w:rsidR="00230348">
        <w:rPr>
          <w:rFonts w:ascii="Times New Roman" w:hAnsi="Times New Roman" w:cs="Times New Roman"/>
          <w:sz w:val="24"/>
          <w:szCs w:val="24"/>
          <w:lang w:val="en-US"/>
        </w:rPr>
        <w:t xml:space="preserve">the air on one leg </w:t>
      </w:r>
      <w:r w:rsidR="00B91A1A">
        <w:rPr>
          <w:rFonts w:ascii="Times New Roman" w:hAnsi="Times New Roman" w:cs="Times New Roman"/>
          <w:sz w:val="24"/>
          <w:szCs w:val="24"/>
          <w:lang w:val="en-US"/>
        </w:rPr>
        <w:t xml:space="preserve">in soccer </w:t>
      </w:r>
      <w:r w:rsidR="00511BF6">
        <w:rPr>
          <w:rFonts w:ascii="Times New Roman" w:hAnsi="Times New Roman" w:cs="Times New Roman"/>
          <w:sz w:val="24"/>
          <w:szCs w:val="24"/>
          <w:lang w:val="en-US"/>
        </w:rPr>
        <w:fldChar w:fldCharType="begin" w:fldLock="1"/>
      </w:r>
      <w:r w:rsidR="00511BF6">
        <w:rPr>
          <w:rFonts w:ascii="Times New Roman" w:hAnsi="Times New Roman" w:cs="Times New Roman"/>
          <w:sz w:val="24"/>
          <w:szCs w:val="24"/>
          <w:lang w:val="en-US"/>
        </w:rPr>
        <w:instrText>ADDIN CSL_CITATION {"citationItems":[{"id":"ITEM-1","itemData":{"DOI":"10.1016/j.neubiorev.2016.11.015","ISSN":"0149-7634","author":[{"dropping-particle":"","family":"Paillard","given":"Thierry","non-dropping-particle":"","parse-names":false,"suffix":""}],"container-title":"Neuroscience and Biobehavioral Reviews","id":"ITEM-1","issued":{"date-parts":[["2017"]]},"note":"Obiettivo review: plasticità della funzione posturale in base all'esperienza motoria\n\n1) INTRODUZIONE\n- definizioni varie di equilibrio ecc\n- fattori influenza\n2) ATTIVITA' CHE AUMENTANO EQUILBRIO\n- balance training migliora equilibrio posturale\n- allenamento virtuale (exergaming) può migliorare equilibrio ed essere una buona alternativa\n- attività come TC e yoga migliorano anche se da comparare con balance\n- allenamento forza può aiutare soprattutto in soggetti anziani e sotto una certa soglia di forza\n- ATTIVITA' SPORTIVA AUMENTA EQUILIBRIO (ci sono sport che lo fanno di più e altri di meno)\n3) ADATTAMENTI INDOTTI\nNEUROFISIOLOGICI\nVIE SENSORIALI\n- informazioni visive\n- informazioni vestibolari (sistema vestibolare non + sensitivo ma + abilità nell'integrazione centrale, miglior uso degli input. riduce influenza di segnali vestibolari inaccurati) modulazione fenomeno riflesso oculo motore che faciita movimenti compensatori occhio testa.\n- informazioni plantare cutanee: afferenzae cutanee dei piedi a terra influenzano. Chi ha piedi scalzi più sensibilità.\n- informazioni propriocettive da muscoli tendini articolazioni, ricevendo uformazioni su posizionamento, movimento e forze. Miglioramento acuità\nSTRUTTURE CENTRALI\n- strutture spinali (plasticità spinale con attività fisica e perturbazioni dinamiche posturali, miglioramento sensibilità--&amp;gt; migliore risposta allo stretch dei fusi neuromuscolar. Ridotto inzio di latenza dei muscoli posturali e ridotto h-reflex, che infatti è associato negativamente alla perofrmance posturale) dipende da attività\n- subcorticali, non si sa indizi che ci siano adattamenti in sostanza bianca e grigia\n- corticali, capacità adattamento\nFUNZIONE MOTORIA\n- fattori coinvolti: forza muscoli antigravitari, inizio della latenza motoria, ROM, controllo dei sinergici. Non solo attivazione muscoli posturali (facilitata da stretch reflex, innervazione reviproca, elasticità articolare e miotendinea), ma anche inibizione degli anttagonisti. \nRAPPRESENTAZIONE CORPOREA NELLO SPAZIO\nMECCANISMI ANTICIPATORI E COMPENSATORI\n\ninfluenze\n- specifiche di movimenti e posizioni, condizioni ambientali (es terreno, ruolo ecc)\n- della valutazione (dovrebber essere più possibile vicino a come eseguono i movimenti) se testati in condizioni più challenging emergono differenze\n\ntrsnfert capacità\n- c'è specifità non necessariamente c'è transfert. nelle posture usuali non è detto ci sia un equlibrio migliore di ginnaste rispetto a contolli per esempio\n\ndifferrnze gamba dominante e non dominante: dipende in base a sport praticto, expertise, specificità. modo di testare, design dello studio, protocollo\n\ncross education sembra esserci pure per equilibrio\n\nequilibrio statico collegato a performance in sparatori\n\nc'è relazione fra livello di performance e performance di balance dinamica e abilità di compensare perturbazioni posturali,\n\nci son caratteristiche intrinseche (+tono muscolare, più fora, + eccitabilità neuromotoria, + componente congitiva (tempo reazione ecc), + propriocezione","page":"129-152","publisher":"Elsevier Ltd","title":"Plasticity of the postural function to sport and / or motor experience","type":"article-journal","volume":"72"},"uris":["http://www.mendeley.com/documents/?uuid=8e4ac75b-2d47-4a1c-b1ef-7f5dc96d3960"]}],"mendeley":{"formattedCitation":"(Paillard, 2017a)","plainTextFormattedCitation":"(Paillard, 2017a)","previouslyFormattedCitation":"(Paillard, 2017a)"},"properties":{"noteIndex":0},"schema":"https://github.com/citation-style-language/schema/raw/master/csl-citation.json"}</w:instrText>
      </w:r>
      <w:r w:rsidR="00511BF6">
        <w:rPr>
          <w:rFonts w:ascii="Times New Roman" w:hAnsi="Times New Roman" w:cs="Times New Roman"/>
          <w:sz w:val="24"/>
          <w:szCs w:val="24"/>
          <w:lang w:val="en-US"/>
        </w:rPr>
        <w:fldChar w:fldCharType="separate"/>
      </w:r>
      <w:r w:rsidR="00511BF6" w:rsidRPr="00511BF6">
        <w:rPr>
          <w:rFonts w:ascii="Times New Roman" w:hAnsi="Times New Roman" w:cs="Times New Roman"/>
          <w:noProof/>
          <w:sz w:val="24"/>
          <w:szCs w:val="24"/>
          <w:lang w:val="en-US"/>
        </w:rPr>
        <w:t>(Paillard, 2017a)</w:t>
      </w:r>
      <w:r w:rsidR="00511BF6">
        <w:rPr>
          <w:rFonts w:ascii="Times New Roman" w:hAnsi="Times New Roman" w:cs="Times New Roman"/>
          <w:sz w:val="24"/>
          <w:szCs w:val="24"/>
          <w:lang w:val="en-US"/>
        </w:rPr>
        <w:fldChar w:fldCharType="end"/>
      </w:r>
      <w:r w:rsidR="0075677D">
        <w:rPr>
          <w:rFonts w:ascii="Times New Roman" w:hAnsi="Times New Roman" w:cs="Times New Roman"/>
          <w:sz w:val="24"/>
          <w:szCs w:val="24"/>
          <w:lang w:val="en-US"/>
        </w:rPr>
        <w:t xml:space="preserve">. Similarly, </w:t>
      </w:r>
      <w:r w:rsidR="00DF47D5">
        <w:rPr>
          <w:rFonts w:ascii="Times New Roman" w:hAnsi="Times New Roman" w:cs="Times New Roman"/>
          <w:sz w:val="24"/>
          <w:szCs w:val="24"/>
          <w:lang w:val="en-US"/>
        </w:rPr>
        <w:t xml:space="preserve">it has been showed a </w:t>
      </w:r>
      <w:r w:rsidR="00470EAE">
        <w:rPr>
          <w:rFonts w:ascii="Times New Roman" w:hAnsi="Times New Roman" w:cs="Times New Roman"/>
          <w:sz w:val="24"/>
          <w:szCs w:val="24"/>
          <w:lang w:val="en-US"/>
        </w:rPr>
        <w:t xml:space="preserve">positive </w:t>
      </w:r>
      <w:r w:rsidR="00DF47D5">
        <w:rPr>
          <w:rFonts w:ascii="Times New Roman" w:hAnsi="Times New Roman" w:cs="Times New Roman"/>
          <w:sz w:val="24"/>
          <w:szCs w:val="24"/>
          <w:lang w:val="en-US"/>
        </w:rPr>
        <w:t xml:space="preserve">correlation between </w:t>
      </w:r>
      <w:r w:rsidR="004554C0">
        <w:rPr>
          <w:rFonts w:ascii="Times New Roman" w:hAnsi="Times New Roman" w:cs="Times New Roman"/>
          <w:sz w:val="24"/>
          <w:szCs w:val="24"/>
          <w:lang w:val="en-US"/>
        </w:rPr>
        <w:t xml:space="preserve">postural stability and performance </w:t>
      </w:r>
      <w:r w:rsidR="00B91A1A">
        <w:rPr>
          <w:rFonts w:ascii="Times New Roman" w:hAnsi="Times New Roman" w:cs="Times New Roman"/>
          <w:sz w:val="24"/>
          <w:szCs w:val="24"/>
          <w:lang w:val="en-US"/>
        </w:rPr>
        <w:t>in basketball</w:t>
      </w:r>
      <w:r w:rsidR="00511BF6">
        <w:rPr>
          <w:rFonts w:ascii="Times New Roman" w:hAnsi="Times New Roman" w:cs="Times New Roman"/>
          <w:sz w:val="24"/>
          <w:szCs w:val="24"/>
          <w:lang w:val="en-US"/>
        </w:rPr>
        <w:t xml:space="preserve"> </w:t>
      </w:r>
      <w:r w:rsidR="00511BF6">
        <w:rPr>
          <w:rFonts w:ascii="Times New Roman" w:hAnsi="Times New Roman" w:cs="Times New Roman"/>
          <w:sz w:val="24"/>
          <w:szCs w:val="24"/>
          <w:lang w:val="en-US"/>
        </w:rPr>
        <w:fldChar w:fldCharType="begin" w:fldLock="1"/>
      </w:r>
      <w:r w:rsidR="00511BF6">
        <w:rPr>
          <w:rFonts w:ascii="Times New Roman" w:hAnsi="Times New Roman" w:cs="Times New Roman"/>
          <w:sz w:val="24"/>
          <w:szCs w:val="24"/>
          <w:lang w:val="en-US"/>
        </w:rPr>
        <w:instrText>ADDIN CSL_CITATION {"citationItems":[{"id":"ITEM-1","itemData":{"author":[{"dropping-particle":"","family":"Perrin","given":"","non-dropping-particle":"","parse-names":false,"suffix":""}],"container-title":"Acta Otorhinolaryngol Belg.","id":"ITEM-1","issued":{"date-parts":[["1991"]]},"page":"341-347","title":"Posture in basketball players.","type":"article-journal","volume":"45"},"uris":["http://www.mendeley.com/documents/?uuid=28602a03-326a-442e-bad8-8f4e62937351"]}],"mendeley":{"formattedCitation":"(Perrin, 1991)","plainTextFormattedCitation":"(Perrin, 1991)","previouslyFormattedCitation":"(Perrin, 1991)"},"properties":{"noteIndex":0},"schema":"https://github.com/citation-style-language/schema/raw/master/csl-citation.json"}</w:instrText>
      </w:r>
      <w:r w:rsidR="00511BF6">
        <w:rPr>
          <w:rFonts w:ascii="Times New Roman" w:hAnsi="Times New Roman" w:cs="Times New Roman"/>
          <w:sz w:val="24"/>
          <w:szCs w:val="24"/>
          <w:lang w:val="en-US"/>
        </w:rPr>
        <w:fldChar w:fldCharType="separate"/>
      </w:r>
      <w:r w:rsidR="00511BF6" w:rsidRPr="00511BF6">
        <w:rPr>
          <w:rFonts w:ascii="Times New Roman" w:hAnsi="Times New Roman" w:cs="Times New Roman"/>
          <w:noProof/>
          <w:sz w:val="24"/>
          <w:szCs w:val="24"/>
          <w:lang w:val="en-US"/>
        </w:rPr>
        <w:t>(Perrin, 1991)</w:t>
      </w:r>
      <w:r w:rsidR="00511BF6">
        <w:rPr>
          <w:rFonts w:ascii="Times New Roman" w:hAnsi="Times New Roman" w:cs="Times New Roman"/>
          <w:sz w:val="24"/>
          <w:szCs w:val="24"/>
          <w:lang w:val="en-US"/>
        </w:rPr>
        <w:fldChar w:fldCharType="end"/>
      </w:r>
      <w:r w:rsidR="00685DE6">
        <w:rPr>
          <w:rFonts w:ascii="Times New Roman" w:hAnsi="Times New Roman" w:cs="Times New Roman"/>
          <w:sz w:val="24"/>
          <w:szCs w:val="24"/>
          <w:lang w:val="en-US"/>
        </w:rPr>
        <w:t xml:space="preserve">. </w:t>
      </w:r>
    </w:p>
    <w:p w14:paraId="485C8D2B" w14:textId="20F0BFCC" w:rsidR="006002F3" w:rsidRDefault="00E46DC3" w:rsidP="0014653D">
      <w:pPr>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US"/>
        </w:rPr>
        <w:t>For a</w:t>
      </w:r>
      <w:r w:rsidR="00865C40">
        <w:rPr>
          <w:rFonts w:ascii="Times New Roman" w:hAnsi="Times New Roman" w:cs="Times New Roman"/>
          <w:sz w:val="24"/>
          <w:szCs w:val="24"/>
          <w:lang w:val="en-US"/>
        </w:rPr>
        <w:t xml:space="preserve"> deeper</w:t>
      </w:r>
      <w:r w:rsidR="004C6C1A">
        <w:rPr>
          <w:rFonts w:ascii="Times New Roman" w:hAnsi="Times New Roman" w:cs="Times New Roman"/>
          <w:sz w:val="24"/>
          <w:szCs w:val="24"/>
          <w:lang w:val="en-US"/>
        </w:rPr>
        <w:t xml:space="preserve"> </w:t>
      </w:r>
      <w:r>
        <w:rPr>
          <w:rFonts w:ascii="Times New Roman" w:hAnsi="Times New Roman" w:cs="Times New Roman"/>
          <w:sz w:val="24"/>
          <w:szCs w:val="24"/>
          <w:lang w:val="en-US"/>
        </w:rPr>
        <w:t>insight in</w:t>
      </w:r>
      <w:r w:rsidR="00F85AD8">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004C6C1A">
        <w:rPr>
          <w:rFonts w:ascii="Times New Roman" w:hAnsi="Times New Roman" w:cs="Times New Roman"/>
          <w:sz w:val="24"/>
          <w:szCs w:val="24"/>
          <w:lang w:val="en-US"/>
        </w:rPr>
        <w:t xml:space="preserve">PBC, the dual-task (DT) paradigm </w:t>
      </w:r>
      <w:r w:rsidR="00865C40">
        <w:rPr>
          <w:rFonts w:ascii="Times New Roman" w:hAnsi="Times New Roman" w:cs="Times New Roman"/>
          <w:sz w:val="24"/>
          <w:szCs w:val="24"/>
          <w:lang w:val="en-US"/>
        </w:rPr>
        <w:t xml:space="preserve">(i.e. the </w:t>
      </w:r>
      <w:r w:rsidR="0070790B">
        <w:rPr>
          <w:rFonts w:ascii="Times New Roman" w:hAnsi="Times New Roman" w:cs="Times New Roman"/>
          <w:sz w:val="24"/>
          <w:szCs w:val="24"/>
          <w:lang w:val="en-US"/>
        </w:rPr>
        <w:t>contemporaneous performance of</w:t>
      </w:r>
      <w:r w:rsidR="00D40BD4">
        <w:rPr>
          <w:rFonts w:ascii="Times New Roman" w:hAnsi="Times New Roman" w:cs="Times New Roman"/>
          <w:sz w:val="24"/>
          <w:szCs w:val="24"/>
          <w:lang w:val="en-US"/>
        </w:rPr>
        <w:t xml:space="preserve"> </w:t>
      </w:r>
      <w:r w:rsidR="00CA4A80">
        <w:rPr>
          <w:rFonts w:ascii="Times New Roman" w:hAnsi="Times New Roman" w:cs="Times New Roman"/>
          <w:sz w:val="24"/>
          <w:szCs w:val="24"/>
          <w:lang w:val="en-US"/>
        </w:rPr>
        <w:t xml:space="preserve">a </w:t>
      </w:r>
      <w:r w:rsidR="007C3EF0">
        <w:rPr>
          <w:rFonts w:ascii="Times New Roman" w:hAnsi="Times New Roman" w:cs="Times New Roman"/>
          <w:sz w:val="24"/>
          <w:szCs w:val="24"/>
          <w:lang w:val="en-US"/>
        </w:rPr>
        <w:t>second task besides the</w:t>
      </w:r>
      <w:r w:rsidR="00D40BD4">
        <w:rPr>
          <w:rFonts w:ascii="Times New Roman" w:hAnsi="Times New Roman" w:cs="Times New Roman"/>
          <w:sz w:val="24"/>
          <w:szCs w:val="24"/>
          <w:lang w:val="en-US"/>
        </w:rPr>
        <w:t xml:space="preserve"> </w:t>
      </w:r>
      <w:r w:rsidR="00865C40">
        <w:rPr>
          <w:rFonts w:ascii="Times New Roman" w:hAnsi="Times New Roman" w:cs="Times New Roman"/>
          <w:sz w:val="24"/>
          <w:szCs w:val="24"/>
          <w:lang w:val="en-US"/>
        </w:rPr>
        <w:t xml:space="preserve">postural </w:t>
      </w:r>
      <w:r w:rsidR="007C3EF0">
        <w:rPr>
          <w:rFonts w:ascii="Times New Roman" w:hAnsi="Times New Roman" w:cs="Times New Roman"/>
          <w:sz w:val="24"/>
          <w:szCs w:val="24"/>
          <w:lang w:val="en-US"/>
        </w:rPr>
        <w:t>one</w:t>
      </w:r>
      <w:r w:rsidR="00865C40">
        <w:rPr>
          <w:rFonts w:ascii="Times New Roman" w:hAnsi="Times New Roman" w:cs="Times New Roman"/>
          <w:sz w:val="24"/>
          <w:szCs w:val="24"/>
          <w:lang w:val="en-US"/>
        </w:rPr>
        <w:t xml:space="preserve">) </w:t>
      </w:r>
      <w:r w:rsidR="004C6C1A">
        <w:rPr>
          <w:rFonts w:ascii="Times New Roman" w:hAnsi="Times New Roman" w:cs="Times New Roman"/>
          <w:sz w:val="24"/>
          <w:szCs w:val="24"/>
          <w:lang w:val="en-US"/>
        </w:rPr>
        <w:t xml:space="preserve">has been introduced and widely studied in </w:t>
      </w:r>
      <w:r w:rsidR="00865C40">
        <w:rPr>
          <w:rFonts w:ascii="Times New Roman" w:hAnsi="Times New Roman" w:cs="Times New Roman"/>
          <w:sz w:val="24"/>
          <w:szCs w:val="24"/>
          <w:lang w:val="en-US"/>
        </w:rPr>
        <w:t>different populations</w:t>
      </w:r>
      <w:r w:rsidR="00664CA2">
        <w:rPr>
          <w:rFonts w:ascii="Times New Roman" w:hAnsi="Times New Roman" w:cs="Times New Roman"/>
          <w:sz w:val="24"/>
          <w:szCs w:val="24"/>
          <w:lang w:val="en-US"/>
        </w:rPr>
        <w:t xml:space="preserve"> </w:t>
      </w:r>
      <w:r w:rsidR="00553E01">
        <w:rPr>
          <w:rFonts w:ascii="Times New Roman" w:hAnsi="Times New Roman" w:cs="Times New Roman"/>
          <w:sz w:val="24"/>
          <w:szCs w:val="24"/>
          <w:lang w:val="en-US"/>
        </w:rPr>
        <w:fldChar w:fldCharType="begin" w:fldLock="1"/>
      </w:r>
      <w:r w:rsidR="00553E01">
        <w:rPr>
          <w:rFonts w:ascii="Times New Roman" w:hAnsi="Times New Roman" w:cs="Times New Roman"/>
          <w:sz w:val="24"/>
          <w:szCs w:val="24"/>
          <w:lang w:val="en-US"/>
        </w:rPr>
        <w:instrText>ADDIN CSL_CITATION {"citationItems":[{"id":"ITEM-1","itemData":{"DOI":"10.1016/S0966-6362(01)00156-4","ISBN":"0966-6362 (Print)","ISSN":"09666362","PMID":"12127181","abstract":"Research on the relationship between attention and the control of posture and gait is a new and expanding area with studies on young adults revealing the role of cognitive factors in the control of balance during standing and walking. The use of dual task paradigms to examine the effect of age related changes in attentional requirements of balance control and age-related reductions in stability when performing a secondary task has shown that these are important contributors to instability in both healthy and balance-impaired older adults. The attentional demands of balance control vary depending on the complexity of the task and the type of secondary task being performed. New clinical assessment methods incorporating dual-task paradigms are helpful in revealing the effect of disease (e.g. Parkinson's disease) on the ability to allocate attention to postural tasks and appear to be sensitive measures in both predicting fall risk and in documenting recovery of stability. © 2002 Elsevier Science B.V. All rights reserved.","author":[{"dropping-particle":"","family":"Woollacott","given":"Marjorie","non-dropping-particle":"","parse-names":false,"suffix":""},{"dropping-particle":"","family":"Shumway-Cook","given":"Anne","non-dropping-particle":"","parse-names":false,"suffix":""}],"container-title":"Gait and Posture","id":"ITEM-1","issue":"1","issued":{"date-parts":[["2002"]]},"page":"1-14","title":"Attention and the control of posture and gait: A review of an emerging area of research","type":"article-journal","volume":"16"},"uris":["http://www.mendeley.com/documents/?uuid=16b9ee64-49fa-4d37-a739-69d71eeb7dcc"]}],"mendeley":{"formattedCitation":"(Woollacott &amp; Shumway-Cook, 2002)","plainTextFormattedCitation":"(Woollacott &amp; Shumway-Cook, 2002)","previouslyFormattedCitation":"(Woollacott &amp; Shumway-Cook, 2002)"},"properties":{"noteIndex":0},"schema":"https://github.com/citation-style-language/schema/raw/master/csl-citation.json"}</w:instrText>
      </w:r>
      <w:r w:rsidR="00553E01">
        <w:rPr>
          <w:rFonts w:ascii="Times New Roman" w:hAnsi="Times New Roman" w:cs="Times New Roman"/>
          <w:sz w:val="24"/>
          <w:szCs w:val="24"/>
          <w:lang w:val="en-US"/>
        </w:rPr>
        <w:fldChar w:fldCharType="separate"/>
      </w:r>
      <w:r w:rsidR="00553E01" w:rsidRPr="00553E01">
        <w:rPr>
          <w:rFonts w:ascii="Times New Roman" w:hAnsi="Times New Roman" w:cs="Times New Roman"/>
          <w:noProof/>
          <w:sz w:val="24"/>
          <w:szCs w:val="24"/>
          <w:lang w:val="en-US"/>
        </w:rPr>
        <w:t>(Woollacott &amp; Shumway-Cook, 2002)</w:t>
      </w:r>
      <w:r w:rsidR="00553E01">
        <w:rPr>
          <w:rFonts w:ascii="Times New Roman" w:hAnsi="Times New Roman" w:cs="Times New Roman"/>
          <w:sz w:val="24"/>
          <w:szCs w:val="24"/>
          <w:lang w:val="en-US"/>
        </w:rPr>
        <w:fldChar w:fldCharType="end"/>
      </w:r>
      <w:r w:rsidR="00865C40">
        <w:rPr>
          <w:rFonts w:ascii="Times New Roman" w:hAnsi="Times New Roman" w:cs="Times New Roman"/>
          <w:sz w:val="24"/>
          <w:szCs w:val="24"/>
          <w:lang w:val="en-US"/>
        </w:rPr>
        <w:t xml:space="preserve">. </w:t>
      </w:r>
      <w:r w:rsidR="0014653D" w:rsidRPr="0014653D">
        <w:rPr>
          <w:rFonts w:ascii="Times New Roman" w:hAnsi="Times New Roman" w:cs="Times New Roman"/>
          <w:sz w:val="24"/>
          <w:szCs w:val="24"/>
          <w:lang w:val="en"/>
        </w:rPr>
        <w:t xml:space="preserve">The DT paradigm </w:t>
      </w:r>
      <w:r w:rsidR="003C3BD4" w:rsidRPr="0014653D">
        <w:rPr>
          <w:rFonts w:ascii="Times New Roman" w:hAnsi="Times New Roman" w:cs="Times New Roman"/>
          <w:sz w:val="24"/>
          <w:szCs w:val="24"/>
          <w:lang w:val="en"/>
        </w:rPr>
        <w:t>assumes</w:t>
      </w:r>
      <w:r w:rsidR="0014653D" w:rsidRPr="0014653D">
        <w:rPr>
          <w:rFonts w:ascii="Times New Roman" w:hAnsi="Times New Roman" w:cs="Times New Roman"/>
          <w:sz w:val="24"/>
          <w:szCs w:val="24"/>
          <w:lang w:val="en"/>
        </w:rPr>
        <w:t xml:space="preserve"> that the central nervous system has limited attentional resources and when more tasks are performed at the same time</w:t>
      </w:r>
      <w:r w:rsidR="003C3BD4">
        <w:rPr>
          <w:rFonts w:ascii="Times New Roman" w:hAnsi="Times New Roman" w:cs="Times New Roman"/>
          <w:sz w:val="24"/>
          <w:szCs w:val="24"/>
          <w:lang w:val="en"/>
        </w:rPr>
        <w:t>,</w:t>
      </w:r>
      <w:r w:rsidR="0014653D" w:rsidRPr="0014653D">
        <w:rPr>
          <w:rFonts w:ascii="Times New Roman" w:hAnsi="Times New Roman" w:cs="Times New Roman"/>
          <w:sz w:val="24"/>
          <w:szCs w:val="24"/>
          <w:lang w:val="en"/>
        </w:rPr>
        <w:t xml:space="preserve"> </w:t>
      </w:r>
      <w:r w:rsidR="003C3BD4" w:rsidRPr="0014653D">
        <w:rPr>
          <w:rFonts w:ascii="Times New Roman" w:hAnsi="Times New Roman" w:cs="Times New Roman"/>
          <w:sz w:val="24"/>
          <w:szCs w:val="24"/>
          <w:lang w:val="en"/>
        </w:rPr>
        <w:t>th</w:t>
      </w:r>
      <w:r w:rsidR="003C3BD4">
        <w:rPr>
          <w:rFonts w:ascii="Times New Roman" w:hAnsi="Times New Roman" w:cs="Times New Roman"/>
          <w:sz w:val="24"/>
          <w:szCs w:val="24"/>
          <w:lang w:val="en"/>
        </w:rPr>
        <w:t>ey</w:t>
      </w:r>
      <w:r w:rsidR="003C3BD4" w:rsidRPr="0014653D">
        <w:rPr>
          <w:rFonts w:ascii="Times New Roman" w:hAnsi="Times New Roman" w:cs="Times New Roman"/>
          <w:sz w:val="24"/>
          <w:szCs w:val="24"/>
          <w:lang w:val="en"/>
        </w:rPr>
        <w:t xml:space="preserve"> </w:t>
      </w:r>
      <w:r w:rsidR="0014653D" w:rsidRPr="0014653D">
        <w:rPr>
          <w:rFonts w:ascii="Times New Roman" w:hAnsi="Times New Roman" w:cs="Times New Roman"/>
          <w:sz w:val="24"/>
          <w:szCs w:val="24"/>
          <w:lang w:val="en-US"/>
        </w:rPr>
        <w:t>may lead to interference between the two tasks</w:t>
      </w:r>
      <w:r w:rsidR="0014653D" w:rsidRPr="0014653D">
        <w:rPr>
          <w:rFonts w:ascii="Times New Roman" w:hAnsi="Times New Roman" w:cs="Times New Roman"/>
          <w:sz w:val="24"/>
          <w:szCs w:val="24"/>
          <w:lang w:val="en"/>
        </w:rPr>
        <w:t xml:space="preserve">. </w:t>
      </w:r>
      <w:r w:rsidR="00B14C13">
        <w:rPr>
          <w:rFonts w:ascii="Times New Roman" w:hAnsi="Times New Roman" w:cs="Times New Roman"/>
          <w:sz w:val="24"/>
          <w:szCs w:val="24"/>
          <w:lang w:val="en-US"/>
        </w:rPr>
        <w:t>If</w:t>
      </w:r>
      <w:r w:rsidR="0014653D" w:rsidRPr="0014653D">
        <w:rPr>
          <w:rFonts w:ascii="Times New Roman" w:hAnsi="Times New Roman" w:cs="Times New Roman"/>
          <w:sz w:val="24"/>
          <w:szCs w:val="24"/>
          <w:lang w:val="en-US"/>
        </w:rPr>
        <w:t xml:space="preserve"> processing capacities of the subject are exceeded, a decreased performance in one or both tasks may occur.</w:t>
      </w:r>
      <w:r w:rsidR="0014653D">
        <w:rPr>
          <w:rFonts w:ascii="Times New Roman" w:hAnsi="Times New Roman" w:cs="Times New Roman"/>
          <w:sz w:val="24"/>
          <w:szCs w:val="24"/>
          <w:lang w:val="en-US"/>
        </w:rPr>
        <w:t xml:space="preserve"> </w:t>
      </w:r>
      <w:r w:rsidR="00EB2194">
        <w:rPr>
          <w:rFonts w:ascii="Times New Roman" w:hAnsi="Times New Roman" w:cs="Times New Roman"/>
          <w:sz w:val="24"/>
          <w:szCs w:val="24"/>
          <w:lang w:val="en-US"/>
        </w:rPr>
        <w:t xml:space="preserve">DT </w:t>
      </w:r>
      <w:r w:rsidR="00D83097">
        <w:rPr>
          <w:rFonts w:ascii="Times New Roman" w:hAnsi="Times New Roman" w:cs="Times New Roman"/>
          <w:sz w:val="24"/>
          <w:szCs w:val="24"/>
          <w:lang w:val="en-US"/>
        </w:rPr>
        <w:t xml:space="preserve">has been extensively </w:t>
      </w:r>
      <w:r w:rsidR="00EB2194">
        <w:rPr>
          <w:rFonts w:ascii="Times New Roman" w:hAnsi="Times New Roman" w:cs="Times New Roman"/>
          <w:sz w:val="24"/>
          <w:szCs w:val="24"/>
          <w:lang w:val="en-US"/>
        </w:rPr>
        <w:t>adopted in studies with older adults and patholo</w:t>
      </w:r>
      <w:r w:rsidR="00C4387E">
        <w:rPr>
          <w:rFonts w:ascii="Times New Roman" w:hAnsi="Times New Roman" w:cs="Times New Roman"/>
          <w:sz w:val="24"/>
          <w:szCs w:val="24"/>
          <w:lang w:val="en-US"/>
        </w:rPr>
        <w:t>gical subjects because of their</w:t>
      </w:r>
      <w:r w:rsidR="00EB2194">
        <w:rPr>
          <w:rFonts w:ascii="Times New Roman" w:hAnsi="Times New Roman" w:cs="Times New Roman"/>
          <w:sz w:val="24"/>
          <w:szCs w:val="24"/>
          <w:lang w:val="en-US"/>
        </w:rPr>
        <w:t xml:space="preserve"> </w:t>
      </w:r>
      <w:r w:rsidR="00EB2194" w:rsidRPr="00EB2194">
        <w:rPr>
          <w:rFonts w:ascii="Times New Roman" w:hAnsi="Times New Roman" w:cs="Times New Roman"/>
          <w:sz w:val="24"/>
          <w:szCs w:val="24"/>
          <w:lang w:val="en-US"/>
        </w:rPr>
        <w:t xml:space="preserve">inability to </w:t>
      </w:r>
      <w:r w:rsidR="00EB2194" w:rsidRPr="00EB2194">
        <w:rPr>
          <w:rFonts w:ascii="Times New Roman" w:hAnsi="Times New Roman" w:cs="Times New Roman"/>
          <w:sz w:val="24"/>
          <w:szCs w:val="24"/>
          <w:lang w:val="en-US"/>
        </w:rPr>
        <w:lastRenderedPageBreak/>
        <w:t>effectively allocate attention to ba</w:t>
      </w:r>
      <w:r w:rsidR="00EB2194">
        <w:rPr>
          <w:rFonts w:ascii="Times New Roman" w:hAnsi="Times New Roman" w:cs="Times New Roman"/>
          <w:sz w:val="24"/>
          <w:szCs w:val="24"/>
          <w:lang w:val="en-US"/>
        </w:rPr>
        <w:t>lance in multi-task</w:t>
      </w:r>
      <w:r w:rsidR="00D0379F">
        <w:rPr>
          <w:rFonts w:ascii="Times New Roman" w:hAnsi="Times New Roman" w:cs="Times New Roman"/>
          <w:sz w:val="24"/>
          <w:szCs w:val="24"/>
          <w:lang w:val="en-US"/>
        </w:rPr>
        <w:t>ing</w:t>
      </w:r>
      <w:r w:rsidR="00EB2194">
        <w:rPr>
          <w:rFonts w:ascii="Times New Roman" w:hAnsi="Times New Roman" w:cs="Times New Roman"/>
          <w:sz w:val="24"/>
          <w:szCs w:val="24"/>
          <w:lang w:val="en-US"/>
        </w:rPr>
        <w:t xml:space="preserve"> conditions</w:t>
      </w:r>
      <w:r w:rsidR="00553E01">
        <w:rPr>
          <w:rFonts w:ascii="Times New Roman" w:hAnsi="Times New Roman" w:cs="Times New Roman"/>
          <w:sz w:val="24"/>
          <w:szCs w:val="24"/>
          <w:lang w:val="en-US"/>
        </w:rPr>
        <w:t xml:space="preserve"> </w:t>
      </w:r>
      <w:r w:rsidR="00553E01">
        <w:rPr>
          <w:rFonts w:ascii="Times New Roman" w:hAnsi="Times New Roman" w:cs="Times New Roman"/>
          <w:sz w:val="24"/>
          <w:szCs w:val="24"/>
          <w:lang w:val="en-US"/>
        </w:rPr>
        <w:fldChar w:fldCharType="begin" w:fldLock="1"/>
      </w:r>
      <w:r w:rsidR="00553E01">
        <w:rPr>
          <w:rFonts w:ascii="Times New Roman" w:hAnsi="Times New Roman" w:cs="Times New Roman"/>
          <w:sz w:val="24"/>
          <w:szCs w:val="24"/>
          <w:lang w:val="en-US"/>
        </w:rPr>
        <w:instrText>ADDIN CSL_CITATION {"citationItems":[{"id":"ITEM-1","itemData":{"DOI":"10.1007/BF00228824","ISSN":"00144819","PMID":"8131825","abstract":"Upright standing and walking tasks require the integration of several sources of sensory information. In a normal and highly predictable environment, locomotor synergies involving several muscles may take place at lower spinal levels with neural circuitry tuned by local loops of assistance or self-organizing processes generated in coordinative networks. When ongoing regulation of gait is necessary (obstacles, changes in direction) supraspinal involvement is necessary to perform movements adapted to the environment. Using a classical information processing framework and a dual-task methodology, it is possible to evaluate the attentional demands for performing static and dynamic equilibrium tasks. The present experiment evaluates whether the attentional requirements for a control sitting condition and for standing and walking conditions vary with the intrinsic balance demands of the tasks. The results show that standing and walking conditions required more attention than sitting in a chair. The attentional cost for walking was also significantly greater than for standing. For the walking task, reaction times when subjects were in singlesupport phase (small base of support) were significantly longer than those in double-support phase, suggesting that the attentional demands increased with an increase in the balance requirements of the task. Balance control requires a continuous regulation and integration of sensory inputs; increasing balance demands loads the higher level cognitive system. © 1993 Springer-Verlag.","author":[{"dropping-particle":"","family":"Lajoie","given":"Y.","non-dropping-particle":"","parse-names":false,"suffix":""},{"dropping-particle":"","family":"Teasdale","given":"N.","non-dropping-particle":"","parse-names":false,"suffix":""},{"dropping-particle":"","family":"Bard","given":"C.","non-dropping-particle":"","parse-names":false,"suffix":""},{"dropping-particle":"","family":"Fleury","given":"M.","non-dropping-particle":"","parse-names":false,"suffix":""}],"container-title":"Experimental Brain Research","id":"ITEM-1","issue":"1","issued":{"date-parts":[["1993"]]},"page":"139-144","title":"Attentional demands for static and dynamic equilibrium","type":"article-journal","volume":"97"},"uris":["http://www.mendeley.com/documents/?uuid=63d66b92-cd2d-426c-863e-bcc1148e4c8c"]}],"mendeley":{"formattedCitation":"(Lajoie, Teasdale, Bard, &amp; Fleury, 1993)","plainTextFormattedCitation":"(Lajoie, Teasdale, Bard, &amp; Fleury, 1993)","previouslyFormattedCitation":"(Lajoie, Teasdale, Bard, &amp; Fleury, 1993)"},"properties":{"noteIndex":0},"schema":"https://github.com/citation-style-language/schema/raw/master/csl-citation.json"}</w:instrText>
      </w:r>
      <w:r w:rsidR="00553E01">
        <w:rPr>
          <w:rFonts w:ascii="Times New Roman" w:hAnsi="Times New Roman" w:cs="Times New Roman"/>
          <w:sz w:val="24"/>
          <w:szCs w:val="24"/>
          <w:lang w:val="en-US"/>
        </w:rPr>
        <w:fldChar w:fldCharType="separate"/>
      </w:r>
      <w:r w:rsidR="00553E01" w:rsidRPr="00553E01">
        <w:rPr>
          <w:rFonts w:ascii="Times New Roman" w:hAnsi="Times New Roman" w:cs="Times New Roman"/>
          <w:noProof/>
          <w:sz w:val="24"/>
          <w:szCs w:val="24"/>
          <w:lang w:val="en-US"/>
        </w:rPr>
        <w:t>(Lajoie, Teasdale, Bard, &amp; Fleury, 1993)</w:t>
      </w:r>
      <w:r w:rsidR="00553E01">
        <w:rPr>
          <w:rFonts w:ascii="Times New Roman" w:hAnsi="Times New Roman" w:cs="Times New Roman"/>
          <w:sz w:val="24"/>
          <w:szCs w:val="24"/>
          <w:lang w:val="en-US"/>
        </w:rPr>
        <w:fldChar w:fldCharType="end"/>
      </w:r>
      <w:r w:rsidR="00EB2194">
        <w:rPr>
          <w:rFonts w:ascii="Times New Roman" w:hAnsi="Times New Roman" w:cs="Times New Roman"/>
          <w:sz w:val="24"/>
          <w:szCs w:val="24"/>
          <w:lang w:val="en-US"/>
        </w:rPr>
        <w:t xml:space="preserve">. </w:t>
      </w:r>
      <w:r w:rsidR="00175406">
        <w:rPr>
          <w:rFonts w:ascii="Times New Roman" w:hAnsi="Times New Roman" w:cs="Times New Roman"/>
          <w:sz w:val="24"/>
          <w:szCs w:val="24"/>
          <w:lang w:val="en-US"/>
        </w:rPr>
        <w:t>Surprisingly</w:t>
      </w:r>
      <w:r w:rsidR="00EB2194">
        <w:rPr>
          <w:rFonts w:ascii="Times New Roman" w:hAnsi="Times New Roman" w:cs="Times New Roman"/>
          <w:sz w:val="24"/>
          <w:szCs w:val="24"/>
          <w:lang w:val="en-US"/>
        </w:rPr>
        <w:t xml:space="preserve">, </w:t>
      </w:r>
      <w:r w:rsidR="00242679">
        <w:rPr>
          <w:rFonts w:ascii="Times New Roman" w:hAnsi="Times New Roman" w:cs="Times New Roman"/>
          <w:sz w:val="24"/>
          <w:szCs w:val="24"/>
          <w:lang w:val="en-US"/>
        </w:rPr>
        <w:t xml:space="preserve">only </w:t>
      </w:r>
      <w:r w:rsidR="00EB2194">
        <w:rPr>
          <w:rFonts w:ascii="Times New Roman" w:hAnsi="Times New Roman" w:cs="Times New Roman"/>
          <w:sz w:val="24"/>
          <w:szCs w:val="24"/>
          <w:lang w:val="en-US"/>
        </w:rPr>
        <w:t xml:space="preserve">few studies </w:t>
      </w:r>
      <w:r w:rsidR="00242679">
        <w:rPr>
          <w:rFonts w:ascii="Times New Roman" w:hAnsi="Times New Roman" w:cs="Times New Roman"/>
          <w:sz w:val="24"/>
          <w:szCs w:val="24"/>
          <w:lang w:val="en-US"/>
        </w:rPr>
        <w:t>ha</w:t>
      </w:r>
      <w:r w:rsidR="00F85AD8">
        <w:rPr>
          <w:rFonts w:ascii="Times New Roman" w:hAnsi="Times New Roman" w:cs="Times New Roman"/>
          <w:sz w:val="24"/>
          <w:szCs w:val="24"/>
          <w:lang w:val="en-US"/>
        </w:rPr>
        <w:t>ve</w:t>
      </w:r>
      <w:r w:rsidR="00242679">
        <w:rPr>
          <w:rFonts w:ascii="Times New Roman" w:hAnsi="Times New Roman" w:cs="Times New Roman"/>
          <w:sz w:val="24"/>
          <w:szCs w:val="24"/>
          <w:lang w:val="en-US"/>
        </w:rPr>
        <w:t xml:space="preserve"> investigated the DT effects on PBC </w:t>
      </w:r>
      <w:r w:rsidR="00F1259D">
        <w:rPr>
          <w:rFonts w:ascii="Times New Roman" w:hAnsi="Times New Roman" w:cs="Times New Roman"/>
          <w:sz w:val="24"/>
          <w:szCs w:val="24"/>
          <w:lang w:val="en-US"/>
        </w:rPr>
        <w:t xml:space="preserve">among </w:t>
      </w:r>
      <w:r w:rsidR="00242679">
        <w:rPr>
          <w:rFonts w:ascii="Times New Roman" w:hAnsi="Times New Roman" w:cs="Times New Roman"/>
          <w:sz w:val="24"/>
          <w:szCs w:val="24"/>
          <w:lang w:val="en-US"/>
        </w:rPr>
        <w:t>athletes.</w:t>
      </w:r>
      <w:r w:rsidR="00D40BD4">
        <w:rPr>
          <w:rFonts w:ascii="Times New Roman" w:hAnsi="Times New Roman" w:cs="Times New Roman"/>
          <w:sz w:val="24"/>
          <w:szCs w:val="24"/>
          <w:lang w:val="en-US"/>
        </w:rPr>
        <w:t xml:space="preserve"> </w:t>
      </w:r>
      <w:r w:rsidR="003259B6">
        <w:rPr>
          <w:rFonts w:ascii="Times New Roman" w:hAnsi="Times New Roman" w:cs="Times New Roman"/>
          <w:sz w:val="24"/>
          <w:szCs w:val="24"/>
          <w:lang w:val="en-US"/>
        </w:rPr>
        <w:t>About that</w:t>
      </w:r>
      <w:r w:rsidR="00A45908">
        <w:rPr>
          <w:rFonts w:ascii="Times New Roman" w:hAnsi="Times New Roman" w:cs="Times New Roman"/>
          <w:sz w:val="24"/>
          <w:szCs w:val="24"/>
          <w:lang w:val="en-US"/>
        </w:rPr>
        <w:t xml:space="preserve">, </w:t>
      </w:r>
      <w:r w:rsidR="002E7744">
        <w:rPr>
          <w:rFonts w:ascii="Times New Roman" w:hAnsi="Times New Roman" w:cs="Times New Roman"/>
          <w:sz w:val="24"/>
          <w:szCs w:val="24"/>
          <w:lang w:val="en-US"/>
        </w:rPr>
        <w:t>the comparison between team player athletes (TP) and endurance athletes (END)</w:t>
      </w:r>
      <w:r w:rsidR="00564E11">
        <w:rPr>
          <w:rFonts w:ascii="Times New Roman" w:hAnsi="Times New Roman" w:cs="Times New Roman"/>
          <w:sz w:val="24"/>
          <w:szCs w:val="24"/>
          <w:lang w:val="en-US"/>
        </w:rPr>
        <w:t xml:space="preserve"> is of </w:t>
      </w:r>
      <w:r w:rsidR="00915E9B">
        <w:rPr>
          <w:rFonts w:ascii="Times New Roman" w:hAnsi="Times New Roman" w:cs="Times New Roman"/>
          <w:sz w:val="24"/>
          <w:szCs w:val="24"/>
          <w:lang w:val="en-US"/>
        </w:rPr>
        <w:t>interest.</w:t>
      </w:r>
      <w:r w:rsidR="000C7E72">
        <w:rPr>
          <w:rFonts w:ascii="Times New Roman" w:hAnsi="Times New Roman" w:cs="Times New Roman"/>
          <w:sz w:val="24"/>
          <w:szCs w:val="24"/>
          <w:lang w:val="en-US"/>
        </w:rPr>
        <w:t xml:space="preserve"> </w:t>
      </w:r>
      <w:r w:rsidR="00915E9B">
        <w:rPr>
          <w:rFonts w:ascii="Times New Roman" w:hAnsi="Times New Roman" w:cs="Times New Roman"/>
          <w:sz w:val="24"/>
          <w:szCs w:val="24"/>
          <w:lang w:val="en-US"/>
        </w:rPr>
        <w:t>T</w:t>
      </w:r>
      <w:r w:rsidR="008F321E">
        <w:rPr>
          <w:rFonts w:ascii="Times New Roman" w:hAnsi="Times New Roman" w:cs="Times New Roman"/>
          <w:sz w:val="24"/>
          <w:szCs w:val="24"/>
          <w:lang w:val="en-US"/>
        </w:rPr>
        <w:t>he first</w:t>
      </w:r>
      <w:r w:rsidR="00846FE6">
        <w:rPr>
          <w:rFonts w:ascii="Times New Roman" w:hAnsi="Times New Roman" w:cs="Times New Roman"/>
          <w:sz w:val="24"/>
          <w:szCs w:val="24"/>
          <w:lang w:val="en-US"/>
        </w:rPr>
        <w:t>s</w:t>
      </w:r>
      <w:r w:rsidR="008F321E">
        <w:rPr>
          <w:rFonts w:ascii="Times New Roman" w:hAnsi="Times New Roman" w:cs="Times New Roman"/>
          <w:sz w:val="24"/>
          <w:szCs w:val="24"/>
          <w:lang w:val="en-US"/>
        </w:rPr>
        <w:t xml:space="preserve"> </w:t>
      </w:r>
      <w:r w:rsidR="00231B71">
        <w:rPr>
          <w:rFonts w:ascii="Times New Roman" w:hAnsi="Times New Roman" w:cs="Times New Roman"/>
          <w:sz w:val="24"/>
          <w:szCs w:val="24"/>
          <w:lang w:val="en-US"/>
        </w:rPr>
        <w:t>must</w:t>
      </w:r>
      <w:r w:rsidR="00D22CA6">
        <w:rPr>
          <w:rFonts w:ascii="Times New Roman" w:hAnsi="Times New Roman" w:cs="Times New Roman"/>
          <w:sz w:val="24"/>
          <w:szCs w:val="24"/>
          <w:lang w:val="en-US"/>
        </w:rPr>
        <w:t xml:space="preserve"> simultaneously process </w:t>
      </w:r>
      <w:r w:rsidR="00F9257C">
        <w:rPr>
          <w:rFonts w:ascii="Times New Roman" w:hAnsi="Times New Roman" w:cs="Times New Roman"/>
          <w:sz w:val="24"/>
          <w:szCs w:val="24"/>
          <w:lang w:val="en-US"/>
        </w:rPr>
        <w:t xml:space="preserve">multiple information while executing at the same time </w:t>
      </w:r>
      <w:r w:rsidR="00015099">
        <w:rPr>
          <w:rFonts w:ascii="Times New Roman" w:hAnsi="Times New Roman" w:cs="Times New Roman"/>
          <w:sz w:val="24"/>
          <w:szCs w:val="24"/>
          <w:lang w:val="en-US"/>
        </w:rPr>
        <w:t>the skills of the game</w:t>
      </w:r>
      <w:r w:rsidR="00511BF6">
        <w:rPr>
          <w:rFonts w:ascii="Times New Roman" w:hAnsi="Times New Roman" w:cs="Times New Roman"/>
          <w:sz w:val="24"/>
          <w:szCs w:val="24"/>
          <w:lang w:val="en-US"/>
        </w:rPr>
        <w:t xml:space="preserve"> </w:t>
      </w:r>
      <w:r w:rsidR="00511BF6">
        <w:rPr>
          <w:rFonts w:ascii="Times New Roman" w:hAnsi="Times New Roman" w:cs="Times New Roman"/>
          <w:sz w:val="24"/>
          <w:szCs w:val="24"/>
          <w:lang w:val="en-US"/>
        </w:rPr>
        <w:fldChar w:fldCharType="begin" w:fldLock="1"/>
      </w:r>
      <w:r w:rsidR="00511BF6">
        <w:rPr>
          <w:rFonts w:ascii="Times New Roman" w:hAnsi="Times New Roman" w:cs="Times New Roman"/>
          <w:sz w:val="24"/>
          <w:szCs w:val="24"/>
          <w:lang w:val="en-US"/>
        </w:rPr>
        <w:instrText>ADDIN CSL_CITATION {"citationItems":[{"id":"ITEM-1","itemData":{"DOI":"10.1080/02640414.2010.514280","author":[{"dropping-particle":"","family":"Gabbett","given":"Tim","non-dropping-particle":"","parse-names":false,"suffix":""},{"dropping-particle":"","family":"Wake","given":"Matthew","non-dropping-particle":"","parse-names":false,"suffix":""},{"dropping-particle":"","family":"Abernethy","given":"Bruce","non-dropping-particle":"","parse-names":false,"suffix":""}],"container-title":"Journal of Sports Sciences","id":"ITEM-1","issue":"1","issued":{"date-parts":[["2011"]]},"note":"Bella introduzione relativamente al fatto che ci son pochi studi dual task in atleti e desceizione di cosa c'è, uso dual task come allenamento e come componente significativa della performance","page":"7-18","title":"Use of dual-task methodology for skill assessment and development: Examples from rugby league","type":"article-journal","volume":"29"},"uris":["http://www.mendeley.com/documents/?uuid=ef7165da-ddcd-46c1-9f30-8f97bd418bd9"]}],"mendeley":{"formattedCitation":"(Gabbett, Wake, &amp; Abernethy, 2011)","plainTextFormattedCitation":"(Gabbett, Wake, &amp; Abernethy, 2011)","previouslyFormattedCitation":"(Gabbett, Wake, &amp; Abernethy, 2011)"},"properties":{"noteIndex":0},"schema":"https://github.com/citation-style-language/schema/raw/master/csl-citation.json"}</w:instrText>
      </w:r>
      <w:r w:rsidR="00511BF6">
        <w:rPr>
          <w:rFonts w:ascii="Times New Roman" w:hAnsi="Times New Roman" w:cs="Times New Roman"/>
          <w:sz w:val="24"/>
          <w:szCs w:val="24"/>
          <w:lang w:val="en-US"/>
        </w:rPr>
        <w:fldChar w:fldCharType="separate"/>
      </w:r>
      <w:r w:rsidR="00511BF6" w:rsidRPr="00511BF6">
        <w:rPr>
          <w:rFonts w:ascii="Times New Roman" w:hAnsi="Times New Roman" w:cs="Times New Roman"/>
          <w:noProof/>
          <w:sz w:val="24"/>
          <w:szCs w:val="24"/>
          <w:lang w:val="en-US"/>
        </w:rPr>
        <w:t>(Gabbett, Wake, &amp; Abernethy, 2011)</w:t>
      </w:r>
      <w:r w:rsidR="00511BF6">
        <w:rPr>
          <w:rFonts w:ascii="Times New Roman" w:hAnsi="Times New Roman" w:cs="Times New Roman"/>
          <w:sz w:val="24"/>
          <w:szCs w:val="24"/>
          <w:lang w:val="en-US"/>
        </w:rPr>
        <w:fldChar w:fldCharType="end"/>
      </w:r>
      <w:r w:rsidR="00231B71">
        <w:rPr>
          <w:rFonts w:ascii="Times New Roman" w:hAnsi="Times New Roman" w:cs="Times New Roman"/>
          <w:sz w:val="24"/>
          <w:szCs w:val="24"/>
          <w:lang w:val="en-US"/>
        </w:rPr>
        <w:t>.</w:t>
      </w:r>
      <w:r w:rsidR="00846FE6">
        <w:rPr>
          <w:rFonts w:ascii="Times New Roman" w:hAnsi="Times New Roman" w:cs="Times New Roman"/>
          <w:sz w:val="24"/>
          <w:szCs w:val="24"/>
          <w:lang w:val="en-US"/>
        </w:rPr>
        <w:t xml:space="preserve"> </w:t>
      </w:r>
      <w:r w:rsidR="00231B71">
        <w:rPr>
          <w:rFonts w:ascii="Times New Roman" w:hAnsi="Times New Roman" w:cs="Times New Roman"/>
          <w:sz w:val="24"/>
          <w:szCs w:val="24"/>
          <w:lang w:val="en-US"/>
        </w:rPr>
        <w:t>T</w:t>
      </w:r>
      <w:r w:rsidR="00846FE6">
        <w:rPr>
          <w:rFonts w:ascii="Times New Roman" w:hAnsi="Times New Roman" w:cs="Times New Roman"/>
          <w:sz w:val="24"/>
          <w:szCs w:val="24"/>
          <w:lang w:val="en-US"/>
        </w:rPr>
        <w:t xml:space="preserve">he seconds </w:t>
      </w:r>
      <w:r w:rsidR="00C065DF">
        <w:rPr>
          <w:rFonts w:ascii="Times New Roman" w:hAnsi="Times New Roman" w:cs="Times New Roman"/>
          <w:sz w:val="24"/>
          <w:szCs w:val="24"/>
          <w:lang w:val="en-US"/>
        </w:rPr>
        <w:t>must</w:t>
      </w:r>
      <w:r w:rsidR="00231B71">
        <w:rPr>
          <w:rFonts w:ascii="Times New Roman" w:hAnsi="Times New Roman" w:cs="Times New Roman"/>
          <w:sz w:val="24"/>
          <w:szCs w:val="24"/>
          <w:lang w:val="en-US"/>
        </w:rPr>
        <w:t xml:space="preserve"> </w:t>
      </w:r>
      <w:r w:rsidR="003708E1">
        <w:rPr>
          <w:rFonts w:ascii="Times New Roman" w:hAnsi="Times New Roman" w:cs="Times New Roman"/>
          <w:sz w:val="24"/>
          <w:szCs w:val="24"/>
          <w:lang w:val="en-US"/>
        </w:rPr>
        <w:t xml:space="preserve">perform only </w:t>
      </w:r>
      <w:r w:rsidR="003708E1" w:rsidRPr="00E87F33">
        <w:rPr>
          <w:rFonts w:ascii="Times New Roman" w:hAnsi="Times New Roman" w:cs="Times New Roman"/>
          <w:sz w:val="24"/>
          <w:szCs w:val="24"/>
          <w:lang w:val="en"/>
        </w:rPr>
        <w:t>continuous and cyclical repetition</w:t>
      </w:r>
      <w:r w:rsidR="003708E1">
        <w:rPr>
          <w:rFonts w:ascii="Times New Roman" w:hAnsi="Times New Roman" w:cs="Times New Roman"/>
          <w:sz w:val="24"/>
          <w:szCs w:val="24"/>
          <w:lang w:val="en"/>
        </w:rPr>
        <w:t>s</w:t>
      </w:r>
      <w:r w:rsidR="003708E1" w:rsidRPr="00E87F33">
        <w:rPr>
          <w:rFonts w:ascii="Times New Roman" w:hAnsi="Times New Roman" w:cs="Times New Roman"/>
          <w:sz w:val="24"/>
          <w:szCs w:val="24"/>
          <w:lang w:val="en"/>
        </w:rPr>
        <w:t xml:space="preserve"> of the same </w:t>
      </w:r>
      <w:r w:rsidR="003708E1">
        <w:rPr>
          <w:rFonts w:ascii="Times New Roman" w:hAnsi="Times New Roman" w:cs="Times New Roman"/>
          <w:sz w:val="24"/>
          <w:szCs w:val="24"/>
          <w:lang w:val="en"/>
        </w:rPr>
        <w:t>gesture (e.g. running or swimming)</w:t>
      </w:r>
      <w:r w:rsidR="003708E1" w:rsidRPr="00E87F33">
        <w:rPr>
          <w:rFonts w:ascii="Times New Roman" w:hAnsi="Times New Roman" w:cs="Times New Roman"/>
          <w:sz w:val="24"/>
          <w:szCs w:val="24"/>
          <w:lang w:val="en"/>
        </w:rPr>
        <w:t xml:space="preserve"> for long </w:t>
      </w:r>
      <w:r w:rsidR="003708E1">
        <w:rPr>
          <w:rFonts w:ascii="Times New Roman" w:hAnsi="Times New Roman" w:cs="Times New Roman"/>
          <w:sz w:val="24"/>
          <w:szCs w:val="24"/>
          <w:lang w:val="en"/>
        </w:rPr>
        <w:t>distances</w:t>
      </w:r>
      <w:r w:rsidR="003708E1" w:rsidRPr="00B8388D">
        <w:rPr>
          <w:rFonts w:ascii="Times New Roman" w:hAnsi="Times New Roman" w:cs="Times New Roman"/>
          <w:sz w:val="24"/>
          <w:szCs w:val="24"/>
          <w:lang w:val="en-GB"/>
        </w:rPr>
        <w:t xml:space="preserve"> </w:t>
      </w:r>
      <w:r w:rsidR="001865E8">
        <w:rPr>
          <w:rFonts w:ascii="Times New Roman" w:hAnsi="Times New Roman" w:cs="Times New Roman"/>
          <w:sz w:val="24"/>
          <w:szCs w:val="24"/>
          <w:lang w:val="en-GB"/>
        </w:rPr>
        <w:t xml:space="preserve">adopting </w:t>
      </w:r>
      <w:r w:rsidR="00B8388D" w:rsidRPr="00B8388D">
        <w:rPr>
          <w:rFonts w:ascii="Times New Roman" w:hAnsi="Times New Roman" w:cs="Times New Roman"/>
          <w:sz w:val="24"/>
          <w:szCs w:val="24"/>
          <w:lang w:val="en-GB"/>
        </w:rPr>
        <w:t xml:space="preserve">cognitive strategies and focus of attention </w:t>
      </w:r>
      <w:r w:rsidR="001865E8">
        <w:rPr>
          <w:rFonts w:ascii="Times New Roman" w:hAnsi="Times New Roman" w:cs="Times New Roman"/>
          <w:sz w:val="24"/>
          <w:szCs w:val="24"/>
          <w:lang w:val="en-GB"/>
        </w:rPr>
        <w:t xml:space="preserve">to increase </w:t>
      </w:r>
      <w:r w:rsidR="00C065DF">
        <w:rPr>
          <w:rFonts w:ascii="Times New Roman" w:hAnsi="Times New Roman" w:cs="Times New Roman"/>
          <w:sz w:val="24"/>
          <w:szCs w:val="24"/>
          <w:lang w:val="en-GB"/>
        </w:rPr>
        <w:t xml:space="preserve">the quality of the gesture and thus </w:t>
      </w:r>
      <w:r w:rsidR="001865E8">
        <w:rPr>
          <w:rFonts w:ascii="Times New Roman" w:hAnsi="Times New Roman" w:cs="Times New Roman"/>
          <w:sz w:val="24"/>
          <w:szCs w:val="24"/>
          <w:lang w:val="en-GB"/>
        </w:rPr>
        <w:t xml:space="preserve">the </w:t>
      </w:r>
      <w:r w:rsidR="00B8388D" w:rsidRPr="00B8388D">
        <w:rPr>
          <w:rFonts w:ascii="Times New Roman" w:hAnsi="Times New Roman" w:cs="Times New Roman"/>
          <w:sz w:val="24"/>
          <w:szCs w:val="24"/>
          <w:lang w:val="en-GB"/>
        </w:rPr>
        <w:t>performance.</w:t>
      </w:r>
      <w:r w:rsidR="00846FE6">
        <w:rPr>
          <w:rFonts w:ascii="Times New Roman" w:hAnsi="Times New Roman" w:cs="Times New Roman"/>
          <w:sz w:val="24"/>
          <w:szCs w:val="24"/>
          <w:lang w:val="en-US"/>
        </w:rPr>
        <w:t xml:space="preserve"> </w:t>
      </w:r>
      <w:r w:rsidR="00D34CD5">
        <w:rPr>
          <w:rFonts w:ascii="Times New Roman" w:hAnsi="Times New Roman" w:cs="Times New Roman"/>
          <w:sz w:val="24"/>
          <w:szCs w:val="24"/>
          <w:lang w:val="en-GB"/>
        </w:rPr>
        <w:t>On this topic</w:t>
      </w:r>
      <w:r w:rsidR="00DB0851">
        <w:rPr>
          <w:rFonts w:ascii="Times New Roman" w:hAnsi="Times New Roman" w:cs="Times New Roman"/>
          <w:sz w:val="24"/>
          <w:szCs w:val="24"/>
          <w:lang w:val="en-GB"/>
        </w:rPr>
        <w:t>,</w:t>
      </w:r>
      <w:r w:rsidR="00861412">
        <w:rPr>
          <w:rFonts w:ascii="Times New Roman" w:hAnsi="Times New Roman" w:cs="Times New Roman"/>
          <w:sz w:val="24"/>
          <w:szCs w:val="24"/>
          <w:lang w:val="en-GB"/>
        </w:rPr>
        <w:t xml:space="preserve"> p</w:t>
      </w:r>
      <w:r w:rsidR="00AD296A">
        <w:rPr>
          <w:rFonts w:ascii="Times New Roman" w:hAnsi="Times New Roman" w:cs="Times New Roman"/>
          <w:sz w:val="24"/>
          <w:szCs w:val="24"/>
          <w:lang w:val="en-GB"/>
        </w:rPr>
        <w:t>revious investigation</w:t>
      </w:r>
      <w:r w:rsidR="00DB0851">
        <w:rPr>
          <w:rFonts w:ascii="Times New Roman" w:hAnsi="Times New Roman" w:cs="Times New Roman"/>
          <w:sz w:val="24"/>
          <w:szCs w:val="24"/>
          <w:lang w:val="en-GB"/>
        </w:rPr>
        <w:t>s</w:t>
      </w:r>
      <w:r w:rsidR="00F72641" w:rsidRPr="00F72641">
        <w:rPr>
          <w:rFonts w:ascii="Times New Roman" w:hAnsi="Times New Roman" w:cs="Times New Roman"/>
          <w:sz w:val="24"/>
          <w:szCs w:val="24"/>
          <w:lang w:val="en-GB"/>
        </w:rPr>
        <w:t xml:space="preserve"> showed that runners adopting an associative </w:t>
      </w:r>
      <w:r w:rsidR="00317FF5">
        <w:rPr>
          <w:rFonts w:ascii="Times New Roman" w:hAnsi="Times New Roman" w:cs="Times New Roman"/>
          <w:sz w:val="24"/>
          <w:szCs w:val="24"/>
          <w:lang w:val="en-GB"/>
        </w:rPr>
        <w:t>rather than a dissociative</w:t>
      </w:r>
      <w:r w:rsidR="00317FF5" w:rsidRPr="00F72641">
        <w:rPr>
          <w:rFonts w:ascii="Times New Roman" w:hAnsi="Times New Roman" w:cs="Times New Roman"/>
          <w:sz w:val="24"/>
          <w:szCs w:val="24"/>
          <w:lang w:val="en-GB"/>
        </w:rPr>
        <w:t xml:space="preserve"> </w:t>
      </w:r>
      <w:r w:rsidR="00F72641" w:rsidRPr="00F72641">
        <w:rPr>
          <w:rFonts w:ascii="Times New Roman" w:hAnsi="Times New Roman" w:cs="Times New Roman"/>
          <w:sz w:val="24"/>
          <w:szCs w:val="24"/>
          <w:lang w:val="en-GB"/>
        </w:rPr>
        <w:t xml:space="preserve">strategy ran faster </w:t>
      </w:r>
      <w:r w:rsidR="00511BF6">
        <w:rPr>
          <w:rFonts w:ascii="Times New Roman" w:hAnsi="Times New Roman" w:cs="Times New Roman"/>
          <w:sz w:val="24"/>
          <w:szCs w:val="24"/>
          <w:lang w:val="en-GB"/>
        </w:rPr>
        <w:fldChar w:fldCharType="begin" w:fldLock="1"/>
      </w:r>
      <w:r w:rsidR="006D0A0D">
        <w:rPr>
          <w:rFonts w:ascii="Times New Roman" w:hAnsi="Times New Roman" w:cs="Times New Roman"/>
          <w:sz w:val="24"/>
          <w:szCs w:val="24"/>
          <w:lang w:val="en-GB"/>
        </w:rPr>
        <w:instrText>ADDIN CSL_CITATION {"citationItems":[{"id":"ITEM-1","itemData":{"DOI":"10.1249/00005768-197721000-00049","ISSN":"0195-9131","author":[{"dropping-particle":"","family":"Morgan","given":"W. P.","non-dropping-particle":"","parse-names":false,"suffix":""},{"dropping-particle":"","family":"Johnson","given":"R. W.","non-dropping-particle":"","parse-names":false,"suffix":""},{"dropping-particle":"","family":"Morgan","given":"William P.","non-dropping-particle":"","parse-names":false,"suffix":""}],"container-title":"Medicine &amp; Science in Sports &amp; Exercise","id":"ITEM-1","issue":"1","issued":{"date-parts":[["1977"]]},"page":"56","title":"Psychologic Characterization of the Elite Distance Runner","type":"article-journal","volume":"9"},"uris":["http://www.mendeley.com/documents/?uuid=b7928ec0-2ba2-4576-a789-61c7fb213283"]},{"id":"ITEM-2","itemData":{"DOI":"10.1123/tsp.12.3.253","ISSN":"08884781","abstract":"Association and dissociation (A/D) have been identified as important cognitive strategies in the literature on running and exercise. This paper is a comprehensive review of the 20 years of research in the area. Specific topics addressed include historical context, definition and terminology considerations, measurement and design issues, and findings as they pertain to performance, injury, and pain. Several research recommendations are made including change from using the term dissociation, use of multiple measurement methods, diversity of research designs, and study of topics, such as injury, exercise adherence, and emotionality, as they relate to A/D. Finally, practical findings indicate that association relates to faster performance, dissociation relates to lower perceived exertion and possibly greater endurance, and dissociation is not related to injury but association may be.","author":[{"dropping-particle":"","family":"Masters","given":"Kevin S.","non-dropping-particle":"","parse-names":false,"suffix":""},{"dropping-particle":"","family":"Ogles","given":"Benjamin M.","non-dropping-particle":"","parse-names":false,"suffix":""}],"container-title":"Sport Psychologist","id":"ITEM-2","issue":"3","issued":{"date-parts":[["1998"]]},"page":"253-270","title":"Associative and dissociative cognitive strategies in exercise and running: 20 years later, what do we know?","type":"article-journal","volume":"12"},"uris":["http://www.mendeley.com/documents/?uuid=e19cf11a-8693-460b-8c4a-3b10ade0c776"]}],"mendeley":{"formattedCitation":"(K. S. Masters &amp; Ogles, 1998; W. P. Morgan, Johnson, &amp; Morgan, 1977)","plainTextFormattedCitation":"(K. S. Masters &amp; Ogles, 1998; W. P. Morgan, Johnson, &amp; Morgan, 1977)","previouslyFormattedCitation":"(K. S. Masters &amp; Ogles, 1998; W. P. Morgan, Johnson, &amp; Morgan, 1977)"},"properties":{"noteIndex":0},"schema":"https://github.com/citation-style-language/schema/raw/master/csl-citation.json"}</w:instrText>
      </w:r>
      <w:r w:rsidR="00511BF6">
        <w:rPr>
          <w:rFonts w:ascii="Times New Roman" w:hAnsi="Times New Roman" w:cs="Times New Roman"/>
          <w:sz w:val="24"/>
          <w:szCs w:val="24"/>
          <w:lang w:val="en-GB"/>
        </w:rPr>
        <w:fldChar w:fldCharType="separate"/>
      </w:r>
      <w:r w:rsidR="00493D42" w:rsidRPr="00493D42">
        <w:rPr>
          <w:rFonts w:ascii="Times New Roman" w:hAnsi="Times New Roman" w:cs="Times New Roman"/>
          <w:noProof/>
          <w:sz w:val="24"/>
          <w:szCs w:val="24"/>
          <w:lang w:val="en-GB"/>
        </w:rPr>
        <w:t>(K. S. Masters &amp; Ogles, 1998; W. P. Morgan, Johnson, &amp; Morgan, 1977)</w:t>
      </w:r>
      <w:r w:rsidR="00511BF6">
        <w:rPr>
          <w:rFonts w:ascii="Times New Roman" w:hAnsi="Times New Roman" w:cs="Times New Roman"/>
          <w:sz w:val="24"/>
          <w:szCs w:val="24"/>
          <w:lang w:val="en-GB"/>
        </w:rPr>
        <w:fldChar w:fldCharType="end"/>
      </w:r>
      <w:r w:rsidR="00F72641" w:rsidRPr="00F72641">
        <w:rPr>
          <w:rFonts w:ascii="Times New Roman" w:hAnsi="Times New Roman" w:cs="Times New Roman"/>
          <w:sz w:val="24"/>
          <w:szCs w:val="24"/>
          <w:lang w:val="en-GB"/>
        </w:rPr>
        <w:t xml:space="preserve">. </w:t>
      </w:r>
      <w:r w:rsidR="00563079">
        <w:rPr>
          <w:rFonts w:ascii="Times New Roman" w:hAnsi="Times New Roman" w:cs="Times New Roman"/>
          <w:sz w:val="24"/>
          <w:szCs w:val="24"/>
          <w:lang w:val="en-GB"/>
        </w:rPr>
        <w:t>Moreover,</w:t>
      </w:r>
      <w:r w:rsidR="00F72641" w:rsidRPr="00F72641">
        <w:rPr>
          <w:rFonts w:ascii="Times New Roman" w:hAnsi="Times New Roman" w:cs="Times New Roman"/>
          <w:sz w:val="24"/>
          <w:szCs w:val="24"/>
          <w:lang w:val="en-GB"/>
        </w:rPr>
        <w:t xml:space="preserve"> an external focus of attention increase</w:t>
      </w:r>
      <w:r w:rsidR="00320B17">
        <w:rPr>
          <w:rFonts w:ascii="Times New Roman" w:hAnsi="Times New Roman" w:cs="Times New Roman"/>
          <w:sz w:val="24"/>
          <w:szCs w:val="24"/>
          <w:lang w:val="en-GB"/>
        </w:rPr>
        <w:t>d</w:t>
      </w:r>
      <w:r w:rsidR="00F72641" w:rsidRPr="00F72641">
        <w:rPr>
          <w:rFonts w:ascii="Times New Roman" w:hAnsi="Times New Roman" w:cs="Times New Roman"/>
          <w:sz w:val="24"/>
          <w:szCs w:val="24"/>
          <w:lang w:val="en-GB"/>
        </w:rPr>
        <w:t xml:space="preserve"> running economy </w:t>
      </w:r>
      <w:r w:rsidR="00563079">
        <w:rPr>
          <w:rFonts w:ascii="Times New Roman" w:hAnsi="Times New Roman" w:cs="Times New Roman"/>
          <w:sz w:val="24"/>
          <w:szCs w:val="24"/>
          <w:lang w:val="en-GB"/>
        </w:rPr>
        <w:t xml:space="preserve">with respect to </w:t>
      </w:r>
      <w:r w:rsidR="00506DA4">
        <w:rPr>
          <w:rFonts w:ascii="Times New Roman" w:hAnsi="Times New Roman" w:cs="Times New Roman"/>
          <w:sz w:val="24"/>
          <w:szCs w:val="24"/>
          <w:lang w:val="en-GB"/>
        </w:rPr>
        <w:t>employing</w:t>
      </w:r>
      <w:r w:rsidR="00F72641" w:rsidRPr="00F72641">
        <w:rPr>
          <w:rFonts w:ascii="Times New Roman" w:hAnsi="Times New Roman" w:cs="Times New Roman"/>
          <w:sz w:val="24"/>
          <w:szCs w:val="24"/>
          <w:lang w:val="en-GB"/>
        </w:rPr>
        <w:t xml:space="preserve"> an internal focus of attention </w:t>
      </w:r>
      <w:r w:rsidR="00511BF6">
        <w:rPr>
          <w:rFonts w:ascii="Times New Roman" w:hAnsi="Times New Roman" w:cs="Times New Roman"/>
          <w:sz w:val="24"/>
          <w:szCs w:val="24"/>
          <w:lang w:val="en-GB"/>
        </w:rPr>
        <w:fldChar w:fldCharType="begin" w:fldLock="1"/>
      </w:r>
      <w:r w:rsidR="00C61524">
        <w:rPr>
          <w:rFonts w:ascii="Times New Roman" w:hAnsi="Times New Roman" w:cs="Times New Roman"/>
          <w:sz w:val="24"/>
          <w:szCs w:val="24"/>
          <w:lang w:val="en-GB"/>
        </w:rPr>
        <w:instrText>ADDIN CSL_CITATION {"citationItems":[{"id":"ITEM-1","itemData":{"DOI":"10.1080/02640410903150467","ISSN":"02640414","abstract":"In research on motor control, the detrimental effect of an internal focus of attention on movement execution of well-learned motor skills is a frequently replicated finding. This experimental study was designed to determine whether this effect is observed with physiological variables during endurance exercise. We examined whether the focus of attention can influence running economy (oxygen consumption at a set running speed). Trained runners had to focus their attention on three different aspects while running on a treadmill. For three consecutive 10-min periods, runners concentrated on the running movement, on their breathing, and on their surroundings. Results showed an increased running economy in the external focus condition. In line with research on motor control, endurance sport also shows that an external focus of attention is better than an internal focus in terms of the physiological performance measure of oxygen consumption. © 2009 Taylor &amp; Francis.","author":[{"dropping-particle":"","family":"Schücker","given":"Linda","non-dropping-particle":"","parse-names":false,"suffix":""},{"dropping-particle":"","family":"Hagemann","given":"Norbert","non-dropping-particle":"","parse-names":false,"suffix":""},{"dropping-particle":"","family":"Strauss","given":"Bernd","non-dropping-particle":"","parse-names":false,"suffix":""},{"dropping-particle":"","family":"VÖlker","given":"Klaus","non-dropping-particle":"","parse-names":false,"suffix":""}],"container-title":"Journal of Sports Sciences","id":"ITEM-1","issue":"12","issued":{"date-parts":[["2009"]]},"page":"1241-1248","title":"The effect of attentional focus on running economy","type":"article-journal","volume":"27"},"uris":["http://www.mendeley.com/documents/?uuid=e61038fd-23d5-4a98-a7df-a6e319239e70"]},{"id":"ITEM-2","itemData":{"DOI":"10.1371/journal.pone.0132943","ISSN":"19326203","abstract":"The present study was aimed at exploring the influence of cognitive processes on performance in ultra-marathon runners, providing an overview of the cognitive aspects that characterize outstanding runners. Thirty runners were administered a battery of computerized tests right before their participation in an ultra-marathon. Then, they were split according to the race rank into two groups (i.e., faster runners and slower runners) and their cognitive performance was compared. Faster runners outperformed slower runners in trials requiring motor inhibition and were more effective at performing two tasks together, successfully suppressing the activation of the information for one of the tasks when was not relevant. Furthermore, slower runners took longer to remember to execute pre-defined actions associated with emotional stimuli when such stimuli were presented. These findings suggest that cognitive factors play a key role in running an ultra-marathon. Indeed, if compared with slower runners, faster runners seem to have a better inhibitory control, showing superior ability not only to inhibit motor response but also to suppress processing of irrelevant information. Their cognitive performance also appears to be less influenced by emotional stimuli. This research opens new directions towards understanding which kinds of cognitive and emotional factors can discriminate talented runners from less outstanding runners.","author":[{"dropping-particle":"","family":"Cona","given":"Giorgia","non-dropping-particle":"","parse-names":false,"suffix":""},{"dropping-particle":"","family":"Cavazzana","given":"Annachiara","non-dropping-particle":"","parse-names":false,"suffix":""},{"dropping-particle":"","family":"Paoli","given":"Antonio","non-dropping-particle":"","parse-names":false,"suffix":""},{"dropping-particle":"","family":"Marcolin","given":"Giuseppe","non-dropping-particle":"","parse-names":false,"suffix":""},{"dropping-particle":"","family":"Grainer","given":"Alessandro","non-dropping-particle":"","parse-names":false,"suffix":""},{"dropping-particle":"","family":"Bisiacchi","given":"Patrizia Silvia","non-dropping-particle":"","parse-names":false,"suffix":""},{"dropping-particle":"","family":"Pellegrino","given":"Giuseppe","non-dropping-particle":"Di","parse-names":false,"suffix":""}],"container-title":"PLoS ONE","id":"ITEM-2","issue":"7","issued":{"date-parts":[["2015"]]},"page":"1-12","title":"It's a matter of mind! Cognitive functioning predicts the athletic performance in ultra-marathon runners","type":"article-journal","volume":"10"},"uris":["http://www.mendeley.com/documents/?uuid=ce9de146-6b41-4380-b0f7-c863ae604e75"]}],"mendeley":{"formattedCitation":"(Cona et al., 2015; Schücker, Hagemann, Strauss, &amp; VÖlker, 2009)","plainTextFormattedCitation":"(Cona et al., 2015; Schücker, Hagemann, Strauss, &amp; VÖlker, 2009)","previouslyFormattedCitation":"(Cona et al., 2015; Schücker, Hagemann, Strauss, &amp; VÖlker, 2009)"},"properties":{"noteIndex":0},"schema":"https://github.com/citation-style-language/schema/raw/master/csl-citation.json"}</w:instrText>
      </w:r>
      <w:r w:rsidR="00511BF6">
        <w:rPr>
          <w:rFonts w:ascii="Times New Roman" w:hAnsi="Times New Roman" w:cs="Times New Roman"/>
          <w:sz w:val="24"/>
          <w:szCs w:val="24"/>
          <w:lang w:val="en-GB"/>
        </w:rPr>
        <w:fldChar w:fldCharType="separate"/>
      </w:r>
      <w:r w:rsidR="00511BF6" w:rsidRPr="00511BF6">
        <w:rPr>
          <w:rFonts w:ascii="Times New Roman" w:hAnsi="Times New Roman" w:cs="Times New Roman"/>
          <w:noProof/>
          <w:sz w:val="24"/>
          <w:szCs w:val="24"/>
          <w:lang w:val="en-GB"/>
        </w:rPr>
        <w:t>(Cona et al., 2015; Schücker, Hagemann, Strauss, &amp; VÖlker, 2009)</w:t>
      </w:r>
      <w:r w:rsidR="00511BF6">
        <w:rPr>
          <w:rFonts w:ascii="Times New Roman" w:hAnsi="Times New Roman" w:cs="Times New Roman"/>
          <w:sz w:val="24"/>
          <w:szCs w:val="24"/>
          <w:lang w:val="en-GB"/>
        </w:rPr>
        <w:fldChar w:fldCharType="end"/>
      </w:r>
      <w:r w:rsidR="002E7744">
        <w:rPr>
          <w:rFonts w:ascii="Times New Roman" w:hAnsi="Times New Roman" w:cs="Times New Roman"/>
          <w:sz w:val="24"/>
          <w:szCs w:val="24"/>
          <w:lang w:val="en-US"/>
        </w:rPr>
        <w:t xml:space="preserve">. </w:t>
      </w:r>
      <w:r w:rsidR="00CA248D">
        <w:rPr>
          <w:rFonts w:ascii="Times New Roman" w:hAnsi="Times New Roman" w:cs="Times New Roman"/>
          <w:sz w:val="24"/>
          <w:szCs w:val="24"/>
          <w:lang w:val="en-US"/>
        </w:rPr>
        <w:t>Therefore</w:t>
      </w:r>
      <w:r w:rsidR="00554693">
        <w:rPr>
          <w:rFonts w:ascii="Times New Roman" w:hAnsi="Times New Roman" w:cs="Times New Roman"/>
          <w:sz w:val="24"/>
          <w:szCs w:val="24"/>
          <w:lang w:val="en-US"/>
        </w:rPr>
        <w:t xml:space="preserve">, </w:t>
      </w:r>
      <w:r w:rsidR="00AD27E1">
        <w:rPr>
          <w:rFonts w:ascii="Times New Roman" w:hAnsi="Times New Roman" w:cs="Times New Roman"/>
          <w:sz w:val="24"/>
          <w:szCs w:val="24"/>
          <w:lang w:val="en-US"/>
        </w:rPr>
        <w:t xml:space="preserve">while </w:t>
      </w:r>
      <w:r w:rsidR="00553E01">
        <w:rPr>
          <w:rFonts w:ascii="Times New Roman" w:hAnsi="Times New Roman" w:cs="Times New Roman"/>
          <w:sz w:val="24"/>
          <w:szCs w:val="24"/>
          <w:lang w:val="en-US"/>
        </w:rPr>
        <w:t>TP</w:t>
      </w:r>
      <w:r w:rsidR="00D92E6C" w:rsidRPr="00D92E6C">
        <w:rPr>
          <w:rFonts w:ascii="Times New Roman" w:hAnsi="Times New Roman" w:cs="Times New Roman"/>
          <w:sz w:val="24"/>
          <w:szCs w:val="24"/>
          <w:lang w:val="en-US"/>
        </w:rPr>
        <w:t xml:space="preserve"> </w:t>
      </w:r>
      <w:r w:rsidR="00553E01" w:rsidRPr="00D92E6C">
        <w:rPr>
          <w:rFonts w:ascii="Times New Roman" w:hAnsi="Times New Roman" w:cs="Times New Roman"/>
          <w:sz w:val="24"/>
          <w:szCs w:val="24"/>
          <w:lang w:val="en-US"/>
        </w:rPr>
        <w:t>generally</w:t>
      </w:r>
      <w:r w:rsidR="00D92E6C" w:rsidRPr="00D92E6C">
        <w:rPr>
          <w:rFonts w:ascii="Times New Roman" w:hAnsi="Times New Roman" w:cs="Times New Roman"/>
          <w:sz w:val="24"/>
          <w:szCs w:val="24"/>
          <w:lang w:val="en-US"/>
        </w:rPr>
        <w:t xml:space="preserve"> </w:t>
      </w:r>
      <w:r w:rsidR="00553E01">
        <w:rPr>
          <w:rFonts w:ascii="Times New Roman" w:hAnsi="Times New Roman" w:cs="Times New Roman"/>
          <w:sz w:val="24"/>
          <w:szCs w:val="24"/>
          <w:lang w:val="en-US"/>
        </w:rPr>
        <w:t>experience</w:t>
      </w:r>
      <w:r w:rsidR="00D92E6C" w:rsidRPr="00D92E6C">
        <w:rPr>
          <w:rFonts w:ascii="Times New Roman" w:hAnsi="Times New Roman" w:cs="Times New Roman"/>
          <w:sz w:val="24"/>
          <w:szCs w:val="24"/>
          <w:lang w:val="en-US"/>
        </w:rPr>
        <w:t xml:space="preserve"> situations where they </w:t>
      </w:r>
      <w:r w:rsidR="003E1C02">
        <w:rPr>
          <w:rFonts w:ascii="Times New Roman" w:hAnsi="Times New Roman" w:cs="Times New Roman"/>
          <w:sz w:val="24"/>
          <w:szCs w:val="24"/>
          <w:lang w:val="en-US"/>
        </w:rPr>
        <w:t>must</w:t>
      </w:r>
      <w:r w:rsidR="00D92E6C" w:rsidRPr="00D92E6C">
        <w:rPr>
          <w:rFonts w:ascii="Times New Roman" w:hAnsi="Times New Roman" w:cs="Times New Roman"/>
          <w:sz w:val="24"/>
          <w:szCs w:val="24"/>
          <w:lang w:val="en-US"/>
        </w:rPr>
        <w:t xml:space="preserve"> perform </w:t>
      </w:r>
      <w:r w:rsidR="00FD73E5">
        <w:rPr>
          <w:rFonts w:ascii="Times New Roman" w:hAnsi="Times New Roman" w:cs="Times New Roman"/>
          <w:sz w:val="24"/>
          <w:szCs w:val="24"/>
          <w:lang w:val="en-US"/>
        </w:rPr>
        <w:t xml:space="preserve">more </w:t>
      </w:r>
      <w:r w:rsidR="00D92E6C" w:rsidRPr="00D92E6C">
        <w:rPr>
          <w:rFonts w:ascii="Times New Roman" w:hAnsi="Times New Roman" w:cs="Times New Roman"/>
          <w:sz w:val="24"/>
          <w:szCs w:val="24"/>
          <w:lang w:val="en-US"/>
        </w:rPr>
        <w:t>cognitive and</w:t>
      </w:r>
      <w:r w:rsidR="00E43F22">
        <w:rPr>
          <w:rFonts w:ascii="Times New Roman" w:hAnsi="Times New Roman" w:cs="Times New Roman"/>
          <w:sz w:val="24"/>
          <w:szCs w:val="24"/>
          <w:lang w:val="en-US"/>
        </w:rPr>
        <w:t>/or</w:t>
      </w:r>
      <w:r w:rsidR="00D92E6C" w:rsidRPr="00D92E6C">
        <w:rPr>
          <w:rFonts w:ascii="Times New Roman" w:hAnsi="Times New Roman" w:cs="Times New Roman"/>
          <w:sz w:val="24"/>
          <w:szCs w:val="24"/>
          <w:lang w:val="en-US"/>
        </w:rPr>
        <w:t xml:space="preserve"> motor tasks simultaneously</w:t>
      </w:r>
      <w:r w:rsidR="00553E01">
        <w:rPr>
          <w:rFonts w:ascii="Times New Roman" w:hAnsi="Times New Roman" w:cs="Times New Roman"/>
          <w:sz w:val="24"/>
          <w:szCs w:val="24"/>
          <w:lang w:val="en-US"/>
        </w:rPr>
        <w:t xml:space="preserve"> </w:t>
      </w:r>
      <w:r w:rsidR="00553E01">
        <w:rPr>
          <w:rFonts w:ascii="Times New Roman" w:hAnsi="Times New Roman" w:cs="Times New Roman"/>
          <w:sz w:val="24"/>
          <w:szCs w:val="24"/>
          <w:lang w:val="en-US"/>
        </w:rPr>
        <w:fldChar w:fldCharType="begin" w:fldLock="1"/>
      </w:r>
      <w:r w:rsidR="00553E01">
        <w:rPr>
          <w:rFonts w:ascii="Times New Roman" w:hAnsi="Times New Roman" w:cs="Times New Roman"/>
          <w:sz w:val="24"/>
          <w:szCs w:val="24"/>
          <w:lang w:val="en-US"/>
        </w:rPr>
        <w:instrText>ADDIN CSL_CITATION {"citationItems":[{"id":"ITEM-1","itemData":{"ISSN":"08985669","abstract":"PURPOSE The purpose of this article is to review the literature related to the application of dual-task methodology in adults and children, particularly in the areas of gait and postural stability. SUMMARY OF KEY POINTS The interaction between cognitive factors and motor performance recently has received considerable attention in physical therapy research. Researchers often use dual-task methodology to investigate the attentional demands of motor tasks or the effects of concurrent tasks on motor performance. The attentional demands of a task and the interference effects of concurrent tasks are influenced by a number of factors, including the performer's age, level of skill, and the nature of the tasks involved. Even highly practiced activities, such as walking and postural control, are attention-demanding, especially in individuals with impairments. CONCLUSIONS An understanding of how attentional demands and other cognitive factors influence motor performance may be helpful to physical therapists in structuring intervention activities and in identifying children who have particular difficulty under dual-task conditions. By modifying both cognitive and motor task demands, therapists can tailor their interventions to provide appropriate challenges for children at different skill levels.","author":[{"dropping-particle":"","family":"Huang","given":"Hsiang Ju","non-dropping-particle":"","parse-names":false,"suffix":""},{"dropping-particle":"","family":"Mercer","given":"Vicki Stemmons","non-dropping-particle":"","parse-names":false,"suffix":""}],"container-title":"Pediatric Physical Therapy","id":"ITEM-1","issue":"3","issued":{"date-parts":[["2001"]]},"page":"133-140","title":"Dual-task methodology: Applications in studies of cognitive and motor performance in adults and children","type":"article-journal","volume":"13"},"uris":["http://www.mendeley.com/documents/?uuid=2e2b967f-8f40-4983-9e34-e018517cd91e"]}],"mendeley":{"formattedCitation":"(Huang &amp; Mercer, 2001)","plainTextFormattedCitation":"(Huang &amp; Mercer, 2001)","previouslyFormattedCitation":"(Huang &amp; Mercer, 2001)"},"properties":{"noteIndex":0},"schema":"https://github.com/citation-style-language/schema/raw/master/csl-citation.json"}</w:instrText>
      </w:r>
      <w:r w:rsidR="00553E01">
        <w:rPr>
          <w:rFonts w:ascii="Times New Roman" w:hAnsi="Times New Roman" w:cs="Times New Roman"/>
          <w:sz w:val="24"/>
          <w:szCs w:val="24"/>
          <w:lang w:val="en-US"/>
        </w:rPr>
        <w:fldChar w:fldCharType="separate"/>
      </w:r>
      <w:r w:rsidR="00553E01" w:rsidRPr="00553E01">
        <w:rPr>
          <w:rFonts w:ascii="Times New Roman" w:hAnsi="Times New Roman" w:cs="Times New Roman"/>
          <w:noProof/>
          <w:sz w:val="24"/>
          <w:szCs w:val="24"/>
          <w:lang w:val="en-US"/>
        </w:rPr>
        <w:t>(Huang &amp; Mercer, 2001)</w:t>
      </w:r>
      <w:r w:rsidR="00553E01">
        <w:rPr>
          <w:rFonts w:ascii="Times New Roman" w:hAnsi="Times New Roman" w:cs="Times New Roman"/>
          <w:sz w:val="24"/>
          <w:szCs w:val="24"/>
          <w:lang w:val="en-US"/>
        </w:rPr>
        <w:fldChar w:fldCharType="end"/>
      </w:r>
      <w:r w:rsidR="00FF003E">
        <w:rPr>
          <w:rFonts w:ascii="Times New Roman" w:hAnsi="Times New Roman" w:cs="Times New Roman"/>
          <w:sz w:val="24"/>
          <w:szCs w:val="24"/>
          <w:lang w:val="en-US"/>
        </w:rPr>
        <w:t xml:space="preserve">, </w:t>
      </w:r>
      <w:r w:rsidR="006A1F6C">
        <w:rPr>
          <w:rFonts w:ascii="Times New Roman" w:hAnsi="Times New Roman" w:cs="Times New Roman"/>
          <w:sz w:val="24"/>
          <w:szCs w:val="24"/>
          <w:lang w:val="en-US"/>
        </w:rPr>
        <w:t xml:space="preserve">END </w:t>
      </w:r>
      <w:r w:rsidR="00F62DFA">
        <w:rPr>
          <w:rFonts w:ascii="Times New Roman" w:hAnsi="Times New Roman" w:cs="Times New Roman"/>
          <w:sz w:val="24"/>
          <w:szCs w:val="24"/>
          <w:lang w:val="en-US"/>
        </w:rPr>
        <w:t xml:space="preserve">concentrated on </w:t>
      </w:r>
      <w:r w:rsidR="008C4505">
        <w:rPr>
          <w:rFonts w:ascii="Times New Roman" w:hAnsi="Times New Roman" w:cs="Times New Roman"/>
          <w:sz w:val="24"/>
          <w:szCs w:val="24"/>
          <w:lang w:val="en-US"/>
        </w:rPr>
        <w:t xml:space="preserve">quality </w:t>
      </w:r>
      <w:r w:rsidR="00D546A5">
        <w:rPr>
          <w:rFonts w:ascii="Times New Roman" w:hAnsi="Times New Roman" w:cs="Times New Roman"/>
          <w:sz w:val="24"/>
          <w:szCs w:val="24"/>
          <w:lang w:val="en-US"/>
        </w:rPr>
        <w:t>of their gesture to enhance the level of</w:t>
      </w:r>
      <w:r w:rsidR="008C4505">
        <w:rPr>
          <w:rFonts w:ascii="Times New Roman" w:hAnsi="Times New Roman" w:cs="Times New Roman"/>
          <w:sz w:val="24"/>
          <w:szCs w:val="24"/>
          <w:lang w:val="en-US"/>
        </w:rPr>
        <w:t xml:space="preserve"> performance</w:t>
      </w:r>
      <w:r w:rsidR="00E43F22">
        <w:rPr>
          <w:rFonts w:ascii="Times New Roman" w:hAnsi="Times New Roman" w:cs="Times New Roman"/>
          <w:sz w:val="24"/>
          <w:szCs w:val="24"/>
          <w:lang w:val="en-US"/>
        </w:rPr>
        <w:t xml:space="preserve"> </w:t>
      </w:r>
      <w:r w:rsidR="00E87F33" w:rsidRPr="00E87F33">
        <w:rPr>
          <w:rFonts w:ascii="Times New Roman" w:hAnsi="Times New Roman" w:cs="Times New Roman"/>
          <w:sz w:val="24"/>
          <w:szCs w:val="24"/>
          <w:lang w:val="en"/>
        </w:rPr>
        <w:t xml:space="preserve">, without </w:t>
      </w:r>
      <w:r w:rsidR="00197E61">
        <w:rPr>
          <w:rFonts w:ascii="Times New Roman" w:hAnsi="Times New Roman" w:cs="Times New Roman"/>
          <w:sz w:val="24"/>
          <w:szCs w:val="24"/>
          <w:lang w:val="en"/>
        </w:rPr>
        <w:t xml:space="preserve">concurrently </w:t>
      </w:r>
      <w:r w:rsidR="00E87F33" w:rsidRPr="00E87F33">
        <w:rPr>
          <w:rFonts w:ascii="Times New Roman" w:hAnsi="Times New Roman" w:cs="Times New Roman"/>
          <w:sz w:val="24"/>
          <w:szCs w:val="24"/>
          <w:lang w:val="en"/>
        </w:rPr>
        <w:t>perform other cognitive</w:t>
      </w:r>
      <w:r w:rsidR="00197E61">
        <w:rPr>
          <w:rFonts w:ascii="Times New Roman" w:hAnsi="Times New Roman" w:cs="Times New Roman"/>
          <w:sz w:val="24"/>
          <w:szCs w:val="24"/>
          <w:lang w:val="en"/>
        </w:rPr>
        <w:t xml:space="preserve"> or motor</w:t>
      </w:r>
      <w:r w:rsidR="00E87F33" w:rsidRPr="00E87F33">
        <w:rPr>
          <w:rFonts w:ascii="Times New Roman" w:hAnsi="Times New Roman" w:cs="Times New Roman"/>
          <w:sz w:val="24"/>
          <w:szCs w:val="24"/>
          <w:lang w:val="en"/>
        </w:rPr>
        <w:t xml:space="preserve"> </w:t>
      </w:r>
      <w:r w:rsidR="00100FDD">
        <w:rPr>
          <w:rFonts w:ascii="Times New Roman" w:hAnsi="Times New Roman" w:cs="Times New Roman"/>
          <w:sz w:val="24"/>
          <w:szCs w:val="24"/>
          <w:lang w:val="en"/>
        </w:rPr>
        <w:t>task</w:t>
      </w:r>
      <w:r w:rsidR="00100FDD" w:rsidRPr="00E87F33">
        <w:rPr>
          <w:rFonts w:ascii="Times New Roman" w:hAnsi="Times New Roman" w:cs="Times New Roman"/>
          <w:sz w:val="24"/>
          <w:szCs w:val="24"/>
          <w:lang w:val="en"/>
        </w:rPr>
        <w:t>s</w:t>
      </w:r>
      <w:r w:rsidR="006002F3">
        <w:rPr>
          <w:rFonts w:ascii="Times New Roman" w:hAnsi="Times New Roman" w:cs="Times New Roman"/>
          <w:sz w:val="24"/>
          <w:szCs w:val="24"/>
          <w:lang w:val="en"/>
        </w:rPr>
        <w:t xml:space="preserve">. </w:t>
      </w:r>
      <w:r w:rsidR="001C63DF">
        <w:rPr>
          <w:rFonts w:ascii="Times New Roman" w:hAnsi="Times New Roman" w:cs="Times New Roman"/>
          <w:sz w:val="24"/>
          <w:szCs w:val="24"/>
          <w:lang w:val="en-US"/>
        </w:rPr>
        <w:t>Due to the intrinsic requirements of the sports described above</w:t>
      </w:r>
      <w:r w:rsidR="001C63DF">
        <w:rPr>
          <w:rFonts w:ascii="Times New Roman" w:hAnsi="Times New Roman" w:cs="Times New Roman"/>
          <w:sz w:val="24"/>
          <w:szCs w:val="24"/>
          <w:lang w:val="en"/>
        </w:rPr>
        <w:t xml:space="preserve"> </w:t>
      </w:r>
      <w:r w:rsidR="00220DF6">
        <w:rPr>
          <w:rFonts w:ascii="Times New Roman" w:hAnsi="Times New Roman" w:cs="Times New Roman"/>
          <w:sz w:val="24"/>
          <w:szCs w:val="24"/>
          <w:lang w:val="en"/>
        </w:rPr>
        <w:t xml:space="preserve">and to the importance of PBC in both TP and END, </w:t>
      </w:r>
      <w:r w:rsidR="005634AD">
        <w:rPr>
          <w:rFonts w:ascii="Times New Roman" w:hAnsi="Times New Roman" w:cs="Times New Roman"/>
          <w:sz w:val="24"/>
          <w:szCs w:val="24"/>
          <w:lang w:val="en"/>
        </w:rPr>
        <w:t xml:space="preserve">in the present study </w:t>
      </w:r>
      <w:r w:rsidR="004810AC">
        <w:rPr>
          <w:rFonts w:ascii="Times New Roman" w:hAnsi="Times New Roman" w:cs="Times New Roman"/>
          <w:sz w:val="24"/>
          <w:szCs w:val="24"/>
          <w:lang w:val="en"/>
        </w:rPr>
        <w:t>we aimed to compare</w:t>
      </w:r>
      <w:r w:rsidR="00BF41CD">
        <w:rPr>
          <w:rFonts w:ascii="Times New Roman" w:hAnsi="Times New Roman" w:cs="Times New Roman"/>
          <w:sz w:val="24"/>
          <w:szCs w:val="24"/>
          <w:lang w:val="en"/>
        </w:rPr>
        <w:t xml:space="preserve"> </w:t>
      </w:r>
      <w:r w:rsidR="004810AC" w:rsidRPr="003162F2">
        <w:rPr>
          <w:rFonts w:ascii="Times New Roman" w:hAnsi="Times New Roman" w:cs="Times New Roman"/>
          <w:sz w:val="24"/>
          <w:szCs w:val="24"/>
          <w:lang w:val="en-US"/>
        </w:rPr>
        <w:t>static</w:t>
      </w:r>
      <w:r w:rsidR="004810AC">
        <w:rPr>
          <w:rFonts w:ascii="Times New Roman" w:hAnsi="Times New Roman" w:cs="Times New Roman"/>
          <w:sz w:val="24"/>
          <w:szCs w:val="24"/>
          <w:lang w:val="en-US"/>
        </w:rPr>
        <w:t xml:space="preserve"> </w:t>
      </w:r>
      <w:r w:rsidR="004810AC" w:rsidRPr="003162F2">
        <w:rPr>
          <w:rFonts w:ascii="Times New Roman" w:hAnsi="Times New Roman" w:cs="Times New Roman"/>
          <w:sz w:val="24"/>
          <w:szCs w:val="24"/>
          <w:lang w:val="en-US"/>
        </w:rPr>
        <w:t xml:space="preserve">and dynamic postural </w:t>
      </w:r>
      <w:r w:rsidR="004810AC">
        <w:rPr>
          <w:rFonts w:ascii="Times New Roman" w:hAnsi="Times New Roman" w:cs="Times New Roman"/>
          <w:sz w:val="24"/>
          <w:szCs w:val="24"/>
          <w:lang w:val="en-US"/>
        </w:rPr>
        <w:t xml:space="preserve">balance </w:t>
      </w:r>
      <w:r w:rsidR="004810AC" w:rsidRPr="003162F2">
        <w:rPr>
          <w:rFonts w:ascii="Times New Roman" w:hAnsi="Times New Roman" w:cs="Times New Roman"/>
          <w:sz w:val="24"/>
          <w:szCs w:val="24"/>
          <w:lang w:val="en-US"/>
        </w:rPr>
        <w:t>control</w:t>
      </w:r>
      <w:r w:rsidR="00BF680B">
        <w:rPr>
          <w:rFonts w:ascii="Times New Roman" w:hAnsi="Times New Roman" w:cs="Times New Roman"/>
          <w:sz w:val="24"/>
          <w:szCs w:val="24"/>
          <w:lang w:val="en-US"/>
        </w:rPr>
        <w:t xml:space="preserve"> </w:t>
      </w:r>
      <w:r w:rsidR="008C4B17">
        <w:rPr>
          <w:rFonts w:ascii="Times New Roman" w:hAnsi="Times New Roman" w:cs="Times New Roman"/>
          <w:sz w:val="24"/>
          <w:szCs w:val="24"/>
          <w:lang w:val="en-US"/>
        </w:rPr>
        <w:t xml:space="preserve">between these two categories of sport. </w:t>
      </w:r>
      <w:r w:rsidR="00565239">
        <w:rPr>
          <w:rFonts w:ascii="Times New Roman" w:hAnsi="Times New Roman" w:cs="Times New Roman"/>
          <w:sz w:val="24"/>
          <w:szCs w:val="24"/>
          <w:lang w:val="en-US"/>
        </w:rPr>
        <w:t>S</w:t>
      </w:r>
      <w:r w:rsidR="00E244B1">
        <w:rPr>
          <w:rFonts w:ascii="Times New Roman" w:hAnsi="Times New Roman" w:cs="Times New Roman"/>
          <w:sz w:val="24"/>
          <w:szCs w:val="24"/>
          <w:lang w:val="en-US"/>
        </w:rPr>
        <w:t>ince</w:t>
      </w:r>
      <w:r w:rsidR="00E244B1" w:rsidRPr="00350A1F">
        <w:rPr>
          <w:rFonts w:ascii="Times New Roman" w:hAnsi="Times New Roman" w:cs="Times New Roman"/>
          <w:sz w:val="24"/>
          <w:szCs w:val="24"/>
          <w:lang w:val="en"/>
        </w:rPr>
        <w:t xml:space="preserve"> </w:t>
      </w:r>
      <w:r w:rsidR="00E244B1">
        <w:rPr>
          <w:rFonts w:ascii="Times New Roman" w:hAnsi="Times New Roman" w:cs="Times New Roman"/>
          <w:sz w:val="24"/>
          <w:szCs w:val="24"/>
          <w:lang w:val="en"/>
        </w:rPr>
        <w:t xml:space="preserve">TP and END </w:t>
      </w:r>
      <w:r w:rsidR="00E244B1" w:rsidRPr="00350A1F">
        <w:rPr>
          <w:rFonts w:ascii="Times New Roman" w:hAnsi="Times New Roman" w:cs="Times New Roman"/>
          <w:sz w:val="24"/>
          <w:szCs w:val="24"/>
          <w:lang w:val="en"/>
        </w:rPr>
        <w:t xml:space="preserve">differ </w:t>
      </w:r>
      <w:r w:rsidR="00E244B1">
        <w:rPr>
          <w:rFonts w:ascii="Times New Roman" w:hAnsi="Times New Roman" w:cs="Times New Roman"/>
          <w:sz w:val="24"/>
          <w:szCs w:val="24"/>
          <w:lang w:val="en"/>
        </w:rPr>
        <w:t>for</w:t>
      </w:r>
      <w:r w:rsidR="00E244B1" w:rsidRPr="00350A1F">
        <w:rPr>
          <w:rFonts w:ascii="Times New Roman" w:hAnsi="Times New Roman" w:cs="Times New Roman"/>
          <w:sz w:val="24"/>
          <w:szCs w:val="24"/>
          <w:lang w:val="en"/>
        </w:rPr>
        <w:t xml:space="preserve"> cognitive </w:t>
      </w:r>
      <w:r w:rsidR="00E244B1">
        <w:rPr>
          <w:rFonts w:ascii="Times New Roman" w:hAnsi="Times New Roman" w:cs="Times New Roman"/>
          <w:sz w:val="24"/>
          <w:szCs w:val="24"/>
          <w:lang w:val="en"/>
        </w:rPr>
        <w:t xml:space="preserve">sport-related </w:t>
      </w:r>
      <w:r w:rsidR="00E244B1" w:rsidRPr="00350A1F">
        <w:rPr>
          <w:rFonts w:ascii="Times New Roman" w:hAnsi="Times New Roman" w:cs="Times New Roman"/>
          <w:sz w:val="24"/>
          <w:szCs w:val="24"/>
          <w:lang w:val="en"/>
        </w:rPr>
        <w:t>demands</w:t>
      </w:r>
      <w:r w:rsidR="00E244B1">
        <w:rPr>
          <w:rFonts w:ascii="Times New Roman" w:hAnsi="Times New Roman" w:cs="Times New Roman"/>
          <w:sz w:val="24"/>
          <w:szCs w:val="24"/>
          <w:lang w:val="en"/>
        </w:rPr>
        <w:t>,</w:t>
      </w:r>
      <w:r w:rsidR="00E244B1">
        <w:rPr>
          <w:rFonts w:ascii="Times New Roman" w:hAnsi="Times New Roman" w:cs="Times New Roman"/>
          <w:sz w:val="24"/>
          <w:szCs w:val="24"/>
          <w:lang w:val="en-US"/>
        </w:rPr>
        <w:t xml:space="preserve"> we </w:t>
      </w:r>
      <w:r w:rsidR="00F10DF0">
        <w:rPr>
          <w:rFonts w:ascii="Times New Roman" w:hAnsi="Times New Roman" w:cs="Times New Roman"/>
          <w:sz w:val="24"/>
          <w:szCs w:val="24"/>
          <w:lang w:val="en-US"/>
        </w:rPr>
        <w:t>also</w:t>
      </w:r>
      <w:r w:rsidR="00E244B1" w:rsidRPr="003162F2">
        <w:rPr>
          <w:rFonts w:ascii="Times New Roman" w:hAnsi="Times New Roman" w:cs="Times New Roman"/>
          <w:sz w:val="24"/>
          <w:szCs w:val="24"/>
          <w:lang w:val="en-US"/>
        </w:rPr>
        <w:t xml:space="preserve"> </w:t>
      </w:r>
      <w:r w:rsidR="00F10DF0">
        <w:rPr>
          <w:rFonts w:ascii="Times New Roman" w:hAnsi="Times New Roman" w:cs="Times New Roman"/>
          <w:sz w:val="24"/>
          <w:szCs w:val="24"/>
          <w:lang w:val="en-US"/>
        </w:rPr>
        <w:t>investigated</w:t>
      </w:r>
      <w:r w:rsidR="00873DC5">
        <w:rPr>
          <w:rFonts w:ascii="Times New Roman" w:hAnsi="Times New Roman" w:cs="Times New Roman"/>
          <w:sz w:val="24"/>
          <w:szCs w:val="24"/>
          <w:lang w:val="en-US"/>
        </w:rPr>
        <w:t xml:space="preserve"> PBC performance in</w:t>
      </w:r>
      <w:r w:rsidR="00E244B1">
        <w:rPr>
          <w:rFonts w:ascii="Times New Roman" w:hAnsi="Times New Roman" w:cs="Times New Roman"/>
          <w:sz w:val="24"/>
          <w:szCs w:val="24"/>
          <w:lang w:val="en-US"/>
        </w:rPr>
        <w:t xml:space="preserve"> DT</w:t>
      </w:r>
      <w:r w:rsidR="00873DC5">
        <w:rPr>
          <w:rFonts w:ascii="Times New Roman" w:hAnsi="Times New Roman" w:cs="Times New Roman"/>
          <w:sz w:val="24"/>
          <w:szCs w:val="24"/>
          <w:lang w:val="en-US"/>
        </w:rPr>
        <w:t xml:space="preserve"> condition</w:t>
      </w:r>
      <w:r w:rsidR="002622B9">
        <w:rPr>
          <w:rFonts w:ascii="Times New Roman" w:hAnsi="Times New Roman" w:cs="Times New Roman"/>
          <w:sz w:val="24"/>
          <w:szCs w:val="24"/>
          <w:lang w:val="en-US"/>
        </w:rPr>
        <w:t xml:space="preserve">. We hypothesized that TP would have a better postural performance compared to END, and that TP would have exhibited a smaller decrease of PBC performance than END when </w:t>
      </w:r>
      <w:r w:rsidR="00104C66">
        <w:rPr>
          <w:rFonts w:ascii="Times New Roman" w:hAnsi="Times New Roman" w:cs="Times New Roman"/>
          <w:sz w:val="24"/>
          <w:szCs w:val="24"/>
          <w:lang w:val="en-US"/>
        </w:rPr>
        <w:t>PBC</w:t>
      </w:r>
      <w:r w:rsidR="002622B9">
        <w:rPr>
          <w:rFonts w:ascii="Times New Roman" w:hAnsi="Times New Roman" w:cs="Times New Roman"/>
          <w:sz w:val="24"/>
          <w:szCs w:val="24"/>
          <w:lang w:val="en-US"/>
        </w:rPr>
        <w:t xml:space="preserve"> was assessed under DT condition</w:t>
      </w:r>
      <w:r w:rsidR="00D97264">
        <w:rPr>
          <w:rFonts w:ascii="Times New Roman" w:hAnsi="Times New Roman" w:cs="Times New Roman"/>
          <w:sz w:val="24"/>
          <w:szCs w:val="24"/>
          <w:lang w:val="en-US"/>
        </w:rPr>
        <w:t xml:space="preserve">. </w:t>
      </w:r>
      <w:r w:rsidR="009956A6">
        <w:rPr>
          <w:rFonts w:ascii="Times New Roman" w:hAnsi="Times New Roman" w:cs="Times New Roman"/>
          <w:sz w:val="24"/>
          <w:szCs w:val="24"/>
          <w:lang w:val="en-US"/>
        </w:rPr>
        <w:t xml:space="preserve">This because </w:t>
      </w:r>
      <w:r w:rsidR="001D2265">
        <w:rPr>
          <w:rFonts w:ascii="Times New Roman" w:hAnsi="Times New Roman" w:cs="Times New Roman"/>
          <w:sz w:val="24"/>
          <w:szCs w:val="24"/>
          <w:lang w:val="en-US"/>
        </w:rPr>
        <w:t>TP</w:t>
      </w:r>
      <w:r w:rsidR="00553FBF">
        <w:rPr>
          <w:rFonts w:ascii="Times New Roman" w:hAnsi="Times New Roman" w:cs="Times New Roman"/>
          <w:sz w:val="24"/>
          <w:szCs w:val="24"/>
          <w:lang w:val="en-US"/>
        </w:rPr>
        <w:t xml:space="preserve"> are used to face </w:t>
      </w:r>
      <w:r w:rsidR="00F964AD">
        <w:rPr>
          <w:rFonts w:ascii="Times New Roman" w:hAnsi="Times New Roman" w:cs="Times New Roman"/>
          <w:sz w:val="24"/>
          <w:szCs w:val="24"/>
          <w:lang w:val="en-US"/>
        </w:rPr>
        <w:t>concurrent cognitive and/or motor tasks</w:t>
      </w:r>
      <w:r w:rsidR="001D2265">
        <w:rPr>
          <w:rFonts w:ascii="Times New Roman" w:hAnsi="Times New Roman" w:cs="Times New Roman"/>
          <w:sz w:val="24"/>
          <w:szCs w:val="24"/>
          <w:lang w:val="en-US"/>
        </w:rPr>
        <w:t xml:space="preserve"> during </w:t>
      </w:r>
      <w:r w:rsidR="003041D9">
        <w:rPr>
          <w:rFonts w:ascii="Times New Roman" w:hAnsi="Times New Roman" w:cs="Times New Roman"/>
          <w:sz w:val="24"/>
          <w:szCs w:val="24"/>
          <w:lang w:val="en-US"/>
        </w:rPr>
        <w:t>training</w:t>
      </w:r>
      <w:r w:rsidR="00455F63">
        <w:rPr>
          <w:rFonts w:ascii="Times New Roman" w:hAnsi="Times New Roman" w:cs="Times New Roman"/>
          <w:sz w:val="24"/>
          <w:szCs w:val="24"/>
          <w:lang w:val="en-US"/>
        </w:rPr>
        <w:t>s</w:t>
      </w:r>
      <w:r w:rsidR="003041D9">
        <w:rPr>
          <w:rFonts w:ascii="Times New Roman" w:hAnsi="Times New Roman" w:cs="Times New Roman"/>
          <w:sz w:val="24"/>
          <w:szCs w:val="24"/>
          <w:lang w:val="en-US"/>
        </w:rPr>
        <w:t xml:space="preserve"> and matches</w:t>
      </w:r>
      <w:r w:rsidR="00F964AD">
        <w:rPr>
          <w:rFonts w:ascii="Times New Roman" w:hAnsi="Times New Roman" w:cs="Times New Roman"/>
          <w:sz w:val="24"/>
          <w:szCs w:val="24"/>
          <w:lang w:val="en-US"/>
        </w:rPr>
        <w:t>.</w:t>
      </w:r>
    </w:p>
    <w:p w14:paraId="485C8D2D" w14:textId="77777777" w:rsidR="001C6206" w:rsidRPr="00D51558" w:rsidRDefault="001C6206" w:rsidP="006002F3">
      <w:pPr>
        <w:spacing w:after="0" w:line="480" w:lineRule="auto"/>
        <w:jc w:val="both"/>
        <w:rPr>
          <w:rFonts w:ascii="Times New Roman" w:hAnsi="Times New Roman" w:cs="Times New Roman"/>
          <w:sz w:val="24"/>
          <w:szCs w:val="24"/>
          <w:lang w:val="en-US"/>
        </w:rPr>
      </w:pPr>
    </w:p>
    <w:p w14:paraId="485C8D2E" w14:textId="77777777" w:rsidR="009D5ACC" w:rsidRPr="001809EF" w:rsidRDefault="009D5ACC" w:rsidP="006E1595">
      <w:pPr>
        <w:spacing w:after="0" w:line="480" w:lineRule="auto"/>
        <w:jc w:val="both"/>
        <w:rPr>
          <w:rFonts w:ascii="Times New Roman" w:hAnsi="Times New Roman" w:cs="Times New Roman"/>
          <w:b/>
          <w:sz w:val="28"/>
          <w:szCs w:val="28"/>
          <w:lang w:val="en-US"/>
        </w:rPr>
      </w:pPr>
      <w:r w:rsidRPr="001809EF">
        <w:rPr>
          <w:rFonts w:ascii="Times New Roman" w:hAnsi="Times New Roman" w:cs="Times New Roman"/>
          <w:b/>
          <w:sz w:val="28"/>
          <w:szCs w:val="28"/>
          <w:lang w:val="en-US"/>
        </w:rPr>
        <w:t>Methods</w:t>
      </w:r>
    </w:p>
    <w:p w14:paraId="485C8D2F" w14:textId="77777777" w:rsidR="009D5ACC" w:rsidRDefault="009D5ACC" w:rsidP="006E1595">
      <w:pPr>
        <w:spacing w:after="0"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Participants</w:t>
      </w:r>
    </w:p>
    <w:p w14:paraId="485C8D30" w14:textId="034ADE64" w:rsidR="009D5ACC" w:rsidRPr="00B40D28" w:rsidRDefault="00064364" w:rsidP="006E1595">
      <w:pPr>
        <w:spacing w:line="480" w:lineRule="auto"/>
        <w:jc w:val="both"/>
        <w:rPr>
          <w:rFonts w:ascii="Times New Roman" w:eastAsia="Times New Roman" w:hAnsi="Times New Roman" w:cs="Times New Roman"/>
          <w:sz w:val="24"/>
          <w:szCs w:val="24"/>
          <w:lang w:val="en-US" w:eastAsia="it-IT"/>
        </w:rPr>
      </w:pPr>
      <w:r>
        <w:rPr>
          <w:rFonts w:ascii="Times New Roman" w:hAnsi="Times New Roman" w:cs="Times New Roman"/>
          <w:sz w:val="24"/>
          <w:szCs w:val="24"/>
          <w:lang w:val="en-US"/>
        </w:rPr>
        <w:lastRenderedPageBreak/>
        <w:t xml:space="preserve">Nineteen </w:t>
      </w:r>
      <w:r w:rsidR="00D40BD4">
        <w:rPr>
          <w:rFonts w:ascii="Times New Roman" w:hAnsi="Times New Roman" w:cs="Times New Roman"/>
          <w:sz w:val="24"/>
          <w:szCs w:val="24"/>
          <w:lang w:val="en-US"/>
        </w:rPr>
        <w:t>END (</w:t>
      </w:r>
      <w:r w:rsidR="009D5ACC" w:rsidRPr="0072394B">
        <w:rPr>
          <w:rFonts w:ascii="Times New Roman" w:hAnsi="Times New Roman" w:cs="Times New Roman"/>
          <w:sz w:val="24"/>
          <w:szCs w:val="24"/>
          <w:lang w:val="en-US"/>
        </w:rPr>
        <w:t xml:space="preserve">age: </w:t>
      </w:r>
      <w:r w:rsidR="003F1FB6" w:rsidRPr="003F1FB6">
        <w:rPr>
          <w:rFonts w:ascii="Times New Roman" w:hAnsi="Times New Roman" w:cs="Times New Roman"/>
          <w:sz w:val="24"/>
          <w:szCs w:val="24"/>
          <w:lang w:val="en-US"/>
        </w:rPr>
        <w:t xml:space="preserve">28.32±4.59 </w:t>
      </w:r>
      <w:proofErr w:type="spellStart"/>
      <w:r w:rsidR="009D5ACC" w:rsidRPr="0072394B">
        <w:rPr>
          <w:rFonts w:ascii="Times New Roman" w:hAnsi="Times New Roman" w:cs="Times New Roman"/>
          <w:sz w:val="24"/>
          <w:szCs w:val="24"/>
          <w:lang w:val="en-US"/>
        </w:rPr>
        <w:t>yrs</w:t>
      </w:r>
      <w:proofErr w:type="spellEnd"/>
      <w:r w:rsidR="009D5ACC" w:rsidRPr="0072394B">
        <w:rPr>
          <w:rFonts w:ascii="Times New Roman" w:hAnsi="Times New Roman" w:cs="Times New Roman"/>
          <w:sz w:val="24"/>
          <w:szCs w:val="24"/>
          <w:lang w:val="en-US"/>
        </w:rPr>
        <w:t xml:space="preserve">, height: </w:t>
      </w:r>
      <w:r w:rsidR="003F1FB6" w:rsidRPr="003F1FB6">
        <w:rPr>
          <w:rFonts w:ascii="Times New Roman" w:hAnsi="Times New Roman" w:cs="Times New Roman"/>
          <w:sz w:val="24"/>
          <w:szCs w:val="24"/>
          <w:lang w:val="en-US"/>
        </w:rPr>
        <w:t xml:space="preserve">1.79±0.06 </w:t>
      </w:r>
      <w:r>
        <w:rPr>
          <w:rFonts w:ascii="Times New Roman" w:hAnsi="Times New Roman" w:cs="Times New Roman"/>
          <w:sz w:val="24"/>
          <w:szCs w:val="24"/>
          <w:lang w:val="en-US"/>
        </w:rPr>
        <w:t xml:space="preserve">m, body mass: </w:t>
      </w:r>
      <w:r w:rsidR="003F1FB6" w:rsidRPr="003F1FB6">
        <w:rPr>
          <w:rFonts w:ascii="Times New Roman" w:hAnsi="Times New Roman" w:cs="Times New Roman"/>
          <w:sz w:val="24"/>
          <w:szCs w:val="24"/>
          <w:lang w:val="en-US"/>
        </w:rPr>
        <w:t xml:space="preserve">70.21±5.97 </w:t>
      </w:r>
      <w:r w:rsidR="00D40BD4">
        <w:rPr>
          <w:rFonts w:ascii="Times New Roman" w:hAnsi="Times New Roman" w:cs="Times New Roman"/>
          <w:sz w:val="24"/>
          <w:szCs w:val="24"/>
          <w:lang w:val="en-US"/>
        </w:rPr>
        <w:t>kg) and 16 TP (</w:t>
      </w:r>
      <w:r w:rsidR="009D5ACC" w:rsidRPr="0072394B">
        <w:rPr>
          <w:rFonts w:ascii="Times New Roman" w:hAnsi="Times New Roman" w:cs="Times New Roman"/>
          <w:sz w:val="24"/>
          <w:szCs w:val="24"/>
          <w:lang w:val="en-US"/>
        </w:rPr>
        <w:t xml:space="preserve">age: </w:t>
      </w:r>
      <w:r w:rsidR="003F1FB6" w:rsidRPr="003F1FB6">
        <w:rPr>
          <w:rFonts w:ascii="Times New Roman" w:hAnsi="Times New Roman" w:cs="Times New Roman"/>
          <w:sz w:val="24"/>
          <w:szCs w:val="24"/>
          <w:lang w:val="en-US"/>
        </w:rPr>
        <w:t xml:space="preserve">23.44±2.49 </w:t>
      </w:r>
      <w:proofErr w:type="spellStart"/>
      <w:r w:rsidR="009D5ACC" w:rsidRPr="0072394B">
        <w:rPr>
          <w:rFonts w:ascii="Times New Roman" w:hAnsi="Times New Roman" w:cs="Times New Roman"/>
          <w:sz w:val="24"/>
          <w:szCs w:val="24"/>
          <w:lang w:val="en-US"/>
        </w:rPr>
        <w:t>yrs</w:t>
      </w:r>
      <w:proofErr w:type="spellEnd"/>
      <w:r w:rsidR="009D5ACC" w:rsidRPr="0072394B">
        <w:rPr>
          <w:rFonts w:ascii="Times New Roman" w:hAnsi="Times New Roman" w:cs="Times New Roman"/>
          <w:sz w:val="24"/>
          <w:szCs w:val="24"/>
          <w:lang w:val="en-US"/>
        </w:rPr>
        <w:t>, height:</w:t>
      </w:r>
      <w:r w:rsidR="009D5ACC" w:rsidRPr="0072394B">
        <w:rPr>
          <w:rFonts w:ascii="Times New Roman" w:eastAsiaTheme="minorEastAsia" w:hAnsi="Times New Roman" w:cs="Times New Roman"/>
          <w:color w:val="000000" w:themeColor="dark1"/>
          <w:kern w:val="24"/>
          <w:sz w:val="24"/>
          <w:szCs w:val="24"/>
          <w:lang w:val="en-US"/>
        </w:rPr>
        <w:t xml:space="preserve"> </w:t>
      </w:r>
      <w:r w:rsidR="003F1FB6" w:rsidRPr="003F1FB6">
        <w:rPr>
          <w:rFonts w:ascii="Times New Roman" w:hAnsi="Times New Roman" w:cs="Times New Roman"/>
          <w:sz w:val="24"/>
          <w:szCs w:val="24"/>
          <w:lang w:val="en-US"/>
        </w:rPr>
        <w:t xml:space="preserve">1.88±0.09 </w:t>
      </w:r>
      <w:r w:rsidR="009D5ACC" w:rsidRPr="0072394B">
        <w:rPr>
          <w:rFonts w:ascii="Times New Roman" w:hAnsi="Times New Roman" w:cs="Times New Roman"/>
          <w:sz w:val="24"/>
          <w:szCs w:val="24"/>
          <w:lang w:val="en-US"/>
        </w:rPr>
        <w:t xml:space="preserve">m, body mass: </w:t>
      </w:r>
      <w:r w:rsidR="003F1FB6" w:rsidRPr="003F1FB6">
        <w:rPr>
          <w:rFonts w:ascii="Times New Roman" w:hAnsi="Times New Roman" w:cs="Times New Roman"/>
          <w:sz w:val="24"/>
          <w:szCs w:val="24"/>
          <w:lang w:val="en-US"/>
        </w:rPr>
        <w:t xml:space="preserve">82.66±9.6 </w:t>
      </w:r>
      <w:r w:rsidR="003F1FB6">
        <w:rPr>
          <w:rFonts w:ascii="Times New Roman" w:hAnsi="Times New Roman" w:cs="Times New Roman"/>
          <w:sz w:val="24"/>
          <w:szCs w:val="24"/>
          <w:lang w:val="en-US"/>
        </w:rPr>
        <w:t xml:space="preserve">kg) took part in this study. </w:t>
      </w:r>
      <w:r w:rsidR="00AE2C09">
        <w:rPr>
          <w:rFonts w:ascii="Times New Roman" w:hAnsi="Times New Roman" w:cs="Times New Roman"/>
          <w:sz w:val="24"/>
          <w:szCs w:val="24"/>
          <w:lang w:val="en-US"/>
        </w:rPr>
        <w:t>Among TP</w:t>
      </w:r>
      <w:r w:rsidR="003F1FB6">
        <w:rPr>
          <w:rFonts w:ascii="Times New Roman" w:hAnsi="Times New Roman" w:cs="Times New Roman"/>
          <w:sz w:val="24"/>
          <w:szCs w:val="24"/>
          <w:lang w:val="en-US"/>
        </w:rPr>
        <w:t xml:space="preserve">, 7 </w:t>
      </w:r>
      <w:r w:rsidR="002A520E">
        <w:rPr>
          <w:rFonts w:ascii="Times New Roman" w:hAnsi="Times New Roman" w:cs="Times New Roman"/>
          <w:sz w:val="24"/>
          <w:szCs w:val="24"/>
          <w:lang w:val="en-US"/>
        </w:rPr>
        <w:t xml:space="preserve">were </w:t>
      </w:r>
      <w:r w:rsidR="003F1FB6">
        <w:rPr>
          <w:rFonts w:ascii="Times New Roman" w:hAnsi="Times New Roman" w:cs="Times New Roman"/>
          <w:sz w:val="24"/>
          <w:szCs w:val="24"/>
          <w:lang w:val="en-US"/>
        </w:rPr>
        <w:t>volleyball players, 4 basketball players, 4 field hockey players,</w:t>
      </w:r>
      <w:r w:rsidR="00AE2C09">
        <w:rPr>
          <w:rFonts w:ascii="Times New Roman" w:hAnsi="Times New Roman" w:cs="Times New Roman"/>
          <w:sz w:val="24"/>
          <w:szCs w:val="24"/>
          <w:lang w:val="en-US"/>
        </w:rPr>
        <w:t xml:space="preserve"> and</w:t>
      </w:r>
      <w:r w:rsidR="003F1FB6">
        <w:rPr>
          <w:rFonts w:ascii="Times New Roman" w:hAnsi="Times New Roman" w:cs="Times New Roman"/>
          <w:sz w:val="24"/>
          <w:szCs w:val="24"/>
          <w:lang w:val="en-US"/>
        </w:rPr>
        <w:t xml:space="preserve"> 1 football player</w:t>
      </w:r>
      <w:r w:rsidR="00AE2C09">
        <w:rPr>
          <w:rFonts w:ascii="Times New Roman" w:hAnsi="Times New Roman" w:cs="Times New Roman"/>
          <w:sz w:val="24"/>
          <w:szCs w:val="24"/>
          <w:lang w:val="en-US"/>
        </w:rPr>
        <w:t xml:space="preserve">. </w:t>
      </w:r>
      <w:r w:rsidR="00894499">
        <w:rPr>
          <w:rFonts w:ascii="Times New Roman" w:hAnsi="Times New Roman" w:cs="Times New Roman"/>
          <w:sz w:val="24"/>
          <w:szCs w:val="24"/>
          <w:lang w:val="en-US"/>
        </w:rPr>
        <w:t>END included</w:t>
      </w:r>
      <w:r w:rsidR="00AE2C09">
        <w:rPr>
          <w:rFonts w:ascii="Times New Roman" w:hAnsi="Times New Roman" w:cs="Times New Roman"/>
          <w:sz w:val="24"/>
          <w:szCs w:val="24"/>
          <w:lang w:val="en-US"/>
        </w:rPr>
        <w:t xml:space="preserve"> </w:t>
      </w:r>
      <w:r w:rsidR="003F1FB6">
        <w:rPr>
          <w:rFonts w:ascii="Times New Roman" w:hAnsi="Times New Roman" w:cs="Times New Roman"/>
          <w:sz w:val="24"/>
          <w:szCs w:val="24"/>
          <w:lang w:val="en-US"/>
        </w:rPr>
        <w:t xml:space="preserve">11 </w:t>
      </w:r>
      <w:r w:rsidR="00DE3355">
        <w:rPr>
          <w:rFonts w:ascii="Times New Roman" w:hAnsi="Times New Roman" w:cs="Times New Roman"/>
          <w:sz w:val="24"/>
          <w:szCs w:val="24"/>
          <w:lang w:val="en-US"/>
        </w:rPr>
        <w:t>marathon runners, 3 triathletes</w:t>
      </w:r>
      <w:r w:rsidR="00853D67">
        <w:rPr>
          <w:rFonts w:ascii="Times New Roman" w:hAnsi="Times New Roman" w:cs="Times New Roman"/>
          <w:sz w:val="24"/>
          <w:szCs w:val="24"/>
          <w:lang w:val="en-US"/>
        </w:rPr>
        <w:t>,</w:t>
      </w:r>
      <w:r w:rsidR="009D5ACC" w:rsidRPr="0072394B">
        <w:rPr>
          <w:rFonts w:ascii="Times New Roman" w:hAnsi="Times New Roman" w:cs="Times New Roman"/>
          <w:sz w:val="24"/>
          <w:szCs w:val="24"/>
          <w:lang w:val="en-US"/>
        </w:rPr>
        <w:t xml:space="preserve"> </w:t>
      </w:r>
      <w:r w:rsidR="003F1FB6">
        <w:rPr>
          <w:rFonts w:ascii="Times New Roman" w:hAnsi="Times New Roman" w:cs="Times New Roman"/>
          <w:sz w:val="24"/>
          <w:szCs w:val="24"/>
          <w:lang w:val="en-US"/>
        </w:rPr>
        <w:t xml:space="preserve">and 5 </w:t>
      </w:r>
      <w:r w:rsidR="003F1FB6" w:rsidRPr="003F1FB6">
        <w:rPr>
          <w:rFonts w:ascii="Times New Roman" w:hAnsi="Times New Roman" w:cs="Times New Roman"/>
          <w:sz w:val="24"/>
          <w:szCs w:val="24"/>
          <w:lang w:val="en-US"/>
        </w:rPr>
        <w:t>ultra-marathon runners</w:t>
      </w:r>
      <w:r w:rsidR="003F1FB6">
        <w:rPr>
          <w:rFonts w:ascii="Times New Roman" w:hAnsi="Times New Roman" w:cs="Times New Roman"/>
          <w:sz w:val="24"/>
          <w:szCs w:val="24"/>
          <w:lang w:val="en-US"/>
        </w:rPr>
        <w:t xml:space="preserve">. </w:t>
      </w:r>
      <w:r w:rsidR="00853D67" w:rsidRPr="004E6E5A">
        <w:rPr>
          <w:rFonts w:ascii="Times New Roman" w:hAnsi="Times New Roman" w:cs="Times New Roman"/>
          <w:sz w:val="24"/>
          <w:szCs w:val="24"/>
          <w:lang w:val="en-US"/>
        </w:rPr>
        <w:t xml:space="preserve">Both </w:t>
      </w:r>
      <w:r w:rsidR="003F1FB6" w:rsidRPr="004E6E5A">
        <w:rPr>
          <w:rFonts w:ascii="Times New Roman" w:hAnsi="Times New Roman" w:cs="Times New Roman"/>
          <w:sz w:val="24"/>
          <w:szCs w:val="24"/>
          <w:lang w:val="en-US"/>
        </w:rPr>
        <w:t>TP</w:t>
      </w:r>
      <w:r w:rsidR="009D5ACC" w:rsidRPr="004E6E5A">
        <w:rPr>
          <w:rFonts w:ascii="Times New Roman" w:hAnsi="Times New Roman" w:cs="Times New Roman"/>
          <w:sz w:val="24"/>
          <w:szCs w:val="24"/>
          <w:lang w:val="en-US"/>
        </w:rPr>
        <w:t xml:space="preserve"> </w:t>
      </w:r>
      <w:r w:rsidR="009E3150" w:rsidRPr="004E6E5A">
        <w:rPr>
          <w:rFonts w:ascii="Times New Roman" w:hAnsi="Times New Roman" w:cs="Times New Roman"/>
          <w:sz w:val="24"/>
          <w:szCs w:val="24"/>
          <w:lang w:val="en-US"/>
        </w:rPr>
        <w:t>and END</w:t>
      </w:r>
      <w:r w:rsidR="003F1FB6" w:rsidRPr="004E6E5A">
        <w:rPr>
          <w:rFonts w:ascii="Times New Roman" w:hAnsi="Times New Roman" w:cs="Times New Roman"/>
          <w:sz w:val="24"/>
          <w:szCs w:val="24"/>
          <w:lang w:val="en-US"/>
        </w:rPr>
        <w:t xml:space="preserve"> </w:t>
      </w:r>
      <w:r w:rsidR="00853D67" w:rsidRPr="004E6E5A">
        <w:rPr>
          <w:rFonts w:ascii="Times New Roman" w:hAnsi="Times New Roman" w:cs="Times New Roman"/>
          <w:sz w:val="24"/>
          <w:szCs w:val="24"/>
          <w:lang w:val="en-US"/>
        </w:rPr>
        <w:t>trained</w:t>
      </w:r>
      <w:r w:rsidR="009C7E1D" w:rsidRPr="004E6E5A">
        <w:rPr>
          <w:rFonts w:ascii="Times New Roman" w:hAnsi="Times New Roman" w:cs="Times New Roman"/>
          <w:sz w:val="24"/>
          <w:szCs w:val="24"/>
          <w:lang w:val="en-US"/>
        </w:rPr>
        <w:t xml:space="preserve"> </w:t>
      </w:r>
      <w:r w:rsidR="0043543B">
        <w:rPr>
          <w:rFonts w:ascii="Times New Roman" w:hAnsi="Times New Roman" w:cs="Times New Roman"/>
          <w:sz w:val="24"/>
          <w:szCs w:val="24"/>
          <w:lang w:val="en-US"/>
        </w:rPr>
        <w:t>at least</w:t>
      </w:r>
      <w:r w:rsidR="009C7E1D" w:rsidRPr="004E6E5A">
        <w:rPr>
          <w:rFonts w:ascii="Times New Roman" w:hAnsi="Times New Roman" w:cs="Times New Roman"/>
          <w:sz w:val="24"/>
          <w:szCs w:val="24"/>
          <w:lang w:val="en-US"/>
        </w:rPr>
        <w:t xml:space="preserve"> </w:t>
      </w:r>
      <w:r w:rsidR="009E3150" w:rsidRPr="004E6E5A">
        <w:rPr>
          <w:rFonts w:ascii="Times New Roman" w:hAnsi="Times New Roman" w:cs="Times New Roman"/>
          <w:sz w:val="24"/>
          <w:szCs w:val="24"/>
          <w:lang w:val="en-US"/>
        </w:rPr>
        <w:t>4</w:t>
      </w:r>
      <w:r w:rsidR="009D5ACC" w:rsidRPr="004E6E5A">
        <w:rPr>
          <w:rFonts w:ascii="Times New Roman" w:hAnsi="Times New Roman" w:cs="Times New Roman"/>
          <w:sz w:val="24"/>
          <w:szCs w:val="24"/>
          <w:lang w:val="en-US"/>
        </w:rPr>
        <w:t xml:space="preserve"> times</w:t>
      </w:r>
      <w:r w:rsidR="009C7E1D" w:rsidRPr="004E6E5A">
        <w:rPr>
          <w:rFonts w:ascii="Times New Roman" w:hAnsi="Times New Roman" w:cs="Times New Roman"/>
          <w:sz w:val="24"/>
          <w:szCs w:val="24"/>
          <w:lang w:val="en-US"/>
        </w:rPr>
        <w:t xml:space="preserve"> per </w:t>
      </w:r>
      <w:r w:rsidR="009D5ACC" w:rsidRPr="004E6E5A">
        <w:rPr>
          <w:rFonts w:ascii="Times New Roman" w:hAnsi="Times New Roman" w:cs="Times New Roman"/>
          <w:sz w:val="24"/>
          <w:szCs w:val="24"/>
          <w:lang w:val="en-US"/>
        </w:rPr>
        <w:t>week</w:t>
      </w:r>
      <w:r w:rsidR="009E3150">
        <w:rPr>
          <w:rFonts w:ascii="Times New Roman" w:hAnsi="Times New Roman" w:cs="Times New Roman"/>
          <w:sz w:val="24"/>
          <w:szCs w:val="24"/>
          <w:lang w:val="en-US"/>
        </w:rPr>
        <w:t>.</w:t>
      </w:r>
      <w:r w:rsidR="00D51558">
        <w:rPr>
          <w:rFonts w:ascii="Times New Roman" w:hAnsi="Times New Roman" w:cs="Times New Roman"/>
          <w:sz w:val="24"/>
          <w:szCs w:val="24"/>
          <w:lang w:val="en-US"/>
        </w:rPr>
        <w:t xml:space="preserve"> In</w:t>
      </w:r>
      <w:r w:rsidR="00D51558" w:rsidRPr="00D51558">
        <w:rPr>
          <w:rFonts w:ascii="Times New Roman" w:hAnsi="Times New Roman" w:cs="Times New Roman"/>
          <w:sz w:val="24"/>
          <w:szCs w:val="24"/>
          <w:lang w:val="en-US"/>
        </w:rPr>
        <w:t xml:space="preserve">clusion criteria </w:t>
      </w:r>
      <w:r w:rsidR="00D51558">
        <w:rPr>
          <w:rFonts w:ascii="Times New Roman" w:hAnsi="Times New Roman" w:cs="Times New Roman"/>
          <w:sz w:val="24"/>
          <w:szCs w:val="24"/>
          <w:lang w:val="en-US"/>
        </w:rPr>
        <w:t xml:space="preserve">were the absence of </w:t>
      </w:r>
      <w:r w:rsidR="00D51558" w:rsidRPr="00D51558">
        <w:rPr>
          <w:rFonts w:ascii="Times New Roman" w:hAnsi="Times New Roman" w:cs="Times New Roman"/>
          <w:sz w:val="24"/>
          <w:szCs w:val="24"/>
          <w:lang w:val="en-US"/>
        </w:rPr>
        <w:t xml:space="preserve">acute and overuse </w:t>
      </w:r>
      <w:r w:rsidR="00D51558">
        <w:rPr>
          <w:rFonts w:ascii="Times New Roman" w:hAnsi="Times New Roman" w:cs="Times New Roman"/>
          <w:sz w:val="24"/>
          <w:szCs w:val="24"/>
          <w:lang w:val="en-US"/>
        </w:rPr>
        <w:t>musculoskeletal</w:t>
      </w:r>
      <w:r w:rsidR="00D51558" w:rsidRPr="00D51558">
        <w:rPr>
          <w:rFonts w:ascii="Times New Roman" w:hAnsi="Times New Roman" w:cs="Times New Roman"/>
          <w:sz w:val="24"/>
          <w:szCs w:val="24"/>
          <w:lang w:val="en-US"/>
        </w:rPr>
        <w:t xml:space="preserve"> injuries</w:t>
      </w:r>
      <w:r w:rsidR="00D51558">
        <w:rPr>
          <w:rFonts w:ascii="Times New Roman" w:hAnsi="Times New Roman" w:cs="Times New Roman"/>
          <w:sz w:val="24"/>
          <w:szCs w:val="24"/>
          <w:lang w:val="en-US"/>
        </w:rPr>
        <w:t>,</w:t>
      </w:r>
      <w:r w:rsidR="00D51558" w:rsidRPr="00D51558">
        <w:rPr>
          <w:rFonts w:ascii="Times New Roman" w:hAnsi="Times New Roman" w:cs="Times New Roman"/>
          <w:sz w:val="24"/>
          <w:szCs w:val="24"/>
          <w:lang w:val="en-US"/>
        </w:rPr>
        <w:t xml:space="preserve"> as well</w:t>
      </w:r>
      <w:r w:rsidR="00333FD1">
        <w:rPr>
          <w:rFonts w:ascii="Times New Roman" w:hAnsi="Times New Roman" w:cs="Times New Roman"/>
          <w:sz w:val="24"/>
          <w:szCs w:val="24"/>
          <w:lang w:val="en-US"/>
        </w:rPr>
        <w:t xml:space="preserve"> as </w:t>
      </w:r>
      <w:r w:rsidR="00D51558">
        <w:rPr>
          <w:rFonts w:ascii="Times New Roman" w:hAnsi="Times New Roman" w:cs="Times New Roman"/>
          <w:sz w:val="24"/>
          <w:szCs w:val="24"/>
          <w:lang w:val="en-US"/>
        </w:rPr>
        <w:t>ongoing neurological pathologies,</w:t>
      </w:r>
      <w:r w:rsidR="00D51558" w:rsidRPr="00D51558">
        <w:rPr>
          <w:rFonts w:ascii="Times New Roman" w:hAnsi="Times New Roman" w:cs="Times New Roman"/>
          <w:sz w:val="24"/>
          <w:szCs w:val="24"/>
          <w:lang w:val="en-US"/>
        </w:rPr>
        <w:t xml:space="preserve"> vestibular</w:t>
      </w:r>
      <w:r w:rsidR="00D51558">
        <w:rPr>
          <w:rFonts w:ascii="Times New Roman" w:hAnsi="Times New Roman" w:cs="Times New Roman"/>
          <w:sz w:val="24"/>
          <w:szCs w:val="24"/>
          <w:lang w:val="en-US"/>
        </w:rPr>
        <w:t xml:space="preserve"> and </w:t>
      </w:r>
      <w:r w:rsidR="00D51558" w:rsidRPr="00D51558">
        <w:rPr>
          <w:rFonts w:ascii="Times New Roman" w:hAnsi="Times New Roman" w:cs="Times New Roman"/>
          <w:sz w:val="24"/>
          <w:szCs w:val="24"/>
          <w:lang w:val="en-US"/>
        </w:rPr>
        <w:t xml:space="preserve">hearing disorders. </w:t>
      </w:r>
      <w:r w:rsidR="00DE3355">
        <w:rPr>
          <w:rFonts w:ascii="Times New Roman" w:hAnsi="Times New Roman" w:cs="Times New Roman"/>
          <w:sz w:val="24"/>
          <w:szCs w:val="24"/>
          <w:lang w:val="en-US"/>
        </w:rPr>
        <w:t xml:space="preserve">At the time of testing, </w:t>
      </w:r>
      <w:r w:rsidR="00DD4E27">
        <w:rPr>
          <w:rFonts w:ascii="Times New Roman" w:hAnsi="Times New Roman" w:cs="Times New Roman"/>
          <w:sz w:val="24"/>
          <w:szCs w:val="24"/>
          <w:lang w:val="en-US"/>
        </w:rPr>
        <w:t>all the participants were cleared for regular sport practice.</w:t>
      </w:r>
    </w:p>
    <w:p w14:paraId="485C8D31" w14:textId="77777777" w:rsidR="009D5ACC" w:rsidRDefault="009D5ACC" w:rsidP="006E1595">
      <w:pPr>
        <w:spacing w:after="0"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Protocol</w:t>
      </w:r>
    </w:p>
    <w:p w14:paraId="485C8D33" w14:textId="45607FB2" w:rsidR="00D973F3" w:rsidRDefault="009D5ACC" w:rsidP="006E1595">
      <w:pPr>
        <w:spacing w:after="0" w:line="480" w:lineRule="auto"/>
        <w:jc w:val="both"/>
        <w:rPr>
          <w:rFonts w:ascii="Times New Roman" w:eastAsia="Times New Roman" w:hAnsi="Times New Roman" w:cs="Times New Roman"/>
          <w:sz w:val="24"/>
          <w:szCs w:val="24"/>
          <w:lang w:val="en-US" w:eastAsia="it-IT"/>
        </w:rPr>
      </w:pPr>
      <w:r w:rsidRPr="00BB492B">
        <w:rPr>
          <w:rFonts w:ascii="Times New Roman" w:hAnsi="Times New Roman" w:cs="Times New Roman"/>
          <w:sz w:val="24"/>
          <w:szCs w:val="24"/>
          <w:lang w:val="en-US"/>
        </w:rPr>
        <w:t xml:space="preserve">The tests were </w:t>
      </w:r>
      <w:r>
        <w:rPr>
          <w:rFonts w:ascii="Times New Roman" w:hAnsi="Times New Roman" w:cs="Times New Roman"/>
          <w:sz w:val="24"/>
          <w:szCs w:val="24"/>
          <w:lang w:val="en-US"/>
        </w:rPr>
        <w:t>performed</w:t>
      </w:r>
      <w:r w:rsidRPr="00BB492B">
        <w:rPr>
          <w:rFonts w:ascii="Times New Roman" w:hAnsi="Times New Roman" w:cs="Times New Roman"/>
          <w:sz w:val="24"/>
          <w:szCs w:val="24"/>
          <w:lang w:val="en-US"/>
        </w:rPr>
        <w:t xml:space="preserve"> </w:t>
      </w:r>
      <w:r>
        <w:rPr>
          <w:rFonts w:ascii="Times New Roman" w:eastAsia="Times New Roman" w:hAnsi="Times New Roman" w:cs="Times New Roman"/>
          <w:sz w:val="24"/>
          <w:szCs w:val="24"/>
          <w:lang w:val="en-US" w:eastAsia="it-IT"/>
        </w:rPr>
        <w:t xml:space="preserve">from </w:t>
      </w:r>
      <w:r w:rsidR="003F1FB6">
        <w:rPr>
          <w:rFonts w:ascii="Times New Roman" w:eastAsia="Times New Roman" w:hAnsi="Times New Roman" w:cs="Times New Roman"/>
          <w:sz w:val="24"/>
          <w:szCs w:val="24"/>
          <w:lang w:val="en-US" w:eastAsia="it-IT"/>
        </w:rPr>
        <w:t>April</w:t>
      </w:r>
      <w:r>
        <w:rPr>
          <w:rFonts w:ascii="Times New Roman" w:eastAsia="Times New Roman" w:hAnsi="Times New Roman" w:cs="Times New Roman"/>
          <w:sz w:val="24"/>
          <w:szCs w:val="24"/>
          <w:lang w:val="en-US" w:eastAsia="it-IT"/>
        </w:rPr>
        <w:t xml:space="preserve"> to July 2019</w:t>
      </w:r>
      <w:r w:rsidRPr="00BB492B">
        <w:rPr>
          <w:rFonts w:ascii="Times New Roman" w:eastAsia="Times New Roman" w:hAnsi="Times New Roman" w:cs="Times New Roman"/>
          <w:sz w:val="24"/>
          <w:szCs w:val="24"/>
          <w:lang w:val="en-US" w:eastAsia="it-IT"/>
        </w:rPr>
        <w:t xml:space="preserve"> in the </w:t>
      </w:r>
      <w:r w:rsidR="00203E04">
        <w:rPr>
          <w:rFonts w:ascii="Times New Roman" w:eastAsia="Times New Roman" w:hAnsi="Times New Roman" w:cs="Times New Roman"/>
          <w:sz w:val="24"/>
          <w:szCs w:val="24"/>
          <w:lang w:val="en-US" w:eastAsia="it-IT"/>
        </w:rPr>
        <w:t>n</w:t>
      </w:r>
      <w:r w:rsidR="00203E04" w:rsidRPr="00BB492B">
        <w:rPr>
          <w:rFonts w:ascii="Times New Roman" w:eastAsia="Times New Roman" w:hAnsi="Times New Roman" w:cs="Times New Roman"/>
          <w:sz w:val="24"/>
          <w:szCs w:val="24"/>
          <w:lang w:val="en-US" w:eastAsia="it-IT"/>
        </w:rPr>
        <w:t xml:space="preserve">utrition </w:t>
      </w:r>
      <w:r w:rsidRPr="00BB492B">
        <w:rPr>
          <w:rFonts w:ascii="Times New Roman" w:eastAsia="Times New Roman" w:hAnsi="Times New Roman" w:cs="Times New Roman"/>
          <w:sz w:val="24"/>
          <w:szCs w:val="24"/>
          <w:lang w:val="en-US" w:eastAsia="it-IT"/>
        </w:rPr>
        <w:t xml:space="preserve">and </w:t>
      </w:r>
      <w:r w:rsidR="00203E04">
        <w:rPr>
          <w:rFonts w:ascii="Times New Roman" w:eastAsia="Times New Roman" w:hAnsi="Times New Roman" w:cs="Times New Roman"/>
          <w:sz w:val="24"/>
          <w:szCs w:val="24"/>
          <w:lang w:val="en-US" w:eastAsia="it-IT"/>
        </w:rPr>
        <w:t>e</w:t>
      </w:r>
      <w:r w:rsidR="00203E04" w:rsidRPr="00BB492B">
        <w:rPr>
          <w:rFonts w:ascii="Times New Roman" w:eastAsia="Times New Roman" w:hAnsi="Times New Roman" w:cs="Times New Roman"/>
          <w:sz w:val="24"/>
          <w:szCs w:val="24"/>
          <w:lang w:val="en-US" w:eastAsia="it-IT"/>
        </w:rPr>
        <w:t xml:space="preserve">xercise </w:t>
      </w:r>
      <w:r w:rsidR="00203E04">
        <w:rPr>
          <w:rFonts w:ascii="Times New Roman" w:eastAsia="Times New Roman" w:hAnsi="Times New Roman" w:cs="Times New Roman"/>
          <w:sz w:val="24"/>
          <w:szCs w:val="24"/>
          <w:lang w:val="en-US" w:eastAsia="it-IT"/>
        </w:rPr>
        <w:t>p</w:t>
      </w:r>
      <w:r w:rsidR="00203E04" w:rsidRPr="00BB492B">
        <w:rPr>
          <w:rFonts w:ascii="Times New Roman" w:eastAsia="Times New Roman" w:hAnsi="Times New Roman" w:cs="Times New Roman"/>
          <w:sz w:val="24"/>
          <w:szCs w:val="24"/>
          <w:lang w:val="en-US" w:eastAsia="it-IT"/>
        </w:rPr>
        <w:t xml:space="preserve">hysiology </w:t>
      </w:r>
      <w:r w:rsidR="00203E04">
        <w:rPr>
          <w:rFonts w:ascii="Times New Roman" w:eastAsia="Times New Roman" w:hAnsi="Times New Roman" w:cs="Times New Roman"/>
          <w:sz w:val="24"/>
          <w:szCs w:val="24"/>
          <w:lang w:val="en-US" w:eastAsia="it-IT"/>
        </w:rPr>
        <w:t>l</w:t>
      </w:r>
      <w:r w:rsidR="00203E04" w:rsidRPr="00BB492B">
        <w:rPr>
          <w:rFonts w:ascii="Times New Roman" w:eastAsia="Times New Roman" w:hAnsi="Times New Roman" w:cs="Times New Roman"/>
          <w:sz w:val="24"/>
          <w:szCs w:val="24"/>
          <w:lang w:val="en-US" w:eastAsia="it-IT"/>
        </w:rPr>
        <w:t xml:space="preserve">aboratory </w:t>
      </w:r>
      <w:r>
        <w:rPr>
          <w:rFonts w:ascii="Times New Roman" w:eastAsia="Times New Roman" w:hAnsi="Times New Roman" w:cs="Times New Roman"/>
          <w:sz w:val="24"/>
          <w:szCs w:val="24"/>
          <w:lang w:val="en-US" w:eastAsia="it-IT"/>
        </w:rPr>
        <w:t xml:space="preserve">of the </w:t>
      </w:r>
      <w:r w:rsidR="00572B9E">
        <w:rPr>
          <w:rFonts w:ascii="Times New Roman" w:eastAsia="Times New Roman" w:hAnsi="Times New Roman" w:cs="Times New Roman"/>
          <w:sz w:val="24"/>
          <w:szCs w:val="24"/>
          <w:lang w:val="en-US" w:eastAsia="it-IT"/>
        </w:rPr>
        <w:t xml:space="preserve">Department </w:t>
      </w:r>
      <w:r w:rsidR="00203E04">
        <w:rPr>
          <w:rFonts w:ascii="Times New Roman" w:eastAsia="Times New Roman" w:hAnsi="Times New Roman" w:cs="Times New Roman"/>
          <w:sz w:val="24"/>
          <w:szCs w:val="24"/>
          <w:lang w:val="en-US" w:eastAsia="it-IT"/>
        </w:rPr>
        <w:t xml:space="preserve">of </w:t>
      </w:r>
      <w:r w:rsidR="00753885">
        <w:rPr>
          <w:rFonts w:ascii="Times New Roman" w:eastAsia="Times New Roman" w:hAnsi="Times New Roman" w:cs="Times New Roman"/>
          <w:sz w:val="24"/>
          <w:szCs w:val="24"/>
          <w:lang w:val="en-US" w:eastAsia="it-IT"/>
        </w:rPr>
        <w:t>Biomedical Sciences</w:t>
      </w:r>
      <w:r w:rsidR="00203E04">
        <w:rPr>
          <w:rFonts w:ascii="Times New Roman" w:eastAsia="Times New Roman" w:hAnsi="Times New Roman" w:cs="Times New Roman"/>
          <w:sz w:val="24"/>
          <w:szCs w:val="24"/>
          <w:lang w:val="en-US" w:eastAsia="it-IT"/>
        </w:rPr>
        <w:t xml:space="preserve">, </w:t>
      </w:r>
      <w:r>
        <w:rPr>
          <w:rFonts w:ascii="Times New Roman" w:eastAsia="Times New Roman" w:hAnsi="Times New Roman" w:cs="Times New Roman"/>
          <w:sz w:val="24"/>
          <w:szCs w:val="24"/>
          <w:lang w:val="en-US" w:eastAsia="it-IT"/>
        </w:rPr>
        <w:t xml:space="preserve">University of </w:t>
      </w:r>
      <w:r w:rsidR="000F0017">
        <w:rPr>
          <w:rFonts w:ascii="Times New Roman" w:eastAsia="Times New Roman" w:hAnsi="Times New Roman" w:cs="Times New Roman"/>
          <w:sz w:val="24"/>
          <w:szCs w:val="24"/>
          <w:lang w:val="en-US" w:eastAsia="it-IT"/>
        </w:rPr>
        <w:t>Padova</w:t>
      </w:r>
      <w:r>
        <w:rPr>
          <w:rFonts w:ascii="Times New Roman" w:eastAsia="Times New Roman" w:hAnsi="Times New Roman" w:cs="Times New Roman"/>
          <w:sz w:val="24"/>
          <w:szCs w:val="24"/>
          <w:lang w:val="en-US" w:eastAsia="it-IT"/>
        </w:rPr>
        <w:t xml:space="preserve">. </w:t>
      </w:r>
      <w:r w:rsidR="00E46DC3">
        <w:rPr>
          <w:rFonts w:ascii="Times New Roman" w:hAnsi="Times New Roman" w:cs="Times New Roman"/>
          <w:sz w:val="24"/>
          <w:szCs w:val="24"/>
          <w:lang w:val="en-US"/>
        </w:rPr>
        <w:t>All participants</w:t>
      </w:r>
      <w:r w:rsidRPr="00444520">
        <w:rPr>
          <w:rFonts w:ascii="Times New Roman" w:hAnsi="Times New Roman" w:cs="Times New Roman"/>
          <w:sz w:val="24"/>
          <w:szCs w:val="24"/>
          <w:lang w:val="en-US"/>
        </w:rPr>
        <w:t xml:space="preserve"> were informed about the experimental procedures and signed an informed consent</w:t>
      </w:r>
      <w:r w:rsidR="0015276A">
        <w:rPr>
          <w:rFonts w:ascii="Times New Roman" w:hAnsi="Times New Roman" w:cs="Times New Roman"/>
          <w:sz w:val="24"/>
          <w:szCs w:val="24"/>
          <w:lang w:val="en-US"/>
        </w:rPr>
        <w:t xml:space="preserve"> prior testing</w:t>
      </w:r>
      <w:r w:rsidRPr="0044452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754AC">
        <w:rPr>
          <w:rFonts w:ascii="Times New Roman" w:eastAsia="Times New Roman" w:hAnsi="Times New Roman" w:cs="Times New Roman"/>
          <w:sz w:val="24"/>
          <w:szCs w:val="24"/>
          <w:lang w:val="en-US" w:eastAsia="it-IT"/>
        </w:rPr>
        <w:t xml:space="preserve">Participants </w:t>
      </w:r>
      <w:r w:rsidR="00707B13">
        <w:rPr>
          <w:rFonts w:ascii="Times New Roman" w:eastAsia="Times New Roman" w:hAnsi="Times New Roman" w:cs="Times New Roman"/>
          <w:sz w:val="24"/>
          <w:szCs w:val="24"/>
          <w:lang w:val="en-US" w:eastAsia="it-IT"/>
        </w:rPr>
        <w:t>performed the tests in a single session.</w:t>
      </w:r>
      <w:r w:rsidR="003265AD">
        <w:rPr>
          <w:rFonts w:ascii="Times New Roman" w:eastAsia="Times New Roman" w:hAnsi="Times New Roman" w:cs="Times New Roman"/>
          <w:sz w:val="24"/>
          <w:szCs w:val="24"/>
          <w:lang w:val="en-US" w:eastAsia="it-IT"/>
        </w:rPr>
        <w:t xml:space="preserve"> </w:t>
      </w:r>
      <w:r w:rsidRPr="00444520">
        <w:rPr>
          <w:rFonts w:ascii="Times New Roman" w:hAnsi="Times New Roman" w:cs="Times New Roman"/>
          <w:sz w:val="24"/>
          <w:szCs w:val="24"/>
          <w:lang w:val="en-US"/>
        </w:rPr>
        <w:t>T</w:t>
      </w:r>
      <w:r w:rsidRPr="00444520">
        <w:rPr>
          <w:rFonts w:ascii="Times New Roman" w:eastAsia="Times New Roman" w:hAnsi="Times New Roman" w:cs="Times New Roman"/>
          <w:sz w:val="24"/>
          <w:szCs w:val="24"/>
          <w:lang w:val="en-US" w:eastAsia="it-IT"/>
        </w:rPr>
        <w:t xml:space="preserve">his study was </w:t>
      </w:r>
      <w:r w:rsidRPr="00093CE2">
        <w:rPr>
          <w:rFonts w:ascii="Times New Roman" w:eastAsia="Times New Roman" w:hAnsi="Times New Roman" w:cs="Times New Roman"/>
          <w:sz w:val="24"/>
          <w:szCs w:val="24"/>
          <w:lang w:val="en-US" w:eastAsia="it-IT"/>
        </w:rPr>
        <w:t>carried out in accordance with the Declaration of Helsinki.</w:t>
      </w:r>
      <w:r>
        <w:rPr>
          <w:rFonts w:ascii="Times New Roman" w:eastAsia="Times New Roman" w:hAnsi="Times New Roman" w:cs="Times New Roman"/>
          <w:sz w:val="24"/>
          <w:szCs w:val="24"/>
          <w:lang w:val="en-US" w:eastAsia="it-IT"/>
        </w:rPr>
        <w:t xml:space="preserve"> </w:t>
      </w:r>
      <w:r w:rsidRPr="00093CE2">
        <w:rPr>
          <w:rFonts w:ascii="Times New Roman" w:eastAsia="Times New Roman" w:hAnsi="Times New Roman" w:cs="Times New Roman"/>
          <w:sz w:val="24"/>
          <w:szCs w:val="24"/>
          <w:lang w:val="en-US" w:eastAsia="it-IT"/>
        </w:rPr>
        <w:t>T</w:t>
      </w:r>
      <w:r w:rsidRPr="00444520">
        <w:rPr>
          <w:rFonts w:ascii="Times New Roman" w:eastAsia="Times New Roman" w:hAnsi="Times New Roman" w:cs="Times New Roman"/>
          <w:sz w:val="24"/>
          <w:szCs w:val="24"/>
          <w:lang w:val="en-US" w:eastAsia="it-IT"/>
        </w:rPr>
        <w:t xml:space="preserve">he </w:t>
      </w:r>
      <w:r>
        <w:rPr>
          <w:rFonts w:ascii="Times New Roman" w:eastAsia="Times New Roman" w:hAnsi="Times New Roman" w:cs="Times New Roman"/>
          <w:sz w:val="24"/>
          <w:szCs w:val="24"/>
          <w:lang w:val="en-US" w:eastAsia="it-IT"/>
        </w:rPr>
        <w:t xml:space="preserve">experimental </w:t>
      </w:r>
      <w:r w:rsidRPr="00444520">
        <w:rPr>
          <w:rFonts w:ascii="Times New Roman" w:eastAsia="Times New Roman" w:hAnsi="Times New Roman" w:cs="Times New Roman"/>
          <w:sz w:val="24"/>
          <w:szCs w:val="24"/>
          <w:lang w:val="en-US" w:eastAsia="it-IT"/>
        </w:rPr>
        <w:t xml:space="preserve">protocol was approved by the </w:t>
      </w:r>
      <w:r w:rsidR="00D35D4C" w:rsidRPr="00093CE2">
        <w:rPr>
          <w:rFonts w:ascii="Times New Roman" w:eastAsia="Times New Roman" w:hAnsi="Times New Roman" w:cs="Times New Roman"/>
          <w:sz w:val="24"/>
          <w:szCs w:val="24"/>
          <w:lang w:val="en-US" w:eastAsia="it-IT"/>
        </w:rPr>
        <w:t>Ethics Committee</w:t>
      </w:r>
      <w:r w:rsidR="00D35D4C" w:rsidRPr="00444520">
        <w:rPr>
          <w:rFonts w:ascii="Times New Roman" w:eastAsia="Times New Roman" w:hAnsi="Times New Roman" w:cs="Times New Roman"/>
          <w:sz w:val="24"/>
          <w:szCs w:val="24"/>
          <w:lang w:val="en-US" w:eastAsia="it-IT"/>
        </w:rPr>
        <w:t xml:space="preserve"> </w:t>
      </w:r>
      <w:r w:rsidR="00D35D4C">
        <w:rPr>
          <w:rFonts w:ascii="Times New Roman" w:eastAsia="Times New Roman" w:hAnsi="Times New Roman" w:cs="Times New Roman"/>
          <w:sz w:val="24"/>
          <w:szCs w:val="24"/>
          <w:lang w:val="en-US" w:eastAsia="it-IT"/>
        </w:rPr>
        <w:t xml:space="preserve">of the </w:t>
      </w:r>
      <w:r w:rsidRPr="00444520">
        <w:rPr>
          <w:rFonts w:ascii="Times New Roman" w:eastAsia="Times New Roman" w:hAnsi="Times New Roman" w:cs="Times New Roman"/>
          <w:sz w:val="24"/>
          <w:szCs w:val="24"/>
          <w:lang w:val="en-US" w:eastAsia="it-IT"/>
        </w:rPr>
        <w:t>Department of Biomedical Sciences</w:t>
      </w:r>
      <w:r w:rsidR="00F51AB2">
        <w:rPr>
          <w:rFonts w:ascii="Times New Roman" w:eastAsia="Times New Roman" w:hAnsi="Times New Roman" w:cs="Times New Roman"/>
          <w:sz w:val="24"/>
          <w:szCs w:val="24"/>
          <w:lang w:val="en-US" w:eastAsia="it-IT"/>
        </w:rPr>
        <w:t>.</w:t>
      </w:r>
    </w:p>
    <w:p w14:paraId="485C8D34" w14:textId="220F9FFD" w:rsidR="009D5ACC" w:rsidRDefault="009D5ACC" w:rsidP="006E1595">
      <w:pPr>
        <w:spacing w:after="0" w:line="480" w:lineRule="auto"/>
        <w:jc w:val="both"/>
        <w:rPr>
          <w:rFonts w:ascii="Times New Roman" w:eastAsia="Times New Roman" w:hAnsi="Times New Roman" w:cs="Times New Roman"/>
          <w:b/>
          <w:sz w:val="24"/>
          <w:szCs w:val="24"/>
          <w:lang w:val="en-US" w:eastAsia="it-IT"/>
        </w:rPr>
      </w:pPr>
      <w:r w:rsidRPr="00097FD0">
        <w:rPr>
          <w:rFonts w:ascii="Times New Roman" w:eastAsia="Times New Roman" w:hAnsi="Times New Roman" w:cs="Times New Roman"/>
          <w:b/>
          <w:sz w:val="24"/>
          <w:szCs w:val="24"/>
          <w:lang w:val="en-US" w:eastAsia="it-IT"/>
        </w:rPr>
        <w:t xml:space="preserve">Static </w:t>
      </w:r>
      <w:r w:rsidR="0085251E">
        <w:rPr>
          <w:rFonts w:ascii="Times New Roman" w:eastAsia="Times New Roman" w:hAnsi="Times New Roman" w:cs="Times New Roman"/>
          <w:b/>
          <w:sz w:val="24"/>
          <w:szCs w:val="24"/>
          <w:lang w:val="en-US" w:eastAsia="it-IT"/>
        </w:rPr>
        <w:t xml:space="preserve">postural </w:t>
      </w:r>
      <w:r w:rsidRPr="00097FD0">
        <w:rPr>
          <w:rFonts w:ascii="Times New Roman" w:eastAsia="Times New Roman" w:hAnsi="Times New Roman" w:cs="Times New Roman"/>
          <w:b/>
          <w:sz w:val="24"/>
          <w:szCs w:val="24"/>
          <w:lang w:val="en-US" w:eastAsia="it-IT"/>
        </w:rPr>
        <w:t xml:space="preserve">balance </w:t>
      </w:r>
      <w:r w:rsidR="0085251E">
        <w:rPr>
          <w:rFonts w:ascii="Times New Roman" w:eastAsia="Times New Roman" w:hAnsi="Times New Roman" w:cs="Times New Roman"/>
          <w:b/>
          <w:sz w:val="24"/>
          <w:szCs w:val="24"/>
          <w:lang w:val="en-US" w:eastAsia="it-IT"/>
        </w:rPr>
        <w:t>assessment</w:t>
      </w:r>
    </w:p>
    <w:p w14:paraId="485C8D35" w14:textId="3EEFF57F" w:rsidR="009D5ACC" w:rsidRDefault="009D5ACC" w:rsidP="006E1595">
      <w:pPr>
        <w:spacing w:after="0" w:line="480" w:lineRule="auto"/>
        <w:jc w:val="both"/>
        <w:rPr>
          <w:rFonts w:ascii="Times New Roman" w:eastAsia="Times New Roman" w:hAnsi="Times New Roman" w:cs="Times New Roman"/>
          <w:sz w:val="24"/>
          <w:szCs w:val="24"/>
          <w:lang w:val="en-US" w:eastAsia="it-IT"/>
        </w:rPr>
      </w:pPr>
      <w:r w:rsidRPr="00457303">
        <w:rPr>
          <w:rFonts w:ascii="Times New Roman" w:eastAsia="Times New Roman" w:hAnsi="Times New Roman" w:cs="Times New Roman"/>
          <w:sz w:val="24"/>
          <w:szCs w:val="24"/>
          <w:lang w:val="en-US" w:eastAsia="it-IT"/>
        </w:rPr>
        <w:t xml:space="preserve">A </w:t>
      </w:r>
      <w:proofErr w:type="spellStart"/>
      <w:r>
        <w:rPr>
          <w:rFonts w:ascii="Times New Roman" w:eastAsia="Times New Roman" w:hAnsi="Times New Roman" w:cs="Times New Roman"/>
          <w:sz w:val="24"/>
          <w:szCs w:val="24"/>
          <w:lang w:val="en-US" w:eastAsia="it-IT"/>
        </w:rPr>
        <w:t>bipodalic</w:t>
      </w:r>
      <w:proofErr w:type="spellEnd"/>
      <w:r>
        <w:rPr>
          <w:rFonts w:ascii="Times New Roman" w:eastAsia="Times New Roman" w:hAnsi="Times New Roman" w:cs="Times New Roman"/>
          <w:sz w:val="24"/>
          <w:szCs w:val="24"/>
          <w:lang w:val="en-US" w:eastAsia="it-IT"/>
        </w:rPr>
        <w:t xml:space="preserve"> static </w:t>
      </w:r>
      <w:r w:rsidR="007E7891">
        <w:rPr>
          <w:rFonts w:ascii="Times New Roman" w:eastAsia="Times New Roman" w:hAnsi="Times New Roman" w:cs="Times New Roman"/>
          <w:sz w:val="24"/>
          <w:szCs w:val="24"/>
          <w:lang w:val="en-US" w:eastAsia="it-IT"/>
        </w:rPr>
        <w:t xml:space="preserve">postural </w:t>
      </w:r>
      <w:r>
        <w:rPr>
          <w:rFonts w:ascii="Times New Roman" w:eastAsia="Times New Roman" w:hAnsi="Times New Roman" w:cs="Times New Roman"/>
          <w:sz w:val="24"/>
          <w:szCs w:val="24"/>
          <w:lang w:val="en-US" w:eastAsia="it-IT"/>
        </w:rPr>
        <w:t>balance test was performed on a force platform (</w:t>
      </w:r>
      <w:bookmarkStart w:id="1" w:name="_Hlk24637564"/>
      <w:r w:rsidRPr="00457303">
        <w:rPr>
          <w:rFonts w:ascii="Times New Roman" w:hAnsi="Times New Roman" w:cs="Times New Roman"/>
          <w:sz w:val="24"/>
          <w:szCs w:val="24"/>
          <w:lang w:val="en-US"/>
        </w:rPr>
        <w:t>AMTI</w:t>
      </w:r>
      <w:r>
        <w:rPr>
          <w:rFonts w:ascii="Times New Roman" w:hAnsi="Times New Roman" w:cs="Times New Roman"/>
          <w:sz w:val="24"/>
          <w:szCs w:val="24"/>
          <w:lang w:val="en-US"/>
        </w:rPr>
        <w:t xml:space="preserve"> BP 400600</w:t>
      </w:r>
      <w:bookmarkEnd w:id="1"/>
      <w:r>
        <w:rPr>
          <w:rFonts w:ascii="Times New Roman" w:hAnsi="Times New Roman" w:cs="Times New Roman"/>
          <w:sz w:val="24"/>
          <w:szCs w:val="24"/>
          <w:lang w:val="en-US"/>
        </w:rPr>
        <w:t xml:space="preserve">, </w:t>
      </w:r>
      <w:r w:rsidRPr="00457303">
        <w:rPr>
          <w:rFonts w:ascii="Times New Roman" w:hAnsi="Times New Roman" w:cs="Times New Roman"/>
          <w:sz w:val="24"/>
          <w:szCs w:val="24"/>
          <w:lang w:val="en-US"/>
        </w:rPr>
        <w:t>AMTI, Watertown, USA)</w:t>
      </w:r>
      <w:r w:rsidR="007E7891">
        <w:rPr>
          <w:rFonts w:ascii="Times New Roman" w:hAnsi="Times New Roman" w:cs="Times New Roman"/>
          <w:sz w:val="24"/>
          <w:szCs w:val="24"/>
          <w:lang w:val="en-US"/>
        </w:rPr>
        <w:t xml:space="preserve"> for SPBC assessment</w:t>
      </w:r>
      <w:r>
        <w:rPr>
          <w:rFonts w:ascii="Times New Roman" w:hAnsi="Times New Roman" w:cs="Times New Roman"/>
          <w:sz w:val="24"/>
          <w:szCs w:val="24"/>
          <w:lang w:val="en-US"/>
        </w:rPr>
        <w:t xml:space="preserve">. </w:t>
      </w:r>
      <w:r w:rsidR="00B902F2">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were asked to stand on the platform with the arms relaxed along their sides and to gaze a target placed on a wall at 1 m distance. All trials were performed barefoot, with the </w:t>
      </w:r>
      <w:r w:rsidR="009C21C8">
        <w:rPr>
          <w:rFonts w:ascii="Times New Roman" w:hAnsi="Times New Roman" w:cs="Times New Roman"/>
          <w:sz w:val="24"/>
          <w:szCs w:val="24"/>
          <w:lang w:val="en-US"/>
        </w:rPr>
        <w:t xml:space="preserve">heels </w:t>
      </w:r>
      <w:r>
        <w:rPr>
          <w:rFonts w:ascii="Times New Roman" w:hAnsi="Times New Roman" w:cs="Times New Roman"/>
          <w:sz w:val="24"/>
          <w:szCs w:val="24"/>
          <w:lang w:val="en-US"/>
        </w:rPr>
        <w:t xml:space="preserve">aligned and the feet forming an </w:t>
      </w:r>
      <w:r>
        <w:rPr>
          <w:rFonts w:ascii="Times New Roman" w:eastAsia="Times New Roman" w:hAnsi="Times New Roman" w:cs="Times New Roman"/>
          <w:sz w:val="24"/>
          <w:szCs w:val="24"/>
          <w:lang w:val="en-US" w:eastAsia="it-IT"/>
        </w:rPr>
        <w:t xml:space="preserve">angle of </w:t>
      </w:r>
      <w:r w:rsidRPr="003453CA">
        <w:rPr>
          <w:rFonts w:ascii="Times New Roman" w:eastAsia="Times New Roman" w:hAnsi="Times New Roman" w:cs="Times New Roman"/>
          <w:sz w:val="24"/>
          <w:szCs w:val="24"/>
          <w:lang w:val="en-US" w:eastAsia="it-IT"/>
        </w:rPr>
        <w:t>30°</w:t>
      </w:r>
      <w:r>
        <w:rPr>
          <w:rFonts w:ascii="Times New Roman" w:eastAsia="Times New Roman" w:hAnsi="Times New Roman" w:cs="Times New Roman"/>
          <w:sz w:val="24"/>
          <w:szCs w:val="24"/>
          <w:lang w:val="en-US" w:eastAsia="it-IT"/>
        </w:rPr>
        <w:t xml:space="preserve"> </w:t>
      </w:r>
      <w:r w:rsidR="00553E01">
        <w:rPr>
          <w:rFonts w:ascii="Times New Roman" w:eastAsia="Times New Roman" w:hAnsi="Times New Roman" w:cs="Times New Roman"/>
          <w:sz w:val="24"/>
          <w:szCs w:val="24"/>
          <w:lang w:val="en-US" w:eastAsia="it-IT"/>
        </w:rPr>
        <w:fldChar w:fldCharType="begin" w:fldLock="1"/>
      </w:r>
      <w:r w:rsidR="00553E01">
        <w:rPr>
          <w:rFonts w:ascii="Times New Roman" w:eastAsia="Times New Roman" w:hAnsi="Times New Roman" w:cs="Times New Roman"/>
          <w:sz w:val="24"/>
          <w:szCs w:val="24"/>
          <w:lang w:val="en-US" w:eastAsia="it-IT"/>
        </w:rPr>
        <w:instrText>ADDIN CSL_CITATION {"citationItems":[{"id":"ITEM-1","itemData":{"ISSN":"00021148","PMID":"6638321","abstract":"Posturography is not a clearly defined subject. Numerous investigators are working in this field being active in technical laboratories, research institutes and medical departments. Dependent on the intention and the focus of interest the problem statement is formulated and the approach is chosen. So rather different types of equipment are used to measure and study postural stability and body movements either spontaneous or with application of stimuli. One aspect of posturography is the recording of body movements of subjects in standing position. In this restricted sense of the word we will speak about stabilometry. A number of quite different methods are practized for the stabiiometric measurements. Without any claim or suggestion about completeness some stricking proves of inventivity will be mentioned. Supposing a certain rigidity in the body a number of authors studied the movements of the head using accelerometers (Tokita, Watanabe and Fukuda, 1972), light beams (Boman and Jalavisto, 1953; Jarrige, 1968; Kapteyn, 1972; Tokumasu and Kawano, 1976), strings (Fearing, 1924) and mechanical structures (Vierordt, 1864; Tokita, Miyata et al., 1976) fixed to the head. Other authors measured the movement of the trunk, also using quite different methods as accelerometers (Thomas and Whitney, 1959) light (Hirasawa, 1973), sound sources (Guegen and Leroux, 1973); Amblard and Cremieux, 1976), strings (Kuhnke, 1950; Smith, 1957; Nashner, 1971 ; Gantchev, Draganova and Dunev, 1972), magnetic coils or video systems (Kapteyn, 1973; Spaepen, Peeraer and Willems, 1979). A less direct method for studying the body stability is the recording of the movement of the body's point of pressure to the foot support using a force measuring platform. The displacement of the point of pressure is not only caused by a possible shift of the body's point of gravity, but also by the acceleration and deceleration forces related to the movements of the inertial mass of the body (Smith, 1957; Scott and Dzendolet, 1972 Guruinkel, 1973; Hla vacka and Litvinenkova, 1973; Kapteyn, 1973; Geursen, Altena et al., 1976; Spaepen, Vranken and Willems, 1978; Massen and Kodde, 1979; Kodde, Caberg and Mol, 1982). The contribution of this dynamic part is at least as large as that of the static part being the effect of the shift of the point of the body's point of gravity. Besides that such a shift can be caused by a movement of the standing subject as such it also can be caused by a change in configur…","author":[{"dropping-particle":"","family":"Kapteyn","given":"T. S.","non-dropping-particle":"","parse-names":false,"suffix":""},{"dropping-particle":"","family":"Bles","given":"W.","non-dropping-particle":"","parse-names":false,"suffix":""},{"dropping-particle":"","family":"Njiokiktjien","given":"C. J.","non-dropping-particle":"","parse-names":false,"suffix":""},{"dropping-particle":"","family":"Kodde","given":"L.","non-dropping-particle":"","parse-names":false,"suffix":""},{"dropping-particle":"","family":"Massen","given":"C. H.","non-dropping-particle":"","parse-names":false,"suffix":""},{"dropping-particle":"","family":"Mol","given":"J. M.","non-dropping-particle":"","parse-names":false,"suffix":""}],"container-title":"Agressologie","id":"ITEM-1","issue":"7","issued":{"date-parts":[["1983"]]},"page":"321-326","title":"Standardization in platform stabilometry being a part of posturography","type":"article-journal","volume":"24"},"uris":["http://www.mendeley.com/documents/?uuid=98f76b22-5add-41b7-ae10-37939eabcf46"]}],"mendeley":{"formattedCitation":"(Kapteyn et al., 1983)","plainTextFormattedCitation":"(Kapteyn et al., 1983)","previouslyFormattedCitation":"(Kapteyn et al., 1983)"},"properties":{"noteIndex":0},"schema":"https://github.com/citation-style-language/schema/raw/master/csl-citation.json"}</w:instrText>
      </w:r>
      <w:r w:rsidR="00553E01">
        <w:rPr>
          <w:rFonts w:ascii="Times New Roman" w:eastAsia="Times New Roman" w:hAnsi="Times New Roman" w:cs="Times New Roman"/>
          <w:sz w:val="24"/>
          <w:szCs w:val="24"/>
          <w:lang w:val="en-US" w:eastAsia="it-IT"/>
        </w:rPr>
        <w:fldChar w:fldCharType="separate"/>
      </w:r>
      <w:r w:rsidR="00553E01" w:rsidRPr="00553E01">
        <w:rPr>
          <w:rFonts w:ascii="Times New Roman" w:eastAsia="Times New Roman" w:hAnsi="Times New Roman" w:cs="Times New Roman"/>
          <w:noProof/>
          <w:sz w:val="24"/>
          <w:szCs w:val="24"/>
          <w:lang w:val="en-US" w:eastAsia="it-IT"/>
        </w:rPr>
        <w:t>(Kapteyn et al., 1983)</w:t>
      </w:r>
      <w:r w:rsidR="00553E01">
        <w:rPr>
          <w:rFonts w:ascii="Times New Roman" w:eastAsia="Times New Roman" w:hAnsi="Times New Roman" w:cs="Times New Roman"/>
          <w:sz w:val="24"/>
          <w:szCs w:val="24"/>
          <w:lang w:val="en-US" w:eastAsia="it-IT"/>
        </w:rPr>
        <w:fldChar w:fldCharType="end"/>
      </w:r>
      <w:r w:rsidR="00FA6B67">
        <w:rPr>
          <w:rFonts w:ascii="Times New Roman" w:eastAsia="Times New Roman" w:hAnsi="Times New Roman" w:cs="Times New Roman"/>
          <w:sz w:val="24"/>
          <w:szCs w:val="24"/>
          <w:lang w:val="en-US" w:eastAsia="it-IT"/>
        </w:rPr>
        <w:t>.</w:t>
      </w:r>
      <w:r w:rsidR="001B49D3">
        <w:rPr>
          <w:rFonts w:ascii="Times New Roman" w:eastAsia="Times New Roman" w:hAnsi="Times New Roman" w:cs="Times New Roman"/>
          <w:sz w:val="24"/>
          <w:szCs w:val="24"/>
          <w:lang w:val="en-US" w:eastAsia="it-IT"/>
        </w:rPr>
        <w:t xml:space="preserve"> In DT</w:t>
      </w:r>
      <w:r w:rsidR="002D282C">
        <w:rPr>
          <w:rFonts w:ascii="Times New Roman" w:eastAsia="Times New Roman" w:hAnsi="Times New Roman" w:cs="Times New Roman"/>
          <w:sz w:val="24"/>
          <w:szCs w:val="24"/>
          <w:lang w:val="en-US" w:eastAsia="it-IT"/>
        </w:rPr>
        <w:t xml:space="preserve"> condition</w:t>
      </w:r>
      <w:r w:rsidR="001B49D3">
        <w:rPr>
          <w:rFonts w:ascii="Times New Roman" w:eastAsia="Times New Roman" w:hAnsi="Times New Roman" w:cs="Times New Roman"/>
          <w:sz w:val="24"/>
          <w:szCs w:val="24"/>
          <w:lang w:val="en-US" w:eastAsia="it-IT"/>
        </w:rPr>
        <w:t>,</w:t>
      </w:r>
      <w:r w:rsidR="009106CE">
        <w:rPr>
          <w:rFonts w:ascii="Times New Roman" w:eastAsia="Times New Roman" w:hAnsi="Times New Roman" w:cs="Times New Roman"/>
          <w:sz w:val="24"/>
          <w:szCs w:val="24"/>
          <w:lang w:val="en-US" w:eastAsia="it-IT"/>
        </w:rPr>
        <w:t xml:space="preserve"> </w:t>
      </w:r>
      <w:r w:rsidR="00264E91">
        <w:rPr>
          <w:rFonts w:ascii="Times New Roman" w:eastAsia="Times New Roman" w:hAnsi="Times New Roman" w:cs="Times New Roman"/>
          <w:sz w:val="24"/>
          <w:szCs w:val="24"/>
          <w:lang w:val="en-US" w:eastAsia="it-IT"/>
        </w:rPr>
        <w:t xml:space="preserve">we </w:t>
      </w:r>
      <w:r w:rsidR="004F094A">
        <w:rPr>
          <w:rFonts w:ascii="Times New Roman" w:eastAsia="Times New Roman" w:hAnsi="Times New Roman" w:cs="Times New Roman"/>
          <w:sz w:val="24"/>
          <w:szCs w:val="24"/>
          <w:lang w:val="en-US" w:eastAsia="it-IT"/>
        </w:rPr>
        <w:t>employed</w:t>
      </w:r>
      <w:r w:rsidR="00264E91">
        <w:rPr>
          <w:rFonts w:ascii="Times New Roman" w:eastAsia="Times New Roman" w:hAnsi="Times New Roman" w:cs="Times New Roman"/>
          <w:sz w:val="24"/>
          <w:szCs w:val="24"/>
          <w:lang w:val="en-US" w:eastAsia="it-IT"/>
        </w:rPr>
        <w:t xml:space="preserve"> </w:t>
      </w:r>
      <w:r w:rsidR="009106CE">
        <w:rPr>
          <w:rFonts w:ascii="Times New Roman" w:eastAsia="Times New Roman" w:hAnsi="Times New Roman" w:cs="Times New Roman"/>
          <w:sz w:val="24"/>
          <w:szCs w:val="24"/>
          <w:lang w:val="en-US" w:eastAsia="it-IT"/>
        </w:rPr>
        <w:t>a counting backwards</w:t>
      </w:r>
      <w:r w:rsidR="00264E91">
        <w:rPr>
          <w:rFonts w:ascii="Times New Roman" w:eastAsia="Times New Roman" w:hAnsi="Times New Roman" w:cs="Times New Roman"/>
          <w:sz w:val="24"/>
          <w:szCs w:val="24"/>
          <w:lang w:val="en-US" w:eastAsia="it-IT"/>
        </w:rPr>
        <w:t xml:space="preserve"> task</w:t>
      </w:r>
      <w:r w:rsidR="00214A1F">
        <w:rPr>
          <w:rFonts w:ascii="Times New Roman" w:eastAsia="Times New Roman" w:hAnsi="Times New Roman" w:cs="Times New Roman"/>
          <w:sz w:val="24"/>
          <w:szCs w:val="24"/>
          <w:lang w:val="en-US" w:eastAsia="it-IT"/>
        </w:rPr>
        <w:t xml:space="preserve"> </w:t>
      </w:r>
      <w:r w:rsidR="00264E91">
        <w:rPr>
          <w:rFonts w:ascii="Times New Roman" w:eastAsia="Times New Roman" w:hAnsi="Times New Roman" w:cs="Times New Roman"/>
          <w:sz w:val="24"/>
          <w:szCs w:val="24"/>
          <w:lang w:val="en-US" w:eastAsia="it-IT"/>
        </w:rPr>
        <w:t xml:space="preserve">as </w:t>
      </w:r>
      <w:r w:rsidR="009106CE">
        <w:rPr>
          <w:rFonts w:ascii="Times New Roman" w:eastAsia="Times New Roman" w:hAnsi="Times New Roman" w:cs="Times New Roman"/>
          <w:sz w:val="24"/>
          <w:szCs w:val="24"/>
          <w:lang w:val="en-US" w:eastAsia="it-IT"/>
        </w:rPr>
        <w:t>in previous works</w:t>
      </w:r>
      <w:r w:rsidR="00C61524">
        <w:rPr>
          <w:rFonts w:ascii="Times New Roman" w:eastAsia="Times New Roman" w:hAnsi="Times New Roman" w:cs="Times New Roman"/>
          <w:sz w:val="24"/>
          <w:szCs w:val="24"/>
          <w:lang w:val="en-US" w:eastAsia="it-IT"/>
        </w:rPr>
        <w:t xml:space="preserve"> </w:t>
      </w:r>
      <w:r w:rsidR="00214A1F">
        <w:rPr>
          <w:rFonts w:ascii="Times New Roman" w:eastAsia="Times New Roman" w:hAnsi="Times New Roman" w:cs="Times New Roman"/>
          <w:sz w:val="24"/>
          <w:szCs w:val="24"/>
          <w:lang w:val="en-US" w:eastAsia="it-IT"/>
        </w:rPr>
        <w:t xml:space="preserve"> </w:t>
      </w:r>
      <w:r w:rsidR="006D0A0D">
        <w:rPr>
          <w:rFonts w:ascii="Times New Roman" w:eastAsia="Times New Roman" w:hAnsi="Times New Roman" w:cs="Times New Roman"/>
          <w:sz w:val="24"/>
          <w:szCs w:val="24"/>
          <w:lang w:val="en-US" w:eastAsia="it-IT"/>
        </w:rPr>
        <w:fldChar w:fldCharType="begin" w:fldLock="1"/>
      </w:r>
      <w:r w:rsidR="00AC5A21">
        <w:rPr>
          <w:rFonts w:ascii="Times New Roman" w:eastAsia="Times New Roman" w:hAnsi="Times New Roman" w:cs="Times New Roman"/>
          <w:sz w:val="24"/>
          <w:szCs w:val="24"/>
          <w:lang w:val="en-US" w:eastAsia="it-IT"/>
        </w:rPr>
        <w:instrText>ADDIN CSL_CITATION {"citationItems":[{"id":"ITEM-1","itemData":{"DOI":"10.1016/j.gaitpost.2009.11.013","ISSN":"09666362","abstract":"The aim of the present study was to determine whether force plate variables in single- and dual-task situations are able to predict the risk of multiple falls in a community-dwelling elderly population. Two hundred and seventy elderly persons (225 females, 45 males; age, 73 ± 7 years) performed balance assessment with and without vision. Seven force plate variables were assessed to predict the risk of multiple falls; maximum displacement in the anteroposterior and medial-lateral directions (Max-AP, Max-ML), mean displacement in the medial-lateral direction (MML), the root mean square amplitude in anteroposterior and medial-lateral directions (RMS-AP, RMS-ML), the average speed of displacement (V), and the area of the 95th percentile ellipse (AoE). Falls were prospectively recorded during the following year. A total of 437 registered falls occurred during monitoring period. The force plate variable RMS-ML in the single-task condition (odds ratio, 21.8) predicted multiple falls together with the following covariables: history of multiple falls (odds ratio, 5.6), use of medications (fall-risk medications or multiple medicine use; odds ratio, 2.3), and gender (odds ratio, 0.34). Multiple fallers had a narrower stance width than non-fallers. © 2009 Elsevier B.V. All rights reserved.","author":[{"dropping-particle":"","family":"Swanenburg","given":"Jaap","non-dropping-particle":"","parse-names":false,"suffix":""},{"dropping-particle":"","family":"Bruin","given":"Eling D.","non-dropping-particle":"de","parse-names":false,"suffix":""},{"dropping-particle":"","family":"Uebelhart","given":"Daniel","non-dropping-particle":"","parse-names":false,"suffix":""},{"dropping-particle":"","family":"Mulder","given":"Theo","non-dropping-particle":"","parse-names":false,"suffix":""}],"container-title":"Gait and Posture","id":"ITEM-1","issue":"3","issued":{"date-parts":[["2010"]]},"page":"317-321","title":"Falls prediction in elderly people: A 1-year prospective study","type":"article-journal","volume":"31"},"uris":["http://www.mendeley.com/documents/?uuid=62973f99-754b-4acf-a4f6-0cd837d416a6"]}],"mendeley":{"formattedCitation":"(Swanenburg, de Bruin, Uebelhart, &amp; Mulder, 2010)","plainTextFormattedCitation":"(Swanenburg, de Bruin, Uebelhart, &amp; Mulder, 2010)","previouslyFormattedCitation":"(Swanenburg, de Bruin, Uebelhart, &amp; Mulder, 2010)"},"properties":{"noteIndex":0},"schema":"https://github.com/citation-style-language/schema/raw/master/csl-citation.json"}</w:instrText>
      </w:r>
      <w:r w:rsidR="006D0A0D">
        <w:rPr>
          <w:rFonts w:ascii="Times New Roman" w:eastAsia="Times New Roman" w:hAnsi="Times New Roman" w:cs="Times New Roman"/>
          <w:sz w:val="24"/>
          <w:szCs w:val="24"/>
          <w:lang w:val="en-US" w:eastAsia="it-IT"/>
        </w:rPr>
        <w:fldChar w:fldCharType="separate"/>
      </w:r>
      <w:r w:rsidR="006D0A0D" w:rsidRPr="006D0A0D">
        <w:rPr>
          <w:rFonts w:ascii="Times New Roman" w:eastAsia="Times New Roman" w:hAnsi="Times New Roman" w:cs="Times New Roman"/>
          <w:noProof/>
          <w:sz w:val="24"/>
          <w:szCs w:val="24"/>
          <w:lang w:val="en-US" w:eastAsia="it-IT"/>
        </w:rPr>
        <w:t>(Swanenburg, de Bruin, Uebelhart, &amp; Mulder, 2010)</w:t>
      </w:r>
      <w:r w:rsidR="006D0A0D">
        <w:rPr>
          <w:rFonts w:ascii="Times New Roman" w:eastAsia="Times New Roman" w:hAnsi="Times New Roman" w:cs="Times New Roman"/>
          <w:sz w:val="24"/>
          <w:szCs w:val="24"/>
          <w:lang w:val="en-US" w:eastAsia="it-IT"/>
        </w:rPr>
        <w:fldChar w:fldCharType="end"/>
      </w:r>
      <w:r w:rsidR="009106CE">
        <w:rPr>
          <w:rFonts w:ascii="Times New Roman" w:eastAsia="Times New Roman" w:hAnsi="Times New Roman" w:cs="Times New Roman"/>
          <w:sz w:val="24"/>
          <w:szCs w:val="24"/>
          <w:lang w:val="en-US" w:eastAsia="it-IT"/>
        </w:rPr>
        <w:t>.</w:t>
      </w:r>
      <w:r w:rsidR="001B49D3">
        <w:rPr>
          <w:rFonts w:ascii="Times New Roman" w:eastAsia="Times New Roman" w:hAnsi="Times New Roman" w:cs="Times New Roman"/>
          <w:sz w:val="24"/>
          <w:szCs w:val="24"/>
          <w:lang w:val="en-US" w:eastAsia="it-IT"/>
        </w:rPr>
        <w:t xml:space="preserve"> </w:t>
      </w:r>
      <w:r w:rsidR="009106CE">
        <w:rPr>
          <w:rFonts w:ascii="Times New Roman" w:eastAsia="Times New Roman" w:hAnsi="Times New Roman" w:cs="Times New Roman"/>
          <w:sz w:val="24"/>
          <w:szCs w:val="24"/>
          <w:lang w:val="en-US" w:eastAsia="it-IT"/>
        </w:rPr>
        <w:t>P</w:t>
      </w:r>
      <w:r w:rsidR="001B49D3" w:rsidRPr="001B49D3">
        <w:rPr>
          <w:rFonts w:ascii="Times New Roman" w:eastAsia="Times New Roman" w:hAnsi="Times New Roman" w:cs="Times New Roman"/>
          <w:sz w:val="24"/>
          <w:szCs w:val="24"/>
          <w:lang w:val="en-US" w:eastAsia="it-IT"/>
        </w:rPr>
        <w:t>articipants were provided a starting number</w:t>
      </w:r>
      <w:r w:rsidR="001B49D3">
        <w:rPr>
          <w:rFonts w:ascii="Times New Roman" w:eastAsia="Times New Roman" w:hAnsi="Times New Roman" w:cs="Times New Roman"/>
          <w:sz w:val="24"/>
          <w:szCs w:val="24"/>
          <w:lang w:val="en-US" w:eastAsia="it-IT"/>
        </w:rPr>
        <w:t xml:space="preserve"> above </w:t>
      </w:r>
      <w:r w:rsidR="003F5B61">
        <w:rPr>
          <w:rFonts w:ascii="Times New Roman" w:eastAsia="Times New Roman" w:hAnsi="Times New Roman" w:cs="Times New Roman"/>
          <w:sz w:val="24"/>
          <w:szCs w:val="24"/>
          <w:lang w:val="en-US" w:eastAsia="it-IT"/>
        </w:rPr>
        <w:t>200 and</w:t>
      </w:r>
      <w:r w:rsidR="00DE3355">
        <w:rPr>
          <w:rFonts w:ascii="Times New Roman" w:eastAsia="Times New Roman" w:hAnsi="Times New Roman" w:cs="Times New Roman"/>
          <w:sz w:val="24"/>
          <w:szCs w:val="24"/>
          <w:lang w:val="en-US" w:eastAsia="it-IT"/>
        </w:rPr>
        <w:t xml:space="preserve"> were asked to count back</w:t>
      </w:r>
      <w:r w:rsidR="001B49D3" w:rsidRPr="001B49D3">
        <w:rPr>
          <w:rFonts w:ascii="Times New Roman" w:eastAsia="Times New Roman" w:hAnsi="Times New Roman" w:cs="Times New Roman"/>
          <w:sz w:val="24"/>
          <w:szCs w:val="24"/>
          <w:lang w:val="en-US" w:eastAsia="it-IT"/>
        </w:rPr>
        <w:t>wards</w:t>
      </w:r>
      <w:r w:rsidR="001B49D3">
        <w:rPr>
          <w:rFonts w:ascii="Times New Roman" w:eastAsia="Times New Roman" w:hAnsi="Times New Roman" w:cs="Times New Roman"/>
          <w:sz w:val="24"/>
          <w:szCs w:val="24"/>
          <w:lang w:val="en-US" w:eastAsia="it-IT"/>
        </w:rPr>
        <w:t xml:space="preserve"> by 7</w:t>
      </w:r>
      <w:r w:rsidR="001B49D3" w:rsidRPr="001B49D3">
        <w:rPr>
          <w:rFonts w:ascii="Times New Roman" w:eastAsia="Times New Roman" w:hAnsi="Times New Roman" w:cs="Times New Roman"/>
          <w:sz w:val="24"/>
          <w:szCs w:val="24"/>
          <w:lang w:val="en-US" w:eastAsia="it-IT"/>
        </w:rPr>
        <w:t xml:space="preserve"> aloud as accurately as possible for the duration of the</w:t>
      </w:r>
      <w:r w:rsidR="00FA6B67">
        <w:rPr>
          <w:rFonts w:ascii="Times New Roman" w:eastAsia="Times New Roman" w:hAnsi="Times New Roman" w:cs="Times New Roman"/>
          <w:sz w:val="24"/>
          <w:szCs w:val="24"/>
          <w:lang w:val="en-US" w:eastAsia="it-IT"/>
        </w:rPr>
        <w:t xml:space="preserve"> whole</w:t>
      </w:r>
      <w:r w:rsidR="001B49D3" w:rsidRPr="001B49D3">
        <w:rPr>
          <w:rFonts w:ascii="Times New Roman" w:eastAsia="Times New Roman" w:hAnsi="Times New Roman" w:cs="Times New Roman"/>
          <w:sz w:val="24"/>
          <w:szCs w:val="24"/>
          <w:lang w:val="en-US" w:eastAsia="it-IT"/>
        </w:rPr>
        <w:t xml:space="preserve"> </w:t>
      </w:r>
      <w:r w:rsidR="00405268">
        <w:rPr>
          <w:rFonts w:ascii="Times New Roman" w:eastAsia="Times New Roman" w:hAnsi="Times New Roman" w:cs="Times New Roman"/>
          <w:sz w:val="24"/>
          <w:szCs w:val="24"/>
          <w:lang w:val="en-US" w:eastAsia="it-IT"/>
        </w:rPr>
        <w:t xml:space="preserve">standing </w:t>
      </w:r>
      <w:r w:rsidR="001B49D3" w:rsidRPr="001B49D3">
        <w:rPr>
          <w:rFonts w:ascii="Times New Roman" w:eastAsia="Times New Roman" w:hAnsi="Times New Roman" w:cs="Times New Roman"/>
          <w:sz w:val="24"/>
          <w:szCs w:val="24"/>
          <w:lang w:val="en-US" w:eastAsia="it-IT"/>
        </w:rPr>
        <w:t>trial</w:t>
      </w:r>
      <w:r w:rsidR="001B49D3">
        <w:rPr>
          <w:rFonts w:ascii="Times New Roman" w:eastAsia="Times New Roman" w:hAnsi="Times New Roman" w:cs="Times New Roman"/>
          <w:sz w:val="24"/>
          <w:szCs w:val="24"/>
          <w:lang w:val="en-US" w:eastAsia="it-IT"/>
        </w:rPr>
        <w:t xml:space="preserve">. </w:t>
      </w:r>
      <w:r>
        <w:rPr>
          <w:rFonts w:ascii="Times New Roman" w:eastAsia="Times New Roman" w:hAnsi="Times New Roman" w:cs="Times New Roman"/>
          <w:sz w:val="24"/>
          <w:szCs w:val="24"/>
          <w:lang w:val="en-US" w:eastAsia="it-IT"/>
        </w:rPr>
        <w:t xml:space="preserve">Two trials of </w:t>
      </w:r>
      <w:r w:rsidRPr="001E293E">
        <w:rPr>
          <w:rFonts w:ascii="Times New Roman" w:eastAsia="Times New Roman" w:hAnsi="Times New Roman" w:cs="Times New Roman"/>
          <w:sz w:val="24"/>
          <w:szCs w:val="24"/>
          <w:lang w:val="en-US" w:eastAsia="it-IT"/>
        </w:rPr>
        <w:t>50s</w:t>
      </w:r>
      <w:r w:rsidR="001B49D3">
        <w:rPr>
          <w:rFonts w:ascii="Times New Roman" w:eastAsia="Times New Roman" w:hAnsi="Times New Roman" w:cs="Times New Roman"/>
          <w:sz w:val="24"/>
          <w:szCs w:val="24"/>
          <w:lang w:val="en-US" w:eastAsia="it-IT"/>
        </w:rPr>
        <w:t xml:space="preserve"> for each condition</w:t>
      </w:r>
      <w:r>
        <w:rPr>
          <w:rFonts w:ascii="Times New Roman" w:eastAsia="Times New Roman" w:hAnsi="Times New Roman" w:cs="Times New Roman"/>
          <w:sz w:val="24"/>
          <w:szCs w:val="24"/>
          <w:lang w:val="en-US" w:eastAsia="it-IT"/>
        </w:rPr>
        <w:t xml:space="preserve"> were </w:t>
      </w:r>
      <w:r w:rsidR="00F526E8">
        <w:rPr>
          <w:rFonts w:ascii="Times New Roman" w:eastAsia="Times New Roman" w:hAnsi="Times New Roman" w:cs="Times New Roman"/>
          <w:sz w:val="24"/>
          <w:szCs w:val="24"/>
          <w:lang w:val="en-US" w:eastAsia="it-IT"/>
        </w:rPr>
        <w:t xml:space="preserve">recorded at a sampling rate of </w:t>
      </w:r>
      <w:r w:rsidR="00F526E8" w:rsidRPr="0073329F">
        <w:rPr>
          <w:rFonts w:ascii="Times New Roman" w:eastAsia="Times New Roman" w:hAnsi="Times New Roman" w:cs="Times New Roman"/>
          <w:sz w:val="24"/>
          <w:szCs w:val="24"/>
          <w:lang w:val="en-US" w:eastAsia="it-IT"/>
        </w:rPr>
        <w:t>100Hz</w:t>
      </w:r>
      <w:r w:rsidR="00F526E8">
        <w:rPr>
          <w:rFonts w:ascii="Times New Roman" w:eastAsia="Times New Roman" w:hAnsi="Times New Roman" w:cs="Times New Roman"/>
          <w:sz w:val="24"/>
          <w:szCs w:val="24"/>
          <w:lang w:val="en-US" w:eastAsia="it-IT"/>
        </w:rPr>
        <w:t>. The</w:t>
      </w:r>
      <w:r>
        <w:rPr>
          <w:rFonts w:ascii="Times New Roman" w:eastAsia="Times New Roman" w:hAnsi="Times New Roman" w:cs="Times New Roman"/>
          <w:sz w:val="24"/>
          <w:szCs w:val="24"/>
          <w:lang w:val="en-US" w:eastAsia="it-IT"/>
        </w:rPr>
        <w:t xml:space="preserve"> last 40s were </w:t>
      </w:r>
      <w:r w:rsidR="00F526E8">
        <w:rPr>
          <w:rFonts w:ascii="Times New Roman" w:eastAsia="Times New Roman" w:hAnsi="Times New Roman" w:cs="Times New Roman"/>
          <w:sz w:val="24"/>
          <w:szCs w:val="24"/>
          <w:lang w:val="en-US" w:eastAsia="it-IT"/>
        </w:rPr>
        <w:t>considered for the analysis</w:t>
      </w:r>
      <w:r w:rsidR="009E66B0">
        <w:rPr>
          <w:rFonts w:ascii="Times New Roman" w:eastAsia="Times New Roman" w:hAnsi="Times New Roman" w:cs="Times New Roman"/>
          <w:sz w:val="24"/>
          <w:szCs w:val="24"/>
          <w:lang w:val="en-US" w:eastAsia="it-IT"/>
        </w:rPr>
        <w:t xml:space="preserve">. The SPBC </w:t>
      </w:r>
      <w:r>
        <w:rPr>
          <w:rFonts w:ascii="Times New Roman" w:eastAsia="Times New Roman" w:hAnsi="Times New Roman" w:cs="Times New Roman"/>
          <w:sz w:val="24"/>
          <w:szCs w:val="24"/>
          <w:lang w:val="en-US" w:eastAsia="it-IT"/>
        </w:rPr>
        <w:t xml:space="preserve">performance was assessed throughout </w:t>
      </w:r>
      <w:r w:rsidRPr="0073329F">
        <w:rPr>
          <w:rFonts w:ascii="Times New Roman" w:eastAsia="Times New Roman" w:hAnsi="Times New Roman" w:cs="Times New Roman"/>
          <w:sz w:val="24"/>
          <w:szCs w:val="24"/>
          <w:lang w:val="en-US" w:eastAsia="it-IT"/>
        </w:rPr>
        <w:t>the ar</w:t>
      </w:r>
      <w:r>
        <w:rPr>
          <w:rFonts w:ascii="Times New Roman" w:eastAsia="Times New Roman" w:hAnsi="Times New Roman" w:cs="Times New Roman"/>
          <w:sz w:val="24"/>
          <w:szCs w:val="24"/>
          <w:lang w:val="en-US" w:eastAsia="it-IT"/>
        </w:rPr>
        <w:t>ea of the confidence ellipse (cm</w:t>
      </w:r>
      <w:r>
        <w:rPr>
          <w:rFonts w:ascii="Times New Roman" w:eastAsia="Times New Roman" w:hAnsi="Times New Roman" w:cs="Times New Roman"/>
          <w:sz w:val="24"/>
          <w:szCs w:val="24"/>
          <w:vertAlign w:val="superscript"/>
          <w:lang w:val="en-US" w:eastAsia="it-IT"/>
        </w:rPr>
        <w:t>2</w:t>
      </w:r>
      <w:r>
        <w:rPr>
          <w:rFonts w:ascii="Times New Roman" w:eastAsia="Times New Roman" w:hAnsi="Times New Roman" w:cs="Times New Roman"/>
          <w:sz w:val="24"/>
          <w:szCs w:val="24"/>
          <w:lang w:val="en-US" w:eastAsia="it-IT"/>
        </w:rPr>
        <w:t xml:space="preserve">) and the sway path </w:t>
      </w:r>
      <w:r w:rsidR="00504E18">
        <w:rPr>
          <w:rFonts w:ascii="Times New Roman" w:eastAsia="Times New Roman" w:hAnsi="Times New Roman" w:cs="Times New Roman"/>
          <w:sz w:val="24"/>
          <w:szCs w:val="24"/>
          <w:lang w:val="en-US" w:eastAsia="it-IT"/>
        </w:rPr>
        <w:t xml:space="preserve">mean velocity </w:t>
      </w:r>
      <w:r>
        <w:rPr>
          <w:rFonts w:ascii="Times New Roman" w:eastAsia="Times New Roman" w:hAnsi="Times New Roman" w:cs="Times New Roman"/>
          <w:sz w:val="24"/>
          <w:szCs w:val="24"/>
          <w:lang w:val="en-US" w:eastAsia="it-IT"/>
        </w:rPr>
        <w:t xml:space="preserve">(cm/sec). </w:t>
      </w:r>
      <w:r w:rsidR="005A0293">
        <w:rPr>
          <w:rFonts w:ascii="Times New Roman" w:eastAsia="Times New Roman" w:hAnsi="Times New Roman" w:cs="Times New Roman"/>
          <w:sz w:val="24"/>
          <w:szCs w:val="24"/>
          <w:lang w:val="en-US" w:eastAsia="it-IT"/>
        </w:rPr>
        <w:t xml:space="preserve">The </w:t>
      </w:r>
      <w:r w:rsidR="005A0293">
        <w:rPr>
          <w:rFonts w:ascii="Times New Roman" w:eastAsia="Times New Roman" w:hAnsi="Times New Roman" w:cs="Times New Roman"/>
          <w:sz w:val="24"/>
          <w:szCs w:val="24"/>
          <w:lang w:val="en-US" w:eastAsia="it-IT"/>
        </w:rPr>
        <w:lastRenderedPageBreak/>
        <w:t xml:space="preserve">cognitive performance was evaluated </w:t>
      </w:r>
      <w:r w:rsidR="00B16EC6">
        <w:rPr>
          <w:rFonts w:ascii="Times New Roman" w:eastAsia="Times New Roman" w:hAnsi="Times New Roman" w:cs="Times New Roman"/>
          <w:sz w:val="24"/>
          <w:szCs w:val="24"/>
          <w:lang w:val="en-US" w:eastAsia="it-IT"/>
        </w:rPr>
        <w:t xml:space="preserve">with </w:t>
      </w:r>
      <w:r w:rsidR="005A0293">
        <w:rPr>
          <w:rFonts w:ascii="Times New Roman" w:eastAsia="Times New Roman" w:hAnsi="Times New Roman" w:cs="Times New Roman"/>
          <w:sz w:val="24"/>
          <w:szCs w:val="24"/>
          <w:lang w:val="en-US" w:eastAsia="it-IT"/>
        </w:rPr>
        <w:t xml:space="preserve">the number of correct subtractions given. </w:t>
      </w:r>
      <w:r w:rsidR="00E41832">
        <w:rPr>
          <w:rFonts w:ascii="Times New Roman" w:eastAsia="Times New Roman" w:hAnsi="Times New Roman" w:cs="Times New Roman"/>
          <w:sz w:val="24"/>
          <w:szCs w:val="24"/>
          <w:lang w:val="en-US" w:eastAsia="it-IT"/>
        </w:rPr>
        <w:t xml:space="preserve">For all the parameters the </w:t>
      </w:r>
      <w:r>
        <w:rPr>
          <w:rFonts w:ascii="Times New Roman" w:eastAsia="Times New Roman" w:hAnsi="Times New Roman" w:cs="Times New Roman"/>
          <w:sz w:val="24"/>
          <w:szCs w:val="24"/>
          <w:lang w:val="en-US" w:eastAsia="it-IT"/>
        </w:rPr>
        <w:t xml:space="preserve">mean </w:t>
      </w:r>
      <w:r w:rsidR="00E41832">
        <w:rPr>
          <w:rFonts w:ascii="Times New Roman" w:eastAsia="Times New Roman" w:hAnsi="Times New Roman" w:cs="Times New Roman"/>
          <w:sz w:val="24"/>
          <w:szCs w:val="24"/>
          <w:lang w:val="en-US" w:eastAsia="it-IT"/>
        </w:rPr>
        <w:t xml:space="preserve">between </w:t>
      </w:r>
      <w:r>
        <w:rPr>
          <w:rFonts w:ascii="Times New Roman" w:eastAsia="Times New Roman" w:hAnsi="Times New Roman" w:cs="Times New Roman"/>
          <w:sz w:val="24"/>
          <w:szCs w:val="24"/>
          <w:lang w:val="en-US" w:eastAsia="it-IT"/>
        </w:rPr>
        <w:t xml:space="preserve">the two trials was </w:t>
      </w:r>
      <w:r w:rsidR="00771900">
        <w:rPr>
          <w:rFonts w:ascii="Times New Roman" w:eastAsia="Times New Roman" w:hAnsi="Times New Roman" w:cs="Times New Roman"/>
          <w:sz w:val="24"/>
          <w:szCs w:val="24"/>
          <w:lang w:val="en-US" w:eastAsia="it-IT"/>
        </w:rPr>
        <w:t xml:space="preserve">computed and considered </w:t>
      </w:r>
      <w:r>
        <w:rPr>
          <w:rFonts w:ascii="Times New Roman" w:eastAsia="Times New Roman" w:hAnsi="Times New Roman" w:cs="Times New Roman"/>
          <w:sz w:val="24"/>
          <w:szCs w:val="24"/>
          <w:lang w:val="en-US" w:eastAsia="it-IT"/>
        </w:rPr>
        <w:t xml:space="preserve">for the analysis. </w:t>
      </w:r>
    </w:p>
    <w:p w14:paraId="485C8D36" w14:textId="77777777" w:rsidR="001C6206" w:rsidRPr="00E14282" w:rsidRDefault="001C6206" w:rsidP="006E1595">
      <w:pPr>
        <w:spacing w:after="0" w:line="480" w:lineRule="auto"/>
        <w:jc w:val="both"/>
        <w:rPr>
          <w:rFonts w:ascii="Times New Roman" w:eastAsia="Times New Roman" w:hAnsi="Times New Roman" w:cs="Times New Roman"/>
          <w:sz w:val="24"/>
          <w:szCs w:val="24"/>
          <w:lang w:val="en-US" w:eastAsia="it-IT"/>
        </w:rPr>
      </w:pPr>
    </w:p>
    <w:p w14:paraId="485C8D37" w14:textId="167E492C" w:rsidR="009D5ACC" w:rsidRPr="00097FD0" w:rsidRDefault="009D5ACC" w:rsidP="006E1595">
      <w:pPr>
        <w:spacing w:after="0" w:line="480" w:lineRule="auto"/>
        <w:jc w:val="both"/>
        <w:rPr>
          <w:rFonts w:ascii="Times New Roman" w:eastAsia="Times New Roman" w:hAnsi="Times New Roman" w:cs="Times New Roman"/>
          <w:b/>
          <w:sz w:val="24"/>
          <w:szCs w:val="24"/>
          <w:lang w:val="en-US" w:eastAsia="it-IT"/>
        </w:rPr>
      </w:pPr>
      <w:r w:rsidRPr="00097FD0">
        <w:rPr>
          <w:rFonts w:ascii="Times New Roman" w:eastAsia="Times New Roman" w:hAnsi="Times New Roman" w:cs="Times New Roman"/>
          <w:b/>
          <w:sz w:val="24"/>
          <w:szCs w:val="24"/>
          <w:lang w:val="en-US" w:eastAsia="it-IT"/>
        </w:rPr>
        <w:t xml:space="preserve">Dynamic </w:t>
      </w:r>
      <w:r w:rsidR="003901AE">
        <w:rPr>
          <w:rFonts w:ascii="Times New Roman" w:eastAsia="Times New Roman" w:hAnsi="Times New Roman" w:cs="Times New Roman"/>
          <w:b/>
          <w:sz w:val="24"/>
          <w:szCs w:val="24"/>
          <w:lang w:val="en-US" w:eastAsia="it-IT"/>
        </w:rPr>
        <w:t xml:space="preserve">postural </w:t>
      </w:r>
      <w:r w:rsidRPr="00097FD0">
        <w:rPr>
          <w:rFonts w:ascii="Times New Roman" w:eastAsia="Times New Roman" w:hAnsi="Times New Roman" w:cs="Times New Roman"/>
          <w:b/>
          <w:sz w:val="24"/>
          <w:szCs w:val="24"/>
          <w:lang w:val="en-US" w:eastAsia="it-IT"/>
        </w:rPr>
        <w:t xml:space="preserve">balance </w:t>
      </w:r>
      <w:r w:rsidR="003901AE">
        <w:rPr>
          <w:rFonts w:ascii="Times New Roman" w:eastAsia="Times New Roman" w:hAnsi="Times New Roman" w:cs="Times New Roman"/>
          <w:b/>
          <w:sz w:val="24"/>
          <w:szCs w:val="24"/>
          <w:lang w:val="en-US" w:eastAsia="it-IT"/>
        </w:rPr>
        <w:t>assessment</w:t>
      </w:r>
    </w:p>
    <w:p w14:paraId="485C8D39" w14:textId="713F8260" w:rsidR="00A06B19" w:rsidRDefault="009D5ACC" w:rsidP="006E1595">
      <w:pPr>
        <w:spacing w:after="0" w:line="480" w:lineRule="auto"/>
        <w:jc w:val="both"/>
        <w:rPr>
          <w:rFonts w:ascii="Times New Roman" w:eastAsia="Times New Roman" w:hAnsi="Times New Roman" w:cs="Times New Roman"/>
          <w:sz w:val="24"/>
          <w:szCs w:val="24"/>
          <w:lang w:val="en-US" w:eastAsia="it-IT"/>
        </w:rPr>
      </w:pPr>
      <w:r>
        <w:rPr>
          <w:rFonts w:ascii="Times New Roman" w:hAnsi="Times New Roman" w:cs="Times New Roman"/>
          <w:sz w:val="24"/>
          <w:szCs w:val="24"/>
          <w:lang w:val="en-US"/>
        </w:rPr>
        <w:t>For</w:t>
      </w:r>
      <w:r w:rsidRPr="004C16AF">
        <w:rPr>
          <w:rFonts w:ascii="Times New Roman" w:hAnsi="Times New Roman" w:cs="Times New Roman"/>
          <w:sz w:val="24"/>
          <w:szCs w:val="24"/>
          <w:lang w:val="en-US"/>
        </w:rPr>
        <w:t xml:space="preserve"> the assessment of the </w:t>
      </w:r>
      <w:r w:rsidR="006A1F6C">
        <w:rPr>
          <w:rFonts w:ascii="Times New Roman" w:hAnsi="Times New Roman" w:cs="Times New Roman"/>
          <w:sz w:val="24"/>
          <w:szCs w:val="24"/>
          <w:lang w:val="en-US"/>
        </w:rPr>
        <w:t>DPBC</w:t>
      </w:r>
      <w:r w:rsidR="00394A82">
        <w:rPr>
          <w:rFonts w:ascii="Times New Roman" w:hAnsi="Times New Roman" w:cs="Times New Roman"/>
          <w:sz w:val="24"/>
          <w:szCs w:val="24"/>
          <w:lang w:val="en-US"/>
        </w:rPr>
        <w:t xml:space="preserve"> </w:t>
      </w:r>
      <w:r w:rsidR="00F12C72">
        <w:rPr>
          <w:rFonts w:ascii="Times New Roman" w:hAnsi="Times New Roman" w:cs="Times New Roman"/>
          <w:sz w:val="24"/>
          <w:szCs w:val="24"/>
          <w:lang w:val="en-US"/>
        </w:rPr>
        <w:t>a</w:t>
      </w:r>
      <w:r w:rsidR="009E66B0">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r w:rsidR="00F12C72">
        <w:rPr>
          <w:rFonts w:ascii="Times New Roman" w:eastAsia="Times New Roman" w:hAnsi="Times New Roman" w:cs="Times New Roman"/>
          <w:sz w:val="24"/>
          <w:szCs w:val="24"/>
          <w:lang w:val="en-US" w:eastAsia="it-IT"/>
        </w:rPr>
        <w:t>unstable</w:t>
      </w:r>
      <w:r w:rsidRPr="00457303">
        <w:rPr>
          <w:rFonts w:ascii="Times New Roman" w:eastAsia="Times New Roman" w:hAnsi="Times New Roman" w:cs="Times New Roman"/>
          <w:sz w:val="24"/>
          <w:szCs w:val="24"/>
          <w:lang w:val="en-US" w:eastAsia="it-IT"/>
        </w:rPr>
        <w:t xml:space="preserve"> </w:t>
      </w:r>
      <w:r w:rsidR="00F12C72">
        <w:rPr>
          <w:rFonts w:ascii="Times New Roman" w:eastAsia="Times New Roman" w:hAnsi="Times New Roman" w:cs="Times New Roman"/>
          <w:sz w:val="24"/>
          <w:szCs w:val="24"/>
          <w:lang w:val="en-US" w:eastAsia="it-IT"/>
        </w:rPr>
        <w:t>board</w:t>
      </w:r>
      <w:r w:rsidR="00394A82" w:rsidRPr="00394A82">
        <w:rPr>
          <w:rFonts w:ascii="Times New Roman" w:hAnsi="Times New Roman" w:cs="Times New Roman"/>
          <w:sz w:val="24"/>
          <w:szCs w:val="24"/>
          <w:lang w:val="en-US"/>
        </w:rPr>
        <w:t xml:space="preserve"> </w:t>
      </w:r>
      <w:r w:rsidR="00F12C72">
        <w:rPr>
          <w:rFonts w:ascii="Times New Roman" w:hAnsi="Times New Roman" w:cs="Times New Roman"/>
          <w:sz w:val="24"/>
          <w:szCs w:val="24"/>
          <w:lang w:val="en-US"/>
        </w:rPr>
        <w:t>was</w:t>
      </w:r>
      <w:r w:rsidR="00394A82">
        <w:rPr>
          <w:rFonts w:ascii="Times New Roman" w:hAnsi="Times New Roman" w:cs="Times New Roman"/>
          <w:sz w:val="24"/>
          <w:szCs w:val="24"/>
          <w:lang w:val="en-US"/>
        </w:rPr>
        <w:t xml:space="preserve"> employed</w:t>
      </w:r>
      <w:r>
        <w:rPr>
          <w:rFonts w:ascii="Times New Roman" w:eastAsia="Times New Roman" w:hAnsi="Times New Roman" w:cs="Times New Roman"/>
          <w:sz w:val="24"/>
          <w:szCs w:val="24"/>
          <w:lang w:val="en-US" w:eastAsia="it-IT"/>
        </w:rPr>
        <w:t xml:space="preserve">. </w:t>
      </w:r>
      <w:r w:rsidR="00F12C72">
        <w:rPr>
          <w:rFonts w:ascii="Times New Roman" w:eastAsia="Times New Roman" w:hAnsi="Times New Roman" w:cs="Times New Roman"/>
          <w:sz w:val="24"/>
          <w:szCs w:val="24"/>
          <w:lang w:val="en-US" w:eastAsia="it-IT"/>
        </w:rPr>
        <w:t>The board</w:t>
      </w:r>
      <w:r w:rsidR="00394A82">
        <w:rPr>
          <w:rFonts w:ascii="Times New Roman" w:eastAsia="Times New Roman" w:hAnsi="Times New Roman" w:cs="Times New Roman"/>
          <w:sz w:val="24"/>
          <w:szCs w:val="24"/>
          <w:lang w:val="en-US" w:eastAsia="it-IT"/>
        </w:rPr>
        <w:t xml:space="preserve"> enabled the oscillation</w:t>
      </w:r>
      <w:r w:rsidR="000A3198">
        <w:rPr>
          <w:rFonts w:ascii="Times New Roman" w:eastAsia="Times New Roman" w:hAnsi="Times New Roman" w:cs="Times New Roman"/>
          <w:sz w:val="24"/>
          <w:szCs w:val="24"/>
          <w:lang w:val="en-US" w:eastAsia="it-IT"/>
        </w:rPr>
        <w:t>s</w:t>
      </w:r>
      <w:r w:rsidR="00394A82">
        <w:rPr>
          <w:rFonts w:ascii="Times New Roman" w:eastAsia="Times New Roman" w:hAnsi="Times New Roman" w:cs="Times New Roman"/>
          <w:sz w:val="24"/>
          <w:szCs w:val="24"/>
          <w:lang w:val="en-US" w:eastAsia="it-IT"/>
        </w:rPr>
        <w:t xml:space="preserve"> </w:t>
      </w:r>
      <w:r w:rsidR="00957D27">
        <w:rPr>
          <w:rFonts w:ascii="Times New Roman" w:eastAsia="Times New Roman" w:hAnsi="Times New Roman" w:cs="Times New Roman"/>
          <w:sz w:val="24"/>
          <w:szCs w:val="24"/>
          <w:lang w:val="en-US" w:eastAsia="it-IT"/>
        </w:rPr>
        <w:t>only around one single axis</w:t>
      </w:r>
      <w:r w:rsidR="00394A82">
        <w:rPr>
          <w:rFonts w:ascii="Times New Roman" w:eastAsia="Times New Roman" w:hAnsi="Times New Roman" w:cs="Times New Roman"/>
          <w:sz w:val="24"/>
          <w:szCs w:val="24"/>
          <w:lang w:val="en-US" w:eastAsia="it-IT"/>
        </w:rPr>
        <w:t xml:space="preserve">. </w:t>
      </w:r>
      <w:r>
        <w:rPr>
          <w:rFonts w:ascii="Times New Roman" w:eastAsia="Times New Roman" w:hAnsi="Times New Roman" w:cs="Times New Roman"/>
          <w:sz w:val="24"/>
          <w:szCs w:val="24"/>
          <w:lang w:val="en-US" w:eastAsia="it-IT"/>
        </w:rPr>
        <w:t>Two</w:t>
      </w:r>
      <w:r w:rsidR="006A48B9">
        <w:rPr>
          <w:rFonts w:ascii="Times New Roman" w:eastAsia="Times New Roman" w:hAnsi="Times New Roman" w:cs="Times New Roman"/>
          <w:sz w:val="24"/>
          <w:szCs w:val="24"/>
          <w:lang w:val="en-US" w:eastAsia="it-IT"/>
        </w:rPr>
        <w:t xml:space="preserve"> reflective</w:t>
      </w:r>
      <w:r>
        <w:rPr>
          <w:rFonts w:ascii="Times New Roman" w:eastAsia="Times New Roman" w:hAnsi="Times New Roman" w:cs="Times New Roman"/>
          <w:sz w:val="24"/>
          <w:szCs w:val="24"/>
          <w:lang w:val="en-US" w:eastAsia="it-IT"/>
        </w:rPr>
        <w:t xml:space="preserve"> markers were placed on the right </w:t>
      </w:r>
      <w:r w:rsidR="00895178">
        <w:rPr>
          <w:rFonts w:ascii="Times New Roman" w:eastAsia="Times New Roman" w:hAnsi="Times New Roman" w:cs="Times New Roman"/>
          <w:sz w:val="24"/>
          <w:szCs w:val="24"/>
          <w:lang w:val="en-US" w:eastAsia="it-IT"/>
        </w:rPr>
        <w:t xml:space="preserve">edge </w:t>
      </w:r>
      <w:r>
        <w:rPr>
          <w:rFonts w:ascii="Times New Roman" w:eastAsia="Times New Roman" w:hAnsi="Times New Roman" w:cs="Times New Roman"/>
          <w:sz w:val="24"/>
          <w:szCs w:val="24"/>
          <w:lang w:val="en-US" w:eastAsia="it-IT"/>
        </w:rPr>
        <w:t xml:space="preserve">of </w:t>
      </w:r>
      <w:r w:rsidR="007F7E7D">
        <w:rPr>
          <w:rFonts w:ascii="Times New Roman" w:eastAsia="Times New Roman" w:hAnsi="Times New Roman" w:cs="Times New Roman"/>
          <w:sz w:val="24"/>
          <w:szCs w:val="24"/>
          <w:lang w:val="en-US" w:eastAsia="it-IT"/>
        </w:rPr>
        <w:t>the</w:t>
      </w:r>
      <w:r>
        <w:rPr>
          <w:rFonts w:ascii="Times New Roman" w:eastAsia="Times New Roman" w:hAnsi="Times New Roman" w:cs="Times New Roman"/>
          <w:sz w:val="24"/>
          <w:szCs w:val="24"/>
          <w:lang w:val="en-US" w:eastAsia="it-IT"/>
        </w:rPr>
        <w:t xml:space="preserve"> </w:t>
      </w:r>
      <w:r w:rsidR="006A48B9">
        <w:rPr>
          <w:rFonts w:ascii="Times New Roman" w:eastAsia="Times New Roman" w:hAnsi="Times New Roman" w:cs="Times New Roman"/>
          <w:sz w:val="24"/>
          <w:szCs w:val="24"/>
          <w:lang w:val="en-US" w:eastAsia="it-IT"/>
        </w:rPr>
        <w:t>board</w:t>
      </w:r>
      <w:r>
        <w:rPr>
          <w:rFonts w:ascii="Times New Roman" w:eastAsia="Times New Roman" w:hAnsi="Times New Roman" w:cs="Times New Roman"/>
          <w:sz w:val="24"/>
          <w:szCs w:val="24"/>
          <w:lang w:val="en-US" w:eastAsia="it-IT"/>
        </w:rPr>
        <w:t xml:space="preserve">. A six-camera </w:t>
      </w:r>
      <w:r w:rsidR="006A48B9">
        <w:rPr>
          <w:rFonts w:ascii="Times New Roman" w:hAnsi="Times New Roman" w:cs="Times New Roman"/>
          <w:sz w:val="24"/>
          <w:szCs w:val="24"/>
          <w:lang w:val="en-US"/>
        </w:rPr>
        <w:t>motion capture system</w:t>
      </w:r>
      <w:r w:rsidR="006A48B9" w:rsidRPr="00F20206">
        <w:rPr>
          <w:rFonts w:ascii="Times New Roman" w:hAnsi="Times New Roman" w:cs="Times New Roman"/>
          <w:sz w:val="24"/>
          <w:szCs w:val="24"/>
          <w:lang w:val="en-US"/>
        </w:rPr>
        <w:t xml:space="preserve"> </w:t>
      </w:r>
      <w:r w:rsidR="006A48B9">
        <w:rPr>
          <w:rFonts w:ascii="Times New Roman" w:hAnsi="Times New Roman" w:cs="Times New Roman"/>
          <w:sz w:val="24"/>
          <w:szCs w:val="24"/>
          <w:lang w:val="en-US"/>
        </w:rPr>
        <w:t>(</w:t>
      </w:r>
      <w:proofErr w:type="spellStart"/>
      <w:r w:rsidRPr="00F20206">
        <w:rPr>
          <w:rFonts w:ascii="Times New Roman" w:hAnsi="Times New Roman" w:cs="Times New Roman"/>
          <w:sz w:val="24"/>
          <w:szCs w:val="24"/>
          <w:lang w:val="en-US"/>
        </w:rPr>
        <w:t>OptiTrack</w:t>
      </w:r>
      <w:proofErr w:type="spellEnd"/>
      <w:r w:rsidRPr="00F20206">
        <w:rPr>
          <w:rFonts w:ascii="Times New Roman" w:hAnsi="Times New Roman" w:cs="Times New Roman"/>
          <w:sz w:val="24"/>
          <w:szCs w:val="24"/>
          <w:lang w:val="en-US"/>
        </w:rPr>
        <w:t xml:space="preserve">, </w:t>
      </w:r>
      <w:proofErr w:type="spellStart"/>
      <w:r w:rsidRPr="00F20206">
        <w:rPr>
          <w:rFonts w:ascii="Times New Roman" w:hAnsi="Times New Roman" w:cs="Times New Roman"/>
          <w:sz w:val="24"/>
          <w:szCs w:val="24"/>
          <w:lang w:val="en-US"/>
        </w:rPr>
        <w:t>NaturalPoint</w:t>
      </w:r>
      <w:proofErr w:type="spellEnd"/>
      <w:r w:rsidRPr="00F20206">
        <w:rPr>
          <w:rFonts w:ascii="Times New Roman" w:hAnsi="Times New Roman" w:cs="Times New Roman"/>
          <w:sz w:val="24"/>
          <w:szCs w:val="24"/>
          <w:lang w:val="en-US"/>
        </w:rPr>
        <w:t xml:space="preserve">®, Corvallis, OR, USA) </w:t>
      </w:r>
      <w:r>
        <w:rPr>
          <w:rFonts w:ascii="Times New Roman" w:eastAsia="Times New Roman" w:hAnsi="Times New Roman" w:cs="Times New Roman"/>
          <w:sz w:val="24"/>
          <w:szCs w:val="24"/>
          <w:lang w:val="en-US" w:eastAsia="it-IT"/>
        </w:rPr>
        <w:t xml:space="preserve">was employed to record the </w:t>
      </w:r>
      <w:r w:rsidR="00BA19B8">
        <w:rPr>
          <w:rFonts w:ascii="Times New Roman" w:eastAsia="Times New Roman" w:hAnsi="Times New Roman" w:cs="Times New Roman"/>
          <w:sz w:val="24"/>
          <w:szCs w:val="24"/>
          <w:lang w:val="en-US" w:eastAsia="it-IT"/>
        </w:rPr>
        <w:t>three-dimensional</w:t>
      </w:r>
      <w:r w:rsidR="00235613">
        <w:rPr>
          <w:rFonts w:ascii="Times New Roman" w:eastAsia="Times New Roman" w:hAnsi="Times New Roman" w:cs="Times New Roman"/>
          <w:sz w:val="24"/>
          <w:szCs w:val="24"/>
          <w:lang w:val="en-US" w:eastAsia="it-IT"/>
        </w:rPr>
        <w:t xml:space="preserve"> (3D) </w:t>
      </w:r>
      <w:r w:rsidR="00381029">
        <w:rPr>
          <w:rFonts w:ascii="Times New Roman" w:eastAsia="Times New Roman" w:hAnsi="Times New Roman" w:cs="Times New Roman"/>
          <w:sz w:val="24"/>
          <w:szCs w:val="24"/>
          <w:lang w:val="en-US" w:eastAsia="it-IT"/>
        </w:rPr>
        <w:t>coordinates</w:t>
      </w:r>
      <w:r w:rsidR="00235613">
        <w:rPr>
          <w:rFonts w:ascii="Times New Roman" w:eastAsia="Times New Roman" w:hAnsi="Times New Roman" w:cs="Times New Roman"/>
          <w:sz w:val="24"/>
          <w:szCs w:val="24"/>
          <w:lang w:val="en-US" w:eastAsia="it-IT"/>
        </w:rPr>
        <w:t xml:space="preserve"> </w:t>
      </w:r>
      <w:r w:rsidR="00C9793F">
        <w:rPr>
          <w:rFonts w:ascii="Times New Roman" w:eastAsia="Times New Roman" w:hAnsi="Times New Roman" w:cs="Times New Roman"/>
          <w:sz w:val="24"/>
          <w:szCs w:val="24"/>
          <w:lang w:val="en-US" w:eastAsia="it-IT"/>
        </w:rPr>
        <w:t>of the 2 markers</w:t>
      </w:r>
      <w:r w:rsidR="007D72F7">
        <w:rPr>
          <w:rFonts w:ascii="Times New Roman" w:eastAsia="Times New Roman" w:hAnsi="Times New Roman" w:cs="Times New Roman"/>
          <w:sz w:val="24"/>
          <w:szCs w:val="24"/>
          <w:lang w:val="en-US" w:eastAsia="it-IT"/>
        </w:rPr>
        <w:t xml:space="preserve"> and thus the motion of the </w:t>
      </w:r>
      <w:r w:rsidR="00F65CBB">
        <w:rPr>
          <w:rFonts w:ascii="Times New Roman" w:eastAsia="Times New Roman" w:hAnsi="Times New Roman" w:cs="Times New Roman"/>
          <w:sz w:val="24"/>
          <w:szCs w:val="24"/>
          <w:lang w:val="en-US" w:eastAsia="it-IT"/>
        </w:rPr>
        <w:t>board</w:t>
      </w:r>
      <w:r>
        <w:rPr>
          <w:rFonts w:ascii="Times New Roman" w:eastAsia="Times New Roman" w:hAnsi="Times New Roman" w:cs="Times New Roman"/>
          <w:sz w:val="24"/>
          <w:szCs w:val="24"/>
          <w:lang w:val="en-US" w:eastAsia="it-IT"/>
        </w:rPr>
        <w:t xml:space="preserve">. The sampling rate was set at </w:t>
      </w:r>
      <w:r w:rsidR="003E210E">
        <w:rPr>
          <w:rFonts w:ascii="Times New Roman" w:eastAsia="Times New Roman" w:hAnsi="Times New Roman" w:cs="Times New Roman"/>
          <w:sz w:val="24"/>
          <w:szCs w:val="24"/>
          <w:lang w:val="en-US" w:eastAsia="it-IT"/>
        </w:rPr>
        <w:t>10</w:t>
      </w:r>
      <w:r w:rsidR="003E210E" w:rsidRPr="0073329F">
        <w:rPr>
          <w:rFonts w:ascii="Times New Roman" w:eastAsia="Times New Roman" w:hAnsi="Times New Roman" w:cs="Times New Roman"/>
          <w:sz w:val="24"/>
          <w:szCs w:val="24"/>
          <w:lang w:val="en-US" w:eastAsia="it-IT"/>
        </w:rPr>
        <w:t>0Hz</w:t>
      </w:r>
      <w:r>
        <w:rPr>
          <w:rFonts w:ascii="Times New Roman" w:eastAsia="Times New Roman" w:hAnsi="Times New Roman" w:cs="Times New Roman"/>
          <w:sz w:val="24"/>
          <w:szCs w:val="24"/>
          <w:lang w:val="en-US" w:eastAsia="it-IT"/>
        </w:rPr>
        <w:t xml:space="preserve">. </w:t>
      </w:r>
      <w:r w:rsidR="006A1CF7">
        <w:rPr>
          <w:rFonts w:ascii="Times New Roman" w:eastAsia="Times New Roman" w:hAnsi="Times New Roman" w:cs="Times New Roman"/>
          <w:sz w:val="24"/>
          <w:szCs w:val="24"/>
          <w:lang w:val="en-US" w:eastAsia="it-IT"/>
        </w:rPr>
        <w:t xml:space="preserve">Participants </w:t>
      </w:r>
      <w:r>
        <w:rPr>
          <w:rFonts w:ascii="Times New Roman" w:eastAsia="Times New Roman" w:hAnsi="Times New Roman" w:cs="Times New Roman"/>
          <w:sz w:val="24"/>
          <w:szCs w:val="24"/>
          <w:lang w:val="en-US" w:eastAsia="it-IT"/>
        </w:rPr>
        <w:t xml:space="preserve">stood on the </w:t>
      </w:r>
      <w:r w:rsidR="007F7E7D">
        <w:rPr>
          <w:rFonts w:ascii="Times New Roman" w:eastAsia="Times New Roman" w:hAnsi="Times New Roman" w:cs="Times New Roman"/>
          <w:sz w:val="24"/>
          <w:szCs w:val="24"/>
          <w:lang w:val="en-US" w:eastAsia="it-IT"/>
        </w:rPr>
        <w:t>board</w:t>
      </w:r>
      <w:r>
        <w:rPr>
          <w:rFonts w:ascii="Times New Roman" w:eastAsia="Times New Roman" w:hAnsi="Times New Roman" w:cs="Times New Roman"/>
          <w:sz w:val="24"/>
          <w:szCs w:val="24"/>
          <w:lang w:val="en-US" w:eastAsia="it-IT"/>
        </w:rPr>
        <w:t xml:space="preserve"> aligning the</w:t>
      </w:r>
      <w:r w:rsidR="006A48B9" w:rsidRPr="006A48B9">
        <w:rPr>
          <w:rFonts w:ascii="Times New Roman" w:eastAsia="Times New Roman" w:hAnsi="Times New Roman" w:cs="Times New Roman"/>
          <w:sz w:val="24"/>
          <w:szCs w:val="24"/>
          <w:lang w:val="en-US" w:eastAsia="it-IT"/>
        </w:rPr>
        <w:t xml:space="preserve"> </w:t>
      </w:r>
      <w:r w:rsidR="006A48B9">
        <w:rPr>
          <w:rFonts w:ascii="Times New Roman" w:eastAsia="Times New Roman" w:hAnsi="Times New Roman" w:cs="Times New Roman"/>
          <w:sz w:val="24"/>
          <w:szCs w:val="24"/>
          <w:lang w:val="en-US" w:eastAsia="it-IT"/>
        </w:rPr>
        <w:t>mid-point of the platform</w:t>
      </w:r>
      <w:r>
        <w:rPr>
          <w:rFonts w:ascii="Times New Roman" w:eastAsia="Times New Roman" w:hAnsi="Times New Roman" w:cs="Times New Roman"/>
          <w:sz w:val="24"/>
          <w:szCs w:val="24"/>
          <w:lang w:val="en-US" w:eastAsia="it-IT"/>
        </w:rPr>
        <w:t xml:space="preserve"> </w:t>
      </w:r>
      <w:r w:rsidR="006A48B9">
        <w:rPr>
          <w:rFonts w:ascii="Times New Roman" w:eastAsia="Times New Roman" w:hAnsi="Times New Roman" w:cs="Times New Roman"/>
          <w:sz w:val="24"/>
          <w:szCs w:val="24"/>
          <w:lang w:val="en-US" w:eastAsia="it-IT"/>
        </w:rPr>
        <w:t xml:space="preserve">with the </w:t>
      </w:r>
      <w:r>
        <w:rPr>
          <w:rFonts w:ascii="Times New Roman" w:eastAsia="Times New Roman" w:hAnsi="Times New Roman" w:cs="Times New Roman"/>
          <w:sz w:val="24"/>
          <w:szCs w:val="24"/>
          <w:lang w:val="en-US" w:eastAsia="it-IT"/>
        </w:rPr>
        <w:t>mid-point of each foot (measured as half the distance between the medial mal</w:t>
      </w:r>
      <w:r w:rsidR="006F49DA">
        <w:rPr>
          <w:rFonts w:ascii="Times New Roman" w:eastAsia="Times New Roman" w:hAnsi="Times New Roman" w:cs="Times New Roman"/>
          <w:sz w:val="24"/>
          <w:szCs w:val="24"/>
          <w:lang w:val="en-US" w:eastAsia="it-IT"/>
        </w:rPr>
        <w:t>leolus and the basis of the first</w:t>
      </w:r>
      <w:r>
        <w:rPr>
          <w:rFonts w:ascii="Times New Roman" w:eastAsia="Times New Roman" w:hAnsi="Times New Roman" w:cs="Times New Roman"/>
          <w:sz w:val="24"/>
          <w:szCs w:val="24"/>
          <w:lang w:val="en-US" w:eastAsia="it-IT"/>
        </w:rPr>
        <w:t xml:space="preserve"> metatarsus)</w:t>
      </w:r>
      <w:r w:rsidR="00217312">
        <w:rPr>
          <w:rFonts w:ascii="Times New Roman" w:eastAsia="Times New Roman" w:hAnsi="Times New Roman" w:cs="Times New Roman"/>
          <w:sz w:val="24"/>
          <w:szCs w:val="24"/>
          <w:lang w:val="en-US" w:eastAsia="it-IT"/>
        </w:rPr>
        <w:t>, thus allowing anterior-posterior oscillations</w:t>
      </w:r>
      <w:r>
        <w:rPr>
          <w:rFonts w:ascii="Times New Roman" w:eastAsia="Times New Roman" w:hAnsi="Times New Roman" w:cs="Times New Roman"/>
          <w:sz w:val="24"/>
          <w:szCs w:val="24"/>
          <w:lang w:val="en-US" w:eastAsia="it-IT"/>
        </w:rPr>
        <w:t xml:space="preserve">. Participants were instructed </w:t>
      </w:r>
      <w:r w:rsidRPr="005D548E">
        <w:rPr>
          <w:rFonts w:ascii="Times New Roman" w:eastAsia="Times New Roman" w:hAnsi="Times New Roman" w:cs="Times New Roman"/>
          <w:sz w:val="24"/>
          <w:szCs w:val="24"/>
          <w:lang w:val="en-US" w:eastAsia="it-IT"/>
        </w:rPr>
        <w:t xml:space="preserve">to maintain the </w:t>
      </w:r>
      <w:r w:rsidR="007F7E7D">
        <w:rPr>
          <w:rFonts w:ascii="Times New Roman" w:eastAsia="Times New Roman" w:hAnsi="Times New Roman" w:cs="Times New Roman"/>
          <w:sz w:val="24"/>
          <w:szCs w:val="24"/>
          <w:lang w:val="en-US" w:eastAsia="it-IT"/>
        </w:rPr>
        <w:t>board</w:t>
      </w:r>
      <w:r w:rsidRPr="005D548E">
        <w:rPr>
          <w:rFonts w:ascii="Times New Roman" w:eastAsia="Times New Roman" w:hAnsi="Times New Roman" w:cs="Times New Roman"/>
          <w:sz w:val="24"/>
          <w:szCs w:val="24"/>
          <w:lang w:val="en-US" w:eastAsia="it-IT"/>
        </w:rPr>
        <w:t xml:space="preserve"> parallel to the floor as much as possible without moving the feet from their </w:t>
      </w:r>
      <w:r>
        <w:rPr>
          <w:rFonts w:ascii="Times New Roman" w:eastAsia="Times New Roman" w:hAnsi="Times New Roman" w:cs="Times New Roman"/>
          <w:sz w:val="24"/>
          <w:szCs w:val="24"/>
          <w:lang w:val="en-US" w:eastAsia="it-IT"/>
        </w:rPr>
        <w:t xml:space="preserve">starting position. </w:t>
      </w:r>
      <w:r w:rsidR="001B49D3">
        <w:rPr>
          <w:rFonts w:ascii="Times New Roman" w:eastAsia="Times New Roman" w:hAnsi="Times New Roman" w:cs="Times New Roman"/>
          <w:sz w:val="24"/>
          <w:szCs w:val="24"/>
          <w:lang w:val="en-US" w:eastAsia="it-IT"/>
        </w:rPr>
        <w:t xml:space="preserve">Before </w:t>
      </w:r>
      <w:r w:rsidR="00EF5DB7">
        <w:rPr>
          <w:rFonts w:ascii="Times New Roman" w:eastAsia="Times New Roman" w:hAnsi="Times New Roman" w:cs="Times New Roman"/>
          <w:sz w:val="24"/>
          <w:szCs w:val="24"/>
          <w:lang w:val="en-US" w:eastAsia="it-IT"/>
        </w:rPr>
        <w:t xml:space="preserve">the </w:t>
      </w:r>
      <w:r w:rsidR="001B49D3">
        <w:rPr>
          <w:rFonts w:ascii="Times New Roman" w:eastAsia="Times New Roman" w:hAnsi="Times New Roman" w:cs="Times New Roman"/>
          <w:sz w:val="24"/>
          <w:szCs w:val="24"/>
          <w:lang w:val="en-US" w:eastAsia="it-IT"/>
        </w:rPr>
        <w:t xml:space="preserve">data collection, the </w:t>
      </w:r>
      <w:r w:rsidR="00EF5DB7">
        <w:rPr>
          <w:rFonts w:ascii="Times New Roman" w:eastAsia="Times New Roman" w:hAnsi="Times New Roman" w:cs="Times New Roman"/>
          <w:sz w:val="24"/>
          <w:szCs w:val="24"/>
          <w:lang w:val="en-US" w:eastAsia="it-IT"/>
        </w:rPr>
        <w:t xml:space="preserve">participants </w:t>
      </w:r>
      <w:r w:rsidR="001B49D3">
        <w:rPr>
          <w:rFonts w:ascii="Times New Roman" w:eastAsia="Times New Roman" w:hAnsi="Times New Roman" w:cs="Times New Roman"/>
          <w:sz w:val="24"/>
          <w:szCs w:val="24"/>
          <w:lang w:val="en-US" w:eastAsia="it-IT"/>
        </w:rPr>
        <w:t>underwent a 5 min familiarization ses</w:t>
      </w:r>
      <w:r w:rsidR="001B49D3" w:rsidRPr="00457303">
        <w:rPr>
          <w:rFonts w:ascii="Times New Roman" w:eastAsia="Times New Roman" w:hAnsi="Times New Roman" w:cs="Times New Roman"/>
          <w:sz w:val="24"/>
          <w:szCs w:val="24"/>
          <w:lang w:val="en-US" w:eastAsia="it-IT"/>
        </w:rPr>
        <w:t>sion</w:t>
      </w:r>
      <w:r w:rsidR="00D4054B">
        <w:rPr>
          <w:rFonts w:ascii="Times New Roman" w:eastAsia="Times New Roman" w:hAnsi="Times New Roman" w:cs="Times New Roman"/>
          <w:sz w:val="24"/>
          <w:szCs w:val="24"/>
          <w:lang w:val="en-US" w:eastAsia="it-IT"/>
        </w:rPr>
        <w:t xml:space="preserve"> with the board</w:t>
      </w:r>
      <w:r w:rsidR="001B49D3">
        <w:rPr>
          <w:rFonts w:ascii="Times New Roman" w:eastAsia="Times New Roman" w:hAnsi="Times New Roman" w:cs="Times New Roman"/>
          <w:sz w:val="24"/>
          <w:szCs w:val="24"/>
          <w:lang w:val="en-US" w:eastAsia="it-IT"/>
        </w:rPr>
        <w:t xml:space="preserve">. </w:t>
      </w:r>
      <w:r w:rsidR="00A23A13">
        <w:rPr>
          <w:rFonts w:ascii="Times New Roman" w:eastAsia="Times New Roman" w:hAnsi="Times New Roman" w:cs="Times New Roman"/>
          <w:sz w:val="24"/>
          <w:szCs w:val="24"/>
          <w:lang w:val="en-US" w:eastAsia="it-IT"/>
        </w:rPr>
        <w:t>Then, they</w:t>
      </w:r>
      <w:r w:rsidR="00EF5DB7">
        <w:rPr>
          <w:rFonts w:ascii="Times New Roman" w:eastAsia="Times New Roman" w:hAnsi="Times New Roman" w:cs="Times New Roman"/>
          <w:sz w:val="24"/>
          <w:szCs w:val="24"/>
          <w:lang w:val="en-US" w:eastAsia="it-IT"/>
        </w:rPr>
        <w:t xml:space="preserve"> </w:t>
      </w:r>
      <w:r>
        <w:rPr>
          <w:rFonts w:ascii="Times New Roman" w:eastAsia="Times New Roman" w:hAnsi="Times New Roman" w:cs="Times New Roman"/>
          <w:sz w:val="24"/>
          <w:szCs w:val="24"/>
          <w:lang w:val="en-US" w:eastAsia="it-IT"/>
        </w:rPr>
        <w:t>performed two trials</w:t>
      </w:r>
      <w:r w:rsidR="00FA6B67">
        <w:rPr>
          <w:rFonts w:ascii="Times New Roman" w:eastAsia="Times New Roman" w:hAnsi="Times New Roman" w:cs="Times New Roman"/>
          <w:sz w:val="24"/>
          <w:szCs w:val="24"/>
          <w:lang w:val="en-US" w:eastAsia="it-IT"/>
        </w:rPr>
        <w:t xml:space="preserve"> of 45s for each condition (i.e. ST and DT). T</w:t>
      </w:r>
      <w:r>
        <w:rPr>
          <w:rFonts w:ascii="Times New Roman" w:eastAsia="Times New Roman" w:hAnsi="Times New Roman" w:cs="Times New Roman"/>
          <w:sz w:val="24"/>
          <w:szCs w:val="24"/>
          <w:lang w:val="en-US" w:eastAsia="it-IT"/>
        </w:rPr>
        <w:t>he last 40s</w:t>
      </w:r>
      <w:r w:rsidR="00FA6B67">
        <w:rPr>
          <w:rFonts w:ascii="Times New Roman" w:eastAsia="Times New Roman" w:hAnsi="Times New Roman" w:cs="Times New Roman"/>
          <w:sz w:val="24"/>
          <w:szCs w:val="24"/>
          <w:lang w:val="en-US" w:eastAsia="it-IT"/>
        </w:rPr>
        <w:t xml:space="preserve"> of each trial</w:t>
      </w:r>
      <w:r>
        <w:rPr>
          <w:rFonts w:ascii="Times New Roman" w:eastAsia="Times New Roman" w:hAnsi="Times New Roman" w:cs="Times New Roman"/>
          <w:sz w:val="24"/>
          <w:szCs w:val="24"/>
          <w:lang w:val="en-US" w:eastAsia="it-IT"/>
        </w:rPr>
        <w:t xml:space="preserve"> were </w:t>
      </w:r>
      <w:r w:rsidR="000F75F9">
        <w:rPr>
          <w:rFonts w:ascii="Times New Roman" w:eastAsia="Times New Roman" w:hAnsi="Times New Roman" w:cs="Times New Roman"/>
          <w:sz w:val="24"/>
          <w:szCs w:val="24"/>
          <w:lang w:val="en-US" w:eastAsia="it-IT"/>
        </w:rPr>
        <w:t>considered for the analysis</w:t>
      </w:r>
      <w:r>
        <w:rPr>
          <w:rFonts w:ascii="Times New Roman" w:eastAsia="Times New Roman" w:hAnsi="Times New Roman" w:cs="Times New Roman"/>
          <w:sz w:val="24"/>
          <w:szCs w:val="24"/>
          <w:lang w:val="en-US" w:eastAsia="it-IT"/>
        </w:rPr>
        <w:t xml:space="preserve">. The software </w:t>
      </w:r>
      <w:r w:rsidRPr="00356CB7">
        <w:rPr>
          <w:rFonts w:ascii="Times New Roman" w:hAnsi="Times New Roman" w:cs="Times New Roman"/>
          <w:sz w:val="24"/>
          <w:szCs w:val="24"/>
          <w:lang w:val="en-US"/>
        </w:rPr>
        <w:t>Smart Analyzer (BTS</w:t>
      </w:r>
      <w:r w:rsidR="00725973">
        <w:rPr>
          <w:rFonts w:ascii="Times New Roman" w:hAnsi="Times New Roman" w:cs="Times New Roman"/>
          <w:sz w:val="24"/>
          <w:szCs w:val="24"/>
          <w:lang w:val="en-US"/>
        </w:rPr>
        <w:t xml:space="preserve"> bioengineering</w:t>
      </w:r>
      <w:r w:rsidRPr="00356CB7">
        <w:rPr>
          <w:rFonts w:ascii="Times New Roman" w:hAnsi="Times New Roman" w:cs="Times New Roman"/>
          <w:sz w:val="24"/>
          <w:szCs w:val="24"/>
          <w:lang w:val="en-US"/>
        </w:rPr>
        <w:t xml:space="preserve">, Milano, </w:t>
      </w:r>
      <w:r w:rsidR="00725973" w:rsidRPr="00356CB7">
        <w:rPr>
          <w:rFonts w:ascii="Times New Roman" w:hAnsi="Times New Roman" w:cs="Times New Roman"/>
          <w:sz w:val="24"/>
          <w:szCs w:val="24"/>
          <w:lang w:val="en-US"/>
        </w:rPr>
        <w:t>Ital</w:t>
      </w:r>
      <w:r w:rsidR="00725973">
        <w:rPr>
          <w:rFonts w:ascii="Times New Roman" w:hAnsi="Times New Roman" w:cs="Times New Roman"/>
          <w:sz w:val="24"/>
          <w:szCs w:val="24"/>
          <w:lang w:val="en-US"/>
        </w:rPr>
        <w:t>y</w:t>
      </w:r>
      <w:r w:rsidRPr="00356CB7">
        <w:rPr>
          <w:rFonts w:ascii="Times New Roman" w:hAnsi="Times New Roman" w:cs="Times New Roman"/>
          <w:sz w:val="24"/>
          <w:szCs w:val="24"/>
          <w:lang w:val="en-US"/>
        </w:rPr>
        <w:t>)</w:t>
      </w:r>
      <w:r w:rsidR="001B49D3">
        <w:rPr>
          <w:rFonts w:ascii="Times New Roman" w:hAnsi="Times New Roman" w:cs="Times New Roman"/>
          <w:sz w:val="24"/>
          <w:szCs w:val="24"/>
          <w:lang w:val="en-US"/>
        </w:rPr>
        <w:t xml:space="preserve"> and</w:t>
      </w:r>
      <w:r w:rsidRPr="00356CB7">
        <w:rPr>
          <w:rFonts w:ascii="Times New Roman" w:hAnsi="Times New Roman" w:cs="Times New Roman"/>
          <w:sz w:val="24"/>
          <w:szCs w:val="24"/>
          <w:lang w:val="en-US"/>
        </w:rPr>
        <w:t xml:space="preserve"> Smart Tracker (BTS, </w:t>
      </w:r>
      <w:r w:rsidR="00725973">
        <w:rPr>
          <w:rFonts w:ascii="Times New Roman" w:hAnsi="Times New Roman" w:cs="Times New Roman"/>
          <w:sz w:val="24"/>
          <w:szCs w:val="24"/>
          <w:lang w:val="en-US"/>
        </w:rPr>
        <w:t>bioengineering</w:t>
      </w:r>
      <w:r w:rsidR="00725973" w:rsidRPr="00356CB7">
        <w:rPr>
          <w:rFonts w:ascii="Times New Roman" w:hAnsi="Times New Roman" w:cs="Times New Roman"/>
          <w:sz w:val="24"/>
          <w:szCs w:val="24"/>
          <w:lang w:val="en-US"/>
        </w:rPr>
        <w:t>, Milano, Ital</w:t>
      </w:r>
      <w:r w:rsidR="00725973">
        <w:rPr>
          <w:rFonts w:ascii="Times New Roman" w:hAnsi="Times New Roman" w:cs="Times New Roman"/>
          <w:sz w:val="24"/>
          <w:szCs w:val="24"/>
          <w:lang w:val="en-US"/>
        </w:rPr>
        <w:t>y</w:t>
      </w:r>
      <w:r w:rsidRPr="00356CB7">
        <w:rPr>
          <w:rFonts w:ascii="Times New Roman" w:hAnsi="Times New Roman" w:cs="Times New Roman"/>
          <w:sz w:val="24"/>
          <w:szCs w:val="24"/>
          <w:lang w:val="en-US"/>
        </w:rPr>
        <w:t>)</w:t>
      </w:r>
      <w:r>
        <w:rPr>
          <w:rFonts w:ascii="Times New Roman" w:hAnsi="Times New Roman" w:cs="Times New Roman"/>
          <w:sz w:val="24"/>
          <w:szCs w:val="24"/>
          <w:lang w:val="en-US"/>
        </w:rPr>
        <w:t xml:space="preserve"> were used </w:t>
      </w:r>
      <w:r w:rsidR="0070790B">
        <w:rPr>
          <w:rFonts w:ascii="Times New Roman" w:hAnsi="Times New Roman" w:cs="Times New Roman"/>
          <w:sz w:val="24"/>
          <w:szCs w:val="24"/>
          <w:lang w:val="en-US"/>
        </w:rPr>
        <w:t>in the post-</w:t>
      </w:r>
      <w:r w:rsidR="001A2BE6">
        <w:rPr>
          <w:rFonts w:ascii="Times New Roman" w:hAnsi="Times New Roman" w:cs="Times New Roman"/>
          <w:sz w:val="24"/>
          <w:szCs w:val="24"/>
          <w:lang w:val="en-US"/>
        </w:rPr>
        <w:t xml:space="preserve">processing analysis </w:t>
      </w:r>
      <w:r>
        <w:rPr>
          <w:rFonts w:ascii="Times New Roman" w:hAnsi="Times New Roman" w:cs="Times New Roman"/>
          <w:sz w:val="24"/>
          <w:szCs w:val="24"/>
          <w:lang w:val="en-US"/>
        </w:rPr>
        <w:t xml:space="preserve">to </w:t>
      </w:r>
      <w:r w:rsidR="00943C90">
        <w:rPr>
          <w:rFonts w:ascii="Times New Roman" w:hAnsi="Times New Roman" w:cs="Times New Roman"/>
          <w:sz w:val="24"/>
          <w:szCs w:val="24"/>
          <w:lang w:val="en-US"/>
        </w:rPr>
        <w:t xml:space="preserve">compute </w:t>
      </w:r>
      <w:r>
        <w:rPr>
          <w:rFonts w:ascii="Times New Roman" w:hAnsi="Times New Roman" w:cs="Times New Roman"/>
          <w:sz w:val="24"/>
          <w:szCs w:val="24"/>
          <w:lang w:val="en-US"/>
        </w:rPr>
        <w:t xml:space="preserve">the angular oscillations of the </w:t>
      </w:r>
      <w:r w:rsidR="007F7E7D">
        <w:rPr>
          <w:rFonts w:ascii="Times New Roman" w:hAnsi="Times New Roman" w:cs="Times New Roman"/>
          <w:sz w:val="24"/>
          <w:szCs w:val="24"/>
          <w:lang w:val="en-US"/>
        </w:rPr>
        <w:t>board</w:t>
      </w:r>
      <w:r>
        <w:rPr>
          <w:rFonts w:ascii="Times New Roman" w:hAnsi="Times New Roman" w:cs="Times New Roman"/>
          <w:sz w:val="24"/>
          <w:szCs w:val="24"/>
          <w:lang w:val="en-US"/>
        </w:rPr>
        <w:t xml:space="preserve"> over </w:t>
      </w:r>
      <w:r w:rsidR="00536F06">
        <w:rPr>
          <w:rFonts w:ascii="Times New Roman" w:hAnsi="Times New Roman" w:cs="Times New Roman"/>
          <w:sz w:val="24"/>
          <w:szCs w:val="24"/>
          <w:lang w:val="en-US"/>
        </w:rPr>
        <w:t>the duration of the trial</w:t>
      </w:r>
      <w:r>
        <w:rPr>
          <w:rFonts w:ascii="Times New Roman" w:hAnsi="Times New Roman" w:cs="Times New Roman"/>
          <w:sz w:val="24"/>
          <w:szCs w:val="24"/>
          <w:lang w:val="en-US"/>
        </w:rPr>
        <w:t>.</w:t>
      </w:r>
      <w:r>
        <w:rPr>
          <w:rFonts w:ascii="Times New Roman" w:eastAsia="Times New Roman" w:hAnsi="Times New Roman" w:cs="Times New Roman"/>
          <w:sz w:val="24"/>
          <w:szCs w:val="24"/>
          <w:lang w:val="en-US" w:eastAsia="it-IT"/>
        </w:rPr>
        <w:t xml:space="preserve"> The </w:t>
      </w:r>
      <w:r w:rsidR="009E66B0">
        <w:rPr>
          <w:rFonts w:ascii="Times New Roman" w:eastAsia="Times New Roman" w:hAnsi="Times New Roman" w:cs="Times New Roman"/>
          <w:sz w:val="24"/>
          <w:szCs w:val="24"/>
          <w:lang w:val="en-US" w:eastAsia="it-IT"/>
        </w:rPr>
        <w:t>DPBC</w:t>
      </w:r>
      <w:r>
        <w:rPr>
          <w:rFonts w:ascii="Times New Roman" w:eastAsia="Times New Roman" w:hAnsi="Times New Roman" w:cs="Times New Roman"/>
          <w:sz w:val="24"/>
          <w:szCs w:val="24"/>
          <w:lang w:val="en-US" w:eastAsia="it-IT"/>
        </w:rPr>
        <w:t xml:space="preserve"> performance was assessed </w:t>
      </w:r>
      <w:r w:rsidR="003900D8">
        <w:rPr>
          <w:rFonts w:ascii="Times New Roman" w:eastAsia="Times New Roman" w:hAnsi="Times New Roman" w:cs="Times New Roman"/>
          <w:sz w:val="24"/>
          <w:szCs w:val="24"/>
          <w:lang w:val="en-US" w:eastAsia="it-IT"/>
        </w:rPr>
        <w:t>considering</w:t>
      </w:r>
      <w:r>
        <w:rPr>
          <w:rFonts w:ascii="Times New Roman" w:eastAsia="Times New Roman" w:hAnsi="Times New Roman" w:cs="Times New Roman"/>
          <w:sz w:val="24"/>
          <w:szCs w:val="24"/>
          <w:lang w:val="en-US" w:eastAsia="it-IT"/>
        </w:rPr>
        <w:t xml:space="preserve"> the following </w:t>
      </w:r>
      <w:r w:rsidR="00AF6284">
        <w:rPr>
          <w:rFonts w:ascii="Times New Roman" w:eastAsia="Times New Roman" w:hAnsi="Times New Roman" w:cs="Times New Roman"/>
          <w:sz w:val="24"/>
          <w:szCs w:val="24"/>
          <w:lang w:val="en-US" w:eastAsia="it-IT"/>
        </w:rPr>
        <w:t xml:space="preserve">objective </w:t>
      </w:r>
      <w:r>
        <w:rPr>
          <w:rFonts w:ascii="Times New Roman" w:eastAsia="Times New Roman" w:hAnsi="Times New Roman" w:cs="Times New Roman"/>
          <w:sz w:val="24"/>
          <w:szCs w:val="24"/>
          <w:lang w:val="en-US" w:eastAsia="it-IT"/>
        </w:rPr>
        <w:t xml:space="preserve">parameters: (1) </w:t>
      </w:r>
      <w:r w:rsidRPr="00CD0CCF">
        <w:rPr>
          <w:rFonts w:ascii="Times New Roman" w:hAnsi="Times New Roman" w:cs="Times New Roman"/>
          <w:sz w:val="24"/>
          <w:szCs w:val="24"/>
          <w:lang w:val="en-US"/>
        </w:rPr>
        <w:t xml:space="preserve">the integral of the </w:t>
      </w:r>
      <w:r>
        <w:rPr>
          <w:rFonts w:ascii="Times New Roman" w:hAnsi="Times New Roman" w:cs="Times New Roman"/>
          <w:sz w:val="24"/>
          <w:szCs w:val="24"/>
          <w:lang w:val="en-US"/>
        </w:rPr>
        <w:t xml:space="preserve">angle-time </w:t>
      </w:r>
      <w:r w:rsidRPr="00CD0CCF">
        <w:rPr>
          <w:rFonts w:ascii="Times New Roman" w:hAnsi="Times New Roman" w:cs="Times New Roman"/>
          <w:sz w:val="24"/>
          <w:szCs w:val="24"/>
          <w:lang w:val="en-US"/>
        </w:rPr>
        <w:t>curve (Full Balance, FB)</w:t>
      </w:r>
      <w:r>
        <w:rPr>
          <w:rFonts w:ascii="Times New Roman" w:hAnsi="Times New Roman" w:cs="Times New Roman"/>
          <w:sz w:val="24"/>
          <w:szCs w:val="24"/>
          <w:lang w:val="en-US"/>
        </w:rPr>
        <w:t>, (2)</w:t>
      </w:r>
      <w:r w:rsidRPr="00CD0CCF">
        <w:rPr>
          <w:rFonts w:ascii="Times New Roman" w:hAnsi="Times New Roman" w:cs="Times New Roman"/>
          <w:sz w:val="24"/>
          <w:szCs w:val="24"/>
          <w:lang w:val="en-US"/>
        </w:rPr>
        <w:t xml:space="preserve"> the time each ath</w:t>
      </w:r>
      <w:r>
        <w:rPr>
          <w:rFonts w:ascii="Times New Roman" w:hAnsi="Times New Roman" w:cs="Times New Roman"/>
          <w:sz w:val="24"/>
          <w:szCs w:val="24"/>
          <w:lang w:val="en-US"/>
        </w:rPr>
        <w:t>lete was able to stay between +4° and -4</w:t>
      </w:r>
      <w:r w:rsidRPr="00CD0CCF">
        <w:rPr>
          <w:rFonts w:ascii="Times New Roman" w:hAnsi="Times New Roman" w:cs="Times New Roman"/>
          <w:sz w:val="24"/>
          <w:szCs w:val="24"/>
          <w:lang w:val="en-US"/>
        </w:rPr>
        <w:t xml:space="preserve">° (Fine Balance, </w:t>
      </w:r>
      <w:proofErr w:type="spellStart"/>
      <w:r w:rsidRPr="00CD0CCF">
        <w:rPr>
          <w:rFonts w:ascii="Times New Roman" w:hAnsi="Times New Roman" w:cs="Times New Roman"/>
          <w:sz w:val="24"/>
          <w:szCs w:val="24"/>
          <w:lang w:val="en-US"/>
        </w:rPr>
        <w:t>FiB</w:t>
      </w:r>
      <w:proofErr w:type="spellEnd"/>
      <w:r w:rsidRPr="00CD0CCF">
        <w:rPr>
          <w:rFonts w:ascii="Times New Roman" w:hAnsi="Times New Roman" w:cs="Times New Roman"/>
          <w:sz w:val="24"/>
          <w:szCs w:val="24"/>
          <w:lang w:val="en-US"/>
        </w:rPr>
        <w:t xml:space="preserve">) and </w:t>
      </w:r>
      <w:r>
        <w:rPr>
          <w:rFonts w:ascii="Times New Roman" w:hAnsi="Times New Roman" w:cs="Times New Roman"/>
          <w:sz w:val="24"/>
          <w:szCs w:val="24"/>
          <w:lang w:val="en-US"/>
        </w:rPr>
        <w:t>(3) between +8° and -8</w:t>
      </w:r>
      <w:r w:rsidRPr="00CD0CCF">
        <w:rPr>
          <w:rFonts w:ascii="Times New Roman" w:hAnsi="Times New Roman" w:cs="Times New Roman"/>
          <w:sz w:val="24"/>
          <w:szCs w:val="24"/>
          <w:lang w:val="en-US"/>
        </w:rPr>
        <w:t>° (Gross Balance, GB)</w:t>
      </w:r>
      <w:r>
        <w:rPr>
          <w:rFonts w:ascii="Times New Roman" w:hAnsi="Times New Roman" w:cs="Times New Roman"/>
          <w:sz w:val="24"/>
          <w:szCs w:val="24"/>
          <w:lang w:val="en-US"/>
        </w:rPr>
        <w:t xml:space="preserve">. </w:t>
      </w:r>
      <w:r w:rsidR="007B798E">
        <w:rPr>
          <w:rFonts w:ascii="Times New Roman" w:hAnsi="Times New Roman" w:cs="Times New Roman"/>
          <w:sz w:val="24"/>
          <w:szCs w:val="24"/>
          <w:lang w:val="en-US"/>
        </w:rPr>
        <w:t>Briefly</w:t>
      </w:r>
      <w:r w:rsidR="00AF6284">
        <w:rPr>
          <w:rFonts w:ascii="Times New Roman" w:hAnsi="Times New Roman" w:cs="Times New Roman"/>
          <w:sz w:val="24"/>
          <w:szCs w:val="24"/>
          <w:lang w:val="en-US"/>
        </w:rPr>
        <w:t>, t</w:t>
      </w:r>
      <w:r w:rsidR="00536F06">
        <w:rPr>
          <w:rFonts w:ascii="Times New Roman" w:hAnsi="Times New Roman" w:cs="Times New Roman"/>
          <w:sz w:val="24"/>
          <w:szCs w:val="24"/>
          <w:lang w:val="en-US"/>
        </w:rPr>
        <w:t xml:space="preserve">he smaller is the FB, the better is the </w:t>
      </w:r>
      <w:r w:rsidR="008340BB">
        <w:rPr>
          <w:rFonts w:ascii="Times New Roman" w:hAnsi="Times New Roman" w:cs="Times New Roman"/>
          <w:sz w:val="24"/>
          <w:szCs w:val="24"/>
          <w:lang w:val="en-US"/>
        </w:rPr>
        <w:t xml:space="preserve">dynamic </w:t>
      </w:r>
      <w:r w:rsidR="00536F06">
        <w:rPr>
          <w:rFonts w:ascii="Times New Roman" w:hAnsi="Times New Roman" w:cs="Times New Roman"/>
          <w:sz w:val="24"/>
          <w:szCs w:val="24"/>
          <w:lang w:val="en-US"/>
        </w:rPr>
        <w:t>postural performance</w:t>
      </w:r>
      <w:r w:rsidR="006865F9">
        <w:rPr>
          <w:rFonts w:ascii="Times New Roman" w:hAnsi="Times New Roman" w:cs="Times New Roman"/>
          <w:sz w:val="24"/>
          <w:szCs w:val="24"/>
          <w:lang w:val="en-US"/>
        </w:rPr>
        <w:t xml:space="preserve">; </w:t>
      </w:r>
      <w:r w:rsidR="00CB33F1">
        <w:rPr>
          <w:rFonts w:ascii="Times New Roman" w:hAnsi="Times New Roman" w:cs="Times New Roman"/>
          <w:sz w:val="24"/>
          <w:szCs w:val="24"/>
          <w:lang w:val="en-US"/>
        </w:rPr>
        <w:t xml:space="preserve">whilst </w:t>
      </w:r>
      <w:r w:rsidR="006865F9">
        <w:rPr>
          <w:rFonts w:ascii="Times New Roman" w:hAnsi="Times New Roman" w:cs="Times New Roman"/>
          <w:sz w:val="24"/>
          <w:szCs w:val="24"/>
          <w:lang w:val="en-US"/>
        </w:rPr>
        <w:t xml:space="preserve">for the </w:t>
      </w:r>
      <w:proofErr w:type="spellStart"/>
      <w:r w:rsidR="006865F9">
        <w:rPr>
          <w:rFonts w:ascii="Times New Roman" w:hAnsi="Times New Roman" w:cs="Times New Roman"/>
          <w:sz w:val="24"/>
          <w:szCs w:val="24"/>
          <w:lang w:val="en-US"/>
        </w:rPr>
        <w:t>FiB</w:t>
      </w:r>
      <w:proofErr w:type="spellEnd"/>
      <w:r w:rsidR="006865F9">
        <w:rPr>
          <w:rFonts w:ascii="Times New Roman" w:hAnsi="Times New Roman" w:cs="Times New Roman"/>
          <w:sz w:val="24"/>
          <w:szCs w:val="24"/>
          <w:lang w:val="en-US"/>
        </w:rPr>
        <w:t xml:space="preserve"> and GB</w:t>
      </w:r>
      <w:r w:rsidR="00CB33F1">
        <w:rPr>
          <w:rFonts w:ascii="Times New Roman" w:hAnsi="Times New Roman" w:cs="Times New Roman"/>
          <w:sz w:val="24"/>
          <w:szCs w:val="24"/>
          <w:lang w:val="en-US"/>
        </w:rPr>
        <w:t xml:space="preserve"> the higher is the value, the better is the </w:t>
      </w:r>
      <w:r w:rsidR="008340BB">
        <w:rPr>
          <w:rFonts w:ascii="Times New Roman" w:hAnsi="Times New Roman" w:cs="Times New Roman"/>
          <w:sz w:val="24"/>
          <w:szCs w:val="24"/>
          <w:lang w:val="en-US"/>
        </w:rPr>
        <w:t xml:space="preserve">dynamic </w:t>
      </w:r>
      <w:r w:rsidR="00CB33F1">
        <w:rPr>
          <w:rFonts w:ascii="Times New Roman" w:hAnsi="Times New Roman" w:cs="Times New Roman"/>
          <w:sz w:val="24"/>
          <w:szCs w:val="24"/>
          <w:lang w:val="en-US"/>
        </w:rPr>
        <w:t>postural performance</w:t>
      </w:r>
      <w:r w:rsidR="006865F9">
        <w:rPr>
          <w:rFonts w:ascii="Times New Roman" w:hAnsi="Times New Roman" w:cs="Times New Roman"/>
          <w:sz w:val="24"/>
          <w:szCs w:val="24"/>
          <w:lang w:val="en-US"/>
        </w:rPr>
        <w:t xml:space="preserve">. </w:t>
      </w:r>
      <w:r w:rsidR="005A0293">
        <w:rPr>
          <w:rFonts w:ascii="Times New Roman" w:eastAsia="Times New Roman" w:hAnsi="Times New Roman" w:cs="Times New Roman"/>
          <w:sz w:val="24"/>
          <w:szCs w:val="24"/>
          <w:lang w:val="en-US" w:eastAsia="it-IT"/>
        </w:rPr>
        <w:t xml:space="preserve">The cognitive performance was evaluated as the number of correct subtractions given. </w:t>
      </w:r>
      <w:r w:rsidR="004A1430">
        <w:rPr>
          <w:rFonts w:ascii="Times New Roman" w:hAnsi="Times New Roman" w:cs="Times New Roman"/>
          <w:sz w:val="24"/>
          <w:szCs w:val="24"/>
          <w:lang w:val="en-US"/>
        </w:rPr>
        <w:t>As for the SPBC,</w:t>
      </w:r>
      <w:r w:rsidR="004A1430">
        <w:rPr>
          <w:rFonts w:ascii="Times New Roman" w:eastAsia="Times New Roman" w:hAnsi="Times New Roman" w:cs="Times New Roman"/>
          <w:sz w:val="24"/>
          <w:szCs w:val="24"/>
          <w:lang w:val="en-US" w:eastAsia="it-IT"/>
        </w:rPr>
        <w:t xml:space="preserve"> t</w:t>
      </w:r>
      <w:r>
        <w:rPr>
          <w:rFonts w:ascii="Times New Roman" w:eastAsia="Times New Roman" w:hAnsi="Times New Roman" w:cs="Times New Roman"/>
          <w:sz w:val="24"/>
          <w:szCs w:val="24"/>
          <w:lang w:val="en-US" w:eastAsia="it-IT"/>
        </w:rPr>
        <w:t xml:space="preserve">he mean of the values </w:t>
      </w:r>
      <w:r w:rsidR="00F273D4">
        <w:rPr>
          <w:rFonts w:ascii="Times New Roman" w:eastAsia="Times New Roman" w:hAnsi="Times New Roman" w:cs="Times New Roman"/>
          <w:sz w:val="24"/>
          <w:szCs w:val="24"/>
          <w:lang w:val="en-US" w:eastAsia="it-IT"/>
        </w:rPr>
        <w:t xml:space="preserve">collected in </w:t>
      </w:r>
      <w:r>
        <w:rPr>
          <w:rFonts w:ascii="Times New Roman" w:eastAsia="Times New Roman" w:hAnsi="Times New Roman" w:cs="Times New Roman"/>
          <w:sz w:val="24"/>
          <w:szCs w:val="24"/>
          <w:lang w:val="en-US" w:eastAsia="it-IT"/>
        </w:rPr>
        <w:t xml:space="preserve">the </w:t>
      </w:r>
      <w:r w:rsidR="004A1430">
        <w:rPr>
          <w:rFonts w:ascii="Times New Roman" w:eastAsia="Times New Roman" w:hAnsi="Times New Roman" w:cs="Times New Roman"/>
          <w:sz w:val="24"/>
          <w:szCs w:val="24"/>
          <w:lang w:val="en-US" w:eastAsia="it-IT"/>
        </w:rPr>
        <w:t xml:space="preserve">2 </w:t>
      </w:r>
      <w:r>
        <w:rPr>
          <w:rFonts w:ascii="Times New Roman" w:eastAsia="Times New Roman" w:hAnsi="Times New Roman" w:cs="Times New Roman"/>
          <w:sz w:val="24"/>
          <w:szCs w:val="24"/>
          <w:lang w:val="en-US" w:eastAsia="it-IT"/>
        </w:rPr>
        <w:t xml:space="preserve">trials was used for the analysis. </w:t>
      </w:r>
    </w:p>
    <w:p w14:paraId="503074FD" w14:textId="77777777" w:rsidR="004F094A" w:rsidRPr="001C6206" w:rsidRDefault="004F094A" w:rsidP="006E1595">
      <w:pPr>
        <w:spacing w:after="0" w:line="480" w:lineRule="auto"/>
        <w:jc w:val="both"/>
        <w:rPr>
          <w:rFonts w:ascii="Times New Roman" w:eastAsia="Times New Roman" w:hAnsi="Times New Roman" w:cs="Times New Roman"/>
          <w:sz w:val="24"/>
          <w:szCs w:val="24"/>
          <w:lang w:val="en-US" w:eastAsia="it-IT"/>
        </w:rPr>
      </w:pPr>
    </w:p>
    <w:p w14:paraId="485C8D3A" w14:textId="77777777" w:rsidR="009D5ACC" w:rsidRDefault="009D5ACC" w:rsidP="006E1595">
      <w:pPr>
        <w:spacing w:after="0"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Statistical analysis</w:t>
      </w:r>
    </w:p>
    <w:p w14:paraId="485C8D3B" w14:textId="346029F3" w:rsidR="009D5ACC" w:rsidRPr="00E74CAB" w:rsidRDefault="00554013" w:rsidP="006E1595">
      <w:pPr>
        <w:spacing w:line="480" w:lineRule="auto"/>
        <w:jc w:val="both"/>
        <w:rPr>
          <w:rFonts w:ascii="Times New Roman" w:eastAsia="Times New Roman" w:hAnsi="Times New Roman" w:cs="Times New Roman"/>
          <w:sz w:val="24"/>
          <w:szCs w:val="24"/>
          <w:lang w:val="en-US" w:eastAsia="it-IT"/>
        </w:rPr>
      </w:pPr>
      <w:r>
        <w:rPr>
          <w:rFonts w:ascii="Times New Roman" w:hAnsi="Times New Roman" w:cs="Times New Roman"/>
          <w:sz w:val="24"/>
          <w:szCs w:val="24"/>
          <w:lang w:val="en-US"/>
        </w:rPr>
        <w:t xml:space="preserve">A </w:t>
      </w:r>
      <w:r w:rsidR="00064364">
        <w:rPr>
          <w:rFonts w:ascii="Times New Roman" w:hAnsi="Times New Roman" w:cs="Times New Roman"/>
          <w:sz w:val="24"/>
          <w:szCs w:val="24"/>
          <w:lang w:val="en-US"/>
        </w:rPr>
        <w:t>Two</w:t>
      </w:r>
      <w:r w:rsidR="009D5ACC">
        <w:rPr>
          <w:rFonts w:ascii="Times New Roman" w:hAnsi="Times New Roman" w:cs="Times New Roman"/>
          <w:sz w:val="24"/>
          <w:szCs w:val="24"/>
          <w:lang w:val="en-US"/>
        </w:rPr>
        <w:t xml:space="preserve">-way ANOVA </w:t>
      </w:r>
      <w:r w:rsidR="00064364">
        <w:rPr>
          <w:rFonts w:ascii="Times New Roman" w:hAnsi="Times New Roman" w:cs="Times New Roman"/>
          <w:sz w:val="24"/>
          <w:szCs w:val="24"/>
          <w:lang w:val="en-US"/>
        </w:rPr>
        <w:t>for repeated measure</w:t>
      </w:r>
      <w:r w:rsidR="00C65F2D">
        <w:rPr>
          <w:rFonts w:ascii="Times New Roman" w:hAnsi="Times New Roman" w:cs="Times New Roman"/>
          <w:sz w:val="24"/>
          <w:szCs w:val="24"/>
          <w:lang w:val="en-US"/>
        </w:rPr>
        <w:t>ments</w:t>
      </w:r>
      <w:r w:rsidR="00064364">
        <w:rPr>
          <w:rFonts w:ascii="Times New Roman" w:hAnsi="Times New Roman" w:cs="Times New Roman"/>
          <w:sz w:val="24"/>
          <w:szCs w:val="24"/>
          <w:lang w:val="en-US"/>
        </w:rPr>
        <w:t xml:space="preserve"> </w:t>
      </w:r>
      <w:r w:rsidR="009D5ACC">
        <w:rPr>
          <w:rFonts w:ascii="Times New Roman" w:hAnsi="Times New Roman" w:cs="Times New Roman"/>
          <w:sz w:val="24"/>
          <w:szCs w:val="24"/>
          <w:lang w:val="en-US"/>
        </w:rPr>
        <w:t xml:space="preserve">was carried out to </w:t>
      </w:r>
      <w:r w:rsidR="002B113F">
        <w:rPr>
          <w:rFonts w:ascii="Times New Roman" w:hAnsi="Times New Roman" w:cs="Times New Roman"/>
          <w:sz w:val="24"/>
          <w:szCs w:val="24"/>
          <w:lang w:val="en-US"/>
        </w:rPr>
        <w:t xml:space="preserve">detect </w:t>
      </w:r>
      <w:r w:rsidR="00571842">
        <w:rPr>
          <w:rFonts w:ascii="Times New Roman" w:hAnsi="Times New Roman" w:cs="Times New Roman"/>
          <w:sz w:val="24"/>
          <w:szCs w:val="24"/>
          <w:lang w:val="en-US"/>
        </w:rPr>
        <w:t xml:space="preserve">a possible effect </w:t>
      </w:r>
      <w:r w:rsidR="00456F20">
        <w:rPr>
          <w:rFonts w:ascii="Times New Roman" w:hAnsi="Times New Roman" w:cs="Times New Roman"/>
          <w:sz w:val="24"/>
          <w:szCs w:val="24"/>
          <w:lang w:val="en-US"/>
        </w:rPr>
        <w:t>of the type of sport (i.e. TP or END) or of the task condition (i.e. ST or DT)</w:t>
      </w:r>
      <w:r w:rsidR="0047509E">
        <w:rPr>
          <w:rFonts w:ascii="Times New Roman" w:hAnsi="Times New Roman" w:cs="Times New Roman"/>
          <w:sz w:val="24"/>
          <w:szCs w:val="24"/>
          <w:lang w:val="en-US"/>
        </w:rPr>
        <w:t xml:space="preserve"> </w:t>
      </w:r>
      <w:r w:rsidR="00571842">
        <w:rPr>
          <w:rFonts w:ascii="Times New Roman" w:hAnsi="Times New Roman" w:cs="Times New Roman"/>
          <w:sz w:val="24"/>
          <w:szCs w:val="24"/>
          <w:lang w:val="en-US"/>
        </w:rPr>
        <w:t xml:space="preserve">on </w:t>
      </w:r>
      <w:r w:rsidR="009D5ACC">
        <w:rPr>
          <w:rFonts w:ascii="Times New Roman" w:hAnsi="Times New Roman" w:cs="Times New Roman"/>
          <w:sz w:val="24"/>
          <w:szCs w:val="24"/>
          <w:lang w:val="en-US"/>
        </w:rPr>
        <w:t xml:space="preserve">the </w:t>
      </w:r>
      <w:r w:rsidR="00DB6BBA">
        <w:rPr>
          <w:rFonts w:ascii="Times New Roman" w:hAnsi="Times New Roman" w:cs="Times New Roman"/>
          <w:sz w:val="24"/>
          <w:szCs w:val="24"/>
          <w:lang w:val="en-US"/>
        </w:rPr>
        <w:t xml:space="preserve">postural balance </w:t>
      </w:r>
      <w:r w:rsidR="009D5ACC">
        <w:rPr>
          <w:rFonts w:ascii="Times New Roman" w:hAnsi="Times New Roman" w:cs="Times New Roman"/>
          <w:sz w:val="24"/>
          <w:szCs w:val="24"/>
          <w:lang w:val="en-US"/>
        </w:rPr>
        <w:t xml:space="preserve">performance. </w:t>
      </w:r>
      <w:r w:rsidR="00881969">
        <w:rPr>
          <w:rFonts w:ascii="Times New Roman" w:hAnsi="Times New Roman" w:cs="Times New Roman"/>
          <w:sz w:val="24"/>
          <w:szCs w:val="24"/>
          <w:lang w:val="en-US"/>
        </w:rPr>
        <w:t>Differences</w:t>
      </w:r>
      <w:r w:rsidR="00CF5E2A">
        <w:rPr>
          <w:rFonts w:ascii="Times New Roman" w:hAnsi="Times New Roman" w:cs="Times New Roman"/>
          <w:sz w:val="24"/>
          <w:szCs w:val="24"/>
          <w:lang w:val="en-US"/>
        </w:rPr>
        <w:t xml:space="preserve"> </w:t>
      </w:r>
      <w:r w:rsidR="00064364" w:rsidRPr="00147C00">
        <w:rPr>
          <w:rFonts w:ascii="Times New Roman" w:hAnsi="Times New Roman" w:cs="Times New Roman"/>
          <w:sz w:val="24"/>
          <w:szCs w:val="24"/>
          <w:lang w:val="en-US"/>
        </w:rPr>
        <w:t xml:space="preserve">were located by </w:t>
      </w:r>
      <w:r w:rsidR="00E679C6">
        <w:rPr>
          <w:rFonts w:ascii="Times New Roman" w:hAnsi="Times New Roman" w:cs="Times New Roman"/>
          <w:sz w:val="24"/>
          <w:szCs w:val="24"/>
          <w:lang w:val="en-US"/>
        </w:rPr>
        <w:t xml:space="preserve">the </w:t>
      </w:r>
      <w:r w:rsidR="00064364" w:rsidRPr="00147C00">
        <w:rPr>
          <w:rFonts w:ascii="Times New Roman" w:hAnsi="Times New Roman" w:cs="Times New Roman"/>
          <w:sz w:val="24"/>
          <w:szCs w:val="24"/>
          <w:lang w:val="en-US"/>
        </w:rPr>
        <w:t>Bonferroni post hoc test.</w:t>
      </w:r>
      <w:r w:rsidR="00857F0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second </w:t>
      </w:r>
      <w:r w:rsidR="004153D4">
        <w:rPr>
          <w:rFonts w:ascii="Times New Roman" w:hAnsi="Times New Roman" w:cs="Times New Roman"/>
          <w:sz w:val="24"/>
          <w:szCs w:val="24"/>
          <w:lang w:val="en-US"/>
        </w:rPr>
        <w:t>two-way ANOVA and Bonferroni post hoc test</w:t>
      </w:r>
      <w:r w:rsidR="00AB4358">
        <w:rPr>
          <w:rFonts w:ascii="Times New Roman" w:hAnsi="Times New Roman" w:cs="Times New Roman"/>
          <w:sz w:val="24"/>
          <w:szCs w:val="24"/>
          <w:lang w:val="en-US"/>
        </w:rPr>
        <w:t xml:space="preserve"> </w:t>
      </w:r>
      <w:r w:rsidR="008F78C0">
        <w:rPr>
          <w:rFonts w:ascii="Times New Roman" w:hAnsi="Times New Roman" w:cs="Times New Roman"/>
          <w:sz w:val="24"/>
          <w:szCs w:val="24"/>
          <w:lang w:val="en-US"/>
        </w:rPr>
        <w:t>were</w:t>
      </w:r>
      <w:r w:rsidR="00DE3355" w:rsidRPr="008F78C0">
        <w:rPr>
          <w:rFonts w:ascii="Times New Roman" w:hAnsi="Times New Roman" w:cs="Times New Roman"/>
          <w:sz w:val="24"/>
          <w:szCs w:val="24"/>
          <w:lang w:val="en-US"/>
        </w:rPr>
        <w:t xml:space="preserve"> </w:t>
      </w:r>
      <w:r w:rsidR="00AB4358">
        <w:rPr>
          <w:rFonts w:ascii="Times New Roman" w:hAnsi="Times New Roman" w:cs="Times New Roman"/>
          <w:sz w:val="24"/>
          <w:szCs w:val="24"/>
          <w:lang w:val="en-US"/>
        </w:rPr>
        <w:t>performed</w:t>
      </w:r>
      <w:r w:rsidR="00AB4358" w:rsidRPr="008F78C0">
        <w:rPr>
          <w:rFonts w:ascii="Times New Roman" w:hAnsi="Times New Roman" w:cs="Times New Roman"/>
          <w:sz w:val="24"/>
          <w:szCs w:val="24"/>
          <w:lang w:val="en-US"/>
        </w:rPr>
        <w:t xml:space="preserve"> </w:t>
      </w:r>
      <w:r w:rsidR="00857F0D" w:rsidRPr="008F78C0">
        <w:rPr>
          <w:rFonts w:ascii="Times New Roman" w:hAnsi="Times New Roman" w:cs="Times New Roman"/>
          <w:sz w:val="24"/>
          <w:szCs w:val="24"/>
          <w:lang w:val="en-US"/>
        </w:rPr>
        <w:t xml:space="preserve">to </w:t>
      </w:r>
      <w:r w:rsidR="0011440E">
        <w:rPr>
          <w:rFonts w:ascii="Times New Roman" w:hAnsi="Times New Roman" w:cs="Times New Roman"/>
          <w:sz w:val="24"/>
          <w:szCs w:val="24"/>
          <w:lang w:val="en-US"/>
        </w:rPr>
        <w:t xml:space="preserve">investigate </w:t>
      </w:r>
      <w:r w:rsidR="00857F0D" w:rsidRPr="008F78C0">
        <w:rPr>
          <w:rFonts w:ascii="Times New Roman" w:hAnsi="Times New Roman" w:cs="Times New Roman"/>
          <w:sz w:val="24"/>
          <w:szCs w:val="24"/>
          <w:lang w:val="en-US"/>
        </w:rPr>
        <w:t xml:space="preserve">the </w:t>
      </w:r>
      <w:r w:rsidR="00D13950">
        <w:rPr>
          <w:rFonts w:ascii="Times New Roman" w:hAnsi="Times New Roman" w:cs="Times New Roman"/>
          <w:sz w:val="24"/>
          <w:szCs w:val="24"/>
          <w:lang w:val="en-US"/>
        </w:rPr>
        <w:t>influence</w:t>
      </w:r>
      <w:r w:rsidR="008F78C0">
        <w:rPr>
          <w:rFonts w:ascii="Times New Roman" w:hAnsi="Times New Roman" w:cs="Times New Roman"/>
          <w:sz w:val="24"/>
          <w:szCs w:val="24"/>
          <w:lang w:val="en-US"/>
        </w:rPr>
        <w:t xml:space="preserve"> of the type of sport </w:t>
      </w:r>
      <w:r w:rsidR="00F240A8">
        <w:rPr>
          <w:rFonts w:ascii="Times New Roman" w:hAnsi="Times New Roman" w:cs="Times New Roman"/>
          <w:sz w:val="24"/>
          <w:szCs w:val="24"/>
          <w:lang w:val="en-US"/>
        </w:rPr>
        <w:t xml:space="preserve">(i.e. TP or END) </w:t>
      </w:r>
      <w:r w:rsidR="004926CD">
        <w:rPr>
          <w:rFonts w:ascii="Times New Roman" w:hAnsi="Times New Roman" w:cs="Times New Roman"/>
          <w:sz w:val="24"/>
          <w:szCs w:val="24"/>
          <w:lang w:val="en-US"/>
        </w:rPr>
        <w:t>or of</w:t>
      </w:r>
      <w:r w:rsidR="008F78C0">
        <w:rPr>
          <w:rFonts w:ascii="Times New Roman" w:hAnsi="Times New Roman" w:cs="Times New Roman"/>
          <w:sz w:val="24"/>
          <w:szCs w:val="24"/>
          <w:lang w:val="en-US"/>
        </w:rPr>
        <w:t xml:space="preserve"> the postural condition (i.e. </w:t>
      </w:r>
      <w:r w:rsidR="00A4190D">
        <w:rPr>
          <w:rFonts w:ascii="Times New Roman" w:hAnsi="Times New Roman" w:cs="Times New Roman"/>
          <w:sz w:val="24"/>
          <w:szCs w:val="24"/>
          <w:lang w:val="en-US"/>
        </w:rPr>
        <w:t xml:space="preserve">SPBC and </w:t>
      </w:r>
      <w:r w:rsidR="00F240A8">
        <w:rPr>
          <w:rFonts w:ascii="Times New Roman" w:hAnsi="Times New Roman" w:cs="Times New Roman"/>
          <w:sz w:val="24"/>
          <w:szCs w:val="24"/>
          <w:lang w:val="en-US"/>
        </w:rPr>
        <w:t>DPBC</w:t>
      </w:r>
      <w:r w:rsidR="008F78C0">
        <w:rPr>
          <w:rFonts w:ascii="Times New Roman" w:hAnsi="Times New Roman" w:cs="Times New Roman"/>
          <w:sz w:val="24"/>
          <w:szCs w:val="24"/>
          <w:lang w:val="en-US"/>
        </w:rPr>
        <w:t>)</w:t>
      </w:r>
      <w:r w:rsidR="004926CD">
        <w:rPr>
          <w:rFonts w:ascii="Times New Roman" w:hAnsi="Times New Roman" w:cs="Times New Roman"/>
          <w:sz w:val="24"/>
          <w:szCs w:val="24"/>
          <w:lang w:val="en-US"/>
        </w:rPr>
        <w:t xml:space="preserve"> on the </w:t>
      </w:r>
      <w:r w:rsidR="00C93202">
        <w:rPr>
          <w:rFonts w:ascii="Times New Roman" w:hAnsi="Times New Roman" w:cs="Times New Roman"/>
          <w:sz w:val="24"/>
          <w:szCs w:val="24"/>
          <w:lang w:val="en-US"/>
        </w:rPr>
        <w:t>cognitive performance (</w:t>
      </w:r>
      <w:proofErr w:type="spellStart"/>
      <w:r w:rsidR="00C93202">
        <w:rPr>
          <w:rFonts w:ascii="Times New Roman" w:hAnsi="Times New Roman" w:cs="Times New Roman"/>
          <w:sz w:val="24"/>
          <w:szCs w:val="24"/>
          <w:lang w:val="en-US"/>
        </w:rPr>
        <w:t>i.e</w:t>
      </w:r>
      <w:proofErr w:type="spellEnd"/>
      <w:r w:rsidR="00C93202">
        <w:rPr>
          <w:rFonts w:ascii="Times New Roman" w:hAnsi="Times New Roman" w:cs="Times New Roman"/>
          <w:sz w:val="24"/>
          <w:szCs w:val="24"/>
          <w:lang w:val="en-US"/>
        </w:rPr>
        <w:t xml:space="preserve"> the number of correct </w:t>
      </w:r>
      <w:r w:rsidR="007163C0">
        <w:rPr>
          <w:rFonts w:ascii="Times New Roman" w:hAnsi="Times New Roman" w:cs="Times New Roman"/>
          <w:sz w:val="24"/>
          <w:szCs w:val="24"/>
          <w:lang w:val="en-US"/>
        </w:rPr>
        <w:t>subtraction</w:t>
      </w:r>
      <w:r w:rsidR="00C93202">
        <w:rPr>
          <w:rFonts w:ascii="Times New Roman" w:hAnsi="Times New Roman" w:cs="Times New Roman"/>
          <w:sz w:val="24"/>
          <w:szCs w:val="24"/>
          <w:lang w:val="en-US"/>
        </w:rPr>
        <w:t>s given)</w:t>
      </w:r>
      <w:r w:rsidR="00857F0D">
        <w:rPr>
          <w:rFonts w:ascii="Times New Roman" w:hAnsi="Times New Roman" w:cs="Times New Roman"/>
          <w:sz w:val="24"/>
          <w:szCs w:val="24"/>
          <w:lang w:val="en-US"/>
        </w:rPr>
        <w:t>.</w:t>
      </w:r>
      <w:r w:rsidR="00064364">
        <w:rPr>
          <w:rFonts w:ascii="Times New Roman" w:hAnsi="Times New Roman" w:cs="Times New Roman"/>
          <w:sz w:val="24"/>
          <w:szCs w:val="24"/>
          <w:lang w:val="en-US"/>
        </w:rPr>
        <w:t xml:space="preserve"> </w:t>
      </w:r>
      <w:r w:rsidR="009D5ACC" w:rsidRPr="00C84232">
        <w:rPr>
          <w:rFonts w:ascii="Times New Roman" w:hAnsi="Times New Roman" w:cs="Times New Roman"/>
          <w:sz w:val="24"/>
          <w:szCs w:val="24"/>
          <w:lang w:val="en-US"/>
        </w:rPr>
        <w:t xml:space="preserve">The level of significance was set at p &lt; </w:t>
      </w:r>
      <w:r w:rsidR="009D5ACC">
        <w:rPr>
          <w:rFonts w:ascii="Times New Roman" w:hAnsi="Times New Roman" w:cs="Times New Roman"/>
          <w:sz w:val="24"/>
          <w:szCs w:val="24"/>
          <w:lang w:val="en-US"/>
        </w:rPr>
        <w:t>0</w:t>
      </w:r>
      <w:r w:rsidR="009D5ACC" w:rsidRPr="00C84232">
        <w:rPr>
          <w:rFonts w:ascii="Times New Roman" w:hAnsi="Times New Roman" w:cs="Times New Roman"/>
          <w:sz w:val="24"/>
          <w:szCs w:val="24"/>
          <w:lang w:val="en-US"/>
        </w:rPr>
        <w:t xml:space="preserve">.05. Data analysis was performed using </w:t>
      </w:r>
      <w:r w:rsidR="00064364">
        <w:rPr>
          <w:rFonts w:ascii="Times New Roman" w:hAnsi="Times New Roman" w:cs="Times New Roman"/>
          <w:sz w:val="24"/>
          <w:szCs w:val="24"/>
          <w:lang w:val="en-US"/>
        </w:rPr>
        <w:t>GraphPad Prism software</w:t>
      </w:r>
      <w:r w:rsidR="009D5ACC">
        <w:rPr>
          <w:rFonts w:ascii="Times New Roman" w:hAnsi="Times New Roman" w:cs="Times New Roman"/>
          <w:sz w:val="24"/>
          <w:szCs w:val="24"/>
          <w:lang w:val="en-US"/>
        </w:rPr>
        <w:t xml:space="preserve"> </w:t>
      </w:r>
      <w:r w:rsidR="009D5ACC" w:rsidRPr="00C84232">
        <w:rPr>
          <w:rFonts w:ascii="Times New Roman" w:hAnsi="Times New Roman" w:cs="Times New Roman"/>
          <w:sz w:val="24"/>
          <w:szCs w:val="24"/>
          <w:lang w:val="en-US"/>
        </w:rPr>
        <w:t>(</w:t>
      </w:r>
      <w:r w:rsidR="009D5ACC">
        <w:rPr>
          <w:rFonts w:ascii="Times New Roman" w:hAnsi="Times New Roman" w:cs="Times New Roman"/>
          <w:sz w:val="24"/>
          <w:szCs w:val="24"/>
          <w:lang w:val="en-US"/>
        </w:rPr>
        <w:t>version 8</w:t>
      </w:r>
      <w:r w:rsidR="009D5ACC" w:rsidRPr="00C84232">
        <w:rPr>
          <w:rFonts w:ascii="Times New Roman" w:hAnsi="Times New Roman" w:cs="Times New Roman"/>
          <w:sz w:val="24"/>
          <w:szCs w:val="24"/>
          <w:lang w:val="en-US"/>
        </w:rPr>
        <w:t>.00</w:t>
      </w:r>
      <w:r w:rsidR="009D5ACC">
        <w:rPr>
          <w:rFonts w:ascii="Times New Roman" w:hAnsi="Times New Roman" w:cs="Times New Roman"/>
          <w:sz w:val="24"/>
          <w:szCs w:val="24"/>
          <w:lang w:val="en-US"/>
        </w:rPr>
        <w:t xml:space="preserve">, </w:t>
      </w:r>
      <w:r w:rsidR="009D5ACC" w:rsidRPr="00C84232">
        <w:rPr>
          <w:rFonts w:ascii="Times New Roman" w:hAnsi="Times New Roman" w:cs="Times New Roman"/>
          <w:sz w:val="24"/>
          <w:szCs w:val="24"/>
          <w:lang w:val="en-US"/>
        </w:rPr>
        <w:t>GraphPad Software, San Diego California USA).</w:t>
      </w:r>
    </w:p>
    <w:p w14:paraId="485C8D3C" w14:textId="77777777" w:rsidR="009D5ACC" w:rsidRDefault="009D5ACC" w:rsidP="006E1595">
      <w:pPr>
        <w:spacing w:after="0" w:line="480" w:lineRule="auto"/>
        <w:jc w:val="both"/>
        <w:rPr>
          <w:rFonts w:ascii="Times New Roman" w:hAnsi="Times New Roman" w:cs="Times New Roman"/>
          <w:b/>
          <w:sz w:val="28"/>
          <w:szCs w:val="28"/>
          <w:lang w:val="en-US"/>
        </w:rPr>
      </w:pPr>
      <w:r w:rsidRPr="00D3274F">
        <w:rPr>
          <w:rFonts w:ascii="Times New Roman" w:hAnsi="Times New Roman" w:cs="Times New Roman"/>
          <w:b/>
          <w:sz w:val="28"/>
          <w:szCs w:val="28"/>
          <w:lang w:val="en-US"/>
        </w:rPr>
        <w:t>Results</w:t>
      </w:r>
    </w:p>
    <w:p w14:paraId="57CA5D33" w14:textId="34AC1081" w:rsidR="00143865" w:rsidRDefault="00F91A6C" w:rsidP="006E1595">
      <w:pPr>
        <w:spacing w:after="0" w:line="480" w:lineRule="auto"/>
        <w:jc w:val="both"/>
        <w:rPr>
          <w:rFonts w:ascii="Times New Roman" w:eastAsia="Times New Roman" w:hAnsi="Times New Roman" w:cs="Times New Roman"/>
          <w:sz w:val="24"/>
          <w:szCs w:val="24"/>
          <w:lang w:val="en-US" w:eastAsia="it-IT"/>
        </w:rPr>
      </w:pPr>
      <w:r>
        <w:rPr>
          <w:rFonts w:ascii="Times New Roman" w:hAnsi="Times New Roman" w:cs="Times New Roman"/>
          <w:sz w:val="24"/>
          <w:szCs w:val="24"/>
          <w:lang w:val="en-US"/>
        </w:rPr>
        <w:t>In the SPBC asse</w:t>
      </w:r>
      <w:r w:rsidR="00A318A4">
        <w:rPr>
          <w:rFonts w:ascii="Times New Roman" w:hAnsi="Times New Roman" w:cs="Times New Roman"/>
          <w:sz w:val="24"/>
          <w:szCs w:val="24"/>
          <w:lang w:val="en-US"/>
        </w:rPr>
        <w:t xml:space="preserve">ssment, </w:t>
      </w:r>
      <w:r w:rsidR="00A318A4">
        <w:rPr>
          <w:rFonts w:ascii="Times New Roman" w:eastAsia="Times New Roman" w:hAnsi="Times New Roman" w:cs="Times New Roman"/>
          <w:sz w:val="24"/>
          <w:szCs w:val="24"/>
          <w:lang w:val="en-US" w:eastAsia="it-IT"/>
        </w:rPr>
        <w:t>t</w:t>
      </w:r>
      <w:r w:rsidR="001C0AC6">
        <w:rPr>
          <w:rFonts w:ascii="Times New Roman" w:eastAsia="Times New Roman" w:hAnsi="Times New Roman" w:cs="Times New Roman"/>
          <w:sz w:val="24"/>
          <w:szCs w:val="24"/>
          <w:lang w:val="en-US" w:eastAsia="it-IT"/>
        </w:rPr>
        <w:t>h</w:t>
      </w:r>
      <w:r w:rsidR="001C0AC6" w:rsidRPr="0073329F">
        <w:rPr>
          <w:rFonts w:ascii="Times New Roman" w:eastAsia="Times New Roman" w:hAnsi="Times New Roman" w:cs="Times New Roman"/>
          <w:sz w:val="24"/>
          <w:szCs w:val="24"/>
          <w:lang w:val="en-US" w:eastAsia="it-IT"/>
        </w:rPr>
        <w:t>e ar</w:t>
      </w:r>
      <w:r w:rsidR="001C0AC6">
        <w:rPr>
          <w:rFonts w:ascii="Times New Roman" w:eastAsia="Times New Roman" w:hAnsi="Times New Roman" w:cs="Times New Roman"/>
          <w:sz w:val="24"/>
          <w:szCs w:val="24"/>
          <w:lang w:val="en-US" w:eastAsia="it-IT"/>
        </w:rPr>
        <w:t xml:space="preserve">ea of the confidence ellipse was significantly influenced by </w:t>
      </w:r>
      <w:r w:rsidR="002B05F8">
        <w:rPr>
          <w:rFonts w:ascii="Times New Roman" w:eastAsia="Times New Roman" w:hAnsi="Times New Roman" w:cs="Times New Roman"/>
          <w:sz w:val="24"/>
          <w:szCs w:val="24"/>
          <w:lang w:val="en-US" w:eastAsia="it-IT"/>
        </w:rPr>
        <w:t xml:space="preserve">the task condition </w:t>
      </w:r>
      <w:r w:rsidR="001C0AC6">
        <w:rPr>
          <w:rFonts w:ascii="Times New Roman" w:eastAsia="Times New Roman" w:hAnsi="Times New Roman" w:cs="Times New Roman"/>
          <w:sz w:val="24"/>
          <w:szCs w:val="24"/>
          <w:lang w:val="en-US" w:eastAsia="it-IT"/>
        </w:rPr>
        <w:t>(p &lt; 0.05</w:t>
      </w:r>
      <w:r w:rsidR="002B05F8">
        <w:rPr>
          <w:rFonts w:ascii="Times New Roman" w:eastAsia="Times New Roman" w:hAnsi="Times New Roman" w:cs="Times New Roman"/>
          <w:sz w:val="24"/>
          <w:szCs w:val="24"/>
          <w:lang w:val="en-US" w:eastAsia="it-IT"/>
        </w:rPr>
        <w:t xml:space="preserve">; </w:t>
      </w:r>
      <w:r w:rsidR="002B05F8" w:rsidRPr="00333FD1">
        <w:rPr>
          <w:rFonts w:ascii="Times New Roman" w:eastAsia="Times New Roman" w:hAnsi="Times New Roman" w:cs="Times New Roman"/>
          <w:sz w:val="24"/>
          <w:szCs w:val="24"/>
          <w:highlight w:val="yellow"/>
          <w:lang w:val="en-US" w:eastAsia="it-IT"/>
        </w:rPr>
        <w:t>3.9% of total variation</w:t>
      </w:r>
      <w:r w:rsidR="001C0AC6">
        <w:rPr>
          <w:rFonts w:ascii="Times New Roman" w:eastAsia="Times New Roman" w:hAnsi="Times New Roman" w:cs="Times New Roman"/>
          <w:sz w:val="24"/>
          <w:szCs w:val="24"/>
          <w:lang w:val="en-US" w:eastAsia="it-IT"/>
        </w:rPr>
        <w:t xml:space="preserve">) </w:t>
      </w:r>
      <w:r w:rsidR="006F550D">
        <w:rPr>
          <w:rFonts w:ascii="Times New Roman" w:eastAsia="Times New Roman" w:hAnsi="Times New Roman" w:cs="Times New Roman"/>
          <w:sz w:val="24"/>
          <w:szCs w:val="24"/>
          <w:lang w:val="en-US" w:eastAsia="it-IT"/>
        </w:rPr>
        <w:t xml:space="preserve">with </w:t>
      </w:r>
      <w:r w:rsidR="004A2CA9">
        <w:rPr>
          <w:rFonts w:ascii="Times New Roman" w:eastAsia="Times New Roman" w:hAnsi="Times New Roman" w:cs="Times New Roman"/>
          <w:sz w:val="24"/>
          <w:szCs w:val="24"/>
          <w:lang w:val="en-US" w:eastAsia="it-IT"/>
        </w:rPr>
        <w:t xml:space="preserve">a better performance </w:t>
      </w:r>
      <w:r w:rsidR="0005537B">
        <w:rPr>
          <w:rFonts w:ascii="Times New Roman" w:eastAsia="Times New Roman" w:hAnsi="Times New Roman" w:cs="Times New Roman"/>
          <w:sz w:val="24"/>
          <w:szCs w:val="24"/>
          <w:lang w:val="en-US" w:eastAsia="it-IT"/>
        </w:rPr>
        <w:t xml:space="preserve">in </w:t>
      </w:r>
      <w:r w:rsidR="00906194">
        <w:rPr>
          <w:rFonts w:ascii="Times New Roman" w:eastAsia="Times New Roman" w:hAnsi="Times New Roman" w:cs="Times New Roman"/>
          <w:sz w:val="24"/>
          <w:szCs w:val="24"/>
          <w:lang w:val="en-US" w:eastAsia="it-IT"/>
        </w:rPr>
        <w:t xml:space="preserve">the </w:t>
      </w:r>
      <w:r w:rsidR="0005537B">
        <w:rPr>
          <w:rFonts w:ascii="Times New Roman" w:eastAsia="Times New Roman" w:hAnsi="Times New Roman" w:cs="Times New Roman"/>
          <w:sz w:val="24"/>
          <w:szCs w:val="24"/>
          <w:lang w:val="en-US" w:eastAsia="it-IT"/>
        </w:rPr>
        <w:t>ST condition</w:t>
      </w:r>
      <w:r w:rsidR="00906194">
        <w:rPr>
          <w:rFonts w:ascii="Times New Roman" w:eastAsia="Times New Roman" w:hAnsi="Times New Roman" w:cs="Times New Roman"/>
          <w:sz w:val="24"/>
          <w:szCs w:val="24"/>
          <w:lang w:val="en-US" w:eastAsia="it-IT"/>
        </w:rPr>
        <w:t>.</w:t>
      </w:r>
      <w:r w:rsidR="005D7C61">
        <w:rPr>
          <w:rFonts w:ascii="Times New Roman" w:eastAsia="Times New Roman" w:hAnsi="Times New Roman" w:cs="Times New Roman"/>
          <w:sz w:val="24"/>
          <w:szCs w:val="24"/>
          <w:lang w:val="en-US" w:eastAsia="it-IT"/>
        </w:rPr>
        <w:t xml:space="preserve"> </w:t>
      </w:r>
      <w:r w:rsidR="00906194">
        <w:rPr>
          <w:rFonts w:ascii="Times New Roman" w:eastAsia="Times New Roman" w:hAnsi="Times New Roman" w:cs="Times New Roman"/>
          <w:sz w:val="24"/>
          <w:szCs w:val="24"/>
          <w:lang w:val="en-US" w:eastAsia="it-IT"/>
        </w:rPr>
        <w:t>A</w:t>
      </w:r>
      <w:r w:rsidR="001C0AC6">
        <w:rPr>
          <w:rFonts w:ascii="Times New Roman" w:eastAsia="Times New Roman" w:hAnsi="Times New Roman" w:cs="Times New Roman"/>
          <w:sz w:val="24"/>
          <w:szCs w:val="24"/>
          <w:lang w:val="en-US" w:eastAsia="it-IT"/>
        </w:rPr>
        <w:t xml:space="preserve"> </w:t>
      </w:r>
      <w:r w:rsidR="00AD613B">
        <w:rPr>
          <w:rFonts w:ascii="Times New Roman" w:eastAsia="Times New Roman" w:hAnsi="Times New Roman" w:cs="Times New Roman"/>
          <w:sz w:val="24"/>
          <w:szCs w:val="24"/>
          <w:lang w:val="en-US" w:eastAsia="it-IT"/>
        </w:rPr>
        <w:t xml:space="preserve">tendency to the </w:t>
      </w:r>
      <w:r w:rsidR="00906194">
        <w:rPr>
          <w:rFonts w:ascii="Times New Roman" w:eastAsia="Times New Roman" w:hAnsi="Times New Roman" w:cs="Times New Roman"/>
          <w:sz w:val="24"/>
          <w:szCs w:val="24"/>
          <w:lang w:val="en-US" w:eastAsia="it-IT"/>
        </w:rPr>
        <w:t>statistical significa</w:t>
      </w:r>
      <w:r w:rsidR="009E17CA">
        <w:rPr>
          <w:rFonts w:ascii="Times New Roman" w:eastAsia="Times New Roman" w:hAnsi="Times New Roman" w:cs="Times New Roman"/>
          <w:sz w:val="24"/>
          <w:szCs w:val="24"/>
          <w:lang w:val="en-US" w:eastAsia="it-IT"/>
        </w:rPr>
        <w:t>nce</w:t>
      </w:r>
      <w:r w:rsidR="00906194">
        <w:rPr>
          <w:rFonts w:ascii="Times New Roman" w:eastAsia="Times New Roman" w:hAnsi="Times New Roman" w:cs="Times New Roman"/>
          <w:sz w:val="24"/>
          <w:szCs w:val="24"/>
          <w:lang w:val="en-US" w:eastAsia="it-IT"/>
        </w:rPr>
        <w:t xml:space="preserve"> </w:t>
      </w:r>
      <w:r w:rsidR="001C0AC6">
        <w:rPr>
          <w:rFonts w:ascii="Times New Roman" w:eastAsia="Times New Roman" w:hAnsi="Times New Roman" w:cs="Times New Roman"/>
          <w:sz w:val="24"/>
          <w:szCs w:val="24"/>
          <w:lang w:val="en-US" w:eastAsia="it-IT"/>
        </w:rPr>
        <w:t xml:space="preserve">was found for </w:t>
      </w:r>
      <w:r w:rsidR="002B05F8">
        <w:rPr>
          <w:rFonts w:ascii="Times New Roman" w:eastAsia="Times New Roman" w:hAnsi="Times New Roman" w:cs="Times New Roman"/>
          <w:sz w:val="24"/>
          <w:szCs w:val="24"/>
          <w:lang w:val="en-US" w:eastAsia="it-IT"/>
        </w:rPr>
        <w:t xml:space="preserve">the </w:t>
      </w:r>
      <w:r w:rsidR="00930514">
        <w:rPr>
          <w:rFonts w:ascii="Times New Roman" w:eastAsia="Times New Roman" w:hAnsi="Times New Roman" w:cs="Times New Roman"/>
          <w:sz w:val="24"/>
          <w:szCs w:val="24"/>
          <w:lang w:val="en-US" w:eastAsia="it-IT"/>
        </w:rPr>
        <w:t xml:space="preserve">effect </w:t>
      </w:r>
      <w:r w:rsidR="00A56CAB">
        <w:rPr>
          <w:rFonts w:ascii="Times New Roman" w:eastAsia="Times New Roman" w:hAnsi="Times New Roman" w:cs="Times New Roman"/>
          <w:sz w:val="24"/>
          <w:szCs w:val="24"/>
          <w:lang w:val="en-US" w:eastAsia="it-IT"/>
        </w:rPr>
        <w:t xml:space="preserve">of </w:t>
      </w:r>
      <w:r w:rsidR="009E17CA">
        <w:rPr>
          <w:rFonts w:ascii="Times New Roman" w:eastAsia="Times New Roman" w:hAnsi="Times New Roman" w:cs="Times New Roman"/>
          <w:sz w:val="24"/>
          <w:szCs w:val="24"/>
          <w:lang w:val="en-US" w:eastAsia="it-IT"/>
        </w:rPr>
        <w:t xml:space="preserve">the </w:t>
      </w:r>
      <w:r w:rsidR="002B05F8">
        <w:rPr>
          <w:rFonts w:ascii="Times New Roman" w:eastAsia="Times New Roman" w:hAnsi="Times New Roman" w:cs="Times New Roman"/>
          <w:sz w:val="24"/>
          <w:szCs w:val="24"/>
          <w:lang w:val="en-US" w:eastAsia="it-IT"/>
        </w:rPr>
        <w:t xml:space="preserve">type of sport practiced </w:t>
      </w:r>
      <w:r w:rsidR="001C0AC6">
        <w:rPr>
          <w:rFonts w:ascii="Times New Roman" w:eastAsia="Times New Roman" w:hAnsi="Times New Roman" w:cs="Times New Roman"/>
          <w:sz w:val="24"/>
          <w:szCs w:val="24"/>
          <w:lang w:val="en-US" w:eastAsia="it-IT"/>
        </w:rPr>
        <w:t>(p = 0.063</w:t>
      </w:r>
      <w:r w:rsidR="002B05F8">
        <w:rPr>
          <w:rFonts w:ascii="Times New Roman" w:eastAsia="Times New Roman" w:hAnsi="Times New Roman" w:cs="Times New Roman"/>
          <w:sz w:val="24"/>
          <w:szCs w:val="24"/>
          <w:lang w:val="en-US" w:eastAsia="it-IT"/>
        </w:rPr>
        <w:t xml:space="preserve">; </w:t>
      </w:r>
      <w:r w:rsidR="002B05F8" w:rsidRPr="00333FD1">
        <w:rPr>
          <w:rFonts w:ascii="Times New Roman" w:eastAsia="Times New Roman" w:hAnsi="Times New Roman" w:cs="Times New Roman"/>
          <w:sz w:val="24"/>
          <w:szCs w:val="24"/>
          <w:highlight w:val="yellow"/>
          <w:lang w:val="en-US" w:eastAsia="it-IT"/>
        </w:rPr>
        <w:t>6.7% of total variation</w:t>
      </w:r>
      <w:r w:rsidR="001C0AC6">
        <w:rPr>
          <w:rFonts w:ascii="Times New Roman" w:eastAsia="Times New Roman" w:hAnsi="Times New Roman" w:cs="Times New Roman"/>
          <w:sz w:val="24"/>
          <w:szCs w:val="24"/>
          <w:lang w:val="en-US" w:eastAsia="it-IT"/>
        </w:rPr>
        <w:t>)</w:t>
      </w:r>
      <w:r w:rsidR="00234947">
        <w:rPr>
          <w:rFonts w:ascii="Times New Roman" w:eastAsia="Times New Roman" w:hAnsi="Times New Roman" w:cs="Times New Roman"/>
          <w:sz w:val="24"/>
          <w:szCs w:val="24"/>
          <w:lang w:val="en-US" w:eastAsia="it-IT"/>
        </w:rPr>
        <w:t xml:space="preserve"> with an overall better performance of </w:t>
      </w:r>
      <w:r w:rsidR="00A16127">
        <w:rPr>
          <w:rFonts w:ascii="Times New Roman" w:eastAsia="Times New Roman" w:hAnsi="Times New Roman" w:cs="Times New Roman"/>
          <w:sz w:val="24"/>
          <w:szCs w:val="24"/>
          <w:lang w:val="en-US" w:eastAsia="it-IT"/>
        </w:rPr>
        <w:t>END compared to TP</w:t>
      </w:r>
      <w:r w:rsidR="001C0AC6">
        <w:rPr>
          <w:rFonts w:ascii="Times New Roman" w:eastAsia="Times New Roman" w:hAnsi="Times New Roman" w:cs="Times New Roman"/>
          <w:sz w:val="24"/>
          <w:szCs w:val="24"/>
          <w:lang w:val="en-US" w:eastAsia="it-IT"/>
        </w:rPr>
        <w:t xml:space="preserve">. </w:t>
      </w:r>
      <w:r w:rsidR="00194688">
        <w:rPr>
          <w:rFonts w:ascii="Times New Roman" w:eastAsia="Times New Roman" w:hAnsi="Times New Roman" w:cs="Times New Roman"/>
          <w:sz w:val="24"/>
          <w:szCs w:val="24"/>
          <w:lang w:val="en-US" w:eastAsia="it-IT"/>
        </w:rPr>
        <w:t>B</w:t>
      </w:r>
      <w:r w:rsidR="00A56CAB">
        <w:rPr>
          <w:rFonts w:ascii="Times New Roman" w:eastAsia="Times New Roman" w:hAnsi="Times New Roman" w:cs="Times New Roman"/>
          <w:sz w:val="24"/>
          <w:szCs w:val="24"/>
          <w:lang w:val="en-US" w:eastAsia="it-IT"/>
        </w:rPr>
        <w:t>onferroni post</w:t>
      </w:r>
      <w:r w:rsidR="00E53036">
        <w:rPr>
          <w:rFonts w:ascii="Times New Roman" w:eastAsia="Times New Roman" w:hAnsi="Times New Roman" w:cs="Times New Roman"/>
          <w:sz w:val="24"/>
          <w:szCs w:val="24"/>
          <w:lang w:val="en-US" w:eastAsia="it-IT"/>
        </w:rPr>
        <w:t>-</w:t>
      </w:r>
      <w:r w:rsidR="00A06B19">
        <w:rPr>
          <w:rFonts w:ascii="Times New Roman" w:eastAsia="Times New Roman" w:hAnsi="Times New Roman" w:cs="Times New Roman"/>
          <w:sz w:val="24"/>
          <w:szCs w:val="24"/>
          <w:lang w:val="en-US" w:eastAsia="it-IT"/>
        </w:rPr>
        <w:t>hoc analysis showed</w:t>
      </w:r>
      <w:r w:rsidR="0035500C">
        <w:rPr>
          <w:rFonts w:ascii="Times New Roman" w:eastAsia="Times New Roman" w:hAnsi="Times New Roman" w:cs="Times New Roman"/>
          <w:sz w:val="24"/>
          <w:szCs w:val="24"/>
          <w:lang w:val="en-US" w:eastAsia="it-IT"/>
        </w:rPr>
        <w:t xml:space="preserve"> </w:t>
      </w:r>
      <w:r w:rsidR="0092663D">
        <w:rPr>
          <w:rFonts w:ascii="Times New Roman" w:eastAsia="Times New Roman" w:hAnsi="Times New Roman" w:cs="Times New Roman"/>
          <w:sz w:val="24"/>
          <w:szCs w:val="24"/>
          <w:lang w:val="en-US" w:eastAsia="it-IT"/>
        </w:rPr>
        <w:t>an incre</w:t>
      </w:r>
      <w:r w:rsidR="00A3596D">
        <w:rPr>
          <w:rFonts w:ascii="Times New Roman" w:eastAsia="Times New Roman" w:hAnsi="Times New Roman" w:cs="Times New Roman"/>
          <w:sz w:val="24"/>
          <w:szCs w:val="24"/>
          <w:lang w:val="en-US" w:eastAsia="it-IT"/>
        </w:rPr>
        <w:t>ment</w:t>
      </w:r>
      <w:r w:rsidR="0092663D">
        <w:rPr>
          <w:rFonts w:ascii="Times New Roman" w:eastAsia="Times New Roman" w:hAnsi="Times New Roman" w:cs="Times New Roman"/>
          <w:sz w:val="24"/>
          <w:szCs w:val="24"/>
          <w:lang w:val="en-US" w:eastAsia="it-IT"/>
        </w:rPr>
        <w:t xml:space="preserve"> of</w:t>
      </w:r>
      <w:r w:rsidR="001E2F35">
        <w:rPr>
          <w:rFonts w:ascii="Times New Roman" w:eastAsia="Times New Roman" w:hAnsi="Times New Roman" w:cs="Times New Roman"/>
          <w:sz w:val="24"/>
          <w:szCs w:val="24"/>
          <w:lang w:val="en-US" w:eastAsia="it-IT"/>
        </w:rPr>
        <w:t xml:space="preserve"> </w:t>
      </w:r>
      <w:r w:rsidR="005C046C">
        <w:rPr>
          <w:rFonts w:ascii="Times New Roman" w:eastAsia="Times New Roman" w:hAnsi="Times New Roman" w:cs="Times New Roman"/>
          <w:sz w:val="24"/>
          <w:szCs w:val="24"/>
          <w:lang w:val="en-US" w:eastAsia="it-IT"/>
        </w:rPr>
        <w:t>the area of the confidence ellipse</w:t>
      </w:r>
      <w:r w:rsidR="0066736F">
        <w:rPr>
          <w:rFonts w:ascii="Times New Roman" w:eastAsia="Times New Roman" w:hAnsi="Times New Roman" w:cs="Times New Roman"/>
          <w:sz w:val="24"/>
          <w:szCs w:val="24"/>
          <w:lang w:val="en-US" w:eastAsia="it-IT"/>
        </w:rPr>
        <w:t xml:space="preserve"> among TP in the DT condition compared to the ST condition</w:t>
      </w:r>
      <w:r w:rsidR="000C6D35">
        <w:rPr>
          <w:rFonts w:ascii="Times New Roman" w:eastAsia="Times New Roman" w:hAnsi="Times New Roman" w:cs="Times New Roman"/>
          <w:sz w:val="24"/>
          <w:szCs w:val="24"/>
          <w:lang w:val="en-US" w:eastAsia="it-IT"/>
        </w:rPr>
        <w:t xml:space="preserve"> (</w:t>
      </w:r>
      <w:r w:rsidR="00692638">
        <w:rPr>
          <w:rFonts w:ascii="Times New Roman" w:eastAsia="Times New Roman" w:hAnsi="Times New Roman" w:cs="Times New Roman"/>
          <w:sz w:val="24"/>
          <w:szCs w:val="24"/>
          <w:lang w:val="en-US" w:eastAsia="it-IT"/>
        </w:rPr>
        <w:t>2.89</w:t>
      </w:r>
      <w:r w:rsidR="000D6711" w:rsidRPr="00292997">
        <w:rPr>
          <w:rFonts w:ascii="Times New Roman" w:hAnsi="Times New Roman" w:cs="Times New Roman"/>
          <w:color w:val="000000"/>
          <w:sz w:val="24"/>
          <w:szCs w:val="24"/>
          <w:lang w:val="en-GB"/>
        </w:rPr>
        <w:t>±2.65</w:t>
      </w:r>
      <w:r w:rsidR="000D6711">
        <w:rPr>
          <w:rFonts w:ascii="Times New Roman" w:hAnsi="Times New Roman" w:cs="Times New Roman"/>
          <w:color w:val="000000"/>
          <w:sz w:val="24"/>
          <w:szCs w:val="24"/>
          <w:lang w:val="en-GB"/>
        </w:rPr>
        <w:t>cm</w:t>
      </w:r>
      <w:r w:rsidR="000D6711" w:rsidRPr="00292997">
        <w:rPr>
          <w:rFonts w:ascii="Times New Roman" w:hAnsi="Times New Roman" w:cs="Times New Roman"/>
          <w:color w:val="000000"/>
          <w:sz w:val="24"/>
          <w:szCs w:val="24"/>
          <w:vertAlign w:val="superscript"/>
          <w:lang w:val="en-GB"/>
        </w:rPr>
        <w:t>2</w:t>
      </w:r>
      <w:r w:rsidR="000D6711">
        <w:rPr>
          <w:rFonts w:ascii="Times New Roman" w:hAnsi="Times New Roman" w:cs="Times New Roman"/>
          <w:color w:val="000000"/>
          <w:sz w:val="24"/>
          <w:szCs w:val="24"/>
          <w:lang w:val="en-GB"/>
        </w:rPr>
        <w:t xml:space="preserve"> vs </w:t>
      </w:r>
      <w:r w:rsidR="00AC6972" w:rsidRPr="00292997">
        <w:rPr>
          <w:rFonts w:ascii="Times New Roman" w:hAnsi="Times New Roman" w:cs="Times New Roman"/>
          <w:color w:val="000000"/>
          <w:sz w:val="24"/>
          <w:szCs w:val="24"/>
          <w:lang w:val="en-GB"/>
        </w:rPr>
        <w:t>1.68±0.89c</w:t>
      </w:r>
      <w:r w:rsidR="00AC6972">
        <w:rPr>
          <w:rFonts w:ascii="Times New Roman" w:hAnsi="Times New Roman" w:cs="Times New Roman"/>
          <w:color w:val="000000"/>
          <w:sz w:val="24"/>
          <w:szCs w:val="24"/>
          <w:lang w:val="en-GB"/>
        </w:rPr>
        <w:t>m</w:t>
      </w:r>
      <w:r w:rsidR="00AC6972" w:rsidRPr="00292997">
        <w:rPr>
          <w:rFonts w:ascii="Times New Roman" w:hAnsi="Times New Roman" w:cs="Times New Roman"/>
          <w:color w:val="000000"/>
          <w:sz w:val="24"/>
          <w:szCs w:val="24"/>
          <w:vertAlign w:val="superscript"/>
          <w:lang w:val="en-GB"/>
        </w:rPr>
        <w:t>2</w:t>
      </w:r>
      <w:r w:rsidR="00AC6972">
        <w:rPr>
          <w:rFonts w:ascii="Times New Roman" w:hAnsi="Times New Roman" w:cs="Times New Roman"/>
          <w:color w:val="000000"/>
          <w:sz w:val="24"/>
          <w:szCs w:val="24"/>
          <w:lang w:val="en-GB"/>
        </w:rPr>
        <w:t xml:space="preserve">; </w:t>
      </w:r>
      <w:r w:rsidR="002B05F8">
        <w:rPr>
          <w:rFonts w:ascii="Times New Roman" w:eastAsia="Times New Roman" w:hAnsi="Times New Roman" w:cs="Times New Roman"/>
          <w:sz w:val="24"/>
          <w:szCs w:val="24"/>
          <w:lang w:val="en-US" w:eastAsia="it-IT"/>
        </w:rPr>
        <w:t>p &lt; 0.001</w:t>
      </w:r>
      <w:r w:rsidR="000C6D35">
        <w:rPr>
          <w:rFonts w:ascii="Times New Roman" w:eastAsia="Times New Roman" w:hAnsi="Times New Roman" w:cs="Times New Roman"/>
          <w:sz w:val="24"/>
          <w:szCs w:val="24"/>
          <w:lang w:val="en-US" w:eastAsia="it-IT"/>
        </w:rPr>
        <w:t>)</w:t>
      </w:r>
      <w:r w:rsidR="00E83E65">
        <w:rPr>
          <w:rFonts w:ascii="Times New Roman" w:eastAsia="Times New Roman" w:hAnsi="Times New Roman" w:cs="Times New Roman"/>
          <w:sz w:val="24"/>
          <w:szCs w:val="24"/>
          <w:lang w:val="en-US" w:eastAsia="it-IT"/>
        </w:rPr>
        <w:t xml:space="preserve"> </w:t>
      </w:r>
      <w:r w:rsidR="000C6D35">
        <w:rPr>
          <w:rFonts w:ascii="Times New Roman" w:eastAsia="Times New Roman" w:hAnsi="Times New Roman" w:cs="Times New Roman"/>
          <w:sz w:val="24"/>
          <w:szCs w:val="24"/>
          <w:lang w:val="en-US" w:eastAsia="it-IT"/>
        </w:rPr>
        <w:t>while END</w:t>
      </w:r>
      <w:r w:rsidR="00FF4822">
        <w:rPr>
          <w:rFonts w:ascii="Times New Roman" w:eastAsia="Times New Roman" w:hAnsi="Times New Roman" w:cs="Times New Roman"/>
          <w:sz w:val="24"/>
          <w:szCs w:val="24"/>
          <w:lang w:val="en-US" w:eastAsia="it-IT"/>
        </w:rPr>
        <w:t xml:space="preserve"> </w:t>
      </w:r>
      <w:r w:rsidR="000575C3">
        <w:rPr>
          <w:rFonts w:ascii="Times New Roman" w:eastAsia="Times New Roman" w:hAnsi="Times New Roman" w:cs="Times New Roman"/>
          <w:sz w:val="24"/>
          <w:szCs w:val="24"/>
          <w:lang w:val="en-US" w:eastAsia="it-IT"/>
        </w:rPr>
        <w:t>highlighted</w:t>
      </w:r>
      <w:r w:rsidR="006B13FD">
        <w:rPr>
          <w:rFonts w:ascii="Times New Roman" w:eastAsia="Times New Roman" w:hAnsi="Times New Roman" w:cs="Times New Roman"/>
          <w:sz w:val="24"/>
          <w:szCs w:val="24"/>
          <w:lang w:val="en-US" w:eastAsia="it-IT"/>
        </w:rPr>
        <w:t xml:space="preserve"> </w:t>
      </w:r>
      <w:r w:rsidR="003C51DA">
        <w:rPr>
          <w:rFonts w:ascii="Times New Roman" w:eastAsia="Times New Roman" w:hAnsi="Times New Roman" w:cs="Times New Roman"/>
          <w:sz w:val="24"/>
          <w:szCs w:val="24"/>
          <w:lang w:val="en-US" w:eastAsia="it-IT"/>
        </w:rPr>
        <w:t xml:space="preserve">no differences comparing DT </w:t>
      </w:r>
      <w:r w:rsidR="00107E41">
        <w:rPr>
          <w:rFonts w:ascii="Times New Roman" w:eastAsia="Times New Roman" w:hAnsi="Times New Roman" w:cs="Times New Roman"/>
          <w:sz w:val="24"/>
          <w:szCs w:val="24"/>
          <w:lang w:val="en-US" w:eastAsia="it-IT"/>
        </w:rPr>
        <w:t>and ST conditions</w:t>
      </w:r>
      <w:r w:rsidR="007779CB">
        <w:rPr>
          <w:rFonts w:ascii="Times New Roman" w:eastAsia="Times New Roman" w:hAnsi="Times New Roman" w:cs="Times New Roman"/>
          <w:sz w:val="24"/>
          <w:szCs w:val="24"/>
          <w:lang w:val="en-US" w:eastAsia="it-IT"/>
        </w:rPr>
        <w:t xml:space="preserve"> (</w:t>
      </w:r>
      <w:r w:rsidR="00CA521E" w:rsidRPr="0032738F">
        <w:rPr>
          <w:rFonts w:ascii="Times New Roman" w:hAnsi="Times New Roman" w:cs="Times New Roman"/>
          <w:color w:val="000000"/>
          <w:sz w:val="24"/>
          <w:szCs w:val="24"/>
          <w:lang w:val="en-GB"/>
        </w:rPr>
        <w:t>1.49±0.85c</w:t>
      </w:r>
      <w:r w:rsidR="00CA521E">
        <w:rPr>
          <w:rFonts w:ascii="Times New Roman" w:hAnsi="Times New Roman" w:cs="Times New Roman"/>
          <w:color w:val="000000"/>
          <w:sz w:val="24"/>
          <w:szCs w:val="24"/>
          <w:lang w:val="en-GB"/>
        </w:rPr>
        <w:t>m</w:t>
      </w:r>
      <w:r w:rsidR="00CA521E" w:rsidRPr="0032738F">
        <w:rPr>
          <w:rFonts w:ascii="Times New Roman" w:hAnsi="Times New Roman" w:cs="Times New Roman"/>
          <w:color w:val="000000"/>
          <w:sz w:val="24"/>
          <w:szCs w:val="24"/>
          <w:vertAlign w:val="superscript"/>
          <w:lang w:val="en-GB"/>
        </w:rPr>
        <w:t>2</w:t>
      </w:r>
      <w:r w:rsidR="00CA521E">
        <w:rPr>
          <w:rFonts w:ascii="Times New Roman" w:hAnsi="Times New Roman" w:cs="Times New Roman"/>
          <w:color w:val="000000"/>
          <w:sz w:val="24"/>
          <w:szCs w:val="24"/>
          <w:lang w:val="en-GB"/>
        </w:rPr>
        <w:t xml:space="preserve"> vs </w:t>
      </w:r>
      <w:r w:rsidR="00342850" w:rsidRPr="0032738F">
        <w:rPr>
          <w:rFonts w:ascii="Times New Roman" w:hAnsi="Times New Roman" w:cs="Times New Roman"/>
          <w:color w:val="000000"/>
          <w:sz w:val="24"/>
          <w:szCs w:val="24"/>
          <w:lang w:val="en-GB"/>
        </w:rPr>
        <w:t>1.49±0.69c</w:t>
      </w:r>
      <w:r w:rsidR="00342850">
        <w:rPr>
          <w:rFonts w:ascii="Times New Roman" w:hAnsi="Times New Roman" w:cs="Times New Roman"/>
          <w:color w:val="000000"/>
          <w:sz w:val="24"/>
          <w:szCs w:val="24"/>
          <w:lang w:val="en-GB"/>
        </w:rPr>
        <w:t>m</w:t>
      </w:r>
      <w:r w:rsidR="00342850" w:rsidRPr="0032738F">
        <w:rPr>
          <w:rFonts w:ascii="Times New Roman" w:hAnsi="Times New Roman" w:cs="Times New Roman"/>
          <w:color w:val="000000"/>
          <w:sz w:val="24"/>
          <w:szCs w:val="24"/>
          <w:vertAlign w:val="superscript"/>
          <w:lang w:val="en-GB"/>
        </w:rPr>
        <w:t>2</w:t>
      </w:r>
      <w:r w:rsidR="00342850">
        <w:rPr>
          <w:rFonts w:ascii="Times New Roman" w:hAnsi="Times New Roman" w:cs="Times New Roman"/>
          <w:color w:val="000000"/>
          <w:sz w:val="24"/>
          <w:szCs w:val="24"/>
          <w:lang w:val="en-GB"/>
        </w:rPr>
        <w:t>)</w:t>
      </w:r>
      <w:r w:rsidR="00DA2D1F">
        <w:rPr>
          <w:rFonts w:ascii="Times New Roman" w:eastAsia="Times New Roman" w:hAnsi="Times New Roman" w:cs="Times New Roman"/>
          <w:sz w:val="24"/>
          <w:szCs w:val="24"/>
          <w:lang w:val="en-US" w:eastAsia="it-IT"/>
        </w:rPr>
        <w:t>.</w:t>
      </w:r>
      <w:r w:rsidR="00276720">
        <w:rPr>
          <w:rFonts w:ascii="Times New Roman" w:eastAsia="Times New Roman" w:hAnsi="Times New Roman" w:cs="Times New Roman"/>
          <w:sz w:val="24"/>
          <w:szCs w:val="24"/>
          <w:lang w:val="en-US" w:eastAsia="it-IT"/>
        </w:rPr>
        <w:t xml:space="preserve"> Moreover</w:t>
      </w:r>
      <w:r w:rsidR="008650F2">
        <w:rPr>
          <w:rFonts w:ascii="Times New Roman" w:eastAsia="Times New Roman" w:hAnsi="Times New Roman" w:cs="Times New Roman"/>
          <w:sz w:val="24"/>
          <w:szCs w:val="24"/>
          <w:lang w:val="en-US" w:eastAsia="it-IT"/>
        </w:rPr>
        <w:t>,</w:t>
      </w:r>
      <w:r w:rsidR="00276720">
        <w:rPr>
          <w:rFonts w:ascii="Times New Roman" w:eastAsia="Times New Roman" w:hAnsi="Times New Roman" w:cs="Times New Roman"/>
          <w:sz w:val="24"/>
          <w:szCs w:val="24"/>
          <w:lang w:val="en-US" w:eastAsia="it-IT"/>
        </w:rPr>
        <w:t xml:space="preserve"> </w:t>
      </w:r>
      <w:r w:rsidR="002B75BE">
        <w:rPr>
          <w:rFonts w:ascii="Times New Roman" w:eastAsia="Times New Roman" w:hAnsi="Times New Roman" w:cs="Times New Roman"/>
          <w:sz w:val="24"/>
          <w:szCs w:val="24"/>
          <w:lang w:val="en-US" w:eastAsia="it-IT"/>
        </w:rPr>
        <w:t xml:space="preserve">END showed </w:t>
      </w:r>
      <w:r w:rsidR="00AD743E">
        <w:rPr>
          <w:rFonts w:ascii="Times New Roman" w:eastAsia="Times New Roman" w:hAnsi="Times New Roman" w:cs="Times New Roman"/>
          <w:sz w:val="24"/>
          <w:szCs w:val="24"/>
          <w:lang w:val="en-US" w:eastAsia="it-IT"/>
        </w:rPr>
        <w:t xml:space="preserve">in the DT condition </w:t>
      </w:r>
      <w:r w:rsidR="002B75BE">
        <w:rPr>
          <w:rFonts w:ascii="Times New Roman" w:eastAsia="Times New Roman" w:hAnsi="Times New Roman" w:cs="Times New Roman"/>
          <w:sz w:val="24"/>
          <w:szCs w:val="24"/>
          <w:lang w:val="en-US" w:eastAsia="it-IT"/>
        </w:rPr>
        <w:t>a smaller area of the confidence ellipse</w:t>
      </w:r>
      <w:r w:rsidR="00AD743E">
        <w:rPr>
          <w:rFonts w:ascii="Times New Roman" w:eastAsia="Times New Roman" w:hAnsi="Times New Roman" w:cs="Times New Roman"/>
          <w:sz w:val="24"/>
          <w:szCs w:val="24"/>
          <w:lang w:val="en-US" w:eastAsia="it-IT"/>
        </w:rPr>
        <w:t xml:space="preserve"> </w:t>
      </w:r>
      <w:r w:rsidR="00183D56">
        <w:rPr>
          <w:rFonts w:ascii="Times New Roman" w:eastAsia="Times New Roman" w:hAnsi="Times New Roman" w:cs="Times New Roman"/>
          <w:sz w:val="24"/>
          <w:szCs w:val="24"/>
          <w:lang w:val="en-US" w:eastAsia="it-IT"/>
        </w:rPr>
        <w:t>than TP (</w:t>
      </w:r>
      <w:r w:rsidR="00F337CB" w:rsidRPr="0032738F">
        <w:rPr>
          <w:rFonts w:ascii="Times New Roman" w:hAnsi="Times New Roman" w:cs="Times New Roman"/>
          <w:color w:val="000000"/>
          <w:sz w:val="24"/>
          <w:szCs w:val="24"/>
          <w:lang w:val="en-GB"/>
        </w:rPr>
        <w:t>1.49±0.85</w:t>
      </w:r>
      <w:r w:rsidR="003206F2">
        <w:rPr>
          <w:rFonts w:ascii="Times New Roman" w:hAnsi="Times New Roman" w:cs="Times New Roman"/>
          <w:color w:val="000000"/>
          <w:sz w:val="24"/>
          <w:szCs w:val="24"/>
          <w:lang w:val="en-GB"/>
        </w:rPr>
        <w:t>cm</w:t>
      </w:r>
      <w:r w:rsidR="003206F2" w:rsidRPr="0032738F">
        <w:rPr>
          <w:rFonts w:ascii="Times New Roman" w:hAnsi="Times New Roman" w:cs="Times New Roman"/>
          <w:color w:val="000000"/>
          <w:sz w:val="24"/>
          <w:szCs w:val="24"/>
          <w:vertAlign w:val="superscript"/>
          <w:lang w:val="en-GB"/>
        </w:rPr>
        <w:t>2</w:t>
      </w:r>
      <w:r w:rsidR="00F65E5D" w:rsidRPr="0032738F">
        <w:rPr>
          <w:rFonts w:ascii="Times New Roman" w:hAnsi="Times New Roman" w:cs="Times New Roman"/>
          <w:color w:val="000000"/>
          <w:sz w:val="24"/>
          <w:szCs w:val="24"/>
          <w:lang w:val="en-GB"/>
        </w:rPr>
        <w:t xml:space="preserve"> </w:t>
      </w:r>
      <w:r w:rsidR="00F65E5D">
        <w:rPr>
          <w:rFonts w:ascii="Times New Roman" w:hAnsi="Times New Roman" w:cs="Times New Roman"/>
          <w:color w:val="000000"/>
          <w:sz w:val="24"/>
          <w:szCs w:val="24"/>
          <w:lang w:val="en-GB"/>
        </w:rPr>
        <w:t xml:space="preserve">vs </w:t>
      </w:r>
      <w:r w:rsidR="003206F2" w:rsidRPr="0032738F">
        <w:rPr>
          <w:rFonts w:ascii="Times New Roman" w:hAnsi="Times New Roman" w:cs="Times New Roman"/>
          <w:color w:val="000000"/>
          <w:sz w:val="24"/>
          <w:szCs w:val="24"/>
          <w:lang w:val="en-GB"/>
        </w:rPr>
        <w:t>2.89±2.65</w:t>
      </w:r>
      <w:r w:rsidR="003206F2">
        <w:rPr>
          <w:rFonts w:ascii="Times New Roman" w:hAnsi="Times New Roman" w:cs="Times New Roman"/>
          <w:color w:val="000000"/>
          <w:sz w:val="24"/>
          <w:szCs w:val="24"/>
          <w:lang w:val="en-GB"/>
        </w:rPr>
        <w:t>cm</w:t>
      </w:r>
      <w:r w:rsidR="003206F2" w:rsidRPr="0032738F">
        <w:rPr>
          <w:rFonts w:ascii="Times New Roman" w:hAnsi="Times New Roman" w:cs="Times New Roman"/>
          <w:color w:val="000000"/>
          <w:sz w:val="24"/>
          <w:szCs w:val="24"/>
          <w:vertAlign w:val="superscript"/>
          <w:lang w:val="en-GB"/>
        </w:rPr>
        <w:t>2</w:t>
      </w:r>
      <w:r w:rsidR="003206F2" w:rsidRPr="0032738F">
        <w:rPr>
          <w:rFonts w:ascii="Times New Roman" w:hAnsi="Times New Roman" w:cs="Times New Roman"/>
          <w:color w:val="000000"/>
          <w:sz w:val="24"/>
          <w:szCs w:val="24"/>
          <w:lang w:val="en-GB"/>
        </w:rPr>
        <w:t>;</w:t>
      </w:r>
      <w:r w:rsidR="003206F2">
        <w:rPr>
          <w:rFonts w:ascii="Times New Roman" w:hAnsi="Times New Roman" w:cs="Times New Roman"/>
          <w:color w:val="000000"/>
          <w:sz w:val="24"/>
          <w:szCs w:val="24"/>
          <w:lang w:val="en-GB"/>
        </w:rPr>
        <w:t xml:space="preserve"> </w:t>
      </w:r>
      <w:r w:rsidR="00183D56">
        <w:rPr>
          <w:rFonts w:ascii="Times New Roman" w:eastAsia="Times New Roman" w:hAnsi="Times New Roman" w:cs="Times New Roman"/>
          <w:sz w:val="24"/>
          <w:szCs w:val="24"/>
          <w:lang w:val="en-US" w:eastAsia="it-IT"/>
        </w:rPr>
        <w:t>p</w:t>
      </w:r>
      <w:r w:rsidR="002B05F8">
        <w:rPr>
          <w:rFonts w:ascii="Times New Roman" w:eastAsia="Times New Roman" w:hAnsi="Times New Roman" w:cs="Times New Roman"/>
          <w:sz w:val="24"/>
          <w:szCs w:val="24"/>
          <w:lang w:val="en-US" w:eastAsia="it-IT"/>
        </w:rPr>
        <w:t xml:space="preserve"> &lt; 0.05</w:t>
      </w:r>
      <w:r w:rsidR="00183D56">
        <w:rPr>
          <w:rFonts w:ascii="Times New Roman" w:eastAsia="Times New Roman" w:hAnsi="Times New Roman" w:cs="Times New Roman"/>
          <w:sz w:val="24"/>
          <w:szCs w:val="24"/>
          <w:lang w:val="en-US" w:eastAsia="it-IT"/>
        </w:rPr>
        <w:t>).</w:t>
      </w:r>
      <w:r w:rsidR="00AD743E">
        <w:rPr>
          <w:rFonts w:ascii="Times New Roman" w:eastAsia="Times New Roman" w:hAnsi="Times New Roman" w:cs="Times New Roman"/>
          <w:sz w:val="24"/>
          <w:szCs w:val="24"/>
          <w:lang w:val="en-US" w:eastAsia="it-IT"/>
        </w:rPr>
        <w:t xml:space="preserve"> </w:t>
      </w:r>
      <w:r w:rsidR="00286F92">
        <w:rPr>
          <w:rFonts w:ascii="Times New Roman" w:eastAsia="Times New Roman" w:hAnsi="Times New Roman" w:cs="Times New Roman"/>
          <w:sz w:val="24"/>
          <w:szCs w:val="24"/>
          <w:lang w:val="en-US" w:eastAsia="it-IT"/>
        </w:rPr>
        <w:t>Regarding the</w:t>
      </w:r>
      <w:r w:rsidR="00EA665A" w:rsidRPr="0073329F">
        <w:rPr>
          <w:rFonts w:ascii="Times New Roman" w:eastAsia="Times New Roman" w:hAnsi="Times New Roman" w:cs="Times New Roman"/>
          <w:sz w:val="24"/>
          <w:szCs w:val="24"/>
          <w:lang w:val="en-US" w:eastAsia="it-IT"/>
        </w:rPr>
        <w:t xml:space="preserve"> </w:t>
      </w:r>
      <w:r w:rsidR="00EA665A">
        <w:rPr>
          <w:rFonts w:ascii="Times New Roman" w:eastAsia="Times New Roman" w:hAnsi="Times New Roman" w:cs="Times New Roman"/>
          <w:sz w:val="24"/>
          <w:szCs w:val="24"/>
          <w:lang w:val="en-US" w:eastAsia="it-IT"/>
        </w:rPr>
        <w:t xml:space="preserve">sway path mean velocity </w:t>
      </w:r>
      <w:r w:rsidR="00286F92">
        <w:rPr>
          <w:rFonts w:ascii="Times New Roman" w:eastAsia="Times New Roman" w:hAnsi="Times New Roman" w:cs="Times New Roman"/>
          <w:sz w:val="24"/>
          <w:szCs w:val="24"/>
          <w:lang w:val="en-US" w:eastAsia="it-IT"/>
        </w:rPr>
        <w:t>a main effect of the</w:t>
      </w:r>
      <w:r w:rsidR="00EA665A">
        <w:rPr>
          <w:rFonts w:ascii="Times New Roman" w:eastAsia="Times New Roman" w:hAnsi="Times New Roman" w:cs="Times New Roman"/>
          <w:sz w:val="24"/>
          <w:szCs w:val="24"/>
          <w:lang w:val="en-US" w:eastAsia="it-IT"/>
        </w:rPr>
        <w:t xml:space="preserve"> type of sport (p &lt; 0.05</w:t>
      </w:r>
      <w:r w:rsidR="00092010">
        <w:rPr>
          <w:rFonts w:ascii="Times New Roman" w:eastAsia="Times New Roman" w:hAnsi="Times New Roman" w:cs="Times New Roman"/>
          <w:sz w:val="24"/>
          <w:szCs w:val="24"/>
          <w:lang w:val="en-US" w:eastAsia="it-IT"/>
        </w:rPr>
        <w:t xml:space="preserve">; </w:t>
      </w:r>
      <w:r w:rsidR="00092010" w:rsidRPr="00556772">
        <w:rPr>
          <w:rFonts w:ascii="Times New Roman" w:eastAsia="Times New Roman" w:hAnsi="Times New Roman" w:cs="Times New Roman"/>
          <w:sz w:val="24"/>
          <w:szCs w:val="24"/>
          <w:highlight w:val="yellow"/>
          <w:lang w:val="en-US" w:eastAsia="it-IT"/>
        </w:rPr>
        <w:t>7.9% of total variation</w:t>
      </w:r>
      <w:r w:rsidR="00EA665A">
        <w:rPr>
          <w:rFonts w:ascii="Times New Roman" w:eastAsia="Times New Roman" w:hAnsi="Times New Roman" w:cs="Times New Roman"/>
          <w:sz w:val="24"/>
          <w:szCs w:val="24"/>
          <w:lang w:val="en-US" w:eastAsia="it-IT"/>
        </w:rPr>
        <w:t xml:space="preserve">) and </w:t>
      </w:r>
      <w:r w:rsidR="00286F92">
        <w:rPr>
          <w:rFonts w:ascii="Times New Roman" w:eastAsia="Times New Roman" w:hAnsi="Times New Roman" w:cs="Times New Roman"/>
          <w:sz w:val="24"/>
          <w:szCs w:val="24"/>
          <w:lang w:val="en-US" w:eastAsia="it-IT"/>
        </w:rPr>
        <w:t xml:space="preserve">of </w:t>
      </w:r>
      <w:r w:rsidR="00EA665A">
        <w:rPr>
          <w:rFonts w:ascii="Times New Roman" w:eastAsia="Times New Roman" w:hAnsi="Times New Roman" w:cs="Times New Roman"/>
          <w:sz w:val="24"/>
          <w:szCs w:val="24"/>
          <w:lang w:val="en-US" w:eastAsia="it-IT"/>
        </w:rPr>
        <w:t>the task condition (p &lt; 0.001</w:t>
      </w:r>
      <w:r w:rsidR="00092010">
        <w:rPr>
          <w:rFonts w:ascii="Times New Roman" w:eastAsia="Times New Roman" w:hAnsi="Times New Roman" w:cs="Times New Roman"/>
          <w:sz w:val="24"/>
          <w:szCs w:val="24"/>
          <w:lang w:val="en-US" w:eastAsia="it-IT"/>
        </w:rPr>
        <w:t>; 13.9% of total variation</w:t>
      </w:r>
      <w:r w:rsidR="00EA665A">
        <w:rPr>
          <w:rFonts w:ascii="Times New Roman" w:eastAsia="Times New Roman" w:hAnsi="Times New Roman" w:cs="Times New Roman"/>
          <w:sz w:val="24"/>
          <w:szCs w:val="24"/>
          <w:lang w:val="en-US" w:eastAsia="it-IT"/>
        </w:rPr>
        <w:t>)</w:t>
      </w:r>
      <w:r w:rsidR="00286F92">
        <w:rPr>
          <w:rFonts w:ascii="Times New Roman" w:eastAsia="Times New Roman" w:hAnsi="Times New Roman" w:cs="Times New Roman"/>
          <w:sz w:val="24"/>
          <w:szCs w:val="24"/>
          <w:lang w:val="en-US" w:eastAsia="it-IT"/>
        </w:rPr>
        <w:t xml:space="preserve"> was detected. </w:t>
      </w:r>
      <w:r w:rsidR="00704897">
        <w:rPr>
          <w:rFonts w:ascii="Times New Roman" w:eastAsia="Times New Roman" w:hAnsi="Times New Roman" w:cs="Times New Roman"/>
          <w:sz w:val="24"/>
          <w:szCs w:val="24"/>
          <w:lang w:val="en-US" w:eastAsia="it-IT"/>
        </w:rPr>
        <w:t xml:space="preserve">As </w:t>
      </w:r>
      <w:r w:rsidR="00DF0362">
        <w:rPr>
          <w:rFonts w:ascii="Times New Roman" w:eastAsia="Times New Roman" w:hAnsi="Times New Roman" w:cs="Times New Roman"/>
          <w:sz w:val="24"/>
          <w:szCs w:val="24"/>
          <w:lang w:val="en-US" w:eastAsia="it-IT"/>
        </w:rPr>
        <w:t xml:space="preserve">per </w:t>
      </w:r>
      <w:r w:rsidR="00704897">
        <w:rPr>
          <w:rFonts w:ascii="Times New Roman" w:eastAsia="Times New Roman" w:hAnsi="Times New Roman" w:cs="Times New Roman"/>
          <w:sz w:val="24"/>
          <w:szCs w:val="24"/>
          <w:lang w:val="en-US" w:eastAsia="it-IT"/>
        </w:rPr>
        <w:t>the area of the confidence ellipse</w:t>
      </w:r>
      <w:r w:rsidR="00A03F84">
        <w:rPr>
          <w:rFonts w:ascii="Times New Roman" w:eastAsia="Times New Roman" w:hAnsi="Times New Roman" w:cs="Times New Roman"/>
          <w:sz w:val="24"/>
          <w:szCs w:val="24"/>
          <w:lang w:val="en-US" w:eastAsia="it-IT"/>
        </w:rPr>
        <w:t xml:space="preserve">, </w:t>
      </w:r>
      <w:r w:rsidR="00194688">
        <w:rPr>
          <w:rFonts w:ascii="Times New Roman" w:eastAsia="Times New Roman" w:hAnsi="Times New Roman" w:cs="Times New Roman"/>
          <w:sz w:val="24"/>
          <w:szCs w:val="24"/>
          <w:lang w:val="en-US" w:eastAsia="it-IT"/>
        </w:rPr>
        <w:t xml:space="preserve">Bonferroni </w:t>
      </w:r>
      <w:r w:rsidR="00A03F84">
        <w:rPr>
          <w:rFonts w:ascii="Times New Roman" w:eastAsia="Times New Roman" w:hAnsi="Times New Roman" w:cs="Times New Roman"/>
          <w:sz w:val="24"/>
          <w:szCs w:val="24"/>
          <w:lang w:val="en-US" w:eastAsia="it-IT"/>
        </w:rPr>
        <w:t>p</w:t>
      </w:r>
      <w:r w:rsidR="00087FFA">
        <w:rPr>
          <w:rFonts w:ascii="Times New Roman" w:eastAsia="Times New Roman" w:hAnsi="Times New Roman" w:cs="Times New Roman"/>
          <w:sz w:val="24"/>
          <w:szCs w:val="24"/>
          <w:lang w:val="en-US" w:eastAsia="it-IT"/>
        </w:rPr>
        <w:t xml:space="preserve">ost hoc analysis </w:t>
      </w:r>
      <w:r w:rsidR="00A03F84">
        <w:rPr>
          <w:rFonts w:ascii="Times New Roman" w:eastAsia="Times New Roman" w:hAnsi="Times New Roman" w:cs="Times New Roman"/>
          <w:sz w:val="24"/>
          <w:szCs w:val="24"/>
          <w:lang w:val="en-US" w:eastAsia="it-IT"/>
        </w:rPr>
        <w:t xml:space="preserve">showed </w:t>
      </w:r>
      <w:r w:rsidR="005A27AD">
        <w:rPr>
          <w:rFonts w:ascii="Times New Roman" w:eastAsia="Times New Roman" w:hAnsi="Times New Roman" w:cs="Times New Roman"/>
          <w:sz w:val="24"/>
          <w:szCs w:val="24"/>
          <w:lang w:val="en-US" w:eastAsia="it-IT"/>
        </w:rPr>
        <w:t xml:space="preserve">an increase of the sway path mean velocity in the DT condition </w:t>
      </w:r>
      <w:r w:rsidR="00873B70">
        <w:rPr>
          <w:rFonts w:ascii="Times New Roman" w:eastAsia="Times New Roman" w:hAnsi="Times New Roman" w:cs="Times New Roman"/>
          <w:sz w:val="24"/>
          <w:szCs w:val="24"/>
          <w:lang w:val="en-US" w:eastAsia="it-IT"/>
        </w:rPr>
        <w:t>for TP</w:t>
      </w:r>
      <w:r w:rsidR="00EA4670">
        <w:rPr>
          <w:rFonts w:ascii="Times New Roman" w:eastAsia="Times New Roman" w:hAnsi="Times New Roman" w:cs="Times New Roman"/>
          <w:sz w:val="24"/>
          <w:szCs w:val="24"/>
          <w:lang w:val="en-US" w:eastAsia="it-IT"/>
        </w:rPr>
        <w:t xml:space="preserve"> (</w:t>
      </w:r>
      <w:r w:rsidR="00B61947" w:rsidRPr="00E26135">
        <w:rPr>
          <w:rFonts w:ascii="Times New Roman" w:hAnsi="Times New Roman" w:cs="Times New Roman"/>
          <w:color w:val="000000"/>
          <w:sz w:val="24"/>
          <w:szCs w:val="24"/>
          <w:lang w:val="en-GB"/>
        </w:rPr>
        <w:t>3.07±0.47c</w:t>
      </w:r>
      <w:r w:rsidR="00B61947">
        <w:rPr>
          <w:rFonts w:ascii="Times New Roman" w:hAnsi="Times New Roman" w:cs="Times New Roman"/>
          <w:color w:val="000000"/>
          <w:sz w:val="24"/>
          <w:szCs w:val="24"/>
          <w:lang w:val="en-GB"/>
        </w:rPr>
        <w:t>m/s</w:t>
      </w:r>
      <w:r w:rsidR="00FD13AE">
        <w:rPr>
          <w:rFonts w:ascii="Times New Roman" w:hAnsi="Times New Roman" w:cs="Times New Roman"/>
          <w:color w:val="000000"/>
          <w:sz w:val="24"/>
          <w:szCs w:val="24"/>
          <w:lang w:val="en-GB"/>
        </w:rPr>
        <w:t xml:space="preserve"> vs </w:t>
      </w:r>
      <w:r w:rsidR="00813223" w:rsidRPr="00E26135">
        <w:rPr>
          <w:rFonts w:ascii="Times New Roman" w:hAnsi="Times New Roman" w:cs="Times New Roman"/>
          <w:color w:val="000000"/>
          <w:sz w:val="24"/>
          <w:szCs w:val="24"/>
          <w:lang w:val="en-GB"/>
        </w:rPr>
        <w:t>2.69±0.23</w:t>
      </w:r>
      <w:r w:rsidR="00813223">
        <w:rPr>
          <w:rFonts w:ascii="Times New Roman" w:hAnsi="Times New Roman" w:cs="Times New Roman"/>
          <w:color w:val="000000"/>
          <w:sz w:val="24"/>
          <w:szCs w:val="24"/>
          <w:lang w:val="en-GB"/>
        </w:rPr>
        <w:t xml:space="preserve">cm/s; </w:t>
      </w:r>
      <w:r w:rsidR="00EA4670">
        <w:rPr>
          <w:rFonts w:ascii="Times New Roman" w:eastAsia="Times New Roman" w:hAnsi="Times New Roman" w:cs="Times New Roman"/>
          <w:sz w:val="24"/>
          <w:szCs w:val="24"/>
          <w:lang w:val="en-US" w:eastAsia="it-IT"/>
        </w:rPr>
        <w:t>p &lt; 0.001)</w:t>
      </w:r>
      <w:r w:rsidR="00281F97">
        <w:rPr>
          <w:rFonts w:ascii="Times New Roman" w:eastAsia="Times New Roman" w:hAnsi="Times New Roman" w:cs="Times New Roman"/>
          <w:sz w:val="24"/>
          <w:szCs w:val="24"/>
          <w:lang w:val="en-US" w:eastAsia="it-IT"/>
        </w:rPr>
        <w:t>,</w:t>
      </w:r>
      <w:r w:rsidR="00873B70">
        <w:rPr>
          <w:rFonts w:ascii="Times New Roman" w:eastAsia="Times New Roman" w:hAnsi="Times New Roman" w:cs="Times New Roman"/>
          <w:sz w:val="24"/>
          <w:szCs w:val="24"/>
          <w:lang w:val="en-US" w:eastAsia="it-IT"/>
        </w:rPr>
        <w:t xml:space="preserve"> but not for END</w:t>
      </w:r>
      <w:r w:rsidR="00813223">
        <w:rPr>
          <w:rFonts w:ascii="Times New Roman" w:eastAsia="Times New Roman" w:hAnsi="Times New Roman" w:cs="Times New Roman"/>
          <w:sz w:val="24"/>
          <w:szCs w:val="24"/>
          <w:lang w:val="en-US" w:eastAsia="it-IT"/>
        </w:rPr>
        <w:t xml:space="preserve"> (</w:t>
      </w:r>
      <w:r w:rsidR="0026782C" w:rsidRPr="00E26135">
        <w:rPr>
          <w:rFonts w:ascii="Times New Roman" w:hAnsi="Times New Roman" w:cs="Times New Roman"/>
          <w:color w:val="000000"/>
          <w:sz w:val="24"/>
          <w:szCs w:val="24"/>
          <w:lang w:val="en-GB"/>
        </w:rPr>
        <w:t>3.19±0.4c</w:t>
      </w:r>
      <w:r w:rsidR="0026782C">
        <w:rPr>
          <w:rFonts w:ascii="Times New Roman" w:hAnsi="Times New Roman" w:cs="Times New Roman"/>
          <w:color w:val="000000"/>
          <w:sz w:val="24"/>
          <w:szCs w:val="24"/>
          <w:lang w:val="en-GB"/>
        </w:rPr>
        <w:t xml:space="preserve">m/s vs </w:t>
      </w:r>
      <w:r w:rsidR="00AC5D4A" w:rsidRPr="00E26135">
        <w:rPr>
          <w:rFonts w:ascii="Times New Roman" w:hAnsi="Times New Roman" w:cs="Times New Roman"/>
          <w:color w:val="000000"/>
          <w:sz w:val="24"/>
          <w:szCs w:val="24"/>
          <w:lang w:val="en-GB"/>
        </w:rPr>
        <w:t>2.99±0.24cm</w:t>
      </w:r>
      <w:r w:rsidR="00AC5D4A">
        <w:rPr>
          <w:rFonts w:ascii="Times New Roman" w:hAnsi="Times New Roman" w:cs="Times New Roman"/>
          <w:color w:val="000000"/>
          <w:sz w:val="24"/>
          <w:szCs w:val="24"/>
          <w:lang w:val="en-GB"/>
        </w:rPr>
        <w:t>/s</w:t>
      </w:r>
      <w:r w:rsidR="00E26135">
        <w:rPr>
          <w:rFonts w:ascii="Times New Roman" w:hAnsi="Times New Roman" w:cs="Times New Roman"/>
          <w:color w:val="000000"/>
          <w:sz w:val="24"/>
          <w:szCs w:val="24"/>
          <w:lang w:val="en-GB"/>
        </w:rPr>
        <w:t>)</w:t>
      </w:r>
      <w:r w:rsidR="00E26135">
        <w:rPr>
          <w:rFonts w:ascii="Times New Roman" w:eastAsia="Times New Roman" w:hAnsi="Times New Roman" w:cs="Times New Roman"/>
          <w:sz w:val="24"/>
          <w:szCs w:val="24"/>
          <w:lang w:val="en-US" w:eastAsia="it-IT"/>
        </w:rPr>
        <w:t>.</w:t>
      </w:r>
      <w:r w:rsidR="001C4AF1">
        <w:rPr>
          <w:rFonts w:ascii="Times New Roman" w:eastAsia="Times New Roman" w:hAnsi="Times New Roman" w:cs="Times New Roman"/>
          <w:sz w:val="24"/>
          <w:szCs w:val="24"/>
          <w:lang w:val="en-US" w:eastAsia="it-IT"/>
        </w:rPr>
        <w:t xml:space="preserve"> </w:t>
      </w:r>
      <w:r w:rsidR="00361302">
        <w:rPr>
          <w:rFonts w:ascii="Times New Roman" w:eastAsia="Times New Roman" w:hAnsi="Times New Roman" w:cs="Times New Roman"/>
          <w:sz w:val="24"/>
          <w:szCs w:val="24"/>
          <w:lang w:val="en-US" w:eastAsia="it-IT"/>
        </w:rPr>
        <w:t>Conversely, a smaller sway path mean velocity was detected</w:t>
      </w:r>
      <w:r w:rsidR="008F6DDE">
        <w:rPr>
          <w:rFonts w:ascii="Times New Roman" w:eastAsia="Times New Roman" w:hAnsi="Times New Roman" w:cs="Times New Roman"/>
          <w:sz w:val="24"/>
          <w:szCs w:val="24"/>
          <w:lang w:val="en-US" w:eastAsia="it-IT"/>
        </w:rPr>
        <w:t xml:space="preserve"> </w:t>
      </w:r>
      <w:r w:rsidR="00542CA8">
        <w:rPr>
          <w:rFonts w:ascii="Times New Roman" w:eastAsia="Times New Roman" w:hAnsi="Times New Roman" w:cs="Times New Roman"/>
          <w:sz w:val="24"/>
          <w:szCs w:val="24"/>
          <w:lang w:val="en-US" w:eastAsia="it-IT"/>
        </w:rPr>
        <w:t>fo</w:t>
      </w:r>
      <w:r w:rsidR="00FC5CE1">
        <w:rPr>
          <w:rFonts w:ascii="Times New Roman" w:eastAsia="Times New Roman" w:hAnsi="Times New Roman" w:cs="Times New Roman"/>
          <w:sz w:val="24"/>
          <w:szCs w:val="24"/>
          <w:lang w:val="en-US" w:eastAsia="it-IT"/>
        </w:rPr>
        <w:t>r</w:t>
      </w:r>
      <w:r w:rsidR="00092010">
        <w:rPr>
          <w:rFonts w:ascii="Times New Roman" w:eastAsia="Times New Roman" w:hAnsi="Times New Roman" w:cs="Times New Roman"/>
          <w:sz w:val="24"/>
          <w:szCs w:val="24"/>
          <w:lang w:val="en-US" w:eastAsia="it-IT"/>
        </w:rPr>
        <w:t xml:space="preserve"> TP </w:t>
      </w:r>
      <w:r w:rsidR="008F6DDE">
        <w:rPr>
          <w:rFonts w:ascii="Times New Roman" w:eastAsia="Times New Roman" w:hAnsi="Times New Roman" w:cs="Times New Roman"/>
          <w:sz w:val="24"/>
          <w:szCs w:val="24"/>
          <w:lang w:val="en-US" w:eastAsia="it-IT"/>
        </w:rPr>
        <w:t>compared to</w:t>
      </w:r>
      <w:r w:rsidR="00092010">
        <w:rPr>
          <w:rFonts w:ascii="Times New Roman" w:eastAsia="Times New Roman" w:hAnsi="Times New Roman" w:cs="Times New Roman"/>
          <w:sz w:val="24"/>
          <w:szCs w:val="24"/>
          <w:lang w:val="en-US" w:eastAsia="it-IT"/>
        </w:rPr>
        <w:t xml:space="preserve"> END </w:t>
      </w:r>
      <w:r w:rsidR="008F6DDE">
        <w:rPr>
          <w:rFonts w:ascii="Times New Roman" w:eastAsia="Times New Roman" w:hAnsi="Times New Roman" w:cs="Times New Roman"/>
          <w:sz w:val="24"/>
          <w:szCs w:val="24"/>
          <w:lang w:val="en-US" w:eastAsia="it-IT"/>
        </w:rPr>
        <w:t xml:space="preserve">in the </w:t>
      </w:r>
      <w:r w:rsidR="00473346">
        <w:rPr>
          <w:rFonts w:ascii="Times New Roman" w:eastAsia="Times New Roman" w:hAnsi="Times New Roman" w:cs="Times New Roman"/>
          <w:sz w:val="24"/>
          <w:szCs w:val="24"/>
          <w:lang w:val="en-US" w:eastAsia="it-IT"/>
        </w:rPr>
        <w:t xml:space="preserve">ST </w:t>
      </w:r>
      <w:r w:rsidR="008F6DDE">
        <w:rPr>
          <w:rFonts w:ascii="Times New Roman" w:eastAsia="Times New Roman" w:hAnsi="Times New Roman" w:cs="Times New Roman"/>
          <w:sz w:val="24"/>
          <w:szCs w:val="24"/>
          <w:lang w:val="en-US" w:eastAsia="it-IT"/>
        </w:rPr>
        <w:t>condition</w:t>
      </w:r>
      <w:r w:rsidR="00092010">
        <w:rPr>
          <w:rFonts w:ascii="Times New Roman" w:eastAsia="Times New Roman" w:hAnsi="Times New Roman" w:cs="Times New Roman"/>
          <w:sz w:val="24"/>
          <w:szCs w:val="24"/>
          <w:lang w:val="en-US" w:eastAsia="it-IT"/>
        </w:rPr>
        <w:t xml:space="preserve"> (</w:t>
      </w:r>
      <w:r w:rsidR="0071793A" w:rsidRPr="00E26135">
        <w:rPr>
          <w:rFonts w:ascii="Times New Roman" w:hAnsi="Times New Roman" w:cs="Times New Roman"/>
          <w:color w:val="000000"/>
          <w:sz w:val="24"/>
          <w:szCs w:val="24"/>
          <w:lang w:val="en-GB"/>
        </w:rPr>
        <w:t>2.69±0.23</w:t>
      </w:r>
      <w:r w:rsidR="007D27A7" w:rsidRPr="00E26135">
        <w:rPr>
          <w:rFonts w:ascii="Times New Roman" w:hAnsi="Times New Roman" w:cs="Times New Roman"/>
          <w:color w:val="000000"/>
          <w:sz w:val="24"/>
          <w:szCs w:val="24"/>
          <w:lang w:val="en-GB"/>
        </w:rPr>
        <w:t>c</w:t>
      </w:r>
      <w:r w:rsidR="007D27A7">
        <w:rPr>
          <w:rFonts w:ascii="Times New Roman" w:hAnsi="Times New Roman" w:cs="Times New Roman"/>
          <w:color w:val="000000"/>
          <w:sz w:val="24"/>
          <w:szCs w:val="24"/>
          <w:lang w:val="en-GB"/>
        </w:rPr>
        <w:t xml:space="preserve">m/s vs </w:t>
      </w:r>
      <w:r w:rsidR="008C019E" w:rsidRPr="00E26135">
        <w:rPr>
          <w:rFonts w:ascii="Times New Roman" w:hAnsi="Times New Roman" w:cs="Times New Roman"/>
          <w:color w:val="000000"/>
          <w:sz w:val="24"/>
          <w:szCs w:val="24"/>
          <w:lang w:val="en-GB"/>
        </w:rPr>
        <w:t>2.99±0.24</w:t>
      </w:r>
      <w:r w:rsidR="00542CA8" w:rsidRPr="00E26135">
        <w:rPr>
          <w:rFonts w:ascii="Times New Roman" w:hAnsi="Times New Roman" w:cs="Times New Roman"/>
          <w:color w:val="000000"/>
          <w:sz w:val="24"/>
          <w:szCs w:val="24"/>
          <w:lang w:val="en-GB"/>
        </w:rPr>
        <w:t>c</w:t>
      </w:r>
      <w:r w:rsidR="00542CA8">
        <w:rPr>
          <w:rFonts w:ascii="Times New Roman" w:hAnsi="Times New Roman" w:cs="Times New Roman"/>
          <w:color w:val="000000"/>
          <w:sz w:val="24"/>
          <w:szCs w:val="24"/>
          <w:lang w:val="en-GB"/>
        </w:rPr>
        <w:t xml:space="preserve">m/s; </w:t>
      </w:r>
      <w:r w:rsidR="00092010">
        <w:rPr>
          <w:rFonts w:ascii="Times New Roman" w:eastAsia="Times New Roman" w:hAnsi="Times New Roman" w:cs="Times New Roman"/>
          <w:sz w:val="24"/>
          <w:szCs w:val="24"/>
          <w:lang w:val="en-US" w:eastAsia="it-IT"/>
        </w:rPr>
        <w:t>p &lt; 0.0</w:t>
      </w:r>
      <w:r w:rsidR="008C019E">
        <w:rPr>
          <w:rFonts w:ascii="Times New Roman" w:eastAsia="Times New Roman" w:hAnsi="Times New Roman" w:cs="Times New Roman"/>
          <w:sz w:val="24"/>
          <w:szCs w:val="24"/>
          <w:lang w:val="en-US" w:eastAsia="it-IT"/>
        </w:rPr>
        <w:t>01</w:t>
      </w:r>
      <w:r w:rsidR="00092010">
        <w:rPr>
          <w:rFonts w:ascii="Times New Roman" w:eastAsia="Times New Roman" w:hAnsi="Times New Roman" w:cs="Times New Roman"/>
          <w:sz w:val="24"/>
          <w:szCs w:val="24"/>
          <w:lang w:val="en-US" w:eastAsia="it-IT"/>
        </w:rPr>
        <w:t>)</w:t>
      </w:r>
      <w:r w:rsidR="00FC5CE1">
        <w:rPr>
          <w:rFonts w:ascii="Times New Roman" w:eastAsia="Times New Roman" w:hAnsi="Times New Roman" w:cs="Times New Roman"/>
          <w:sz w:val="24"/>
          <w:szCs w:val="24"/>
          <w:lang w:val="en-US" w:eastAsia="it-IT"/>
        </w:rPr>
        <w:t xml:space="preserve"> but not in </w:t>
      </w:r>
      <w:r w:rsidR="008C019E">
        <w:rPr>
          <w:rFonts w:ascii="Times New Roman" w:eastAsia="Times New Roman" w:hAnsi="Times New Roman" w:cs="Times New Roman"/>
          <w:sz w:val="24"/>
          <w:szCs w:val="24"/>
          <w:lang w:val="en-US" w:eastAsia="it-IT"/>
        </w:rPr>
        <w:t>D</w:t>
      </w:r>
      <w:r w:rsidR="00FC5CE1">
        <w:rPr>
          <w:rFonts w:ascii="Times New Roman" w:eastAsia="Times New Roman" w:hAnsi="Times New Roman" w:cs="Times New Roman"/>
          <w:sz w:val="24"/>
          <w:szCs w:val="24"/>
          <w:lang w:val="en-US" w:eastAsia="it-IT"/>
        </w:rPr>
        <w:t>T (</w:t>
      </w:r>
      <w:r w:rsidR="00B367BB" w:rsidRPr="00E26135">
        <w:rPr>
          <w:rFonts w:ascii="Times New Roman" w:hAnsi="Times New Roman" w:cs="Times New Roman"/>
          <w:color w:val="000000"/>
          <w:sz w:val="24"/>
          <w:szCs w:val="24"/>
          <w:lang w:val="en-GB"/>
        </w:rPr>
        <w:t>3.07±0.47</w:t>
      </w:r>
      <w:r w:rsidR="00B367BB">
        <w:rPr>
          <w:rFonts w:ascii="Times New Roman" w:hAnsi="Times New Roman" w:cs="Times New Roman"/>
          <w:color w:val="000000"/>
          <w:sz w:val="24"/>
          <w:szCs w:val="24"/>
          <w:lang w:val="en-GB"/>
        </w:rPr>
        <w:t xml:space="preserve"> vs </w:t>
      </w:r>
      <w:r w:rsidR="008F114B" w:rsidRPr="00E26135">
        <w:rPr>
          <w:rFonts w:ascii="Times New Roman" w:hAnsi="Times New Roman" w:cs="Times New Roman"/>
          <w:color w:val="000000"/>
          <w:sz w:val="24"/>
          <w:szCs w:val="24"/>
          <w:lang w:val="en-GB"/>
        </w:rPr>
        <w:t>3.19±0.4</w:t>
      </w:r>
      <w:r w:rsidR="008F114B">
        <w:rPr>
          <w:rFonts w:ascii="Times New Roman" w:hAnsi="Times New Roman" w:cs="Times New Roman"/>
          <w:color w:val="000000"/>
          <w:sz w:val="24"/>
          <w:szCs w:val="24"/>
          <w:lang w:val="en-GB"/>
        </w:rPr>
        <w:t>)</w:t>
      </w:r>
    </w:p>
    <w:p w14:paraId="5A00A662" w14:textId="16A5EEE1" w:rsidR="00DA0CFF" w:rsidRDefault="00BC6AE3" w:rsidP="006E1595">
      <w:pPr>
        <w:spacing w:after="0" w:line="480" w:lineRule="auto"/>
        <w:jc w:val="both"/>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lastRenderedPageBreak/>
        <w:t xml:space="preserve">Conversely, </w:t>
      </w:r>
      <w:r w:rsidR="009015FA">
        <w:rPr>
          <w:rFonts w:ascii="Times New Roman" w:eastAsia="Times New Roman" w:hAnsi="Times New Roman" w:cs="Times New Roman"/>
          <w:sz w:val="24"/>
          <w:szCs w:val="24"/>
          <w:lang w:val="en-US" w:eastAsia="it-IT"/>
        </w:rPr>
        <w:t>in</w:t>
      </w:r>
      <w:r w:rsidR="00E619ED">
        <w:rPr>
          <w:rFonts w:ascii="Times New Roman" w:eastAsia="Times New Roman" w:hAnsi="Times New Roman" w:cs="Times New Roman"/>
          <w:sz w:val="24"/>
          <w:szCs w:val="24"/>
          <w:lang w:val="en-US" w:eastAsia="it-IT"/>
        </w:rPr>
        <w:t xml:space="preserve"> </w:t>
      </w:r>
      <w:r>
        <w:rPr>
          <w:rFonts w:ascii="Times New Roman" w:eastAsia="Times New Roman" w:hAnsi="Times New Roman" w:cs="Times New Roman"/>
          <w:sz w:val="24"/>
          <w:szCs w:val="24"/>
          <w:lang w:val="en-US" w:eastAsia="it-IT"/>
        </w:rPr>
        <w:t xml:space="preserve">the DPBC </w:t>
      </w:r>
      <w:r w:rsidR="009015FA">
        <w:rPr>
          <w:rFonts w:ascii="Times New Roman" w:eastAsia="Times New Roman" w:hAnsi="Times New Roman" w:cs="Times New Roman"/>
          <w:sz w:val="24"/>
          <w:szCs w:val="24"/>
          <w:lang w:val="en-US" w:eastAsia="it-IT"/>
        </w:rPr>
        <w:t xml:space="preserve">assessment </w:t>
      </w:r>
      <w:r w:rsidR="00E619ED">
        <w:rPr>
          <w:rFonts w:ascii="Times New Roman" w:eastAsia="Times New Roman" w:hAnsi="Times New Roman" w:cs="Times New Roman"/>
          <w:sz w:val="24"/>
          <w:szCs w:val="24"/>
          <w:lang w:val="en-US" w:eastAsia="it-IT"/>
        </w:rPr>
        <w:t xml:space="preserve">no main effects or interactions were detected </w:t>
      </w:r>
      <w:r w:rsidR="005D6B01">
        <w:rPr>
          <w:rFonts w:ascii="Times New Roman" w:eastAsia="Times New Roman" w:hAnsi="Times New Roman" w:cs="Times New Roman"/>
          <w:sz w:val="24"/>
          <w:szCs w:val="24"/>
          <w:lang w:val="en-US" w:eastAsia="it-IT"/>
        </w:rPr>
        <w:t xml:space="preserve">for all the </w:t>
      </w:r>
      <w:r>
        <w:rPr>
          <w:rFonts w:ascii="Times New Roman" w:eastAsia="Times New Roman" w:hAnsi="Times New Roman" w:cs="Times New Roman"/>
          <w:sz w:val="24"/>
          <w:szCs w:val="24"/>
          <w:lang w:val="en-US" w:eastAsia="it-IT"/>
        </w:rPr>
        <w:t xml:space="preserve">parameters </w:t>
      </w:r>
      <w:r w:rsidR="005D6B01">
        <w:rPr>
          <w:rFonts w:ascii="Times New Roman" w:eastAsia="Times New Roman" w:hAnsi="Times New Roman" w:cs="Times New Roman"/>
          <w:sz w:val="24"/>
          <w:szCs w:val="24"/>
          <w:lang w:val="en-US" w:eastAsia="it-IT"/>
        </w:rPr>
        <w:t>considered</w:t>
      </w:r>
      <w:r>
        <w:rPr>
          <w:rFonts w:ascii="Times New Roman" w:eastAsia="Times New Roman" w:hAnsi="Times New Roman" w:cs="Times New Roman"/>
          <w:sz w:val="24"/>
          <w:szCs w:val="24"/>
          <w:lang w:val="en-US" w:eastAsia="it-IT"/>
        </w:rPr>
        <w:t xml:space="preserve">. </w:t>
      </w:r>
      <w:r w:rsidR="005D6B01">
        <w:rPr>
          <w:rFonts w:ascii="Times New Roman" w:eastAsia="Times New Roman" w:hAnsi="Times New Roman" w:cs="Times New Roman"/>
          <w:sz w:val="24"/>
          <w:szCs w:val="24"/>
          <w:lang w:val="en-US" w:eastAsia="it-IT"/>
        </w:rPr>
        <w:t>However</w:t>
      </w:r>
      <w:r>
        <w:rPr>
          <w:rFonts w:ascii="Times New Roman" w:eastAsia="Times New Roman" w:hAnsi="Times New Roman" w:cs="Times New Roman"/>
          <w:sz w:val="24"/>
          <w:szCs w:val="24"/>
          <w:lang w:val="en-US" w:eastAsia="it-IT"/>
        </w:rPr>
        <w:t xml:space="preserve">, a </w:t>
      </w:r>
      <w:r w:rsidR="00DE62F0">
        <w:rPr>
          <w:rFonts w:ascii="Times New Roman" w:eastAsia="Times New Roman" w:hAnsi="Times New Roman" w:cs="Times New Roman"/>
          <w:sz w:val="24"/>
          <w:szCs w:val="24"/>
          <w:lang w:val="en-US" w:eastAsia="it-IT"/>
        </w:rPr>
        <w:t>tendency</w:t>
      </w:r>
      <w:r w:rsidR="001E5329">
        <w:rPr>
          <w:rFonts w:ascii="Times New Roman" w:eastAsia="Times New Roman" w:hAnsi="Times New Roman" w:cs="Times New Roman"/>
          <w:sz w:val="24"/>
          <w:szCs w:val="24"/>
          <w:lang w:val="en-US" w:eastAsia="it-IT"/>
        </w:rPr>
        <w:t xml:space="preserve"> to the</w:t>
      </w:r>
      <w:r>
        <w:rPr>
          <w:rFonts w:ascii="Times New Roman" w:eastAsia="Times New Roman" w:hAnsi="Times New Roman" w:cs="Times New Roman"/>
          <w:sz w:val="24"/>
          <w:szCs w:val="24"/>
          <w:lang w:val="en-US" w:eastAsia="it-IT"/>
        </w:rPr>
        <w:t xml:space="preserve"> statistical significance was detected for the </w:t>
      </w:r>
      <w:r w:rsidR="0049316C">
        <w:rPr>
          <w:rFonts w:ascii="Times New Roman" w:eastAsia="Times New Roman" w:hAnsi="Times New Roman" w:cs="Times New Roman"/>
          <w:sz w:val="24"/>
          <w:szCs w:val="24"/>
          <w:lang w:val="en-US" w:eastAsia="it-IT"/>
        </w:rPr>
        <w:t xml:space="preserve">task </w:t>
      </w:r>
      <w:r>
        <w:rPr>
          <w:rFonts w:ascii="Times New Roman" w:eastAsia="Times New Roman" w:hAnsi="Times New Roman" w:cs="Times New Roman"/>
          <w:sz w:val="24"/>
          <w:szCs w:val="24"/>
          <w:lang w:val="en-US" w:eastAsia="it-IT"/>
        </w:rPr>
        <w:t xml:space="preserve">condition </w:t>
      </w:r>
      <w:r w:rsidR="00B11CAA">
        <w:rPr>
          <w:rFonts w:ascii="Times New Roman" w:eastAsia="Times New Roman" w:hAnsi="Times New Roman" w:cs="Times New Roman"/>
          <w:sz w:val="24"/>
          <w:szCs w:val="24"/>
          <w:lang w:val="en-US" w:eastAsia="it-IT"/>
        </w:rPr>
        <w:t xml:space="preserve">in the FB </w:t>
      </w:r>
      <w:r w:rsidR="006F49DA">
        <w:rPr>
          <w:rFonts w:ascii="Times New Roman" w:eastAsia="Times New Roman" w:hAnsi="Times New Roman" w:cs="Times New Roman"/>
          <w:sz w:val="24"/>
          <w:szCs w:val="24"/>
          <w:lang w:val="en-US" w:eastAsia="it-IT"/>
        </w:rPr>
        <w:t>(p = 0.088</w:t>
      </w:r>
      <w:r w:rsidR="005B5AB3">
        <w:rPr>
          <w:rFonts w:ascii="Times New Roman" w:eastAsia="Times New Roman" w:hAnsi="Times New Roman" w:cs="Times New Roman"/>
          <w:sz w:val="24"/>
          <w:szCs w:val="24"/>
          <w:lang w:val="en-US" w:eastAsia="it-IT"/>
        </w:rPr>
        <w:t xml:space="preserve">; </w:t>
      </w:r>
      <w:r w:rsidR="005B5AB3" w:rsidRPr="00556772">
        <w:rPr>
          <w:rFonts w:ascii="Times New Roman" w:eastAsia="Times New Roman" w:hAnsi="Times New Roman" w:cs="Times New Roman"/>
          <w:sz w:val="24"/>
          <w:szCs w:val="24"/>
          <w:highlight w:val="yellow"/>
          <w:lang w:val="en-US" w:eastAsia="it-IT"/>
        </w:rPr>
        <w:t>1.57% of total variation</w:t>
      </w:r>
      <w:r w:rsidR="006F49DA">
        <w:rPr>
          <w:rFonts w:ascii="Times New Roman" w:eastAsia="Times New Roman" w:hAnsi="Times New Roman" w:cs="Times New Roman"/>
          <w:sz w:val="24"/>
          <w:szCs w:val="24"/>
          <w:lang w:val="en-US" w:eastAsia="it-IT"/>
        </w:rPr>
        <w:t xml:space="preserve">) </w:t>
      </w:r>
      <w:r w:rsidR="00B11CAA">
        <w:rPr>
          <w:rFonts w:ascii="Times New Roman" w:eastAsia="Times New Roman" w:hAnsi="Times New Roman" w:cs="Times New Roman"/>
          <w:sz w:val="24"/>
          <w:szCs w:val="24"/>
          <w:lang w:val="en-US" w:eastAsia="it-IT"/>
        </w:rPr>
        <w:t xml:space="preserve">and </w:t>
      </w:r>
      <w:proofErr w:type="spellStart"/>
      <w:r w:rsidR="00B11CAA">
        <w:rPr>
          <w:rFonts w:ascii="Times New Roman" w:eastAsia="Times New Roman" w:hAnsi="Times New Roman" w:cs="Times New Roman"/>
          <w:sz w:val="24"/>
          <w:szCs w:val="24"/>
          <w:lang w:val="en-US" w:eastAsia="it-IT"/>
        </w:rPr>
        <w:t>FiB</w:t>
      </w:r>
      <w:proofErr w:type="spellEnd"/>
      <w:r w:rsidR="006F49DA">
        <w:rPr>
          <w:rFonts w:ascii="Times New Roman" w:eastAsia="Times New Roman" w:hAnsi="Times New Roman" w:cs="Times New Roman"/>
          <w:sz w:val="24"/>
          <w:szCs w:val="24"/>
          <w:lang w:val="en-US" w:eastAsia="it-IT"/>
        </w:rPr>
        <w:t xml:space="preserve"> (p = 0.072</w:t>
      </w:r>
      <w:r w:rsidR="005B5AB3">
        <w:rPr>
          <w:rFonts w:ascii="Times New Roman" w:eastAsia="Times New Roman" w:hAnsi="Times New Roman" w:cs="Times New Roman"/>
          <w:sz w:val="24"/>
          <w:szCs w:val="24"/>
          <w:lang w:val="en-US" w:eastAsia="it-IT"/>
        </w:rPr>
        <w:t xml:space="preserve">; </w:t>
      </w:r>
      <w:r w:rsidR="005B5AB3" w:rsidRPr="00556772">
        <w:rPr>
          <w:rFonts w:ascii="Times New Roman" w:eastAsia="Times New Roman" w:hAnsi="Times New Roman" w:cs="Times New Roman"/>
          <w:sz w:val="24"/>
          <w:szCs w:val="24"/>
          <w:highlight w:val="yellow"/>
          <w:lang w:val="en-US" w:eastAsia="it-IT"/>
        </w:rPr>
        <w:t>1.83% of total variat</w:t>
      </w:r>
      <w:r w:rsidR="005B5AB3">
        <w:rPr>
          <w:rFonts w:ascii="Times New Roman" w:eastAsia="Times New Roman" w:hAnsi="Times New Roman" w:cs="Times New Roman"/>
          <w:sz w:val="24"/>
          <w:szCs w:val="24"/>
          <w:lang w:val="en-US" w:eastAsia="it-IT"/>
        </w:rPr>
        <w:t>ion</w:t>
      </w:r>
      <w:r w:rsidR="006F49DA">
        <w:rPr>
          <w:rFonts w:ascii="Times New Roman" w:eastAsia="Times New Roman" w:hAnsi="Times New Roman" w:cs="Times New Roman"/>
          <w:sz w:val="24"/>
          <w:szCs w:val="24"/>
          <w:lang w:val="en-US" w:eastAsia="it-IT"/>
        </w:rPr>
        <w:t>)</w:t>
      </w:r>
      <w:r w:rsidR="00B11CAA">
        <w:rPr>
          <w:rFonts w:ascii="Times New Roman" w:eastAsia="Times New Roman" w:hAnsi="Times New Roman" w:cs="Times New Roman"/>
          <w:sz w:val="24"/>
          <w:szCs w:val="24"/>
          <w:lang w:val="en-US" w:eastAsia="it-IT"/>
        </w:rPr>
        <w:t>.</w:t>
      </w:r>
      <w:r w:rsidR="00A5627A">
        <w:rPr>
          <w:rFonts w:ascii="Times New Roman" w:eastAsia="Times New Roman" w:hAnsi="Times New Roman" w:cs="Times New Roman"/>
          <w:sz w:val="24"/>
          <w:szCs w:val="24"/>
          <w:lang w:val="en-US" w:eastAsia="it-IT"/>
        </w:rPr>
        <w:t xml:space="preserve"> Post hoc analysis detected a statistically significant decrease of the FB </w:t>
      </w:r>
      <w:r w:rsidR="005B5AB3">
        <w:rPr>
          <w:rFonts w:ascii="Times New Roman" w:eastAsia="Times New Roman" w:hAnsi="Times New Roman" w:cs="Times New Roman"/>
          <w:sz w:val="24"/>
          <w:szCs w:val="24"/>
          <w:lang w:val="en-US" w:eastAsia="it-IT"/>
        </w:rPr>
        <w:t xml:space="preserve">(p &lt; 0.05) </w:t>
      </w:r>
      <w:r w:rsidR="00A5627A">
        <w:rPr>
          <w:rFonts w:ascii="Times New Roman" w:eastAsia="Times New Roman" w:hAnsi="Times New Roman" w:cs="Times New Roman"/>
          <w:sz w:val="24"/>
          <w:szCs w:val="24"/>
          <w:lang w:val="en-US" w:eastAsia="it-IT"/>
        </w:rPr>
        <w:t>and an increase</w:t>
      </w:r>
      <w:r w:rsidR="00C25205">
        <w:rPr>
          <w:rFonts w:ascii="Times New Roman" w:eastAsia="Times New Roman" w:hAnsi="Times New Roman" w:cs="Times New Roman"/>
          <w:sz w:val="24"/>
          <w:szCs w:val="24"/>
          <w:lang w:val="en-US" w:eastAsia="it-IT"/>
        </w:rPr>
        <w:t xml:space="preserve"> of</w:t>
      </w:r>
      <w:r w:rsidR="005B5AB3">
        <w:rPr>
          <w:rFonts w:ascii="Times New Roman" w:eastAsia="Times New Roman" w:hAnsi="Times New Roman" w:cs="Times New Roman"/>
          <w:sz w:val="24"/>
          <w:szCs w:val="24"/>
          <w:lang w:val="en-US" w:eastAsia="it-IT"/>
        </w:rPr>
        <w:t xml:space="preserve"> GB (p &lt; 0.05) </w:t>
      </w:r>
      <w:r w:rsidR="009F7761">
        <w:rPr>
          <w:rFonts w:ascii="Times New Roman" w:eastAsia="Times New Roman" w:hAnsi="Times New Roman" w:cs="Times New Roman"/>
          <w:sz w:val="24"/>
          <w:szCs w:val="24"/>
          <w:lang w:val="en-US" w:eastAsia="it-IT"/>
        </w:rPr>
        <w:t xml:space="preserve">and </w:t>
      </w:r>
      <w:proofErr w:type="spellStart"/>
      <w:r w:rsidR="009F7761">
        <w:rPr>
          <w:rFonts w:ascii="Times New Roman" w:eastAsia="Times New Roman" w:hAnsi="Times New Roman" w:cs="Times New Roman"/>
          <w:sz w:val="24"/>
          <w:szCs w:val="24"/>
          <w:lang w:val="en-US" w:eastAsia="it-IT"/>
        </w:rPr>
        <w:t>FiB</w:t>
      </w:r>
      <w:proofErr w:type="spellEnd"/>
      <w:r w:rsidR="00A5627A">
        <w:rPr>
          <w:rFonts w:ascii="Times New Roman" w:eastAsia="Times New Roman" w:hAnsi="Times New Roman" w:cs="Times New Roman"/>
          <w:sz w:val="24"/>
          <w:szCs w:val="24"/>
          <w:lang w:val="en-US" w:eastAsia="it-IT"/>
        </w:rPr>
        <w:t xml:space="preserve"> </w:t>
      </w:r>
      <w:r w:rsidR="005B5AB3">
        <w:rPr>
          <w:rFonts w:ascii="Times New Roman" w:eastAsia="Times New Roman" w:hAnsi="Times New Roman" w:cs="Times New Roman"/>
          <w:sz w:val="24"/>
          <w:szCs w:val="24"/>
          <w:lang w:val="en-US" w:eastAsia="it-IT"/>
        </w:rPr>
        <w:t xml:space="preserve">(p &lt; 0.05) </w:t>
      </w:r>
      <w:r w:rsidR="00A5627A">
        <w:rPr>
          <w:rFonts w:ascii="Times New Roman" w:eastAsia="Times New Roman" w:hAnsi="Times New Roman" w:cs="Times New Roman"/>
          <w:sz w:val="24"/>
          <w:szCs w:val="24"/>
          <w:lang w:val="en-US" w:eastAsia="it-IT"/>
        </w:rPr>
        <w:t>in DT for END.</w:t>
      </w:r>
    </w:p>
    <w:p w14:paraId="485C8D3D" w14:textId="18A95939" w:rsidR="00556AC7" w:rsidRPr="00C1768A" w:rsidRDefault="00DA0CFF" w:rsidP="006E1595">
      <w:pPr>
        <w:spacing w:after="0" w:line="480" w:lineRule="auto"/>
        <w:jc w:val="both"/>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t>Finally,</w:t>
      </w:r>
      <w:r w:rsidR="00C1768A">
        <w:rPr>
          <w:rFonts w:ascii="Times New Roman" w:eastAsia="Times New Roman" w:hAnsi="Times New Roman" w:cs="Times New Roman"/>
          <w:sz w:val="24"/>
          <w:szCs w:val="24"/>
          <w:lang w:val="en-US" w:eastAsia="it-IT"/>
        </w:rPr>
        <w:t xml:space="preserve"> regarding the cognitive score </w:t>
      </w:r>
      <w:r w:rsidR="005C001F">
        <w:rPr>
          <w:rFonts w:ascii="Times New Roman" w:eastAsia="Times New Roman" w:hAnsi="Times New Roman" w:cs="Times New Roman"/>
          <w:sz w:val="24"/>
          <w:szCs w:val="24"/>
          <w:lang w:val="en-US" w:eastAsia="it-IT"/>
        </w:rPr>
        <w:t xml:space="preserve">only </w:t>
      </w:r>
      <w:r w:rsidR="00C1768A">
        <w:rPr>
          <w:rFonts w:ascii="Times New Roman" w:eastAsia="Times New Roman" w:hAnsi="Times New Roman" w:cs="Times New Roman"/>
          <w:sz w:val="24"/>
          <w:szCs w:val="24"/>
          <w:lang w:val="en-US" w:eastAsia="it-IT"/>
        </w:rPr>
        <w:t>a main effect of postural condition (p &lt; 0.001) was observed.</w:t>
      </w:r>
      <w:r>
        <w:rPr>
          <w:rFonts w:ascii="Times New Roman" w:eastAsia="Times New Roman" w:hAnsi="Times New Roman" w:cs="Times New Roman"/>
          <w:sz w:val="24"/>
          <w:szCs w:val="24"/>
          <w:lang w:val="en-US" w:eastAsia="it-IT"/>
        </w:rPr>
        <w:t xml:space="preserve"> </w:t>
      </w:r>
      <w:r w:rsidR="00C1768A">
        <w:rPr>
          <w:rFonts w:ascii="Times New Roman" w:eastAsia="Times New Roman" w:hAnsi="Times New Roman" w:cs="Times New Roman"/>
          <w:sz w:val="24"/>
          <w:szCs w:val="24"/>
          <w:lang w:val="en-US" w:eastAsia="it-IT"/>
        </w:rPr>
        <w:t>Post hoc analysis showed a significantly lower</w:t>
      </w:r>
      <w:r w:rsidR="00A5627A">
        <w:rPr>
          <w:rFonts w:ascii="Times New Roman" w:eastAsia="Times New Roman" w:hAnsi="Times New Roman" w:cs="Times New Roman"/>
          <w:sz w:val="24"/>
          <w:szCs w:val="24"/>
          <w:lang w:val="en-US" w:eastAsia="it-IT"/>
        </w:rPr>
        <w:t xml:space="preserve"> cognitive score in dynamic condition compared to static </w:t>
      </w:r>
      <w:r w:rsidR="009F7761">
        <w:rPr>
          <w:rFonts w:ascii="Times New Roman" w:eastAsia="Times New Roman" w:hAnsi="Times New Roman" w:cs="Times New Roman"/>
          <w:sz w:val="24"/>
          <w:szCs w:val="24"/>
          <w:lang w:val="en-US" w:eastAsia="it-IT"/>
        </w:rPr>
        <w:t>condition for</w:t>
      </w:r>
      <w:r w:rsidR="00C1768A">
        <w:rPr>
          <w:rFonts w:ascii="Times New Roman" w:eastAsia="Times New Roman" w:hAnsi="Times New Roman" w:cs="Times New Roman"/>
          <w:sz w:val="24"/>
          <w:szCs w:val="24"/>
          <w:lang w:val="en-US" w:eastAsia="it-IT"/>
        </w:rPr>
        <w:t xml:space="preserve"> both END (p &lt; 0.001) and TP (p &lt; 0.05)</w:t>
      </w:r>
      <w:r w:rsidR="00A5627A">
        <w:rPr>
          <w:rFonts w:ascii="Times New Roman" w:eastAsia="Times New Roman" w:hAnsi="Times New Roman" w:cs="Times New Roman"/>
          <w:sz w:val="24"/>
          <w:szCs w:val="24"/>
          <w:lang w:val="en-US" w:eastAsia="it-IT"/>
        </w:rPr>
        <w:t>.</w:t>
      </w:r>
    </w:p>
    <w:p w14:paraId="7AEED104" w14:textId="5D3F48F9" w:rsidR="00EF3B88" w:rsidRPr="007B798E" w:rsidRDefault="00EF3B88" w:rsidP="00EF3B88">
      <w:pPr>
        <w:spacing w:after="0" w:line="480" w:lineRule="auto"/>
        <w:jc w:val="both"/>
        <w:rPr>
          <w:rFonts w:ascii="Times New Roman" w:hAnsi="Times New Roman" w:cs="Times New Roman"/>
          <w:b/>
          <w:sz w:val="28"/>
          <w:szCs w:val="28"/>
          <w:lang w:val="en-US"/>
        </w:rPr>
      </w:pPr>
      <w:r w:rsidRPr="007B798E">
        <w:rPr>
          <w:rFonts w:ascii="Times New Roman" w:hAnsi="Times New Roman" w:cs="Times New Roman"/>
          <w:b/>
          <w:sz w:val="28"/>
          <w:szCs w:val="28"/>
          <w:lang w:val="en-US"/>
        </w:rPr>
        <w:t>Discussion</w:t>
      </w:r>
    </w:p>
    <w:p w14:paraId="0BCF7C40" w14:textId="460FE834" w:rsidR="00AB2E91" w:rsidRPr="005D0E83" w:rsidRDefault="00BB5460" w:rsidP="00360E10">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present study w</w:t>
      </w:r>
      <w:r w:rsidR="003B4E03">
        <w:rPr>
          <w:rFonts w:ascii="Times New Roman" w:hAnsi="Times New Roman" w:cs="Times New Roman"/>
          <w:sz w:val="24"/>
          <w:szCs w:val="24"/>
          <w:lang w:val="en-US"/>
        </w:rPr>
        <w:t xml:space="preserve">e investigated </w:t>
      </w:r>
      <w:r>
        <w:rPr>
          <w:rFonts w:ascii="Times New Roman" w:hAnsi="Times New Roman" w:cs="Times New Roman"/>
          <w:sz w:val="24"/>
          <w:szCs w:val="24"/>
          <w:lang w:val="en-US"/>
        </w:rPr>
        <w:t>the</w:t>
      </w:r>
      <w:r w:rsidRPr="00BD4B4D">
        <w:rPr>
          <w:rFonts w:ascii="Times New Roman" w:hAnsi="Times New Roman" w:cs="Times New Roman"/>
          <w:sz w:val="24"/>
          <w:szCs w:val="24"/>
          <w:lang w:val="en-US"/>
        </w:rPr>
        <w:t xml:space="preserve"> </w:t>
      </w:r>
      <w:r w:rsidR="00874046">
        <w:rPr>
          <w:rFonts w:ascii="Times New Roman" w:hAnsi="Times New Roman" w:cs="Times New Roman"/>
          <w:sz w:val="24"/>
          <w:szCs w:val="24"/>
          <w:lang w:val="en-US"/>
        </w:rPr>
        <w:t xml:space="preserve">differences in </w:t>
      </w:r>
      <w:r>
        <w:rPr>
          <w:rFonts w:ascii="Times New Roman" w:hAnsi="Times New Roman" w:cs="Times New Roman"/>
          <w:sz w:val="24"/>
          <w:szCs w:val="24"/>
          <w:lang w:val="en-US"/>
        </w:rPr>
        <w:t xml:space="preserve">SPBC and DPBC performance </w:t>
      </w:r>
      <w:r w:rsidR="00874046">
        <w:rPr>
          <w:rFonts w:ascii="Times New Roman" w:hAnsi="Times New Roman" w:cs="Times New Roman"/>
          <w:sz w:val="24"/>
          <w:szCs w:val="24"/>
          <w:lang w:val="en-US"/>
        </w:rPr>
        <w:t>between</w:t>
      </w:r>
      <w:r w:rsidR="00FB28BD">
        <w:rPr>
          <w:rFonts w:ascii="Times New Roman" w:hAnsi="Times New Roman" w:cs="Times New Roman"/>
          <w:sz w:val="24"/>
          <w:szCs w:val="24"/>
          <w:lang w:val="en-US"/>
        </w:rPr>
        <w:t xml:space="preserve"> TP and </w:t>
      </w:r>
      <w:r w:rsidR="00D0145C">
        <w:rPr>
          <w:rFonts w:ascii="Times New Roman" w:hAnsi="Times New Roman" w:cs="Times New Roman"/>
          <w:sz w:val="24"/>
          <w:szCs w:val="24"/>
          <w:lang w:val="en-US"/>
        </w:rPr>
        <w:t>END.</w:t>
      </w:r>
      <w:r w:rsidR="00EE462E">
        <w:rPr>
          <w:rFonts w:ascii="Times New Roman" w:hAnsi="Times New Roman" w:cs="Times New Roman"/>
          <w:sz w:val="24"/>
          <w:szCs w:val="24"/>
          <w:lang w:val="en-US"/>
        </w:rPr>
        <w:t xml:space="preserve"> The analysis was performed</w:t>
      </w:r>
      <w:r w:rsidR="000E5786">
        <w:rPr>
          <w:rFonts w:ascii="Times New Roman" w:hAnsi="Times New Roman" w:cs="Times New Roman"/>
          <w:sz w:val="24"/>
          <w:szCs w:val="24"/>
          <w:lang w:val="en-US"/>
        </w:rPr>
        <w:t xml:space="preserve"> both in </w:t>
      </w:r>
      <w:r w:rsidR="000B0BFF">
        <w:rPr>
          <w:rFonts w:ascii="Times New Roman" w:hAnsi="Times New Roman" w:cs="Times New Roman"/>
          <w:sz w:val="24"/>
          <w:szCs w:val="24"/>
          <w:lang w:val="en-US"/>
        </w:rPr>
        <w:t>ST</w:t>
      </w:r>
      <w:r w:rsidR="000E5786">
        <w:rPr>
          <w:rFonts w:ascii="Times New Roman" w:hAnsi="Times New Roman" w:cs="Times New Roman"/>
          <w:sz w:val="24"/>
          <w:szCs w:val="24"/>
          <w:lang w:val="en-US"/>
        </w:rPr>
        <w:t xml:space="preserve"> and </w:t>
      </w:r>
      <w:r w:rsidR="000B0BFF">
        <w:rPr>
          <w:rFonts w:ascii="Times New Roman" w:hAnsi="Times New Roman" w:cs="Times New Roman"/>
          <w:sz w:val="24"/>
          <w:szCs w:val="24"/>
          <w:lang w:val="en-US"/>
        </w:rPr>
        <w:t>DT</w:t>
      </w:r>
      <w:r w:rsidR="000E5786">
        <w:rPr>
          <w:rFonts w:ascii="Times New Roman" w:hAnsi="Times New Roman" w:cs="Times New Roman"/>
          <w:sz w:val="24"/>
          <w:szCs w:val="24"/>
          <w:lang w:val="en-US"/>
        </w:rPr>
        <w:t xml:space="preserve"> condition</w:t>
      </w:r>
      <w:r w:rsidR="006167C8">
        <w:rPr>
          <w:rFonts w:ascii="Times New Roman" w:hAnsi="Times New Roman" w:cs="Times New Roman"/>
          <w:sz w:val="24"/>
          <w:szCs w:val="24"/>
          <w:lang w:val="en-US"/>
        </w:rPr>
        <w:t>.</w:t>
      </w:r>
      <w:r w:rsidR="00A7113D">
        <w:rPr>
          <w:rFonts w:ascii="Times New Roman" w:hAnsi="Times New Roman" w:cs="Times New Roman"/>
          <w:sz w:val="24"/>
          <w:szCs w:val="24"/>
          <w:lang w:val="en-US"/>
        </w:rPr>
        <w:t xml:space="preserve"> </w:t>
      </w:r>
      <w:r w:rsidR="007B0B93">
        <w:rPr>
          <w:rFonts w:ascii="Times New Roman" w:hAnsi="Times New Roman" w:cs="Times New Roman"/>
          <w:sz w:val="24"/>
          <w:szCs w:val="24"/>
          <w:lang w:val="en-US"/>
        </w:rPr>
        <w:t xml:space="preserve">The </w:t>
      </w:r>
      <w:r w:rsidR="00A736BC">
        <w:rPr>
          <w:rFonts w:ascii="Times New Roman" w:hAnsi="Times New Roman" w:cs="Times New Roman"/>
          <w:sz w:val="24"/>
          <w:szCs w:val="24"/>
          <w:lang w:val="en-US"/>
        </w:rPr>
        <w:t>main</w:t>
      </w:r>
      <w:r w:rsidR="007B0B93">
        <w:rPr>
          <w:rFonts w:ascii="Times New Roman" w:hAnsi="Times New Roman" w:cs="Times New Roman"/>
          <w:sz w:val="24"/>
          <w:szCs w:val="24"/>
          <w:lang w:val="en-US"/>
        </w:rPr>
        <w:t xml:space="preserve"> finding</w:t>
      </w:r>
      <w:r w:rsidR="00F53581">
        <w:rPr>
          <w:rFonts w:ascii="Times New Roman" w:hAnsi="Times New Roman" w:cs="Times New Roman"/>
          <w:sz w:val="24"/>
          <w:szCs w:val="24"/>
          <w:lang w:val="en-US"/>
        </w:rPr>
        <w:t xml:space="preserve"> </w:t>
      </w:r>
      <w:r w:rsidR="005A0273">
        <w:rPr>
          <w:rFonts w:ascii="Times New Roman" w:hAnsi="Times New Roman" w:cs="Times New Roman"/>
          <w:sz w:val="24"/>
          <w:szCs w:val="24"/>
          <w:lang w:val="en-US"/>
        </w:rPr>
        <w:t>is th</w:t>
      </w:r>
      <w:r w:rsidR="002E26D1">
        <w:rPr>
          <w:rFonts w:ascii="Times New Roman" w:hAnsi="Times New Roman" w:cs="Times New Roman"/>
          <w:sz w:val="24"/>
          <w:szCs w:val="24"/>
          <w:lang w:val="en-US"/>
        </w:rPr>
        <w:t>at</w:t>
      </w:r>
      <w:r w:rsidR="005A0273">
        <w:rPr>
          <w:rFonts w:ascii="Times New Roman" w:hAnsi="Times New Roman" w:cs="Times New Roman"/>
          <w:sz w:val="24"/>
          <w:szCs w:val="24"/>
          <w:lang w:val="en-US"/>
        </w:rPr>
        <w:t xml:space="preserve"> </w:t>
      </w:r>
      <w:r w:rsidR="007B0B93">
        <w:rPr>
          <w:rFonts w:ascii="Times New Roman" w:hAnsi="Times New Roman" w:cs="Times New Roman"/>
          <w:sz w:val="24"/>
          <w:szCs w:val="24"/>
          <w:lang w:val="en-US"/>
        </w:rPr>
        <w:t xml:space="preserve">END and TP showed </w:t>
      </w:r>
      <w:r w:rsidR="00EB5D5B">
        <w:rPr>
          <w:rFonts w:ascii="Times New Roman" w:hAnsi="Times New Roman" w:cs="Times New Roman"/>
          <w:sz w:val="24"/>
          <w:szCs w:val="24"/>
          <w:lang w:val="en-US"/>
        </w:rPr>
        <w:t xml:space="preserve">a </w:t>
      </w:r>
      <w:r w:rsidR="005A0273">
        <w:rPr>
          <w:rFonts w:ascii="Times New Roman" w:hAnsi="Times New Roman" w:cs="Times New Roman"/>
          <w:sz w:val="24"/>
          <w:szCs w:val="24"/>
          <w:lang w:val="en-US"/>
        </w:rPr>
        <w:t xml:space="preserve">different behavior in coping </w:t>
      </w:r>
      <w:r w:rsidR="00093F10">
        <w:rPr>
          <w:rFonts w:ascii="Times New Roman" w:hAnsi="Times New Roman" w:cs="Times New Roman"/>
          <w:sz w:val="24"/>
          <w:szCs w:val="24"/>
          <w:lang w:val="en-US"/>
        </w:rPr>
        <w:t xml:space="preserve">SPBC </w:t>
      </w:r>
      <w:r w:rsidR="004976CF">
        <w:rPr>
          <w:rFonts w:ascii="Times New Roman" w:hAnsi="Times New Roman" w:cs="Times New Roman"/>
          <w:sz w:val="24"/>
          <w:szCs w:val="24"/>
          <w:lang w:val="en-US"/>
        </w:rPr>
        <w:t xml:space="preserve">and DPBC </w:t>
      </w:r>
      <w:r w:rsidR="00093F10">
        <w:rPr>
          <w:rFonts w:ascii="Times New Roman" w:hAnsi="Times New Roman" w:cs="Times New Roman"/>
          <w:sz w:val="24"/>
          <w:szCs w:val="24"/>
          <w:lang w:val="en-US"/>
        </w:rPr>
        <w:t xml:space="preserve">both in ST and DT condition. </w:t>
      </w:r>
      <w:r w:rsidR="007619EF">
        <w:rPr>
          <w:rFonts w:ascii="Times New Roman" w:hAnsi="Times New Roman" w:cs="Times New Roman"/>
          <w:sz w:val="24"/>
          <w:szCs w:val="24"/>
          <w:lang w:val="en-US"/>
        </w:rPr>
        <w:t>Considering</w:t>
      </w:r>
      <w:r w:rsidR="00A736BC">
        <w:rPr>
          <w:rFonts w:ascii="Times New Roman" w:hAnsi="Times New Roman" w:cs="Times New Roman"/>
          <w:sz w:val="24"/>
          <w:szCs w:val="24"/>
          <w:lang w:val="en-US"/>
        </w:rPr>
        <w:t xml:space="preserve"> SPBC</w:t>
      </w:r>
      <w:r w:rsidR="0078460C">
        <w:rPr>
          <w:rFonts w:ascii="Times New Roman" w:hAnsi="Times New Roman" w:cs="Times New Roman"/>
          <w:sz w:val="24"/>
          <w:szCs w:val="24"/>
          <w:lang w:val="en-US"/>
        </w:rPr>
        <w:t xml:space="preserve"> </w:t>
      </w:r>
      <w:r w:rsidR="007619EF">
        <w:rPr>
          <w:rFonts w:ascii="Times New Roman" w:hAnsi="Times New Roman" w:cs="Times New Roman"/>
          <w:sz w:val="24"/>
          <w:szCs w:val="24"/>
          <w:lang w:val="en-US"/>
        </w:rPr>
        <w:t>in</w:t>
      </w:r>
      <w:r w:rsidR="00A72935">
        <w:rPr>
          <w:rFonts w:ascii="Times New Roman" w:hAnsi="Times New Roman" w:cs="Times New Roman"/>
          <w:sz w:val="24"/>
          <w:szCs w:val="24"/>
          <w:lang w:val="en-US"/>
        </w:rPr>
        <w:t xml:space="preserve"> ST condition </w:t>
      </w:r>
      <w:r w:rsidR="00BF6FF9">
        <w:rPr>
          <w:rFonts w:ascii="Times New Roman" w:hAnsi="Times New Roman" w:cs="Times New Roman"/>
          <w:sz w:val="24"/>
          <w:szCs w:val="24"/>
          <w:lang w:val="en-US"/>
        </w:rPr>
        <w:t xml:space="preserve">END showed a </w:t>
      </w:r>
      <w:r w:rsidR="00A72935">
        <w:rPr>
          <w:rFonts w:ascii="Times New Roman" w:hAnsi="Times New Roman" w:cs="Times New Roman"/>
          <w:sz w:val="24"/>
          <w:szCs w:val="24"/>
          <w:lang w:val="en-US"/>
        </w:rPr>
        <w:t>smaller area of the confidence ellipse (-</w:t>
      </w:r>
      <w:r w:rsidR="00046068">
        <w:rPr>
          <w:rFonts w:ascii="Times New Roman" w:hAnsi="Times New Roman" w:cs="Times New Roman"/>
          <w:sz w:val="24"/>
          <w:szCs w:val="24"/>
          <w:lang w:val="en-US"/>
        </w:rPr>
        <w:t>11.3</w:t>
      </w:r>
      <w:r w:rsidR="00A72935">
        <w:rPr>
          <w:rFonts w:ascii="Times New Roman" w:hAnsi="Times New Roman" w:cs="Times New Roman"/>
          <w:sz w:val="24"/>
          <w:szCs w:val="24"/>
          <w:lang w:val="en-US"/>
        </w:rPr>
        <w:t>%)</w:t>
      </w:r>
      <w:r w:rsidR="008108FE">
        <w:rPr>
          <w:rFonts w:ascii="Times New Roman" w:hAnsi="Times New Roman" w:cs="Times New Roman"/>
          <w:sz w:val="24"/>
          <w:szCs w:val="24"/>
          <w:lang w:val="en-US"/>
        </w:rPr>
        <w:t xml:space="preserve"> and a higher </w:t>
      </w:r>
      <w:r w:rsidR="00F61877">
        <w:rPr>
          <w:rFonts w:ascii="Times New Roman" w:hAnsi="Times New Roman" w:cs="Times New Roman"/>
          <w:sz w:val="24"/>
          <w:szCs w:val="24"/>
          <w:lang w:val="en-US"/>
        </w:rPr>
        <w:t>s</w:t>
      </w:r>
      <w:r w:rsidR="008108FE">
        <w:rPr>
          <w:rFonts w:ascii="Times New Roman" w:hAnsi="Times New Roman" w:cs="Times New Roman"/>
          <w:sz w:val="24"/>
          <w:szCs w:val="24"/>
          <w:lang w:val="en-US"/>
        </w:rPr>
        <w:t>way path velocity (+</w:t>
      </w:r>
      <w:r w:rsidR="007824D2">
        <w:rPr>
          <w:rFonts w:ascii="Times New Roman" w:hAnsi="Times New Roman" w:cs="Times New Roman"/>
          <w:sz w:val="24"/>
          <w:szCs w:val="24"/>
          <w:lang w:val="en-US"/>
        </w:rPr>
        <w:t>11.1</w:t>
      </w:r>
      <w:r w:rsidR="008108FE">
        <w:rPr>
          <w:rFonts w:ascii="Times New Roman" w:hAnsi="Times New Roman" w:cs="Times New Roman"/>
          <w:sz w:val="24"/>
          <w:szCs w:val="24"/>
          <w:lang w:val="en-US"/>
        </w:rPr>
        <w:t>%)</w:t>
      </w:r>
      <w:r w:rsidR="00832017">
        <w:rPr>
          <w:rFonts w:ascii="Times New Roman" w:hAnsi="Times New Roman" w:cs="Times New Roman"/>
          <w:sz w:val="24"/>
          <w:szCs w:val="24"/>
          <w:lang w:val="en-US"/>
        </w:rPr>
        <w:t xml:space="preserve"> compared to TP. </w:t>
      </w:r>
      <w:r w:rsidR="00B440D2">
        <w:rPr>
          <w:rFonts w:ascii="Times New Roman" w:hAnsi="Times New Roman" w:cs="Times New Roman"/>
          <w:sz w:val="24"/>
          <w:szCs w:val="24"/>
          <w:lang w:val="en-US"/>
        </w:rPr>
        <w:t xml:space="preserve">We can assume that </w:t>
      </w:r>
      <w:r w:rsidR="00495603">
        <w:rPr>
          <w:rFonts w:ascii="Times New Roman" w:hAnsi="Times New Roman" w:cs="Times New Roman"/>
          <w:sz w:val="24"/>
          <w:szCs w:val="24"/>
          <w:lang w:val="en-US"/>
        </w:rPr>
        <w:t xml:space="preserve">in this condition END showed </w:t>
      </w:r>
      <w:r w:rsidR="00FF7245">
        <w:rPr>
          <w:rFonts w:ascii="Times New Roman" w:hAnsi="Times New Roman" w:cs="Times New Roman"/>
          <w:sz w:val="24"/>
          <w:szCs w:val="24"/>
          <w:lang w:val="en-US"/>
        </w:rPr>
        <w:t xml:space="preserve">a better postural balance control (i.e. </w:t>
      </w:r>
      <w:r w:rsidR="00386B1A">
        <w:rPr>
          <w:rFonts w:ascii="Times New Roman" w:hAnsi="Times New Roman" w:cs="Times New Roman"/>
          <w:sz w:val="24"/>
          <w:szCs w:val="24"/>
          <w:lang w:val="en-US"/>
        </w:rPr>
        <w:t xml:space="preserve">smaller </w:t>
      </w:r>
      <w:r w:rsidR="00952671">
        <w:rPr>
          <w:rFonts w:ascii="Times New Roman" w:hAnsi="Times New Roman" w:cs="Times New Roman"/>
          <w:sz w:val="24"/>
          <w:szCs w:val="24"/>
          <w:lang w:val="en-US"/>
        </w:rPr>
        <w:t xml:space="preserve">area of the confidence ellipse) even if with </w:t>
      </w:r>
      <w:r w:rsidR="00EC4864">
        <w:rPr>
          <w:rFonts w:ascii="Times New Roman" w:hAnsi="Times New Roman" w:cs="Times New Roman"/>
          <w:sz w:val="24"/>
          <w:szCs w:val="24"/>
          <w:lang w:val="en-US"/>
        </w:rPr>
        <w:t>a less effic</w:t>
      </w:r>
      <w:r w:rsidR="007C3594">
        <w:rPr>
          <w:rFonts w:ascii="Times New Roman" w:hAnsi="Times New Roman" w:cs="Times New Roman"/>
          <w:sz w:val="24"/>
          <w:szCs w:val="24"/>
          <w:lang w:val="en-US"/>
        </w:rPr>
        <w:t xml:space="preserve">iency (i.e. </w:t>
      </w:r>
      <w:r w:rsidR="009B09CE">
        <w:rPr>
          <w:rFonts w:ascii="Times New Roman" w:hAnsi="Times New Roman" w:cs="Times New Roman"/>
          <w:sz w:val="24"/>
          <w:szCs w:val="24"/>
          <w:lang w:val="en-US"/>
        </w:rPr>
        <w:t>higher velocity of the COP)</w:t>
      </w:r>
      <w:r w:rsidR="007931F3">
        <w:rPr>
          <w:rFonts w:ascii="Times New Roman" w:hAnsi="Times New Roman" w:cs="Times New Roman"/>
          <w:sz w:val="24"/>
          <w:szCs w:val="24"/>
          <w:lang w:val="en-US"/>
        </w:rPr>
        <w:t xml:space="preserve"> than TP</w:t>
      </w:r>
      <w:r w:rsidR="009B09CE">
        <w:rPr>
          <w:rFonts w:ascii="Times New Roman" w:hAnsi="Times New Roman" w:cs="Times New Roman"/>
          <w:sz w:val="24"/>
          <w:szCs w:val="24"/>
          <w:lang w:val="en-US"/>
        </w:rPr>
        <w:t xml:space="preserve">. </w:t>
      </w:r>
      <w:r w:rsidR="009772FF">
        <w:rPr>
          <w:rFonts w:ascii="Times New Roman" w:hAnsi="Times New Roman" w:cs="Times New Roman"/>
          <w:sz w:val="24"/>
          <w:szCs w:val="24"/>
          <w:lang w:val="en-US"/>
        </w:rPr>
        <w:t>Moreover</w:t>
      </w:r>
      <w:r w:rsidR="00CA07AC">
        <w:rPr>
          <w:rFonts w:ascii="Times New Roman" w:hAnsi="Times New Roman" w:cs="Times New Roman"/>
          <w:sz w:val="24"/>
          <w:szCs w:val="24"/>
          <w:lang w:val="en-US"/>
        </w:rPr>
        <w:t>,</w:t>
      </w:r>
      <w:r w:rsidR="009772FF">
        <w:rPr>
          <w:rFonts w:ascii="Times New Roman" w:hAnsi="Times New Roman" w:cs="Times New Roman"/>
          <w:sz w:val="24"/>
          <w:szCs w:val="24"/>
          <w:lang w:val="en-US"/>
        </w:rPr>
        <w:t xml:space="preserve"> TP showed a worse SPBC in the DT condition while END maintained their performance unchanged</w:t>
      </w:r>
      <w:r w:rsidR="004B20DD">
        <w:rPr>
          <w:rFonts w:ascii="Times New Roman" w:hAnsi="Times New Roman" w:cs="Times New Roman"/>
          <w:sz w:val="24"/>
          <w:szCs w:val="24"/>
          <w:lang w:val="en-US"/>
        </w:rPr>
        <w:t>.</w:t>
      </w:r>
      <w:r w:rsidR="005D0E83">
        <w:rPr>
          <w:rFonts w:ascii="Times New Roman" w:hAnsi="Times New Roman" w:cs="Times New Roman"/>
          <w:sz w:val="24"/>
          <w:szCs w:val="24"/>
          <w:lang w:val="en-US"/>
        </w:rPr>
        <w:t xml:space="preserve"> </w:t>
      </w:r>
      <w:r w:rsidR="000C03DE">
        <w:rPr>
          <w:rFonts w:ascii="Times New Roman" w:hAnsi="Times New Roman" w:cs="Times New Roman"/>
          <w:sz w:val="24"/>
          <w:szCs w:val="24"/>
          <w:lang w:val="en-US"/>
        </w:rPr>
        <w:t xml:space="preserve">These results </w:t>
      </w:r>
      <w:r w:rsidR="00EE2DA3">
        <w:rPr>
          <w:rFonts w:ascii="Times New Roman" w:hAnsi="Times New Roman" w:cs="Times New Roman"/>
          <w:sz w:val="24"/>
          <w:szCs w:val="24"/>
          <w:lang w:val="en-US"/>
        </w:rPr>
        <w:t xml:space="preserve">already </w:t>
      </w:r>
      <w:r w:rsidR="00112E9A">
        <w:rPr>
          <w:rFonts w:ascii="Times New Roman" w:hAnsi="Times New Roman" w:cs="Times New Roman"/>
          <w:sz w:val="24"/>
          <w:szCs w:val="24"/>
          <w:lang w:val="en-US"/>
        </w:rPr>
        <w:t>refused</w:t>
      </w:r>
      <w:r w:rsidR="002D605E">
        <w:rPr>
          <w:rFonts w:ascii="Times New Roman" w:hAnsi="Times New Roman" w:cs="Times New Roman"/>
          <w:sz w:val="24"/>
          <w:szCs w:val="24"/>
          <w:lang w:val="en-US"/>
        </w:rPr>
        <w:t xml:space="preserve"> </w:t>
      </w:r>
      <w:r w:rsidR="005C13F3">
        <w:rPr>
          <w:rFonts w:ascii="Times New Roman" w:hAnsi="Times New Roman" w:cs="Times New Roman"/>
          <w:sz w:val="24"/>
          <w:szCs w:val="24"/>
          <w:lang w:val="en-US"/>
        </w:rPr>
        <w:t>our</w:t>
      </w:r>
      <w:r w:rsidR="002D605E">
        <w:rPr>
          <w:rFonts w:ascii="Times New Roman" w:hAnsi="Times New Roman" w:cs="Times New Roman"/>
          <w:sz w:val="24"/>
          <w:szCs w:val="24"/>
          <w:lang w:val="en-US"/>
        </w:rPr>
        <w:t xml:space="preserve"> initial</w:t>
      </w:r>
      <w:r w:rsidR="005C13F3">
        <w:rPr>
          <w:rFonts w:ascii="Times New Roman" w:hAnsi="Times New Roman" w:cs="Times New Roman"/>
          <w:sz w:val="24"/>
          <w:szCs w:val="24"/>
          <w:lang w:val="en-US"/>
        </w:rPr>
        <w:t xml:space="preserve"> hypothesis</w:t>
      </w:r>
      <w:r w:rsidR="00112E9A">
        <w:rPr>
          <w:rFonts w:ascii="Times New Roman" w:hAnsi="Times New Roman" w:cs="Times New Roman"/>
          <w:sz w:val="24"/>
          <w:szCs w:val="24"/>
          <w:lang w:val="en-US"/>
        </w:rPr>
        <w:t>,</w:t>
      </w:r>
      <w:r w:rsidR="00A52FBD">
        <w:rPr>
          <w:rFonts w:ascii="Times New Roman" w:hAnsi="Times New Roman" w:cs="Times New Roman"/>
          <w:sz w:val="24"/>
          <w:szCs w:val="24"/>
          <w:lang w:val="en-US"/>
        </w:rPr>
        <w:t xml:space="preserve"> </w:t>
      </w:r>
      <w:r w:rsidR="004B20DD">
        <w:rPr>
          <w:rFonts w:ascii="Times New Roman" w:hAnsi="Times New Roman" w:cs="Times New Roman"/>
          <w:sz w:val="24"/>
          <w:szCs w:val="24"/>
          <w:lang w:val="en-US"/>
        </w:rPr>
        <w:t>that</w:t>
      </w:r>
      <w:r w:rsidR="00AE59A0">
        <w:rPr>
          <w:rFonts w:ascii="Times New Roman" w:hAnsi="Times New Roman" w:cs="Times New Roman"/>
          <w:sz w:val="24"/>
          <w:szCs w:val="24"/>
          <w:lang w:val="en-US"/>
        </w:rPr>
        <w:t xml:space="preserve"> was</w:t>
      </w:r>
      <w:r w:rsidR="0020127C">
        <w:rPr>
          <w:rFonts w:ascii="Times New Roman" w:hAnsi="Times New Roman" w:cs="Times New Roman"/>
          <w:sz w:val="24"/>
          <w:szCs w:val="24"/>
          <w:lang w:val="en-US"/>
        </w:rPr>
        <w:t xml:space="preserve"> </w:t>
      </w:r>
      <w:r w:rsidR="006E5A82">
        <w:rPr>
          <w:rFonts w:ascii="Times New Roman" w:hAnsi="Times New Roman" w:cs="Times New Roman"/>
          <w:sz w:val="24"/>
          <w:szCs w:val="24"/>
          <w:lang w:val="en-US"/>
        </w:rPr>
        <w:t xml:space="preserve">mainly </w:t>
      </w:r>
      <w:r w:rsidR="00AE59A0">
        <w:rPr>
          <w:rFonts w:ascii="Times New Roman" w:hAnsi="Times New Roman" w:cs="Times New Roman"/>
          <w:sz w:val="24"/>
          <w:szCs w:val="24"/>
          <w:lang w:val="en-US"/>
        </w:rPr>
        <w:t>based on</w:t>
      </w:r>
      <w:r w:rsidR="00850B56">
        <w:rPr>
          <w:rFonts w:ascii="Times New Roman" w:hAnsi="Times New Roman" w:cs="Times New Roman"/>
          <w:sz w:val="24"/>
          <w:szCs w:val="24"/>
          <w:lang w:val="en-US"/>
        </w:rPr>
        <w:t xml:space="preserve"> two </w:t>
      </w:r>
      <w:r w:rsidR="00AB34C9">
        <w:rPr>
          <w:rFonts w:ascii="Times New Roman" w:hAnsi="Times New Roman" w:cs="Times New Roman"/>
          <w:sz w:val="24"/>
          <w:szCs w:val="24"/>
          <w:lang w:val="en-US"/>
        </w:rPr>
        <w:t>assumption</w:t>
      </w:r>
      <w:r w:rsidR="00606951">
        <w:rPr>
          <w:rFonts w:ascii="Times New Roman" w:hAnsi="Times New Roman" w:cs="Times New Roman"/>
          <w:sz w:val="24"/>
          <w:szCs w:val="24"/>
          <w:lang w:val="en-US"/>
        </w:rPr>
        <w:t>s</w:t>
      </w:r>
      <w:r w:rsidR="0010132D">
        <w:rPr>
          <w:rFonts w:ascii="Times New Roman" w:hAnsi="Times New Roman" w:cs="Times New Roman"/>
          <w:sz w:val="24"/>
          <w:szCs w:val="24"/>
          <w:lang w:val="en-US"/>
        </w:rPr>
        <w:t xml:space="preserve">. The first </w:t>
      </w:r>
      <w:r w:rsidR="00AE59A0">
        <w:rPr>
          <w:rFonts w:ascii="Times New Roman" w:hAnsi="Times New Roman" w:cs="Times New Roman"/>
          <w:sz w:val="24"/>
          <w:szCs w:val="24"/>
          <w:lang w:val="en-US"/>
        </w:rPr>
        <w:t>was</w:t>
      </w:r>
      <w:r w:rsidR="0010132D">
        <w:rPr>
          <w:rFonts w:ascii="Times New Roman" w:hAnsi="Times New Roman" w:cs="Times New Roman"/>
          <w:sz w:val="24"/>
          <w:szCs w:val="24"/>
          <w:lang w:val="en-US"/>
        </w:rPr>
        <w:t xml:space="preserve"> </w:t>
      </w:r>
      <w:r w:rsidR="00B62DF6">
        <w:rPr>
          <w:rFonts w:ascii="Times New Roman" w:hAnsi="Times New Roman" w:cs="Times New Roman"/>
          <w:sz w:val="24"/>
          <w:szCs w:val="24"/>
          <w:lang w:val="en-US"/>
        </w:rPr>
        <w:t xml:space="preserve">that </w:t>
      </w:r>
      <w:r w:rsidR="005C147A">
        <w:rPr>
          <w:rFonts w:ascii="Times New Roman" w:hAnsi="Times New Roman" w:cs="Times New Roman"/>
          <w:sz w:val="24"/>
          <w:szCs w:val="24"/>
          <w:lang w:val="en-US"/>
        </w:rPr>
        <w:t>DT condition</w:t>
      </w:r>
      <w:r w:rsidR="004D41D9">
        <w:rPr>
          <w:rFonts w:ascii="Times New Roman" w:hAnsi="Times New Roman" w:cs="Times New Roman"/>
          <w:sz w:val="24"/>
          <w:szCs w:val="24"/>
          <w:lang w:val="en-US"/>
        </w:rPr>
        <w:t xml:space="preserve"> </w:t>
      </w:r>
      <w:r w:rsidR="00470A43">
        <w:rPr>
          <w:rFonts w:ascii="Times New Roman" w:hAnsi="Times New Roman" w:cs="Times New Roman"/>
          <w:sz w:val="24"/>
          <w:szCs w:val="24"/>
          <w:lang w:val="en-US"/>
        </w:rPr>
        <w:t xml:space="preserve">has been demonstrated to </w:t>
      </w:r>
      <w:r w:rsidR="007F571F">
        <w:rPr>
          <w:rFonts w:ascii="Times New Roman" w:hAnsi="Times New Roman" w:cs="Times New Roman"/>
          <w:sz w:val="24"/>
          <w:szCs w:val="24"/>
          <w:lang w:val="en-US"/>
        </w:rPr>
        <w:t xml:space="preserve">simultaneously increase the complexity </w:t>
      </w:r>
      <w:r w:rsidR="00122420">
        <w:rPr>
          <w:rFonts w:ascii="Times New Roman" w:hAnsi="Times New Roman" w:cs="Times New Roman"/>
          <w:sz w:val="24"/>
          <w:szCs w:val="24"/>
          <w:lang w:val="en-US"/>
        </w:rPr>
        <w:t xml:space="preserve">of the physiological and </w:t>
      </w:r>
      <w:r w:rsidR="007C317F">
        <w:rPr>
          <w:rFonts w:ascii="Times New Roman" w:hAnsi="Times New Roman" w:cs="Times New Roman"/>
          <w:sz w:val="24"/>
          <w:szCs w:val="24"/>
          <w:lang w:val="en-US"/>
        </w:rPr>
        <w:t>behavioral</w:t>
      </w:r>
      <w:r w:rsidR="00122420">
        <w:rPr>
          <w:rFonts w:ascii="Times New Roman" w:hAnsi="Times New Roman" w:cs="Times New Roman"/>
          <w:sz w:val="24"/>
          <w:szCs w:val="24"/>
          <w:lang w:val="en-US"/>
        </w:rPr>
        <w:t xml:space="preserve"> system</w:t>
      </w:r>
      <w:r w:rsidR="007C317F">
        <w:rPr>
          <w:rFonts w:ascii="Times New Roman" w:hAnsi="Times New Roman" w:cs="Times New Roman"/>
          <w:sz w:val="24"/>
          <w:szCs w:val="24"/>
          <w:lang w:val="en-US"/>
        </w:rPr>
        <w:t xml:space="preserve"> leading to a cognitive-motor </w:t>
      </w:r>
      <w:r w:rsidR="000E7C1E">
        <w:rPr>
          <w:rFonts w:ascii="Times New Roman" w:hAnsi="Times New Roman" w:cs="Times New Roman"/>
          <w:sz w:val="24"/>
          <w:szCs w:val="24"/>
          <w:lang w:val="en-US"/>
        </w:rPr>
        <w:t xml:space="preserve">interference </w:t>
      </w:r>
      <w:r w:rsidR="00C61524">
        <w:rPr>
          <w:rFonts w:ascii="Times New Roman" w:hAnsi="Times New Roman" w:cs="Times New Roman"/>
          <w:sz w:val="24"/>
          <w:szCs w:val="24"/>
          <w:lang w:val="en-US"/>
        </w:rPr>
        <w:fldChar w:fldCharType="begin" w:fldLock="1"/>
      </w:r>
      <w:r w:rsidR="00C61524">
        <w:rPr>
          <w:rFonts w:ascii="Times New Roman" w:hAnsi="Times New Roman" w:cs="Times New Roman"/>
          <w:sz w:val="24"/>
          <w:szCs w:val="24"/>
          <w:lang w:val="en-US"/>
        </w:rPr>
        <w:instrText>ADDIN CSL_CITATION {"citationItems":[{"id":"ITEM-1","itemData":{"author":[{"dropping-particle":"","family":"Ghai","given":"Shashank","non-dropping-particle":"","parse-names":false,"suffix":""},{"dropping-particle":"","family":"Ghai","given":"Ishan","non-dropping-particle":"","parse-names":false,"suffix":""},{"dropping-particle":"","family":"O Effenberg","given":"Alfred","non-dropping-particle":"","parse-names":false,"suffix":""}],"container-title":"Clinical Interventions in Aging","id":"ITEM-1","issued":{"date-parts":[["2017"]]},"note":"review: Effetti di allenamenti dual task su stabilità posturale in sani e popolazioni a rischo caduta","page":"557-577","title":"Effects of dual tasks and dual-task training on postural stability: a systematic review and meta-analysis","type":"article-journal","volume":"12"},"uris":["http://www.mendeley.com/documents/?uuid=1eed65a2-36d5-4a84-a586-beae6253734a"]},{"id":"ITEM-2","itemData":{"DOI":"10.1016/S0966-6362(01)00156-4","ISBN":"0966-6362 (Print)","ISSN":"09666362","PMID":"12127181","abstract":"Research on the relationship between attention and the control of posture and gait is a new and expanding area with studies on young adults revealing the role of cognitive factors in the control of balance during standing and walking. The use of dual task paradigms to examine the effect of age related changes in attentional requirements of balance control and age-related reductions in stability when performing a secondary task has shown that these are important contributors to instability in both healthy and balance-impaired older adults. The attentional demands of balance control vary depending on the complexity of the task and the type of secondary task being performed. New clinical assessment methods incorporating dual-task paradigms are helpful in revealing the effect of disease (e.g. Parkinson's disease) on the ability to allocate attention to postural tasks and appear to be sensitive measures in both predicting fall risk and in documenting recovery of stability. © 2002 Elsevier Science B.V. All rights reserved.","author":[{"dropping-particle":"","family":"Woollacott","given":"Marjorie","non-dropping-particle":"","parse-names":false,"suffix":""},{"dropping-particle":"","family":"Shumway-Cook","given":"Anne","non-dropping-particle":"","parse-names":false,"suffix":""}],"container-title":"Gait and Posture","id":"ITEM-2","issue":"1","issued":{"date-parts":[["2002"]]},"page":"1-14","title":"Attention and the control of posture and gait: A review of an emerging area of research","type":"article-journal","volume":"16"},"uris":["http://www.mendeley.com/documents/?uuid=16b9ee64-49fa-4d37-a739-69d71eeb7dcc"]}],"mendeley":{"formattedCitation":"(Ghai, Ghai, &amp; O Effenberg, 2017; Woollacott &amp; Shumway-Cook, 2002)","plainTextFormattedCitation":"(Ghai, Ghai, &amp; O Effenberg, 2017; Woollacott &amp; Shumway-Cook, 2002)","previouslyFormattedCitation":"(Ghai, Ghai, &amp; O Effenberg, 2017; Woollacott &amp; Shumway-Cook, 2002)"},"properties":{"noteIndex":0},"schema":"https://github.com/citation-style-language/schema/raw/master/csl-citation.json"}</w:instrText>
      </w:r>
      <w:r w:rsidR="00C61524">
        <w:rPr>
          <w:rFonts w:ascii="Times New Roman" w:hAnsi="Times New Roman" w:cs="Times New Roman"/>
          <w:sz w:val="24"/>
          <w:szCs w:val="24"/>
          <w:lang w:val="en-US"/>
        </w:rPr>
        <w:fldChar w:fldCharType="separate"/>
      </w:r>
      <w:r w:rsidR="00C61524" w:rsidRPr="00C61524">
        <w:rPr>
          <w:rFonts w:ascii="Times New Roman" w:hAnsi="Times New Roman" w:cs="Times New Roman"/>
          <w:noProof/>
          <w:sz w:val="24"/>
          <w:szCs w:val="24"/>
          <w:lang w:val="en-US"/>
        </w:rPr>
        <w:t>(Ghai, Ghai, &amp; O Effenberg, 2017; Woollacott &amp; Shumway-Cook, 2002)</w:t>
      </w:r>
      <w:r w:rsidR="00C61524">
        <w:rPr>
          <w:rFonts w:ascii="Times New Roman" w:hAnsi="Times New Roman" w:cs="Times New Roman"/>
          <w:sz w:val="24"/>
          <w:szCs w:val="24"/>
          <w:lang w:val="en-US"/>
        </w:rPr>
        <w:fldChar w:fldCharType="end"/>
      </w:r>
      <w:r w:rsidR="00B4538A">
        <w:rPr>
          <w:rFonts w:ascii="Times New Roman" w:hAnsi="Times New Roman" w:cs="Times New Roman"/>
          <w:sz w:val="24"/>
          <w:szCs w:val="24"/>
          <w:lang w:val="en-US"/>
        </w:rPr>
        <w:t xml:space="preserve"> that </w:t>
      </w:r>
      <w:r w:rsidR="00B60273">
        <w:rPr>
          <w:rFonts w:ascii="Times New Roman" w:hAnsi="Times New Roman" w:cs="Times New Roman"/>
          <w:sz w:val="24"/>
          <w:szCs w:val="24"/>
          <w:lang w:val="en-US"/>
        </w:rPr>
        <w:t>c</w:t>
      </w:r>
      <w:r w:rsidR="003C6751">
        <w:rPr>
          <w:rFonts w:ascii="Times New Roman" w:hAnsi="Times New Roman" w:cs="Times New Roman"/>
          <w:sz w:val="24"/>
          <w:szCs w:val="24"/>
          <w:lang w:val="en-US"/>
        </w:rPr>
        <w:t>ould have worsened</w:t>
      </w:r>
      <w:r w:rsidR="001F5179">
        <w:rPr>
          <w:rFonts w:ascii="Times New Roman" w:hAnsi="Times New Roman" w:cs="Times New Roman"/>
          <w:sz w:val="24"/>
          <w:szCs w:val="24"/>
          <w:lang w:val="en-US"/>
        </w:rPr>
        <w:t xml:space="preserve"> </w:t>
      </w:r>
      <w:r w:rsidR="004704C2">
        <w:rPr>
          <w:rFonts w:ascii="Times New Roman" w:hAnsi="Times New Roman" w:cs="Times New Roman"/>
          <w:sz w:val="24"/>
          <w:szCs w:val="24"/>
          <w:lang w:val="en-US"/>
        </w:rPr>
        <w:t xml:space="preserve">the </w:t>
      </w:r>
      <w:r w:rsidR="003C6751">
        <w:rPr>
          <w:rFonts w:ascii="Times New Roman" w:hAnsi="Times New Roman" w:cs="Times New Roman"/>
          <w:sz w:val="24"/>
          <w:szCs w:val="24"/>
          <w:lang w:val="en-US"/>
        </w:rPr>
        <w:t>S</w:t>
      </w:r>
      <w:r w:rsidR="004704C2">
        <w:rPr>
          <w:rFonts w:ascii="Times New Roman" w:hAnsi="Times New Roman" w:cs="Times New Roman"/>
          <w:sz w:val="24"/>
          <w:szCs w:val="24"/>
          <w:lang w:val="en-US"/>
        </w:rPr>
        <w:t>PBC</w:t>
      </w:r>
      <w:r w:rsidR="002C31ED">
        <w:rPr>
          <w:rFonts w:ascii="Times New Roman" w:hAnsi="Times New Roman" w:cs="Times New Roman"/>
          <w:sz w:val="24"/>
          <w:szCs w:val="24"/>
          <w:lang w:val="en-US"/>
        </w:rPr>
        <w:t xml:space="preserve"> in both END and TP and not only in TP</w:t>
      </w:r>
      <w:r w:rsidR="004704C2">
        <w:rPr>
          <w:rFonts w:ascii="Times New Roman" w:hAnsi="Times New Roman" w:cs="Times New Roman"/>
          <w:sz w:val="24"/>
          <w:szCs w:val="24"/>
          <w:lang w:val="en-US"/>
        </w:rPr>
        <w:t>.</w:t>
      </w:r>
      <w:r w:rsidR="00D02576">
        <w:rPr>
          <w:rFonts w:ascii="Times New Roman" w:hAnsi="Times New Roman" w:cs="Times New Roman"/>
          <w:sz w:val="24"/>
          <w:szCs w:val="24"/>
          <w:lang w:val="en-US"/>
        </w:rPr>
        <w:t xml:space="preserve"> </w:t>
      </w:r>
      <w:r w:rsidR="008462B3">
        <w:rPr>
          <w:rFonts w:ascii="Times New Roman" w:hAnsi="Times New Roman" w:cs="Times New Roman"/>
          <w:sz w:val="24"/>
          <w:szCs w:val="24"/>
          <w:lang w:val="en-US"/>
        </w:rPr>
        <w:t>The second</w:t>
      </w:r>
      <w:r w:rsidR="00A76E05">
        <w:rPr>
          <w:rFonts w:ascii="Times New Roman" w:hAnsi="Times New Roman" w:cs="Times New Roman"/>
          <w:sz w:val="24"/>
          <w:szCs w:val="24"/>
          <w:lang w:val="en-US"/>
        </w:rPr>
        <w:t xml:space="preserve"> </w:t>
      </w:r>
      <w:r w:rsidR="00DA7017">
        <w:rPr>
          <w:rFonts w:ascii="Times New Roman" w:hAnsi="Times New Roman" w:cs="Times New Roman"/>
          <w:sz w:val="24"/>
          <w:szCs w:val="24"/>
          <w:lang w:val="en-US"/>
        </w:rPr>
        <w:t>wa</w:t>
      </w:r>
      <w:r w:rsidR="00A76E05">
        <w:rPr>
          <w:rFonts w:ascii="Times New Roman" w:hAnsi="Times New Roman" w:cs="Times New Roman"/>
          <w:sz w:val="24"/>
          <w:szCs w:val="24"/>
          <w:lang w:val="en-US"/>
        </w:rPr>
        <w:t>s linked to</w:t>
      </w:r>
      <w:r w:rsidR="00884717">
        <w:rPr>
          <w:rFonts w:ascii="Times New Roman" w:hAnsi="Times New Roman" w:cs="Times New Roman"/>
          <w:sz w:val="24"/>
          <w:szCs w:val="24"/>
          <w:lang w:val="en-US"/>
        </w:rPr>
        <w:t xml:space="preserve"> the requirements of </w:t>
      </w:r>
      <w:r w:rsidR="00FC3E0F">
        <w:rPr>
          <w:rFonts w:ascii="Times New Roman" w:hAnsi="Times New Roman" w:cs="Times New Roman"/>
          <w:sz w:val="24"/>
          <w:szCs w:val="24"/>
          <w:lang w:val="en-US"/>
        </w:rPr>
        <w:t>team sports where players</w:t>
      </w:r>
      <w:r w:rsidR="00083548">
        <w:rPr>
          <w:rFonts w:ascii="Times New Roman" w:hAnsi="Times New Roman" w:cs="Times New Roman"/>
          <w:sz w:val="24"/>
          <w:szCs w:val="24"/>
          <w:lang w:val="en-US"/>
        </w:rPr>
        <w:t xml:space="preserve"> </w:t>
      </w:r>
      <w:r w:rsidR="00B1730F">
        <w:rPr>
          <w:rFonts w:ascii="Times New Roman" w:hAnsi="Times New Roman" w:cs="Times New Roman"/>
          <w:sz w:val="24"/>
          <w:szCs w:val="24"/>
          <w:lang w:val="en-US"/>
        </w:rPr>
        <w:t>are used to</w:t>
      </w:r>
      <w:r w:rsidR="00083548">
        <w:rPr>
          <w:rFonts w:ascii="Times New Roman" w:hAnsi="Times New Roman" w:cs="Times New Roman"/>
          <w:sz w:val="24"/>
          <w:szCs w:val="24"/>
          <w:lang w:val="en-US"/>
        </w:rPr>
        <w:t xml:space="preserve"> simultaneously process multiple information while executing at the same time the skills of the game</w:t>
      </w:r>
      <w:r w:rsidR="00C61524">
        <w:rPr>
          <w:rFonts w:ascii="Times New Roman" w:hAnsi="Times New Roman" w:cs="Times New Roman"/>
          <w:sz w:val="24"/>
          <w:szCs w:val="24"/>
          <w:lang w:val="en-US"/>
        </w:rPr>
        <w:t xml:space="preserve"> </w:t>
      </w:r>
      <w:r w:rsidR="00C61524">
        <w:rPr>
          <w:rFonts w:ascii="Times New Roman" w:hAnsi="Times New Roman" w:cs="Times New Roman"/>
          <w:sz w:val="24"/>
          <w:szCs w:val="24"/>
          <w:lang w:val="en-US"/>
        </w:rPr>
        <w:fldChar w:fldCharType="begin" w:fldLock="1"/>
      </w:r>
      <w:r w:rsidR="00C61524">
        <w:rPr>
          <w:rFonts w:ascii="Times New Roman" w:hAnsi="Times New Roman" w:cs="Times New Roman"/>
          <w:sz w:val="24"/>
          <w:szCs w:val="24"/>
          <w:lang w:val="en-US"/>
        </w:rPr>
        <w:instrText>ADDIN CSL_CITATION {"citationItems":[{"id":"ITEM-1","itemData":{"DOI":"10.1080/02640414.2010.514280","author":[{"dropping-particle":"","family":"Gabbett","given":"Tim","non-dropping-particle":"","parse-names":false,"suffix":""},{"dropping-particle":"","family":"Wake","given":"Matthew","non-dropping-particle":"","parse-names":false,"suffix":""},{"dropping-particle":"","family":"Abernethy","given":"Bruce","non-dropping-particle":"","parse-names":false,"suffix":""}],"container-title":"Journal of Sports Sciences","id":"ITEM-1","issue":"1","issued":{"date-parts":[["2011"]]},"note":"Bella introduzione relativamente al fatto che ci son pochi studi dual task in atleti e desceizione di cosa c'è, uso dual task come allenamento e come componente significativa della performance","page":"7-18","title":"Use of dual-task methodology for skill assessment and development: Examples from rugby league","type":"article-journal","volume":"29"},"uris":["http://www.mendeley.com/documents/?uuid=ef7165da-ddcd-46c1-9f30-8f97bd418bd9"]}],"mendeley":{"formattedCitation":"(Gabbett et al., 2011)","plainTextFormattedCitation":"(Gabbett et al., 2011)","previouslyFormattedCitation":"(Gabbett et al., 2011)"},"properties":{"noteIndex":0},"schema":"https://github.com/citation-style-language/schema/raw/master/csl-citation.json"}</w:instrText>
      </w:r>
      <w:r w:rsidR="00C61524">
        <w:rPr>
          <w:rFonts w:ascii="Times New Roman" w:hAnsi="Times New Roman" w:cs="Times New Roman"/>
          <w:sz w:val="24"/>
          <w:szCs w:val="24"/>
          <w:lang w:val="en-US"/>
        </w:rPr>
        <w:fldChar w:fldCharType="separate"/>
      </w:r>
      <w:r w:rsidR="00C61524" w:rsidRPr="00C61524">
        <w:rPr>
          <w:rFonts w:ascii="Times New Roman" w:hAnsi="Times New Roman" w:cs="Times New Roman"/>
          <w:noProof/>
          <w:sz w:val="24"/>
          <w:szCs w:val="24"/>
          <w:lang w:val="en-US"/>
        </w:rPr>
        <w:t>(Gabbett et al., 2011)</w:t>
      </w:r>
      <w:r w:rsidR="00C61524">
        <w:rPr>
          <w:rFonts w:ascii="Times New Roman" w:hAnsi="Times New Roman" w:cs="Times New Roman"/>
          <w:sz w:val="24"/>
          <w:szCs w:val="24"/>
          <w:lang w:val="en-US"/>
        </w:rPr>
        <w:fldChar w:fldCharType="end"/>
      </w:r>
      <w:r w:rsidR="00083548">
        <w:rPr>
          <w:rFonts w:ascii="Times New Roman" w:hAnsi="Times New Roman" w:cs="Times New Roman"/>
          <w:sz w:val="24"/>
          <w:szCs w:val="24"/>
          <w:lang w:val="en-US"/>
        </w:rPr>
        <w:t>.</w:t>
      </w:r>
      <w:r w:rsidR="00FC3E0F">
        <w:rPr>
          <w:rFonts w:ascii="Times New Roman" w:hAnsi="Times New Roman" w:cs="Times New Roman"/>
          <w:sz w:val="24"/>
          <w:szCs w:val="24"/>
          <w:lang w:val="en-US"/>
        </w:rPr>
        <w:t xml:space="preserve"> </w:t>
      </w:r>
      <w:r w:rsidR="002B211A">
        <w:rPr>
          <w:rFonts w:ascii="Times New Roman" w:hAnsi="Times New Roman" w:cs="Times New Roman"/>
          <w:sz w:val="24"/>
          <w:szCs w:val="24"/>
          <w:lang w:val="en-US"/>
        </w:rPr>
        <w:t>Therefore,</w:t>
      </w:r>
      <w:r w:rsidR="00111C6C">
        <w:rPr>
          <w:rFonts w:ascii="Times New Roman" w:hAnsi="Times New Roman" w:cs="Times New Roman"/>
          <w:sz w:val="24"/>
          <w:szCs w:val="24"/>
          <w:lang w:val="en-US"/>
        </w:rPr>
        <w:t xml:space="preserve"> </w:t>
      </w:r>
      <w:r w:rsidR="002B211A">
        <w:rPr>
          <w:rFonts w:ascii="Times New Roman" w:hAnsi="Times New Roman" w:cs="Times New Roman"/>
          <w:sz w:val="24"/>
          <w:szCs w:val="24"/>
          <w:lang w:val="en-US"/>
        </w:rPr>
        <w:t>according to th</w:t>
      </w:r>
      <w:r w:rsidR="009A0850">
        <w:rPr>
          <w:rFonts w:ascii="Times New Roman" w:hAnsi="Times New Roman" w:cs="Times New Roman"/>
          <w:sz w:val="24"/>
          <w:szCs w:val="24"/>
          <w:lang w:val="en-US"/>
        </w:rPr>
        <w:t>is</w:t>
      </w:r>
      <w:r w:rsidR="002B211A">
        <w:rPr>
          <w:rFonts w:ascii="Times New Roman" w:hAnsi="Times New Roman" w:cs="Times New Roman"/>
          <w:sz w:val="24"/>
          <w:szCs w:val="24"/>
          <w:lang w:val="en-US"/>
        </w:rPr>
        <w:t xml:space="preserve"> </w:t>
      </w:r>
      <w:r w:rsidR="00D52157">
        <w:rPr>
          <w:rFonts w:ascii="Times New Roman" w:hAnsi="Times New Roman" w:cs="Times New Roman"/>
          <w:sz w:val="24"/>
          <w:szCs w:val="24"/>
          <w:lang w:val="en-US"/>
        </w:rPr>
        <w:t>assumption</w:t>
      </w:r>
      <w:r w:rsidR="002B211A">
        <w:rPr>
          <w:rFonts w:ascii="Times New Roman" w:hAnsi="Times New Roman" w:cs="Times New Roman"/>
          <w:sz w:val="24"/>
          <w:szCs w:val="24"/>
          <w:lang w:val="en-US"/>
        </w:rPr>
        <w:t xml:space="preserve">, </w:t>
      </w:r>
      <w:r w:rsidR="005C4A2A">
        <w:rPr>
          <w:rFonts w:ascii="Times New Roman" w:hAnsi="Times New Roman" w:cs="Times New Roman"/>
          <w:sz w:val="24"/>
          <w:szCs w:val="24"/>
          <w:lang w:val="en-US"/>
        </w:rPr>
        <w:t>we expected</w:t>
      </w:r>
      <w:r w:rsidR="00111C6C">
        <w:rPr>
          <w:rFonts w:ascii="Times New Roman" w:hAnsi="Times New Roman" w:cs="Times New Roman"/>
          <w:sz w:val="24"/>
          <w:szCs w:val="24"/>
          <w:lang w:val="en-US"/>
        </w:rPr>
        <w:t xml:space="preserve"> </w:t>
      </w:r>
      <w:r w:rsidR="00446E92">
        <w:rPr>
          <w:rFonts w:ascii="Times New Roman" w:hAnsi="Times New Roman" w:cs="Times New Roman"/>
          <w:sz w:val="24"/>
          <w:szCs w:val="24"/>
          <w:lang w:val="en-US"/>
        </w:rPr>
        <w:t xml:space="preserve">in DT condition a less worsening of </w:t>
      </w:r>
      <w:r w:rsidR="004B5326">
        <w:rPr>
          <w:rFonts w:ascii="Times New Roman" w:hAnsi="Times New Roman" w:cs="Times New Roman"/>
          <w:sz w:val="24"/>
          <w:szCs w:val="24"/>
          <w:lang w:val="en-US"/>
        </w:rPr>
        <w:t xml:space="preserve">the SPBC </w:t>
      </w:r>
      <w:r w:rsidR="00D422A2">
        <w:rPr>
          <w:rFonts w:ascii="Times New Roman" w:hAnsi="Times New Roman" w:cs="Times New Roman"/>
          <w:sz w:val="24"/>
          <w:szCs w:val="24"/>
          <w:lang w:val="en-US"/>
        </w:rPr>
        <w:t>for</w:t>
      </w:r>
      <w:r w:rsidR="004B5326">
        <w:rPr>
          <w:rFonts w:ascii="Times New Roman" w:hAnsi="Times New Roman" w:cs="Times New Roman"/>
          <w:sz w:val="24"/>
          <w:szCs w:val="24"/>
          <w:lang w:val="en-US"/>
        </w:rPr>
        <w:t xml:space="preserve"> </w:t>
      </w:r>
      <w:r w:rsidR="00446E92">
        <w:rPr>
          <w:rFonts w:ascii="Times New Roman" w:hAnsi="Times New Roman" w:cs="Times New Roman"/>
          <w:sz w:val="24"/>
          <w:szCs w:val="24"/>
          <w:lang w:val="en-US"/>
        </w:rPr>
        <w:t xml:space="preserve">TP </w:t>
      </w:r>
      <w:r w:rsidR="00D422A2">
        <w:rPr>
          <w:rFonts w:ascii="Times New Roman" w:hAnsi="Times New Roman" w:cs="Times New Roman"/>
          <w:sz w:val="24"/>
          <w:szCs w:val="24"/>
          <w:lang w:val="en-US"/>
        </w:rPr>
        <w:t>rather than for</w:t>
      </w:r>
      <w:r w:rsidR="00446E92">
        <w:rPr>
          <w:rFonts w:ascii="Times New Roman" w:hAnsi="Times New Roman" w:cs="Times New Roman"/>
          <w:sz w:val="24"/>
          <w:szCs w:val="24"/>
          <w:lang w:val="en-US"/>
        </w:rPr>
        <w:t xml:space="preserve"> END</w:t>
      </w:r>
      <w:r w:rsidR="00582041">
        <w:rPr>
          <w:rFonts w:ascii="Times New Roman" w:hAnsi="Times New Roman" w:cs="Times New Roman"/>
          <w:sz w:val="24"/>
          <w:szCs w:val="24"/>
          <w:lang w:val="en-US"/>
        </w:rPr>
        <w:t>, due to th</w:t>
      </w:r>
      <w:r w:rsidR="00017868">
        <w:rPr>
          <w:rFonts w:ascii="Times New Roman" w:hAnsi="Times New Roman" w:cs="Times New Roman"/>
          <w:sz w:val="24"/>
          <w:szCs w:val="24"/>
          <w:lang w:val="en-US"/>
        </w:rPr>
        <w:t xml:space="preserve">eir practice in </w:t>
      </w:r>
      <w:r w:rsidR="00B943F3">
        <w:rPr>
          <w:rFonts w:ascii="Times New Roman" w:hAnsi="Times New Roman" w:cs="Times New Roman"/>
          <w:sz w:val="24"/>
          <w:szCs w:val="24"/>
          <w:lang w:val="en-US"/>
        </w:rPr>
        <w:t>coping multiple information</w:t>
      </w:r>
      <w:r w:rsidR="00B36296">
        <w:rPr>
          <w:rFonts w:ascii="Times New Roman" w:hAnsi="Times New Roman" w:cs="Times New Roman"/>
          <w:sz w:val="24"/>
          <w:szCs w:val="24"/>
          <w:lang w:val="en-US"/>
        </w:rPr>
        <w:t xml:space="preserve">. </w:t>
      </w:r>
      <w:r w:rsidR="00563934">
        <w:rPr>
          <w:rFonts w:ascii="Times New Roman" w:hAnsi="Times New Roman" w:cs="Times New Roman"/>
          <w:sz w:val="24"/>
          <w:szCs w:val="24"/>
          <w:lang w:val="en-US"/>
        </w:rPr>
        <w:t>However</w:t>
      </w:r>
      <w:r w:rsidR="00C96F87">
        <w:rPr>
          <w:rFonts w:ascii="Times New Roman" w:hAnsi="Times New Roman" w:cs="Times New Roman"/>
          <w:sz w:val="24"/>
          <w:szCs w:val="24"/>
          <w:lang w:val="en-US"/>
        </w:rPr>
        <w:t>,</w:t>
      </w:r>
      <w:r w:rsidR="00563934">
        <w:rPr>
          <w:rFonts w:ascii="Times New Roman" w:hAnsi="Times New Roman" w:cs="Times New Roman"/>
          <w:sz w:val="24"/>
          <w:szCs w:val="24"/>
          <w:lang w:val="en-US"/>
        </w:rPr>
        <w:t xml:space="preserve"> it </w:t>
      </w:r>
      <w:r w:rsidR="00812003">
        <w:rPr>
          <w:rFonts w:ascii="Times New Roman" w:hAnsi="Times New Roman" w:cs="Times New Roman"/>
          <w:sz w:val="24"/>
          <w:szCs w:val="24"/>
          <w:lang w:val="en-US"/>
        </w:rPr>
        <w:t>must</w:t>
      </w:r>
      <w:r w:rsidR="00563934">
        <w:rPr>
          <w:rFonts w:ascii="Times New Roman" w:hAnsi="Times New Roman" w:cs="Times New Roman"/>
          <w:sz w:val="24"/>
          <w:szCs w:val="24"/>
          <w:lang w:val="en-US"/>
        </w:rPr>
        <w:t xml:space="preserve"> be </w:t>
      </w:r>
      <w:r w:rsidR="000D349C">
        <w:rPr>
          <w:rFonts w:ascii="Times New Roman" w:hAnsi="Times New Roman" w:cs="Times New Roman"/>
          <w:sz w:val="24"/>
          <w:szCs w:val="24"/>
          <w:lang w:val="en-US"/>
        </w:rPr>
        <w:t>considered</w:t>
      </w:r>
      <w:r w:rsidR="00563934">
        <w:rPr>
          <w:rFonts w:ascii="Times New Roman" w:hAnsi="Times New Roman" w:cs="Times New Roman"/>
          <w:sz w:val="24"/>
          <w:szCs w:val="24"/>
          <w:lang w:val="en-US"/>
        </w:rPr>
        <w:t xml:space="preserve"> that </w:t>
      </w:r>
      <w:r w:rsidR="00F330D8">
        <w:rPr>
          <w:rFonts w:ascii="Times New Roman" w:hAnsi="Times New Roman" w:cs="Times New Roman"/>
          <w:sz w:val="24"/>
          <w:szCs w:val="24"/>
          <w:lang w:val="en-US"/>
        </w:rPr>
        <w:t xml:space="preserve">SPBC </w:t>
      </w:r>
      <w:r w:rsidR="00F67C98">
        <w:rPr>
          <w:rFonts w:ascii="Times New Roman" w:hAnsi="Times New Roman" w:cs="Times New Roman"/>
          <w:sz w:val="24"/>
          <w:szCs w:val="24"/>
          <w:lang w:val="en-US"/>
        </w:rPr>
        <w:t xml:space="preserve">mainly occurs </w:t>
      </w:r>
      <w:r w:rsidR="00FA08F0">
        <w:rPr>
          <w:rFonts w:ascii="Times New Roman" w:hAnsi="Times New Roman" w:cs="Times New Roman"/>
          <w:sz w:val="24"/>
          <w:szCs w:val="24"/>
          <w:lang w:val="en-US"/>
        </w:rPr>
        <w:t>at brainstem-spinal levels</w:t>
      </w:r>
      <w:r w:rsidR="0091357A">
        <w:rPr>
          <w:rFonts w:ascii="Times New Roman" w:hAnsi="Times New Roman" w:cs="Times New Roman"/>
          <w:sz w:val="24"/>
          <w:szCs w:val="24"/>
          <w:lang w:val="en-US"/>
        </w:rPr>
        <w:t xml:space="preserve"> </w:t>
      </w:r>
      <w:r w:rsidR="0091357A">
        <w:rPr>
          <w:rFonts w:ascii="Times New Roman" w:hAnsi="Times New Roman" w:cs="Times New Roman"/>
          <w:sz w:val="24"/>
          <w:szCs w:val="24"/>
          <w:lang w:val="en-US"/>
        </w:rPr>
        <w:lastRenderedPageBreak/>
        <w:t>du</w:t>
      </w:r>
      <w:r w:rsidR="00C96F87">
        <w:rPr>
          <w:rFonts w:ascii="Times New Roman" w:hAnsi="Times New Roman" w:cs="Times New Roman"/>
          <w:sz w:val="24"/>
          <w:szCs w:val="24"/>
          <w:lang w:val="en-US"/>
        </w:rPr>
        <w:t>e</w:t>
      </w:r>
      <w:r w:rsidR="0091357A">
        <w:rPr>
          <w:rFonts w:ascii="Times New Roman" w:hAnsi="Times New Roman" w:cs="Times New Roman"/>
          <w:sz w:val="24"/>
          <w:szCs w:val="24"/>
          <w:lang w:val="en-US"/>
        </w:rPr>
        <w:t xml:space="preserve"> to </w:t>
      </w:r>
      <w:r w:rsidR="000D349C">
        <w:rPr>
          <w:rFonts w:ascii="Times New Roman" w:hAnsi="Times New Roman" w:cs="Times New Roman"/>
          <w:sz w:val="24"/>
          <w:szCs w:val="24"/>
          <w:lang w:val="en-US"/>
        </w:rPr>
        <w:t>its</w:t>
      </w:r>
      <w:r w:rsidR="00331C87">
        <w:rPr>
          <w:rFonts w:ascii="Times New Roman" w:hAnsi="Times New Roman" w:cs="Times New Roman"/>
          <w:sz w:val="24"/>
          <w:szCs w:val="24"/>
          <w:lang w:val="en-US"/>
        </w:rPr>
        <w:t xml:space="preserve"> extremely predictable context </w:t>
      </w:r>
      <w:r w:rsidR="00C61524">
        <w:rPr>
          <w:rFonts w:ascii="Times New Roman" w:hAnsi="Times New Roman" w:cs="Times New Roman"/>
          <w:sz w:val="24"/>
          <w:szCs w:val="24"/>
          <w:lang w:val="en-US"/>
        </w:rPr>
        <w:fldChar w:fldCharType="begin" w:fldLock="1"/>
      </w:r>
      <w:r w:rsidR="00C61524">
        <w:rPr>
          <w:rFonts w:ascii="Times New Roman" w:hAnsi="Times New Roman" w:cs="Times New Roman"/>
          <w:sz w:val="24"/>
          <w:szCs w:val="24"/>
          <w:lang w:val="en-US"/>
        </w:rPr>
        <w:instrText>ADDIN CSL_CITATION {"citationItems":[{"id":"ITEM-1","itemData":{"DOI":"10.1007/BF00228824","ISSN":"00144819","PMID":"8131825","abstract":"Upright standing and walking tasks require the integration of several sources of sensory information. In a normal and highly predictable environment, locomotor synergies involving several muscles may take place at lower spinal levels with neural circuitry tuned by local loops of assistance or self-organizing processes generated in coordinative networks. When ongoing regulation of gait is necessary (obstacles, changes in direction) supraspinal involvement is necessary to perform movements adapted to the environment. Using a classical information processing framework and a dual-task methodology, it is possible to evaluate the attentional demands for performing static and dynamic equilibrium tasks. The present experiment evaluates whether the attentional requirements for a control sitting condition and for standing and walking conditions vary with the intrinsic balance demands of the tasks. The results show that standing and walking conditions required more attention than sitting in a chair. The attentional cost for walking was also significantly greater than for standing. For the walking task, reaction times when subjects were in singlesupport phase (small base of support) were significantly longer than those in double-support phase, suggesting that the attentional demands increased with an increase in the balance requirements of the task. Balance control requires a continuous regulation and integration of sensory inputs; increasing balance demands loads the higher level cognitive system. © 1993 Springer-Verlag.","author":[{"dropping-particle":"","family":"Lajoie","given":"Y.","non-dropping-particle":"","parse-names":false,"suffix":""},{"dropping-particle":"","family":"Teasdale","given":"N.","non-dropping-particle":"","parse-names":false,"suffix":""},{"dropping-particle":"","family":"Bard","given":"C.","non-dropping-particle":"","parse-names":false,"suffix":""},{"dropping-particle":"","family":"Fleury","given":"M.","non-dropping-particle":"","parse-names":false,"suffix":""}],"container-title":"Experimental Brain Research","id":"ITEM-1","issue":"1","issued":{"date-parts":[["1993"]]},"page":"139-144","title":"Attentional demands for static and dynamic equilibrium","type":"article-journal","volume":"97"},"uris":["http://www.mendeley.com/documents/?uuid=63d66b92-cd2d-426c-863e-bcc1148e4c8c"]}],"mendeley":{"formattedCitation":"(Lajoie et al., 1993)","plainTextFormattedCitation":"(Lajoie et al., 1993)","previouslyFormattedCitation":"(Lajoie et al., 1993)"},"properties":{"noteIndex":0},"schema":"https://github.com/citation-style-language/schema/raw/master/csl-citation.json"}</w:instrText>
      </w:r>
      <w:r w:rsidR="00C61524">
        <w:rPr>
          <w:rFonts w:ascii="Times New Roman" w:hAnsi="Times New Roman" w:cs="Times New Roman"/>
          <w:sz w:val="24"/>
          <w:szCs w:val="24"/>
          <w:lang w:val="en-US"/>
        </w:rPr>
        <w:fldChar w:fldCharType="separate"/>
      </w:r>
      <w:r w:rsidR="00C61524" w:rsidRPr="00C61524">
        <w:rPr>
          <w:rFonts w:ascii="Times New Roman" w:hAnsi="Times New Roman" w:cs="Times New Roman"/>
          <w:noProof/>
          <w:sz w:val="24"/>
          <w:szCs w:val="24"/>
          <w:lang w:val="en-US"/>
        </w:rPr>
        <w:t>(Lajoie et al., 1993)</w:t>
      </w:r>
      <w:r w:rsidR="00C61524">
        <w:rPr>
          <w:rFonts w:ascii="Times New Roman" w:hAnsi="Times New Roman" w:cs="Times New Roman"/>
          <w:sz w:val="24"/>
          <w:szCs w:val="24"/>
          <w:lang w:val="en-US"/>
        </w:rPr>
        <w:fldChar w:fldCharType="end"/>
      </w:r>
      <w:r w:rsidR="00C96F87">
        <w:rPr>
          <w:rFonts w:ascii="Times New Roman" w:hAnsi="Times New Roman" w:cs="Times New Roman"/>
          <w:sz w:val="24"/>
          <w:szCs w:val="24"/>
          <w:lang w:val="en-US"/>
        </w:rPr>
        <w:t xml:space="preserve">. </w:t>
      </w:r>
      <w:r w:rsidR="00A12E49">
        <w:rPr>
          <w:rFonts w:ascii="Times New Roman" w:hAnsi="Times New Roman" w:cs="Times New Roman"/>
          <w:sz w:val="24"/>
          <w:szCs w:val="24"/>
          <w:lang w:val="en-US"/>
        </w:rPr>
        <w:t xml:space="preserve">Conversely, </w:t>
      </w:r>
      <w:r w:rsidR="00DA0483">
        <w:rPr>
          <w:rFonts w:ascii="Times New Roman" w:hAnsi="Times New Roman" w:cs="Times New Roman"/>
          <w:sz w:val="24"/>
          <w:szCs w:val="24"/>
          <w:lang w:val="en-US"/>
        </w:rPr>
        <w:t xml:space="preserve">TP </w:t>
      </w:r>
      <w:r w:rsidR="00A406D8">
        <w:rPr>
          <w:rFonts w:ascii="Times New Roman" w:hAnsi="Times New Roman" w:cs="Times New Roman"/>
          <w:sz w:val="24"/>
          <w:szCs w:val="24"/>
          <w:lang w:val="en-US"/>
        </w:rPr>
        <w:t xml:space="preserve">always perform </w:t>
      </w:r>
      <w:r w:rsidR="00770785">
        <w:rPr>
          <w:rFonts w:ascii="Times New Roman" w:hAnsi="Times New Roman" w:cs="Times New Roman"/>
          <w:sz w:val="24"/>
          <w:szCs w:val="24"/>
          <w:lang w:val="en-US"/>
        </w:rPr>
        <w:t>dynamic tasks</w:t>
      </w:r>
      <w:r w:rsidR="00D41B22">
        <w:rPr>
          <w:rFonts w:ascii="Times New Roman" w:hAnsi="Times New Roman" w:cs="Times New Roman"/>
          <w:sz w:val="24"/>
          <w:szCs w:val="24"/>
          <w:lang w:val="en-US"/>
        </w:rPr>
        <w:t xml:space="preserve"> in </w:t>
      </w:r>
      <w:r w:rsidR="0013377D">
        <w:rPr>
          <w:rFonts w:ascii="Times New Roman" w:hAnsi="Times New Roman" w:cs="Times New Roman"/>
          <w:sz w:val="24"/>
          <w:szCs w:val="24"/>
          <w:lang w:val="en-US"/>
        </w:rPr>
        <w:t>a less predictable context</w:t>
      </w:r>
      <w:r w:rsidR="00AC33CC">
        <w:rPr>
          <w:rFonts w:ascii="Times New Roman" w:hAnsi="Times New Roman" w:cs="Times New Roman"/>
          <w:sz w:val="24"/>
          <w:szCs w:val="24"/>
          <w:lang w:val="en-US"/>
        </w:rPr>
        <w:t xml:space="preserve"> involving the cognitive processes </w:t>
      </w:r>
      <w:r w:rsidR="00F86CF9">
        <w:rPr>
          <w:rFonts w:ascii="Times New Roman" w:hAnsi="Times New Roman" w:cs="Times New Roman"/>
          <w:sz w:val="24"/>
          <w:szCs w:val="24"/>
          <w:lang w:val="en-US"/>
        </w:rPr>
        <w:t xml:space="preserve">of PBC </w:t>
      </w:r>
      <w:r w:rsidR="00C20C3A">
        <w:rPr>
          <w:rFonts w:ascii="Times New Roman" w:hAnsi="Times New Roman" w:cs="Times New Roman"/>
          <w:sz w:val="24"/>
          <w:szCs w:val="24"/>
          <w:lang w:val="en-US"/>
        </w:rPr>
        <w:t xml:space="preserve">and thus, </w:t>
      </w:r>
      <w:r w:rsidR="00B105CB">
        <w:rPr>
          <w:rFonts w:ascii="Times New Roman" w:hAnsi="Times New Roman" w:cs="Times New Roman"/>
          <w:sz w:val="24"/>
          <w:szCs w:val="24"/>
          <w:lang w:val="en-US"/>
        </w:rPr>
        <w:t>adopting</w:t>
      </w:r>
      <w:r w:rsidR="00710649">
        <w:rPr>
          <w:rFonts w:ascii="Times New Roman" w:hAnsi="Times New Roman" w:cs="Times New Roman"/>
          <w:sz w:val="24"/>
          <w:szCs w:val="24"/>
          <w:lang w:val="en-US"/>
        </w:rPr>
        <w:t xml:space="preserve"> a prevalen</w:t>
      </w:r>
      <w:r w:rsidR="00383198">
        <w:rPr>
          <w:rFonts w:ascii="Times New Roman" w:hAnsi="Times New Roman" w:cs="Times New Roman"/>
          <w:sz w:val="24"/>
          <w:szCs w:val="24"/>
          <w:lang w:val="en-US"/>
        </w:rPr>
        <w:t>t</w:t>
      </w:r>
      <w:r w:rsidR="00710649">
        <w:rPr>
          <w:rFonts w:ascii="Times New Roman" w:hAnsi="Times New Roman" w:cs="Times New Roman"/>
          <w:sz w:val="24"/>
          <w:szCs w:val="24"/>
          <w:lang w:val="en-US"/>
        </w:rPr>
        <w:t xml:space="preserve"> </w:t>
      </w:r>
      <w:r w:rsidR="00C84287">
        <w:rPr>
          <w:rFonts w:ascii="Times New Roman" w:hAnsi="Times New Roman" w:cs="Times New Roman"/>
          <w:sz w:val="24"/>
          <w:szCs w:val="24"/>
          <w:lang w:val="en-US"/>
        </w:rPr>
        <w:t xml:space="preserve">supra-spinal postural strategy </w:t>
      </w:r>
      <w:r w:rsidR="00F86CF9">
        <w:rPr>
          <w:rFonts w:ascii="Times New Roman" w:hAnsi="Times New Roman" w:cs="Times New Roman"/>
          <w:sz w:val="24"/>
          <w:szCs w:val="24"/>
          <w:lang w:val="en-US"/>
        </w:rPr>
        <w:t xml:space="preserve">to </w:t>
      </w:r>
      <w:r w:rsidR="00C84287">
        <w:rPr>
          <w:rFonts w:ascii="Times New Roman" w:hAnsi="Times New Roman" w:cs="Times New Roman"/>
          <w:sz w:val="24"/>
          <w:szCs w:val="24"/>
          <w:lang w:val="en-US"/>
        </w:rPr>
        <w:t>achieve</w:t>
      </w:r>
      <w:r w:rsidR="00F86CF9">
        <w:rPr>
          <w:rFonts w:ascii="Times New Roman" w:hAnsi="Times New Roman" w:cs="Times New Roman"/>
          <w:sz w:val="24"/>
          <w:szCs w:val="24"/>
          <w:lang w:val="en-US"/>
        </w:rPr>
        <w:t xml:space="preserve"> </w:t>
      </w:r>
      <w:r w:rsidR="00B53EDF">
        <w:rPr>
          <w:rFonts w:ascii="Times New Roman" w:hAnsi="Times New Roman" w:cs="Times New Roman"/>
          <w:sz w:val="24"/>
          <w:szCs w:val="24"/>
          <w:lang w:val="en-US"/>
        </w:rPr>
        <w:t xml:space="preserve">their </w:t>
      </w:r>
      <w:r w:rsidR="00F86CF9">
        <w:rPr>
          <w:rFonts w:ascii="Times New Roman" w:hAnsi="Times New Roman" w:cs="Times New Roman"/>
          <w:sz w:val="24"/>
          <w:szCs w:val="24"/>
          <w:lang w:val="en-US"/>
        </w:rPr>
        <w:t xml:space="preserve">goal-directed </w:t>
      </w:r>
      <w:r w:rsidR="00FE2B51">
        <w:rPr>
          <w:rFonts w:ascii="Times New Roman" w:hAnsi="Times New Roman" w:cs="Times New Roman"/>
          <w:sz w:val="24"/>
          <w:szCs w:val="24"/>
          <w:lang w:val="en-US"/>
        </w:rPr>
        <w:t>movements</w:t>
      </w:r>
      <w:r w:rsidR="00C61524">
        <w:rPr>
          <w:rFonts w:ascii="Times New Roman" w:hAnsi="Times New Roman" w:cs="Times New Roman"/>
          <w:sz w:val="24"/>
          <w:szCs w:val="24"/>
          <w:lang w:val="en-US"/>
        </w:rPr>
        <w:t xml:space="preserve"> </w:t>
      </w:r>
      <w:r w:rsidR="00C61524">
        <w:rPr>
          <w:rFonts w:ascii="Times New Roman" w:hAnsi="Times New Roman" w:cs="Times New Roman"/>
          <w:sz w:val="24"/>
          <w:szCs w:val="24"/>
          <w:lang w:val="en-US"/>
        </w:rPr>
        <w:fldChar w:fldCharType="begin" w:fldLock="1"/>
      </w:r>
      <w:r w:rsidR="00C61524">
        <w:rPr>
          <w:rFonts w:ascii="Times New Roman" w:hAnsi="Times New Roman" w:cs="Times New Roman"/>
          <w:sz w:val="24"/>
          <w:szCs w:val="24"/>
          <w:lang w:val="en-US"/>
        </w:rPr>
        <w:instrText>ADDIN CSL_CITATION {"citationItems":[{"id":"ITEM-1","itemData":{"DOI":"10.1007/BF00228824","ISSN":"00144819","PMID":"8131825","abstract":"Upright standing and walking tasks require the integration of several sources of sensory information. In a normal and highly predictable environment, locomotor synergies involving several muscles may take place at lower spinal levels with neural circuitry tuned by local loops of assistance or self-organizing processes generated in coordinative networks. When ongoing regulation of gait is necessary (obstacles, changes in direction) supraspinal involvement is necessary to perform movements adapted to the environment. Using a classical information processing framework and a dual-task methodology, it is possible to evaluate the attentional demands for performing static and dynamic equilibrium tasks. The present experiment evaluates whether the attentional requirements for a control sitting condition and for standing and walking conditions vary with the intrinsic balance demands of the tasks. The results show that standing and walking conditions required more attention than sitting in a chair. The attentional cost for walking was also significantly greater than for standing. For the walking task, reaction times when subjects were in singlesupport phase (small base of support) were significantly longer than those in double-support phase, suggesting that the attentional demands increased with an increase in the balance requirements of the task. Balance control requires a continuous regulation and integration of sensory inputs; increasing balance demands loads the higher level cognitive system. © 1993 Springer-Verlag.","author":[{"dropping-particle":"","family":"Lajoie","given":"Y.","non-dropping-particle":"","parse-names":false,"suffix":""},{"dropping-particle":"","family":"Teasdale","given":"N.","non-dropping-particle":"","parse-names":false,"suffix":""},{"dropping-particle":"","family":"Bard","given":"C.","non-dropping-particle":"","parse-names":false,"suffix":""},{"dropping-particle":"","family":"Fleury","given":"M.","non-dropping-particle":"","parse-names":false,"suffix":""}],"container-title":"Experimental Brain Research","id":"ITEM-1","issue":"1","issued":{"date-parts":[["1993"]]},"page":"139-144","title":"Attentional demands for static and dynamic equilibrium","type":"article-journal","volume":"97"},"uris":["http://www.mendeley.com/documents/?uuid=63d66b92-cd2d-426c-863e-bcc1148e4c8c"]},{"id":"ITEM-2","itemData":{"DOI":"10.1080/01691864.2016.1252690","ISSN":"15685535","abstract":"This review argues neuronal mechanisms of postural control. Multi-sensory information such as somatosensory, visual, and vestibular sensation act on various areas of the brain so that adaptable postural control can be achieved. Automatic process of postural control, which is termed as postural reflexes including head–eye coordination accompanied by appropriate alignment of body segments, is mediated by the descending pathways from the brainstem. Cooperation of the vestibulospinal, reticulospinal, and tectospinal tracts contributes to this process. On the other hand, walking in unfamiliar circumstance requires cognitive process of postural control, which depends on knowledge of self-body, such as body schema, sense of postural verticality, and body motion in space. Such a bodily cognitive information is produced at the temporoparietal cortex. They are fundamental to sustention of vertical posture and construction of motor programs. The programs then run to execute anticipatory postural adjustment which is appropriate for achievement of goal-directed movements. The basal ganglia and cerebellum may affect both the automatic and cognitive processes of postural control through reciprocal connections with the brainstem and cerebral cortex, respectively. Consequently, impairments in cognitive function in addition to damages in the motor cortex, basal ganglia, and cerebellum may disturb appropriate postural control, resulting in falling.","author":[{"dropping-particle":"","family":"Takakusaki","given":"Kaoru","non-dropping-particle":"","parse-names":false,"suffix":""},{"dropping-particle":"","family":"Takahashi","given":"Mirai","non-dropping-particle":"","parse-names":false,"suffix":""},{"dropping-particle":"","family":"Obara","given":"Kazuhiro","non-dropping-particle":"","parse-names":false,"suffix":""},{"dropping-particle":"","family":"Chiba","given":"Ryosuke","non-dropping-particle":"","parse-names":false,"suffix":""}],"container-title":"Advanced Robotics","id":"ITEM-2","issue":"1-2","issued":{"date-parts":[["2017"]]},"page":"2-23","publisher":"Taylor &amp; Francis","title":"Neural substrates involved in the control of posture","type":"article-journal","volume":"31"},"uris":["http://www.mendeley.com/documents/?uuid=6faeac26-687c-4405-9f5c-a2d699fefb4b"]}],"mendeley":{"formattedCitation":"(Lajoie et al., 1993; Takakusaki, Takahashi, Obara, &amp; Chiba, 2017)","plainTextFormattedCitation":"(Lajoie et al., 1993; Takakusaki, Takahashi, Obara, &amp; Chiba, 2017)","previouslyFormattedCitation":"(Lajoie et al., 1993; Takakusaki, Takahashi, Obara, &amp; Chiba, 2017)"},"properties":{"noteIndex":0},"schema":"https://github.com/citation-style-language/schema/raw/master/csl-citation.json"}</w:instrText>
      </w:r>
      <w:r w:rsidR="00C61524">
        <w:rPr>
          <w:rFonts w:ascii="Times New Roman" w:hAnsi="Times New Roman" w:cs="Times New Roman"/>
          <w:sz w:val="24"/>
          <w:szCs w:val="24"/>
          <w:lang w:val="en-US"/>
        </w:rPr>
        <w:fldChar w:fldCharType="separate"/>
      </w:r>
      <w:r w:rsidR="00C61524" w:rsidRPr="00C61524">
        <w:rPr>
          <w:rFonts w:ascii="Times New Roman" w:hAnsi="Times New Roman" w:cs="Times New Roman"/>
          <w:noProof/>
          <w:sz w:val="24"/>
          <w:szCs w:val="24"/>
          <w:lang w:val="en-US"/>
        </w:rPr>
        <w:t>(Lajoie et al., 1993; Takakusaki, Takahashi, Obara, &amp; Chiba, 2017)</w:t>
      </w:r>
      <w:r w:rsidR="00C61524">
        <w:rPr>
          <w:rFonts w:ascii="Times New Roman" w:hAnsi="Times New Roman" w:cs="Times New Roman"/>
          <w:sz w:val="24"/>
          <w:szCs w:val="24"/>
          <w:lang w:val="en-US"/>
        </w:rPr>
        <w:fldChar w:fldCharType="end"/>
      </w:r>
      <w:r w:rsidR="00812003">
        <w:rPr>
          <w:rFonts w:ascii="Times New Roman" w:hAnsi="Times New Roman" w:cs="Times New Roman"/>
          <w:sz w:val="24"/>
          <w:szCs w:val="24"/>
          <w:lang w:val="en-US"/>
        </w:rPr>
        <w:t>.</w:t>
      </w:r>
      <w:r w:rsidR="00C84287">
        <w:rPr>
          <w:rFonts w:ascii="Times New Roman" w:hAnsi="Times New Roman" w:cs="Times New Roman"/>
          <w:sz w:val="24"/>
          <w:szCs w:val="24"/>
          <w:lang w:val="en-US"/>
        </w:rPr>
        <w:t xml:space="preserve"> </w:t>
      </w:r>
      <w:r w:rsidR="00FE2B51">
        <w:rPr>
          <w:rFonts w:ascii="Times New Roman" w:hAnsi="Times New Roman" w:cs="Times New Roman"/>
          <w:sz w:val="24"/>
          <w:szCs w:val="24"/>
          <w:lang w:val="en-US"/>
        </w:rPr>
        <w:t xml:space="preserve"> </w:t>
      </w:r>
      <w:r w:rsidR="003C4AC8">
        <w:rPr>
          <w:rFonts w:ascii="Times New Roman" w:hAnsi="Times New Roman" w:cs="Times New Roman"/>
          <w:sz w:val="24"/>
          <w:szCs w:val="24"/>
          <w:lang w:val="en-US"/>
        </w:rPr>
        <w:t>On the other hand, t</w:t>
      </w:r>
      <w:r w:rsidR="00C123D0">
        <w:rPr>
          <w:rFonts w:ascii="Times New Roman" w:hAnsi="Times New Roman" w:cs="Times New Roman"/>
          <w:sz w:val="24"/>
          <w:szCs w:val="24"/>
          <w:lang w:val="en-US"/>
        </w:rPr>
        <w:t xml:space="preserve">he unaltered </w:t>
      </w:r>
      <w:r w:rsidR="00EC3146">
        <w:rPr>
          <w:rFonts w:ascii="Times New Roman" w:hAnsi="Times New Roman" w:cs="Times New Roman"/>
          <w:sz w:val="24"/>
          <w:szCs w:val="24"/>
          <w:lang w:val="en-US"/>
        </w:rPr>
        <w:t xml:space="preserve">SPBC </w:t>
      </w:r>
      <w:r w:rsidR="00C123D0">
        <w:rPr>
          <w:rFonts w:ascii="Times New Roman" w:hAnsi="Times New Roman" w:cs="Times New Roman"/>
          <w:sz w:val="24"/>
          <w:szCs w:val="24"/>
          <w:lang w:val="en-US"/>
        </w:rPr>
        <w:t xml:space="preserve">performance of END </w:t>
      </w:r>
      <w:r w:rsidR="001E6633">
        <w:rPr>
          <w:rFonts w:ascii="Times New Roman" w:hAnsi="Times New Roman" w:cs="Times New Roman"/>
          <w:sz w:val="24"/>
          <w:szCs w:val="24"/>
          <w:lang w:val="en-US"/>
        </w:rPr>
        <w:t xml:space="preserve">in the DT condition could be explained </w:t>
      </w:r>
      <w:r w:rsidR="00970644">
        <w:rPr>
          <w:rFonts w:ascii="Times New Roman" w:hAnsi="Times New Roman" w:cs="Times New Roman"/>
          <w:sz w:val="24"/>
          <w:szCs w:val="24"/>
          <w:lang w:val="en-US"/>
        </w:rPr>
        <w:t>considering</w:t>
      </w:r>
      <w:r w:rsidR="001E6633">
        <w:rPr>
          <w:rFonts w:ascii="Times New Roman" w:hAnsi="Times New Roman" w:cs="Times New Roman"/>
          <w:sz w:val="24"/>
          <w:szCs w:val="24"/>
          <w:lang w:val="en-US"/>
        </w:rPr>
        <w:t xml:space="preserve"> these athletes usually employed </w:t>
      </w:r>
      <w:r w:rsidR="00A301DF">
        <w:rPr>
          <w:rFonts w:ascii="Times New Roman" w:hAnsi="Times New Roman" w:cs="Times New Roman"/>
          <w:sz w:val="24"/>
          <w:szCs w:val="24"/>
          <w:lang w:val="en-US"/>
        </w:rPr>
        <w:t>an</w:t>
      </w:r>
      <w:r w:rsidR="00B36296">
        <w:rPr>
          <w:rFonts w:ascii="Times New Roman" w:hAnsi="Times New Roman" w:cs="Times New Roman"/>
          <w:sz w:val="24"/>
          <w:szCs w:val="24"/>
          <w:lang w:val="en-US"/>
        </w:rPr>
        <w:t xml:space="preserve"> external focus</w:t>
      </w:r>
      <w:r w:rsidR="00F4492E">
        <w:rPr>
          <w:rFonts w:ascii="Times New Roman" w:hAnsi="Times New Roman" w:cs="Times New Roman"/>
          <w:sz w:val="24"/>
          <w:szCs w:val="24"/>
          <w:lang w:val="en-US"/>
        </w:rPr>
        <w:t xml:space="preserve"> </w:t>
      </w:r>
      <w:r w:rsidR="00F425D7">
        <w:rPr>
          <w:rFonts w:ascii="Times New Roman" w:hAnsi="Times New Roman" w:cs="Times New Roman"/>
          <w:sz w:val="24"/>
          <w:szCs w:val="24"/>
          <w:lang w:val="en-US"/>
        </w:rPr>
        <w:t xml:space="preserve">to enhance their performance. Indeed, </w:t>
      </w:r>
      <w:r w:rsidR="00861C20">
        <w:rPr>
          <w:rFonts w:ascii="Times New Roman" w:hAnsi="Times New Roman" w:cs="Times New Roman"/>
          <w:sz w:val="24"/>
          <w:szCs w:val="24"/>
          <w:lang w:val="en-US"/>
        </w:rPr>
        <w:t>among END</w:t>
      </w:r>
      <w:r w:rsidR="00AB11AA">
        <w:rPr>
          <w:rFonts w:ascii="Times New Roman" w:hAnsi="Times New Roman" w:cs="Times New Roman"/>
          <w:sz w:val="24"/>
          <w:szCs w:val="24"/>
          <w:lang w:val="en-US"/>
        </w:rPr>
        <w:t>,</w:t>
      </w:r>
      <w:r w:rsidR="00861C20">
        <w:rPr>
          <w:rFonts w:ascii="Times New Roman" w:hAnsi="Times New Roman" w:cs="Times New Roman"/>
          <w:sz w:val="24"/>
          <w:szCs w:val="24"/>
          <w:lang w:val="en-US"/>
        </w:rPr>
        <w:t xml:space="preserve"> </w:t>
      </w:r>
      <w:r w:rsidR="00F425D7">
        <w:rPr>
          <w:rFonts w:ascii="Times New Roman" w:hAnsi="Times New Roman" w:cs="Times New Roman"/>
          <w:sz w:val="24"/>
          <w:szCs w:val="24"/>
          <w:lang w:val="en-US"/>
        </w:rPr>
        <w:t xml:space="preserve">counting </w:t>
      </w:r>
      <w:r w:rsidR="00C00D09">
        <w:rPr>
          <w:rFonts w:ascii="Times New Roman" w:hAnsi="Times New Roman" w:cs="Times New Roman"/>
          <w:sz w:val="24"/>
          <w:szCs w:val="24"/>
          <w:lang w:val="en-US"/>
        </w:rPr>
        <w:t xml:space="preserve">backward </w:t>
      </w:r>
      <w:r w:rsidR="00F425D7">
        <w:rPr>
          <w:rFonts w:ascii="Times New Roman" w:hAnsi="Times New Roman" w:cs="Times New Roman"/>
          <w:sz w:val="24"/>
          <w:szCs w:val="24"/>
          <w:lang w:val="en-US"/>
        </w:rPr>
        <w:t xml:space="preserve">aloud </w:t>
      </w:r>
      <w:r w:rsidR="00F64F1F">
        <w:rPr>
          <w:rFonts w:ascii="Times New Roman" w:hAnsi="Times New Roman" w:cs="Times New Roman"/>
          <w:sz w:val="24"/>
          <w:szCs w:val="24"/>
          <w:lang w:val="en-US"/>
        </w:rPr>
        <w:t xml:space="preserve">represented an external focus </w:t>
      </w:r>
      <w:r w:rsidR="00C00D09">
        <w:rPr>
          <w:rFonts w:ascii="Times New Roman" w:hAnsi="Times New Roman" w:cs="Times New Roman"/>
          <w:sz w:val="24"/>
          <w:szCs w:val="24"/>
          <w:lang w:val="en-US"/>
        </w:rPr>
        <w:t xml:space="preserve">that </w:t>
      </w:r>
      <w:r w:rsidR="00960E26">
        <w:rPr>
          <w:rFonts w:ascii="Times New Roman" w:hAnsi="Times New Roman" w:cs="Times New Roman"/>
          <w:sz w:val="24"/>
          <w:szCs w:val="24"/>
          <w:lang w:val="en-US"/>
        </w:rPr>
        <w:t xml:space="preserve">could have </w:t>
      </w:r>
      <w:r w:rsidR="001B3C24">
        <w:rPr>
          <w:rFonts w:ascii="Times New Roman" w:hAnsi="Times New Roman" w:cs="Times New Roman"/>
          <w:sz w:val="24"/>
          <w:szCs w:val="24"/>
          <w:lang w:val="en-US"/>
        </w:rPr>
        <w:t>influenced</w:t>
      </w:r>
      <w:r w:rsidR="006E1951">
        <w:rPr>
          <w:rFonts w:ascii="Times New Roman" w:hAnsi="Times New Roman" w:cs="Times New Roman"/>
          <w:sz w:val="24"/>
          <w:szCs w:val="24"/>
          <w:lang w:val="en-US"/>
        </w:rPr>
        <w:t xml:space="preserve"> SPBC according to the theory of reinvestment</w:t>
      </w:r>
      <w:r w:rsidR="00C61524">
        <w:rPr>
          <w:rFonts w:ascii="Times New Roman" w:hAnsi="Times New Roman" w:cs="Times New Roman"/>
          <w:sz w:val="24"/>
          <w:szCs w:val="24"/>
          <w:lang w:val="en-US"/>
        </w:rPr>
        <w:t xml:space="preserve"> </w:t>
      </w:r>
      <w:r w:rsidR="00C61524">
        <w:rPr>
          <w:rFonts w:ascii="Times New Roman" w:hAnsi="Times New Roman" w:cs="Times New Roman"/>
          <w:sz w:val="24"/>
          <w:szCs w:val="24"/>
          <w:lang w:val="en-US"/>
        </w:rPr>
        <w:fldChar w:fldCharType="begin" w:fldLock="1"/>
      </w:r>
      <w:r w:rsidR="00C61524">
        <w:rPr>
          <w:rFonts w:ascii="Times New Roman" w:hAnsi="Times New Roman" w:cs="Times New Roman"/>
          <w:sz w:val="24"/>
          <w:szCs w:val="24"/>
          <w:lang w:val="en-US"/>
        </w:rPr>
        <w:instrText>ADDIN CSL_CITATION {"citationItems":[{"id":"ITEM-1","itemData":{"DOI":"10.1080/17509840802287218","ISSN":"1750-984X","abstract":"This review provides an overview of a diverse, temporally distributed, body of literature regarding the effects of conscious attention to movement. An attempt is made to unite the many different views within the literature through Reinvestment Theory (Masters, 1992; Masters, Polman, &amp;amp; Hammond, 1993), which suggests that relatively automated motor processes can be disrupted if they are run using consciously accessed, task-relevant declarative knowledge to control the mechanics of the movements on-line. Reinvestment Theory argues that the propensity for consciousness to control movements on-line is a function of individual personality differences, specific contexts and a broad range of contingent events that can be psychological, physiological, environmental or even mechanical.","author":[{"dropping-particle":"","family":"Masters","given":"Rich","non-dropping-particle":"","parse-names":false,"suffix":""},{"dropping-particle":"","family":"Maxwell","given":"Jon","non-dropping-particle":"","parse-names":false,"suffix":""}],"container-title":"International Review of Sport and Exercise Psychology","id":"ITEM-1","issue":"2","issued":{"date-parts":[["2008"]]},"page":"160-183","title":"The theory of reinvestment","type":"article-journal","volume":"1"},"uris":["http://www.mendeley.com/documents/?uuid=1cfec8f5-2e15-4dfa-b9a6-1ddf4a15363b"]}],"mendeley":{"formattedCitation":"(R. Masters &amp; Maxwell, 2008)","plainTextFormattedCitation":"(R. Masters &amp; Maxwell, 2008)","previouslyFormattedCitation":"(R. Masters &amp; Maxwell, 2008)"},"properties":{"noteIndex":0},"schema":"https://github.com/citation-style-language/schema/raw/master/csl-citation.json"}</w:instrText>
      </w:r>
      <w:r w:rsidR="00C61524">
        <w:rPr>
          <w:rFonts w:ascii="Times New Roman" w:hAnsi="Times New Roman" w:cs="Times New Roman"/>
          <w:sz w:val="24"/>
          <w:szCs w:val="24"/>
          <w:lang w:val="en-US"/>
        </w:rPr>
        <w:fldChar w:fldCharType="separate"/>
      </w:r>
      <w:r w:rsidR="00C61524" w:rsidRPr="00C61524">
        <w:rPr>
          <w:rFonts w:ascii="Times New Roman" w:hAnsi="Times New Roman" w:cs="Times New Roman"/>
          <w:noProof/>
          <w:sz w:val="24"/>
          <w:szCs w:val="24"/>
          <w:lang w:val="en-US"/>
        </w:rPr>
        <w:t>(R. Masters &amp; Maxwell, 2008)</w:t>
      </w:r>
      <w:r w:rsidR="00C61524">
        <w:rPr>
          <w:rFonts w:ascii="Times New Roman" w:hAnsi="Times New Roman" w:cs="Times New Roman"/>
          <w:sz w:val="24"/>
          <w:szCs w:val="24"/>
          <w:lang w:val="en-US"/>
        </w:rPr>
        <w:fldChar w:fldCharType="end"/>
      </w:r>
      <w:r w:rsidR="009B2C68">
        <w:rPr>
          <w:rFonts w:ascii="Times New Roman" w:hAnsi="Times New Roman" w:cs="Times New Roman"/>
          <w:sz w:val="24"/>
          <w:szCs w:val="24"/>
          <w:lang w:val="en-US"/>
        </w:rPr>
        <w:t xml:space="preserve">. </w:t>
      </w:r>
      <w:r w:rsidR="00884717">
        <w:rPr>
          <w:rFonts w:ascii="Times New Roman" w:hAnsi="Times New Roman" w:cs="Times New Roman"/>
          <w:sz w:val="24"/>
          <w:szCs w:val="24"/>
          <w:lang w:val="en-US"/>
        </w:rPr>
        <w:t xml:space="preserve"> </w:t>
      </w:r>
      <w:r w:rsidR="00B269F4">
        <w:rPr>
          <w:rFonts w:ascii="Times New Roman" w:hAnsi="Times New Roman" w:cs="Times New Roman"/>
          <w:sz w:val="24"/>
          <w:szCs w:val="24"/>
          <w:lang w:val="en-US"/>
        </w:rPr>
        <w:t>In support to this con</w:t>
      </w:r>
      <w:r w:rsidR="00FE5262">
        <w:rPr>
          <w:rFonts w:ascii="Times New Roman" w:hAnsi="Times New Roman" w:cs="Times New Roman"/>
          <w:sz w:val="24"/>
          <w:szCs w:val="24"/>
          <w:lang w:val="en-US"/>
        </w:rPr>
        <w:t>ten</w:t>
      </w:r>
      <w:r w:rsidR="00B269F4">
        <w:rPr>
          <w:rFonts w:ascii="Times New Roman" w:hAnsi="Times New Roman" w:cs="Times New Roman"/>
          <w:sz w:val="24"/>
          <w:szCs w:val="24"/>
          <w:lang w:val="en-US"/>
        </w:rPr>
        <w:t>t</w:t>
      </w:r>
      <w:r w:rsidR="0041640E">
        <w:rPr>
          <w:rFonts w:ascii="Times New Roman" w:hAnsi="Times New Roman" w:cs="Times New Roman"/>
          <w:sz w:val="24"/>
          <w:szCs w:val="24"/>
          <w:lang w:val="en-US"/>
        </w:rPr>
        <w:t>,</w:t>
      </w:r>
      <w:r w:rsidR="00F11230">
        <w:rPr>
          <w:rFonts w:ascii="Times New Roman" w:hAnsi="Times New Roman" w:cs="Times New Roman"/>
          <w:sz w:val="24"/>
          <w:szCs w:val="24"/>
          <w:lang w:val="en-US"/>
        </w:rPr>
        <w:t xml:space="preserve"> </w:t>
      </w:r>
      <w:r w:rsidR="00FE5262">
        <w:rPr>
          <w:rFonts w:ascii="Times New Roman" w:hAnsi="Times New Roman" w:cs="Times New Roman"/>
          <w:sz w:val="24"/>
          <w:szCs w:val="24"/>
          <w:lang w:val="en-US"/>
        </w:rPr>
        <w:t>i</w:t>
      </w:r>
      <w:r w:rsidR="00CD37D6" w:rsidRPr="00BB711A">
        <w:rPr>
          <w:rFonts w:ascii="Times New Roman" w:hAnsi="Times New Roman" w:cs="Times New Roman"/>
          <w:sz w:val="24"/>
          <w:szCs w:val="24"/>
          <w:lang w:val="en"/>
        </w:rPr>
        <w:t xml:space="preserve">t has </w:t>
      </w:r>
      <w:r w:rsidR="00F11230">
        <w:rPr>
          <w:rFonts w:ascii="Times New Roman" w:hAnsi="Times New Roman" w:cs="Times New Roman"/>
          <w:sz w:val="24"/>
          <w:szCs w:val="24"/>
          <w:lang w:val="en"/>
        </w:rPr>
        <w:t>already</w:t>
      </w:r>
      <w:r w:rsidR="00F11230" w:rsidRPr="00BB711A">
        <w:rPr>
          <w:rFonts w:ascii="Times New Roman" w:hAnsi="Times New Roman" w:cs="Times New Roman"/>
          <w:sz w:val="24"/>
          <w:szCs w:val="24"/>
          <w:lang w:val="en"/>
        </w:rPr>
        <w:t xml:space="preserve"> </w:t>
      </w:r>
      <w:r w:rsidR="00CD37D6" w:rsidRPr="00BB711A">
        <w:rPr>
          <w:rFonts w:ascii="Times New Roman" w:hAnsi="Times New Roman" w:cs="Times New Roman"/>
          <w:sz w:val="24"/>
          <w:szCs w:val="24"/>
          <w:lang w:val="en"/>
        </w:rPr>
        <w:t xml:space="preserve">been shown </w:t>
      </w:r>
      <w:r w:rsidR="0026346D">
        <w:rPr>
          <w:rFonts w:ascii="Times New Roman" w:hAnsi="Times New Roman" w:cs="Times New Roman"/>
          <w:sz w:val="24"/>
          <w:szCs w:val="24"/>
          <w:lang w:val="en"/>
        </w:rPr>
        <w:t>how</w:t>
      </w:r>
      <w:r w:rsidR="00CD37D6" w:rsidRPr="00BB711A">
        <w:rPr>
          <w:rFonts w:ascii="Times New Roman" w:hAnsi="Times New Roman" w:cs="Times New Roman"/>
          <w:sz w:val="24"/>
          <w:szCs w:val="24"/>
          <w:lang w:val="en"/>
        </w:rPr>
        <w:t xml:space="preserve"> an external focus</w:t>
      </w:r>
      <w:r w:rsidR="00CD37D6">
        <w:rPr>
          <w:rFonts w:ascii="Times New Roman" w:hAnsi="Times New Roman" w:cs="Times New Roman"/>
          <w:sz w:val="24"/>
          <w:szCs w:val="24"/>
          <w:lang w:val="en"/>
        </w:rPr>
        <w:t xml:space="preserve"> of attention</w:t>
      </w:r>
      <w:r w:rsidR="00CD37D6" w:rsidRPr="00BB711A">
        <w:rPr>
          <w:rFonts w:ascii="Times New Roman" w:hAnsi="Times New Roman" w:cs="Times New Roman"/>
          <w:sz w:val="24"/>
          <w:szCs w:val="24"/>
          <w:lang w:val="en"/>
        </w:rPr>
        <w:t xml:space="preserve"> </w:t>
      </w:r>
      <w:r w:rsidR="00CD37D6">
        <w:rPr>
          <w:rFonts w:ascii="Times New Roman" w:hAnsi="Times New Roman" w:cs="Times New Roman"/>
          <w:sz w:val="24"/>
          <w:szCs w:val="24"/>
          <w:lang w:val="en"/>
        </w:rPr>
        <w:t>may</w:t>
      </w:r>
      <w:r w:rsidR="00CD37D6" w:rsidRPr="00BB711A">
        <w:rPr>
          <w:rFonts w:ascii="Times New Roman" w:hAnsi="Times New Roman" w:cs="Times New Roman"/>
          <w:sz w:val="24"/>
          <w:szCs w:val="24"/>
          <w:lang w:val="en"/>
        </w:rPr>
        <w:t xml:space="preserve"> improve </w:t>
      </w:r>
      <w:r w:rsidR="00CD37D6" w:rsidRPr="004C0CED">
        <w:rPr>
          <w:rFonts w:ascii="Times New Roman" w:hAnsi="Times New Roman" w:cs="Times New Roman"/>
          <w:sz w:val="24"/>
          <w:szCs w:val="24"/>
          <w:lang w:val="en"/>
        </w:rPr>
        <w:t xml:space="preserve">performance measures </w:t>
      </w:r>
      <w:r w:rsidR="00CD37D6">
        <w:rPr>
          <w:rFonts w:ascii="Times New Roman" w:hAnsi="Times New Roman" w:cs="Times New Roman"/>
          <w:sz w:val="24"/>
          <w:szCs w:val="24"/>
          <w:lang w:val="en"/>
        </w:rPr>
        <w:t>related to aerobic</w:t>
      </w:r>
      <w:r w:rsidR="00CD37D6" w:rsidRPr="00BB711A">
        <w:rPr>
          <w:rFonts w:ascii="Times New Roman" w:hAnsi="Times New Roman" w:cs="Times New Roman"/>
          <w:sz w:val="24"/>
          <w:szCs w:val="24"/>
          <w:lang w:val="en"/>
        </w:rPr>
        <w:t xml:space="preserve"> performance</w:t>
      </w:r>
      <w:r w:rsidR="00CD37D6">
        <w:rPr>
          <w:rFonts w:ascii="Times New Roman" w:hAnsi="Times New Roman" w:cs="Times New Roman"/>
          <w:sz w:val="24"/>
          <w:szCs w:val="24"/>
          <w:lang w:val="en"/>
        </w:rPr>
        <w:t xml:space="preserve">, </w:t>
      </w:r>
      <w:r w:rsidR="00CD37D6" w:rsidRPr="004C0CED">
        <w:rPr>
          <w:rFonts w:ascii="Times New Roman" w:hAnsi="Times New Roman" w:cs="Times New Roman"/>
          <w:sz w:val="24"/>
          <w:szCs w:val="24"/>
          <w:lang w:val="en"/>
        </w:rPr>
        <w:t xml:space="preserve">such as speed </w:t>
      </w:r>
      <w:r w:rsidR="00C61524">
        <w:rPr>
          <w:rFonts w:ascii="Times New Roman" w:hAnsi="Times New Roman" w:cs="Times New Roman"/>
          <w:sz w:val="24"/>
          <w:szCs w:val="24"/>
          <w:lang w:val="en"/>
        </w:rPr>
        <w:fldChar w:fldCharType="begin" w:fldLock="1"/>
      </w:r>
      <w:r w:rsidR="00C61524">
        <w:rPr>
          <w:rFonts w:ascii="Times New Roman" w:hAnsi="Times New Roman" w:cs="Times New Roman"/>
          <w:sz w:val="24"/>
          <w:szCs w:val="24"/>
          <w:lang w:val="en"/>
        </w:rPr>
        <w:instrText>ADDIN CSL_CITATION {"citationItems":[{"id":"ITEM-1","itemData":{"DOI":"10.1016/S1469-0292(03)00039-6","author":[{"dropping-particle":"","family":"LaCaille","given":"Rick A","non-dropping-particle":"","parse-names":false,"suffix":""},{"dropping-particle":"","family":"Masters","given":"Kevin S","non-dropping-particle":"","parse-names":false,"suffix":""},{"dropping-particle":"","family":"Heath","given":"Edward M","non-dropping-particle":"","parse-names":false,"suffix":""}],"container-title":"Psychology of Sport &amp; Exercise","id":"ITEM-1","issued":{"date-parts":[["2004"]]},"page":"461-476","title":"Effects of cognitive strategy and exercise setting on running performance, perceived exertion, affect, and satisfaction","type":"article-journal","volume":"5"},"uris":["http://www.mendeley.com/documents/?uuid=a61f06e3-0efa-479f-9058-964244ee04a7"]}],"mendeley":{"formattedCitation":"(LaCaille, Masters, &amp; Heath, 2004)","plainTextFormattedCitation":"(LaCaille, Masters, &amp; Heath, 2004)","previouslyFormattedCitation":"(LaCaille, Masters, &amp; Heath, 2004)"},"properties":{"noteIndex":0},"schema":"https://github.com/citation-style-language/schema/raw/master/csl-citation.json"}</w:instrText>
      </w:r>
      <w:r w:rsidR="00C61524">
        <w:rPr>
          <w:rFonts w:ascii="Times New Roman" w:hAnsi="Times New Roman" w:cs="Times New Roman"/>
          <w:sz w:val="24"/>
          <w:szCs w:val="24"/>
          <w:lang w:val="en"/>
        </w:rPr>
        <w:fldChar w:fldCharType="separate"/>
      </w:r>
      <w:r w:rsidR="00C61524" w:rsidRPr="00C61524">
        <w:rPr>
          <w:rFonts w:ascii="Times New Roman" w:hAnsi="Times New Roman" w:cs="Times New Roman"/>
          <w:noProof/>
          <w:sz w:val="24"/>
          <w:szCs w:val="24"/>
          <w:lang w:val="en"/>
        </w:rPr>
        <w:t>(LaCaille, Masters, &amp; Heath, 2004)</w:t>
      </w:r>
      <w:r w:rsidR="00C61524">
        <w:rPr>
          <w:rFonts w:ascii="Times New Roman" w:hAnsi="Times New Roman" w:cs="Times New Roman"/>
          <w:sz w:val="24"/>
          <w:szCs w:val="24"/>
          <w:lang w:val="en"/>
        </w:rPr>
        <w:fldChar w:fldCharType="end"/>
      </w:r>
      <w:r w:rsidR="00CD37D6" w:rsidRPr="004C0CED">
        <w:rPr>
          <w:rFonts w:ascii="Times New Roman" w:hAnsi="Times New Roman" w:cs="Times New Roman"/>
          <w:sz w:val="24"/>
          <w:szCs w:val="24"/>
          <w:lang w:val="en"/>
        </w:rPr>
        <w:t xml:space="preserve"> and</w:t>
      </w:r>
      <w:r w:rsidR="00CD37D6">
        <w:rPr>
          <w:rFonts w:ascii="Times New Roman" w:hAnsi="Times New Roman" w:cs="Times New Roman"/>
          <w:sz w:val="24"/>
          <w:szCs w:val="24"/>
          <w:lang w:val="en"/>
        </w:rPr>
        <w:t xml:space="preserve"> </w:t>
      </w:r>
      <w:r w:rsidR="00CD37D6" w:rsidRPr="004C0CED">
        <w:rPr>
          <w:rFonts w:ascii="Times New Roman" w:hAnsi="Times New Roman" w:cs="Times New Roman"/>
          <w:sz w:val="24"/>
          <w:szCs w:val="24"/>
          <w:lang w:val="en"/>
        </w:rPr>
        <w:t>duration of the endurance task</w:t>
      </w:r>
      <w:bookmarkStart w:id="2" w:name="_GoBack"/>
      <w:bookmarkEnd w:id="2"/>
      <w:r w:rsidR="00CD37D6" w:rsidRPr="004C0CED">
        <w:rPr>
          <w:rFonts w:ascii="Times New Roman" w:hAnsi="Times New Roman" w:cs="Times New Roman"/>
          <w:sz w:val="24"/>
          <w:szCs w:val="24"/>
          <w:lang w:val="en"/>
        </w:rPr>
        <w:t xml:space="preserve"> </w:t>
      </w:r>
      <w:r w:rsidR="00493D42">
        <w:rPr>
          <w:rFonts w:ascii="Times New Roman" w:hAnsi="Times New Roman" w:cs="Times New Roman"/>
          <w:sz w:val="24"/>
          <w:szCs w:val="24"/>
          <w:lang w:val="en"/>
        </w:rPr>
        <w:fldChar w:fldCharType="begin" w:fldLock="1"/>
      </w:r>
      <w:r w:rsidR="006D0A0D">
        <w:rPr>
          <w:rFonts w:ascii="Times New Roman" w:hAnsi="Times New Roman" w:cs="Times New Roman"/>
          <w:sz w:val="24"/>
          <w:szCs w:val="24"/>
          <w:lang w:val="en"/>
        </w:rPr>
        <w:instrText>ADDIN CSL_CITATION {"citationItems":[{"id":"ITEM-1","itemData":{"author":[{"dropping-particle":"","family":"Morgan","given":"William P","non-dropping-particle":"","parse-names":false,"suffix":""},{"dropping-particle":"","family":"Horstman","given":"Donald H","non-dropping-particle":"","parse-names":false,"suffix":""},{"dropping-particle":"","family":"Cymerman","given":"Allen","non-dropping-particle":"","parse-names":false,"suffix":""},{"dropping-particle":"","family":"Stokes","given":"James","non-dropping-particle":"","parse-names":false,"suffix":""}],"container-title":"Cognitive Therapy and Research","id":"ITEM-1","issue":"3","issued":{"date-parts":[["1983"]]},"page":"251-264","title":"Facilitation of Physical Performance by Means of a Cognitive Strategy","type":"article-journal","volume":"7"},"uris":["http://www.mendeley.com/documents/?uuid=4647dd79-b273-4765-b0d0-5be2a2b985fb"]}],"mendeley":{"formattedCitation":"(William P Morgan, Horstman, Cymerman, &amp; Stokes, 1983)","plainTextFormattedCitation":"(William P Morgan, Horstman, Cymerman, &amp; Stokes, 1983)","previouslyFormattedCitation":"(William P Morgan, Horstman, Cymerman, &amp; Stokes, 1983)"},"properties":{"noteIndex":0},"schema":"https://github.com/citation-style-language/schema/raw/master/csl-citation.json"}</w:instrText>
      </w:r>
      <w:r w:rsidR="00493D42">
        <w:rPr>
          <w:rFonts w:ascii="Times New Roman" w:hAnsi="Times New Roman" w:cs="Times New Roman"/>
          <w:sz w:val="24"/>
          <w:szCs w:val="24"/>
          <w:lang w:val="en"/>
        </w:rPr>
        <w:fldChar w:fldCharType="separate"/>
      </w:r>
      <w:r w:rsidR="00493D42" w:rsidRPr="00493D42">
        <w:rPr>
          <w:rFonts w:ascii="Times New Roman" w:hAnsi="Times New Roman" w:cs="Times New Roman"/>
          <w:noProof/>
          <w:sz w:val="24"/>
          <w:szCs w:val="24"/>
          <w:lang w:val="en"/>
        </w:rPr>
        <w:t>(William P Morgan, Horstman, Cymerman, &amp; Stokes, 1983)</w:t>
      </w:r>
      <w:r w:rsidR="00493D42">
        <w:rPr>
          <w:rFonts w:ascii="Times New Roman" w:hAnsi="Times New Roman" w:cs="Times New Roman"/>
          <w:sz w:val="24"/>
          <w:szCs w:val="24"/>
          <w:lang w:val="en"/>
        </w:rPr>
        <w:fldChar w:fldCharType="end"/>
      </w:r>
      <w:r w:rsidR="00CD37D6" w:rsidRPr="00BB711A">
        <w:rPr>
          <w:rFonts w:ascii="Times New Roman" w:hAnsi="Times New Roman" w:cs="Times New Roman"/>
          <w:sz w:val="24"/>
          <w:szCs w:val="24"/>
          <w:lang w:val="en"/>
        </w:rPr>
        <w:t>, through</w:t>
      </w:r>
      <w:r w:rsidR="00CD37D6">
        <w:rPr>
          <w:rFonts w:ascii="Times New Roman" w:hAnsi="Times New Roman" w:cs="Times New Roman"/>
          <w:sz w:val="24"/>
          <w:szCs w:val="24"/>
          <w:lang w:val="en"/>
        </w:rPr>
        <w:t>out</w:t>
      </w:r>
      <w:r w:rsidR="00CD37D6" w:rsidRPr="00BB711A">
        <w:rPr>
          <w:rFonts w:ascii="Times New Roman" w:hAnsi="Times New Roman" w:cs="Times New Roman"/>
          <w:sz w:val="24"/>
          <w:szCs w:val="24"/>
          <w:lang w:val="en"/>
        </w:rPr>
        <w:t xml:space="preserve"> </w:t>
      </w:r>
      <w:r w:rsidR="00CD37D6">
        <w:rPr>
          <w:rFonts w:ascii="Times New Roman" w:hAnsi="Times New Roman" w:cs="Times New Roman"/>
          <w:sz w:val="24"/>
          <w:szCs w:val="24"/>
          <w:lang w:val="en"/>
        </w:rPr>
        <w:t xml:space="preserve">an improvement in running economy and </w:t>
      </w:r>
      <w:r w:rsidR="00CD37D6" w:rsidRPr="00BB711A">
        <w:rPr>
          <w:rFonts w:ascii="Times New Roman" w:hAnsi="Times New Roman" w:cs="Times New Roman"/>
          <w:sz w:val="24"/>
          <w:szCs w:val="24"/>
          <w:lang w:val="en"/>
        </w:rPr>
        <w:t xml:space="preserve"> kinematics</w:t>
      </w:r>
      <w:r w:rsidR="00CD37D6" w:rsidRPr="00B231E4">
        <w:rPr>
          <w:rFonts w:ascii="Times New Roman" w:hAnsi="Times New Roman" w:cs="Times New Roman"/>
          <w:sz w:val="24"/>
          <w:szCs w:val="24"/>
          <w:lang w:val="en"/>
        </w:rPr>
        <w:t xml:space="preserve"> </w:t>
      </w:r>
      <w:r w:rsidR="00C61524">
        <w:rPr>
          <w:rFonts w:ascii="Times New Roman" w:hAnsi="Times New Roman" w:cs="Times New Roman"/>
          <w:sz w:val="24"/>
          <w:szCs w:val="24"/>
          <w:lang w:val="en"/>
        </w:rPr>
        <w:fldChar w:fldCharType="begin" w:fldLock="1"/>
      </w:r>
      <w:r w:rsidR="00C61524">
        <w:rPr>
          <w:rFonts w:ascii="Times New Roman" w:hAnsi="Times New Roman" w:cs="Times New Roman"/>
          <w:sz w:val="24"/>
          <w:szCs w:val="24"/>
          <w:lang w:val="en"/>
        </w:rPr>
        <w:instrText>ADDIN CSL_CITATION {"citationItems":[{"id":"ITEM-1","itemData":{"DOI":"10.1123/jsep.2016-0272","ISSN":"0895-2779","abstract":"© 2017 Human Kinetics, Inc. Although attentional focusing in sports has been broadly investigated, the findings vary when it comes to endurance sports. This study provides a comparison between relevant foci in the literature of running economy. These include two internal foci-one addressing automated processes (running movement) and the other nonautomated processes (internal body signals and perceived exertion), an external focus (video) and a control condition. Furthermore, we investigated the influence of interoceptive sensitivity on oxygen consumption within the different attention conditions. Thirty recreational runners performed a four 6-min run at moderate intensity consisting of the four counterbalanced conditions. Running economy was assessed by spiroergometry, and interoception was measured using a heartbeat tracking task. Results revealed a significantly better running economy for the external focus of attention compared with all other conditions. No significant correlations were observed between the heartbeat perception score and oxygen consumption in any condition.","author":[{"dropping-particle":"","family":"Hill","given":"Antje","non-dropping-particle":"","parse-names":false,"suffix":""},{"dropping-particle":"","family":"Schücker","given":"Linda","non-dropping-particle":"","parse-names":false,"suffix":""},{"dropping-particle":"","family":"Hagemann","given":"Norbert","non-dropping-particle":"","parse-names":false,"suffix":""},{"dropping-particle":"","family":"Strauß","given":"Bernd","non-dropping-particle":"","parse-names":false,"suffix":""}],"container-title":"Journal of Sport and Exercise Psychology","id":"ITEM-1","issue":"5","issued":{"date-parts":[["2017"]]},"page":"352-365","title":"Further Evidence for an External Focus of Attention in Running: Looking at Specific Focus Instructions and Individual Differences","type":"article-journal","volume":"39"},"uris":["http://www.mendeley.com/documents/?uuid=67656c84-cfe0-4ea6-863b-931b8b1e5521"]},{"id":"ITEM-2","itemData":{"DOI":"10.1080/02640414.2018.1522697","ISSN":"1466447X","abstract":"ABSTRACTA number of studies have shown that attentional focus instructions can effect running economy. This study assessed spiroergometry, as well as running kinematics as a possible mechanism to explain these effects. Twelve runners had to focus their attention on either their running movement, their breathing or on a video while running on a treadmill at a set, submaximum speed. Spiroergometry and running kinematics were measured. Results revealed worse running economy in both internal focus conditions (breathing and movement) compared to the external focus condition (video), replicating previous findings. In addition, vertical oscillation during the running movement was elevated in the movement compared to the video condition, indicating a less efficient running style. No changes in kinematics were found for the breathing compared to the video condition. Therefore, consciously focusing on the running movement moves runners away from their optimised running pattern and leads to detriments in economy. Th...","author":[{"dropping-particle":"","family":"Schücker","given":"Linda","non-dropping-particle":"","parse-names":false,"suffix":""},{"dropping-particle":"","family":"Parrington","given":"Lucy","non-dropping-particle":"","parse-names":false,"suffix":""}],"container-title":"Journal of Sports Sciences","id":"ITEM-2","issue":"6","issued":{"date-parts":[["2019"]]},"page":"638-646","publisher":"Routledge","title":"Thinking about your running movement makes you less efficient: attentional focus effects on running economy and kinematics","type":"article-journal","volume":"37"},"uris":["http://www.mendeley.com/documents/?uuid=63542deb-7185-4059-838d-79f3085cdb43"]}],"mendeley":{"formattedCitation":"(Hill, Schücker, Hagemann, &amp; Strauß, 2017; Schücker &amp; Parrington, 2019)","plainTextFormattedCitation":"(Hill, Schücker, Hagemann, &amp; Strauß, 2017; Schücker &amp; Parrington, 2019)","previouslyFormattedCitation":"(Hill, Schücker, Hagemann, &amp; Strauß, 2017; Schücker &amp; Parrington, 2019)"},"properties":{"noteIndex":0},"schema":"https://github.com/citation-style-language/schema/raw/master/csl-citation.json"}</w:instrText>
      </w:r>
      <w:r w:rsidR="00C61524">
        <w:rPr>
          <w:rFonts w:ascii="Times New Roman" w:hAnsi="Times New Roman" w:cs="Times New Roman"/>
          <w:sz w:val="24"/>
          <w:szCs w:val="24"/>
          <w:lang w:val="en"/>
        </w:rPr>
        <w:fldChar w:fldCharType="separate"/>
      </w:r>
      <w:r w:rsidR="00C61524" w:rsidRPr="00C61524">
        <w:rPr>
          <w:rFonts w:ascii="Times New Roman" w:hAnsi="Times New Roman" w:cs="Times New Roman"/>
          <w:noProof/>
          <w:sz w:val="24"/>
          <w:szCs w:val="24"/>
          <w:lang w:val="en"/>
        </w:rPr>
        <w:t>(Hill, Schücker, Hagemann, &amp; Strauß, 2017; Schücker &amp; Parrington, 2019)</w:t>
      </w:r>
      <w:r w:rsidR="00C61524">
        <w:rPr>
          <w:rFonts w:ascii="Times New Roman" w:hAnsi="Times New Roman" w:cs="Times New Roman"/>
          <w:sz w:val="24"/>
          <w:szCs w:val="24"/>
          <w:lang w:val="en"/>
        </w:rPr>
        <w:fldChar w:fldCharType="end"/>
      </w:r>
      <w:r w:rsidR="004A1A87">
        <w:rPr>
          <w:rFonts w:ascii="Times New Roman" w:hAnsi="Times New Roman" w:cs="Times New Roman"/>
          <w:sz w:val="24"/>
          <w:szCs w:val="24"/>
          <w:lang w:val="en"/>
        </w:rPr>
        <w:t xml:space="preserve">. </w:t>
      </w:r>
      <w:r w:rsidR="002536F4">
        <w:rPr>
          <w:rFonts w:ascii="Times New Roman" w:hAnsi="Times New Roman" w:cs="Times New Roman"/>
          <w:sz w:val="24"/>
          <w:szCs w:val="24"/>
          <w:lang w:val="en"/>
        </w:rPr>
        <w:t>In compliance with</w:t>
      </w:r>
      <w:r w:rsidR="001C10BA">
        <w:rPr>
          <w:rFonts w:ascii="Times New Roman" w:hAnsi="Times New Roman" w:cs="Times New Roman"/>
          <w:sz w:val="24"/>
          <w:szCs w:val="24"/>
          <w:lang w:val="en"/>
        </w:rPr>
        <w:t xml:space="preserve"> </w:t>
      </w:r>
      <w:r w:rsidR="000321FA">
        <w:rPr>
          <w:rFonts w:ascii="Times New Roman" w:hAnsi="Times New Roman" w:cs="Times New Roman"/>
          <w:sz w:val="24"/>
          <w:szCs w:val="24"/>
          <w:lang w:val="en-US"/>
        </w:rPr>
        <w:t>the theory of reinvestment</w:t>
      </w:r>
      <w:r w:rsidR="001C10BA">
        <w:rPr>
          <w:rFonts w:ascii="Times New Roman" w:hAnsi="Times New Roman" w:cs="Times New Roman"/>
          <w:sz w:val="24"/>
          <w:szCs w:val="24"/>
          <w:lang w:val="en"/>
        </w:rPr>
        <w:t xml:space="preserve">, </w:t>
      </w:r>
      <w:r w:rsidR="001C10BA" w:rsidRPr="00B733DD">
        <w:rPr>
          <w:rFonts w:ascii="Times New Roman" w:hAnsi="Times New Roman" w:cs="Times New Roman"/>
          <w:sz w:val="24"/>
          <w:szCs w:val="24"/>
          <w:lang w:val="en"/>
        </w:rPr>
        <w:t xml:space="preserve">relatively automated motor processes </w:t>
      </w:r>
      <w:r w:rsidR="00F835F2">
        <w:rPr>
          <w:rFonts w:ascii="Times New Roman" w:hAnsi="Times New Roman" w:cs="Times New Roman"/>
          <w:sz w:val="24"/>
          <w:szCs w:val="24"/>
          <w:lang w:val="en"/>
        </w:rPr>
        <w:t xml:space="preserve">(i.e. SPBC) </w:t>
      </w:r>
      <w:r w:rsidR="007116ED">
        <w:rPr>
          <w:rFonts w:ascii="Times New Roman" w:hAnsi="Times New Roman" w:cs="Times New Roman"/>
          <w:sz w:val="24"/>
          <w:szCs w:val="24"/>
          <w:lang w:val="en"/>
        </w:rPr>
        <w:t>could</w:t>
      </w:r>
      <w:r w:rsidR="001C10BA" w:rsidRPr="00B733DD">
        <w:rPr>
          <w:rFonts w:ascii="Times New Roman" w:hAnsi="Times New Roman" w:cs="Times New Roman"/>
          <w:sz w:val="24"/>
          <w:szCs w:val="24"/>
          <w:lang w:val="en"/>
        </w:rPr>
        <w:t xml:space="preserve"> be </w:t>
      </w:r>
      <w:r w:rsidR="001C10BA">
        <w:rPr>
          <w:rFonts w:ascii="Times New Roman" w:hAnsi="Times New Roman" w:cs="Times New Roman"/>
          <w:sz w:val="24"/>
          <w:szCs w:val="24"/>
          <w:lang w:val="en"/>
        </w:rPr>
        <w:t>impaired</w:t>
      </w:r>
      <w:r w:rsidR="001C10BA" w:rsidRPr="00B733DD">
        <w:rPr>
          <w:rFonts w:ascii="Times New Roman" w:hAnsi="Times New Roman" w:cs="Times New Roman"/>
          <w:sz w:val="24"/>
          <w:szCs w:val="24"/>
          <w:lang w:val="en"/>
        </w:rPr>
        <w:t xml:space="preserve"> if they are run using </w:t>
      </w:r>
      <w:r w:rsidR="001C10BA" w:rsidRPr="00B231E4">
        <w:rPr>
          <w:rFonts w:ascii="Times New Roman" w:hAnsi="Times New Roman" w:cs="Times New Roman"/>
          <w:sz w:val="24"/>
          <w:szCs w:val="24"/>
          <w:lang w:val="en"/>
        </w:rPr>
        <w:t xml:space="preserve">a declarative memory (which requires much more attention) </w:t>
      </w:r>
      <w:r w:rsidR="001D68A9">
        <w:rPr>
          <w:rFonts w:ascii="Times New Roman" w:hAnsi="Times New Roman" w:cs="Times New Roman"/>
          <w:sz w:val="24"/>
          <w:szCs w:val="24"/>
          <w:lang w:val="en"/>
        </w:rPr>
        <w:t>rather than a</w:t>
      </w:r>
      <w:r w:rsidR="001C10BA" w:rsidRPr="00B231E4">
        <w:rPr>
          <w:rFonts w:ascii="Times New Roman" w:hAnsi="Times New Roman" w:cs="Times New Roman"/>
          <w:sz w:val="24"/>
          <w:szCs w:val="24"/>
          <w:lang w:val="en"/>
        </w:rPr>
        <w:t xml:space="preserve"> procedural memory (which is more automated).</w:t>
      </w:r>
      <w:r w:rsidR="00D63F95">
        <w:rPr>
          <w:rFonts w:ascii="Times New Roman" w:hAnsi="Times New Roman" w:cs="Times New Roman"/>
          <w:sz w:val="24"/>
          <w:szCs w:val="24"/>
          <w:lang w:val="en"/>
        </w:rPr>
        <w:t xml:space="preserve"> </w:t>
      </w:r>
      <w:r w:rsidR="00AA03E7">
        <w:rPr>
          <w:rFonts w:ascii="Times New Roman" w:hAnsi="Times New Roman" w:cs="Times New Roman"/>
          <w:sz w:val="24"/>
          <w:szCs w:val="24"/>
          <w:lang w:val="en"/>
        </w:rPr>
        <w:t>Therefore</w:t>
      </w:r>
      <w:r w:rsidR="001C10BA" w:rsidRPr="00B231E4">
        <w:rPr>
          <w:rFonts w:ascii="Times New Roman" w:hAnsi="Times New Roman" w:cs="Times New Roman"/>
          <w:sz w:val="24"/>
          <w:szCs w:val="24"/>
          <w:lang w:val="en"/>
        </w:rPr>
        <w:t xml:space="preserve">, </w:t>
      </w:r>
      <w:r w:rsidR="00B66576">
        <w:rPr>
          <w:rFonts w:ascii="Times New Roman" w:hAnsi="Times New Roman" w:cs="Times New Roman"/>
          <w:sz w:val="24"/>
          <w:szCs w:val="24"/>
          <w:lang w:val="en"/>
        </w:rPr>
        <w:t>the</w:t>
      </w:r>
      <w:r w:rsidR="001C10BA" w:rsidRPr="00B231E4">
        <w:rPr>
          <w:rFonts w:ascii="Times New Roman" w:hAnsi="Times New Roman" w:cs="Times New Roman"/>
          <w:sz w:val="24"/>
          <w:szCs w:val="24"/>
          <w:lang w:val="en"/>
        </w:rPr>
        <w:t xml:space="preserve"> </w:t>
      </w:r>
      <w:r w:rsidR="00FA7837">
        <w:rPr>
          <w:rFonts w:ascii="Times New Roman" w:hAnsi="Times New Roman" w:cs="Times New Roman"/>
          <w:sz w:val="24"/>
          <w:szCs w:val="24"/>
          <w:lang w:val="en"/>
        </w:rPr>
        <w:t>external</w:t>
      </w:r>
      <w:r w:rsidR="001C10BA" w:rsidRPr="00B231E4">
        <w:rPr>
          <w:rFonts w:ascii="Times New Roman" w:hAnsi="Times New Roman" w:cs="Times New Roman"/>
          <w:sz w:val="24"/>
          <w:szCs w:val="24"/>
          <w:lang w:val="en"/>
        </w:rPr>
        <w:t xml:space="preserve"> focus </w:t>
      </w:r>
      <w:r w:rsidR="00B66576">
        <w:rPr>
          <w:rFonts w:ascii="Times New Roman" w:hAnsi="Times New Roman" w:cs="Times New Roman"/>
          <w:sz w:val="24"/>
          <w:szCs w:val="24"/>
          <w:lang w:val="en"/>
        </w:rPr>
        <w:t>(i.e. counting backward</w:t>
      </w:r>
      <w:r w:rsidR="00AA03E7">
        <w:rPr>
          <w:rFonts w:ascii="Times New Roman" w:hAnsi="Times New Roman" w:cs="Times New Roman"/>
          <w:sz w:val="24"/>
          <w:szCs w:val="24"/>
          <w:lang w:val="en"/>
        </w:rPr>
        <w:t xml:space="preserve"> aloud</w:t>
      </w:r>
      <w:r w:rsidR="001B7F30">
        <w:rPr>
          <w:rFonts w:ascii="Times New Roman" w:hAnsi="Times New Roman" w:cs="Times New Roman"/>
          <w:sz w:val="24"/>
          <w:szCs w:val="24"/>
          <w:lang w:val="en"/>
        </w:rPr>
        <w:t xml:space="preserve">) </w:t>
      </w:r>
      <w:r w:rsidR="0089429E">
        <w:rPr>
          <w:rFonts w:ascii="Times New Roman" w:hAnsi="Times New Roman" w:cs="Times New Roman"/>
          <w:sz w:val="24"/>
          <w:szCs w:val="24"/>
          <w:lang w:val="en"/>
        </w:rPr>
        <w:t xml:space="preserve">could have </w:t>
      </w:r>
      <w:r w:rsidR="00FA7837">
        <w:rPr>
          <w:rFonts w:ascii="Times New Roman" w:hAnsi="Times New Roman" w:cs="Times New Roman"/>
          <w:sz w:val="24"/>
          <w:szCs w:val="24"/>
          <w:lang w:val="en"/>
        </w:rPr>
        <w:t>reduce</w:t>
      </w:r>
      <w:r w:rsidR="0089429E">
        <w:rPr>
          <w:rFonts w:ascii="Times New Roman" w:hAnsi="Times New Roman" w:cs="Times New Roman"/>
          <w:sz w:val="24"/>
          <w:szCs w:val="24"/>
          <w:lang w:val="en"/>
        </w:rPr>
        <w:t xml:space="preserve">d </w:t>
      </w:r>
      <w:r w:rsidR="003655D5">
        <w:rPr>
          <w:rFonts w:ascii="Times New Roman" w:hAnsi="Times New Roman" w:cs="Times New Roman"/>
          <w:sz w:val="24"/>
          <w:szCs w:val="24"/>
          <w:lang w:val="en"/>
        </w:rPr>
        <w:t>the</w:t>
      </w:r>
      <w:r w:rsidR="001C10BA" w:rsidRPr="00B231E4">
        <w:rPr>
          <w:rFonts w:ascii="Times New Roman" w:hAnsi="Times New Roman" w:cs="Times New Roman"/>
          <w:sz w:val="24"/>
          <w:szCs w:val="24"/>
          <w:lang w:val="en"/>
        </w:rPr>
        <w:t xml:space="preserve"> conscious control of</w:t>
      </w:r>
      <w:r w:rsidR="001C10BA">
        <w:rPr>
          <w:rFonts w:ascii="Times New Roman" w:hAnsi="Times New Roman" w:cs="Times New Roman"/>
          <w:sz w:val="24"/>
          <w:szCs w:val="24"/>
          <w:lang w:val="en"/>
        </w:rPr>
        <w:t xml:space="preserve"> </w:t>
      </w:r>
      <w:r w:rsidR="00685427">
        <w:rPr>
          <w:rFonts w:ascii="Times New Roman" w:hAnsi="Times New Roman" w:cs="Times New Roman"/>
          <w:sz w:val="24"/>
          <w:szCs w:val="24"/>
          <w:lang w:val="en"/>
        </w:rPr>
        <w:t>S</w:t>
      </w:r>
      <w:r w:rsidR="003655D5">
        <w:rPr>
          <w:rFonts w:ascii="Times New Roman" w:hAnsi="Times New Roman" w:cs="Times New Roman"/>
          <w:sz w:val="24"/>
          <w:szCs w:val="24"/>
          <w:lang w:val="en"/>
        </w:rPr>
        <w:t>PBC</w:t>
      </w:r>
      <w:r w:rsidR="003F2A13">
        <w:rPr>
          <w:rFonts w:ascii="Times New Roman" w:hAnsi="Times New Roman" w:cs="Times New Roman"/>
          <w:sz w:val="24"/>
          <w:szCs w:val="24"/>
          <w:lang w:val="en"/>
        </w:rPr>
        <w:t>,</w:t>
      </w:r>
      <w:r w:rsidR="00803EEC">
        <w:rPr>
          <w:rFonts w:ascii="Times New Roman" w:hAnsi="Times New Roman" w:cs="Times New Roman"/>
          <w:sz w:val="24"/>
          <w:szCs w:val="24"/>
          <w:lang w:val="en"/>
        </w:rPr>
        <w:t xml:space="preserve"> in favor of </w:t>
      </w:r>
      <w:r w:rsidR="00EB18FB">
        <w:rPr>
          <w:rFonts w:ascii="Times New Roman" w:hAnsi="Times New Roman" w:cs="Times New Roman"/>
          <w:sz w:val="24"/>
          <w:szCs w:val="24"/>
          <w:lang w:val="en"/>
        </w:rPr>
        <w:t xml:space="preserve">those </w:t>
      </w:r>
      <w:r w:rsidR="001C10BA" w:rsidRPr="00B231E4">
        <w:rPr>
          <w:rFonts w:ascii="Times New Roman" w:hAnsi="Times New Roman" w:cs="Times New Roman"/>
          <w:sz w:val="24"/>
          <w:szCs w:val="24"/>
          <w:lang w:val="en"/>
        </w:rPr>
        <w:t>automated c</w:t>
      </w:r>
      <w:r w:rsidR="001C10BA">
        <w:rPr>
          <w:rFonts w:ascii="Times New Roman" w:hAnsi="Times New Roman" w:cs="Times New Roman"/>
          <w:sz w:val="24"/>
          <w:szCs w:val="24"/>
          <w:lang w:val="en"/>
        </w:rPr>
        <w:t>ontrol mechanisms</w:t>
      </w:r>
      <w:r w:rsidR="005E6E6A">
        <w:rPr>
          <w:rFonts w:ascii="Times New Roman" w:hAnsi="Times New Roman" w:cs="Times New Roman"/>
          <w:sz w:val="24"/>
          <w:szCs w:val="24"/>
          <w:lang w:val="en"/>
        </w:rPr>
        <w:t xml:space="preserve"> </w:t>
      </w:r>
      <w:r w:rsidR="00685427">
        <w:rPr>
          <w:rFonts w:ascii="Times New Roman" w:hAnsi="Times New Roman" w:cs="Times New Roman"/>
          <w:sz w:val="24"/>
          <w:szCs w:val="24"/>
          <w:lang w:val="en"/>
        </w:rPr>
        <w:t xml:space="preserve">that </w:t>
      </w:r>
      <w:r w:rsidR="00DA1182">
        <w:rPr>
          <w:rFonts w:ascii="Times New Roman" w:hAnsi="Times New Roman" w:cs="Times New Roman"/>
          <w:sz w:val="24"/>
          <w:szCs w:val="24"/>
          <w:lang w:val="en"/>
        </w:rPr>
        <w:t>effectively</w:t>
      </w:r>
      <w:r w:rsidR="00DD593E">
        <w:rPr>
          <w:rFonts w:ascii="Times New Roman" w:hAnsi="Times New Roman" w:cs="Times New Roman"/>
          <w:sz w:val="24"/>
          <w:szCs w:val="24"/>
          <w:lang w:val="en"/>
        </w:rPr>
        <w:t xml:space="preserve"> r</w:t>
      </w:r>
      <w:r w:rsidR="00DD6452">
        <w:rPr>
          <w:rFonts w:ascii="Times New Roman" w:hAnsi="Times New Roman" w:cs="Times New Roman"/>
          <w:sz w:val="24"/>
          <w:szCs w:val="24"/>
          <w:lang w:val="en"/>
        </w:rPr>
        <w:t>ule</w:t>
      </w:r>
      <w:r w:rsidR="005E6E6A">
        <w:rPr>
          <w:rFonts w:ascii="Times New Roman" w:hAnsi="Times New Roman" w:cs="Times New Roman"/>
          <w:sz w:val="24"/>
          <w:szCs w:val="24"/>
          <w:lang w:val="en"/>
        </w:rPr>
        <w:t xml:space="preserve"> SPBC</w:t>
      </w:r>
      <w:r w:rsidR="00DD593E">
        <w:rPr>
          <w:rFonts w:ascii="Times New Roman" w:hAnsi="Times New Roman" w:cs="Times New Roman"/>
          <w:sz w:val="24"/>
          <w:szCs w:val="24"/>
          <w:lang w:val="en"/>
        </w:rPr>
        <w:t xml:space="preserve"> </w:t>
      </w:r>
      <w:r w:rsidR="00C61524">
        <w:rPr>
          <w:rFonts w:ascii="Times New Roman" w:hAnsi="Times New Roman" w:cs="Times New Roman"/>
          <w:sz w:val="24"/>
          <w:szCs w:val="24"/>
          <w:lang w:val="en"/>
        </w:rPr>
        <w:fldChar w:fldCharType="begin" w:fldLock="1"/>
      </w:r>
      <w:r w:rsidR="00C61524">
        <w:rPr>
          <w:rFonts w:ascii="Times New Roman" w:hAnsi="Times New Roman" w:cs="Times New Roman"/>
          <w:sz w:val="24"/>
          <w:szCs w:val="24"/>
          <w:lang w:val="en"/>
        </w:rPr>
        <w:instrText>ADDIN CSL_CITATION {"citationItems":[{"id":"ITEM-1","itemData":{"DOI":"10.1080/01691864.2016.1252690","ISSN":"15685535","abstract":"This review argues neuronal mechanisms of postural control. Multi-sensory information such as somatosensory, visual, and vestibular sensation act on various areas of the brain so that adaptable postural control can be achieved. Automatic process of postural control, which is termed as postural reflexes including head–eye coordination accompanied by appropriate alignment of body segments, is mediated by the descending pathways from the brainstem. Cooperation of the vestibulospinal, reticulospinal, and tectospinal tracts contributes to this process. On the other hand, walking in unfamiliar circumstance requires cognitive process of postural control, which depends on knowledge of self-body, such as body schema, sense of postural verticality, and body motion in space. Such a bodily cognitive information is produced at the temporoparietal cortex. They are fundamental to sustention of vertical posture and construction of motor programs. The programs then run to execute anticipatory postural adjustment which is appropriate for achievement of goal-directed movements. The basal ganglia and cerebellum may affect both the automatic and cognitive processes of postural control through reciprocal connections with the brainstem and cerebral cortex, respectively. Consequently, impairments in cognitive function in addition to damages in the motor cortex, basal ganglia, and cerebellum may disturb appropriate postural control, resulting in falling.","author":[{"dropping-particle":"","family":"Takakusaki","given":"Kaoru","non-dropping-particle":"","parse-names":false,"suffix":""},{"dropping-particle":"","family":"Takahashi","given":"Mirai","non-dropping-particle":"","parse-names":false,"suffix":""},{"dropping-particle":"","family":"Obara","given":"Kazuhiro","non-dropping-particle":"","parse-names":false,"suffix":""},{"dropping-particle":"","family":"Chiba","given":"Ryosuke","non-dropping-particle":"","parse-names":false,"suffix":""}],"container-title":"Advanced Robotics","id":"ITEM-1","issue":"1-2","issued":{"date-parts":[["2017"]]},"page":"2-23","publisher":"Taylor &amp; Francis","title":"Neural substrates involved in the control of posture","type":"article-journal","volume":"31"},"uris":["http://www.mendeley.com/documents/?uuid=6faeac26-687c-4405-9f5c-a2d699fefb4b"]}],"mendeley":{"formattedCitation":"(Takakusaki et al., 2017)","plainTextFormattedCitation":"(Takakusaki et al., 2017)","previouslyFormattedCitation":"(Takakusaki et al., 2017)"},"properties":{"noteIndex":0},"schema":"https://github.com/citation-style-language/schema/raw/master/csl-citation.json"}</w:instrText>
      </w:r>
      <w:r w:rsidR="00C61524">
        <w:rPr>
          <w:rFonts w:ascii="Times New Roman" w:hAnsi="Times New Roman" w:cs="Times New Roman"/>
          <w:sz w:val="24"/>
          <w:szCs w:val="24"/>
          <w:lang w:val="en"/>
        </w:rPr>
        <w:fldChar w:fldCharType="separate"/>
      </w:r>
      <w:r w:rsidR="00C61524" w:rsidRPr="00C61524">
        <w:rPr>
          <w:rFonts w:ascii="Times New Roman" w:hAnsi="Times New Roman" w:cs="Times New Roman"/>
          <w:noProof/>
          <w:sz w:val="24"/>
          <w:szCs w:val="24"/>
          <w:lang w:val="en"/>
        </w:rPr>
        <w:t>(Takakusaki et al., 2017)</w:t>
      </w:r>
      <w:r w:rsidR="00C61524">
        <w:rPr>
          <w:rFonts w:ascii="Times New Roman" w:hAnsi="Times New Roman" w:cs="Times New Roman"/>
          <w:sz w:val="24"/>
          <w:szCs w:val="24"/>
          <w:lang w:val="en"/>
        </w:rPr>
        <w:fldChar w:fldCharType="end"/>
      </w:r>
      <w:r w:rsidR="001C10BA">
        <w:rPr>
          <w:rFonts w:ascii="Times New Roman" w:hAnsi="Times New Roman" w:cs="Times New Roman"/>
          <w:sz w:val="24"/>
          <w:szCs w:val="24"/>
          <w:lang w:val="en"/>
        </w:rPr>
        <w:t>.</w:t>
      </w:r>
    </w:p>
    <w:p w14:paraId="4DEE8513" w14:textId="387D9D7F" w:rsidR="00FC1CA4" w:rsidRDefault="006C041D" w:rsidP="00360E10">
      <w:pPr>
        <w:spacing w:after="0"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Looking the results of</w:t>
      </w:r>
      <w:r w:rsidR="00B30259">
        <w:rPr>
          <w:rFonts w:ascii="Times New Roman" w:hAnsi="Times New Roman" w:cs="Times New Roman"/>
          <w:sz w:val="24"/>
          <w:szCs w:val="24"/>
          <w:lang w:val="en"/>
        </w:rPr>
        <w:t xml:space="preserve"> DPBC</w:t>
      </w:r>
      <w:r w:rsidR="00210CB3">
        <w:rPr>
          <w:rFonts w:ascii="Times New Roman" w:hAnsi="Times New Roman" w:cs="Times New Roman"/>
          <w:sz w:val="24"/>
          <w:szCs w:val="24"/>
          <w:lang w:val="en"/>
        </w:rPr>
        <w:t xml:space="preserve"> our initial hypothesis </w:t>
      </w:r>
      <w:r w:rsidR="005B1F84">
        <w:rPr>
          <w:rFonts w:ascii="Times New Roman" w:hAnsi="Times New Roman" w:cs="Times New Roman"/>
          <w:sz w:val="24"/>
          <w:szCs w:val="24"/>
          <w:lang w:val="en"/>
        </w:rPr>
        <w:t>of a better performance in the TP with respect to END was</w:t>
      </w:r>
      <w:r w:rsidR="00224220">
        <w:rPr>
          <w:rFonts w:ascii="Times New Roman" w:hAnsi="Times New Roman" w:cs="Times New Roman"/>
          <w:sz w:val="24"/>
          <w:szCs w:val="24"/>
          <w:lang w:val="en"/>
        </w:rPr>
        <w:t xml:space="preserve"> also</w:t>
      </w:r>
      <w:r w:rsidR="005B1F84">
        <w:rPr>
          <w:rFonts w:ascii="Times New Roman" w:hAnsi="Times New Roman" w:cs="Times New Roman"/>
          <w:sz w:val="24"/>
          <w:szCs w:val="24"/>
          <w:lang w:val="en"/>
        </w:rPr>
        <w:t xml:space="preserve"> refused.</w:t>
      </w:r>
      <w:r w:rsidR="0036693E">
        <w:rPr>
          <w:rFonts w:ascii="Times New Roman" w:hAnsi="Times New Roman" w:cs="Times New Roman"/>
          <w:sz w:val="24"/>
          <w:szCs w:val="24"/>
          <w:lang w:val="en"/>
        </w:rPr>
        <w:t xml:space="preserve"> </w:t>
      </w:r>
      <w:r w:rsidR="00B93C40">
        <w:rPr>
          <w:rFonts w:ascii="Times New Roman" w:hAnsi="Times New Roman" w:cs="Times New Roman"/>
          <w:sz w:val="24"/>
          <w:szCs w:val="24"/>
          <w:lang w:val="en"/>
        </w:rPr>
        <w:t>About that, it has to be considered</w:t>
      </w:r>
      <w:r w:rsidR="00C82807">
        <w:rPr>
          <w:rFonts w:ascii="Times New Roman" w:hAnsi="Times New Roman" w:cs="Times New Roman"/>
          <w:sz w:val="24"/>
          <w:szCs w:val="24"/>
          <w:lang w:val="en"/>
        </w:rPr>
        <w:t xml:space="preserve"> that</w:t>
      </w:r>
      <w:r w:rsidR="000906C9">
        <w:rPr>
          <w:rFonts w:ascii="Times New Roman" w:hAnsi="Times New Roman" w:cs="Times New Roman"/>
          <w:sz w:val="24"/>
          <w:szCs w:val="24"/>
          <w:lang w:val="en"/>
        </w:rPr>
        <w:t xml:space="preserve"> </w:t>
      </w:r>
      <w:r w:rsidR="00EE36B2">
        <w:rPr>
          <w:rFonts w:ascii="Times New Roman" w:hAnsi="Times New Roman" w:cs="Times New Roman"/>
          <w:sz w:val="24"/>
          <w:szCs w:val="24"/>
          <w:lang w:val="en"/>
        </w:rPr>
        <w:t xml:space="preserve">in DPBC </w:t>
      </w:r>
      <w:r w:rsidR="00255788">
        <w:rPr>
          <w:rFonts w:ascii="Times New Roman" w:hAnsi="Times New Roman" w:cs="Times New Roman"/>
          <w:sz w:val="24"/>
          <w:szCs w:val="24"/>
          <w:lang w:val="en"/>
        </w:rPr>
        <w:t xml:space="preserve">there is a prevalence </w:t>
      </w:r>
      <w:r w:rsidR="00FF2670">
        <w:rPr>
          <w:rFonts w:ascii="Times New Roman" w:hAnsi="Times New Roman" w:cs="Times New Roman"/>
          <w:sz w:val="24"/>
          <w:szCs w:val="24"/>
          <w:lang w:val="en"/>
        </w:rPr>
        <w:t>of the supra-spinal postural strategy</w:t>
      </w:r>
      <w:r w:rsidR="00EB0444">
        <w:rPr>
          <w:rFonts w:ascii="Times New Roman" w:hAnsi="Times New Roman" w:cs="Times New Roman"/>
          <w:sz w:val="24"/>
          <w:szCs w:val="24"/>
          <w:lang w:val="en"/>
        </w:rPr>
        <w:t xml:space="preserve"> </w:t>
      </w:r>
      <w:r w:rsidR="00C61524">
        <w:rPr>
          <w:rFonts w:ascii="Times New Roman" w:hAnsi="Times New Roman" w:cs="Times New Roman"/>
          <w:sz w:val="24"/>
          <w:szCs w:val="24"/>
          <w:lang w:val="en"/>
        </w:rPr>
        <w:fldChar w:fldCharType="begin" w:fldLock="1"/>
      </w:r>
      <w:r w:rsidR="00C61524">
        <w:rPr>
          <w:rFonts w:ascii="Times New Roman" w:hAnsi="Times New Roman" w:cs="Times New Roman"/>
          <w:sz w:val="24"/>
          <w:szCs w:val="24"/>
          <w:lang w:val="en"/>
        </w:rPr>
        <w:instrText>ADDIN CSL_CITATION {"citationItems":[{"id":"ITEM-1","itemData":{"DOI":"10.1007/BF00228824","ISSN":"00144819","PMID":"8131825","abstract":"Upright standing and walking tasks require the integration of several sources of sensory information. In a normal and highly predictable environment, locomotor synergies involving several muscles may take place at lower spinal levels with neural circuitry tuned by local loops of assistance or self-organizing processes generated in coordinative networks. When ongoing regulation of gait is necessary (obstacles, changes in direction) supraspinal involvement is necessary to perform movements adapted to the environment. Using a classical information processing framework and a dual-task methodology, it is possible to evaluate the attentional demands for performing static and dynamic equilibrium tasks. The present experiment evaluates whether the attentional requirements for a control sitting condition and for standing and walking conditions vary with the intrinsic balance demands of the tasks. The results show that standing and walking conditions required more attention than sitting in a chair. The attentional cost for walking was also significantly greater than for standing. For the walking task, reaction times when subjects were in singlesupport phase (small base of support) were significantly longer than those in double-support phase, suggesting that the attentional demands increased with an increase in the balance requirements of the task. Balance control requires a continuous regulation and integration of sensory inputs; increasing balance demands loads the higher level cognitive system. © 1993 Springer-Verlag.","author":[{"dropping-particle":"","family":"Lajoie","given":"Y.","non-dropping-particle":"","parse-names":false,"suffix":""},{"dropping-particle":"","family":"Teasdale","given":"N.","non-dropping-particle":"","parse-names":false,"suffix":""},{"dropping-particle":"","family":"Bard","given":"C.","non-dropping-particle":"","parse-names":false,"suffix":""},{"dropping-particle":"","family":"Fleury","given":"M.","non-dropping-particle":"","parse-names":false,"suffix":""}],"container-title":"Experimental Brain Research","id":"ITEM-1","issue":"1","issued":{"date-parts":[["1993"]]},"page":"139-144","title":"Attentional demands for static and dynamic equilibrium","type":"article-journal","volume":"97"},"uris":["http://www.mendeley.com/documents/?uuid=63d66b92-cd2d-426c-863e-bcc1148e4c8c"]}],"mendeley":{"formattedCitation":"(Lajoie et al., 1993)","plainTextFormattedCitation":"(Lajoie et al., 1993)","previouslyFormattedCitation":"(Lajoie et al., 1993)"},"properties":{"noteIndex":0},"schema":"https://github.com/citation-style-language/schema/raw/master/csl-citation.json"}</w:instrText>
      </w:r>
      <w:r w:rsidR="00C61524">
        <w:rPr>
          <w:rFonts w:ascii="Times New Roman" w:hAnsi="Times New Roman" w:cs="Times New Roman"/>
          <w:sz w:val="24"/>
          <w:szCs w:val="24"/>
          <w:lang w:val="en"/>
        </w:rPr>
        <w:fldChar w:fldCharType="separate"/>
      </w:r>
      <w:r w:rsidR="00C61524" w:rsidRPr="00C61524">
        <w:rPr>
          <w:rFonts w:ascii="Times New Roman" w:hAnsi="Times New Roman" w:cs="Times New Roman"/>
          <w:noProof/>
          <w:sz w:val="24"/>
          <w:szCs w:val="24"/>
          <w:lang w:val="en"/>
        </w:rPr>
        <w:t>(Lajoie et al., 1993)</w:t>
      </w:r>
      <w:r w:rsidR="00C61524">
        <w:rPr>
          <w:rFonts w:ascii="Times New Roman" w:hAnsi="Times New Roman" w:cs="Times New Roman"/>
          <w:sz w:val="24"/>
          <w:szCs w:val="24"/>
          <w:lang w:val="en"/>
        </w:rPr>
        <w:fldChar w:fldCharType="end"/>
      </w:r>
      <w:r w:rsidR="00374A05">
        <w:rPr>
          <w:rFonts w:ascii="Times New Roman" w:hAnsi="Times New Roman" w:cs="Times New Roman"/>
          <w:sz w:val="24"/>
          <w:szCs w:val="24"/>
          <w:lang w:val="en"/>
        </w:rPr>
        <w:t xml:space="preserve"> </w:t>
      </w:r>
      <w:r w:rsidR="00B426B2">
        <w:rPr>
          <w:rFonts w:ascii="Times New Roman" w:hAnsi="Times New Roman" w:cs="Times New Roman"/>
          <w:sz w:val="24"/>
          <w:szCs w:val="24"/>
          <w:lang w:val="en"/>
        </w:rPr>
        <w:t xml:space="preserve">with a higher involvement of the cognitive </w:t>
      </w:r>
      <w:r w:rsidR="009319F3">
        <w:rPr>
          <w:rFonts w:ascii="Times New Roman" w:hAnsi="Times New Roman" w:cs="Times New Roman"/>
          <w:sz w:val="24"/>
          <w:szCs w:val="24"/>
          <w:lang w:val="en"/>
        </w:rPr>
        <w:t>process</w:t>
      </w:r>
      <w:r w:rsidR="00562499">
        <w:rPr>
          <w:rFonts w:ascii="Times New Roman" w:hAnsi="Times New Roman" w:cs="Times New Roman"/>
          <w:sz w:val="24"/>
          <w:szCs w:val="24"/>
          <w:lang w:val="en"/>
        </w:rPr>
        <w:t xml:space="preserve"> </w:t>
      </w:r>
      <w:r w:rsidR="009319F3">
        <w:rPr>
          <w:rFonts w:ascii="Times New Roman" w:hAnsi="Times New Roman" w:cs="Times New Roman"/>
          <w:sz w:val="24"/>
          <w:szCs w:val="24"/>
          <w:lang w:val="en"/>
        </w:rPr>
        <w:t xml:space="preserve">of PBC </w:t>
      </w:r>
      <w:r w:rsidR="00C61524">
        <w:rPr>
          <w:rFonts w:ascii="Times New Roman" w:hAnsi="Times New Roman" w:cs="Times New Roman"/>
          <w:sz w:val="24"/>
          <w:szCs w:val="24"/>
          <w:lang w:val="en"/>
        </w:rPr>
        <w:fldChar w:fldCharType="begin" w:fldLock="1"/>
      </w:r>
      <w:r w:rsidR="00C61524">
        <w:rPr>
          <w:rFonts w:ascii="Times New Roman" w:hAnsi="Times New Roman" w:cs="Times New Roman"/>
          <w:sz w:val="24"/>
          <w:szCs w:val="24"/>
          <w:lang w:val="en"/>
        </w:rPr>
        <w:instrText>ADDIN CSL_CITATION {"citationItems":[{"id":"ITEM-1","itemData":{"DOI":"10.1080/01691864.2016.1252690","ISSN":"15685535","abstract":"This review argues neuronal mechanisms of postural control. Multi-sensory information such as somatosensory, visual, and vestibular sensation act on various areas of the brain so that adaptable postural control can be achieved. Automatic process of postural control, which is termed as postural reflexes including head–eye coordination accompanied by appropriate alignment of body segments, is mediated by the descending pathways from the brainstem. Cooperation of the vestibulospinal, reticulospinal, and tectospinal tracts contributes to this process. On the other hand, walking in unfamiliar circumstance requires cognitive process of postural control, which depends on knowledge of self-body, such as body schema, sense of postural verticality, and body motion in space. Such a bodily cognitive information is produced at the temporoparietal cortex. They are fundamental to sustention of vertical posture and construction of motor programs. The programs then run to execute anticipatory postural adjustment which is appropriate for achievement of goal-directed movements. The basal ganglia and cerebellum may affect both the automatic and cognitive processes of postural control through reciprocal connections with the brainstem and cerebral cortex, respectively. Consequently, impairments in cognitive function in addition to damages in the motor cortex, basal ganglia, and cerebellum may disturb appropriate postural control, resulting in falling.","author":[{"dropping-particle":"","family":"Takakusaki","given":"Kaoru","non-dropping-particle":"","parse-names":false,"suffix":""},{"dropping-particle":"","family":"Takahashi","given":"Mirai","non-dropping-particle":"","parse-names":false,"suffix":""},{"dropping-particle":"","family":"Obara","given":"Kazuhiro","non-dropping-particle":"","parse-names":false,"suffix":""},{"dropping-particle":"","family":"Chiba","given":"Ryosuke","non-dropping-particle":"","parse-names":false,"suffix":""}],"container-title":"Advanced Robotics","id":"ITEM-1","issue":"1-2","issued":{"date-parts":[["2017"]]},"page":"2-23","publisher":"Taylor &amp; Francis","title":"Neural substrates involved in the control of posture","type":"article-journal","volume":"31"},"uris":["http://www.mendeley.com/documents/?uuid=6faeac26-687c-4405-9f5c-a2d699fefb4b"]}],"mendeley":{"formattedCitation":"(Takakusaki et al., 2017)","plainTextFormattedCitation":"(Takakusaki et al., 2017)","previouslyFormattedCitation":"(Takakusaki et al., 2017)"},"properties":{"noteIndex":0},"schema":"https://github.com/citation-style-language/schema/raw/master/csl-citation.json"}</w:instrText>
      </w:r>
      <w:r w:rsidR="00C61524">
        <w:rPr>
          <w:rFonts w:ascii="Times New Roman" w:hAnsi="Times New Roman" w:cs="Times New Roman"/>
          <w:sz w:val="24"/>
          <w:szCs w:val="24"/>
          <w:lang w:val="en"/>
        </w:rPr>
        <w:fldChar w:fldCharType="separate"/>
      </w:r>
      <w:r w:rsidR="00C61524" w:rsidRPr="00C61524">
        <w:rPr>
          <w:rFonts w:ascii="Times New Roman" w:hAnsi="Times New Roman" w:cs="Times New Roman"/>
          <w:noProof/>
          <w:sz w:val="24"/>
          <w:szCs w:val="24"/>
          <w:lang w:val="en"/>
        </w:rPr>
        <w:t>(Takakusaki et al., 2017)</w:t>
      </w:r>
      <w:r w:rsidR="00C61524">
        <w:rPr>
          <w:rFonts w:ascii="Times New Roman" w:hAnsi="Times New Roman" w:cs="Times New Roman"/>
          <w:sz w:val="24"/>
          <w:szCs w:val="24"/>
          <w:lang w:val="en"/>
        </w:rPr>
        <w:fldChar w:fldCharType="end"/>
      </w:r>
      <w:r w:rsidR="00B93C40">
        <w:rPr>
          <w:rFonts w:ascii="Times New Roman" w:hAnsi="Times New Roman" w:cs="Times New Roman"/>
          <w:sz w:val="24"/>
          <w:szCs w:val="24"/>
          <w:lang w:val="en"/>
        </w:rPr>
        <w:t xml:space="preserve"> </w:t>
      </w:r>
      <w:r w:rsidR="00451CC9">
        <w:rPr>
          <w:rFonts w:ascii="Times New Roman" w:hAnsi="Times New Roman" w:cs="Times New Roman"/>
          <w:sz w:val="24"/>
          <w:szCs w:val="24"/>
          <w:lang w:val="en"/>
        </w:rPr>
        <w:t xml:space="preserve">and </w:t>
      </w:r>
      <w:r w:rsidR="002414C6">
        <w:rPr>
          <w:rFonts w:ascii="Times New Roman" w:hAnsi="Times New Roman" w:cs="Times New Roman"/>
          <w:sz w:val="24"/>
          <w:szCs w:val="24"/>
          <w:lang w:val="en"/>
        </w:rPr>
        <w:t xml:space="preserve">that </w:t>
      </w:r>
      <w:r w:rsidR="00591F91">
        <w:rPr>
          <w:rFonts w:ascii="Times New Roman" w:hAnsi="Times New Roman" w:cs="Times New Roman"/>
          <w:sz w:val="24"/>
          <w:szCs w:val="24"/>
          <w:lang w:val="en"/>
        </w:rPr>
        <w:t>TP usually perform</w:t>
      </w:r>
      <w:r w:rsidR="00C22FBC">
        <w:rPr>
          <w:rFonts w:ascii="Times New Roman" w:hAnsi="Times New Roman" w:cs="Times New Roman"/>
          <w:sz w:val="24"/>
          <w:szCs w:val="24"/>
          <w:lang w:val="en"/>
        </w:rPr>
        <w:t xml:space="preserve"> voluntary tasks </w:t>
      </w:r>
      <w:r w:rsidR="000E039D">
        <w:rPr>
          <w:rFonts w:ascii="Times New Roman" w:hAnsi="Times New Roman" w:cs="Times New Roman"/>
          <w:sz w:val="24"/>
          <w:szCs w:val="24"/>
          <w:lang w:val="en"/>
        </w:rPr>
        <w:t xml:space="preserve">in DT condition </w:t>
      </w:r>
      <w:r w:rsidR="00791619">
        <w:rPr>
          <w:rFonts w:ascii="Times New Roman" w:hAnsi="Times New Roman" w:cs="Times New Roman"/>
          <w:sz w:val="24"/>
          <w:szCs w:val="24"/>
          <w:lang w:val="en"/>
        </w:rPr>
        <w:t>during matches and training</w:t>
      </w:r>
      <w:r w:rsidR="002414C6">
        <w:rPr>
          <w:rFonts w:ascii="Times New Roman" w:hAnsi="Times New Roman" w:cs="Times New Roman"/>
          <w:sz w:val="24"/>
          <w:szCs w:val="24"/>
          <w:lang w:val="en"/>
        </w:rPr>
        <w:t>. Therefore,</w:t>
      </w:r>
      <w:r w:rsidR="00791619">
        <w:rPr>
          <w:rFonts w:ascii="Times New Roman" w:hAnsi="Times New Roman" w:cs="Times New Roman"/>
          <w:sz w:val="24"/>
          <w:szCs w:val="24"/>
          <w:lang w:val="en"/>
        </w:rPr>
        <w:t xml:space="preserve"> we can speculate their DPBC </w:t>
      </w:r>
      <w:r w:rsidR="00C076C9">
        <w:rPr>
          <w:rFonts w:ascii="Times New Roman" w:hAnsi="Times New Roman" w:cs="Times New Roman"/>
          <w:sz w:val="24"/>
          <w:szCs w:val="24"/>
          <w:lang w:val="en"/>
        </w:rPr>
        <w:t>remain</w:t>
      </w:r>
      <w:r w:rsidR="00113630">
        <w:rPr>
          <w:rFonts w:ascii="Times New Roman" w:hAnsi="Times New Roman" w:cs="Times New Roman"/>
          <w:sz w:val="24"/>
          <w:szCs w:val="24"/>
          <w:lang w:val="en"/>
        </w:rPr>
        <w:t>ed unchanged</w:t>
      </w:r>
      <w:r w:rsidR="004B17F0">
        <w:rPr>
          <w:rFonts w:ascii="Times New Roman" w:hAnsi="Times New Roman" w:cs="Times New Roman"/>
          <w:sz w:val="24"/>
          <w:szCs w:val="24"/>
          <w:lang w:val="en"/>
        </w:rPr>
        <w:t xml:space="preserve"> when the concurrent </w:t>
      </w:r>
      <w:r w:rsidR="001E30AA">
        <w:rPr>
          <w:rFonts w:ascii="Times New Roman" w:hAnsi="Times New Roman" w:cs="Times New Roman"/>
          <w:sz w:val="24"/>
          <w:szCs w:val="24"/>
          <w:lang w:val="en"/>
        </w:rPr>
        <w:t>cognitive task was introduced</w:t>
      </w:r>
      <w:r w:rsidR="00113630">
        <w:rPr>
          <w:rFonts w:ascii="Times New Roman" w:hAnsi="Times New Roman" w:cs="Times New Roman"/>
          <w:sz w:val="24"/>
          <w:szCs w:val="24"/>
          <w:lang w:val="en"/>
        </w:rPr>
        <w:t xml:space="preserve"> just because </w:t>
      </w:r>
      <w:r w:rsidR="00993393">
        <w:rPr>
          <w:rFonts w:ascii="Times New Roman" w:hAnsi="Times New Roman" w:cs="Times New Roman"/>
          <w:sz w:val="24"/>
          <w:szCs w:val="24"/>
          <w:lang w:val="en"/>
        </w:rPr>
        <w:t>th</w:t>
      </w:r>
      <w:r w:rsidR="00055080">
        <w:rPr>
          <w:rFonts w:ascii="Times New Roman" w:hAnsi="Times New Roman" w:cs="Times New Roman"/>
          <w:sz w:val="24"/>
          <w:szCs w:val="24"/>
          <w:lang w:val="en"/>
        </w:rPr>
        <w:t>e</w:t>
      </w:r>
      <w:r w:rsidR="006077FF">
        <w:rPr>
          <w:rFonts w:ascii="Times New Roman" w:hAnsi="Times New Roman" w:cs="Times New Roman"/>
          <w:sz w:val="24"/>
          <w:szCs w:val="24"/>
          <w:lang w:val="en"/>
        </w:rPr>
        <w:t xml:space="preserve"> </w:t>
      </w:r>
      <w:r w:rsidR="00055080">
        <w:rPr>
          <w:rFonts w:ascii="Times New Roman" w:hAnsi="Times New Roman" w:cs="Times New Roman"/>
          <w:sz w:val="24"/>
          <w:szCs w:val="24"/>
          <w:lang w:val="en"/>
        </w:rPr>
        <w:t xml:space="preserve">dynamic </w:t>
      </w:r>
      <w:r w:rsidR="006077FF">
        <w:rPr>
          <w:rFonts w:ascii="Times New Roman" w:hAnsi="Times New Roman" w:cs="Times New Roman"/>
          <w:sz w:val="24"/>
          <w:szCs w:val="24"/>
          <w:lang w:val="en"/>
        </w:rPr>
        <w:t xml:space="preserve">experimental </w:t>
      </w:r>
      <w:r w:rsidR="00400EF1">
        <w:rPr>
          <w:rFonts w:ascii="Times New Roman" w:hAnsi="Times New Roman" w:cs="Times New Roman"/>
          <w:sz w:val="24"/>
          <w:szCs w:val="24"/>
          <w:lang w:val="en"/>
        </w:rPr>
        <w:t>condition</w:t>
      </w:r>
      <w:r w:rsidR="00055080">
        <w:rPr>
          <w:rFonts w:ascii="Times New Roman" w:hAnsi="Times New Roman" w:cs="Times New Roman"/>
          <w:sz w:val="24"/>
          <w:szCs w:val="24"/>
          <w:lang w:val="en"/>
        </w:rPr>
        <w:t xml:space="preserve"> </w:t>
      </w:r>
      <w:r w:rsidR="000561B9">
        <w:rPr>
          <w:rFonts w:ascii="Times New Roman" w:hAnsi="Times New Roman" w:cs="Times New Roman"/>
          <w:sz w:val="24"/>
          <w:szCs w:val="24"/>
          <w:lang w:val="en"/>
        </w:rPr>
        <w:t xml:space="preserve">proposed </w:t>
      </w:r>
      <w:r w:rsidR="00D636E5">
        <w:rPr>
          <w:rFonts w:ascii="Times New Roman" w:hAnsi="Times New Roman" w:cs="Times New Roman"/>
          <w:sz w:val="24"/>
          <w:szCs w:val="24"/>
          <w:lang w:val="en"/>
        </w:rPr>
        <w:t xml:space="preserve">was </w:t>
      </w:r>
      <w:r w:rsidR="000561B9">
        <w:rPr>
          <w:rFonts w:ascii="Times New Roman" w:hAnsi="Times New Roman" w:cs="Times New Roman"/>
          <w:sz w:val="24"/>
          <w:szCs w:val="24"/>
          <w:lang w:val="en"/>
        </w:rPr>
        <w:t xml:space="preserve">much </w:t>
      </w:r>
      <w:r w:rsidR="00074323">
        <w:rPr>
          <w:rFonts w:ascii="Times New Roman" w:hAnsi="Times New Roman" w:cs="Times New Roman"/>
          <w:sz w:val="24"/>
          <w:szCs w:val="24"/>
          <w:lang w:val="en"/>
        </w:rPr>
        <w:t>closer</w:t>
      </w:r>
      <w:r w:rsidR="00D636E5">
        <w:rPr>
          <w:rFonts w:ascii="Times New Roman" w:hAnsi="Times New Roman" w:cs="Times New Roman"/>
          <w:sz w:val="24"/>
          <w:szCs w:val="24"/>
          <w:lang w:val="en"/>
        </w:rPr>
        <w:t xml:space="preserve"> </w:t>
      </w:r>
      <w:r w:rsidR="00297F3E">
        <w:rPr>
          <w:rFonts w:ascii="Times New Roman" w:hAnsi="Times New Roman" w:cs="Times New Roman"/>
          <w:sz w:val="24"/>
          <w:szCs w:val="24"/>
          <w:lang w:val="en"/>
        </w:rPr>
        <w:t xml:space="preserve">than the static one </w:t>
      </w:r>
      <w:r w:rsidR="00C70B5F">
        <w:rPr>
          <w:rFonts w:ascii="Times New Roman" w:hAnsi="Times New Roman" w:cs="Times New Roman"/>
          <w:sz w:val="24"/>
          <w:szCs w:val="24"/>
          <w:lang w:val="en"/>
        </w:rPr>
        <w:t>to the on</w:t>
      </w:r>
      <w:r w:rsidR="00074323">
        <w:rPr>
          <w:rFonts w:ascii="Times New Roman" w:hAnsi="Times New Roman" w:cs="Times New Roman"/>
          <w:sz w:val="24"/>
          <w:szCs w:val="24"/>
          <w:lang w:val="en"/>
        </w:rPr>
        <w:t>-</w:t>
      </w:r>
      <w:r w:rsidR="00C70B5F">
        <w:rPr>
          <w:rFonts w:ascii="Times New Roman" w:hAnsi="Times New Roman" w:cs="Times New Roman"/>
          <w:sz w:val="24"/>
          <w:szCs w:val="24"/>
          <w:lang w:val="en"/>
        </w:rPr>
        <w:t xml:space="preserve">court context. </w:t>
      </w:r>
      <w:r w:rsidR="00493E35">
        <w:rPr>
          <w:rFonts w:ascii="Times New Roman" w:hAnsi="Times New Roman" w:cs="Times New Roman"/>
          <w:sz w:val="24"/>
          <w:szCs w:val="24"/>
          <w:lang w:val="en"/>
        </w:rPr>
        <w:t>Conversely</w:t>
      </w:r>
      <w:r w:rsidR="00104146">
        <w:rPr>
          <w:rFonts w:ascii="Times New Roman" w:hAnsi="Times New Roman" w:cs="Times New Roman"/>
          <w:sz w:val="24"/>
          <w:szCs w:val="24"/>
          <w:lang w:val="en"/>
        </w:rPr>
        <w:t xml:space="preserve">, END showed </w:t>
      </w:r>
      <w:r w:rsidR="00672E07">
        <w:rPr>
          <w:rFonts w:ascii="Times New Roman" w:hAnsi="Times New Roman" w:cs="Times New Roman"/>
          <w:sz w:val="24"/>
          <w:szCs w:val="24"/>
          <w:lang w:val="en"/>
        </w:rPr>
        <w:t>during</w:t>
      </w:r>
      <w:r w:rsidR="00104146">
        <w:rPr>
          <w:rFonts w:ascii="Times New Roman" w:hAnsi="Times New Roman" w:cs="Times New Roman"/>
          <w:sz w:val="24"/>
          <w:szCs w:val="24"/>
          <w:lang w:val="en"/>
        </w:rPr>
        <w:t xml:space="preserve"> DPBC a better performance </w:t>
      </w:r>
      <w:r w:rsidR="00460ADF">
        <w:rPr>
          <w:rFonts w:ascii="Times New Roman" w:hAnsi="Times New Roman" w:cs="Times New Roman"/>
          <w:sz w:val="24"/>
          <w:szCs w:val="24"/>
          <w:lang w:val="en"/>
        </w:rPr>
        <w:t>in the DT condition</w:t>
      </w:r>
      <w:r w:rsidR="00B87420">
        <w:rPr>
          <w:rFonts w:ascii="Times New Roman" w:hAnsi="Times New Roman" w:cs="Times New Roman"/>
          <w:sz w:val="24"/>
          <w:szCs w:val="24"/>
          <w:lang w:val="en"/>
        </w:rPr>
        <w:t xml:space="preserve">. </w:t>
      </w:r>
      <w:r w:rsidR="008929EA">
        <w:rPr>
          <w:rFonts w:ascii="Times New Roman" w:hAnsi="Times New Roman" w:cs="Times New Roman"/>
          <w:sz w:val="24"/>
          <w:szCs w:val="24"/>
          <w:lang w:val="en"/>
        </w:rPr>
        <w:t xml:space="preserve">As per the </w:t>
      </w:r>
      <w:r w:rsidR="000C0887">
        <w:rPr>
          <w:rFonts w:ascii="Times New Roman" w:hAnsi="Times New Roman" w:cs="Times New Roman"/>
          <w:sz w:val="24"/>
          <w:szCs w:val="24"/>
          <w:lang w:val="en"/>
        </w:rPr>
        <w:lastRenderedPageBreak/>
        <w:t>SPBC</w:t>
      </w:r>
      <w:r w:rsidR="00B87420">
        <w:rPr>
          <w:rFonts w:ascii="Times New Roman" w:hAnsi="Times New Roman" w:cs="Times New Roman"/>
          <w:sz w:val="24"/>
          <w:szCs w:val="24"/>
          <w:lang w:val="en"/>
        </w:rPr>
        <w:t xml:space="preserve">, this </w:t>
      </w:r>
      <w:r w:rsidR="00FB7A02">
        <w:rPr>
          <w:rFonts w:ascii="Times New Roman" w:hAnsi="Times New Roman" w:cs="Times New Roman"/>
          <w:sz w:val="24"/>
          <w:szCs w:val="24"/>
          <w:lang w:val="en"/>
        </w:rPr>
        <w:t xml:space="preserve">could be explained </w:t>
      </w:r>
      <w:r w:rsidR="00837400">
        <w:rPr>
          <w:rFonts w:ascii="Times New Roman" w:hAnsi="Times New Roman" w:cs="Times New Roman"/>
          <w:sz w:val="24"/>
          <w:szCs w:val="24"/>
          <w:lang w:val="en"/>
        </w:rPr>
        <w:t xml:space="preserve">by </w:t>
      </w:r>
      <w:r w:rsidR="00CA7957">
        <w:rPr>
          <w:rFonts w:ascii="Times New Roman" w:hAnsi="Times New Roman" w:cs="Times New Roman"/>
          <w:sz w:val="24"/>
          <w:szCs w:val="24"/>
          <w:lang w:val="en"/>
        </w:rPr>
        <w:t>the</w:t>
      </w:r>
      <w:r w:rsidR="00731A5D">
        <w:rPr>
          <w:rFonts w:ascii="Times New Roman" w:hAnsi="Times New Roman" w:cs="Times New Roman"/>
          <w:sz w:val="24"/>
          <w:szCs w:val="24"/>
          <w:lang w:val="en"/>
        </w:rPr>
        <w:t>ir</w:t>
      </w:r>
      <w:r w:rsidR="00300EF7">
        <w:rPr>
          <w:rFonts w:ascii="Times New Roman" w:hAnsi="Times New Roman" w:cs="Times New Roman"/>
          <w:sz w:val="24"/>
          <w:szCs w:val="24"/>
          <w:lang w:val="en"/>
        </w:rPr>
        <w:t xml:space="preserve"> </w:t>
      </w:r>
      <w:r w:rsidR="00D9704F">
        <w:rPr>
          <w:rFonts w:ascii="Times New Roman" w:hAnsi="Times New Roman" w:cs="Times New Roman"/>
          <w:sz w:val="24"/>
          <w:szCs w:val="24"/>
          <w:lang w:val="en"/>
        </w:rPr>
        <w:t xml:space="preserve">consolidated habit </w:t>
      </w:r>
      <w:r w:rsidR="00EC67CD">
        <w:rPr>
          <w:rFonts w:ascii="Times New Roman" w:hAnsi="Times New Roman" w:cs="Times New Roman"/>
          <w:sz w:val="24"/>
          <w:szCs w:val="24"/>
          <w:lang w:val="en"/>
        </w:rPr>
        <w:t>employ</w:t>
      </w:r>
      <w:r w:rsidR="00A30D48">
        <w:rPr>
          <w:rFonts w:ascii="Times New Roman" w:hAnsi="Times New Roman" w:cs="Times New Roman"/>
          <w:sz w:val="24"/>
          <w:szCs w:val="24"/>
          <w:lang w:val="en"/>
        </w:rPr>
        <w:t>ing</w:t>
      </w:r>
      <w:r w:rsidR="00EC67CD">
        <w:rPr>
          <w:rFonts w:ascii="Times New Roman" w:hAnsi="Times New Roman" w:cs="Times New Roman"/>
          <w:sz w:val="24"/>
          <w:szCs w:val="24"/>
          <w:lang w:val="en"/>
        </w:rPr>
        <w:t xml:space="preserve"> </w:t>
      </w:r>
      <w:r w:rsidR="00300EF7">
        <w:rPr>
          <w:rFonts w:ascii="Times New Roman" w:hAnsi="Times New Roman" w:cs="Times New Roman"/>
          <w:sz w:val="24"/>
          <w:szCs w:val="24"/>
          <w:lang w:val="en"/>
        </w:rPr>
        <w:t>an external focus during competitions</w:t>
      </w:r>
      <w:r w:rsidR="00495402">
        <w:rPr>
          <w:rFonts w:ascii="Times New Roman" w:hAnsi="Times New Roman" w:cs="Times New Roman"/>
          <w:sz w:val="24"/>
          <w:szCs w:val="24"/>
          <w:lang w:val="en"/>
        </w:rPr>
        <w:t xml:space="preserve"> </w:t>
      </w:r>
      <w:r w:rsidR="00A30D48">
        <w:rPr>
          <w:rFonts w:ascii="Times New Roman" w:hAnsi="Times New Roman" w:cs="Times New Roman"/>
          <w:sz w:val="24"/>
          <w:szCs w:val="24"/>
          <w:lang w:val="en"/>
        </w:rPr>
        <w:t>to improve the performance</w:t>
      </w:r>
      <w:r w:rsidR="00EB0444">
        <w:rPr>
          <w:rFonts w:ascii="Times New Roman" w:hAnsi="Times New Roman" w:cs="Times New Roman"/>
          <w:sz w:val="24"/>
          <w:szCs w:val="24"/>
          <w:lang w:val="en"/>
        </w:rPr>
        <w:t xml:space="preserve"> </w:t>
      </w:r>
      <w:r w:rsidR="00C61524">
        <w:rPr>
          <w:rFonts w:ascii="Times New Roman" w:hAnsi="Times New Roman" w:cs="Times New Roman"/>
          <w:sz w:val="24"/>
          <w:szCs w:val="24"/>
          <w:lang w:val="en"/>
        </w:rPr>
        <w:fldChar w:fldCharType="begin" w:fldLock="1"/>
      </w:r>
      <w:r w:rsidR="00493D42">
        <w:rPr>
          <w:rFonts w:ascii="Times New Roman" w:hAnsi="Times New Roman" w:cs="Times New Roman"/>
          <w:sz w:val="24"/>
          <w:szCs w:val="24"/>
          <w:lang w:val="en"/>
        </w:rPr>
        <w:instrText>ADDIN CSL_CITATION {"citationItems":[{"id":"ITEM-1","itemData":{"DOI":"10.1016/S1469-0292(03)00039-6","author":[{"dropping-particle":"","family":"LaCaille","given":"Rick A","non-dropping-particle":"","parse-names":false,"suffix":""},{"dropping-particle":"","family":"Masters","given":"Kevin S","non-dropping-particle":"","parse-names":false,"suffix":""},{"dropping-particle":"","family":"Heath","given":"Edward M","non-dropping-particle":"","parse-names":false,"suffix":""}],"container-title":"Psychology of Sport &amp; Exercise","id":"ITEM-1","issued":{"date-parts":[["2004"]]},"page":"461-476","title":"Effects of cognitive strategy and exercise setting on running performance, perceived exertion, affect, and satisfaction","type":"article-journal","volume":"5"},"uris":["http://www.mendeley.com/documents/?uuid=a61f06e3-0efa-479f-9058-964244ee04a7"]},{"id":"ITEM-2","itemData":{"DOI":"10.1123/jsep.2016-0272","ISSN":"0895-2779","abstract":"© 2017 Human Kinetics, Inc. Although attentional focusing in sports has been broadly investigated, the findings vary when it comes to endurance sports. This study provides a comparison between relevant foci in the literature of running economy. These include two internal foci-one addressing automated processes (running movement) and the other nonautomated processes (internal body signals and perceived exertion), an external focus (video) and a control condition. Furthermore, we investigated the influence of interoceptive sensitivity on oxygen consumption within the different attention conditions. Thirty recreational runners performed a four 6-min run at moderate intensity consisting of the four counterbalanced conditions. Running economy was assessed by spiroergometry, and interoception was measured using a heartbeat tracking task. Results revealed a significantly better running economy for the external focus of attention compared with all other conditions. No significant correlations were observed between the heartbeat perception score and oxygen consumption in any condition.","author":[{"dropping-particle":"","family":"Hill","given":"Antje","non-dropping-particle":"","parse-names":false,"suffix":""},{"dropping-particle":"","family":"Schücker","given":"Linda","non-dropping-particle":"","parse-names":false,"suffix":""},{"dropping-particle":"","family":"Hagemann","given":"Norbert","non-dropping-particle":"","parse-names":false,"suffix":""},{"dropping-particle":"","family":"Strauß","given":"Bernd","non-dropping-particle":"","parse-names":false,"suffix":""}],"container-title":"Journal of Sport and Exercise Psychology","id":"ITEM-2","issue":"5","issued":{"date-parts":[["2017"]]},"page":"352-365","title":"Further Evidence for an External Focus of Attention in Running: Looking at Specific Focus Instructions and Individual Differences","type":"article-journal","volume":"39"},"uris":["http://www.mendeley.com/documents/?uuid=67656c84-cfe0-4ea6-863b-931b8b1e5521"]},{"id":"ITEM-3","itemData":{"DOI":"10.1080/02640414.2018.1522697","ISSN":"1466447X","abstract":"ABSTRACTA number of studies have shown that attentional focus instructions can effect running economy. This study assessed spiroergometry, as well as running kinematics as a possible mechanism to explain these effects. Twelve runners had to focus their attention on either their running movement, their breathing or on a video while running on a treadmill at a set, submaximum speed. Spiroergometry and running kinematics were measured. Results revealed worse running economy in both internal focus conditions (breathing and movement) compared to the external focus condition (video), replicating previous findings. In addition, vertical oscillation during the running movement was elevated in the movement compared to the video condition, indicating a less efficient running style. No changes in kinematics were found for the breathing compared to the video condition. Therefore, consciously focusing on the running movement moves runners away from their optimised running pattern and leads to detriments in economy. Th...","author":[{"dropping-particle":"","family":"Schücker","given":"Linda","non-dropping-particle":"","parse-names":false,"suffix":""},{"dropping-particle":"","family":"Parrington","given":"Lucy","non-dropping-particle":"","parse-names":false,"suffix":""}],"container-title":"Journal of Sports Sciences","id":"ITEM-3","issue":"6","issued":{"date-parts":[["2019"]]},"page":"638-646","publisher":"Routledge","title":"Thinking about your running movement makes you less efficient: attentional focus effects on running economy and kinematics","type":"article-journal","volume":"37"},"uris":["http://www.mendeley.com/documents/?uuid=63542deb-7185-4059-838d-79f3085cdb43"]}],"mendeley":{"formattedCitation":"(Hill et al., 2017; LaCaille et al., 2004; Schücker &amp; Parrington, 2019)","plainTextFormattedCitation":"(Hill et al., 2017; LaCaille et al., 2004; Schücker &amp; Parrington, 2019)","previouslyFormattedCitation":"(Hill et al., 2017; LaCaille et al., 2004; Schücker &amp; Parrington, 2019)"},"properties":{"noteIndex":0},"schema":"https://github.com/citation-style-language/schema/raw/master/csl-citation.json"}</w:instrText>
      </w:r>
      <w:r w:rsidR="00C61524">
        <w:rPr>
          <w:rFonts w:ascii="Times New Roman" w:hAnsi="Times New Roman" w:cs="Times New Roman"/>
          <w:sz w:val="24"/>
          <w:szCs w:val="24"/>
          <w:lang w:val="en"/>
        </w:rPr>
        <w:fldChar w:fldCharType="separate"/>
      </w:r>
      <w:r w:rsidR="00C61524" w:rsidRPr="00C61524">
        <w:rPr>
          <w:rFonts w:ascii="Times New Roman" w:hAnsi="Times New Roman" w:cs="Times New Roman"/>
          <w:noProof/>
          <w:sz w:val="24"/>
          <w:szCs w:val="24"/>
          <w:lang w:val="en"/>
        </w:rPr>
        <w:t>(Hill et al., 2017; LaCaille et al., 2004; Schücker &amp; Parrington, 2019)</w:t>
      </w:r>
      <w:r w:rsidR="00C61524">
        <w:rPr>
          <w:rFonts w:ascii="Times New Roman" w:hAnsi="Times New Roman" w:cs="Times New Roman"/>
          <w:sz w:val="24"/>
          <w:szCs w:val="24"/>
          <w:lang w:val="en"/>
        </w:rPr>
        <w:fldChar w:fldCharType="end"/>
      </w:r>
      <w:r w:rsidR="00970CE8">
        <w:rPr>
          <w:rFonts w:ascii="Times New Roman" w:hAnsi="Times New Roman" w:cs="Times New Roman"/>
          <w:sz w:val="24"/>
          <w:szCs w:val="24"/>
          <w:lang w:val="en"/>
        </w:rPr>
        <w:t>.</w:t>
      </w:r>
      <w:r w:rsidR="001F74BD">
        <w:rPr>
          <w:rFonts w:ascii="Times New Roman" w:hAnsi="Times New Roman" w:cs="Times New Roman"/>
          <w:sz w:val="24"/>
          <w:szCs w:val="24"/>
          <w:lang w:val="en"/>
        </w:rPr>
        <w:t xml:space="preserve"> Indeed, </w:t>
      </w:r>
      <w:r w:rsidR="002823DE">
        <w:rPr>
          <w:rFonts w:ascii="Times New Roman" w:hAnsi="Times New Roman" w:cs="Times New Roman"/>
          <w:sz w:val="24"/>
          <w:szCs w:val="24"/>
          <w:lang w:val="en"/>
        </w:rPr>
        <w:t xml:space="preserve">counting backward aloud </w:t>
      </w:r>
      <w:r w:rsidR="008F3FF7">
        <w:rPr>
          <w:rFonts w:ascii="Times New Roman" w:hAnsi="Times New Roman" w:cs="Times New Roman"/>
          <w:sz w:val="24"/>
          <w:szCs w:val="24"/>
          <w:lang w:val="en"/>
        </w:rPr>
        <w:t>was</w:t>
      </w:r>
      <w:r w:rsidR="002823DE">
        <w:rPr>
          <w:rFonts w:ascii="Times New Roman" w:hAnsi="Times New Roman" w:cs="Times New Roman"/>
          <w:sz w:val="24"/>
          <w:szCs w:val="24"/>
          <w:lang w:val="en"/>
        </w:rPr>
        <w:t xml:space="preserve"> an external focus</w:t>
      </w:r>
      <w:r w:rsidR="0083060D">
        <w:rPr>
          <w:rFonts w:ascii="Times New Roman" w:hAnsi="Times New Roman" w:cs="Times New Roman"/>
          <w:sz w:val="24"/>
          <w:szCs w:val="24"/>
          <w:lang w:val="en"/>
        </w:rPr>
        <w:t xml:space="preserve"> among END</w:t>
      </w:r>
      <w:r w:rsidR="008B02D0">
        <w:rPr>
          <w:rFonts w:ascii="Times New Roman" w:hAnsi="Times New Roman" w:cs="Times New Roman"/>
          <w:sz w:val="24"/>
          <w:szCs w:val="24"/>
          <w:lang w:val="en"/>
        </w:rPr>
        <w:t xml:space="preserve"> which could have contribute </w:t>
      </w:r>
      <w:r w:rsidR="00E91375">
        <w:rPr>
          <w:rFonts w:ascii="Times New Roman" w:hAnsi="Times New Roman" w:cs="Times New Roman"/>
          <w:sz w:val="24"/>
          <w:szCs w:val="24"/>
          <w:lang w:val="en"/>
        </w:rPr>
        <w:t>improving</w:t>
      </w:r>
      <w:r w:rsidR="008B02D0">
        <w:rPr>
          <w:rFonts w:ascii="Times New Roman" w:hAnsi="Times New Roman" w:cs="Times New Roman"/>
          <w:sz w:val="24"/>
          <w:szCs w:val="24"/>
          <w:lang w:val="en"/>
        </w:rPr>
        <w:t xml:space="preserve"> the DPBC performance</w:t>
      </w:r>
      <w:r w:rsidR="0083060D">
        <w:rPr>
          <w:rFonts w:ascii="Times New Roman" w:hAnsi="Times New Roman" w:cs="Times New Roman"/>
          <w:sz w:val="24"/>
          <w:szCs w:val="24"/>
          <w:lang w:val="en"/>
        </w:rPr>
        <w:t>.</w:t>
      </w:r>
    </w:p>
    <w:p w14:paraId="6641EE9A" w14:textId="4381B528" w:rsidR="00D02D8B" w:rsidRDefault="00DF736E" w:rsidP="00360E10">
      <w:pPr>
        <w:spacing w:after="0"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Finally</w:t>
      </w:r>
      <w:r w:rsidR="00AA6CCA">
        <w:rPr>
          <w:rFonts w:ascii="Times New Roman" w:hAnsi="Times New Roman" w:cs="Times New Roman"/>
          <w:sz w:val="24"/>
          <w:szCs w:val="24"/>
          <w:lang w:val="en"/>
        </w:rPr>
        <w:t>,</w:t>
      </w:r>
      <w:r w:rsidR="00F56C41">
        <w:rPr>
          <w:rFonts w:ascii="Times New Roman" w:hAnsi="Times New Roman" w:cs="Times New Roman"/>
          <w:sz w:val="24"/>
          <w:szCs w:val="24"/>
          <w:lang w:val="en"/>
        </w:rPr>
        <w:t xml:space="preserve"> results of the cognitive performance showed no differences between TP and END</w:t>
      </w:r>
      <w:r w:rsidR="00253A97">
        <w:rPr>
          <w:rFonts w:ascii="Times New Roman" w:hAnsi="Times New Roman" w:cs="Times New Roman"/>
          <w:sz w:val="24"/>
          <w:szCs w:val="24"/>
          <w:lang w:val="en"/>
        </w:rPr>
        <w:t xml:space="preserve">, </w:t>
      </w:r>
      <w:r w:rsidR="00F17143">
        <w:rPr>
          <w:rFonts w:ascii="Times New Roman" w:hAnsi="Times New Roman" w:cs="Times New Roman"/>
          <w:sz w:val="24"/>
          <w:szCs w:val="24"/>
          <w:lang w:val="en"/>
        </w:rPr>
        <w:t xml:space="preserve">with a decrement of the </w:t>
      </w:r>
      <w:r w:rsidR="00344853">
        <w:rPr>
          <w:rFonts w:ascii="Times New Roman" w:hAnsi="Times New Roman" w:cs="Times New Roman"/>
          <w:sz w:val="24"/>
          <w:szCs w:val="24"/>
          <w:lang w:val="en"/>
        </w:rPr>
        <w:t xml:space="preserve">correct </w:t>
      </w:r>
      <w:r w:rsidR="00A3754B">
        <w:rPr>
          <w:rFonts w:ascii="Times New Roman" w:hAnsi="Times New Roman" w:cs="Times New Roman"/>
          <w:sz w:val="24"/>
          <w:szCs w:val="24"/>
          <w:lang w:val="en"/>
        </w:rPr>
        <w:t>subtraction</w:t>
      </w:r>
      <w:r w:rsidR="00F17143">
        <w:rPr>
          <w:rFonts w:ascii="Times New Roman" w:hAnsi="Times New Roman" w:cs="Times New Roman"/>
          <w:sz w:val="24"/>
          <w:szCs w:val="24"/>
          <w:lang w:val="en"/>
        </w:rPr>
        <w:t xml:space="preserve">s given in the </w:t>
      </w:r>
      <w:r w:rsidR="007718EF">
        <w:rPr>
          <w:rFonts w:ascii="Times New Roman" w:hAnsi="Times New Roman" w:cs="Times New Roman"/>
          <w:sz w:val="24"/>
          <w:szCs w:val="24"/>
          <w:lang w:val="en"/>
        </w:rPr>
        <w:t>dynamic test on the oscillating board</w:t>
      </w:r>
      <w:r w:rsidR="00A4396C">
        <w:rPr>
          <w:rFonts w:ascii="Times New Roman" w:hAnsi="Times New Roman" w:cs="Times New Roman"/>
          <w:sz w:val="24"/>
          <w:szCs w:val="24"/>
          <w:lang w:val="en"/>
        </w:rPr>
        <w:t xml:space="preserve"> compared to the static test</w:t>
      </w:r>
      <w:r w:rsidR="007718EF">
        <w:rPr>
          <w:rFonts w:ascii="Times New Roman" w:hAnsi="Times New Roman" w:cs="Times New Roman"/>
          <w:sz w:val="24"/>
          <w:szCs w:val="24"/>
          <w:lang w:val="en"/>
        </w:rPr>
        <w:t>.</w:t>
      </w:r>
      <w:r w:rsidR="0067699A">
        <w:rPr>
          <w:rFonts w:ascii="Times New Roman" w:hAnsi="Times New Roman" w:cs="Times New Roman"/>
          <w:sz w:val="24"/>
          <w:szCs w:val="24"/>
          <w:lang w:val="en"/>
        </w:rPr>
        <w:t xml:space="preserve"> </w:t>
      </w:r>
      <w:r w:rsidR="00003451">
        <w:rPr>
          <w:rFonts w:ascii="Times New Roman" w:hAnsi="Times New Roman" w:cs="Times New Roman"/>
          <w:sz w:val="24"/>
          <w:szCs w:val="24"/>
          <w:lang w:val="en"/>
        </w:rPr>
        <w:t>The c</w:t>
      </w:r>
      <w:r w:rsidR="00BE0A4C">
        <w:rPr>
          <w:rFonts w:ascii="Times New Roman" w:hAnsi="Times New Roman" w:cs="Times New Roman"/>
          <w:sz w:val="24"/>
          <w:szCs w:val="24"/>
          <w:lang w:val="en"/>
        </w:rPr>
        <w:t xml:space="preserve">apacity sharing model </w:t>
      </w:r>
      <w:r w:rsidR="00AC5A21">
        <w:rPr>
          <w:rFonts w:ascii="Times New Roman" w:hAnsi="Times New Roman" w:cs="Times New Roman"/>
          <w:sz w:val="24"/>
          <w:szCs w:val="24"/>
          <w:lang w:val="en"/>
        </w:rPr>
        <w:fldChar w:fldCharType="begin" w:fldLock="1"/>
      </w:r>
      <w:r w:rsidR="00AC5A21">
        <w:rPr>
          <w:rFonts w:ascii="Times New Roman" w:hAnsi="Times New Roman" w:cs="Times New Roman"/>
          <w:sz w:val="24"/>
          <w:szCs w:val="24"/>
          <w:lang w:val="en"/>
        </w:rPr>
        <w:instrText>ADDIN CSL_CITATION {"citationItems":[{"id":"ITEM-1","itemData":{"DOI":"10.1037/0033-2909.116.2.220","ISBN":"0033-2909","ISSN":"1939-1455","PMID":"7972591","author":[{"dropping-particle":"","family":"Pashler","given":"Harold","non-dropping-particle":"","parse-names":false,"suffix":""}],"id":"ITEM-1","issue":"2","issued":{"date-parts":[["1994"]]},"page":"220-244","title":"Dual-Task Interference in Simple Tasks: Data and Theory","type":"article-journal","volume":"116"},"uris":["http://www.mendeley.com/documents/?uuid=384788b3-8136-4ea2-81ae-ddfb0486b122"]}],"mendeley":{"formattedCitation":"(Pashler, 1994)","plainTextFormattedCitation":"(Pashler, 1994)"},"properties":{"noteIndex":0},"schema":"https://github.com/citation-style-language/schema/raw/master/csl-citation.json"}</w:instrText>
      </w:r>
      <w:r w:rsidR="00AC5A21">
        <w:rPr>
          <w:rFonts w:ascii="Times New Roman" w:hAnsi="Times New Roman" w:cs="Times New Roman"/>
          <w:sz w:val="24"/>
          <w:szCs w:val="24"/>
          <w:lang w:val="en"/>
        </w:rPr>
        <w:fldChar w:fldCharType="separate"/>
      </w:r>
      <w:r w:rsidR="00AC5A21" w:rsidRPr="00AC5A21">
        <w:rPr>
          <w:rFonts w:ascii="Times New Roman" w:hAnsi="Times New Roman" w:cs="Times New Roman"/>
          <w:noProof/>
          <w:sz w:val="24"/>
          <w:szCs w:val="24"/>
          <w:lang w:val="en"/>
        </w:rPr>
        <w:t>(Pashler, 1994)</w:t>
      </w:r>
      <w:r w:rsidR="00AC5A21">
        <w:rPr>
          <w:rFonts w:ascii="Times New Roman" w:hAnsi="Times New Roman" w:cs="Times New Roman"/>
          <w:sz w:val="24"/>
          <w:szCs w:val="24"/>
          <w:lang w:val="en"/>
        </w:rPr>
        <w:fldChar w:fldCharType="end"/>
      </w:r>
      <w:r w:rsidR="00BE0A4C">
        <w:rPr>
          <w:rFonts w:ascii="Times New Roman" w:hAnsi="Times New Roman" w:cs="Times New Roman"/>
          <w:sz w:val="24"/>
          <w:szCs w:val="24"/>
          <w:lang w:val="en"/>
        </w:rPr>
        <w:t xml:space="preserve"> </w:t>
      </w:r>
      <w:r w:rsidR="00CC6297">
        <w:rPr>
          <w:rFonts w:ascii="Times New Roman" w:hAnsi="Times New Roman" w:cs="Times New Roman"/>
          <w:sz w:val="24"/>
          <w:szCs w:val="24"/>
          <w:lang w:val="en"/>
        </w:rPr>
        <w:t>can account this worsening</w:t>
      </w:r>
      <w:r w:rsidR="00886484">
        <w:rPr>
          <w:rFonts w:ascii="Times New Roman" w:hAnsi="Times New Roman" w:cs="Times New Roman"/>
          <w:sz w:val="24"/>
          <w:szCs w:val="24"/>
          <w:lang w:val="en"/>
        </w:rPr>
        <w:t>. Th</w:t>
      </w:r>
      <w:r w:rsidR="00A4396C">
        <w:rPr>
          <w:rFonts w:ascii="Times New Roman" w:hAnsi="Times New Roman" w:cs="Times New Roman"/>
          <w:sz w:val="24"/>
          <w:szCs w:val="24"/>
          <w:lang w:val="en"/>
        </w:rPr>
        <w:t>is</w:t>
      </w:r>
      <w:r w:rsidR="00886484">
        <w:rPr>
          <w:rFonts w:ascii="Times New Roman" w:hAnsi="Times New Roman" w:cs="Times New Roman"/>
          <w:sz w:val="24"/>
          <w:szCs w:val="24"/>
          <w:lang w:val="en"/>
        </w:rPr>
        <w:t xml:space="preserve"> model </w:t>
      </w:r>
      <w:r w:rsidR="007E71F9">
        <w:rPr>
          <w:rFonts w:ascii="Times New Roman" w:hAnsi="Times New Roman" w:cs="Times New Roman"/>
          <w:sz w:val="24"/>
          <w:szCs w:val="24"/>
          <w:lang w:val="en"/>
        </w:rPr>
        <w:t>assumes</w:t>
      </w:r>
      <w:r w:rsidR="00D40499">
        <w:rPr>
          <w:rFonts w:ascii="Times New Roman" w:hAnsi="Times New Roman" w:cs="Times New Roman"/>
          <w:sz w:val="24"/>
          <w:szCs w:val="24"/>
          <w:lang w:val="en"/>
        </w:rPr>
        <w:t xml:space="preserve"> that </w:t>
      </w:r>
      <w:r w:rsidR="00433FAA">
        <w:rPr>
          <w:rFonts w:ascii="Times New Roman" w:hAnsi="Times New Roman" w:cs="Times New Roman"/>
          <w:sz w:val="24"/>
          <w:szCs w:val="24"/>
          <w:lang w:val="en"/>
        </w:rPr>
        <w:t xml:space="preserve">the mental processing capacity is finite and must be shared </w:t>
      </w:r>
      <w:r w:rsidR="00FD1A08">
        <w:rPr>
          <w:rFonts w:ascii="Times New Roman" w:hAnsi="Times New Roman" w:cs="Times New Roman"/>
          <w:sz w:val="24"/>
          <w:szCs w:val="24"/>
          <w:lang w:val="en"/>
        </w:rPr>
        <w:t>among tasks. Therefore,</w:t>
      </w:r>
      <w:r w:rsidR="00142979">
        <w:rPr>
          <w:rFonts w:ascii="Times New Roman" w:hAnsi="Times New Roman" w:cs="Times New Roman"/>
          <w:sz w:val="24"/>
          <w:szCs w:val="24"/>
          <w:lang w:val="en"/>
        </w:rPr>
        <w:t xml:space="preserve"> since the </w:t>
      </w:r>
      <w:r w:rsidR="00CD0327">
        <w:rPr>
          <w:rFonts w:ascii="Times New Roman" w:hAnsi="Times New Roman" w:cs="Times New Roman"/>
          <w:sz w:val="24"/>
          <w:szCs w:val="24"/>
          <w:lang w:val="en"/>
        </w:rPr>
        <w:t xml:space="preserve">difficult of the cognitive task was the same both in static and dynamic </w:t>
      </w:r>
      <w:r w:rsidR="00855393">
        <w:rPr>
          <w:rFonts w:ascii="Times New Roman" w:hAnsi="Times New Roman" w:cs="Times New Roman"/>
          <w:sz w:val="24"/>
          <w:szCs w:val="24"/>
          <w:lang w:val="en"/>
        </w:rPr>
        <w:t>condition</w:t>
      </w:r>
      <w:r w:rsidR="007E2E80">
        <w:rPr>
          <w:rFonts w:ascii="Times New Roman" w:hAnsi="Times New Roman" w:cs="Times New Roman"/>
          <w:sz w:val="24"/>
          <w:szCs w:val="24"/>
          <w:lang w:val="en"/>
        </w:rPr>
        <w:t xml:space="preserve"> </w:t>
      </w:r>
      <w:r w:rsidR="008B1C4C">
        <w:rPr>
          <w:rFonts w:ascii="Times New Roman" w:hAnsi="Times New Roman" w:cs="Times New Roman"/>
          <w:sz w:val="24"/>
          <w:szCs w:val="24"/>
          <w:lang w:val="en"/>
        </w:rPr>
        <w:t>as well</w:t>
      </w:r>
      <w:r w:rsidR="004D443F">
        <w:rPr>
          <w:rFonts w:ascii="Times New Roman" w:hAnsi="Times New Roman" w:cs="Times New Roman"/>
          <w:sz w:val="24"/>
          <w:szCs w:val="24"/>
          <w:lang w:val="en"/>
        </w:rPr>
        <w:t xml:space="preserve"> as</w:t>
      </w:r>
      <w:r w:rsidR="007E2E80">
        <w:rPr>
          <w:rFonts w:ascii="Times New Roman" w:hAnsi="Times New Roman" w:cs="Times New Roman"/>
          <w:sz w:val="24"/>
          <w:szCs w:val="24"/>
          <w:lang w:val="en"/>
        </w:rPr>
        <w:t xml:space="preserve"> the </w:t>
      </w:r>
      <w:r w:rsidR="008B1C4C">
        <w:rPr>
          <w:rFonts w:ascii="Times New Roman" w:hAnsi="Times New Roman" w:cs="Times New Roman"/>
          <w:sz w:val="24"/>
          <w:szCs w:val="24"/>
          <w:lang w:val="en"/>
        </w:rPr>
        <w:t>total processing capacity</w:t>
      </w:r>
      <w:r w:rsidR="004F3588">
        <w:rPr>
          <w:rFonts w:ascii="Times New Roman" w:hAnsi="Times New Roman" w:cs="Times New Roman"/>
          <w:sz w:val="24"/>
          <w:szCs w:val="24"/>
          <w:lang w:val="en"/>
        </w:rPr>
        <w:t xml:space="preserve"> of the participants involved</w:t>
      </w:r>
      <w:r w:rsidR="00855393">
        <w:rPr>
          <w:rFonts w:ascii="Times New Roman" w:hAnsi="Times New Roman" w:cs="Times New Roman"/>
          <w:sz w:val="24"/>
          <w:szCs w:val="24"/>
          <w:lang w:val="en"/>
        </w:rPr>
        <w:t xml:space="preserve">, we can assume </w:t>
      </w:r>
      <w:r w:rsidR="00D80029">
        <w:rPr>
          <w:rFonts w:ascii="Times New Roman" w:hAnsi="Times New Roman" w:cs="Times New Roman"/>
          <w:sz w:val="24"/>
          <w:szCs w:val="24"/>
          <w:lang w:val="en"/>
        </w:rPr>
        <w:t xml:space="preserve">that </w:t>
      </w:r>
      <w:r w:rsidR="00855393">
        <w:rPr>
          <w:rFonts w:ascii="Times New Roman" w:hAnsi="Times New Roman" w:cs="Times New Roman"/>
          <w:sz w:val="24"/>
          <w:szCs w:val="24"/>
          <w:lang w:val="en"/>
        </w:rPr>
        <w:t xml:space="preserve">the dynamic motor task </w:t>
      </w:r>
      <w:r w:rsidR="004D443F">
        <w:rPr>
          <w:rFonts w:ascii="Times New Roman" w:hAnsi="Times New Roman" w:cs="Times New Roman"/>
          <w:sz w:val="24"/>
          <w:szCs w:val="24"/>
          <w:lang w:val="en"/>
        </w:rPr>
        <w:t>absorbed</w:t>
      </w:r>
      <w:r w:rsidR="00855393">
        <w:rPr>
          <w:rFonts w:ascii="Times New Roman" w:hAnsi="Times New Roman" w:cs="Times New Roman"/>
          <w:sz w:val="24"/>
          <w:szCs w:val="24"/>
          <w:lang w:val="en"/>
        </w:rPr>
        <w:t xml:space="preserve"> more processing capacity than the static </w:t>
      </w:r>
      <w:r w:rsidR="004D443F">
        <w:rPr>
          <w:rFonts w:ascii="Times New Roman" w:hAnsi="Times New Roman" w:cs="Times New Roman"/>
          <w:sz w:val="24"/>
          <w:szCs w:val="24"/>
          <w:lang w:val="en"/>
        </w:rPr>
        <w:t>motor task</w:t>
      </w:r>
      <w:r w:rsidR="002000A3">
        <w:rPr>
          <w:rFonts w:ascii="Times New Roman" w:hAnsi="Times New Roman" w:cs="Times New Roman"/>
          <w:sz w:val="24"/>
          <w:szCs w:val="24"/>
          <w:lang w:val="en"/>
        </w:rPr>
        <w:t xml:space="preserve">. </w:t>
      </w:r>
      <w:r w:rsidR="009B5421">
        <w:rPr>
          <w:rFonts w:ascii="Times New Roman" w:hAnsi="Times New Roman" w:cs="Times New Roman"/>
          <w:sz w:val="24"/>
          <w:szCs w:val="24"/>
          <w:lang w:val="en"/>
        </w:rPr>
        <w:t>Consequently</w:t>
      </w:r>
      <w:r w:rsidR="002000A3">
        <w:rPr>
          <w:rFonts w:ascii="Times New Roman" w:hAnsi="Times New Roman" w:cs="Times New Roman"/>
          <w:sz w:val="24"/>
          <w:szCs w:val="24"/>
          <w:lang w:val="en"/>
        </w:rPr>
        <w:t>,</w:t>
      </w:r>
      <w:r w:rsidR="00F61BAF">
        <w:rPr>
          <w:rFonts w:ascii="Times New Roman" w:hAnsi="Times New Roman" w:cs="Times New Roman"/>
          <w:sz w:val="24"/>
          <w:szCs w:val="24"/>
          <w:lang w:val="en"/>
        </w:rPr>
        <w:t xml:space="preserve"> </w:t>
      </w:r>
      <w:r w:rsidR="008E11F2">
        <w:rPr>
          <w:rFonts w:ascii="Times New Roman" w:hAnsi="Times New Roman" w:cs="Times New Roman"/>
          <w:sz w:val="24"/>
          <w:szCs w:val="24"/>
          <w:lang w:val="en"/>
        </w:rPr>
        <w:t xml:space="preserve">less </w:t>
      </w:r>
      <w:r w:rsidR="007E2E80">
        <w:rPr>
          <w:rFonts w:ascii="Times New Roman" w:hAnsi="Times New Roman" w:cs="Times New Roman"/>
          <w:sz w:val="24"/>
          <w:szCs w:val="24"/>
          <w:lang w:val="en"/>
        </w:rPr>
        <w:t>processing capacity</w:t>
      </w:r>
      <w:r w:rsidR="00160CCD">
        <w:rPr>
          <w:rFonts w:ascii="Times New Roman" w:hAnsi="Times New Roman" w:cs="Times New Roman"/>
          <w:sz w:val="24"/>
          <w:szCs w:val="24"/>
          <w:lang w:val="en"/>
        </w:rPr>
        <w:t xml:space="preserve"> </w:t>
      </w:r>
      <w:r w:rsidR="00F61BAF">
        <w:rPr>
          <w:rFonts w:ascii="Times New Roman" w:hAnsi="Times New Roman" w:cs="Times New Roman"/>
          <w:sz w:val="24"/>
          <w:szCs w:val="24"/>
          <w:lang w:val="en"/>
        </w:rPr>
        <w:t xml:space="preserve">was available </w:t>
      </w:r>
      <w:r w:rsidR="00160CCD">
        <w:rPr>
          <w:rFonts w:ascii="Times New Roman" w:hAnsi="Times New Roman" w:cs="Times New Roman"/>
          <w:sz w:val="24"/>
          <w:szCs w:val="24"/>
          <w:lang w:val="en"/>
        </w:rPr>
        <w:t>for the cognitive task</w:t>
      </w:r>
      <w:r w:rsidR="00F45A6F">
        <w:rPr>
          <w:rFonts w:ascii="Times New Roman" w:hAnsi="Times New Roman" w:cs="Times New Roman"/>
          <w:sz w:val="24"/>
          <w:szCs w:val="24"/>
          <w:lang w:val="en"/>
        </w:rPr>
        <w:t xml:space="preserve"> leading to</w:t>
      </w:r>
      <w:r w:rsidR="009B5421">
        <w:rPr>
          <w:rFonts w:ascii="Times New Roman" w:hAnsi="Times New Roman" w:cs="Times New Roman"/>
          <w:sz w:val="24"/>
          <w:szCs w:val="24"/>
          <w:lang w:val="en"/>
        </w:rPr>
        <w:t xml:space="preserve"> a lower number of correct </w:t>
      </w:r>
      <w:r w:rsidR="00760817">
        <w:rPr>
          <w:rFonts w:ascii="Times New Roman" w:hAnsi="Times New Roman" w:cs="Times New Roman"/>
          <w:sz w:val="24"/>
          <w:szCs w:val="24"/>
          <w:lang w:val="en"/>
        </w:rPr>
        <w:t>subtraction</w:t>
      </w:r>
      <w:r w:rsidR="009B5421">
        <w:rPr>
          <w:rFonts w:ascii="Times New Roman" w:hAnsi="Times New Roman" w:cs="Times New Roman"/>
          <w:sz w:val="24"/>
          <w:szCs w:val="24"/>
          <w:lang w:val="en"/>
        </w:rPr>
        <w:t>s given</w:t>
      </w:r>
      <w:r w:rsidR="00BE55BF">
        <w:rPr>
          <w:rFonts w:ascii="Times New Roman" w:hAnsi="Times New Roman" w:cs="Times New Roman"/>
          <w:sz w:val="24"/>
          <w:szCs w:val="24"/>
          <w:lang w:val="en"/>
        </w:rPr>
        <w:t xml:space="preserve"> during the dynamic test.</w:t>
      </w:r>
    </w:p>
    <w:p w14:paraId="231A61DC" w14:textId="7D0E96CD" w:rsidR="009914A9" w:rsidRPr="005618FF" w:rsidRDefault="00CC25F9" w:rsidP="00360E10">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
        </w:rPr>
        <w:t>In conclusion, s</w:t>
      </w:r>
      <w:r w:rsidR="009914A9">
        <w:rPr>
          <w:rFonts w:ascii="Times New Roman" w:hAnsi="Times New Roman" w:cs="Times New Roman"/>
          <w:sz w:val="24"/>
          <w:szCs w:val="24"/>
          <w:lang w:val="en"/>
        </w:rPr>
        <w:t xml:space="preserve">ome limitations have to be acknowledged. </w:t>
      </w:r>
      <w:r w:rsidR="006923B8">
        <w:rPr>
          <w:rFonts w:ascii="Times New Roman" w:hAnsi="Times New Roman" w:cs="Times New Roman"/>
          <w:sz w:val="24"/>
          <w:szCs w:val="24"/>
          <w:lang w:val="en"/>
        </w:rPr>
        <w:t>First</w:t>
      </w:r>
      <w:r w:rsidR="00245CA9">
        <w:rPr>
          <w:rFonts w:ascii="Times New Roman" w:hAnsi="Times New Roman" w:cs="Times New Roman"/>
          <w:sz w:val="24"/>
          <w:szCs w:val="24"/>
          <w:lang w:val="en"/>
        </w:rPr>
        <w:t>ly</w:t>
      </w:r>
      <w:r w:rsidR="000637AF">
        <w:rPr>
          <w:rFonts w:ascii="Times New Roman" w:hAnsi="Times New Roman" w:cs="Times New Roman"/>
          <w:sz w:val="24"/>
          <w:szCs w:val="24"/>
          <w:lang w:val="en"/>
        </w:rPr>
        <w:t xml:space="preserve">, </w:t>
      </w:r>
      <w:r w:rsidR="006923B8">
        <w:rPr>
          <w:rFonts w:ascii="Times New Roman" w:hAnsi="Times New Roman" w:cs="Times New Roman"/>
          <w:sz w:val="24"/>
          <w:szCs w:val="24"/>
          <w:lang w:val="en"/>
        </w:rPr>
        <w:t xml:space="preserve">it was not possible to match TP and END for </w:t>
      </w:r>
      <w:r w:rsidR="00245CA9">
        <w:rPr>
          <w:rFonts w:ascii="Times New Roman" w:hAnsi="Times New Roman" w:cs="Times New Roman"/>
          <w:sz w:val="24"/>
          <w:szCs w:val="24"/>
          <w:lang w:val="en"/>
        </w:rPr>
        <w:t>age and anthropometry</w:t>
      </w:r>
      <w:r w:rsidR="00187AD1">
        <w:rPr>
          <w:rFonts w:ascii="Times New Roman" w:hAnsi="Times New Roman" w:cs="Times New Roman"/>
          <w:sz w:val="24"/>
          <w:szCs w:val="24"/>
          <w:lang w:val="en"/>
        </w:rPr>
        <w:t xml:space="preserve"> because</w:t>
      </w:r>
      <w:r w:rsidR="00D760B5">
        <w:rPr>
          <w:rFonts w:ascii="Times New Roman" w:hAnsi="Times New Roman" w:cs="Times New Roman"/>
          <w:sz w:val="24"/>
          <w:szCs w:val="24"/>
          <w:lang w:val="en"/>
        </w:rPr>
        <w:t>,</w:t>
      </w:r>
      <w:r w:rsidR="00187AD1">
        <w:rPr>
          <w:rFonts w:ascii="Times New Roman" w:hAnsi="Times New Roman" w:cs="Times New Roman"/>
          <w:sz w:val="24"/>
          <w:szCs w:val="24"/>
          <w:lang w:val="en"/>
        </w:rPr>
        <w:t xml:space="preserve"> </w:t>
      </w:r>
      <w:r w:rsidR="00356719">
        <w:rPr>
          <w:rFonts w:ascii="Times New Roman" w:hAnsi="Times New Roman" w:cs="Times New Roman"/>
          <w:sz w:val="24"/>
          <w:szCs w:val="24"/>
          <w:lang w:val="en"/>
        </w:rPr>
        <w:t xml:space="preserve">due to </w:t>
      </w:r>
      <w:r w:rsidR="00187AD1">
        <w:rPr>
          <w:rFonts w:ascii="Times New Roman" w:hAnsi="Times New Roman" w:cs="Times New Roman"/>
          <w:sz w:val="24"/>
          <w:szCs w:val="24"/>
          <w:lang w:val="en"/>
        </w:rPr>
        <w:t>the requirements of the disciplines</w:t>
      </w:r>
      <w:r w:rsidR="00356719">
        <w:rPr>
          <w:rFonts w:ascii="Times New Roman" w:hAnsi="Times New Roman" w:cs="Times New Roman"/>
          <w:sz w:val="24"/>
          <w:szCs w:val="24"/>
          <w:lang w:val="en"/>
        </w:rPr>
        <w:t xml:space="preserve">, TP are </w:t>
      </w:r>
      <w:r w:rsidR="006F3A52">
        <w:rPr>
          <w:rFonts w:ascii="Times New Roman" w:hAnsi="Times New Roman" w:cs="Times New Roman"/>
          <w:sz w:val="24"/>
          <w:szCs w:val="24"/>
          <w:lang w:val="en"/>
        </w:rPr>
        <w:t>on average</w:t>
      </w:r>
      <w:r w:rsidR="00D760B5">
        <w:rPr>
          <w:rFonts w:ascii="Times New Roman" w:hAnsi="Times New Roman" w:cs="Times New Roman"/>
          <w:sz w:val="24"/>
          <w:szCs w:val="24"/>
          <w:lang w:val="en"/>
        </w:rPr>
        <w:t xml:space="preserve"> </w:t>
      </w:r>
      <w:r w:rsidR="000B74CA">
        <w:rPr>
          <w:rFonts w:ascii="Times New Roman" w:hAnsi="Times New Roman" w:cs="Times New Roman"/>
          <w:sz w:val="24"/>
          <w:szCs w:val="24"/>
          <w:lang w:val="en"/>
        </w:rPr>
        <w:t xml:space="preserve">younger, </w:t>
      </w:r>
      <w:r w:rsidR="000B74CA">
        <w:rPr>
          <w:rFonts w:ascii="Times New Roman" w:hAnsi="Times New Roman" w:cs="Times New Roman"/>
          <w:sz w:val="24"/>
          <w:szCs w:val="24"/>
          <w:lang w:val="en-US"/>
        </w:rPr>
        <w:t>higher and heavier than END</w:t>
      </w:r>
      <w:r w:rsidR="000637AF">
        <w:rPr>
          <w:rFonts w:ascii="Times New Roman" w:hAnsi="Times New Roman" w:cs="Times New Roman"/>
          <w:sz w:val="24"/>
          <w:szCs w:val="24"/>
          <w:lang w:val="en-US"/>
        </w:rPr>
        <w:t xml:space="preserve">. However, </w:t>
      </w:r>
      <w:r w:rsidR="00760817">
        <w:rPr>
          <w:rFonts w:ascii="Times New Roman" w:hAnsi="Times New Roman" w:cs="Times New Roman"/>
          <w:sz w:val="24"/>
          <w:szCs w:val="24"/>
          <w:lang w:val="en-US"/>
        </w:rPr>
        <w:t>our</w:t>
      </w:r>
      <w:r w:rsidR="008C468C">
        <w:rPr>
          <w:rFonts w:ascii="Times New Roman" w:hAnsi="Times New Roman" w:cs="Times New Roman"/>
          <w:sz w:val="24"/>
          <w:szCs w:val="24"/>
          <w:lang w:val="en-US"/>
        </w:rPr>
        <w:t xml:space="preserve"> approach </w:t>
      </w:r>
      <w:r w:rsidR="008C468C">
        <w:rPr>
          <w:rFonts w:ascii="Times New Roman" w:hAnsi="Times New Roman" w:cs="Times New Roman"/>
          <w:sz w:val="24"/>
          <w:szCs w:val="24"/>
          <w:lang w:val="en"/>
        </w:rPr>
        <w:t xml:space="preserve">guaranteed the ecological validity of </w:t>
      </w:r>
      <w:r w:rsidR="00C9172E">
        <w:rPr>
          <w:rFonts w:ascii="Times New Roman" w:hAnsi="Times New Roman" w:cs="Times New Roman"/>
          <w:sz w:val="24"/>
          <w:szCs w:val="24"/>
          <w:lang w:val="en"/>
        </w:rPr>
        <w:t>our</w:t>
      </w:r>
      <w:r w:rsidR="008C468C">
        <w:rPr>
          <w:rFonts w:ascii="Times New Roman" w:hAnsi="Times New Roman" w:cs="Times New Roman"/>
          <w:sz w:val="24"/>
          <w:szCs w:val="24"/>
          <w:lang w:val="en"/>
        </w:rPr>
        <w:t xml:space="preserve"> study. </w:t>
      </w:r>
      <w:r w:rsidR="008C468C" w:rsidRPr="00405909">
        <w:rPr>
          <w:rFonts w:ascii="Times New Roman" w:hAnsi="Times New Roman" w:cs="Times New Roman"/>
          <w:sz w:val="24"/>
          <w:szCs w:val="24"/>
          <w:highlight w:val="yellow"/>
          <w:lang w:val="en"/>
        </w:rPr>
        <w:t xml:space="preserve">Secondly, </w:t>
      </w:r>
      <w:r w:rsidR="007848FC" w:rsidRPr="00405909">
        <w:rPr>
          <w:rFonts w:ascii="Times New Roman" w:hAnsi="Times New Roman" w:cs="Times New Roman"/>
          <w:sz w:val="24"/>
          <w:szCs w:val="24"/>
          <w:highlight w:val="yellow"/>
          <w:lang w:val="en"/>
        </w:rPr>
        <w:t>the standardization of the</w:t>
      </w:r>
      <w:r w:rsidR="004E4E2B" w:rsidRPr="00405909">
        <w:rPr>
          <w:rFonts w:ascii="Times New Roman" w:hAnsi="Times New Roman" w:cs="Times New Roman"/>
          <w:sz w:val="24"/>
          <w:szCs w:val="24"/>
          <w:highlight w:val="yellow"/>
          <w:lang w:val="en"/>
        </w:rPr>
        <w:t xml:space="preserve"> cognitive task </w:t>
      </w:r>
      <w:r w:rsidR="006E0EA6" w:rsidRPr="00405909">
        <w:rPr>
          <w:rFonts w:ascii="Times New Roman" w:hAnsi="Times New Roman" w:cs="Times New Roman"/>
          <w:sz w:val="24"/>
          <w:szCs w:val="24"/>
          <w:highlight w:val="yellow"/>
          <w:lang w:val="en"/>
        </w:rPr>
        <w:t xml:space="preserve">did not allow to find a task that was </w:t>
      </w:r>
      <w:r w:rsidR="00192894">
        <w:rPr>
          <w:rFonts w:ascii="Times New Roman" w:hAnsi="Times New Roman" w:cs="Times New Roman"/>
          <w:sz w:val="24"/>
          <w:szCs w:val="24"/>
          <w:highlight w:val="yellow"/>
          <w:lang w:val="en"/>
        </w:rPr>
        <w:t xml:space="preserve">equally </w:t>
      </w:r>
      <w:r w:rsidR="005647F1" w:rsidRPr="00405909">
        <w:rPr>
          <w:rFonts w:ascii="Times New Roman" w:hAnsi="Times New Roman" w:cs="Times New Roman"/>
          <w:sz w:val="24"/>
          <w:szCs w:val="24"/>
          <w:highlight w:val="yellow"/>
          <w:lang w:val="en"/>
        </w:rPr>
        <w:t>usual for both TP and END. In fact</w:t>
      </w:r>
      <w:r w:rsidR="0076416E" w:rsidRPr="00405909">
        <w:rPr>
          <w:rFonts w:ascii="Times New Roman" w:hAnsi="Times New Roman" w:cs="Times New Roman"/>
          <w:sz w:val="24"/>
          <w:szCs w:val="24"/>
          <w:highlight w:val="yellow"/>
          <w:lang w:val="en"/>
        </w:rPr>
        <w:t>, counting backward aloud</w:t>
      </w:r>
      <w:r w:rsidR="008F55A2" w:rsidRPr="00405909">
        <w:rPr>
          <w:rFonts w:ascii="Times New Roman" w:hAnsi="Times New Roman" w:cs="Times New Roman"/>
          <w:sz w:val="24"/>
          <w:szCs w:val="24"/>
          <w:highlight w:val="yellow"/>
          <w:lang w:val="en"/>
        </w:rPr>
        <w:t xml:space="preserve"> </w:t>
      </w:r>
      <w:r w:rsidR="00210F2D" w:rsidRPr="00405909">
        <w:rPr>
          <w:rFonts w:ascii="Times New Roman" w:hAnsi="Times New Roman" w:cs="Times New Roman"/>
          <w:sz w:val="24"/>
          <w:szCs w:val="24"/>
          <w:highlight w:val="yellow"/>
          <w:lang w:val="en"/>
        </w:rPr>
        <w:t xml:space="preserve">was closer to </w:t>
      </w:r>
      <w:r w:rsidR="00C9172E" w:rsidRPr="00405909">
        <w:rPr>
          <w:rFonts w:ascii="Times New Roman" w:hAnsi="Times New Roman" w:cs="Times New Roman"/>
          <w:sz w:val="24"/>
          <w:szCs w:val="24"/>
          <w:highlight w:val="yellow"/>
          <w:lang w:val="en"/>
        </w:rPr>
        <w:t xml:space="preserve">what the END experienced in their disciplines </w:t>
      </w:r>
      <w:r w:rsidR="00732835" w:rsidRPr="00405909">
        <w:rPr>
          <w:rFonts w:ascii="Times New Roman" w:hAnsi="Times New Roman" w:cs="Times New Roman"/>
          <w:sz w:val="24"/>
          <w:szCs w:val="24"/>
          <w:highlight w:val="yellow"/>
          <w:lang w:val="en"/>
        </w:rPr>
        <w:t xml:space="preserve">when adopting external focus strategies </w:t>
      </w:r>
      <w:r w:rsidR="00C9172E" w:rsidRPr="00405909">
        <w:rPr>
          <w:rFonts w:ascii="Times New Roman" w:hAnsi="Times New Roman" w:cs="Times New Roman"/>
          <w:sz w:val="24"/>
          <w:szCs w:val="24"/>
          <w:highlight w:val="yellow"/>
          <w:lang w:val="en"/>
        </w:rPr>
        <w:t xml:space="preserve">rather than to what </w:t>
      </w:r>
      <w:r w:rsidR="00AA1534" w:rsidRPr="00405909">
        <w:rPr>
          <w:rFonts w:ascii="Times New Roman" w:hAnsi="Times New Roman" w:cs="Times New Roman"/>
          <w:sz w:val="24"/>
          <w:szCs w:val="24"/>
          <w:highlight w:val="yellow"/>
          <w:lang w:val="en"/>
        </w:rPr>
        <w:t xml:space="preserve">the TP </w:t>
      </w:r>
      <w:r w:rsidR="0063616F" w:rsidRPr="00405909">
        <w:rPr>
          <w:rFonts w:ascii="Times New Roman" w:hAnsi="Times New Roman" w:cs="Times New Roman"/>
          <w:sz w:val="24"/>
          <w:szCs w:val="24"/>
          <w:highlight w:val="yellow"/>
          <w:lang w:val="en"/>
        </w:rPr>
        <w:t>experienced on</w:t>
      </w:r>
      <w:r w:rsidR="00AA1534" w:rsidRPr="00405909">
        <w:rPr>
          <w:rFonts w:ascii="Times New Roman" w:hAnsi="Times New Roman" w:cs="Times New Roman"/>
          <w:sz w:val="24"/>
          <w:szCs w:val="24"/>
          <w:highlight w:val="yellow"/>
          <w:lang w:val="en"/>
        </w:rPr>
        <w:t xml:space="preserve"> court</w:t>
      </w:r>
      <w:r w:rsidR="0063616F" w:rsidRPr="00405909">
        <w:rPr>
          <w:rFonts w:ascii="Times New Roman" w:hAnsi="Times New Roman" w:cs="Times New Roman"/>
          <w:sz w:val="24"/>
          <w:szCs w:val="24"/>
          <w:highlight w:val="yellow"/>
          <w:lang w:val="en"/>
        </w:rPr>
        <w:t xml:space="preserve">. Indeed, </w:t>
      </w:r>
      <w:r w:rsidR="000F4F85" w:rsidRPr="00405909">
        <w:rPr>
          <w:rFonts w:ascii="Times New Roman" w:hAnsi="Times New Roman" w:cs="Times New Roman"/>
          <w:sz w:val="24"/>
          <w:szCs w:val="24"/>
          <w:highlight w:val="yellow"/>
          <w:lang w:val="en"/>
        </w:rPr>
        <w:t>in TP</w:t>
      </w:r>
      <w:r w:rsidR="004546EA" w:rsidRPr="00405909">
        <w:rPr>
          <w:rFonts w:ascii="Times New Roman" w:hAnsi="Times New Roman" w:cs="Times New Roman"/>
          <w:sz w:val="24"/>
          <w:szCs w:val="24"/>
          <w:highlight w:val="yellow"/>
          <w:lang w:val="en"/>
        </w:rPr>
        <w:t xml:space="preserve"> </w:t>
      </w:r>
      <w:r w:rsidR="003F2A1F" w:rsidRPr="00405909">
        <w:rPr>
          <w:rFonts w:ascii="Times New Roman" w:hAnsi="Times New Roman" w:cs="Times New Roman"/>
          <w:sz w:val="24"/>
          <w:szCs w:val="24"/>
          <w:highlight w:val="yellow"/>
          <w:lang w:val="en"/>
        </w:rPr>
        <w:t xml:space="preserve">concurrent </w:t>
      </w:r>
      <w:r w:rsidR="00187BF6" w:rsidRPr="00405909">
        <w:rPr>
          <w:rFonts w:ascii="Times New Roman" w:hAnsi="Times New Roman" w:cs="Times New Roman"/>
          <w:sz w:val="24"/>
          <w:szCs w:val="24"/>
          <w:highlight w:val="yellow"/>
          <w:lang w:val="en"/>
        </w:rPr>
        <w:t xml:space="preserve">cognitive tasks are </w:t>
      </w:r>
      <w:r w:rsidR="00EC0B18">
        <w:rPr>
          <w:rFonts w:ascii="Times New Roman" w:hAnsi="Times New Roman" w:cs="Times New Roman"/>
          <w:sz w:val="24"/>
          <w:szCs w:val="24"/>
          <w:highlight w:val="yellow"/>
          <w:lang w:val="en"/>
        </w:rPr>
        <w:t xml:space="preserve">more </w:t>
      </w:r>
      <w:r w:rsidR="00826247" w:rsidRPr="00405909">
        <w:rPr>
          <w:rFonts w:ascii="Times New Roman" w:hAnsi="Times New Roman" w:cs="Times New Roman"/>
          <w:sz w:val="24"/>
          <w:szCs w:val="24"/>
          <w:highlight w:val="yellow"/>
          <w:lang w:val="en"/>
        </w:rPr>
        <w:t xml:space="preserve">sport-oriented </w:t>
      </w:r>
      <w:r w:rsidR="00826247">
        <w:rPr>
          <w:rFonts w:ascii="Times New Roman" w:hAnsi="Times New Roman" w:cs="Times New Roman"/>
          <w:sz w:val="24"/>
          <w:szCs w:val="24"/>
          <w:highlight w:val="yellow"/>
          <w:lang w:val="en"/>
        </w:rPr>
        <w:t xml:space="preserve">and </w:t>
      </w:r>
      <w:r w:rsidR="00181FF3" w:rsidRPr="00405909">
        <w:rPr>
          <w:rFonts w:ascii="Times New Roman" w:hAnsi="Times New Roman" w:cs="Times New Roman"/>
          <w:sz w:val="24"/>
          <w:szCs w:val="24"/>
          <w:highlight w:val="yellow"/>
          <w:lang w:val="en"/>
        </w:rPr>
        <w:t xml:space="preserve">aimed </w:t>
      </w:r>
      <w:r w:rsidR="0063616F" w:rsidRPr="00405909">
        <w:rPr>
          <w:rFonts w:ascii="Times New Roman" w:hAnsi="Times New Roman" w:cs="Times New Roman"/>
          <w:sz w:val="24"/>
          <w:szCs w:val="24"/>
          <w:highlight w:val="yellow"/>
          <w:lang w:val="en"/>
        </w:rPr>
        <w:t>at the success of a game scheme</w:t>
      </w:r>
      <w:r w:rsidR="00E5542C">
        <w:rPr>
          <w:rFonts w:ascii="Times New Roman" w:hAnsi="Times New Roman" w:cs="Times New Roman"/>
          <w:sz w:val="24"/>
          <w:szCs w:val="24"/>
          <w:lang w:val="en"/>
        </w:rPr>
        <w:t xml:space="preserve">. </w:t>
      </w:r>
      <w:r w:rsidR="006B0C6D">
        <w:rPr>
          <w:rFonts w:ascii="Times New Roman" w:hAnsi="Times New Roman" w:cs="Times New Roman"/>
          <w:sz w:val="24"/>
          <w:szCs w:val="24"/>
          <w:lang w:val="en"/>
        </w:rPr>
        <w:t xml:space="preserve"> </w:t>
      </w:r>
    </w:p>
    <w:p w14:paraId="4759BFA6" w14:textId="77777777" w:rsidR="00DD015C" w:rsidRPr="00F57942" w:rsidRDefault="00DD015C" w:rsidP="006E1595">
      <w:pPr>
        <w:spacing w:line="480" w:lineRule="auto"/>
        <w:rPr>
          <w:rFonts w:ascii="Times New Roman" w:hAnsi="Times New Roman" w:cs="Times New Roman"/>
          <w:sz w:val="24"/>
          <w:szCs w:val="24"/>
          <w:lang w:val="en-US"/>
        </w:rPr>
      </w:pPr>
    </w:p>
    <w:p w14:paraId="485C8D3F" w14:textId="77777777" w:rsidR="00553E01" w:rsidRPr="00F57942" w:rsidRDefault="00553E01" w:rsidP="006E1595">
      <w:pPr>
        <w:spacing w:line="480" w:lineRule="auto"/>
        <w:rPr>
          <w:rFonts w:ascii="Times New Roman" w:hAnsi="Times New Roman" w:cs="Times New Roman"/>
          <w:b/>
          <w:sz w:val="28"/>
          <w:szCs w:val="28"/>
        </w:rPr>
      </w:pPr>
      <w:proofErr w:type="spellStart"/>
      <w:r w:rsidRPr="00F57942">
        <w:rPr>
          <w:rFonts w:ascii="Times New Roman" w:hAnsi="Times New Roman" w:cs="Times New Roman"/>
          <w:b/>
          <w:sz w:val="28"/>
          <w:szCs w:val="28"/>
        </w:rPr>
        <w:t>References</w:t>
      </w:r>
      <w:proofErr w:type="spellEnd"/>
    </w:p>
    <w:p w14:paraId="2926D641" w14:textId="3E97AE2A" w:rsidR="00AC5A21" w:rsidRPr="00AC5A21" w:rsidRDefault="00553E0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8361B5">
        <w:rPr>
          <w:rFonts w:ascii="Times New Roman" w:hAnsi="Times New Roman" w:cs="Times New Roman"/>
          <w:b/>
          <w:sz w:val="24"/>
          <w:szCs w:val="24"/>
          <w:lang w:val="en-US"/>
        </w:rPr>
        <w:fldChar w:fldCharType="begin" w:fldLock="1"/>
      </w:r>
      <w:r w:rsidRPr="00F57942">
        <w:rPr>
          <w:rFonts w:ascii="Times New Roman" w:hAnsi="Times New Roman" w:cs="Times New Roman"/>
          <w:b/>
          <w:sz w:val="24"/>
          <w:szCs w:val="24"/>
        </w:rPr>
        <w:instrText xml:space="preserve">ADDIN Mendeley Bibliography CSL_BIBLIOGRAPHY </w:instrText>
      </w:r>
      <w:r w:rsidRPr="008361B5">
        <w:rPr>
          <w:rFonts w:ascii="Times New Roman" w:hAnsi="Times New Roman" w:cs="Times New Roman"/>
          <w:b/>
          <w:sz w:val="24"/>
          <w:szCs w:val="24"/>
          <w:lang w:val="en-US"/>
        </w:rPr>
        <w:fldChar w:fldCharType="separate"/>
      </w:r>
      <w:r w:rsidR="00AC5A21" w:rsidRPr="00AC5A21">
        <w:rPr>
          <w:rFonts w:ascii="Times New Roman" w:hAnsi="Times New Roman" w:cs="Times New Roman"/>
          <w:noProof/>
          <w:sz w:val="24"/>
          <w:szCs w:val="24"/>
        </w:rPr>
        <w:t xml:space="preserve">Chiari, L., Rocchi, L., &amp; Cappello, A. (2002). Stabilometric parameters are affected by anthropometry and foot placement. </w:t>
      </w:r>
      <w:r w:rsidR="00AC5A21" w:rsidRPr="00AC5A21">
        <w:rPr>
          <w:rFonts w:ascii="Times New Roman" w:hAnsi="Times New Roman" w:cs="Times New Roman"/>
          <w:i/>
          <w:iCs/>
          <w:noProof/>
          <w:sz w:val="24"/>
          <w:szCs w:val="24"/>
        </w:rPr>
        <w:t>Clinical Biomechanics</w:t>
      </w:r>
      <w:r w:rsidR="00AC5A21" w:rsidRPr="00AC5A21">
        <w:rPr>
          <w:rFonts w:ascii="Times New Roman" w:hAnsi="Times New Roman" w:cs="Times New Roman"/>
          <w:noProof/>
          <w:sz w:val="24"/>
          <w:szCs w:val="24"/>
        </w:rPr>
        <w:t xml:space="preserve">, </w:t>
      </w:r>
      <w:r w:rsidR="00AC5A21" w:rsidRPr="00AC5A21">
        <w:rPr>
          <w:rFonts w:ascii="Times New Roman" w:hAnsi="Times New Roman" w:cs="Times New Roman"/>
          <w:i/>
          <w:iCs/>
          <w:noProof/>
          <w:sz w:val="24"/>
          <w:szCs w:val="24"/>
        </w:rPr>
        <w:t>17</w:t>
      </w:r>
      <w:r w:rsidR="00AC5A21" w:rsidRPr="00AC5A21">
        <w:rPr>
          <w:rFonts w:ascii="Times New Roman" w:hAnsi="Times New Roman" w:cs="Times New Roman"/>
          <w:noProof/>
          <w:sz w:val="24"/>
          <w:szCs w:val="24"/>
        </w:rPr>
        <w:t xml:space="preserve">(9–10), 666–677. </w:t>
      </w:r>
      <w:r w:rsidR="00AC5A21" w:rsidRPr="00AC5A21">
        <w:rPr>
          <w:rFonts w:ascii="Times New Roman" w:hAnsi="Times New Roman" w:cs="Times New Roman"/>
          <w:noProof/>
          <w:sz w:val="24"/>
          <w:szCs w:val="24"/>
        </w:rPr>
        <w:lastRenderedPageBreak/>
        <w:t>https://doi.org/10.1016/S0268-0033(02)00107-9</w:t>
      </w:r>
    </w:p>
    <w:p w14:paraId="51F635E8"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Cona, G., Cavazzana, A., Paoli, A., Marcolin, G., Grainer, A., Bisiacchi, P. S., &amp; Di Pellegrino, G. (2015). It’s a matter of mind! Cognitive functioning predicts the athletic performance in ultra-marathon runners. </w:t>
      </w:r>
      <w:r w:rsidRPr="00AC5A21">
        <w:rPr>
          <w:rFonts w:ascii="Times New Roman" w:hAnsi="Times New Roman" w:cs="Times New Roman"/>
          <w:i/>
          <w:iCs/>
          <w:noProof/>
          <w:sz w:val="24"/>
          <w:szCs w:val="24"/>
        </w:rPr>
        <w:t>PLoS ONE</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10</w:t>
      </w:r>
      <w:r w:rsidRPr="00AC5A21">
        <w:rPr>
          <w:rFonts w:ascii="Times New Roman" w:hAnsi="Times New Roman" w:cs="Times New Roman"/>
          <w:noProof/>
          <w:sz w:val="24"/>
          <w:szCs w:val="24"/>
        </w:rPr>
        <w:t>(7), 1–12. https://doi.org/10.1371/journal.pone.0132943</w:t>
      </w:r>
    </w:p>
    <w:p w14:paraId="6D7EEB42"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Gabbett, T., Wake, M., &amp; Abernethy, B. (2011). Use of dual-task methodology for skill assessment and development: Examples from rugby league. </w:t>
      </w:r>
      <w:r w:rsidRPr="00AC5A21">
        <w:rPr>
          <w:rFonts w:ascii="Times New Roman" w:hAnsi="Times New Roman" w:cs="Times New Roman"/>
          <w:i/>
          <w:iCs/>
          <w:noProof/>
          <w:sz w:val="24"/>
          <w:szCs w:val="24"/>
        </w:rPr>
        <w:t>Journal of Sports Sciences</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29</w:t>
      </w:r>
      <w:r w:rsidRPr="00AC5A21">
        <w:rPr>
          <w:rFonts w:ascii="Times New Roman" w:hAnsi="Times New Roman" w:cs="Times New Roman"/>
          <w:noProof/>
          <w:sz w:val="24"/>
          <w:szCs w:val="24"/>
        </w:rPr>
        <w:t>(1), 7–18. https://doi.org/10.1080/02640414.2010.514280</w:t>
      </w:r>
    </w:p>
    <w:p w14:paraId="391424FC"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Ghai, S., Ghai, I., &amp; O Effenberg, A. (2017). Effects of dual tasks and dual-task training on postural stability: a systematic review and meta-analysis. </w:t>
      </w:r>
      <w:r w:rsidRPr="00AC5A21">
        <w:rPr>
          <w:rFonts w:ascii="Times New Roman" w:hAnsi="Times New Roman" w:cs="Times New Roman"/>
          <w:i/>
          <w:iCs/>
          <w:noProof/>
          <w:sz w:val="24"/>
          <w:szCs w:val="24"/>
        </w:rPr>
        <w:t>Clinical Interventions in Aging</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12</w:t>
      </w:r>
      <w:r w:rsidRPr="00AC5A21">
        <w:rPr>
          <w:rFonts w:ascii="Times New Roman" w:hAnsi="Times New Roman" w:cs="Times New Roman"/>
          <w:noProof/>
          <w:sz w:val="24"/>
          <w:szCs w:val="24"/>
        </w:rPr>
        <w:t>, 557–577.</w:t>
      </w:r>
    </w:p>
    <w:p w14:paraId="54DBA180"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Hill, A., Schücker, L., Hagemann, N., &amp; Strauß, B. (2017). Further Evidence for an External Focus of Attention in Running: Looking at Specific Focus Instructions and Individual Differences. </w:t>
      </w:r>
      <w:r w:rsidRPr="00AC5A21">
        <w:rPr>
          <w:rFonts w:ascii="Times New Roman" w:hAnsi="Times New Roman" w:cs="Times New Roman"/>
          <w:i/>
          <w:iCs/>
          <w:noProof/>
          <w:sz w:val="24"/>
          <w:szCs w:val="24"/>
        </w:rPr>
        <w:t>Journal of Sport and Exercise Psychology</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39</w:t>
      </w:r>
      <w:r w:rsidRPr="00AC5A21">
        <w:rPr>
          <w:rFonts w:ascii="Times New Roman" w:hAnsi="Times New Roman" w:cs="Times New Roman"/>
          <w:noProof/>
          <w:sz w:val="24"/>
          <w:szCs w:val="24"/>
        </w:rPr>
        <w:t>(5), 352–365. https://doi.org/10.1123/jsep.2016-0272</w:t>
      </w:r>
    </w:p>
    <w:p w14:paraId="08CF900F"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Huang, H. J., &amp; Mercer, V. S. (2001). Dual-task methodology: Applications in studies of cognitive and motor performance in adults and children. </w:t>
      </w:r>
      <w:r w:rsidRPr="00AC5A21">
        <w:rPr>
          <w:rFonts w:ascii="Times New Roman" w:hAnsi="Times New Roman" w:cs="Times New Roman"/>
          <w:i/>
          <w:iCs/>
          <w:noProof/>
          <w:sz w:val="24"/>
          <w:szCs w:val="24"/>
        </w:rPr>
        <w:t>Pediatric Physical Therapy</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13</w:t>
      </w:r>
      <w:r w:rsidRPr="00AC5A21">
        <w:rPr>
          <w:rFonts w:ascii="Times New Roman" w:hAnsi="Times New Roman" w:cs="Times New Roman"/>
          <w:noProof/>
          <w:sz w:val="24"/>
          <w:szCs w:val="24"/>
        </w:rPr>
        <w:t>(3), 133–140.</w:t>
      </w:r>
    </w:p>
    <w:p w14:paraId="1DD639C9"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Hue, O., Simoneau, M., Marcotte, J., Berrigan, F., Doré, J., Marceau, P., … Teasdale, N. (2007). Body weight is a strong predictor of postural stability. </w:t>
      </w:r>
      <w:r w:rsidRPr="00AC5A21">
        <w:rPr>
          <w:rFonts w:ascii="Times New Roman" w:hAnsi="Times New Roman" w:cs="Times New Roman"/>
          <w:i/>
          <w:iCs/>
          <w:noProof/>
          <w:sz w:val="24"/>
          <w:szCs w:val="24"/>
        </w:rPr>
        <w:t>Gait and Posture</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26</w:t>
      </w:r>
      <w:r w:rsidRPr="00AC5A21">
        <w:rPr>
          <w:rFonts w:ascii="Times New Roman" w:hAnsi="Times New Roman" w:cs="Times New Roman"/>
          <w:noProof/>
          <w:sz w:val="24"/>
          <w:szCs w:val="24"/>
        </w:rPr>
        <w:t>(1), 32–38. https://doi.org/10.1016/j.gaitpost.2006.07.005</w:t>
      </w:r>
    </w:p>
    <w:p w14:paraId="3E739F8C"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Kapteyn, T. S., Bles, W., Njiokiktjien, C. J., Kodde, L., Massen, C. H., &amp; Mol, J. M. (1983). Standardization in platform stabilometry being a part of posturography. </w:t>
      </w:r>
      <w:r w:rsidRPr="00AC5A21">
        <w:rPr>
          <w:rFonts w:ascii="Times New Roman" w:hAnsi="Times New Roman" w:cs="Times New Roman"/>
          <w:i/>
          <w:iCs/>
          <w:noProof/>
          <w:sz w:val="24"/>
          <w:szCs w:val="24"/>
        </w:rPr>
        <w:t>Agressologie</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24</w:t>
      </w:r>
      <w:r w:rsidRPr="00AC5A21">
        <w:rPr>
          <w:rFonts w:ascii="Times New Roman" w:hAnsi="Times New Roman" w:cs="Times New Roman"/>
          <w:noProof/>
          <w:sz w:val="24"/>
          <w:szCs w:val="24"/>
        </w:rPr>
        <w:t>(7), 321–326.</w:t>
      </w:r>
    </w:p>
    <w:p w14:paraId="74BC9B4B"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LaCaille, R. A., Masters, K. S., &amp; Heath, E. M. (2004). Effects of cognitive strategy and exercise setting on running performance, perceived exertion, affect, and satisfaction. </w:t>
      </w:r>
      <w:r w:rsidRPr="00AC5A21">
        <w:rPr>
          <w:rFonts w:ascii="Times New Roman" w:hAnsi="Times New Roman" w:cs="Times New Roman"/>
          <w:i/>
          <w:iCs/>
          <w:noProof/>
          <w:sz w:val="24"/>
          <w:szCs w:val="24"/>
        </w:rPr>
        <w:t xml:space="preserve">Psychology of </w:t>
      </w:r>
      <w:r w:rsidRPr="00AC5A21">
        <w:rPr>
          <w:rFonts w:ascii="Times New Roman" w:hAnsi="Times New Roman" w:cs="Times New Roman"/>
          <w:i/>
          <w:iCs/>
          <w:noProof/>
          <w:sz w:val="24"/>
          <w:szCs w:val="24"/>
        </w:rPr>
        <w:lastRenderedPageBreak/>
        <w:t>Sport &amp; Exercise</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5</w:t>
      </w:r>
      <w:r w:rsidRPr="00AC5A21">
        <w:rPr>
          <w:rFonts w:ascii="Times New Roman" w:hAnsi="Times New Roman" w:cs="Times New Roman"/>
          <w:noProof/>
          <w:sz w:val="24"/>
          <w:szCs w:val="24"/>
        </w:rPr>
        <w:t>, 461–476. https://doi.org/10.1016/S1469-0292(03)00039-6</w:t>
      </w:r>
    </w:p>
    <w:p w14:paraId="029E797F"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Lajoie, Y., Teasdale, N., Bard, C., &amp; Fleury, M. (1993). Attentional demands for static and dynamic equilibrium. </w:t>
      </w:r>
      <w:r w:rsidRPr="00AC5A21">
        <w:rPr>
          <w:rFonts w:ascii="Times New Roman" w:hAnsi="Times New Roman" w:cs="Times New Roman"/>
          <w:i/>
          <w:iCs/>
          <w:noProof/>
          <w:sz w:val="24"/>
          <w:szCs w:val="24"/>
        </w:rPr>
        <w:t>Experimental Brain Research</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97</w:t>
      </w:r>
      <w:r w:rsidRPr="00AC5A21">
        <w:rPr>
          <w:rFonts w:ascii="Times New Roman" w:hAnsi="Times New Roman" w:cs="Times New Roman"/>
          <w:noProof/>
          <w:sz w:val="24"/>
          <w:szCs w:val="24"/>
        </w:rPr>
        <w:t>(1), 139–144. https://doi.org/10.1007/BF00228824</w:t>
      </w:r>
    </w:p>
    <w:p w14:paraId="14A7AA52"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Masters, K. S., &amp; Ogles, B. M. (1998). Associative and dissociative cognitive strategies in exercise and running: 20 years later, what do we know? </w:t>
      </w:r>
      <w:r w:rsidRPr="00AC5A21">
        <w:rPr>
          <w:rFonts w:ascii="Times New Roman" w:hAnsi="Times New Roman" w:cs="Times New Roman"/>
          <w:i/>
          <w:iCs/>
          <w:noProof/>
          <w:sz w:val="24"/>
          <w:szCs w:val="24"/>
        </w:rPr>
        <w:t>Sport Psychologist</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12</w:t>
      </w:r>
      <w:r w:rsidRPr="00AC5A21">
        <w:rPr>
          <w:rFonts w:ascii="Times New Roman" w:hAnsi="Times New Roman" w:cs="Times New Roman"/>
          <w:noProof/>
          <w:sz w:val="24"/>
          <w:szCs w:val="24"/>
        </w:rPr>
        <w:t>(3), 253–270. https://doi.org/10.1123/tsp.12.3.253</w:t>
      </w:r>
    </w:p>
    <w:p w14:paraId="7F3DD392"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Masters, R., &amp; Maxwell, J. (2008). The theory of reinvestment. </w:t>
      </w:r>
      <w:r w:rsidRPr="00AC5A21">
        <w:rPr>
          <w:rFonts w:ascii="Times New Roman" w:hAnsi="Times New Roman" w:cs="Times New Roman"/>
          <w:i/>
          <w:iCs/>
          <w:noProof/>
          <w:sz w:val="24"/>
          <w:szCs w:val="24"/>
        </w:rPr>
        <w:t>International Review of Sport and Exercise Psychology</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1</w:t>
      </w:r>
      <w:r w:rsidRPr="00AC5A21">
        <w:rPr>
          <w:rFonts w:ascii="Times New Roman" w:hAnsi="Times New Roman" w:cs="Times New Roman"/>
          <w:noProof/>
          <w:sz w:val="24"/>
          <w:szCs w:val="24"/>
        </w:rPr>
        <w:t>(2), 160–183. https://doi.org/10.1080/17509840802287218</w:t>
      </w:r>
    </w:p>
    <w:p w14:paraId="01EA7956"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Morgan, W. P., Johnson, R. W., &amp; Morgan, W. P. (1977). Psychologic Characterization of the Elite Distance Runner. </w:t>
      </w:r>
      <w:r w:rsidRPr="00AC5A21">
        <w:rPr>
          <w:rFonts w:ascii="Times New Roman" w:hAnsi="Times New Roman" w:cs="Times New Roman"/>
          <w:i/>
          <w:iCs/>
          <w:noProof/>
          <w:sz w:val="24"/>
          <w:szCs w:val="24"/>
        </w:rPr>
        <w:t>Medicine &amp; Science in Sports &amp; Exercise</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9</w:t>
      </w:r>
      <w:r w:rsidRPr="00AC5A21">
        <w:rPr>
          <w:rFonts w:ascii="Times New Roman" w:hAnsi="Times New Roman" w:cs="Times New Roman"/>
          <w:noProof/>
          <w:sz w:val="24"/>
          <w:szCs w:val="24"/>
        </w:rPr>
        <w:t>(1), 56. https://doi.org/10.1249/00005768-197721000-00049</w:t>
      </w:r>
    </w:p>
    <w:p w14:paraId="1B3D7DEF"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Morgan, William P, Horstman, D. H., Cymerman, A., &amp; Stokes, J. (1983). Facilitation of Physical Performance by Means of a Cognitive Strategy. </w:t>
      </w:r>
      <w:r w:rsidRPr="00AC5A21">
        <w:rPr>
          <w:rFonts w:ascii="Times New Roman" w:hAnsi="Times New Roman" w:cs="Times New Roman"/>
          <w:i/>
          <w:iCs/>
          <w:noProof/>
          <w:sz w:val="24"/>
          <w:szCs w:val="24"/>
        </w:rPr>
        <w:t>Cognitive Therapy and Research</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7</w:t>
      </w:r>
      <w:r w:rsidRPr="00AC5A21">
        <w:rPr>
          <w:rFonts w:ascii="Times New Roman" w:hAnsi="Times New Roman" w:cs="Times New Roman"/>
          <w:noProof/>
          <w:sz w:val="24"/>
          <w:szCs w:val="24"/>
        </w:rPr>
        <w:t>(3), 251–264.</w:t>
      </w:r>
    </w:p>
    <w:p w14:paraId="2114FB51"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Paillard, T. (2017a). Plasticity of the postural function to sport and / or motor experience. </w:t>
      </w:r>
      <w:r w:rsidRPr="00AC5A21">
        <w:rPr>
          <w:rFonts w:ascii="Times New Roman" w:hAnsi="Times New Roman" w:cs="Times New Roman"/>
          <w:i/>
          <w:iCs/>
          <w:noProof/>
          <w:sz w:val="24"/>
          <w:szCs w:val="24"/>
        </w:rPr>
        <w:t>Neuroscience and Biobehavioral Reviews</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72</w:t>
      </w:r>
      <w:r w:rsidRPr="00AC5A21">
        <w:rPr>
          <w:rFonts w:ascii="Times New Roman" w:hAnsi="Times New Roman" w:cs="Times New Roman"/>
          <w:noProof/>
          <w:sz w:val="24"/>
          <w:szCs w:val="24"/>
        </w:rPr>
        <w:t>, 129–152. https://doi.org/10.1016/j.neubiorev.2016.11.015</w:t>
      </w:r>
    </w:p>
    <w:p w14:paraId="3CFA1377"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Paillard, T. (2017b). Relationship between Muscle Function , Muscle Typology and Postural Performance According to Different Postural Conditions in Young and Older Adults. </w:t>
      </w:r>
      <w:r w:rsidRPr="00AC5A21">
        <w:rPr>
          <w:rFonts w:ascii="Times New Roman" w:hAnsi="Times New Roman" w:cs="Times New Roman"/>
          <w:i/>
          <w:iCs/>
          <w:noProof/>
          <w:sz w:val="24"/>
          <w:szCs w:val="24"/>
        </w:rPr>
        <w:t>Frontiers in Physiology</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8</w:t>
      </w:r>
      <w:r w:rsidRPr="00AC5A21">
        <w:rPr>
          <w:rFonts w:ascii="Times New Roman" w:hAnsi="Times New Roman" w:cs="Times New Roman"/>
          <w:noProof/>
          <w:sz w:val="24"/>
          <w:szCs w:val="24"/>
        </w:rPr>
        <w:t>(August), 1–6. https://doi.org/10.3389/fphys.2017.00585</w:t>
      </w:r>
    </w:p>
    <w:p w14:paraId="60C9892E"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Paillard, T. (2019). Relationship Between Sport Expertise and Postural Skills. </w:t>
      </w:r>
      <w:r w:rsidRPr="00AC5A21">
        <w:rPr>
          <w:rFonts w:ascii="Times New Roman" w:hAnsi="Times New Roman" w:cs="Times New Roman"/>
          <w:i/>
          <w:iCs/>
          <w:noProof/>
          <w:sz w:val="24"/>
          <w:szCs w:val="24"/>
        </w:rPr>
        <w:t>Frontiers in Psychology</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10</w:t>
      </w:r>
      <w:r w:rsidRPr="00AC5A21">
        <w:rPr>
          <w:rFonts w:ascii="Times New Roman" w:hAnsi="Times New Roman" w:cs="Times New Roman"/>
          <w:noProof/>
          <w:sz w:val="24"/>
          <w:szCs w:val="24"/>
        </w:rPr>
        <w:t>(June). https://doi.org/10.3389/fpsyg.2019.01428</w:t>
      </w:r>
    </w:p>
    <w:p w14:paraId="2EA09875"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lastRenderedPageBreak/>
        <w:t xml:space="preserve">Paillard, T., &amp; Noé, F. (2015). Techniques and Methods for Testing the Postural Function in Healthy and Pathological Subjects. </w:t>
      </w:r>
      <w:r w:rsidRPr="00AC5A21">
        <w:rPr>
          <w:rFonts w:ascii="Times New Roman" w:hAnsi="Times New Roman" w:cs="Times New Roman"/>
          <w:i/>
          <w:iCs/>
          <w:noProof/>
          <w:sz w:val="24"/>
          <w:szCs w:val="24"/>
        </w:rPr>
        <w:t>BioMed Research International</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2015</w:t>
      </w:r>
      <w:r w:rsidRPr="00AC5A21">
        <w:rPr>
          <w:rFonts w:ascii="Times New Roman" w:hAnsi="Times New Roman" w:cs="Times New Roman"/>
          <w:noProof/>
          <w:sz w:val="24"/>
          <w:szCs w:val="24"/>
        </w:rPr>
        <w:t>. https://doi.org/10.1155/2015/891390</w:t>
      </w:r>
    </w:p>
    <w:p w14:paraId="620585D0"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Pashler, H. (1994). Dual-Task Interference in Simple Tasks: Data and Theory, </w:t>
      </w:r>
      <w:r w:rsidRPr="00AC5A21">
        <w:rPr>
          <w:rFonts w:ascii="Times New Roman" w:hAnsi="Times New Roman" w:cs="Times New Roman"/>
          <w:i/>
          <w:iCs/>
          <w:noProof/>
          <w:sz w:val="24"/>
          <w:szCs w:val="24"/>
        </w:rPr>
        <w:t>116</w:t>
      </w:r>
      <w:r w:rsidRPr="00AC5A21">
        <w:rPr>
          <w:rFonts w:ascii="Times New Roman" w:hAnsi="Times New Roman" w:cs="Times New Roman"/>
          <w:noProof/>
          <w:sz w:val="24"/>
          <w:szCs w:val="24"/>
        </w:rPr>
        <w:t>(2), 220–244. https://doi.org/10.1037/0033-2909.116.2.220</w:t>
      </w:r>
    </w:p>
    <w:p w14:paraId="08EB5714"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Perrin. (1991). Posture in basketball players. </w:t>
      </w:r>
      <w:r w:rsidRPr="00AC5A21">
        <w:rPr>
          <w:rFonts w:ascii="Times New Roman" w:hAnsi="Times New Roman" w:cs="Times New Roman"/>
          <w:i/>
          <w:iCs/>
          <w:noProof/>
          <w:sz w:val="24"/>
          <w:szCs w:val="24"/>
        </w:rPr>
        <w:t>Acta Otorhinolaryngol Belg.</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45</w:t>
      </w:r>
      <w:r w:rsidRPr="00AC5A21">
        <w:rPr>
          <w:rFonts w:ascii="Times New Roman" w:hAnsi="Times New Roman" w:cs="Times New Roman"/>
          <w:noProof/>
          <w:sz w:val="24"/>
          <w:szCs w:val="24"/>
        </w:rPr>
        <w:t>, 341–347.</w:t>
      </w:r>
    </w:p>
    <w:p w14:paraId="47785DED"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Pollock, A. S., Durward, B. R., Rowe, P. J., &amp; Paul, J. P. (2000). What is balance? </w:t>
      </w:r>
      <w:r w:rsidRPr="00AC5A21">
        <w:rPr>
          <w:rFonts w:ascii="Times New Roman" w:hAnsi="Times New Roman" w:cs="Times New Roman"/>
          <w:i/>
          <w:iCs/>
          <w:noProof/>
          <w:sz w:val="24"/>
          <w:szCs w:val="24"/>
        </w:rPr>
        <w:t>Clinical Rehabilitation</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14</w:t>
      </w:r>
      <w:r w:rsidRPr="00AC5A21">
        <w:rPr>
          <w:rFonts w:ascii="Times New Roman" w:hAnsi="Times New Roman" w:cs="Times New Roman"/>
          <w:noProof/>
          <w:sz w:val="24"/>
          <w:szCs w:val="24"/>
        </w:rPr>
        <w:t>(4), 402–406. https://doi.org/10.1191/0269215500cr342oa</w:t>
      </w:r>
    </w:p>
    <w:p w14:paraId="6FB827C2"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Rinalduzzi, S., Trompetto, C., Marinelli, L., Alibardi, A., Missori, P., Fattapposta, F., … Currà, A. (2015). Balance dysfunction in Parkinson’s disease. </w:t>
      </w:r>
      <w:r w:rsidRPr="00AC5A21">
        <w:rPr>
          <w:rFonts w:ascii="Times New Roman" w:hAnsi="Times New Roman" w:cs="Times New Roman"/>
          <w:i/>
          <w:iCs/>
          <w:noProof/>
          <w:sz w:val="24"/>
          <w:szCs w:val="24"/>
        </w:rPr>
        <w:t>BioMed Research International</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2015</w:t>
      </w:r>
      <w:r w:rsidRPr="00AC5A21">
        <w:rPr>
          <w:rFonts w:ascii="Times New Roman" w:hAnsi="Times New Roman" w:cs="Times New Roman"/>
          <w:noProof/>
          <w:sz w:val="24"/>
          <w:szCs w:val="24"/>
        </w:rPr>
        <w:t>. https://doi.org/10.1155/2015/434683</w:t>
      </w:r>
    </w:p>
    <w:p w14:paraId="06DA3571"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Ruffieux, J., Keller, M., Lauber, B., &amp; Taube, W. (2015). Changes in Standing and Walking Performance Under Dual-Task Conditions Across the Lifespan. </w:t>
      </w:r>
      <w:r w:rsidRPr="00AC5A21">
        <w:rPr>
          <w:rFonts w:ascii="Times New Roman" w:hAnsi="Times New Roman" w:cs="Times New Roman"/>
          <w:i/>
          <w:iCs/>
          <w:noProof/>
          <w:sz w:val="24"/>
          <w:szCs w:val="24"/>
        </w:rPr>
        <w:t>Sports Medicine</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45</w:t>
      </w:r>
      <w:r w:rsidRPr="00AC5A21">
        <w:rPr>
          <w:rFonts w:ascii="Times New Roman" w:hAnsi="Times New Roman" w:cs="Times New Roman"/>
          <w:noProof/>
          <w:sz w:val="24"/>
          <w:szCs w:val="24"/>
        </w:rPr>
        <w:t>(12), 1739–1758. https://doi.org/10.1007/s40279-015-0369-9</w:t>
      </w:r>
    </w:p>
    <w:p w14:paraId="7C40DC2E"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Schücker, L., Hagemann, N., Strauss, B., &amp; VÖlker, K. (2009). The effect of attentional focus on running economy. </w:t>
      </w:r>
      <w:r w:rsidRPr="00AC5A21">
        <w:rPr>
          <w:rFonts w:ascii="Times New Roman" w:hAnsi="Times New Roman" w:cs="Times New Roman"/>
          <w:i/>
          <w:iCs/>
          <w:noProof/>
          <w:sz w:val="24"/>
          <w:szCs w:val="24"/>
        </w:rPr>
        <w:t>Journal of Sports Sciences</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27</w:t>
      </w:r>
      <w:r w:rsidRPr="00AC5A21">
        <w:rPr>
          <w:rFonts w:ascii="Times New Roman" w:hAnsi="Times New Roman" w:cs="Times New Roman"/>
          <w:noProof/>
          <w:sz w:val="24"/>
          <w:szCs w:val="24"/>
        </w:rPr>
        <w:t>(12), 1241–1248. https://doi.org/10.1080/02640410903150467</w:t>
      </w:r>
    </w:p>
    <w:p w14:paraId="5F4BD063"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Schücker, L., &amp; Parrington, L. (2019). Thinking about your running movement makes you less efficient: attentional focus effects on running economy and kinematics. </w:t>
      </w:r>
      <w:r w:rsidRPr="00AC5A21">
        <w:rPr>
          <w:rFonts w:ascii="Times New Roman" w:hAnsi="Times New Roman" w:cs="Times New Roman"/>
          <w:i/>
          <w:iCs/>
          <w:noProof/>
          <w:sz w:val="24"/>
          <w:szCs w:val="24"/>
        </w:rPr>
        <w:t>Journal of Sports Sciences</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37</w:t>
      </w:r>
      <w:r w:rsidRPr="00AC5A21">
        <w:rPr>
          <w:rFonts w:ascii="Times New Roman" w:hAnsi="Times New Roman" w:cs="Times New Roman"/>
          <w:noProof/>
          <w:sz w:val="24"/>
          <w:szCs w:val="24"/>
        </w:rPr>
        <w:t>(6), 638–646. https://doi.org/10.1080/02640414.2018.1522697</w:t>
      </w:r>
    </w:p>
    <w:p w14:paraId="7A865395"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Swanenburg, J., de Bruin, E. D., Uebelhart, D., &amp; Mulder, T. (2010). Falls prediction in elderly people: A 1-year prospective study. </w:t>
      </w:r>
      <w:r w:rsidRPr="00AC5A21">
        <w:rPr>
          <w:rFonts w:ascii="Times New Roman" w:hAnsi="Times New Roman" w:cs="Times New Roman"/>
          <w:i/>
          <w:iCs/>
          <w:noProof/>
          <w:sz w:val="24"/>
          <w:szCs w:val="24"/>
        </w:rPr>
        <w:t>Gait and Posture</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31</w:t>
      </w:r>
      <w:r w:rsidRPr="00AC5A21">
        <w:rPr>
          <w:rFonts w:ascii="Times New Roman" w:hAnsi="Times New Roman" w:cs="Times New Roman"/>
          <w:noProof/>
          <w:sz w:val="24"/>
          <w:szCs w:val="24"/>
        </w:rPr>
        <w:t>(3), 317–321. https://doi.org/10.1016/j.gaitpost.2009.11.013</w:t>
      </w:r>
    </w:p>
    <w:p w14:paraId="0E41715E"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lastRenderedPageBreak/>
        <w:t xml:space="preserve">Takakusaki, K., Takahashi, M., Obara, K., &amp; Chiba, R. (2017). Neural substrates involved in the control of posture. </w:t>
      </w:r>
      <w:r w:rsidRPr="00AC5A21">
        <w:rPr>
          <w:rFonts w:ascii="Times New Roman" w:hAnsi="Times New Roman" w:cs="Times New Roman"/>
          <w:i/>
          <w:iCs/>
          <w:noProof/>
          <w:sz w:val="24"/>
          <w:szCs w:val="24"/>
        </w:rPr>
        <w:t>Advanced Robotics</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31</w:t>
      </w:r>
      <w:r w:rsidRPr="00AC5A21">
        <w:rPr>
          <w:rFonts w:ascii="Times New Roman" w:hAnsi="Times New Roman" w:cs="Times New Roman"/>
          <w:noProof/>
          <w:sz w:val="24"/>
          <w:szCs w:val="24"/>
        </w:rPr>
        <w:t>(1–2), 2–23. https://doi.org/10.1080/01691864.2016.1252690</w:t>
      </w:r>
    </w:p>
    <w:p w14:paraId="7FA6EEE6"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szCs w:val="24"/>
        </w:rPr>
      </w:pPr>
      <w:r w:rsidRPr="00AC5A21">
        <w:rPr>
          <w:rFonts w:ascii="Times New Roman" w:hAnsi="Times New Roman" w:cs="Times New Roman"/>
          <w:noProof/>
          <w:sz w:val="24"/>
          <w:szCs w:val="24"/>
        </w:rPr>
        <w:t xml:space="preserve">Woollacott, M., &amp; Shumway-Cook, A. (2002). Attention and the control of posture and gait: A review of an emerging area of research. </w:t>
      </w:r>
      <w:r w:rsidRPr="00AC5A21">
        <w:rPr>
          <w:rFonts w:ascii="Times New Roman" w:hAnsi="Times New Roman" w:cs="Times New Roman"/>
          <w:i/>
          <w:iCs/>
          <w:noProof/>
          <w:sz w:val="24"/>
          <w:szCs w:val="24"/>
        </w:rPr>
        <w:t>Gait and Posture</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16</w:t>
      </w:r>
      <w:r w:rsidRPr="00AC5A21">
        <w:rPr>
          <w:rFonts w:ascii="Times New Roman" w:hAnsi="Times New Roman" w:cs="Times New Roman"/>
          <w:noProof/>
          <w:sz w:val="24"/>
          <w:szCs w:val="24"/>
        </w:rPr>
        <w:t>(1), 1–14. https://doi.org/10.1016/S0966-6362(01)00156-4</w:t>
      </w:r>
    </w:p>
    <w:p w14:paraId="4227DFE5" w14:textId="77777777" w:rsidR="00AC5A21" w:rsidRPr="00AC5A21" w:rsidRDefault="00AC5A21" w:rsidP="00AC5A21">
      <w:pPr>
        <w:widowControl w:val="0"/>
        <w:autoSpaceDE w:val="0"/>
        <w:autoSpaceDN w:val="0"/>
        <w:adjustRightInd w:val="0"/>
        <w:spacing w:line="480" w:lineRule="auto"/>
        <w:ind w:left="480" w:hanging="480"/>
        <w:rPr>
          <w:rFonts w:ascii="Times New Roman" w:hAnsi="Times New Roman" w:cs="Times New Roman"/>
          <w:noProof/>
          <w:sz w:val="24"/>
        </w:rPr>
      </w:pPr>
      <w:r w:rsidRPr="00AC5A21">
        <w:rPr>
          <w:rFonts w:ascii="Times New Roman" w:hAnsi="Times New Roman" w:cs="Times New Roman"/>
          <w:noProof/>
          <w:sz w:val="24"/>
          <w:szCs w:val="24"/>
        </w:rPr>
        <w:t xml:space="preserve">Zemková, E. (2014). Sport-specific balance. </w:t>
      </w:r>
      <w:r w:rsidRPr="00AC5A21">
        <w:rPr>
          <w:rFonts w:ascii="Times New Roman" w:hAnsi="Times New Roman" w:cs="Times New Roman"/>
          <w:i/>
          <w:iCs/>
          <w:noProof/>
          <w:sz w:val="24"/>
          <w:szCs w:val="24"/>
        </w:rPr>
        <w:t>Sports Medicine</w:t>
      </w:r>
      <w:r w:rsidRPr="00AC5A21">
        <w:rPr>
          <w:rFonts w:ascii="Times New Roman" w:hAnsi="Times New Roman" w:cs="Times New Roman"/>
          <w:noProof/>
          <w:sz w:val="24"/>
          <w:szCs w:val="24"/>
        </w:rPr>
        <w:t xml:space="preserve">, </w:t>
      </w:r>
      <w:r w:rsidRPr="00AC5A21">
        <w:rPr>
          <w:rFonts w:ascii="Times New Roman" w:hAnsi="Times New Roman" w:cs="Times New Roman"/>
          <w:i/>
          <w:iCs/>
          <w:noProof/>
          <w:sz w:val="24"/>
          <w:szCs w:val="24"/>
        </w:rPr>
        <w:t>44</w:t>
      </w:r>
      <w:r w:rsidRPr="00AC5A21">
        <w:rPr>
          <w:rFonts w:ascii="Times New Roman" w:hAnsi="Times New Roman" w:cs="Times New Roman"/>
          <w:noProof/>
          <w:sz w:val="24"/>
          <w:szCs w:val="24"/>
        </w:rPr>
        <w:t>(5), 579–590. https://doi.org/10.1007/s40279-013-0130-1</w:t>
      </w:r>
    </w:p>
    <w:p w14:paraId="485C8D4D" w14:textId="097838B0" w:rsidR="00553E01" w:rsidRPr="00553E01" w:rsidRDefault="00553E01" w:rsidP="00AC5A21">
      <w:pPr>
        <w:widowControl w:val="0"/>
        <w:autoSpaceDE w:val="0"/>
        <w:autoSpaceDN w:val="0"/>
        <w:adjustRightInd w:val="0"/>
        <w:spacing w:line="480" w:lineRule="auto"/>
        <w:ind w:left="480" w:hanging="480"/>
        <w:rPr>
          <w:rFonts w:ascii="Times New Roman" w:hAnsi="Times New Roman" w:cs="Times New Roman"/>
          <w:b/>
          <w:sz w:val="28"/>
          <w:szCs w:val="28"/>
          <w:lang w:val="en-US"/>
        </w:rPr>
      </w:pPr>
      <w:r w:rsidRPr="008361B5">
        <w:rPr>
          <w:rFonts w:ascii="Times New Roman" w:hAnsi="Times New Roman" w:cs="Times New Roman"/>
          <w:b/>
          <w:sz w:val="24"/>
          <w:szCs w:val="24"/>
          <w:lang w:val="en-US"/>
        </w:rPr>
        <w:fldChar w:fldCharType="end"/>
      </w:r>
    </w:p>
    <w:sectPr w:rsidR="00553E01" w:rsidRPr="00553E01">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colin giuseppe" w:date="2020-01-09T17:02:00Z" w:initials="mg">
    <w:p w14:paraId="76A2659D" w14:textId="39B1A7D7" w:rsidR="009E06D3" w:rsidRDefault="009E06D3">
      <w:pPr>
        <w:pStyle w:val="Testocommento"/>
      </w:pPr>
      <w:r>
        <w:rPr>
          <w:rStyle w:val="Rimandocommento"/>
        </w:rPr>
        <w:annotationRef/>
      </w:r>
      <w:r>
        <w:t>Lo devo ancora sistemare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A265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A2659D" w16cid:durableId="21C1DB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olin giuseppe">
    <w15:presenceInfo w15:providerId="AD" w15:userId="S::giuseppe.marcolin@unipd.it::6c23c20a-1cf1-413c-ace8-6bca33709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F4F"/>
    <w:rsid w:val="000004B0"/>
    <w:rsid w:val="00002290"/>
    <w:rsid w:val="00003451"/>
    <w:rsid w:val="000050AA"/>
    <w:rsid w:val="000103B7"/>
    <w:rsid w:val="00015099"/>
    <w:rsid w:val="00017868"/>
    <w:rsid w:val="000267B8"/>
    <w:rsid w:val="00026B6E"/>
    <w:rsid w:val="000321FA"/>
    <w:rsid w:val="00033D06"/>
    <w:rsid w:val="00046068"/>
    <w:rsid w:val="00047F23"/>
    <w:rsid w:val="00050FF4"/>
    <w:rsid w:val="00052788"/>
    <w:rsid w:val="00055080"/>
    <w:rsid w:val="00055133"/>
    <w:rsid w:val="0005537B"/>
    <w:rsid w:val="000561B9"/>
    <w:rsid w:val="000575C3"/>
    <w:rsid w:val="00062F12"/>
    <w:rsid w:val="000637AF"/>
    <w:rsid w:val="00064364"/>
    <w:rsid w:val="00071323"/>
    <w:rsid w:val="000717CF"/>
    <w:rsid w:val="00074266"/>
    <w:rsid w:val="00074323"/>
    <w:rsid w:val="00077C29"/>
    <w:rsid w:val="00081383"/>
    <w:rsid w:val="00083548"/>
    <w:rsid w:val="00083EDE"/>
    <w:rsid w:val="00085271"/>
    <w:rsid w:val="00087FFA"/>
    <w:rsid w:val="0009019B"/>
    <w:rsid w:val="000906C9"/>
    <w:rsid w:val="00091CEF"/>
    <w:rsid w:val="00092010"/>
    <w:rsid w:val="00093F10"/>
    <w:rsid w:val="000A025B"/>
    <w:rsid w:val="000A3198"/>
    <w:rsid w:val="000B0BFF"/>
    <w:rsid w:val="000B1DC0"/>
    <w:rsid w:val="000B74CA"/>
    <w:rsid w:val="000C03DE"/>
    <w:rsid w:val="000C0887"/>
    <w:rsid w:val="000C2036"/>
    <w:rsid w:val="000C6D35"/>
    <w:rsid w:val="000C7E72"/>
    <w:rsid w:val="000D1928"/>
    <w:rsid w:val="000D349C"/>
    <w:rsid w:val="000D3673"/>
    <w:rsid w:val="000D6711"/>
    <w:rsid w:val="000E039D"/>
    <w:rsid w:val="000E07D1"/>
    <w:rsid w:val="000E2325"/>
    <w:rsid w:val="000E31D7"/>
    <w:rsid w:val="000E457A"/>
    <w:rsid w:val="000E5379"/>
    <w:rsid w:val="000E5786"/>
    <w:rsid w:val="000E764E"/>
    <w:rsid w:val="000E7C1E"/>
    <w:rsid w:val="000F0017"/>
    <w:rsid w:val="000F4F85"/>
    <w:rsid w:val="000F75F9"/>
    <w:rsid w:val="00100FDD"/>
    <w:rsid w:val="0010132D"/>
    <w:rsid w:val="00104146"/>
    <w:rsid w:val="00104C66"/>
    <w:rsid w:val="00104DF0"/>
    <w:rsid w:val="00107E41"/>
    <w:rsid w:val="00110090"/>
    <w:rsid w:val="001116E1"/>
    <w:rsid w:val="00111C6C"/>
    <w:rsid w:val="0011202E"/>
    <w:rsid w:val="00112E9A"/>
    <w:rsid w:val="00113630"/>
    <w:rsid w:val="0011440E"/>
    <w:rsid w:val="00114771"/>
    <w:rsid w:val="001222B5"/>
    <w:rsid w:val="00122420"/>
    <w:rsid w:val="0013377D"/>
    <w:rsid w:val="0013440A"/>
    <w:rsid w:val="00142979"/>
    <w:rsid w:val="00143865"/>
    <w:rsid w:val="0014653D"/>
    <w:rsid w:val="0015276A"/>
    <w:rsid w:val="00157B32"/>
    <w:rsid w:val="00160CCD"/>
    <w:rsid w:val="0016231C"/>
    <w:rsid w:val="0016508B"/>
    <w:rsid w:val="001736BB"/>
    <w:rsid w:val="00174F01"/>
    <w:rsid w:val="00175406"/>
    <w:rsid w:val="00181FF3"/>
    <w:rsid w:val="00183D56"/>
    <w:rsid w:val="001865E8"/>
    <w:rsid w:val="00187AD1"/>
    <w:rsid w:val="00187B17"/>
    <w:rsid w:val="00187BF6"/>
    <w:rsid w:val="00192894"/>
    <w:rsid w:val="001939E9"/>
    <w:rsid w:val="00194688"/>
    <w:rsid w:val="001952EA"/>
    <w:rsid w:val="00197E61"/>
    <w:rsid w:val="001A2BE6"/>
    <w:rsid w:val="001A716F"/>
    <w:rsid w:val="001B3579"/>
    <w:rsid w:val="001B3C24"/>
    <w:rsid w:val="001B49D3"/>
    <w:rsid w:val="001B7F30"/>
    <w:rsid w:val="001C0AC6"/>
    <w:rsid w:val="001C10BA"/>
    <w:rsid w:val="001C2AE5"/>
    <w:rsid w:val="001C4AF1"/>
    <w:rsid w:val="001C5E63"/>
    <w:rsid w:val="001C6206"/>
    <w:rsid w:val="001C62F8"/>
    <w:rsid w:val="001C63DF"/>
    <w:rsid w:val="001D0F73"/>
    <w:rsid w:val="001D21D7"/>
    <w:rsid w:val="001D2265"/>
    <w:rsid w:val="001D2FDE"/>
    <w:rsid w:val="001D49C9"/>
    <w:rsid w:val="001D68A9"/>
    <w:rsid w:val="001E0359"/>
    <w:rsid w:val="001E293E"/>
    <w:rsid w:val="001E2B31"/>
    <w:rsid w:val="001E2F35"/>
    <w:rsid w:val="001E30AA"/>
    <w:rsid w:val="001E5329"/>
    <w:rsid w:val="001E5D8B"/>
    <w:rsid w:val="001E6015"/>
    <w:rsid w:val="001E6633"/>
    <w:rsid w:val="001F1EFF"/>
    <w:rsid w:val="001F2C78"/>
    <w:rsid w:val="001F47D5"/>
    <w:rsid w:val="001F5179"/>
    <w:rsid w:val="001F74BD"/>
    <w:rsid w:val="002000A3"/>
    <w:rsid w:val="0020127C"/>
    <w:rsid w:val="00201982"/>
    <w:rsid w:val="00203E04"/>
    <w:rsid w:val="00210CB3"/>
    <w:rsid w:val="00210F2D"/>
    <w:rsid w:val="00214A1F"/>
    <w:rsid w:val="00215224"/>
    <w:rsid w:val="00217312"/>
    <w:rsid w:val="00220DF6"/>
    <w:rsid w:val="00222B2C"/>
    <w:rsid w:val="00224220"/>
    <w:rsid w:val="00224FA5"/>
    <w:rsid w:val="00230348"/>
    <w:rsid w:val="002307B2"/>
    <w:rsid w:val="00231B71"/>
    <w:rsid w:val="00234947"/>
    <w:rsid w:val="0023498C"/>
    <w:rsid w:val="00235613"/>
    <w:rsid w:val="002414C6"/>
    <w:rsid w:val="00242679"/>
    <w:rsid w:val="00245CA9"/>
    <w:rsid w:val="002536F4"/>
    <w:rsid w:val="00253A97"/>
    <w:rsid w:val="00255788"/>
    <w:rsid w:val="002622B9"/>
    <w:rsid w:val="0026346D"/>
    <w:rsid w:val="00264E91"/>
    <w:rsid w:val="0026782C"/>
    <w:rsid w:val="00276720"/>
    <w:rsid w:val="0027753E"/>
    <w:rsid w:val="00281F97"/>
    <w:rsid w:val="002823DE"/>
    <w:rsid w:val="00286F92"/>
    <w:rsid w:val="00287B25"/>
    <w:rsid w:val="00290989"/>
    <w:rsid w:val="00292997"/>
    <w:rsid w:val="00297F3E"/>
    <w:rsid w:val="002A0E7C"/>
    <w:rsid w:val="002A520E"/>
    <w:rsid w:val="002B05F8"/>
    <w:rsid w:val="002B113F"/>
    <w:rsid w:val="002B211A"/>
    <w:rsid w:val="002B42E3"/>
    <w:rsid w:val="002B75BE"/>
    <w:rsid w:val="002C2122"/>
    <w:rsid w:val="002C225A"/>
    <w:rsid w:val="002C31ED"/>
    <w:rsid w:val="002C75D9"/>
    <w:rsid w:val="002C7B0D"/>
    <w:rsid w:val="002D0D31"/>
    <w:rsid w:val="002D282C"/>
    <w:rsid w:val="002D50A4"/>
    <w:rsid w:val="002D605E"/>
    <w:rsid w:val="002E26D1"/>
    <w:rsid w:val="002E703E"/>
    <w:rsid w:val="002E7744"/>
    <w:rsid w:val="002F2C19"/>
    <w:rsid w:val="002F3113"/>
    <w:rsid w:val="002F6B56"/>
    <w:rsid w:val="00300EF7"/>
    <w:rsid w:val="00301D1A"/>
    <w:rsid w:val="003041D9"/>
    <w:rsid w:val="0030455B"/>
    <w:rsid w:val="00313183"/>
    <w:rsid w:val="003152AC"/>
    <w:rsid w:val="00317FF5"/>
    <w:rsid w:val="003206F2"/>
    <w:rsid w:val="00320B17"/>
    <w:rsid w:val="00321A3B"/>
    <w:rsid w:val="003228B8"/>
    <w:rsid w:val="00324EB6"/>
    <w:rsid w:val="003259B6"/>
    <w:rsid w:val="003265AD"/>
    <w:rsid w:val="0032738F"/>
    <w:rsid w:val="00331C87"/>
    <w:rsid w:val="00333FD1"/>
    <w:rsid w:val="00336DF2"/>
    <w:rsid w:val="00340661"/>
    <w:rsid w:val="00342616"/>
    <w:rsid w:val="00342850"/>
    <w:rsid w:val="00342967"/>
    <w:rsid w:val="00344853"/>
    <w:rsid w:val="003465CA"/>
    <w:rsid w:val="00350308"/>
    <w:rsid w:val="00350A1F"/>
    <w:rsid w:val="0035500C"/>
    <w:rsid w:val="00356719"/>
    <w:rsid w:val="00360E10"/>
    <w:rsid w:val="00361302"/>
    <w:rsid w:val="003655D5"/>
    <w:rsid w:val="0036693E"/>
    <w:rsid w:val="003708E1"/>
    <w:rsid w:val="00374A05"/>
    <w:rsid w:val="00381029"/>
    <w:rsid w:val="00383198"/>
    <w:rsid w:val="00383728"/>
    <w:rsid w:val="00386B1A"/>
    <w:rsid w:val="003900D8"/>
    <w:rsid w:val="003901AE"/>
    <w:rsid w:val="0039129E"/>
    <w:rsid w:val="00394089"/>
    <w:rsid w:val="0039452E"/>
    <w:rsid w:val="00394A82"/>
    <w:rsid w:val="003A30E7"/>
    <w:rsid w:val="003A3657"/>
    <w:rsid w:val="003A3808"/>
    <w:rsid w:val="003A705E"/>
    <w:rsid w:val="003B1C5A"/>
    <w:rsid w:val="003B3A39"/>
    <w:rsid w:val="003B4AEE"/>
    <w:rsid w:val="003B4E03"/>
    <w:rsid w:val="003C3BD4"/>
    <w:rsid w:val="003C4AC8"/>
    <w:rsid w:val="003C51DA"/>
    <w:rsid w:val="003C6590"/>
    <w:rsid w:val="003C6751"/>
    <w:rsid w:val="003C6F1A"/>
    <w:rsid w:val="003D0D6C"/>
    <w:rsid w:val="003D2B7D"/>
    <w:rsid w:val="003D2D8E"/>
    <w:rsid w:val="003E1C02"/>
    <w:rsid w:val="003E210E"/>
    <w:rsid w:val="003F1FB6"/>
    <w:rsid w:val="003F2A13"/>
    <w:rsid w:val="003F2A1F"/>
    <w:rsid w:val="003F2DAA"/>
    <w:rsid w:val="003F5B61"/>
    <w:rsid w:val="003F7031"/>
    <w:rsid w:val="00400EF1"/>
    <w:rsid w:val="00401891"/>
    <w:rsid w:val="00405268"/>
    <w:rsid w:val="00405909"/>
    <w:rsid w:val="00412271"/>
    <w:rsid w:val="004153D4"/>
    <w:rsid w:val="0041640E"/>
    <w:rsid w:val="0043003C"/>
    <w:rsid w:val="00431E08"/>
    <w:rsid w:val="00433FAA"/>
    <w:rsid w:val="0043457E"/>
    <w:rsid w:val="0043543B"/>
    <w:rsid w:val="004453C6"/>
    <w:rsid w:val="00446E92"/>
    <w:rsid w:val="00451CC9"/>
    <w:rsid w:val="004546EA"/>
    <w:rsid w:val="004554C0"/>
    <w:rsid w:val="00455F63"/>
    <w:rsid w:val="00456F20"/>
    <w:rsid w:val="00460ADF"/>
    <w:rsid w:val="004653D6"/>
    <w:rsid w:val="004704C2"/>
    <w:rsid w:val="00470A43"/>
    <w:rsid w:val="00470EAE"/>
    <w:rsid w:val="004717C6"/>
    <w:rsid w:val="00473346"/>
    <w:rsid w:val="0047509E"/>
    <w:rsid w:val="004810AC"/>
    <w:rsid w:val="00484E32"/>
    <w:rsid w:val="00485E3B"/>
    <w:rsid w:val="004871C5"/>
    <w:rsid w:val="004926CD"/>
    <w:rsid w:val="0049316C"/>
    <w:rsid w:val="00493D42"/>
    <w:rsid w:val="00493E35"/>
    <w:rsid w:val="00495402"/>
    <w:rsid w:val="00495603"/>
    <w:rsid w:val="00495E99"/>
    <w:rsid w:val="004976CF"/>
    <w:rsid w:val="00497A0F"/>
    <w:rsid w:val="00497BA8"/>
    <w:rsid w:val="004A1430"/>
    <w:rsid w:val="004A1A87"/>
    <w:rsid w:val="004A2CA9"/>
    <w:rsid w:val="004A6B63"/>
    <w:rsid w:val="004B17F0"/>
    <w:rsid w:val="004B20DD"/>
    <w:rsid w:val="004B33E3"/>
    <w:rsid w:val="004B5326"/>
    <w:rsid w:val="004C0CED"/>
    <w:rsid w:val="004C332B"/>
    <w:rsid w:val="004C6C1A"/>
    <w:rsid w:val="004D00F3"/>
    <w:rsid w:val="004D2860"/>
    <w:rsid w:val="004D41D9"/>
    <w:rsid w:val="004D443F"/>
    <w:rsid w:val="004D5D6C"/>
    <w:rsid w:val="004E3FE2"/>
    <w:rsid w:val="004E41A1"/>
    <w:rsid w:val="004E4679"/>
    <w:rsid w:val="004E4E2B"/>
    <w:rsid w:val="004E6280"/>
    <w:rsid w:val="004E6E5A"/>
    <w:rsid w:val="004F094A"/>
    <w:rsid w:val="004F3588"/>
    <w:rsid w:val="00504E18"/>
    <w:rsid w:val="00506DA4"/>
    <w:rsid w:val="00511BF6"/>
    <w:rsid w:val="00511C1C"/>
    <w:rsid w:val="00523924"/>
    <w:rsid w:val="00525AA4"/>
    <w:rsid w:val="00526D60"/>
    <w:rsid w:val="00536F06"/>
    <w:rsid w:val="00542CA8"/>
    <w:rsid w:val="00542E5B"/>
    <w:rsid w:val="00543CCE"/>
    <w:rsid w:val="00544BD7"/>
    <w:rsid w:val="00553E01"/>
    <w:rsid w:val="00553FBF"/>
    <w:rsid w:val="00554013"/>
    <w:rsid w:val="0055431D"/>
    <w:rsid w:val="00554471"/>
    <w:rsid w:val="005545FD"/>
    <w:rsid w:val="00554693"/>
    <w:rsid w:val="00554EB8"/>
    <w:rsid w:val="00556772"/>
    <w:rsid w:val="00556AC7"/>
    <w:rsid w:val="005603C2"/>
    <w:rsid w:val="005618FF"/>
    <w:rsid w:val="00562499"/>
    <w:rsid w:val="00563079"/>
    <w:rsid w:val="005634AD"/>
    <w:rsid w:val="00563934"/>
    <w:rsid w:val="005647F1"/>
    <w:rsid w:val="00564E11"/>
    <w:rsid w:val="00565239"/>
    <w:rsid w:val="00571842"/>
    <w:rsid w:val="00572B9E"/>
    <w:rsid w:val="005769EE"/>
    <w:rsid w:val="00577AB4"/>
    <w:rsid w:val="00582041"/>
    <w:rsid w:val="00583BB1"/>
    <w:rsid w:val="005868E3"/>
    <w:rsid w:val="00591F91"/>
    <w:rsid w:val="00596A2B"/>
    <w:rsid w:val="005A0273"/>
    <w:rsid w:val="005A0293"/>
    <w:rsid w:val="005A27AD"/>
    <w:rsid w:val="005A54CE"/>
    <w:rsid w:val="005B1F84"/>
    <w:rsid w:val="005B4873"/>
    <w:rsid w:val="005B5AB3"/>
    <w:rsid w:val="005B6A8D"/>
    <w:rsid w:val="005C001F"/>
    <w:rsid w:val="005C046C"/>
    <w:rsid w:val="005C13F3"/>
    <w:rsid w:val="005C147A"/>
    <w:rsid w:val="005C4A2A"/>
    <w:rsid w:val="005C5D1A"/>
    <w:rsid w:val="005D0E83"/>
    <w:rsid w:val="005D14B6"/>
    <w:rsid w:val="005D3002"/>
    <w:rsid w:val="005D6B01"/>
    <w:rsid w:val="005D7C61"/>
    <w:rsid w:val="005E26EC"/>
    <w:rsid w:val="005E6E6A"/>
    <w:rsid w:val="006002F3"/>
    <w:rsid w:val="00600F21"/>
    <w:rsid w:val="00606951"/>
    <w:rsid w:val="006077FF"/>
    <w:rsid w:val="00614D3C"/>
    <w:rsid w:val="006167C8"/>
    <w:rsid w:val="0063180A"/>
    <w:rsid w:val="00632BE8"/>
    <w:rsid w:val="00635890"/>
    <w:rsid w:val="0063616F"/>
    <w:rsid w:val="006407F2"/>
    <w:rsid w:val="00646304"/>
    <w:rsid w:val="006468FD"/>
    <w:rsid w:val="00654CEC"/>
    <w:rsid w:val="006605E8"/>
    <w:rsid w:val="00664CA2"/>
    <w:rsid w:val="0066736F"/>
    <w:rsid w:val="00672A55"/>
    <w:rsid w:val="00672E07"/>
    <w:rsid w:val="0067699A"/>
    <w:rsid w:val="006839AE"/>
    <w:rsid w:val="00683C0E"/>
    <w:rsid w:val="00685427"/>
    <w:rsid w:val="00685DE6"/>
    <w:rsid w:val="006865F9"/>
    <w:rsid w:val="006923B8"/>
    <w:rsid w:val="00692638"/>
    <w:rsid w:val="006A1CF7"/>
    <w:rsid w:val="006A1F6C"/>
    <w:rsid w:val="006A48B9"/>
    <w:rsid w:val="006B0C6D"/>
    <w:rsid w:val="006B13FD"/>
    <w:rsid w:val="006C041D"/>
    <w:rsid w:val="006C087B"/>
    <w:rsid w:val="006C58C1"/>
    <w:rsid w:val="006C7F78"/>
    <w:rsid w:val="006D0A0D"/>
    <w:rsid w:val="006D78C5"/>
    <w:rsid w:val="006E0EA6"/>
    <w:rsid w:val="006E1595"/>
    <w:rsid w:val="006E1951"/>
    <w:rsid w:val="006E3CFA"/>
    <w:rsid w:val="006E4F3B"/>
    <w:rsid w:val="006E5A82"/>
    <w:rsid w:val="006F183C"/>
    <w:rsid w:val="006F3A52"/>
    <w:rsid w:val="006F49DA"/>
    <w:rsid w:val="006F550D"/>
    <w:rsid w:val="006F5EDA"/>
    <w:rsid w:val="00704897"/>
    <w:rsid w:val="00706EEB"/>
    <w:rsid w:val="0070790B"/>
    <w:rsid w:val="00707B13"/>
    <w:rsid w:val="00710649"/>
    <w:rsid w:val="0071081E"/>
    <w:rsid w:val="007116ED"/>
    <w:rsid w:val="007163C0"/>
    <w:rsid w:val="0071778A"/>
    <w:rsid w:val="0071793A"/>
    <w:rsid w:val="007214CF"/>
    <w:rsid w:val="00725973"/>
    <w:rsid w:val="0072630E"/>
    <w:rsid w:val="0073020C"/>
    <w:rsid w:val="00731A5D"/>
    <w:rsid w:val="00732835"/>
    <w:rsid w:val="007438A9"/>
    <w:rsid w:val="00753885"/>
    <w:rsid w:val="00754774"/>
    <w:rsid w:val="0075677D"/>
    <w:rsid w:val="00760817"/>
    <w:rsid w:val="007619EF"/>
    <w:rsid w:val="00763ECC"/>
    <w:rsid w:val="0076416E"/>
    <w:rsid w:val="00765A99"/>
    <w:rsid w:val="00767109"/>
    <w:rsid w:val="00770785"/>
    <w:rsid w:val="007718EF"/>
    <w:rsid w:val="00771900"/>
    <w:rsid w:val="00772B37"/>
    <w:rsid w:val="007779CB"/>
    <w:rsid w:val="007824D2"/>
    <w:rsid w:val="007831C2"/>
    <w:rsid w:val="0078460C"/>
    <w:rsid w:val="007848FC"/>
    <w:rsid w:val="00786C2F"/>
    <w:rsid w:val="00787304"/>
    <w:rsid w:val="00791619"/>
    <w:rsid w:val="007931F3"/>
    <w:rsid w:val="007960BF"/>
    <w:rsid w:val="007A618C"/>
    <w:rsid w:val="007B0B93"/>
    <w:rsid w:val="007B0D78"/>
    <w:rsid w:val="007B1D59"/>
    <w:rsid w:val="007B798E"/>
    <w:rsid w:val="007C317F"/>
    <w:rsid w:val="007C3594"/>
    <w:rsid w:val="007C3EF0"/>
    <w:rsid w:val="007C536A"/>
    <w:rsid w:val="007D27A7"/>
    <w:rsid w:val="007D56DE"/>
    <w:rsid w:val="007D72F7"/>
    <w:rsid w:val="007E2E80"/>
    <w:rsid w:val="007E56CA"/>
    <w:rsid w:val="007E71F9"/>
    <w:rsid w:val="007E756C"/>
    <w:rsid w:val="007E7891"/>
    <w:rsid w:val="007F571F"/>
    <w:rsid w:val="007F7E7D"/>
    <w:rsid w:val="00803EEC"/>
    <w:rsid w:val="008108FE"/>
    <w:rsid w:val="00812003"/>
    <w:rsid w:val="00812321"/>
    <w:rsid w:val="00813223"/>
    <w:rsid w:val="008208DC"/>
    <w:rsid w:val="00821C7C"/>
    <w:rsid w:val="00826247"/>
    <w:rsid w:val="0083060D"/>
    <w:rsid w:val="00831C00"/>
    <w:rsid w:val="00832017"/>
    <w:rsid w:val="00833097"/>
    <w:rsid w:val="008340BB"/>
    <w:rsid w:val="008361B5"/>
    <w:rsid w:val="00837400"/>
    <w:rsid w:val="00837512"/>
    <w:rsid w:val="00841D40"/>
    <w:rsid w:val="008462B3"/>
    <w:rsid w:val="008464F3"/>
    <w:rsid w:val="00846FE6"/>
    <w:rsid w:val="00847B40"/>
    <w:rsid w:val="00850B56"/>
    <w:rsid w:val="0085251E"/>
    <w:rsid w:val="00852CC2"/>
    <w:rsid w:val="0085363D"/>
    <w:rsid w:val="00853D67"/>
    <w:rsid w:val="00855393"/>
    <w:rsid w:val="00857F0D"/>
    <w:rsid w:val="00861412"/>
    <w:rsid w:val="00861C20"/>
    <w:rsid w:val="008650F2"/>
    <w:rsid w:val="00865C40"/>
    <w:rsid w:val="00866A71"/>
    <w:rsid w:val="008719E4"/>
    <w:rsid w:val="00873B70"/>
    <w:rsid w:val="00873DC5"/>
    <w:rsid w:val="00874046"/>
    <w:rsid w:val="00875157"/>
    <w:rsid w:val="00876638"/>
    <w:rsid w:val="00881969"/>
    <w:rsid w:val="00884717"/>
    <w:rsid w:val="008855C3"/>
    <w:rsid w:val="00886484"/>
    <w:rsid w:val="008929EA"/>
    <w:rsid w:val="0089429E"/>
    <w:rsid w:val="00894499"/>
    <w:rsid w:val="00895178"/>
    <w:rsid w:val="008A0C69"/>
    <w:rsid w:val="008A208F"/>
    <w:rsid w:val="008B02D0"/>
    <w:rsid w:val="008B121A"/>
    <w:rsid w:val="008B1C4C"/>
    <w:rsid w:val="008C019E"/>
    <w:rsid w:val="008C0573"/>
    <w:rsid w:val="008C4505"/>
    <w:rsid w:val="008C468C"/>
    <w:rsid w:val="008C4B17"/>
    <w:rsid w:val="008C616E"/>
    <w:rsid w:val="008C71DA"/>
    <w:rsid w:val="008C76F3"/>
    <w:rsid w:val="008D6921"/>
    <w:rsid w:val="008E11F2"/>
    <w:rsid w:val="008F077D"/>
    <w:rsid w:val="008F114B"/>
    <w:rsid w:val="008F321E"/>
    <w:rsid w:val="008F3FB5"/>
    <w:rsid w:val="008F3FF7"/>
    <w:rsid w:val="008F55A2"/>
    <w:rsid w:val="008F6DDE"/>
    <w:rsid w:val="008F78C0"/>
    <w:rsid w:val="009015FA"/>
    <w:rsid w:val="00903422"/>
    <w:rsid w:val="00906194"/>
    <w:rsid w:val="009106CE"/>
    <w:rsid w:val="0091357A"/>
    <w:rsid w:val="00915E9B"/>
    <w:rsid w:val="00917939"/>
    <w:rsid w:val="00920028"/>
    <w:rsid w:val="0092663D"/>
    <w:rsid w:val="00930514"/>
    <w:rsid w:val="009319F3"/>
    <w:rsid w:val="00936221"/>
    <w:rsid w:val="00943C90"/>
    <w:rsid w:val="00950FD3"/>
    <w:rsid w:val="00952671"/>
    <w:rsid w:val="00953945"/>
    <w:rsid w:val="00957D27"/>
    <w:rsid w:val="00960E26"/>
    <w:rsid w:val="00961726"/>
    <w:rsid w:val="0096372E"/>
    <w:rsid w:val="0096417F"/>
    <w:rsid w:val="00970644"/>
    <w:rsid w:val="00970CE8"/>
    <w:rsid w:val="00975E25"/>
    <w:rsid w:val="009768A2"/>
    <w:rsid w:val="009772FF"/>
    <w:rsid w:val="009827D5"/>
    <w:rsid w:val="00984C88"/>
    <w:rsid w:val="00990854"/>
    <w:rsid w:val="009914A9"/>
    <w:rsid w:val="00993393"/>
    <w:rsid w:val="009956A6"/>
    <w:rsid w:val="009A0850"/>
    <w:rsid w:val="009A0951"/>
    <w:rsid w:val="009A228A"/>
    <w:rsid w:val="009A5321"/>
    <w:rsid w:val="009B09CE"/>
    <w:rsid w:val="009B11B1"/>
    <w:rsid w:val="009B1B5A"/>
    <w:rsid w:val="009B2C68"/>
    <w:rsid w:val="009B38D3"/>
    <w:rsid w:val="009B5421"/>
    <w:rsid w:val="009C0501"/>
    <w:rsid w:val="009C21C8"/>
    <w:rsid w:val="009C7E1D"/>
    <w:rsid w:val="009D3B67"/>
    <w:rsid w:val="009D53EF"/>
    <w:rsid w:val="009D5ACC"/>
    <w:rsid w:val="009D5D5C"/>
    <w:rsid w:val="009E06D3"/>
    <w:rsid w:val="009E17CA"/>
    <w:rsid w:val="009E3150"/>
    <w:rsid w:val="009E63C7"/>
    <w:rsid w:val="009E66B0"/>
    <w:rsid w:val="009F3115"/>
    <w:rsid w:val="009F7761"/>
    <w:rsid w:val="00A01247"/>
    <w:rsid w:val="00A03F84"/>
    <w:rsid w:val="00A06B19"/>
    <w:rsid w:val="00A11CC4"/>
    <w:rsid w:val="00A12E49"/>
    <w:rsid w:val="00A15D8E"/>
    <w:rsid w:val="00A16127"/>
    <w:rsid w:val="00A23A13"/>
    <w:rsid w:val="00A23F5F"/>
    <w:rsid w:val="00A269CF"/>
    <w:rsid w:val="00A301DF"/>
    <w:rsid w:val="00A30994"/>
    <w:rsid w:val="00A30D48"/>
    <w:rsid w:val="00A318A4"/>
    <w:rsid w:val="00A322AB"/>
    <w:rsid w:val="00A3596D"/>
    <w:rsid w:val="00A3754B"/>
    <w:rsid w:val="00A406D8"/>
    <w:rsid w:val="00A4190D"/>
    <w:rsid w:val="00A4396C"/>
    <w:rsid w:val="00A44AA2"/>
    <w:rsid w:val="00A44E78"/>
    <w:rsid w:val="00A45908"/>
    <w:rsid w:val="00A50EE2"/>
    <w:rsid w:val="00A51611"/>
    <w:rsid w:val="00A52FBD"/>
    <w:rsid w:val="00A5627A"/>
    <w:rsid w:val="00A56CAB"/>
    <w:rsid w:val="00A57C50"/>
    <w:rsid w:val="00A629BD"/>
    <w:rsid w:val="00A63EFC"/>
    <w:rsid w:val="00A6462A"/>
    <w:rsid w:val="00A7113D"/>
    <w:rsid w:val="00A72935"/>
    <w:rsid w:val="00A736BC"/>
    <w:rsid w:val="00A76E05"/>
    <w:rsid w:val="00A80D7A"/>
    <w:rsid w:val="00A81C07"/>
    <w:rsid w:val="00A81C5F"/>
    <w:rsid w:val="00A83E5B"/>
    <w:rsid w:val="00A842AB"/>
    <w:rsid w:val="00A9069E"/>
    <w:rsid w:val="00AA03E7"/>
    <w:rsid w:val="00AA0E89"/>
    <w:rsid w:val="00AA1534"/>
    <w:rsid w:val="00AA1BFD"/>
    <w:rsid w:val="00AA390A"/>
    <w:rsid w:val="00AA6CCA"/>
    <w:rsid w:val="00AB11AA"/>
    <w:rsid w:val="00AB2E91"/>
    <w:rsid w:val="00AB34C9"/>
    <w:rsid w:val="00AB4358"/>
    <w:rsid w:val="00AB68FA"/>
    <w:rsid w:val="00AB7EEA"/>
    <w:rsid w:val="00AC33CC"/>
    <w:rsid w:val="00AC5A21"/>
    <w:rsid w:val="00AC5D4A"/>
    <w:rsid w:val="00AC6972"/>
    <w:rsid w:val="00AD27E1"/>
    <w:rsid w:val="00AD296A"/>
    <w:rsid w:val="00AD613B"/>
    <w:rsid w:val="00AD6483"/>
    <w:rsid w:val="00AD743E"/>
    <w:rsid w:val="00AD76E7"/>
    <w:rsid w:val="00AD7923"/>
    <w:rsid w:val="00AE0D4C"/>
    <w:rsid w:val="00AE2C09"/>
    <w:rsid w:val="00AE59A0"/>
    <w:rsid w:val="00AF6284"/>
    <w:rsid w:val="00AF7F12"/>
    <w:rsid w:val="00AF7FA8"/>
    <w:rsid w:val="00B026DD"/>
    <w:rsid w:val="00B105CB"/>
    <w:rsid w:val="00B108AB"/>
    <w:rsid w:val="00B11CAA"/>
    <w:rsid w:val="00B13A7C"/>
    <w:rsid w:val="00B14C13"/>
    <w:rsid w:val="00B16EC6"/>
    <w:rsid w:val="00B1730F"/>
    <w:rsid w:val="00B20AF2"/>
    <w:rsid w:val="00B231E4"/>
    <w:rsid w:val="00B269F4"/>
    <w:rsid w:val="00B30259"/>
    <w:rsid w:val="00B35B3A"/>
    <w:rsid w:val="00B36296"/>
    <w:rsid w:val="00B367BB"/>
    <w:rsid w:val="00B40E1C"/>
    <w:rsid w:val="00B426B2"/>
    <w:rsid w:val="00B440D2"/>
    <w:rsid w:val="00B4538A"/>
    <w:rsid w:val="00B53EDF"/>
    <w:rsid w:val="00B560BA"/>
    <w:rsid w:val="00B60273"/>
    <w:rsid w:val="00B61947"/>
    <w:rsid w:val="00B62DF6"/>
    <w:rsid w:val="00B66576"/>
    <w:rsid w:val="00B678C7"/>
    <w:rsid w:val="00B67B31"/>
    <w:rsid w:val="00B733DD"/>
    <w:rsid w:val="00B754AC"/>
    <w:rsid w:val="00B80475"/>
    <w:rsid w:val="00B8388D"/>
    <w:rsid w:val="00B842B1"/>
    <w:rsid w:val="00B87420"/>
    <w:rsid w:val="00B902F2"/>
    <w:rsid w:val="00B91A1A"/>
    <w:rsid w:val="00B93C40"/>
    <w:rsid w:val="00B943F3"/>
    <w:rsid w:val="00B947FF"/>
    <w:rsid w:val="00BA19B8"/>
    <w:rsid w:val="00BA52BA"/>
    <w:rsid w:val="00BB3689"/>
    <w:rsid w:val="00BB4517"/>
    <w:rsid w:val="00BB5460"/>
    <w:rsid w:val="00BB711A"/>
    <w:rsid w:val="00BC393A"/>
    <w:rsid w:val="00BC6AE3"/>
    <w:rsid w:val="00BD4B4D"/>
    <w:rsid w:val="00BD7EB1"/>
    <w:rsid w:val="00BE0A4C"/>
    <w:rsid w:val="00BE2D40"/>
    <w:rsid w:val="00BE55BF"/>
    <w:rsid w:val="00BF02E3"/>
    <w:rsid w:val="00BF41CD"/>
    <w:rsid w:val="00BF4A50"/>
    <w:rsid w:val="00BF680B"/>
    <w:rsid w:val="00BF6FF9"/>
    <w:rsid w:val="00C00D09"/>
    <w:rsid w:val="00C01F2C"/>
    <w:rsid w:val="00C065DF"/>
    <w:rsid w:val="00C076C9"/>
    <w:rsid w:val="00C10F51"/>
    <w:rsid w:val="00C123D0"/>
    <w:rsid w:val="00C14E73"/>
    <w:rsid w:val="00C15CA2"/>
    <w:rsid w:val="00C1768A"/>
    <w:rsid w:val="00C20C3A"/>
    <w:rsid w:val="00C20CA3"/>
    <w:rsid w:val="00C2114B"/>
    <w:rsid w:val="00C22739"/>
    <w:rsid w:val="00C22FBC"/>
    <w:rsid w:val="00C25205"/>
    <w:rsid w:val="00C258BF"/>
    <w:rsid w:val="00C35E89"/>
    <w:rsid w:val="00C36114"/>
    <w:rsid w:val="00C4387E"/>
    <w:rsid w:val="00C44601"/>
    <w:rsid w:val="00C44B8A"/>
    <w:rsid w:val="00C44CBF"/>
    <w:rsid w:val="00C44FA3"/>
    <w:rsid w:val="00C5569C"/>
    <w:rsid w:val="00C61524"/>
    <w:rsid w:val="00C62BD8"/>
    <w:rsid w:val="00C6539B"/>
    <w:rsid w:val="00C65F2D"/>
    <w:rsid w:val="00C70B5F"/>
    <w:rsid w:val="00C71605"/>
    <w:rsid w:val="00C71B94"/>
    <w:rsid w:val="00C75075"/>
    <w:rsid w:val="00C82807"/>
    <w:rsid w:val="00C84287"/>
    <w:rsid w:val="00C86F67"/>
    <w:rsid w:val="00C9172E"/>
    <w:rsid w:val="00C93202"/>
    <w:rsid w:val="00C9331F"/>
    <w:rsid w:val="00C96F87"/>
    <w:rsid w:val="00C9793F"/>
    <w:rsid w:val="00CA07AC"/>
    <w:rsid w:val="00CA248D"/>
    <w:rsid w:val="00CA43C7"/>
    <w:rsid w:val="00CA4A80"/>
    <w:rsid w:val="00CA521E"/>
    <w:rsid w:val="00CA7957"/>
    <w:rsid w:val="00CB2744"/>
    <w:rsid w:val="00CB33F1"/>
    <w:rsid w:val="00CB3F4F"/>
    <w:rsid w:val="00CB490D"/>
    <w:rsid w:val="00CB53C2"/>
    <w:rsid w:val="00CC0380"/>
    <w:rsid w:val="00CC0F7F"/>
    <w:rsid w:val="00CC25F9"/>
    <w:rsid w:val="00CC3512"/>
    <w:rsid w:val="00CC6297"/>
    <w:rsid w:val="00CC767F"/>
    <w:rsid w:val="00CD0327"/>
    <w:rsid w:val="00CD37D6"/>
    <w:rsid w:val="00CD4E56"/>
    <w:rsid w:val="00CD596A"/>
    <w:rsid w:val="00CE057C"/>
    <w:rsid w:val="00CE2AA7"/>
    <w:rsid w:val="00CF10C1"/>
    <w:rsid w:val="00CF5E2A"/>
    <w:rsid w:val="00D0075B"/>
    <w:rsid w:val="00D0145C"/>
    <w:rsid w:val="00D02576"/>
    <w:rsid w:val="00D02D8B"/>
    <w:rsid w:val="00D0379F"/>
    <w:rsid w:val="00D04526"/>
    <w:rsid w:val="00D04F40"/>
    <w:rsid w:val="00D13950"/>
    <w:rsid w:val="00D16EAE"/>
    <w:rsid w:val="00D17E60"/>
    <w:rsid w:val="00D22CA6"/>
    <w:rsid w:val="00D33C24"/>
    <w:rsid w:val="00D34CD5"/>
    <w:rsid w:val="00D35D4C"/>
    <w:rsid w:val="00D40499"/>
    <w:rsid w:val="00D4054B"/>
    <w:rsid w:val="00D40BD4"/>
    <w:rsid w:val="00D41B22"/>
    <w:rsid w:val="00D422A2"/>
    <w:rsid w:val="00D42C91"/>
    <w:rsid w:val="00D4310C"/>
    <w:rsid w:val="00D51558"/>
    <w:rsid w:val="00D52157"/>
    <w:rsid w:val="00D546A5"/>
    <w:rsid w:val="00D636E5"/>
    <w:rsid w:val="00D63F95"/>
    <w:rsid w:val="00D71687"/>
    <w:rsid w:val="00D760B5"/>
    <w:rsid w:val="00D80029"/>
    <w:rsid w:val="00D80E5A"/>
    <w:rsid w:val="00D83097"/>
    <w:rsid w:val="00D91EDC"/>
    <w:rsid w:val="00D92E6C"/>
    <w:rsid w:val="00D9704F"/>
    <w:rsid w:val="00D97264"/>
    <w:rsid w:val="00D973F3"/>
    <w:rsid w:val="00D97ED5"/>
    <w:rsid w:val="00DA0483"/>
    <w:rsid w:val="00DA0CFF"/>
    <w:rsid w:val="00DA0D88"/>
    <w:rsid w:val="00DA1182"/>
    <w:rsid w:val="00DA2D1F"/>
    <w:rsid w:val="00DA67AC"/>
    <w:rsid w:val="00DA7017"/>
    <w:rsid w:val="00DB0851"/>
    <w:rsid w:val="00DB3E30"/>
    <w:rsid w:val="00DB6BBA"/>
    <w:rsid w:val="00DB6F12"/>
    <w:rsid w:val="00DC0CE7"/>
    <w:rsid w:val="00DC175B"/>
    <w:rsid w:val="00DC1B9E"/>
    <w:rsid w:val="00DC6B4B"/>
    <w:rsid w:val="00DD015C"/>
    <w:rsid w:val="00DD22B6"/>
    <w:rsid w:val="00DD4E27"/>
    <w:rsid w:val="00DD5603"/>
    <w:rsid w:val="00DD593E"/>
    <w:rsid w:val="00DD6452"/>
    <w:rsid w:val="00DD76A5"/>
    <w:rsid w:val="00DE15CA"/>
    <w:rsid w:val="00DE3355"/>
    <w:rsid w:val="00DE62F0"/>
    <w:rsid w:val="00DE7CED"/>
    <w:rsid w:val="00DF0362"/>
    <w:rsid w:val="00DF47D5"/>
    <w:rsid w:val="00DF736E"/>
    <w:rsid w:val="00E14F24"/>
    <w:rsid w:val="00E17C9E"/>
    <w:rsid w:val="00E20076"/>
    <w:rsid w:val="00E244B1"/>
    <w:rsid w:val="00E26135"/>
    <w:rsid w:val="00E26542"/>
    <w:rsid w:val="00E27887"/>
    <w:rsid w:val="00E3061B"/>
    <w:rsid w:val="00E3077B"/>
    <w:rsid w:val="00E31F78"/>
    <w:rsid w:val="00E335AE"/>
    <w:rsid w:val="00E34E15"/>
    <w:rsid w:val="00E41832"/>
    <w:rsid w:val="00E43F22"/>
    <w:rsid w:val="00E46DC3"/>
    <w:rsid w:val="00E53036"/>
    <w:rsid w:val="00E552EC"/>
    <w:rsid w:val="00E5542C"/>
    <w:rsid w:val="00E619ED"/>
    <w:rsid w:val="00E621D4"/>
    <w:rsid w:val="00E655F2"/>
    <w:rsid w:val="00E679C6"/>
    <w:rsid w:val="00E72C1A"/>
    <w:rsid w:val="00E77D68"/>
    <w:rsid w:val="00E83E65"/>
    <w:rsid w:val="00E85D76"/>
    <w:rsid w:val="00E87F33"/>
    <w:rsid w:val="00E91375"/>
    <w:rsid w:val="00E93EEC"/>
    <w:rsid w:val="00EA22F9"/>
    <w:rsid w:val="00EA2DE0"/>
    <w:rsid w:val="00EA4670"/>
    <w:rsid w:val="00EA4A70"/>
    <w:rsid w:val="00EA665A"/>
    <w:rsid w:val="00EB0425"/>
    <w:rsid w:val="00EB0444"/>
    <w:rsid w:val="00EB18FB"/>
    <w:rsid w:val="00EB2173"/>
    <w:rsid w:val="00EB2194"/>
    <w:rsid w:val="00EB2C94"/>
    <w:rsid w:val="00EB5D5B"/>
    <w:rsid w:val="00EC0B18"/>
    <w:rsid w:val="00EC3146"/>
    <w:rsid w:val="00EC4864"/>
    <w:rsid w:val="00EC67CD"/>
    <w:rsid w:val="00ED2A2E"/>
    <w:rsid w:val="00EE20AE"/>
    <w:rsid w:val="00EE2DA3"/>
    <w:rsid w:val="00EE36B2"/>
    <w:rsid w:val="00EE462E"/>
    <w:rsid w:val="00EF3B88"/>
    <w:rsid w:val="00EF5880"/>
    <w:rsid w:val="00EF5C73"/>
    <w:rsid w:val="00EF5DB7"/>
    <w:rsid w:val="00EF6ED6"/>
    <w:rsid w:val="00F0691E"/>
    <w:rsid w:val="00F10DF0"/>
    <w:rsid w:val="00F11230"/>
    <w:rsid w:val="00F1259D"/>
    <w:rsid w:val="00F12C72"/>
    <w:rsid w:val="00F14AF1"/>
    <w:rsid w:val="00F17143"/>
    <w:rsid w:val="00F20D0F"/>
    <w:rsid w:val="00F2146C"/>
    <w:rsid w:val="00F2240D"/>
    <w:rsid w:val="00F22FC8"/>
    <w:rsid w:val="00F240A8"/>
    <w:rsid w:val="00F273D4"/>
    <w:rsid w:val="00F31BCD"/>
    <w:rsid w:val="00F330D8"/>
    <w:rsid w:val="00F337CB"/>
    <w:rsid w:val="00F374CC"/>
    <w:rsid w:val="00F4114C"/>
    <w:rsid w:val="00F425D7"/>
    <w:rsid w:val="00F4492E"/>
    <w:rsid w:val="00F45A6F"/>
    <w:rsid w:val="00F4606D"/>
    <w:rsid w:val="00F51AB2"/>
    <w:rsid w:val="00F526E8"/>
    <w:rsid w:val="00F53581"/>
    <w:rsid w:val="00F56C41"/>
    <w:rsid w:val="00F57942"/>
    <w:rsid w:val="00F61877"/>
    <w:rsid w:val="00F61BAF"/>
    <w:rsid w:val="00F62453"/>
    <w:rsid w:val="00F62524"/>
    <w:rsid w:val="00F62DFA"/>
    <w:rsid w:val="00F64F1F"/>
    <w:rsid w:val="00F65CBB"/>
    <w:rsid w:val="00F65E5D"/>
    <w:rsid w:val="00F66C78"/>
    <w:rsid w:val="00F67C98"/>
    <w:rsid w:val="00F72641"/>
    <w:rsid w:val="00F7792E"/>
    <w:rsid w:val="00F835F2"/>
    <w:rsid w:val="00F85AD8"/>
    <w:rsid w:val="00F86CF9"/>
    <w:rsid w:val="00F904CC"/>
    <w:rsid w:val="00F91A6C"/>
    <w:rsid w:val="00F9257C"/>
    <w:rsid w:val="00F964AD"/>
    <w:rsid w:val="00FA08F0"/>
    <w:rsid w:val="00FA1A77"/>
    <w:rsid w:val="00FA3FD9"/>
    <w:rsid w:val="00FA46D5"/>
    <w:rsid w:val="00FA6B67"/>
    <w:rsid w:val="00FA7837"/>
    <w:rsid w:val="00FB28BD"/>
    <w:rsid w:val="00FB7A02"/>
    <w:rsid w:val="00FC1B6B"/>
    <w:rsid w:val="00FC1CA4"/>
    <w:rsid w:val="00FC3E0F"/>
    <w:rsid w:val="00FC3E73"/>
    <w:rsid w:val="00FC5CE1"/>
    <w:rsid w:val="00FC607D"/>
    <w:rsid w:val="00FD1392"/>
    <w:rsid w:val="00FD13AE"/>
    <w:rsid w:val="00FD1A08"/>
    <w:rsid w:val="00FD2AA8"/>
    <w:rsid w:val="00FD6416"/>
    <w:rsid w:val="00FD73E5"/>
    <w:rsid w:val="00FE1473"/>
    <w:rsid w:val="00FE2B51"/>
    <w:rsid w:val="00FE5262"/>
    <w:rsid w:val="00FF003E"/>
    <w:rsid w:val="00FF07EA"/>
    <w:rsid w:val="00FF2670"/>
    <w:rsid w:val="00FF4822"/>
    <w:rsid w:val="00FF7245"/>
    <w:rsid w:val="00FF7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B3F4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CB3F4F"/>
    <w:rPr>
      <w:color w:val="0000FF" w:themeColor="hyperlink"/>
      <w:u w:val="single"/>
    </w:rPr>
  </w:style>
  <w:style w:type="paragraph" w:styleId="PreformattatoHTML">
    <w:name w:val="HTML Preformatted"/>
    <w:basedOn w:val="Normale"/>
    <w:link w:val="PreformattatoHTMLCarattere"/>
    <w:uiPriority w:val="99"/>
    <w:semiHidden/>
    <w:unhideWhenUsed/>
    <w:rsid w:val="00865C4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865C40"/>
    <w:rPr>
      <w:rFonts w:ascii="Consolas" w:hAnsi="Consolas"/>
      <w:sz w:val="20"/>
      <w:szCs w:val="20"/>
    </w:rPr>
  </w:style>
  <w:style w:type="character" w:styleId="Rimandocommento">
    <w:name w:val="annotation reference"/>
    <w:basedOn w:val="Carpredefinitoparagrafo"/>
    <w:uiPriority w:val="99"/>
    <w:semiHidden/>
    <w:unhideWhenUsed/>
    <w:rsid w:val="0039129E"/>
    <w:rPr>
      <w:sz w:val="16"/>
      <w:szCs w:val="16"/>
    </w:rPr>
  </w:style>
  <w:style w:type="paragraph" w:styleId="Testocommento">
    <w:name w:val="annotation text"/>
    <w:basedOn w:val="Normale"/>
    <w:link w:val="TestocommentoCarattere"/>
    <w:uiPriority w:val="99"/>
    <w:semiHidden/>
    <w:unhideWhenUsed/>
    <w:rsid w:val="0039129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9129E"/>
    <w:rPr>
      <w:sz w:val="20"/>
      <w:szCs w:val="20"/>
    </w:rPr>
  </w:style>
  <w:style w:type="paragraph" w:styleId="Soggettocommento">
    <w:name w:val="annotation subject"/>
    <w:basedOn w:val="Testocommento"/>
    <w:next w:val="Testocommento"/>
    <w:link w:val="SoggettocommentoCarattere"/>
    <w:uiPriority w:val="99"/>
    <w:semiHidden/>
    <w:unhideWhenUsed/>
    <w:rsid w:val="0039129E"/>
    <w:rPr>
      <w:b/>
      <w:bCs/>
    </w:rPr>
  </w:style>
  <w:style w:type="character" w:customStyle="1" w:styleId="SoggettocommentoCarattere">
    <w:name w:val="Soggetto commento Carattere"/>
    <w:basedOn w:val="TestocommentoCarattere"/>
    <w:link w:val="Soggettocommento"/>
    <w:uiPriority w:val="99"/>
    <w:semiHidden/>
    <w:rsid w:val="0039129E"/>
    <w:rPr>
      <w:b/>
      <w:bCs/>
      <w:sz w:val="20"/>
      <w:szCs w:val="20"/>
    </w:rPr>
  </w:style>
  <w:style w:type="paragraph" w:styleId="Testofumetto">
    <w:name w:val="Balloon Text"/>
    <w:basedOn w:val="Normale"/>
    <w:link w:val="TestofumettoCarattere"/>
    <w:uiPriority w:val="99"/>
    <w:semiHidden/>
    <w:unhideWhenUsed/>
    <w:rsid w:val="0039129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912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B3F4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CB3F4F"/>
    <w:rPr>
      <w:color w:val="0000FF" w:themeColor="hyperlink"/>
      <w:u w:val="single"/>
    </w:rPr>
  </w:style>
  <w:style w:type="paragraph" w:styleId="PreformattatoHTML">
    <w:name w:val="HTML Preformatted"/>
    <w:basedOn w:val="Normale"/>
    <w:link w:val="PreformattatoHTMLCarattere"/>
    <w:uiPriority w:val="99"/>
    <w:semiHidden/>
    <w:unhideWhenUsed/>
    <w:rsid w:val="00865C4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865C40"/>
    <w:rPr>
      <w:rFonts w:ascii="Consolas" w:hAnsi="Consolas"/>
      <w:sz w:val="20"/>
      <w:szCs w:val="20"/>
    </w:rPr>
  </w:style>
  <w:style w:type="character" w:styleId="Rimandocommento">
    <w:name w:val="annotation reference"/>
    <w:basedOn w:val="Carpredefinitoparagrafo"/>
    <w:uiPriority w:val="99"/>
    <w:semiHidden/>
    <w:unhideWhenUsed/>
    <w:rsid w:val="0039129E"/>
    <w:rPr>
      <w:sz w:val="16"/>
      <w:szCs w:val="16"/>
    </w:rPr>
  </w:style>
  <w:style w:type="paragraph" w:styleId="Testocommento">
    <w:name w:val="annotation text"/>
    <w:basedOn w:val="Normale"/>
    <w:link w:val="TestocommentoCarattere"/>
    <w:uiPriority w:val="99"/>
    <w:semiHidden/>
    <w:unhideWhenUsed/>
    <w:rsid w:val="0039129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9129E"/>
    <w:rPr>
      <w:sz w:val="20"/>
      <w:szCs w:val="20"/>
    </w:rPr>
  </w:style>
  <w:style w:type="paragraph" w:styleId="Soggettocommento">
    <w:name w:val="annotation subject"/>
    <w:basedOn w:val="Testocommento"/>
    <w:next w:val="Testocommento"/>
    <w:link w:val="SoggettocommentoCarattere"/>
    <w:uiPriority w:val="99"/>
    <w:semiHidden/>
    <w:unhideWhenUsed/>
    <w:rsid w:val="0039129E"/>
    <w:rPr>
      <w:b/>
      <w:bCs/>
    </w:rPr>
  </w:style>
  <w:style w:type="character" w:customStyle="1" w:styleId="SoggettocommentoCarattere">
    <w:name w:val="Soggetto commento Carattere"/>
    <w:basedOn w:val="TestocommentoCarattere"/>
    <w:link w:val="Soggettocommento"/>
    <w:uiPriority w:val="99"/>
    <w:semiHidden/>
    <w:rsid w:val="0039129E"/>
    <w:rPr>
      <w:b/>
      <w:bCs/>
      <w:sz w:val="20"/>
      <w:szCs w:val="20"/>
    </w:rPr>
  </w:style>
  <w:style w:type="paragraph" w:styleId="Testofumetto">
    <w:name w:val="Balloon Text"/>
    <w:basedOn w:val="Normale"/>
    <w:link w:val="TestofumettoCarattere"/>
    <w:uiPriority w:val="99"/>
    <w:semiHidden/>
    <w:unhideWhenUsed/>
    <w:rsid w:val="0039129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912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328969">
      <w:bodyDiv w:val="1"/>
      <w:marLeft w:val="0"/>
      <w:marRight w:val="0"/>
      <w:marTop w:val="0"/>
      <w:marBottom w:val="0"/>
      <w:divBdr>
        <w:top w:val="none" w:sz="0" w:space="0" w:color="auto"/>
        <w:left w:val="none" w:sz="0" w:space="0" w:color="auto"/>
        <w:bottom w:val="none" w:sz="0" w:space="0" w:color="auto"/>
        <w:right w:val="none" w:sz="0" w:space="0" w:color="auto"/>
      </w:divBdr>
      <w:divsChild>
        <w:div w:id="1993365097">
          <w:marLeft w:val="0"/>
          <w:marRight w:val="0"/>
          <w:marTop w:val="0"/>
          <w:marBottom w:val="0"/>
          <w:divBdr>
            <w:top w:val="none" w:sz="0" w:space="0" w:color="auto"/>
            <w:left w:val="none" w:sz="0" w:space="0" w:color="auto"/>
            <w:bottom w:val="none" w:sz="0" w:space="0" w:color="auto"/>
            <w:right w:val="none" w:sz="0" w:space="0" w:color="auto"/>
          </w:divBdr>
        </w:div>
      </w:divsChild>
    </w:div>
    <w:div w:id="532110647">
      <w:bodyDiv w:val="1"/>
      <w:marLeft w:val="0"/>
      <w:marRight w:val="0"/>
      <w:marTop w:val="0"/>
      <w:marBottom w:val="0"/>
      <w:divBdr>
        <w:top w:val="none" w:sz="0" w:space="0" w:color="auto"/>
        <w:left w:val="none" w:sz="0" w:space="0" w:color="auto"/>
        <w:bottom w:val="none" w:sz="0" w:space="0" w:color="auto"/>
        <w:right w:val="none" w:sz="0" w:space="0" w:color="auto"/>
      </w:divBdr>
      <w:divsChild>
        <w:div w:id="1642731074">
          <w:marLeft w:val="0"/>
          <w:marRight w:val="0"/>
          <w:marTop w:val="0"/>
          <w:marBottom w:val="0"/>
          <w:divBdr>
            <w:top w:val="none" w:sz="0" w:space="0" w:color="auto"/>
            <w:left w:val="none" w:sz="0" w:space="0" w:color="auto"/>
            <w:bottom w:val="none" w:sz="0" w:space="0" w:color="auto"/>
            <w:right w:val="none" w:sz="0" w:space="0" w:color="auto"/>
          </w:divBdr>
        </w:div>
        <w:div w:id="766072781">
          <w:marLeft w:val="0"/>
          <w:marRight w:val="0"/>
          <w:marTop w:val="0"/>
          <w:marBottom w:val="0"/>
          <w:divBdr>
            <w:top w:val="none" w:sz="0" w:space="0" w:color="auto"/>
            <w:left w:val="none" w:sz="0" w:space="0" w:color="auto"/>
            <w:bottom w:val="none" w:sz="0" w:space="0" w:color="auto"/>
            <w:right w:val="none" w:sz="0" w:space="0" w:color="auto"/>
          </w:divBdr>
          <w:divsChild>
            <w:div w:id="105855288">
              <w:marLeft w:val="0"/>
              <w:marRight w:val="0"/>
              <w:marTop w:val="0"/>
              <w:marBottom w:val="0"/>
              <w:divBdr>
                <w:top w:val="none" w:sz="0" w:space="0" w:color="auto"/>
                <w:left w:val="none" w:sz="0" w:space="0" w:color="auto"/>
                <w:bottom w:val="none" w:sz="0" w:space="0" w:color="auto"/>
                <w:right w:val="none" w:sz="0" w:space="0" w:color="auto"/>
              </w:divBdr>
              <w:divsChild>
                <w:div w:id="254898044">
                  <w:marLeft w:val="0"/>
                  <w:marRight w:val="0"/>
                  <w:marTop w:val="0"/>
                  <w:marBottom w:val="0"/>
                  <w:divBdr>
                    <w:top w:val="none" w:sz="0" w:space="0" w:color="auto"/>
                    <w:left w:val="none" w:sz="0" w:space="0" w:color="auto"/>
                    <w:bottom w:val="none" w:sz="0" w:space="0" w:color="auto"/>
                    <w:right w:val="none" w:sz="0" w:space="0" w:color="auto"/>
                  </w:divBdr>
                  <w:divsChild>
                    <w:div w:id="19732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54564">
          <w:marLeft w:val="0"/>
          <w:marRight w:val="0"/>
          <w:marTop w:val="0"/>
          <w:marBottom w:val="0"/>
          <w:divBdr>
            <w:top w:val="none" w:sz="0" w:space="0" w:color="auto"/>
            <w:left w:val="none" w:sz="0" w:space="0" w:color="auto"/>
            <w:bottom w:val="none" w:sz="0" w:space="0" w:color="auto"/>
            <w:right w:val="none" w:sz="0" w:space="0" w:color="auto"/>
          </w:divBdr>
          <w:divsChild>
            <w:div w:id="1449928682">
              <w:marLeft w:val="0"/>
              <w:marRight w:val="0"/>
              <w:marTop w:val="0"/>
              <w:marBottom w:val="0"/>
              <w:divBdr>
                <w:top w:val="none" w:sz="0" w:space="0" w:color="auto"/>
                <w:left w:val="none" w:sz="0" w:space="0" w:color="auto"/>
                <w:bottom w:val="none" w:sz="0" w:space="0" w:color="auto"/>
                <w:right w:val="none" w:sz="0" w:space="0" w:color="auto"/>
              </w:divBdr>
              <w:divsChild>
                <w:div w:id="1710883722">
                  <w:marLeft w:val="0"/>
                  <w:marRight w:val="0"/>
                  <w:marTop w:val="0"/>
                  <w:marBottom w:val="0"/>
                  <w:divBdr>
                    <w:top w:val="none" w:sz="0" w:space="0" w:color="auto"/>
                    <w:left w:val="none" w:sz="0" w:space="0" w:color="auto"/>
                    <w:bottom w:val="none" w:sz="0" w:space="0" w:color="auto"/>
                    <w:right w:val="none" w:sz="0" w:space="0" w:color="auto"/>
                  </w:divBdr>
                  <w:divsChild>
                    <w:div w:id="1826973923">
                      <w:marLeft w:val="0"/>
                      <w:marRight w:val="0"/>
                      <w:marTop w:val="0"/>
                      <w:marBottom w:val="0"/>
                      <w:divBdr>
                        <w:top w:val="none" w:sz="0" w:space="0" w:color="auto"/>
                        <w:left w:val="none" w:sz="0" w:space="0" w:color="auto"/>
                        <w:bottom w:val="none" w:sz="0" w:space="0" w:color="auto"/>
                        <w:right w:val="none" w:sz="0" w:space="0" w:color="auto"/>
                      </w:divBdr>
                      <w:divsChild>
                        <w:div w:id="426538235">
                          <w:marLeft w:val="0"/>
                          <w:marRight w:val="0"/>
                          <w:marTop w:val="0"/>
                          <w:marBottom w:val="0"/>
                          <w:divBdr>
                            <w:top w:val="none" w:sz="0" w:space="0" w:color="auto"/>
                            <w:left w:val="none" w:sz="0" w:space="0" w:color="auto"/>
                            <w:bottom w:val="none" w:sz="0" w:space="0" w:color="auto"/>
                            <w:right w:val="none" w:sz="0" w:space="0" w:color="auto"/>
                          </w:divBdr>
                          <w:divsChild>
                            <w:div w:id="1794211022">
                              <w:marLeft w:val="0"/>
                              <w:marRight w:val="0"/>
                              <w:marTop w:val="0"/>
                              <w:marBottom w:val="0"/>
                              <w:divBdr>
                                <w:top w:val="none" w:sz="0" w:space="0" w:color="auto"/>
                                <w:left w:val="none" w:sz="0" w:space="0" w:color="auto"/>
                                <w:bottom w:val="none" w:sz="0" w:space="0" w:color="auto"/>
                                <w:right w:val="none" w:sz="0" w:space="0" w:color="auto"/>
                              </w:divBdr>
                              <w:divsChild>
                                <w:div w:id="9102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890429">
          <w:marLeft w:val="0"/>
          <w:marRight w:val="0"/>
          <w:marTop w:val="0"/>
          <w:marBottom w:val="0"/>
          <w:divBdr>
            <w:top w:val="none" w:sz="0" w:space="0" w:color="auto"/>
            <w:left w:val="none" w:sz="0" w:space="0" w:color="auto"/>
            <w:bottom w:val="none" w:sz="0" w:space="0" w:color="auto"/>
            <w:right w:val="none" w:sz="0" w:space="0" w:color="auto"/>
          </w:divBdr>
          <w:divsChild>
            <w:div w:id="211231269">
              <w:marLeft w:val="0"/>
              <w:marRight w:val="0"/>
              <w:marTop w:val="0"/>
              <w:marBottom w:val="0"/>
              <w:divBdr>
                <w:top w:val="none" w:sz="0" w:space="0" w:color="auto"/>
                <w:left w:val="none" w:sz="0" w:space="0" w:color="auto"/>
                <w:bottom w:val="none" w:sz="0" w:space="0" w:color="auto"/>
                <w:right w:val="none" w:sz="0" w:space="0" w:color="auto"/>
              </w:divBdr>
              <w:divsChild>
                <w:div w:id="437993433">
                  <w:marLeft w:val="0"/>
                  <w:marRight w:val="0"/>
                  <w:marTop w:val="0"/>
                  <w:marBottom w:val="0"/>
                  <w:divBdr>
                    <w:top w:val="none" w:sz="0" w:space="0" w:color="auto"/>
                    <w:left w:val="none" w:sz="0" w:space="0" w:color="auto"/>
                    <w:bottom w:val="none" w:sz="0" w:space="0" w:color="auto"/>
                    <w:right w:val="none" w:sz="0" w:space="0" w:color="auto"/>
                  </w:divBdr>
                  <w:divsChild>
                    <w:div w:id="1171795588">
                      <w:marLeft w:val="0"/>
                      <w:marRight w:val="0"/>
                      <w:marTop w:val="0"/>
                      <w:marBottom w:val="0"/>
                      <w:divBdr>
                        <w:top w:val="none" w:sz="0" w:space="0" w:color="auto"/>
                        <w:left w:val="none" w:sz="0" w:space="0" w:color="auto"/>
                        <w:bottom w:val="none" w:sz="0" w:space="0" w:color="auto"/>
                        <w:right w:val="none" w:sz="0" w:space="0" w:color="auto"/>
                      </w:divBdr>
                      <w:divsChild>
                        <w:div w:id="1900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11615">
          <w:marLeft w:val="0"/>
          <w:marRight w:val="0"/>
          <w:marTop w:val="0"/>
          <w:marBottom w:val="0"/>
          <w:divBdr>
            <w:top w:val="none" w:sz="0" w:space="0" w:color="auto"/>
            <w:left w:val="none" w:sz="0" w:space="0" w:color="auto"/>
            <w:bottom w:val="none" w:sz="0" w:space="0" w:color="auto"/>
            <w:right w:val="none" w:sz="0" w:space="0" w:color="auto"/>
          </w:divBdr>
          <w:divsChild>
            <w:div w:id="1720977936">
              <w:marLeft w:val="0"/>
              <w:marRight w:val="0"/>
              <w:marTop w:val="0"/>
              <w:marBottom w:val="0"/>
              <w:divBdr>
                <w:top w:val="none" w:sz="0" w:space="0" w:color="auto"/>
                <w:left w:val="none" w:sz="0" w:space="0" w:color="auto"/>
                <w:bottom w:val="none" w:sz="0" w:space="0" w:color="auto"/>
                <w:right w:val="none" w:sz="0" w:space="0" w:color="auto"/>
              </w:divBdr>
              <w:divsChild>
                <w:div w:id="1775402322">
                  <w:marLeft w:val="0"/>
                  <w:marRight w:val="0"/>
                  <w:marTop w:val="0"/>
                  <w:marBottom w:val="0"/>
                  <w:divBdr>
                    <w:top w:val="none" w:sz="0" w:space="0" w:color="auto"/>
                    <w:left w:val="none" w:sz="0" w:space="0" w:color="auto"/>
                    <w:bottom w:val="none" w:sz="0" w:space="0" w:color="auto"/>
                    <w:right w:val="none" w:sz="0" w:space="0" w:color="auto"/>
                  </w:divBdr>
                  <w:divsChild>
                    <w:div w:id="17240948">
                      <w:marLeft w:val="0"/>
                      <w:marRight w:val="0"/>
                      <w:marTop w:val="0"/>
                      <w:marBottom w:val="0"/>
                      <w:divBdr>
                        <w:top w:val="none" w:sz="0" w:space="0" w:color="auto"/>
                        <w:left w:val="none" w:sz="0" w:space="0" w:color="auto"/>
                        <w:bottom w:val="none" w:sz="0" w:space="0" w:color="auto"/>
                        <w:right w:val="none" w:sz="0" w:space="0" w:color="auto"/>
                      </w:divBdr>
                      <w:divsChild>
                        <w:div w:id="18748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43658">
          <w:marLeft w:val="0"/>
          <w:marRight w:val="0"/>
          <w:marTop w:val="0"/>
          <w:marBottom w:val="0"/>
          <w:divBdr>
            <w:top w:val="none" w:sz="0" w:space="0" w:color="auto"/>
            <w:left w:val="none" w:sz="0" w:space="0" w:color="auto"/>
            <w:bottom w:val="none" w:sz="0" w:space="0" w:color="auto"/>
            <w:right w:val="none" w:sz="0" w:space="0" w:color="auto"/>
          </w:divBdr>
          <w:divsChild>
            <w:div w:id="1277058614">
              <w:marLeft w:val="0"/>
              <w:marRight w:val="0"/>
              <w:marTop w:val="0"/>
              <w:marBottom w:val="0"/>
              <w:divBdr>
                <w:top w:val="none" w:sz="0" w:space="0" w:color="auto"/>
                <w:left w:val="none" w:sz="0" w:space="0" w:color="auto"/>
                <w:bottom w:val="none" w:sz="0" w:space="0" w:color="auto"/>
                <w:right w:val="none" w:sz="0" w:space="0" w:color="auto"/>
              </w:divBdr>
              <w:divsChild>
                <w:div w:id="1969586083">
                  <w:marLeft w:val="0"/>
                  <w:marRight w:val="0"/>
                  <w:marTop w:val="0"/>
                  <w:marBottom w:val="0"/>
                  <w:divBdr>
                    <w:top w:val="none" w:sz="0" w:space="0" w:color="auto"/>
                    <w:left w:val="none" w:sz="0" w:space="0" w:color="auto"/>
                    <w:bottom w:val="none" w:sz="0" w:space="0" w:color="auto"/>
                    <w:right w:val="none" w:sz="0" w:space="0" w:color="auto"/>
                  </w:divBdr>
                  <w:divsChild>
                    <w:div w:id="1451440792">
                      <w:marLeft w:val="0"/>
                      <w:marRight w:val="0"/>
                      <w:marTop w:val="0"/>
                      <w:marBottom w:val="0"/>
                      <w:divBdr>
                        <w:top w:val="none" w:sz="0" w:space="0" w:color="auto"/>
                        <w:left w:val="none" w:sz="0" w:space="0" w:color="auto"/>
                        <w:bottom w:val="none" w:sz="0" w:space="0" w:color="auto"/>
                        <w:right w:val="none" w:sz="0" w:space="0" w:color="auto"/>
                      </w:divBdr>
                      <w:divsChild>
                        <w:div w:id="21140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838658">
          <w:marLeft w:val="0"/>
          <w:marRight w:val="0"/>
          <w:marTop w:val="0"/>
          <w:marBottom w:val="0"/>
          <w:divBdr>
            <w:top w:val="none" w:sz="0" w:space="0" w:color="auto"/>
            <w:left w:val="none" w:sz="0" w:space="0" w:color="auto"/>
            <w:bottom w:val="none" w:sz="0" w:space="0" w:color="auto"/>
            <w:right w:val="none" w:sz="0" w:space="0" w:color="auto"/>
          </w:divBdr>
          <w:divsChild>
            <w:div w:id="462381688">
              <w:marLeft w:val="0"/>
              <w:marRight w:val="0"/>
              <w:marTop w:val="0"/>
              <w:marBottom w:val="0"/>
              <w:divBdr>
                <w:top w:val="none" w:sz="0" w:space="0" w:color="auto"/>
                <w:left w:val="none" w:sz="0" w:space="0" w:color="auto"/>
                <w:bottom w:val="none" w:sz="0" w:space="0" w:color="auto"/>
                <w:right w:val="none" w:sz="0" w:space="0" w:color="auto"/>
              </w:divBdr>
              <w:divsChild>
                <w:div w:id="354038508">
                  <w:marLeft w:val="0"/>
                  <w:marRight w:val="0"/>
                  <w:marTop w:val="0"/>
                  <w:marBottom w:val="0"/>
                  <w:divBdr>
                    <w:top w:val="none" w:sz="0" w:space="0" w:color="auto"/>
                    <w:left w:val="none" w:sz="0" w:space="0" w:color="auto"/>
                    <w:bottom w:val="none" w:sz="0" w:space="0" w:color="auto"/>
                    <w:right w:val="none" w:sz="0" w:space="0" w:color="auto"/>
                  </w:divBdr>
                  <w:divsChild>
                    <w:div w:id="1587883919">
                      <w:marLeft w:val="0"/>
                      <w:marRight w:val="0"/>
                      <w:marTop w:val="0"/>
                      <w:marBottom w:val="0"/>
                      <w:divBdr>
                        <w:top w:val="none" w:sz="0" w:space="0" w:color="auto"/>
                        <w:left w:val="none" w:sz="0" w:space="0" w:color="auto"/>
                        <w:bottom w:val="none" w:sz="0" w:space="0" w:color="auto"/>
                        <w:right w:val="none" w:sz="0" w:space="0" w:color="auto"/>
                      </w:divBdr>
                      <w:divsChild>
                        <w:div w:id="2455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491670">
          <w:marLeft w:val="0"/>
          <w:marRight w:val="0"/>
          <w:marTop w:val="0"/>
          <w:marBottom w:val="0"/>
          <w:divBdr>
            <w:top w:val="none" w:sz="0" w:space="0" w:color="auto"/>
            <w:left w:val="none" w:sz="0" w:space="0" w:color="auto"/>
            <w:bottom w:val="none" w:sz="0" w:space="0" w:color="auto"/>
            <w:right w:val="none" w:sz="0" w:space="0" w:color="auto"/>
          </w:divBdr>
          <w:divsChild>
            <w:div w:id="37171199">
              <w:marLeft w:val="0"/>
              <w:marRight w:val="0"/>
              <w:marTop w:val="0"/>
              <w:marBottom w:val="0"/>
              <w:divBdr>
                <w:top w:val="none" w:sz="0" w:space="0" w:color="auto"/>
                <w:left w:val="none" w:sz="0" w:space="0" w:color="auto"/>
                <w:bottom w:val="none" w:sz="0" w:space="0" w:color="auto"/>
                <w:right w:val="none" w:sz="0" w:space="0" w:color="auto"/>
              </w:divBdr>
              <w:divsChild>
                <w:div w:id="2038236020">
                  <w:marLeft w:val="0"/>
                  <w:marRight w:val="0"/>
                  <w:marTop w:val="0"/>
                  <w:marBottom w:val="0"/>
                  <w:divBdr>
                    <w:top w:val="none" w:sz="0" w:space="0" w:color="auto"/>
                    <w:left w:val="none" w:sz="0" w:space="0" w:color="auto"/>
                    <w:bottom w:val="none" w:sz="0" w:space="0" w:color="auto"/>
                    <w:right w:val="none" w:sz="0" w:space="0" w:color="auto"/>
                  </w:divBdr>
                  <w:divsChild>
                    <w:div w:id="517813111">
                      <w:marLeft w:val="0"/>
                      <w:marRight w:val="0"/>
                      <w:marTop w:val="0"/>
                      <w:marBottom w:val="0"/>
                      <w:divBdr>
                        <w:top w:val="none" w:sz="0" w:space="0" w:color="auto"/>
                        <w:left w:val="none" w:sz="0" w:space="0" w:color="auto"/>
                        <w:bottom w:val="none" w:sz="0" w:space="0" w:color="auto"/>
                        <w:right w:val="none" w:sz="0" w:space="0" w:color="auto"/>
                      </w:divBdr>
                      <w:divsChild>
                        <w:div w:id="10800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70837">
          <w:marLeft w:val="0"/>
          <w:marRight w:val="0"/>
          <w:marTop w:val="0"/>
          <w:marBottom w:val="0"/>
          <w:divBdr>
            <w:top w:val="none" w:sz="0" w:space="0" w:color="auto"/>
            <w:left w:val="none" w:sz="0" w:space="0" w:color="auto"/>
            <w:bottom w:val="none" w:sz="0" w:space="0" w:color="auto"/>
            <w:right w:val="none" w:sz="0" w:space="0" w:color="auto"/>
          </w:divBdr>
          <w:divsChild>
            <w:div w:id="130445801">
              <w:marLeft w:val="0"/>
              <w:marRight w:val="0"/>
              <w:marTop w:val="0"/>
              <w:marBottom w:val="0"/>
              <w:divBdr>
                <w:top w:val="none" w:sz="0" w:space="0" w:color="auto"/>
                <w:left w:val="none" w:sz="0" w:space="0" w:color="auto"/>
                <w:bottom w:val="none" w:sz="0" w:space="0" w:color="auto"/>
                <w:right w:val="none" w:sz="0" w:space="0" w:color="auto"/>
              </w:divBdr>
              <w:divsChild>
                <w:div w:id="249390044">
                  <w:marLeft w:val="0"/>
                  <w:marRight w:val="0"/>
                  <w:marTop w:val="0"/>
                  <w:marBottom w:val="0"/>
                  <w:divBdr>
                    <w:top w:val="none" w:sz="0" w:space="0" w:color="auto"/>
                    <w:left w:val="none" w:sz="0" w:space="0" w:color="auto"/>
                    <w:bottom w:val="none" w:sz="0" w:space="0" w:color="auto"/>
                    <w:right w:val="none" w:sz="0" w:space="0" w:color="auto"/>
                  </w:divBdr>
                  <w:divsChild>
                    <w:div w:id="1747410364">
                      <w:marLeft w:val="0"/>
                      <w:marRight w:val="0"/>
                      <w:marTop w:val="0"/>
                      <w:marBottom w:val="0"/>
                      <w:divBdr>
                        <w:top w:val="none" w:sz="0" w:space="0" w:color="auto"/>
                        <w:left w:val="none" w:sz="0" w:space="0" w:color="auto"/>
                        <w:bottom w:val="none" w:sz="0" w:space="0" w:color="auto"/>
                        <w:right w:val="none" w:sz="0" w:space="0" w:color="auto"/>
                      </w:divBdr>
                      <w:divsChild>
                        <w:div w:id="6928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37169">
          <w:marLeft w:val="0"/>
          <w:marRight w:val="0"/>
          <w:marTop w:val="0"/>
          <w:marBottom w:val="0"/>
          <w:divBdr>
            <w:top w:val="none" w:sz="0" w:space="0" w:color="auto"/>
            <w:left w:val="none" w:sz="0" w:space="0" w:color="auto"/>
            <w:bottom w:val="none" w:sz="0" w:space="0" w:color="auto"/>
            <w:right w:val="none" w:sz="0" w:space="0" w:color="auto"/>
          </w:divBdr>
          <w:divsChild>
            <w:div w:id="1373116588">
              <w:marLeft w:val="0"/>
              <w:marRight w:val="0"/>
              <w:marTop w:val="0"/>
              <w:marBottom w:val="0"/>
              <w:divBdr>
                <w:top w:val="none" w:sz="0" w:space="0" w:color="auto"/>
                <w:left w:val="none" w:sz="0" w:space="0" w:color="auto"/>
                <w:bottom w:val="none" w:sz="0" w:space="0" w:color="auto"/>
                <w:right w:val="none" w:sz="0" w:space="0" w:color="auto"/>
              </w:divBdr>
              <w:divsChild>
                <w:div w:id="1974630210">
                  <w:marLeft w:val="0"/>
                  <w:marRight w:val="0"/>
                  <w:marTop w:val="0"/>
                  <w:marBottom w:val="0"/>
                  <w:divBdr>
                    <w:top w:val="none" w:sz="0" w:space="0" w:color="auto"/>
                    <w:left w:val="none" w:sz="0" w:space="0" w:color="auto"/>
                    <w:bottom w:val="none" w:sz="0" w:space="0" w:color="auto"/>
                    <w:right w:val="none" w:sz="0" w:space="0" w:color="auto"/>
                  </w:divBdr>
                  <w:divsChild>
                    <w:div w:id="514227238">
                      <w:marLeft w:val="0"/>
                      <w:marRight w:val="0"/>
                      <w:marTop w:val="0"/>
                      <w:marBottom w:val="0"/>
                      <w:divBdr>
                        <w:top w:val="none" w:sz="0" w:space="0" w:color="auto"/>
                        <w:left w:val="none" w:sz="0" w:space="0" w:color="auto"/>
                        <w:bottom w:val="none" w:sz="0" w:space="0" w:color="auto"/>
                        <w:right w:val="none" w:sz="0" w:space="0" w:color="auto"/>
                      </w:divBdr>
                      <w:divsChild>
                        <w:div w:id="2284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37460">
          <w:marLeft w:val="0"/>
          <w:marRight w:val="0"/>
          <w:marTop w:val="0"/>
          <w:marBottom w:val="0"/>
          <w:divBdr>
            <w:top w:val="none" w:sz="0" w:space="0" w:color="auto"/>
            <w:left w:val="none" w:sz="0" w:space="0" w:color="auto"/>
            <w:bottom w:val="none" w:sz="0" w:space="0" w:color="auto"/>
            <w:right w:val="none" w:sz="0" w:space="0" w:color="auto"/>
          </w:divBdr>
          <w:divsChild>
            <w:div w:id="1861308923">
              <w:marLeft w:val="0"/>
              <w:marRight w:val="0"/>
              <w:marTop w:val="0"/>
              <w:marBottom w:val="0"/>
              <w:divBdr>
                <w:top w:val="none" w:sz="0" w:space="0" w:color="auto"/>
                <w:left w:val="none" w:sz="0" w:space="0" w:color="auto"/>
                <w:bottom w:val="none" w:sz="0" w:space="0" w:color="auto"/>
                <w:right w:val="none" w:sz="0" w:space="0" w:color="auto"/>
              </w:divBdr>
              <w:divsChild>
                <w:div w:id="1226721888">
                  <w:marLeft w:val="0"/>
                  <w:marRight w:val="0"/>
                  <w:marTop w:val="0"/>
                  <w:marBottom w:val="0"/>
                  <w:divBdr>
                    <w:top w:val="none" w:sz="0" w:space="0" w:color="auto"/>
                    <w:left w:val="none" w:sz="0" w:space="0" w:color="auto"/>
                    <w:bottom w:val="none" w:sz="0" w:space="0" w:color="auto"/>
                    <w:right w:val="none" w:sz="0" w:space="0" w:color="auto"/>
                  </w:divBdr>
                  <w:divsChild>
                    <w:div w:id="1948081787">
                      <w:marLeft w:val="0"/>
                      <w:marRight w:val="0"/>
                      <w:marTop w:val="0"/>
                      <w:marBottom w:val="0"/>
                      <w:divBdr>
                        <w:top w:val="none" w:sz="0" w:space="0" w:color="auto"/>
                        <w:left w:val="none" w:sz="0" w:space="0" w:color="auto"/>
                        <w:bottom w:val="none" w:sz="0" w:space="0" w:color="auto"/>
                        <w:right w:val="none" w:sz="0" w:space="0" w:color="auto"/>
                      </w:divBdr>
                      <w:divsChild>
                        <w:div w:id="11612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775247">
          <w:marLeft w:val="0"/>
          <w:marRight w:val="0"/>
          <w:marTop w:val="0"/>
          <w:marBottom w:val="0"/>
          <w:divBdr>
            <w:top w:val="none" w:sz="0" w:space="0" w:color="auto"/>
            <w:left w:val="none" w:sz="0" w:space="0" w:color="auto"/>
            <w:bottom w:val="none" w:sz="0" w:space="0" w:color="auto"/>
            <w:right w:val="none" w:sz="0" w:space="0" w:color="auto"/>
          </w:divBdr>
          <w:divsChild>
            <w:div w:id="30233114">
              <w:marLeft w:val="0"/>
              <w:marRight w:val="0"/>
              <w:marTop w:val="0"/>
              <w:marBottom w:val="0"/>
              <w:divBdr>
                <w:top w:val="none" w:sz="0" w:space="0" w:color="auto"/>
                <w:left w:val="none" w:sz="0" w:space="0" w:color="auto"/>
                <w:bottom w:val="none" w:sz="0" w:space="0" w:color="auto"/>
                <w:right w:val="none" w:sz="0" w:space="0" w:color="auto"/>
              </w:divBdr>
              <w:divsChild>
                <w:div w:id="876894097">
                  <w:marLeft w:val="0"/>
                  <w:marRight w:val="0"/>
                  <w:marTop w:val="0"/>
                  <w:marBottom w:val="0"/>
                  <w:divBdr>
                    <w:top w:val="none" w:sz="0" w:space="0" w:color="auto"/>
                    <w:left w:val="none" w:sz="0" w:space="0" w:color="auto"/>
                    <w:bottom w:val="none" w:sz="0" w:space="0" w:color="auto"/>
                    <w:right w:val="none" w:sz="0" w:space="0" w:color="auto"/>
                  </w:divBdr>
                  <w:divsChild>
                    <w:div w:id="757139621">
                      <w:marLeft w:val="0"/>
                      <w:marRight w:val="0"/>
                      <w:marTop w:val="0"/>
                      <w:marBottom w:val="0"/>
                      <w:divBdr>
                        <w:top w:val="none" w:sz="0" w:space="0" w:color="auto"/>
                        <w:left w:val="none" w:sz="0" w:space="0" w:color="auto"/>
                        <w:bottom w:val="none" w:sz="0" w:space="0" w:color="auto"/>
                        <w:right w:val="none" w:sz="0" w:space="0" w:color="auto"/>
                      </w:divBdr>
                      <w:divsChild>
                        <w:div w:id="4233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319884">
          <w:marLeft w:val="0"/>
          <w:marRight w:val="0"/>
          <w:marTop w:val="0"/>
          <w:marBottom w:val="0"/>
          <w:divBdr>
            <w:top w:val="none" w:sz="0" w:space="0" w:color="auto"/>
            <w:left w:val="none" w:sz="0" w:space="0" w:color="auto"/>
            <w:bottom w:val="none" w:sz="0" w:space="0" w:color="auto"/>
            <w:right w:val="none" w:sz="0" w:space="0" w:color="auto"/>
          </w:divBdr>
          <w:divsChild>
            <w:div w:id="935601213">
              <w:marLeft w:val="0"/>
              <w:marRight w:val="0"/>
              <w:marTop w:val="0"/>
              <w:marBottom w:val="0"/>
              <w:divBdr>
                <w:top w:val="none" w:sz="0" w:space="0" w:color="auto"/>
                <w:left w:val="none" w:sz="0" w:space="0" w:color="auto"/>
                <w:bottom w:val="none" w:sz="0" w:space="0" w:color="auto"/>
                <w:right w:val="none" w:sz="0" w:space="0" w:color="auto"/>
              </w:divBdr>
              <w:divsChild>
                <w:div w:id="2050108193">
                  <w:marLeft w:val="0"/>
                  <w:marRight w:val="0"/>
                  <w:marTop w:val="0"/>
                  <w:marBottom w:val="0"/>
                  <w:divBdr>
                    <w:top w:val="none" w:sz="0" w:space="0" w:color="auto"/>
                    <w:left w:val="none" w:sz="0" w:space="0" w:color="auto"/>
                    <w:bottom w:val="none" w:sz="0" w:space="0" w:color="auto"/>
                    <w:right w:val="none" w:sz="0" w:space="0" w:color="auto"/>
                  </w:divBdr>
                  <w:divsChild>
                    <w:div w:id="1268391471">
                      <w:marLeft w:val="0"/>
                      <w:marRight w:val="0"/>
                      <w:marTop w:val="0"/>
                      <w:marBottom w:val="0"/>
                      <w:divBdr>
                        <w:top w:val="none" w:sz="0" w:space="0" w:color="auto"/>
                        <w:left w:val="none" w:sz="0" w:space="0" w:color="auto"/>
                        <w:bottom w:val="none" w:sz="0" w:space="0" w:color="auto"/>
                        <w:right w:val="none" w:sz="0" w:space="0" w:color="auto"/>
                      </w:divBdr>
                      <w:divsChild>
                        <w:div w:id="1518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058247">
          <w:marLeft w:val="0"/>
          <w:marRight w:val="0"/>
          <w:marTop w:val="0"/>
          <w:marBottom w:val="0"/>
          <w:divBdr>
            <w:top w:val="none" w:sz="0" w:space="0" w:color="auto"/>
            <w:left w:val="none" w:sz="0" w:space="0" w:color="auto"/>
            <w:bottom w:val="none" w:sz="0" w:space="0" w:color="auto"/>
            <w:right w:val="none" w:sz="0" w:space="0" w:color="auto"/>
          </w:divBdr>
          <w:divsChild>
            <w:div w:id="1211722016">
              <w:marLeft w:val="0"/>
              <w:marRight w:val="0"/>
              <w:marTop w:val="0"/>
              <w:marBottom w:val="0"/>
              <w:divBdr>
                <w:top w:val="none" w:sz="0" w:space="0" w:color="auto"/>
                <w:left w:val="none" w:sz="0" w:space="0" w:color="auto"/>
                <w:bottom w:val="none" w:sz="0" w:space="0" w:color="auto"/>
                <w:right w:val="none" w:sz="0" w:space="0" w:color="auto"/>
              </w:divBdr>
              <w:divsChild>
                <w:div w:id="842672646">
                  <w:marLeft w:val="0"/>
                  <w:marRight w:val="0"/>
                  <w:marTop w:val="0"/>
                  <w:marBottom w:val="0"/>
                  <w:divBdr>
                    <w:top w:val="none" w:sz="0" w:space="0" w:color="auto"/>
                    <w:left w:val="none" w:sz="0" w:space="0" w:color="auto"/>
                    <w:bottom w:val="none" w:sz="0" w:space="0" w:color="auto"/>
                    <w:right w:val="none" w:sz="0" w:space="0" w:color="auto"/>
                  </w:divBdr>
                  <w:divsChild>
                    <w:div w:id="1936011435">
                      <w:marLeft w:val="0"/>
                      <w:marRight w:val="0"/>
                      <w:marTop w:val="0"/>
                      <w:marBottom w:val="0"/>
                      <w:divBdr>
                        <w:top w:val="none" w:sz="0" w:space="0" w:color="auto"/>
                        <w:left w:val="none" w:sz="0" w:space="0" w:color="auto"/>
                        <w:bottom w:val="none" w:sz="0" w:space="0" w:color="auto"/>
                        <w:right w:val="none" w:sz="0" w:space="0" w:color="auto"/>
                      </w:divBdr>
                      <w:divsChild>
                        <w:div w:id="819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99466">
          <w:marLeft w:val="0"/>
          <w:marRight w:val="0"/>
          <w:marTop w:val="0"/>
          <w:marBottom w:val="0"/>
          <w:divBdr>
            <w:top w:val="none" w:sz="0" w:space="0" w:color="auto"/>
            <w:left w:val="none" w:sz="0" w:space="0" w:color="auto"/>
            <w:bottom w:val="none" w:sz="0" w:space="0" w:color="auto"/>
            <w:right w:val="none" w:sz="0" w:space="0" w:color="auto"/>
          </w:divBdr>
          <w:divsChild>
            <w:div w:id="888493208">
              <w:marLeft w:val="0"/>
              <w:marRight w:val="0"/>
              <w:marTop w:val="0"/>
              <w:marBottom w:val="0"/>
              <w:divBdr>
                <w:top w:val="none" w:sz="0" w:space="0" w:color="auto"/>
                <w:left w:val="none" w:sz="0" w:space="0" w:color="auto"/>
                <w:bottom w:val="none" w:sz="0" w:space="0" w:color="auto"/>
                <w:right w:val="none" w:sz="0" w:space="0" w:color="auto"/>
              </w:divBdr>
              <w:divsChild>
                <w:div w:id="1442409140">
                  <w:marLeft w:val="0"/>
                  <w:marRight w:val="0"/>
                  <w:marTop w:val="0"/>
                  <w:marBottom w:val="0"/>
                  <w:divBdr>
                    <w:top w:val="none" w:sz="0" w:space="0" w:color="auto"/>
                    <w:left w:val="none" w:sz="0" w:space="0" w:color="auto"/>
                    <w:bottom w:val="none" w:sz="0" w:space="0" w:color="auto"/>
                    <w:right w:val="none" w:sz="0" w:space="0" w:color="auto"/>
                  </w:divBdr>
                  <w:divsChild>
                    <w:div w:id="767769389">
                      <w:marLeft w:val="0"/>
                      <w:marRight w:val="0"/>
                      <w:marTop w:val="0"/>
                      <w:marBottom w:val="0"/>
                      <w:divBdr>
                        <w:top w:val="none" w:sz="0" w:space="0" w:color="auto"/>
                        <w:left w:val="none" w:sz="0" w:space="0" w:color="auto"/>
                        <w:bottom w:val="none" w:sz="0" w:space="0" w:color="auto"/>
                        <w:right w:val="none" w:sz="0" w:space="0" w:color="auto"/>
                      </w:divBdr>
                      <w:divsChild>
                        <w:div w:id="17946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29991">
          <w:marLeft w:val="0"/>
          <w:marRight w:val="0"/>
          <w:marTop w:val="0"/>
          <w:marBottom w:val="0"/>
          <w:divBdr>
            <w:top w:val="none" w:sz="0" w:space="0" w:color="auto"/>
            <w:left w:val="none" w:sz="0" w:space="0" w:color="auto"/>
            <w:bottom w:val="none" w:sz="0" w:space="0" w:color="auto"/>
            <w:right w:val="none" w:sz="0" w:space="0" w:color="auto"/>
          </w:divBdr>
          <w:divsChild>
            <w:div w:id="1867519469">
              <w:marLeft w:val="0"/>
              <w:marRight w:val="0"/>
              <w:marTop w:val="0"/>
              <w:marBottom w:val="0"/>
              <w:divBdr>
                <w:top w:val="none" w:sz="0" w:space="0" w:color="auto"/>
                <w:left w:val="none" w:sz="0" w:space="0" w:color="auto"/>
                <w:bottom w:val="none" w:sz="0" w:space="0" w:color="auto"/>
                <w:right w:val="none" w:sz="0" w:space="0" w:color="auto"/>
              </w:divBdr>
              <w:divsChild>
                <w:div w:id="1918510215">
                  <w:marLeft w:val="0"/>
                  <w:marRight w:val="0"/>
                  <w:marTop w:val="0"/>
                  <w:marBottom w:val="0"/>
                  <w:divBdr>
                    <w:top w:val="none" w:sz="0" w:space="0" w:color="auto"/>
                    <w:left w:val="none" w:sz="0" w:space="0" w:color="auto"/>
                    <w:bottom w:val="none" w:sz="0" w:space="0" w:color="auto"/>
                    <w:right w:val="none" w:sz="0" w:space="0" w:color="auto"/>
                  </w:divBdr>
                  <w:divsChild>
                    <w:div w:id="81803020">
                      <w:marLeft w:val="0"/>
                      <w:marRight w:val="0"/>
                      <w:marTop w:val="0"/>
                      <w:marBottom w:val="0"/>
                      <w:divBdr>
                        <w:top w:val="none" w:sz="0" w:space="0" w:color="auto"/>
                        <w:left w:val="none" w:sz="0" w:space="0" w:color="auto"/>
                        <w:bottom w:val="none" w:sz="0" w:space="0" w:color="auto"/>
                        <w:right w:val="none" w:sz="0" w:space="0" w:color="auto"/>
                      </w:divBdr>
                      <w:divsChild>
                        <w:div w:id="15871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955129">
          <w:marLeft w:val="0"/>
          <w:marRight w:val="0"/>
          <w:marTop w:val="0"/>
          <w:marBottom w:val="0"/>
          <w:divBdr>
            <w:top w:val="none" w:sz="0" w:space="0" w:color="auto"/>
            <w:left w:val="none" w:sz="0" w:space="0" w:color="auto"/>
            <w:bottom w:val="none" w:sz="0" w:space="0" w:color="auto"/>
            <w:right w:val="none" w:sz="0" w:space="0" w:color="auto"/>
          </w:divBdr>
          <w:divsChild>
            <w:div w:id="1721785649">
              <w:marLeft w:val="0"/>
              <w:marRight w:val="0"/>
              <w:marTop w:val="0"/>
              <w:marBottom w:val="0"/>
              <w:divBdr>
                <w:top w:val="none" w:sz="0" w:space="0" w:color="auto"/>
                <w:left w:val="none" w:sz="0" w:space="0" w:color="auto"/>
                <w:bottom w:val="none" w:sz="0" w:space="0" w:color="auto"/>
                <w:right w:val="none" w:sz="0" w:space="0" w:color="auto"/>
              </w:divBdr>
              <w:divsChild>
                <w:div w:id="708383087">
                  <w:marLeft w:val="0"/>
                  <w:marRight w:val="0"/>
                  <w:marTop w:val="0"/>
                  <w:marBottom w:val="0"/>
                  <w:divBdr>
                    <w:top w:val="none" w:sz="0" w:space="0" w:color="auto"/>
                    <w:left w:val="none" w:sz="0" w:space="0" w:color="auto"/>
                    <w:bottom w:val="none" w:sz="0" w:space="0" w:color="auto"/>
                    <w:right w:val="none" w:sz="0" w:space="0" w:color="auto"/>
                  </w:divBdr>
                  <w:divsChild>
                    <w:div w:id="1497644624">
                      <w:marLeft w:val="0"/>
                      <w:marRight w:val="0"/>
                      <w:marTop w:val="0"/>
                      <w:marBottom w:val="0"/>
                      <w:divBdr>
                        <w:top w:val="none" w:sz="0" w:space="0" w:color="auto"/>
                        <w:left w:val="none" w:sz="0" w:space="0" w:color="auto"/>
                        <w:bottom w:val="none" w:sz="0" w:space="0" w:color="auto"/>
                        <w:right w:val="none" w:sz="0" w:space="0" w:color="auto"/>
                      </w:divBdr>
                      <w:divsChild>
                        <w:div w:id="13881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99510">
          <w:marLeft w:val="0"/>
          <w:marRight w:val="0"/>
          <w:marTop w:val="0"/>
          <w:marBottom w:val="0"/>
          <w:divBdr>
            <w:top w:val="none" w:sz="0" w:space="0" w:color="auto"/>
            <w:left w:val="none" w:sz="0" w:space="0" w:color="auto"/>
            <w:bottom w:val="none" w:sz="0" w:space="0" w:color="auto"/>
            <w:right w:val="none" w:sz="0" w:space="0" w:color="auto"/>
          </w:divBdr>
          <w:divsChild>
            <w:div w:id="1508909047">
              <w:marLeft w:val="0"/>
              <w:marRight w:val="0"/>
              <w:marTop w:val="0"/>
              <w:marBottom w:val="0"/>
              <w:divBdr>
                <w:top w:val="none" w:sz="0" w:space="0" w:color="auto"/>
                <w:left w:val="none" w:sz="0" w:space="0" w:color="auto"/>
                <w:bottom w:val="none" w:sz="0" w:space="0" w:color="auto"/>
                <w:right w:val="none" w:sz="0" w:space="0" w:color="auto"/>
              </w:divBdr>
              <w:divsChild>
                <w:div w:id="1409156205">
                  <w:marLeft w:val="0"/>
                  <w:marRight w:val="0"/>
                  <w:marTop w:val="0"/>
                  <w:marBottom w:val="0"/>
                  <w:divBdr>
                    <w:top w:val="none" w:sz="0" w:space="0" w:color="auto"/>
                    <w:left w:val="none" w:sz="0" w:space="0" w:color="auto"/>
                    <w:bottom w:val="none" w:sz="0" w:space="0" w:color="auto"/>
                    <w:right w:val="none" w:sz="0" w:space="0" w:color="auto"/>
                  </w:divBdr>
                  <w:divsChild>
                    <w:div w:id="453863980">
                      <w:marLeft w:val="0"/>
                      <w:marRight w:val="0"/>
                      <w:marTop w:val="0"/>
                      <w:marBottom w:val="0"/>
                      <w:divBdr>
                        <w:top w:val="none" w:sz="0" w:space="0" w:color="auto"/>
                        <w:left w:val="none" w:sz="0" w:space="0" w:color="auto"/>
                        <w:bottom w:val="none" w:sz="0" w:space="0" w:color="auto"/>
                        <w:right w:val="none" w:sz="0" w:space="0" w:color="auto"/>
                      </w:divBdr>
                      <w:divsChild>
                        <w:div w:id="1845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441034">
          <w:marLeft w:val="0"/>
          <w:marRight w:val="0"/>
          <w:marTop w:val="0"/>
          <w:marBottom w:val="0"/>
          <w:divBdr>
            <w:top w:val="none" w:sz="0" w:space="0" w:color="auto"/>
            <w:left w:val="none" w:sz="0" w:space="0" w:color="auto"/>
            <w:bottom w:val="none" w:sz="0" w:space="0" w:color="auto"/>
            <w:right w:val="none" w:sz="0" w:space="0" w:color="auto"/>
          </w:divBdr>
          <w:divsChild>
            <w:div w:id="985936034">
              <w:marLeft w:val="0"/>
              <w:marRight w:val="0"/>
              <w:marTop w:val="0"/>
              <w:marBottom w:val="0"/>
              <w:divBdr>
                <w:top w:val="none" w:sz="0" w:space="0" w:color="auto"/>
                <w:left w:val="none" w:sz="0" w:space="0" w:color="auto"/>
                <w:bottom w:val="none" w:sz="0" w:space="0" w:color="auto"/>
                <w:right w:val="none" w:sz="0" w:space="0" w:color="auto"/>
              </w:divBdr>
              <w:divsChild>
                <w:div w:id="1744450658">
                  <w:marLeft w:val="0"/>
                  <w:marRight w:val="0"/>
                  <w:marTop w:val="0"/>
                  <w:marBottom w:val="0"/>
                  <w:divBdr>
                    <w:top w:val="none" w:sz="0" w:space="0" w:color="auto"/>
                    <w:left w:val="none" w:sz="0" w:space="0" w:color="auto"/>
                    <w:bottom w:val="none" w:sz="0" w:space="0" w:color="auto"/>
                    <w:right w:val="none" w:sz="0" w:space="0" w:color="auto"/>
                  </w:divBdr>
                  <w:divsChild>
                    <w:div w:id="1469125075">
                      <w:marLeft w:val="0"/>
                      <w:marRight w:val="0"/>
                      <w:marTop w:val="0"/>
                      <w:marBottom w:val="0"/>
                      <w:divBdr>
                        <w:top w:val="none" w:sz="0" w:space="0" w:color="auto"/>
                        <w:left w:val="none" w:sz="0" w:space="0" w:color="auto"/>
                        <w:bottom w:val="none" w:sz="0" w:space="0" w:color="auto"/>
                        <w:right w:val="none" w:sz="0" w:space="0" w:color="auto"/>
                      </w:divBdr>
                      <w:divsChild>
                        <w:div w:id="8754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158665">
          <w:marLeft w:val="0"/>
          <w:marRight w:val="0"/>
          <w:marTop w:val="0"/>
          <w:marBottom w:val="0"/>
          <w:divBdr>
            <w:top w:val="none" w:sz="0" w:space="0" w:color="auto"/>
            <w:left w:val="none" w:sz="0" w:space="0" w:color="auto"/>
            <w:bottom w:val="none" w:sz="0" w:space="0" w:color="auto"/>
            <w:right w:val="none" w:sz="0" w:space="0" w:color="auto"/>
          </w:divBdr>
          <w:divsChild>
            <w:div w:id="499926732">
              <w:marLeft w:val="0"/>
              <w:marRight w:val="0"/>
              <w:marTop w:val="0"/>
              <w:marBottom w:val="0"/>
              <w:divBdr>
                <w:top w:val="none" w:sz="0" w:space="0" w:color="auto"/>
                <w:left w:val="none" w:sz="0" w:space="0" w:color="auto"/>
                <w:bottom w:val="none" w:sz="0" w:space="0" w:color="auto"/>
                <w:right w:val="none" w:sz="0" w:space="0" w:color="auto"/>
              </w:divBdr>
              <w:divsChild>
                <w:div w:id="1025249302">
                  <w:marLeft w:val="0"/>
                  <w:marRight w:val="0"/>
                  <w:marTop w:val="0"/>
                  <w:marBottom w:val="0"/>
                  <w:divBdr>
                    <w:top w:val="none" w:sz="0" w:space="0" w:color="auto"/>
                    <w:left w:val="none" w:sz="0" w:space="0" w:color="auto"/>
                    <w:bottom w:val="none" w:sz="0" w:space="0" w:color="auto"/>
                    <w:right w:val="none" w:sz="0" w:space="0" w:color="auto"/>
                  </w:divBdr>
                  <w:divsChild>
                    <w:div w:id="842429877">
                      <w:marLeft w:val="0"/>
                      <w:marRight w:val="0"/>
                      <w:marTop w:val="0"/>
                      <w:marBottom w:val="0"/>
                      <w:divBdr>
                        <w:top w:val="none" w:sz="0" w:space="0" w:color="auto"/>
                        <w:left w:val="none" w:sz="0" w:space="0" w:color="auto"/>
                        <w:bottom w:val="none" w:sz="0" w:space="0" w:color="auto"/>
                        <w:right w:val="none" w:sz="0" w:space="0" w:color="auto"/>
                      </w:divBdr>
                      <w:divsChild>
                        <w:div w:id="3420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567190">
          <w:marLeft w:val="0"/>
          <w:marRight w:val="0"/>
          <w:marTop w:val="0"/>
          <w:marBottom w:val="0"/>
          <w:divBdr>
            <w:top w:val="none" w:sz="0" w:space="0" w:color="auto"/>
            <w:left w:val="none" w:sz="0" w:space="0" w:color="auto"/>
            <w:bottom w:val="none" w:sz="0" w:space="0" w:color="auto"/>
            <w:right w:val="none" w:sz="0" w:space="0" w:color="auto"/>
          </w:divBdr>
          <w:divsChild>
            <w:div w:id="1712918734">
              <w:marLeft w:val="0"/>
              <w:marRight w:val="0"/>
              <w:marTop w:val="0"/>
              <w:marBottom w:val="0"/>
              <w:divBdr>
                <w:top w:val="none" w:sz="0" w:space="0" w:color="auto"/>
                <w:left w:val="none" w:sz="0" w:space="0" w:color="auto"/>
                <w:bottom w:val="none" w:sz="0" w:space="0" w:color="auto"/>
                <w:right w:val="none" w:sz="0" w:space="0" w:color="auto"/>
              </w:divBdr>
              <w:divsChild>
                <w:div w:id="944581985">
                  <w:marLeft w:val="0"/>
                  <w:marRight w:val="0"/>
                  <w:marTop w:val="0"/>
                  <w:marBottom w:val="0"/>
                  <w:divBdr>
                    <w:top w:val="none" w:sz="0" w:space="0" w:color="auto"/>
                    <w:left w:val="none" w:sz="0" w:space="0" w:color="auto"/>
                    <w:bottom w:val="none" w:sz="0" w:space="0" w:color="auto"/>
                    <w:right w:val="none" w:sz="0" w:space="0" w:color="auto"/>
                  </w:divBdr>
                  <w:divsChild>
                    <w:div w:id="449471019">
                      <w:marLeft w:val="0"/>
                      <w:marRight w:val="0"/>
                      <w:marTop w:val="0"/>
                      <w:marBottom w:val="0"/>
                      <w:divBdr>
                        <w:top w:val="none" w:sz="0" w:space="0" w:color="auto"/>
                        <w:left w:val="none" w:sz="0" w:space="0" w:color="auto"/>
                        <w:bottom w:val="none" w:sz="0" w:space="0" w:color="auto"/>
                        <w:right w:val="none" w:sz="0" w:space="0" w:color="auto"/>
                      </w:divBdr>
                      <w:divsChild>
                        <w:div w:id="14665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110911">
          <w:marLeft w:val="0"/>
          <w:marRight w:val="0"/>
          <w:marTop w:val="0"/>
          <w:marBottom w:val="0"/>
          <w:divBdr>
            <w:top w:val="none" w:sz="0" w:space="0" w:color="auto"/>
            <w:left w:val="none" w:sz="0" w:space="0" w:color="auto"/>
            <w:bottom w:val="none" w:sz="0" w:space="0" w:color="auto"/>
            <w:right w:val="none" w:sz="0" w:space="0" w:color="auto"/>
          </w:divBdr>
          <w:divsChild>
            <w:div w:id="408894439">
              <w:marLeft w:val="0"/>
              <w:marRight w:val="0"/>
              <w:marTop w:val="0"/>
              <w:marBottom w:val="0"/>
              <w:divBdr>
                <w:top w:val="none" w:sz="0" w:space="0" w:color="auto"/>
                <w:left w:val="none" w:sz="0" w:space="0" w:color="auto"/>
                <w:bottom w:val="none" w:sz="0" w:space="0" w:color="auto"/>
                <w:right w:val="none" w:sz="0" w:space="0" w:color="auto"/>
              </w:divBdr>
              <w:divsChild>
                <w:div w:id="675377237">
                  <w:marLeft w:val="0"/>
                  <w:marRight w:val="0"/>
                  <w:marTop w:val="0"/>
                  <w:marBottom w:val="0"/>
                  <w:divBdr>
                    <w:top w:val="none" w:sz="0" w:space="0" w:color="auto"/>
                    <w:left w:val="none" w:sz="0" w:space="0" w:color="auto"/>
                    <w:bottom w:val="none" w:sz="0" w:space="0" w:color="auto"/>
                    <w:right w:val="none" w:sz="0" w:space="0" w:color="auto"/>
                  </w:divBdr>
                  <w:divsChild>
                    <w:div w:id="1688949383">
                      <w:marLeft w:val="0"/>
                      <w:marRight w:val="0"/>
                      <w:marTop w:val="0"/>
                      <w:marBottom w:val="0"/>
                      <w:divBdr>
                        <w:top w:val="none" w:sz="0" w:space="0" w:color="auto"/>
                        <w:left w:val="none" w:sz="0" w:space="0" w:color="auto"/>
                        <w:bottom w:val="none" w:sz="0" w:space="0" w:color="auto"/>
                        <w:right w:val="none" w:sz="0" w:space="0" w:color="auto"/>
                      </w:divBdr>
                      <w:divsChild>
                        <w:div w:id="920211403">
                          <w:marLeft w:val="0"/>
                          <w:marRight w:val="0"/>
                          <w:marTop w:val="0"/>
                          <w:marBottom w:val="0"/>
                          <w:divBdr>
                            <w:top w:val="none" w:sz="0" w:space="0" w:color="auto"/>
                            <w:left w:val="none" w:sz="0" w:space="0" w:color="auto"/>
                            <w:bottom w:val="none" w:sz="0" w:space="0" w:color="auto"/>
                            <w:right w:val="none" w:sz="0" w:space="0" w:color="auto"/>
                          </w:divBdr>
                          <w:divsChild>
                            <w:div w:id="1737434213">
                              <w:marLeft w:val="0"/>
                              <w:marRight w:val="0"/>
                              <w:marTop w:val="0"/>
                              <w:marBottom w:val="0"/>
                              <w:divBdr>
                                <w:top w:val="none" w:sz="0" w:space="0" w:color="auto"/>
                                <w:left w:val="none" w:sz="0" w:space="0" w:color="auto"/>
                                <w:bottom w:val="none" w:sz="0" w:space="0" w:color="auto"/>
                                <w:right w:val="none" w:sz="0" w:space="0" w:color="auto"/>
                              </w:divBdr>
                              <w:divsChild>
                                <w:div w:id="1326006726">
                                  <w:marLeft w:val="0"/>
                                  <w:marRight w:val="0"/>
                                  <w:marTop w:val="0"/>
                                  <w:marBottom w:val="0"/>
                                  <w:divBdr>
                                    <w:top w:val="none" w:sz="0" w:space="0" w:color="auto"/>
                                    <w:left w:val="none" w:sz="0" w:space="0" w:color="auto"/>
                                    <w:bottom w:val="none" w:sz="0" w:space="0" w:color="auto"/>
                                    <w:right w:val="none" w:sz="0" w:space="0" w:color="auto"/>
                                  </w:divBdr>
                                  <w:divsChild>
                                    <w:div w:id="771629944">
                                      <w:marLeft w:val="0"/>
                                      <w:marRight w:val="0"/>
                                      <w:marTop w:val="0"/>
                                      <w:marBottom w:val="0"/>
                                      <w:divBdr>
                                        <w:top w:val="none" w:sz="0" w:space="0" w:color="auto"/>
                                        <w:left w:val="none" w:sz="0" w:space="0" w:color="auto"/>
                                        <w:bottom w:val="none" w:sz="0" w:space="0" w:color="auto"/>
                                        <w:right w:val="none" w:sz="0" w:space="0" w:color="auto"/>
                                      </w:divBdr>
                                      <w:divsChild>
                                        <w:div w:id="1585797985">
                                          <w:marLeft w:val="0"/>
                                          <w:marRight w:val="0"/>
                                          <w:marTop w:val="0"/>
                                          <w:marBottom w:val="0"/>
                                          <w:divBdr>
                                            <w:top w:val="none" w:sz="0" w:space="0" w:color="auto"/>
                                            <w:left w:val="none" w:sz="0" w:space="0" w:color="auto"/>
                                            <w:bottom w:val="none" w:sz="0" w:space="0" w:color="auto"/>
                                            <w:right w:val="none" w:sz="0" w:space="0" w:color="auto"/>
                                          </w:divBdr>
                                          <w:divsChild>
                                            <w:div w:id="1094009409">
                                              <w:marLeft w:val="0"/>
                                              <w:marRight w:val="0"/>
                                              <w:marTop w:val="0"/>
                                              <w:marBottom w:val="0"/>
                                              <w:divBdr>
                                                <w:top w:val="none" w:sz="0" w:space="0" w:color="auto"/>
                                                <w:left w:val="none" w:sz="0" w:space="0" w:color="auto"/>
                                                <w:bottom w:val="none" w:sz="0" w:space="0" w:color="auto"/>
                                                <w:right w:val="none" w:sz="0" w:space="0" w:color="auto"/>
                                              </w:divBdr>
                                              <w:divsChild>
                                                <w:div w:id="753822736">
                                                  <w:marLeft w:val="0"/>
                                                  <w:marRight w:val="0"/>
                                                  <w:marTop w:val="0"/>
                                                  <w:marBottom w:val="0"/>
                                                  <w:divBdr>
                                                    <w:top w:val="none" w:sz="0" w:space="0" w:color="auto"/>
                                                    <w:left w:val="none" w:sz="0" w:space="0" w:color="auto"/>
                                                    <w:bottom w:val="none" w:sz="0" w:space="0" w:color="auto"/>
                                                    <w:right w:val="none" w:sz="0" w:space="0" w:color="auto"/>
                                                  </w:divBdr>
                                                  <w:divsChild>
                                                    <w:div w:id="1274821043">
                                                      <w:marLeft w:val="0"/>
                                                      <w:marRight w:val="0"/>
                                                      <w:marTop w:val="0"/>
                                                      <w:marBottom w:val="0"/>
                                                      <w:divBdr>
                                                        <w:top w:val="none" w:sz="0" w:space="0" w:color="auto"/>
                                                        <w:left w:val="none" w:sz="0" w:space="0" w:color="auto"/>
                                                        <w:bottom w:val="none" w:sz="0" w:space="0" w:color="auto"/>
                                                        <w:right w:val="none" w:sz="0" w:space="0" w:color="auto"/>
                                                      </w:divBdr>
                                                      <w:divsChild>
                                                        <w:div w:id="1735542087">
                                                          <w:marLeft w:val="0"/>
                                                          <w:marRight w:val="0"/>
                                                          <w:marTop w:val="0"/>
                                                          <w:marBottom w:val="0"/>
                                                          <w:divBdr>
                                                            <w:top w:val="none" w:sz="0" w:space="0" w:color="auto"/>
                                                            <w:left w:val="none" w:sz="0" w:space="0" w:color="auto"/>
                                                            <w:bottom w:val="none" w:sz="0" w:space="0" w:color="auto"/>
                                                            <w:right w:val="none" w:sz="0" w:space="0" w:color="auto"/>
                                                          </w:divBdr>
                                                          <w:divsChild>
                                                            <w:div w:id="1067919742">
                                                              <w:marLeft w:val="0"/>
                                                              <w:marRight w:val="0"/>
                                                              <w:marTop w:val="0"/>
                                                              <w:marBottom w:val="0"/>
                                                              <w:divBdr>
                                                                <w:top w:val="none" w:sz="0" w:space="0" w:color="auto"/>
                                                                <w:left w:val="none" w:sz="0" w:space="0" w:color="auto"/>
                                                                <w:bottom w:val="none" w:sz="0" w:space="0" w:color="auto"/>
                                                                <w:right w:val="none" w:sz="0" w:space="0" w:color="auto"/>
                                                              </w:divBdr>
                                                              <w:divsChild>
                                                                <w:div w:id="2301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843107">
                          <w:marLeft w:val="0"/>
                          <w:marRight w:val="0"/>
                          <w:marTop w:val="0"/>
                          <w:marBottom w:val="0"/>
                          <w:divBdr>
                            <w:top w:val="none" w:sz="0" w:space="0" w:color="auto"/>
                            <w:left w:val="none" w:sz="0" w:space="0" w:color="auto"/>
                            <w:bottom w:val="none" w:sz="0" w:space="0" w:color="auto"/>
                            <w:right w:val="none" w:sz="0" w:space="0" w:color="auto"/>
                          </w:divBdr>
                          <w:divsChild>
                            <w:div w:id="805050197">
                              <w:marLeft w:val="0"/>
                              <w:marRight w:val="0"/>
                              <w:marTop w:val="0"/>
                              <w:marBottom w:val="0"/>
                              <w:divBdr>
                                <w:top w:val="none" w:sz="0" w:space="0" w:color="auto"/>
                                <w:left w:val="none" w:sz="0" w:space="0" w:color="auto"/>
                                <w:bottom w:val="none" w:sz="0" w:space="0" w:color="auto"/>
                                <w:right w:val="none" w:sz="0" w:space="0" w:color="auto"/>
                              </w:divBdr>
                              <w:divsChild>
                                <w:div w:id="248737627">
                                  <w:marLeft w:val="0"/>
                                  <w:marRight w:val="0"/>
                                  <w:marTop w:val="0"/>
                                  <w:marBottom w:val="0"/>
                                  <w:divBdr>
                                    <w:top w:val="none" w:sz="0" w:space="0" w:color="auto"/>
                                    <w:left w:val="none" w:sz="0" w:space="0" w:color="auto"/>
                                    <w:bottom w:val="none" w:sz="0" w:space="0" w:color="auto"/>
                                    <w:right w:val="none" w:sz="0" w:space="0" w:color="auto"/>
                                  </w:divBdr>
                                  <w:divsChild>
                                    <w:div w:id="385184473">
                                      <w:marLeft w:val="0"/>
                                      <w:marRight w:val="0"/>
                                      <w:marTop w:val="0"/>
                                      <w:marBottom w:val="0"/>
                                      <w:divBdr>
                                        <w:top w:val="none" w:sz="0" w:space="0" w:color="auto"/>
                                        <w:left w:val="none" w:sz="0" w:space="0" w:color="auto"/>
                                        <w:bottom w:val="none" w:sz="0" w:space="0" w:color="auto"/>
                                        <w:right w:val="none" w:sz="0" w:space="0" w:color="auto"/>
                                      </w:divBdr>
                                      <w:divsChild>
                                        <w:div w:id="911621154">
                                          <w:marLeft w:val="0"/>
                                          <w:marRight w:val="0"/>
                                          <w:marTop w:val="0"/>
                                          <w:marBottom w:val="0"/>
                                          <w:divBdr>
                                            <w:top w:val="none" w:sz="0" w:space="0" w:color="auto"/>
                                            <w:left w:val="none" w:sz="0" w:space="0" w:color="auto"/>
                                            <w:bottom w:val="none" w:sz="0" w:space="0" w:color="auto"/>
                                            <w:right w:val="none" w:sz="0" w:space="0" w:color="auto"/>
                                          </w:divBdr>
                                        </w:div>
                                        <w:div w:id="1449659540">
                                          <w:marLeft w:val="0"/>
                                          <w:marRight w:val="0"/>
                                          <w:marTop w:val="0"/>
                                          <w:marBottom w:val="0"/>
                                          <w:divBdr>
                                            <w:top w:val="none" w:sz="0" w:space="0" w:color="auto"/>
                                            <w:left w:val="none" w:sz="0" w:space="0" w:color="auto"/>
                                            <w:bottom w:val="none" w:sz="0" w:space="0" w:color="auto"/>
                                            <w:right w:val="none" w:sz="0" w:space="0" w:color="auto"/>
                                          </w:divBdr>
                                          <w:divsChild>
                                            <w:div w:id="2000428145">
                                              <w:marLeft w:val="0"/>
                                              <w:marRight w:val="0"/>
                                              <w:marTop w:val="0"/>
                                              <w:marBottom w:val="0"/>
                                              <w:divBdr>
                                                <w:top w:val="none" w:sz="0" w:space="0" w:color="auto"/>
                                                <w:left w:val="none" w:sz="0" w:space="0" w:color="auto"/>
                                                <w:bottom w:val="none" w:sz="0" w:space="0" w:color="auto"/>
                                                <w:right w:val="none" w:sz="0" w:space="0" w:color="auto"/>
                                              </w:divBdr>
                                            </w:div>
                                            <w:div w:id="6039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653661">
                          <w:marLeft w:val="0"/>
                          <w:marRight w:val="0"/>
                          <w:marTop w:val="0"/>
                          <w:marBottom w:val="0"/>
                          <w:divBdr>
                            <w:top w:val="none" w:sz="0" w:space="0" w:color="auto"/>
                            <w:left w:val="none" w:sz="0" w:space="0" w:color="auto"/>
                            <w:bottom w:val="none" w:sz="0" w:space="0" w:color="auto"/>
                            <w:right w:val="none" w:sz="0" w:space="0" w:color="auto"/>
                          </w:divBdr>
                          <w:divsChild>
                            <w:div w:id="1139418999">
                              <w:marLeft w:val="0"/>
                              <w:marRight w:val="0"/>
                              <w:marTop w:val="0"/>
                              <w:marBottom w:val="0"/>
                              <w:divBdr>
                                <w:top w:val="none" w:sz="0" w:space="0" w:color="auto"/>
                                <w:left w:val="none" w:sz="0" w:space="0" w:color="auto"/>
                                <w:bottom w:val="none" w:sz="0" w:space="0" w:color="auto"/>
                                <w:right w:val="none" w:sz="0" w:space="0" w:color="auto"/>
                              </w:divBdr>
                              <w:divsChild>
                                <w:div w:id="10822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614466">
          <w:marLeft w:val="0"/>
          <w:marRight w:val="0"/>
          <w:marTop w:val="0"/>
          <w:marBottom w:val="0"/>
          <w:divBdr>
            <w:top w:val="none" w:sz="0" w:space="0" w:color="auto"/>
            <w:left w:val="none" w:sz="0" w:space="0" w:color="auto"/>
            <w:bottom w:val="none" w:sz="0" w:space="0" w:color="auto"/>
            <w:right w:val="none" w:sz="0" w:space="0" w:color="auto"/>
          </w:divBdr>
          <w:divsChild>
            <w:div w:id="624656320">
              <w:marLeft w:val="0"/>
              <w:marRight w:val="0"/>
              <w:marTop w:val="0"/>
              <w:marBottom w:val="0"/>
              <w:divBdr>
                <w:top w:val="none" w:sz="0" w:space="0" w:color="auto"/>
                <w:left w:val="none" w:sz="0" w:space="0" w:color="auto"/>
                <w:bottom w:val="none" w:sz="0" w:space="0" w:color="auto"/>
                <w:right w:val="none" w:sz="0" w:space="0" w:color="auto"/>
              </w:divBdr>
              <w:divsChild>
                <w:div w:id="715785250">
                  <w:marLeft w:val="0"/>
                  <w:marRight w:val="0"/>
                  <w:marTop w:val="0"/>
                  <w:marBottom w:val="0"/>
                  <w:divBdr>
                    <w:top w:val="none" w:sz="0" w:space="0" w:color="auto"/>
                    <w:left w:val="none" w:sz="0" w:space="0" w:color="auto"/>
                    <w:bottom w:val="none" w:sz="0" w:space="0" w:color="auto"/>
                    <w:right w:val="none" w:sz="0" w:space="0" w:color="auto"/>
                  </w:divBdr>
                  <w:divsChild>
                    <w:div w:id="492768368">
                      <w:marLeft w:val="0"/>
                      <w:marRight w:val="0"/>
                      <w:marTop w:val="0"/>
                      <w:marBottom w:val="0"/>
                      <w:divBdr>
                        <w:top w:val="none" w:sz="0" w:space="0" w:color="auto"/>
                        <w:left w:val="none" w:sz="0" w:space="0" w:color="auto"/>
                        <w:bottom w:val="none" w:sz="0" w:space="0" w:color="auto"/>
                        <w:right w:val="none" w:sz="0" w:space="0" w:color="auto"/>
                      </w:divBdr>
                      <w:divsChild>
                        <w:div w:id="489061445">
                          <w:marLeft w:val="0"/>
                          <w:marRight w:val="0"/>
                          <w:marTop w:val="0"/>
                          <w:marBottom w:val="0"/>
                          <w:divBdr>
                            <w:top w:val="none" w:sz="0" w:space="0" w:color="auto"/>
                            <w:left w:val="none" w:sz="0" w:space="0" w:color="auto"/>
                            <w:bottom w:val="none" w:sz="0" w:space="0" w:color="auto"/>
                            <w:right w:val="none" w:sz="0" w:space="0" w:color="auto"/>
                          </w:divBdr>
                          <w:divsChild>
                            <w:div w:id="1049764647">
                              <w:marLeft w:val="0"/>
                              <w:marRight w:val="0"/>
                              <w:marTop w:val="0"/>
                              <w:marBottom w:val="0"/>
                              <w:divBdr>
                                <w:top w:val="none" w:sz="0" w:space="0" w:color="auto"/>
                                <w:left w:val="none" w:sz="0" w:space="0" w:color="auto"/>
                                <w:bottom w:val="none" w:sz="0" w:space="0" w:color="auto"/>
                                <w:right w:val="none" w:sz="0" w:space="0" w:color="auto"/>
                              </w:divBdr>
                              <w:divsChild>
                                <w:div w:id="211250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693567">
      <w:bodyDiv w:val="1"/>
      <w:marLeft w:val="0"/>
      <w:marRight w:val="0"/>
      <w:marTop w:val="0"/>
      <w:marBottom w:val="0"/>
      <w:divBdr>
        <w:top w:val="none" w:sz="0" w:space="0" w:color="auto"/>
        <w:left w:val="none" w:sz="0" w:space="0" w:color="auto"/>
        <w:bottom w:val="none" w:sz="0" w:space="0" w:color="auto"/>
        <w:right w:val="none" w:sz="0" w:space="0" w:color="auto"/>
      </w:divBdr>
      <w:divsChild>
        <w:div w:id="2036802810">
          <w:marLeft w:val="0"/>
          <w:marRight w:val="0"/>
          <w:marTop w:val="0"/>
          <w:marBottom w:val="0"/>
          <w:divBdr>
            <w:top w:val="none" w:sz="0" w:space="0" w:color="auto"/>
            <w:left w:val="none" w:sz="0" w:space="0" w:color="auto"/>
            <w:bottom w:val="none" w:sz="0" w:space="0" w:color="auto"/>
            <w:right w:val="none" w:sz="0" w:space="0" w:color="auto"/>
          </w:divBdr>
        </w:div>
      </w:divsChild>
    </w:div>
    <w:div w:id="808548454">
      <w:bodyDiv w:val="1"/>
      <w:marLeft w:val="0"/>
      <w:marRight w:val="0"/>
      <w:marTop w:val="0"/>
      <w:marBottom w:val="0"/>
      <w:divBdr>
        <w:top w:val="none" w:sz="0" w:space="0" w:color="auto"/>
        <w:left w:val="none" w:sz="0" w:space="0" w:color="auto"/>
        <w:bottom w:val="none" w:sz="0" w:space="0" w:color="auto"/>
        <w:right w:val="none" w:sz="0" w:space="0" w:color="auto"/>
      </w:divBdr>
      <w:divsChild>
        <w:div w:id="810903897">
          <w:marLeft w:val="0"/>
          <w:marRight w:val="0"/>
          <w:marTop w:val="0"/>
          <w:marBottom w:val="0"/>
          <w:divBdr>
            <w:top w:val="none" w:sz="0" w:space="0" w:color="auto"/>
            <w:left w:val="none" w:sz="0" w:space="0" w:color="auto"/>
            <w:bottom w:val="none" w:sz="0" w:space="0" w:color="auto"/>
            <w:right w:val="none" w:sz="0" w:space="0" w:color="auto"/>
          </w:divBdr>
        </w:div>
      </w:divsChild>
    </w:div>
    <w:div w:id="874584384">
      <w:bodyDiv w:val="1"/>
      <w:marLeft w:val="0"/>
      <w:marRight w:val="0"/>
      <w:marTop w:val="0"/>
      <w:marBottom w:val="0"/>
      <w:divBdr>
        <w:top w:val="none" w:sz="0" w:space="0" w:color="auto"/>
        <w:left w:val="none" w:sz="0" w:space="0" w:color="auto"/>
        <w:bottom w:val="none" w:sz="0" w:space="0" w:color="auto"/>
        <w:right w:val="none" w:sz="0" w:space="0" w:color="auto"/>
      </w:divBdr>
      <w:divsChild>
        <w:div w:id="395709412">
          <w:marLeft w:val="0"/>
          <w:marRight w:val="0"/>
          <w:marTop w:val="0"/>
          <w:marBottom w:val="0"/>
          <w:divBdr>
            <w:top w:val="none" w:sz="0" w:space="0" w:color="auto"/>
            <w:left w:val="none" w:sz="0" w:space="0" w:color="auto"/>
            <w:bottom w:val="none" w:sz="0" w:space="0" w:color="auto"/>
            <w:right w:val="none" w:sz="0" w:space="0" w:color="auto"/>
          </w:divBdr>
        </w:div>
      </w:divsChild>
    </w:div>
    <w:div w:id="981931936">
      <w:bodyDiv w:val="1"/>
      <w:marLeft w:val="0"/>
      <w:marRight w:val="0"/>
      <w:marTop w:val="0"/>
      <w:marBottom w:val="0"/>
      <w:divBdr>
        <w:top w:val="none" w:sz="0" w:space="0" w:color="auto"/>
        <w:left w:val="none" w:sz="0" w:space="0" w:color="auto"/>
        <w:bottom w:val="none" w:sz="0" w:space="0" w:color="auto"/>
        <w:right w:val="none" w:sz="0" w:space="0" w:color="auto"/>
      </w:divBdr>
      <w:divsChild>
        <w:div w:id="1078602463">
          <w:marLeft w:val="0"/>
          <w:marRight w:val="0"/>
          <w:marTop w:val="0"/>
          <w:marBottom w:val="0"/>
          <w:divBdr>
            <w:top w:val="none" w:sz="0" w:space="0" w:color="auto"/>
            <w:left w:val="none" w:sz="0" w:space="0" w:color="auto"/>
            <w:bottom w:val="none" w:sz="0" w:space="0" w:color="auto"/>
            <w:right w:val="none" w:sz="0" w:space="0" w:color="auto"/>
          </w:divBdr>
        </w:div>
      </w:divsChild>
    </w:div>
    <w:div w:id="1247760676">
      <w:bodyDiv w:val="1"/>
      <w:marLeft w:val="0"/>
      <w:marRight w:val="0"/>
      <w:marTop w:val="0"/>
      <w:marBottom w:val="0"/>
      <w:divBdr>
        <w:top w:val="none" w:sz="0" w:space="0" w:color="auto"/>
        <w:left w:val="none" w:sz="0" w:space="0" w:color="auto"/>
        <w:bottom w:val="none" w:sz="0" w:space="0" w:color="auto"/>
        <w:right w:val="none" w:sz="0" w:space="0" w:color="auto"/>
      </w:divBdr>
    </w:div>
    <w:div w:id="1455296737">
      <w:bodyDiv w:val="1"/>
      <w:marLeft w:val="0"/>
      <w:marRight w:val="0"/>
      <w:marTop w:val="0"/>
      <w:marBottom w:val="0"/>
      <w:divBdr>
        <w:top w:val="none" w:sz="0" w:space="0" w:color="auto"/>
        <w:left w:val="none" w:sz="0" w:space="0" w:color="auto"/>
        <w:bottom w:val="none" w:sz="0" w:space="0" w:color="auto"/>
        <w:right w:val="none" w:sz="0" w:space="0" w:color="auto"/>
      </w:divBdr>
    </w:div>
    <w:div w:id="1496335631">
      <w:bodyDiv w:val="1"/>
      <w:marLeft w:val="0"/>
      <w:marRight w:val="0"/>
      <w:marTop w:val="0"/>
      <w:marBottom w:val="0"/>
      <w:divBdr>
        <w:top w:val="none" w:sz="0" w:space="0" w:color="auto"/>
        <w:left w:val="none" w:sz="0" w:space="0" w:color="auto"/>
        <w:bottom w:val="none" w:sz="0" w:space="0" w:color="auto"/>
        <w:right w:val="none" w:sz="0" w:space="0" w:color="auto"/>
      </w:divBdr>
      <w:divsChild>
        <w:div w:id="960958027">
          <w:marLeft w:val="0"/>
          <w:marRight w:val="0"/>
          <w:marTop w:val="0"/>
          <w:marBottom w:val="0"/>
          <w:divBdr>
            <w:top w:val="none" w:sz="0" w:space="0" w:color="auto"/>
            <w:left w:val="none" w:sz="0" w:space="0" w:color="auto"/>
            <w:bottom w:val="none" w:sz="0" w:space="0" w:color="auto"/>
            <w:right w:val="none" w:sz="0" w:space="0" w:color="auto"/>
          </w:divBdr>
        </w:div>
        <w:div w:id="1788498214">
          <w:marLeft w:val="0"/>
          <w:marRight w:val="0"/>
          <w:marTop w:val="0"/>
          <w:marBottom w:val="0"/>
          <w:divBdr>
            <w:top w:val="none" w:sz="0" w:space="0" w:color="auto"/>
            <w:left w:val="none" w:sz="0" w:space="0" w:color="auto"/>
            <w:bottom w:val="none" w:sz="0" w:space="0" w:color="auto"/>
            <w:right w:val="none" w:sz="0" w:space="0" w:color="auto"/>
          </w:divBdr>
          <w:divsChild>
            <w:div w:id="336925139">
              <w:marLeft w:val="0"/>
              <w:marRight w:val="0"/>
              <w:marTop w:val="0"/>
              <w:marBottom w:val="0"/>
              <w:divBdr>
                <w:top w:val="none" w:sz="0" w:space="0" w:color="auto"/>
                <w:left w:val="none" w:sz="0" w:space="0" w:color="auto"/>
                <w:bottom w:val="none" w:sz="0" w:space="0" w:color="auto"/>
                <w:right w:val="none" w:sz="0" w:space="0" w:color="auto"/>
              </w:divBdr>
              <w:divsChild>
                <w:div w:id="1159421836">
                  <w:marLeft w:val="0"/>
                  <w:marRight w:val="0"/>
                  <w:marTop w:val="0"/>
                  <w:marBottom w:val="0"/>
                  <w:divBdr>
                    <w:top w:val="none" w:sz="0" w:space="0" w:color="auto"/>
                    <w:left w:val="none" w:sz="0" w:space="0" w:color="auto"/>
                    <w:bottom w:val="none" w:sz="0" w:space="0" w:color="auto"/>
                    <w:right w:val="none" w:sz="0" w:space="0" w:color="auto"/>
                  </w:divBdr>
                  <w:divsChild>
                    <w:div w:id="17398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93158">
          <w:marLeft w:val="0"/>
          <w:marRight w:val="0"/>
          <w:marTop w:val="0"/>
          <w:marBottom w:val="0"/>
          <w:divBdr>
            <w:top w:val="none" w:sz="0" w:space="0" w:color="auto"/>
            <w:left w:val="none" w:sz="0" w:space="0" w:color="auto"/>
            <w:bottom w:val="none" w:sz="0" w:space="0" w:color="auto"/>
            <w:right w:val="none" w:sz="0" w:space="0" w:color="auto"/>
          </w:divBdr>
          <w:divsChild>
            <w:div w:id="974725339">
              <w:marLeft w:val="0"/>
              <w:marRight w:val="0"/>
              <w:marTop w:val="0"/>
              <w:marBottom w:val="0"/>
              <w:divBdr>
                <w:top w:val="none" w:sz="0" w:space="0" w:color="auto"/>
                <w:left w:val="none" w:sz="0" w:space="0" w:color="auto"/>
                <w:bottom w:val="none" w:sz="0" w:space="0" w:color="auto"/>
                <w:right w:val="none" w:sz="0" w:space="0" w:color="auto"/>
              </w:divBdr>
              <w:divsChild>
                <w:div w:id="1829587114">
                  <w:marLeft w:val="0"/>
                  <w:marRight w:val="0"/>
                  <w:marTop w:val="0"/>
                  <w:marBottom w:val="0"/>
                  <w:divBdr>
                    <w:top w:val="none" w:sz="0" w:space="0" w:color="auto"/>
                    <w:left w:val="none" w:sz="0" w:space="0" w:color="auto"/>
                    <w:bottom w:val="none" w:sz="0" w:space="0" w:color="auto"/>
                    <w:right w:val="none" w:sz="0" w:space="0" w:color="auto"/>
                  </w:divBdr>
                  <w:divsChild>
                    <w:div w:id="459034509">
                      <w:marLeft w:val="0"/>
                      <w:marRight w:val="0"/>
                      <w:marTop w:val="0"/>
                      <w:marBottom w:val="0"/>
                      <w:divBdr>
                        <w:top w:val="none" w:sz="0" w:space="0" w:color="auto"/>
                        <w:left w:val="none" w:sz="0" w:space="0" w:color="auto"/>
                        <w:bottom w:val="none" w:sz="0" w:space="0" w:color="auto"/>
                        <w:right w:val="none" w:sz="0" w:space="0" w:color="auto"/>
                      </w:divBdr>
                      <w:divsChild>
                        <w:div w:id="2110462071">
                          <w:marLeft w:val="0"/>
                          <w:marRight w:val="0"/>
                          <w:marTop w:val="0"/>
                          <w:marBottom w:val="0"/>
                          <w:divBdr>
                            <w:top w:val="none" w:sz="0" w:space="0" w:color="auto"/>
                            <w:left w:val="none" w:sz="0" w:space="0" w:color="auto"/>
                            <w:bottom w:val="none" w:sz="0" w:space="0" w:color="auto"/>
                            <w:right w:val="none" w:sz="0" w:space="0" w:color="auto"/>
                          </w:divBdr>
                          <w:divsChild>
                            <w:div w:id="249047433">
                              <w:marLeft w:val="0"/>
                              <w:marRight w:val="0"/>
                              <w:marTop w:val="0"/>
                              <w:marBottom w:val="0"/>
                              <w:divBdr>
                                <w:top w:val="none" w:sz="0" w:space="0" w:color="auto"/>
                                <w:left w:val="none" w:sz="0" w:space="0" w:color="auto"/>
                                <w:bottom w:val="none" w:sz="0" w:space="0" w:color="auto"/>
                                <w:right w:val="none" w:sz="0" w:space="0" w:color="auto"/>
                              </w:divBdr>
                              <w:divsChild>
                                <w:div w:id="6060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561495">
          <w:marLeft w:val="0"/>
          <w:marRight w:val="0"/>
          <w:marTop w:val="0"/>
          <w:marBottom w:val="0"/>
          <w:divBdr>
            <w:top w:val="none" w:sz="0" w:space="0" w:color="auto"/>
            <w:left w:val="none" w:sz="0" w:space="0" w:color="auto"/>
            <w:bottom w:val="none" w:sz="0" w:space="0" w:color="auto"/>
            <w:right w:val="none" w:sz="0" w:space="0" w:color="auto"/>
          </w:divBdr>
          <w:divsChild>
            <w:div w:id="1994290790">
              <w:marLeft w:val="0"/>
              <w:marRight w:val="0"/>
              <w:marTop w:val="0"/>
              <w:marBottom w:val="0"/>
              <w:divBdr>
                <w:top w:val="none" w:sz="0" w:space="0" w:color="auto"/>
                <w:left w:val="none" w:sz="0" w:space="0" w:color="auto"/>
                <w:bottom w:val="none" w:sz="0" w:space="0" w:color="auto"/>
                <w:right w:val="none" w:sz="0" w:space="0" w:color="auto"/>
              </w:divBdr>
              <w:divsChild>
                <w:div w:id="632177658">
                  <w:marLeft w:val="0"/>
                  <w:marRight w:val="0"/>
                  <w:marTop w:val="0"/>
                  <w:marBottom w:val="0"/>
                  <w:divBdr>
                    <w:top w:val="none" w:sz="0" w:space="0" w:color="auto"/>
                    <w:left w:val="none" w:sz="0" w:space="0" w:color="auto"/>
                    <w:bottom w:val="none" w:sz="0" w:space="0" w:color="auto"/>
                    <w:right w:val="none" w:sz="0" w:space="0" w:color="auto"/>
                  </w:divBdr>
                  <w:divsChild>
                    <w:div w:id="1536044043">
                      <w:marLeft w:val="0"/>
                      <w:marRight w:val="0"/>
                      <w:marTop w:val="0"/>
                      <w:marBottom w:val="0"/>
                      <w:divBdr>
                        <w:top w:val="none" w:sz="0" w:space="0" w:color="auto"/>
                        <w:left w:val="none" w:sz="0" w:space="0" w:color="auto"/>
                        <w:bottom w:val="none" w:sz="0" w:space="0" w:color="auto"/>
                        <w:right w:val="none" w:sz="0" w:space="0" w:color="auto"/>
                      </w:divBdr>
                      <w:divsChild>
                        <w:div w:id="4812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444412">
          <w:marLeft w:val="0"/>
          <w:marRight w:val="0"/>
          <w:marTop w:val="0"/>
          <w:marBottom w:val="0"/>
          <w:divBdr>
            <w:top w:val="none" w:sz="0" w:space="0" w:color="auto"/>
            <w:left w:val="none" w:sz="0" w:space="0" w:color="auto"/>
            <w:bottom w:val="none" w:sz="0" w:space="0" w:color="auto"/>
            <w:right w:val="none" w:sz="0" w:space="0" w:color="auto"/>
          </w:divBdr>
          <w:divsChild>
            <w:div w:id="389425289">
              <w:marLeft w:val="0"/>
              <w:marRight w:val="0"/>
              <w:marTop w:val="0"/>
              <w:marBottom w:val="0"/>
              <w:divBdr>
                <w:top w:val="none" w:sz="0" w:space="0" w:color="auto"/>
                <w:left w:val="none" w:sz="0" w:space="0" w:color="auto"/>
                <w:bottom w:val="none" w:sz="0" w:space="0" w:color="auto"/>
                <w:right w:val="none" w:sz="0" w:space="0" w:color="auto"/>
              </w:divBdr>
              <w:divsChild>
                <w:div w:id="1549993948">
                  <w:marLeft w:val="0"/>
                  <w:marRight w:val="0"/>
                  <w:marTop w:val="0"/>
                  <w:marBottom w:val="0"/>
                  <w:divBdr>
                    <w:top w:val="none" w:sz="0" w:space="0" w:color="auto"/>
                    <w:left w:val="none" w:sz="0" w:space="0" w:color="auto"/>
                    <w:bottom w:val="none" w:sz="0" w:space="0" w:color="auto"/>
                    <w:right w:val="none" w:sz="0" w:space="0" w:color="auto"/>
                  </w:divBdr>
                  <w:divsChild>
                    <w:div w:id="361515245">
                      <w:marLeft w:val="0"/>
                      <w:marRight w:val="0"/>
                      <w:marTop w:val="0"/>
                      <w:marBottom w:val="0"/>
                      <w:divBdr>
                        <w:top w:val="none" w:sz="0" w:space="0" w:color="auto"/>
                        <w:left w:val="none" w:sz="0" w:space="0" w:color="auto"/>
                        <w:bottom w:val="none" w:sz="0" w:space="0" w:color="auto"/>
                        <w:right w:val="none" w:sz="0" w:space="0" w:color="auto"/>
                      </w:divBdr>
                      <w:divsChild>
                        <w:div w:id="2426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716654">
          <w:marLeft w:val="0"/>
          <w:marRight w:val="0"/>
          <w:marTop w:val="0"/>
          <w:marBottom w:val="0"/>
          <w:divBdr>
            <w:top w:val="none" w:sz="0" w:space="0" w:color="auto"/>
            <w:left w:val="none" w:sz="0" w:space="0" w:color="auto"/>
            <w:bottom w:val="none" w:sz="0" w:space="0" w:color="auto"/>
            <w:right w:val="none" w:sz="0" w:space="0" w:color="auto"/>
          </w:divBdr>
          <w:divsChild>
            <w:div w:id="125632644">
              <w:marLeft w:val="0"/>
              <w:marRight w:val="0"/>
              <w:marTop w:val="0"/>
              <w:marBottom w:val="0"/>
              <w:divBdr>
                <w:top w:val="none" w:sz="0" w:space="0" w:color="auto"/>
                <w:left w:val="none" w:sz="0" w:space="0" w:color="auto"/>
                <w:bottom w:val="none" w:sz="0" w:space="0" w:color="auto"/>
                <w:right w:val="none" w:sz="0" w:space="0" w:color="auto"/>
              </w:divBdr>
              <w:divsChild>
                <w:div w:id="928929031">
                  <w:marLeft w:val="0"/>
                  <w:marRight w:val="0"/>
                  <w:marTop w:val="0"/>
                  <w:marBottom w:val="0"/>
                  <w:divBdr>
                    <w:top w:val="none" w:sz="0" w:space="0" w:color="auto"/>
                    <w:left w:val="none" w:sz="0" w:space="0" w:color="auto"/>
                    <w:bottom w:val="none" w:sz="0" w:space="0" w:color="auto"/>
                    <w:right w:val="none" w:sz="0" w:space="0" w:color="auto"/>
                  </w:divBdr>
                  <w:divsChild>
                    <w:div w:id="1690108776">
                      <w:marLeft w:val="0"/>
                      <w:marRight w:val="0"/>
                      <w:marTop w:val="0"/>
                      <w:marBottom w:val="0"/>
                      <w:divBdr>
                        <w:top w:val="none" w:sz="0" w:space="0" w:color="auto"/>
                        <w:left w:val="none" w:sz="0" w:space="0" w:color="auto"/>
                        <w:bottom w:val="none" w:sz="0" w:space="0" w:color="auto"/>
                        <w:right w:val="none" w:sz="0" w:space="0" w:color="auto"/>
                      </w:divBdr>
                      <w:divsChild>
                        <w:div w:id="17109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89145">
          <w:marLeft w:val="0"/>
          <w:marRight w:val="0"/>
          <w:marTop w:val="0"/>
          <w:marBottom w:val="0"/>
          <w:divBdr>
            <w:top w:val="none" w:sz="0" w:space="0" w:color="auto"/>
            <w:left w:val="none" w:sz="0" w:space="0" w:color="auto"/>
            <w:bottom w:val="none" w:sz="0" w:space="0" w:color="auto"/>
            <w:right w:val="none" w:sz="0" w:space="0" w:color="auto"/>
          </w:divBdr>
          <w:divsChild>
            <w:div w:id="217861432">
              <w:marLeft w:val="0"/>
              <w:marRight w:val="0"/>
              <w:marTop w:val="0"/>
              <w:marBottom w:val="0"/>
              <w:divBdr>
                <w:top w:val="none" w:sz="0" w:space="0" w:color="auto"/>
                <w:left w:val="none" w:sz="0" w:space="0" w:color="auto"/>
                <w:bottom w:val="none" w:sz="0" w:space="0" w:color="auto"/>
                <w:right w:val="none" w:sz="0" w:space="0" w:color="auto"/>
              </w:divBdr>
              <w:divsChild>
                <w:div w:id="1037434977">
                  <w:marLeft w:val="0"/>
                  <w:marRight w:val="0"/>
                  <w:marTop w:val="0"/>
                  <w:marBottom w:val="0"/>
                  <w:divBdr>
                    <w:top w:val="none" w:sz="0" w:space="0" w:color="auto"/>
                    <w:left w:val="none" w:sz="0" w:space="0" w:color="auto"/>
                    <w:bottom w:val="none" w:sz="0" w:space="0" w:color="auto"/>
                    <w:right w:val="none" w:sz="0" w:space="0" w:color="auto"/>
                  </w:divBdr>
                  <w:divsChild>
                    <w:div w:id="164636433">
                      <w:marLeft w:val="0"/>
                      <w:marRight w:val="0"/>
                      <w:marTop w:val="0"/>
                      <w:marBottom w:val="0"/>
                      <w:divBdr>
                        <w:top w:val="none" w:sz="0" w:space="0" w:color="auto"/>
                        <w:left w:val="none" w:sz="0" w:space="0" w:color="auto"/>
                        <w:bottom w:val="none" w:sz="0" w:space="0" w:color="auto"/>
                        <w:right w:val="none" w:sz="0" w:space="0" w:color="auto"/>
                      </w:divBdr>
                      <w:divsChild>
                        <w:div w:id="3911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777372">
          <w:marLeft w:val="0"/>
          <w:marRight w:val="0"/>
          <w:marTop w:val="0"/>
          <w:marBottom w:val="0"/>
          <w:divBdr>
            <w:top w:val="none" w:sz="0" w:space="0" w:color="auto"/>
            <w:left w:val="none" w:sz="0" w:space="0" w:color="auto"/>
            <w:bottom w:val="none" w:sz="0" w:space="0" w:color="auto"/>
            <w:right w:val="none" w:sz="0" w:space="0" w:color="auto"/>
          </w:divBdr>
          <w:divsChild>
            <w:div w:id="1894732970">
              <w:marLeft w:val="0"/>
              <w:marRight w:val="0"/>
              <w:marTop w:val="0"/>
              <w:marBottom w:val="0"/>
              <w:divBdr>
                <w:top w:val="none" w:sz="0" w:space="0" w:color="auto"/>
                <w:left w:val="none" w:sz="0" w:space="0" w:color="auto"/>
                <w:bottom w:val="none" w:sz="0" w:space="0" w:color="auto"/>
                <w:right w:val="none" w:sz="0" w:space="0" w:color="auto"/>
              </w:divBdr>
              <w:divsChild>
                <w:div w:id="1242831760">
                  <w:marLeft w:val="0"/>
                  <w:marRight w:val="0"/>
                  <w:marTop w:val="0"/>
                  <w:marBottom w:val="0"/>
                  <w:divBdr>
                    <w:top w:val="none" w:sz="0" w:space="0" w:color="auto"/>
                    <w:left w:val="none" w:sz="0" w:space="0" w:color="auto"/>
                    <w:bottom w:val="none" w:sz="0" w:space="0" w:color="auto"/>
                    <w:right w:val="none" w:sz="0" w:space="0" w:color="auto"/>
                  </w:divBdr>
                  <w:divsChild>
                    <w:div w:id="475612096">
                      <w:marLeft w:val="0"/>
                      <w:marRight w:val="0"/>
                      <w:marTop w:val="0"/>
                      <w:marBottom w:val="0"/>
                      <w:divBdr>
                        <w:top w:val="none" w:sz="0" w:space="0" w:color="auto"/>
                        <w:left w:val="none" w:sz="0" w:space="0" w:color="auto"/>
                        <w:bottom w:val="none" w:sz="0" w:space="0" w:color="auto"/>
                        <w:right w:val="none" w:sz="0" w:space="0" w:color="auto"/>
                      </w:divBdr>
                      <w:divsChild>
                        <w:div w:id="13514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87017">
          <w:marLeft w:val="0"/>
          <w:marRight w:val="0"/>
          <w:marTop w:val="0"/>
          <w:marBottom w:val="0"/>
          <w:divBdr>
            <w:top w:val="none" w:sz="0" w:space="0" w:color="auto"/>
            <w:left w:val="none" w:sz="0" w:space="0" w:color="auto"/>
            <w:bottom w:val="none" w:sz="0" w:space="0" w:color="auto"/>
            <w:right w:val="none" w:sz="0" w:space="0" w:color="auto"/>
          </w:divBdr>
          <w:divsChild>
            <w:div w:id="812988388">
              <w:marLeft w:val="0"/>
              <w:marRight w:val="0"/>
              <w:marTop w:val="0"/>
              <w:marBottom w:val="0"/>
              <w:divBdr>
                <w:top w:val="none" w:sz="0" w:space="0" w:color="auto"/>
                <w:left w:val="none" w:sz="0" w:space="0" w:color="auto"/>
                <w:bottom w:val="none" w:sz="0" w:space="0" w:color="auto"/>
                <w:right w:val="none" w:sz="0" w:space="0" w:color="auto"/>
              </w:divBdr>
              <w:divsChild>
                <w:div w:id="765150454">
                  <w:marLeft w:val="0"/>
                  <w:marRight w:val="0"/>
                  <w:marTop w:val="0"/>
                  <w:marBottom w:val="0"/>
                  <w:divBdr>
                    <w:top w:val="none" w:sz="0" w:space="0" w:color="auto"/>
                    <w:left w:val="none" w:sz="0" w:space="0" w:color="auto"/>
                    <w:bottom w:val="none" w:sz="0" w:space="0" w:color="auto"/>
                    <w:right w:val="none" w:sz="0" w:space="0" w:color="auto"/>
                  </w:divBdr>
                  <w:divsChild>
                    <w:div w:id="194389730">
                      <w:marLeft w:val="0"/>
                      <w:marRight w:val="0"/>
                      <w:marTop w:val="0"/>
                      <w:marBottom w:val="0"/>
                      <w:divBdr>
                        <w:top w:val="none" w:sz="0" w:space="0" w:color="auto"/>
                        <w:left w:val="none" w:sz="0" w:space="0" w:color="auto"/>
                        <w:bottom w:val="none" w:sz="0" w:space="0" w:color="auto"/>
                        <w:right w:val="none" w:sz="0" w:space="0" w:color="auto"/>
                      </w:divBdr>
                      <w:divsChild>
                        <w:div w:id="16469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36716">
          <w:marLeft w:val="0"/>
          <w:marRight w:val="0"/>
          <w:marTop w:val="0"/>
          <w:marBottom w:val="0"/>
          <w:divBdr>
            <w:top w:val="none" w:sz="0" w:space="0" w:color="auto"/>
            <w:left w:val="none" w:sz="0" w:space="0" w:color="auto"/>
            <w:bottom w:val="none" w:sz="0" w:space="0" w:color="auto"/>
            <w:right w:val="none" w:sz="0" w:space="0" w:color="auto"/>
          </w:divBdr>
          <w:divsChild>
            <w:div w:id="436601211">
              <w:marLeft w:val="0"/>
              <w:marRight w:val="0"/>
              <w:marTop w:val="0"/>
              <w:marBottom w:val="0"/>
              <w:divBdr>
                <w:top w:val="none" w:sz="0" w:space="0" w:color="auto"/>
                <w:left w:val="none" w:sz="0" w:space="0" w:color="auto"/>
                <w:bottom w:val="none" w:sz="0" w:space="0" w:color="auto"/>
                <w:right w:val="none" w:sz="0" w:space="0" w:color="auto"/>
              </w:divBdr>
              <w:divsChild>
                <w:div w:id="530456062">
                  <w:marLeft w:val="0"/>
                  <w:marRight w:val="0"/>
                  <w:marTop w:val="0"/>
                  <w:marBottom w:val="0"/>
                  <w:divBdr>
                    <w:top w:val="none" w:sz="0" w:space="0" w:color="auto"/>
                    <w:left w:val="none" w:sz="0" w:space="0" w:color="auto"/>
                    <w:bottom w:val="none" w:sz="0" w:space="0" w:color="auto"/>
                    <w:right w:val="none" w:sz="0" w:space="0" w:color="auto"/>
                  </w:divBdr>
                  <w:divsChild>
                    <w:div w:id="553591100">
                      <w:marLeft w:val="0"/>
                      <w:marRight w:val="0"/>
                      <w:marTop w:val="0"/>
                      <w:marBottom w:val="0"/>
                      <w:divBdr>
                        <w:top w:val="none" w:sz="0" w:space="0" w:color="auto"/>
                        <w:left w:val="none" w:sz="0" w:space="0" w:color="auto"/>
                        <w:bottom w:val="none" w:sz="0" w:space="0" w:color="auto"/>
                        <w:right w:val="none" w:sz="0" w:space="0" w:color="auto"/>
                      </w:divBdr>
                      <w:divsChild>
                        <w:div w:id="4070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830960">
          <w:marLeft w:val="0"/>
          <w:marRight w:val="0"/>
          <w:marTop w:val="0"/>
          <w:marBottom w:val="0"/>
          <w:divBdr>
            <w:top w:val="none" w:sz="0" w:space="0" w:color="auto"/>
            <w:left w:val="none" w:sz="0" w:space="0" w:color="auto"/>
            <w:bottom w:val="none" w:sz="0" w:space="0" w:color="auto"/>
            <w:right w:val="none" w:sz="0" w:space="0" w:color="auto"/>
          </w:divBdr>
          <w:divsChild>
            <w:div w:id="1058893118">
              <w:marLeft w:val="0"/>
              <w:marRight w:val="0"/>
              <w:marTop w:val="0"/>
              <w:marBottom w:val="0"/>
              <w:divBdr>
                <w:top w:val="none" w:sz="0" w:space="0" w:color="auto"/>
                <w:left w:val="none" w:sz="0" w:space="0" w:color="auto"/>
                <w:bottom w:val="none" w:sz="0" w:space="0" w:color="auto"/>
                <w:right w:val="none" w:sz="0" w:space="0" w:color="auto"/>
              </w:divBdr>
              <w:divsChild>
                <w:div w:id="279267074">
                  <w:marLeft w:val="0"/>
                  <w:marRight w:val="0"/>
                  <w:marTop w:val="0"/>
                  <w:marBottom w:val="0"/>
                  <w:divBdr>
                    <w:top w:val="none" w:sz="0" w:space="0" w:color="auto"/>
                    <w:left w:val="none" w:sz="0" w:space="0" w:color="auto"/>
                    <w:bottom w:val="none" w:sz="0" w:space="0" w:color="auto"/>
                    <w:right w:val="none" w:sz="0" w:space="0" w:color="auto"/>
                  </w:divBdr>
                  <w:divsChild>
                    <w:div w:id="329529482">
                      <w:marLeft w:val="0"/>
                      <w:marRight w:val="0"/>
                      <w:marTop w:val="0"/>
                      <w:marBottom w:val="0"/>
                      <w:divBdr>
                        <w:top w:val="none" w:sz="0" w:space="0" w:color="auto"/>
                        <w:left w:val="none" w:sz="0" w:space="0" w:color="auto"/>
                        <w:bottom w:val="none" w:sz="0" w:space="0" w:color="auto"/>
                        <w:right w:val="none" w:sz="0" w:space="0" w:color="auto"/>
                      </w:divBdr>
                      <w:divsChild>
                        <w:div w:id="10124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12630">
          <w:marLeft w:val="0"/>
          <w:marRight w:val="0"/>
          <w:marTop w:val="0"/>
          <w:marBottom w:val="0"/>
          <w:divBdr>
            <w:top w:val="none" w:sz="0" w:space="0" w:color="auto"/>
            <w:left w:val="none" w:sz="0" w:space="0" w:color="auto"/>
            <w:bottom w:val="none" w:sz="0" w:space="0" w:color="auto"/>
            <w:right w:val="none" w:sz="0" w:space="0" w:color="auto"/>
          </w:divBdr>
          <w:divsChild>
            <w:div w:id="1982997121">
              <w:marLeft w:val="0"/>
              <w:marRight w:val="0"/>
              <w:marTop w:val="0"/>
              <w:marBottom w:val="0"/>
              <w:divBdr>
                <w:top w:val="none" w:sz="0" w:space="0" w:color="auto"/>
                <w:left w:val="none" w:sz="0" w:space="0" w:color="auto"/>
                <w:bottom w:val="none" w:sz="0" w:space="0" w:color="auto"/>
                <w:right w:val="none" w:sz="0" w:space="0" w:color="auto"/>
              </w:divBdr>
              <w:divsChild>
                <w:div w:id="1679306051">
                  <w:marLeft w:val="0"/>
                  <w:marRight w:val="0"/>
                  <w:marTop w:val="0"/>
                  <w:marBottom w:val="0"/>
                  <w:divBdr>
                    <w:top w:val="none" w:sz="0" w:space="0" w:color="auto"/>
                    <w:left w:val="none" w:sz="0" w:space="0" w:color="auto"/>
                    <w:bottom w:val="none" w:sz="0" w:space="0" w:color="auto"/>
                    <w:right w:val="none" w:sz="0" w:space="0" w:color="auto"/>
                  </w:divBdr>
                  <w:divsChild>
                    <w:div w:id="169023752">
                      <w:marLeft w:val="0"/>
                      <w:marRight w:val="0"/>
                      <w:marTop w:val="0"/>
                      <w:marBottom w:val="0"/>
                      <w:divBdr>
                        <w:top w:val="none" w:sz="0" w:space="0" w:color="auto"/>
                        <w:left w:val="none" w:sz="0" w:space="0" w:color="auto"/>
                        <w:bottom w:val="none" w:sz="0" w:space="0" w:color="auto"/>
                        <w:right w:val="none" w:sz="0" w:space="0" w:color="auto"/>
                      </w:divBdr>
                      <w:divsChild>
                        <w:div w:id="21304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200472">
          <w:marLeft w:val="0"/>
          <w:marRight w:val="0"/>
          <w:marTop w:val="0"/>
          <w:marBottom w:val="0"/>
          <w:divBdr>
            <w:top w:val="none" w:sz="0" w:space="0" w:color="auto"/>
            <w:left w:val="none" w:sz="0" w:space="0" w:color="auto"/>
            <w:bottom w:val="none" w:sz="0" w:space="0" w:color="auto"/>
            <w:right w:val="none" w:sz="0" w:space="0" w:color="auto"/>
          </w:divBdr>
          <w:divsChild>
            <w:div w:id="494538296">
              <w:marLeft w:val="0"/>
              <w:marRight w:val="0"/>
              <w:marTop w:val="0"/>
              <w:marBottom w:val="0"/>
              <w:divBdr>
                <w:top w:val="none" w:sz="0" w:space="0" w:color="auto"/>
                <w:left w:val="none" w:sz="0" w:space="0" w:color="auto"/>
                <w:bottom w:val="none" w:sz="0" w:space="0" w:color="auto"/>
                <w:right w:val="none" w:sz="0" w:space="0" w:color="auto"/>
              </w:divBdr>
              <w:divsChild>
                <w:div w:id="469439677">
                  <w:marLeft w:val="0"/>
                  <w:marRight w:val="0"/>
                  <w:marTop w:val="0"/>
                  <w:marBottom w:val="0"/>
                  <w:divBdr>
                    <w:top w:val="none" w:sz="0" w:space="0" w:color="auto"/>
                    <w:left w:val="none" w:sz="0" w:space="0" w:color="auto"/>
                    <w:bottom w:val="none" w:sz="0" w:space="0" w:color="auto"/>
                    <w:right w:val="none" w:sz="0" w:space="0" w:color="auto"/>
                  </w:divBdr>
                  <w:divsChild>
                    <w:div w:id="1874877337">
                      <w:marLeft w:val="0"/>
                      <w:marRight w:val="0"/>
                      <w:marTop w:val="0"/>
                      <w:marBottom w:val="0"/>
                      <w:divBdr>
                        <w:top w:val="none" w:sz="0" w:space="0" w:color="auto"/>
                        <w:left w:val="none" w:sz="0" w:space="0" w:color="auto"/>
                        <w:bottom w:val="none" w:sz="0" w:space="0" w:color="auto"/>
                        <w:right w:val="none" w:sz="0" w:space="0" w:color="auto"/>
                      </w:divBdr>
                      <w:divsChild>
                        <w:div w:id="20835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549725">
          <w:marLeft w:val="0"/>
          <w:marRight w:val="0"/>
          <w:marTop w:val="0"/>
          <w:marBottom w:val="0"/>
          <w:divBdr>
            <w:top w:val="none" w:sz="0" w:space="0" w:color="auto"/>
            <w:left w:val="none" w:sz="0" w:space="0" w:color="auto"/>
            <w:bottom w:val="none" w:sz="0" w:space="0" w:color="auto"/>
            <w:right w:val="none" w:sz="0" w:space="0" w:color="auto"/>
          </w:divBdr>
          <w:divsChild>
            <w:div w:id="1811169346">
              <w:marLeft w:val="0"/>
              <w:marRight w:val="0"/>
              <w:marTop w:val="0"/>
              <w:marBottom w:val="0"/>
              <w:divBdr>
                <w:top w:val="none" w:sz="0" w:space="0" w:color="auto"/>
                <w:left w:val="none" w:sz="0" w:space="0" w:color="auto"/>
                <w:bottom w:val="none" w:sz="0" w:space="0" w:color="auto"/>
                <w:right w:val="none" w:sz="0" w:space="0" w:color="auto"/>
              </w:divBdr>
              <w:divsChild>
                <w:div w:id="884372854">
                  <w:marLeft w:val="0"/>
                  <w:marRight w:val="0"/>
                  <w:marTop w:val="0"/>
                  <w:marBottom w:val="0"/>
                  <w:divBdr>
                    <w:top w:val="none" w:sz="0" w:space="0" w:color="auto"/>
                    <w:left w:val="none" w:sz="0" w:space="0" w:color="auto"/>
                    <w:bottom w:val="none" w:sz="0" w:space="0" w:color="auto"/>
                    <w:right w:val="none" w:sz="0" w:space="0" w:color="auto"/>
                  </w:divBdr>
                  <w:divsChild>
                    <w:div w:id="1026129637">
                      <w:marLeft w:val="0"/>
                      <w:marRight w:val="0"/>
                      <w:marTop w:val="0"/>
                      <w:marBottom w:val="0"/>
                      <w:divBdr>
                        <w:top w:val="none" w:sz="0" w:space="0" w:color="auto"/>
                        <w:left w:val="none" w:sz="0" w:space="0" w:color="auto"/>
                        <w:bottom w:val="none" w:sz="0" w:space="0" w:color="auto"/>
                        <w:right w:val="none" w:sz="0" w:space="0" w:color="auto"/>
                      </w:divBdr>
                      <w:divsChild>
                        <w:div w:id="4826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688543">
          <w:marLeft w:val="0"/>
          <w:marRight w:val="0"/>
          <w:marTop w:val="0"/>
          <w:marBottom w:val="0"/>
          <w:divBdr>
            <w:top w:val="none" w:sz="0" w:space="0" w:color="auto"/>
            <w:left w:val="none" w:sz="0" w:space="0" w:color="auto"/>
            <w:bottom w:val="none" w:sz="0" w:space="0" w:color="auto"/>
            <w:right w:val="none" w:sz="0" w:space="0" w:color="auto"/>
          </w:divBdr>
          <w:divsChild>
            <w:div w:id="538712610">
              <w:marLeft w:val="0"/>
              <w:marRight w:val="0"/>
              <w:marTop w:val="0"/>
              <w:marBottom w:val="0"/>
              <w:divBdr>
                <w:top w:val="none" w:sz="0" w:space="0" w:color="auto"/>
                <w:left w:val="none" w:sz="0" w:space="0" w:color="auto"/>
                <w:bottom w:val="none" w:sz="0" w:space="0" w:color="auto"/>
                <w:right w:val="none" w:sz="0" w:space="0" w:color="auto"/>
              </w:divBdr>
              <w:divsChild>
                <w:div w:id="362756097">
                  <w:marLeft w:val="0"/>
                  <w:marRight w:val="0"/>
                  <w:marTop w:val="0"/>
                  <w:marBottom w:val="0"/>
                  <w:divBdr>
                    <w:top w:val="none" w:sz="0" w:space="0" w:color="auto"/>
                    <w:left w:val="none" w:sz="0" w:space="0" w:color="auto"/>
                    <w:bottom w:val="none" w:sz="0" w:space="0" w:color="auto"/>
                    <w:right w:val="none" w:sz="0" w:space="0" w:color="auto"/>
                  </w:divBdr>
                  <w:divsChild>
                    <w:div w:id="732194333">
                      <w:marLeft w:val="0"/>
                      <w:marRight w:val="0"/>
                      <w:marTop w:val="0"/>
                      <w:marBottom w:val="0"/>
                      <w:divBdr>
                        <w:top w:val="none" w:sz="0" w:space="0" w:color="auto"/>
                        <w:left w:val="none" w:sz="0" w:space="0" w:color="auto"/>
                        <w:bottom w:val="none" w:sz="0" w:space="0" w:color="auto"/>
                        <w:right w:val="none" w:sz="0" w:space="0" w:color="auto"/>
                      </w:divBdr>
                      <w:divsChild>
                        <w:div w:id="14678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8640">
          <w:marLeft w:val="0"/>
          <w:marRight w:val="0"/>
          <w:marTop w:val="0"/>
          <w:marBottom w:val="0"/>
          <w:divBdr>
            <w:top w:val="none" w:sz="0" w:space="0" w:color="auto"/>
            <w:left w:val="none" w:sz="0" w:space="0" w:color="auto"/>
            <w:bottom w:val="none" w:sz="0" w:space="0" w:color="auto"/>
            <w:right w:val="none" w:sz="0" w:space="0" w:color="auto"/>
          </w:divBdr>
          <w:divsChild>
            <w:div w:id="1572502170">
              <w:marLeft w:val="0"/>
              <w:marRight w:val="0"/>
              <w:marTop w:val="0"/>
              <w:marBottom w:val="0"/>
              <w:divBdr>
                <w:top w:val="none" w:sz="0" w:space="0" w:color="auto"/>
                <w:left w:val="none" w:sz="0" w:space="0" w:color="auto"/>
                <w:bottom w:val="none" w:sz="0" w:space="0" w:color="auto"/>
                <w:right w:val="none" w:sz="0" w:space="0" w:color="auto"/>
              </w:divBdr>
              <w:divsChild>
                <w:div w:id="14963056">
                  <w:marLeft w:val="0"/>
                  <w:marRight w:val="0"/>
                  <w:marTop w:val="0"/>
                  <w:marBottom w:val="0"/>
                  <w:divBdr>
                    <w:top w:val="none" w:sz="0" w:space="0" w:color="auto"/>
                    <w:left w:val="none" w:sz="0" w:space="0" w:color="auto"/>
                    <w:bottom w:val="none" w:sz="0" w:space="0" w:color="auto"/>
                    <w:right w:val="none" w:sz="0" w:space="0" w:color="auto"/>
                  </w:divBdr>
                  <w:divsChild>
                    <w:div w:id="783429785">
                      <w:marLeft w:val="0"/>
                      <w:marRight w:val="0"/>
                      <w:marTop w:val="0"/>
                      <w:marBottom w:val="0"/>
                      <w:divBdr>
                        <w:top w:val="none" w:sz="0" w:space="0" w:color="auto"/>
                        <w:left w:val="none" w:sz="0" w:space="0" w:color="auto"/>
                        <w:bottom w:val="none" w:sz="0" w:space="0" w:color="auto"/>
                        <w:right w:val="none" w:sz="0" w:space="0" w:color="auto"/>
                      </w:divBdr>
                      <w:divsChild>
                        <w:div w:id="18690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768376">
          <w:marLeft w:val="0"/>
          <w:marRight w:val="0"/>
          <w:marTop w:val="0"/>
          <w:marBottom w:val="0"/>
          <w:divBdr>
            <w:top w:val="none" w:sz="0" w:space="0" w:color="auto"/>
            <w:left w:val="none" w:sz="0" w:space="0" w:color="auto"/>
            <w:bottom w:val="none" w:sz="0" w:space="0" w:color="auto"/>
            <w:right w:val="none" w:sz="0" w:space="0" w:color="auto"/>
          </w:divBdr>
          <w:divsChild>
            <w:div w:id="545945372">
              <w:marLeft w:val="0"/>
              <w:marRight w:val="0"/>
              <w:marTop w:val="0"/>
              <w:marBottom w:val="0"/>
              <w:divBdr>
                <w:top w:val="none" w:sz="0" w:space="0" w:color="auto"/>
                <w:left w:val="none" w:sz="0" w:space="0" w:color="auto"/>
                <w:bottom w:val="none" w:sz="0" w:space="0" w:color="auto"/>
                <w:right w:val="none" w:sz="0" w:space="0" w:color="auto"/>
              </w:divBdr>
              <w:divsChild>
                <w:div w:id="864561786">
                  <w:marLeft w:val="0"/>
                  <w:marRight w:val="0"/>
                  <w:marTop w:val="0"/>
                  <w:marBottom w:val="0"/>
                  <w:divBdr>
                    <w:top w:val="none" w:sz="0" w:space="0" w:color="auto"/>
                    <w:left w:val="none" w:sz="0" w:space="0" w:color="auto"/>
                    <w:bottom w:val="none" w:sz="0" w:space="0" w:color="auto"/>
                    <w:right w:val="none" w:sz="0" w:space="0" w:color="auto"/>
                  </w:divBdr>
                  <w:divsChild>
                    <w:div w:id="1676880053">
                      <w:marLeft w:val="0"/>
                      <w:marRight w:val="0"/>
                      <w:marTop w:val="0"/>
                      <w:marBottom w:val="0"/>
                      <w:divBdr>
                        <w:top w:val="none" w:sz="0" w:space="0" w:color="auto"/>
                        <w:left w:val="none" w:sz="0" w:space="0" w:color="auto"/>
                        <w:bottom w:val="none" w:sz="0" w:space="0" w:color="auto"/>
                        <w:right w:val="none" w:sz="0" w:space="0" w:color="auto"/>
                      </w:divBdr>
                      <w:divsChild>
                        <w:div w:id="6093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354964">
          <w:marLeft w:val="0"/>
          <w:marRight w:val="0"/>
          <w:marTop w:val="0"/>
          <w:marBottom w:val="0"/>
          <w:divBdr>
            <w:top w:val="none" w:sz="0" w:space="0" w:color="auto"/>
            <w:left w:val="none" w:sz="0" w:space="0" w:color="auto"/>
            <w:bottom w:val="none" w:sz="0" w:space="0" w:color="auto"/>
            <w:right w:val="none" w:sz="0" w:space="0" w:color="auto"/>
          </w:divBdr>
          <w:divsChild>
            <w:div w:id="686371780">
              <w:marLeft w:val="0"/>
              <w:marRight w:val="0"/>
              <w:marTop w:val="0"/>
              <w:marBottom w:val="0"/>
              <w:divBdr>
                <w:top w:val="none" w:sz="0" w:space="0" w:color="auto"/>
                <w:left w:val="none" w:sz="0" w:space="0" w:color="auto"/>
                <w:bottom w:val="none" w:sz="0" w:space="0" w:color="auto"/>
                <w:right w:val="none" w:sz="0" w:space="0" w:color="auto"/>
              </w:divBdr>
              <w:divsChild>
                <w:div w:id="63189737">
                  <w:marLeft w:val="0"/>
                  <w:marRight w:val="0"/>
                  <w:marTop w:val="0"/>
                  <w:marBottom w:val="0"/>
                  <w:divBdr>
                    <w:top w:val="none" w:sz="0" w:space="0" w:color="auto"/>
                    <w:left w:val="none" w:sz="0" w:space="0" w:color="auto"/>
                    <w:bottom w:val="none" w:sz="0" w:space="0" w:color="auto"/>
                    <w:right w:val="none" w:sz="0" w:space="0" w:color="auto"/>
                  </w:divBdr>
                  <w:divsChild>
                    <w:div w:id="812068400">
                      <w:marLeft w:val="0"/>
                      <w:marRight w:val="0"/>
                      <w:marTop w:val="0"/>
                      <w:marBottom w:val="0"/>
                      <w:divBdr>
                        <w:top w:val="none" w:sz="0" w:space="0" w:color="auto"/>
                        <w:left w:val="none" w:sz="0" w:space="0" w:color="auto"/>
                        <w:bottom w:val="none" w:sz="0" w:space="0" w:color="auto"/>
                        <w:right w:val="none" w:sz="0" w:space="0" w:color="auto"/>
                      </w:divBdr>
                      <w:divsChild>
                        <w:div w:id="10071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546210">
          <w:marLeft w:val="0"/>
          <w:marRight w:val="0"/>
          <w:marTop w:val="0"/>
          <w:marBottom w:val="0"/>
          <w:divBdr>
            <w:top w:val="none" w:sz="0" w:space="0" w:color="auto"/>
            <w:left w:val="none" w:sz="0" w:space="0" w:color="auto"/>
            <w:bottom w:val="none" w:sz="0" w:space="0" w:color="auto"/>
            <w:right w:val="none" w:sz="0" w:space="0" w:color="auto"/>
          </w:divBdr>
          <w:divsChild>
            <w:div w:id="1552573020">
              <w:marLeft w:val="0"/>
              <w:marRight w:val="0"/>
              <w:marTop w:val="0"/>
              <w:marBottom w:val="0"/>
              <w:divBdr>
                <w:top w:val="none" w:sz="0" w:space="0" w:color="auto"/>
                <w:left w:val="none" w:sz="0" w:space="0" w:color="auto"/>
                <w:bottom w:val="none" w:sz="0" w:space="0" w:color="auto"/>
                <w:right w:val="none" w:sz="0" w:space="0" w:color="auto"/>
              </w:divBdr>
              <w:divsChild>
                <w:div w:id="1538398142">
                  <w:marLeft w:val="0"/>
                  <w:marRight w:val="0"/>
                  <w:marTop w:val="0"/>
                  <w:marBottom w:val="0"/>
                  <w:divBdr>
                    <w:top w:val="none" w:sz="0" w:space="0" w:color="auto"/>
                    <w:left w:val="none" w:sz="0" w:space="0" w:color="auto"/>
                    <w:bottom w:val="none" w:sz="0" w:space="0" w:color="auto"/>
                    <w:right w:val="none" w:sz="0" w:space="0" w:color="auto"/>
                  </w:divBdr>
                  <w:divsChild>
                    <w:div w:id="250818826">
                      <w:marLeft w:val="0"/>
                      <w:marRight w:val="0"/>
                      <w:marTop w:val="0"/>
                      <w:marBottom w:val="0"/>
                      <w:divBdr>
                        <w:top w:val="none" w:sz="0" w:space="0" w:color="auto"/>
                        <w:left w:val="none" w:sz="0" w:space="0" w:color="auto"/>
                        <w:bottom w:val="none" w:sz="0" w:space="0" w:color="auto"/>
                        <w:right w:val="none" w:sz="0" w:space="0" w:color="auto"/>
                      </w:divBdr>
                      <w:divsChild>
                        <w:div w:id="185410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5632">
          <w:marLeft w:val="0"/>
          <w:marRight w:val="0"/>
          <w:marTop w:val="0"/>
          <w:marBottom w:val="0"/>
          <w:divBdr>
            <w:top w:val="none" w:sz="0" w:space="0" w:color="auto"/>
            <w:left w:val="none" w:sz="0" w:space="0" w:color="auto"/>
            <w:bottom w:val="none" w:sz="0" w:space="0" w:color="auto"/>
            <w:right w:val="none" w:sz="0" w:space="0" w:color="auto"/>
          </w:divBdr>
          <w:divsChild>
            <w:div w:id="1342778094">
              <w:marLeft w:val="0"/>
              <w:marRight w:val="0"/>
              <w:marTop w:val="0"/>
              <w:marBottom w:val="0"/>
              <w:divBdr>
                <w:top w:val="none" w:sz="0" w:space="0" w:color="auto"/>
                <w:left w:val="none" w:sz="0" w:space="0" w:color="auto"/>
                <w:bottom w:val="none" w:sz="0" w:space="0" w:color="auto"/>
                <w:right w:val="none" w:sz="0" w:space="0" w:color="auto"/>
              </w:divBdr>
              <w:divsChild>
                <w:div w:id="1012684004">
                  <w:marLeft w:val="0"/>
                  <w:marRight w:val="0"/>
                  <w:marTop w:val="0"/>
                  <w:marBottom w:val="0"/>
                  <w:divBdr>
                    <w:top w:val="none" w:sz="0" w:space="0" w:color="auto"/>
                    <w:left w:val="none" w:sz="0" w:space="0" w:color="auto"/>
                    <w:bottom w:val="none" w:sz="0" w:space="0" w:color="auto"/>
                    <w:right w:val="none" w:sz="0" w:space="0" w:color="auto"/>
                  </w:divBdr>
                  <w:divsChild>
                    <w:div w:id="1001742107">
                      <w:marLeft w:val="0"/>
                      <w:marRight w:val="0"/>
                      <w:marTop w:val="0"/>
                      <w:marBottom w:val="0"/>
                      <w:divBdr>
                        <w:top w:val="none" w:sz="0" w:space="0" w:color="auto"/>
                        <w:left w:val="none" w:sz="0" w:space="0" w:color="auto"/>
                        <w:bottom w:val="none" w:sz="0" w:space="0" w:color="auto"/>
                        <w:right w:val="none" w:sz="0" w:space="0" w:color="auto"/>
                      </w:divBdr>
                      <w:divsChild>
                        <w:div w:id="4510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166769">
          <w:marLeft w:val="0"/>
          <w:marRight w:val="0"/>
          <w:marTop w:val="0"/>
          <w:marBottom w:val="0"/>
          <w:divBdr>
            <w:top w:val="none" w:sz="0" w:space="0" w:color="auto"/>
            <w:left w:val="none" w:sz="0" w:space="0" w:color="auto"/>
            <w:bottom w:val="none" w:sz="0" w:space="0" w:color="auto"/>
            <w:right w:val="none" w:sz="0" w:space="0" w:color="auto"/>
          </w:divBdr>
          <w:divsChild>
            <w:div w:id="1024476280">
              <w:marLeft w:val="0"/>
              <w:marRight w:val="0"/>
              <w:marTop w:val="0"/>
              <w:marBottom w:val="0"/>
              <w:divBdr>
                <w:top w:val="none" w:sz="0" w:space="0" w:color="auto"/>
                <w:left w:val="none" w:sz="0" w:space="0" w:color="auto"/>
                <w:bottom w:val="none" w:sz="0" w:space="0" w:color="auto"/>
                <w:right w:val="none" w:sz="0" w:space="0" w:color="auto"/>
              </w:divBdr>
              <w:divsChild>
                <w:div w:id="1175806344">
                  <w:marLeft w:val="0"/>
                  <w:marRight w:val="0"/>
                  <w:marTop w:val="0"/>
                  <w:marBottom w:val="0"/>
                  <w:divBdr>
                    <w:top w:val="none" w:sz="0" w:space="0" w:color="auto"/>
                    <w:left w:val="none" w:sz="0" w:space="0" w:color="auto"/>
                    <w:bottom w:val="none" w:sz="0" w:space="0" w:color="auto"/>
                    <w:right w:val="none" w:sz="0" w:space="0" w:color="auto"/>
                  </w:divBdr>
                  <w:divsChild>
                    <w:div w:id="1573616887">
                      <w:marLeft w:val="0"/>
                      <w:marRight w:val="0"/>
                      <w:marTop w:val="0"/>
                      <w:marBottom w:val="0"/>
                      <w:divBdr>
                        <w:top w:val="none" w:sz="0" w:space="0" w:color="auto"/>
                        <w:left w:val="none" w:sz="0" w:space="0" w:color="auto"/>
                        <w:bottom w:val="none" w:sz="0" w:space="0" w:color="auto"/>
                        <w:right w:val="none" w:sz="0" w:space="0" w:color="auto"/>
                      </w:divBdr>
                      <w:divsChild>
                        <w:div w:id="18664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1599">
          <w:marLeft w:val="0"/>
          <w:marRight w:val="0"/>
          <w:marTop w:val="0"/>
          <w:marBottom w:val="0"/>
          <w:divBdr>
            <w:top w:val="none" w:sz="0" w:space="0" w:color="auto"/>
            <w:left w:val="none" w:sz="0" w:space="0" w:color="auto"/>
            <w:bottom w:val="none" w:sz="0" w:space="0" w:color="auto"/>
            <w:right w:val="none" w:sz="0" w:space="0" w:color="auto"/>
          </w:divBdr>
          <w:divsChild>
            <w:div w:id="509837252">
              <w:marLeft w:val="0"/>
              <w:marRight w:val="0"/>
              <w:marTop w:val="0"/>
              <w:marBottom w:val="0"/>
              <w:divBdr>
                <w:top w:val="none" w:sz="0" w:space="0" w:color="auto"/>
                <w:left w:val="none" w:sz="0" w:space="0" w:color="auto"/>
                <w:bottom w:val="none" w:sz="0" w:space="0" w:color="auto"/>
                <w:right w:val="none" w:sz="0" w:space="0" w:color="auto"/>
              </w:divBdr>
              <w:divsChild>
                <w:div w:id="1707638223">
                  <w:marLeft w:val="0"/>
                  <w:marRight w:val="0"/>
                  <w:marTop w:val="0"/>
                  <w:marBottom w:val="0"/>
                  <w:divBdr>
                    <w:top w:val="none" w:sz="0" w:space="0" w:color="auto"/>
                    <w:left w:val="none" w:sz="0" w:space="0" w:color="auto"/>
                    <w:bottom w:val="none" w:sz="0" w:space="0" w:color="auto"/>
                    <w:right w:val="none" w:sz="0" w:space="0" w:color="auto"/>
                  </w:divBdr>
                  <w:divsChild>
                    <w:div w:id="1111243803">
                      <w:marLeft w:val="0"/>
                      <w:marRight w:val="0"/>
                      <w:marTop w:val="0"/>
                      <w:marBottom w:val="0"/>
                      <w:divBdr>
                        <w:top w:val="none" w:sz="0" w:space="0" w:color="auto"/>
                        <w:left w:val="none" w:sz="0" w:space="0" w:color="auto"/>
                        <w:bottom w:val="none" w:sz="0" w:space="0" w:color="auto"/>
                        <w:right w:val="none" w:sz="0" w:space="0" w:color="auto"/>
                      </w:divBdr>
                      <w:divsChild>
                        <w:div w:id="1174078413">
                          <w:marLeft w:val="0"/>
                          <w:marRight w:val="0"/>
                          <w:marTop w:val="0"/>
                          <w:marBottom w:val="0"/>
                          <w:divBdr>
                            <w:top w:val="none" w:sz="0" w:space="0" w:color="auto"/>
                            <w:left w:val="none" w:sz="0" w:space="0" w:color="auto"/>
                            <w:bottom w:val="none" w:sz="0" w:space="0" w:color="auto"/>
                            <w:right w:val="none" w:sz="0" w:space="0" w:color="auto"/>
                          </w:divBdr>
                          <w:divsChild>
                            <w:div w:id="1271932439">
                              <w:marLeft w:val="0"/>
                              <w:marRight w:val="0"/>
                              <w:marTop w:val="0"/>
                              <w:marBottom w:val="0"/>
                              <w:divBdr>
                                <w:top w:val="none" w:sz="0" w:space="0" w:color="auto"/>
                                <w:left w:val="none" w:sz="0" w:space="0" w:color="auto"/>
                                <w:bottom w:val="none" w:sz="0" w:space="0" w:color="auto"/>
                                <w:right w:val="none" w:sz="0" w:space="0" w:color="auto"/>
                              </w:divBdr>
                              <w:divsChild>
                                <w:div w:id="978803820">
                                  <w:marLeft w:val="0"/>
                                  <w:marRight w:val="0"/>
                                  <w:marTop w:val="0"/>
                                  <w:marBottom w:val="0"/>
                                  <w:divBdr>
                                    <w:top w:val="none" w:sz="0" w:space="0" w:color="auto"/>
                                    <w:left w:val="none" w:sz="0" w:space="0" w:color="auto"/>
                                    <w:bottom w:val="none" w:sz="0" w:space="0" w:color="auto"/>
                                    <w:right w:val="none" w:sz="0" w:space="0" w:color="auto"/>
                                  </w:divBdr>
                                  <w:divsChild>
                                    <w:div w:id="1818958214">
                                      <w:marLeft w:val="0"/>
                                      <w:marRight w:val="0"/>
                                      <w:marTop w:val="0"/>
                                      <w:marBottom w:val="0"/>
                                      <w:divBdr>
                                        <w:top w:val="none" w:sz="0" w:space="0" w:color="auto"/>
                                        <w:left w:val="none" w:sz="0" w:space="0" w:color="auto"/>
                                        <w:bottom w:val="none" w:sz="0" w:space="0" w:color="auto"/>
                                        <w:right w:val="none" w:sz="0" w:space="0" w:color="auto"/>
                                      </w:divBdr>
                                      <w:divsChild>
                                        <w:div w:id="789708839">
                                          <w:marLeft w:val="0"/>
                                          <w:marRight w:val="0"/>
                                          <w:marTop w:val="0"/>
                                          <w:marBottom w:val="0"/>
                                          <w:divBdr>
                                            <w:top w:val="none" w:sz="0" w:space="0" w:color="auto"/>
                                            <w:left w:val="none" w:sz="0" w:space="0" w:color="auto"/>
                                            <w:bottom w:val="none" w:sz="0" w:space="0" w:color="auto"/>
                                            <w:right w:val="none" w:sz="0" w:space="0" w:color="auto"/>
                                          </w:divBdr>
                                          <w:divsChild>
                                            <w:div w:id="1907298907">
                                              <w:marLeft w:val="0"/>
                                              <w:marRight w:val="0"/>
                                              <w:marTop w:val="0"/>
                                              <w:marBottom w:val="0"/>
                                              <w:divBdr>
                                                <w:top w:val="none" w:sz="0" w:space="0" w:color="auto"/>
                                                <w:left w:val="none" w:sz="0" w:space="0" w:color="auto"/>
                                                <w:bottom w:val="none" w:sz="0" w:space="0" w:color="auto"/>
                                                <w:right w:val="none" w:sz="0" w:space="0" w:color="auto"/>
                                              </w:divBdr>
                                              <w:divsChild>
                                                <w:div w:id="123474698">
                                                  <w:marLeft w:val="0"/>
                                                  <w:marRight w:val="0"/>
                                                  <w:marTop w:val="0"/>
                                                  <w:marBottom w:val="0"/>
                                                  <w:divBdr>
                                                    <w:top w:val="none" w:sz="0" w:space="0" w:color="auto"/>
                                                    <w:left w:val="none" w:sz="0" w:space="0" w:color="auto"/>
                                                    <w:bottom w:val="none" w:sz="0" w:space="0" w:color="auto"/>
                                                    <w:right w:val="none" w:sz="0" w:space="0" w:color="auto"/>
                                                  </w:divBdr>
                                                  <w:divsChild>
                                                    <w:div w:id="71582011">
                                                      <w:marLeft w:val="0"/>
                                                      <w:marRight w:val="0"/>
                                                      <w:marTop w:val="0"/>
                                                      <w:marBottom w:val="0"/>
                                                      <w:divBdr>
                                                        <w:top w:val="none" w:sz="0" w:space="0" w:color="auto"/>
                                                        <w:left w:val="none" w:sz="0" w:space="0" w:color="auto"/>
                                                        <w:bottom w:val="none" w:sz="0" w:space="0" w:color="auto"/>
                                                        <w:right w:val="none" w:sz="0" w:space="0" w:color="auto"/>
                                                      </w:divBdr>
                                                      <w:divsChild>
                                                        <w:div w:id="1013453125">
                                                          <w:marLeft w:val="0"/>
                                                          <w:marRight w:val="0"/>
                                                          <w:marTop w:val="0"/>
                                                          <w:marBottom w:val="0"/>
                                                          <w:divBdr>
                                                            <w:top w:val="none" w:sz="0" w:space="0" w:color="auto"/>
                                                            <w:left w:val="none" w:sz="0" w:space="0" w:color="auto"/>
                                                            <w:bottom w:val="none" w:sz="0" w:space="0" w:color="auto"/>
                                                            <w:right w:val="none" w:sz="0" w:space="0" w:color="auto"/>
                                                          </w:divBdr>
                                                          <w:divsChild>
                                                            <w:div w:id="762728215">
                                                              <w:marLeft w:val="0"/>
                                                              <w:marRight w:val="0"/>
                                                              <w:marTop w:val="0"/>
                                                              <w:marBottom w:val="0"/>
                                                              <w:divBdr>
                                                                <w:top w:val="none" w:sz="0" w:space="0" w:color="auto"/>
                                                                <w:left w:val="none" w:sz="0" w:space="0" w:color="auto"/>
                                                                <w:bottom w:val="none" w:sz="0" w:space="0" w:color="auto"/>
                                                                <w:right w:val="none" w:sz="0" w:space="0" w:color="auto"/>
                                                              </w:divBdr>
                                                              <w:divsChild>
                                                                <w:div w:id="3381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1261129">
                          <w:marLeft w:val="0"/>
                          <w:marRight w:val="0"/>
                          <w:marTop w:val="0"/>
                          <w:marBottom w:val="0"/>
                          <w:divBdr>
                            <w:top w:val="none" w:sz="0" w:space="0" w:color="auto"/>
                            <w:left w:val="none" w:sz="0" w:space="0" w:color="auto"/>
                            <w:bottom w:val="none" w:sz="0" w:space="0" w:color="auto"/>
                            <w:right w:val="none" w:sz="0" w:space="0" w:color="auto"/>
                          </w:divBdr>
                          <w:divsChild>
                            <w:div w:id="174543907">
                              <w:marLeft w:val="0"/>
                              <w:marRight w:val="0"/>
                              <w:marTop w:val="0"/>
                              <w:marBottom w:val="0"/>
                              <w:divBdr>
                                <w:top w:val="none" w:sz="0" w:space="0" w:color="auto"/>
                                <w:left w:val="none" w:sz="0" w:space="0" w:color="auto"/>
                                <w:bottom w:val="none" w:sz="0" w:space="0" w:color="auto"/>
                                <w:right w:val="none" w:sz="0" w:space="0" w:color="auto"/>
                              </w:divBdr>
                              <w:divsChild>
                                <w:div w:id="294415748">
                                  <w:marLeft w:val="0"/>
                                  <w:marRight w:val="0"/>
                                  <w:marTop w:val="0"/>
                                  <w:marBottom w:val="0"/>
                                  <w:divBdr>
                                    <w:top w:val="none" w:sz="0" w:space="0" w:color="auto"/>
                                    <w:left w:val="none" w:sz="0" w:space="0" w:color="auto"/>
                                    <w:bottom w:val="none" w:sz="0" w:space="0" w:color="auto"/>
                                    <w:right w:val="none" w:sz="0" w:space="0" w:color="auto"/>
                                  </w:divBdr>
                                  <w:divsChild>
                                    <w:div w:id="796753659">
                                      <w:marLeft w:val="0"/>
                                      <w:marRight w:val="0"/>
                                      <w:marTop w:val="0"/>
                                      <w:marBottom w:val="0"/>
                                      <w:divBdr>
                                        <w:top w:val="none" w:sz="0" w:space="0" w:color="auto"/>
                                        <w:left w:val="none" w:sz="0" w:space="0" w:color="auto"/>
                                        <w:bottom w:val="none" w:sz="0" w:space="0" w:color="auto"/>
                                        <w:right w:val="none" w:sz="0" w:space="0" w:color="auto"/>
                                      </w:divBdr>
                                      <w:divsChild>
                                        <w:div w:id="1183666421">
                                          <w:marLeft w:val="0"/>
                                          <w:marRight w:val="0"/>
                                          <w:marTop w:val="0"/>
                                          <w:marBottom w:val="0"/>
                                          <w:divBdr>
                                            <w:top w:val="none" w:sz="0" w:space="0" w:color="auto"/>
                                            <w:left w:val="none" w:sz="0" w:space="0" w:color="auto"/>
                                            <w:bottom w:val="none" w:sz="0" w:space="0" w:color="auto"/>
                                            <w:right w:val="none" w:sz="0" w:space="0" w:color="auto"/>
                                          </w:divBdr>
                                        </w:div>
                                        <w:div w:id="1737971746">
                                          <w:marLeft w:val="0"/>
                                          <w:marRight w:val="0"/>
                                          <w:marTop w:val="0"/>
                                          <w:marBottom w:val="0"/>
                                          <w:divBdr>
                                            <w:top w:val="none" w:sz="0" w:space="0" w:color="auto"/>
                                            <w:left w:val="none" w:sz="0" w:space="0" w:color="auto"/>
                                            <w:bottom w:val="none" w:sz="0" w:space="0" w:color="auto"/>
                                            <w:right w:val="none" w:sz="0" w:space="0" w:color="auto"/>
                                          </w:divBdr>
                                          <w:divsChild>
                                            <w:div w:id="1846699702">
                                              <w:marLeft w:val="0"/>
                                              <w:marRight w:val="0"/>
                                              <w:marTop w:val="0"/>
                                              <w:marBottom w:val="0"/>
                                              <w:divBdr>
                                                <w:top w:val="none" w:sz="0" w:space="0" w:color="auto"/>
                                                <w:left w:val="none" w:sz="0" w:space="0" w:color="auto"/>
                                                <w:bottom w:val="none" w:sz="0" w:space="0" w:color="auto"/>
                                                <w:right w:val="none" w:sz="0" w:space="0" w:color="auto"/>
                                              </w:divBdr>
                                            </w:div>
                                            <w:div w:id="21038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10971">
                          <w:marLeft w:val="0"/>
                          <w:marRight w:val="0"/>
                          <w:marTop w:val="0"/>
                          <w:marBottom w:val="0"/>
                          <w:divBdr>
                            <w:top w:val="none" w:sz="0" w:space="0" w:color="auto"/>
                            <w:left w:val="none" w:sz="0" w:space="0" w:color="auto"/>
                            <w:bottom w:val="none" w:sz="0" w:space="0" w:color="auto"/>
                            <w:right w:val="none" w:sz="0" w:space="0" w:color="auto"/>
                          </w:divBdr>
                          <w:divsChild>
                            <w:div w:id="90708911">
                              <w:marLeft w:val="0"/>
                              <w:marRight w:val="0"/>
                              <w:marTop w:val="0"/>
                              <w:marBottom w:val="0"/>
                              <w:divBdr>
                                <w:top w:val="none" w:sz="0" w:space="0" w:color="auto"/>
                                <w:left w:val="none" w:sz="0" w:space="0" w:color="auto"/>
                                <w:bottom w:val="none" w:sz="0" w:space="0" w:color="auto"/>
                                <w:right w:val="none" w:sz="0" w:space="0" w:color="auto"/>
                              </w:divBdr>
                              <w:divsChild>
                                <w:div w:id="15464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927214">
          <w:marLeft w:val="0"/>
          <w:marRight w:val="0"/>
          <w:marTop w:val="0"/>
          <w:marBottom w:val="0"/>
          <w:divBdr>
            <w:top w:val="none" w:sz="0" w:space="0" w:color="auto"/>
            <w:left w:val="none" w:sz="0" w:space="0" w:color="auto"/>
            <w:bottom w:val="none" w:sz="0" w:space="0" w:color="auto"/>
            <w:right w:val="none" w:sz="0" w:space="0" w:color="auto"/>
          </w:divBdr>
          <w:divsChild>
            <w:div w:id="1782186682">
              <w:marLeft w:val="0"/>
              <w:marRight w:val="0"/>
              <w:marTop w:val="0"/>
              <w:marBottom w:val="0"/>
              <w:divBdr>
                <w:top w:val="none" w:sz="0" w:space="0" w:color="auto"/>
                <w:left w:val="none" w:sz="0" w:space="0" w:color="auto"/>
                <w:bottom w:val="none" w:sz="0" w:space="0" w:color="auto"/>
                <w:right w:val="none" w:sz="0" w:space="0" w:color="auto"/>
              </w:divBdr>
              <w:divsChild>
                <w:div w:id="1378748302">
                  <w:marLeft w:val="0"/>
                  <w:marRight w:val="0"/>
                  <w:marTop w:val="0"/>
                  <w:marBottom w:val="0"/>
                  <w:divBdr>
                    <w:top w:val="none" w:sz="0" w:space="0" w:color="auto"/>
                    <w:left w:val="none" w:sz="0" w:space="0" w:color="auto"/>
                    <w:bottom w:val="none" w:sz="0" w:space="0" w:color="auto"/>
                    <w:right w:val="none" w:sz="0" w:space="0" w:color="auto"/>
                  </w:divBdr>
                  <w:divsChild>
                    <w:div w:id="1256940279">
                      <w:marLeft w:val="0"/>
                      <w:marRight w:val="0"/>
                      <w:marTop w:val="0"/>
                      <w:marBottom w:val="0"/>
                      <w:divBdr>
                        <w:top w:val="none" w:sz="0" w:space="0" w:color="auto"/>
                        <w:left w:val="none" w:sz="0" w:space="0" w:color="auto"/>
                        <w:bottom w:val="none" w:sz="0" w:space="0" w:color="auto"/>
                        <w:right w:val="none" w:sz="0" w:space="0" w:color="auto"/>
                      </w:divBdr>
                      <w:divsChild>
                        <w:div w:id="1862821153">
                          <w:marLeft w:val="0"/>
                          <w:marRight w:val="0"/>
                          <w:marTop w:val="0"/>
                          <w:marBottom w:val="0"/>
                          <w:divBdr>
                            <w:top w:val="none" w:sz="0" w:space="0" w:color="auto"/>
                            <w:left w:val="none" w:sz="0" w:space="0" w:color="auto"/>
                            <w:bottom w:val="none" w:sz="0" w:space="0" w:color="auto"/>
                            <w:right w:val="none" w:sz="0" w:space="0" w:color="auto"/>
                          </w:divBdr>
                          <w:divsChild>
                            <w:div w:id="73473249">
                              <w:marLeft w:val="0"/>
                              <w:marRight w:val="0"/>
                              <w:marTop w:val="0"/>
                              <w:marBottom w:val="0"/>
                              <w:divBdr>
                                <w:top w:val="none" w:sz="0" w:space="0" w:color="auto"/>
                                <w:left w:val="none" w:sz="0" w:space="0" w:color="auto"/>
                                <w:bottom w:val="none" w:sz="0" w:space="0" w:color="auto"/>
                                <w:right w:val="none" w:sz="0" w:space="0" w:color="auto"/>
                              </w:divBdr>
                              <w:divsChild>
                                <w:div w:id="13855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441052">
      <w:bodyDiv w:val="1"/>
      <w:marLeft w:val="0"/>
      <w:marRight w:val="0"/>
      <w:marTop w:val="0"/>
      <w:marBottom w:val="0"/>
      <w:divBdr>
        <w:top w:val="none" w:sz="0" w:space="0" w:color="auto"/>
        <w:left w:val="none" w:sz="0" w:space="0" w:color="auto"/>
        <w:bottom w:val="none" w:sz="0" w:space="0" w:color="auto"/>
        <w:right w:val="none" w:sz="0" w:space="0" w:color="auto"/>
      </w:divBdr>
    </w:div>
    <w:div w:id="1574848955">
      <w:bodyDiv w:val="1"/>
      <w:marLeft w:val="0"/>
      <w:marRight w:val="0"/>
      <w:marTop w:val="0"/>
      <w:marBottom w:val="0"/>
      <w:divBdr>
        <w:top w:val="none" w:sz="0" w:space="0" w:color="auto"/>
        <w:left w:val="none" w:sz="0" w:space="0" w:color="auto"/>
        <w:bottom w:val="none" w:sz="0" w:space="0" w:color="auto"/>
        <w:right w:val="none" w:sz="0" w:space="0" w:color="auto"/>
      </w:divBdr>
    </w:div>
    <w:div w:id="1831825631">
      <w:bodyDiv w:val="1"/>
      <w:marLeft w:val="0"/>
      <w:marRight w:val="0"/>
      <w:marTop w:val="0"/>
      <w:marBottom w:val="0"/>
      <w:divBdr>
        <w:top w:val="none" w:sz="0" w:space="0" w:color="auto"/>
        <w:left w:val="none" w:sz="0" w:space="0" w:color="auto"/>
        <w:bottom w:val="none" w:sz="0" w:space="0" w:color="auto"/>
        <w:right w:val="none" w:sz="0" w:space="0" w:color="auto"/>
      </w:divBdr>
      <w:divsChild>
        <w:div w:id="187372148">
          <w:marLeft w:val="0"/>
          <w:marRight w:val="0"/>
          <w:marTop w:val="0"/>
          <w:marBottom w:val="0"/>
          <w:divBdr>
            <w:top w:val="none" w:sz="0" w:space="0" w:color="auto"/>
            <w:left w:val="none" w:sz="0" w:space="0" w:color="auto"/>
            <w:bottom w:val="none" w:sz="0" w:space="0" w:color="auto"/>
            <w:right w:val="none" w:sz="0" w:space="0" w:color="auto"/>
          </w:divBdr>
        </w:div>
        <w:div w:id="1132864539">
          <w:marLeft w:val="0"/>
          <w:marRight w:val="0"/>
          <w:marTop w:val="0"/>
          <w:marBottom w:val="0"/>
          <w:divBdr>
            <w:top w:val="none" w:sz="0" w:space="0" w:color="auto"/>
            <w:left w:val="none" w:sz="0" w:space="0" w:color="auto"/>
            <w:bottom w:val="none" w:sz="0" w:space="0" w:color="auto"/>
            <w:right w:val="none" w:sz="0" w:space="0" w:color="auto"/>
          </w:divBdr>
          <w:divsChild>
            <w:div w:id="1079444142">
              <w:marLeft w:val="0"/>
              <w:marRight w:val="0"/>
              <w:marTop w:val="0"/>
              <w:marBottom w:val="0"/>
              <w:divBdr>
                <w:top w:val="none" w:sz="0" w:space="0" w:color="auto"/>
                <w:left w:val="none" w:sz="0" w:space="0" w:color="auto"/>
                <w:bottom w:val="none" w:sz="0" w:space="0" w:color="auto"/>
                <w:right w:val="none" w:sz="0" w:space="0" w:color="auto"/>
              </w:divBdr>
              <w:divsChild>
                <w:div w:id="652493523">
                  <w:marLeft w:val="0"/>
                  <w:marRight w:val="0"/>
                  <w:marTop w:val="0"/>
                  <w:marBottom w:val="0"/>
                  <w:divBdr>
                    <w:top w:val="none" w:sz="0" w:space="0" w:color="auto"/>
                    <w:left w:val="none" w:sz="0" w:space="0" w:color="auto"/>
                    <w:bottom w:val="none" w:sz="0" w:space="0" w:color="auto"/>
                    <w:right w:val="none" w:sz="0" w:space="0" w:color="auto"/>
                  </w:divBdr>
                  <w:divsChild>
                    <w:div w:id="18444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96105">
          <w:marLeft w:val="0"/>
          <w:marRight w:val="0"/>
          <w:marTop w:val="0"/>
          <w:marBottom w:val="0"/>
          <w:divBdr>
            <w:top w:val="none" w:sz="0" w:space="0" w:color="auto"/>
            <w:left w:val="none" w:sz="0" w:space="0" w:color="auto"/>
            <w:bottom w:val="none" w:sz="0" w:space="0" w:color="auto"/>
            <w:right w:val="none" w:sz="0" w:space="0" w:color="auto"/>
          </w:divBdr>
          <w:divsChild>
            <w:div w:id="581334547">
              <w:marLeft w:val="0"/>
              <w:marRight w:val="0"/>
              <w:marTop w:val="0"/>
              <w:marBottom w:val="0"/>
              <w:divBdr>
                <w:top w:val="none" w:sz="0" w:space="0" w:color="auto"/>
                <w:left w:val="none" w:sz="0" w:space="0" w:color="auto"/>
                <w:bottom w:val="none" w:sz="0" w:space="0" w:color="auto"/>
                <w:right w:val="none" w:sz="0" w:space="0" w:color="auto"/>
              </w:divBdr>
              <w:divsChild>
                <w:div w:id="740061276">
                  <w:marLeft w:val="0"/>
                  <w:marRight w:val="0"/>
                  <w:marTop w:val="0"/>
                  <w:marBottom w:val="0"/>
                  <w:divBdr>
                    <w:top w:val="none" w:sz="0" w:space="0" w:color="auto"/>
                    <w:left w:val="none" w:sz="0" w:space="0" w:color="auto"/>
                    <w:bottom w:val="none" w:sz="0" w:space="0" w:color="auto"/>
                    <w:right w:val="none" w:sz="0" w:space="0" w:color="auto"/>
                  </w:divBdr>
                  <w:divsChild>
                    <w:div w:id="2137677114">
                      <w:marLeft w:val="0"/>
                      <w:marRight w:val="0"/>
                      <w:marTop w:val="0"/>
                      <w:marBottom w:val="0"/>
                      <w:divBdr>
                        <w:top w:val="none" w:sz="0" w:space="0" w:color="auto"/>
                        <w:left w:val="none" w:sz="0" w:space="0" w:color="auto"/>
                        <w:bottom w:val="none" w:sz="0" w:space="0" w:color="auto"/>
                        <w:right w:val="none" w:sz="0" w:space="0" w:color="auto"/>
                      </w:divBdr>
                      <w:divsChild>
                        <w:div w:id="111872100">
                          <w:marLeft w:val="0"/>
                          <w:marRight w:val="0"/>
                          <w:marTop w:val="0"/>
                          <w:marBottom w:val="0"/>
                          <w:divBdr>
                            <w:top w:val="none" w:sz="0" w:space="0" w:color="auto"/>
                            <w:left w:val="none" w:sz="0" w:space="0" w:color="auto"/>
                            <w:bottom w:val="none" w:sz="0" w:space="0" w:color="auto"/>
                            <w:right w:val="none" w:sz="0" w:space="0" w:color="auto"/>
                          </w:divBdr>
                          <w:divsChild>
                            <w:div w:id="966277754">
                              <w:marLeft w:val="0"/>
                              <w:marRight w:val="0"/>
                              <w:marTop w:val="0"/>
                              <w:marBottom w:val="0"/>
                              <w:divBdr>
                                <w:top w:val="none" w:sz="0" w:space="0" w:color="auto"/>
                                <w:left w:val="none" w:sz="0" w:space="0" w:color="auto"/>
                                <w:bottom w:val="none" w:sz="0" w:space="0" w:color="auto"/>
                                <w:right w:val="none" w:sz="0" w:space="0" w:color="auto"/>
                              </w:divBdr>
                              <w:divsChild>
                                <w:div w:id="17618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857151">
          <w:marLeft w:val="0"/>
          <w:marRight w:val="0"/>
          <w:marTop w:val="0"/>
          <w:marBottom w:val="0"/>
          <w:divBdr>
            <w:top w:val="none" w:sz="0" w:space="0" w:color="auto"/>
            <w:left w:val="none" w:sz="0" w:space="0" w:color="auto"/>
            <w:bottom w:val="none" w:sz="0" w:space="0" w:color="auto"/>
            <w:right w:val="none" w:sz="0" w:space="0" w:color="auto"/>
          </w:divBdr>
          <w:divsChild>
            <w:div w:id="323240881">
              <w:marLeft w:val="0"/>
              <w:marRight w:val="0"/>
              <w:marTop w:val="0"/>
              <w:marBottom w:val="0"/>
              <w:divBdr>
                <w:top w:val="none" w:sz="0" w:space="0" w:color="auto"/>
                <w:left w:val="none" w:sz="0" w:space="0" w:color="auto"/>
                <w:bottom w:val="none" w:sz="0" w:space="0" w:color="auto"/>
                <w:right w:val="none" w:sz="0" w:space="0" w:color="auto"/>
              </w:divBdr>
              <w:divsChild>
                <w:div w:id="230846455">
                  <w:marLeft w:val="0"/>
                  <w:marRight w:val="0"/>
                  <w:marTop w:val="0"/>
                  <w:marBottom w:val="0"/>
                  <w:divBdr>
                    <w:top w:val="none" w:sz="0" w:space="0" w:color="auto"/>
                    <w:left w:val="none" w:sz="0" w:space="0" w:color="auto"/>
                    <w:bottom w:val="none" w:sz="0" w:space="0" w:color="auto"/>
                    <w:right w:val="none" w:sz="0" w:space="0" w:color="auto"/>
                  </w:divBdr>
                  <w:divsChild>
                    <w:div w:id="1321075332">
                      <w:marLeft w:val="0"/>
                      <w:marRight w:val="0"/>
                      <w:marTop w:val="0"/>
                      <w:marBottom w:val="0"/>
                      <w:divBdr>
                        <w:top w:val="none" w:sz="0" w:space="0" w:color="auto"/>
                        <w:left w:val="none" w:sz="0" w:space="0" w:color="auto"/>
                        <w:bottom w:val="none" w:sz="0" w:space="0" w:color="auto"/>
                        <w:right w:val="none" w:sz="0" w:space="0" w:color="auto"/>
                      </w:divBdr>
                      <w:divsChild>
                        <w:div w:id="2978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32953">
          <w:marLeft w:val="0"/>
          <w:marRight w:val="0"/>
          <w:marTop w:val="0"/>
          <w:marBottom w:val="0"/>
          <w:divBdr>
            <w:top w:val="none" w:sz="0" w:space="0" w:color="auto"/>
            <w:left w:val="none" w:sz="0" w:space="0" w:color="auto"/>
            <w:bottom w:val="none" w:sz="0" w:space="0" w:color="auto"/>
            <w:right w:val="none" w:sz="0" w:space="0" w:color="auto"/>
          </w:divBdr>
          <w:divsChild>
            <w:div w:id="482628525">
              <w:marLeft w:val="0"/>
              <w:marRight w:val="0"/>
              <w:marTop w:val="0"/>
              <w:marBottom w:val="0"/>
              <w:divBdr>
                <w:top w:val="none" w:sz="0" w:space="0" w:color="auto"/>
                <w:left w:val="none" w:sz="0" w:space="0" w:color="auto"/>
                <w:bottom w:val="none" w:sz="0" w:space="0" w:color="auto"/>
                <w:right w:val="none" w:sz="0" w:space="0" w:color="auto"/>
              </w:divBdr>
              <w:divsChild>
                <w:div w:id="737096114">
                  <w:marLeft w:val="0"/>
                  <w:marRight w:val="0"/>
                  <w:marTop w:val="0"/>
                  <w:marBottom w:val="0"/>
                  <w:divBdr>
                    <w:top w:val="none" w:sz="0" w:space="0" w:color="auto"/>
                    <w:left w:val="none" w:sz="0" w:space="0" w:color="auto"/>
                    <w:bottom w:val="none" w:sz="0" w:space="0" w:color="auto"/>
                    <w:right w:val="none" w:sz="0" w:space="0" w:color="auto"/>
                  </w:divBdr>
                  <w:divsChild>
                    <w:div w:id="1180509701">
                      <w:marLeft w:val="0"/>
                      <w:marRight w:val="0"/>
                      <w:marTop w:val="0"/>
                      <w:marBottom w:val="0"/>
                      <w:divBdr>
                        <w:top w:val="none" w:sz="0" w:space="0" w:color="auto"/>
                        <w:left w:val="none" w:sz="0" w:space="0" w:color="auto"/>
                        <w:bottom w:val="none" w:sz="0" w:space="0" w:color="auto"/>
                        <w:right w:val="none" w:sz="0" w:space="0" w:color="auto"/>
                      </w:divBdr>
                      <w:divsChild>
                        <w:div w:id="13330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031942">
          <w:marLeft w:val="0"/>
          <w:marRight w:val="0"/>
          <w:marTop w:val="0"/>
          <w:marBottom w:val="0"/>
          <w:divBdr>
            <w:top w:val="none" w:sz="0" w:space="0" w:color="auto"/>
            <w:left w:val="none" w:sz="0" w:space="0" w:color="auto"/>
            <w:bottom w:val="none" w:sz="0" w:space="0" w:color="auto"/>
            <w:right w:val="none" w:sz="0" w:space="0" w:color="auto"/>
          </w:divBdr>
          <w:divsChild>
            <w:div w:id="1610353672">
              <w:marLeft w:val="0"/>
              <w:marRight w:val="0"/>
              <w:marTop w:val="0"/>
              <w:marBottom w:val="0"/>
              <w:divBdr>
                <w:top w:val="none" w:sz="0" w:space="0" w:color="auto"/>
                <w:left w:val="none" w:sz="0" w:space="0" w:color="auto"/>
                <w:bottom w:val="none" w:sz="0" w:space="0" w:color="auto"/>
                <w:right w:val="none" w:sz="0" w:space="0" w:color="auto"/>
              </w:divBdr>
              <w:divsChild>
                <w:div w:id="431363843">
                  <w:marLeft w:val="0"/>
                  <w:marRight w:val="0"/>
                  <w:marTop w:val="0"/>
                  <w:marBottom w:val="0"/>
                  <w:divBdr>
                    <w:top w:val="none" w:sz="0" w:space="0" w:color="auto"/>
                    <w:left w:val="none" w:sz="0" w:space="0" w:color="auto"/>
                    <w:bottom w:val="none" w:sz="0" w:space="0" w:color="auto"/>
                    <w:right w:val="none" w:sz="0" w:space="0" w:color="auto"/>
                  </w:divBdr>
                  <w:divsChild>
                    <w:div w:id="1357658647">
                      <w:marLeft w:val="0"/>
                      <w:marRight w:val="0"/>
                      <w:marTop w:val="0"/>
                      <w:marBottom w:val="0"/>
                      <w:divBdr>
                        <w:top w:val="none" w:sz="0" w:space="0" w:color="auto"/>
                        <w:left w:val="none" w:sz="0" w:space="0" w:color="auto"/>
                        <w:bottom w:val="none" w:sz="0" w:space="0" w:color="auto"/>
                        <w:right w:val="none" w:sz="0" w:space="0" w:color="auto"/>
                      </w:divBdr>
                      <w:divsChild>
                        <w:div w:id="20844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8046">
          <w:marLeft w:val="0"/>
          <w:marRight w:val="0"/>
          <w:marTop w:val="0"/>
          <w:marBottom w:val="0"/>
          <w:divBdr>
            <w:top w:val="none" w:sz="0" w:space="0" w:color="auto"/>
            <w:left w:val="none" w:sz="0" w:space="0" w:color="auto"/>
            <w:bottom w:val="none" w:sz="0" w:space="0" w:color="auto"/>
            <w:right w:val="none" w:sz="0" w:space="0" w:color="auto"/>
          </w:divBdr>
          <w:divsChild>
            <w:div w:id="612858412">
              <w:marLeft w:val="0"/>
              <w:marRight w:val="0"/>
              <w:marTop w:val="0"/>
              <w:marBottom w:val="0"/>
              <w:divBdr>
                <w:top w:val="none" w:sz="0" w:space="0" w:color="auto"/>
                <w:left w:val="none" w:sz="0" w:space="0" w:color="auto"/>
                <w:bottom w:val="none" w:sz="0" w:space="0" w:color="auto"/>
                <w:right w:val="none" w:sz="0" w:space="0" w:color="auto"/>
              </w:divBdr>
              <w:divsChild>
                <w:div w:id="1522008372">
                  <w:marLeft w:val="0"/>
                  <w:marRight w:val="0"/>
                  <w:marTop w:val="0"/>
                  <w:marBottom w:val="0"/>
                  <w:divBdr>
                    <w:top w:val="none" w:sz="0" w:space="0" w:color="auto"/>
                    <w:left w:val="none" w:sz="0" w:space="0" w:color="auto"/>
                    <w:bottom w:val="none" w:sz="0" w:space="0" w:color="auto"/>
                    <w:right w:val="none" w:sz="0" w:space="0" w:color="auto"/>
                  </w:divBdr>
                  <w:divsChild>
                    <w:div w:id="1572503240">
                      <w:marLeft w:val="0"/>
                      <w:marRight w:val="0"/>
                      <w:marTop w:val="0"/>
                      <w:marBottom w:val="0"/>
                      <w:divBdr>
                        <w:top w:val="none" w:sz="0" w:space="0" w:color="auto"/>
                        <w:left w:val="none" w:sz="0" w:space="0" w:color="auto"/>
                        <w:bottom w:val="none" w:sz="0" w:space="0" w:color="auto"/>
                        <w:right w:val="none" w:sz="0" w:space="0" w:color="auto"/>
                      </w:divBdr>
                      <w:divsChild>
                        <w:div w:id="5736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405785">
          <w:marLeft w:val="0"/>
          <w:marRight w:val="0"/>
          <w:marTop w:val="0"/>
          <w:marBottom w:val="0"/>
          <w:divBdr>
            <w:top w:val="none" w:sz="0" w:space="0" w:color="auto"/>
            <w:left w:val="none" w:sz="0" w:space="0" w:color="auto"/>
            <w:bottom w:val="none" w:sz="0" w:space="0" w:color="auto"/>
            <w:right w:val="none" w:sz="0" w:space="0" w:color="auto"/>
          </w:divBdr>
          <w:divsChild>
            <w:div w:id="114641099">
              <w:marLeft w:val="0"/>
              <w:marRight w:val="0"/>
              <w:marTop w:val="0"/>
              <w:marBottom w:val="0"/>
              <w:divBdr>
                <w:top w:val="none" w:sz="0" w:space="0" w:color="auto"/>
                <w:left w:val="none" w:sz="0" w:space="0" w:color="auto"/>
                <w:bottom w:val="none" w:sz="0" w:space="0" w:color="auto"/>
                <w:right w:val="none" w:sz="0" w:space="0" w:color="auto"/>
              </w:divBdr>
              <w:divsChild>
                <w:div w:id="9912281">
                  <w:marLeft w:val="0"/>
                  <w:marRight w:val="0"/>
                  <w:marTop w:val="0"/>
                  <w:marBottom w:val="0"/>
                  <w:divBdr>
                    <w:top w:val="none" w:sz="0" w:space="0" w:color="auto"/>
                    <w:left w:val="none" w:sz="0" w:space="0" w:color="auto"/>
                    <w:bottom w:val="none" w:sz="0" w:space="0" w:color="auto"/>
                    <w:right w:val="none" w:sz="0" w:space="0" w:color="auto"/>
                  </w:divBdr>
                  <w:divsChild>
                    <w:div w:id="1968511088">
                      <w:marLeft w:val="0"/>
                      <w:marRight w:val="0"/>
                      <w:marTop w:val="0"/>
                      <w:marBottom w:val="0"/>
                      <w:divBdr>
                        <w:top w:val="none" w:sz="0" w:space="0" w:color="auto"/>
                        <w:left w:val="none" w:sz="0" w:space="0" w:color="auto"/>
                        <w:bottom w:val="none" w:sz="0" w:space="0" w:color="auto"/>
                        <w:right w:val="none" w:sz="0" w:space="0" w:color="auto"/>
                      </w:divBdr>
                      <w:divsChild>
                        <w:div w:id="11786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19168">
          <w:marLeft w:val="0"/>
          <w:marRight w:val="0"/>
          <w:marTop w:val="0"/>
          <w:marBottom w:val="0"/>
          <w:divBdr>
            <w:top w:val="none" w:sz="0" w:space="0" w:color="auto"/>
            <w:left w:val="none" w:sz="0" w:space="0" w:color="auto"/>
            <w:bottom w:val="none" w:sz="0" w:space="0" w:color="auto"/>
            <w:right w:val="none" w:sz="0" w:space="0" w:color="auto"/>
          </w:divBdr>
          <w:divsChild>
            <w:div w:id="1983535048">
              <w:marLeft w:val="0"/>
              <w:marRight w:val="0"/>
              <w:marTop w:val="0"/>
              <w:marBottom w:val="0"/>
              <w:divBdr>
                <w:top w:val="none" w:sz="0" w:space="0" w:color="auto"/>
                <w:left w:val="none" w:sz="0" w:space="0" w:color="auto"/>
                <w:bottom w:val="none" w:sz="0" w:space="0" w:color="auto"/>
                <w:right w:val="none" w:sz="0" w:space="0" w:color="auto"/>
              </w:divBdr>
              <w:divsChild>
                <w:div w:id="1390110607">
                  <w:marLeft w:val="0"/>
                  <w:marRight w:val="0"/>
                  <w:marTop w:val="0"/>
                  <w:marBottom w:val="0"/>
                  <w:divBdr>
                    <w:top w:val="none" w:sz="0" w:space="0" w:color="auto"/>
                    <w:left w:val="none" w:sz="0" w:space="0" w:color="auto"/>
                    <w:bottom w:val="none" w:sz="0" w:space="0" w:color="auto"/>
                    <w:right w:val="none" w:sz="0" w:space="0" w:color="auto"/>
                  </w:divBdr>
                  <w:divsChild>
                    <w:div w:id="691955718">
                      <w:marLeft w:val="0"/>
                      <w:marRight w:val="0"/>
                      <w:marTop w:val="0"/>
                      <w:marBottom w:val="0"/>
                      <w:divBdr>
                        <w:top w:val="none" w:sz="0" w:space="0" w:color="auto"/>
                        <w:left w:val="none" w:sz="0" w:space="0" w:color="auto"/>
                        <w:bottom w:val="none" w:sz="0" w:space="0" w:color="auto"/>
                        <w:right w:val="none" w:sz="0" w:space="0" w:color="auto"/>
                      </w:divBdr>
                      <w:divsChild>
                        <w:div w:id="20947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8832">
          <w:marLeft w:val="0"/>
          <w:marRight w:val="0"/>
          <w:marTop w:val="0"/>
          <w:marBottom w:val="0"/>
          <w:divBdr>
            <w:top w:val="none" w:sz="0" w:space="0" w:color="auto"/>
            <w:left w:val="none" w:sz="0" w:space="0" w:color="auto"/>
            <w:bottom w:val="none" w:sz="0" w:space="0" w:color="auto"/>
            <w:right w:val="none" w:sz="0" w:space="0" w:color="auto"/>
          </w:divBdr>
          <w:divsChild>
            <w:div w:id="212933297">
              <w:marLeft w:val="0"/>
              <w:marRight w:val="0"/>
              <w:marTop w:val="0"/>
              <w:marBottom w:val="0"/>
              <w:divBdr>
                <w:top w:val="none" w:sz="0" w:space="0" w:color="auto"/>
                <w:left w:val="none" w:sz="0" w:space="0" w:color="auto"/>
                <w:bottom w:val="none" w:sz="0" w:space="0" w:color="auto"/>
                <w:right w:val="none" w:sz="0" w:space="0" w:color="auto"/>
              </w:divBdr>
              <w:divsChild>
                <w:div w:id="484009941">
                  <w:marLeft w:val="0"/>
                  <w:marRight w:val="0"/>
                  <w:marTop w:val="0"/>
                  <w:marBottom w:val="0"/>
                  <w:divBdr>
                    <w:top w:val="none" w:sz="0" w:space="0" w:color="auto"/>
                    <w:left w:val="none" w:sz="0" w:space="0" w:color="auto"/>
                    <w:bottom w:val="none" w:sz="0" w:space="0" w:color="auto"/>
                    <w:right w:val="none" w:sz="0" w:space="0" w:color="auto"/>
                  </w:divBdr>
                  <w:divsChild>
                    <w:div w:id="904803973">
                      <w:marLeft w:val="0"/>
                      <w:marRight w:val="0"/>
                      <w:marTop w:val="0"/>
                      <w:marBottom w:val="0"/>
                      <w:divBdr>
                        <w:top w:val="none" w:sz="0" w:space="0" w:color="auto"/>
                        <w:left w:val="none" w:sz="0" w:space="0" w:color="auto"/>
                        <w:bottom w:val="none" w:sz="0" w:space="0" w:color="auto"/>
                        <w:right w:val="none" w:sz="0" w:space="0" w:color="auto"/>
                      </w:divBdr>
                      <w:divsChild>
                        <w:div w:id="10385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19378">
          <w:marLeft w:val="0"/>
          <w:marRight w:val="0"/>
          <w:marTop w:val="0"/>
          <w:marBottom w:val="0"/>
          <w:divBdr>
            <w:top w:val="none" w:sz="0" w:space="0" w:color="auto"/>
            <w:left w:val="none" w:sz="0" w:space="0" w:color="auto"/>
            <w:bottom w:val="none" w:sz="0" w:space="0" w:color="auto"/>
            <w:right w:val="none" w:sz="0" w:space="0" w:color="auto"/>
          </w:divBdr>
          <w:divsChild>
            <w:div w:id="1162239056">
              <w:marLeft w:val="0"/>
              <w:marRight w:val="0"/>
              <w:marTop w:val="0"/>
              <w:marBottom w:val="0"/>
              <w:divBdr>
                <w:top w:val="none" w:sz="0" w:space="0" w:color="auto"/>
                <w:left w:val="none" w:sz="0" w:space="0" w:color="auto"/>
                <w:bottom w:val="none" w:sz="0" w:space="0" w:color="auto"/>
                <w:right w:val="none" w:sz="0" w:space="0" w:color="auto"/>
              </w:divBdr>
              <w:divsChild>
                <w:div w:id="1005521082">
                  <w:marLeft w:val="0"/>
                  <w:marRight w:val="0"/>
                  <w:marTop w:val="0"/>
                  <w:marBottom w:val="0"/>
                  <w:divBdr>
                    <w:top w:val="none" w:sz="0" w:space="0" w:color="auto"/>
                    <w:left w:val="none" w:sz="0" w:space="0" w:color="auto"/>
                    <w:bottom w:val="none" w:sz="0" w:space="0" w:color="auto"/>
                    <w:right w:val="none" w:sz="0" w:space="0" w:color="auto"/>
                  </w:divBdr>
                  <w:divsChild>
                    <w:div w:id="1410151759">
                      <w:marLeft w:val="0"/>
                      <w:marRight w:val="0"/>
                      <w:marTop w:val="0"/>
                      <w:marBottom w:val="0"/>
                      <w:divBdr>
                        <w:top w:val="none" w:sz="0" w:space="0" w:color="auto"/>
                        <w:left w:val="none" w:sz="0" w:space="0" w:color="auto"/>
                        <w:bottom w:val="none" w:sz="0" w:space="0" w:color="auto"/>
                        <w:right w:val="none" w:sz="0" w:space="0" w:color="auto"/>
                      </w:divBdr>
                      <w:divsChild>
                        <w:div w:id="21445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98751">
          <w:marLeft w:val="0"/>
          <w:marRight w:val="0"/>
          <w:marTop w:val="0"/>
          <w:marBottom w:val="0"/>
          <w:divBdr>
            <w:top w:val="none" w:sz="0" w:space="0" w:color="auto"/>
            <w:left w:val="none" w:sz="0" w:space="0" w:color="auto"/>
            <w:bottom w:val="none" w:sz="0" w:space="0" w:color="auto"/>
            <w:right w:val="none" w:sz="0" w:space="0" w:color="auto"/>
          </w:divBdr>
          <w:divsChild>
            <w:div w:id="815032839">
              <w:marLeft w:val="0"/>
              <w:marRight w:val="0"/>
              <w:marTop w:val="0"/>
              <w:marBottom w:val="0"/>
              <w:divBdr>
                <w:top w:val="none" w:sz="0" w:space="0" w:color="auto"/>
                <w:left w:val="none" w:sz="0" w:space="0" w:color="auto"/>
                <w:bottom w:val="none" w:sz="0" w:space="0" w:color="auto"/>
                <w:right w:val="none" w:sz="0" w:space="0" w:color="auto"/>
              </w:divBdr>
              <w:divsChild>
                <w:div w:id="312686290">
                  <w:marLeft w:val="0"/>
                  <w:marRight w:val="0"/>
                  <w:marTop w:val="0"/>
                  <w:marBottom w:val="0"/>
                  <w:divBdr>
                    <w:top w:val="none" w:sz="0" w:space="0" w:color="auto"/>
                    <w:left w:val="none" w:sz="0" w:space="0" w:color="auto"/>
                    <w:bottom w:val="none" w:sz="0" w:space="0" w:color="auto"/>
                    <w:right w:val="none" w:sz="0" w:space="0" w:color="auto"/>
                  </w:divBdr>
                  <w:divsChild>
                    <w:div w:id="638459239">
                      <w:marLeft w:val="0"/>
                      <w:marRight w:val="0"/>
                      <w:marTop w:val="0"/>
                      <w:marBottom w:val="0"/>
                      <w:divBdr>
                        <w:top w:val="none" w:sz="0" w:space="0" w:color="auto"/>
                        <w:left w:val="none" w:sz="0" w:space="0" w:color="auto"/>
                        <w:bottom w:val="none" w:sz="0" w:space="0" w:color="auto"/>
                        <w:right w:val="none" w:sz="0" w:space="0" w:color="auto"/>
                      </w:divBdr>
                      <w:divsChild>
                        <w:div w:id="9283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16840">
          <w:marLeft w:val="0"/>
          <w:marRight w:val="0"/>
          <w:marTop w:val="0"/>
          <w:marBottom w:val="0"/>
          <w:divBdr>
            <w:top w:val="none" w:sz="0" w:space="0" w:color="auto"/>
            <w:left w:val="none" w:sz="0" w:space="0" w:color="auto"/>
            <w:bottom w:val="none" w:sz="0" w:space="0" w:color="auto"/>
            <w:right w:val="none" w:sz="0" w:space="0" w:color="auto"/>
          </w:divBdr>
          <w:divsChild>
            <w:div w:id="1695035661">
              <w:marLeft w:val="0"/>
              <w:marRight w:val="0"/>
              <w:marTop w:val="0"/>
              <w:marBottom w:val="0"/>
              <w:divBdr>
                <w:top w:val="none" w:sz="0" w:space="0" w:color="auto"/>
                <w:left w:val="none" w:sz="0" w:space="0" w:color="auto"/>
                <w:bottom w:val="none" w:sz="0" w:space="0" w:color="auto"/>
                <w:right w:val="none" w:sz="0" w:space="0" w:color="auto"/>
              </w:divBdr>
              <w:divsChild>
                <w:div w:id="1211920488">
                  <w:marLeft w:val="0"/>
                  <w:marRight w:val="0"/>
                  <w:marTop w:val="0"/>
                  <w:marBottom w:val="0"/>
                  <w:divBdr>
                    <w:top w:val="none" w:sz="0" w:space="0" w:color="auto"/>
                    <w:left w:val="none" w:sz="0" w:space="0" w:color="auto"/>
                    <w:bottom w:val="none" w:sz="0" w:space="0" w:color="auto"/>
                    <w:right w:val="none" w:sz="0" w:space="0" w:color="auto"/>
                  </w:divBdr>
                  <w:divsChild>
                    <w:div w:id="557014645">
                      <w:marLeft w:val="0"/>
                      <w:marRight w:val="0"/>
                      <w:marTop w:val="0"/>
                      <w:marBottom w:val="0"/>
                      <w:divBdr>
                        <w:top w:val="none" w:sz="0" w:space="0" w:color="auto"/>
                        <w:left w:val="none" w:sz="0" w:space="0" w:color="auto"/>
                        <w:bottom w:val="none" w:sz="0" w:space="0" w:color="auto"/>
                        <w:right w:val="none" w:sz="0" w:space="0" w:color="auto"/>
                      </w:divBdr>
                      <w:divsChild>
                        <w:div w:id="19525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5751">
          <w:marLeft w:val="0"/>
          <w:marRight w:val="0"/>
          <w:marTop w:val="0"/>
          <w:marBottom w:val="0"/>
          <w:divBdr>
            <w:top w:val="none" w:sz="0" w:space="0" w:color="auto"/>
            <w:left w:val="none" w:sz="0" w:space="0" w:color="auto"/>
            <w:bottom w:val="none" w:sz="0" w:space="0" w:color="auto"/>
            <w:right w:val="none" w:sz="0" w:space="0" w:color="auto"/>
          </w:divBdr>
          <w:divsChild>
            <w:div w:id="672337446">
              <w:marLeft w:val="0"/>
              <w:marRight w:val="0"/>
              <w:marTop w:val="0"/>
              <w:marBottom w:val="0"/>
              <w:divBdr>
                <w:top w:val="none" w:sz="0" w:space="0" w:color="auto"/>
                <w:left w:val="none" w:sz="0" w:space="0" w:color="auto"/>
                <w:bottom w:val="none" w:sz="0" w:space="0" w:color="auto"/>
                <w:right w:val="none" w:sz="0" w:space="0" w:color="auto"/>
              </w:divBdr>
              <w:divsChild>
                <w:div w:id="246110172">
                  <w:marLeft w:val="0"/>
                  <w:marRight w:val="0"/>
                  <w:marTop w:val="0"/>
                  <w:marBottom w:val="0"/>
                  <w:divBdr>
                    <w:top w:val="none" w:sz="0" w:space="0" w:color="auto"/>
                    <w:left w:val="none" w:sz="0" w:space="0" w:color="auto"/>
                    <w:bottom w:val="none" w:sz="0" w:space="0" w:color="auto"/>
                    <w:right w:val="none" w:sz="0" w:space="0" w:color="auto"/>
                  </w:divBdr>
                  <w:divsChild>
                    <w:div w:id="60369283">
                      <w:marLeft w:val="0"/>
                      <w:marRight w:val="0"/>
                      <w:marTop w:val="0"/>
                      <w:marBottom w:val="0"/>
                      <w:divBdr>
                        <w:top w:val="none" w:sz="0" w:space="0" w:color="auto"/>
                        <w:left w:val="none" w:sz="0" w:space="0" w:color="auto"/>
                        <w:bottom w:val="none" w:sz="0" w:space="0" w:color="auto"/>
                        <w:right w:val="none" w:sz="0" w:space="0" w:color="auto"/>
                      </w:divBdr>
                      <w:divsChild>
                        <w:div w:id="8844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19667">
          <w:marLeft w:val="0"/>
          <w:marRight w:val="0"/>
          <w:marTop w:val="0"/>
          <w:marBottom w:val="0"/>
          <w:divBdr>
            <w:top w:val="none" w:sz="0" w:space="0" w:color="auto"/>
            <w:left w:val="none" w:sz="0" w:space="0" w:color="auto"/>
            <w:bottom w:val="none" w:sz="0" w:space="0" w:color="auto"/>
            <w:right w:val="none" w:sz="0" w:space="0" w:color="auto"/>
          </w:divBdr>
          <w:divsChild>
            <w:div w:id="1050494115">
              <w:marLeft w:val="0"/>
              <w:marRight w:val="0"/>
              <w:marTop w:val="0"/>
              <w:marBottom w:val="0"/>
              <w:divBdr>
                <w:top w:val="none" w:sz="0" w:space="0" w:color="auto"/>
                <w:left w:val="none" w:sz="0" w:space="0" w:color="auto"/>
                <w:bottom w:val="none" w:sz="0" w:space="0" w:color="auto"/>
                <w:right w:val="none" w:sz="0" w:space="0" w:color="auto"/>
              </w:divBdr>
              <w:divsChild>
                <w:div w:id="658727150">
                  <w:marLeft w:val="0"/>
                  <w:marRight w:val="0"/>
                  <w:marTop w:val="0"/>
                  <w:marBottom w:val="0"/>
                  <w:divBdr>
                    <w:top w:val="none" w:sz="0" w:space="0" w:color="auto"/>
                    <w:left w:val="none" w:sz="0" w:space="0" w:color="auto"/>
                    <w:bottom w:val="none" w:sz="0" w:space="0" w:color="auto"/>
                    <w:right w:val="none" w:sz="0" w:space="0" w:color="auto"/>
                  </w:divBdr>
                  <w:divsChild>
                    <w:div w:id="1725063973">
                      <w:marLeft w:val="0"/>
                      <w:marRight w:val="0"/>
                      <w:marTop w:val="0"/>
                      <w:marBottom w:val="0"/>
                      <w:divBdr>
                        <w:top w:val="none" w:sz="0" w:space="0" w:color="auto"/>
                        <w:left w:val="none" w:sz="0" w:space="0" w:color="auto"/>
                        <w:bottom w:val="none" w:sz="0" w:space="0" w:color="auto"/>
                        <w:right w:val="none" w:sz="0" w:space="0" w:color="auto"/>
                      </w:divBdr>
                      <w:divsChild>
                        <w:div w:id="8768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6714">
          <w:marLeft w:val="0"/>
          <w:marRight w:val="0"/>
          <w:marTop w:val="0"/>
          <w:marBottom w:val="0"/>
          <w:divBdr>
            <w:top w:val="none" w:sz="0" w:space="0" w:color="auto"/>
            <w:left w:val="none" w:sz="0" w:space="0" w:color="auto"/>
            <w:bottom w:val="none" w:sz="0" w:space="0" w:color="auto"/>
            <w:right w:val="none" w:sz="0" w:space="0" w:color="auto"/>
          </w:divBdr>
          <w:divsChild>
            <w:div w:id="51270935">
              <w:marLeft w:val="0"/>
              <w:marRight w:val="0"/>
              <w:marTop w:val="0"/>
              <w:marBottom w:val="0"/>
              <w:divBdr>
                <w:top w:val="none" w:sz="0" w:space="0" w:color="auto"/>
                <w:left w:val="none" w:sz="0" w:space="0" w:color="auto"/>
                <w:bottom w:val="none" w:sz="0" w:space="0" w:color="auto"/>
                <w:right w:val="none" w:sz="0" w:space="0" w:color="auto"/>
              </w:divBdr>
              <w:divsChild>
                <w:div w:id="1177575381">
                  <w:marLeft w:val="0"/>
                  <w:marRight w:val="0"/>
                  <w:marTop w:val="0"/>
                  <w:marBottom w:val="0"/>
                  <w:divBdr>
                    <w:top w:val="none" w:sz="0" w:space="0" w:color="auto"/>
                    <w:left w:val="none" w:sz="0" w:space="0" w:color="auto"/>
                    <w:bottom w:val="none" w:sz="0" w:space="0" w:color="auto"/>
                    <w:right w:val="none" w:sz="0" w:space="0" w:color="auto"/>
                  </w:divBdr>
                  <w:divsChild>
                    <w:div w:id="370542334">
                      <w:marLeft w:val="0"/>
                      <w:marRight w:val="0"/>
                      <w:marTop w:val="0"/>
                      <w:marBottom w:val="0"/>
                      <w:divBdr>
                        <w:top w:val="none" w:sz="0" w:space="0" w:color="auto"/>
                        <w:left w:val="none" w:sz="0" w:space="0" w:color="auto"/>
                        <w:bottom w:val="none" w:sz="0" w:space="0" w:color="auto"/>
                        <w:right w:val="none" w:sz="0" w:space="0" w:color="auto"/>
                      </w:divBdr>
                      <w:divsChild>
                        <w:div w:id="15646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20926">
          <w:marLeft w:val="0"/>
          <w:marRight w:val="0"/>
          <w:marTop w:val="0"/>
          <w:marBottom w:val="0"/>
          <w:divBdr>
            <w:top w:val="none" w:sz="0" w:space="0" w:color="auto"/>
            <w:left w:val="none" w:sz="0" w:space="0" w:color="auto"/>
            <w:bottom w:val="none" w:sz="0" w:space="0" w:color="auto"/>
            <w:right w:val="none" w:sz="0" w:space="0" w:color="auto"/>
          </w:divBdr>
          <w:divsChild>
            <w:div w:id="392965996">
              <w:marLeft w:val="0"/>
              <w:marRight w:val="0"/>
              <w:marTop w:val="0"/>
              <w:marBottom w:val="0"/>
              <w:divBdr>
                <w:top w:val="none" w:sz="0" w:space="0" w:color="auto"/>
                <w:left w:val="none" w:sz="0" w:space="0" w:color="auto"/>
                <w:bottom w:val="none" w:sz="0" w:space="0" w:color="auto"/>
                <w:right w:val="none" w:sz="0" w:space="0" w:color="auto"/>
              </w:divBdr>
              <w:divsChild>
                <w:div w:id="1719936630">
                  <w:marLeft w:val="0"/>
                  <w:marRight w:val="0"/>
                  <w:marTop w:val="0"/>
                  <w:marBottom w:val="0"/>
                  <w:divBdr>
                    <w:top w:val="none" w:sz="0" w:space="0" w:color="auto"/>
                    <w:left w:val="none" w:sz="0" w:space="0" w:color="auto"/>
                    <w:bottom w:val="none" w:sz="0" w:space="0" w:color="auto"/>
                    <w:right w:val="none" w:sz="0" w:space="0" w:color="auto"/>
                  </w:divBdr>
                  <w:divsChild>
                    <w:div w:id="1380207640">
                      <w:marLeft w:val="0"/>
                      <w:marRight w:val="0"/>
                      <w:marTop w:val="0"/>
                      <w:marBottom w:val="0"/>
                      <w:divBdr>
                        <w:top w:val="none" w:sz="0" w:space="0" w:color="auto"/>
                        <w:left w:val="none" w:sz="0" w:space="0" w:color="auto"/>
                        <w:bottom w:val="none" w:sz="0" w:space="0" w:color="auto"/>
                        <w:right w:val="none" w:sz="0" w:space="0" w:color="auto"/>
                      </w:divBdr>
                      <w:divsChild>
                        <w:div w:id="6269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5849">
          <w:marLeft w:val="0"/>
          <w:marRight w:val="0"/>
          <w:marTop w:val="0"/>
          <w:marBottom w:val="0"/>
          <w:divBdr>
            <w:top w:val="none" w:sz="0" w:space="0" w:color="auto"/>
            <w:left w:val="none" w:sz="0" w:space="0" w:color="auto"/>
            <w:bottom w:val="none" w:sz="0" w:space="0" w:color="auto"/>
            <w:right w:val="none" w:sz="0" w:space="0" w:color="auto"/>
          </w:divBdr>
          <w:divsChild>
            <w:div w:id="2098748636">
              <w:marLeft w:val="0"/>
              <w:marRight w:val="0"/>
              <w:marTop w:val="0"/>
              <w:marBottom w:val="0"/>
              <w:divBdr>
                <w:top w:val="none" w:sz="0" w:space="0" w:color="auto"/>
                <w:left w:val="none" w:sz="0" w:space="0" w:color="auto"/>
                <w:bottom w:val="none" w:sz="0" w:space="0" w:color="auto"/>
                <w:right w:val="none" w:sz="0" w:space="0" w:color="auto"/>
              </w:divBdr>
              <w:divsChild>
                <w:div w:id="1473255432">
                  <w:marLeft w:val="0"/>
                  <w:marRight w:val="0"/>
                  <w:marTop w:val="0"/>
                  <w:marBottom w:val="0"/>
                  <w:divBdr>
                    <w:top w:val="none" w:sz="0" w:space="0" w:color="auto"/>
                    <w:left w:val="none" w:sz="0" w:space="0" w:color="auto"/>
                    <w:bottom w:val="none" w:sz="0" w:space="0" w:color="auto"/>
                    <w:right w:val="none" w:sz="0" w:space="0" w:color="auto"/>
                  </w:divBdr>
                  <w:divsChild>
                    <w:div w:id="312299381">
                      <w:marLeft w:val="0"/>
                      <w:marRight w:val="0"/>
                      <w:marTop w:val="0"/>
                      <w:marBottom w:val="0"/>
                      <w:divBdr>
                        <w:top w:val="none" w:sz="0" w:space="0" w:color="auto"/>
                        <w:left w:val="none" w:sz="0" w:space="0" w:color="auto"/>
                        <w:bottom w:val="none" w:sz="0" w:space="0" w:color="auto"/>
                        <w:right w:val="none" w:sz="0" w:space="0" w:color="auto"/>
                      </w:divBdr>
                      <w:divsChild>
                        <w:div w:id="16069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18070">
          <w:marLeft w:val="0"/>
          <w:marRight w:val="0"/>
          <w:marTop w:val="0"/>
          <w:marBottom w:val="0"/>
          <w:divBdr>
            <w:top w:val="none" w:sz="0" w:space="0" w:color="auto"/>
            <w:left w:val="none" w:sz="0" w:space="0" w:color="auto"/>
            <w:bottom w:val="none" w:sz="0" w:space="0" w:color="auto"/>
            <w:right w:val="none" w:sz="0" w:space="0" w:color="auto"/>
          </w:divBdr>
          <w:divsChild>
            <w:div w:id="357657131">
              <w:marLeft w:val="0"/>
              <w:marRight w:val="0"/>
              <w:marTop w:val="0"/>
              <w:marBottom w:val="0"/>
              <w:divBdr>
                <w:top w:val="none" w:sz="0" w:space="0" w:color="auto"/>
                <w:left w:val="none" w:sz="0" w:space="0" w:color="auto"/>
                <w:bottom w:val="none" w:sz="0" w:space="0" w:color="auto"/>
                <w:right w:val="none" w:sz="0" w:space="0" w:color="auto"/>
              </w:divBdr>
              <w:divsChild>
                <w:div w:id="1963344884">
                  <w:marLeft w:val="0"/>
                  <w:marRight w:val="0"/>
                  <w:marTop w:val="0"/>
                  <w:marBottom w:val="0"/>
                  <w:divBdr>
                    <w:top w:val="none" w:sz="0" w:space="0" w:color="auto"/>
                    <w:left w:val="none" w:sz="0" w:space="0" w:color="auto"/>
                    <w:bottom w:val="none" w:sz="0" w:space="0" w:color="auto"/>
                    <w:right w:val="none" w:sz="0" w:space="0" w:color="auto"/>
                  </w:divBdr>
                  <w:divsChild>
                    <w:div w:id="1827822635">
                      <w:marLeft w:val="0"/>
                      <w:marRight w:val="0"/>
                      <w:marTop w:val="0"/>
                      <w:marBottom w:val="0"/>
                      <w:divBdr>
                        <w:top w:val="none" w:sz="0" w:space="0" w:color="auto"/>
                        <w:left w:val="none" w:sz="0" w:space="0" w:color="auto"/>
                        <w:bottom w:val="none" w:sz="0" w:space="0" w:color="auto"/>
                        <w:right w:val="none" w:sz="0" w:space="0" w:color="auto"/>
                      </w:divBdr>
                      <w:divsChild>
                        <w:div w:id="15865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9372">
          <w:marLeft w:val="0"/>
          <w:marRight w:val="0"/>
          <w:marTop w:val="0"/>
          <w:marBottom w:val="0"/>
          <w:divBdr>
            <w:top w:val="none" w:sz="0" w:space="0" w:color="auto"/>
            <w:left w:val="none" w:sz="0" w:space="0" w:color="auto"/>
            <w:bottom w:val="none" w:sz="0" w:space="0" w:color="auto"/>
            <w:right w:val="none" w:sz="0" w:space="0" w:color="auto"/>
          </w:divBdr>
          <w:divsChild>
            <w:div w:id="1319651954">
              <w:marLeft w:val="0"/>
              <w:marRight w:val="0"/>
              <w:marTop w:val="0"/>
              <w:marBottom w:val="0"/>
              <w:divBdr>
                <w:top w:val="none" w:sz="0" w:space="0" w:color="auto"/>
                <w:left w:val="none" w:sz="0" w:space="0" w:color="auto"/>
                <w:bottom w:val="none" w:sz="0" w:space="0" w:color="auto"/>
                <w:right w:val="none" w:sz="0" w:space="0" w:color="auto"/>
              </w:divBdr>
              <w:divsChild>
                <w:div w:id="938948057">
                  <w:marLeft w:val="0"/>
                  <w:marRight w:val="0"/>
                  <w:marTop w:val="0"/>
                  <w:marBottom w:val="0"/>
                  <w:divBdr>
                    <w:top w:val="none" w:sz="0" w:space="0" w:color="auto"/>
                    <w:left w:val="none" w:sz="0" w:space="0" w:color="auto"/>
                    <w:bottom w:val="none" w:sz="0" w:space="0" w:color="auto"/>
                    <w:right w:val="none" w:sz="0" w:space="0" w:color="auto"/>
                  </w:divBdr>
                  <w:divsChild>
                    <w:div w:id="585768463">
                      <w:marLeft w:val="0"/>
                      <w:marRight w:val="0"/>
                      <w:marTop w:val="0"/>
                      <w:marBottom w:val="0"/>
                      <w:divBdr>
                        <w:top w:val="none" w:sz="0" w:space="0" w:color="auto"/>
                        <w:left w:val="none" w:sz="0" w:space="0" w:color="auto"/>
                        <w:bottom w:val="none" w:sz="0" w:space="0" w:color="auto"/>
                        <w:right w:val="none" w:sz="0" w:space="0" w:color="auto"/>
                      </w:divBdr>
                      <w:divsChild>
                        <w:div w:id="8476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711817">
          <w:marLeft w:val="0"/>
          <w:marRight w:val="0"/>
          <w:marTop w:val="0"/>
          <w:marBottom w:val="0"/>
          <w:divBdr>
            <w:top w:val="none" w:sz="0" w:space="0" w:color="auto"/>
            <w:left w:val="none" w:sz="0" w:space="0" w:color="auto"/>
            <w:bottom w:val="none" w:sz="0" w:space="0" w:color="auto"/>
            <w:right w:val="none" w:sz="0" w:space="0" w:color="auto"/>
          </w:divBdr>
          <w:divsChild>
            <w:div w:id="1653408555">
              <w:marLeft w:val="0"/>
              <w:marRight w:val="0"/>
              <w:marTop w:val="0"/>
              <w:marBottom w:val="0"/>
              <w:divBdr>
                <w:top w:val="none" w:sz="0" w:space="0" w:color="auto"/>
                <w:left w:val="none" w:sz="0" w:space="0" w:color="auto"/>
                <w:bottom w:val="none" w:sz="0" w:space="0" w:color="auto"/>
                <w:right w:val="none" w:sz="0" w:space="0" w:color="auto"/>
              </w:divBdr>
              <w:divsChild>
                <w:div w:id="1613171068">
                  <w:marLeft w:val="0"/>
                  <w:marRight w:val="0"/>
                  <w:marTop w:val="0"/>
                  <w:marBottom w:val="0"/>
                  <w:divBdr>
                    <w:top w:val="none" w:sz="0" w:space="0" w:color="auto"/>
                    <w:left w:val="none" w:sz="0" w:space="0" w:color="auto"/>
                    <w:bottom w:val="none" w:sz="0" w:space="0" w:color="auto"/>
                    <w:right w:val="none" w:sz="0" w:space="0" w:color="auto"/>
                  </w:divBdr>
                  <w:divsChild>
                    <w:div w:id="795293729">
                      <w:marLeft w:val="0"/>
                      <w:marRight w:val="0"/>
                      <w:marTop w:val="0"/>
                      <w:marBottom w:val="0"/>
                      <w:divBdr>
                        <w:top w:val="none" w:sz="0" w:space="0" w:color="auto"/>
                        <w:left w:val="none" w:sz="0" w:space="0" w:color="auto"/>
                        <w:bottom w:val="none" w:sz="0" w:space="0" w:color="auto"/>
                        <w:right w:val="none" w:sz="0" w:space="0" w:color="auto"/>
                      </w:divBdr>
                      <w:divsChild>
                        <w:div w:id="15956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764286">
          <w:marLeft w:val="0"/>
          <w:marRight w:val="0"/>
          <w:marTop w:val="0"/>
          <w:marBottom w:val="0"/>
          <w:divBdr>
            <w:top w:val="none" w:sz="0" w:space="0" w:color="auto"/>
            <w:left w:val="none" w:sz="0" w:space="0" w:color="auto"/>
            <w:bottom w:val="none" w:sz="0" w:space="0" w:color="auto"/>
            <w:right w:val="none" w:sz="0" w:space="0" w:color="auto"/>
          </w:divBdr>
          <w:divsChild>
            <w:div w:id="1517306987">
              <w:marLeft w:val="0"/>
              <w:marRight w:val="0"/>
              <w:marTop w:val="0"/>
              <w:marBottom w:val="0"/>
              <w:divBdr>
                <w:top w:val="none" w:sz="0" w:space="0" w:color="auto"/>
                <w:left w:val="none" w:sz="0" w:space="0" w:color="auto"/>
                <w:bottom w:val="none" w:sz="0" w:space="0" w:color="auto"/>
                <w:right w:val="none" w:sz="0" w:space="0" w:color="auto"/>
              </w:divBdr>
              <w:divsChild>
                <w:div w:id="292098685">
                  <w:marLeft w:val="0"/>
                  <w:marRight w:val="0"/>
                  <w:marTop w:val="0"/>
                  <w:marBottom w:val="0"/>
                  <w:divBdr>
                    <w:top w:val="none" w:sz="0" w:space="0" w:color="auto"/>
                    <w:left w:val="none" w:sz="0" w:space="0" w:color="auto"/>
                    <w:bottom w:val="none" w:sz="0" w:space="0" w:color="auto"/>
                    <w:right w:val="none" w:sz="0" w:space="0" w:color="auto"/>
                  </w:divBdr>
                  <w:divsChild>
                    <w:div w:id="769860057">
                      <w:marLeft w:val="0"/>
                      <w:marRight w:val="0"/>
                      <w:marTop w:val="0"/>
                      <w:marBottom w:val="0"/>
                      <w:divBdr>
                        <w:top w:val="none" w:sz="0" w:space="0" w:color="auto"/>
                        <w:left w:val="none" w:sz="0" w:space="0" w:color="auto"/>
                        <w:bottom w:val="none" w:sz="0" w:space="0" w:color="auto"/>
                        <w:right w:val="none" w:sz="0" w:space="0" w:color="auto"/>
                      </w:divBdr>
                      <w:divsChild>
                        <w:div w:id="1735278266">
                          <w:marLeft w:val="0"/>
                          <w:marRight w:val="0"/>
                          <w:marTop w:val="0"/>
                          <w:marBottom w:val="0"/>
                          <w:divBdr>
                            <w:top w:val="none" w:sz="0" w:space="0" w:color="auto"/>
                            <w:left w:val="none" w:sz="0" w:space="0" w:color="auto"/>
                            <w:bottom w:val="none" w:sz="0" w:space="0" w:color="auto"/>
                            <w:right w:val="none" w:sz="0" w:space="0" w:color="auto"/>
                          </w:divBdr>
                          <w:divsChild>
                            <w:div w:id="821391137">
                              <w:marLeft w:val="0"/>
                              <w:marRight w:val="0"/>
                              <w:marTop w:val="0"/>
                              <w:marBottom w:val="0"/>
                              <w:divBdr>
                                <w:top w:val="none" w:sz="0" w:space="0" w:color="auto"/>
                                <w:left w:val="none" w:sz="0" w:space="0" w:color="auto"/>
                                <w:bottom w:val="none" w:sz="0" w:space="0" w:color="auto"/>
                                <w:right w:val="none" w:sz="0" w:space="0" w:color="auto"/>
                              </w:divBdr>
                              <w:divsChild>
                                <w:div w:id="26415003">
                                  <w:marLeft w:val="0"/>
                                  <w:marRight w:val="0"/>
                                  <w:marTop w:val="0"/>
                                  <w:marBottom w:val="0"/>
                                  <w:divBdr>
                                    <w:top w:val="none" w:sz="0" w:space="0" w:color="auto"/>
                                    <w:left w:val="none" w:sz="0" w:space="0" w:color="auto"/>
                                    <w:bottom w:val="none" w:sz="0" w:space="0" w:color="auto"/>
                                    <w:right w:val="none" w:sz="0" w:space="0" w:color="auto"/>
                                  </w:divBdr>
                                  <w:divsChild>
                                    <w:div w:id="799759800">
                                      <w:marLeft w:val="0"/>
                                      <w:marRight w:val="0"/>
                                      <w:marTop w:val="0"/>
                                      <w:marBottom w:val="0"/>
                                      <w:divBdr>
                                        <w:top w:val="none" w:sz="0" w:space="0" w:color="auto"/>
                                        <w:left w:val="none" w:sz="0" w:space="0" w:color="auto"/>
                                        <w:bottom w:val="none" w:sz="0" w:space="0" w:color="auto"/>
                                        <w:right w:val="none" w:sz="0" w:space="0" w:color="auto"/>
                                      </w:divBdr>
                                      <w:divsChild>
                                        <w:div w:id="1381440665">
                                          <w:marLeft w:val="0"/>
                                          <w:marRight w:val="0"/>
                                          <w:marTop w:val="0"/>
                                          <w:marBottom w:val="0"/>
                                          <w:divBdr>
                                            <w:top w:val="none" w:sz="0" w:space="0" w:color="auto"/>
                                            <w:left w:val="none" w:sz="0" w:space="0" w:color="auto"/>
                                            <w:bottom w:val="none" w:sz="0" w:space="0" w:color="auto"/>
                                            <w:right w:val="none" w:sz="0" w:space="0" w:color="auto"/>
                                          </w:divBdr>
                                          <w:divsChild>
                                            <w:div w:id="238489553">
                                              <w:marLeft w:val="0"/>
                                              <w:marRight w:val="0"/>
                                              <w:marTop w:val="0"/>
                                              <w:marBottom w:val="0"/>
                                              <w:divBdr>
                                                <w:top w:val="none" w:sz="0" w:space="0" w:color="auto"/>
                                                <w:left w:val="none" w:sz="0" w:space="0" w:color="auto"/>
                                                <w:bottom w:val="none" w:sz="0" w:space="0" w:color="auto"/>
                                                <w:right w:val="none" w:sz="0" w:space="0" w:color="auto"/>
                                              </w:divBdr>
                                              <w:divsChild>
                                                <w:div w:id="1495877867">
                                                  <w:marLeft w:val="0"/>
                                                  <w:marRight w:val="0"/>
                                                  <w:marTop w:val="0"/>
                                                  <w:marBottom w:val="0"/>
                                                  <w:divBdr>
                                                    <w:top w:val="none" w:sz="0" w:space="0" w:color="auto"/>
                                                    <w:left w:val="none" w:sz="0" w:space="0" w:color="auto"/>
                                                    <w:bottom w:val="none" w:sz="0" w:space="0" w:color="auto"/>
                                                    <w:right w:val="none" w:sz="0" w:space="0" w:color="auto"/>
                                                  </w:divBdr>
                                                  <w:divsChild>
                                                    <w:div w:id="846675167">
                                                      <w:marLeft w:val="0"/>
                                                      <w:marRight w:val="0"/>
                                                      <w:marTop w:val="0"/>
                                                      <w:marBottom w:val="0"/>
                                                      <w:divBdr>
                                                        <w:top w:val="none" w:sz="0" w:space="0" w:color="auto"/>
                                                        <w:left w:val="none" w:sz="0" w:space="0" w:color="auto"/>
                                                        <w:bottom w:val="none" w:sz="0" w:space="0" w:color="auto"/>
                                                        <w:right w:val="none" w:sz="0" w:space="0" w:color="auto"/>
                                                      </w:divBdr>
                                                      <w:divsChild>
                                                        <w:div w:id="812214644">
                                                          <w:marLeft w:val="0"/>
                                                          <w:marRight w:val="0"/>
                                                          <w:marTop w:val="0"/>
                                                          <w:marBottom w:val="0"/>
                                                          <w:divBdr>
                                                            <w:top w:val="none" w:sz="0" w:space="0" w:color="auto"/>
                                                            <w:left w:val="none" w:sz="0" w:space="0" w:color="auto"/>
                                                            <w:bottom w:val="none" w:sz="0" w:space="0" w:color="auto"/>
                                                            <w:right w:val="none" w:sz="0" w:space="0" w:color="auto"/>
                                                          </w:divBdr>
                                                          <w:divsChild>
                                                            <w:div w:id="1591768564">
                                                              <w:marLeft w:val="0"/>
                                                              <w:marRight w:val="0"/>
                                                              <w:marTop w:val="0"/>
                                                              <w:marBottom w:val="0"/>
                                                              <w:divBdr>
                                                                <w:top w:val="none" w:sz="0" w:space="0" w:color="auto"/>
                                                                <w:left w:val="none" w:sz="0" w:space="0" w:color="auto"/>
                                                                <w:bottom w:val="none" w:sz="0" w:space="0" w:color="auto"/>
                                                                <w:right w:val="none" w:sz="0" w:space="0" w:color="auto"/>
                                                              </w:divBdr>
                                                              <w:divsChild>
                                                                <w:div w:id="17135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7026418">
                          <w:marLeft w:val="0"/>
                          <w:marRight w:val="0"/>
                          <w:marTop w:val="0"/>
                          <w:marBottom w:val="0"/>
                          <w:divBdr>
                            <w:top w:val="none" w:sz="0" w:space="0" w:color="auto"/>
                            <w:left w:val="none" w:sz="0" w:space="0" w:color="auto"/>
                            <w:bottom w:val="none" w:sz="0" w:space="0" w:color="auto"/>
                            <w:right w:val="none" w:sz="0" w:space="0" w:color="auto"/>
                          </w:divBdr>
                          <w:divsChild>
                            <w:div w:id="1172259111">
                              <w:marLeft w:val="0"/>
                              <w:marRight w:val="0"/>
                              <w:marTop w:val="0"/>
                              <w:marBottom w:val="0"/>
                              <w:divBdr>
                                <w:top w:val="none" w:sz="0" w:space="0" w:color="auto"/>
                                <w:left w:val="none" w:sz="0" w:space="0" w:color="auto"/>
                                <w:bottom w:val="none" w:sz="0" w:space="0" w:color="auto"/>
                                <w:right w:val="none" w:sz="0" w:space="0" w:color="auto"/>
                              </w:divBdr>
                              <w:divsChild>
                                <w:div w:id="1409503213">
                                  <w:marLeft w:val="0"/>
                                  <w:marRight w:val="0"/>
                                  <w:marTop w:val="0"/>
                                  <w:marBottom w:val="0"/>
                                  <w:divBdr>
                                    <w:top w:val="none" w:sz="0" w:space="0" w:color="auto"/>
                                    <w:left w:val="none" w:sz="0" w:space="0" w:color="auto"/>
                                    <w:bottom w:val="none" w:sz="0" w:space="0" w:color="auto"/>
                                    <w:right w:val="none" w:sz="0" w:space="0" w:color="auto"/>
                                  </w:divBdr>
                                  <w:divsChild>
                                    <w:div w:id="1211068139">
                                      <w:marLeft w:val="0"/>
                                      <w:marRight w:val="0"/>
                                      <w:marTop w:val="0"/>
                                      <w:marBottom w:val="0"/>
                                      <w:divBdr>
                                        <w:top w:val="none" w:sz="0" w:space="0" w:color="auto"/>
                                        <w:left w:val="none" w:sz="0" w:space="0" w:color="auto"/>
                                        <w:bottom w:val="none" w:sz="0" w:space="0" w:color="auto"/>
                                        <w:right w:val="none" w:sz="0" w:space="0" w:color="auto"/>
                                      </w:divBdr>
                                      <w:divsChild>
                                        <w:div w:id="162162107">
                                          <w:marLeft w:val="0"/>
                                          <w:marRight w:val="0"/>
                                          <w:marTop w:val="0"/>
                                          <w:marBottom w:val="0"/>
                                          <w:divBdr>
                                            <w:top w:val="none" w:sz="0" w:space="0" w:color="auto"/>
                                            <w:left w:val="none" w:sz="0" w:space="0" w:color="auto"/>
                                            <w:bottom w:val="none" w:sz="0" w:space="0" w:color="auto"/>
                                            <w:right w:val="none" w:sz="0" w:space="0" w:color="auto"/>
                                          </w:divBdr>
                                        </w:div>
                                        <w:div w:id="1784812253">
                                          <w:marLeft w:val="0"/>
                                          <w:marRight w:val="0"/>
                                          <w:marTop w:val="0"/>
                                          <w:marBottom w:val="0"/>
                                          <w:divBdr>
                                            <w:top w:val="none" w:sz="0" w:space="0" w:color="auto"/>
                                            <w:left w:val="none" w:sz="0" w:space="0" w:color="auto"/>
                                            <w:bottom w:val="none" w:sz="0" w:space="0" w:color="auto"/>
                                            <w:right w:val="none" w:sz="0" w:space="0" w:color="auto"/>
                                          </w:divBdr>
                                          <w:divsChild>
                                            <w:div w:id="1550652047">
                                              <w:marLeft w:val="0"/>
                                              <w:marRight w:val="0"/>
                                              <w:marTop w:val="0"/>
                                              <w:marBottom w:val="0"/>
                                              <w:divBdr>
                                                <w:top w:val="none" w:sz="0" w:space="0" w:color="auto"/>
                                                <w:left w:val="none" w:sz="0" w:space="0" w:color="auto"/>
                                                <w:bottom w:val="none" w:sz="0" w:space="0" w:color="auto"/>
                                                <w:right w:val="none" w:sz="0" w:space="0" w:color="auto"/>
                                              </w:divBdr>
                                            </w:div>
                                            <w:div w:id="19687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466360">
                          <w:marLeft w:val="0"/>
                          <w:marRight w:val="0"/>
                          <w:marTop w:val="0"/>
                          <w:marBottom w:val="0"/>
                          <w:divBdr>
                            <w:top w:val="none" w:sz="0" w:space="0" w:color="auto"/>
                            <w:left w:val="none" w:sz="0" w:space="0" w:color="auto"/>
                            <w:bottom w:val="none" w:sz="0" w:space="0" w:color="auto"/>
                            <w:right w:val="none" w:sz="0" w:space="0" w:color="auto"/>
                          </w:divBdr>
                          <w:divsChild>
                            <w:div w:id="1301686425">
                              <w:marLeft w:val="0"/>
                              <w:marRight w:val="0"/>
                              <w:marTop w:val="0"/>
                              <w:marBottom w:val="0"/>
                              <w:divBdr>
                                <w:top w:val="none" w:sz="0" w:space="0" w:color="auto"/>
                                <w:left w:val="none" w:sz="0" w:space="0" w:color="auto"/>
                                <w:bottom w:val="none" w:sz="0" w:space="0" w:color="auto"/>
                                <w:right w:val="none" w:sz="0" w:space="0" w:color="auto"/>
                              </w:divBdr>
                              <w:divsChild>
                                <w:div w:id="4728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697943">
          <w:marLeft w:val="0"/>
          <w:marRight w:val="0"/>
          <w:marTop w:val="0"/>
          <w:marBottom w:val="0"/>
          <w:divBdr>
            <w:top w:val="none" w:sz="0" w:space="0" w:color="auto"/>
            <w:left w:val="none" w:sz="0" w:space="0" w:color="auto"/>
            <w:bottom w:val="none" w:sz="0" w:space="0" w:color="auto"/>
            <w:right w:val="none" w:sz="0" w:space="0" w:color="auto"/>
          </w:divBdr>
          <w:divsChild>
            <w:div w:id="942490240">
              <w:marLeft w:val="0"/>
              <w:marRight w:val="0"/>
              <w:marTop w:val="0"/>
              <w:marBottom w:val="0"/>
              <w:divBdr>
                <w:top w:val="none" w:sz="0" w:space="0" w:color="auto"/>
                <w:left w:val="none" w:sz="0" w:space="0" w:color="auto"/>
                <w:bottom w:val="none" w:sz="0" w:space="0" w:color="auto"/>
                <w:right w:val="none" w:sz="0" w:space="0" w:color="auto"/>
              </w:divBdr>
              <w:divsChild>
                <w:div w:id="530921427">
                  <w:marLeft w:val="0"/>
                  <w:marRight w:val="0"/>
                  <w:marTop w:val="0"/>
                  <w:marBottom w:val="0"/>
                  <w:divBdr>
                    <w:top w:val="none" w:sz="0" w:space="0" w:color="auto"/>
                    <w:left w:val="none" w:sz="0" w:space="0" w:color="auto"/>
                    <w:bottom w:val="none" w:sz="0" w:space="0" w:color="auto"/>
                    <w:right w:val="none" w:sz="0" w:space="0" w:color="auto"/>
                  </w:divBdr>
                  <w:divsChild>
                    <w:div w:id="182322858">
                      <w:marLeft w:val="0"/>
                      <w:marRight w:val="0"/>
                      <w:marTop w:val="0"/>
                      <w:marBottom w:val="0"/>
                      <w:divBdr>
                        <w:top w:val="none" w:sz="0" w:space="0" w:color="auto"/>
                        <w:left w:val="none" w:sz="0" w:space="0" w:color="auto"/>
                        <w:bottom w:val="none" w:sz="0" w:space="0" w:color="auto"/>
                        <w:right w:val="none" w:sz="0" w:space="0" w:color="auto"/>
                      </w:divBdr>
                      <w:divsChild>
                        <w:div w:id="347558744">
                          <w:marLeft w:val="0"/>
                          <w:marRight w:val="0"/>
                          <w:marTop w:val="0"/>
                          <w:marBottom w:val="0"/>
                          <w:divBdr>
                            <w:top w:val="none" w:sz="0" w:space="0" w:color="auto"/>
                            <w:left w:val="none" w:sz="0" w:space="0" w:color="auto"/>
                            <w:bottom w:val="none" w:sz="0" w:space="0" w:color="auto"/>
                            <w:right w:val="none" w:sz="0" w:space="0" w:color="auto"/>
                          </w:divBdr>
                          <w:divsChild>
                            <w:div w:id="1904952509">
                              <w:marLeft w:val="0"/>
                              <w:marRight w:val="0"/>
                              <w:marTop w:val="0"/>
                              <w:marBottom w:val="0"/>
                              <w:divBdr>
                                <w:top w:val="none" w:sz="0" w:space="0" w:color="auto"/>
                                <w:left w:val="none" w:sz="0" w:space="0" w:color="auto"/>
                                <w:bottom w:val="none" w:sz="0" w:space="0" w:color="auto"/>
                                <w:right w:val="none" w:sz="0" w:space="0" w:color="auto"/>
                              </w:divBdr>
                              <w:divsChild>
                                <w:div w:id="18395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51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610A5-BEF7-48C4-B820-856E87DD7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14</Pages>
  <Words>17592</Words>
  <Characters>100277</Characters>
  <Application>Microsoft Office Word</Application>
  <DocSecurity>0</DocSecurity>
  <Lines>835</Lines>
  <Paragraphs>235</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117634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dc:creator>
  <cp:lastModifiedBy>Fabio</cp:lastModifiedBy>
  <cp:revision>86</cp:revision>
  <cp:lastPrinted>2019-12-16T12:35:00Z</cp:lastPrinted>
  <dcterms:created xsi:type="dcterms:W3CDTF">2020-01-09T15:56:00Z</dcterms:created>
  <dcterms:modified xsi:type="dcterms:W3CDTF">2020-01-13T11:18:00Z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http://www.zotero.org/styles/applied-physiology-nutrition-and-metabolism</vt:lpwstr>
  </property>
  <property fmtid="{D5CDD505-2E9C-101B-9397-08002B2CF9AE}" pid="9" name="Mendeley Recent Style Name 3_1">
    <vt:lpwstr>Applied Physiology, Nutrition, and Metabolism</vt:lpwstr>
  </property>
  <property fmtid="{D5CDD505-2E9C-101B-9397-08002B2CF9AE}" pid="10" name="Mendeley Recent Style Id 4_1">
    <vt:lpwstr>http://www.zotero.org/styles/european-journal-of-applied-physiology</vt:lpwstr>
  </property>
  <property fmtid="{D5CDD505-2E9C-101B-9397-08002B2CF9AE}" pid="11" name="Mendeley Recent Style Name 4_1">
    <vt:lpwstr>European Journal of Applied Physiology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http://www.zotero.org/styles/journal-of-sports-sciences</vt:lpwstr>
  </property>
  <property fmtid="{D5CDD505-2E9C-101B-9397-08002B2CF9AE}" pid="17" name="Mendeley Recent Style Name 7_1">
    <vt:lpwstr>Journal of Sports Sciences</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http://www.zotero.org/styles/pediatrics</vt:lpwstr>
  </property>
  <property fmtid="{D5CDD505-2E9C-101B-9397-08002B2CF9AE}" pid="21" name="Mendeley Recent Style Name 9_1">
    <vt:lpwstr>Pediatrics</vt:lpwstr>
  </property>
  <property fmtid="{D5CDD505-2E9C-101B-9397-08002B2CF9AE}" pid="22" name="Mendeley Document_1">
    <vt:lpwstr>True</vt:lpwstr>
  </property>
  <property fmtid="{D5CDD505-2E9C-101B-9397-08002B2CF9AE}" pid="23" name="Mendeley Unique User Id_1">
    <vt:lpwstr>484b4f8c-62c1-32f2-bdff-7fd5a451096c</vt:lpwstr>
  </property>
  <property fmtid="{D5CDD505-2E9C-101B-9397-08002B2CF9AE}" pid="24" name="Mendeley Citation Style_1">
    <vt:lpwstr>http://www.zotero.org/styles/journal-of-sports-sciences</vt:lpwstr>
  </property>
</Properties>
</file>