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7068ce8fbfef1165c6a6df5d46302b78f7a674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Informe de tests de</w:t>
      </w:r>
      <w:r>
        <w:t xml:space="preserve"> </w:t>
      </w:r>
      <w:r>
        <w:rPr>
          <w:rStyle w:val="VerbatimChar"/>
        </w:rPr>
        <w:t xml:space="preserve">xtendoo-pos-conventional</w:t>
      </w:r>
    </w:p>
    <w:p>
      <w:pPr>
        <w:pStyle w:val="FirstParagraph"/>
      </w:pPr>
      <w:r>
        <w:rPr>
          <w:b/>
          <w:bCs/>
        </w:rPr>
        <w:t xml:space="preserve">Repositorio analizado:</w:t>
      </w:r>
      <w:r>
        <w:t xml:space="preserve"> </w:t>
      </w:r>
      <w:r>
        <w:rPr>
          <w:rStyle w:val="VerbatimChar"/>
        </w:rPr>
        <w:t xml:space="preserve">odoo/custom/src/xtendoo-pos-conventional</w:t>
      </w:r>
      <w:r>
        <w:t xml:space="preserve"> </w:t>
      </w:r>
      <w:r>
        <w:rPr>
          <w:b/>
          <w:bCs/>
        </w:rPr>
        <w:t xml:space="preserve">Fecha del análisis:</w:t>
      </w:r>
      <w:r>
        <w:t xml:space="preserve"> </w:t>
      </w:r>
      <w:r>
        <w:t xml:space="preserve">2026-05-14</w:t>
      </w:r>
      <w:r>
        <w:t xml:space="preserve"> </w:t>
      </w:r>
      <w:r>
        <w:rPr>
          <w:b/>
          <w:bCs/>
        </w:rPr>
        <w:t xml:space="preserve">Documento fuente canónico:</w:t>
      </w:r>
      <w:r>
        <w:t xml:space="preserve"> </w:t>
      </w:r>
      <w:r>
        <w:t xml:space="preserve">este fichero Markdown</w:t>
      </w:r>
      <w:r>
        <w:t xml:space="preserve"> </w:t>
      </w:r>
      <w:r>
        <w:rPr>
          <w:b/>
          <w:bCs/>
        </w:rPr>
        <w:t xml:space="preserve">Artefactos derivados recomendados:</w:t>
      </w:r>
      <w:r>
        <w:t xml:space="preserve"> </w:t>
      </w:r>
      <w:r>
        <w:t xml:space="preserve">PDF y DOCX generados desde este fichero</w:t>
      </w:r>
    </w:p>
    <w:p>
      <w:r>
        <w:pict>
          <v:rect style="width:0;height:1.5pt" o:hralign="center" o:hrstd="t" o:hr="t"/>
        </w:pict>
      </w:r>
    </w:p>
    <w:bookmarkStart w:id="23" w:name="X5dd895b2072e59d4361bd2729ab69ff88775738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Resumen ejecutivo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xtendoo-pos-conventional</w:t>
      </w:r>
      <w:r>
        <w:t xml:space="preserve"> </w:t>
      </w:r>
      <w:r>
        <w:t xml:space="preserve">hay actualmente: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archivos de 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test_*.py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528 métodos de test</w:t>
      </w:r>
      <w:r>
        <w:t xml:space="preserve"> </w:t>
      </w:r>
      <w:r>
        <w:t xml:space="preserve">inventariados en total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tests frontend HOOT</w:t>
      </w:r>
      <w:r>
        <w:t xml:space="preserve"> </w:t>
      </w:r>
      <w:r>
        <w:t xml:space="preserve">del propio repositorio</w:t>
      </w:r>
    </w:p>
    <w:bookmarkStart w:id="22" w:name="resultado-real-verificado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Resultado real verificado</w:t>
      </w:r>
    </w:p>
    <w:bookmarkStart w:id="20" w:name="backend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t xml:space="preserve">Backend</w:t>
      </w:r>
    </w:p>
    <w:p>
      <w:pPr>
        <w:pStyle w:val="FirstParagraph"/>
      </w:pPr>
      <w:r>
        <w:t xml:space="preserve">Se han ejecutado</w:t>
      </w:r>
      <w:r>
        <w:t xml:space="preserve"> </w:t>
      </w:r>
      <w:r>
        <w:rPr>
          <w:b/>
          <w:bCs/>
        </w:rPr>
        <w:t xml:space="preserve">526 tests backend</w:t>
      </w:r>
      <w:r>
        <w:t xml:space="preserve"> </w:t>
      </w:r>
      <w:r>
        <w:t xml:space="preserve">directamente dentro de</w:t>
      </w:r>
      <w:r>
        <w:t xml:space="preserve"> </w:t>
      </w:r>
      <w:r>
        <w:rPr>
          <w:rStyle w:val="VerbatimChar"/>
        </w:rPr>
        <w:t xml:space="preserve">odoo shell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sobre las clases del repositorio.</w:t>
      </w:r>
    </w:p>
    <w:p>
      <w:pPr>
        <w:pStyle w:val="BodyText"/>
      </w:pPr>
      <w:r>
        <w:rPr>
          <w:b/>
          <w:bCs/>
        </w:rPr>
        <w:t xml:space="preserve">Resultado backend verificado: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526 ejecutados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 fallos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11 errores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 clases ejecutadas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skipped</w:t>
      </w:r>
      <w:r>
        <w:t xml:space="preserve"> </w:t>
      </w:r>
      <w:r>
        <w:t xml:space="preserve">observado en</w:t>
      </w:r>
      <w:r>
        <w:t xml:space="preserve"> </w:t>
      </w:r>
      <w:r>
        <w:rPr>
          <w:rStyle w:val="VerbatimChar"/>
        </w:rPr>
        <w:t xml:space="preserve">pos_conventional_order_barcode/tests/test_order_barcode.py</w:t>
      </w:r>
    </w:p>
    <w:p>
      <w:pPr>
        <w:pStyle w:val="FirstParagraph"/>
      </w:pPr>
      <w:r>
        <w:t xml:space="preserve">El resto de la suite backend quedó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bookmarkEnd w:id="20"/>
    <w:bookmarkStart w:id="21" w:name="frontend--hoot"/>
    <w:p>
      <w:pPr>
        <w:pStyle w:val="Heading4"/>
      </w:pPr>
      <w:r>
        <w:rPr>
          <w:rStyle w:val="SectionNumber"/>
        </w:rPr>
        <w:t xml:space="preserve">1.1.1.2</w:t>
      </w:r>
      <w:r>
        <w:tab/>
      </w:r>
      <w:r>
        <w:t xml:space="preserve">Frontend / HOOT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/>
          <w:bCs/>
        </w:rPr>
        <w:t xml:space="preserve">2 tests frontend HOOT</w:t>
      </w:r>
      <w:r>
        <w:t xml:space="preserve"> </w:t>
      </w:r>
      <w:r>
        <w:t xml:space="preserve">del repositorio: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pos_conventional_core/tests/test_product_label_section_and_note_field_js.py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pos_conventional_order_barcode/tests/test_order_barcode_frontend.py</w:t>
      </w:r>
    </w:p>
    <w:p>
      <w:pPr>
        <w:pStyle w:val="FirstParagraph"/>
      </w:pPr>
      <w:r>
        <w:rPr>
          <w:b/>
          <w:bCs/>
        </w:rPr>
        <w:t xml:space="preserve">Estado verificado:</w:t>
      </w:r>
    </w:p>
    <w:p>
      <w:pPr>
        <w:pStyle w:val="Compact"/>
        <w:numPr>
          <w:ilvl w:val="0"/>
          <w:numId w:val="1004"/>
        </w:numPr>
      </w:pPr>
      <w:r>
        <w:t xml:space="preserve">No se ha conseguido una ejecución</w:t>
      </w:r>
      <w:r>
        <w:t xml:space="preserve"> </w:t>
      </w:r>
      <w:r>
        <w:rPr>
          <w:b/>
          <w:bCs/>
        </w:rPr>
        <w:t xml:space="preserve">limpia e aislada</w:t>
      </w:r>
      <w:r>
        <w:t xml:space="preserve"> </w:t>
      </w:r>
      <w:r>
        <w:t xml:space="preserve">de esos 2 tests en este entorno.</w:t>
      </w:r>
    </w:p>
    <w:p>
      <w:pPr>
        <w:pStyle w:val="Compact"/>
        <w:numPr>
          <w:ilvl w:val="0"/>
          <w:numId w:val="1004"/>
        </w:numPr>
      </w:pPr>
      <w:r>
        <w:t xml:space="preserve">Ejecutados desde</w:t>
      </w:r>
      <w:r>
        <w:t xml:space="preserve"> </w:t>
      </w:r>
      <w:r>
        <w:rPr>
          <w:rStyle w:val="VerbatimChar"/>
        </w:rPr>
        <w:t xml:space="preserve">odoo shell</w:t>
      </w:r>
      <w:r>
        <w:t xml:space="preserve">, fallan en</w:t>
      </w:r>
      <w:r>
        <w:t xml:space="preserve"> </w:t>
      </w:r>
      <w:r>
        <w:rPr>
          <w:rStyle w:val="VerbatimChar"/>
        </w:rPr>
        <w:t xml:space="preserve">setUpClass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HttpCase</w:t>
      </w:r>
      <w:r>
        <w:t xml:space="preserve">/HOOT necesita un servidor HTTP vivo:</w:t>
      </w:r>
    </w:p>
    <w:p>
      <w:pPr>
        <w:pStyle w:val="SourceCode"/>
      </w:pPr>
      <w:r>
        <w:rPr>
          <w:rStyle w:val="VerbatimChar"/>
        </w:rPr>
        <w:t xml:space="preserve">AttributeError: 'NoneType' object has no attribute 'server_port'</w:t>
      </w:r>
    </w:p>
    <w:p>
      <w:pPr>
        <w:pStyle w:val="Compact"/>
        <w:numPr>
          <w:ilvl w:val="0"/>
          <w:numId w:val="1005"/>
        </w:numPr>
      </w:pPr>
      <w:r>
        <w:t xml:space="preserve">En una ejecución previa con el runner nativo de Odoo,</w:t>
      </w:r>
      <w:r>
        <w:t xml:space="preserve"> </w:t>
      </w:r>
      <w:r>
        <w:rPr>
          <w:rStyle w:val="VerbatimChar"/>
        </w:rPr>
        <w:t xml:space="preserve">TestPosOrderBarcodeFrontend</w:t>
      </w:r>
      <w:r>
        <w:t xml:space="preserve"> </w:t>
      </w:r>
      <w:r>
        <w:t xml:space="preserve">sí llegó a arrancar, pero la ejecución quedó contaminada por suites HOOT upstream de</w:t>
      </w:r>
      <w:r>
        <w:t xml:space="preserve"> </w:t>
      </w:r>
      <w:r>
        <w:rPr>
          <w:rStyle w:val="VerbatimChar"/>
        </w:rPr>
        <w:t xml:space="preserve">@web/...</w:t>
      </w:r>
      <w:r>
        <w:t xml:space="preserve">, así que ese resultado no puede considerarse una validación limpia del código del repositorio.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X47e6b875e6cbcb97a0506c08379247f53da364b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Metodología usada</w:t>
      </w:r>
    </w:p>
    <w:bookmarkStart w:id="24" w:name="lo-que-sí-se-considera-fiabl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Lo que sí se considera fiable</w:t>
      </w:r>
    </w:p>
    <w:p>
      <w:pPr>
        <w:pStyle w:val="FirstParagraph"/>
      </w:pPr>
      <w:r>
        <w:t xml:space="preserve">La verificación backend fiable se obtuvo ejecutando las clases de test del repositorio dentro de</w:t>
      </w:r>
      <w:r>
        <w:t xml:space="preserve"> </w:t>
      </w:r>
      <w:r>
        <w:rPr>
          <w:rStyle w:val="VerbatimChar"/>
        </w:rPr>
        <w:t xml:space="preserve">odoo shell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, en vez de confiar únicamente en</w:t>
      </w:r>
      <w:r>
        <w:t xml:space="preserve"> </w:t>
      </w:r>
      <w:r>
        <w:rPr>
          <w:rStyle w:val="VerbatimChar"/>
        </w:rPr>
        <w:t xml:space="preserve">--test-enable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--test-tags</w:t>
      </w:r>
      <w:r>
        <w:t xml:space="preserve">, porque en este entorno se observaron ejecuciones nativas de Odoo que daban:</w:t>
      </w:r>
    </w:p>
    <w:p>
      <w:pPr>
        <w:pStyle w:val="SourceCode"/>
      </w:pPr>
      <w:r>
        <w:rPr>
          <w:rStyle w:val="VerbatimChar"/>
        </w:rPr>
        <w:t xml:space="preserve">0 failed, 0 error(s) of 0 tests</w:t>
      </w:r>
    </w:p>
    <w:p>
      <w:pPr>
        <w:pStyle w:val="FirstParagraph"/>
      </w:pPr>
      <w:r>
        <w:t xml:space="preserve">Es decir: aparentaban terminar bien, pero en realidad</w:t>
      </w:r>
      <w:r>
        <w:t xml:space="preserve"> </w:t>
      </w:r>
      <w:r>
        <w:rPr>
          <w:b/>
          <w:bCs/>
        </w:rPr>
        <w:t xml:space="preserve">no estaban ejecutando la suite esperada</w:t>
      </w:r>
      <w:r>
        <w:t xml:space="preserve">.</w:t>
      </w:r>
    </w:p>
    <w:bookmarkEnd w:id="24"/>
    <w:bookmarkStart w:id="25" w:name="lo-que-no-se-considera-concluyent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Lo que no se considera concluyente</w:t>
      </w:r>
    </w:p>
    <w:p>
      <w:pPr>
        <w:pStyle w:val="FirstParagraph"/>
      </w:pPr>
      <w:r>
        <w:t xml:space="preserve">Los tests frontend HOOT no quedan validados de forma concluyente aquí por dos motivos: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odoo shell</w:t>
      </w:r>
      <w:r>
        <w:rPr>
          <w:b/>
          <w:bCs/>
        </w:rPr>
        <w:t xml:space="preserve"> </w:t>
      </w:r>
      <w:r>
        <w:rPr>
          <w:b/>
          <w:bCs/>
        </w:rPr>
        <w:t xml:space="preserve">no levanta el servidor HTTP</w:t>
      </w:r>
      <w:r>
        <w:t xml:space="preserve"> </w:t>
      </w:r>
      <w:r>
        <w:t xml:space="preserve">requerido por</w:t>
      </w:r>
      <w:r>
        <w:t xml:space="preserve"> </w:t>
      </w:r>
      <w:r>
        <w:rPr>
          <w:rStyle w:val="VerbatimChar"/>
        </w:rPr>
        <w:t xml:space="preserve">HttpCase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runner HOOT estándar llegó a mezclar suites ajenas de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generando ruido upstream no atribuible al repositorio.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bcb8f438d459b4ef31ed645a67f45db8db8cc34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Inventario general por archivo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pos_conventional_cash_calculator/tests/test_cashbox_calculator.py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pos_conventional_cash_calculator/tests/test_pos_cash_calculator_wizard.py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pos_conventional_cash_drawer/tests/test_pos_conventional_cash_drawer.py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pos_conventional_config_user_filter/tests/test_user_filter.py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❌ Errores</w:t>
            </w:r>
          </w:p>
        </w:tc>
        <w:tc>
          <w:tcPr/>
          <w:p>
            <w:pPr>
              <w:pStyle w:val="Compact"/>
            </w:pPr>
            <w:r>
              <w:t xml:space="preserve">4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pos_conventional_core/tests/test_pos_config.py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❌ Errores</w:t>
            </w:r>
          </w:p>
        </w:tc>
        <w:tc>
          <w:tcPr/>
          <w:p>
            <w:pPr>
              <w:pStyle w:val="Compact"/>
            </w:pPr>
            <w:r>
              <w:t xml:space="preserve">3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pos_conventional_core/tests/test_pos_order.py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pos_conventional_core/tests/test_pos_order_completeness.py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pos_conventional_core/tests/test_pos_order_line_cost_margin.py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pos_conventional_core/tests/test_pos_order_pricelist.py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❌ Fallos</w:t>
            </w:r>
          </w:p>
        </w:tc>
        <w:tc>
          <w:tcPr/>
          <w:p>
            <w:pPr>
              <w:pStyle w:val="Compact"/>
            </w:pPr>
            <w:r>
              <w:t xml:space="preserve">6 fallos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pos_conventional_core/tests/test_product_label_section_and_note_field_js.py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pos_conventional_core/tests/test_product_label_section_and_note_field_js.py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No concluyente</w:t>
            </w:r>
          </w:p>
        </w:tc>
        <w:tc>
          <w:tcPr/>
          <w:p>
            <w:pPr>
              <w:pStyle w:val="Compact"/>
            </w:pPr>
            <w:r>
              <w:t xml:space="preserve">Requiere HTTP/HOOT 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pos_conventional_core/tests/test_receipt_print.py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pos_conventional_core/tests/test_res_config_settings.py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pos_conventional_order_barcode/tests/test_order_barcode.py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 skipped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pos_conventional_order_barcode/tests/test_order_barcode_frontend.py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No concluyente</w:t>
            </w:r>
          </w:p>
        </w:tc>
        <w:tc>
          <w:tcPr/>
          <w:p>
            <w:pPr>
              <w:pStyle w:val="Compact"/>
            </w:pPr>
            <w:r>
              <w:t xml:space="preserve">HOOT contaminado / sin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pos_conventional_payment_wizard/tests/test_payment_flow.py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❌ Fallos</w:t>
            </w:r>
          </w:p>
        </w:tc>
        <w:tc>
          <w:tcPr/>
          <w:p>
            <w:pPr>
              <w:pStyle w:val="Compact"/>
            </w:pPr>
            <w:r>
              <w:t xml:space="preserve">3 fallos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pos_conventional_payment_wizard/tests/test_payment_wizard.py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pos_conventional_picking_integration/tests/test_picking_integration.py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pos_conventional_receipt_custom/tests/test_receipt_custom.py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❌ Fallos + error</w:t>
            </w:r>
          </w:p>
        </w:tc>
        <w:tc>
          <w:tcPr/>
          <w:p>
            <w:pPr>
              <w:pStyle w:val="Compact"/>
            </w:pPr>
            <w:r>
              <w:t xml:space="preserve">3 fallos + 1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pos_conventional_returns/tests/test_pos_conventional_returns.py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pos_conventional_sale_integration/tests/test_sale_integration.py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pos_conventional_session_management/tests/test_session_management.py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TestSessionManagement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❌ Fallo + errores</w:t>
            </w:r>
          </w:p>
        </w:tc>
        <w:tc>
          <w:tcPr/>
          <w:p>
            <w:pPr>
              <w:pStyle w:val="Compact"/>
            </w:pPr>
            <w:r>
              <w:t xml:space="preserve">1 fallo + 3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pos_conventional_session_management/tests/test_session_management.py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TestClosingPopupDataStructure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pos_conventional_users_pin/tests/test_users_pin.py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7f41d2a57f3fae39f14a58c65224b38808ed12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Detalle por archivo de test</w:t>
      </w:r>
    </w:p>
    <w:bookmarkEnd w:id="28"/>
    <w:bookmarkStart w:id="29" w:name="X98f0687bbe33f482fce572b996b92e842f0c5d6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4.1</w:t>
      </w:r>
      <w:r>
        <w:t xml:space="preserve"> </w:t>
      </w:r>
      <w:r>
        <w:rPr>
          <w:rStyle w:val="VerbatimChar"/>
        </w:rPr>
        <w:t xml:space="preserve">pos_conventional_cash_calculator/tests/test_cashbox_calculator.py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El mixin de cálculo de caja:</w:t>
      </w:r>
    </w:p>
    <w:p>
      <w:pPr>
        <w:pStyle w:val="Compact"/>
        <w:numPr>
          <w:ilvl w:val="0"/>
          <w:numId w:val="1007"/>
        </w:numPr>
      </w:pPr>
      <w:r>
        <w:t xml:space="preserve">suma de billetes y monedas,</w:t>
      </w:r>
    </w:p>
    <w:p>
      <w:pPr>
        <w:pStyle w:val="Compact"/>
        <w:numPr>
          <w:ilvl w:val="0"/>
          <w:numId w:val="1007"/>
        </w:numPr>
      </w:pPr>
      <w:r>
        <w:t xml:space="preserve">totales con distintas denominaciones,</w:t>
      </w:r>
    </w:p>
    <w:p>
      <w:pPr>
        <w:pStyle w:val="Compact"/>
        <w:numPr>
          <w:ilvl w:val="0"/>
          <w:numId w:val="1007"/>
        </w:numPr>
      </w:pPr>
      <w:r>
        <w:t xml:space="preserve">combinaciones de importes.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(6/6)</w:t>
      </w:r>
    </w:p>
    <w:p>
      <w:r>
        <w:pict>
          <v:rect style="width:0;height:1.5pt" o:hralign="center" o:hrstd="t" o:hr="t"/>
        </w:pict>
      </w:r>
    </w:p>
    <w:bookmarkEnd w:id="29"/>
    <w:bookmarkStart w:id="30" w:name="X02be6df31abfccea06deb7f0607f13dda378433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4.2</w:t>
      </w:r>
      <w:r>
        <w:t xml:space="preserve"> </w:t>
      </w:r>
      <w:r>
        <w:rPr>
          <w:rStyle w:val="VerbatimChar"/>
        </w:rPr>
        <w:t xml:space="preserve">pos_conventional_cash_calculator/tests/test_pos_cash_calculator_wizard.py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El wizard de calculadora de caja:</w:t>
      </w:r>
    </w:p>
    <w:p>
      <w:pPr>
        <w:pStyle w:val="Compact"/>
        <w:numPr>
          <w:ilvl w:val="0"/>
          <w:numId w:val="1008"/>
        </w:numPr>
      </w:pPr>
      <w:r>
        <w:t xml:space="preserve">cómputo del total,</w:t>
      </w:r>
    </w:p>
    <w:p>
      <w:pPr>
        <w:pStyle w:val="Compact"/>
        <w:numPr>
          <w:ilvl w:val="0"/>
          <w:numId w:val="1008"/>
        </w:numPr>
      </w:pPr>
      <w:r>
        <w:t xml:space="preserve">incrementos y decrementos por denominación,</w:t>
      </w:r>
    </w:p>
    <w:p>
      <w:pPr>
        <w:pStyle w:val="Compact"/>
        <w:numPr>
          <w:ilvl w:val="0"/>
          <w:numId w:val="1008"/>
        </w:numPr>
      </w:pPr>
      <w:r>
        <w:t xml:space="preserve">protección para no bajar de cero,</w:t>
      </w:r>
    </w:p>
    <w:p>
      <w:pPr>
        <w:pStyle w:val="Compact"/>
        <w:numPr>
          <w:ilvl w:val="0"/>
          <w:numId w:val="1008"/>
        </w:numPr>
      </w:pPr>
      <w:r>
        <w:t xml:space="preserve">acciones de volver / cancelar / confirmar,</w:t>
      </w:r>
    </w:p>
    <w:p>
      <w:pPr>
        <w:pStyle w:val="Compact"/>
        <w:numPr>
          <w:ilvl w:val="0"/>
          <w:numId w:val="1008"/>
        </w:numPr>
      </w:pPr>
      <w:r>
        <w:t xml:space="preserve">integración con el wizard padre de cierre.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30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(30/30)</w:t>
      </w:r>
    </w:p>
    <w:p>
      <w:r>
        <w:pict>
          <v:rect style="width:0;height:1.5pt" o:hralign="center" o:hrstd="t" o:hr="t"/>
        </w:pict>
      </w:r>
    </w:p>
    <w:bookmarkEnd w:id="30"/>
    <w:bookmarkStart w:id="31" w:name="X0378ef273e05a9f0e85e8e1a89608c78ff93400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4.3</w:t>
      </w:r>
      <w:r>
        <w:t xml:space="preserve"> </w:t>
      </w:r>
      <w:r>
        <w:rPr>
          <w:rStyle w:val="VerbatimChar"/>
        </w:rPr>
        <w:t xml:space="preserve">pos_conventional_cash_drawer/tests/test_pos_conventional_cash_drawer.py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Apertura de cajón desde POS convencional:</w:t>
      </w:r>
    </w:p>
    <w:p>
      <w:pPr>
        <w:pStyle w:val="Compact"/>
        <w:numPr>
          <w:ilvl w:val="0"/>
          <w:numId w:val="1009"/>
        </w:numPr>
      </w:pPr>
      <w:r>
        <w:t xml:space="preserve">action client devuelta,</w:t>
      </w:r>
    </w:p>
    <w:p>
      <w:pPr>
        <w:pStyle w:val="Compact"/>
        <w:numPr>
          <w:ilvl w:val="0"/>
          <w:numId w:val="1009"/>
        </w:numPr>
      </w:pPr>
      <w:r>
        <w:t xml:space="preserve">error si falta</w:t>
      </w:r>
      <w:r>
        <w:t xml:space="preserve"> </w:t>
      </w:r>
      <w:r>
        <w:rPr>
          <w:rStyle w:val="VerbatimChar"/>
        </w:rPr>
        <w:t xml:space="preserve">bridge_url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registro de assets y vistas.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(3/3)</w:t>
      </w:r>
    </w:p>
    <w:p>
      <w:r>
        <w:pict>
          <v:rect style="width:0;height:1.5pt" o:hralign="center" o:hrstd="t" o:hr="t"/>
        </w:pict>
      </w:r>
    </w:p>
    <w:bookmarkEnd w:id="31"/>
    <w:bookmarkStart w:id="32" w:name="Xd8b7b813199a678156b202f734856cb4c309f65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4.4</w:t>
      </w:r>
      <w:r>
        <w:t xml:space="preserve"> </w:t>
      </w:r>
      <w:r>
        <w:rPr>
          <w:rStyle w:val="VerbatimChar"/>
        </w:rPr>
        <w:t xml:space="preserve">pos_conventional_config_user_filter/tests/test_user_filter.py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Filtrado de cajas POS permitidas por usuario: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allowed_pos_config_ids</w:t>
      </w:r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asignación y borrado de configuraciones,</w:t>
      </w:r>
    </w:p>
    <w:p>
      <w:pPr>
        <w:pStyle w:val="Compact"/>
        <w:numPr>
          <w:ilvl w:val="0"/>
          <w:numId w:val="1010"/>
        </w:numPr>
      </w:pPr>
      <w:r>
        <w:t xml:space="preserve">visibilidad según rol POS user / POS manager,</w:t>
      </w:r>
    </w:p>
    <w:p>
      <w:pPr>
        <w:pStyle w:val="Compact"/>
        <w:numPr>
          <w:ilvl w:val="0"/>
          <w:numId w:val="1010"/>
        </w:numPr>
      </w:pPr>
      <w:r>
        <w:t xml:space="preserve">helper de acceso.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errores (4 errores)</w:t>
      </w:r>
    </w:p>
    <w:p>
      <w:pPr>
        <w:pStyle w:val="BodyText"/>
      </w:pPr>
      <w:r>
        <w:rPr>
          <w:b/>
          <w:bCs/>
        </w:rPr>
        <w:t xml:space="preserve">Errores detectados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test_09_pos_user_only_sees_assigned_configs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test_10_pos_user_with_no_allowed_configs_sees_none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test_11_pos_manager_sees_all_configs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test_12_can_access_pos_config_helper_matches_security_rules</w:t>
      </w:r>
    </w:p>
    <w:p>
      <w:pPr>
        <w:pStyle w:val="FirstParagraph"/>
      </w:pPr>
      <w:r>
        <w:rPr>
          <w:b/>
          <w:bCs/>
        </w:rPr>
        <w:t xml:space="preserve">Causa visible</w:t>
      </w:r>
    </w:p>
    <w:p>
      <w:pPr>
        <w:pStyle w:val="BodyText"/>
      </w:pPr>
      <w:r>
        <w:t xml:space="preserve">El helper de creación de usuarios usa un campo inválido en</w:t>
      </w:r>
      <w:r>
        <w:t xml:space="preserve"> </w:t>
      </w:r>
      <w:r>
        <w:rPr>
          <w:rStyle w:val="VerbatimChar"/>
        </w:rPr>
        <w:t xml:space="preserve">res.users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ValueError: Invalid field 'groups_id' in 'res.users'</w:t>
      </w:r>
    </w:p>
    <w:p>
      <w:pPr>
        <w:pStyle w:val="FirstParagraph"/>
      </w:pPr>
      <w:r>
        <w:rPr>
          <w:b/>
          <w:bCs/>
        </w:rPr>
        <w:t xml:space="preserve">Interpretación probable</w:t>
      </w:r>
    </w:p>
    <w:p>
      <w:pPr>
        <w:pStyle w:val="BodyText"/>
      </w:pPr>
      <w:r>
        <w:t xml:space="preserve">Huele a typo o API antigua: probablemente debería usarse</w:t>
      </w:r>
      <w:r>
        <w:t xml:space="preserve"> </w:t>
      </w:r>
      <w:r>
        <w:rPr>
          <w:rStyle w:val="VerbatimChar"/>
        </w:rPr>
        <w:t xml:space="preserve">groups_ids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05098c1706799ae465d7fda63310c98935603a8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4.5</w:t>
      </w:r>
      <w:r>
        <w:t xml:space="preserve"> </w:t>
      </w:r>
      <w:r>
        <w:rPr>
          <w:rStyle w:val="VerbatimChar"/>
        </w:rPr>
        <w:t xml:space="preserve">pos_conventional_core/tests/test_pos_config.py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rPr>
          <w:rStyle w:val="VerbatimChar"/>
        </w:rPr>
        <w:t xml:space="preserve">pos.config</w:t>
      </w:r>
      <w:r>
        <w:t xml:space="preserve"> </w:t>
      </w:r>
      <w:r>
        <w:t xml:space="preserve">en modo convencional / no táctil: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pos_non_touch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partner por defecto,</w:t>
      </w:r>
    </w:p>
    <w:p>
      <w:pPr>
        <w:pStyle w:val="Compact"/>
        <w:numPr>
          <w:ilvl w:val="0"/>
          <w:numId w:val="1012"/>
        </w:numPr>
      </w:pPr>
      <w:r>
        <w:t xml:space="preserve">creación y recuperación de sesión,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open_ui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redirección a pedidos,</w:t>
      </w:r>
    </w:p>
    <w:p>
      <w:pPr>
        <w:pStyle w:val="Compact"/>
        <w:numPr>
          <w:ilvl w:val="0"/>
          <w:numId w:val="1012"/>
        </w:numPr>
      </w:pPr>
      <w:r>
        <w:t xml:space="preserve">popup de apertura.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errores (3 errores)</w:t>
      </w:r>
    </w:p>
    <w:p>
      <w:pPr>
        <w:pStyle w:val="BodyText"/>
      </w:pPr>
      <w:r>
        <w:rPr>
          <w:b/>
          <w:bCs/>
        </w:rPr>
        <w:t xml:space="preserve">Errores detectados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test_08_open_ui_normal_mode_calls_super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test_12_open_ui_touch_config_uses_standard_odoo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test_16_open_ui_opening_control_action_false_falls_to_super</w:t>
      </w:r>
    </w:p>
    <w:p>
      <w:pPr>
        <w:pStyle w:val="FirstParagraph"/>
      </w:pPr>
      <w:r>
        <w:rPr>
          <w:b/>
          <w:bCs/>
        </w:rPr>
        <w:t xml:space="preserve">Causa visible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super().open_ui()</w:t>
      </w:r>
      <w:r>
        <w:t xml:space="preserve"> </w:t>
      </w:r>
      <w:r>
        <w:t xml:space="preserve">cae en la protección nativa de Odoo:</w:t>
      </w:r>
    </w:p>
    <w:p>
      <w:pPr>
        <w:pStyle w:val="SourceCode"/>
      </w:pPr>
      <w:r>
        <w:rPr>
          <w:rStyle w:val="VerbatimChar"/>
        </w:rPr>
        <w:t xml:space="preserve">UserError: You do not have permission to open a POS session...</w:t>
      </w:r>
    </w:p>
    <w:p>
      <w:pPr>
        <w:pStyle w:val="FirstParagraph"/>
      </w:pPr>
      <w:r>
        <w:rPr>
          <w:b/>
          <w:bCs/>
        </w:rPr>
        <w:t xml:space="preserve">Interpretación</w:t>
      </w:r>
    </w:p>
    <w:p>
      <w:pPr>
        <w:pStyle w:val="BodyText"/>
      </w:pPr>
      <w:r>
        <w:t xml:space="preserve">Los tests esperan el flujo estándar de Odoo, pero en este entorno el usuario de test no dispone de permisos suficientes para ese branch concreto.</w:t>
      </w:r>
    </w:p>
    <w:p>
      <w:r>
        <w:pict>
          <v:rect style="width:0;height:1.5pt" o:hralign="center" o:hrstd="t" o:hr="t"/>
        </w:pict>
      </w:r>
    </w:p>
    <w:bookmarkEnd w:id="33"/>
    <w:bookmarkStart w:id="34" w:name="X8d7dd7f9a2a4d0500b9e1b5ca5b73c7c2e81a7a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4.6</w:t>
      </w:r>
      <w:r>
        <w:t xml:space="preserve"> </w:t>
      </w:r>
      <w:r>
        <w:rPr>
          <w:rStyle w:val="VerbatimChar"/>
        </w:rPr>
        <w:t xml:space="preserve">pos_conventional_core/tests/test_pos_order.py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El núcleo de</w:t>
      </w:r>
      <w:r>
        <w:t xml:space="preserve"> </w:t>
      </w:r>
      <w:r>
        <w:rPr>
          <w:rStyle w:val="VerbatimChar"/>
        </w:rPr>
        <w:t xml:space="preserve">pos.order</w:t>
      </w:r>
      <w:r>
        <w:t xml:space="preserve"> </w:t>
      </w:r>
      <w:r>
        <w:t xml:space="preserve">convencional:</w:t>
      </w:r>
    </w:p>
    <w:p>
      <w:pPr>
        <w:pStyle w:val="Compact"/>
        <w:numPr>
          <w:ilvl w:val="0"/>
          <w:numId w:val="1014"/>
        </w:numPr>
      </w:pPr>
      <w:r>
        <w:t xml:space="preserve">ribbon de pagos,</w:t>
      </w:r>
    </w:p>
    <w:p>
      <w:pPr>
        <w:pStyle w:val="Compact"/>
        <w:numPr>
          <w:ilvl w:val="0"/>
          <w:numId w:val="1014"/>
        </w:numPr>
      </w:pPr>
      <w:r>
        <w:t xml:space="preserve">receipt data,</w:t>
      </w:r>
    </w:p>
    <w:p>
      <w:pPr>
        <w:pStyle w:val="Compact"/>
        <w:numPr>
          <w:ilvl w:val="0"/>
          <w:numId w:val="1014"/>
        </w:numPr>
      </w:pPr>
      <w:r>
        <w:t xml:space="preserve">defaults de sesión y partner,</w:t>
      </w:r>
    </w:p>
    <w:p>
      <w:pPr>
        <w:pStyle w:val="Compact"/>
        <w:numPr>
          <w:ilvl w:val="0"/>
          <w:numId w:val="1014"/>
        </w:numPr>
      </w:pPr>
      <w:r>
        <w:t xml:space="preserve">creación de pedidos,</w:t>
      </w:r>
    </w:p>
    <w:p>
      <w:pPr>
        <w:pStyle w:val="Compact"/>
        <w:numPr>
          <w:ilvl w:val="0"/>
          <w:numId w:val="1014"/>
        </w:numPr>
      </w:pPr>
      <w:r>
        <w:t xml:space="preserve">totales,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unlink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y multicompañía,</w:t>
      </w:r>
    </w:p>
    <w:p>
      <w:pPr>
        <w:pStyle w:val="Compact"/>
        <w:numPr>
          <w:ilvl w:val="0"/>
          <w:numId w:val="1014"/>
        </w:numPr>
      </w:pPr>
      <w:r>
        <w:t xml:space="preserve">pago y facturación,</w:t>
      </w:r>
    </w:p>
    <w:p>
      <w:pPr>
        <w:pStyle w:val="Compact"/>
        <w:numPr>
          <w:ilvl w:val="0"/>
          <w:numId w:val="1014"/>
        </w:numPr>
      </w:pPr>
      <w:r>
        <w:t xml:space="preserve">cancelación y eliminación,</w:t>
      </w:r>
    </w:p>
    <w:p>
      <w:pPr>
        <w:pStyle w:val="Compact"/>
        <w:numPr>
          <w:ilvl w:val="0"/>
          <w:numId w:val="1014"/>
        </w:numPr>
      </w:pPr>
      <w:r>
        <w:t xml:space="preserve">barcode acumulado,</w:t>
      </w:r>
    </w:p>
    <w:p>
      <w:pPr>
        <w:pStyle w:val="Compact"/>
        <w:numPr>
          <w:ilvl w:val="0"/>
          <w:numId w:val="1014"/>
        </w:numPr>
      </w:pPr>
      <w:r>
        <w:t xml:space="preserve">selector de productos POS.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82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(82/82)</w:t>
      </w:r>
    </w:p>
    <w:p>
      <w:r>
        <w:pict>
          <v:rect style="width:0;height:1.5pt" o:hralign="center" o:hrstd="t" o:hr="t"/>
        </w:pict>
      </w:r>
    </w:p>
    <w:bookmarkEnd w:id="34"/>
    <w:bookmarkStart w:id="35" w:name="X5493a634ae517896f92ad675dd25ccda27f1e36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4.7</w:t>
      </w:r>
      <w:r>
        <w:t xml:space="preserve"> </w:t>
      </w:r>
      <w:r>
        <w:rPr>
          <w:rStyle w:val="VerbatimChar"/>
        </w:rPr>
        <w:t xml:space="preserve">pos_conventional_core/tests/test_pos_order_completeness.py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La constraint de completitud:</w:t>
      </w:r>
    </w:p>
    <w:p>
      <w:pPr>
        <w:pStyle w:val="Compact"/>
        <w:numPr>
          <w:ilvl w:val="0"/>
          <w:numId w:val="1015"/>
        </w:numPr>
      </w:pPr>
      <w:r>
        <w:t xml:space="preserve">partner obligatorio,</w:t>
      </w:r>
    </w:p>
    <w:p>
      <w:pPr>
        <w:pStyle w:val="Compact"/>
        <w:numPr>
          <w:ilvl w:val="0"/>
          <w:numId w:val="1015"/>
        </w:numPr>
      </w:pPr>
      <w:r>
        <w:t xml:space="preserve">pricelist obligatoria,</w:t>
      </w:r>
    </w:p>
    <w:p>
      <w:pPr>
        <w:pStyle w:val="Compact"/>
        <w:numPr>
          <w:ilvl w:val="0"/>
          <w:numId w:val="1015"/>
        </w:numPr>
      </w:pPr>
      <w:r>
        <w:t xml:space="preserve">al menos una línea,</w:t>
      </w:r>
    </w:p>
    <w:p>
      <w:pPr>
        <w:pStyle w:val="Compact"/>
        <w:numPr>
          <w:ilvl w:val="0"/>
          <w:numId w:val="1015"/>
        </w:numPr>
      </w:pPr>
      <w:r>
        <w:t xml:space="preserve">bypass con</w:t>
      </w:r>
      <w:r>
        <w:t xml:space="preserve"> </w:t>
      </w:r>
      <w:r>
        <w:rPr>
          <w:rStyle w:val="VerbatimChar"/>
        </w:rPr>
        <w:t xml:space="preserve">skip_completeness_check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(8/8)</w:t>
      </w:r>
    </w:p>
    <w:p>
      <w:r>
        <w:pict>
          <v:rect style="width:0;height:1.5pt" o:hralign="center" o:hrstd="t" o:hr="t"/>
        </w:pict>
      </w:r>
    </w:p>
    <w:bookmarkEnd w:id="35"/>
    <w:bookmarkStart w:id="36" w:name="Xb730eef4bf94ef8a2c82ceaa4f4ebe8e1960757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4.8</w:t>
      </w:r>
      <w:r>
        <w:t xml:space="preserve"> </w:t>
      </w:r>
      <w:r>
        <w:rPr>
          <w:rStyle w:val="VerbatimChar"/>
        </w:rPr>
        <w:t xml:space="preserve">pos_conventional_core/tests/test_pos_order_line_cost_margin.py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Coste y margen en líneas POS: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total_cost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margin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margin_percent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t xml:space="preserve">recomputes,</w:t>
      </w:r>
    </w:p>
    <w:p>
      <w:pPr>
        <w:pStyle w:val="Compact"/>
        <w:numPr>
          <w:ilvl w:val="0"/>
          <w:numId w:val="1016"/>
        </w:numPr>
      </w:pPr>
      <w:r>
        <w:t xml:space="preserve">barcode,</w:t>
      </w:r>
    </w:p>
    <w:p>
      <w:pPr>
        <w:pStyle w:val="Compact"/>
        <w:numPr>
          <w:ilvl w:val="0"/>
          <w:numId w:val="1016"/>
        </w:numPr>
      </w:pPr>
      <w:r>
        <w:t xml:space="preserve">sincronización fiscal e impuestos.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38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(38/38)</w:t>
      </w:r>
    </w:p>
    <w:p>
      <w:r>
        <w:pict>
          <v:rect style="width:0;height:1.5pt" o:hralign="center" o:hrstd="t" o:hr="t"/>
        </w:pict>
      </w:r>
    </w:p>
    <w:bookmarkEnd w:id="36"/>
    <w:bookmarkStart w:id="37" w:name="Xdb1a3e73264cddf3ba849445a78bd03b643ab77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4.9</w:t>
      </w:r>
      <w:r>
        <w:t xml:space="preserve"> </w:t>
      </w:r>
      <w:r>
        <w:rPr>
          <w:rStyle w:val="VerbatimChar"/>
        </w:rPr>
        <w:t xml:space="preserve">pos_conventional_core/tests/test_pos_order_pricelist.py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Recalculo por tarifa:</w:t>
      </w:r>
    </w:p>
    <w:p>
      <w:pPr>
        <w:pStyle w:val="Compact"/>
        <w:numPr>
          <w:ilvl w:val="0"/>
          <w:numId w:val="1017"/>
        </w:numPr>
      </w:pPr>
      <w:r>
        <w:t xml:space="preserve">precio y descuento por</w:t>
      </w:r>
      <w:r>
        <w:t xml:space="preserve"> </w:t>
      </w:r>
      <w:r>
        <w:rPr>
          <w:rStyle w:val="VerbatimChar"/>
        </w:rPr>
        <w:t xml:space="preserve">pricelist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cambio de tarifa al cambiar partner,</w:t>
      </w:r>
    </w:p>
    <w:p>
      <w:pPr>
        <w:pStyle w:val="Compact"/>
        <w:numPr>
          <w:ilvl w:val="0"/>
          <w:numId w:val="1017"/>
        </w:numPr>
      </w:pPr>
      <w:r>
        <w:t xml:space="preserve">recálculo de líneas,</w:t>
      </w:r>
    </w:p>
    <w:p>
      <w:pPr>
        <w:pStyle w:val="Compact"/>
        <w:numPr>
          <w:ilvl w:val="0"/>
          <w:numId w:val="1017"/>
        </w:numPr>
      </w:pPr>
      <w:r>
        <w:t xml:space="preserve">actualización de total,</w:t>
      </w:r>
    </w:p>
    <w:p>
      <w:pPr>
        <w:pStyle w:val="Compact"/>
        <w:numPr>
          <w:ilvl w:val="0"/>
          <w:numId w:val="1017"/>
        </w:numPr>
      </w:pPr>
      <w:r>
        <w:t xml:space="preserve">mezcla de onchange nativo + propio.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23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fallos (6 fallos)</w:t>
      </w:r>
    </w:p>
    <w:p>
      <w:pPr>
        <w:pStyle w:val="BodyText"/>
      </w:pPr>
      <w:r>
        <w:rPr>
          <w:b/>
          <w:bCs/>
        </w:rPr>
        <w:t xml:space="preserve">Fallos detectados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test_05_partner_with_different_pricelist_updates_order_pricelist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test_07_clear_partner_reverts_to_session_pricelist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test_09_partner_change_triggers_line_price_recalculation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test_10_line_discount_is_20_after_vip_partner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test_12_order_total_updated_after_partner_change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test_21_native_onchange_presets_pricelist_lines_still_recalculated</w:t>
      </w:r>
    </w:p>
    <w:p>
      <w:pPr>
        <w:pStyle w:val="FirstParagraph"/>
      </w:pPr>
      <w:r>
        <w:rPr>
          <w:b/>
          <w:bCs/>
        </w:rPr>
        <w:t xml:space="preserve">Causa funcional visible</w:t>
      </w:r>
    </w:p>
    <w:p>
      <w:pPr>
        <w:pStyle w:val="BodyText"/>
      </w:pPr>
      <w:r>
        <w:t xml:space="preserve">Al cambiar el partner:</w:t>
      </w:r>
    </w:p>
    <w:p>
      <w:pPr>
        <w:pStyle w:val="Compact"/>
        <w:numPr>
          <w:ilvl w:val="0"/>
          <w:numId w:val="1019"/>
        </w:numPr>
      </w:pPr>
      <w:r>
        <w:t xml:space="preserve">no se está actualizando la tarifa del pedido,</w:t>
      </w:r>
    </w:p>
    <w:p>
      <w:pPr>
        <w:pStyle w:val="Compact"/>
        <w:numPr>
          <w:ilvl w:val="0"/>
          <w:numId w:val="1019"/>
        </w:numPr>
      </w:pPr>
      <w:r>
        <w:t xml:space="preserve">no se recalculan descuento ni líneas,</w:t>
      </w:r>
    </w:p>
    <w:p>
      <w:pPr>
        <w:pStyle w:val="Compact"/>
        <w:numPr>
          <w:ilvl w:val="0"/>
          <w:numId w:val="1019"/>
        </w:numPr>
      </w:pPr>
      <w:r>
        <w:t xml:space="preserve">no cambia el total como esperan los tests.</w:t>
      </w:r>
    </w:p>
    <w:p>
      <w:r>
        <w:pict>
          <v:rect style="width:0;height:1.5pt" o:hralign="center" o:hrstd="t" o:hr="t"/>
        </w:pict>
      </w:r>
    </w:p>
    <w:bookmarkEnd w:id="37"/>
    <w:bookmarkStart w:id="40" w:name="X55307ea07da25be83aeb3a3f525d43f15a50bd5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4.10</w:t>
      </w:r>
      <w:r>
        <w:t xml:space="preserve"> </w:t>
      </w:r>
      <w:r>
        <w:rPr>
          <w:rStyle w:val="VerbatimChar"/>
        </w:rPr>
        <w:t xml:space="preserve">pos_conventional_core/tests/test_product_label_section_and_note_field_js.py</w:t>
      </w:r>
    </w:p>
    <w:p>
      <w:pPr>
        <w:pStyle w:val="FirstParagraph"/>
      </w:pPr>
      <w:r>
        <w:t xml:space="preserve">Este archivo contiene 2 clases.</w:t>
      </w:r>
    </w:p>
    <w:bookmarkStart w:id="38" w:name="X0740112b7f8a01a9a1d21f86aa461067954800d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4.10.a</w:t>
      </w:r>
      <w:r>
        <w:t xml:space="preserve"> </w:t>
      </w:r>
      <w:r>
        <w:rPr>
          <w:rStyle w:val="VerbatimChar"/>
        </w:rPr>
        <w:t xml:space="preserve">TestPosProductLabelSectionAndNoteFieldAssets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Que el parche JS y su test estén incluidos en los bundles correctos: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web.assets_backend</w:t>
      </w:r>
      <w:r>
        <w:t xml:space="preserve">,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web.assets_unit_tests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(2/2)</w:t>
      </w:r>
    </w:p>
    <w:bookmarkEnd w:id="38"/>
    <w:bookmarkStart w:id="39" w:name="X1a5e93d79a88ab12c7f2d2733b57bbd4efc4f70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4.10.b</w:t>
      </w:r>
      <w:r>
        <w:t xml:space="preserve"> </w:t>
      </w:r>
      <w:r>
        <w:rPr>
          <w:rStyle w:val="VerbatimChar"/>
        </w:rPr>
        <w:t xml:space="preserve">TestPosProductLabelSectionAndNoteFieldHoot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El test HOOT del parche JS.</w:t>
      </w:r>
    </w:p>
    <w:p>
      <w:pPr>
        <w:pStyle w:val="BodyText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No ejecutable limpiamente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odoo shell</w:t>
      </w:r>
    </w:p>
    <w:p>
      <w:pPr>
        <w:pStyle w:val="BodyText"/>
      </w:pPr>
      <w:r>
        <w:rPr>
          <w:b/>
          <w:bCs/>
        </w:rPr>
        <w:t xml:space="preserve">Error visible</w:t>
      </w:r>
    </w:p>
    <w:p>
      <w:pPr>
        <w:pStyle w:val="SourceCode"/>
      </w:pPr>
      <w:r>
        <w:rPr>
          <w:rStyle w:val="VerbatimChar"/>
        </w:rPr>
        <w:t xml:space="preserve">AttributeError: 'NoneType' object has no attribute 'server_port'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0613a68036926a312a85951d45f7127040397bf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4.11</w:t>
      </w:r>
      <w:r>
        <w:t xml:space="preserve"> </w:t>
      </w:r>
      <w:r>
        <w:rPr>
          <w:rStyle w:val="VerbatimChar"/>
        </w:rPr>
        <w:t xml:space="preserve">pos_conventional_core/tests/test_receipt_print.py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Flujo de impresión y factura simplificada tras validar o cobrar:</w:t>
      </w:r>
    </w:p>
    <w:p>
      <w:pPr>
        <w:pStyle w:val="Compact"/>
        <w:numPr>
          <w:ilvl w:val="0"/>
          <w:numId w:val="1021"/>
        </w:numPr>
      </w:pPr>
      <w:r>
        <w:t xml:space="preserve">creación de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,</w:t>
      </w:r>
    </w:p>
    <w:p>
      <w:pPr>
        <w:pStyle w:val="Compact"/>
        <w:numPr>
          <w:ilvl w:val="0"/>
          <w:numId w:val="1021"/>
        </w:numPr>
      </w:pPr>
      <w:r>
        <w:t xml:space="preserve">estado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,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move_id</w:t>
      </w:r>
      <w:r>
        <w:t xml:space="preserve"> </w:t>
      </w:r>
      <w:r>
        <w:t xml:space="preserve">en la acción,</w:t>
      </w:r>
    </w:p>
    <w:p>
      <w:pPr>
        <w:pStyle w:val="Compact"/>
        <w:numPr>
          <w:ilvl w:val="0"/>
          <w:numId w:val="1021"/>
        </w:numPr>
      </w:pPr>
      <w:r>
        <w:t xml:space="preserve">render del reporte,</w:t>
      </w:r>
    </w:p>
    <w:p>
      <w:pPr>
        <w:pStyle w:val="Compact"/>
        <w:numPr>
          <w:ilvl w:val="0"/>
          <w:numId w:val="1021"/>
        </w:numPr>
      </w:pPr>
      <w:r>
        <w:t xml:space="preserve">contenido HTML del ticket/factura.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(17/17)</w:t>
      </w:r>
    </w:p>
    <w:p>
      <w:pPr>
        <w:pStyle w:val="BodyText"/>
      </w:pPr>
      <w:r>
        <w:rPr>
          <w:b/>
          <w:bCs/>
        </w:rPr>
        <w:t xml:space="preserve">Observación</w:t>
      </w:r>
    </w:p>
    <w:p>
      <w:pPr>
        <w:pStyle w:val="BodyText"/>
      </w:pPr>
      <w:r>
        <w:t xml:space="preserve">Aparecen warnings de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, pero la suite termina en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1186d6f27fe23f7aac401ced9086cfb6565cb5f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4.12</w:t>
      </w:r>
      <w:r>
        <w:t xml:space="preserve"> </w:t>
      </w:r>
      <w:r>
        <w:rPr>
          <w:rStyle w:val="VerbatimChar"/>
        </w:rPr>
        <w:t xml:space="preserve">pos_conventional_core/tests/test_res_config_settings.py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rPr>
          <w:rStyle w:val="VerbatimChar"/>
        </w:rPr>
        <w:t xml:space="preserve">res.config.settings</w:t>
      </w:r>
      <w:r>
        <w:t xml:space="preserve"> </w:t>
      </w:r>
      <w:r>
        <w:t xml:space="preserve">de POS convencional:</w:t>
      </w:r>
    </w:p>
    <w:p>
      <w:pPr>
        <w:pStyle w:val="Compact"/>
        <w:numPr>
          <w:ilvl w:val="0"/>
          <w:numId w:val="1022"/>
        </w:numPr>
      </w:pPr>
      <w:r>
        <w:t xml:space="preserve">reflejo de</w:t>
      </w:r>
      <w:r>
        <w:t xml:space="preserve"> </w:t>
      </w:r>
      <w:r>
        <w:rPr>
          <w:rStyle w:val="VerbatimChar"/>
        </w:rPr>
        <w:t xml:space="preserve">pos_non_touch</w:t>
      </w:r>
      <w:r>
        <w:t xml:space="preserve">,</w:t>
      </w:r>
    </w:p>
    <w:p>
      <w:pPr>
        <w:pStyle w:val="Compact"/>
        <w:numPr>
          <w:ilvl w:val="0"/>
          <w:numId w:val="1022"/>
        </w:numPr>
      </w:pPr>
      <w:r>
        <w:t xml:space="preserve">propagación al config,</w:t>
      </w:r>
    </w:p>
    <w:p>
      <w:pPr>
        <w:pStyle w:val="Compact"/>
        <w:numPr>
          <w:ilvl w:val="0"/>
          <w:numId w:val="1022"/>
        </w:numPr>
      </w:pPr>
      <w:r>
        <w:t xml:space="preserve">bloqueo si hay sesiones abiertas,</w:t>
      </w:r>
    </w:p>
    <w:p>
      <w:pPr>
        <w:pStyle w:val="Compact"/>
        <w:numPr>
          <w:ilvl w:val="0"/>
          <w:numId w:val="1022"/>
        </w:numPr>
      </w:pPr>
      <w:r>
        <w:t xml:space="preserve">casos sin config o sin cambios.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(13/13)</w:t>
      </w:r>
    </w:p>
    <w:p>
      <w:r>
        <w:pict>
          <v:rect style="width:0;height:1.5pt" o:hralign="center" o:hrstd="t" o:hr="t"/>
        </w:pict>
      </w:r>
    </w:p>
    <w:bookmarkEnd w:id="42"/>
    <w:bookmarkStart w:id="43" w:name="X51c402110dd9599fa3196e080c780a6b663ff5b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4.13</w:t>
      </w:r>
      <w:r>
        <w:t xml:space="preserve"> </w:t>
      </w:r>
      <w:r>
        <w:rPr>
          <w:rStyle w:val="VerbatimChar"/>
        </w:rPr>
        <w:t xml:space="preserve">pos_conventional_order_barcode/tests/test_order_barcode.py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Backend de barcode:</w:t>
      </w:r>
    </w:p>
    <w:p>
      <w:pPr>
        <w:pStyle w:val="Compact"/>
        <w:numPr>
          <w:ilvl w:val="0"/>
          <w:numId w:val="1023"/>
        </w:numPr>
      </w:pPr>
      <w:r>
        <w:t xml:space="preserve">búsqueda por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default_code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t xml:space="preserve">creación e incremento de línea,</w:t>
      </w:r>
    </w:p>
    <w:p>
      <w:pPr>
        <w:pStyle w:val="Compact"/>
        <w:numPr>
          <w:ilvl w:val="0"/>
          <w:numId w:val="1023"/>
        </w:numPr>
      </w:pPr>
      <w:r>
        <w:t xml:space="preserve">restricciones por estado,</w:t>
      </w:r>
    </w:p>
    <w:p>
      <w:pPr>
        <w:pStyle w:val="Compact"/>
        <w:numPr>
          <w:ilvl w:val="0"/>
          <w:numId w:val="1023"/>
        </w:numPr>
      </w:pPr>
      <w:r>
        <w:t xml:space="preserve">persistencia de valores calculados,</w:t>
      </w:r>
    </w:p>
    <w:p>
      <w:pPr>
        <w:pStyle w:val="Compact"/>
        <w:numPr>
          <w:ilvl w:val="0"/>
          <w:numId w:val="1023"/>
        </w:numPr>
      </w:pPr>
      <w:r>
        <w:t xml:space="preserve">acumulación de escaneos.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23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(23/23)</w:t>
      </w:r>
    </w:p>
    <w:p>
      <w:pPr>
        <w:pStyle w:val="BodyText"/>
      </w:pPr>
      <w:r>
        <w:rPr>
          <w:b/>
          <w:bCs/>
        </w:rPr>
        <w:t xml:space="preserve">Observación</w:t>
      </w:r>
    </w:p>
    <w:p>
      <w:pPr>
        <w:pStyle w:val="BodyText"/>
      </w:pPr>
      <w:r>
        <w:t xml:space="preserve">Se observó</w:t>
      </w:r>
      <w:r>
        <w:t xml:space="preserve"> </w:t>
      </w:r>
      <w:r>
        <w:rPr>
          <w:b/>
          <w:bCs/>
        </w:rPr>
        <w:t xml:space="preserve">1 skipped</w:t>
      </w:r>
      <w:r>
        <w:t xml:space="preserve"> </w:t>
      </w:r>
      <w:r>
        <w:t xml:space="preserve">en esta clase.</w:t>
      </w:r>
    </w:p>
    <w:p>
      <w:r>
        <w:pict>
          <v:rect style="width:0;height:1.5pt" o:hralign="center" o:hrstd="t" o:hr="t"/>
        </w:pict>
      </w:r>
    </w:p>
    <w:bookmarkEnd w:id="43"/>
    <w:bookmarkStart w:id="44" w:name="Xb4067289270c0d5589970673d1fb2e0f53630ee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4.14</w:t>
      </w:r>
      <w:r>
        <w:t xml:space="preserve"> </w:t>
      </w:r>
      <w:r>
        <w:rPr>
          <w:rStyle w:val="VerbatimChar"/>
        </w:rPr>
        <w:t xml:space="preserve">pos_conventional_order_barcode/tests/test_order_barcode_frontend.py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Frontend HOOT del controlador de barcode en formulario.</w:t>
      </w:r>
    </w:p>
    <w:p>
      <w:pPr>
        <w:pStyle w:val="BodyText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No validado limpiamente</w:t>
      </w:r>
    </w:p>
    <w:p>
      <w:pPr>
        <w:pStyle w:val="BodyText"/>
      </w:pPr>
      <w:r>
        <w:rPr>
          <w:b/>
          <w:bCs/>
        </w:rPr>
        <w:t xml:space="preserve">Situación observada</w:t>
      </w:r>
    </w:p>
    <w:p>
      <w:pPr>
        <w:pStyle w:val="Compact"/>
        <w:numPr>
          <w:ilvl w:val="0"/>
          <w:numId w:val="1024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odoo shell</w:t>
      </w:r>
      <w:r>
        <w:t xml:space="preserve">: falla</w:t>
      </w:r>
      <w:r>
        <w:t xml:space="preserve"> </w:t>
      </w:r>
      <w:r>
        <w:rPr>
          <w:rStyle w:val="VerbatimChar"/>
        </w:rPr>
        <w:t xml:space="preserve">setUpClass</w:t>
      </w:r>
      <w:r>
        <w:t xml:space="preserve"> </w:t>
      </w:r>
      <w:r>
        <w:t xml:space="preserve">por ausencia de servidor HTTP.</w:t>
      </w:r>
    </w:p>
    <w:p>
      <w:pPr>
        <w:pStyle w:val="Compact"/>
        <w:numPr>
          <w:ilvl w:val="0"/>
          <w:numId w:val="1024"/>
        </w:numPr>
      </w:pPr>
      <w:r>
        <w:t xml:space="preserve">En runner HOOT global: la ejecución quedó mezclada con suites</w:t>
      </w:r>
      <w:r>
        <w:t xml:space="preserve"> </w:t>
      </w:r>
      <w:r>
        <w:rPr>
          <w:rStyle w:val="VerbatimChar"/>
        </w:rPr>
        <w:t xml:space="preserve">@web/...</w:t>
      </w:r>
      <w:r>
        <w:t xml:space="preserve"> </w:t>
      </w:r>
      <w:r>
        <w:t xml:space="preserve">ajenas al repositorio.</w:t>
      </w:r>
    </w:p>
    <w:p>
      <w:r>
        <w:pict>
          <v:rect style="width:0;height:1.5pt" o:hralign="center" o:hrstd="t" o:hr="t"/>
        </w:pict>
      </w:r>
    </w:p>
    <w:bookmarkEnd w:id="44"/>
    <w:bookmarkStart w:id="45" w:name="X270f7ad55e54abb046049c7e8ff18c77640cc39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4.15</w:t>
      </w:r>
      <w:r>
        <w:t xml:space="preserve"> </w:t>
      </w:r>
      <w:r>
        <w:rPr>
          <w:rStyle w:val="VerbatimChar"/>
        </w:rPr>
        <w:t xml:space="preserve">pos_conventional_payment_wizard/tests/test_payment_flow.py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Flujo completo de pago:</w:t>
      </w:r>
    </w:p>
    <w:p>
      <w:pPr>
        <w:pStyle w:val="Compact"/>
        <w:numPr>
          <w:ilvl w:val="0"/>
          <w:numId w:val="1025"/>
        </w:numPr>
      </w:pPr>
      <w:r>
        <w:t xml:space="preserve">tarjeta y efectivo,</w:t>
      </w:r>
    </w:p>
    <w:p>
      <w:pPr>
        <w:pStyle w:val="Compact"/>
        <w:numPr>
          <w:ilvl w:val="0"/>
          <w:numId w:val="1025"/>
        </w:numPr>
      </w:pPr>
      <w:r>
        <w:t xml:space="preserve">wizard,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new order</w:t>
      </w:r>
      <w:r>
        <w:t xml:space="preserve">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print receipt</w:t>
      </w:r>
      <w:r>
        <w:t xml:space="preserve">,</w:t>
      </w:r>
    </w:p>
    <w:p>
      <w:pPr>
        <w:pStyle w:val="Compact"/>
        <w:numPr>
          <w:ilvl w:val="0"/>
          <w:numId w:val="1025"/>
        </w:numPr>
      </w:pPr>
      <w:r>
        <w:t xml:space="preserve">cambio a devolver,</w:t>
      </w:r>
    </w:p>
    <w:p>
      <w:pPr>
        <w:pStyle w:val="Compact"/>
        <w:numPr>
          <w:ilvl w:val="0"/>
          <w:numId w:val="1025"/>
        </w:numPr>
      </w:pPr>
      <w:r>
        <w:t xml:space="preserve">parámetros enviados al frontend.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37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fallos (3 fallos)</w:t>
      </w:r>
    </w:p>
    <w:p>
      <w:pPr>
        <w:pStyle w:val="BodyText"/>
      </w:pPr>
      <w:r>
        <w:rPr>
          <w:b/>
          <w:bCs/>
        </w:rPr>
        <w:t xml:space="preserve">Fallos detectados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test_33_cash_with_change_includes_cash_change_in_params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test_34_cash_with_change_includes_currency_symbol_in_params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test_37_cash_with_change_in_print_receipt_next_action_params</w:t>
      </w:r>
    </w:p>
    <w:p>
      <w:pPr>
        <w:pStyle w:val="FirstParagraph"/>
      </w:pPr>
      <w:r>
        <w:rPr>
          <w:b/>
          <w:bCs/>
        </w:rPr>
        <w:t xml:space="preserve">Causa visible</w:t>
      </w:r>
    </w:p>
    <w:p>
      <w:pPr>
        <w:pStyle w:val="BodyText"/>
      </w:pPr>
      <w:r>
        <w:t xml:space="preserve">La acción ya no envía los parámetros esperados por los tests: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cash_change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cash_change_currency</w:t>
      </w:r>
    </w:p>
    <w:p>
      <w:pPr>
        <w:pStyle w:val="FirstParagraph"/>
      </w:pPr>
      <w:r>
        <w:t xml:space="preserve">Y está enviando en su lugar: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previous_sale_change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previous_sale_currency</w:t>
      </w:r>
    </w:p>
    <w:p>
      <w:pPr>
        <w:pStyle w:val="FirstParagraph"/>
      </w:pPr>
      <w:r>
        <w:rPr>
          <w:b/>
          <w:bCs/>
        </w:rPr>
        <w:t xml:space="preserve">Interpretación</w:t>
      </w:r>
    </w:p>
    <w:p>
      <w:pPr>
        <w:pStyle w:val="BodyText"/>
      </w:pPr>
      <w:r>
        <w:t xml:space="preserve">Parece haber cambiado el contrato de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esperado por la suite.</w:t>
      </w:r>
    </w:p>
    <w:p>
      <w:r>
        <w:pict>
          <v:rect style="width:0;height:1.5pt" o:hralign="center" o:hrstd="t" o:hr="t"/>
        </w:pict>
      </w:r>
    </w:p>
    <w:bookmarkEnd w:id="45"/>
    <w:bookmarkStart w:id="46" w:name="X7f9bd9a70dda38b3888eef32612ebcc8f388e7e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4.16</w:t>
      </w:r>
      <w:r>
        <w:t xml:space="preserve"> </w:t>
      </w:r>
      <w:r>
        <w:rPr>
          <w:rStyle w:val="VerbatimChar"/>
        </w:rPr>
        <w:t xml:space="preserve">pos_conventional_payment_wizard/tests/test_payment_wizard.py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Modelos y wizard de pago:</w:t>
      </w:r>
    </w:p>
    <w:p>
      <w:pPr>
        <w:pStyle w:val="Compact"/>
        <w:numPr>
          <w:ilvl w:val="0"/>
          <w:numId w:val="1029"/>
        </w:numPr>
      </w:pPr>
      <w:r>
        <w:t xml:space="preserve">métodos disponibles,</w:t>
      </w:r>
    </w:p>
    <w:p>
      <w:pPr>
        <w:pStyle w:val="Compact"/>
        <w:numPr>
          <w:ilvl w:val="0"/>
          <w:numId w:val="1029"/>
        </w:numPr>
      </w:pPr>
      <w:r>
        <w:t xml:space="preserve">popup de pago,</w:t>
      </w:r>
    </w:p>
    <w:p>
      <w:pPr>
        <w:pStyle w:val="Compact"/>
        <w:numPr>
          <w:ilvl w:val="0"/>
          <w:numId w:val="1029"/>
        </w:numPr>
      </w:pPr>
      <w:r>
        <w:t xml:space="preserve">alta y borrado de payments,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amount_due</w:t>
      </w:r>
      <w:r>
        <w:t xml:space="preserve"> </w:t>
      </w:r>
      <w:r>
        <w:t xml:space="preserve">/ cambio,</w:t>
      </w:r>
    </w:p>
    <w:p>
      <w:pPr>
        <w:pStyle w:val="Compact"/>
        <w:numPr>
          <w:ilvl w:val="0"/>
          <w:numId w:val="1029"/>
        </w:numPr>
      </w:pPr>
      <w:r>
        <w:t xml:space="preserve">quick cash mode,</w:t>
      </w:r>
    </w:p>
    <w:p>
      <w:pPr>
        <w:pStyle w:val="Compact"/>
        <w:numPr>
          <w:ilvl w:val="0"/>
          <w:numId w:val="1029"/>
        </w:numPr>
      </w:pPr>
      <w:r>
        <w:t xml:space="preserve">pedidos con importe cero o negativo,</w:t>
      </w:r>
    </w:p>
    <w:p>
      <w:pPr>
        <w:pStyle w:val="Compact"/>
        <w:numPr>
          <w:ilvl w:val="0"/>
          <w:numId w:val="1029"/>
        </w:numPr>
      </w:pPr>
      <w:r>
        <w:t xml:space="preserve">factura simplificada.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65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(65/65)</w:t>
      </w:r>
    </w:p>
    <w:p>
      <w:r>
        <w:pict>
          <v:rect style="width:0;height:1.5pt" o:hralign="center" o:hrstd="t" o:hr="t"/>
        </w:pict>
      </w:r>
    </w:p>
    <w:bookmarkEnd w:id="46"/>
    <w:bookmarkStart w:id="47" w:name="X39df10010423b4ea3b013f86d6b90487fcb0cbb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4.17</w:t>
      </w:r>
      <w:r>
        <w:t xml:space="preserve"> </w:t>
      </w:r>
      <w:r>
        <w:rPr>
          <w:rStyle w:val="VerbatimChar"/>
        </w:rPr>
        <w:t xml:space="preserve">pos_conventional_picking_integration/tests/test_picking_integration.py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Integración POS → venta / picking / albarán: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pos_enable_albaran</w:t>
      </w:r>
      <w:r>
        <w:t xml:space="preserve">,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action_pay_account</w:t>
      </w:r>
      <w:r>
        <w:t xml:space="preserve">,</w:t>
      </w:r>
    </w:p>
    <w:p>
      <w:pPr>
        <w:pStyle w:val="Compact"/>
        <w:numPr>
          <w:ilvl w:val="0"/>
          <w:numId w:val="1030"/>
        </w:numPr>
      </w:pPr>
      <w:r>
        <w:t xml:space="preserve">creación y confirmación de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,</w:t>
      </w:r>
    </w:p>
    <w:p>
      <w:pPr>
        <w:pStyle w:val="Compact"/>
        <w:numPr>
          <w:ilvl w:val="0"/>
          <w:numId w:val="1030"/>
        </w:numPr>
      </w:pPr>
      <w:r>
        <w:t xml:space="preserve">estados vinculados,</w:t>
      </w:r>
    </w:p>
    <w:p>
      <w:pPr>
        <w:pStyle w:val="Compact"/>
        <w:numPr>
          <w:ilvl w:val="0"/>
          <w:numId w:val="1030"/>
        </w:numPr>
      </w:pPr>
      <w:r>
        <w:t xml:space="preserve">filtros de pagos y pedidos cerrados.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19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(19/19)</w:t>
      </w:r>
    </w:p>
    <w:p>
      <w:r>
        <w:pict>
          <v:rect style="width:0;height:1.5pt" o:hralign="center" o:hrstd="t" o:hr="t"/>
        </w:pict>
      </w:r>
    </w:p>
    <w:bookmarkEnd w:id="47"/>
    <w:bookmarkStart w:id="48" w:name="Xf0ebefaf2b506e4d820b8cb92cd5b1c1d1b63ef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4.18</w:t>
      </w:r>
      <w:r>
        <w:t xml:space="preserve"> </w:t>
      </w:r>
      <w:r>
        <w:rPr>
          <w:rStyle w:val="VerbatimChar"/>
        </w:rPr>
        <w:t xml:space="preserve">pos_conventional_receipt_custom/tests/test_receipt_custom.py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Ticket / factura custom:</w:t>
      </w:r>
    </w:p>
    <w:p>
      <w:pPr>
        <w:pStyle w:val="Compact"/>
        <w:numPr>
          <w:ilvl w:val="0"/>
          <w:numId w:val="1031"/>
        </w:numPr>
      </w:pPr>
      <w:r>
        <w:t xml:space="preserve">URL de informe,</w:t>
      </w:r>
    </w:p>
    <w:p>
      <w:pPr>
        <w:pStyle w:val="Compact"/>
        <w:numPr>
          <w:ilvl w:val="0"/>
          <w:numId w:val="1031"/>
        </w:numPr>
      </w:pPr>
      <w:r>
        <w:t xml:space="preserve">envío por email,</w:t>
      </w:r>
    </w:p>
    <w:p>
      <w:pPr>
        <w:pStyle w:val="Compact"/>
        <w:numPr>
          <w:ilvl w:val="0"/>
          <w:numId w:val="1031"/>
        </w:numPr>
      </w:pPr>
      <w:r>
        <w:t xml:space="preserve">datos extendidos de receipt,</w:t>
      </w:r>
    </w:p>
    <w:p>
      <w:pPr>
        <w:pStyle w:val="Compact"/>
        <w:numPr>
          <w:ilvl w:val="0"/>
          <w:numId w:val="1031"/>
        </w:numPr>
      </w:pPr>
      <w:r>
        <w:t xml:space="preserve">detalle de impuestos,</w:t>
      </w:r>
    </w:p>
    <w:p>
      <w:pPr>
        <w:pStyle w:val="Compact"/>
        <w:numPr>
          <w:ilvl w:val="0"/>
          <w:numId w:val="1031"/>
        </w:numPr>
      </w:pPr>
      <w:r>
        <w:t xml:space="preserve">impresión de factura simplificada,</w:t>
      </w:r>
    </w:p>
    <w:p>
      <w:pPr>
        <w:pStyle w:val="Compact"/>
        <w:numPr>
          <w:ilvl w:val="0"/>
          <w:numId w:val="1031"/>
        </w:numPr>
      </w:pPr>
      <w:r>
        <w:t xml:space="preserve">títulos de factura y rectificativa,</w:t>
      </w:r>
    </w:p>
    <w:p>
      <w:pPr>
        <w:pStyle w:val="Compact"/>
        <w:numPr>
          <w:ilvl w:val="0"/>
          <w:numId w:val="1031"/>
        </w:numPr>
      </w:pPr>
      <w:r>
        <w:t xml:space="preserve">render del widget de pagos.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3 fallos y 1 error</w:t>
      </w:r>
    </w:p>
    <w:p>
      <w:pPr>
        <w:pStyle w:val="BodyText"/>
      </w:pPr>
      <w:r>
        <w:rPr>
          <w:b/>
          <w:bCs/>
        </w:rPr>
        <w:t xml:space="preserve">Fallos detectados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test_14_action_print_factura_simplificada_no_invoice_returns_none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test_16_report_shows_standard_title_for_regular_invoice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test_17_report_shows_rectificativa_title_for_refund_invoice</w:t>
      </w:r>
    </w:p>
    <w:p>
      <w:pPr>
        <w:pStyle w:val="FirstParagraph"/>
      </w:pPr>
      <w:r>
        <w:rPr>
          <w:b/>
          <w:bCs/>
        </w:rPr>
        <w:t xml:space="preserve">Error detectado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test_18_report_renders_payments_widget_without_legacy_method</w:t>
      </w:r>
    </w:p>
    <w:p>
      <w:pPr>
        <w:pStyle w:val="FirstParagraph"/>
      </w:pPr>
      <w:r>
        <w:rPr>
          <w:b/>
          <w:bCs/>
        </w:rPr>
        <w:t xml:space="preserve">Causas visibles</w:t>
      </w:r>
    </w:p>
    <w:p>
      <w:pPr>
        <w:pStyle w:val="Compact"/>
        <w:numPr>
          <w:ilvl w:val="0"/>
          <w:numId w:val="1034"/>
        </w:numPr>
      </w:pPr>
      <w:r>
        <w:t xml:space="preserve">sin factura,</w:t>
      </w:r>
      <w:r>
        <w:t xml:space="preserve"> </w:t>
      </w:r>
      <w:r>
        <w:rPr>
          <w:rStyle w:val="VerbatimChar"/>
        </w:rPr>
        <w:t xml:space="preserve">action_print_factura_simplificada()</w:t>
      </w:r>
      <w:r>
        <w:t xml:space="preserve"> </w:t>
      </w:r>
      <w:r>
        <w:t xml:space="preserve">devuelve un wizard de layout en vez de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</w:p>
    <w:p>
      <w:pPr>
        <w:pStyle w:val="Compact"/>
        <w:numPr>
          <w:ilvl w:val="0"/>
          <w:numId w:val="1034"/>
        </w:numPr>
      </w:pPr>
      <w:r>
        <w:t xml:space="preserve">en los tests 16 y 17,</w:t>
      </w:r>
      <w:r>
        <w:t xml:space="preserve"> </w:t>
      </w:r>
      <w:r>
        <w:rPr>
          <w:rStyle w:val="VerbatimChar"/>
        </w:rPr>
        <w:t xml:space="preserve">order.account_move</w:t>
      </w:r>
      <w:r>
        <w:t xml:space="preserve"> </w:t>
      </w:r>
      <w:r>
        <w:t xml:space="preserve">está vacío,</w:t>
      </w:r>
    </w:p>
    <w:p>
      <w:pPr>
        <w:pStyle w:val="Compact"/>
        <w:numPr>
          <w:ilvl w:val="0"/>
          <w:numId w:val="1034"/>
        </w:numPr>
      </w:pPr>
      <w:r>
        <w:t xml:space="preserve">en el test 18 el helper llama mal a:</w:t>
      </w:r>
    </w:p>
    <w:p>
      <w:pPr>
        <w:pStyle w:val="SourceCode"/>
      </w:pPr>
      <w:r>
        <w:rPr>
          <w:rStyle w:val="VerbatimChar"/>
        </w:rPr>
        <w:t xml:space="preserve">IrActionsReport._render_qweb_html()</w:t>
      </w:r>
    </w:p>
    <w:p>
      <w:pPr>
        <w:pStyle w:val="FirstParagraph"/>
      </w:pPr>
      <w:r>
        <w:rPr>
          <w:b/>
          <w:bCs/>
        </w:rPr>
        <w:t xml:space="preserve">Error exacto</w:t>
      </w:r>
    </w:p>
    <w:p>
      <w:pPr>
        <w:pStyle w:val="SourceCode"/>
      </w:pPr>
      <w:r>
        <w:rPr>
          <w:rStyle w:val="VerbatimChar"/>
        </w:rPr>
        <w:t xml:space="preserve">TypeError: IrActionsReport._render_qweb_html() missing 1 required positional argument: 'docids'</w:t>
      </w:r>
    </w:p>
    <w:p>
      <w:r>
        <w:pict>
          <v:rect style="width:0;height:1.5pt" o:hralign="center" o:hrstd="t" o:hr="t"/>
        </w:pict>
      </w:r>
    </w:p>
    <w:bookmarkEnd w:id="48"/>
    <w:bookmarkStart w:id="49" w:name="X18b907cadee49971d4b6541bd65dd3b07e03899"/>
    <w:p>
      <w:pPr>
        <w:pStyle w:val="Heading2"/>
      </w:pPr>
      <w:r>
        <w:rPr>
          <w:rStyle w:val="SectionNumber"/>
        </w:rPr>
        <w:t xml:space="preserve">1.23</w:t>
      </w:r>
      <w:r>
        <w:tab/>
      </w:r>
      <w:r>
        <w:t xml:space="preserve">4.19</w:t>
      </w:r>
      <w:r>
        <w:t xml:space="preserve"> </w:t>
      </w:r>
      <w:r>
        <w:rPr>
          <w:rStyle w:val="VerbatimChar"/>
        </w:rPr>
        <w:t xml:space="preserve">pos_conventional_returns/tests/test_pos_conventional_returns.py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Devoluciones convencionales:</w:t>
      </w:r>
    </w:p>
    <w:p>
      <w:pPr>
        <w:pStyle w:val="Compact"/>
        <w:numPr>
          <w:ilvl w:val="0"/>
          <w:numId w:val="1035"/>
        </w:numPr>
      </w:pPr>
      <w:r>
        <w:t xml:space="preserve">filtro por misma caja/config,</w:t>
      </w:r>
    </w:p>
    <w:p>
      <w:pPr>
        <w:pStyle w:val="Compact"/>
        <w:numPr>
          <w:ilvl w:val="0"/>
          <w:numId w:val="1035"/>
        </w:numPr>
      </w:pPr>
      <w:r>
        <w:t xml:space="preserve">creación en sesión actual,</w:t>
      </w:r>
    </w:p>
    <w:p>
      <w:pPr>
        <w:pStyle w:val="Compact"/>
        <w:numPr>
          <w:ilvl w:val="0"/>
          <w:numId w:val="1035"/>
        </w:numPr>
      </w:pPr>
      <w:r>
        <w:t xml:space="preserve">error si no hay líneas reembolsables.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(3/3)</w:t>
      </w:r>
    </w:p>
    <w:p>
      <w:r>
        <w:pict>
          <v:rect style="width:0;height:1.5pt" o:hralign="center" o:hrstd="t" o:hr="t"/>
        </w:pict>
      </w:r>
    </w:p>
    <w:bookmarkEnd w:id="49"/>
    <w:bookmarkStart w:id="50" w:name="X77d12fc0bf6afba24d8455f257569c9188e51a2"/>
    <w:p>
      <w:pPr>
        <w:pStyle w:val="Heading2"/>
      </w:pPr>
      <w:r>
        <w:rPr>
          <w:rStyle w:val="SectionNumber"/>
        </w:rPr>
        <w:t xml:space="preserve">1.24</w:t>
      </w:r>
      <w:r>
        <w:tab/>
      </w:r>
      <w:r>
        <w:t xml:space="preserve">4.20</w:t>
      </w:r>
      <w:r>
        <w:t xml:space="preserve"> </w:t>
      </w:r>
      <w:r>
        <w:rPr>
          <w:rStyle w:val="VerbatimChar"/>
        </w:rPr>
        <w:t xml:space="preserve">pos_conventional_sale_integration/tests/test_sale_integration.py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Integración con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 </w:t>
      </w:r>
      <w:r>
        <w:t xml:space="preserve">y extensión de</w:t>
      </w:r>
      <w:r>
        <w:t xml:space="preserve"> </w:t>
      </w:r>
      <w:r>
        <w:rPr>
          <w:rStyle w:val="VerbatimChar"/>
        </w:rPr>
        <w:t xml:space="preserve">report_sale_details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customer_account</w:t>
      </w:r>
      <w:r>
        <w:t xml:space="preserve">,</w:t>
      </w:r>
    </w:p>
    <w:p>
      <w:pPr>
        <w:pStyle w:val="Compact"/>
        <w:numPr>
          <w:ilvl w:val="0"/>
          <w:numId w:val="1036"/>
        </w:numPr>
      </w:pPr>
      <w:r>
        <w:t xml:space="preserve">recuentos e importes,</w:t>
      </w:r>
    </w:p>
    <w:p>
      <w:pPr>
        <w:pStyle w:val="Compact"/>
        <w:numPr>
          <w:ilvl w:val="0"/>
          <w:numId w:val="1036"/>
        </w:numPr>
      </w:pPr>
      <w:r>
        <w:t xml:space="preserve">apertura del</w:t>
      </w:r>
      <w:r>
        <w:t xml:space="preserve"> </w:t>
      </w:r>
      <w:r>
        <w:rPr>
          <w:rStyle w:val="VerbatimChar"/>
        </w:rPr>
        <w:t xml:space="preserve">sale.order</w:t>
      </w:r>
      <w:r>
        <w:t xml:space="preserve"> </w:t>
      </w:r>
      <w:r>
        <w:t xml:space="preserve">vinculado.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(12/12)</w:t>
      </w:r>
    </w:p>
    <w:p>
      <w:r>
        <w:pict>
          <v:rect style="width:0;height:1.5pt" o:hralign="center" o:hrstd="t" o:hr="t"/>
        </w:pict>
      </w:r>
    </w:p>
    <w:bookmarkEnd w:id="50"/>
    <w:bookmarkStart w:id="53" w:name="X33d65f48ad5ddb3032806f6654d9827a5369225"/>
    <w:p>
      <w:pPr>
        <w:pStyle w:val="Heading2"/>
      </w:pPr>
      <w:r>
        <w:rPr>
          <w:rStyle w:val="SectionNumber"/>
        </w:rPr>
        <w:t xml:space="preserve">1.25</w:t>
      </w:r>
      <w:r>
        <w:tab/>
      </w:r>
      <w:r>
        <w:t xml:space="preserve">4.21</w:t>
      </w:r>
      <w:r>
        <w:t xml:space="preserve"> </w:t>
      </w:r>
      <w:r>
        <w:rPr>
          <w:rStyle w:val="VerbatimChar"/>
        </w:rPr>
        <w:t xml:space="preserve">pos_conventional_session_management/tests/test_session_management.py</w:t>
      </w:r>
    </w:p>
    <w:p>
      <w:pPr>
        <w:pStyle w:val="FirstParagraph"/>
      </w:pPr>
      <w:r>
        <w:t xml:space="preserve">Este archivo contiene 2 clases.</w:t>
      </w:r>
    </w:p>
    <w:bookmarkStart w:id="51" w:name="Xb6d23ce9dd26b1eeff53d733670aa3f6e890a9d"/>
    <w:p>
      <w:pPr>
        <w:pStyle w:val="Heading3"/>
      </w:pPr>
      <w:r>
        <w:rPr>
          <w:rStyle w:val="SectionNumber"/>
        </w:rPr>
        <w:t xml:space="preserve">1.25.1</w:t>
      </w:r>
      <w:r>
        <w:tab/>
      </w:r>
      <w:r>
        <w:t xml:space="preserve">4.21.a</w:t>
      </w:r>
      <w:r>
        <w:t xml:space="preserve"> </w:t>
      </w:r>
      <w:r>
        <w:rPr>
          <w:rStyle w:val="VerbatimChar"/>
        </w:rPr>
        <w:t xml:space="preserve">TestSessionManagement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Gestión de sesión, apertura/cierre y popups:</w:t>
      </w:r>
    </w:p>
    <w:p>
      <w:pPr>
        <w:pStyle w:val="Compact"/>
        <w:numPr>
          <w:ilvl w:val="0"/>
          <w:numId w:val="1037"/>
        </w:numPr>
      </w:pPr>
      <w:r>
        <w:t xml:space="preserve">herencia de balance,</w:t>
      </w:r>
    </w:p>
    <w:p>
      <w:pPr>
        <w:pStyle w:val="Compact"/>
        <w:numPr>
          <w:ilvl w:val="0"/>
          <w:numId w:val="1037"/>
        </w:numPr>
      </w:pPr>
      <w:r>
        <w:t xml:space="preserve">popup de apertura,</w:t>
      </w:r>
    </w:p>
    <w:p>
      <w:pPr>
        <w:pStyle w:val="Compact"/>
        <w:numPr>
          <w:ilvl w:val="0"/>
          <w:numId w:val="1037"/>
        </w:numPr>
      </w:pPr>
      <w:r>
        <w:t xml:space="preserve">wizard de cierre,</w:t>
      </w:r>
    </w:p>
    <w:p>
      <w:pPr>
        <w:pStyle w:val="Compact"/>
        <w:numPr>
          <w:ilvl w:val="0"/>
          <w:numId w:val="1037"/>
        </w:numPr>
      </w:pPr>
      <w:r>
        <w:t xml:space="preserve">cash in/out,</w:t>
      </w:r>
    </w:p>
    <w:p>
      <w:pPr>
        <w:pStyle w:val="Compact"/>
        <w:numPr>
          <w:ilvl w:val="0"/>
          <w:numId w:val="1037"/>
        </w:numPr>
      </w:pPr>
      <w:r>
        <w:t xml:space="preserve">cancelación de borradores vacíos,</w:t>
      </w:r>
    </w:p>
    <w:p>
      <w:pPr>
        <w:pStyle w:val="Compact"/>
        <w:numPr>
          <w:ilvl w:val="0"/>
          <w:numId w:val="1037"/>
        </w:numPr>
      </w:pPr>
      <w:r>
        <w:t xml:space="preserve">cierre desde UI,</w:t>
      </w:r>
    </w:p>
    <w:p>
      <w:pPr>
        <w:pStyle w:val="Compact"/>
        <w:numPr>
          <w:ilvl w:val="0"/>
          <w:numId w:val="1037"/>
        </w:numPr>
      </w:pPr>
      <w:r>
        <w:t xml:space="preserve">regresiones de UX JS/XML.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63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Con 1 fallo y 3 errores</w:t>
      </w:r>
    </w:p>
    <w:p>
      <w:pPr>
        <w:pStyle w:val="BodyText"/>
      </w:pPr>
      <w:r>
        <w:rPr>
          <w:b/>
          <w:bCs/>
        </w:rPr>
        <w:t xml:space="preserve">Fallo detectado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test_22d_opening_popup_xml_shows_blue_info_banner</w:t>
      </w:r>
    </w:p>
    <w:p>
      <w:pPr>
        <w:pStyle w:val="FirstParagraph"/>
      </w:pPr>
      <w:r>
        <w:rPr>
          <w:b/>
          <w:bCs/>
        </w:rPr>
        <w:t xml:space="preserve">Errores detectados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test_27_close_session_from_ui_cancels_empty_draft_in_non_touch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test_30_action_close_session_cancels_empty_draft_and_closes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test_37_action_close_session_multiple_empty_drafts_all_cancelled</w:t>
      </w:r>
    </w:p>
    <w:p>
      <w:pPr>
        <w:pStyle w:val="FirstParagraph"/>
      </w:pPr>
      <w:r>
        <w:rPr>
          <w:b/>
          <w:bCs/>
        </w:rPr>
        <w:t xml:space="preserve">Causas visibles</w:t>
      </w:r>
    </w:p>
    <w:p>
      <w:pPr>
        <w:pStyle w:val="Compact"/>
        <w:numPr>
          <w:ilvl w:val="0"/>
          <w:numId w:val="1040"/>
        </w:numPr>
      </w:pPr>
      <w:r>
        <w:t xml:space="preserve">El XML ya no contiene el texto esperado por el test: se esperaba</w:t>
      </w:r>
      <w:r>
        <w:t xml:space="preserve"> </w:t>
      </w:r>
      <w:r>
        <w:rPr>
          <w:rStyle w:val="VerbatimChar"/>
        </w:rPr>
        <w:t xml:space="preserve">Caja que vas a abrir</w:t>
      </w:r>
      <w:r>
        <w:t xml:space="preserve"> </w:t>
      </w:r>
      <w:r>
        <w:t xml:space="preserve">y ahora aparece algo como</w:t>
      </w:r>
      <w:r>
        <w:t xml:space="preserve"> </w:t>
      </w:r>
      <w:r>
        <w:rPr>
          <w:rStyle w:val="VerbatimChar"/>
        </w:rPr>
        <w:t xml:space="preserve">Apertura Caja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Los tests que crean pedidos vacíos fallan por la constraint de completitud:</w:t>
      </w:r>
    </w:p>
    <w:p>
      <w:pPr>
        <w:pStyle w:val="SourceCode"/>
      </w:pPr>
      <w:r>
        <w:rPr>
          <w:rStyle w:val="VerbatimChar"/>
        </w:rPr>
        <w:t xml:space="preserve">ValidationError: El pedido / debe tener un cliente asignado.</w:t>
      </w:r>
    </w:p>
    <w:bookmarkEnd w:id="51"/>
    <w:bookmarkStart w:id="52" w:name="X937c04af857fd856a7387a1d499cbc95c6ce82f"/>
    <w:p>
      <w:pPr>
        <w:pStyle w:val="Heading3"/>
      </w:pPr>
      <w:r>
        <w:rPr>
          <w:rStyle w:val="SectionNumber"/>
        </w:rPr>
        <w:t xml:space="preserve">1.25.2</w:t>
      </w:r>
      <w:r>
        <w:tab/>
      </w:r>
      <w:r>
        <w:t xml:space="preserve">4.21.b</w:t>
      </w:r>
      <w:r>
        <w:t xml:space="preserve"> </w:t>
      </w:r>
      <w:r>
        <w:rPr>
          <w:rStyle w:val="VerbatimChar"/>
        </w:rPr>
        <w:t xml:space="preserve">TestClosingPopupDataStructure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Estructura backend consumida por</w:t>
      </w:r>
      <w:r>
        <w:t xml:space="preserve"> </w:t>
      </w:r>
      <w:r>
        <w:rPr>
          <w:rStyle w:val="VerbatimChar"/>
        </w:rPr>
        <w:t xml:space="preserve">ClosingPopup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claves esperadas,</w:t>
      </w:r>
    </w:p>
    <w:p>
      <w:pPr>
        <w:pStyle w:val="Compact"/>
        <w:numPr>
          <w:ilvl w:val="0"/>
          <w:numId w:val="1041"/>
        </w:numPr>
      </w:pPr>
      <w:r>
        <w:t xml:space="preserve">detalles de caja,</w:t>
      </w:r>
    </w:p>
    <w:p>
      <w:pPr>
        <w:pStyle w:val="Compact"/>
        <w:numPr>
          <w:ilvl w:val="0"/>
          <w:numId w:val="1041"/>
        </w:numPr>
      </w:pPr>
      <w:r>
        <w:t xml:space="preserve">métodos de pago,</w:t>
      </w:r>
    </w:p>
    <w:p>
      <w:pPr>
        <w:pStyle w:val="Compact"/>
        <w:numPr>
          <w:ilvl w:val="0"/>
          <w:numId w:val="1041"/>
        </w:numPr>
      </w:pPr>
      <w:r>
        <w:t xml:space="preserve">flujo completo de cierre,</w:t>
      </w:r>
    </w:p>
    <w:p>
      <w:pPr>
        <w:pStyle w:val="Compact"/>
        <w:numPr>
          <w:ilvl w:val="0"/>
          <w:numId w:val="1041"/>
        </w:numPr>
      </w:pPr>
      <w:r>
        <w:t xml:space="preserve">informe diario,</w:t>
      </w:r>
    </w:p>
    <w:p>
      <w:pPr>
        <w:pStyle w:val="Compact"/>
        <w:numPr>
          <w:ilvl w:val="0"/>
          <w:numId w:val="1041"/>
        </w:numPr>
      </w:pPr>
      <w:r>
        <w:t xml:space="preserve">refresco tras cash move.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(17/17)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101baba0492952f6a98c47b0e1093dbb0d451e2"/>
    <w:p>
      <w:pPr>
        <w:pStyle w:val="Heading2"/>
      </w:pPr>
      <w:r>
        <w:rPr>
          <w:rStyle w:val="SectionNumber"/>
        </w:rPr>
        <w:t xml:space="preserve">1.26</w:t>
      </w:r>
      <w:r>
        <w:tab/>
      </w:r>
      <w:r>
        <w:t xml:space="preserve">4.22</w:t>
      </w:r>
      <w:r>
        <w:t xml:space="preserve"> </w:t>
      </w:r>
      <w:r>
        <w:rPr>
          <w:rStyle w:val="VerbatimChar"/>
        </w:rPr>
        <w:t xml:space="preserve">pos_conventional_users_pin/tests/test_users_pin.py</w:t>
      </w:r>
    </w:p>
    <w:p>
      <w:pPr>
        <w:pStyle w:val="FirstParagraph"/>
      </w:pPr>
      <w:r>
        <w:rPr>
          <w:b/>
          <w:bCs/>
        </w:rPr>
        <w:t xml:space="preserve">Qué prueba</w:t>
      </w:r>
    </w:p>
    <w:p>
      <w:pPr>
        <w:pStyle w:val="BodyText"/>
      </w:pPr>
      <w:r>
        <w:t xml:space="preserve">PIN de usuario y wizard:</w:t>
      </w:r>
    </w:p>
    <w:p>
      <w:pPr>
        <w:pStyle w:val="Compact"/>
        <w:numPr>
          <w:ilvl w:val="0"/>
          <w:numId w:val="1042"/>
        </w:numPr>
      </w:pPr>
      <w:r>
        <w:t xml:space="preserve">unicidad de PIN,</w:t>
      </w:r>
    </w:p>
    <w:p>
      <w:pPr>
        <w:pStyle w:val="Compact"/>
        <w:numPr>
          <w:ilvl w:val="0"/>
          <w:numId w:val="1042"/>
        </w:numPr>
      </w:pPr>
      <w:r>
        <w:t xml:space="preserve">cambio de usuario,</w:t>
      </w:r>
    </w:p>
    <w:p>
      <w:pPr>
        <w:pStyle w:val="Compact"/>
        <w:numPr>
          <w:ilvl w:val="0"/>
          <w:numId w:val="1042"/>
        </w:numPr>
      </w:pPr>
      <w:r>
        <w:t xml:space="preserve">flujo de apertura y nuevo pedido,</w:t>
      </w:r>
    </w:p>
    <w:p>
      <w:pPr>
        <w:pStyle w:val="Compact"/>
        <w:numPr>
          <w:ilvl w:val="0"/>
          <w:numId w:val="1042"/>
        </w:numPr>
      </w:pPr>
      <w:r>
        <w:t xml:space="preserve">field related en settings.</w:t>
      </w:r>
    </w:p>
    <w:p>
      <w:pPr>
        <w:pStyle w:val="FirstParagraph"/>
      </w:pPr>
      <w:r>
        <w:rPr>
          <w:b/>
          <w:bCs/>
        </w:rPr>
        <w:t xml:space="preserve">Número de tests: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OK (18/18)</w:t>
      </w:r>
    </w:p>
    <w:p>
      <w:r>
        <w:pict>
          <v:rect style="width:0;height:1.5pt" o:hralign="center" o:hrstd="t" o:hr="t"/>
        </w:pict>
      </w:r>
    </w:p>
    <w:bookmarkEnd w:id="54"/>
    <w:bookmarkStart w:id="62" w:name="Xb52737e53e3549ebeae477a3c98dbe7d4417008"/>
    <w:p>
      <w:pPr>
        <w:pStyle w:val="Heading2"/>
      </w:pPr>
      <w:r>
        <w:rPr>
          <w:rStyle w:val="SectionNumber"/>
        </w:rPr>
        <w:t xml:space="preserve">1.27</w:t>
      </w:r>
      <w:r>
        <w:tab/>
      </w:r>
      <w:r>
        <w:t xml:space="preserve">5. Fallos reales detectados</w:t>
      </w:r>
    </w:p>
    <w:p>
      <w:pPr>
        <w:pStyle w:val="FirstParagraph"/>
      </w:pPr>
      <w:r>
        <w:t xml:space="preserve">Los problemas reales actuales se concentran en los siguientes archivos:</w:t>
      </w:r>
    </w:p>
    <w:bookmarkStart w:id="55" w:name="X0ade9e3a0326f68a17ee97e39befd1483a1612f"/>
    <w:p>
      <w:pPr>
        <w:pStyle w:val="Heading3"/>
      </w:pPr>
      <w:r>
        <w:rPr>
          <w:rStyle w:val="SectionNumber"/>
        </w:rPr>
        <w:t xml:space="preserve">1.27.1</w:t>
      </w:r>
      <w:r>
        <w:tab/>
      </w:r>
      <w:r>
        <w:t xml:space="preserve">5.1</w:t>
      </w:r>
      <w:r>
        <w:t xml:space="preserve"> </w:t>
      </w:r>
      <w:r>
        <w:rPr>
          <w:rStyle w:val="VerbatimChar"/>
        </w:rPr>
        <w:t xml:space="preserve">pos_conventional_config_user_filter/tests/test_user_filter.py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4 errores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Causa visible:</w:t>
      </w:r>
      <w:r>
        <w:t xml:space="preserve"> </w:t>
      </w:r>
      <w:r>
        <w:t xml:space="preserve">uso de</w:t>
      </w:r>
      <w:r>
        <w:t xml:space="preserve"> </w:t>
      </w:r>
      <w:r>
        <w:rPr>
          <w:rStyle w:val="VerbatimChar"/>
        </w:rPr>
        <w:t xml:space="preserve">groups_id</w:t>
      </w:r>
      <w:r>
        <w:t xml:space="preserve"> </w:t>
      </w:r>
      <w:r>
        <w:t xml:space="preserve">inválido en</w:t>
      </w:r>
      <w:r>
        <w:t xml:space="preserve"> </w:t>
      </w:r>
      <w:r>
        <w:rPr>
          <w:rStyle w:val="VerbatimChar"/>
        </w:rPr>
        <w:t xml:space="preserve">res.users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Acción probable:</w:t>
      </w:r>
      <w:r>
        <w:t xml:space="preserve"> </w:t>
      </w:r>
      <w:r>
        <w:t xml:space="preserve">corregir helper de test o código auxiliar para usar</w:t>
      </w:r>
      <w:r>
        <w:t xml:space="preserve"> </w:t>
      </w:r>
      <w:r>
        <w:rPr>
          <w:rStyle w:val="VerbatimChar"/>
        </w:rPr>
        <w:t xml:space="preserve">groups_ids</w:t>
      </w:r>
    </w:p>
    <w:bookmarkEnd w:id="55"/>
    <w:bookmarkStart w:id="56" w:name="X70227aa032ab15ccf9917f437e6463ed382f766"/>
    <w:p>
      <w:pPr>
        <w:pStyle w:val="Heading3"/>
      </w:pPr>
      <w:r>
        <w:rPr>
          <w:rStyle w:val="SectionNumber"/>
        </w:rPr>
        <w:t xml:space="preserve">1.27.2</w:t>
      </w:r>
      <w:r>
        <w:tab/>
      </w:r>
      <w:r>
        <w:t xml:space="preserve">5.2</w:t>
      </w:r>
      <w:r>
        <w:t xml:space="preserve"> </w:t>
      </w:r>
      <w:r>
        <w:rPr>
          <w:rStyle w:val="VerbatimChar"/>
        </w:rPr>
        <w:t xml:space="preserve">pos_conventional_core/tests/test_pos_config.py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3 errores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Causa visible:</w:t>
      </w:r>
      <w:r>
        <w:t xml:space="preserve"> </w:t>
      </w:r>
      <w:r>
        <w:rPr>
          <w:rStyle w:val="VerbatimChar"/>
        </w:rPr>
        <w:t xml:space="preserve">open_ui()</w:t>
      </w:r>
      <w:r>
        <w:t xml:space="preserve"> </w:t>
      </w:r>
      <w:r>
        <w:t xml:space="preserve">cae en el guard nativo de permisos POS de Odoo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Acción probable:</w:t>
      </w:r>
      <w:r>
        <w:t xml:space="preserve"> </w:t>
      </w:r>
      <w:r>
        <w:t xml:space="preserve">ajustar permisos de usuario de test o adaptar la expectativa de esos tests al entorno actual</w:t>
      </w:r>
    </w:p>
    <w:bookmarkEnd w:id="56"/>
    <w:bookmarkStart w:id="57" w:name="Xc9c9f32d222fb8790189680ad62cb5598182beb"/>
    <w:p>
      <w:pPr>
        <w:pStyle w:val="Heading3"/>
      </w:pPr>
      <w:r>
        <w:rPr>
          <w:rStyle w:val="SectionNumber"/>
        </w:rPr>
        <w:t xml:space="preserve">1.27.3</w:t>
      </w:r>
      <w:r>
        <w:tab/>
      </w:r>
      <w:r>
        <w:t xml:space="preserve">5.3</w:t>
      </w:r>
      <w:r>
        <w:t xml:space="preserve"> </w:t>
      </w:r>
      <w:r>
        <w:rPr>
          <w:rStyle w:val="VerbatimChar"/>
        </w:rPr>
        <w:t xml:space="preserve">pos_conventional_core/tests/test_pos_order_pricelist.py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6 fallos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Causa visible:</w:t>
      </w:r>
      <w:r>
        <w:t xml:space="preserve"> </w:t>
      </w:r>
      <w:r>
        <w:t xml:space="preserve">cambiar partner no actualiza ni recalcula la</w:t>
      </w:r>
      <w:r>
        <w:t xml:space="preserve"> </w:t>
      </w:r>
      <w:r>
        <w:rPr>
          <w:rStyle w:val="VerbatimChar"/>
        </w:rPr>
        <w:t xml:space="preserve">pricelist</w:t>
      </w:r>
      <w:r>
        <w:t xml:space="preserve"> </w:t>
      </w:r>
      <w:r>
        <w:t xml:space="preserve">y sus líneas como espera la suite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Acción probable:</w:t>
      </w:r>
      <w:r>
        <w:t xml:space="preserve"> </w:t>
      </w:r>
      <w:r>
        <w:t xml:space="preserve">revisar el onchange/override de partner y la recomputación de líneas</w:t>
      </w:r>
    </w:p>
    <w:bookmarkEnd w:id="57"/>
    <w:bookmarkStart w:id="58" w:name="Xec56c0855365076da799fdb4153c6b1ce620386"/>
    <w:p>
      <w:pPr>
        <w:pStyle w:val="Heading3"/>
      </w:pPr>
      <w:r>
        <w:rPr>
          <w:rStyle w:val="SectionNumber"/>
        </w:rPr>
        <w:t xml:space="preserve">1.27.4</w:t>
      </w:r>
      <w:r>
        <w:tab/>
      </w:r>
      <w:r>
        <w:t xml:space="preserve">5.4</w:t>
      </w:r>
      <w:r>
        <w:t xml:space="preserve"> </w:t>
      </w:r>
      <w:r>
        <w:rPr>
          <w:rStyle w:val="VerbatimChar"/>
        </w:rPr>
        <w:t xml:space="preserve">pos_conventional_payment_wizard/tests/test_payment_flow.py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3 fallos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Causa visible:</w:t>
      </w:r>
      <w:r>
        <w:t xml:space="preserve"> </w:t>
      </w:r>
      <w:r>
        <w:t xml:space="preserve">el contrato de parámetros cambió de</w:t>
      </w:r>
      <w:r>
        <w:t xml:space="preserve"> </w:t>
      </w:r>
      <w:r>
        <w:rPr>
          <w:rStyle w:val="VerbatimChar"/>
        </w:rPr>
        <w:t xml:space="preserve">cash_change*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previous_sale_*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Acción probable:</w:t>
      </w:r>
      <w:r>
        <w:t xml:space="preserve"> </w:t>
      </w:r>
      <w:r>
        <w:t xml:space="preserve">decidir si el cambio era intencional; si sí, adaptar tests; si no, restaurar payload anterior</w:t>
      </w:r>
    </w:p>
    <w:bookmarkEnd w:id="58"/>
    <w:bookmarkStart w:id="59" w:name="X1130f4a5251b79011ec417f5402d70f949d41a9"/>
    <w:p>
      <w:pPr>
        <w:pStyle w:val="Heading3"/>
      </w:pPr>
      <w:r>
        <w:rPr>
          <w:rStyle w:val="SectionNumber"/>
        </w:rPr>
        <w:t xml:space="preserve">1.27.5</w:t>
      </w:r>
      <w:r>
        <w:tab/>
      </w:r>
      <w:r>
        <w:t xml:space="preserve">5.5</w:t>
      </w:r>
      <w:r>
        <w:t xml:space="preserve"> </w:t>
      </w:r>
      <w:r>
        <w:rPr>
          <w:rStyle w:val="VerbatimChar"/>
        </w:rPr>
        <w:t xml:space="preserve">pos_conventional_receipt_custom/tests/test_receipt_custom.py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3 fallos + 1 error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Causas visibles:</w:t>
      </w:r>
    </w:p>
    <w:p>
      <w:pPr>
        <w:pStyle w:val="Compact"/>
        <w:numPr>
          <w:ilvl w:val="1"/>
          <w:numId w:val="1048"/>
        </w:numPr>
      </w:pPr>
      <w:r>
        <w:t xml:space="preserve">retorno distinto al esperado cuando no hay factura,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account_move</w:t>
      </w:r>
      <w:r>
        <w:t xml:space="preserve"> </w:t>
      </w:r>
      <w:r>
        <w:t xml:space="preserve">no generado o no enlazado en esos casos,</w:t>
      </w:r>
    </w:p>
    <w:p>
      <w:pPr>
        <w:pStyle w:val="Compact"/>
        <w:numPr>
          <w:ilvl w:val="1"/>
          <w:numId w:val="1048"/>
        </w:numPr>
      </w:pPr>
      <w:r>
        <w:t xml:space="preserve">llamada con firma incorrecta a</w:t>
      </w:r>
      <w:r>
        <w:t xml:space="preserve"> </w:t>
      </w:r>
      <w:r>
        <w:rPr>
          <w:rStyle w:val="VerbatimChar"/>
        </w:rPr>
        <w:t xml:space="preserve">_render_qweb_html(docids, ...)</w:t>
      </w:r>
    </w:p>
    <w:bookmarkEnd w:id="59"/>
    <w:bookmarkStart w:id="60" w:name="X62c31cdeddf6b70e827afd0f0057b5b3c5c18c7"/>
    <w:p>
      <w:pPr>
        <w:pStyle w:val="Heading3"/>
      </w:pPr>
      <w:r>
        <w:rPr>
          <w:rStyle w:val="SectionNumber"/>
        </w:rPr>
        <w:t xml:space="preserve">1.27.6</w:t>
      </w:r>
      <w:r>
        <w:tab/>
      </w:r>
      <w:r>
        <w:t xml:space="preserve">5.6</w:t>
      </w:r>
      <w:r>
        <w:t xml:space="preserve"> </w:t>
      </w:r>
      <w:r>
        <w:rPr>
          <w:rStyle w:val="VerbatimChar"/>
        </w:rPr>
        <w:t xml:space="preserve">pos_conventional_session_management/tests/test_session_management.py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1 fallo + 3 errores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Causas visibles:</w:t>
      </w:r>
    </w:p>
    <w:p>
      <w:pPr>
        <w:pStyle w:val="Compact"/>
        <w:numPr>
          <w:ilvl w:val="1"/>
          <w:numId w:val="1050"/>
        </w:numPr>
      </w:pPr>
      <w:r>
        <w:t xml:space="preserve">el copy del banner XML cambió,</w:t>
      </w:r>
    </w:p>
    <w:p>
      <w:pPr>
        <w:pStyle w:val="Compact"/>
        <w:numPr>
          <w:ilvl w:val="1"/>
          <w:numId w:val="1050"/>
        </w:numPr>
      </w:pPr>
      <w:r>
        <w:t xml:space="preserve">la constraint de completitud bloquea la creación de borradores vacíos usada por los tests.</w:t>
      </w:r>
    </w:p>
    <w:bookmarkEnd w:id="60"/>
    <w:bookmarkStart w:id="61" w:name="X47630608b6e88b717c7ee6b731ed701a4b54a91"/>
    <w:p>
      <w:pPr>
        <w:pStyle w:val="Heading3"/>
      </w:pPr>
      <w:r>
        <w:rPr>
          <w:rStyle w:val="SectionNumber"/>
        </w:rPr>
        <w:t xml:space="preserve">1.27.7</w:t>
      </w:r>
      <w:r>
        <w:tab/>
      </w:r>
      <w:r>
        <w:t xml:space="preserve">5.7 Frontend HOOT</w:t>
      </w:r>
    </w:p>
    <w:p>
      <w:pPr>
        <w:pStyle w:val="FirstParagraph"/>
      </w:pPr>
      <w:r>
        <w:t xml:space="preserve">Archivos afectados: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pos_conventional_core/tests/test_product_label_section_and_note_field_js.py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pos_conventional_order_barcode/tests/test_order_barcode_frontend.py</w:t>
      </w:r>
    </w:p>
    <w:p>
      <w:pPr>
        <w:pStyle w:val="FirstParagraph"/>
      </w:pPr>
      <w:r>
        <w:rPr>
          <w:b/>
          <w:bCs/>
        </w:rPr>
        <w:t xml:space="preserve">Situación:</w:t>
      </w:r>
      <w:r>
        <w:t xml:space="preserve"> </w:t>
      </w:r>
      <w:r>
        <w:t xml:space="preserve">no son ejecutables limpiamente con esta técnica y la alternativa observada quedó contaminada por suites upstream de</w:t>
      </w:r>
      <w:r>
        <w:t xml:space="preserve"> </w:t>
      </w:r>
      <w:r>
        <w:rPr>
          <w:rStyle w:val="VerbatimChar"/>
        </w:rPr>
        <w:t xml:space="preserve">web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809723030b07b6083813e04a0f3e5673eeb1fd9"/>
    <w:p>
      <w:pPr>
        <w:pStyle w:val="Heading2"/>
      </w:pPr>
      <w:r>
        <w:rPr>
          <w:rStyle w:val="SectionNumber"/>
        </w:rPr>
        <w:t xml:space="preserve">1.28</w:t>
      </w:r>
      <w:r>
        <w:tab/>
      </w:r>
      <w:r>
        <w:t xml:space="preserve">6. Conclusión</w:t>
      </w:r>
    </w:p>
    <w:bookmarkStart w:id="63" w:name="lo-que-está-bien"/>
    <w:p>
      <w:pPr>
        <w:pStyle w:val="Heading3"/>
      </w:pPr>
      <w:r>
        <w:rPr>
          <w:rStyle w:val="SectionNumber"/>
        </w:rPr>
        <w:t xml:space="preserve">1.28.1</w:t>
      </w:r>
      <w:r>
        <w:tab/>
      </w:r>
      <w:r>
        <w:t xml:space="preserve">Lo que está bien</w:t>
      </w:r>
    </w:p>
    <w:p>
      <w:pPr>
        <w:pStyle w:val="FirstParagraph"/>
      </w:pPr>
      <w:r>
        <w:t xml:space="preserve">La mayor parte del backend del repositorio está razonablemente sana:</w:t>
      </w:r>
    </w:p>
    <w:p>
      <w:pPr>
        <w:pStyle w:val="Compact"/>
        <w:numPr>
          <w:ilvl w:val="0"/>
          <w:numId w:val="1052"/>
        </w:numPr>
      </w:pPr>
      <w:r>
        <w:t xml:space="preserve">calculadora de caja ✅</w:t>
      </w:r>
    </w:p>
    <w:p>
      <w:pPr>
        <w:pStyle w:val="Compact"/>
        <w:numPr>
          <w:ilvl w:val="0"/>
          <w:numId w:val="1052"/>
        </w:numPr>
      </w:pPr>
      <w:r>
        <w:t xml:space="preserve">cash drawer ✅</w:t>
      </w:r>
    </w:p>
    <w:p>
      <w:pPr>
        <w:pStyle w:val="Compact"/>
        <w:numPr>
          <w:ilvl w:val="0"/>
          <w:numId w:val="1052"/>
        </w:numPr>
      </w:pPr>
      <w:r>
        <w:t xml:space="preserve">núcleo</w:t>
      </w:r>
      <w:r>
        <w:t xml:space="preserve"> </w:t>
      </w:r>
      <w:r>
        <w:rPr>
          <w:rStyle w:val="VerbatimChar"/>
        </w:rPr>
        <w:t xml:space="preserve">pos.order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52"/>
        </w:numPr>
      </w:pPr>
      <w:r>
        <w:t xml:space="preserve">constraint de completitud ✅</w:t>
      </w:r>
    </w:p>
    <w:p>
      <w:pPr>
        <w:pStyle w:val="Compact"/>
        <w:numPr>
          <w:ilvl w:val="0"/>
          <w:numId w:val="1052"/>
        </w:numPr>
      </w:pPr>
      <w:r>
        <w:t xml:space="preserve">coste / margen ✅</w:t>
      </w:r>
    </w:p>
    <w:p>
      <w:pPr>
        <w:pStyle w:val="Compact"/>
        <w:numPr>
          <w:ilvl w:val="0"/>
          <w:numId w:val="1052"/>
        </w:numPr>
      </w:pPr>
      <w:r>
        <w:t xml:space="preserve">impresión base ✅</w:t>
      </w:r>
    </w:p>
    <w:p>
      <w:pPr>
        <w:pStyle w:val="Compact"/>
        <w:numPr>
          <w:ilvl w:val="0"/>
          <w:numId w:val="1052"/>
        </w:numPr>
      </w:pPr>
      <w:r>
        <w:t xml:space="preserve">settings ✅</w:t>
      </w:r>
    </w:p>
    <w:p>
      <w:pPr>
        <w:pStyle w:val="Compact"/>
        <w:numPr>
          <w:ilvl w:val="0"/>
          <w:numId w:val="1052"/>
        </w:numPr>
      </w:pPr>
      <w:r>
        <w:t xml:space="preserve">barcode backend ✅</w:t>
      </w:r>
    </w:p>
    <w:p>
      <w:pPr>
        <w:pStyle w:val="Compact"/>
        <w:numPr>
          <w:ilvl w:val="0"/>
          <w:numId w:val="1052"/>
        </w:numPr>
      </w:pPr>
      <w:r>
        <w:t xml:space="preserve">payment wizard base ✅</w:t>
      </w:r>
    </w:p>
    <w:p>
      <w:pPr>
        <w:pStyle w:val="Compact"/>
        <w:numPr>
          <w:ilvl w:val="0"/>
          <w:numId w:val="1052"/>
        </w:numPr>
      </w:pPr>
      <w:r>
        <w:t xml:space="preserve">integración con picking ✅</w:t>
      </w:r>
    </w:p>
    <w:p>
      <w:pPr>
        <w:pStyle w:val="Compact"/>
        <w:numPr>
          <w:ilvl w:val="0"/>
          <w:numId w:val="1052"/>
        </w:numPr>
      </w:pPr>
      <w:r>
        <w:t xml:space="preserve">devoluciones ✅</w:t>
      </w:r>
    </w:p>
    <w:p>
      <w:pPr>
        <w:pStyle w:val="Compact"/>
        <w:numPr>
          <w:ilvl w:val="0"/>
          <w:numId w:val="1052"/>
        </w:numPr>
      </w:pPr>
      <w:r>
        <w:t xml:space="preserve">integración con ventas ✅</w:t>
      </w:r>
    </w:p>
    <w:p>
      <w:pPr>
        <w:pStyle w:val="Compact"/>
        <w:numPr>
          <w:ilvl w:val="0"/>
          <w:numId w:val="1052"/>
        </w:numPr>
      </w:pPr>
      <w:r>
        <w:t xml:space="preserve">estructura de closing popup ✅</w:t>
      </w:r>
    </w:p>
    <w:p>
      <w:pPr>
        <w:pStyle w:val="Compact"/>
        <w:numPr>
          <w:ilvl w:val="0"/>
          <w:numId w:val="1052"/>
        </w:numPr>
      </w:pPr>
      <w:r>
        <w:t xml:space="preserve">PIN de usuarios ✅</w:t>
      </w:r>
    </w:p>
    <w:bookmarkEnd w:id="63"/>
    <w:bookmarkStart w:id="64" w:name="Xca613aa4d9ed1952e1284412b2f4afa58104947"/>
    <w:p>
      <w:pPr>
        <w:pStyle w:val="Heading3"/>
      </w:pPr>
      <w:r>
        <w:rPr>
          <w:rStyle w:val="SectionNumber"/>
        </w:rPr>
        <w:t xml:space="preserve">1.28.2</w:t>
      </w:r>
      <w:r>
        <w:tab/>
      </w:r>
      <w:r>
        <w:t xml:space="preserve">Lo que está roto o desalineado ahora mismo</w:t>
      </w:r>
    </w:p>
    <w:p>
      <w:pPr>
        <w:pStyle w:val="FirstParagraph"/>
      </w:pPr>
      <w:r>
        <w:t xml:space="preserve">Los problemas se concentran en:</w:t>
      </w:r>
    </w:p>
    <w:p>
      <w:pPr>
        <w:pStyle w:val="Compact"/>
        <w:numPr>
          <w:ilvl w:val="0"/>
          <w:numId w:val="1053"/>
        </w:numPr>
      </w:pPr>
      <w:r>
        <w:t xml:space="preserve">filtros de usuario POS,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open_ui</w:t>
      </w:r>
      <w:r>
        <w:t xml:space="preserve"> </w:t>
      </w:r>
      <w:r>
        <w:t xml:space="preserve">/ permisos,</w:t>
      </w:r>
    </w:p>
    <w:p>
      <w:pPr>
        <w:pStyle w:val="Compact"/>
        <w:numPr>
          <w:ilvl w:val="0"/>
          <w:numId w:val="1053"/>
        </w:numPr>
      </w:pPr>
      <w:r>
        <w:t xml:space="preserve">recalculo de</w:t>
      </w:r>
      <w:r>
        <w:t xml:space="preserve"> </w:t>
      </w:r>
      <w:r>
        <w:rPr>
          <w:rStyle w:val="VerbatimChar"/>
        </w:rPr>
        <w:t xml:space="preserve">pricelist</w:t>
      </w:r>
      <w:r>
        <w:t xml:space="preserve"> </w:t>
      </w:r>
      <w:r>
        <w:t xml:space="preserve">por partner,</w:t>
      </w:r>
    </w:p>
    <w:p>
      <w:pPr>
        <w:pStyle w:val="Compact"/>
        <w:numPr>
          <w:ilvl w:val="0"/>
          <w:numId w:val="1053"/>
        </w:numPr>
      </w:pPr>
      <w:r>
        <w:t xml:space="preserve">contrato de parámetros del flujo de cambio en pagos,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receipt_custom</w:t>
      </w:r>
      <w:r>
        <w:t xml:space="preserve">,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session_management</w:t>
      </w:r>
      <w:r>
        <w:t xml:space="preserve"> </w:t>
      </w:r>
      <w:r>
        <w:t xml:space="preserve">por cambio de copy/UI y por la constraint de completitud,</w:t>
      </w:r>
    </w:p>
    <w:p>
      <w:pPr>
        <w:pStyle w:val="Compact"/>
        <w:numPr>
          <w:ilvl w:val="0"/>
          <w:numId w:val="1053"/>
        </w:numPr>
      </w:pPr>
      <w:r>
        <w:t xml:space="preserve">tests frontend HOOT por limitación de entorno/aislamiento.</w:t>
      </w:r>
    </w:p>
    <w:bookmarkEnd w:id="64"/>
    <w:bookmarkStart w:id="65" w:name="lectura-final"/>
    <w:p>
      <w:pPr>
        <w:pStyle w:val="Heading3"/>
      </w:pPr>
      <w:r>
        <w:rPr>
          <w:rStyle w:val="SectionNumber"/>
        </w:rPr>
        <w:t xml:space="preserve">1.28.3</w:t>
      </w:r>
      <w:r>
        <w:tab/>
      </w:r>
      <w:r>
        <w:t xml:space="preserve">Lectura final</w:t>
      </w:r>
    </w:p>
    <w:p>
      <w:pPr>
        <w:pStyle w:val="FirstParagraph"/>
      </w:pPr>
      <w:r>
        <w:t xml:space="preserve">El estado del repositorio no apunta a una caída generalizada. Más bien muestra un patrón claro: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 base backend principal está sana.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Los fallos se concentran en regresiones funcionales acotadas o en tests desalineados con cambios recientes.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 validación frontend HOOT sigue pendiente de un entorno con servidor HTTP activo y mejor aislamiento de suites.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a416bb146e6f8e51ed1259f4e8fc3dfa47fd0ea"/>
    <w:p>
      <w:pPr>
        <w:pStyle w:val="Heading2"/>
      </w:pPr>
      <w:r>
        <w:rPr>
          <w:rStyle w:val="SectionNumber"/>
        </w:rPr>
        <w:t xml:space="preserve">1.29</w:t>
      </w:r>
      <w:r>
        <w:tab/>
      </w:r>
      <w:r>
        <w:t xml:space="preserve">7. Próximo paso recomendado</w:t>
      </w:r>
    </w:p>
    <w:p>
      <w:pPr>
        <w:pStyle w:val="FirstParagraph"/>
      </w:pPr>
      <w:r>
        <w:t xml:space="preserve">Hay dos caminos razonables:</w:t>
      </w:r>
    </w:p>
    <w:bookmarkStart w:id="67" w:name="Xf87aea438e4301caf82da450e204788ced4fcda"/>
    <w:p>
      <w:pPr>
        <w:pStyle w:val="Heading3"/>
      </w:pPr>
      <w:r>
        <w:rPr>
          <w:rStyle w:val="SectionNumber"/>
        </w:rPr>
        <w:t xml:space="preserve">1.29.1</w:t>
      </w:r>
      <w:r>
        <w:tab/>
      </w:r>
      <w:r>
        <w:t xml:space="preserve">Opción A — Dejar la suite backend en verde</w:t>
      </w:r>
    </w:p>
    <w:p>
      <w:pPr>
        <w:pStyle w:val="FirstParagraph"/>
      </w:pPr>
      <w:r>
        <w:t xml:space="preserve">Arreglar, uno por uno, los bloques rotos hasta dejar el backend en verde: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test_user_filter.py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test_pos_config.py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test_pos_order_pricelist.py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test_payment_flow.py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test_receipt_custom.py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test_session_management.py</w:t>
      </w:r>
    </w:p>
    <w:bookmarkEnd w:id="67"/>
    <w:bookmarkStart w:id="68" w:name="X9b1c2017715a9e153893941ba476cca7fe26863"/>
    <w:p>
      <w:pPr>
        <w:pStyle w:val="Heading3"/>
      </w:pPr>
      <w:r>
        <w:rPr>
          <w:rStyle w:val="SectionNumber"/>
        </w:rPr>
        <w:t xml:space="preserve">1.29.2</w:t>
      </w:r>
      <w:r>
        <w:tab/>
      </w:r>
      <w:r>
        <w:t xml:space="preserve">Opción B — Preparar tablero ejecutivo más compacto</w:t>
      </w:r>
    </w:p>
    <w:p>
      <w:pPr>
        <w:pStyle w:val="FirstParagraph"/>
      </w:pPr>
      <w:r>
        <w:t xml:space="preserve">Generar una tabla de seguimiento más breve, por ejemplo CSV/Markdown, con:</w:t>
      </w:r>
    </w:p>
    <w:p>
      <w:pPr>
        <w:pStyle w:val="Compact"/>
        <w:numPr>
          <w:ilvl w:val="0"/>
          <w:numId w:val="1056"/>
        </w:numPr>
      </w:pPr>
      <w:r>
        <w:t xml:space="preserve">archivo,</w:t>
      </w:r>
    </w:p>
    <w:p>
      <w:pPr>
        <w:pStyle w:val="Compact"/>
        <w:numPr>
          <w:ilvl w:val="0"/>
          <w:numId w:val="1056"/>
        </w:numPr>
      </w:pPr>
      <w:r>
        <w:t xml:space="preserve">número de tests,</w:t>
      </w:r>
    </w:p>
    <w:p>
      <w:pPr>
        <w:pStyle w:val="Compact"/>
        <w:numPr>
          <w:ilvl w:val="0"/>
          <w:numId w:val="1056"/>
        </w:numPr>
      </w:pPr>
      <w:r>
        <w:t xml:space="preserve">estado,</w:t>
      </w:r>
    </w:p>
    <w:p>
      <w:pPr>
        <w:pStyle w:val="Compact"/>
        <w:numPr>
          <w:ilvl w:val="0"/>
          <w:numId w:val="1056"/>
        </w:numPr>
      </w:pPr>
      <w:r>
        <w:t xml:space="preserve">fallos concretos,</w:t>
      </w:r>
    </w:p>
    <w:p>
      <w:pPr>
        <w:pStyle w:val="Compact"/>
        <w:numPr>
          <w:ilvl w:val="0"/>
          <w:numId w:val="1056"/>
        </w:numPr>
      </w:pPr>
      <w:r>
        <w:t xml:space="preserve">causa probable,</w:t>
      </w:r>
    </w:p>
    <w:p>
      <w:pPr>
        <w:pStyle w:val="Compact"/>
        <w:numPr>
          <w:ilvl w:val="0"/>
          <w:numId w:val="1056"/>
        </w:numPr>
      </w:pPr>
      <w:r>
        <w:t xml:space="preserve">prioridad,</w:t>
      </w:r>
    </w:p>
    <w:p>
      <w:pPr>
        <w:pStyle w:val="Compact"/>
        <w:numPr>
          <w:ilvl w:val="0"/>
          <w:numId w:val="1056"/>
        </w:numPr>
      </w:pPr>
      <w:r>
        <w:t xml:space="preserve">decisión propuesta:</w:t>
      </w:r>
      <w:r>
        <w:t xml:space="preserve"> </w:t>
      </w:r>
      <w:r>
        <w:rPr>
          <w:b/>
          <w:bCs/>
        </w:rPr>
        <w:t xml:space="preserve">corregir código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actualizar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b1fd08983e2927e6842c1981de863e80c176214"/>
    <w:p>
      <w:pPr>
        <w:pStyle w:val="Heading2"/>
      </w:pPr>
      <w:r>
        <w:rPr>
          <w:rStyle w:val="SectionNumber"/>
        </w:rPr>
        <w:t xml:space="preserve">1.30</w:t>
      </w:r>
      <w:r>
        <w:tab/>
      </w:r>
      <w:r>
        <w:t xml:space="preserve">8. Estado documental</w:t>
      </w:r>
    </w:p>
    <w:p>
      <w:pPr>
        <w:pStyle w:val="FirstParagraph"/>
      </w:pPr>
      <w:r>
        <w:t xml:space="preserve">Este fichero queda como fuente canónica del informe de tests. Si se corrigen suites o se vuelve a ejecutar la validación, debe actualizarse:</w:t>
      </w:r>
    </w:p>
    <w:p>
      <w:pPr>
        <w:pStyle w:val="Compact"/>
        <w:numPr>
          <w:ilvl w:val="0"/>
          <w:numId w:val="1057"/>
        </w:numPr>
      </w:pPr>
      <w:r>
        <w:t xml:space="preserve">la fecha,</w:t>
      </w:r>
    </w:p>
    <w:p>
      <w:pPr>
        <w:pStyle w:val="Compact"/>
        <w:numPr>
          <w:ilvl w:val="0"/>
          <w:numId w:val="1057"/>
        </w:numPr>
      </w:pPr>
      <w:r>
        <w:t xml:space="preserve">el resumen ejecutivo,</w:t>
      </w:r>
    </w:p>
    <w:p>
      <w:pPr>
        <w:pStyle w:val="Compact"/>
        <w:numPr>
          <w:ilvl w:val="0"/>
          <w:numId w:val="1057"/>
        </w:numPr>
      </w:pPr>
      <w:r>
        <w:t xml:space="preserve">el inventario por archivo,</w:t>
      </w:r>
    </w:p>
    <w:p>
      <w:pPr>
        <w:pStyle w:val="Compact"/>
        <w:numPr>
          <w:ilvl w:val="0"/>
          <w:numId w:val="1057"/>
        </w:numPr>
      </w:pPr>
      <w:r>
        <w:t xml:space="preserve">y la sección de fallos reales detectados.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2026-05-14T09:33:43Z</dcterms:created>
  <dcterms:modified xsi:type="dcterms:W3CDTF">2026-05-14T09:33:43Z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