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Reçu officiel de cotisation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spacing w:after="140"/>
      </w:pPr>
      <w:r>
        <w:rPr>
          <w:b/>
          <w:bCs/>
        </w:rPr>
        <w:t xml:space="preserve">Reçu n° :</w:t>
      </w:r>
      <w:r>
        <w:t xml:space="preserve"> __________________________     </w:t>
      </w:r>
      <w:r>
        <w:rPr>
          <w:b/>
          <w:bCs/>
        </w:rPr>
        <w:t xml:space="preserve">Date :</w:t>
      </w:r>
      <w:r>
        <w:t xml:space="preserve"> __________________________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t xml:space="preserve">Reçu de : ______________________________________________________________________</w:t>
      </w:r>
    </w:p>
    <w:p>
      <w:pPr>
        <w:spacing w:after="140"/>
      </w:pPr>
      <w:r>
        <w:t xml:space="preserve">Numéro de membre : ____________________________________________________________</w:t>
      </w:r>
    </w:p>
    <w:p>
      <w:pPr>
        <w:pStyle w:val="Heading2"/>
      </w:pPr>
      <w:r>
        <w:t xml:space="preserve">Détail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Période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Cotisation annuelle — catégorie : 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20____ – 20____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 $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Autre : __________________________________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 $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payé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 $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Mode de paiement :   ☐ Chèque   ☐ Virement   ☐ Carte   ☐ Comptant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t xml:space="preserve">Reçu par : ___________________________   Signature : ___________________________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Conservez ce reçu pour vos dossiers. L'APCNB est un organisme sans but lucratif; cette cotisation n'est pas un don de bienfaisance.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Reçu de cotisation / Dues Receipt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Reçu officiel de cotisation / Official Dues Receipt</dc:title>
  <dc:creator>APCNB / NBPAC</dc:creator>
  <cp:lastModifiedBy>Un-named</cp:lastModifiedBy>
  <cp:revision>1</cp:revision>
  <dcterms:created xsi:type="dcterms:W3CDTF">2026-10-22T14:04:21.476Z</dcterms:created>
  <dcterms:modified xsi:type="dcterms:W3CDTF">2026-10-22T14:04:21.476Z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