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Reçu officiel de cotisation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29 octobre 2026</w:t>
      </w:r>
    </w:p>
    <w:p>
      <w:pPr>
        <w:spacing w:after="140"/>
      </w:pPr>
      <w:r>
        <w:rPr>
          <w:b/>
          <w:bCs/>
        </w:rPr>
        <w:t xml:space="preserve">Reçu n° :</w:t>
      </w:r>
      <w:r>
        <w:t xml:space="preserve"> __________________________     </w:t>
      </w:r>
      <w:r>
        <w:rPr>
          <w:b/>
          <w:bCs/>
        </w:rPr>
        <w:t xml:space="preserve">Date :</w:t>
      </w:r>
      <w:r>
        <w:t xml:space="preserve"> __________________________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Reçu de : ______________________________________________________________________</w:t>
      </w:r>
    </w:p>
    <w:p>
      <w:pPr>
        <w:spacing w:after="140"/>
      </w:pPr>
      <w:r>
        <w:t xml:space="preserve">Numéro de membre : ____________________________________________________________</w:t>
      </w:r>
    </w:p>
    <w:p>
      <w:pPr>
        <w:pStyle w:val="Heading2"/>
      </w:pPr>
      <w:r>
        <w:t xml:space="preserve">Détail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Période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Montant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Cotisation annuelle — catégorie : 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20____ – 20____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Autre : __________________________________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Total payé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 $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Mode de paiement :   ☐ Chèque   ☐ Virement   ☐ Carte   ☐ Comptant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Reçu par : ___________________________   Signature : ___________________________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Conservez ce reçu pour vos dossiers. L'APCNB est un organisme sans but lucratif; cette cotisation n'est pas un don de bienfaisance.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Reçu de cotisation / Dues Receipt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Reçu officiel de cotisation / Official Dues Receipt</dc:title>
  <dc:creator>APCNB / NBPAC</dc:creator>
  <cp:lastModifiedBy>Un-named</cp:lastModifiedBy>
  <cp:revision>1</cp:revision>
  <dcterms:created xsi:type="dcterms:W3CDTF">2026-10-29T08:04:33.700Z</dcterms:created>
  <dcterms:modified xsi:type="dcterms:W3CDTF">2026-10-29T08:04:33.700Z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