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456" w:rsidP="000A6456" w:rsidRDefault="000A6456" w14:paraId="52B39971" w14:textId="77777777"/>
    <w:p w:rsidRPr="000A6456" w:rsidR="000A6456" w:rsidP="000A6456" w:rsidRDefault="000A6456" w14:paraId="4F125785" w14:textId="26BE6551">
      <w:proofErr w:type="spellStart"/>
      <w:r w:rsidRPr="002E0529">
        <w:rPr>
          <w:rFonts w:ascii="Calibri" w:hAnsi="Calibri" w:cs="Calibri"/>
          <w:color w:val="595959" w:themeColor="text1" w:themeTint="A6"/>
          <w:lang w:val="uk-UA"/>
        </w:rPr>
        <w:t>І</w:t>
      </w:r>
      <w:r w:rsidRPr="002E0529">
        <w:rPr>
          <w:rFonts w:ascii="HelveticaNeueCyr_word" w:hAnsi="HelveticaNeueCyr_word"/>
          <w:color w:val="595959" w:themeColor="text1" w:themeTint="A6"/>
          <w:lang w:val="uk-UA"/>
        </w:rPr>
        <w:t>м</w:t>
      </w:r>
      <w:r w:rsidRPr="002E0529">
        <w:rPr>
          <w:rFonts w:ascii="Arial" w:hAnsi="Arial" w:cs="Arial"/>
          <w:color w:val="595959" w:themeColor="text1" w:themeTint="A6"/>
          <w:lang w:val="uk-UA"/>
        </w:rPr>
        <w:t>ʼ</w:t>
      </w:r>
      <w:r w:rsidRPr="002E0529">
        <w:rPr>
          <w:rFonts w:ascii="HelveticaNeueCyr_word" w:hAnsi="HelveticaNeueCyr_word"/>
          <w:color w:val="595959" w:themeColor="text1" w:themeTint="A6"/>
          <w:lang w:val="uk-UA"/>
        </w:rPr>
        <w:t>я</w:t>
      </w:r>
      <w:proofErr w:type="spellEnd"/>
      <w:r w:rsidRPr="002E0529">
        <w:rPr>
          <w:rFonts w:ascii="HelveticaNeueCyr_word" w:hAnsi="HelveticaNeueCyr_word"/>
          <w:color w:val="595959" w:themeColor="text1" w:themeTint="A6"/>
          <w:lang w:val="uk-UA"/>
        </w:rPr>
        <w:t xml:space="preserve"> курсу</w:t>
      </w:r>
      <w:r w:rsidRPr="000A6456">
        <w:rPr>
          <w:color w:val="595959" w:themeColor="text1" w:themeTint="A6"/>
        </w:rPr>
        <w:t xml:space="preserve">: </w:t>
      </w:r>
      <w:sdt>
        <w:sdtPr>
          <w:rPr>
            <w:color w:val="595959" w:themeColor="text1" w:themeTint="A6"/>
          </w:rPr>
          <w:alias w:val="#Nav: /PTEEvent/CourseName"/>
          <w:tag w:val="#Nav: PTEMyEventReport/50200"/>
          <w:id w:val="429938247"/>
          <w:placeholder>
            <w:docPart w:val="DefaultPlaceholder_-1854013440"/>
          </w:placeholder>
          <w:dataBinding w:prefixMappings="xmlns:ns0='urn:microsoft-dynamics-nav/reports/PTEMyEventReport/50200/'" w:xpath="/ns0:NavWordReportXmlPart[1]/ns0:PTEEvent[1]/ns0:CourseName[1]" w:storeItemID="{B44522D7-9D49-4CD4-8C47-2AD8FFC586EE}"/>
          <w:text/>
        </w:sdtPr>
        <w:sdtEndPr/>
        <w:sdtContent>
          <w:proofErr w:type="spellStart"/>
          <w:r w:rsidRPr="000A6456">
            <w:rPr>
              <w:color w:val="595959" w:themeColor="text1" w:themeTint="A6"/>
            </w:rPr>
            <w:t>CourseName</w:t>
          </w:r>
          <w:proofErr w:type="spellEnd"/>
        </w:sdtContent>
      </w:sdt>
    </w:p>
    <w:p w:rsidRPr="000A6456" w:rsidR="000A6456" w:rsidP="000A6456" w:rsidRDefault="000A6456" w14:paraId="0DB4707F" w14:textId="4797DC24">
      <w:pPr>
        <w:rPr>
          <w:color w:val="595959" w:themeColor="text1" w:themeTint="A6"/>
        </w:rPr>
      </w:pPr>
      <w:r w:rsidRPr="002E0529">
        <w:rPr>
          <w:rFonts w:ascii="HelveticaNeueCyr_word" w:hAnsi="HelveticaNeueCyr_word"/>
          <w:color w:val="595959" w:themeColor="text1" w:themeTint="A6"/>
          <w:lang w:val="uk-UA"/>
        </w:rPr>
        <w:t>Дата</w:t>
      </w:r>
      <w:r w:rsidRPr="000A6456">
        <w:rPr>
          <w:color w:val="595959" w:themeColor="text1" w:themeTint="A6"/>
        </w:rPr>
        <w:t xml:space="preserve">: </w:t>
      </w:r>
      <w:sdt>
        <w:sdtPr>
          <w:rPr>
            <w:color w:val="595959" w:themeColor="text1" w:themeTint="A6"/>
          </w:rPr>
          <w:alias w:val="#Nav: /PTEEvent/EventDate"/>
          <w:tag w:val="#Nav: PTEMyEventReport/50200"/>
          <w:id w:val="1909734234"/>
          <w:placeholder>
            <w:docPart w:val="DefaultPlaceholder_-1854013440"/>
          </w:placeholder>
          <w:dataBinding w:prefixMappings="xmlns:ns0='urn:microsoft-dynamics-nav/reports/PTEMyEventReport/50200/'" w:xpath="/ns0:NavWordReportXmlPart[1]/ns0:PTEEvent[1]/ns0:EventDate[1]" w:storeItemID="{B44522D7-9D49-4CD4-8C47-2AD8FFC586EE}"/>
          <w:text/>
        </w:sdtPr>
        <w:sdtEndPr/>
        <w:sdtContent>
          <w:proofErr w:type="spellStart"/>
          <w:r w:rsidRPr="000A6456">
            <w:rPr>
              <w:color w:val="595959" w:themeColor="text1" w:themeTint="A6"/>
            </w:rPr>
            <w:t>EventDate</w:t>
          </w:r>
          <w:proofErr w:type="spellEnd"/>
        </w:sdtContent>
      </w:sdt>
    </w:p>
    <w:p w:rsidRPr="000A6456" w:rsidR="000A6456" w:rsidP="000A6456" w:rsidRDefault="000A6456" w14:paraId="5E4C702E" w14:textId="503CB159">
      <w:pPr>
        <w:rPr>
          <w:color w:val="595959" w:themeColor="text1" w:themeTint="A6"/>
          <w:lang w:val="ru-RU"/>
        </w:rPr>
      </w:pPr>
      <w:proofErr w:type="spellStart"/>
      <w:r w:rsidRPr="002E0529">
        <w:rPr>
          <w:rFonts w:ascii="Calibri" w:hAnsi="Calibri" w:cs="Calibri"/>
          <w:color w:val="595959" w:themeColor="text1" w:themeTint="A6"/>
          <w:lang w:val="uk-UA"/>
        </w:rPr>
        <w:t>І</w:t>
      </w:r>
      <w:r w:rsidRPr="002E0529">
        <w:rPr>
          <w:rFonts w:ascii="HelveticaNeueCyr_word" w:hAnsi="HelveticaNeueCyr_word"/>
          <w:color w:val="595959" w:themeColor="text1" w:themeTint="A6"/>
          <w:lang w:val="uk-UA"/>
        </w:rPr>
        <w:t>м</w:t>
      </w:r>
      <w:r w:rsidRPr="002E0529">
        <w:rPr>
          <w:rFonts w:ascii="Arial" w:hAnsi="Arial" w:cs="Arial"/>
          <w:color w:val="595959" w:themeColor="text1" w:themeTint="A6"/>
          <w:lang w:val="uk-UA"/>
        </w:rPr>
        <w:t>ʼ</w:t>
      </w:r>
      <w:proofErr w:type="spellEnd"/>
      <w:r>
        <w:rPr>
          <w:color w:val="595959" w:themeColor="text1" w:themeTint="A6"/>
          <w:lang w:val="ru-RU"/>
        </w:rPr>
        <w:t>я</w:t>
      </w:r>
      <w:r w:rsidRPr="002E0529">
        <w:rPr>
          <w:rFonts w:ascii="HelveticaNeueCyr_word" w:hAnsi="HelveticaNeueCyr_word"/>
          <w:color w:val="595959" w:themeColor="text1" w:themeTint="A6"/>
          <w:lang w:val="uk-UA"/>
        </w:rPr>
        <w:t xml:space="preserve"> лектора</w:t>
      </w:r>
      <w:r w:rsidRPr="000A6456">
        <w:rPr>
          <w:color w:val="595959" w:themeColor="text1" w:themeTint="A6"/>
          <w:lang w:val="ru-RU"/>
        </w:rPr>
        <w:t xml:space="preserve">: </w:t>
      </w:r>
      <w:sdt>
        <w:sdtPr>
          <w:rPr>
            <w:color w:val="595959" w:themeColor="text1" w:themeTint="A6"/>
            <w:lang w:val="ru-RU"/>
          </w:rPr>
          <w:alias w:val="#Nav: /PTEEvent/InstructorName"/>
          <w:tag w:val="#Nav: PTEMyEventReport/50200"/>
          <w:id w:val="140161619"/>
          <w:placeholder>
            <w:docPart w:val="DefaultPlaceholder_-1854013440"/>
          </w:placeholder>
          <w:dataBinding w:prefixMappings="xmlns:ns0='urn:microsoft-dynamics-nav/reports/PTEMyEventReport/50200/'" w:xpath="/ns0:NavWordReportXmlPart[1]/ns0:PTEEvent[1]/ns0:InstructorName[1]" w:storeItemID="{B44522D7-9D49-4CD4-8C47-2AD8FFC586EE}"/>
          <w:text/>
        </w:sdtPr>
        <w:sdtEndPr/>
        <w:sdtContent>
          <w:proofErr w:type="spellStart"/>
          <w:r>
            <w:rPr>
              <w:color w:val="595959" w:themeColor="text1" w:themeTint="A6"/>
              <w:lang w:val="ru-RU"/>
            </w:rPr>
            <w:t>InstructorName</w:t>
          </w:r>
          <w:proofErr w:type="spellEnd"/>
        </w:sdtContent>
      </w:sdt>
    </w:p>
    <w:p w:rsidRPr="00286B6B" w:rsidR="000A6456" w:rsidP="000A6456" w:rsidRDefault="000A6456" w14:paraId="35788FD2" w14:textId="77777777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A6456" w:rsidTr="00D377B8" w14:paraId="04F2F8CD" w14:textId="77777777">
        <w:tc>
          <w:tcPr>
            <w:tcW w:w="1925" w:type="dxa"/>
          </w:tcPr>
          <w:p w:rsidR="000A6456" w:rsidP="00D377B8" w:rsidRDefault="000A6456" w14:paraId="6D322F79" w14:textId="77777777"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>№</w:t>
            </w:r>
          </w:p>
        </w:tc>
        <w:tc>
          <w:tcPr>
            <w:tcW w:w="1925" w:type="dxa"/>
          </w:tcPr>
          <w:p w:rsidR="000A6456" w:rsidP="00D377B8" w:rsidRDefault="000A6456" w14:paraId="39541A09" w14:textId="77777777">
            <w:proofErr w:type="spellStart"/>
            <w:r w:rsidRPr="002E0529">
              <w:rPr>
                <w:rFonts w:ascii="Calibri" w:hAnsi="Calibri" w:cs="Calibri"/>
                <w:color w:val="595959" w:themeColor="text1" w:themeTint="A6"/>
                <w:lang w:val="uk-UA"/>
              </w:rPr>
              <w:t>І</w:t>
            </w:r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>м</w:t>
            </w:r>
            <w:r w:rsidRPr="002E0529">
              <w:rPr>
                <w:rFonts w:ascii="Arial" w:hAnsi="Arial" w:cs="Arial"/>
                <w:color w:val="595959" w:themeColor="text1" w:themeTint="A6"/>
                <w:lang w:val="uk-UA"/>
              </w:rPr>
              <w:t>ʼ</w:t>
            </w:r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>я</w:t>
            </w:r>
            <w:proofErr w:type="spellEnd"/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 xml:space="preserve"> учасника</w:t>
            </w:r>
          </w:p>
        </w:tc>
        <w:tc>
          <w:tcPr>
            <w:tcW w:w="1926" w:type="dxa"/>
          </w:tcPr>
          <w:p w:rsidR="000A6456" w:rsidP="00D377B8" w:rsidRDefault="000A6456" w14:paraId="6A77A674" w14:textId="77777777"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>Телефон учасника</w:t>
            </w:r>
          </w:p>
        </w:tc>
        <w:tc>
          <w:tcPr>
            <w:tcW w:w="1926" w:type="dxa"/>
          </w:tcPr>
          <w:p w:rsidR="000A6456" w:rsidP="00D377B8" w:rsidRDefault="000A6456" w14:paraId="0B39B285" w14:textId="77777777"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>Пошта учасника</w:t>
            </w:r>
          </w:p>
        </w:tc>
        <w:tc>
          <w:tcPr>
            <w:tcW w:w="1926" w:type="dxa"/>
          </w:tcPr>
          <w:p w:rsidR="000A6456" w:rsidP="00D377B8" w:rsidRDefault="000A6456" w14:paraId="3F824DE4" w14:textId="77777777"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>Чи в</w:t>
            </w:r>
            <w:r w:rsidRPr="002E0529">
              <w:rPr>
                <w:rFonts w:ascii="Calibri" w:hAnsi="Calibri" w:cs="Calibri"/>
                <w:color w:val="595959" w:themeColor="text1" w:themeTint="A6"/>
                <w:lang w:val="uk-UA"/>
              </w:rPr>
              <w:t>і</w:t>
            </w:r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>дв</w:t>
            </w:r>
            <w:r w:rsidRPr="002E0529">
              <w:rPr>
                <w:rFonts w:ascii="Calibri" w:hAnsi="Calibri" w:cs="Calibri"/>
                <w:color w:val="595959" w:themeColor="text1" w:themeTint="A6"/>
                <w:lang w:val="uk-UA"/>
              </w:rPr>
              <w:t>і</w:t>
            </w:r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>дав под</w:t>
            </w:r>
            <w:r w:rsidRPr="002E0529">
              <w:rPr>
                <w:rFonts w:ascii="Calibri" w:hAnsi="Calibri" w:cs="Calibri"/>
                <w:color w:val="595959" w:themeColor="text1" w:themeTint="A6"/>
                <w:lang w:val="uk-UA"/>
              </w:rPr>
              <w:t>і</w:t>
            </w:r>
            <w:r w:rsidRPr="002E0529">
              <w:rPr>
                <w:rFonts w:ascii="HelveticaNeueCyr_word" w:hAnsi="HelveticaNeueCyr_word"/>
                <w:color w:val="595959" w:themeColor="text1" w:themeTint="A6"/>
                <w:lang w:val="uk-UA"/>
              </w:rPr>
              <w:t>ю</w:t>
            </w:r>
          </w:p>
        </w:tc>
      </w:tr>
      <w:sdt>
        <w:sdtPr>
          <w:alias w:val="#Nav: /PTEEvent/PTEEventParticipant"/>
          <w:tag w:val="#Nav: PTEMyEventReport/50200"/>
          <w:id w:val="1006480408"/>
          <w15:dataBinding w:prefixMappings="xmlns:ns0='urn:microsoft-dynamics-nav/reports/PTEMyEventReport/50200/'" w:xpath="/ns0:NavWordReportXmlPart[1]/ns0:PTEEvent[1]/ns0:PTEEventParticipant" w:storeItemID="{B44522D7-9D49-4CD4-8C47-2AD8FFC586EE}"/>
          <w15:repeatingSection/>
        </w:sdtPr>
        <w:sdtEndPr/>
        <w:sdtContent>
          <w:sdt>
            <w:sdtPr>
              <w:id w:val="-192294056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0A6456" w:rsidTr="00D377B8" w14:paraId="633AF3E7" w14:textId="77777777">
                <w:sdt>
                  <w:sdtPr>
                    <w:alias w:val="#Nav: /PTEEvent/PTEEventParticipant/LineNo"/>
                    <w:tag w:val="#Nav: PTEMyEventReport/50200"/>
                    <w:id w:val="-296913889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PTEEventParticipant[1]/ns0:LineNo[1]" w:storeItemID="{B44522D7-9D49-4CD4-8C47-2AD8FFC586EE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0A6456" w:rsidP="00CD14A0" w:rsidRDefault="000A6456" w14:paraId="783F8332" w14:textId="0610A934">
                        <w:proofErr w:type="spellStart"/>
                        <w: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PTEEventParticipant/ParticipantName"/>
                    <w:tag w:val="#Nav: PTEMyEventReport/50200"/>
                    <w:id w:val="63919787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PTEEventParticipant[1]/ns0:ParticipantName[1]" w:storeItemID="{B44522D7-9D49-4CD4-8C47-2AD8FFC586EE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0A6456" w:rsidP="00CD14A0" w:rsidRDefault="000A6456" w14:paraId="3799143E" w14:textId="065A72AD">
                        <w:proofErr w:type="spellStart"/>
                        <w:r>
                          <w:t>ParticipantName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PTEEventParticipant/ParticipantPhone"/>
                    <w:tag w:val="#Nav: PTEMyEventReport/50200"/>
                    <w:id w:val="-1841772108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PTEEventParticipant[1]/ns0:ParticipantPhone[1]" w:storeItemID="{B44522D7-9D49-4CD4-8C47-2AD8FFC586EE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0A6456" w:rsidP="00CD14A0" w:rsidRDefault="000A6456" w14:paraId="06AA6AC4" w14:textId="7D8265C7">
                        <w:proofErr w:type="spellStart"/>
                        <w:r>
                          <w:t>ParticipantPhone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PTEEventParticipant/ParticipantEmail"/>
                    <w:tag w:val="#Nav: PTEMyEventReport/50200"/>
                    <w:id w:val="403103453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PTEEventParticipant[1]/ns0:ParticipantEmail[1]" w:storeItemID="{B44522D7-9D49-4CD4-8C47-2AD8FFC586EE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0A6456" w:rsidP="00CD14A0" w:rsidRDefault="000A6456" w14:paraId="52CE8551" w14:textId="640A360D">
                        <w:proofErr w:type="spellStart"/>
                        <w:r>
                          <w:t>ParticipantEmail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TEEvent/PTEEventParticipant/CheckedIn"/>
                    <w:tag w:val="#Nav: PTEMyEventReport/50200"/>
                    <w:id w:val="-77059528"/>
                    <w:placeholder>
                      <w:docPart w:val="DefaultPlaceholder_-1854013440"/>
                    </w:placeholder>
                    <w:dataBinding w:prefixMappings="xmlns:ns0='urn:microsoft-dynamics-nav/reports/PTEMyEventReport/50200/'" w:xpath="/ns0:NavWordReportXmlPart[1]/ns0:PTEEvent[1]/ns0:PTEEventParticipant[1]/ns0:CheckedIn[1]" w:storeItemID="{B44522D7-9D49-4CD4-8C47-2AD8FFC586EE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0A6456" w:rsidP="00CD14A0" w:rsidRDefault="000A6456" w14:paraId="57DD6365" w14:textId="7FADE1D7">
                        <w:proofErr w:type="spellStart"/>
                        <w:r>
                          <w:t>CheckedIn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0A6456" w:rsidP="000A6456" w:rsidRDefault="000A6456" w14:paraId="67ABD96E" w14:textId="77777777"/>
    <w:p w:rsidRPr="000A6456" w:rsidR="000A6456" w:rsidP="000A6456" w:rsidRDefault="000A6456" w14:paraId="299AAE7C" w14:textId="05F5E54A">
      <w:pPr>
        <w:rPr>
          <w:color w:val="595959" w:themeColor="text1" w:themeTint="A6"/>
          <w:lang w:val="ru-RU"/>
        </w:rPr>
      </w:pPr>
      <w:proofErr w:type="spellStart"/>
      <w:r w:rsidRPr="002E0529">
        <w:rPr>
          <w:rFonts w:ascii="Calibri" w:hAnsi="Calibri" w:cs="Calibri"/>
          <w:color w:val="595959" w:themeColor="text1" w:themeTint="A6"/>
          <w:lang w:val="uk-UA"/>
        </w:rPr>
        <w:t>І</w:t>
      </w:r>
      <w:r w:rsidRPr="002E0529">
        <w:rPr>
          <w:rFonts w:ascii="HelveticaNeueCyr_word" w:hAnsi="HelveticaNeueCyr_word"/>
          <w:color w:val="595959" w:themeColor="text1" w:themeTint="A6"/>
          <w:lang w:val="uk-UA"/>
        </w:rPr>
        <w:t>м</w:t>
      </w:r>
      <w:r w:rsidRPr="002E0529">
        <w:rPr>
          <w:rFonts w:ascii="Arial" w:hAnsi="Arial" w:cs="Arial"/>
          <w:color w:val="595959" w:themeColor="text1" w:themeTint="A6"/>
          <w:lang w:val="uk-UA"/>
        </w:rPr>
        <w:t>ʼ</w:t>
      </w:r>
      <w:proofErr w:type="spellEnd"/>
      <w:r>
        <w:rPr>
          <w:color w:val="595959" w:themeColor="text1" w:themeTint="A6"/>
          <w:lang w:val="ru-RU"/>
        </w:rPr>
        <w:t>я</w:t>
      </w:r>
      <w:r w:rsidRPr="002E0529">
        <w:rPr>
          <w:rFonts w:ascii="HelveticaNeueCyr_word" w:hAnsi="HelveticaNeueCyr_word"/>
          <w:color w:val="595959" w:themeColor="text1" w:themeTint="A6"/>
          <w:lang w:val="uk-UA"/>
        </w:rPr>
        <w:t xml:space="preserve"> лектора</w:t>
      </w:r>
      <w:r>
        <w:rPr>
          <w:color w:val="595959" w:themeColor="text1" w:themeTint="A6"/>
        </w:rPr>
        <w:t>2</w:t>
      </w:r>
      <w:r w:rsidRPr="000A6456">
        <w:rPr>
          <w:color w:val="595959" w:themeColor="text1" w:themeTint="A6"/>
          <w:lang w:val="ru-RU"/>
        </w:rPr>
        <w:t xml:space="preserve">: </w:t>
      </w:r>
      <w:sdt>
        <w:sdtPr>
          <w:rPr>
            <w:color w:val="595959" w:themeColor="text1" w:themeTint="A6"/>
            <w:lang w:val="ru-RU"/>
          </w:rPr>
          <w:alias w:val="#Nav: /PTEEvent/InstructorName"/>
          <w:tag w:val="#Nav: PTEMyEventReport/50200"/>
          <w:id w:val="-897433148"/>
          <w:placeholder>
            <w:docPart w:val="F6D3DF20FA1041C0B21C3FF3E18FD9F8"/>
          </w:placeholder>
          <w:dataBinding w:prefixMappings="xmlns:ns0='urn:microsoft-dynamics-nav/reports/PTEMyEventReport/50200/'" w:xpath="/ns0:NavWordReportXmlPart[1]/ns0:PTEEvent[1]/ns0:InstructorName[1]" w:storeItemID="{B44522D7-9D49-4CD4-8C47-2AD8FFC586EE}"/>
          <w:text/>
        </w:sdtPr>
        <w:sdtEndPr/>
        <w:sdtContent>
          <w:proofErr w:type="spellStart"/>
          <w:r>
            <w:rPr>
              <w:color w:val="595959" w:themeColor="text1" w:themeTint="A6"/>
              <w:lang w:val="ru-RU"/>
            </w:rPr>
            <w:t>InstructorName</w:t>
          </w:r>
          <w:proofErr w:type="spellEnd"/>
        </w:sdtContent>
      </w:sdt>
    </w:p>
    <w:p w:rsidR="000A6456" w:rsidP="000A6456" w:rsidRDefault="000A6456" w14:paraId="46C13C1C" w14:textId="3FEEA748">
      <w:r>
        <w:t>__________________________________________________</w:t>
      </w:r>
    </w:p>
    <w:p w:rsidR="0055490F" w:rsidRDefault="00CD14A0" w14:paraId="13031751" w14:textId="42C4601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Cyr_word">
    <w:altName w:val="Malgun Gothic"/>
    <w:charset w:val="CC"/>
    <w:family w:val="auto"/>
    <w:pitch w:val="variable"/>
    <w:sig w:usb0="00000201" w:usb1="10000048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456"/>
    <w:rsid w:val="000A6456"/>
    <w:rsid w:val="002A54E4"/>
    <w:rsid w:val="008E5C7B"/>
    <w:rsid w:val="00BC2B37"/>
    <w:rsid w:val="00C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526F"/>
  <w15:docId w15:val="{356CC704-BE66-48A2-B1FB-8CD6BD8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6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FB2B1-8B87-48D2-8368-3FFF87268984}"/>
      </w:docPartPr>
      <w:docPartBody>
        <w:p w:rsidR="005B65D6" w:rsidRDefault="001D40C1">
          <w:r w:rsidRPr="0053074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DA09-5342-4D43-AF2C-F6BF49D78D9E}"/>
      </w:docPartPr>
      <w:docPartBody>
        <w:p w:rsidR="005B65D6" w:rsidRDefault="001D40C1">
          <w:r w:rsidRPr="0053074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D3DF20FA1041C0B21C3FF3E18FD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8604E-51E3-48C1-A600-32B9E4C18614}"/>
      </w:docPartPr>
      <w:docPartBody>
        <w:p w:rsidR="005B65D6" w:rsidRDefault="001D40C1" w:rsidP="001D40C1">
          <w:pPr>
            <w:pStyle w:val="F6D3DF20FA1041C0B21C3FF3E18FD9F8"/>
          </w:pPr>
          <w:r w:rsidRPr="0053074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Cyr_word">
    <w:altName w:val="Malgun Gothic"/>
    <w:charset w:val="CC"/>
    <w:family w:val="auto"/>
    <w:pitch w:val="variable"/>
    <w:sig w:usb0="00000201" w:usb1="10000048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C1"/>
    <w:rsid w:val="001D40C1"/>
    <w:rsid w:val="004F1606"/>
    <w:rsid w:val="005B65D6"/>
    <w:rsid w:val="00B3783A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0C1"/>
    <w:rPr>
      <w:color w:val="808080"/>
    </w:rPr>
  </w:style>
  <w:style w:type="paragraph" w:customStyle="1" w:styleId="F6D3DF20FA1041C0B21C3FF3E18FD9F8">
    <w:name w:val="F6D3DF20FA1041C0B21C3FF3E18FD9F8"/>
    <w:rsid w:val="001D4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T E M y E v e n t R e p o r t / 5 0 2 0 0 / " >  
     < P T E E v e n t >  
         < C o u r s e C o d e > C o u r s e C o d e < / C o u r s e C o d e >  
         < C o u r s e N a m e > C o u r s e N a m e < / C o u r s e N a m e >  
         < E v e n t D a t e > E v e n t D a t e < / E v e n t D a t e >  
         < I n s t r u c t o r C o d e > I n s t r u c t o r C o d e < / I n s t r u c t o r C o d e >  
         < I n s t r u c t o r N a m e > I n s t r u c t o r N a m e < / I n s t r u c t o r N a m e >  
         < N o > N o < / N o >  
         < P T E E v e n t P a r t i c i p a n t >  
             < C h e c k e d I n > C h e c k e d I n < / C h e c k e d I n >  
             < L i n e N o > L i n e N o < / L i n e N o >  
             < P a r t i c i p a n t E m a i l > P a r t i c i p a n t E m a i l < / P a r t i c i p a n t E m a i l >  
             < P a r t i c i p a n t N a m e > P a r t i c i p a n t N a m e < / P a r t i c i p a n t N a m e >  
             < P a r t i c i p a n t P h o n e > P a r t i c i p a n t P h o n e < / P a r t i c i p a n t P h o n e >  
         < / P T E E v e n t P a r t i c i p a n t >  
     < / P T E E v e n t >  
 < / N a v W o r d R e p o r t X m l P a r t > 
</file>

<file path=customXml/itemProps1.xml><?xml version="1.0" encoding="utf-8"?>
<ds:datastoreItem xmlns:ds="http://schemas.openxmlformats.org/officeDocument/2006/customXml" ds:itemID="{B44522D7-9D49-4CD4-8C47-2AD8FFC586EE}">
  <ds:schemaRefs>
    <ds:schemaRef ds:uri="urn:microsoft-dynamics-nav/reports/PTEMyEventReport/5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VV</cp:lastModifiedBy>
  <cp:revision>6</cp:revision>
  <dcterms:created xsi:type="dcterms:W3CDTF">2024-04-10T10:07:00Z</dcterms:created>
  <dcterms:modified xsi:type="dcterms:W3CDTF">2024-04-10T10:24:00Z</dcterms:modified>
</cp:coreProperties>
</file>