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6DA" w:rsidRDefault="00970C1E" w:rsidP="00F679B4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APPENDIX </w:t>
      </w:r>
      <w:r w:rsidR="006B60B1">
        <w:rPr>
          <w:rFonts w:ascii="Times New Roman" w:hAnsi="Times New Roman" w:cs="Times New Roman"/>
          <w:sz w:val="24"/>
        </w:rPr>
        <w:t>J</w:t>
      </w:r>
    </w:p>
    <w:p w:rsidR="00F679B4" w:rsidRDefault="00F679B4" w:rsidP="00F679B4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Function Point Metrics.</w:t>
      </w:r>
    </w:p>
    <w:p w:rsidR="00F679B4" w:rsidRDefault="00F679B4" w:rsidP="00F679B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</w:rPr>
      </w:pPr>
    </w:p>
    <w:p w:rsidR="005F45F5" w:rsidRDefault="005F45F5" w:rsidP="00F679B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</w:rPr>
      </w:pPr>
    </w:p>
    <w:tbl>
      <w:tblPr>
        <w:tblStyle w:val="TableGrid"/>
        <w:tblW w:w="8370" w:type="dxa"/>
        <w:tblInd w:w="198" w:type="dxa"/>
        <w:tblLayout w:type="fixed"/>
        <w:tblLook w:val="04A0"/>
      </w:tblPr>
      <w:tblGrid>
        <w:gridCol w:w="3150"/>
        <w:gridCol w:w="810"/>
        <w:gridCol w:w="990"/>
        <w:gridCol w:w="1080"/>
        <w:gridCol w:w="1170"/>
        <w:gridCol w:w="1170"/>
      </w:tblGrid>
      <w:tr w:rsidR="001E4916" w:rsidRPr="001B6ACE" w:rsidTr="00592FB9">
        <w:trPr>
          <w:trHeight w:val="334"/>
        </w:trPr>
        <w:tc>
          <w:tcPr>
            <w:tcW w:w="3150" w:type="dxa"/>
            <w:vAlign w:val="center"/>
          </w:tcPr>
          <w:p w:rsidR="001E4916" w:rsidRPr="001B6ACE" w:rsidRDefault="001E4916" w:rsidP="00F679B4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ACE">
              <w:rPr>
                <w:rFonts w:ascii="Times New Roman" w:hAnsi="Times New Roman" w:cs="Times New Roman"/>
                <w:sz w:val="24"/>
                <w:szCs w:val="24"/>
              </w:rPr>
              <w:t>Measurement Parameter</w:t>
            </w:r>
          </w:p>
        </w:tc>
        <w:tc>
          <w:tcPr>
            <w:tcW w:w="810" w:type="dxa"/>
            <w:vAlign w:val="center"/>
          </w:tcPr>
          <w:p w:rsidR="001E4916" w:rsidRPr="001B6ACE" w:rsidRDefault="001E4916" w:rsidP="00F679B4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3240" w:type="dxa"/>
            <w:gridSpan w:val="3"/>
          </w:tcPr>
          <w:p w:rsidR="001E4916" w:rsidRPr="001B6ACE" w:rsidRDefault="001E4916" w:rsidP="00F1129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ACE">
              <w:rPr>
                <w:rFonts w:ascii="Times New Roman" w:hAnsi="Times New Roman" w:cs="Times New Roman"/>
                <w:sz w:val="24"/>
                <w:szCs w:val="24"/>
              </w:rPr>
              <w:t xml:space="preserve">Weighting Factor  </w:t>
            </w:r>
          </w:p>
          <w:p w:rsidR="001E4916" w:rsidRPr="001B6ACE" w:rsidRDefault="001E4916" w:rsidP="00F11296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Simple    </w:t>
            </w:r>
            <w:r w:rsidRPr="001B6ACE">
              <w:rPr>
                <w:rFonts w:ascii="Times New Roman" w:hAnsi="Times New Roman" w:cs="Times New Roman"/>
                <w:sz w:val="24"/>
                <w:szCs w:val="24"/>
              </w:rPr>
              <w:t>Average Complex</w:t>
            </w:r>
          </w:p>
        </w:tc>
        <w:tc>
          <w:tcPr>
            <w:tcW w:w="1170" w:type="dxa"/>
            <w:vAlign w:val="center"/>
          </w:tcPr>
          <w:p w:rsidR="001E4916" w:rsidRPr="001B6ACE" w:rsidRDefault="001E4916" w:rsidP="00F679B4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1E4916" w:rsidRPr="001B6ACE" w:rsidTr="00592FB9">
        <w:trPr>
          <w:trHeight w:val="269"/>
        </w:trPr>
        <w:tc>
          <w:tcPr>
            <w:tcW w:w="3150" w:type="dxa"/>
          </w:tcPr>
          <w:p w:rsidR="001E4916" w:rsidRPr="001B6ACE" w:rsidRDefault="001E4916" w:rsidP="00F679B4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6ACE">
              <w:rPr>
                <w:rFonts w:ascii="Times New Roman" w:hAnsi="Times New Roman" w:cs="Times New Roman"/>
                <w:sz w:val="24"/>
                <w:szCs w:val="24"/>
              </w:rPr>
              <w:t>Number of user inputs</w:t>
            </w:r>
          </w:p>
        </w:tc>
        <w:tc>
          <w:tcPr>
            <w:tcW w:w="810" w:type="dxa"/>
          </w:tcPr>
          <w:p w:rsidR="001E4916" w:rsidRPr="001B6ACE" w:rsidRDefault="00EA01B4" w:rsidP="00F1129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90" w:type="dxa"/>
          </w:tcPr>
          <w:p w:rsidR="001E4916" w:rsidRPr="001B6ACE" w:rsidRDefault="001E4916" w:rsidP="001E491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1B6AC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EA01B4">
              <w:rPr>
                <w:rFonts w:ascii="Times New Roman" w:hAnsi="Times New Roman" w:cs="Times New Roman"/>
                <w:sz w:val="24"/>
                <w:szCs w:val="24"/>
              </w:rPr>
              <w:t>(7</w:t>
            </w:r>
            <w:r w:rsidR="00E67B3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80" w:type="dxa"/>
          </w:tcPr>
          <w:p w:rsidR="001E4916" w:rsidRPr="001B6ACE" w:rsidRDefault="001E4916" w:rsidP="00F1129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AC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EA01B4">
              <w:rPr>
                <w:rFonts w:ascii="Times New Roman" w:hAnsi="Times New Roman" w:cs="Times New Roman"/>
                <w:sz w:val="24"/>
                <w:szCs w:val="24"/>
              </w:rPr>
              <w:t>(7</w:t>
            </w:r>
            <w:r w:rsidR="00820C6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70" w:type="dxa"/>
          </w:tcPr>
          <w:p w:rsidR="001E4916" w:rsidRPr="001B6ACE" w:rsidRDefault="001E4916" w:rsidP="00F1129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AC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EA01B4">
              <w:rPr>
                <w:rFonts w:ascii="Times New Roman" w:hAnsi="Times New Roman" w:cs="Times New Roman"/>
                <w:sz w:val="24"/>
                <w:szCs w:val="24"/>
              </w:rPr>
              <w:t>(0)</w:t>
            </w:r>
          </w:p>
        </w:tc>
        <w:tc>
          <w:tcPr>
            <w:tcW w:w="1170" w:type="dxa"/>
          </w:tcPr>
          <w:p w:rsidR="001E4916" w:rsidRPr="001B6ACE" w:rsidRDefault="00976456" w:rsidP="00F1129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</w:tr>
      <w:tr w:rsidR="001E4916" w:rsidRPr="001B6ACE" w:rsidTr="00592FB9">
        <w:trPr>
          <w:trHeight w:val="323"/>
        </w:trPr>
        <w:tc>
          <w:tcPr>
            <w:tcW w:w="3150" w:type="dxa"/>
          </w:tcPr>
          <w:p w:rsidR="001E4916" w:rsidRPr="001B6ACE" w:rsidRDefault="001E4916" w:rsidP="00F679B4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6ACE">
              <w:rPr>
                <w:rFonts w:ascii="Times New Roman" w:hAnsi="Times New Roman" w:cs="Times New Roman"/>
                <w:sz w:val="24"/>
                <w:szCs w:val="24"/>
              </w:rPr>
              <w:t xml:space="preserve">Number of user outputs </w:t>
            </w:r>
          </w:p>
        </w:tc>
        <w:tc>
          <w:tcPr>
            <w:tcW w:w="810" w:type="dxa"/>
          </w:tcPr>
          <w:p w:rsidR="001E4916" w:rsidRPr="001B6ACE" w:rsidRDefault="00EA01B4" w:rsidP="00F1129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990" w:type="dxa"/>
          </w:tcPr>
          <w:p w:rsidR="001E4916" w:rsidRPr="001B6ACE" w:rsidRDefault="001E4916" w:rsidP="001E491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1B6AC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E67B3F">
              <w:rPr>
                <w:rFonts w:ascii="Times New Roman" w:hAnsi="Times New Roman" w:cs="Times New Roman"/>
                <w:sz w:val="24"/>
                <w:szCs w:val="24"/>
              </w:rPr>
              <w:t>(21)</w:t>
            </w:r>
          </w:p>
        </w:tc>
        <w:tc>
          <w:tcPr>
            <w:tcW w:w="1080" w:type="dxa"/>
          </w:tcPr>
          <w:p w:rsidR="001E4916" w:rsidRPr="001B6ACE" w:rsidRDefault="001E4916" w:rsidP="00F1129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1B6AC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F45F5">
              <w:rPr>
                <w:rFonts w:ascii="Times New Roman" w:hAnsi="Times New Roman" w:cs="Times New Roman"/>
                <w:sz w:val="24"/>
                <w:szCs w:val="24"/>
              </w:rPr>
              <w:t>(7</w:t>
            </w:r>
            <w:r w:rsidR="00E67B3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70" w:type="dxa"/>
          </w:tcPr>
          <w:p w:rsidR="001E4916" w:rsidRPr="001B6ACE" w:rsidRDefault="001E4916" w:rsidP="00F1129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1B6AC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EA01B4">
              <w:rPr>
                <w:rFonts w:ascii="Times New Roman" w:hAnsi="Times New Roman" w:cs="Times New Roman"/>
                <w:sz w:val="24"/>
                <w:szCs w:val="24"/>
              </w:rPr>
              <w:t>(2</w:t>
            </w:r>
            <w:r w:rsidR="005F45F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70" w:type="dxa"/>
          </w:tcPr>
          <w:p w:rsidR="001E4916" w:rsidRPr="001B6ACE" w:rsidRDefault="005F45F5" w:rsidP="00F1129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97645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E4916" w:rsidRPr="001B6ACE" w:rsidTr="00592FB9">
        <w:trPr>
          <w:trHeight w:val="332"/>
        </w:trPr>
        <w:tc>
          <w:tcPr>
            <w:tcW w:w="3150" w:type="dxa"/>
          </w:tcPr>
          <w:p w:rsidR="001E4916" w:rsidRPr="001B6ACE" w:rsidRDefault="001E4916" w:rsidP="00F679B4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6ACE">
              <w:rPr>
                <w:rFonts w:ascii="Times New Roman" w:hAnsi="Times New Roman" w:cs="Times New Roman"/>
                <w:sz w:val="24"/>
                <w:szCs w:val="24"/>
              </w:rPr>
              <w:t>Number of user inquiries</w:t>
            </w:r>
          </w:p>
        </w:tc>
        <w:tc>
          <w:tcPr>
            <w:tcW w:w="810" w:type="dxa"/>
          </w:tcPr>
          <w:p w:rsidR="001E4916" w:rsidRPr="001B6ACE" w:rsidRDefault="00EA01B4" w:rsidP="00F1129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0" w:type="dxa"/>
          </w:tcPr>
          <w:p w:rsidR="001E4916" w:rsidRPr="001B6ACE" w:rsidRDefault="001E4916" w:rsidP="00F1129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AC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EA01B4">
              <w:rPr>
                <w:rFonts w:ascii="Times New Roman" w:hAnsi="Times New Roman" w:cs="Times New Roman"/>
                <w:sz w:val="24"/>
                <w:szCs w:val="24"/>
              </w:rPr>
              <w:t>(1</w:t>
            </w:r>
            <w:r w:rsidR="00A6189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80" w:type="dxa"/>
          </w:tcPr>
          <w:p w:rsidR="001E4916" w:rsidRPr="001B6ACE" w:rsidRDefault="001E4916" w:rsidP="00F1129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AC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A6189C">
              <w:rPr>
                <w:rFonts w:ascii="Times New Roman" w:hAnsi="Times New Roman" w:cs="Times New Roman"/>
                <w:sz w:val="24"/>
                <w:szCs w:val="24"/>
              </w:rPr>
              <w:t>(5</w:t>
            </w:r>
            <w:r w:rsidR="00E67B3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70" w:type="dxa"/>
          </w:tcPr>
          <w:p w:rsidR="001E4916" w:rsidRPr="001B6ACE" w:rsidRDefault="001E4916" w:rsidP="00F1129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AC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EA01B4">
              <w:rPr>
                <w:rFonts w:ascii="Times New Roman" w:hAnsi="Times New Roman" w:cs="Times New Roman"/>
                <w:sz w:val="24"/>
                <w:szCs w:val="24"/>
              </w:rPr>
              <w:t>(0)</w:t>
            </w:r>
          </w:p>
        </w:tc>
        <w:tc>
          <w:tcPr>
            <w:tcW w:w="1170" w:type="dxa"/>
          </w:tcPr>
          <w:p w:rsidR="001E4916" w:rsidRPr="001B6ACE" w:rsidRDefault="00A6189C" w:rsidP="00F1129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7645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E4916" w:rsidRPr="001B6ACE" w:rsidTr="00592FB9">
        <w:trPr>
          <w:trHeight w:val="334"/>
        </w:trPr>
        <w:tc>
          <w:tcPr>
            <w:tcW w:w="3150" w:type="dxa"/>
          </w:tcPr>
          <w:p w:rsidR="001E4916" w:rsidRPr="001B6ACE" w:rsidRDefault="001E4916" w:rsidP="00F679B4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6ACE">
              <w:rPr>
                <w:rFonts w:ascii="Times New Roman" w:hAnsi="Times New Roman" w:cs="Times New Roman"/>
                <w:sz w:val="24"/>
                <w:szCs w:val="24"/>
              </w:rPr>
              <w:t>Number of files</w:t>
            </w:r>
          </w:p>
        </w:tc>
        <w:tc>
          <w:tcPr>
            <w:tcW w:w="810" w:type="dxa"/>
          </w:tcPr>
          <w:p w:rsidR="001E4916" w:rsidRPr="001B6ACE" w:rsidRDefault="00EA01B4" w:rsidP="00F1129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0" w:type="dxa"/>
          </w:tcPr>
          <w:p w:rsidR="001E4916" w:rsidRPr="001B6ACE" w:rsidRDefault="001E4916" w:rsidP="00F1129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1B6AC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EA01B4">
              <w:rPr>
                <w:rFonts w:ascii="Times New Roman" w:hAnsi="Times New Roman" w:cs="Times New Roman"/>
                <w:sz w:val="24"/>
                <w:szCs w:val="24"/>
              </w:rPr>
              <w:t>(2</w:t>
            </w:r>
            <w:r w:rsidR="00E67B3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80" w:type="dxa"/>
          </w:tcPr>
          <w:p w:rsidR="001E4916" w:rsidRPr="001B6ACE" w:rsidRDefault="001E4916" w:rsidP="00F1129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1B6AC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EA01B4">
              <w:rPr>
                <w:rFonts w:ascii="Times New Roman" w:hAnsi="Times New Roman" w:cs="Times New Roman"/>
                <w:sz w:val="24"/>
                <w:szCs w:val="24"/>
              </w:rPr>
              <w:t>(2</w:t>
            </w:r>
            <w:r w:rsidR="00E67B3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70" w:type="dxa"/>
          </w:tcPr>
          <w:p w:rsidR="001E4916" w:rsidRPr="001B6ACE" w:rsidRDefault="001E4916" w:rsidP="00F1129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AC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483A58">
              <w:rPr>
                <w:rFonts w:ascii="Times New Roman" w:hAnsi="Times New Roman" w:cs="Times New Roman"/>
                <w:sz w:val="24"/>
                <w:szCs w:val="24"/>
              </w:rPr>
              <w:t>(2</w:t>
            </w:r>
            <w:r w:rsidR="00E67B3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70" w:type="dxa"/>
          </w:tcPr>
          <w:p w:rsidR="001E4916" w:rsidRPr="001B6ACE" w:rsidRDefault="00976456" w:rsidP="00F1129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</w:tr>
      <w:tr w:rsidR="001E4916" w:rsidRPr="001B6ACE" w:rsidTr="00592FB9">
        <w:trPr>
          <w:trHeight w:val="215"/>
        </w:trPr>
        <w:tc>
          <w:tcPr>
            <w:tcW w:w="3150" w:type="dxa"/>
          </w:tcPr>
          <w:p w:rsidR="001E4916" w:rsidRPr="001B6ACE" w:rsidRDefault="001E4916" w:rsidP="001E4916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B6ACE">
              <w:rPr>
                <w:rFonts w:ascii="Times New Roman" w:hAnsi="Times New Roman" w:cs="Times New Roman"/>
                <w:sz w:val="24"/>
                <w:szCs w:val="24"/>
              </w:rPr>
              <w:t>Number of external interfaces</w:t>
            </w:r>
          </w:p>
        </w:tc>
        <w:tc>
          <w:tcPr>
            <w:tcW w:w="810" w:type="dxa"/>
          </w:tcPr>
          <w:p w:rsidR="001E4916" w:rsidRPr="001B6ACE" w:rsidRDefault="00E67B3F" w:rsidP="00F1129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:rsidR="001E4916" w:rsidRPr="001B6ACE" w:rsidRDefault="001E4916" w:rsidP="00F1129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1B6A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EA01B4">
              <w:rPr>
                <w:rFonts w:ascii="Times New Roman" w:hAnsi="Times New Roman" w:cs="Times New Roman"/>
                <w:sz w:val="24"/>
                <w:szCs w:val="24"/>
              </w:rPr>
              <w:t>(0)</w:t>
            </w:r>
          </w:p>
        </w:tc>
        <w:tc>
          <w:tcPr>
            <w:tcW w:w="1080" w:type="dxa"/>
          </w:tcPr>
          <w:p w:rsidR="001E4916" w:rsidRPr="001B6ACE" w:rsidRDefault="001E4916" w:rsidP="00F1129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1B6AC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EA01B4">
              <w:rPr>
                <w:rFonts w:ascii="Times New Roman" w:hAnsi="Times New Roman" w:cs="Times New Roman"/>
                <w:sz w:val="24"/>
                <w:szCs w:val="24"/>
              </w:rPr>
              <w:t>(0)</w:t>
            </w:r>
          </w:p>
        </w:tc>
        <w:tc>
          <w:tcPr>
            <w:tcW w:w="1170" w:type="dxa"/>
          </w:tcPr>
          <w:p w:rsidR="001E4916" w:rsidRPr="001B6ACE" w:rsidRDefault="001E4916" w:rsidP="00F1129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AC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EA01B4">
              <w:rPr>
                <w:rFonts w:ascii="Times New Roman" w:hAnsi="Times New Roman" w:cs="Times New Roman"/>
                <w:sz w:val="24"/>
                <w:szCs w:val="24"/>
              </w:rPr>
              <w:t>(0)</w:t>
            </w:r>
          </w:p>
        </w:tc>
        <w:tc>
          <w:tcPr>
            <w:tcW w:w="1170" w:type="dxa"/>
          </w:tcPr>
          <w:p w:rsidR="001E4916" w:rsidRPr="001B6ACE" w:rsidRDefault="00E67B3F" w:rsidP="00F1129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E4916" w:rsidRPr="001B6ACE" w:rsidTr="00592FB9">
        <w:trPr>
          <w:trHeight w:val="215"/>
        </w:trPr>
        <w:tc>
          <w:tcPr>
            <w:tcW w:w="7200" w:type="dxa"/>
            <w:gridSpan w:val="5"/>
          </w:tcPr>
          <w:p w:rsidR="001E4916" w:rsidRPr="001B6ACE" w:rsidRDefault="006D7693" w:rsidP="001E4916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Coun</w:t>
            </w:r>
            <w:r w:rsidR="001E4916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327DBB">
              <w:rPr>
                <w:rFonts w:ascii="Times New Roman" w:hAnsi="Times New Roman" w:cs="Times New Roman"/>
                <w:sz w:val="24"/>
                <w:szCs w:val="24"/>
              </w:rPr>
              <w:t xml:space="preserve"> (TC)</w:t>
            </w:r>
          </w:p>
        </w:tc>
        <w:tc>
          <w:tcPr>
            <w:tcW w:w="1170" w:type="dxa"/>
          </w:tcPr>
          <w:p w:rsidR="001E4916" w:rsidRPr="001B6ACE" w:rsidRDefault="00976456" w:rsidP="00F1129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</w:tr>
    </w:tbl>
    <w:p w:rsidR="001E4916" w:rsidRDefault="001E4916" w:rsidP="00375915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:rsidR="00592FB9" w:rsidRDefault="00592FB9" w:rsidP="00375915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:rsidR="00592FB9" w:rsidRDefault="00592FB9" w:rsidP="00375915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tbl>
      <w:tblPr>
        <w:tblStyle w:val="TableGrid"/>
        <w:tblW w:w="8370" w:type="dxa"/>
        <w:tblInd w:w="198" w:type="dxa"/>
        <w:tblLayout w:type="fixed"/>
        <w:tblLook w:val="04A0"/>
      </w:tblPr>
      <w:tblGrid>
        <w:gridCol w:w="366"/>
        <w:gridCol w:w="4674"/>
        <w:gridCol w:w="720"/>
        <w:gridCol w:w="630"/>
        <w:gridCol w:w="810"/>
        <w:gridCol w:w="1170"/>
      </w:tblGrid>
      <w:tr w:rsidR="001E4916" w:rsidTr="00592FB9">
        <w:tc>
          <w:tcPr>
            <w:tcW w:w="366" w:type="dxa"/>
            <w:vAlign w:val="center"/>
          </w:tcPr>
          <w:p w:rsidR="001E4916" w:rsidRPr="005F45F5" w:rsidRDefault="001E4916" w:rsidP="001E4916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#</w:t>
            </w:r>
          </w:p>
        </w:tc>
        <w:tc>
          <w:tcPr>
            <w:tcW w:w="4674" w:type="dxa"/>
            <w:vAlign w:val="center"/>
          </w:tcPr>
          <w:p w:rsidR="001E4916" w:rsidRPr="005F45F5" w:rsidRDefault="001E4916" w:rsidP="001E4916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Complexity Adjustments Responses</w:t>
            </w:r>
          </w:p>
        </w:tc>
        <w:tc>
          <w:tcPr>
            <w:tcW w:w="2160" w:type="dxa"/>
            <w:gridSpan w:val="3"/>
            <w:vAlign w:val="center"/>
          </w:tcPr>
          <w:p w:rsidR="001E4916" w:rsidRPr="005F45F5" w:rsidRDefault="001E4916" w:rsidP="00592FB9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Ratings</w:t>
            </w:r>
          </w:p>
        </w:tc>
        <w:tc>
          <w:tcPr>
            <w:tcW w:w="1170" w:type="dxa"/>
            <w:vAlign w:val="center"/>
          </w:tcPr>
          <w:p w:rsidR="001E4916" w:rsidRPr="005F45F5" w:rsidRDefault="001E4916" w:rsidP="00592FB9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Average</w:t>
            </w:r>
          </w:p>
        </w:tc>
      </w:tr>
      <w:tr w:rsidR="00347BFE" w:rsidTr="00592FB9">
        <w:tc>
          <w:tcPr>
            <w:tcW w:w="366" w:type="dxa"/>
          </w:tcPr>
          <w:p w:rsidR="00347BFE" w:rsidRPr="005F45F5" w:rsidRDefault="00347BFE" w:rsidP="001E4916">
            <w:pPr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4674" w:type="dxa"/>
          </w:tcPr>
          <w:p w:rsidR="00347BFE" w:rsidRPr="005F45F5" w:rsidRDefault="00347BFE" w:rsidP="00F11296">
            <w:pPr>
              <w:contextualSpacing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Does the system require reliable backup &amp; recovery?</w:t>
            </w:r>
          </w:p>
        </w:tc>
        <w:tc>
          <w:tcPr>
            <w:tcW w:w="720" w:type="dxa"/>
            <w:vAlign w:val="center"/>
          </w:tcPr>
          <w:p w:rsidR="00347BFE" w:rsidRPr="005F45F5" w:rsidRDefault="00244018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630" w:type="dxa"/>
            <w:vAlign w:val="center"/>
          </w:tcPr>
          <w:p w:rsidR="00347BFE" w:rsidRPr="005F45F5" w:rsidRDefault="00244018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810" w:type="dxa"/>
            <w:vAlign w:val="center"/>
          </w:tcPr>
          <w:p w:rsidR="00347BFE" w:rsidRPr="005F45F5" w:rsidRDefault="00244018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1170" w:type="dxa"/>
            <w:vAlign w:val="center"/>
          </w:tcPr>
          <w:p w:rsidR="00347BFE" w:rsidRPr="005F45F5" w:rsidRDefault="00244018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2.7</w:t>
            </w:r>
          </w:p>
        </w:tc>
      </w:tr>
      <w:tr w:rsidR="00347BFE" w:rsidTr="00592FB9">
        <w:tc>
          <w:tcPr>
            <w:tcW w:w="366" w:type="dxa"/>
          </w:tcPr>
          <w:p w:rsidR="00347BFE" w:rsidRPr="005F45F5" w:rsidRDefault="00347BFE" w:rsidP="001E4916">
            <w:pPr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4674" w:type="dxa"/>
          </w:tcPr>
          <w:p w:rsidR="00347BFE" w:rsidRPr="005F45F5" w:rsidRDefault="00347BFE" w:rsidP="00F11296">
            <w:pPr>
              <w:contextualSpacing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Are data communication required</w:t>
            </w:r>
          </w:p>
        </w:tc>
        <w:tc>
          <w:tcPr>
            <w:tcW w:w="72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63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81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17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</w:tr>
      <w:tr w:rsidR="00347BFE" w:rsidTr="00592FB9">
        <w:tc>
          <w:tcPr>
            <w:tcW w:w="366" w:type="dxa"/>
          </w:tcPr>
          <w:p w:rsidR="00347BFE" w:rsidRPr="005F45F5" w:rsidRDefault="00347BFE" w:rsidP="001E4916">
            <w:pPr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4674" w:type="dxa"/>
          </w:tcPr>
          <w:p w:rsidR="00347BFE" w:rsidRPr="005F45F5" w:rsidRDefault="00347BFE" w:rsidP="00F11296">
            <w:pPr>
              <w:contextualSpacing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Are data distributed processing functions?</w:t>
            </w:r>
          </w:p>
        </w:tc>
        <w:tc>
          <w:tcPr>
            <w:tcW w:w="72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63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81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17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</w:tr>
      <w:tr w:rsidR="00347BFE" w:rsidTr="00592FB9">
        <w:tc>
          <w:tcPr>
            <w:tcW w:w="366" w:type="dxa"/>
          </w:tcPr>
          <w:p w:rsidR="00347BFE" w:rsidRPr="005F45F5" w:rsidRDefault="00347BFE" w:rsidP="001E4916">
            <w:pPr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4674" w:type="dxa"/>
          </w:tcPr>
          <w:p w:rsidR="00347BFE" w:rsidRPr="005F45F5" w:rsidRDefault="00347BFE" w:rsidP="00F11296">
            <w:pPr>
              <w:contextualSpacing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Is performance critical</w:t>
            </w:r>
          </w:p>
        </w:tc>
        <w:tc>
          <w:tcPr>
            <w:tcW w:w="72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63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81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117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3.3</w:t>
            </w:r>
          </w:p>
        </w:tc>
      </w:tr>
      <w:tr w:rsidR="00347BFE" w:rsidTr="00592FB9">
        <w:tc>
          <w:tcPr>
            <w:tcW w:w="366" w:type="dxa"/>
          </w:tcPr>
          <w:p w:rsidR="00347BFE" w:rsidRPr="005F45F5" w:rsidRDefault="00347BFE" w:rsidP="001E4916">
            <w:pPr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4674" w:type="dxa"/>
          </w:tcPr>
          <w:p w:rsidR="00347BFE" w:rsidRPr="005F45F5" w:rsidRDefault="00347BFE" w:rsidP="00F11296">
            <w:pPr>
              <w:contextualSpacing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Will the system run in an existing heavily utilized operational environment?</w:t>
            </w:r>
          </w:p>
        </w:tc>
        <w:tc>
          <w:tcPr>
            <w:tcW w:w="72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63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81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117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</w:tr>
      <w:tr w:rsidR="00347BFE" w:rsidTr="00592FB9">
        <w:tc>
          <w:tcPr>
            <w:tcW w:w="366" w:type="dxa"/>
          </w:tcPr>
          <w:p w:rsidR="00347BFE" w:rsidRPr="005F45F5" w:rsidRDefault="00347BFE" w:rsidP="001E4916">
            <w:pPr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6</w:t>
            </w:r>
          </w:p>
        </w:tc>
        <w:tc>
          <w:tcPr>
            <w:tcW w:w="4674" w:type="dxa"/>
          </w:tcPr>
          <w:p w:rsidR="00347BFE" w:rsidRPr="005F45F5" w:rsidRDefault="00347BFE" w:rsidP="00F11296">
            <w:pPr>
              <w:contextualSpacing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Does the system require online data recovery?</w:t>
            </w:r>
          </w:p>
        </w:tc>
        <w:tc>
          <w:tcPr>
            <w:tcW w:w="72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63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81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117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</w:tr>
      <w:tr w:rsidR="00347BFE" w:rsidTr="00592FB9">
        <w:tc>
          <w:tcPr>
            <w:tcW w:w="366" w:type="dxa"/>
          </w:tcPr>
          <w:p w:rsidR="00347BFE" w:rsidRPr="005F45F5" w:rsidRDefault="00347BFE" w:rsidP="001E4916">
            <w:pPr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7</w:t>
            </w:r>
          </w:p>
        </w:tc>
        <w:tc>
          <w:tcPr>
            <w:tcW w:w="4674" w:type="dxa"/>
          </w:tcPr>
          <w:p w:rsidR="00347BFE" w:rsidRPr="005F45F5" w:rsidRDefault="00347BFE" w:rsidP="00F11296">
            <w:pPr>
              <w:contextualSpacing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 xml:space="preserve">Does the online data recovery require the input transaction to be built over multiple screens or operations? </w:t>
            </w:r>
          </w:p>
        </w:tc>
        <w:tc>
          <w:tcPr>
            <w:tcW w:w="72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63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81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117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</w:tr>
      <w:tr w:rsidR="00347BFE" w:rsidTr="00592FB9">
        <w:tc>
          <w:tcPr>
            <w:tcW w:w="366" w:type="dxa"/>
          </w:tcPr>
          <w:p w:rsidR="00347BFE" w:rsidRPr="005F45F5" w:rsidRDefault="00347BFE" w:rsidP="001E4916">
            <w:pPr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8</w:t>
            </w:r>
          </w:p>
        </w:tc>
        <w:tc>
          <w:tcPr>
            <w:tcW w:w="4674" w:type="dxa"/>
          </w:tcPr>
          <w:p w:rsidR="00347BFE" w:rsidRPr="005F45F5" w:rsidRDefault="00347BFE" w:rsidP="00F11296">
            <w:pPr>
              <w:contextualSpacing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Are the master files updated online?</w:t>
            </w:r>
          </w:p>
        </w:tc>
        <w:tc>
          <w:tcPr>
            <w:tcW w:w="720" w:type="dxa"/>
            <w:vAlign w:val="center"/>
          </w:tcPr>
          <w:p w:rsidR="00347BFE" w:rsidRPr="005F45F5" w:rsidRDefault="00CA48E1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630" w:type="dxa"/>
            <w:vAlign w:val="center"/>
          </w:tcPr>
          <w:p w:rsidR="00347BFE" w:rsidRPr="005F45F5" w:rsidRDefault="00CA48E1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810" w:type="dxa"/>
            <w:vAlign w:val="center"/>
          </w:tcPr>
          <w:p w:rsidR="00347BFE" w:rsidRPr="005F45F5" w:rsidRDefault="00CA48E1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170" w:type="dxa"/>
            <w:vAlign w:val="center"/>
          </w:tcPr>
          <w:p w:rsidR="00347BFE" w:rsidRPr="005F45F5" w:rsidRDefault="00CA48E1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</w:tr>
      <w:tr w:rsidR="00347BFE" w:rsidTr="00592FB9">
        <w:tc>
          <w:tcPr>
            <w:tcW w:w="366" w:type="dxa"/>
          </w:tcPr>
          <w:p w:rsidR="00347BFE" w:rsidRPr="005F45F5" w:rsidRDefault="00347BFE" w:rsidP="001E4916">
            <w:pPr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9</w:t>
            </w:r>
          </w:p>
        </w:tc>
        <w:tc>
          <w:tcPr>
            <w:tcW w:w="4674" w:type="dxa"/>
          </w:tcPr>
          <w:p w:rsidR="00347BFE" w:rsidRPr="005F45F5" w:rsidRDefault="00347BFE" w:rsidP="00F11296">
            <w:pPr>
              <w:contextualSpacing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Are the inputs, outputs, files, or inquiries complex?</w:t>
            </w:r>
          </w:p>
        </w:tc>
        <w:tc>
          <w:tcPr>
            <w:tcW w:w="720" w:type="dxa"/>
            <w:vAlign w:val="center"/>
          </w:tcPr>
          <w:p w:rsidR="00347BFE" w:rsidRPr="005F45F5" w:rsidRDefault="00244018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630" w:type="dxa"/>
            <w:vAlign w:val="center"/>
          </w:tcPr>
          <w:p w:rsidR="00347BFE" w:rsidRPr="005F45F5" w:rsidRDefault="00244018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810" w:type="dxa"/>
            <w:vAlign w:val="center"/>
          </w:tcPr>
          <w:p w:rsidR="00347BFE" w:rsidRPr="005F45F5" w:rsidRDefault="00244018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1170" w:type="dxa"/>
            <w:vAlign w:val="center"/>
          </w:tcPr>
          <w:p w:rsidR="00347BFE" w:rsidRPr="005F45F5" w:rsidRDefault="00244018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2.7</w:t>
            </w:r>
          </w:p>
        </w:tc>
      </w:tr>
      <w:tr w:rsidR="00347BFE" w:rsidTr="00592FB9">
        <w:tc>
          <w:tcPr>
            <w:tcW w:w="366" w:type="dxa"/>
          </w:tcPr>
          <w:p w:rsidR="00347BFE" w:rsidRPr="005F45F5" w:rsidRDefault="00347BFE" w:rsidP="001E4916">
            <w:pPr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10</w:t>
            </w:r>
          </w:p>
        </w:tc>
        <w:tc>
          <w:tcPr>
            <w:tcW w:w="4674" w:type="dxa"/>
          </w:tcPr>
          <w:p w:rsidR="00347BFE" w:rsidRPr="005F45F5" w:rsidRDefault="00347BFE" w:rsidP="00F11296">
            <w:pPr>
              <w:contextualSpacing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Is the internal processing complex?</w:t>
            </w:r>
          </w:p>
        </w:tc>
        <w:tc>
          <w:tcPr>
            <w:tcW w:w="72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63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81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17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</w:tr>
      <w:tr w:rsidR="00347BFE" w:rsidTr="00592FB9">
        <w:tc>
          <w:tcPr>
            <w:tcW w:w="366" w:type="dxa"/>
          </w:tcPr>
          <w:p w:rsidR="00347BFE" w:rsidRPr="005F45F5" w:rsidRDefault="00347BFE" w:rsidP="001E4916">
            <w:pPr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11</w:t>
            </w:r>
          </w:p>
        </w:tc>
        <w:tc>
          <w:tcPr>
            <w:tcW w:w="4674" w:type="dxa"/>
          </w:tcPr>
          <w:p w:rsidR="00347BFE" w:rsidRPr="005F45F5" w:rsidRDefault="00347BFE" w:rsidP="00F11296">
            <w:pPr>
              <w:contextualSpacing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Is the code designed to be reusable?</w:t>
            </w:r>
          </w:p>
        </w:tc>
        <w:tc>
          <w:tcPr>
            <w:tcW w:w="720" w:type="dxa"/>
            <w:vAlign w:val="center"/>
          </w:tcPr>
          <w:p w:rsidR="00347BFE" w:rsidRPr="005F45F5" w:rsidRDefault="00244018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63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81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170" w:type="dxa"/>
            <w:vAlign w:val="center"/>
          </w:tcPr>
          <w:p w:rsidR="00347BFE" w:rsidRPr="005F45F5" w:rsidRDefault="00244018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4.7</w:t>
            </w:r>
          </w:p>
        </w:tc>
      </w:tr>
      <w:tr w:rsidR="00347BFE" w:rsidTr="00592FB9">
        <w:tc>
          <w:tcPr>
            <w:tcW w:w="366" w:type="dxa"/>
          </w:tcPr>
          <w:p w:rsidR="00347BFE" w:rsidRPr="005F45F5" w:rsidRDefault="00347BFE" w:rsidP="001E4916">
            <w:pPr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12</w:t>
            </w:r>
          </w:p>
        </w:tc>
        <w:tc>
          <w:tcPr>
            <w:tcW w:w="4674" w:type="dxa"/>
          </w:tcPr>
          <w:p w:rsidR="00347BFE" w:rsidRPr="005F45F5" w:rsidRDefault="00347BFE" w:rsidP="00F11296">
            <w:pPr>
              <w:contextualSpacing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Are the conversion and installation included in the design?</w:t>
            </w:r>
          </w:p>
        </w:tc>
        <w:tc>
          <w:tcPr>
            <w:tcW w:w="72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63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81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17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</w:tr>
      <w:tr w:rsidR="00347BFE" w:rsidTr="00592FB9">
        <w:tc>
          <w:tcPr>
            <w:tcW w:w="366" w:type="dxa"/>
          </w:tcPr>
          <w:p w:rsidR="00347BFE" w:rsidRPr="005F45F5" w:rsidRDefault="00347BFE" w:rsidP="001E4916">
            <w:pPr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13</w:t>
            </w:r>
          </w:p>
        </w:tc>
        <w:tc>
          <w:tcPr>
            <w:tcW w:w="4674" w:type="dxa"/>
          </w:tcPr>
          <w:p w:rsidR="00347BFE" w:rsidRPr="005F45F5" w:rsidRDefault="00347BFE" w:rsidP="00F11296">
            <w:pPr>
              <w:contextualSpacing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Is the system designed for multiple installations in different organizations?</w:t>
            </w:r>
          </w:p>
        </w:tc>
        <w:tc>
          <w:tcPr>
            <w:tcW w:w="72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63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81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117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4.5</w:t>
            </w:r>
          </w:p>
        </w:tc>
      </w:tr>
      <w:tr w:rsidR="00347BFE" w:rsidTr="00592FB9">
        <w:tc>
          <w:tcPr>
            <w:tcW w:w="366" w:type="dxa"/>
          </w:tcPr>
          <w:p w:rsidR="00347BFE" w:rsidRPr="005F45F5" w:rsidRDefault="00347BFE" w:rsidP="001E4916">
            <w:pPr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14</w:t>
            </w:r>
          </w:p>
        </w:tc>
        <w:tc>
          <w:tcPr>
            <w:tcW w:w="4674" w:type="dxa"/>
          </w:tcPr>
          <w:p w:rsidR="00347BFE" w:rsidRPr="005F45F5" w:rsidRDefault="00347BFE" w:rsidP="00F11296">
            <w:pPr>
              <w:contextualSpacing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Is the application designed to facilitate change and ease of use by the user?</w:t>
            </w:r>
          </w:p>
        </w:tc>
        <w:tc>
          <w:tcPr>
            <w:tcW w:w="720" w:type="dxa"/>
            <w:vAlign w:val="center"/>
          </w:tcPr>
          <w:p w:rsidR="00347BFE" w:rsidRPr="005F45F5" w:rsidRDefault="00244018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630" w:type="dxa"/>
            <w:vAlign w:val="center"/>
          </w:tcPr>
          <w:p w:rsidR="00347BFE" w:rsidRPr="005F45F5" w:rsidRDefault="00244018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81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170" w:type="dxa"/>
            <w:vAlign w:val="center"/>
          </w:tcPr>
          <w:p w:rsidR="00347BFE" w:rsidRPr="005F45F5" w:rsidRDefault="00244018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4.3</w:t>
            </w:r>
          </w:p>
        </w:tc>
      </w:tr>
      <w:tr w:rsidR="00347BFE" w:rsidTr="00592FB9">
        <w:tc>
          <w:tcPr>
            <w:tcW w:w="366" w:type="dxa"/>
          </w:tcPr>
          <w:p w:rsidR="00347BFE" w:rsidRPr="005F45F5" w:rsidRDefault="00347BFE" w:rsidP="001E4916">
            <w:pPr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674" w:type="dxa"/>
          </w:tcPr>
          <w:p w:rsidR="00347BFE" w:rsidRPr="005F45F5" w:rsidRDefault="00347BFE" w:rsidP="00F1129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Response Score Summary</w:t>
            </w:r>
            <w:r w:rsidR="00820C61">
              <w:rPr>
                <w:rFonts w:ascii="Times New Roman" w:hAnsi="Times New Roman" w:cs="Times New Roman"/>
                <w:sz w:val="21"/>
                <w:szCs w:val="21"/>
              </w:rPr>
              <w:t xml:space="preserve"> (RSS)</w:t>
            </w:r>
          </w:p>
        </w:tc>
        <w:tc>
          <w:tcPr>
            <w:tcW w:w="720" w:type="dxa"/>
            <w:vAlign w:val="center"/>
          </w:tcPr>
          <w:p w:rsidR="00347BFE" w:rsidRPr="005F45F5" w:rsidRDefault="00CA48E1" w:rsidP="00592FB9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44</w:t>
            </w:r>
          </w:p>
        </w:tc>
        <w:tc>
          <w:tcPr>
            <w:tcW w:w="630" w:type="dxa"/>
            <w:vAlign w:val="center"/>
          </w:tcPr>
          <w:p w:rsidR="00347BFE" w:rsidRPr="005F45F5" w:rsidRDefault="00244018" w:rsidP="00592FB9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4</w:t>
            </w:r>
            <w:r w:rsidR="00CA48E1">
              <w:rPr>
                <w:rFonts w:ascii="Times New Roman" w:hAnsi="Times New Roman" w:cs="Times New Roman"/>
                <w:sz w:val="21"/>
                <w:szCs w:val="21"/>
              </w:rPr>
              <w:t>9</w:t>
            </w:r>
          </w:p>
        </w:tc>
        <w:tc>
          <w:tcPr>
            <w:tcW w:w="810" w:type="dxa"/>
            <w:vAlign w:val="center"/>
          </w:tcPr>
          <w:p w:rsidR="00347BFE" w:rsidRPr="005F45F5" w:rsidRDefault="00CA48E1" w:rsidP="00592FB9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52</w:t>
            </w:r>
          </w:p>
        </w:tc>
        <w:tc>
          <w:tcPr>
            <w:tcW w:w="1170" w:type="dxa"/>
            <w:vAlign w:val="center"/>
          </w:tcPr>
          <w:p w:rsidR="00347BFE" w:rsidRPr="005F45F5" w:rsidRDefault="00CA48E1" w:rsidP="00592FB9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48</w:t>
            </w:r>
            <w:r w:rsidR="00244018" w:rsidRPr="005F45F5">
              <w:rPr>
                <w:rFonts w:ascii="Times New Roman" w:hAnsi="Times New Roman" w:cs="Times New Roman"/>
                <w:sz w:val="21"/>
                <w:szCs w:val="21"/>
              </w:rPr>
              <w:t>.3</w:t>
            </w:r>
          </w:p>
        </w:tc>
      </w:tr>
      <w:tr w:rsidR="00347BFE" w:rsidTr="00592FB9">
        <w:tc>
          <w:tcPr>
            <w:tcW w:w="366" w:type="dxa"/>
          </w:tcPr>
          <w:p w:rsidR="00347BFE" w:rsidRPr="005F45F5" w:rsidRDefault="00347BFE" w:rsidP="001E4916">
            <w:pPr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674" w:type="dxa"/>
          </w:tcPr>
          <w:p w:rsidR="00347BFE" w:rsidRPr="005F45F5" w:rsidRDefault="00347BFE" w:rsidP="00F1129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Value Adjustment Factor (VAF)</w:t>
            </w:r>
          </w:p>
        </w:tc>
        <w:tc>
          <w:tcPr>
            <w:tcW w:w="2160" w:type="dxa"/>
            <w:gridSpan w:val="3"/>
            <w:vAlign w:val="center"/>
          </w:tcPr>
          <w:p w:rsidR="00347BFE" w:rsidRPr="005F45F5" w:rsidRDefault="00347BFE" w:rsidP="00592FB9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VAF=(0.65+(0.01* RSS))</w:t>
            </w:r>
          </w:p>
        </w:tc>
        <w:tc>
          <w:tcPr>
            <w:tcW w:w="1170" w:type="dxa"/>
            <w:vAlign w:val="center"/>
          </w:tcPr>
          <w:p w:rsidR="00347BFE" w:rsidRPr="005F45F5" w:rsidRDefault="00381FCB" w:rsidP="00592FB9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1.</w:t>
            </w:r>
            <w:r w:rsidR="00CA48E1">
              <w:rPr>
                <w:rFonts w:ascii="Times New Roman" w:hAnsi="Times New Roman" w:cs="Times New Roman"/>
                <w:sz w:val="21"/>
                <w:szCs w:val="21"/>
              </w:rPr>
              <w:t>13</w:t>
            </w:r>
          </w:p>
        </w:tc>
      </w:tr>
      <w:tr w:rsidR="00347BFE" w:rsidTr="00592FB9">
        <w:tc>
          <w:tcPr>
            <w:tcW w:w="366" w:type="dxa"/>
          </w:tcPr>
          <w:p w:rsidR="00347BFE" w:rsidRPr="005F45F5" w:rsidRDefault="00347BFE" w:rsidP="001E4916">
            <w:pPr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674" w:type="dxa"/>
          </w:tcPr>
          <w:p w:rsidR="00347BFE" w:rsidRPr="005F45F5" w:rsidRDefault="00F95D80" w:rsidP="00F1129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Total Augmented F</w:t>
            </w:r>
            <w:r w:rsidR="00347BFE" w:rsidRPr="005F45F5">
              <w:rPr>
                <w:rFonts w:ascii="Times New Roman" w:hAnsi="Times New Roman" w:cs="Times New Roman"/>
                <w:sz w:val="21"/>
                <w:szCs w:val="21"/>
              </w:rPr>
              <w:t>unction Point (TAFP)</w:t>
            </w:r>
          </w:p>
        </w:tc>
        <w:tc>
          <w:tcPr>
            <w:tcW w:w="2160" w:type="dxa"/>
            <w:gridSpan w:val="3"/>
            <w:vAlign w:val="center"/>
          </w:tcPr>
          <w:p w:rsidR="00347BFE" w:rsidRPr="005F45F5" w:rsidRDefault="00EF17ED" w:rsidP="00592FB9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TAFP = VAF *</w:t>
            </w:r>
            <w:r w:rsidR="00347BFE" w:rsidRPr="005F45F5">
              <w:rPr>
                <w:rFonts w:ascii="Times New Roman" w:hAnsi="Times New Roman" w:cs="Times New Roman"/>
                <w:sz w:val="21"/>
                <w:szCs w:val="21"/>
              </w:rPr>
              <w:t xml:space="preserve"> TC</w:t>
            </w:r>
          </w:p>
        </w:tc>
        <w:tc>
          <w:tcPr>
            <w:tcW w:w="1170" w:type="dxa"/>
            <w:vAlign w:val="center"/>
          </w:tcPr>
          <w:p w:rsidR="00347BFE" w:rsidRPr="005F45F5" w:rsidRDefault="00597370" w:rsidP="00592FB9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288.15</w:t>
            </w:r>
          </w:p>
        </w:tc>
      </w:tr>
      <w:tr w:rsidR="00347BFE" w:rsidTr="00592FB9">
        <w:tc>
          <w:tcPr>
            <w:tcW w:w="366" w:type="dxa"/>
          </w:tcPr>
          <w:p w:rsidR="00347BFE" w:rsidRPr="005F45F5" w:rsidRDefault="00347BFE" w:rsidP="001E4916">
            <w:pPr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674" w:type="dxa"/>
          </w:tcPr>
          <w:p w:rsidR="00347BFE" w:rsidRPr="005F45F5" w:rsidRDefault="00347BFE" w:rsidP="00F1129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Weighting Factor (WF)</w:t>
            </w:r>
          </w:p>
        </w:tc>
        <w:tc>
          <w:tcPr>
            <w:tcW w:w="2160" w:type="dxa"/>
            <w:gridSpan w:val="3"/>
            <w:vAlign w:val="center"/>
          </w:tcPr>
          <w:p w:rsidR="00347BFE" w:rsidRPr="005F45F5" w:rsidRDefault="005F45F5" w:rsidP="00592FB9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WF = TAFP*</w:t>
            </w:r>
            <w:r w:rsidR="00EF17ED" w:rsidRPr="005F45F5">
              <w:rPr>
                <w:rFonts w:ascii="Times New Roman" w:hAnsi="Times New Roman" w:cs="Times New Roman"/>
                <w:sz w:val="21"/>
                <w:szCs w:val="21"/>
              </w:rPr>
              <w:t>VAF</w:t>
            </w:r>
          </w:p>
        </w:tc>
        <w:tc>
          <w:tcPr>
            <w:tcW w:w="1170" w:type="dxa"/>
            <w:vAlign w:val="center"/>
          </w:tcPr>
          <w:p w:rsidR="00347BFE" w:rsidRPr="005F45F5" w:rsidRDefault="004319D3" w:rsidP="00592FB9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325.61</w:t>
            </w:r>
          </w:p>
        </w:tc>
      </w:tr>
      <w:tr w:rsidR="00347BFE" w:rsidTr="00592FB9">
        <w:tc>
          <w:tcPr>
            <w:tcW w:w="366" w:type="dxa"/>
          </w:tcPr>
          <w:p w:rsidR="00347BFE" w:rsidRPr="005F45F5" w:rsidRDefault="00347BFE" w:rsidP="001E4916">
            <w:pPr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674" w:type="dxa"/>
          </w:tcPr>
          <w:p w:rsidR="00347BFE" w:rsidRPr="005F45F5" w:rsidRDefault="00347BFE" w:rsidP="00F1129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Cost Factor (CF)</w:t>
            </w:r>
          </w:p>
        </w:tc>
        <w:tc>
          <w:tcPr>
            <w:tcW w:w="2160" w:type="dxa"/>
            <w:gridSpan w:val="3"/>
            <w:vAlign w:val="center"/>
          </w:tcPr>
          <w:p w:rsidR="00347BFE" w:rsidRPr="005F45F5" w:rsidRDefault="005F45F5" w:rsidP="00592FB9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Based on team’s preference for each module</w:t>
            </w:r>
          </w:p>
        </w:tc>
        <w:tc>
          <w:tcPr>
            <w:tcW w:w="1170" w:type="dxa"/>
            <w:vAlign w:val="center"/>
          </w:tcPr>
          <w:p w:rsidR="00347BFE" w:rsidRPr="005F45F5" w:rsidRDefault="00483A58" w:rsidP="00592FB9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500.00</w:t>
            </w:r>
          </w:p>
        </w:tc>
      </w:tr>
      <w:tr w:rsidR="00347BFE" w:rsidTr="00592FB9">
        <w:tc>
          <w:tcPr>
            <w:tcW w:w="366" w:type="dxa"/>
          </w:tcPr>
          <w:p w:rsidR="00347BFE" w:rsidRPr="005F45F5" w:rsidRDefault="00347BFE" w:rsidP="001E4916">
            <w:pPr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674" w:type="dxa"/>
          </w:tcPr>
          <w:p w:rsidR="00347BFE" w:rsidRPr="005F45F5" w:rsidRDefault="00347BFE" w:rsidP="00F1129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Total Project Cost (TPC)</w:t>
            </w:r>
          </w:p>
        </w:tc>
        <w:tc>
          <w:tcPr>
            <w:tcW w:w="2160" w:type="dxa"/>
            <w:gridSpan w:val="3"/>
            <w:vAlign w:val="center"/>
          </w:tcPr>
          <w:p w:rsidR="00347BFE" w:rsidRPr="005F45F5" w:rsidRDefault="00327DBB" w:rsidP="00592FB9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TPC = TAFP * CF</w:t>
            </w:r>
          </w:p>
        </w:tc>
        <w:tc>
          <w:tcPr>
            <w:tcW w:w="1170" w:type="dxa"/>
            <w:vAlign w:val="center"/>
          </w:tcPr>
          <w:p w:rsidR="00347BFE" w:rsidRPr="005F45F5" w:rsidRDefault="004319D3" w:rsidP="00592FB9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P144,075</w:t>
            </w:r>
            <w:r w:rsidR="00483A58">
              <w:rPr>
                <w:rFonts w:ascii="Times New Roman" w:hAnsi="Times New Roman" w:cs="Times New Roman"/>
                <w:sz w:val="21"/>
                <w:szCs w:val="21"/>
              </w:rPr>
              <w:t>.00</w:t>
            </w:r>
          </w:p>
        </w:tc>
      </w:tr>
      <w:tr w:rsidR="00347BFE" w:rsidTr="00592FB9">
        <w:tc>
          <w:tcPr>
            <w:tcW w:w="366" w:type="dxa"/>
          </w:tcPr>
          <w:p w:rsidR="00347BFE" w:rsidRPr="005F45F5" w:rsidRDefault="00347BFE" w:rsidP="001E4916">
            <w:pPr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674" w:type="dxa"/>
          </w:tcPr>
          <w:p w:rsidR="00347BFE" w:rsidRPr="005F45F5" w:rsidRDefault="00347BFE" w:rsidP="00F1129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Project Duration (PD)</w:t>
            </w:r>
          </w:p>
        </w:tc>
        <w:tc>
          <w:tcPr>
            <w:tcW w:w="2160" w:type="dxa"/>
            <w:gridSpan w:val="3"/>
            <w:vAlign w:val="center"/>
          </w:tcPr>
          <w:p w:rsidR="00347BFE" w:rsidRPr="005F45F5" w:rsidRDefault="00327DBB" w:rsidP="00592FB9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PD = TC / days in a week</w:t>
            </w:r>
          </w:p>
        </w:tc>
        <w:tc>
          <w:tcPr>
            <w:tcW w:w="1170" w:type="dxa"/>
            <w:vAlign w:val="center"/>
          </w:tcPr>
          <w:p w:rsidR="00347BFE" w:rsidRPr="005F45F5" w:rsidRDefault="004319D3" w:rsidP="00592FB9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36</w:t>
            </w:r>
            <w:r w:rsidR="00483A58">
              <w:rPr>
                <w:rFonts w:ascii="Times New Roman" w:hAnsi="Times New Roman" w:cs="Times New Roman"/>
                <w:sz w:val="21"/>
                <w:szCs w:val="21"/>
              </w:rPr>
              <w:t xml:space="preserve"> weeks</w:t>
            </w:r>
          </w:p>
        </w:tc>
      </w:tr>
    </w:tbl>
    <w:p w:rsidR="00483A58" w:rsidRDefault="00483A58" w:rsidP="001E491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592FB9" w:rsidRDefault="00592FB9" w:rsidP="001E491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592FB9" w:rsidRDefault="00592FB9" w:rsidP="001E491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483A58" w:rsidRDefault="00483A58" w:rsidP="001E491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Computation:</w:t>
      </w:r>
    </w:p>
    <w:p w:rsidR="00483A58" w:rsidRDefault="00483A58" w:rsidP="001E491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483A58" w:rsidRDefault="00483A58" w:rsidP="001E491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2751"/>
        <w:gridCol w:w="3702"/>
        <w:gridCol w:w="1917"/>
      </w:tblGrid>
      <w:tr w:rsidR="00483A58" w:rsidTr="00592FB9">
        <w:tc>
          <w:tcPr>
            <w:tcW w:w="2751" w:type="dxa"/>
          </w:tcPr>
          <w:p w:rsidR="00483A58" w:rsidRDefault="00483A58" w:rsidP="00483A58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FACTOR</w:t>
            </w:r>
          </w:p>
        </w:tc>
        <w:tc>
          <w:tcPr>
            <w:tcW w:w="3702" w:type="dxa"/>
          </w:tcPr>
          <w:p w:rsidR="00483A58" w:rsidRDefault="00483A58" w:rsidP="00483A58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FORMULA</w:t>
            </w:r>
          </w:p>
        </w:tc>
        <w:tc>
          <w:tcPr>
            <w:tcW w:w="1917" w:type="dxa"/>
          </w:tcPr>
          <w:p w:rsidR="00483A58" w:rsidRDefault="00483A58" w:rsidP="00483A58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VALUE</w:t>
            </w:r>
          </w:p>
        </w:tc>
      </w:tr>
      <w:tr w:rsidR="00483A58" w:rsidTr="00627285">
        <w:tc>
          <w:tcPr>
            <w:tcW w:w="2751" w:type="dxa"/>
          </w:tcPr>
          <w:p w:rsidR="00483A58" w:rsidRPr="0052300E" w:rsidRDefault="00483A58" w:rsidP="00483A58">
            <w:pPr>
              <w:tabs>
                <w:tab w:val="left" w:pos="714"/>
              </w:tabs>
              <w:rPr>
                <w:rFonts w:ascii="Times New Roman" w:hAnsi="Times New Roman" w:cs="Times New Roman"/>
                <w:sz w:val="20"/>
              </w:rPr>
            </w:pPr>
            <w:r w:rsidRPr="0052300E">
              <w:rPr>
                <w:rFonts w:ascii="Times New Roman" w:hAnsi="Times New Roman" w:cs="Times New Roman"/>
                <w:sz w:val="20"/>
              </w:rPr>
              <w:t>Total Count (# of items * weight)</w:t>
            </w:r>
          </w:p>
        </w:tc>
        <w:tc>
          <w:tcPr>
            <w:tcW w:w="3702" w:type="dxa"/>
          </w:tcPr>
          <w:p w:rsidR="00483A58" w:rsidRPr="0052300E" w:rsidRDefault="00483A58" w:rsidP="00483A58">
            <w:pPr>
              <w:rPr>
                <w:rFonts w:ascii="Times New Roman" w:hAnsi="Times New Roman" w:cs="Times New Roman"/>
                <w:sz w:val="20"/>
              </w:rPr>
            </w:pPr>
            <w:r w:rsidRPr="0052300E">
              <w:rPr>
                <w:rFonts w:ascii="Times New Roman" w:hAnsi="Times New Roman" w:cs="Times New Roman"/>
                <w:sz w:val="20"/>
              </w:rPr>
              <w:t>Formula = Σ(Product column)</w:t>
            </w:r>
          </w:p>
        </w:tc>
        <w:tc>
          <w:tcPr>
            <w:tcW w:w="1917" w:type="dxa"/>
            <w:vAlign w:val="center"/>
          </w:tcPr>
          <w:p w:rsidR="00483A58" w:rsidRDefault="00483A58" w:rsidP="0062728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 w:rsidR="00367C90">
              <w:rPr>
                <w:rFonts w:ascii="Times New Roman" w:hAnsi="Times New Roman" w:cs="Times New Roman"/>
                <w:sz w:val="24"/>
              </w:rPr>
              <w:t>55</w:t>
            </w:r>
          </w:p>
        </w:tc>
      </w:tr>
      <w:tr w:rsidR="00483A58" w:rsidTr="00627285">
        <w:tc>
          <w:tcPr>
            <w:tcW w:w="2751" w:type="dxa"/>
          </w:tcPr>
          <w:p w:rsidR="00483A58" w:rsidRPr="0052300E" w:rsidRDefault="00483A58" w:rsidP="00483A58">
            <w:pPr>
              <w:tabs>
                <w:tab w:val="left" w:pos="691"/>
              </w:tabs>
              <w:rPr>
                <w:rFonts w:ascii="Times New Roman" w:hAnsi="Times New Roman" w:cs="Times New Roman"/>
                <w:sz w:val="20"/>
              </w:rPr>
            </w:pPr>
            <w:r w:rsidRPr="0052300E">
              <w:rPr>
                <w:rFonts w:ascii="Times New Roman" w:hAnsi="Times New Roman" w:cs="Times New Roman"/>
                <w:sz w:val="20"/>
              </w:rPr>
              <w:t>Responses Score Summary (RSS)</w:t>
            </w:r>
          </w:p>
        </w:tc>
        <w:tc>
          <w:tcPr>
            <w:tcW w:w="3702" w:type="dxa"/>
          </w:tcPr>
          <w:p w:rsidR="00483A58" w:rsidRPr="0052300E" w:rsidRDefault="00483A58" w:rsidP="00483A58">
            <w:pPr>
              <w:rPr>
                <w:rFonts w:ascii="Times New Roman" w:hAnsi="Times New Roman" w:cs="Times New Roman"/>
                <w:sz w:val="20"/>
              </w:rPr>
            </w:pPr>
            <w:r w:rsidRPr="0052300E">
              <w:rPr>
                <w:rFonts w:ascii="Times New Roman" w:hAnsi="Times New Roman" w:cs="Times New Roman"/>
                <w:sz w:val="20"/>
              </w:rPr>
              <w:t>Formula = Σ(Fi)</w:t>
            </w:r>
          </w:p>
        </w:tc>
        <w:tc>
          <w:tcPr>
            <w:tcW w:w="1917" w:type="dxa"/>
            <w:vAlign w:val="center"/>
          </w:tcPr>
          <w:p w:rsidR="00483A58" w:rsidRDefault="00B839F2" w:rsidP="0062728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48</w:t>
            </w:r>
            <w:r w:rsidR="00483A58">
              <w:rPr>
                <w:rFonts w:ascii="Times New Roman" w:hAnsi="Times New Roman" w:cs="Times New Roman"/>
                <w:sz w:val="24"/>
              </w:rPr>
              <w:t>.3</w:t>
            </w:r>
          </w:p>
        </w:tc>
      </w:tr>
      <w:tr w:rsidR="00483A58" w:rsidTr="00627285">
        <w:tc>
          <w:tcPr>
            <w:tcW w:w="2751" w:type="dxa"/>
          </w:tcPr>
          <w:p w:rsidR="00483A58" w:rsidRPr="0052300E" w:rsidRDefault="00483A58" w:rsidP="00483A58">
            <w:pPr>
              <w:tabs>
                <w:tab w:val="left" w:pos="564"/>
              </w:tabs>
              <w:rPr>
                <w:rFonts w:ascii="Times New Roman" w:hAnsi="Times New Roman" w:cs="Times New Roman"/>
                <w:sz w:val="20"/>
              </w:rPr>
            </w:pPr>
            <w:r w:rsidRPr="0052300E">
              <w:rPr>
                <w:rFonts w:ascii="Times New Roman" w:hAnsi="Times New Roman" w:cs="Times New Roman"/>
                <w:sz w:val="20"/>
              </w:rPr>
              <w:t>Value Adjustment Factor</w:t>
            </w:r>
          </w:p>
        </w:tc>
        <w:tc>
          <w:tcPr>
            <w:tcW w:w="3702" w:type="dxa"/>
          </w:tcPr>
          <w:p w:rsidR="00483A58" w:rsidRPr="0052300E" w:rsidRDefault="00483A58" w:rsidP="00483A58">
            <w:pPr>
              <w:rPr>
                <w:rFonts w:ascii="Times New Roman" w:hAnsi="Times New Roman" w:cs="Times New Roman"/>
                <w:sz w:val="20"/>
              </w:rPr>
            </w:pPr>
            <w:r w:rsidRPr="0052300E">
              <w:rPr>
                <w:rFonts w:ascii="Times New Roman" w:hAnsi="Times New Roman" w:cs="Times New Roman"/>
                <w:sz w:val="20"/>
              </w:rPr>
              <w:t>(0.65+0.01 x  RSS)</w:t>
            </w:r>
          </w:p>
        </w:tc>
        <w:tc>
          <w:tcPr>
            <w:tcW w:w="1917" w:type="dxa"/>
            <w:vAlign w:val="center"/>
          </w:tcPr>
          <w:p w:rsidR="00483A58" w:rsidRDefault="00483A58" w:rsidP="0062728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  <w:r w:rsidR="00671379">
              <w:rPr>
                <w:rFonts w:ascii="Times New Roman" w:hAnsi="Times New Roman" w:cs="Times New Roman"/>
                <w:sz w:val="24"/>
              </w:rPr>
              <w:t>13</w:t>
            </w:r>
          </w:p>
        </w:tc>
      </w:tr>
      <w:tr w:rsidR="00483A58" w:rsidTr="00627285">
        <w:tc>
          <w:tcPr>
            <w:tcW w:w="2751" w:type="dxa"/>
          </w:tcPr>
          <w:p w:rsidR="00483A58" w:rsidRPr="0052300E" w:rsidRDefault="00483A58" w:rsidP="00483A58">
            <w:pPr>
              <w:rPr>
                <w:rFonts w:ascii="Times New Roman" w:hAnsi="Times New Roman" w:cs="Times New Roman"/>
                <w:sz w:val="20"/>
              </w:rPr>
            </w:pPr>
            <w:r w:rsidRPr="0052300E">
              <w:rPr>
                <w:rFonts w:ascii="Times New Roman" w:hAnsi="Times New Roman" w:cs="Times New Roman"/>
                <w:sz w:val="20"/>
              </w:rPr>
              <w:t>Total Augmented Function Points</w:t>
            </w:r>
          </w:p>
        </w:tc>
        <w:tc>
          <w:tcPr>
            <w:tcW w:w="3702" w:type="dxa"/>
          </w:tcPr>
          <w:p w:rsidR="00483A58" w:rsidRPr="0052300E" w:rsidRDefault="00483A58" w:rsidP="00483A58">
            <w:pPr>
              <w:tabs>
                <w:tab w:val="left" w:pos="253"/>
              </w:tabs>
              <w:rPr>
                <w:rFonts w:ascii="Times New Roman" w:hAnsi="Times New Roman" w:cs="Times New Roman"/>
                <w:sz w:val="20"/>
              </w:rPr>
            </w:pPr>
            <w:r w:rsidRPr="0052300E">
              <w:rPr>
                <w:rFonts w:ascii="Times New Roman" w:hAnsi="Times New Roman" w:cs="Times New Roman"/>
                <w:sz w:val="20"/>
              </w:rPr>
              <w:t>Total Count * Value  Adjustment Factor</w:t>
            </w:r>
          </w:p>
        </w:tc>
        <w:tc>
          <w:tcPr>
            <w:tcW w:w="1917" w:type="dxa"/>
            <w:vAlign w:val="center"/>
          </w:tcPr>
          <w:p w:rsidR="00483A58" w:rsidRDefault="00413F83" w:rsidP="0062728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288.15</w:t>
            </w:r>
          </w:p>
        </w:tc>
      </w:tr>
      <w:tr w:rsidR="00483A58" w:rsidTr="00627285">
        <w:tc>
          <w:tcPr>
            <w:tcW w:w="2751" w:type="dxa"/>
          </w:tcPr>
          <w:p w:rsidR="00483A58" w:rsidRPr="0052300E" w:rsidRDefault="00483A58" w:rsidP="00483A58">
            <w:pPr>
              <w:rPr>
                <w:rFonts w:ascii="Times New Roman" w:hAnsi="Times New Roman" w:cs="Times New Roman"/>
                <w:sz w:val="20"/>
              </w:rPr>
            </w:pPr>
            <w:r w:rsidRPr="0052300E">
              <w:rPr>
                <w:rFonts w:ascii="Times New Roman" w:hAnsi="Times New Roman" w:cs="Times New Roman"/>
                <w:sz w:val="20"/>
              </w:rPr>
              <w:t>Cost Factor</w:t>
            </w:r>
          </w:p>
        </w:tc>
        <w:tc>
          <w:tcPr>
            <w:tcW w:w="3702" w:type="dxa"/>
          </w:tcPr>
          <w:p w:rsidR="00483A58" w:rsidRPr="0052300E" w:rsidRDefault="00483A58" w:rsidP="00483A58">
            <w:pPr>
              <w:tabs>
                <w:tab w:val="left" w:pos="634"/>
              </w:tabs>
              <w:rPr>
                <w:rFonts w:ascii="Times New Roman" w:hAnsi="Times New Roman" w:cs="Times New Roman"/>
                <w:sz w:val="20"/>
              </w:rPr>
            </w:pPr>
            <w:r w:rsidRPr="0052300E">
              <w:rPr>
                <w:rFonts w:ascii="Times New Roman" w:hAnsi="Times New Roman" w:cs="Times New Roman"/>
                <w:sz w:val="20"/>
              </w:rPr>
              <w:t>Based on Team’s Preference for each Module</w:t>
            </w:r>
          </w:p>
        </w:tc>
        <w:tc>
          <w:tcPr>
            <w:tcW w:w="1917" w:type="dxa"/>
            <w:vAlign w:val="center"/>
          </w:tcPr>
          <w:p w:rsidR="00483A58" w:rsidRDefault="00483A58" w:rsidP="0062728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500.00</w:t>
            </w:r>
          </w:p>
        </w:tc>
      </w:tr>
      <w:tr w:rsidR="00483A58" w:rsidTr="00592FB9">
        <w:tc>
          <w:tcPr>
            <w:tcW w:w="2751" w:type="dxa"/>
          </w:tcPr>
          <w:p w:rsidR="00483A58" w:rsidRPr="0052300E" w:rsidRDefault="00483A58" w:rsidP="00483A58">
            <w:pPr>
              <w:tabs>
                <w:tab w:val="left" w:pos="829"/>
              </w:tabs>
              <w:rPr>
                <w:rFonts w:ascii="Times New Roman" w:hAnsi="Times New Roman" w:cs="Times New Roman"/>
                <w:sz w:val="20"/>
              </w:rPr>
            </w:pPr>
            <w:r w:rsidRPr="0052300E">
              <w:rPr>
                <w:rFonts w:ascii="Times New Roman" w:hAnsi="Times New Roman" w:cs="Times New Roman"/>
                <w:sz w:val="20"/>
              </w:rPr>
              <w:t>Total Project Cost</w:t>
            </w:r>
          </w:p>
        </w:tc>
        <w:tc>
          <w:tcPr>
            <w:tcW w:w="3702" w:type="dxa"/>
          </w:tcPr>
          <w:p w:rsidR="00483A58" w:rsidRPr="0052300E" w:rsidRDefault="00483A58" w:rsidP="00483A58">
            <w:pPr>
              <w:rPr>
                <w:rFonts w:ascii="Times New Roman" w:hAnsi="Times New Roman" w:cs="Times New Roman"/>
                <w:sz w:val="20"/>
              </w:rPr>
            </w:pPr>
            <w:r w:rsidRPr="0052300E">
              <w:rPr>
                <w:rFonts w:ascii="Times New Roman" w:hAnsi="Times New Roman" w:cs="Times New Roman"/>
                <w:sz w:val="20"/>
              </w:rPr>
              <w:t>Total Augmented FP * Cost Factor</w:t>
            </w:r>
          </w:p>
        </w:tc>
        <w:tc>
          <w:tcPr>
            <w:tcW w:w="1917" w:type="dxa"/>
          </w:tcPr>
          <w:p w:rsidR="00483A58" w:rsidRPr="005F45F5" w:rsidRDefault="00507A16" w:rsidP="00483A58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P144,075</w:t>
            </w:r>
            <w:r w:rsidR="00483A58">
              <w:rPr>
                <w:rFonts w:ascii="Times New Roman" w:hAnsi="Times New Roman" w:cs="Times New Roman"/>
                <w:sz w:val="21"/>
                <w:szCs w:val="21"/>
              </w:rPr>
              <w:t>.00</w:t>
            </w:r>
          </w:p>
        </w:tc>
      </w:tr>
      <w:tr w:rsidR="00483A58" w:rsidTr="00592FB9">
        <w:tc>
          <w:tcPr>
            <w:tcW w:w="2751" w:type="dxa"/>
          </w:tcPr>
          <w:p w:rsidR="00483A58" w:rsidRPr="0052300E" w:rsidRDefault="00483A58" w:rsidP="00483A58">
            <w:pPr>
              <w:tabs>
                <w:tab w:val="left" w:pos="829"/>
              </w:tabs>
              <w:rPr>
                <w:rFonts w:ascii="Times New Roman" w:hAnsi="Times New Roman" w:cs="Times New Roman"/>
                <w:sz w:val="20"/>
              </w:rPr>
            </w:pPr>
            <w:r w:rsidRPr="0052300E">
              <w:rPr>
                <w:rFonts w:ascii="Times New Roman" w:hAnsi="Times New Roman" w:cs="Times New Roman"/>
                <w:sz w:val="20"/>
              </w:rPr>
              <w:t>Project Duration in Weeks</w:t>
            </w:r>
          </w:p>
        </w:tc>
        <w:tc>
          <w:tcPr>
            <w:tcW w:w="3702" w:type="dxa"/>
          </w:tcPr>
          <w:p w:rsidR="00483A58" w:rsidRPr="0052300E" w:rsidRDefault="00483A58" w:rsidP="00483A58">
            <w:pPr>
              <w:rPr>
                <w:rFonts w:ascii="Times New Roman" w:hAnsi="Times New Roman" w:cs="Times New Roman"/>
                <w:sz w:val="20"/>
              </w:rPr>
            </w:pPr>
            <w:r w:rsidRPr="0052300E">
              <w:rPr>
                <w:rFonts w:ascii="Times New Roman" w:hAnsi="Times New Roman" w:cs="Times New Roman"/>
                <w:sz w:val="20"/>
              </w:rPr>
              <w:t>Total Count / days in a week</w:t>
            </w:r>
          </w:p>
        </w:tc>
        <w:tc>
          <w:tcPr>
            <w:tcW w:w="1917" w:type="dxa"/>
          </w:tcPr>
          <w:p w:rsidR="00483A58" w:rsidRDefault="00507A16" w:rsidP="00483A58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36</w:t>
            </w:r>
            <w:r w:rsidR="00483A58">
              <w:rPr>
                <w:rFonts w:ascii="Times New Roman" w:hAnsi="Times New Roman" w:cs="Times New Roman"/>
                <w:sz w:val="21"/>
                <w:szCs w:val="21"/>
              </w:rPr>
              <w:t xml:space="preserve"> weeks</w:t>
            </w:r>
          </w:p>
        </w:tc>
      </w:tr>
    </w:tbl>
    <w:p w:rsidR="00483A58" w:rsidRDefault="00483A58" w:rsidP="001E491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</w:p>
    <w:sectPr w:rsidR="00483A58" w:rsidSect="00D01C31">
      <w:headerReference w:type="default" r:id="rId6"/>
      <w:pgSz w:w="12240" w:h="15840" w:code="1"/>
      <w:pgMar w:top="1440" w:right="1440" w:bottom="1440" w:left="2160" w:header="720" w:footer="720" w:gutter="0"/>
      <w:pgNumType w:start="149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0C5F" w:rsidRDefault="00630C5F" w:rsidP="004E316E">
      <w:pPr>
        <w:spacing w:after="0" w:line="240" w:lineRule="auto"/>
      </w:pPr>
      <w:r>
        <w:separator/>
      </w:r>
    </w:p>
  </w:endnote>
  <w:endnote w:type="continuationSeparator" w:id="1">
    <w:p w:rsidR="00630C5F" w:rsidRDefault="00630C5F" w:rsidP="004E3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0C5F" w:rsidRDefault="00630C5F" w:rsidP="004E316E">
      <w:pPr>
        <w:spacing w:after="0" w:line="240" w:lineRule="auto"/>
      </w:pPr>
      <w:r>
        <w:separator/>
      </w:r>
    </w:p>
  </w:footnote>
  <w:footnote w:type="continuationSeparator" w:id="1">
    <w:p w:rsidR="00630C5F" w:rsidRDefault="00630C5F" w:rsidP="004E31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94981511"/>
      <w:docPartObj>
        <w:docPartGallery w:val="Page Numbers (Top of Page)"/>
        <w:docPartUnique/>
      </w:docPartObj>
    </w:sdtPr>
    <w:sdtEndPr>
      <w:rPr>
        <w:noProof/>
      </w:rPr>
    </w:sdtEndPr>
    <w:sdtContent>
      <w:p w:rsidR="00592FB9" w:rsidRDefault="00592FB9">
        <w:pPr>
          <w:pStyle w:val="Header"/>
          <w:jc w:val="right"/>
        </w:pPr>
      </w:p>
      <w:p w:rsidR="00B0039A" w:rsidRDefault="00B0039A">
        <w:pPr>
          <w:pStyle w:val="Header"/>
          <w:jc w:val="right"/>
        </w:pPr>
      </w:p>
      <w:p w:rsidR="00B0039A" w:rsidRDefault="00B0039A">
        <w:pPr>
          <w:pStyle w:val="Header"/>
          <w:jc w:val="right"/>
        </w:pPr>
      </w:p>
      <w:p w:rsidR="004E316E" w:rsidRDefault="00C37E95">
        <w:pPr>
          <w:pStyle w:val="Header"/>
          <w:jc w:val="right"/>
        </w:pPr>
        <w:r w:rsidRPr="004E316E">
          <w:rPr>
            <w:rFonts w:ascii="Times New Roman" w:hAnsi="Times New Roman" w:cs="Times New Roman"/>
            <w:sz w:val="24"/>
          </w:rPr>
          <w:fldChar w:fldCharType="begin"/>
        </w:r>
        <w:r w:rsidR="004E316E" w:rsidRPr="004E316E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4E316E">
          <w:rPr>
            <w:rFonts w:ascii="Times New Roman" w:hAnsi="Times New Roman" w:cs="Times New Roman"/>
            <w:sz w:val="24"/>
          </w:rPr>
          <w:fldChar w:fldCharType="separate"/>
        </w:r>
        <w:r w:rsidR="00627285">
          <w:rPr>
            <w:rFonts w:ascii="Times New Roman" w:hAnsi="Times New Roman" w:cs="Times New Roman"/>
            <w:noProof/>
            <w:sz w:val="24"/>
          </w:rPr>
          <w:t>150</w:t>
        </w:r>
        <w:r w:rsidRPr="004E316E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4E316E" w:rsidRDefault="004E316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F679B4"/>
    <w:rsid w:val="00080982"/>
    <w:rsid w:val="00137774"/>
    <w:rsid w:val="00181E80"/>
    <w:rsid w:val="00194278"/>
    <w:rsid w:val="00197AB0"/>
    <w:rsid w:val="001E4916"/>
    <w:rsid w:val="00244018"/>
    <w:rsid w:val="002506DA"/>
    <w:rsid w:val="00282D8B"/>
    <w:rsid w:val="002D6933"/>
    <w:rsid w:val="002E4398"/>
    <w:rsid w:val="0031605D"/>
    <w:rsid w:val="00327DBB"/>
    <w:rsid w:val="00342519"/>
    <w:rsid w:val="00347BFE"/>
    <w:rsid w:val="003617D5"/>
    <w:rsid w:val="00367C90"/>
    <w:rsid w:val="00375915"/>
    <w:rsid w:val="00381FCB"/>
    <w:rsid w:val="00413F83"/>
    <w:rsid w:val="004319D3"/>
    <w:rsid w:val="00434239"/>
    <w:rsid w:val="00473037"/>
    <w:rsid w:val="00483A58"/>
    <w:rsid w:val="004978A2"/>
    <w:rsid w:val="004B2555"/>
    <w:rsid w:val="004D3634"/>
    <w:rsid w:val="004E316E"/>
    <w:rsid w:val="00502FD3"/>
    <w:rsid w:val="00507A16"/>
    <w:rsid w:val="00592FB9"/>
    <w:rsid w:val="00597370"/>
    <w:rsid w:val="005A4DA4"/>
    <w:rsid w:val="005F1D6C"/>
    <w:rsid w:val="005F45F5"/>
    <w:rsid w:val="00627285"/>
    <w:rsid w:val="00630C5F"/>
    <w:rsid w:val="006334A7"/>
    <w:rsid w:val="00671379"/>
    <w:rsid w:val="00682641"/>
    <w:rsid w:val="006B60B1"/>
    <w:rsid w:val="006C50E2"/>
    <w:rsid w:val="006D7693"/>
    <w:rsid w:val="006E2B1C"/>
    <w:rsid w:val="00747CF0"/>
    <w:rsid w:val="00802014"/>
    <w:rsid w:val="0081417F"/>
    <w:rsid w:val="00820C61"/>
    <w:rsid w:val="00920B60"/>
    <w:rsid w:val="00970C1E"/>
    <w:rsid w:val="00976456"/>
    <w:rsid w:val="009D0EE0"/>
    <w:rsid w:val="00A6189C"/>
    <w:rsid w:val="00A90991"/>
    <w:rsid w:val="00AE594C"/>
    <w:rsid w:val="00B0039A"/>
    <w:rsid w:val="00B839F2"/>
    <w:rsid w:val="00BA0DEA"/>
    <w:rsid w:val="00C37E95"/>
    <w:rsid w:val="00CA48E1"/>
    <w:rsid w:val="00D01C31"/>
    <w:rsid w:val="00D15123"/>
    <w:rsid w:val="00D23EBB"/>
    <w:rsid w:val="00DE5AA8"/>
    <w:rsid w:val="00E17FD3"/>
    <w:rsid w:val="00E67B3F"/>
    <w:rsid w:val="00EA01B4"/>
    <w:rsid w:val="00EB2867"/>
    <w:rsid w:val="00EC24B3"/>
    <w:rsid w:val="00EF17ED"/>
    <w:rsid w:val="00EF28AB"/>
    <w:rsid w:val="00EF7F4B"/>
    <w:rsid w:val="00F16A9F"/>
    <w:rsid w:val="00F4343D"/>
    <w:rsid w:val="00F552C3"/>
    <w:rsid w:val="00F679B4"/>
    <w:rsid w:val="00F95D80"/>
    <w:rsid w:val="00FA4AA9"/>
    <w:rsid w:val="00FB4BB7"/>
    <w:rsid w:val="00FF36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E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79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E3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16E"/>
  </w:style>
  <w:style w:type="paragraph" w:styleId="Footer">
    <w:name w:val="footer"/>
    <w:basedOn w:val="Normal"/>
    <w:link w:val="FooterChar"/>
    <w:uiPriority w:val="99"/>
    <w:unhideWhenUsed/>
    <w:rsid w:val="004E3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1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79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3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16E"/>
  </w:style>
  <w:style w:type="paragraph" w:styleId="Footer">
    <w:name w:val="footer"/>
    <w:basedOn w:val="Normal"/>
    <w:link w:val="FooterChar"/>
    <w:uiPriority w:val="99"/>
    <w:unhideWhenUsed/>
    <w:rsid w:val="004E3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1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dff</cp:lastModifiedBy>
  <cp:revision>13</cp:revision>
  <cp:lastPrinted>2016-03-04T20:48:00Z</cp:lastPrinted>
  <dcterms:created xsi:type="dcterms:W3CDTF">2016-03-10T11:56:00Z</dcterms:created>
  <dcterms:modified xsi:type="dcterms:W3CDTF">2017-03-05T15:20:00Z</dcterms:modified>
</cp:coreProperties>
</file>