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50" w:rsidRPr="001C05B0" w:rsidRDefault="00C93D96" w:rsidP="009B3710">
      <w:pPr>
        <w:pStyle w:val="Default"/>
        <w:spacing w:line="480" w:lineRule="auto"/>
        <w:rPr>
          <w:rFonts w:ascii="Times New Roman" w:hAnsi="Times New Roman" w:cs="Times New Roman"/>
        </w:rPr>
      </w:pPr>
      <w:r w:rsidRPr="00C93D96">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26" type="#_x0000_t202" style="position:absolute;margin-left:4.5pt;margin-top:-41.25pt;width:447pt;height:63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1C05B0" w:rsidRPr="00067946" w:rsidRDefault="009F37F6" w:rsidP="001C05B0">
                  <w:pPr>
                    <w:pStyle w:val="Default"/>
                    <w:spacing w:line="480" w:lineRule="auto"/>
                    <w:jc w:val="center"/>
                    <w:rPr>
                      <w:rFonts w:ascii="Times New Roman" w:hAnsi="Times New Roman" w:cs="Times New Roman"/>
                    </w:rPr>
                  </w:pPr>
                  <w:r>
                    <w:rPr>
                      <w:rFonts w:ascii="Times New Roman" w:hAnsi="Times New Roman" w:cs="Times New Roman"/>
                    </w:rPr>
                    <w:t>ASEAN AID MAP</w:t>
                  </w:r>
                </w:p>
                <w:p w:rsidR="001C05B0" w:rsidRPr="00067946" w:rsidRDefault="009F37F6" w:rsidP="001C05B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w:t>
                  </w:r>
                  <w:r w:rsidR="001C05B0">
                    <w:rPr>
                      <w:rFonts w:ascii="Times New Roman" w:hAnsi="Times New Roman" w:cs="Times New Roman"/>
                      <w:sz w:val="24"/>
                      <w:szCs w:val="24"/>
                    </w:rPr>
                    <w:t>,</w:t>
                  </w:r>
                  <w:r>
                    <w:rPr>
                      <w:rFonts w:ascii="Times New Roman" w:hAnsi="Times New Roman" w:cs="Times New Roman"/>
                      <w:sz w:val="24"/>
                      <w:szCs w:val="24"/>
                    </w:rPr>
                    <w:t xml:space="preserve"> Christine A. De la Cruz</w:t>
                  </w:r>
                  <w:r w:rsidR="0032466B">
                    <w:rPr>
                      <w:rFonts w:ascii="Times New Roman" w:hAnsi="Times New Roman" w:cs="Times New Roman"/>
                      <w:sz w:val="24"/>
                      <w:szCs w:val="24"/>
                    </w:rPr>
                    <w:t>, Isaiah G. Taguibao</w:t>
                  </w:r>
                </w:p>
                <w:p w:rsidR="001C05B0" w:rsidRPr="00067946" w:rsidRDefault="008903A3" w:rsidP="001C05B0">
                  <w:pPr>
                    <w:pStyle w:val="Default"/>
                    <w:jc w:val="center"/>
                    <w:rPr>
                      <w:rFonts w:ascii="Times New Roman" w:hAnsi="Times New Roman" w:cs="Times New Roman"/>
                    </w:rPr>
                  </w:pPr>
                  <w:r>
                    <w:rPr>
                      <w:rFonts w:ascii="Times New Roman" w:hAnsi="Times New Roman" w:cs="Times New Roman"/>
                    </w:rPr>
                    <w:t>El Jireh P. Bibangco</w:t>
                  </w:r>
                  <w:r w:rsidR="001C05B0">
                    <w:rPr>
                      <w:rFonts w:ascii="Times New Roman" w:hAnsi="Times New Roman" w:cs="Times New Roman"/>
                    </w:rPr>
                    <w:t>, MSCS</w:t>
                  </w:r>
                  <w:r w:rsidR="001C05B0" w:rsidRPr="00067946">
                    <w:rPr>
                      <w:rFonts w:ascii="Times New Roman" w:hAnsi="Times New Roman" w:cs="Times New Roman"/>
                    </w:rPr>
                    <w:t>, Elmer T. Haro, Ph.D.</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Bacolod City, Philippines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w:t>
                  </w:r>
                  <w:r w:rsidR="00A73253">
                    <w:rPr>
                      <w:rFonts w:ascii="Times New Roman" w:hAnsi="Times New Roman" w:cs="Times New Roman"/>
                    </w:rPr>
                    <w:t>iamelixirdayo</w:t>
                  </w:r>
                  <w:r w:rsidRPr="00067946">
                    <w:rPr>
                      <w:rFonts w:ascii="Times New Roman" w:hAnsi="Times New Roman" w:cs="Times New Roman"/>
                    </w:rPr>
                    <w:t>,</w:t>
                  </w:r>
                  <w:r w:rsidR="00A73253">
                    <w:rPr>
                      <w:rFonts w:ascii="Times New Roman" w:hAnsi="Times New Roman" w:cs="Times New Roman"/>
                    </w:rPr>
                    <w:t xml:space="preserve"> xtinedc1115</w:t>
                  </w:r>
                  <w:r>
                    <w:rPr>
                      <w:rFonts w:ascii="Times New Roman" w:hAnsi="Times New Roman" w:cs="Times New Roman"/>
                    </w:rPr>
                    <w:t xml:space="preserve">, </w:t>
                  </w:r>
                  <w:r w:rsidR="00A73253">
                    <w:rPr>
                      <w:rFonts w:ascii="Times New Roman" w:hAnsi="Times New Roman" w:cs="Times New Roman"/>
                    </w:rPr>
                    <w:t>isaiahtaguibao</w:t>
                  </w:r>
                  <w:r w:rsidRPr="00067946">
                    <w:rPr>
                      <w:rFonts w:ascii="Times New Roman" w:hAnsi="Times New Roman" w:cs="Times New Roman"/>
                    </w:rPr>
                    <w:t>}@gmail.com</w:t>
                  </w:r>
                </w:p>
                <w:p w:rsidR="001C05B0" w:rsidRPr="00067946" w:rsidRDefault="001C05B0" w:rsidP="001C05B0">
                  <w:pPr>
                    <w:pStyle w:val="Default"/>
                    <w:spacing w:line="480" w:lineRule="auto"/>
                    <w:rPr>
                      <w:rFonts w:ascii="Times New Roman" w:hAnsi="Times New Roman" w:cs="Times New Roman"/>
                    </w:rPr>
                  </w:pPr>
                </w:p>
                <w:p w:rsidR="001C05B0" w:rsidRPr="00D84B3D" w:rsidRDefault="001C05B0" w:rsidP="001C05B0">
                  <w:pPr>
                    <w:pStyle w:val="Default"/>
                    <w:spacing w:line="480" w:lineRule="auto"/>
                    <w:rPr>
                      <w:rFonts w:ascii="Times New Roman" w:hAnsi="Times New Roman" w:cs="Times New Roman"/>
                      <w:color w:val="000000" w:themeColor="text1"/>
                    </w:rPr>
                  </w:pPr>
                </w:p>
                <w:p w:rsidR="001C05B0" w:rsidRDefault="001C05B0" w:rsidP="001C05B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1C05B0" w:rsidRDefault="001C05B0" w:rsidP="001C05B0">
                  <w:pPr>
                    <w:pStyle w:val="Default"/>
                    <w:jc w:val="center"/>
                    <w:rPr>
                      <w:rFonts w:ascii="Times New Roman" w:hAnsi="Times New Roman" w:cs="Times New Roman"/>
                      <w:color w:val="000000" w:themeColor="text1"/>
                    </w:rPr>
                  </w:pPr>
                </w:p>
                <w:p w:rsidR="001C05B0" w:rsidRPr="001C05B0" w:rsidRDefault="001C05B0" w:rsidP="001C05B0">
                  <w:pPr>
                    <w:pStyle w:val="Default"/>
                    <w:rPr>
                      <w:rFonts w:ascii="Times New Roman" w:hAnsi="Times New Roman" w:cs="Times New Roman"/>
                      <w:color w:val="000000" w:themeColor="text1"/>
                      <w:sz w:val="12"/>
                    </w:rPr>
                  </w:pPr>
                </w:p>
                <w:p w:rsidR="00BB0877" w:rsidRDefault="00BB0877" w:rsidP="00BB0877">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F522E0" w:rsidRPr="00F522E0" w:rsidRDefault="00F522E0" w:rsidP="00F522E0">
                  <w:pPr>
                    <w:jc w:val="both"/>
                    <w:rPr>
                      <w:rFonts w:ascii="Times New Roman" w:hAnsi="Times New Roman" w:cs="Times New Roman"/>
                    </w:rPr>
                  </w:pPr>
                </w:p>
                <w:p w:rsidR="009734D8" w:rsidRPr="00D84B3D" w:rsidRDefault="009734D8" w:rsidP="009734D8">
                  <w:pPr>
                    <w:tabs>
                      <w:tab w:val="left" w:pos="7830"/>
                    </w:tabs>
                    <w:spacing w:line="240" w:lineRule="auto"/>
                    <w:ind w:left="1080" w:right="954"/>
                    <w:jc w:val="both"/>
                    <w:rPr>
                      <w:rFonts w:ascii="Times New Roman" w:hAnsi="Times New Roman" w:cs="Times New Roman"/>
                      <w:color w:val="000000" w:themeColor="text1"/>
                      <w:sz w:val="24"/>
                      <w:szCs w:val="24"/>
                    </w:rPr>
                  </w:pPr>
                </w:p>
                <w:p w:rsidR="009734D8" w:rsidRDefault="009734D8" w:rsidP="00F522E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sidR="00CB597F">
                    <w:rPr>
                      <w:rFonts w:ascii="Times New Roman" w:hAnsi="Times New Roman" w:cs="Times New Roman"/>
                      <w:color w:val="000000" w:themeColor="text1"/>
                    </w:rPr>
                    <w:t>NGO, Promotion, Connections, Collaborators</w:t>
                  </w:r>
                </w:p>
                <w:p w:rsidR="00991E3E" w:rsidRPr="009734D8" w:rsidRDefault="00991E3E">
                  <w:pPr>
                    <w:rPr>
                      <w:color w:val="FFFFFF" w:themeColor="background1"/>
                    </w:rPr>
                  </w:pPr>
                </w:p>
              </w:txbxContent>
            </v:textbox>
          </v:shape>
        </w:pic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1C05B0" w:rsidRDefault="001C05B0" w:rsidP="001C05B0">
      <w:pPr>
        <w:spacing w:after="0" w:line="240" w:lineRule="auto"/>
        <w:contextualSpacing/>
        <w:jc w:val="both"/>
        <w:rPr>
          <w:rFonts w:ascii="Times New Roman" w:hAnsi="Times New Roman" w:cs="Times New Roman"/>
          <w:sz w:val="24"/>
          <w:szCs w:val="24"/>
        </w:rPr>
      </w:pPr>
    </w:p>
    <w:p w:rsidR="0028413B" w:rsidRDefault="001C05B0" w:rsidP="0000358C">
      <w:pPr>
        <w:spacing w:after="0" w:line="240" w:lineRule="auto"/>
        <w:ind w:firstLine="720"/>
        <w:contextualSpacing/>
        <w:jc w:val="both"/>
        <w:rPr>
          <w:rFonts w:ascii="Times New Roman" w:hAnsi="Times New Roman" w:cs="Times New Roman"/>
          <w:sz w:val="24"/>
          <w:szCs w:val="24"/>
        </w:rPr>
      </w:pPr>
      <w:r w:rsidRPr="004553C1">
        <w:rPr>
          <w:rFonts w:ascii="Times New Roman" w:hAnsi="Times New Roman" w:cs="Times New Roman"/>
          <w:sz w:val="24"/>
          <w:szCs w:val="24"/>
        </w:rPr>
        <w:t xml:space="preserve">Technology nowadays is essential in the society. </w:t>
      </w:r>
      <w:r w:rsidR="00DA5A3C">
        <w:rPr>
          <w:rFonts w:ascii="Times New Roman" w:hAnsi="Times New Roman" w:cs="Times New Roman"/>
          <w:sz w:val="24"/>
          <w:szCs w:val="24"/>
        </w:rPr>
        <w:t xml:space="preserve">Major shift in the climactic condition enables concern citizens to strengthen green computing advocacy. </w:t>
      </w:r>
      <w:r w:rsidR="00E27967">
        <w:rPr>
          <w:rFonts w:ascii="Times New Roman" w:hAnsi="Times New Roman" w:cs="Times New Roman"/>
          <w:sz w:val="24"/>
          <w:szCs w:val="24"/>
        </w:rPr>
        <w:t>This leads t</w:t>
      </w:r>
      <w:r w:rsidR="00022A0D">
        <w:rPr>
          <w:rFonts w:ascii="Times New Roman" w:hAnsi="Times New Roman" w:cs="Times New Roman"/>
          <w:sz w:val="24"/>
          <w:szCs w:val="24"/>
        </w:rPr>
        <w:t>o technological innovation that</w:t>
      </w:r>
      <w:r w:rsidR="008D1F58">
        <w:rPr>
          <w:rFonts w:ascii="Times New Roman" w:hAnsi="Times New Roman" w:cs="Times New Roman"/>
          <w:sz w:val="24"/>
          <w:szCs w:val="24"/>
        </w:rPr>
        <w:t xml:space="preserve"> provide level of persuasion </w:t>
      </w:r>
      <w:r w:rsidR="00022A0D">
        <w:rPr>
          <w:rFonts w:ascii="Times New Roman" w:hAnsi="Times New Roman" w:cs="Times New Roman"/>
          <w:sz w:val="24"/>
          <w:szCs w:val="24"/>
        </w:rPr>
        <w:t>to</w:t>
      </w:r>
      <w:r w:rsidR="008D1F58">
        <w:rPr>
          <w:rFonts w:ascii="Times New Roman" w:hAnsi="Times New Roman" w:cs="Times New Roman"/>
          <w:sz w:val="24"/>
          <w:szCs w:val="24"/>
        </w:rPr>
        <w:t xml:space="preserve"> captures the attention and behavior of the user.</w:t>
      </w:r>
    </w:p>
    <w:p w:rsidR="0028413B" w:rsidRDefault="0028413B" w:rsidP="0000358C">
      <w:pPr>
        <w:spacing w:after="0" w:line="240" w:lineRule="auto"/>
        <w:ind w:firstLine="720"/>
        <w:contextualSpacing/>
        <w:jc w:val="both"/>
        <w:rPr>
          <w:rFonts w:ascii="Times New Roman" w:hAnsi="Times New Roman" w:cs="Times New Roman"/>
          <w:sz w:val="24"/>
          <w:szCs w:val="24"/>
        </w:rPr>
      </w:pPr>
    </w:p>
    <w:p w:rsidR="0000358C" w:rsidRDefault="008D1F58" w:rsidP="0000358C">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Thus, the</w:t>
      </w:r>
      <w:r w:rsidR="00F522E0">
        <w:rPr>
          <w:rFonts w:ascii="Times New Roman" w:hAnsi="Times New Roman" w:cs="Times New Roman"/>
          <w:sz w:val="24"/>
          <w:szCs w:val="24"/>
        </w:rPr>
        <w:t>project</w:t>
      </w:r>
      <w:r w:rsidR="00022A0D">
        <w:rPr>
          <w:rFonts w:ascii="Times New Roman" w:hAnsi="Times New Roman" w:cs="Times New Roman"/>
          <w:sz w:val="24"/>
          <w:szCs w:val="24"/>
        </w:rPr>
        <w:t>introducedis a</w:t>
      </w:r>
      <w:r w:rsidR="00F522E0">
        <w:rPr>
          <w:rFonts w:ascii="Times New Roman" w:hAnsi="Times New Roman" w:cs="Times New Roman"/>
          <w:sz w:val="24"/>
          <w:szCs w:val="24"/>
        </w:rPr>
        <w:t xml:space="preserve"> digital game </w:t>
      </w:r>
      <w:r w:rsidR="001C05B0" w:rsidRPr="004553C1">
        <w:rPr>
          <w:rFonts w:ascii="Times New Roman" w:hAnsi="Times New Roman" w:cs="Times New Roman"/>
          <w:sz w:val="24"/>
          <w:szCs w:val="24"/>
        </w:rPr>
        <w:t>entitled Aqua Hero</w:t>
      </w:r>
      <w:r w:rsidR="00DA5A3C">
        <w:rPr>
          <w:rFonts w:ascii="Times New Roman" w:hAnsi="Times New Roman" w:cs="Times New Roman"/>
          <w:sz w:val="24"/>
          <w:szCs w:val="24"/>
        </w:rPr>
        <w:t xml:space="preserve">, an </w:t>
      </w:r>
      <w:r w:rsidR="001C05B0" w:rsidRPr="004553C1">
        <w:rPr>
          <w:rFonts w:ascii="Times New Roman" w:hAnsi="Times New Roman" w:cs="Times New Roman"/>
          <w:sz w:val="24"/>
          <w:szCs w:val="24"/>
        </w:rPr>
        <w:t>application aims to provide awareness and learning</w:t>
      </w:r>
      <w:r w:rsidR="00CC2F9E">
        <w:rPr>
          <w:rFonts w:ascii="Times New Roman" w:hAnsi="Times New Roman" w:cs="Times New Roman"/>
          <w:sz w:val="24"/>
          <w:szCs w:val="24"/>
        </w:rPr>
        <w:t>s</w:t>
      </w:r>
      <w:r w:rsidR="00F522E0">
        <w:rPr>
          <w:rFonts w:ascii="Times New Roman" w:hAnsi="Times New Roman" w:cs="Times New Roman"/>
          <w:sz w:val="24"/>
          <w:szCs w:val="24"/>
        </w:rPr>
        <w:t>about the disastrous effect of water waste</w:t>
      </w:r>
      <w:r w:rsidR="001C05B0" w:rsidRPr="004553C1">
        <w:rPr>
          <w:rFonts w:ascii="Times New Roman" w:hAnsi="Times New Roman" w:cs="Times New Roman"/>
          <w:sz w:val="24"/>
          <w:szCs w:val="24"/>
        </w:rPr>
        <w:t xml:space="preserve">. </w:t>
      </w:r>
    </w:p>
    <w:p w:rsidR="00DA5A3C" w:rsidRPr="0000358C" w:rsidRDefault="00DA5A3C" w:rsidP="0000358C">
      <w:pPr>
        <w:spacing w:after="0" w:line="240" w:lineRule="auto"/>
        <w:ind w:firstLine="720"/>
        <w:contextualSpacing/>
        <w:jc w:val="both"/>
        <w:rPr>
          <w:rFonts w:ascii="Times New Roman" w:hAnsi="Times New Roman" w:cs="Times New Roman"/>
          <w:sz w:val="24"/>
          <w:szCs w:val="24"/>
        </w:rPr>
      </w:pPr>
    </w:p>
    <w:p w:rsidR="00F522E0" w:rsidRDefault="00DA5A3C"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w:t>
      </w:r>
      <w:r w:rsidR="0000358C">
        <w:rPr>
          <w:rFonts w:ascii="Times New Roman" w:hAnsi="Times New Roman" w:cs="Times New Roman"/>
          <w:color w:val="000000" w:themeColor="text1"/>
          <w:sz w:val="24"/>
          <w:szCs w:val="24"/>
        </w:rPr>
        <w:t xml:space="preserve"> is an educational</w:t>
      </w:r>
      <w:r w:rsidR="001C05B0">
        <w:rPr>
          <w:rFonts w:ascii="Times New Roman" w:hAnsi="Times New Roman" w:cs="Times New Roman"/>
          <w:color w:val="000000" w:themeColor="text1"/>
          <w:sz w:val="24"/>
          <w:szCs w:val="24"/>
        </w:rPr>
        <w:t xml:space="preserve"> game intended </w:t>
      </w:r>
      <w:r>
        <w:rPr>
          <w:rFonts w:ascii="Times New Roman" w:hAnsi="Times New Roman" w:cs="Times New Roman"/>
          <w:color w:val="000000" w:themeColor="text1"/>
          <w:sz w:val="24"/>
          <w:szCs w:val="24"/>
        </w:rPr>
        <w:t>for smartphones and tablet. It</w:t>
      </w:r>
      <w:r w:rsidR="001C05B0">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s factual information about thevarious</w:t>
      </w:r>
      <w:r w:rsidR="0002754A">
        <w:rPr>
          <w:rFonts w:ascii="Times New Roman" w:hAnsi="Times New Roman" w:cs="Times New Roman"/>
          <w:color w:val="000000" w:themeColor="text1"/>
          <w:sz w:val="24"/>
          <w:szCs w:val="24"/>
        </w:rPr>
        <w:t xml:space="preserve">sea </w:t>
      </w:r>
      <w:r w:rsidR="00CC2F9E">
        <w:rPr>
          <w:rFonts w:ascii="Times New Roman" w:hAnsi="Times New Roman" w:cs="Times New Roman"/>
          <w:color w:val="000000" w:themeColor="text1"/>
          <w:sz w:val="24"/>
          <w:szCs w:val="24"/>
        </w:rPr>
        <w:t>waste</w:t>
      </w:r>
      <w:r w:rsidR="001C05B0">
        <w:rPr>
          <w:rFonts w:ascii="Times New Roman" w:hAnsi="Times New Roman" w:cs="Times New Roman"/>
          <w:color w:val="000000" w:themeColor="text1"/>
          <w:sz w:val="24"/>
          <w:szCs w:val="24"/>
        </w:rPr>
        <w:t xml:space="preserve"> and chemicals </w:t>
      </w:r>
      <w:r>
        <w:rPr>
          <w:rFonts w:ascii="Times New Roman" w:hAnsi="Times New Roman" w:cs="Times New Roman"/>
          <w:color w:val="000000" w:themeColor="text1"/>
          <w:sz w:val="24"/>
          <w:szCs w:val="24"/>
        </w:rPr>
        <w:t>resulting to water pollution</w:t>
      </w:r>
    </w:p>
    <w:p w:rsidR="0002754A" w:rsidRDefault="0002754A"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1C05B0"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Aqua Hero</w:t>
      </w:r>
      <w:r w:rsidRPr="00014C8E">
        <w:rPr>
          <w:rFonts w:ascii="Times New Roman" w:hAnsi="Times New Roman" w:cs="Times New Roman"/>
          <w:color w:val="000000" w:themeColor="text1"/>
          <w:sz w:val="24"/>
          <w:szCs w:val="24"/>
        </w:rPr>
        <w:t xml:space="preserve"> is </w:t>
      </w:r>
      <w:r w:rsidR="0028413B">
        <w:rPr>
          <w:rFonts w:ascii="Times New Roman" w:hAnsi="Times New Roman" w:cs="Times New Roman"/>
          <w:color w:val="000000" w:themeColor="text1"/>
          <w:sz w:val="24"/>
          <w:szCs w:val="24"/>
        </w:rPr>
        <w:t xml:space="preserve">a </w:t>
      </w:r>
      <w:r w:rsidR="0002754A">
        <w:rPr>
          <w:rFonts w:ascii="Times New Roman" w:hAnsi="Times New Roman" w:cs="Times New Roman"/>
          <w:color w:val="000000" w:themeColor="text1"/>
          <w:sz w:val="24"/>
          <w:szCs w:val="24"/>
        </w:rPr>
        <w:t xml:space="preserve">two-dimensional </w:t>
      </w:r>
      <w:r>
        <w:rPr>
          <w:rFonts w:ascii="Times New Roman" w:hAnsi="Times New Roman" w:cs="Times New Roman"/>
          <w:color w:val="000000" w:themeColor="text1"/>
          <w:sz w:val="24"/>
          <w:szCs w:val="24"/>
        </w:rPr>
        <w:t>(2</w:t>
      </w:r>
      <w:r w:rsidRPr="00014C8E">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game</w:t>
      </w:r>
      <w:r w:rsidR="00CC2F9E">
        <w:rPr>
          <w:rFonts w:ascii="Times New Roman" w:hAnsi="Times New Roman" w:cs="Times New Roman"/>
          <w:color w:val="000000" w:themeColor="text1"/>
          <w:sz w:val="24"/>
          <w:szCs w:val="24"/>
        </w:rPr>
        <w:t xml:space="preserve">composed of three levels on </w:t>
      </w:r>
      <w:r>
        <w:rPr>
          <w:rFonts w:ascii="Times New Roman" w:hAnsi="Times New Roman" w:cs="Times New Roman"/>
          <w:color w:val="000000" w:themeColor="text1"/>
          <w:sz w:val="24"/>
          <w:szCs w:val="24"/>
        </w:rPr>
        <w:t>each stage. The</w:t>
      </w:r>
      <w:r w:rsidR="00CC2F9E">
        <w:rPr>
          <w:rFonts w:ascii="Times New Roman" w:hAnsi="Times New Roman" w:cs="Times New Roman"/>
          <w:color w:val="000000" w:themeColor="text1"/>
          <w:sz w:val="24"/>
          <w:szCs w:val="24"/>
        </w:rPr>
        <w:t xml:space="preserve">se </w:t>
      </w:r>
      <w:r>
        <w:rPr>
          <w:rFonts w:ascii="Times New Roman" w:hAnsi="Times New Roman" w:cs="Times New Roman"/>
          <w:color w:val="000000" w:themeColor="text1"/>
          <w:sz w:val="24"/>
          <w:szCs w:val="24"/>
        </w:rPr>
        <w:t xml:space="preserve">are the residential, agricultural, a </w:t>
      </w:r>
      <w:r w:rsidR="00CC2F9E">
        <w:rPr>
          <w:rFonts w:ascii="Times New Roman" w:hAnsi="Times New Roman" w:cs="Times New Roman"/>
          <w:color w:val="000000" w:themeColor="text1"/>
          <w:sz w:val="24"/>
          <w:szCs w:val="24"/>
        </w:rPr>
        <w:t>mining, and the industrial game scenes</w:t>
      </w:r>
      <w:r>
        <w:rPr>
          <w:rFonts w:ascii="Times New Roman" w:hAnsi="Times New Roman" w:cs="Times New Roman"/>
          <w:color w:val="000000" w:themeColor="text1"/>
          <w:sz w:val="24"/>
          <w:szCs w:val="24"/>
        </w:rPr>
        <w:t xml:space="preserve">. </w:t>
      </w:r>
    </w:p>
    <w:p w:rsidR="0000358C" w:rsidRDefault="0000358C"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PRODUCT PURPOSE</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CC2F9E" w:rsidP="001C05B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w:t>
      </w:r>
      <w:r w:rsidR="00DA5A3C">
        <w:rPr>
          <w:rStyle w:val="assignment-description"/>
          <w:rFonts w:ascii="Times New Roman" w:hAnsi="Times New Roman"/>
          <w:sz w:val="24"/>
          <w:szCs w:val="24"/>
        </w:rPr>
        <w:t xml:space="preserve"> of the</w:t>
      </w:r>
      <w:r w:rsidR="001C05B0">
        <w:rPr>
          <w:rStyle w:val="assignment-description"/>
          <w:rFonts w:ascii="Times New Roman" w:hAnsi="Times New Roman"/>
          <w:sz w:val="24"/>
          <w:szCs w:val="24"/>
        </w:rPr>
        <w:t xml:space="preserve"> application is to </w:t>
      </w:r>
      <w:r w:rsidR="00CD77F5">
        <w:rPr>
          <w:rStyle w:val="assignment-description"/>
          <w:rFonts w:ascii="Times New Roman" w:hAnsi="Times New Roman"/>
          <w:sz w:val="24"/>
          <w:szCs w:val="24"/>
        </w:rPr>
        <w:t xml:space="preserve">promote effective environmental realizations in </w:t>
      </w:r>
      <w:r w:rsidR="0002754A">
        <w:rPr>
          <w:rStyle w:val="assignment-description"/>
          <w:rFonts w:ascii="Times New Roman" w:hAnsi="Times New Roman"/>
          <w:sz w:val="24"/>
          <w:szCs w:val="24"/>
        </w:rPr>
        <w:t>protect</w:t>
      </w:r>
      <w:r w:rsidR="00CD77F5">
        <w:rPr>
          <w:rStyle w:val="assignment-description"/>
          <w:rFonts w:ascii="Times New Roman" w:hAnsi="Times New Roman"/>
          <w:sz w:val="24"/>
          <w:szCs w:val="24"/>
        </w:rPr>
        <w:t>ing</w:t>
      </w:r>
      <w:r w:rsidR="001C05B0">
        <w:rPr>
          <w:rStyle w:val="assignment-description"/>
          <w:rFonts w:ascii="Times New Roman" w:hAnsi="Times New Roman"/>
          <w:sz w:val="24"/>
          <w:szCs w:val="24"/>
        </w:rPr>
        <w:t xml:space="preserve"> the seafrom </w:t>
      </w:r>
      <w:r w:rsidR="0002754A">
        <w:rPr>
          <w:rStyle w:val="assignment-description"/>
          <w:rFonts w:ascii="Times New Roman" w:hAnsi="Times New Roman"/>
          <w:sz w:val="24"/>
          <w:szCs w:val="24"/>
        </w:rPr>
        <w:t>destruction cause</w:t>
      </w:r>
      <w:r w:rsidR="001C05B0">
        <w:rPr>
          <w:rStyle w:val="assignment-description"/>
          <w:rFonts w:ascii="Times New Roman" w:hAnsi="Times New Roman"/>
          <w:sz w:val="24"/>
          <w:szCs w:val="24"/>
        </w:rPr>
        <w:t xml:space="preserve"> by </w:t>
      </w:r>
      <w:r w:rsidR="0002754A">
        <w:rPr>
          <w:rStyle w:val="assignment-description"/>
          <w:rFonts w:ascii="Times New Roman" w:hAnsi="Times New Roman"/>
          <w:sz w:val="24"/>
          <w:szCs w:val="24"/>
        </w:rPr>
        <w:t>irresponsible waste disposal</w:t>
      </w:r>
      <w:r w:rsidR="001C05B0">
        <w:rPr>
          <w:rFonts w:ascii="Times New Roman" w:hAnsi="Times New Roman" w:cs="Times New Roman"/>
          <w:sz w:val="24"/>
          <w:szCs w:val="24"/>
        </w:rPr>
        <w:t>.</w:t>
      </w:r>
    </w:p>
    <w:p w:rsidR="00F522E0" w:rsidRDefault="00F522E0" w:rsidP="001C05B0">
      <w:pPr>
        <w:spacing w:after="0" w:line="240" w:lineRule="auto"/>
        <w:ind w:firstLine="720"/>
        <w:contextualSpacing/>
        <w:jc w:val="both"/>
        <w:rPr>
          <w:rFonts w:ascii="Times New Roman" w:hAnsi="Times New Roman" w:cs="Times New Roman"/>
          <w:sz w:val="24"/>
          <w:szCs w:val="24"/>
        </w:rPr>
      </w:pPr>
    </w:p>
    <w:p w:rsidR="001C05B0" w:rsidRDefault="00CD77F5"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With edutainment that highlights the game features, the users</w:t>
      </w:r>
      <w:r w:rsidR="003A59F0">
        <w:rPr>
          <w:rFonts w:ascii="Times New Roman" w:hAnsi="Times New Roman" w:cs="Times New Roman"/>
          <w:sz w:val="24"/>
          <w:szCs w:val="24"/>
        </w:rPr>
        <w:t xml:space="preserve"> will be able to play and explore various challenges equipped in the design of game mechanics.</w:t>
      </w:r>
    </w:p>
    <w:p w:rsidR="0028413B" w:rsidRDefault="0028413B" w:rsidP="001C05B0">
      <w:pPr>
        <w:spacing w:after="0" w:line="240" w:lineRule="auto"/>
        <w:ind w:firstLine="720"/>
        <w:contextualSpacing/>
        <w:jc w:val="both"/>
        <w:rPr>
          <w:rFonts w:ascii="Times New Roman" w:hAnsi="Times New Roman" w:cs="Times New Roman"/>
          <w:sz w:val="24"/>
          <w:szCs w:val="24"/>
        </w:rPr>
      </w:pPr>
    </w:p>
    <w:p w:rsidR="00CD77F5" w:rsidRDefault="00CD77F5" w:rsidP="001C05B0">
      <w:pPr>
        <w:spacing w:after="0" w:line="240" w:lineRule="auto"/>
        <w:ind w:firstLine="720"/>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PRODUCT FEATURES</w:t>
      </w:r>
    </w:p>
    <w:p w:rsidR="001C05B0" w:rsidRDefault="001C05B0" w:rsidP="001C05B0">
      <w:pPr>
        <w:spacing w:after="0" w:line="240" w:lineRule="auto"/>
        <w:contextualSpacing/>
        <w:jc w:val="both"/>
        <w:rPr>
          <w:rFonts w:ascii="Times New Roman" w:hAnsi="Times New Roman" w:cs="Times New Roman"/>
          <w:sz w:val="24"/>
          <w:szCs w:val="24"/>
        </w:rPr>
      </w:pPr>
    </w:p>
    <w:p w:rsidR="00A47E28" w:rsidRDefault="003A59F0"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w:t>
      </w:r>
      <w:r w:rsidR="001C05B0">
        <w:rPr>
          <w:rFonts w:ascii="Times New Roman" w:hAnsi="Times New Roman" w:cs="Times New Roman"/>
          <w:sz w:val="24"/>
          <w:szCs w:val="24"/>
        </w:rPr>
        <w:t xml:space="preserve"> four main features </w:t>
      </w:r>
      <w:r>
        <w:rPr>
          <w:rFonts w:ascii="Times New Roman" w:hAnsi="Times New Roman" w:cs="Times New Roman"/>
          <w:sz w:val="24"/>
          <w:szCs w:val="24"/>
        </w:rPr>
        <w:t>of the application were incorporated to illustrate</w:t>
      </w:r>
      <w:r w:rsidR="001C05B0">
        <w:rPr>
          <w:rFonts w:ascii="Times New Roman" w:hAnsi="Times New Roman" w:cs="Times New Roman"/>
          <w:sz w:val="24"/>
          <w:szCs w:val="24"/>
        </w:rPr>
        <w:t xml:space="preserve"> adaptable and generative environment for learning, interactive exploration, re</w:t>
      </w:r>
      <w:r w:rsidR="0028413B">
        <w:rPr>
          <w:rFonts w:ascii="Times New Roman" w:hAnsi="Times New Roman" w:cs="Times New Roman"/>
          <w:sz w:val="24"/>
          <w:szCs w:val="24"/>
        </w:rPr>
        <w:t xml:space="preserve">liable  source of information, </w:t>
      </w:r>
      <w:r>
        <w:rPr>
          <w:rFonts w:ascii="Times New Roman" w:hAnsi="Times New Roman" w:cs="Times New Roman"/>
          <w:sz w:val="24"/>
          <w:szCs w:val="24"/>
        </w:rPr>
        <w:t>and user-friendliness</w:t>
      </w:r>
      <w:r w:rsidR="001C05B0">
        <w:rPr>
          <w:rFonts w:ascii="Times New Roman" w:hAnsi="Times New Roman" w:cs="Times New Roman"/>
          <w:sz w:val="24"/>
          <w:szCs w:val="24"/>
        </w:rPr>
        <w:t>.</w:t>
      </w:r>
    </w:p>
    <w:p w:rsidR="00A47E28" w:rsidRDefault="00A47E28" w:rsidP="001C05B0">
      <w:pPr>
        <w:spacing w:after="0" w:line="240" w:lineRule="auto"/>
        <w:ind w:firstLine="720"/>
        <w:contextualSpacing/>
        <w:jc w:val="both"/>
        <w:rPr>
          <w:rFonts w:ascii="Times New Roman" w:hAnsi="Times New Roman" w:cs="Times New Roman"/>
          <w:sz w:val="24"/>
          <w:szCs w:val="24"/>
        </w:rPr>
      </w:pPr>
    </w:p>
    <w:p w:rsidR="00A47E28" w:rsidRDefault="00003644"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Game mechanics was carefully designed to facilitate easy-to-use navigational controls for flexibility and adaptability of user’s reflex in manipulating game objects.</w:t>
      </w:r>
    </w:p>
    <w:p w:rsidR="001C05B0" w:rsidRPr="00067946" w:rsidRDefault="001C05B0" w:rsidP="008D1F58">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PRODUCT FUNCTIONALITIES</w:t>
      </w:r>
    </w:p>
    <w:p w:rsidR="001C05B0" w:rsidRDefault="001C05B0" w:rsidP="001C05B0">
      <w:pPr>
        <w:spacing w:after="0" w:line="240" w:lineRule="auto"/>
        <w:contextualSpacing/>
        <w:jc w:val="both"/>
        <w:rPr>
          <w:rFonts w:ascii="Times New Roman" w:hAnsi="Times New Roman" w:cs="Times New Roman"/>
          <w:sz w:val="24"/>
          <w:szCs w:val="24"/>
        </w:rPr>
      </w:pPr>
    </w:p>
    <w:p w:rsidR="00CD77F5"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D77F5">
        <w:rPr>
          <w:rFonts w:ascii="Times New Roman" w:hAnsi="Times New Roman" w:cs="Times New Roman"/>
          <w:sz w:val="24"/>
          <w:szCs w:val="24"/>
        </w:rPr>
        <w:t>The game has</w:t>
      </w:r>
      <w:r>
        <w:rPr>
          <w:rFonts w:ascii="Times New Roman" w:hAnsi="Times New Roman" w:cs="Times New Roman"/>
          <w:sz w:val="24"/>
          <w:szCs w:val="24"/>
        </w:rPr>
        <w:t xml:space="preserve"> six </w:t>
      </w:r>
      <w:r w:rsidR="00CD77F5">
        <w:rPr>
          <w:rFonts w:ascii="Times New Roman" w:hAnsi="Times New Roman" w:cs="Times New Roman"/>
          <w:sz w:val="24"/>
          <w:szCs w:val="24"/>
        </w:rPr>
        <w:t>major</w:t>
      </w:r>
      <w:r>
        <w:rPr>
          <w:rFonts w:ascii="Times New Roman" w:hAnsi="Times New Roman" w:cs="Times New Roman"/>
          <w:sz w:val="24"/>
          <w:szCs w:val="24"/>
        </w:rPr>
        <w:t xml:space="preserve"> functionalitites </w:t>
      </w:r>
      <w:r w:rsidR="003A59F0">
        <w:rPr>
          <w:rFonts w:ascii="Times New Roman" w:hAnsi="Times New Roman" w:cs="Times New Roman"/>
          <w:sz w:val="24"/>
          <w:szCs w:val="24"/>
        </w:rPr>
        <w:t>described in</w:t>
      </w:r>
      <w:r>
        <w:rPr>
          <w:rFonts w:ascii="Times New Roman" w:hAnsi="Times New Roman" w:cs="Times New Roman"/>
          <w:sz w:val="24"/>
          <w:szCs w:val="24"/>
        </w:rPr>
        <w:t xml:space="preserve"> stages, facts, high score, settings, shop, and help. The stages is consider</w:t>
      </w:r>
      <w:r w:rsidR="003A59F0">
        <w:rPr>
          <w:rFonts w:ascii="Times New Roman" w:hAnsi="Times New Roman" w:cs="Times New Roman"/>
          <w:sz w:val="24"/>
          <w:szCs w:val="24"/>
        </w:rPr>
        <w:t>ed to be the main source of</w:t>
      </w:r>
      <w:r w:rsidR="00E27967">
        <w:rPr>
          <w:rFonts w:ascii="Times New Roman" w:hAnsi="Times New Roman" w:cs="Times New Roman"/>
          <w:sz w:val="24"/>
          <w:szCs w:val="24"/>
        </w:rPr>
        <w:t xml:space="preserve">dumped </w:t>
      </w:r>
      <w:r>
        <w:rPr>
          <w:rFonts w:ascii="Times New Roman" w:hAnsi="Times New Roman" w:cs="Times New Roman"/>
          <w:sz w:val="24"/>
          <w:szCs w:val="24"/>
        </w:rPr>
        <w:t>waste</w:t>
      </w:r>
      <w:r w:rsidR="00E27967">
        <w:rPr>
          <w:rFonts w:ascii="Times New Roman" w:hAnsi="Times New Roman" w:cs="Times New Roman"/>
          <w:sz w:val="24"/>
          <w:szCs w:val="24"/>
        </w:rPr>
        <w:t xml:space="preserve"> simulated as sinking objects and is collected by the player manipulating the diver as the main character</w:t>
      </w:r>
      <w:r>
        <w:rPr>
          <w:rFonts w:ascii="Times New Roman" w:hAnsi="Times New Roman" w:cs="Times New Roman"/>
          <w:sz w:val="24"/>
          <w:szCs w:val="24"/>
        </w:rPr>
        <w:t>.</w:t>
      </w:r>
    </w:p>
    <w:p w:rsidR="00003644" w:rsidRDefault="00003644" w:rsidP="001C05B0">
      <w:pPr>
        <w:spacing w:after="0" w:line="240" w:lineRule="auto"/>
        <w:contextualSpacing/>
        <w:jc w:val="both"/>
        <w:rPr>
          <w:rFonts w:ascii="Times New Roman" w:hAnsi="Times New Roman" w:cs="Times New Roman"/>
          <w:sz w:val="24"/>
          <w:szCs w:val="24"/>
        </w:rPr>
      </w:pPr>
    </w:p>
    <w:p w:rsidR="00003644"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Game stages poses an increasing challenge and complexity of the game play. It contains three stages with varying scenes and conditions inorder to surpass level requirements.</w:t>
      </w:r>
    </w:p>
    <w:p w:rsidR="00003644" w:rsidRDefault="00003644" w:rsidP="001C05B0">
      <w:pPr>
        <w:spacing w:after="0" w:line="240" w:lineRule="auto"/>
        <w:contextualSpacing/>
        <w:jc w:val="both"/>
        <w:rPr>
          <w:rFonts w:ascii="Times New Roman" w:hAnsi="Times New Roman" w:cs="Times New Roman"/>
          <w:sz w:val="24"/>
          <w:szCs w:val="24"/>
        </w:rPr>
      </w:pPr>
    </w:p>
    <w:p w:rsidR="00022A0D"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Facts encompasses significant topics </w:t>
      </w:r>
      <w:r w:rsidR="00022A0D">
        <w:rPr>
          <w:rFonts w:ascii="Times New Roman" w:hAnsi="Times New Roman" w:cs="Times New Roman"/>
          <w:sz w:val="24"/>
          <w:szCs w:val="24"/>
        </w:rPr>
        <w:t>related to waste information, degree of impact, and past events.</w:t>
      </w:r>
    </w:p>
    <w:p w:rsidR="00022A0D" w:rsidRDefault="00022A0D" w:rsidP="001C05B0">
      <w:pPr>
        <w:spacing w:after="0" w:line="240" w:lineRule="auto"/>
        <w:contextualSpacing/>
        <w:jc w:val="both"/>
        <w:rPr>
          <w:rFonts w:ascii="Times New Roman" w:hAnsi="Times New Roman" w:cs="Times New Roman"/>
          <w:sz w:val="24"/>
          <w:szCs w:val="24"/>
        </w:rPr>
      </w:pPr>
    </w:p>
    <w:p w:rsidR="00022A0D" w:rsidRDefault="00022A0D"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High score display the name of the top players sorted from highest to lowest score being attained.</w:t>
      </w:r>
    </w:p>
    <w:p w:rsidR="00022A0D" w:rsidRDefault="00022A0D" w:rsidP="001C05B0">
      <w:pPr>
        <w:spacing w:after="0" w:line="240" w:lineRule="auto"/>
        <w:contextualSpacing/>
        <w:jc w:val="both"/>
        <w:rPr>
          <w:rFonts w:ascii="Times New Roman" w:hAnsi="Times New Roman" w:cs="Times New Roman"/>
          <w:sz w:val="24"/>
          <w:szCs w:val="24"/>
        </w:rPr>
      </w:pPr>
    </w:p>
    <w:p w:rsidR="00FF44AD" w:rsidRDefault="00022A0D" w:rsidP="00FF44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F44AD">
        <w:rPr>
          <w:rFonts w:ascii="Times New Roman" w:hAnsi="Times New Roman" w:cs="Times New Roman"/>
          <w:sz w:val="24"/>
          <w:szCs w:val="24"/>
        </w:rPr>
        <w:t xml:space="preserve">Setting is a feature that allow users to adjust the background music and sound of the game. The player can slide the volume of the music according to its </w:t>
      </w:r>
      <w:r w:rsidR="00FF44AD">
        <w:rPr>
          <w:rFonts w:ascii="Times New Roman" w:hAnsi="Times New Roman" w:cs="Times New Roman"/>
          <w:sz w:val="24"/>
          <w:szCs w:val="24"/>
        </w:rPr>
        <w:lastRenderedPageBreak/>
        <w:t xml:space="preserve">preference. At any time, the player can set the music on and off. </w:t>
      </w:r>
    </w:p>
    <w:p w:rsidR="00022A0D" w:rsidRDefault="00022A0D" w:rsidP="001C05B0">
      <w:pPr>
        <w:spacing w:after="0" w:line="240" w:lineRule="auto"/>
        <w:contextualSpacing/>
        <w:jc w:val="both"/>
        <w:rPr>
          <w:rFonts w:ascii="Times New Roman" w:hAnsi="Times New Roman" w:cs="Times New Roman"/>
          <w:sz w:val="24"/>
          <w:szCs w:val="24"/>
        </w:rPr>
      </w:pPr>
    </w:p>
    <w:p w:rsidR="00003644" w:rsidRDefault="00022A0D"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Shop provides the player with accessories and upgrade items usefulfor</w:t>
      </w:r>
      <w:r w:rsidR="00ED48C1">
        <w:rPr>
          <w:rFonts w:ascii="Times New Roman" w:hAnsi="Times New Roman" w:cs="Times New Roman"/>
          <w:sz w:val="24"/>
          <w:szCs w:val="24"/>
        </w:rPr>
        <w:t xml:space="preserve"> passing the increasing complexity of the game.</w:t>
      </w:r>
    </w:p>
    <w:p w:rsidR="00FF44AD" w:rsidRDefault="00FF44AD" w:rsidP="00ED48C1">
      <w:pPr>
        <w:spacing w:after="0" w:line="240" w:lineRule="auto"/>
        <w:ind w:firstLine="720"/>
        <w:contextualSpacing/>
        <w:jc w:val="both"/>
        <w:rPr>
          <w:rFonts w:ascii="Times New Roman" w:hAnsi="Times New Roman" w:cs="Times New Roman"/>
          <w:sz w:val="24"/>
          <w:szCs w:val="24"/>
        </w:rPr>
      </w:pPr>
    </w:p>
    <w:p w:rsidR="00FF44AD" w:rsidRDefault="00FF44AD" w:rsidP="00FF44A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 credit and tutorial. Credit shows the brief description of the game as well as the developer’s information. The tutorial is the important module that guide player throughout the game play. The player is not allowed to skip the tutorial stage unless the it performs all the instructions completely.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Aqua Hero aims to promote an educational game t</w:t>
      </w:r>
      <w:r w:rsidR="00ED48C1">
        <w:rPr>
          <w:rFonts w:ascii="Times New Roman" w:hAnsi="Times New Roman" w:cs="Times New Roman"/>
          <w:sz w:val="24"/>
          <w:szCs w:val="24"/>
        </w:rPr>
        <w:t>o help the users understand</w:t>
      </w:r>
      <w:r>
        <w:rPr>
          <w:rFonts w:ascii="Times New Roman" w:hAnsi="Times New Roman" w:cs="Times New Roman"/>
          <w:sz w:val="24"/>
          <w:szCs w:val="24"/>
        </w:rPr>
        <w:t xml:space="preserve"> about wa</w:t>
      </w:r>
      <w:r w:rsidR="00ED48C1">
        <w:rPr>
          <w:rFonts w:ascii="Times New Roman" w:hAnsi="Times New Roman" w:cs="Times New Roman"/>
          <w:sz w:val="24"/>
          <w:szCs w:val="24"/>
        </w:rPr>
        <w:t>ter pollution and its effects in</w:t>
      </w:r>
      <w:r>
        <w:rPr>
          <w:rFonts w:ascii="Times New Roman" w:hAnsi="Times New Roman" w:cs="Times New Roman"/>
          <w:sz w:val="24"/>
          <w:szCs w:val="24"/>
        </w:rPr>
        <w:t xml:space="preserve"> reality.</w:t>
      </w:r>
    </w:p>
    <w:p w:rsidR="00F522E0" w:rsidRDefault="00F522E0" w:rsidP="001C05B0">
      <w:pPr>
        <w:spacing w:after="0" w:line="240" w:lineRule="auto"/>
        <w:contextualSpacing/>
        <w:jc w:val="both"/>
        <w:rPr>
          <w:rFonts w:ascii="Times New Roman" w:hAnsi="Times New Roman" w:cs="Times New Roman"/>
          <w:sz w:val="24"/>
          <w:szCs w:val="24"/>
        </w:rPr>
      </w:pPr>
    </w:p>
    <w:p w:rsidR="00021783" w:rsidRDefault="001C05B0" w:rsidP="001C05B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ED48C1">
        <w:rPr>
          <w:rFonts w:ascii="Times New Roman" w:hAnsi="Times New Roman" w:cs="Times New Roman"/>
          <w:sz w:val="24"/>
          <w:szCs w:val="24"/>
        </w:rPr>
        <w:t>It is</w:t>
      </w:r>
      <w:r>
        <w:rPr>
          <w:rFonts w:ascii="Times New Roman" w:hAnsi="Times New Roman" w:cs="Times New Roman"/>
          <w:color w:val="000000" w:themeColor="text1"/>
          <w:sz w:val="24"/>
          <w:szCs w:val="24"/>
        </w:rPr>
        <w:t xml:space="preserve"> open to all users</w:t>
      </w:r>
      <w:r w:rsidR="00ED48C1">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has no age restriction. This is an adventure game with </w:t>
      </w:r>
      <w:r w:rsidR="00FF44AD">
        <w:rPr>
          <w:rFonts w:ascii="Times New Roman" w:hAnsi="Times New Roman" w:cs="Times New Roman"/>
          <w:color w:val="000000" w:themeColor="text1"/>
          <w:sz w:val="24"/>
          <w:szCs w:val="24"/>
        </w:rPr>
        <w:t>various challenges set on</w:t>
      </w:r>
      <w:r>
        <w:rPr>
          <w:rFonts w:ascii="Times New Roman" w:hAnsi="Times New Roman" w:cs="Times New Roman"/>
          <w:color w:val="000000" w:themeColor="text1"/>
          <w:sz w:val="24"/>
          <w:szCs w:val="24"/>
        </w:rPr>
        <w:t xml:space="preserve"> every </w:t>
      </w:r>
      <w:r w:rsidR="00ED48C1">
        <w:rPr>
          <w:rFonts w:ascii="Times New Roman" w:hAnsi="Times New Roman" w:cs="Times New Roman"/>
          <w:color w:val="000000" w:themeColor="text1"/>
          <w:sz w:val="24"/>
          <w:szCs w:val="24"/>
        </w:rPr>
        <w:t xml:space="preserve">game </w:t>
      </w:r>
      <w:r>
        <w:rPr>
          <w:rFonts w:ascii="Times New Roman" w:hAnsi="Times New Roman" w:cs="Times New Roman"/>
          <w:color w:val="000000" w:themeColor="text1"/>
          <w:sz w:val="24"/>
          <w:szCs w:val="24"/>
        </w:rPr>
        <w:t>leve</w:t>
      </w:r>
      <w:r w:rsidR="00021783">
        <w:rPr>
          <w:rFonts w:ascii="Times New Roman" w:hAnsi="Times New Roman" w:cs="Times New Roman"/>
          <w:color w:val="000000" w:themeColor="text1"/>
          <w:sz w:val="24"/>
          <w:szCs w:val="24"/>
        </w:rPr>
        <w:t>l.</w:t>
      </w:r>
    </w:p>
    <w:p w:rsidR="00021783" w:rsidRDefault="00021783" w:rsidP="001C05B0">
      <w:pPr>
        <w:spacing w:after="0" w:line="240" w:lineRule="auto"/>
        <w:contextualSpacing/>
        <w:jc w:val="both"/>
        <w:rPr>
          <w:rFonts w:ascii="Times New Roman" w:hAnsi="Times New Roman" w:cs="Times New Roman"/>
          <w:color w:val="000000" w:themeColor="text1"/>
          <w:sz w:val="24"/>
          <w:szCs w:val="24"/>
        </w:rPr>
      </w:pPr>
    </w:p>
    <w:p w:rsidR="0002754A" w:rsidRDefault="00ED48C1" w:rsidP="00021783">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can easily manipulate</w:t>
      </w:r>
      <w:r w:rsidR="001C05B0">
        <w:rPr>
          <w:rFonts w:ascii="Times New Roman" w:hAnsi="Times New Roman" w:cs="Times New Roman"/>
          <w:color w:val="000000" w:themeColor="text1"/>
          <w:sz w:val="24"/>
          <w:szCs w:val="24"/>
        </w:rPr>
        <w:t xml:space="preserve"> all</w:t>
      </w:r>
      <w:r>
        <w:rPr>
          <w:rFonts w:ascii="Times New Roman" w:hAnsi="Times New Roman" w:cs="Times New Roman"/>
          <w:color w:val="000000" w:themeColor="text1"/>
          <w:sz w:val="24"/>
          <w:szCs w:val="24"/>
        </w:rPr>
        <w:t xml:space="preserve"> the functionalities</w:t>
      </w:r>
      <w:r w:rsidR="00FF44AD">
        <w:rPr>
          <w:rFonts w:ascii="Times New Roman" w:hAnsi="Times New Roman" w:cs="Times New Roman"/>
          <w:color w:val="000000" w:themeColor="text1"/>
          <w:sz w:val="24"/>
          <w:szCs w:val="24"/>
        </w:rPr>
        <w:t xml:space="preserve"> with ease and comfort</w:t>
      </w:r>
      <w:r w:rsidR="001C05B0">
        <w:rPr>
          <w:rFonts w:ascii="Times New Roman" w:hAnsi="Times New Roman" w:cs="Times New Roman"/>
          <w:color w:val="000000" w:themeColor="text1"/>
          <w:sz w:val="24"/>
          <w:szCs w:val="24"/>
        </w:rPr>
        <w:t>. This application provides educational inf</w:t>
      </w:r>
      <w:r w:rsidR="008D1F58">
        <w:rPr>
          <w:rFonts w:ascii="Times New Roman" w:hAnsi="Times New Roman" w:cs="Times New Roman"/>
          <w:color w:val="000000" w:themeColor="text1"/>
          <w:sz w:val="24"/>
          <w:szCs w:val="24"/>
        </w:rPr>
        <w:t>ormation that result to widen</w:t>
      </w:r>
      <w:r w:rsidR="001C05B0">
        <w:rPr>
          <w:rFonts w:ascii="Times New Roman" w:hAnsi="Times New Roman" w:cs="Times New Roman"/>
          <w:color w:val="000000" w:themeColor="text1"/>
          <w:sz w:val="24"/>
          <w:szCs w:val="24"/>
        </w:rPr>
        <w:t xml:space="preserve"> the knowledge and idea </w:t>
      </w:r>
      <w:r w:rsidR="00FF44AD">
        <w:rPr>
          <w:rFonts w:ascii="Times New Roman" w:hAnsi="Times New Roman" w:cs="Times New Roman"/>
          <w:color w:val="000000" w:themeColor="text1"/>
          <w:sz w:val="24"/>
          <w:szCs w:val="24"/>
        </w:rPr>
        <w:t>on the importanceof</w:t>
      </w:r>
      <w:r w:rsidR="001C05B0">
        <w:rPr>
          <w:rFonts w:ascii="Times New Roman" w:hAnsi="Times New Roman" w:cs="Times New Roman"/>
          <w:color w:val="000000" w:themeColor="text1"/>
          <w:sz w:val="24"/>
          <w:szCs w:val="24"/>
        </w:rPr>
        <w:t xml:space="preserve"> keeping the marine life</w:t>
      </w:r>
      <w:r w:rsidR="008D1F58">
        <w:rPr>
          <w:rFonts w:ascii="Times New Roman" w:hAnsi="Times New Roman" w:cs="Times New Roman"/>
          <w:color w:val="000000" w:themeColor="text1"/>
          <w:sz w:val="24"/>
          <w:szCs w:val="24"/>
        </w:rPr>
        <w:t>.</w:t>
      </w:r>
    </w:p>
    <w:p w:rsidR="001C05B0" w:rsidRDefault="001C05B0" w:rsidP="001C0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1C05B0" w:rsidRDefault="001C05B0" w:rsidP="001C05B0">
      <w:pPr>
        <w:spacing w:after="0" w:line="240" w:lineRule="auto"/>
        <w:contextualSpacing/>
        <w:jc w:val="both"/>
        <w:rPr>
          <w:rFonts w:ascii="Times New Roman" w:hAnsi="Times New Roman" w:cs="Times New Roman"/>
          <w:sz w:val="24"/>
          <w:szCs w:val="24"/>
        </w:rPr>
      </w:pPr>
    </w:p>
    <w:p w:rsidR="00ED48C1"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w:t>
      </w:r>
      <w:r w:rsidR="003A59F0">
        <w:rPr>
          <w:rFonts w:ascii="Times New Roman" w:hAnsi="Times New Roman" w:cs="Times New Roman"/>
          <w:sz w:val="24"/>
          <w:szCs w:val="24"/>
        </w:rPr>
        <w:t>the</w:t>
      </w:r>
      <w:r>
        <w:rPr>
          <w:rFonts w:ascii="Times New Roman" w:hAnsi="Times New Roman" w:cs="Times New Roman"/>
          <w:sz w:val="24"/>
          <w:szCs w:val="24"/>
        </w:rPr>
        <w:t xml:space="preserve"> character must be flexible in te</w:t>
      </w:r>
      <w:r w:rsidR="003A59F0">
        <w:rPr>
          <w:rFonts w:ascii="Times New Roman" w:hAnsi="Times New Roman" w:cs="Times New Roman"/>
          <w:sz w:val="24"/>
          <w:szCs w:val="24"/>
        </w:rPr>
        <w:t>rms of user interactionsuch as speed</w:t>
      </w:r>
      <w:r w:rsidR="00ED48C1">
        <w:rPr>
          <w:rFonts w:ascii="Times New Roman" w:hAnsi="Times New Roman" w:cs="Times New Roman"/>
          <w:sz w:val="24"/>
          <w:szCs w:val="24"/>
        </w:rPr>
        <w:t xml:space="preserve"> movementand appropriateness on the use of power items</w:t>
      </w:r>
      <w:r>
        <w:rPr>
          <w:rFonts w:ascii="Times New Roman" w:hAnsi="Times New Roman" w:cs="Times New Roman"/>
          <w:sz w:val="24"/>
          <w:szCs w:val="24"/>
        </w:rPr>
        <w:t xml:space="preserve">. </w:t>
      </w:r>
    </w:p>
    <w:p w:rsidR="00021783" w:rsidRDefault="00021783"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Implementation of the application mechanics must be reviewed to properly match </w:t>
      </w:r>
      <w:r w:rsidR="00620D16">
        <w:rPr>
          <w:rFonts w:ascii="Times New Roman" w:hAnsi="Times New Roman" w:cs="Times New Roman"/>
          <w:sz w:val="24"/>
          <w:szCs w:val="24"/>
        </w:rPr>
        <w:t>character capability with game level requirements.</w:t>
      </w:r>
    </w:p>
    <w:p w:rsidR="00A47E28" w:rsidRDefault="00A47E28" w:rsidP="00021783">
      <w:pPr>
        <w:spacing w:after="0" w:line="240" w:lineRule="auto"/>
        <w:jc w:val="both"/>
        <w:rPr>
          <w:rFonts w:ascii="Times New Roman" w:hAnsi="Times New Roman" w:cs="Times New Roman"/>
          <w:sz w:val="24"/>
          <w:szCs w:val="24"/>
        </w:rPr>
      </w:pPr>
    </w:p>
    <w:p w:rsidR="00620D16" w:rsidRDefault="00021783" w:rsidP="00620D16">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Also, other recommendations must be set to</w:t>
      </w:r>
      <w:r w:rsidR="001C05B0">
        <w:rPr>
          <w:rFonts w:ascii="Times New Roman" w:hAnsi="Times New Roman" w:cs="Times New Roman"/>
          <w:sz w:val="24"/>
          <w:szCs w:val="24"/>
        </w:rPr>
        <w:t xml:space="preserve"> improving the audio</w:t>
      </w:r>
      <w:r>
        <w:rPr>
          <w:rFonts w:ascii="Times New Roman" w:hAnsi="Times New Roman" w:cs="Times New Roman"/>
          <w:sz w:val="24"/>
          <w:szCs w:val="24"/>
        </w:rPr>
        <w:t>,</w:t>
      </w:r>
      <w:r w:rsidR="001C05B0">
        <w:rPr>
          <w:rFonts w:ascii="Times New Roman" w:hAnsi="Times New Roman" w:cs="Times New Roman"/>
          <w:sz w:val="24"/>
          <w:szCs w:val="24"/>
        </w:rPr>
        <w:t xml:space="preserve"> visual animation, improve the character’s speed, and implem</w:t>
      </w:r>
      <w:r>
        <w:rPr>
          <w:rFonts w:ascii="Times New Roman" w:hAnsi="Times New Roman" w:cs="Times New Roman"/>
          <w:sz w:val="24"/>
          <w:szCs w:val="24"/>
        </w:rPr>
        <w:t>ent text-to-speech functions for narration</w:t>
      </w:r>
      <w:r w:rsidR="001C05B0">
        <w:rPr>
          <w:rFonts w:ascii="Times New Roman" w:hAnsi="Times New Roman" w:cs="Times New Roman"/>
          <w:sz w:val="24"/>
          <w:szCs w:val="24"/>
        </w:rPr>
        <w:t xml:space="preserve">. </w:t>
      </w:r>
      <w:r w:rsidR="00620D16">
        <w:rPr>
          <w:rFonts w:ascii="Times New Roman" w:hAnsi="Times New Roman" w:cs="Times New Roman"/>
          <w:sz w:val="24"/>
          <w:szCs w:val="24"/>
        </w:rPr>
        <w:t>This is to enhance level of attraction and keep the player stay tuned in the game.</w:t>
      </w:r>
    </w:p>
    <w:p w:rsidR="001C05B0" w:rsidRDefault="001C05B0" w:rsidP="001C05B0">
      <w:pPr>
        <w:spacing w:after="0" w:line="240" w:lineRule="auto"/>
        <w:contextualSpacing/>
        <w:jc w:val="both"/>
        <w:rPr>
          <w:rFonts w:ascii="Times New Roman" w:hAnsi="Times New Roman" w:cs="Times New Roman"/>
          <w:sz w:val="24"/>
          <w:szCs w:val="24"/>
        </w:rPr>
      </w:pPr>
    </w:p>
    <w:p w:rsidR="003409D1" w:rsidRDefault="003409D1"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409D1" w:rsidRDefault="003409D1" w:rsidP="001C05B0">
      <w:pPr>
        <w:spacing w:after="0" w:line="240" w:lineRule="auto"/>
        <w:contextualSpacing/>
        <w:jc w:val="both"/>
        <w:rPr>
          <w:rFonts w:ascii="Times New Roman" w:hAnsi="Times New Roman" w:cs="Times New Roman"/>
          <w:sz w:val="24"/>
          <w:szCs w:val="24"/>
        </w:rPr>
      </w:pPr>
    </w:p>
    <w:p w:rsidR="003409D1" w:rsidRPr="004C1CC2" w:rsidRDefault="003409D1" w:rsidP="003409D1">
      <w:pPr>
        <w:spacing w:after="0" w:line="240" w:lineRule="auto"/>
        <w:ind w:left="1440" w:hanging="144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{ref01} </w:t>
      </w:r>
      <w:r w:rsidRPr="004C1CC2">
        <w:rPr>
          <w:rStyle w:val="Hyperlink"/>
          <w:rFonts w:ascii="Times New Roman" w:hAnsi="Times New Roman" w:cs="Times New Roman"/>
          <w:color w:val="auto"/>
          <w:sz w:val="24"/>
          <w:szCs w:val="24"/>
          <w:u w:val="none"/>
        </w:rPr>
        <w:t>Water Pollution. Retrieved from</w:t>
      </w:r>
    </w:p>
    <w:p w:rsidR="003409D1" w:rsidRDefault="00C93D96" w:rsidP="003409D1">
      <w:pPr>
        <w:spacing w:after="0" w:line="240" w:lineRule="auto"/>
        <w:rPr>
          <w:rStyle w:val="Hyperlink"/>
          <w:rFonts w:ascii="Times New Roman" w:hAnsi="Times New Roman" w:cs="Times New Roman"/>
          <w:color w:val="auto"/>
          <w:sz w:val="24"/>
          <w:szCs w:val="24"/>
          <w:u w:val="none"/>
        </w:rPr>
      </w:pPr>
      <w:hyperlink r:id="rId7" w:history="1">
        <w:r w:rsidR="003409D1" w:rsidRPr="004C1CC2">
          <w:rPr>
            <w:rStyle w:val="Hyperlink"/>
            <w:rFonts w:ascii="Times New Roman" w:hAnsi="Times New Roman" w:cs="Times New Roman"/>
            <w:color w:val="auto"/>
            <w:sz w:val="24"/>
            <w:szCs w:val="24"/>
            <w:u w:val="none"/>
          </w:rPr>
          <w:t>http://www.mbgnet.net/fresh/pollute.htm.August 27,2015</w:t>
        </w:r>
      </w:hyperlink>
      <w:r w:rsidR="003409D1" w:rsidRPr="004C1CC2">
        <w:rPr>
          <w:rStyle w:val="Hyperlink"/>
          <w:rFonts w:ascii="Times New Roman" w:hAnsi="Times New Roman" w:cs="Times New Roman"/>
          <w:color w:val="auto"/>
          <w:sz w:val="24"/>
          <w:szCs w:val="24"/>
          <w:u w:val="none"/>
        </w:rPr>
        <w:t xml:space="preserve"> 12:00AM</w:t>
      </w:r>
    </w:p>
    <w:p w:rsidR="003409D1" w:rsidRDefault="003409D1" w:rsidP="003409D1">
      <w:pPr>
        <w:spacing w:after="0" w:line="240" w:lineRule="auto"/>
        <w:rPr>
          <w:rStyle w:val="Hyperlink"/>
          <w:rFonts w:ascii="Times New Roman" w:hAnsi="Times New Roman" w:cs="Times New Roman"/>
          <w:color w:val="auto"/>
          <w:sz w:val="24"/>
          <w:szCs w:val="24"/>
          <w:u w:val="none"/>
        </w:rPr>
      </w:pPr>
    </w:p>
    <w:p w:rsidR="003409D1" w:rsidRDefault="003409D1" w:rsidP="003409D1">
      <w:p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{ref02} </w:t>
      </w:r>
      <w:r w:rsidRPr="004C1CC2">
        <w:rPr>
          <w:rFonts w:ascii="Times New Roman" w:hAnsi="Times New Roman" w:cs="Times New Roman"/>
          <w:sz w:val="24"/>
          <w:szCs w:val="24"/>
        </w:rPr>
        <w:t>Water: Fundamentals as the Basis for Understanding the Environment and Promoting Technology. Vol. 187. 2</w:t>
      </w:r>
      <w:bookmarkStart w:id="0" w:name="_GoBack"/>
      <w:bookmarkEnd w:id="0"/>
      <w:r w:rsidRPr="004C1CC2">
        <w:rPr>
          <w:rFonts w:ascii="Times New Roman" w:hAnsi="Times New Roman" w:cs="Times New Roman"/>
          <w:sz w:val="24"/>
          <w:szCs w:val="24"/>
        </w:rPr>
        <w:t>015.</w:t>
      </w:r>
    </w:p>
    <w:p w:rsidR="003409D1" w:rsidRDefault="003409D1" w:rsidP="003409D1">
      <w:pPr>
        <w:spacing w:after="0" w:line="240" w:lineRule="auto"/>
        <w:rPr>
          <w:rFonts w:ascii="Times New Roman" w:hAnsi="Times New Roman" w:cs="Times New Roman"/>
          <w:sz w:val="24"/>
          <w:szCs w:val="24"/>
        </w:rPr>
      </w:pPr>
    </w:p>
    <w:p w:rsidR="009C65E1" w:rsidRPr="004C1CC2" w:rsidRDefault="009C65E1" w:rsidP="009C65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{ref03} </w:t>
      </w:r>
      <w:r w:rsidRPr="004C1CC2">
        <w:rPr>
          <w:rFonts w:ascii="Times New Roman" w:hAnsi="Times New Roman" w:cs="Times New Roman"/>
          <w:sz w:val="24"/>
          <w:szCs w:val="24"/>
        </w:rPr>
        <w:t>Wastewater Treatment, Retrieved from</w:t>
      </w:r>
      <w:hyperlink r:id="rId8" w:history="1">
        <w:r w:rsidRPr="004C1CC2">
          <w:rPr>
            <w:rStyle w:val="Hyperlink"/>
            <w:rFonts w:ascii="Times New Roman" w:hAnsi="Times New Roman" w:cs="Times New Roman"/>
            <w:color w:val="auto"/>
            <w:sz w:val="24"/>
            <w:szCs w:val="24"/>
            <w:u w:val="none"/>
          </w:rPr>
          <w:t>http://www.pollutionissues.com.September</w:t>
        </w:r>
      </w:hyperlink>
      <w:r w:rsidRPr="004C1CC2">
        <w:rPr>
          <w:rFonts w:ascii="Times New Roman" w:hAnsi="Times New Roman" w:cs="Times New Roman"/>
          <w:sz w:val="24"/>
          <w:szCs w:val="24"/>
        </w:rPr>
        <w:t xml:space="preserve"> 1,2015 10:25PM</w:t>
      </w:r>
    </w:p>
    <w:p w:rsidR="003409D1" w:rsidRPr="004C1CC2" w:rsidRDefault="003409D1" w:rsidP="003409D1">
      <w:pPr>
        <w:spacing w:after="0" w:line="240" w:lineRule="auto"/>
        <w:rPr>
          <w:rStyle w:val="Hyperlink"/>
          <w:rFonts w:ascii="Times New Roman" w:hAnsi="Times New Roman" w:cs="Times New Roman"/>
          <w:color w:val="auto"/>
          <w:sz w:val="24"/>
          <w:szCs w:val="24"/>
          <w:u w:val="none"/>
        </w:rPr>
      </w:pPr>
    </w:p>
    <w:p w:rsidR="009C65E1" w:rsidRPr="009C65E1" w:rsidRDefault="009C65E1" w:rsidP="009C65E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{ref04} </w:t>
      </w:r>
      <w:r w:rsidRPr="009C65E1">
        <w:rPr>
          <w:rFonts w:ascii="Times New Roman" w:hAnsi="Times New Roman" w:cs="Times New Roman"/>
          <w:sz w:val="24"/>
          <w:szCs w:val="24"/>
        </w:rPr>
        <w:t>Ocean Dumping. Retrieved from</w:t>
      </w:r>
    </w:p>
    <w:p w:rsidR="003409D1" w:rsidRDefault="009C65E1" w:rsidP="009C65E1">
      <w:pPr>
        <w:spacing w:after="0" w:line="240" w:lineRule="auto"/>
        <w:contextualSpacing/>
        <w:jc w:val="both"/>
        <w:rPr>
          <w:rFonts w:ascii="Times New Roman" w:hAnsi="Times New Roman" w:cs="Times New Roman"/>
          <w:sz w:val="24"/>
          <w:szCs w:val="24"/>
        </w:rPr>
      </w:pPr>
      <w:r w:rsidRPr="009C65E1">
        <w:rPr>
          <w:rFonts w:ascii="Times New Roman" w:hAnsi="Times New Roman" w:cs="Times New Roman"/>
          <w:sz w:val="24"/>
          <w:szCs w:val="24"/>
        </w:rPr>
        <w:t xml:space="preserve">http://people.uwec.edu/piercech/Waste/ocean.htm.August 30,2015 4:47PM   </w:t>
      </w:r>
    </w:p>
    <w:p w:rsidR="009C65E1" w:rsidRDefault="009C65E1" w:rsidP="009C65E1">
      <w:pPr>
        <w:spacing w:after="0" w:line="240" w:lineRule="auto"/>
        <w:contextualSpacing/>
        <w:jc w:val="both"/>
        <w:rPr>
          <w:rFonts w:ascii="Times New Roman" w:hAnsi="Times New Roman" w:cs="Times New Roman"/>
          <w:sz w:val="24"/>
          <w:szCs w:val="24"/>
        </w:rPr>
      </w:pPr>
    </w:p>
    <w:p w:rsidR="009C65E1" w:rsidRDefault="009C65E1" w:rsidP="009C65E1">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{ref05} </w:t>
      </w:r>
      <w:r w:rsidRPr="009C65E1">
        <w:rPr>
          <w:rFonts w:ascii="Times New Roman" w:hAnsi="Times New Roman" w:cs="Times New Roman"/>
          <w:sz w:val="24"/>
          <w:szCs w:val="24"/>
        </w:rPr>
        <w:t>Adaptable and Generative Environment for Learning. Retrieved from http://www.laintronet.co.za/the-difference-between-adaptive-learning-and-generative-learning-and-why-it</w:t>
      </w:r>
      <w:r>
        <w:rPr>
          <w:rFonts w:ascii="Times New Roman" w:hAnsi="Times New Roman" w:cs="Times New Roman"/>
          <w:sz w:val="24"/>
          <w:szCs w:val="24"/>
        </w:rPr>
        <w:t xml:space="preserve">-matters-to-your-company.August </w:t>
      </w:r>
      <w:r w:rsidRPr="009C65E1">
        <w:rPr>
          <w:rFonts w:ascii="Times New Roman" w:hAnsi="Times New Roman" w:cs="Times New Roman"/>
          <w:sz w:val="24"/>
          <w:szCs w:val="24"/>
        </w:rPr>
        <w:t>22, 2015 8:28PM</w:t>
      </w:r>
    </w:p>
    <w:p w:rsidR="003409D1" w:rsidRDefault="003409D1" w:rsidP="001C05B0">
      <w:pPr>
        <w:spacing w:after="0" w:line="240" w:lineRule="auto"/>
        <w:contextualSpacing/>
        <w:jc w:val="both"/>
        <w:rPr>
          <w:rFonts w:ascii="Times New Roman" w:hAnsi="Times New Roman" w:cs="Times New Roman"/>
          <w:sz w:val="24"/>
          <w:szCs w:val="24"/>
        </w:rPr>
      </w:pPr>
    </w:p>
    <w:p w:rsidR="001C05B0" w:rsidRPr="00C3030B"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pPr>
    </w:p>
    <w:p w:rsidR="001C05B0" w:rsidRDefault="001C05B0" w:rsidP="001C05B0">
      <w:pPr>
        <w:spacing w:line="240" w:lineRule="auto"/>
        <w:ind w:right="954"/>
        <w:jc w:val="both"/>
        <w:rPr>
          <w:rFonts w:ascii="Times New Roman" w:hAnsi="Times New Roman" w:cs="Times New Roman"/>
          <w:color w:val="000000" w:themeColor="text1"/>
          <w:sz w:val="24"/>
          <w:szCs w:val="24"/>
        </w:rPr>
      </w:pPr>
    </w:p>
    <w:sectPr w:rsidR="001C05B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4C7" w:rsidRDefault="00DD74C7" w:rsidP="00F148D6">
      <w:pPr>
        <w:spacing w:after="0" w:line="240" w:lineRule="auto"/>
      </w:pPr>
      <w:r>
        <w:separator/>
      </w:r>
    </w:p>
  </w:endnote>
  <w:endnote w:type="continuationSeparator" w:id="1">
    <w:p w:rsidR="00DD74C7" w:rsidRDefault="00DD74C7"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4C7" w:rsidRDefault="00DD74C7" w:rsidP="00F148D6">
      <w:pPr>
        <w:spacing w:after="0" w:line="240" w:lineRule="auto"/>
      </w:pPr>
      <w:r>
        <w:separator/>
      </w:r>
    </w:p>
  </w:footnote>
  <w:footnote w:type="continuationSeparator" w:id="1">
    <w:p w:rsidR="00DD74C7" w:rsidRDefault="00DD74C7"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056B"/>
    <w:rsid w:val="0000358C"/>
    <w:rsid w:val="00003644"/>
    <w:rsid w:val="00021783"/>
    <w:rsid w:val="00022A0D"/>
    <w:rsid w:val="0002754A"/>
    <w:rsid w:val="00067946"/>
    <w:rsid w:val="000D20F1"/>
    <w:rsid w:val="001C05B0"/>
    <w:rsid w:val="001F3E66"/>
    <w:rsid w:val="002475AA"/>
    <w:rsid w:val="0028413B"/>
    <w:rsid w:val="0032466B"/>
    <w:rsid w:val="003409D1"/>
    <w:rsid w:val="00354516"/>
    <w:rsid w:val="003824E0"/>
    <w:rsid w:val="00384D33"/>
    <w:rsid w:val="0038561C"/>
    <w:rsid w:val="003A59F0"/>
    <w:rsid w:val="004A3F45"/>
    <w:rsid w:val="004D2C15"/>
    <w:rsid w:val="004E4253"/>
    <w:rsid w:val="005216C7"/>
    <w:rsid w:val="0053728C"/>
    <w:rsid w:val="005B652D"/>
    <w:rsid w:val="005D0514"/>
    <w:rsid w:val="00620D16"/>
    <w:rsid w:val="006537A0"/>
    <w:rsid w:val="00695FAB"/>
    <w:rsid w:val="006D3A93"/>
    <w:rsid w:val="006E66F9"/>
    <w:rsid w:val="00710890"/>
    <w:rsid w:val="007366B1"/>
    <w:rsid w:val="0077172B"/>
    <w:rsid w:val="00795FF2"/>
    <w:rsid w:val="007C368B"/>
    <w:rsid w:val="0086322E"/>
    <w:rsid w:val="008903A3"/>
    <w:rsid w:val="008968F4"/>
    <w:rsid w:val="00896FC8"/>
    <w:rsid w:val="008D1F58"/>
    <w:rsid w:val="008E0C9A"/>
    <w:rsid w:val="009154E5"/>
    <w:rsid w:val="00950E0A"/>
    <w:rsid w:val="009734D8"/>
    <w:rsid w:val="0097359D"/>
    <w:rsid w:val="00991E3E"/>
    <w:rsid w:val="009B15FF"/>
    <w:rsid w:val="009B3710"/>
    <w:rsid w:val="009C65E1"/>
    <w:rsid w:val="009D0642"/>
    <w:rsid w:val="009F37F6"/>
    <w:rsid w:val="00A164F0"/>
    <w:rsid w:val="00A25951"/>
    <w:rsid w:val="00A47E28"/>
    <w:rsid w:val="00A73253"/>
    <w:rsid w:val="00AA6ED4"/>
    <w:rsid w:val="00AD0F31"/>
    <w:rsid w:val="00BB0877"/>
    <w:rsid w:val="00BC3136"/>
    <w:rsid w:val="00BD29D4"/>
    <w:rsid w:val="00BE202F"/>
    <w:rsid w:val="00C37265"/>
    <w:rsid w:val="00C5365C"/>
    <w:rsid w:val="00C614AB"/>
    <w:rsid w:val="00C93D96"/>
    <w:rsid w:val="00CB597F"/>
    <w:rsid w:val="00CC056B"/>
    <w:rsid w:val="00CC2F9E"/>
    <w:rsid w:val="00CD4578"/>
    <w:rsid w:val="00CD77F5"/>
    <w:rsid w:val="00CF1447"/>
    <w:rsid w:val="00D84B3D"/>
    <w:rsid w:val="00D93CEF"/>
    <w:rsid w:val="00DA5A3C"/>
    <w:rsid w:val="00DD5A8F"/>
    <w:rsid w:val="00DD74C7"/>
    <w:rsid w:val="00E27967"/>
    <w:rsid w:val="00E772C2"/>
    <w:rsid w:val="00E97CFA"/>
    <w:rsid w:val="00EB28D9"/>
    <w:rsid w:val="00ED48C1"/>
    <w:rsid w:val="00F02270"/>
    <w:rsid w:val="00F148D6"/>
    <w:rsid w:val="00F522E0"/>
    <w:rsid w:val="00F81B4A"/>
    <w:rsid w:val="00F9212E"/>
    <w:rsid w:val="00FF44AD"/>
    <w:rsid w:val="00FF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BB0877"/>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lutionissues.com.September" TargetMode="External"/><Relationship Id="rId3" Type="http://schemas.openxmlformats.org/officeDocument/2006/relationships/settings" Target="settings.xml"/><Relationship Id="rId7" Type="http://schemas.openxmlformats.org/officeDocument/2006/relationships/hyperlink" Target="http://www.mbgnet.net/fresh/pollute.htm.August%2027,201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AFB3-8212-454D-9B0E-4B4021F3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pbz</dc:creator>
  <cp:lastModifiedBy>dff</cp:lastModifiedBy>
  <cp:revision>14</cp:revision>
  <cp:lastPrinted>2016-03-04T21:03:00Z</cp:lastPrinted>
  <dcterms:created xsi:type="dcterms:W3CDTF">2016-03-10T11:29:00Z</dcterms:created>
  <dcterms:modified xsi:type="dcterms:W3CDTF">2017-03-05T03:41:00Z</dcterms:modified>
</cp:coreProperties>
</file>