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820" w:rsidRPr="001C05B0" w:rsidRDefault="000B1D5A" w:rsidP="003F2820">
      <w:pPr>
        <w:pStyle w:val="Default"/>
        <w:spacing w:line="480" w:lineRule="auto"/>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2" o:spid="_x0000_s1032" type="#_x0000_t202" style="position:absolute;margin-left:2.25pt;margin-top:-6pt;width:447pt;height:637.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" filled="f" stroked="f">
            <v:textbox style="mso-next-textbox:#Text Box 2">
              <w:txbxContent>
                <w:p w:rsidR="00A12166" w:rsidRPr="00067946" w:rsidRDefault="00A12166" w:rsidP="00A12166">
                  <w:pPr>
                    <w:pStyle w:val="Default"/>
                    <w:spacing w:line="480" w:lineRule="auto"/>
                    <w:jc w:val="center"/>
                    <w:rPr>
                      <w:rFonts w:ascii="Times New Roman" w:hAnsi="Times New Roman" w:cs="Times New Roman"/>
                    </w:rPr>
                  </w:pPr>
                  <w:r>
                    <w:rPr>
                      <w:rFonts w:ascii="Times New Roman" w:hAnsi="Times New Roman" w:cs="Times New Roman"/>
                    </w:rPr>
                    <w:t>ASEAN AID MAP</w:t>
                  </w:r>
                </w:p>
                <w:p w:rsidR="00A12166" w:rsidRPr="00067946" w:rsidRDefault="00A12166" w:rsidP="00A12166">
                  <w:pPr>
                    <w:autoSpaceDE w:val="0"/>
                    <w:autoSpaceDN w:val="0"/>
                    <w:adjustRightInd w:val="0"/>
                    <w:spacing w:after="0" w:line="240" w:lineRule="auto"/>
                    <w:jc w:val="center"/>
                    <w:rPr>
                      <w:rFonts w:ascii="MS Shell Dlg 2" w:hAnsi="MS Shell Dlg 2" w:cs="MS Shell Dlg 2"/>
                      <w:sz w:val="24"/>
                      <w:szCs w:val="24"/>
                    </w:rPr>
                  </w:pPr>
                  <w:r>
                    <w:rPr>
                      <w:rFonts w:ascii="Times New Roman" w:hAnsi="Times New Roman" w:cs="Times New Roman"/>
                      <w:sz w:val="24"/>
                      <w:szCs w:val="24"/>
                    </w:rPr>
                    <w:t>Hazel Joie G. Caquicla, Christine A. De la Cruz, Isaiah G. Taguibao</w:t>
                  </w:r>
                </w:p>
                <w:p w:rsidR="00A12166" w:rsidRPr="00067946" w:rsidRDefault="00A12166" w:rsidP="00A12166">
                  <w:pPr>
                    <w:pStyle w:val="Default"/>
                    <w:jc w:val="center"/>
                    <w:rPr>
                      <w:rFonts w:ascii="Times New Roman" w:hAnsi="Times New Roman" w:cs="Times New Roman"/>
                    </w:rPr>
                  </w:pPr>
                  <w:r>
                    <w:rPr>
                      <w:rFonts w:ascii="Times New Roman" w:hAnsi="Times New Roman" w:cs="Times New Roman"/>
                    </w:rPr>
                    <w:t>El Jireh P. Bibangco, MSCS</w:t>
                  </w:r>
                  <w:r w:rsidRPr="00067946">
                    <w:rPr>
                      <w:rFonts w:ascii="Times New Roman" w:hAnsi="Times New Roman" w:cs="Times New Roman"/>
                    </w:rPr>
                    <w:t>, Elmer T. Haro, Ph.D.</w:t>
                  </w:r>
                </w:p>
                <w:p w:rsidR="00A12166" w:rsidRPr="00067946" w:rsidRDefault="00A12166" w:rsidP="00A12166">
                  <w:pPr>
                    <w:pStyle w:val="Default"/>
                    <w:jc w:val="center"/>
                    <w:rPr>
                      <w:rFonts w:ascii="Times New Roman" w:hAnsi="Times New Roman" w:cs="Times New Roman"/>
                    </w:rPr>
                  </w:pPr>
                  <w:r w:rsidRPr="00067946">
                    <w:rPr>
                      <w:rFonts w:ascii="Times New Roman" w:hAnsi="Times New Roman" w:cs="Times New Roman"/>
                    </w:rPr>
                    <w:t>College of Information Technology</w:t>
                  </w:r>
                </w:p>
                <w:p w:rsidR="00A12166" w:rsidRPr="00067946" w:rsidRDefault="00A12166" w:rsidP="00A12166">
                  <w:pPr>
                    <w:pStyle w:val="Default"/>
                    <w:jc w:val="center"/>
                    <w:rPr>
                      <w:rFonts w:ascii="Times New Roman" w:hAnsi="Times New Roman" w:cs="Times New Roman"/>
                    </w:rPr>
                  </w:pPr>
                  <w:r w:rsidRPr="00067946">
                    <w:rPr>
                      <w:rFonts w:ascii="Times New Roman" w:hAnsi="Times New Roman" w:cs="Times New Roman"/>
                    </w:rPr>
                    <w:t>University of Negros Occidental – Recoletos</w:t>
                  </w:r>
                </w:p>
                <w:p w:rsidR="00A12166" w:rsidRPr="00067946" w:rsidRDefault="00A12166" w:rsidP="00A12166">
                  <w:pPr>
                    <w:pStyle w:val="Default"/>
                    <w:jc w:val="center"/>
                    <w:rPr>
                      <w:rFonts w:ascii="Times New Roman" w:hAnsi="Times New Roman" w:cs="Times New Roman"/>
                    </w:rPr>
                  </w:pPr>
                  <w:r w:rsidRPr="00067946">
                    <w:rPr>
                      <w:rFonts w:ascii="Times New Roman" w:hAnsi="Times New Roman" w:cs="Times New Roman"/>
                    </w:rPr>
                    <w:t>Bacolod City, Philippines</w:t>
                  </w:r>
                </w:p>
                <w:p w:rsidR="00A12166" w:rsidRPr="00067946" w:rsidRDefault="00A12166" w:rsidP="00A12166">
                  <w:pPr>
                    <w:pStyle w:val="Default"/>
                    <w:jc w:val="center"/>
                    <w:rPr>
                      <w:rFonts w:ascii="Times New Roman" w:hAnsi="Times New Roman" w:cs="Times New Roman"/>
                    </w:rPr>
                  </w:pPr>
                  <w:r w:rsidRPr="00067946">
                    <w:rPr>
                      <w:rFonts w:ascii="Times New Roman" w:hAnsi="Times New Roman" w:cs="Times New Roman"/>
                    </w:rPr>
                    <w:t>{</w:t>
                  </w:r>
                  <w:r>
                    <w:rPr>
                      <w:rFonts w:ascii="Times New Roman" w:hAnsi="Times New Roman" w:cs="Times New Roman"/>
                    </w:rPr>
                    <w:t>iamelixirdayo</w:t>
                  </w:r>
                  <w:r w:rsidRPr="00067946">
                    <w:rPr>
                      <w:rFonts w:ascii="Times New Roman" w:hAnsi="Times New Roman" w:cs="Times New Roman"/>
                    </w:rPr>
                    <w:t>,</w:t>
                  </w:r>
                  <w:r>
                    <w:rPr>
                      <w:rFonts w:ascii="Times New Roman" w:hAnsi="Times New Roman" w:cs="Times New Roman"/>
                    </w:rPr>
                    <w:t xml:space="preserve"> xtinedc1115, isaiahtaguibao</w:t>
                  </w:r>
                  <w:r w:rsidRPr="00067946">
                    <w:rPr>
                      <w:rFonts w:ascii="Times New Roman" w:hAnsi="Times New Roman" w:cs="Times New Roman"/>
                    </w:rPr>
                    <w:t>}@gmail.com</w:t>
                  </w:r>
                </w:p>
                <w:p w:rsidR="00A12166" w:rsidRPr="00067946" w:rsidRDefault="00A12166" w:rsidP="00A12166">
                  <w:pPr>
                    <w:pStyle w:val="Default"/>
                    <w:spacing w:line="480" w:lineRule="auto"/>
                    <w:rPr>
                      <w:rFonts w:ascii="Times New Roman" w:hAnsi="Times New Roman" w:cs="Times New Roman"/>
                    </w:rPr>
                  </w:pPr>
                </w:p>
                <w:p w:rsidR="00A12166" w:rsidRPr="00D84B3D" w:rsidRDefault="00A12166" w:rsidP="00A12166">
                  <w:pPr>
                    <w:pStyle w:val="Default"/>
                    <w:spacing w:line="480" w:lineRule="auto"/>
                    <w:rPr>
                      <w:rFonts w:ascii="Times New Roman" w:hAnsi="Times New Roman" w:cs="Times New Roman"/>
                      <w:color w:val="000000" w:themeColor="text1"/>
                    </w:rPr>
                  </w:pPr>
                </w:p>
                <w:p w:rsidR="00A12166" w:rsidRDefault="00A12166" w:rsidP="00A12166">
                  <w:pPr>
                    <w:pStyle w:val="Default"/>
                    <w:jc w:val="center"/>
                    <w:rPr>
                      <w:rFonts w:ascii="Times New Roman" w:hAnsi="Times New Roman" w:cs="Times New Roman"/>
                      <w:color w:val="000000" w:themeColor="text1"/>
                    </w:rPr>
                  </w:pPr>
                  <w:r w:rsidRPr="00D84B3D">
                    <w:rPr>
                      <w:rFonts w:ascii="Times New Roman" w:hAnsi="Times New Roman" w:cs="Times New Roman"/>
                      <w:color w:val="000000" w:themeColor="text1"/>
                    </w:rPr>
                    <w:t>ABSTRACT</w:t>
                  </w:r>
                </w:p>
                <w:p w:rsidR="00A12166" w:rsidRDefault="00A12166" w:rsidP="00A12166">
                  <w:pPr>
                    <w:pStyle w:val="Default"/>
                    <w:jc w:val="center"/>
                    <w:rPr>
                      <w:rFonts w:ascii="Times New Roman" w:hAnsi="Times New Roman" w:cs="Times New Roman"/>
                      <w:color w:val="000000" w:themeColor="text1"/>
                    </w:rPr>
                  </w:pPr>
                </w:p>
                <w:p w:rsidR="00A12166" w:rsidRPr="001C05B0" w:rsidRDefault="00A12166" w:rsidP="00A12166">
                  <w:pPr>
                    <w:pStyle w:val="Default"/>
                    <w:rPr>
                      <w:rFonts w:ascii="Times New Roman" w:hAnsi="Times New Roman" w:cs="Times New Roman"/>
                      <w:color w:val="000000" w:themeColor="text1"/>
                      <w:sz w:val="12"/>
                    </w:rPr>
                  </w:pPr>
                </w:p>
                <w:p w:rsidR="00A12166" w:rsidRDefault="00A12166" w:rsidP="00A12166">
                  <w:pPr>
                    <w:pStyle w:val="NoSpacing"/>
                    <w:tabs>
                      <w:tab w:val="left" w:pos="7920"/>
                    </w:tabs>
                    <w:ind w:left="720" w:right="735"/>
                    <w:jc w:val="both"/>
                    <w:rPr>
                      <w:rFonts w:ascii="Times New Roman" w:hAnsi="Times New Roman" w:cs="Times New Roman"/>
                      <w:sz w:val="24"/>
                      <w:szCs w:val="24"/>
                    </w:rPr>
                  </w:pPr>
                  <w:r>
                    <w:rPr>
                      <w:rFonts w:ascii="Times New Roman" w:hAnsi="Times New Roman" w:cs="Times New Roman"/>
                      <w:sz w:val="24"/>
                      <w:szCs w:val="24"/>
                    </w:rPr>
                    <w:t xml:space="preserve">The internet provides a standard platform for intensive web applications which serves as a medium to reach out to target audience for communication. The use of the internet for networking advocacy, awareness building, identifying resources, mutual support, project support, and events information is the basis of the developers in developing a web application which has an adaptive user interface, a user-friendly environment, an informative content, and up-to-date information. The Asean Aid Map is a web-based application that improves the promotion of conducted projects of Non-government organizations (NGOs) in different ASEAN countries. This application helps NGOs gain connections and collaborators with regards to the resources of their projects. In order for users especially NGOs to make use of the entire features of the application, they should create an account which can be modified on the latter part. Then, NGOs can already manage their projects providing details such as, project title, project description, sector, timeline, budget, needed resources, and contact information. After establishing connections and collaborations regarding their projects, other NGOs can already donate their available resources to a certain project. The application also allows NGOs to create a statistical and summary report for their project. The NGOs can also communicate through the use of the messaging feature of the application. The application also has a Geographic Information System wherein users can see the number of projects in a certain location specifically in ASEAN countries. If users want to ask further questions related to the application, it provides a Help module which is composed of the FAQs and Credits. In the credits section, users are provided with the contact information about the developers of the application. </w:t>
                  </w:r>
                </w:p>
                <w:p w:rsidR="00A12166" w:rsidRPr="00F522E0" w:rsidRDefault="00A12166" w:rsidP="00A12166">
                  <w:pPr>
                    <w:jc w:val="both"/>
                    <w:rPr>
                      <w:rFonts w:ascii="Times New Roman" w:hAnsi="Times New Roman" w:cs="Times New Roman"/>
                    </w:rPr>
                  </w:pPr>
                </w:p>
                <w:p w:rsidR="00A12166" w:rsidRPr="00D84B3D" w:rsidRDefault="00A12166" w:rsidP="00A12166">
                  <w:pPr>
                    <w:tabs>
                      <w:tab w:val="left" w:pos="7830"/>
                    </w:tabs>
                    <w:spacing w:line="240" w:lineRule="auto"/>
                    <w:ind w:left="1080" w:right="954"/>
                    <w:jc w:val="both"/>
                    <w:rPr>
                      <w:rFonts w:ascii="Times New Roman" w:hAnsi="Times New Roman" w:cs="Times New Roman"/>
                      <w:color w:val="000000" w:themeColor="text1"/>
                      <w:sz w:val="24"/>
                      <w:szCs w:val="24"/>
                    </w:rPr>
                  </w:pPr>
                </w:p>
                <w:p w:rsidR="00A12166" w:rsidRDefault="00A12166" w:rsidP="00A12166">
                  <w:pPr>
                    <w:spacing w:line="240" w:lineRule="auto"/>
                    <w:ind w:right="954"/>
                    <w:jc w:val="cente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D84B3D">
                    <w:rPr>
                      <w:rFonts w:ascii="Times New Roman" w:hAnsi="Times New Roman" w:cs="Times New Roman"/>
                      <w:color w:val="000000" w:themeColor="text1"/>
                    </w:rPr>
                    <w:t xml:space="preserve">Keywords: </w:t>
                  </w:r>
                  <w:r>
                    <w:rPr>
                      <w:rFonts w:ascii="Times New Roman" w:hAnsi="Times New Roman" w:cs="Times New Roman"/>
                      <w:color w:val="000000" w:themeColor="text1"/>
                    </w:rPr>
                    <w:t>NGO, Project Promotion, Collaboration, Resource Mobilization</w:t>
                  </w:r>
                </w:p>
                <w:p w:rsidR="00A12166" w:rsidRPr="009734D8" w:rsidRDefault="00A12166" w:rsidP="00A12166">
                  <w:pPr>
                    <w:rPr>
                      <w:color w:val="FFFFFF" w:themeColor="background1"/>
                    </w:rPr>
                  </w:pPr>
                </w:p>
              </w:txbxContent>
            </v:textbox>
          </v:shape>
        </w:pict>
      </w:r>
    </w:p>
    <w:p w:rsidR="003F2820" w:rsidRDefault="003F2820" w:rsidP="003F2820">
      <w:pPr>
        <w:pStyle w:val="Default"/>
        <w:spacing w:line="480" w:lineRule="auto"/>
        <w:jc w:val="center"/>
        <w:rPr>
          <w:rFonts w:ascii="Times New Roman" w:hAnsi="Times New Roman" w:cs="Times New Roman"/>
          <w:color w:val="000000" w:themeColor="text1"/>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B115C5" w:rsidRDefault="00B115C5" w:rsidP="00B115C5">
      <w:pPr>
        <w:spacing w:after="0" w:line="240" w:lineRule="auto"/>
        <w:contextualSpacing/>
        <w:rPr>
          <w:rFonts w:ascii="Times New Roman" w:hAnsi="Times New Roman" w:cs="Times New Roman"/>
          <w:sz w:val="24"/>
          <w:szCs w:val="24"/>
        </w:rPr>
      </w:pPr>
      <w:r w:rsidRPr="00C3030B">
        <w:rPr>
          <w:rFonts w:ascii="Times New Roman" w:hAnsi="Times New Roman" w:cs="Times New Roman"/>
          <w:sz w:val="24"/>
          <w:szCs w:val="24"/>
        </w:rPr>
        <w:lastRenderedPageBreak/>
        <w:t>INTRODUCTION</w:t>
      </w:r>
    </w:p>
    <w:p w:rsidR="00B115C5" w:rsidRDefault="00B115C5" w:rsidP="00B115C5">
      <w:pPr>
        <w:spacing w:after="0" w:line="240" w:lineRule="auto"/>
        <w:contextualSpacing/>
        <w:jc w:val="both"/>
        <w:rPr>
          <w:rFonts w:ascii="Times New Roman" w:hAnsi="Times New Roman" w:cs="Times New Roman"/>
          <w:sz w:val="24"/>
          <w:szCs w:val="24"/>
        </w:rPr>
      </w:pPr>
    </w:p>
    <w:p w:rsidR="00B115C5" w:rsidRPr="00B7770F" w:rsidRDefault="00B115C5" w:rsidP="00B115C5">
      <w:pPr>
        <w:spacing w:after="0" w:line="240" w:lineRule="auto"/>
        <w:ind w:firstLine="720"/>
        <w:contextualSpacing/>
        <w:jc w:val="both"/>
        <w:rPr>
          <w:rFonts w:ascii="Times New Roman" w:eastAsia="Times New Roman" w:hAnsi="Times New Roman" w:cs="Times New Roman"/>
          <w:sz w:val="24"/>
          <w:szCs w:val="24"/>
        </w:rPr>
      </w:pPr>
      <w:r w:rsidRPr="00292549">
        <w:rPr>
          <w:rFonts w:ascii="Times New Roman" w:eastAsia="Times New Roman" w:hAnsi="Times New Roman" w:cs="Times New Roman"/>
          <w:sz w:val="24"/>
          <w:szCs w:val="24"/>
        </w:rPr>
        <w:t>Time and money are usually at risk when it comes to deciding on putting up a website for a lot of organizations around the world, including no</w:t>
      </w:r>
      <w:r>
        <w:rPr>
          <w:rFonts w:ascii="Times New Roman" w:eastAsia="Times New Roman" w:hAnsi="Times New Roman" w:cs="Times New Roman"/>
          <w:sz w:val="24"/>
          <w:szCs w:val="24"/>
        </w:rPr>
        <w:t>n-government organizations (NGO</w:t>
      </w:r>
      <w:r w:rsidRPr="00292549">
        <w:rPr>
          <w:rFonts w:ascii="Times New Roman" w:eastAsia="Times New Roman" w:hAnsi="Times New Roman" w:cs="Times New Roman"/>
          <w:sz w:val="24"/>
          <w:szCs w:val="24"/>
        </w:rPr>
        <w:t>) based in high-income economies</w:t>
      </w:r>
      <w:r>
        <w:rPr>
          <w:rFonts w:ascii="Times New Roman" w:eastAsia="Times New Roman" w:hAnsi="Times New Roman" w:cs="Times New Roman"/>
          <w:sz w:val="24"/>
          <w:szCs w:val="24"/>
        </w:rPr>
        <w:t xml:space="preserve"> </w:t>
      </w:r>
      <w:r w:rsidRPr="00F31DA5">
        <w:rPr>
          <w:rStyle w:val="Hyperlink"/>
          <w:rFonts w:ascii="Times New Roman" w:hAnsi="Times New Roman" w:cs="Times New Roman"/>
          <w:color w:val="auto"/>
          <w:sz w:val="24"/>
          <w:szCs w:val="24"/>
          <w:u w:val="none"/>
        </w:rPr>
        <w:t>{ref02}</w:t>
      </w:r>
      <w:r w:rsidRPr="00292549">
        <w:rPr>
          <w:rFonts w:ascii="Times New Roman" w:eastAsia="Times New Roman" w:hAnsi="Times New Roman" w:cs="Times New Roman"/>
          <w:sz w:val="24"/>
          <w:szCs w:val="24"/>
        </w:rPr>
        <w:t>.</w:t>
      </w:r>
    </w:p>
    <w:p w:rsidR="00B115C5" w:rsidRPr="0000358C" w:rsidRDefault="00B115C5" w:rsidP="00B115C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Thus, the project introduced is a web application </w:t>
      </w:r>
      <w:r w:rsidRPr="004553C1">
        <w:rPr>
          <w:rFonts w:ascii="Times New Roman" w:hAnsi="Times New Roman" w:cs="Times New Roman"/>
          <w:sz w:val="24"/>
          <w:szCs w:val="24"/>
        </w:rPr>
        <w:t>entitled</w:t>
      </w:r>
      <w:r>
        <w:rPr>
          <w:rFonts w:ascii="Times New Roman" w:hAnsi="Times New Roman" w:cs="Times New Roman"/>
          <w:sz w:val="24"/>
          <w:szCs w:val="24"/>
        </w:rPr>
        <w:t xml:space="preserve"> Asean Aid Map, an </w:t>
      </w:r>
      <w:r w:rsidRPr="004553C1">
        <w:rPr>
          <w:rFonts w:ascii="Times New Roman" w:hAnsi="Times New Roman" w:cs="Times New Roman"/>
          <w:sz w:val="24"/>
          <w:szCs w:val="24"/>
        </w:rPr>
        <w:t xml:space="preserve">application </w:t>
      </w:r>
      <w:r>
        <w:rPr>
          <w:rFonts w:ascii="Times New Roman" w:hAnsi="Times New Roman" w:cs="Times New Roman"/>
          <w:sz w:val="24"/>
          <w:szCs w:val="24"/>
        </w:rPr>
        <w:t>that helps promoting the project of NGO in Asean countries.</w:t>
      </w:r>
    </w:p>
    <w:p w:rsidR="00B115C5" w:rsidRDefault="00B115C5" w:rsidP="00B115C5">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application is intended for different platforms such as PC, laptop, smartphones and tablet. It provides information about the various projects of NGO and a means of a community for collaborators, connections, and donors.</w:t>
      </w:r>
    </w:p>
    <w:p w:rsidR="00B115C5" w:rsidRDefault="00B115C5" w:rsidP="00B115C5">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Asean Aid Map allows people involved in the transaction to donate and also evaluate activities in a certain project. It also shows summary and reports regarding projects initiated by an NGO. </w:t>
      </w:r>
    </w:p>
    <w:p w:rsidR="00B115C5" w:rsidRDefault="00B115C5" w:rsidP="00B115C5">
      <w:pPr>
        <w:spacing w:after="0" w:line="240" w:lineRule="auto"/>
        <w:ind w:firstLine="720"/>
        <w:contextualSpacing/>
        <w:jc w:val="both"/>
        <w:rPr>
          <w:rFonts w:ascii="Times New Roman" w:hAnsi="Times New Roman" w:cs="Times New Roman"/>
          <w:color w:val="000000" w:themeColor="text1"/>
          <w:sz w:val="24"/>
          <w:szCs w:val="24"/>
        </w:rPr>
      </w:pPr>
    </w:p>
    <w:p w:rsidR="00B115C5" w:rsidRDefault="00B115C5" w:rsidP="00B115C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SYSTEM PURPOSE</w:t>
      </w:r>
    </w:p>
    <w:p w:rsidR="00B115C5" w:rsidRDefault="00B115C5" w:rsidP="00B115C5">
      <w:pPr>
        <w:spacing w:after="0" w:line="240" w:lineRule="auto"/>
        <w:contextualSpacing/>
        <w:jc w:val="both"/>
        <w:rPr>
          <w:rFonts w:ascii="Times New Roman" w:hAnsi="Times New Roman" w:cs="Times New Roman"/>
          <w:sz w:val="24"/>
          <w:szCs w:val="24"/>
        </w:rPr>
      </w:pPr>
    </w:p>
    <w:p w:rsidR="00B115C5" w:rsidRDefault="00B115C5" w:rsidP="00B115C5">
      <w:pPr>
        <w:spacing w:after="0" w:line="240" w:lineRule="auto"/>
        <w:ind w:firstLine="720"/>
        <w:contextualSpacing/>
        <w:jc w:val="both"/>
        <w:rPr>
          <w:rFonts w:ascii="Times New Roman" w:hAnsi="Times New Roman" w:cs="Times New Roman"/>
          <w:sz w:val="24"/>
          <w:szCs w:val="24"/>
        </w:rPr>
      </w:pPr>
      <w:r>
        <w:rPr>
          <w:rStyle w:val="assignment-description"/>
          <w:rFonts w:ascii="Times New Roman" w:hAnsi="Times New Roman"/>
          <w:sz w:val="24"/>
          <w:szCs w:val="24"/>
        </w:rPr>
        <w:t>The main purpose of the application is to help NGO in ASEAN countries, and also inform about the projects that they conduct through information dissemination and as well as mapping.</w:t>
      </w:r>
    </w:p>
    <w:p w:rsidR="00B115C5" w:rsidRDefault="00B115C5" w:rsidP="00B115C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Through the features of the application like messaging, project collaboration, and connection, different NGO can communicate and inquire which means strengthening the linkage between them and gaining collaborators as well </w:t>
      </w:r>
      <w:r w:rsidRPr="00F31DA5">
        <w:rPr>
          <w:rFonts w:ascii="Times New Roman" w:hAnsi="Times New Roman" w:cs="Times New Roman"/>
          <w:sz w:val="24"/>
          <w:szCs w:val="24"/>
        </w:rPr>
        <w:t>{ref01}</w:t>
      </w:r>
      <w:r>
        <w:rPr>
          <w:rFonts w:ascii="Times New Roman" w:hAnsi="Times New Roman" w:cs="Times New Roman"/>
          <w:sz w:val="24"/>
          <w:szCs w:val="24"/>
        </w:rPr>
        <w:t>.</w:t>
      </w:r>
    </w:p>
    <w:p w:rsidR="00B115C5" w:rsidRDefault="00B115C5" w:rsidP="00B115C5">
      <w:pPr>
        <w:spacing w:after="0" w:line="240" w:lineRule="auto"/>
        <w:ind w:firstLine="720"/>
        <w:contextualSpacing/>
        <w:jc w:val="both"/>
        <w:rPr>
          <w:rFonts w:ascii="Times New Roman" w:hAnsi="Times New Roman" w:cs="Times New Roman"/>
          <w:sz w:val="24"/>
          <w:szCs w:val="24"/>
        </w:rPr>
      </w:pPr>
    </w:p>
    <w:p w:rsidR="00B115C5" w:rsidRDefault="00B115C5" w:rsidP="00B115C5">
      <w:pPr>
        <w:spacing w:after="0" w:line="240" w:lineRule="auto"/>
        <w:ind w:firstLine="720"/>
        <w:contextualSpacing/>
        <w:jc w:val="both"/>
        <w:rPr>
          <w:rFonts w:ascii="Times New Roman" w:hAnsi="Times New Roman" w:cs="Times New Roman"/>
          <w:sz w:val="24"/>
          <w:szCs w:val="24"/>
        </w:rPr>
      </w:pPr>
    </w:p>
    <w:p w:rsidR="00B115C5" w:rsidRDefault="00B115C5" w:rsidP="00B115C5">
      <w:pPr>
        <w:spacing w:after="0" w:line="240" w:lineRule="auto"/>
        <w:ind w:firstLine="720"/>
        <w:contextualSpacing/>
        <w:jc w:val="both"/>
        <w:rPr>
          <w:rFonts w:ascii="Times New Roman" w:hAnsi="Times New Roman" w:cs="Times New Roman"/>
          <w:sz w:val="24"/>
          <w:szCs w:val="24"/>
        </w:rPr>
      </w:pPr>
    </w:p>
    <w:p w:rsidR="00B115C5" w:rsidRDefault="00B115C5" w:rsidP="00B115C5">
      <w:pPr>
        <w:spacing w:after="0" w:line="240" w:lineRule="auto"/>
        <w:ind w:firstLine="720"/>
        <w:contextualSpacing/>
        <w:jc w:val="both"/>
        <w:rPr>
          <w:rFonts w:ascii="Times New Roman" w:hAnsi="Times New Roman" w:cs="Times New Roman"/>
          <w:sz w:val="24"/>
          <w:szCs w:val="24"/>
        </w:rPr>
      </w:pPr>
    </w:p>
    <w:p w:rsidR="00B115C5" w:rsidRDefault="00B115C5" w:rsidP="00B115C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SYSTEM FEATURES</w:t>
      </w:r>
    </w:p>
    <w:p w:rsidR="00B115C5" w:rsidRDefault="00B115C5" w:rsidP="00B115C5">
      <w:pPr>
        <w:spacing w:after="0" w:line="240" w:lineRule="auto"/>
        <w:contextualSpacing/>
        <w:jc w:val="both"/>
        <w:rPr>
          <w:rFonts w:ascii="Times New Roman" w:hAnsi="Times New Roman" w:cs="Times New Roman"/>
          <w:sz w:val="24"/>
          <w:szCs w:val="24"/>
        </w:rPr>
      </w:pPr>
    </w:p>
    <w:p w:rsidR="00B115C5" w:rsidRDefault="00B115C5" w:rsidP="00B115C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four general features of the webv application are up-to-date information, adaptive user interface, user-friendly environment, and informative content.</w:t>
      </w:r>
    </w:p>
    <w:p w:rsidR="00B115C5" w:rsidRDefault="00B115C5" w:rsidP="00B115C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application handles information on different aspects of the organizations. It is also accessible for registered NGO and presents a user-friendly interface </w:t>
      </w:r>
      <w:r>
        <w:rPr>
          <w:rFonts w:ascii="Times New Roman" w:hAnsi="Times New Roman" w:cs="Times New Roman"/>
          <w:sz w:val="24"/>
        </w:rPr>
        <w:t>{ref04</w:t>
      </w:r>
      <w:r w:rsidRPr="00F31DA5">
        <w:rPr>
          <w:rFonts w:ascii="Times New Roman" w:hAnsi="Times New Roman" w:cs="Times New Roman"/>
          <w:sz w:val="24"/>
        </w:rPr>
        <w:t>}</w:t>
      </w:r>
      <w:r>
        <w:rPr>
          <w:rFonts w:ascii="Times New Roman" w:hAnsi="Times New Roman" w:cs="Times New Roman"/>
          <w:sz w:val="24"/>
          <w:szCs w:val="24"/>
        </w:rPr>
        <w:t>.</w:t>
      </w:r>
    </w:p>
    <w:p w:rsidR="00B115C5" w:rsidRPr="00067946" w:rsidRDefault="00B115C5" w:rsidP="00B115C5">
      <w:pPr>
        <w:spacing w:after="0" w:line="240" w:lineRule="auto"/>
        <w:contextualSpacing/>
        <w:jc w:val="both"/>
        <w:rPr>
          <w:rFonts w:ascii="Times New Roman" w:hAnsi="Times New Roman" w:cs="Times New Roman"/>
          <w:sz w:val="24"/>
          <w:szCs w:val="24"/>
        </w:rPr>
      </w:pPr>
    </w:p>
    <w:p w:rsidR="00B115C5" w:rsidRDefault="00B115C5" w:rsidP="00B115C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SYSTEM FUNCTIONALITIES</w:t>
      </w:r>
    </w:p>
    <w:p w:rsidR="00B115C5" w:rsidRDefault="00B115C5" w:rsidP="00B115C5">
      <w:pPr>
        <w:spacing w:after="0" w:line="240" w:lineRule="auto"/>
        <w:contextualSpacing/>
        <w:jc w:val="both"/>
        <w:rPr>
          <w:rFonts w:ascii="Times New Roman" w:hAnsi="Times New Roman" w:cs="Times New Roman"/>
          <w:sz w:val="24"/>
          <w:szCs w:val="24"/>
        </w:rPr>
      </w:pPr>
    </w:p>
    <w:p w:rsidR="00B115C5" w:rsidRDefault="00B115C5" w:rsidP="00B115C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The application has six major functionalitites which are account management, profiling, transaction, reports, add-on functionalities, and help. </w:t>
      </w:r>
    </w:p>
    <w:p w:rsidR="00B115C5" w:rsidRDefault="00B115C5" w:rsidP="00B115C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Account Management allows organization to set up their profile that would be displayed to the public. Users especially NGO should create one in order to utilize the system as a whole. </w:t>
      </w:r>
    </w:p>
    <w:p w:rsidR="00B115C5" w:rsidRDefault="00B115C5" w:rsidP="00B115C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Profiling is where registered users take control of the organization and its projects. This is where the creation of projects are included. </w:t>
      </w:r>
    </w:p>
    <w:p w:rsidR="00B115C5" w:rsidRDefault="00B115C5" w:rsidP="00B115C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Transaction aims to encourage collaboration between NGO and building connections between them. Matching happens through the use of collaborative filtering. </w:t>
      </w:r>
    </w:p>
    <w:p w:rsidR="00B115C5" w:rsidRDefault="00B115C5" w:rsidP="00B115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Reports are information presented regarding project outcomes or operation. The application includes a statistical and summary reports.</w:t>
      </w:r>
    </w:p>
    <w:p w:rsidR="00B115C5" w:rsidRDefault="00B115C5" w:rsidP="00B115C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Add-on functionalities of the application includes messaging and graphical information system. The features allow NGO to communicate with their collaborated NGO or connections to improve updates. </w:t>
      </w:r>
    </w:p>
    <w:p w:rsidR="00B115C5" w:rsidRDefault="00B115C5" w:rsidP="00B115C5">
      <w:pPr>
        <w:spacing w:after="0" w:line="240" w:lineRule="auto"/>
        <w:ind w:firstLine="720"/>
        <w:contextualSpacing/>
        <w:jc w:val="both"/>
        <w:rPr>
          <w:rFonts w:ascii="Times New Roman" w:hAnsi="Times New Roman" w:cs="Times New Roman"/>
          <w:sz w:val="24"/>
          <w:szCs w:val="24"/>
        </w:rPr>
      </w:pPr>
    </w:p>
    <w:p w:rsidR="00B115C5" w:rsidRDefault="00B115C5" w:rsidP="00B115C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Help has two modules: FAQ and credit. The FAQ is where users can view the list of questions with corresponding answers. Credit shows the brief description of the application as well as the developers’ information.</w:t>
      </w:r>
    </w:p>
    <w:p w:rsidR="00B115C5" w:rsidRDefault="00B115C5" w:rsidP="00B115C5">
      <w:pPr>
        <w:spacing w:after="0" w:line="240" w:lineRule="auto"/>
        <w:contextualSpacing/>
        <w:jc w:val="both"/>
        <w:rPr>
          <w:rFonts w:ascii="Times New Roman" w:hAnsi="Times New Roman" w:cs="Times New Roman"/>
          <w:sz w:val="24"/>
          <w:szCs w:val="24"/>
        </w:rPr>
      </w:pPr>
    </w:p>
    <w:p w:rsidR="00B115C5" w:rsidRDefault="00B115C5" w:rsidP="00B115C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SUMMARY</w:t>
      </w:r>
    </w:p>
    <w:p w:rsidR="00B115C5" w:rsidRDefault="00B115C5" w:rsidP="00B115C5">
      <w:pPr>
        <w:spacing w:after="0" w:line="240" w:lineRule="auto"/>
        <w:contextualSpacing/>
        <w:jc w:val="both"/>
        <w:rPr>
          <w:rFonts w:ascii="Times New Roman" w:hAnsi="Times New Roman" w:cs="Times New Roman"/>
          <w:sz w:val="24"/>
          <w:szCs w:val="24"/>
        </w:rPr>
      </w:pPr>
    </w:p>
    <w:p w:rsidR="00B115C5" w:rsidRDefault="00B115C5" w:rsidP="00B115C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ASEAN Aid Map aims to promote projects of different NGO in Asean countries. It also helps in strengthening linkage for various initiated projects. </w:t>
      </w:r>
    </w:p>
    <w:p w:rsidR="00B115C5" w:rsidRDefault="00B115C5" w:rsidP="00B115C5">
      <w:pPr>
        <w:spacing w:after="0"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sz w:val="24"/>
          <w:szCs w:val="24"/>
        </w:rPr>
        <w:tab/>
        <w:t xml:space="preserve">It is intended for the public and specifically NGO. It provides functionalities and features regarding project transaction of NGO. </w:t>
      </w:r>
    </w:p>
    <w:p w:rsidR="00B115C5" w:rsidRDefault="00B115C5" w:rsidP="00B115C5">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Users can easily access the application given of the internet connection because it is web based. The application provides a community for various NGO with their collaborators, connections, and donors in order to enhance different projects </w:t>
      </w:r>
      <w:r>
        <w:rPr>
          <w:rFonts w:ascii="Times New Roman" w:hAnsi="Times New Roman" w:cs="Times New Roman"/>
          <w:sz w:val="24"/>
        </w:rPr>
        <w:t>{ref03</w:t>
      </w:r>
      <w:r w:rsidRPr="00F31DA5">
        <w:rPr>
          <w:rFonts w:ascii="Times New Roman" w:hAnsi="Times New Roman" w:cs="Times New Roman"/>
          <w:sz w:val="24"/>
        </w:rPr>
        <w:t>}</w:t>
      </w:r>
      <w:r>
        <w:rPr>
          <w:rFonts w:ascii="Times New Roman" w:hAnsi="Times New Roman" w:cs="Times New Roman"/>
          <w:color w:val="000000" w:themeColor="text1"/>
          <w:sz w:val="24"/>
          <w:szCs w:val="24"/>
        </w:rPr>
        <w:t xml:space="preserve">. </w:t>
      </w:r>
    </w:p>
    <w:p w:rsidR="00B115C5" w:rsidRDefault="00B115C5" w:rsidP="00B115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115C5" w:rsidRDefault="00B115C5" w:rsidP="00B115C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RECOMMENDATION</w:t>
      </w:r>
    </w:p>
    <w:p w:rsidR="00B115C5" w:rsidRDefault="00B115C5" w:rsidP="00B115C5">
      <w:pPr>
        <w:spacing w:after="0" w:line="240" w:lineRule="auto"/>
        <w:contextualSpacing/>
        <w:jc w:val="both"/>
        <w:rPr>
          <w:rFonts w:ascii="Times New Roman" w:hAnsi="Times New Roman" w:cs="Times New Roman"/>
          <w:sz w:val="24"/>
          <w:szCs w:val="24"/>
        </w:rPr>
      </w:pPr>
    </w:p>
    <w:p w:rsidR="00B115C5" w:rsidRDefault="00B115C5" w:rsidP="00B115C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It is recommended that the system should provide an audit trail for each project, so that operations involved are traceble to the organizations. </w:t>
      </w:r>
    </w:p>
    <w:p w:rsidR="00B115C5" w:rsidRDefault="00B115C5" w:rsidP="00B115C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application should present the list of resources and where it was used. This would help in the improvement of the project summary of the application. </w:t>
      </w:r>
    </w:p>
    <w:p w:rsidR="00B115C5" w:rsidRDefault="00B115C5" w:rsidP="00B115C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Also, an organization should have someone to handle their account as well as their projects. The application should include a section for the information regarding the representative of the organization.  </w:t>
      </w:r>
    </w:p>
    <w:p w:rsidR="00B115C5" w:rsidRDefault="00B115C5" w:rsidP="00B115C5">
      <w:pPr>
        <w:spacing w:after="0" w:line="240" w:lineRule="auto"/>
        <w:contextualSpacing/>
        <w:jc w:val="both"/>
        <w:rPr>
          <w:rFonts w:ascii="Times New Roman" w:hAnsi="Times New Roman" w:cs="Times New Roman"/>
          <w:sz w:val="24"/>
          <w:szCs w:val="24"/>
        </w:rPr>
      </w:pPr>
    </w:p>
    <w:p w:rsidR="00B115C5" w:rsidRDefault="00B115C5" w:rsidP="00B115C5">
      <w:pPr>
        <w:spacing w:after="0" w:line="240" w:lineRule="auto"/>
        <w:contextualSpacing/>
        <w:jc w:val="both"/>
        <w:rPr>
          <w:rFonts w:ascii="Times New Roman" w:hAnsi="Times New Roman" w:cs="Times New Roman"/>
          <w:sz w:val="24"/>
          <w:szCs w:val="24"/>
        </w:rPr>
      </w:pPr>
    </w:p>
    <w:p w:rsidR="00B115C5" w:rsidRDefault="00B115C5" w:rsidP="00B115C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rsidR="00B115C5" w:rsidRDefault="00B115C5" w:rsidP="00B115C5">
      <w:pPr>
        <w:spacing w:after="0" w:line="240" w:lineRule="auto"/>
        <w:contextualSpacing/>
        <w:jc w:val="both"/>
        <w:rPr>
          <w:rFonts w:ascii="Times New Roman" w:hAnsi="Times New Roman" w:cs="Times New Roman"/>
          <w:sz w:val="24"/>
          <w:szCs w:val="24"/>
        </w:rPr>
      </w:pPr>
    </w:p>
    <w:p w:rsidR="00B115C5" w:rsidRPr="00F31DA5" w:rsidRDefault="00B115C5" w:rsidP="00B115C5">
      <w:pPr>
        <w:pStyle w:val="NoSpacing"/>
        <w:ind w:left="720" w:hanging="720"/>
        <w:rPr>
          <w:rFonts w:ascii="Times New Roman" w:hAnsi="Times New Roman" w:cs="Times New Roman"/>
          <w:sz w:val="24"/>
        </w:rPr>
      </w:pPr>
      <w:r w:rsidRPr="00F31DA5">
        <w:rPr>
          <w:rFonts w:ascii="Times New Roman" w:hAnsi="Times New Roman" w:cs="Times New Roman"/>
          <w:sz w:val="24"/>
          <w:szCs w:val="24"/>
        </w:rPr>
        <w:t>{ref01}</w:t>
      </w:r>
      <w:r w:rsidRPr="00F31DA5">
        <w:rPr>
          <w:rFonts w:ascii="Times New Roman" w:hAnsi="Times New Roman" w:cs="Times New Roman"/>
          <w:sz w:val="24"/>
        </w:rPr>
        <w:t xml:space="preserve">ASEAN Member States – </w:t>
      </w:r>
      <w:r>
        <w:rPr>
          <w:rFonts w:ascii="Times New Roman" w:hAnsi="Times New Roman" w:cs="Times New Roman"/>
          <w:sz w:val="24"/>
        </w:rPr>
        <w:t xml:space="preserve">  </w:t>
      </w:r>
      <w:r w:rsidRPr="00F31DA5">
        <w:rPr>
          <w:rFonts w:ascii="Times New Roman" w:hAnsi="Times New Roman" w:cs="Times New Roman"/>
          <w:sz w:val="24"/>
        </w:rPr>
        <w:t>ASEAN | ONE VISION ONE IDENTITY ONE COMMUNITY. (2016). Retrieved September 21, 2016, from http://asean.org/asean/asean-member-states/</w:t>
      </w:r>
    </w:p>
    <w:p w:rsidR="00B115C5" w:rsidRPr="00F31DA5" w:rsidRDefault="00B115C5" w:rsidP="00B115C5">
      <w:pPr>
        <w:spacing w:after="0" w:line="240" w:lineRule="auto"/>
        <w:ind w:left="1440" w:hanging="1440"/>
        <w:rPr>
          <w:rStyle w:val="Hyperlink"/>
          <w:rFonts w:ascii="Times New Roman" w:hAnsi="Times New Roman" w:cs="Times New Roman"/>
          <w:color w:val="auto"/>
          <w:sz w:val="24"/>
          <w:szCs w:val="24"/>
          <w:u w:val="none"/>
        </w:rPr>
      </w:pPr>
    </w:p>
    <w:p w:rsidR="00B115C5" w:rsidRPr="00F31DA5" w:rsidRDefault="00B115C5" w:rsidP="00B115C5">
      <w:pPr>
        <w:spacing w:after="0" w:line="240" w:lineRule="auto"/>
        <w:ind w:left="720" w:hanging="720"/>
        <w:rPr>
          <w:rFonts w:ascii="Times New Roman" w:hAnsi="Times New Roman" w:cs="Times New Roman"/>
          <w:sz w:val="24"/>
          <w:szCs w:val="24"/>
        </w:rPr>
      </w:pPr>
      <w:r w:rsidRPr="00F31DA5">
        <w:rPr>
          <w:rStyle w:val="Hyperlink"/>
          <w:rFonts w:ascii="Times New Roman" w:hAnsi="Times New Roman" w:cs="Times New Roman"/>
          <w:color w:val="auto"/>
          <w:sz w:val="24"/>
          <w:szCs w:val="24"/>
          <w:u w:val="none"/>
        </w:rPr>
        <w:t>{ref02}</w:t>
      </w:r>
      <w:r w:rsidRPr="00F31DA5">
        <w:rPr>
          <w:rFonts w:ascii="Times New Roman" w:hAnsi="Times New Roman" w:cs="Times New Roman"/>
          <w:sz w:val="24"/>
          <w:szCs w:val="24"/>
        </w:rPr>
        <w:t>Brack, T. (2014).5 reasons your local NGO needs a website | tools4dev. Retrieved October 24, 2016, from http://www.tools4dev.org/resources/5-reasons-your-local-ngo-needs-a-website/</w:t>
      </w:r>
    </w:p>
    <w:p w:rsidR="00B115C5" w:rsidRPr="00F31DA5" w:rsidRDefault="00B115C5" w:rsidP="00B115C5">
      <w:pPr>
        <w:spacing w:after="0" w:line="240" w:lineRule="auto"/>
        <w:contextualSpacing/>
        <w:rPr>
          <w:rStyle w:val="Hyperlink"/>
          <w:rFonts w:ascii="Times New Roman" w:hAnsi="Times New Roman" w:cs="Times New Roman"/>
          <w:color w:val="auto"/>
          <w:sz w:val="24"/>
          <w:szCs w:val="24"/>
          <w:u w:val="none"/>
        </w:rPr>
      </w:pPr>
    </w:p>
    <w:p w:rsidR="00B115C5" w:rsidRPr="00F31DA5" w:rsidRDefault="00B115C5" w:rsidP="00B115C5">
      <w:pPr>
        <w:pStyle w:val="NoSpacing"/>
        <w:ind w:left="720" w:hanging="720"/>
        <w:rPr>
          <w:rFonts w:ascii="Times New Roman" w:hAnsi="Times New Roman" w:cs="Times New Roman"/>
          <w:sz w:val="24"/>
        </w:rPr>
      </w:pPr>
      <w:r>
        <w:rPr>
          <w:rFonts w:ascii="Times New Roman" w:hAnsi="Times New Roman" w:cs="Times New Roman"/>
          <w:sz w:val="24"/>
        </w:rPr>
        <w:t>{ref03</w:t>
      </w:r>
      <w:r w:rsidRPr="00F31DA5">
        <w:rPr>
          <w:rFonts w:ascii="Times New Roman" w:hAnsi="Times New Roman" w:cs="Times New Roman"/>
          <w:sz w:val="24"/>
        </w:rPr>
        <w:t>}</w:t>
      </w:r>
      <w:r w:rsidRPr="00F31DA5">
        <w:rPr>
          <w:rFonts w:ascii="Times New Roman" w:hAnsi="Times New Roman" w:cs="Times New Roman"/>
          <w:sz w:val="24"/>
          <w:shd w:val="clear" w:color="auto" w:fill="FFFFFF"/>
        </w:rPr>
        <w:t xml:space="preserve">Srinivas, H. (n.d.). Internet Use: NGOs in Action. Retrieved October 24, 2016, from </w:t>
      </w:r>
      <w:r w:rsidRPr="00F31DA5">
        <w:rPr>
          <w:rFonts w:ascii="Times New Roman" w:hAnsi="Times New Roman" w:cs="Times New Roman"/>
          <w:sz w:val="24"/>
        </w:rPr>
        <w:t>http://www.gdrc.org/ngo/internet-ngos.html</w:t>
      </w:r>
    </w:p>
    <w:p w:rsidR="00B115C5" w:rsidRPr="00F31DA5" w:rsidRDefault="00B115C5" w:rsidP="00B115C5">
      <w:pPr>
        <w:spacing w:after="0" w:line="240" w:lineRule="auto"/>
        <w:contextualSpacing/>
        <w:jc w:val="both"/>
        <w:rPr>
          <w:rFonts w:ascii="Times New Roman" w:hAnsi="Times New Roman" w:cs="Times New Roman"/>
          <w:sz w:val="24"/>
          <w:szCs w:val="24"/>
        </w:rPr>
      </w:pPr>
    </w:p>
    <w:p w:rsidR="00B115C5" w:rsidRPr="00F31DA5" w:rsidRDefault="00B115C5" w:rsidP="00B115C5">
      <w:pPr>
        <w:pStyle w:val="NoSpacing"/>
        <w:ind w:left="720" w:hanging="720"/>
        <w:rPr>
          <w:rFonts w:ascii="Times New Roman" w:hAnsi="Times New Roman" w:cs="Times New Roman"/>
          <w:sz w:val="24"/>
          <w:shd w:val="clear" w:color="auto" w:fill="FFFFFF"/>
        </w:rPr>
      </w:pPr>
      <w:r>
        <w:rPr>
          <w:rFonts w:ascii="Times New Roman" w:hAnsi="Times New Roman" w:cs="Times New Roman"/>
          <w:sz w:val="24"/>
        </w:rPr>
        <w:t>{ref04</w:t>
      </w:r>
      <w:r w:rsidRPr="00F31DA5">
        <w:rPr>
          <w:rFonts w:ascii="Times New Roman" w:hAnsi="Times New Roman" w:cs="Times New Roman"/>
          <w:sz w:val="24"/>
        </w:rPr>
        <w:t>}</w:t>
      </w:r>
      <w:r w:rsidRPr="00F31DA5">
        <w:rPr>
          <w:rFonts w:ascii="Times New Roman" w:hAnsi="Times New Roman" w:cs="Times New Roman"/>
          <w:sz w:val="24"/>
          <w:shd w:val="clear" w:color="auto" w:fill="FFFFFF"/>
        </w:rPr>
        <w:t>Christensson, P. (2014, January 29).</w:t>
      </w:r>
      <w:r w:rsidRPr="00F31DA5">
        <w:rPr>
          <w:rStyle w:val="apple-converted-space"/>
          <w:rFonts w:ascii="Times New Roman" w:hAnsi="Times New Roman" w:cs="Times New Roman"/>
          <w:sz w:val="28"/>
          <w:szCs w:val="24"/>
          <w:shd w:val="clear" w:color="auto" w:fill="FFFFFF"/>
        </w:rPr>
        <w:t> </w:t>
      </w:r>
      <w:r w:rsidRPr="00F31DA5">
        <w:rPr>
          <w:rFonts w:ascii="Times New Roman" w:hAnsi="Times New Roman" w:cs="Times New Roman"/>
          <w:iCs/>
          <w:sz w:val="24"/>
          <w:shd w:val="clear" w:color="auto" w:fill="FFFFFF"/>
        </w:rPr>
        <w:t>User-Friendly Definition</w:t>
      </w:r>
      <w:r w:rsidRPr="00F31DA5">
        <w:rPr>
          <w:rFonts w:ascii="Times New Roman" w:hAnsi="Times New Roman" w:cs="Times New Roman"/>
          <w:sz w:val="24"/>
          <w:shd w:val="clear" w:color="auto" w:fill="FFFFFF"/>
        </w:rPr>
        <w:t>. Retrieved 2016, Oct 24, from http://techterms.com</w:t>
      </w:r>
    </w:p>
    <w:p w:rsidR="003F2820" w:rsidRPr="00F31DA5" w:rsidRDefault="003F2820" w:rsidP="003F2820">
      <w:pPr>
        <w:pStyle w:val="NoSpacing"/>
        <w:rPr>
          <w:rFonts w:ascii="Times New Roman" w:hAnsi="Times New Roman" w:cs="Times New Roman"/>
          <w:sz w:val="24"/>
          <w:shd w:val="clear" w:color="auto" w:fill="FFFFFF"/>
        </w:rPr>
      </w:pPr>
    </w:p>
    <w:p w:rsidR="003F2820" w:rsidRPr="00C3030B"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pPr>
    </w:p>
    <w:p w:rsidR="003F2820" w:rsidRDefault="003F2820" w:rsidP="003F2820">
      <w:pPr>
        <w:spacing w:line="240" w:lineRule="auto"/>
        <w:ind w:right="954"/>
        <w:jc w:val="both"/>
        <w:rPr>
          <w:rFonts w:ascii="Times New Roman" w:hAnsi="Times New Roman" w:cs="Times New Roman"/>
          <w:color w:val="000000" w:themeColor="text1"/>
          <w:sz w:val="24"/>
          <w:szCs w:val="24"/>
        </w:rPr>
      </w:pPr>
    </w:p>
    <w:p w:rsidR="001E6CC8" w:rsidRPr="003F2820" w:rsidRDefault="001E6CC8" w:rsidP="003F2820"/>
    <w:sectPr w:rsidR="001E6CC8" w:rsidRPr="003F2820" w:rsidSect="001C05B0">
      <w:pgSz w:w="12240" w:h="15840" w:code="1"/>
      <w:pgMar w:top="2160" w:right="1728" w:bottom="1440" w:left="1728"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6860" w:rsidRDefault="00086860" w:rsidP="00F148D6">
      <w:pPr>
        <w:spacing w:after="0" w:line="240" w:lineRule="auto"/>
      </w:pPr>
      <w:r>
        <w:separator/>
      </w:r>
    </w:p>
  </w:endnote>
  <w:endnote w:type="continuationSeparator" w:id="1">
    <w:p w:rsidR="00086860" w:rsidRDefault="00086860" w:rsidP="00F148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6860" w:rsidRDefault="00086860" w:rsidP="00F148D6">
      <w:pPr>
        <w:spacing w:after="0" w:line="240" w:lineRule="auto"/>
      </w:pPr>
      <w:r>
        <w:separator/>
      </w:r>
    </w:p>
  </w:footnote>
  <w:footnote w:type="continuationSeparator" w:id="1">
    <w:p w:rsidR="00086860" w:rsidRDefault="00086860" w:rsidP="00F148D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CC056B"/>
    <w:rsid w:val="00067946"/>
    <w:rsid w:val="000703F8"/>
    <w:rsid w:val="00086860"/>
    <w:rsid w:val="000B1D5A"/>
    <w:rsid w:val="001C05B0"/>
    <w:rsid w:val="001E6CC8"/>
    <w:rsid w:val="001F3E66"/>
    <w:rsid w:val="00354516"/>
    <w:rsid w:val="003824E0"/>
    <w:rsid w:val="00384D33"/>
    <w:rsid w:val="0038561C"/>
    <w:rsid w:val="003C7381"/>
    <w:rsid w:val="003F2820"/>
    <w:rsid w:val="00432301"/>
    <w:rsid w:val="004548E0"/>
    <w:rsid w:val="0047340B"/>
    <w:rsid w:val="004A3F45"/>
    <w:rsid w:val="004D2C15"/>
    <w:rsid w:val="004E4253"/>
    <w:rsid w:val="005216C7"/>
    <w:rsid w:val="0053728C"/>
    <w:rsid w:val="005B652D"/>
    <w:rsid w:val="005C49E0"/>
    <w:rsid w:val="005F2B11"/>
    <w:rsid w:val="006462FB"/>
    <w:rsid w:val="006537A0"/>
    <w:rsid w:val="00695FAB"/>
    <w:rsid w:val="006D3A93"/>
    <w:rsid w:val="00710890"/>
    <w:rsid w:val="00712D1A"/>
    <w:rsid w:val="007155F8"/>
    <w:rsid w:val="0072224F"/>
    <w:rsid w:val="007366B1"/>
    <w:rsid w:val="0077172B"/>
    <w:rsid w:val="00795FF2"/>
    <w:rsid w:val="007C368B"/>
    <w:rsid w:val="007D66AB"/>
    <w:rsid w:val="00816C39"/>
    <w:rsid w:val="0086322E"/>
    <w:rsid w:val="00877925"/>
    <w:rsid w:val="008968F4"/>
    <w:rsid w:val="00896FC8"/>
    <w:rsid w:val="008C5462"/>
    <w:rsid w:val="008E0C9A"/>
    <w:rsid w:val="009154E5"/>
    <w:rsid w:val="00942BE4"/>
    <w:rsid w:val="00950E0A"/>
    <w:rsid w:val="009734D8"/>
    <w:rsid w:val="0097359D"/>
    <w:rsid w:val="00991E3E"/>
    <w:rsid w:val="009D0642"/>
    <w:rsid w:val="00A12166"/>
    <w:rsid w:val="00A164F0"/>
    <w:rsid w:val="00A25951"/>
    <w:rsid w:val="00A47CA5"/>
    <w:rsid w:val="00AA6ED4"/>
    <w:rsid w:val="00AD0F31"/>
    <w:rsid w:val="00B115C5"/>
    <w:rsid w:val="00B7770F"/>
    <w:rsid w:val="00BC3136"/>
    <w:rsid w:val="00C37265"/>
    <w:rsid w:val="00C453E9"/>
    <w:rsid w:val="00C5365C"/>
    <w:rsid w:val="00C614AB"/>
    <w:rsid w:val="00CC056B"/>
    <w:rsid w:val="00CD4578"/>
    <w:rsid w:val="00CF1447"/>
    <w:rsid w:val="00D84B3D"/>
    <w:rsid w:val="00DB52F5"/>
    <w:rsid w:val="00DC5DF2"/>
    <w:rsid w:val="00DD5A8F"/>
    <w:rsid w:val="00E772C2"/>
    <w:rsid w:val="00E97CFA"/>
    <w:rsid w:val="00EB28D9"/>
    <w:rsid w:val="00EB69F8"/>
    <w:rsid w:val="00ED2393"/>
    <w:rsid w:val="00F02270"/>
    <w:rsid w:val="00F148D6"/>
    <w:rsid w:val="00F31DA5"/>
    <w:rsid w:val="00F81B4A"/>
    <w:rsid w:val="00F9212E"/>
    <w:rsid w:val="00FF48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5C"/>
    <w:pPr>
      <w:spacing w:after="160" w:line="259" w:lineRule="auto"/>
    </w:pPr>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056B"/>
    <w:pPr>
      <w:autoSpaceDE w:val="0"/>
      <w:autoSpaceDN w:val="0"/>
      <w:adjustRightInd w:val="0"/>
      <w:spacing w:after="0" w:line="240" w:lineRule="auto"/>
    </w:pPr>
    <w:rPr>
      <w:rFonts w:ascii="Candara" w:hAnsi="Candara" w:cs="Candara"/>
      <w:color w:val="000000"/>
      <w:sz w:val="24"/>
      <w:szCs w:val="24"/>
    </w:rPr>
  </w:style>
  <w:style w:type="character" w:styleId="Hyperlink">
    <w:name w:val="Hyperlink"/>
    <w:basedOn w:val="DefaultParagraphFont"/>
    <w:uiPriority w:val="99"/>
    <w:unhideWhenUsed/>
    <w:rsid w:val="00CC056B"/>
    <w:rPr>
      <w:color w:val="0000FF" w:themeColor="hyperlink"/>
      <w:u w:val="single"/>
    </w:rPr>
  </w:style>
  <w:style w:type="paragraph" w:styleId="Header">
    <w:name w:val="header"/>
    <w:basedOn w:val="Normal"/>
    <w:link w:val="HeaderChar"/>
    <w:uiPriority w:val="99"/>
    <w:unhideWhenUsed/>
    <w:rsid w:val="00F148D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F148D6"/>
  </w:style>
  <w:style w:type="paragraph" w:styleId="Footer">
    <w:name w:val="footer"/>
    <w:basedOn w:val="Normal"/>
    <w:link w:val="FooterChar"/>
    <w:uiPriority w:val="99"/>
    <w:unhideWhenUsed/>
    <w:rsid w:val="00F148D6"/>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148D6"/>
  </w:style>
  <w:style w:type="paragraph" w:styleId="BalloonText">
    <w:name w:val="Balloon Text"/>
    <w:basedOn w:val="Normal"/>
    <w:link w:val="BalloonTextChar"/>
    <w:uiPriority w:val="99"/>
    <w:semiHidden/>
    <w:unhideWhenUsed/>
    <w:rsid w:val="00C5365C"/>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C5365C"/>
    <w:rPr>
      <w:rFonts w:ascii="Tahoma" w:hAnsi="Tahoma" w:cs="Tahoma"/>
      <w:sz w:val="16"/>
      <w:szCs w:val="16"/>
    </w:rPr>
  </w:style>
  <w:style w:type="character" w:customStyle="1" w:styleId="assignment-description">
    <w:name w:val="assignment-description"/>
    <w:basedOn w:val="DefaultParagraphFont"/>
    <w:rsid w:val="001C05B0"/>
  </w:style>
  <w:style w:type="paragraph" w:styleId="NoSpacing">
    <w:name w:val="No Spacing"/>
    <w:uiPriority w:val="1"/>
    <w:qFormat/>
    <w:rsid w:val="003F2820"/>
    <w:pPr>
      <w:spacing w:after="0" w:line="240" w:lineRule="auto"/>
    </w:pPr>
    <w:rPr>
      <w:rFonts w:eastAsiaTheme="minorEastAsia"/>
    </w:rPr>
  </w:style>
  <w:style w:type="character" w:customStyle="1" w:styleId="apple-converted-space">
    <w:name w:val="apple-converted-space"/>
    <w:basedOn w:val="DefaultParagraphFont"/>
    <w:rsid w:val="003F282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31052-2524-4FA2-BB0C-FD1EC2F2C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so called paradise</Company>
  <LinksUpToDate>false</LinksUpToDate>
  <CharactersWithSpaces>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pbz</dc:creator>
  <cp:lastModifiedBy>dff</cp:lastModifiedBy>
  <cp:revision>31</cp:revision>
  <cp:lastPrinted>2016-03-04T21:03:00Z</cp:lastPrinted>
  <dcterms:created xsi:type="dcterms:W3CDTF">2016-03-10T01:50:00Z</dcterms:created>
  <dcterms:modified xsi:type="dcterms:W3CDTF">2017-03-16T11:27:00Z</dcterms:modified>
</cp:coreProperties>
</file>