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color w:val="E31E24"/>
          <w:sz w:val="56"/>
          <w:szCs w:val="56"/>
        </w:rPr>
        <w:t xml:space="preserve">LA MEGA 99.9 FM</w:t>
      </w:r>
    </w:p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Cuestionario de datos para la página web oficial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Llene cada sección con la información real de la radio. Si un dato no aplica o no lo conoce, escriba “N/A”. No es necesario llenar todo de una vez ni en orden.</w:t>
      </w:r>
    </w:p>
    <w:p>
      <w:pPr>
        <w:pStyle w:val="Heading1"/>
        <w:spacing w:after="160" w:before="360"/>
      </w:pPr>
      <w:r>
        <w:t xml:space="preserve">1. Identidad de la estación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1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1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Nombre comercial (como se dice al aire)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Razón social / nombre legal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Frecuencia(s) — si transmite en varias ciudades, indique cada una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Ciudad principal / sede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Cobertura (ciudades o provincias donde se escucha)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Eslogan oficial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Año de fundación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Historia de la radio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Cuéntela en sus palabras (fundación, cambios de frecuencia, premios, momentos memorables). Nosotros la redactamos para la web.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Misión / ¿Qué hace diferente a La Mega?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t xml:space="preserve">2. Programación semanal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Los programas “destacados” (máximo 4) aparecen como tarjetas grandes en la portada de la web. Ajuste los horarios si son distintos.</w:t>
      </w:r>
    </w:p>
    <w:p>
      <w:pPr>
        <w:pStyle w:val="Heading2"/>
        <w:spacing w:after="120" w:before="240"/>
      </w:pPr>
      <w:r>
        <w:t xml:space="preserve">Lunes a viernes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2000"/>
        <w:gridCol w:w="2260"/>
        <w:gridCol w:w="100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1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Horario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1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Programa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1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Locutor(es)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1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corta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1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¿Destacado?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06:00 – 10:00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10:00 – 14:00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14:00 – 18:00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18:00 – 22:00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22:00 – 06:00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Sábado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2000"/>
        <w:gridCol w:w="2260"/>
        <w:gridCol w:w="100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1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Horario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1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Programa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1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Locutor(es)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1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corta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1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¿Destacado?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Domingo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2000"/>
        <w:gridCol w:w="2260"/>
        <w:gridCol w:w="1000"/>
      </w:tblGrid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1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Horario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1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Programa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1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Locutor(es)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1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 corta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1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¿Destacado?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t xml:space="preserve">3. Locutores / equipo al aire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Una fila por locutor. Si tienen foto que podamos usar en la web, indíquelo en la última columna.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900"/>
        <w:gridCol w:w="2560"/>
        <w:gridCol w:w="11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1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1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Alias o apodo al aire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1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Programa(s)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1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Dato curioso / años en la radio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1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¿Foto disponible?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t xml:space="preserve">4. Música y playlists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1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1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¿Tienen playlists oficiales en Spotify? (sí / no)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Enlaces de las playlists (péguelos aquí, uno por línea)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Géneros principales que suenan en la radio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¿Existe un ranking semanal (tipo “Top 9”)? ¿Cómo se llama y cuándo sale?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t xml:space="preserve">5. Redes sociales (URLs exactas)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Si la URL sugerida es correcta, simplemente escriba “OK”.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1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1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Facebook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Sugerida: facebook.com/lamegaecuador →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TikTok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Sugerida: tiktok.com/@lamega99.9 →</w:t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YouTube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Instagram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Spotify (perfil de la radio)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X / Twitter (si tienen)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Seguidores aproximados en cada red (para mostrar en la web)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t xml:space="preserve">6. Contacto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1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1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Teléfono de cabina (el que se dice al aire para pedir canciones)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WhatsApp para pedidos y saludos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Email comercial (donde deben llegar las solicitudes de publicidad)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Email general / información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Dirección física (si desean mostrarla en la web)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t xml:space="preserve">7. Publicidad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1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1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Tipos de anuncio que venden (ej.: spot grabado, mención en vivo, patrocinio de programa, paquete completo)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Los rangos de presupuesto del formulario hoy son: Menos de $500 / $500–1.500 / $1.500–5.000 / Más de $5.000. ¿Están bien o los cambiamos?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Tiempo de respuesta que prometen al cliente (hoy la web dice “menos de 24 horas”)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t xml:space="preserve">8. Señal en línea y Mega TV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1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1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¿La URL del stream http://usa3.fastcast4u.com:2250/stream es la definitiva?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¿Su proveedor ofrece una URL https:// del stream? (necesaria al publicar la web)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¿“Mega TV” existe como señal de video? ¿Dónde transmite (YouTube Live, Facebook Live, otro)?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Enlace del canal o transmisión de video en vivo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t xml:space="preserve">9. La Mega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1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1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¿Existe la aplicación móvil? (sí / no / en desarrollo)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Enlace en Google Play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Enlace en App Store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 no existe, ¿quitamos la sección de la web o la dejamos como “próximamente”?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t xml:space="preserve">10. Legal y pie de página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1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1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Texto de copyright (hoy: “© 2026 La Mega 99.9 · Ecuador”)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¿Tienen Términos de uso y Política de privacidad? (si no, podemos generar borradores)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¿Mantener el sello “SUPERCOM”? ¿Algún número de registro o concesión que deba aparecer?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Bases de concursos: ¿hay documento o página a la que enlazar?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t xml:space="preserve">11. Material gráfico</w:t>
      </w: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Marque lo que tienen disponible y júntenlo en una carpeta para entregarlo.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[  ]  Logo en alta resolución (PNG con fondo transparente; ideal también versión en blanco)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[  ]  Fotos de los locutores (de preferencia cuadradas)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[  ]  Fotos de la cabina / estudio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[  ]  Portadas de playlists (si tienen diseño propio)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[  ]  Manual de marca o colores oficiales (hoy usamos el rojo #E31E24)</w:t>
      </w:r>
    </w:p>
    <w:p>
      <w:pPr>
        <w:pStyle w:val="Heading1"/>
        <w:spacing w:after="160" w:before="360"/>
      </w:pPr>
      <w:r>
        <w:t xml:space="preserve">12. Extras (opcional)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660"/>
      </w:tblGrid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1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1E2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¿Eventos o concursos activos que deban aparecer en la web?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¿Querrán una sección de noticias o blog en el futuro?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¿Algo más que la web deba decir o hacer?</w:t>
            </w:r>
          </w:p>
        </w:tc>
        <w:tc>
          <w:tcPr>
            <w:tcW w:type="dxa" w:w="5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i/>
          <w:iCs/>
          <w:color w:val="555555"/>
          <w:sz w:val="20"/>
          <w:szCs w:val="20"/>
        </w:rPr>
        <w:t xml:space="preserve">Cuando esté listo, devuelva este documento (o las respuestas por chat) y actualizamos la web con la información real.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LA MEGA 99.9 · Cuestionario para la web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E31E2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2026-06-11T16:00:11.078Z</dcterms:created>
  <dcterms:modified xsi:type="dcterms:W3CDTF">2026-06-11T16:00:11.079Z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