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Uriel González Esquivel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A01362060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Diagrama E-R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Universidad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