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rPr/>
      </w:pPr>
      <w:r w:rsidDel="00000000" w:rsidR="00000000" w:rsidRPr="00000000">
        <w:rPr>
          <w:rtl w:val="0"/>
        </w:rPr>
        <w:t xml:space="preserve">Especificación de Requisitos del Sistema (ERS)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Proyecto: Clínica Pacífico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Fecha: 21-06-2024</w:t>
      </w:r>
    </w:p>
    <w:p w:rsidR="00000000" w:rsidDel="00000000" w:rsidP="00000000" w:rsidRDefault="00000000" w:rsidRPr="00000000" w14:paraId="00000004">
      <w:pPr>
        <w:pStyle w:val="Heading2"/>
        <w:rPr/>
      </w:pPr>
      <w:r w:rsidDel="00000000" w:rsidR="00000000" w:rsidRPr="00000000">
        <w:rPr>
          <w:rtl w:val="0"/>
        </w:rPr>
        <w:t xml:space="preserve">Tabla de contenido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 Datos del Documento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2. Introducción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3. Descripción del Proyecto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4. Visión del Proyecto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5. Definición de Roles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6. Épicas del Proyecto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7. Priorización de Épicas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8. Definición de Historias de Usuario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9. Product Backlog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10. Estimación de Puntos de Historia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11. Definición y Estimación de Tareas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12. Registro de Avances del Sprint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13. Retrospectiva del Sprint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14. Lista de Funcionalidades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15. Implementación del Producto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16. Evidencias del Desarrollo</w:t>
      </w:r>
    </w:p>
    <w:p w:rsidR="00000000" w:rsidDel="00000000" w:rsidP="00000000" w:rsidRDefault="00000000" w:rsidRPr="00000000" w14:paraId="00000015">
      <w:pPr>
        <w:pStyle w:val="Heading2"/>
        <w:rPr/>
      </w:pPr>
      <w:r w:rsidDel="00000000" w:rsidR="00000000" w:rsidRPr="00000000">
        <w:rPr>
          <w:rtl w:val="0"/>
        </w:rPr>
        <w:t xml:space="preserve">1. Datos del Documento</w:t>
      </w:r>
    </w:p>
    <w:tbl>
      <w:tblPr>
        <w:tblStyle w:val="Table1"/>
        <w:tblW w:w="8640.0" w:type="dxa"/>
        <w:jc w:val="left"/>
        <w:tblInd w:w="-115.0" w:type="dxa"/>
        <w:tblLayout w:type="fixed"/>
        <w:tblLook w:val="0400"/>
      </w:tblPr>
      <w:tblGrid>
        <w:gridCol w:w="2160"/>
        <w:gridCol w:w="2160"/>
        <w:gridCol w:w="2160"/>
        <w:gridCol w:w="2160"/>
        <w:tblGridChange w:id="0">
          <w:tblGrid>
            <w:gridCol w:w="2160"/>
            <w:gridCol w:w="2160"/>
            <w:gridCol w:w="2160"/>
            <w:gridCol w:w="216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Versión</w:t>
            </w:r>
          </w:p>
        </w:tc>
        <w:tc>
          <w:tcPr/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  <w:t xml:space="preserve">Fecha</w:t>
            </w:r>
          </w:p>
        </w:tc>
        <w:tc>
          <w:tcPr/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 xml:space="preserve">Descripción/Cambio</w:t>
            </w:r>
          </w:p>
        </w:tc>
        <w:tc>
          <w:tcPr/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tl w:val="0"/>
              </w:rPr>
              <w:t xml:space="preserve">Autor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/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  <w:t xml:space="preserve">12/04</w:t>
            </w:r>
          </w:p>
        </w:tc>
        <w:tc>
          <w:tcPr/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  <w:t xml:space="preserve">Se implementó el diseño de la página web</w:t>
            </w:r>
          </w:p>
        </w:tc>
        <w:tc>
          <w:tcPr/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  <w:t xml:space="preserve">Programadores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  <w:t xml:space="preserve">1.2</w:t>
            </w:r>
          </w:p>
        </w:tc>
        <w:tc>
          <w:tcPr/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  <w:t xml:space="preserve">11/05</w:t>
            </w:r>
          </w:p>
        </w:tc>
        <w:tc>
          <w:tcPr/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rtl w:val="0"/>
              </w:rPr>
              <w:t xml:space="preserve">Se implementaron las validaciones con jQuery y JavaScript</w:t>
            </w:r>
          </w:p>
        </w:tc>
        <w:tc>
          <w:tcPr/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tl w:val="0"/>
              </w:rPr>
              <w:t xml:space="preserve">Programadores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rtl w:val="0"/>
              </w:rPr>
              <w:t xml:space="preserve">1.3</w:t>
            </w:r>
          </w:p>
        </w:tc>
        <w:tc>
          <w:tcPr/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  <w:t xml:space="preserve">04/06</w:t>
            </w:r>
          </w:p>
        </w:tc>
        <w:tc>
          <w:tcPr/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  <w:t xml:space="preserve">Se implementó el backend con SQLite</w:t>
            </w:r>
          </w:p>
        </w:tc>
        <w:tc>
          <w:tcPr/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  <w:t xml:space="preserve">Programadores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  <w:t xml:space="preserve">1.4</w:t>
            </w:r>
          </w:p>
        </w:tc>
        <w:tc>
          <w:tcPr/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25/06</w:t>
            </w:r>
          </w:p>
        </w:tc>
        <w:tc>
          <w:tcPr/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  <w:t xml:space="preserve">Se implementó el cierre del proyecto</w:t>
            </w:r>
          </w:p>
        </w:tc>
        <w:tc>
          <w:tcPr/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Jefe de proyecto</w:t>
            </w:r>
          </w:p>
        </w:tc>
      </w:tr>
    </w:tbl>
    <w:p w:rsidR="00000000" w:rsidDel="00000000" w:rsidP="00000000" w:rsidRDefault="00000000" w:rsidRPr="00000000" w14:paraId="0000002A">
      <w:pPr>
        <w:pStyle w:val="Heading2"/>
        <w:rPr/>
      </w:pPr>
      <w:r w:rsidDel="00000000" w:rsidR="00000000" w:rsidRPr="00000000">
        <w:rPr>
          <w:rtl w:val="0"/>
        </w:rPr>
        <w:t xml:space="preserve">2. Introducción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Este informe final examina el desempeño y la eficacia de la página web de Clínica Pacífico durante el período especificado. El objetivo es identificar áreas de mejora y destacar logros en usabilidad, experiencia del usuario y cumplimiento de objetivos empresariales.</w:t>
      </w:r>
    </w:p>
    <w:p w:rsidR="00000000" w:rsidDel="00000000" w:rsidP="00000000" w:rsidRDefault="00000000" w:rsidRPr="00000000" w14:paraId="0000002C">
      <w:pPr>
        <w:pStyle w:val="Heading2"/>
        <w:rPr/>
      </w:pPr>
      <w:r w:rsidDel="00000000" w:rsidR="00000000" w:rsidRPr="00000000">
        <w:rPr>
          <w:rtl w:val="0"/>
        </w:rPr>
        <w:t xml:space="preserve">3. Descripción del Proyecto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El proyecto consiste en desarrollar una página web para la Clínica Pacífico, permitiendo la gestión eficiente de citas médicas. Utiliza HTML5, CSS, Bootstrap, y un backend en SQLite.</w:t>
      </w:r>
    </w:p>
    <w:p w:rsidR="00000000" w:rsidDel="00000000" w:rsidP="00000000" w:rsidRDefault="00000000" w:rsidRPr="00000000" w14:paraId="0000002E">
      <w:pPr>
        <w:pStyle w:val="Heading2"/>
        <w:rPr/>
      </w:pPr>
      <w:r w:rsidDel="00000000" w:rsidR="00000000" w:rsidRPr="00000000">
        <w:rPr>
          <w:rtl w:val="0"/>
        </w:rPr>
        <w:t xml:space="preserve">4. Visión del Proyecto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Declaración de la Vision: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Procurar la eficiencia, portabilidad de dispositivos y productividad del servicio de salud.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Grupo Objetivo: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Administradores, doctores y pacientes de cualquier edad que requieren atenderse en un centro médico.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Necesidades: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Facilitar las reservas médicas y reducir los altos costos en otras clínicas.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Producto/Servicio: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Permitir la gestión de horas de un paciente de manera eficiente.</w:t>
      </w:r>
    </w:p>
    <w:p w:rsidR="00000000" w:rsidDel="00000000" w:rsidP="00000000" w:rsidRDefault="00000000" w:rsidRPr="00000000" w14:paraId="00000037">
      <w:pPr>
        <w:pStyle w:val="Heading2"/>
        <w:rPr/>
      </w:pPr>
      <w:r w:rsidDel="00000000" w:rsidR="00000000" w:rsidRPr="00000000">
        <w:rPr>
          <w:rtl w:val="0"/>
        </w:rPr>
        <w:t xml:space="preserve">5. Definición de Roles</w:t>
      </w:r>
    </w:p>
    <w:tbl>
      <w:tblPr>
        <w:tblStyle w:val="Table2"/>
        <w:tblW w:w="8640.0" w:type="dxa"/>
        <w:jc w:val="left"/>
        <w:tblInd w:w="-115.0" w:type="dxa"/>
        <w:tblLayout w:type="fixed"/>
        <w:tblLook w:val="0400"/>
      </w:tblPr>
      <w:tblGrid>
        <w:gridCol w:w="2880"/>
        <w:gridCol w:w="2880"/>
        <w:gridCol w:w="2880"/>
        <w:tblGridChange w:id="0">
          <w:tblGrid>
            <w:gridCol w:w="2880"/>
            <w:gridCol w:w="2880"/>
            <w:gridCol w:w="288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  <w:t xml:space="preserve">Rol</w:t>
            </w:r>
          </w:p>
        </w:tc>
        <w:tc>
          <w:tcPr/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  <w:t xml:space="preserve">Nombre de los Integrantes</w:t>
            </w:r>
          </w:p>
        </w:tc>
        <w:tc>
          <w:tcPr/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tl w:val="0"/>
              </w:rPr>
              <w:t xml:space="preserve">Responsabilidades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  <w:t xml:space="preserve">Gerente</w:t>
            </w:r>
          </w:p>
        </w:tc>
        <w:tc>
          <w:tcPr/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  <w:t xml:space="preserve">Andy Madrid Polanco</w:t>
            </w:r>
          </w:p>
        </w:tc>
        <w:tc>
          <w:tcPr/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rtl w:val="0"/>
              </w:rPr>
              <w:t xml:space="preserve">Gerente de proyecto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rtl w:val="0"/>
              </w:rPr>
              <w:t xml:space="preserve">Desarrollador</w:t>
            </w:r>
          </w:p>
        </w:tc>
        <w:tc>
          <w:tcPr/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rtl w:val="0"/>
              </w:rPr>
              <w:t xml:space="preserve">Aaron Vasquez</w:t>
            </w:r>
          </w:p>
        </w:tc>
        <w:tc>
          <w:tcPr/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>
                <w:rtl w:val="0"/>
              </w:rPr>
              <w:t xml:space="preserve">Gestión de proyecto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>
                <w:rtl w:val="0"/>
              </w:rPr>
              <w:t xml:space="preserve">Desarrollador</w:t>
            </w:r>
          </w:p>
        </w:tc>
        <w:tc>
          <w:tcPr/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  <w:t xml:space="preserve">Daryen Fernandez</w:t>
            </w:r>
          </w:p>
        </w:tc>
        <w:tc>
          <w:tcPr/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tl w:val="0"/>
              </w:rPr>
              <w:t xml:space="preserve">Gestión de proyecto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tl w:val="0"/>
              </w:rPr>
              <w:t xml:space="preserve">Testing</w:t>
            </w:r>
          </w:p>
        </w:tc>
        <w:tc>
          <w:tcPr/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tl w:val="0"/>
              </w:rPr>
              <w:t xml:space="preserve">Esteban Toledo</w:t>
            </w:r>
          </w:p>
        </w:tc>
        <w:tc>
          <w:tcPr/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rtl w:val="0"/>
              </w:rPr>
              <w:t xml:space="preserve">Evaluar el resultado del sistema/proyecto</w:t>
            </w:r>
          </w:p>
        </w:tc>
      </w:tr>
    </w:tbl>
    <w:p w:rsidR="00000000" w:rsidDel="00000000" w:rsidP="00000000" w:rsidRDefault="00000000" w:rsidRPr="00000000" w14:paraId="00000047">
      <w:pPr>
        <w:pStyle w:val="Heading2"/>
        <w:rPr/>
      </w:pPr>
      <w:r w:rsidDel="00000000" w:rsidR="00000000" w:rsidRPr="00000000">
        <w:rPr>
          <w:rtl w:val="0"/>
        </w:rPr>
        <w:t xml:space="preserve">6. Épicas del Proyecto</w:t>
      </w:r>
    </w:p>
    <w:tbl>
      <w:tblPr>
        <w:tblStyle w:val="Table3"/>
        <w:tblW w:w="8640.0" w:type="dxa"/>
        <w:jc w:val="left"/>
        <w:tblInd w:w="-115.0" w:type="dxa"/>
        <w:tblLayout w:type="fixed"/>
        <w:tblLook w:val="04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8">
            <w:pPr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049">
            <w:pPr>
              <w:rPr/>
            </w:pPr>
            <w:r w:rsidDel="00000000" w:rsidR="00000000" w:rsidRPr="00000000">
              <w:rPr>
                <w:rtl w:val="0"/>
              </w:rPr>
              <w:t xml:space="preserve">Épica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A">
            <w:pPr>
              <w:rPr/>
            </w:pPr>
            <w:r w:rsidDel="00000000" w:rsidR="00000000" w:rsidRPr="00000000">
              <w:rPr>
                <w:rtl w:val="0"/>
              </w:rPr>
              <w:t xml:space="preserve">E1-H1</w:t>
            </w:r>
          </w:p>
        </w:tc>
        <w:tc>
          <w:tcPr/>
          <w:p w:rsidR="00000000" w:rsidDel="00000000" w:rsidP="00000000" w:rsidRDefault="00000000" w:rsidRPr="00000000" w14:paraId="0000004B">
            <w:pPr>
              <w:rPr/>
            </w:pPr>
            <w:r w:rsidDel="00000000" w:rsidR="00000000" w:rsidRPr="00000000">
              <w:rPr>
                <w:rtl w:val="0"/>
              </w:rPr>
              <w:t xml:space="preserve">Reservar hora médica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C">
            <w:pPr>
              <w:rPr/>
            </w:pPr>
            <w:r w:rsidDel="00000000" w:rsidR="00000000" w:rsidRPr="00000000">
              <w:rPr>
                <w:rtl w:val="0"/>
              </w:rPr>
              <w:t xml:space="preserve">E1-H2</w:t>
            </w:r>
          </w:p>
        </w:tc>
        <w:tc>
          <w:tcPr/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>
                <w:rtl w:val="0"/>
              </w:rPr>
              <w:t xml:space="preserve">Anular una hora médica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>
                <w:rtl w:val="0"/>
              </w:rPr>
              <w:t xml:space="preserve">E1-H3</w:t>
            </w:r>
          </w:p>
        </w:tc>
        <w:tc>
          <w:tcPr/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>
                <w:rtl w:val="0"/>
              </w:rPr>
              <w:t xml:space="preserve">Buscar hora agendada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  <w:t xml:space="preserve">E2-H1</w:t>
            </w:r>
          </w:p>
        </w:tc>
        <w:tc>
          <w:tcPr/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rtl w:val="0"/>
              </w:rPr>
              <w:t xml:space="preserve">Agregar médico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tl w:val="0"/>
              </w:rPr>
              <w:t xml:space="preserve">E2-H2</w:t>
            </w:r>
          </w:p>
        </w:tc>
        <w:tc>
          <w:tcPr/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rtl w:val="0"/>
              </w:rPr>
              <w:t xml:space="preserve">Eliminar Médico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tl w:val="0"/>
              </w:rPr>
              <w:t xml:space="preserve">E2-H3</w:t>
            </w:r>
          </w:p>
        </w:tc>
        <w:tc>
          <w:tcPr/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rtl w:val="0"/>
              </w:rPr>
              <w:t xml:space="preserve">Ver Pacientes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rtl w:val="0"/>
              </w:rPr>
              <w:t xml:space="preserve">E2-H4</w:t>
            </w:r>
          </w:p>
        </w:tc>
        <w:tc>
          <w:tcPr/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rtl w:val="0"/>
              </w:rPr>
              <w:t xml:space="preserve">Eliminar paciente</w:t>
            </w:r>
          </w:p>
        </w:tc>
      </w:tr>
    </w:tbl>
    <w:p w:rsidR="00000000" w:rsidDel="00000000" w:rsidP="00000000" w:rsidRDefault="00000000" w:rsidRPr="00000000" w14:paraId="00000058">
      <w:pPr>
        <w:pStyle w:val="Heading2"/>
        <w:rPr/>
      </w:pPr>
      <w:r w:rsidDel="00000000" w:rsidR="00000000" w:rsidRPr="00000000">
        <w:rPr>
          <w:rtl w:val="0"/>
        </w:rPr>
        <w:t xml:space="preserve">7. Priorización de Épicas</w:t>
      </w:r>
    </w:p>
    <w:tbl>
      <w:tblPr>
        <w:tblStyle w:val="Table4"/>
        <w:tblW w:w="8640.0" w:type="dxa"/>
        <w:jc w:val="left"/>
        <w:tblInd w:w="-115.0" w:type="dxa"/>
        <w:tblLayout w:type="fixed"/>
        <w:tblLook w:val="0400"/>
      </w:tblPr>
      <w:tblGrid>
        <w:gridCol w:w="2880"/>
        <w:gridCol w:w="2880"/>
        <w:gridCol w:w="2880"/>
        <w:tblGridChange w:id="0">
          <w:tblGrid>
            <w:gridCol w:w="2880"/>
            <w:gridCol w:w="2880"/>
            <w:gridCol w:w="288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9">
            <w:pPr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05A">
            <w:pPr>
              <w:rPr/>
            </w:pPr>
            <w:r w:rsidDel="00000000" w:rsidR="00000000" w:rsidRPr="00000000">
              <w:rPr>
                <w:rtl w:val="0"/>
              </w:rPr>
              <w:t xml:space="preserve">Épica</w:t>
            </w:r>
          </w:p>
        </w:tc>
        <w:tc>
          <w:tcPr/>
          <w:p w:rsidR="00000000" w:rsidDel="00000000" w:rsidP="00000000" w:rsidRDefault="00000000" w:rsidRPr="00000000" w14:paraId="0000005B">
            <w:pPr>
              <w:rPr/>
            </w:pPr>
            <w:r w:rsidDel="00000000" w:rsidR="00000000" w:rsidRPr="00000000">
              <w:rPr>
                <w:rtl w:val="0"/>
              </w:rPr>
              <w:t xml:space="preserve">Priorización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C">
            <w:pPr>
              <w:rPr/>
            </w:pPr>
            <w:r w:rsidDel="00000000" w:rsidR="00000000" w:rsidRPr="00000000">
              <w:rPr>
                <w:rtl w:val="0"/>
              </w:rPr>
              <w:t xml:space="preserve">E1-H1</w:t>
            </w:r>
          </w:p>
        </w:tc>
        <w:tc>
          <w:tcPr/>
          <w:p w:rsidR="00000000" w:rsidDel="00000000" w:rsidP="00000000" w:rsidRDefault="00000000" w:rsidRPr="00000000" w14:paraId="0000005D">
            <w:pPr>
              <w:rPr/>
            </w:pPr>
            <w:r w:rsidDel="00000000" w:rsidR="00000000" w:rsidRPr="00000000">
              <w:rPr>
                <w:rtl w:val="0"/>
              </w:rPr>
              <w:t xml:space="preserve">Reservar hora médica</w:t>
            </w:r>
          </w:p>
        </w:tc>
        <w:tc>
          <w:tcPr/>
          <w:p w:rsidR="00000000" w:rsidDel="00000000" w:rsidP="00000000" w:rsidRDefault="00000000" w:rsidRPr="00000000" w14:paraId="0000005E">
            <w:pPr>
              <w:rPr/>
            </w:pPr>
            <w:r w:rsidDel="00000000" w:rsidR="00000000" w:rsidRPr="00000000">
              <w:rPr>
                <w:rtl w:val="0"/>
              </w:rPr>
              <w:t xml:space="preserve">100%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F">
            <w:pPr>
              <w:rPr/>
            </w:pPr>
            <w:r w:rsidDel="00000000" w:rsidR="00000000" w:rsidRPr="00000000">
              <w:rPr>
                <w:rtl w:val="0"/>
              </w:rPr>
              <w:t xml:space="preserve">E1-H2</w:t>
            </w:r>
          </w:p>
        </w:tc>
        <w:tc>
          <w:tcPr/>
          <w:p w:rsidR="00000000" w:rsidDel="00000000" w:rsidP="00000000" w:rsidRDefault="00000000" w:rsidRPr="00000000" w14:paraId="00000060">
            <w:pPr>
              <w:rPr/>
            </w:pPr>
            <w:r w:rsidDel="00000000" w:rsidR="00000000" w:rsidRPr="00000000">
              <w:rPr>
                <w:rtl w:val="0"/>
              </w:rPr>
              <w:t xml:space="preserve">Anular una hora médica</w:t>
            </w:r>
          </w:p>
        </w:tc>
        <w:tc>
          <w:tcPr/>
          <w:p w:rsidR="00000000" w:rsidDel="00000000" w:rsidP="00000000" w:rsidRDefault="00000000" w:rsidRPr="00000000" w14:paraId="00000061">
            <w:pPr>
              <w:rPr/>
            </w:pPr>
            <w:r w:rsidDel="00000000" w:rsidR="00000000" w:rsidRPr="00000000">
              <w:rPr>
                <w:rtl w:val="0"/>
              </w:rPr>
              <w:t xml:space="preserve">80%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2">
            <w:pPr>
              <w:rPr/>
            </w:pPr>
            <w:r w:rsidDel="00000000" w:rsidR="00000000" w:rsidRPr="00000000">
              <w:rPr>
                <w:rtl w:val="0"/>
              </w:rPr>
              <w:t xml:space="preserve">E1-H3</w:t>
            </w:r>
          </w:p>
        </w:tc>
        <w:tc>
          <w:tcPr/>
          <w:p w:rsidR="00000000" w:rsidDel="00000000" w:rsidP="00000000" w:rsidRDefault="00000000" w:rsidRPr="00000000" w14:paraId="00000063">
            <w:pPr>
              <w:rPr/>
            </w:pPr>
            <w:r w:rsidDel="00000000" w:rsidR="00000000" w:rsidRPr="00000000">
              <w:rPr>
                <w:rtl w:val="0"/>
              </w:rPr>
              <w:t xml:space="preserve">Buscar hora agendada</w:t>
            </w:r>
          </w:p>
        </w:tc>
        <w:tc>
          <w:tcPr/>
          <w:p w:rsidR="00000000" w:rsidDel="00000000" w:rsidP="00000000" w:rsidRDefault="00000000" w:rsidRPr="00000000" w14:paraId="00000064">
            <w:pPr>
              <w:rPr/>
            </w:pPr>
            <w:r w:rsidDel="00000000" w:rsidR="00000000" w:rsidRPr="00000000">
              <w:rPr>
                <w:rtl w:val="0"/>
              </w:rPr>
              <w:t xml:space="preserve">70%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5">
            <w:pPr>
              <w:rPr/>
            </w:pPr>
            <w:r w:rsidDel="00000000" w:rsidR="00000000" w:rsidRPr="00000000">
              <w:rPr>
                <w:rtl w:val="0"/>
              </w:rPr>
              <w:t xml:space="preserve">E2-H1</w:t>
            </w:r>
          </w:p>
        </w:tc>
        <w:tc>
          <w:tcPr/>
          <w:p w:rsidR="00000000" w:rsidDel="00000000" w:rsidP="00000000" w:rsidRDefault="00000000" w:rsidRPr="00000000" w14:paraId="00000066">
            <w:pPr>
              <w:rPr/>
            </w:pPr>
            <w:r w:rsidDel="00000000" w:rsidR="00000000" w:rsidRPr="00000000">
              <w:rPr>
                <w:rtl w:val="0"/>
              </w:rPr>
              <w:t xml:space="preserve">Agregar médico</w:t>
            </w:r>
          </w:p>
        </w:tc>
        <w:tc>
          <w:tcPr/>
          <w:p w:rsidR="00000000" w:rsidDel="00000000" w:rsidP="00000000" w:rsidRDefault="00000000" w:rsidRPr="00000000" w14:paraId="00000067">
            <w:pPr>
              <w:rPr/>
            </w:pPr>
            <w:r w:rsidDel="00000000" w:rsidR="00000000" w:rsidRPr="00000000">
              <w:rPr>
                <w:rtl w:val="0"/>
              </w:rPr>
              <w:t xml:space="preserve">60%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8">
            <w:pPr>
              <w:rPr/>
            </w:pPr>
            <w:r w:rsidDel="00000000" w:rsidR="00000000" w:rsidRPr="00000000">
              <w:rPr>
                <w:rtl w:val="0"/>
              </w:rPr>
              <w:t xml:space="preserve">E2-H2</w:t>
            </w:r>
          </w:p>
        </w:tc>
        <w:tc>
          <w:tcPr/>
          <w:p w:rsidR="00000000" w:rsidDel="00000000" w:rsidP="00000000" w:rsidRDefault="00000000" w:rsidRPr="00000000" w14:paraId="00000069">
            <w:pPr>
              <w:rPr/>
            </w:pPr>
            <w:r w:rsidDel="00000000" w:rsidR="00000000" w:rsidRPr="00000000">
              <w:rPr>
                <w:rtl w:val="0"/>
              </w:rPr>
              <w:t xml:space="preserve">Eliminar Médico</w:t>
            </w:r>
          </w:p>
        </w:tc>
        <w:tc>
          <w:tcPr/>
          <w:p w:rsidR="00000000" w:rsidDel="00000000" w:rsidP="00000000" w:rsidRDefault="00000000" w:rsidRPr="00000000" w14:paraId="0000006A">
            <w:pPr>
              <w:rPr/>
            </w:pPr>
            <w:r w:rsidDel="00000000" w:rsidR="00000000" w:rsidRPr="00000000">
              <w:rPr>
                <w:rtl w:val="0"/>
              </w:rPr>
              <w:t xml:space="preserve">50%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B">
            <w:pPr>
              <w:rPr/>
            </w:pPr>
            <w:r w:rsidDel="00000000" w:rsidR="00000000" w:rsidRPr="00000000">
              <w:rPr>
                <w:rtl w:val="0"/>
              </w:rPr>
              <w:t xml:space="preserve">E2-H3</w:t>
            </w:r>
          </w:p>
        </w:tc>
        <w:tc>
          <w:tcPr/>
          <w:p w:rsidR="00000000" w:rsidDel="00000000" w:rsidP="00000000" w:rsidRDefault="00000000" w:rsidRPr="00000000" w14:paraId="0000006C">
            <w:pPr>
              <w:rPr/>
            </w:pPr>
            <w:r w:rsidDel="00000000" w:rsidR="00000000" w:rsidRPr="00000000">
              <w:rPr>
                <w:rtl w:val="0"/>
              </w:rPr>
              <w:t xml:space="preserve">Ver Pacientes</w:t>
            </w:r>
          </w:p>
        </w:tc>
        <w:tc>
          <w:tcPr/>
          <w:p w:rsidR="00000000" w:rsidDel="00000000" w:rsidP="00000000" w:rsidRDefault="00000000" w:rsidRPr="00000000" w14:paraId="0000006D">
            <w:pPr>
              <w:rPr/>
            </w:pPr>
            <w:r w:rsidDel="00000000" w:rsidR="00000000" w:rsidRPr="00000000">
              <w:rPr>
                <w:rtl w:val="0"/>
              </w:rPr>
              <w:t xml:space="preserve">40%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E">
            <w:pPr>
              <w:rPr/>
            </w:pPr>
            <w:r w:rsidDel="00000000" w:rsidR="00000000" w:rsidRPr="00000000">
              <w:rPr>
                <w:rtl w:val="0"/>
              </w:rPr>
              <w:t xml:space="preserve">E2-H4</w:t>
            </w:r>
          </w:p>
        </w:tc>
        <w:tc>
          <w:tcPr/>
          <w:p w:rsidR="00000000" w:rsidDel="00000000" w:rsidP="00000000" w:rsidRDefault="00000000" w:rsidRPr="00000000" w14:paraId="0000006F">
            <w:pPr>
              <w:rPr/>
            </w:pPr>
            <w:r w:rsidDel="00000000" w:rsidR="00000000" w:rsidRPr="00000000">
              <w:rPr>
                <w:rtl w:val="0"/>
              </w:rPr>
              <w:t xml:space="preserve">Eliminar paciente</w:t>
            </w:r>
          </w:p>
        </w:tc>
        <w:tc>
          <w:tcPr/>
          <w:p w:rsidR="00000000" w:rsidDel="00000000" w:rsidP="00000000" w:rsidRDefault="00000000" w:rsidRPr="00000000" w14:paraId="00000070">
            <w:pPr>
              <w:rPr/>
            </w:pPr>
            <w:r w:rsidDel="00000000" w:rsidR="00000000" w:rsidRPr="00000000">
              <w:rPr>
                <w:rtl w:val="0"/>
              </w:rPr>
              <w:t xml:space="preserve">30%</w:t>
            </w:r>
          </w:p>
        </w:tc>
      </w:tr>
    </w:tbl>
    <w:p w:rsidR="00000000" w:rsidDel="00000000" w:rsidP="00000000" w:rsidRDefault="00000000" w:rsidRPr="00000000" w14:paraId="00000071">
      <w:pPr>
        <w:pStyle w:val="Heading2"/>
        <w:rPr/>
      </w:pPr>
      <w:r w:rsidDel="00000000" w:rsidR="00000000" w:rsidRPr="00000000">
        <w:rPr>
          <w:rtl w:val="0"/>
        </w:rPr>
        <w:t xml:space="preserve">8. Definición de Historias de Usuario</w:t>
      </w:r>
    </w:p>
    <w:tbl>
      <w:tblPr>
        <w:tblStyle w:val="Table5"/>
        <w:tblW w:w="8640.0" w:type="dxa"/>
        <w:jc w:val="left"/>
        <w:tblInd w:w="-115.0" w:type="dxa"/>
        <w:tblLayout w:type="fixed"/>
        <w:tblLook w:val="0400"/>
      </w:tblPr>
      <w:tblGrid>
        <w:gridCol w:w="2880"/>
        <w:gridCol w:w="2880"/>
        <w:gridCol w:w="2880"/>
        <w:tblGridChange w:id="0">
          <w:tblGrid>
            <w:gridCol w:w="2880"/>
            <w:gridCol w:w="2880"/>
            <w:gridCol w:w="288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2">
            <w:pPr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073">
            <w:pPr>
              <w:rPr/>
            </w:pPr>
            <w:r w:rsidDel="00000000" w:rsidR="00000000" w:rsidRPr="00000000">
              <w:rPr>
                <w:rtl w:val="0"/>
              </w:rPr>
              <w:t xml:space="preserve">Historia de Usuario</w:t>
            </w:r>
          </w:p>
        </w:tc>
        <w:tc>
          <w:tcPr/>
          <w:p w:rsidR="00000000" w:rsidDel="00000000" w:rsidP="00000000" w:rsidRDefault="00000000" w:rsidRPr="00000000" w14:paraId="00000074">
            <w:pPr>
              <w:rPr/>
            </w:pPr>
            <w:r w:rsidDel="00000000" w:rsidR="00000000" w:rsidRPr="00000000">
              <w:rPr>
                <w:rtl w:val="0"/>
              </w:rPr>
              <w:t xml:space="preserve">Estimación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5">
            <w:pPr>
              <w:rPr/>
            </w:pPr>
            <w:r w:rsidDel="00000000" w:rsidR="00000000" w:rsidRPr="00000000">
              <w:rPr>
                <w:rtl w:val="0"/>
              </w:rPr>
              <w:t xml:space="preserve">E1-H1</w:t>
            </w:r>
          </w:p>
        </w:tc>
        <w:tc>
          <w:tcPr/>
          <w:p w:rsidR="00000000" w:rsidDel="00000000" w:rsidP="00000000" w:rsidRDefault="00000000" w:rsidRPr="00000000" w14:paraId="00000076">
            <w:pPr>
              <w:rPr/>
            </w:pPr>
            <w:r w:rsidDel="00000000" w:rsidR="00000000" w:rsidRPr="00000000">
              <w:rPr>
                <w:rtl w:val="0"/>
              </w:rPr>
              <w:t xml:space="preserve">Reservar una hora médica</w:t>
            </w:r>
          </w:p>
        </w:tc>
        <w:tc>
          <w:tcPr/>
          <w:p w:rsidR="00000000" w:rsidDel="00000000" w:rsidP="00000000" w:rsidRDefault="00000000" w:rsidRPr="00000000" w14:paraId="00000077">
            <w:pPr>
              <w:rPr/>
            </w:pPr>
            <w:r w:rsidDel="00000000" w:rsidR="00000000" w:rsidRPr="00000000">
              <w:rPr>
                <w:rtl w:val="0"/>
              </w:rPr>
              <w:t xml:space="preserve">80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8">
            <w:pPr>
              <w:rPr/>
            </w:pPr>
            <w:r w:rsidDel="00000000" w:rsidR="00000000" w:rsidRPr="00000000">
              <w:rPr>
                <w:rtl w:val="0"/>
              </w:rPr>
              <w:t xml:space="preserve">E1-H2</w:t>
            </w:r>
          </w:p>
        </w:tc>
        <w:tc>
          <w:tcPr/>
          <w:p w:rsidR="00000000" w:rsidDel="00000000" w:rsidP="00000000" w:rsidRDefault="00000000" w:rsidRPr="00000000" w14:paraId="00000079">
            <w:pPr>
              <w:rPr/>
            </w:pPr>
            <w:r w:rsidDel="00000000" w:rsidR="00000000" w:rsidRPr="00000000">
              <w:rPr>
                <w:rtl w:val="0"/>
              </w:rPr>
              <w:t xml:space="preserve">Anular una hora médica</w:t>
            </w:r>
          </w:p>
        </w:tc>
        <w:tc>
          <w:tcPr/>
          <w:p w:rsidR="00000000" w:rsidDel="00000000" w:rsidP="00000000" w:rsidRDefault="00000000" w:rsidRPr="00000000" w14:paraId="0000007A">
            <w:pPr>
              <w:rPr/>
            </w:pPr>
            <w:r w:rsidDel="00000000" w:rsidR="00000000" w:rsidRPr="00000000">
              <w:rPr>
                <w:rtl w:val="0"/>
              </w:rPr>
              <w:t xml:space="preserve">80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B">
            <w:pPr>
              <w:rPr/>
            </w:pPr>
            <w:r w:rsidDel="00000000" w:rsidR="00000000" w:rsidRPr="00000000">
              <w:rPr>
                <w:rtl w:val="0"/>
              </w:rPr>
              <w:t xml:space="preserve">E1-H3</w:t>
            </w:r>
          </w:p>
        </w:tc>
        <w:tc>
          <w:tcPr/>
          <w:p w:rsidR="00000000" w:rsidDel="00000000" w:rsidP="00000000" w:rsidRDefault="00000000" w:rsidRPr="00000000" w14:paraId="0000007C">
            <w:pPr>
              <w:rPr/>
            </w:pPr>
            <w:r w:rsidDel="00000000" w:rsidR="00000000" w:rsidRPr="00000000">
              <w:rPr>
                <w:rtl w:val="0"/>
              </w:rPr>
              <w:t xml:space="preserve">Buscar hora agendada</w:t>
            </w:r>
          </w:p>
        </w:tc>
        <w:tc>
          <w:tcPr/>
          <w:p w:rsidR="00000000" w:rsidDel="00000000" w:rsidP="00000000" w:rsidRDefault="00000000" w:rsidRPr="00000000" w14:paraId="0000007D">
            <w:pPr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E">
            <w:pPr>
              <w:rPr/>
            </w:pPr>
            <w:r w:rsidDel="00000000" w:rsidR="00000000" w:rsidRPr="00000000">
              <w:rPr>
                <w:rtl w:val="0"/>
              </w:rPr>
              <w:t xml:space="preserve">E1-H4</w:t>
            </w:r>
          </w:p>
        </w:tc>
        <w:tc>
          <w:tcPr/>
          <w:p w:rsidR="00000000" w:rsidDel="00000000" w:rsidP="00000000" w:rsidRDefault="00000000" w:rsidRPr="00000000" w14:paraId="0000007F">
            <w:pPr>
              <w:rPr/>
            </w:pPr>
            <w:r w:rsidDel="00000000" w:rsidR="00000000" w:rsidRPr="00000000">
              <w:rPr>
                <w:rtl w:val="0"/>
              </w:rPr>
              <w:t xml:space="preserve">Listar horas agendadas</w:t>
            </w:r>
          </w:p>
        </w:tc>
        <w:tc>
          <w:tcPr/>
          <w:p w:rsidR="00000000" w:rsidDel="00000000" w:rsidP="00000000" w:rsidRDefault="00000000" w:rsidRPr="00000000" w14:paraId="00000080">
            <w:pPr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1">
            <w:pPr>
              <w:rPr/>
            </w:pPr>
            <w:r w:rsidDel="00000000" w:rsidR="00000000" w:rsidRPr="00000000">
              <w:rPr>
                <w:rtl w:val="0"/>
              </w:rPr>
              <w:t xml:space="preserve">E1-H5</w:t>
            </w:r>
          </w:p>
        </w:tc>
        <w:tc>
          <w:tcPr/>
          <w:p w:rsidR="00000000" w:rsidDel="00000000" w:rsidP="00000000" w:rsidRDefault="00000000" w:rsidRPr="00000000" w14:paraId="00000082">
            <w:pPr>
              <w:rPr/>
            </w:pPr>
            <w:r w:rsidDel="00000000" w:rsidR="00000000" w:rsidRPr="00000000">
              <w:rPr>
                <w:rtl w:val="0"/>
              </w:rPr>
              <w:t xml:space="preserve">Hacer la página responsiva</w:t>
            </w:r>
          </w:p>
        </w:tc>
        <w:tc>
          <w:tcPr/>
          <w:p w:rsidR="00000000" w:rsidDel="00000000" w:rsidP="00000000" w:rsidRDefault="00000000" w:rsidRPr="00000000" w14:paraId="00000083">
            <w:pPr>
              <w:rPr/>
            </w:pPr>
            <w:r w:rsidDel="00000000" w:rsidR="00000000" w:rsidRPr="00000000">
              <w:rPr>
                <w:rtl w:val="0"/>
              </w:rPr>
              <w:t xml:space="preserve">70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4">
            <w:pPr>
              <w:rPr/>
            </w:pPr>
            <w:r w:rsidDel="00000000" w:rsidR="00000000" w:rsidRPr="00000000">
              <w:rPr>
                <w:rtl w:val="0"/>
              </w:rPr>
              <w:t xml:space="preserve">E2-H1</w:t>
            </w:r>
          </w:p>
        </w:tc>
        <w:tc>
          <w:tcPr/>
          <w:p w:rsidR="00000000" w:rsidDel="00000000" w:rsidP="00000000" w:rsidRDefault="00000000" w:rsidRPr="00000000" w14:paraId="00000085">
            <w:pPr>
              <w:rPr/>
            </w:pPr>
            <w:r w:rsidDel="00000000" w:rsidR="00000000" w:rsidRPr="00000000">
              <w:rPr>
                <w:rtl w:val="0"/>
              </w:rPr>
              <w:t xml:space="preserve">Agregar médico</w:t>
            </w:r>
          </w:p>
        </w:tc>
        <w:tc>
          <w:tcPr/>
          <w:p w:rsidR="00000000" w:rsidDel="00000000" w:rsidP="00000000" w:rsidRDefault="00000000" w:rsidRPr="00000000" w14:paraId="00000086">
            <w:pPr>
              <w:rPr/>
            </w:pPr>
            <w:r w:rsidDel="00000000" w:rsidR="00000000" w:rsidRPr="00000000">
              <w:rPr>
                <w:rtl w:val="0"/>
              </w:rPr>
              <w:t xml:space="preserve">30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7">
            <w:pPr>
              <w:rPr/>
            </w:pPr>
            <w:r w:rsidDel="00000000" w:rsidR="00000000" w:rsidRPr="00000000">
              <w:rPr>
                <w:rtl w:val="0"/>
              </w:rPr>
              <w:t xml:space="preserve">E2-H2</w:t>
            </w:r>
          </w:p>
        </w:tc>
        <w:tc>
          <w:tcPr/>
          <w:p w:rsidR="00000000" w:rsidDel="00000000" w:rsidP="00000000" w:rsidRDefault="00000000" w:rsidRPr="00000000" w14:paraId="00000088">
            <w:pPr>
              <w:rPr/>
            </w:pPr>
            <w:r w:rsidDel="00000000" w:rsidR="00000000" w:rsidRPr="00000000">
              <w:rPr>
                <w:rtl w:val="0"/>
              </w:rPr>
              <w:t xml:space="preserve">Eliminar Médico</w:t>
            </w:r>
          </w:p>
        </w:tc>
        <w:tc>
          <w:tcPr/>
          <w:p w:rsidR="00000000" w:rsidDel="00000000" w:rsidP="00000000" w:rsidRDefault="00000000" w:rsidRPr="00000000" w14:paraId="00000089">
            <w:pPr>
              <w:rPr/>
            </w:pPr>
            <w:r w:rsidDel="00000000" w:rsidR="00000000" w:rsidRPr="00000000">
              <w:rPr>
                <w:rtl w:val="0"/>
              </w:rPr>
              <w:t xml:space="preserve">30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A">
            <w:pPr>
              <w:rPr/>
            </w:pPr>
            <w:r w:rsidDel="00000000" w:rsidR="00000000" w:rsidRPr="00000000">
              <w:rPr>
                <w:rtl w:val="0"/>
              </w:rPr>
              <w:t xml:space="preserve">E2-H3</w:t>
            </w:r>
          </w:p>
        </w:tc>
        <w:tc>
          <w:tcPr/>
          <w:p w:rsidR="00000000" w:rsidDel="00000000" w:rsidP="00000000" w:rsidRDefault="00000000" w:rsidRPr="00000000" w14:paraId="0000008B">
            <w:pPr>
              <w:rPr/>
            </w:pPr>
            <w:r w:rsidDel="00000000" w:rsidR="00000000" w:rsidRPr="00000000">
              <w:rPr>
                <w:rtl w:val="0"/>
              </w:rPr>
              <w:t xml:space="preserve">Ver Pacientes</w:t>
            </w:r>
          </w:p>
        </w:tc>
        <w:tc>
          <w:tcPr/>
          <w:p w:rsidR="00000000" w:rsidDel="00000000" w:rsidP="00000000" w:rsidRDefault="00000000" w:rsidRPr="00000000" w14:paraId="0000008C">
            <w:pPr>
              <w:rPr/>
            </w:pPr>
            <w:r w:rsidDel="00000000" w:rsidR="00000000" w:rsidRPr="00000000">
              <w:rPr>
                <w:rtl w:val="0"/>
              </w:rPr>
              <w:t xml:space="preserve">30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D">
            <w:pPr>
              <w:rPr/>
            </w:pPr>
            <w:r w:rsidDel="00000000" w:rsidR="00000000" w:rsidRPr="00000000">
              <w:rPr>
                <w:rtl w:val="0"/>
              </w:rPr>
              <w:t xml:space="preserve">E2-H4</w:t>
            </w:r>
          </w:p>
        </w:tc>
        <w:tc>
          <w:tcPr/>
          <w:p w:rsidR="00000000" w:rsidDel="00000000" w:rsidP="00000000" w:rsidRDefault="00000000" w:rsidRPr="00000000" w14:paraId="0000008E">
            <w:pPr>
              <w:rPr/>
            </w:pPr>
            <w:r w:rsidDel="00000000" w:rsidR="00000000" w:rsidRPr="00000000">
              <w:rPr>
                <w:rtl w:val="0"/>
              </w:rPr>
              <w:t xml:space="preserve">Eliminar paciente</w:t>
            </w:r>
          </w:p>
        </w:tc>
        <w:tc>
          <w:tcPr/>
          <w:p w:rsidR="00000000" w:rsidDel="00000000" w:rsidP="00000000" w:rsidRDefault="00000000" w:rsidRPr="00000000" w14:paraId="0000008F">
            <w:pPr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0">
            <w:pPr>
              <w:rPr/>
            </w:pPr>
            <w:r w:rsidDel="00000000" w:rsidR="00000000" w:rsidRPr="00000000">
              <w:rPr>
                <w:rtl w:val="0"/>
              </w:rPr>
              <w:t xml:space="preserve">E2-H5</w:t>
            </w:r>
          </w:p>
        </w:tc>
        <w:tc>
          <w:tcPr/>
          <w:p w:rsidR="00000000" w:rsidDel="00000000" w:rsidP="00000000" w:rsidRDefault="00000000" w:rsidRPr="00000000" w14:paraId="00000091">
            <w:pPr>
              <w:rPr/>
            </w:pPr>
            <w:r w:rsidDel="00000000" w:rsidR="00000000" w:rsidRPr="00000000">
              <w:rPr>
                <w:rtl w:val="0"/>
              </w:rPr>
              <w:t xml:space="preserve">Agregar calendario para horas</w:t>
            </w:r>
          </w:p>
        </w:tc>
        <w:tc>
          <w:tcPr/>
          <w:p w:rsidR="00000000" w:rsidDel="00000000" w:rsidP="00000000" w:rsidRDefault="00000000" w:rsidRPr="00000000" w14:paraId="00000092">
            <w:pPr>
              <w:rPr/>
            </w:pPr>
            <w:r w:rsidDel="00000000" w:rsidR="00000000" w:rsidRPr="00000000">
              <w:rPr>
                <w:rtl w:val="0"/>
              </w:rPr>
              <w:t xml:space="preserve">60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3">
            <w:pPr>
              <w:rPr/>
            </w:pPr>
            <w:r w:rsidDel="00000000" w:rsidR="00000000" w:rsidRPr="00000000">
              <w:rPr>
                <w:rtl w:val="0"/>
              </w:rPr>
              <w:t xml:space="preserve">E2-H6</w:t>
            </w:r>
          </w:p>
        </w:tc>
        <w:tc>
          <w:tcPr/>
          <w:p w:rsidR="00000000" w:rsidDel="00000000" w:rsidP="00000000" w:rsidRDefault="00000000" w:rsidRPr="00000000" w14:paraId="00000094">
            <w:pPr>
              <w:rPr/>
            </w:pPr>
            <w:r w:rsidDel="00000000" w:rsidR="00000000" w:rsidRPr="00000000">
              <w:rPr>
                <w:rtl w:val="0"/>
              </w:rPr>
              <w:t xml:space="preserve">Validaciones con jQuery/JavaScript</w:t>
            </w:r>
          </w:p>
        </w:tc>
        <w:tc>
          <w:tcPr/>
          <w:p w:rsidR="00000000" w:rsidDel="00000000" w:rsidP="00000000" w:rsidRDefault="00000000" w:rsidRPr="00000000" w14:paraId="00000095">
            <w:pPr>
              <w:rPr/>
            </w:pPr>
            <w:r w:rsidDel="00000000" w:rsidR="00000000" w:rsidRPr="00000000">
              <w:rPr>
                <w:rtl w:val="0"/>
              </w:rPr>
              <w:t xml:space="preserve">80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6">
            <w:pPr>
              <w:rPr/>
            </w:pPr>
            <w:r w:rsidDel="00000000" w:rsidR="00000000" w:rsidRPr="00000000">
              <w:rPr>
                <w:rtl w:val="0"/>
              </w:rPr>
              <w:t xml:space="preserve">E2-H7</w:t>
            </w:r>
          </w:p>
        </w:tc>
        <w:tc>
          <w:tcPr/>
          <w:p w:rsidR="00000000" w:rsidDel="00000000" w:rsidP="00000000" w:rsidRDefault="00000000" w:rsidRPr="00000000" w14:paraId="00000097">
            <w:pPr>
              <w:rPr/>
            </w:pPr>
            <w:r w:rsidDel="00000000" w:rsidR="00000000" w:rsidRPr="00000000">
              <w:rPr>
                <w:rtl w:val="0"/>
              </w:rPr>
              <w:t xml:space="preserve">Crear base de datos</w:t>
            </w:r>
          </w:p>
        </w:tc>
        <w:tc>
          <w:tcPr/>
          <w:p w:rsidR="00000000" w:rsidDel="00000000" w:rsidP="00000000" w:rsidRDefault="00000000" w:rsidRPr="00000000" w14:paraId="00000098">
            <w:pPr>
              <w:rPr/>
            </w:pPr>
            <w:r w:rsidDel="00000000" w:rsidR="00000000" w:rsidRPr="00000000">
              <w:rPr>
                <w:rtl w:val="0"/>
              </w:rPr>
              <w:t xml:space="preserve">90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9">
            <w:pPr>
              <w:rPr/>
            </w:pPr>
            <w:r w:rsidDel="00000000" w:rsidR="00000000" w:rsidRPr="00000000">
              <w:rPr>
                <w:rtl w:val="0"/>
              </w:rPr>
              <w:t xml:space="preserve">E2-H8</w:t>
            </w:r>
          </w:p>
        </w:tc>
        <w:tc>
          <w:tcPr/>
          <w:p w:rsidR="00000000" w:rsidDel="00000000" w:rsidP="00000000" w:rsidRDefault="00000000" w:rsidRPr="00000000" w14:paraId="0000009A">
            <w:pPr>
              <w:rPr/>
            </w:pPr>
            <w:r w:rsidDel="00000000" w:rsidR="00000000" w:rsidRPr="00000000">
              <w:rPr>
                <w:rtl w:val="0"/>
              </w:rPr>
              <w:t xml:space="preserve">Implementar base de datos a las APIs</w:t>
            </w:r>
          </w:p>
        </w:tc>
        <w:tc>
          <w:tcPr/>
          <w:p w:rsidR="00000000" w:rsidDel="00000000" w:rsidP="00000000" w:rsidRDefault="00000000" w:rsidRPr="00000000" w14:paraId="0000009B">
            <w:pPr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C">
            <w:pPr>
              <w:rPr/>
            </w:pPr>
            <w:r w:rsidDel="00000000" w:rsidR="00000000" w:rsidRPr="00000000">
              <w:rPr>
                <w:rtl w:val="0"/>
              </w:rPr>
              <w:t xml:space="preserve">E2-H9</w:t>
            </w:r>
          </w:p>
        </w:tc>
        <w:tc>
          <w:tcPr/>
          <w:p w:rsidR="00000000" w:rsidDel="00000000" w:rsidP="00000000" w:rsidRDefault="00000000" w:rsidRPr="00000000" w14:paraId="0000009D">
            <w:pPr>
              <w:rPr/>
            </w:pPr>
            <w:r w:rsidDel="00000000" w:rsidR="00000000" w:rsidRPr="00000000">
              <w:rPr>
                <w:rtl w:val="0"/>
              </w:rPr>
              <w:t xml:space="preserve">Testing final y presentación</w:t>
            </w:r>
          </w:p>
        </w:tc>
        <w:tc>
          <w:tcPr/>
          <w:p w:rsidR="00000000" w:rsidDel="00000000" w:rsidP="00000000" w:rsidRDefault="00000000" w:rsidRPr="00000000" w14:paraId="0000009E">
            <w:pPr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</w:tr>
    </w:tbl>
    <w:p w:rsidR="00000000" w:rsidDel="00000000" w:rsidP="00000000" w:rsidRDefault="00000000" w:rsidRPr="00000000" w14:paraId="0000009F">
      <w:pPr>
        <w:pStyle w:val="Heading2"/>
        <w:rPr/>
      </w:pPr>
      <w:r w:rsidDel="00000000" w:rsidR="00000000" w:rsidRPr="00000000">
        <w:rPr>
          <w:rtl w:val="0"/>
        </w:rPr>
        <w:t xml:space="preserve">9. Product Backlog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El backlog del proyecto contiene todas las historias de usuario y sus estimaciones, priorizadas según su importancia para el sistema.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E1 - H1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-1133474</wp:posOffset>
            </wp:positionH>
            <wp:positionV relativeFrom="paragraph">
              <wp:posOffset>190500</wp:posOffset>
            </wp:positionV>
            <wp:extent cx="7753350" cy="618688"/>
            <wp:effectExtent b="0" l="0" r="0" t="0"/>
            <wp:wrapNone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53350" cy="6186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E1 - H2</w:t>
      </w:r>
    </w:p>
    <w:p w:rsidR="00000000" w:rsidDel="00000000" w:rsidP="00000000" w:rsidRDefault="00000000" w:rsidRPr="00000000" w14:paraId="000000A6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-1123949</wp:posOffset>
            </wp:positionH>
            <wp:positionV relativeFrom="paragraph">
              <wp:posOffset>295275</wp:posOffset>
            </wp:positionV>
            <wp:extent cx="7734300" cy="485856"/>
            <wp:effectExtent b="0" l="0" r="0" t="0"/>
            <wp:wrapNone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34300" cy="4858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E1 - H3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-1133474</wp:posOffset>
            </wp:positionH>
            <wp:positionV relativeFrom="paragraph">
              <wp:posOffset>270601</wp:posOffset>
            </wp:positionV>
            <wp:extent cx="7753350" cy="473889"/>
            <wp:effectExtent b="0" l="0" r="0" t="0"/>
            <wp:wrapNone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53350" cy="4738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A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E2 - H1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-1076324</wp:posOffset>
            </wp:positionH>
            <wp:positionV relativeFrom="paragraph">
              <wp:posOffset>180975</wp:posOffset>
            </wp:positionV>
            <wp:extent cx="7781695" cy="594527"/>
            <wp:effectExtent b="0" l="0" r="0" t="0"/>
            <wp:wrapNone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81695" cy="5945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E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1"/>
        <w:rPr>
          <w:rFonts w:ascii="Cambria" w:cs="Cambria" w:eastAsia="Cambria" w:hAnsi="Cambria"/>
        </w:rPr>
      </w:pPr>
      <w:bookmarkStart w:colFirst="0" w:colLast="0" w:name="_heading=h.y0zwmxicr8ed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1"/>
        <w:rPr>
          <w:rFonts w:ascii="Cambria" w:cs="Cambria" w:eastAsia="Cambria" w:hAnsi="Cambria"/>
        </w:rPr>
      </w:pPr>
      <w:bookmarkStart w:colFirst="0" w:colLast="0" w:name="_heading=h.ceere8biixnn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E2 - H2</w:t>
      </w:r>
    </w:p>
    <w:p w:rsidR="00000000" w:rsidDel="00000000" w:rsidP="00000000" w:rsidRDefault="00000000" w:rsidRPr="00000000" w14:paraId="000000B2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-1138237</wp:posOffset>
            </wp:positionH>
            <wp:positionV relativeFrom="paragraph">
              <wp:posOffset>228600</wp:posOffset>
            </wp:positionV>
            <wp:extent cx="7758822" cy="619125"/>
            <wp:effectExtent b="0" l="0" r="0" t="0"/>
            <wp:wrapNone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58822" cy="619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3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1"/>
        <w:rPr>
          <w:rFonts w:ascii="Cambria" w:cs="Cambria" w:eastAsia="Cambria" w:hAnsi="Cambria"/>
        </w:rPr>
      </w:pPr>
      <w:bookmarkStart w:colFirst="0" w:colLast="0" w:name="_heading=h.km0z0i5b4zi3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E2 - H3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-1138237</wp:posOffset>
            </wp:positionH>
            <wp:positionV relativeFrom="paragraph">
              <wp:posOffset>200025</wp:posOffset>
            </wp:positionV>
            <wp:extent cx="7762875" cy="896223"/>
            <wp:effectExtent b="0" l="0" r="0" t="0"/>
            <wp:wrapNone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89622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6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E2 - H4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-1085849</wp:posOffset>
            </wp:positionH>
            <wp:positionV relativeFrom="paragraph">
              <wp:posOffset>314325</wp:posOffset>
            </wp:positionV>
            <wp:extent cx="7513320" cy="854656"/>
            <wp:effectExtent b="0" l="0" r="0" t="0"/>
            <wp:wrapNone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13320" cy="8546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2"/>
        <w:rPr/>
      </w:pPr>
      <w:r w:rsidDel="00000000" w:rsidR="00000000" w:rsidRPr="00000000">
        <w:rPr>
          <w:rtl w:val="0"/>
        </w:rPr>
        <w:t xml:space="preserve">10. Estimación de Puntos de Historia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La estimación se basa en la complejidad técnica y considera aspectos como el nivel de dificultad en la implementación, habilidades requeridas, tiempo estimado de desarrollo, integración con otros sistemas, y cantidad de pruebas necesarias.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31242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2"/>
        <w:rPr/>
      </w:pPr>
      <w:r w:rsidDel="00000000" w:rsidR="00000000" w:rsidRPr="00000000">
        <w:rPr>
          <w:rtl w:val="0"/>
        </w:rPr>
        <w:t xml:space="preserve">11. Definición y Estimación de Tareas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Cada historia de usuario se descompone en tareas específicas con una estimación de horas necesarias para completarlas.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27559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2"/>
        <w:rPr/>
      </w:pPr>
      <w:r w:rsidDel="00000000" w:rsidR="00000000" w:rsidRPr="00000000">
        <w:rPr>
          <w:rtl w:val="0"/>
        </w:rPr>
        <w:t xml:space="preserve">12. Registro de Avances del Sprint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El equipo registra el progreso diario de cada tarea asignada a las historias de usuario comprometidas en el sprint.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Fonts w:ascii="Calibri" w:cs="Calibri" w:eastAsia="Calibri" w:hAnsi="Calibri"/>
          <w:b w:val="1"/>
          <w:color w:val="4f81bd"/>
          <w:sz w:val="26"/>
          <w:szCs w:val="26"/>
          <w:rtl w:val="0"/>
        </w:rPr>
        <w:t xml:space="preserve">Sprint1</w:t>
      </w:r>
      <w:r w:rsidDel="00000000" w:rsidR="00000000" w:rsidRPr="00000000">
        <w:rPr/>
        <w:drawing>
          <wp:inline distB="114300" distT="114300" distL="114300" distR="114300">
            <wp:extent cx="5181600" cy="30480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2"/>
        <w:rPr/>
      </w:pPr>
      <w:bookmarkStart w:colFirst="0" w:colLast="0" w:name="_heading=h.u88gyxc57lzt" w:id="3"/>
      <w:bookmarkEnd w:id="3"/>
      <w:r w:rsidDel="00000000" w:rsidR="00000000" w:rsidRPr="00000000">
        <w:rPr>
          <w:rtl w:val="0"/>
        </w:rPr>
        <w:t xml:space="preserve">Sprint2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/>
        <w:drawing>
          <wp:inline distB="114300" distT="114300" distL="114300" distR="114300">
            <wp:extent cx="5219700" cy="3238500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2"/>
        <w:rPr/>
      </w:pPr>
      <w:bookmarkStart w:colFirst="0" w:colLast="0" w:name="_heading=h.xl9l6l43irsr" w:id="4"/>
      <w:bookmarkEnd w:id="4"/>
      <w:r w:rsidDel="00000000" w:rsidR="00000000" w:rsidRPr="00000000">
        <w:rPr>
          <w:rtl w:val="0"/>
        </w:rPr>
        <w:t xml:space="preserve">Sprint3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/>
        <w:drawing>
          <wp:inline distB="114300" distT="114300" distL="114300" distR="114300">
            <wp:extent cx="5162550" cy="348615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486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Style w:val="Heading2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  <w:t xml:space="preserve">13. Retrospectiva del Sprint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Indique los principales problemas detectados en los sprint y la solución adoptada</w:t>
      </w:r>
    </w:p>
    <w:tbl>
      <w:tblPr>
        <w:tblStyle w:val="Table6"/>
        <w:tblW w:w="882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828"/>
        <w:tblGridChange w:id="0">
          <w:tblGrid>
            <w:gridCol w:w="882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Problemas detectados: </w:t>
            </w:r>
          </w:p>
          <w:p w:rsidR="00000000" w:rsidDel="00000000" w:rsidP="00000000" w:rsidRDefault="00000000" w:rsidRPr="00000000" w14:paraId="000000E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Implementación de la paleta de colores: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Algunos colores no eran adecuados para la interfaz, lo que provocó dificultades en la lectura y navegación.</w:t>
            </w:r>
          </w:p>
          <w:p w:rsidR="00000000" w:rsidDel="00000000" w:rsidP="00000000" w:rsidRDefault="00000000" w:rsidRPr="00000000" w14:paraId="000000E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Calendario de Reserva: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El calendario de reserva era muy sencillo  y no tenía un diseño muy intuitivo.</w:t>
            </w:r>
          </w:p>
          <w:p w:rsidR="00000000" w:rsidDel="00000000" w:rsidP="00000000" w:rsidRDefault="00000000" w:rsidRPr="00000000" w14:paraId="000000E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E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Configurar los mensajes: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Al momento de hacer de ingresar algún dato mal la página mostraba un mensaje poco intuitivo.</w:t>
            </w:r>
          </w:p>
          <w:p w:rsidR="00000000" w:rsidDel="00000000" w:rsidP="00000000" w:rsidRDefault="00000000" w:rsidRPr="00000000" w14:paraId="000000E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Soluciones realizadas:</w:t>
            </w:r>
          </w:p>
          <w:p w:rsidR="00000000" w:rsidDel="00000000" w:rsidP="00000000" w:rsidRDefault="00000000" w:rsidRPr="00000000" w14:paraId="000000E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Implementación de la paleta de colores: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 revisó la paleta de colores y realizamos unos cambios del tema de colores y dejamos una mezcla de colores que sea destacada en el usuario y tenga una mejor lectura.</w:t>
            </w:r>
          </w:p>
          <w:p w:rsidR="00000000" w:rsidDel="00000000" w:rsidP="00000000" w:rsidRDefault="00000000" w:rsidRPr="00000000" w14:paraId="000000E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Calendario de Reserva: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Se cambió el estilo del calendario como los colores y diseño del calendario para que sea agradable a la vista y fácil de usar.</w:t>
            </w:r>
          </w:p>
          <w:p w:rsidR="00000000" w:rsidDel="00000000" w:rsidP="00000000" w:rsidRDefault="00000000" w:rsidRPr="00000000" w14:paraId="000000E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Configurar los mensajes: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 cambió el estilo de los mensajes con Jquery para que los mensajes tengan un color agradable y sea mejor visto además de especificar el error que se ha cometido.</w:t>
            </w:r>
          </w:p>
          <w:p w:rsidR="00000000" w:rsidDel="00000000" w:rsidP="00000000" w:rsidRDefault="00000000" w:rsidRPr="00000000" w14:paraId="000000F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4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Style w:val="Heading2"/>
        <w:rPr/>
      </w:pPr>
      <w:r w:rsidDel="00000000" w:rsidR="00000000" w:rsidRPr="00000000">
        <w:rPr>
          <w:rtl w:val="0"/>
        </w:rPr>
        <w:t xml:space="preserve">14. Lista de Funcionalidades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/>
        <w:drawing>
          <wp:inline distB="114300" distT="114300" distL="114300" distR="114300">
            <wp:extent cx="2933700" cy="306705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067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Style w:val="Heading2"/>
        <w:rPr/>
      </w:pPr>
      <w:r w:rsidDel="00000000" w:rsidR="00000000" w:rsidRPr="00000000">
        <w:rPr>
          <w:rtl w:val="0"/>
        </w:rPr>
        <w:t xml:space="preserve">15. Implementación del Producto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Detalles sobre cómo se implementó cada funcionalidad y la tecnología utilizada.</w:t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486400" cy="21590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472113" cy="414393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2113" cy="4143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Style w:val="Heading2"/>
        <w:rPr/>
      </w:pPr>
      <w:r w:rsidDel="00000000" w:rsidR="00000000" w:rsidRPr="00000000">
        <w:rPr>
          <w:rtl w:val="0"/>
        </w:rPr>
        <w:t xml:space="preserve">16. Evidencias del Desarrollo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Incluye capturas de pantalla, código, y cualquier otra evidencia que demuestre el desarrollo y funcionamiento del sistema.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222250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12065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/>
        <w:drawing>
          <wp:inline distB="114300" distT="114300" distL="114300" distR="114300">
            <wp:extent cx="3914775" cy="295275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95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Cambria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Cambria" w:cs="Cambria" w:eastAsia="Cambria" w:hAnsi="Cambria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libri" w:cs="Calibri" w:eastAsia="Calibri" w:hAnsi="Calibri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243f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i w:val="1"/>
      <w:color w:val="243f61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="240" w:lineRule="auto"/>
    </w:pPr>
    <w:rPr>
      <w:rFonts w:ascii="Calibri" w:cs="Calibri" w:eastAsia="Calibri" w:hAnsi="Calibri"/>
      <w:color w:val="17365d"/>
      <w:sz w:val="52"/>
      <w:szCs w:val="52"/>
    </w:rPr>
  </w:style>
  <w:style w:type="paragraph" w:styleId="Normal" w:default="1">
    <w:name w:val="Normal"/>
    <w:qFormat w:val="1"/>
    <w:rsid w:val="00FC693F"/>
  </w:style>
  <w:style w:type="paragraph" w:styleId="Ttulo1">
    <w:name w:val="heading 1"/>
    <w:basedOn w:val="Normal"/>
    <w:next w:val="Normal"/>
    <w:link w:val="Ttulo1Car"/>
    <w:uiPriority w:val="9"/>
    <w:qFormat w:val="1"/>
    <w:rsid w:val="00FC693F"/>
    <w:pPr>
      <w:keepNext w:val="1"/>
      <w:keepLines w:val="1"/>
      <w:spacing w:after="0" w:before="480"/>
      <w:outlineLvl w:val="0"/>
    </w:pPr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 w:val="1"/>
    <w:qFormat w:val="1"/>
    <w:rsid w:val="00FC693F"/>
    <w:pPr>
      <w:keepNext w:val="1"/>
      <w:keepLines w:val="1"/>
      <w:spacing w:after="0" w:before="200"/>
      <w:outlineLvl w:val="1"/>
    </w:pPr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 w:val="1"/>
    <w:qFormat w:val="1"/>
    <w:rsid w:val="00FC693F"/>
    <w:pPr>
      <w:keepNext w:val="1"/>
      <w:keepLines w:val="1"/>
      <w:spacing w:after="0" w:before="200"/>
      <w:outlineLvl w:val="2"/>
    </w:pPr>
    <w:rPr>
      <w:rFonts w:asciiTheme="majorHAnsi" w:cstheme="majorBidi" w:eastAsiaTheme="majorEastAsia" w:hAnsiTheme="majorHAnsi"/>
      <w:b w:val="1"/>
      <w:bCs w:val="1"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3"/>
    </w:pPr>
    <w:rPr>
      <w:rFonts w:asciiTheme="majorHAnsi" w:cstheme="majorBidi" w:eastAsiaTheme="majorEastAsia" w:hAnsiTheme="majorHAnsi"/>
      <w:b w:val="1"/>
      <w:bCs w:val="1"/>
      <w:i w:val="1"/>
      <w:iCs w:val="1"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4"/>
    </w:pPr>
    <w:rPr>
      <w:rFonts w:asciiTheme="majorHAnsi" w:cstheme="majorBidi" w:eastAsiaTheme="majorEastAsia" w:hAnsiTheme="majorHAnsi"/>
      <w:color w:val="243f60" w:themeColor="accent1" w:themeShade="00007F"/>
    </w:rPr>
  </w:style>
  <w:style w:type="paragraph" w:styleId="Ttulo6">
    <w:name w:val="heading 6"/>
    <w:basedOn w:val="Normal"/>
    <w:next w:val="Normal"/>
    <w:link w:val="Ttulo6C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5"/>
    </w:pPr>
    <w:rPr>
      <w:rFonts w:asciiTheme="majorHAnsi" w:cstheme="majorBidi" w:eastAsiaTheme="majorEastAsia" w:hAnsiTheme="majorHAnsi"/>
      <w:i w:val="1"/>
      <w:iCs w:val="1"/>
      <w:color w:val="243f60" w:themeColor="accent1" w:themeShade="00007F"/>
    </w:rPr>
  </w:style>
  <w:style w:type="paragraph" w:styleId="Ttulo7">
    <w:name w:val="heading 7"/>
    <w:basedOn w:val="Normal"/>
    <w:next w:val="Normal"/>
    <w:link w:val="Ttulo7C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6"/>
    </w:pPr>
    <w:rPr>
      <w:rFonts w:asciiTheme="majorHAnsi" w:cstheme="majorBidi" w:eastAsiaTheme="majorEastAsia" w:hAnsiTheme="majorHAnsi"/>
      <w:i w:val="1"/>
      <w:iCs w:val="1"/>
      <w:color w:val="404040" w:themeColor="text1" w:themeTint="0000BF"/>
    </w:rPr>
  </w:style>
  <w:style w:type="paragraph" w:styleId="Ttulo8">
    <w:name w:val="heading 8"/>
    <w:basedOn w:val="Normal"/>
    <w:next w:val="Normal"/>
    <w:link w:val="Ttulo8C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7"/>
    </w:pPr>
    <w:rPr>
      <w:rFonts w:asciiTheme="majorHAnsi" w:cstheme="majorBidi" w:eastAsiaTheme="majorEastAsia" w:hAnsiTheme="majorHAns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8"/>
    </w:pPr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szCs w:val="2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Encabezado">
    <w:name w:val="header"/>
    <w:basedOn w:val="Normal"/>
    <w:link w:val="EncabezadoCar"/>
    <w:uiPriority w:val="99"/>
    <w:unhideWhenUsed w:val="1"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 w:val="1"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 w:val="1"/>
    <w:rsid w:val="00FC693F"/>
    <w:pPr>
      <w:spacing w:after="0" w:line="240" w:lineRule="auto"/>
    </w:pPr>
  </w:style>
  <w:style w:type="character" w:styleId="Ttulo1Car" w:customStyle="1">
    <w:name w:val="Título 1 Car"/>
    <w:basedOn w:val="Fuentedeprrafopredeter"/>
    <w:link w:val="Ttulo1"/>
    <w:uiPriority w:val="9"/>
    <w:rsid w:val="00FC693F"/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character" w:styleId="Ttulo2Car" w:customStyle="1">
    <w:name w:val="Título 2 Car"/>
    <w:basedOn w:val="Fuentedeprrafopredeter"/>
    <w:link w:val="Ttulo2"/>
    <w:uiPriority w:val="9"/>
    <w:rsid w:val="00FC693F"/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character" w:styleId="Ttulo3Car" w:customStyle="1">
    <w:name w:val="Título 3 Car"/>
    <w:basedOn w:val="Fuentedeprrafopredeter"/>
    <w:link w:val="Ttulo3"/>
    <w:uiPriority w:val="9"/>
    <w:rsid w:val="00FC693F"/>
    <w:rPr>
      <w:rFonts w:asciiTheme="majorHAnsi" w:cstheme="majorBidi" w:eastAsiaTheme="majorEastAsia" w:hAnsiTheme="majorHAnsi"/>
      <w:b w:val="1"/>
      <w:bCs w:val="1"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 w:val="1"/>
    <w:rsid w:val="00FC693F"/>
    <w:pPr>
      <w:pBdr>
        <w:bottom w:color="4f81bd" w:space="4" w:sz="8" w:themeColor="accent1" w:val="single"/>
      </w:pBdr>
      <w:spacing w:after="300" w:line="240" w:lineRule="auto"/>
      <w:contextualSpacing w:val="1"/>
    </w:pPr>
    <w:rPr>
      <w:rFonts w:asciiTheme="majorHAnsi" w:cstheme="majorBidi" w:eastAsiaTheme="majorEastAsia" w:hAnsiTheme="majorHAnsi"/>
      <w:color w:val="17365d" w:themeColor="text2" w:themeShade="0000BF"/>
      <w:spacing w:val="5"/>
      <w:kern w:val="28"/>
      <w:sz w:val="52"/>
      <w:szCs w:val="52"/>
    </w:rPr>
  </w:style>
  <w:style w:type="character" w:styleId="TtuloCar" w:customStyle="1">
    <w:name w:val="Título Car"/>
    <w:basedOn w:val="Fuentedeprrafopredeter"/>
    <w:link w:val="Ttulo"/>
    <w:uiPriority w:val="10"/>
    <w:rsid w:val="00FC693F"/>
    <w:rPr>
      <w:rFonts w:asciiTheme="majorHAnsi" w:cstheme="majorBidi" w:eastAsiaTheme="majorEastAsia" w:hAnsiTheme="majorHAnsi"/>
      <w:color w:val="17365d" w:themeColor="text2" w:themeShade="0000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 w:val="1"/>
    <w:rsid w:val="00FC693F"/>
    <w:pPr>
      <w:numPr>
        <w:ilvl w:val="1"/>
      </w:numPr>
    </w:pPr>
    <w:rPr>
      <w:rFonts w:asciiTheme="majorHAnsi" w:cstheme="majorBidi" w:eastAsiaTheme="majorEastAsia" w:hAnsiTheme="majorHAnsi"/>
      <w:i w:val="1"/>
      <w:iCs w:val="1"/>
      <w:color w:val="4f81bd" w:themeColor="accent1"/>
      <w:spacing w:val="15"/>
      <w:sz w:val="24"/>
      <w:szCs w:val="24"/>
    </w:rPr>
  </w:style>
  <w:style w:type="character" w:styleId="SubttuloCar" w:customStyle="1">
    <w:name w:val="Subtítulo Car"/>
    <w:basedOn w:val="Fuentedeprrafopredeter"/>
    <w:link w:val="Subttulo"/>
    <w:uiPriority w:val="11"/>
    <w:rsid w:val="00FC693F"/>
    <w:rPr>
      <w:rFonts w:asciiTheme="majorHAnsi" w:cstheme="majorBidi" w:eastAsiaTheme="majorEastAsia" w:hAnsiTheme="majorHAnsi"/>
      <w:i w:val="1"/>
      <w:iCs w:val="1"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 w:val="1"/>
    <w:rsid w:val="00FC693F"/>
    <w:pPr>
      <w:ind w:left="720"/>
      <w:contextualSpacing w:val="1"/>
    </w:pPr>
  </w:style>
  <w:style w:type="paragraph" w:styleId="Textoindependiente">
    <w:name w:val="Body Text"/>
    <w:basedOn w:val="Normal"/>
    <w:link w:val="TextoindependienteCar"/>
    <w:uiPriority w:val="99"/>
    <w:unhideWhenUsed w:val="1"/>
    <w:rsid w:val="00AA1D8D"/>
    <w:pPr>
      <w:spacing w:after="120"/>
    </w:pPr>
  </w:style>
  <w:style w:type="character" w:styleId="TextoindependienteCar" w:customStyle="1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 w:val="1"/>
    <w:rsid w:val="00AA1D8D"/>
    <w:pPr>
      <w:spacing w:after="120" w:line="480" w:lineRule="auto"/>
    </w:pPr>
  </w:style>
  <w:style w:type="character" w:styleId="Textoindependiente2Car" w:customStyle="1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 w:val="1"/>
    <w:rsid w:val="00AA1D8D"/>
    <w:pPr>
      <w:spacing w:after="120"/>
    </w:pPr>
    <w:rPr>
      <w:sz w:val="16"/>
      <w:szCs w:val="16"/>
    </w:rPr>
  </w:style>
  <w:style w:type="character" w:styleId="Textoindependiente3Car" w:customStyle="1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 w:val="1"/>
    <w:rsid w:val="00AA1D8D"/>
    <w:pPr>
      <w:ind w:left="360" w:hanging="360"/>
      <w:contextualSpacing w:val="1"/>
    </w:pPr>
  </w:style>
  <w:style w:type="paragraph" w:styleId="Lista2">
    <w:name w:val="List 2"/>
    <w:basedOn w:val="Normal"/>
    <w:uiPriority w:val="99"/>
    <w:unhideWhenUsed w:val="1"/>
    <w:rsid w:val="00326F90"/>
    <w:pPr>
      <w:ind w:left="720" w:hanging="360"/>
      <w:contextualSpacing w:val="1"/>
    </w:pPr>
  </w:style>
  <w:style w:type="paragraph" w:styleId="Lista3">
    <w:name w:val="List 3"/>
    <w:basedOn w:val="Normal"/>
    <w:uiPriority w:val="99"/>
    <w:unhideWhenUsed w:val="1"/>
    <w:rsid w:val="00326F90"/>
    <w:pPr>
      <w:ind w:left="1080" w:hanging="360"/>
      <w:contextualSpacing w:val="1"/>
    </w:pPr>
  </w:style>
  <w:style w:type="paragraph" w:styleId="Listaconvietas">
    <w:name w:val="List Bullet"/>
    <w:basedOn w:val="Normal"/>
    <w:uiPriority w:val="99"/>
    <w:unhideWhenUsed w:val="1"/>
    <w:rsid w:val="00326F90"/>
    <w:pPr>
      <w:numPr>
        <w:numId w:val="1"/>
      </w:numPr>
      <w:contextualSpacing w:val="1"/>
    </w:pPr>
  </w:style>
  <w:style w:type="paragraph" w:styleId="Listaconvietas2">
    <w:name w:val="List Bullet 2"/>
    <w:basedOn w:val="Normal"/>
    <w:uiPriority w:val="99"/>
    <w:unhideWhenUsed w:val="1"/>
    <w:rsid w:val="00326F90"/>
    <w:pPr>
      <w:numPr>
        <w:numId w:val="2"/>
      </w:numPr>
      <w:contextualSpacing w:val="1"/>
    </w:pPr>
  </w:style>
  <w:style w:type="paragraph" w:styleId="Listaconvietas3">
    <w:name w:val="List Bullet 3"/>
    <w:basedOn w:val="Normal"/>
    <w:uiPriority w:val="99"/>
    <w:unhideWhenUsed w:val="1"/>
    <w:rsid w:val="00326F90"/>
    <w:pPr>
      <w:numPr>
        <w:numId w:val="3"/>
      </w:numPr>
      <w:contextualSpacing w:val="1"/>
    </w:pPr>
  </w:style>
  <w:style w:type="paragraph" w:styleId="Listaconnmeros">
    <w:name w:val="List Number"/>
    <w:basedOn w:val="Normal"/>
    <w:uiPriority w:val="99"/>
    <w:unhideWhenUsed w:val="1"/>
    <w:rsid w:val="00326F90"/>
    <w:pPr>
      <w:numPr>
        <w:numId w:val="5"/>
      </w:numPr>
      <w:contextualSpacing w:val="1"/>
    </w:pPr>
  </w:style>
  <w:style w:type="paragraph" w:styleId="Listaconnmeros2">
    <w:name w:val="List Number 2"/>
    <w:basedOn w:val="Normal"/>
    <w:uiPriority w:val="99"/>
    <w:unhideWhenUsed w:val="1"/>
    <w:rsid w:val="0029639D"/>
    <w:pPr>
      <w:numPr>
        <w:numId w:val="6"/>
      </w:numPr>
      <w:contextualSpacing w:val="1"/>
    </w:pPr>
  </w:style>
  <w:style w:type="paragraph" w:styleId="Listaconnmeros3">
    <w:name w:val="List Number 3"/>
    <w:basedOn w:val="Normal"/>
    <w:uiPriority w:val="99"/>
    <w:unhideWhenUsed w:val="1"/>
    <w:rsid w:val="0029639D"/>
    <w:pPr>
      <w:numPr>
        <w:numId w:val="7"/>
      </w:numPr>
      <w:contextualSpacing w:val="1"/>
    </w:pPr>
  </w:style>
  <w:style w:type="paragraph" w:styleId="Continuarlista">
    <w:name w:val="List Continue"/>
    <w:basedOn w:val="Normal"/>
    <w:uiPriority w:val="99"/>
    <w:unhideWhenUsed w:val="1"/>
    <w:rsid w:val="0029639D"/>
    <w:pPr>
      <w:spacing w:after="120"/>
      <w:ind w:left="360"/>
      <w:contextualSpacing w:val="1"/>
    </w:pPr>
  </w:style>
  <w:style w:type="paragraph" w:styleId="Continuarlista2">
    <w:name w:val="List Continue 2"/>
    <w:basedOn w:val="Normal"/>
    <w:uiPriority w:val="99"/>
    <w:unhideWhenUsed w:val="1"/>
    <w:rsid w:val="0029639D"/>
    <w:pPr>
      <w:spacing w:after="120"/>
      <w:ind w:left="720"/>
      <w:contextualSpacing w:val="1"/>
    </w:pPr>
  </w:style>
  <w:style w:type="paragraph" w:styleId="Continuarlista3">
    <w:name w:val="List Continue 3"/>
    <w:basedOn w:val="Normal"/>
    <w:uiPriority w:val="99"/>
    <w:unhideWhenUsed w:val="1"/>
    <w:rsid w:val="0029639D"/>
    <w:pPr>
      <w:spacing w:after="120"/>
      <w:ind w:left="1080"/>
      <w:contextualSpacing w:val="1"/>
    </w:pPr>
  </w:style>
  <w:style w:type="paragraph" w:styleId="Textomacro">
    <w:name w:val="macro"/>
    <w:link w:val="TextomacroCar"/>
    <w:uiPriority w:val="99"/>
    <w:unhideWhenUsed w:val="1"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styleId="TextomacroCar" w:customStyle="1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 w:val="1"/>
    <w:rsid w:val="00FC693F"/>
    <w:rPr>
      <w:i w:val="1"/>
      <w:iCs w:val="1"/>
      <w:color w:val="000000" w:themeColor="text1"/>
    </w:rPr>
  </w:style>
  <w:style w:type="character" w:styleId="CitaCar" w:customStyle="1">
    <w:name w:val="Cita Car"/>
    <w:basedOn w:val="Fuentedeprrafopredeter"/>
    <w:link w:val="Cita"/>
    <w:uiPriority w:val="29"/>
    <w:rsid w:val="00FC693F"/>
    <w:rPr>
      <w:i w:val="1"/>
      <w:iCs w:val="1"/>
      <w:color w:val="000000" w:themeColor="text1"/>
    </w:rPr>
  </w:style>
  <w:style w:type="character" w:styleId="Ttulo4Car" w:customStyle="1">
    <w:name w:val="Título 4 Car"/>
    <w:basedOn w:val="Fuentedeprrafopredeter"/>
    <w:link w:val="Ttulo4"/>
    <w:uiPriority w:val="9"/>
    <w:semiHidden w:val="1"/>
    <w:rsid w:val="00FC693F"/>
    <w:rPr>
      <w:rFonts w:asciiTheme="majorHAnsi" w:cstheme="majorBidi" w:eastAsiaTheme="majorEastAsia" w:hAnsiTheme="majorHAnsi"/>
      <w:b w:val="1"/>
      <w:bCs w:val="1"/>
      <w:i w:val="1"/>
      <w:iCs w:val="1"/>
      <w:color w:val="4f81bd" w:themeColor="accent1"/>
    </w:rPr>
  </w:style>
  <w:style w:type="character" w:styleId="Ttulo5Car" w:customStyle="1">
    <w:name w:val="Título 5 Car"/>
    <w:basedOn w:val="Fuentedeprrafopredeter"/>
    <w:link w:val="Ttulo5"/>
    <w:uiPriority w:val="9"/>
    <w:semiHidden w:val="1"/>
    <w:rsid w:val="00FC693F"/>
    <w:rPr>
      <w:rFonts w:asciiTheme="majorHAnsi" w:cstheme="majorBidi" w:eastAsiaTheme="majorEastAsia" w:hAnsiTheme="majorHAnsi"/>
      <w:color w:val="243f60" w:themeColor="accent1" w:themeShade="00007F"/>
    </w:rPr>
  </w:style>
  <w:style w:type="character" w:styleId="Ttulo6Car" w:customStyle="1">
    <w:name w:val="Título 6 Car"/>
    <w:basedOn w:val="Fuentedeprrafopredeter"/>
    <w:link w:val="Ttulo6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243f60" w:themeColor="accent1" w:themeShade="00007F"/>
    </w:rPr>
  </w:style>
  <w:style w:type="character" w:styleId="Ttulo7Car" w:customStyle="1">
    <w:name w:val="Título 7 Car"/>
    <w:basedOn w:val="Fuentedeprrafopredeter"/>
    <w:link w:val="Ttulo7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404040" w:themeColor="text1" w:themeTint="0000BF"/>
    </w:rPr>
  </w:style>
  <w:style w:type="character" w:styleId="Ttulo8Car" w:customStyle="1">
    <w:name w:val="Título 8 Car"/>
    <w:basedOn w:val="Fuentedeprrafopredeter"/>
    <w:link w:val="Ttulo8"/>
    <w:uiPriority w:val="9"/>
    <w:semiHidden w:val="1"/>
    <w:rsid w:val="00FC693F"/>
    <w:rPr>
      <w:rFonts w:asciiTheme="majorHAnsi" w:cstheme="majorBidi" w:eastAsiaTheme="majorEastAsia" w:hAnsiTheme="majorHAnsi"/>
      <w:color w:val="4f81bd" w:themeColor="accent1"/>
      <w:sz w:val="20"/>
      <w:szCs w:val="20"/>
    </w:rPr>
  </w:style>
  <w:style w:type="character" w:styleId="Ttulo9Car" w:customStyle="1">
    <w:name w:val="Título 9 Car"/>
    <w:basedOn w:val="Fuentedeprrafopredeter"/>
    <w:link w:val="Ttulo9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szCs w:val="20"/>
    </w:rPr>
  </w:style>
  <w:style w:type="paragraph" w:styleId="Descripcin">
    <w:name w:val="caption"/>
    <w:basedOn w:val="Normal"/>
    <w:next w:val="Normal"/>
    <w:uiPriority w:val="35"/>
    <w:semiHidden w:val="1"/>
    <w:unhideWhenUsed w:val="1"/>
    <w:qFormat w:val="1"/>
    <w:rsid w:val="00FC693F"/>
    <w:pPr>
      <w:spacing w:line="240" w:lineRule="auto"/>
    </w:pPr>
    <w:rPr>
      <w:b w:val="1"/>
      <w:bCs w:val="1"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 w:val="1"/>
    <w:rsid w:val="00FC693F"/>
    <w:rPr>
      <w:b w:val="1"/>
      <w:bCs w:val="1"/>
    </w:rPr>
  </w:style>
  <w:style w:type="character" w:styleId="nfasis">
    <w:name w:val="Emphasis"/>
    <w:basedOn w:val="Fuentedeprrafopredeter"/>
    <w:uiPriority w:val="20"/>
    <w:qFormat w:val="1"/>
    <w:rsid w:val="00FC693F"/>
    <w:rPr>
      <w:i w:val="1"/>
      <w:iCs w:val="1"/>
    </w:rPr>
  </w:style>
  <w:style w:type="paragraph" w:styleId="Citadestacada">
    <w:name w:val="Intense Quote"/>
    <w:basedOn w:val="Normal"/>
    <w:next w:val="Normal"/>
    <w:link w:val="CitadestacadaCar"/>
    <w:uiPriority w:val="30"/>
    <w:qFormat w:val="1"/>
    <w:rsid w:val="00FC693F"/>
    <w:pPr>
      <w:pBdr>
        <w:bottom w:color="4f81bd" w:space="4" w:sz="4" w:themeColor="accent1" w:val="single"/>
      </w:pBdr>
      <w:spacing w:after="280" w:before="200"/>
      <w:ind w:left="936" w:right="936"/>
    </w:pPr>
    <w:rPr>
      <w:b w:val="1"/>
      <w:bCs w:val="1"/>
      <w:i w:val="1"/>
      <w:iCs w:val="1"/>
      <w:color w:val="4f81bd" w:themeColor="accent1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FC693F"/>
    <w:rPr>
      <w:b w:val="1"/>
      <w:bCs w:val="1"/>
      <w:i w:val="1"/>
      <w:iCs w:val="1"/>
      <w:color w:val="4f81bd" w:themeColor="accent1"/>
    </w:rPr>
  </w:style>
  <w:style w:type="character" w:styleId="nfasissutil">
    <w:name w:val="Subtle Emphasis"/>
    <w:basedOn w:val="Fuentedeprrafopredeter"/>
    <w:uiPriority w:val="19"/>
    <w:qFormat w:val="1"/>
    <w:rsid w:val="00FC693F"/>
    <w:rPr>
      <w:i w:val="1"/>
      <w:iCs w:val="1"/>
      <w:color w:val="808080" w:themeColor="text1" w:themeTint="00007F"/>
    </w:rPr>
  </w:style>
  <w:style w:type="character" w:styleId="nfasisintenso">
    <w:name w:val="Intense Emphasis"/>
    <w:basedOn w:val="Fuentedeprrafopredeter"/>
    <w:uiPriority w:val="21"/>
    <w:qFormat w:val="1"/>
    <w:rsid w:val="00FC693F"/>
    <w:rPr>
      <w:b w:val="1"/>
      <w:bCs w:val="1"/>
      <w:i w:val="1"/>
      <w:iCs w:val="1"/>
      <w:color w:val="4f81bd" w:themeColor="accent1"/>
    </w:rPr>
  </w:style>
  <w:style w:type="character" w:styleId="Referenciasutil">
    <w:name w:val="Subtle Reference"/>
    <w:basedOn w:val="Fuentedeprrafopredeter"/>
    <w:uiPriority w:val="31"/>
    <w:qFormat w:val="1"/>
    <w:rsid w:val="00FC693F"/>
    <w:rPr>
      <w:smallCaps w:val="1"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 w:val="1"/>
    <w:rsid w:val="00FC693F"/>
    <w:rPr>
      <w:b w:val="1"/>
      <w:bCs w:val="1"/>
      <w:smallCaps w:val="1"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 w:val="1"/>
    <w:rsid w:val="00FC693F"/>
    <w:rPr>
      <w:b w:val="1"/>
      <w:bCs w:val="1"/>
      <w:smallCaps w:val="1"/>
      <w:spacing w:val="5"/>
    </w:rPr>
  </w:style>
  <w:style w:type="paragraph" w:styleId="TtuloTDC">
    <w:name w:val="TOC Heading"/>
    <w:basedOn w:val="Ttulo1"/>
    <w:next w:val="Normal"/>
    <w:uiPriority w:val="39"/>
    <w:semiHidden w:val="1"/>
    <w:unhideWhenUsed w:val="1"/>
    <w:qFormat w:val="1"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0000BF"/>
    </w:rPr>
    <w:tblPr>
      <w:tblStyleRowBandSize w:val="1"/>
      <w:tblStyleColBandSize w:val="1"/>
      <w:tblBorders>
        <w:top w:color="000000" w:space="0" w:sz="8" w:themeColor="text1" w:val="single"/>
        <w:bottom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0000BF"/>
    </w:rPr>
    <w:tblPr>
      <w:tblStyleRowBandSize w:val="1"/>
      <w:tblStyleColBandSize w:val="1"/>
      <w:tblBorders>
        <w:top w:color="4f81bd" w:space="0" w:sz="8" w:themeColor="accent1" w:val="single"/>
        <w:bottom w:color="4f81bd" w:space="0" w:sz="8" w:themeColor="accent1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8" w:themeColor="accent1" w:val="single"/>
          <w:left w:space="0" w:sz="0" w:val="nil"/>
          <w:bottom w:color="4f81bd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8" w:themeColor="accent1" w:val="single"/>
          <w:left w:space="0" w:sz="0" w:val="nil"/>
          <w:bottom w:color="4f81bd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0000BF"/>
    </w:rPr>
    <w:tblPr>
      <w:tblStyleRowBandSize w:val="1"/>
      <w:tblStyleColBandSize w:val="1"/>
      <w:tblBorders>
        <w:top w:color="c0504d" w:space="0" w:sz="8" w:themeColor="accent2" w:val="single"/>
        <w:bottom w:color="c0504d" w:space="0" w:sz="8" w:themeColor="accent2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8" w:themeColor="accent2" w:val="single"/>
          <w:left w:space="0" w:sz="0" w:val="nil"/>
          <w:bottom w:color="c0504d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8" w:themeColor="accent2" w:val="single"/>
          <w:left w:space="0" w:sz="0" w:val="nil"/>
          <w:bottom w:color="c0504d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0000BF"/>
    </w:rPr>
    <w:tblPr>
      <w:tblStyleRowBandSize w:val="1"/>
      <w:tblStyleColBandSize w:val="1"/>
      <w:tblBorders>
        <w:top w:color="9bbb59" w:space="0" w:sz="8" w:themeColor="accent3" w:val="single"/>
        <w:bottom w:color="9bbb59" w:space="0" w:sz="8" w:themeColor="accent3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8" w:themeColor="accent3" w:val="single"/>
          <w:left w:space="0" w:sz="0" w:val="nil"/>
          <w:bottom w:color="9bbb59" w:space="0" w:sz="8" w:themeColor="accent3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8" w:themeColor="accent3" w:val="single"/>
          <w:left w:space="0" w:sz="0" w:val="nil"/>
          <w:bottom w:color="9bbb59" w:space="0" w:sz="8" w:themeColor="accent3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0000BF"/>
    </w:rPr>
    <w:tblPr>
      <w:tblStyleRowBandSize w:val="1"/>
      <w:tblStyleColBandSize w:val="1"/>
      <w:tblBorders>
        <w:top w:color="8064a2" w:space="0" w:sz="8" w:themeColor="accent4" w:val="single"/>
        <w:bottom w:color="8064a2" w:space="0" w:sz="8" w:themeColor="accent4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8" w:themeColor="accent4" w:val="single"/>
          <w:left w:space="0" w:sz="0" w:val="nil"/>
          <w:bottom w:color="8064a2" w:space="0" w:sz="8" w:themeColor="accent4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8" w:themeColor="accent4" w:val="single"/>
          <w:left w:space="0" w:sz="0" w:val="nil"/>
          <w:bottom w:color="8064a2" w:space="0" w:sz="8" w:themeColor="accent4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0000BF"/>
    </w:rPr>
    <w:tblPr>
      <w:tblStyleRowBandSize w:val="1"/>
      <w:tblStyleColBandSize w:val="1"/>
      <w:tblBorders>
        <w:top w:color="4bacc6" w:space="0" w:sz="8" w:themeColor="accent5" w:val="single"/>
        <w:bottom w:color="4bacc6" w:space="0" w:sz="8" w:themeColor="accent5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8" w:themeColor="accent5" w:val="single"/>
          <w:left w:space="0" w:sz="0" w:val="nil"/>
          <w:bottom w:color="4bacc6" w:space="0" w:sz="8" w:themeColor="accent5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8" w:themeColor="accent5" w:val="single"/>
          <w:left w:space="0" w:sz="0" w:val="nil"/>
          <w:bottom w:color="4bacc6" w:space="0" w:sz="8" w:themeColor="accent5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0000BF"/>
    </w:rPr>
    <w:tblPr>
      <w:tblStyleRowBandSize w:val="1"/>
      <w:tblStyleColBandSize w:val="1"/>
      <w:tblBorders>
        <w:top w:color="f79646" w:space="0" w:sz="8" w:themeColor="accent6" w:val="single"/>
        <w:bottom w:color="f79646" w:space="0" w:sz="8" w:themeColor="accent6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8" w:themeColor="accent6" w:val="single"/>
          <w:left w:space="0" w:sz="0" w:val="nil"/>
          <w:bottom w:color="f79646" w:space="0" w:sz="8" w:themeColor="accent6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8" w:themeColor="accent6" w:val="single"/>
          <w:left w:space="0" w:sz="0" w:val="nil"/>
          <w:bottom w:color="f79646" w:space="0" w:sz="8" w:themeColor="accent6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6" w:themeColor="text1" w:val="doub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band1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6" w:themeColor="accent1" w:val="doub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band1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6" w:themeColor="accent2" w:val="doub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band1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6" w:themeColor="accent3" w:val="doub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band1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6" w:themeColor="accent4" w:val="doub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band1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6" w:themeColor="accent5" w:val="doub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band1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6" w:themeColor="accent6" w:val="doub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band1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  <w:insideH w:color="000000" w:space="0" w:sz="8" w:themeColor="text1" w:val="single"/>
        <w:insideV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18" w:themeColor="text1" w:val="single"/>
          <w:right w:color="000000" w:space="0" w:sz="8" w:themeColor="text1" w:val="single"/>
          <w:insideH w:space="0" w:sz="0" w:val="nil"/>
          <w:insideV w:color="000000" w:space="0" w:sz="8" w:themeColor="tex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6" w:themeColor="text1" w:val="doub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H w:space="0" w:sz="0" w:val="nil"/>
          <w:insideV w:color="000000" w:space="0" w:sz="8" w:themeColor="tex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band1Vert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  <w:shd w:color="auto" w:fill="c0c0c0" w:themeFill="text1" w:themeFillTint="00003F" w:val="clear"/>
      </w:tcPr>
    </w:tblStylePr>
    <w:tblStylePr w:type="band1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V w:color="000000" w:space="0" w:sz="8" w:themeColor="text1" w:val="single"/>
        </w:tcBorders>
        <w:shd w:color="auto" w:fill="c0c0c0" w:themeFill="text1" w:themeFillTint="00003F" w:val="clear"/>
      </w:tcPr>
    </w:tblStylePr>
    <w:tblStylePr w:type="band2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V w:color="000000" w:space="0" w:sz="8" w:themeColor="text1" w:val="single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  <w:insideH w:color="4f81bd" w:space="0" w:sz="8" w:themeColor="accent1" w:val="single"/>
        <w:insideV w:color="4f81bd" w:space="0" w:sz="8" w:themeColor="accent1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18" w:themeColor="accent1" w:val="single"/>
          <w:right w:color="4f81bd" w:space="0" w:sz="8" w:themeColor="accent1" w:val="single"/>
          <w:insideH w:space="0" w:sz="0" w:val="nil"/>
          <w:insideV w:color="4f81bd" w:space="0" w:sz="8" w:themeColor="accen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6" w:themeColor="accent1" w:val="doub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H w:space="0" w:sz="0" w:val="nil"/>
          <w:insideV w:color="4f81bd" w:space="0" w:sz="8" w:themeColor="accen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band1Vert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  <w:shd w:color="auto" w:fill="d3dfee" w:themeFill="accent1" w:themeFillTint="00003F" w:val="clear"/>
      </w:tcPr>
    </w:tblStylePr>
    <w:tblStylePr w:type="band1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V w:color="4f81bd" w:space="0" w:sz="8" w:themeColor="accent1" w:val="single"/>
        </w:tcBorders>
        <w:shd w:color="auto" w:fill="d3dfee" w:themeFill="accent1" w:themeFillTint="00003F" w:val="clear"/>
      </w:tcPr>
    </w:tblStylePr>
    <w:tblStylePr w:type="band2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V w:color="4f81bd" w:space="0" w:sz="8" w:themeColor="accent1" w:val="single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  <w:insideH w:color="c0504d" w:space="0" w:sz="8" w:themeColor="accent2" w:val="single"/>
        <w:insideV w:color="c0504d" w:space="0" w:sz="8" w:themeColor="accent2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18" w:themeColor="accent2" w:val="single"/>
          <w:right w:color="c0504d" w:space="0" w:sz="8" w:themeColor="accent2" w:val="single"/>
          <w:insideH w:space="0" w:sz="0" w:val="nil"/>
          <w:insideV w:color="c0504d" w:space="0" w:sz="8" w:themeColor="accent2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6" w:themeColor="accent2" w:val="doub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H w:space="0" w:sz="0" w:val="nil"/>
          <w:insideV w:color="c0504d" w:space="0" w:sz="8" w:themeColor="accent2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band1Vert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  <w:shd w:color="auto" w:fill="efd3d2" w:themeFill="accent2" w:themeFillTint="00003F" w:val="clear"/>
      </w:tcPr>
    </w:tblStylePr>
    <w:tblStylePr w:type="band1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V w:color="c0504d" w:space="0" w:sz="8" w:themeColor="accent2" w:val="single"/>
        </w:tcBorders>
        <w:shd w:color="auto" w:fill="efd3d2" w:themeFill="accent2" w:themeFillTint="00003F" w:val="clear"/>
      </w:tcPr>
    </w:tblStylePr>
    <w:tblStylePr w:type="band2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V w:color="c0504d" w:space="0" w:sz="8" w:themeColor="accent2" w:val="single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  <w:insideH w:color="9bbb59" w:space="0" w:sz="8" w:themeColor="accent3" w:val="single"/>
        <w:insideV w:color="9bbb59" w:space="0" w:sz="8" w:themeColor="accent3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18" w:themeColor="accent3" w:val="single"/>
          <w:right w:color="9bbb59" w:space="0" w:sz="8" w:themeColor="accent3" w:val="single"/>
          <w:insideH w:space="0" w:sz="0" w:val="nil"/>
          <w:insideV w:color="9bbb59" w:space="0" w:sz="8" w:themeColor="accent3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6" w:themeColor="accent3" w:val="doub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H w:space="0" w:sz="0" w:val="nil"/>
          <w:insideV w:color="9bbb59" w:space="0" w:sz="8" w:themeColor="accent3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band1Vert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  <w:shd w:color="auto" w:fill="e6eed5" w:themeFill="accent3" w:themeFillTint="00003F" w:val="clear"/>
      </w:tcPr>
    </w:tblStylePr>
    <w:tblStylePr w:type="band1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V w:color="9bbb59" w:space="0" w:sz="8" w:themeColor="accent3" w:val="single"/>
        </w:tcBorders>
        <w:shd w:color="auto" w:fill="e6eed5" w:themeFill="accent3" w:themeFillTint="00003F" w:val="clear"/>
      </w:tcPr>
    </w:tblStylePr>
    <w:tblStylePr w:type="band2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V w:color="9bbb59" w:space="0" w:sz="8" w:themeColor="accent3" w:val="single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  <w:insideH w:color="8064a2" w:space="0" w:sz="8" w:themeColor="accent4" w:val="single"/>
        <w:insideV w:color="8064a2" w:space="0" w:sz="8" w:themeColor="accent4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18" w:themeColor="accent4" w:val="single"/>
          <w:right w:color="8064a2" w:space="0" w:sz="8" w:themeColor="accent4" w:val="single"/>
          <w:insideH w:space="0" w:sz="0" w:val="nil"/>
          <w:insideV w:color="8064a2" w:space="0" w:sz="8" w:themeColor="accent4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6" w:themeColor="accent4" w:val="doub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H w:space="0" w:sz="0" w:val="nil"/>
          <w:insideV w:color="8064a2" w:space="0" w:sz="8" w:themeColor="accent4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band1Vert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  <w:shd w:color="auto" w:fill="dfd8e8" w:themeFill="accent4" w:themeFillTint="00003F" w:val="clear"/>
      </w:tcPr>
    </w:tblStylePr>
    <w:tblStylePr w:type="band1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V w:color="8064a2" w:space="0" w:sz="8" w:themeColor="accent4" w:val="single"/>
        </w:tcBorders>
        <w:shd w:color="auto" w:fill="dfd8e8" w:themeFill="accent4" w:themeFillTint="00003F" w:val="clear"/>
      </w:tcPr>
    </w:tblStylePr>
    <w:tblStylePr w:type="band2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V w:color="8064a2" w:space="0" w:sz="8" w:themeColor="accent4" w:val="single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  <w:insideH w:color="4bacc6" w:space="0" w:sz="8" w:themeColor="accent5" w:val="single"/>
        <w:insideV w:color="4bacc6" w:space="0" w:sz="8" w:themeColor="accent5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18" w:themeColor="accent5" w:val="single"/>
          <w:right w:color="4bacc6" w:space="0" w:sz="8" w:themeColor="accent5" w:val="single"/>
          <w:insideH w:space="0" w:sz="0" w:val="nil"/>
          <w:insideV w:color="4bacc6" w:space="0" w:sz="8" w:themeColor="accent5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6" w:themeColor="accent5" w:val="doub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H w:space="0" w:sz="0" w:val="nil"/>
          <w:insideV w:color="4bacc6" w:space="0" w:sz="8" w:themeColor="accent5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band1Vert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  <w:shd w:color="auto" w:fill="d2eaf1" w:themeFill="accent5" w:themeFillTint="00003F" w:val="clear"/>
      </w:tcPr>
    </w:tblStylePr>
    <w:tblStylePr w:type="band1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V w:color="4bacc6" w:space="0" w:sz="8" w:themeColor="accent5" w:val="single"/>
        </w:tcBorders>
        <w:shd w:color="auto" w:fill="d2eaf1" w:themeFill="accent5" w:themeFillTint="00003F" w:val="clear"/>
      </w:tcPr>
    </w:tblStylePr>
    <w:tblStylePr w:type="band2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V w:color="4bacc6" w:space="0" w:sz="8" w:themeColor="accent5" w:val="single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  <w:insideH w:color="f79646" w:space="0" w:sz="8" w:themeColor="accent6" w:val="single"/>
        <w:insideV w:color="f79646" w:space="0" w:sz="8" w:themeColor="accent6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18" w:themeColor="accent6" w:val="single"/>
          <w:right w:color="f79646" w:space="0" w:sz="8" w:themeColor="accent6" w:val="single"/>
          <w:insideH w:space="0" w:sz="0" w:val="nil"/>
          <w:insideV w:color="f79646" w:space="0" w:sz="8" w:themeColor="accent6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6" w:themeColor="accent6" w:val="doub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H w:space="0" w:sz="0" w:val="nil"/>
          <w:insideV w:color="f79646" w:space="0" w:sz="8" w:themeColor="accent6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band1Vert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  <w:shd w:color="auto" w:fill="fde4d0" w:themeFill="accent6" w:themeFillTint="00003F" w:val="clear"/>
      </w:tcPr>
    </w:tblStylePr>
    <w:tblStylePr w:type="band1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V w:color="f79646" w:space="0" w:sz="8" w:themeColor="accent6" w:val="single"/>
        </w:tcBorders>
        <w:shd w:color="auto" w:fill="fde4d0" w:themeFill="accent6" w:themeFillTint="00003F" w:val="clear"/>
      </w:tcPr>
    </w:tblStylePr>
    <w:tblStylePr w:type="band2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V w:color="f79646" w:space="0" w:sz="8" w:themeColor="accent6" w:val="single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404040" w:space="0" w:sz="8" w:themeColor="text1" w:themeTint="0000BF" w:val="single"/>
        <w:left w:color="404040" w:space="0" w:sz="8" w:themeColor="text1" w:themeTint="0000BF" w:val="single"/>
        <w:bottom w:color="404040" w:space="0" w:sz="8" w:themeColor="text1" w:themeTint="0000BF" w:val="single"/>
        <w:right w:color="404040" w:space="0" w:sz="8" w:themeColor="text1" w:themeTint="0000BF" w:val="single"/>
        <w:insideH w:color="404040" w:space="0" w:sz="8" w:themeColor="text1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404040" w:space="0" w:sz="8" w:themeColor="text1" w:themeTint="0000BF" w:val="single"/>
          <w:left w:color="404040" w:space="0" w:sz="8" w:themeColor="text1" w:themeTint="0000BF" w:val="single"/>
          <w:bottom w:color="404040" w:space="0" w:sz="8" w:themeColor="text1" w:themeTint="0000BF" w:val="single"/>
          <w:right w:color="404040" w:space="0" w:sz="8" w:themeColor="text1" w:themeTint="0000BF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04040" w:space="0" w:sz="6" w:themeColor="text1" w:themeTint="0000BF" w:val="double"/>
          <w:left w:color="404040" w:space="0" w:sz="8" w:themeColor="text1" w:themeTint="0000BF" w:val="single"/>
          <w:bottom w:color="404040" w:space="0" w:sz="8" w:themeColor="text1" w:themeTint="0000BF" w:val="single"/>
          <w:right w:color="404040" w:space="0" w:sz="8" w:themeColor="text1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0c0c0" w:themeFill="text1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7ba0cd" w:space="0" w:sz="8" w:themeColor="accent1" w:themeTint="0000BF" w:val="single"/>
        <w:left w:color="7ba0cd" w:space="0" w:sz="8" w:themeColor="accent1" w:themeTint="0000BF" w:val="single"/>
        <w:bottom w:color="7ba0cd" w:space="0" w:sz="8" w:themeColor="accent1" w:themeTint="0000BF" w:val="single"/>
        <w:right w:color="7ba0cd" w:space="0" w:sz="8" w:themeColor="accent1" w:themeTint="0000BF" w:val="single"/>
        <w:insideH w:color="7ba0cd" w:space="0" w:sz="8" w:themeColor="accent1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7ba0cd" w:space="0" w:sz="8" w:themeColor="accent1" w:themeTint="0000BF" w:val="single"/>
          <w:left w:color="7ba0cd" w:space="0" w:sz="8" w:themeColor="accent1" w:themeTint="0000BF" w:val="single"/>
          <w:bottom w:color="7ba0cd" w:space="0" w:sz="8" w:themeColor="accent1" w:themeTint="0000BF" w:val="single"/>
          <w:right w:color="7ba0cd" w:space="0" w:sz="8" w:themeColor="accent1" w:themeTint="0000BF" w:val="single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ba0cd" w:space="0" w:sz="6" w:themeColor="accent1" w:themeTint="0000BF" w:val="double"/>
          <w:left w:color="7ba0cd" w:space="0" w:sz="8" w:themeColor="accent1" w:themeTint="0000BF" w:val="single"/>
          <w:bottom w:color="7ba0cd" w:space="0" w:sz="8" w:themeColor="accent1" w:themeTint="0000BF" w:val="single"/>
          <w:right w:color="7ba0cd" w:space="0" w:sz="8" w:themeColor="accent1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3dfee" w:themeFill="accent1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cf7b79" w:space="0" w:sz="8" w:themeColor="accent2" w:themeTint="0000BF" w:val="single"/>
        <w:left w:color="cf7b79" w:space="0" w:sz="8" w:themeColor="accent2" w:themeTint="0000BF" w:val="single"/>
        <w:bottom w:color="cf7b79" w:space="0" w:sz="8" w:themeColor="accent2" w:themeTint="0000BF" w:val="single"/>
        <w:right w:color="cf7b79" w:space="0" w:sz="8" w:themeColor="accent2" w:themeTint="0000BF" w:val="single"/>
        <w:insideH w:color="cf7b79" w:space="0" w:sz="8" w:themeColor="accent2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cf7b79" w:space="0" w:sz="8" w:themeColor="accent2" w:themeTint="0000BF" w:val="single"/>
          <w:left w:color="cf7b79" w:space="0" w:sz="8" w:themeColor="accent2" w:themeTint="0000BF" w:val="single"/>
          <w:bottom w:color="cf7b79" w:space="0" w:sz="8" w:themeColor="accent2" w:themeTint="0000BF" w:val="single"/>
          <w:right w:color="cf7b79" w:space="0" w:sz="8" w:themeColor="accent2" w:themeTint="0000BF" w:val="single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f7b79" w:space="0" w:sz="6" w:themeColor="accent2" w:themeTint="0000BF" w:val="double"/>
          <w:left w:color="cf7b79" w:space="0" w:sz="8" w:themeColor="accent2" w:themeTint="0000BF" w:val="single"/>
          <w:bottom w:color="cf7b79" w:space="0" w:sz="8" w:themeColor="accent2" w:themeTint="0000BF" w:val="single"/>
          <w:right w:color="cf7b79" w:space="0" w:sz="8" w:themeColor="accent2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fd3d2" w:themeFill="accent2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b3cc82" w:space="0" w:sz="8" w:themeColor="accent3" w:themeTint="0000BF" w:val="single"/>
        <w:left w:color="b3cc82" w:space="0" w:sz="8" w:themeColor="accent3" w:themeTint="0000BF" w:val="single"/>
        <w:bottom w:color="b3cc82" w:space="0" w:sz="8" w:themeColor="accent3" w:themeTint="0000BF" w:val="single"/>
        <w:right w:color="b3cc82" w:space="0" w:sz="8" w:themeColor="accent3" w:themeTint="0000BF" w:val="single"/>
        <w:insideH w:color="b3cc82" w:space="0" w:sz="8" w:themeColor="accent3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b3cc82" w:space="0" w:sz="8" w:themeColor="accent3" w:themeTint="0000BF" w:val="single"/>
          <w:left w:color="b3cc82" w:space="0" w:sz="8" w:themeColor="accent3" w:themeTint="0000BF" w:val="single"/>
          <w:bottom w:color="b3cc82" w:space="0" w:sz="8" w:themeColor="accent3" w:themeTint="0000BF" w:val="single"/>
          <w:right w:color="b3cc82" w:space="0" w:sz="8" w:themeColor="accent3" w:themeTint="0000BF" w:val="single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b3cc82" w:space="0" w:sz="6" w:themeColor="accent3" w:themeTint="0000BF" w:val="double"/>
          <w:left w:color="b3cc82" w:space="0" w:sz="8" w:themeColor="accent3" w:themeTint="0000BF" w:val="single"/>
          <w:bottom w:color="b3cc82" w:space="0" w:sz="8" w:themeColor="accent3" w:themeTint="0000BF" w:val="single"/>
          <w:right w:color="b3cc82" w:space="0" w:sz="8" w:themeColor="accent3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6eed5" w:themeFill="accent3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9f8ab9" w:space="0" w:sz="8" w:themeColor="accent4" w:themeTint="0000BF" w:val="single"/>
        <w:left w:color="9f8ab9" w:space="0" w:sz="8" w:themeColor="accent4" w:themeTint="0000BF" w:val="single"/>
        <w:bottom w:color="9f8ab9" w:space="0" w:sz="8" w:themeColor="accent4" w:themeTint="0000BF" w:val="single"/>
        <w:right w:color="9f8ab9" w:space="0" w:sz="8" w:themeColor="accent4" w:themeTint="0000BF" w:val="single"/>
        <w:insideH w:color="9f8ab9" w:space="0" w:sz="8" w:themeColor="accent4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9f8ab9" w:space="0" w:sz="8" w:themeColor="accent4" w:themeTint="0000BF" w:val="single"/>
          <w:left w:color="9f8ab9" w:space="0" w:sz="8" w:themeColor="accent4" w:themeTint="0000BF" w:val="single"/>
          <w:bottom w:color="9f8ab9" w:space="0" w:sz="8" w:themeColor="accent4" w:themeTint="0000BF" w:val="single"/>
          <w:right w:color="9f8ab9" w:space="0" w:sz="8" w:themeColor="accent4" w:themeTint="0000BF" w:val="single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f8ab9" w:space="0" w:sz="6" w:themeColor="accent4" w:themeTint="0000BF" w:val="double"/>
          <w:left w:color="9f8ab9" w:space="0" w:sz="8" w:themeColor="accent4" w:themeTint="0000BF" w:val="single"/>
          <w:bottom w:color="9f8ab9" w:space="0" w:sz="8" w:themeColor="accent4" w:themeTint="0000BF" w:val="single"/>
          <w:right w:color="9f8ab9" w:space="0" w:sz="8" w:themeColor="accent4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fd8e8" w:themeFill="accent4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78c0d4" w:space="0" w:sz="8" w:themeColor="accent5" w:themeTint="0000BF" w:val="single"/>
        <w:left w:color="78c0d4" w:space="0" w:sz="8" w:themeColor="accent5" w:themeTint="0000BF" w:val="single"/>
        <w:bottom w:color="78c0d4" w:space="0" w:sz="8" w:themeColor="accent5" w:themeTint="0000BF" w:val="single"/>
        <w:right w:color="78c0d4" w:space="0" w:sz="8" w:themeColor="accent5" w:themeTint="0000BF" w:val="single"/>
        <w:insideH w:color="78c0d4" w:space="0" w:sz="8" w:themeColor="accent5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78c0d4" w:space="0" w:sz="8" w:themeColor="accent5" w:themeTint="0000BF" w:val="sing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8c0d4" w:space="0" w:sz="6" w:themeColor="accent5" w:themeTint="0000BF" w:val="doub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2eaf1" w:themeFill="accent5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f9b074" w:space="0" w:sz="8" w:themeColor="accent6" w:themeTint="0000BF" w:val="single"/>
        <w:left w:color="f9b074" w:space="0" w:sz="8" w:themeColor="accent6" w:themeTint="0000BF" w:val="single"/>
        <w:bottom w:color="f9b074" w:space="0" w:sz="8" w:themeColor="accent6" w:themeTint="0000BF" w:val="single"/>
        <w:right w:color="f9b074" w:space="0" w:sz="8" w:themeColor="accent6" w:themeTint="0000BF" w:val="single"/>
        <w:insideH w:color="f9b074" w:space="0" w:sz="8" w:themeColor="accent6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f9b074" w:space="0" w:sz="8" w:themeColor="accent6" w:themeTint="0000BF" w:val="single"/>
          <w:left w:color="f9b074" w:space="0" w:sz="8" w:themeColor="accent6" w:themeTint="0000BF" w:val="single"/>
          <w:bottom w:color="f9b074" w:space="0" w:sz="8" w:themeColor="accent6" w:themeTint="0000BF" w:val="single"/>
          <w:right w:color="f9b074" w:space="0" w:sz="8" w:themeColor="accent6" w:themeTint="0000BF" w:val="single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9b074" w:space="0" w:sz="6" w:themeColor="accent6" w:themeTint="0000BF" w:val="double"/>
          <w:left w:color="f9b074" w:space="0" w:sz="8" w:themeColor="accent6" w:themeTint="0000BF" w:val="single"/>
          <w:bottom w:color="f9b074" w:space="0" w:sz="8" w:themeColor="accent6" w:themeTint="0000BF" w:val="single"/>
          <w:right w:color="f9b074" w:space="0" w:sz="8" w:themeColor="accent6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de4d0" w:themeFill="accent6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000000" w:space="0" w:sz="8" w:themeColor="text1" w:val="single"/>
        <w:bottom w:color="000000" w:space="0" w:sz="8" w:themeColor="text1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000000" w:space="0" w:sz="8" w:themeColor="text1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000000" w:space="0" w:sz="8" w:themeColor="text1" w:val="single"/>
          <w:bottom w:color="000000" w:space="0" w:sz="8" w:themeColor="tex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000000" w:space="0" w:sz="8" w:themeColor="text1" w:val="single"/>
          <w:bottom w:color="000000" w:space="0" w:sz="8" w:themeColor="text1" w:val="single"/>
        </w:tcBorders>
      </w:tcPr>
    </w:tblStylePr>
    <w:tblStylePr w:type="band1Vert">
      <w:tblPr/>
      <w:tcPr>
        <w:shd w:color="auto" w:fill="c0c0c0" w:themeFill="text1" w:themeFillTint="00003F" w:val="clear"/>
      </w:tcPr>
    </w:tblStylePr>
    <w:tblStylePr w:type="band1Horz">
      <w:tblPr/>
      <w:tcPr>
        <w:shd w:color="auto" w:fill="c0c0c0" w:themeFill="text1" w:themeFillTint="00003F" w:val="clear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4f81bd" w:space="0" w:sz="8" w:themeColor="accent1" w:val="single"/>
        <w:bottom w:color="4f81bd" w:space="0" w:sz="8" w:themeColor="accent1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4f81bd" w:space="0" w:sz="8" w:themeColor="accent1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4f81bd" w:space="0" w:sz="8" w:themeColor="accent1" w:val="single"/>
          <w:bottom w:color="4f81bd" w:space="0" w:sz="8" w:themeColor="accen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4f81bd" w:space="0" w:sz="8" w:themeColor="accent1" w:val="single"/>
          <w:bottom w:color="4f81bd" w:space="0" w:sz="8" w:themeColor="accent1" w:val="single"/>
        </w:tcBorders>
      </w:tcPr>
    </w:tblStylePr>
    <w:tblStylePr w:type="band1Vert">
      <w:tblPr/>
      <w:tcPr>
        <w:shd w:color="auto" w:fill="d3dfee" w:themeFill="accent1" w:themeFillTint="00003F" w:val="clear"/>
      </w:tcPr>
    </w:tblStylePr>
    <w:tblStylePr w:type="band1Horz">
      <w:tblPr/>
      <w:tcPr>
        <w:shd w:color="auto" w:fill="d3dfee" w:themeFill="accent1" w:themeFillTint="00003F" w:val="clear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c0504d" w:space="0" w:sz="8" w:themeColor="accent2" w:val="single"/>
        <w:bottom w:color="c0504d" w:space="0" w:sz="8" w:themeColor="accent2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c0504d" w:space="0" w:sz="8" w:themeColor="accent2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c0504d" w:space="0" w:sz="8" w:themeColor="accent2" w:val="single"/>
          <w:bottom w:color="c0504d" w:space="0" w:sz="8" w:themeColor="accent2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c0504d" w:space="0" w:sz="8" w:themeColor="accent2" w:val="single"/>
          <w:bottom w:color="c0504d" w:space="0" w:sz="8" w:themeColor="accent2" w:val="single"/>
        </w:tcBorders>
      </w:tcPr>
    </w:tblStylePr>
    <w:tblStylePr w:type="band1Vert">
      <w:tblPr/>
      <w:tcPr>
        <w:shd w:color="auto" w:fill="efd3d2" w:themeFill="accent2" w:themeFillTint="00003F" w:val="clear"/>
      </w:tcPr>
    </w:tblStylePr>
    <w:tblStylePr w:type="band1Horz">
      <w:tblPr/>
      <w:tcPr>
        <w:shd w:color="auto" w:fill="efd3d2" w:themeFill="accent2" w:themeFillTint="00003F" w:val="clear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9bbb59" w:space="0" w:sz="8" w:themeColor="accent3" w:val="single"/>
        <w:bottom w:color="9bbb59" w:space="0" w:sz="8" w:themeColor="accent3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9bbb59" w:space="0" w:sz="8" w:themeColor="accent3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9bbb59" w:space="0" w:sz="8" w:themeColor="accent3" w:val="single"/>
          <w:bottom w:color="9bbb59" w:space="0" w:sz="8" w:themeColor="accent3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9bbb59" w:space="0" w:sz="8" w:themeColor="accent3" w:val="single"/>
          <w:bottom w:color="9bbb59" w:space="0" w:sz="8" w:themeColor="accent3" w:val="single"/>
        </w:tcBorders>
      </w:tcPr>
    </w:tblStylePr>
    <w:tblStylePr w:type="band1Vert">
      <w:tblPr/>
      <w:tcPr>
        <w:shd w:color="auto" w:fill="e6eed5" w:themeFill="accent3" w:themeFillTint="00003F" w:val="clear"/>
      </w:tcPr>
    </w:tblStylePr>
    <w:tblStylePr w:type="band1Horz">
      <w:tblPr/>
      <w:tcPr>
        <w:shd w:color="auto" w:fill="e6eed5" w:themeFill="accent3" w:themeFillTint="00003F" w:val="clear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8064a2" w:space="0" w:sz="8" w:themeColor="accent4" w:val="single"/>
        <w:bottom w:color="8064a2" w:space="0" w:sz="8" w:themeColor="accent4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8064a2" w:space="0" w:sz="8" w:themeColor="accent4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8064a2" w:space="0" w:sz="8" w:themeColor="accent4" w:val="single"/>
          <w:bottom w:color="8064a2" w:space="0" w:sz="8" w:themeColor="accent4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8064a2" w:space="0" w:sz="8" w:themeColor="accent4" w:val="single"/>
          <w:bottom w:color="8064a2" w:space="0" w:sz="8" w:themeColor="accent4" w:val="single"/>
        </w:tcBorders>
      </w:tcPr>
    </w:tblStylePr>
    <w:tblStylePr w:type="band1Vert">
      <w:tblPr/>
      <w:tcPr>
        <w:shd w:color="auto" w:fill="dfd8e8" w:themeFill="accent4" w:themeFillTint="00003F" w:val="clear"/>
      </w:tcPr>
    </w:tblStylePr>
    <w:tblStylePr w:type="band1Horz">
      <w:tblPr/>
      <w:tcPr>
        <w:shd w:color="auto" w:fill="dfd8e8" w:themeFill="accent4" w:themeFillTint="00003F" w:val="clear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4bacc6" w:space="0" w:sz="8" w:themeColor="accent5" w:val="single"/>
        <w:bottom w:color="4bacc6" w:space="0" w:sz="8" w:themeColor="accent5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4bacc6" w:space="0" w:sz="8" w:themeColor="accent5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4bacc6" w:space="0" w:sz="8" w:themeColor="accent5" w:val="single"/>
          <w:bottom w:color="4bacc6" w:space="0" w:sz="8" w:themeColor="accent5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4bacc6" w:space="0" w:sz="8" w:themeColor="accent5" w:val="single"/>
          <w:bottom w:color="4bacc6" w:space="0" w:sz="8" w:themeColor="accent5" w:val="single"/>
        </w:tcBorders>
      </w:tcPr>
    </w:tblStylePr>
    <w:tblStylePr w:type="band1Vert">
      <w:tblPr/>
      <w:tcPr>
        <w:shd w:color="auto" w:fill="d2eaf1" w:themeFill="accent5" w:themeFillTint="00003F" w:val="clear"/>
      </w:tcPr>
    </w:tblStylePr>
    <w:tblStylePr w:type="band1Horz">
      <w:tblPr/>
      <w:tcPr>
        <w:shd w:color="auto" w:fill="d2eaf1" w:themeFill="accent5" w:themeFillTint="00003F" w:val="clear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f79646" w:space="0" w:sz="8" w:themeColor="accent6" w:val="single"/>
        <w:bottom w:color="f79646" w:space="0" w:sz="8" w:themeColor="accent6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f79646" w:space="0" w:sz="8" w:themeColor="accent6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f79646" w:space="0" w:sz="8" w:themeColor="accent6" w:val="single"/>
          <w:bottom w:color="f79646" w:space="0" w:sz="8" w:themeColor="accent6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f79646" w:space="0" w:sz="8" w:themeColor="accent6" w:val="single"/>
          <w:bottom w:color="f79646" w:space="0" w:sz="8" w:themeColor="accent6" w:val="single"/>
        </w:tcBorders>
      </w:tcPr>
    </w:tblStylePr>
    <w:tblStylePr w:type="band1Vert">
      <w:tblPr/>
      <w:tcPr>
        <w:shd w:color="auto" w:fill="fde4d0" w:themeFill="accent6" w:themeFillTint="00003F" w:val="clear"/>
      </w:tcPr>
    </w:tblStylePr>
    <w:tblStylePr w:type="band1Horz">
      <w:tblPr/>
      <w:tcPr>
        <w:shd w:color="auto" w:fill="fde4d0" w:themeFill="accent6" w:themeFillTint="00003F" w:val="clear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000000" w:space="0" w:sz="24" w:themeColor="text1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000000" w:space="0" w:sz="8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000000" w:space="0" w:sz="8" w:themeColor="text1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000000" w:space="0" w:sz="8" w:themeColor="text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4f81bd" w:space="0" w:sz="24" w:themeColor="accent1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4f81bd" w:space="0" w:sz="8" w:themeColor="accen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4f81bd" w:space="0" w:sz="8" w:themeColor="accent1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4f81bd" w:space="0" w:sz="8" w:themeColor="accent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c0504d" w:space="0" w:sz="8" w:themeColor="accent2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c0504d" w:space="0" w:sz="8" w:themeColor="accent2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c0504d" w:space="0" w:sz="8" w:themeColor="accent2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9bbb59" w:space="0" w:sz="24" w:themeColor="accent3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9bbb59" w:space="0" w:sz="8" w:themeColor="accent3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9bbb59" w:space="0" w:sz="8" w:themeColor="accent3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9bbb59" w:space="0" w:sz="8" w:themeColor="accent3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8064a2" w:space="0" w:sz="24" w:themeColor="accent4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8064a2" w:space="0" w:sz="8" w:themeColor="accent4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8064a2" w:space="0" w:sz="8" w:themeColor="accent4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8064a2" w:space="0" w:sz="8" w:themeColor="accent4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4bacc6" w:space="0" w:sz="24" w:themeColor="accent5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4bacc6" w:space="0" w:sz="8" w:themeColor="accent5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4bacc6" w:space="0" w:sz="8" w:themeColor="accent5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4bacc6" w:space="0" w:sz="8" w:themeColor="accent5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f79646" w:space="0" w:sz="24" w:themeColor="accent6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f79646" w:space="0" w:sz="8" w:themeColor="accent6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79646" w:space="0" w:sz="8" w:themeColor="accent6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f79646" w:space="0" w:sz="8" w:themeColor="accent6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404040" w:space="0" w:sz="8" w:themeColor="text1" w:themeTint="0000BF" w:val="single"/>
        <w:left w:color="404040" w:space="0" w:sz="8" w:themeColor="text1" w:themeTint="0000BF" w:val="single"/>
        <w:bottom w:color="404040" w:space="0" w:sz="8" w:themeColor="text1" w:themeTint="0000BF" w:val="single"/>
        <w:right w:color="404040" w:space="0" w:sz="8" w:themeColor="text1" w:themeTint="0000BF" w:val="single"/>
        <w:insideH w:color="404040" w:space="0" w:sz="8" w:themeColor="text1" w:themeTint="0000BF" w:val="single"/>
        <w:insideV w:color="404040" w:space="0" w:sz="8" w:themeColor="text1" w:themeTint="0000BF" w:val="single"/>
      </w:tblBorders>
    </w:tblPr>
    <w:tcPr>
      <w:shd w:color="auto" w:fill="c0c0c0" w:themeFill="text1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404040" w:space="0" w:sz="18" w:themeColor="text1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shd w:color="auto" w:fill="808080" w:themeFill="text1" w:themeFillTint="00007F" w:val="clear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7ba0cd" w:space="0" w:sz="8" w:themeColor="accent1" w:themeTint="0000BF" w:val="single"/>
        <w:left w:color="7ba0cd" w:space="0" w:sz="8" w:themeColor="accent1" w:themeTint="0000BF" w:val="single"/>
        <w:bottom w:color="7ba0cd" w:space="0" w:sz="8" w:themeColor="accent1" w:themeTint="0000BF" w:val="single"/>
        <w:right w:color="7ba0cd" w:space="0" w:sz="8" w:themeColor="accent1" w:themeTint="0000BF" w:val="single"/>
        <w:insideH w:color="7ba0cd" w:space="0" w:sz="8" w:themeColor="accent1" w:themeTint="0000BF" w:val="single"/>
        <w:insideV w:color="7ba0cd" w:space="0" w:sz="8" w:themeColor="accent1" w:themeTint="0000BF" w:val="single"/>
      </w:tblBorders>
    </w:tblPr>
    <w:tcPr>
      <w:shd w:color="auto" w:fill="d3dfee" w:themeFill="accent1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7ba0cd" w:space="0" w:sz="18" w:themeColor="accent1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shd w:color="auto" w:fill="a7bfde" w:themeFill="accent1" w:themeFillTint="00007F" w:val="clear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cf7b79" w:space="0" w:sz="8" w:themeColor="accent2" w:themeTint="0000BF" w:val="single"/>
        <w:left w:color="cf7b79" w:space="0" w:sz="8" w:themeColor="accent2" w:themeTint="0000BF" w:val="single"/>
        <w:bottom w:color="cf7b79" w:space="0" w:sz="8" w:themeColor="accent2" w:themeTint="0000BF" w:val="single"/>
        <w:right w:color="cf7b79" w:space="0" w:sz="8" w:themeColor="accent2" w:themeTint="0000BF" w:val="single"/>
        <w:insideH w:color="cf7b79" w:space="0" w:sz="8" w:themeColor="accent2" w:themeTint="0000BF" w:val="single"/>
        <w:insideV w:color="cf7b79" w:space="0" w:sz="8" w:themeColor="accent2" w:themeTint="0000BF" w:val="single"/>
      </w:tblBorders>
    </w:tblPr>
    <w:tcPr>
      <w:shd w:color="auto" w:fill="efd3d2" w:themeFill="accent2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cf7b79" w:space="0" w:sz="18" w:themeColor="accent2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shd w:color="auto" w:fill="dfa7a6" w:themeFill="accent2" w:themeFillTint="00007F" w:val="clear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b3cc82" w:space="0" w:sz="8" w:themeColor="accent3" w:themeTint="0000BF" w:val="single"/>
        <w:left w:color="b3cc82" w:space="0" w:sz="8" w:themeColor="accent3" w:themeTint="0000BF" w:val="single"/>
        <w:bottom w:color="b3cc82" w:space="0" w:sz="8" w:themeColor="accent3" w:themeTint="0000BF" w:val="single"/>
        <w:right w:color="b3cc82" w:space="0" w:sz="8" w:themeColor="accent3" w:themeTint="0000BF" w:val="single"/>
        <w:insideH w:color="b3cc82" w:space="0" w:sz="8" w:themeColor="accent3" w:themeTint="0000BF" w:val="single"/>
        <w:insideV w:color="b3cc82" w:space="0" w:sz="8" w:themeColor="accent3" w:themeTint="0000BF" w:val="single"/>
      </w:tblBorders>
    </w:tblPr>
    <w:tcPr>
      <w:shd w:color="auto" w:fill="e6eed5" w:themeFill="accent3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b3cc82" w:space="0" w:sz="18" w:themeColor="accent3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9f8ab9" w:space="0" w:sz="8" w:themeColor="accent4" w:themeTint="0000BF" w:val="single"/>
        <w:left w:color="9f8ab9" w:space="0" w:sz="8" w:themeColor="accent4" w:themeTint="0000BF" w:val="single"/>
        <w:bottom w:color="9f8ab9" w:space="0" w:sz="8" w:themeColor="accent4" w:themeTint="0000BF" w:val="single"/>
        <w:right w:color="9f8ab9" w:space="0" w:sz="8" w:themeColor="accent4" w:themeTint="0000BF" w:val="single"/>
        <w:insideH w:color="9f8ab9" w:space="0" w:sz="8" w:themeColor="accent4" w:themeTint="0000BF" w:val="single"/>
        <w:insideV w:color="9f8ab9" w:space="0" w:sz="8" w:themeColor="accent4" w:themeTint="0000BF" w:val="single"/>
      </w:tblBorders>
    </w:tblPr>
    <w:tcPr>
      <w:shd w:color="auto" w:fill="dfd8e8" w:themeFill="accent4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9f8ab9" w:space="0" w:sz="18" w:themeColor="accent4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shd w:color="auto" w:fill="bfb1d0" w:themeFill="accent4" w:themeFillTint="00007F" w:val="clear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78c0d4" w:space="0" w:sz="8" w:themeColor="accent5" w:themeTint="0000BF" w:val="single"/>
        <w:left w:color="78c0d4" w:space="0" w:sz="8" w:themeColor="accent5" w:themeTint="0000BF" w:val="single"/>
        <w:bottom w:color="78c0d4" w:space="0" w:sz="8" w:themeColor="accent5" w:themeTint="0000BF" w:val="single"/>
        <w:right w:color="78c0d4" w:space="0" w:sz="8" w:themeColor="accent5" w:themeTint="0000BF" w:val="single"/>
        <w:insideH w:color="78c0d4" w:space="0" w:sz="8" w:themeColor="accent5" w:themeTint="0000BF" w:val="single"/>
        <w:insideV w:color="78c0d4" w:space="0" w:sz="8" w:themeColor="accent5" w:themeTint="0000BF" w:val="single"/>
      </w:tblBorders>
    </w:tblPr>
    <w:tcPr>
      <w:shd w:color="auto" w:fill="d2eaf1" w:themeFill="accent5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78c0d4" w:space="0" w:sz="18" w:themeColor="accent5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shd w:color="auto" w:fill="a5d5e2" w:themeFill="accent5" w:themeFillTint="00007F" w:val="clear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f9b074" w:space="0" w:sz="8" w:themeColor="accent6" w:themeTint="0000BF" w:val="single"/>
        <w:left w:color="f9b074" w:space="0" w:sz="8" w:themeColor="accent6" w:themeTint="0000BF" w:val="single"/>
        <w:bottom w:color="f9b074" w:space="0" w:sz="8" w:themeColor="accent6" w:themeTint="0000BF" w:val="single"/>
        <w:right w:color="f9b074" w:space="0" w:sz="8" w:themeColor="accent6" w:themeTint="0000BF" w:val="single"/>
        <w:insideH w:color="f9b074" w:space="0" w:sz="8" w:themeColor="accent6" w:themeTint="0000BF" w:val="single"/>
        <w:insideV w:color="f9b074" w:space="0" w:sz="8" w:themeColor="accent6" w:themeTint="0000BF" w:val="single"/>
      </w:tblBorders>
    </w:tblPr>
    <w:tcPr>
      <w:shd w:color="auto" w:fill="fde4d0" w:themeFill="accent6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f9b074" w:space="0" w:sz="18" w:themeColor="accent6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shd w:color="auto" w:fill="fbcaa2" w:themeFill="accent6" w:themeFillTint="00007F" w:val="clear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  <w:insideH w:color="000000" w:space="0" w:sz="8" w:themeColor="text1" w:val="single"/>
        <w:insideV w:color="000000" w:space="0" w:sz="8" w:themeColor="text1" w:val="single"/>
      </w:tblBorders>
    </w:tblPr>
    <w:tcPr>
      <w:shd w:color="auto" w:fill="c0c0c0" w:themeFill="text1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6e6e6" w:themeFill="text1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ccccc" w:themeFill="text1" w:themeFillTint="000033" w:val="clear"/>
      </w:tc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tcBorders>
          <w:insideH w:color="000000" w:space="0" w:sz="6" w:themeColor="text1" w:val="single"/>
          <w:insideV w:color="000000" w:space="0" w:sz="6" w:themeColor="text1" w:val="single"/>
        </w:tcBorders>
        <w:shd w:color="auto" w:fill="808080" w:themeFill="text1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  <w:insideH w:color="4f81bd" w:space="0" w:sz="8" w:themeColor="accent1" w:val="single"/>
        <w:insideV w:color="4f81bd" w:space="0" w:sz="8" w:themeColor="accent1" w:val="single"/>
      </w:tblBorders>
    </w:tblPr>
    <w:tcPr>
      <w:shd w:color="auto" w:fill="d3dfee" w:themeFill="accent1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df2f8" w:themeFill="accent1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be5f1" w:themeFill="accent1" w:themeFillTint="000033" w:val="clear"/>
      </w:tc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tcBorders>
          <w:insideH w:color="4f81bd" w:space="0" w:sz="6" w:themeColor="accent1" w:val="single"/>
          <w:insideV w:color="4f81bd" w:space="0" w:sz="6" w:themeColor="accent1" w:val="single"/>
        </w:tcBorders>
        <w:shd w:color="auto" w:fill="a7bfde" w:themeFill="accent1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  <w:insideH w:color="c0504d" w:space="0" w:sz="8" w:themeColor="accent2" w:val="single"/>
        <w:insideV w:color="c0504d" w:space="0" w:sz="8" w:themeColor="accent2" w:val="single"/>
      </w:tblBorders>
    </w:tblPr>
    <w:tcPr>
      <w:shd w:color="auto" w:fill="efd3d2" w:themeFill="accent2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8eded" w:themeFill="accent2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2dbdb" w:themeFill="accent2" w:themeFillTint="000033" w:val="clear"/>
      </w:tc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tcBorders>
          <w:insideH w:color="c0504d" w:space="0" w:sz="6" w:themeColor="accent2" w:val="single"/>
          <w:insideV w:color="c0504d" w:space="0" w:sz="6" w:themeColor="accent2" w:val="single"/>
        </w:tcBorders>
        <w:shd w:color="auto" w:fill="dfa7a6" w:themeFill="accent2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  <w:insideH w:color="9bbb59" w:space="0" w:sz="8" w:themeColor="accent3" w:val="single"/>
        <w:insideV w:color="9bbb59" w:space="0" w:sz="8" w:themeColor="accent3" w:val="single"/>
      </w:tblBorders>
    </w:tblPr>
    <w:tcPr>
      <w:shd w:color="auto" w:fill="e6eed5" w:themeFill="accent3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5f8ee" w:themeFill="accent3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af1dd" w:themeFill="accent3" w:themeFillTint="000033" w:val="clear"/>
      </w:tc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tcBorders>
          <w:insideH w:color="9bbb59" w:space="0" w:sz="6" w:themeColor="accent3" w:val="single"/>
          <w:insideV w:color="9bbb59" w:space="0" w:sz="6" w:themeColor="accent3" w:val="single"/>
        </w:tcBorders>
        <w:shd w:color="auto" w:fill="cdddac" w:themeFill="accent3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  <w:insideH w:color="8064a2" w:space="0" w:sz="8" w:themeColor="accent4" w:val="single"/>
        <w:insideV w:color="8064a2" w:space="0" w:sz="8" w:themeColor="accent4" w:val="single"/>
      </w:tblBorders>
    </w:tblPr>
    <w:tcPr>
      <w:shd w:color="auto" w:fill="dfd8e8" w:themeFill="accent4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2eff6" w:themeFill="accent4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5dfec" w:themeFill="accent4" w:themeFillTint="000033" w:val="clear"/>
      </w:tc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tcBorders>
          <w:insideH w:color="8064a2" w:space="0" w:sz="6" w:themeColor="accent4" w:val="single"/>
          <w:insideV w:color="8064a2" w:space="0" w:sz="6" w:themeColor="accent4" w:val="single"/>
        </w:tcBorders>
        <w:shd w:color="auto" w:fill="bfb1d0" w:themeFill="accent4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  <w:insideH w:color="4bacc6" w:space="0" w:sz="8" w:themeColor="accent5" w:val="single"/>
        <w:insideV w:color="4bacc6" w:space="0" w:sz="8" w:themeColor="accent5" w:val="single"/>
      </w:tblBorders>
    </w:tblPr>
    <w:tcPr>
      <w:shd w:color="auto" w:fill="d2eaf1" w:themeFill="accent5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df6f9" w:themeFill="accent5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aeef3" w:themeFill="accent5" w:themeFillTint="000033" w:val="clear"/>
      </w:tc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tcBorders>
          <w:insideH w:color="4bacc6" w:space="0" w:sz="6" w:themeColor="accent5" w:val="single"/>
          <w:insideV w:color="4bacc6" w:space="0" w:sz="6" w:themeColor="accent5" w:val="single"/>
        </w:tcBorders>
        <w:shd w:color="auto" w:fill="a5d5e2" w:themeFill="accent5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  <w:insideH w:color="f79646" w:space="0" w:sz="8" w:themeColor="accent6" w:val="single"/>
        <w:insideV w:color="f79646" w:space="0" w:sz="8" w:themeColor="accent6" w:val="single"/>
      </w:tblBorders>
    </w:tblPr>
    <w:tcPr>
      <w:shd w:color="auto" w:fill="fde4d0" w:themeFill="accent6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ef4ec" w:themeFill="accent6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de9d9" w:themeFill="accent6" w:themeFillTint="000033" w:val="clear"/>
      </w:tc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tcBorders>
          <w:insideH w:color="f79646" w:space="0" w:sz="6" w:themeColor="accent6" w:val="single"/>
          <w:insideV w:color="f79646" w:space="0" w:sz="6" w:themeColor="accent6" w:val="single"/>
        </w:tcBorders>
        <w:shd w:color="auto" w:fill="fbcaa2" w:themeFill="accent6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c0c0c0" w:themeFill="text1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000000" w:themeFill="text1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000000" w:themeFill="text1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808080" w:themeFill="text1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808080" w:themeFill="text1" w:themeFillTint="00007F" w:val="clear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d3dfee" w:themeFill="accent1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f81bd" w:themeFill="accent1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f81bd" w:themeFill="accent1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a7bfde" w:themeFill="accent1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a7bfde" w:themeFill="accent1" w:themeFillTint="00007F" w:val="clear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efd3d2" w:themeFill="accent2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c0504d" w:themeFill="accent2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c0504d" w:themeFill="accent2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dfa7a6" w:themeFill="accent2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dfa7a6" w:themeFill="accent2" w:themeFillTint="00007F" w:val="clear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e6eed5" w:themeFill="accent3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9bbb59" w:themeFill="accent3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9bbb59" w:themeFill="accent3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cdddac" w:themeFill="accent3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cdddac" w:themeFill="accent3" w:themeFillTint="00007F" w:val="clear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dfd8e8" w:themeFill="accent4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8064a2" w:themeFill="accent4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8064a2" w:themeFill="accent4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bfb1d0" w:themeFill="accent4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bfb1d0" w:themeFill="accent4" w:themeFillTint="00007F" w:val="clear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d2eaf1" w:themeFill="accent5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bacc6" w:themeFill="accent5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bacc6" w:themeFill="accent5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a5d5e2" w:themeFill="accent5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a5d5e2" w:themeFill="accent5" w:themeFillTint="00007F" w:val="clear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fde4d0" w:themeFill="accent6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f79646" w:themeFill="accent6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f79646" w:themeFill="accent6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fbcaa2" w:themeFill="accent6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fbcaa2" w:themeFill="accent6" w:themeFillTint="00007F" w:val="clear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000000" w:themeFill="text1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4f81bd" w:themeFill="accent1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43f60" w:themeFill="accent1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c0504d" w:themeFill="accent2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622423" w:themeFill="accent2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9bbb59" w:themeFill="accent3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e6128" w:themeFill="accent3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8064a2" w:themeFill="accent4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f3151" w:themeFill="accent4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4bacc6" w:themeFill="accent5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05867" w:themeFill="accent5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f79646" w:themeFill="accent6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74706" w:themeFill="accent6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c0504d" w:space="0" w:sz="24" w:themeColor="accent2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6e6e6" w:themeFill="text1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000000" w:themeFill="text1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000000" w:space="0" w:sz="4" w:themeColor="text1" w:themeShade="000099" w:val="single"/>
          <w:insideV w:space="0" w:sz="0" w:val="nil"/>
        </w:tcBorders>
        <w:shd w:color="auto" w:fill="000000" w:themeFill="text1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Vert">
      <w:tblPr/>
      <w:tcPr>
        <w:shd w:color="auto" w:fill="999999" w:themeFill="text1" w:themeFillTint="000066" w:val="clear"/>
      </w:tcPr>
    </w:tblStylePr>
    <w:tblStylePr w:type="band1Horz">
      <w:tblPr/>
      <w:tcPr>
        <w:shd w:color="auto" w:fill="808080" w:themeFill="text1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c0504d" w:space="0" w:sz="24" w:themeColor="accent2" w:val="single"/>
        <w:left w:color="4f81bd" w:space="0" w:sz="4" w:themeColor="accent1" w:val="single"/>
        <w:bottom w:color="4f81bd" w:space="0" w:sz="4" w:themeColor="accent1" w:val="single"/>
        <w:right w:color="4f81bd" w:space="0" w:sz="4" w:themeColor="accent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df2f8" w:themeFill="accent1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2c4c74" w:themeFill="accent1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2c4c74" w:space="0" w:sz="4" w:themeColor="accent1" w:themeShade="000099" w:val="single"/>
          <w:insideV w:space="0" w:sz="0" w:val="nil"/>
        </w:tcBorders>
        <w:shd w:color="auto" w:fill="2c4c74" w:themeFill="accent1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c4c74" w:themeFill="accent1" w:themeFillShade="000099" w:val="clear"/>
      </w:tcPr>
    </w:tblStylePr>
    <w:tblStylePr w:type="band1Vert">
      <w:tblPr/>
      <w:tcPr>
        <w:shd w:color="auto" w:fill="b8cce4" w:themeFill="accent1" w:themeFillTint="000066" w:val="clear"/>
      </w:tcPr>
    </w:tblStylePr>
    <w:tblStylePr w:type="band1Horz">
      <w:tblPr/>
      <w:tcPr>
        <w:shd w:color="auto" w:fill="a7bfde" w:themeFill="accent1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c0504d" w:space="0" w:sz="24" w:themeColor="accent2" w:val="single"/>
        <w:left w:color="c0504d" w:space="0" w:sz="4" w:themeColor="accent2" w:val="single"/>
        <w:bottom w:color="c0504d" w:space="0" w:sz="4" w:themeColor="accent2" w:val="single"/>
        <w:right w:color="c0504d" w:space="0" w:sz="4" w:themeColor="accent2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8eded" w:themeFill="accent2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772c2a" w:themeFill="accent2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772c2a" w:space="0" w:sz="4" w:themeColor="accent2" w:themeShade="000099" w:val="single"/>
          <w:insideV w:space="0" w:sz="0" w:val="nil"/>
        </w:tcBorders>
        <w:shd w:color="auto" w:fill="772c2a" w:themeFill="accent2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72c2a" w:themeFill="accent2" w:themeFillShade="000099" w:val="clear"/>
      </w:tcPr>
    </w:tblStylePr>
    <w:tblStylePr w:type="band1Vert">
      <w:tblPr/>
      <w:tcPr>
        <w:shd w:color="auto" w:fill="e5b8b7" w:themeFill="accent2" w:themeFillTint="000066" w:val="clear"/>
      </w:tcPr>
    </w:tblStylePr>
    <w:tblStylePr w:type="band1Horz">
      <w:tblPr/>
      <w:tcPr>
        <w:shd w:color="auto" w:fill="dfa7a6" w:themeFill="accent2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8064a2" w:space="0" w:sz="24" w:themeColor="accent4" w:val="single"/>
        <w:left w:color="9bbb59" w:space="0" w:sz="4" w:themeColor="accent3" w:val="single"/>
        <w:bottom w:color="9bbb59" w:space="0" w:sz="4" w:themeColor="accent3" w:val="single"/>
        <w:right w:color="9bbb59" w:space="0" w:sz="4" w:themeColor="accent3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5f8ee" w:themeFill="accent3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8064a2" w:space="0" w:sz="24" w:themeColor="accent4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5e7530" w:themeFill="accent3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5e7530" w:space="0" w:sz="4" w:themeColor="accent3" w:themeShade="000099" w:val="single"/>
          <w:insideV w:space="0" w:sz="0" w:val="nil"/>
        </w:tcBorders>
        <w:shd w:color="auto" w:fill="5e7530" w:themeFill="accent3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e7530" w:themeFill="accent3" w:themeFillShade="000099" w:val="clear"/>
      </w:tcPr>
    </w:tblStylePr>
    <w:tblStylePr w:type="band1Vert">
      <w:tblPr/>
      <w:tcPr>
        <w:shd w:color="auto" w:fill="d6e3bc" w:themeFill="accent3" w:themeFillTint="000066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9bbb59" w:space="0" w:sz="24" w:themeColor="accent3" w:val="single"/>
        <w:left w:color="8064a2" w:space="0" w:sz="4" w:themeColor="accent4" w:val="single"/>
        <w:bottom w:color="8064a2" w:space="0" w:sz="4" w:themeColor="accent4" w:val="single"/>
        <w:right w:color="8064a2" w:space="0" w:sz="4" w:themeColor="accent4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2eff6" w:themeFill="accent4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9bbb59" w:space="0" w:sz="24" w:themeColor="accent3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4c3b62" w:themeFill="accent4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4c3b62" w:space="0" w:sz="4" w:themeColor="accent4" w:themeShade="000099" w:val="single"/>
          <w:insideV w:space="0" w:sz="0" w:val="nil"/>
        </w:tcBorders>
        <w:shd w:color="auto" w:fill="4c3b62" w:themeFill="accent4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c3b62" w:themeFill="accent4" w:themeFillShade="000099" w:val="clear"/>
      </w:tcPr>
    </w:tblStylePr>
    <w:tblStylePr w:type="band1Vert">
      <w:tblPr/>
      <w:tcPr>
        <w:shd w:color="auto" w:fill="ccc0d9" w:themeFill="accent4" w:themeFillTint="000066" w:val="clear"/>
      </w:tcPr>
    </w:tblStylePr>
    <w:tblStylePr w:type="band1Horz">
      <w:tblPr/>
      <w:tcPr>
        <w:shd w:color="auto" w:fill="bfb1d0" w:themeFill="accent4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f79646" w:space="0" w:sz="24" w:themeColor="accent6" w:val="single"/>
        <w:left w:color="4bacc6" w:space="0" w:sz="4" w:themeColor="accent5" w:val="single"/>
        <w:bottom w:color="4bacc6" w:space="0" w:sz="4" w:themeColor="accent5" w:val="single"/>
        <w:right w:color="4bacc6" w:space="0" w:sz="4" w:themeColor="accent5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df6f9" w:themeFill="accent5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79646" w:space="0" w:sz="24" w:themeColor="accent6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276a7c" w:themeFill="accent5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276a7c" w:space="0" w:sz="4" w:themeColor="accent5" w:themeShade="000099" w:val="single"/>
          <w:insideV w:space="0" w:sz="0" w:val="nil"/>
        </w:tcBorders>
        <w:shd w:color="auto" w:fill="276a7c" w:themeFill="accent5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76a7c" w:themeFill="accent5" w:themeFillShade="000099" w:val="clear"/>
      </w:tcPr>
    </w:tblStylePr>
    <w:tblStylePr w:type="band1Vert">
      <w:tblPr/>
      <w:tcPr>
        <w:shd w:color="auto" w:fill="b6dde8" w:themeFill="accent5" w:themeFillTint="000066" w:val="clear"/>
      </w:tcPr>
    </w:tblStylePr>
    <w:tblStylePr w:type="band1Horz">
      <w:tblPr/>
      <w:tcPr>
        <w:shd w:color="auto" w:fill="a5d5e2" w:themeFill="accent5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4bacc6" w:space="0" w:sz="24" w:themeColor="accent5" w:val="single"/>
        <w:left w:color="f79646" w:space="0" w:sz="4" w:themeColor="accent6" w:val="single"/>
        <w:bottom w:color="f79646" w:space="0" w:sz="4" w:themeColor="accent6" w:val="single"/>
        <w:right w:color="f79646" w:space="0" w:sz="4" w:themeColor="accent6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ef4ec" w:themeFill="accent6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4bacc6" w:space="0" w:sz="24" w:themeColor="accent5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b65608" w:themeFill="accent6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b65608" w:space="0" w:sz="4" w:themeColor="accent6" w:themeShade="000099" w:val="single"/>
          <w:insideV w:space="0" w:sz="0" w:val="nil"/>
        </w:tcBorders>
        <w:shd w:color="auto" w:fill="b65608" w:themeFill="accent6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b65608" w:themeFill="accent6" w:themeFillShade="000099" w:val="clear"/>
      </w:tcPr>
    </w:tblStylePr>
    <w:tblStylePr w:type="band1Vert">
      <w:tblPr/>
      <w:tcPr>
        <w:shd w:color="auto" w:fill="fbd4b4" w:themeFill="accent6" w:themeFillTint="000066" w:val="clear"/>
      </w:tcPr>
    </w:tblStylePr>
    <w:tblStylePr w:type="band1Horz">
      <w:tblPr/>
      <w:tcPr>
        <w:shd w:color="auto" w:fill="fbcaa2" w:themeFill="accent6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e6e6e6" w:themeFill="text1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edf2f8" w:themeFill="accent1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shd w:color="auto" w:fill="dbe5f1" w:themeFill="accent1" w:themeFillTint="000033" w:val="clear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8eded" w:themeFill="accent2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shd w:color="auto" w:fill="f2dbdb" w:themeFill="accent2" w:themeFillTint="000033" w:val="clear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5f8ee" w:themeFill="accent3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664e82" w:themeFill="accent4" w:themeFillShade="0000CC" w:val="clear"/>
      </w:tcPr>
    </w:tblStylePr>
    <w:tblStylePr w:type="lastRow">
      <w:rPr>
        <w:b w:val="1"/>
        <w:bCs w:val="1"/>
        <w:color w:val="664e82" w:themeColor="accent4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shd w:color="auto" w:fill="eaf1dd" w:themeFill="accent3" w:themeFillTint="000033" w:val="clear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2eff6" w:themeFill="accent4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7e9c40" w:themeFill="accent3" w:themeFillShade="0000CC" w:val="clear"/>
      </w:tcPr>
    </w:tblStylePr>
    <w:tblStylePr w:type="lastRow">
      <w:rPr>
        <w:b w:val="1"/>
        <w:bCs w:val="1"/>
        <w:color w:val="7e9c40" w:themeColor="accent3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shd w:color="auto" w:fill="e5dfec" w:themeFill="accent4" w:themeFillTint="000033" w:val="clear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edf6f9" w:themeFill="accent5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f2730a" w:themeFill="accent6" w:themeFillShade="0000CC" w:val="clear"/>
      </w:tcPr>
    </w:tblStylePr>
    <w:tblStylePr w:type="lastRow">
      <w:rPr>
        <w:b w:val="1"/>
        <w:bCs w:val="1"/>
        <w:color w:val="f2730a" w:themeColor="accent6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shd w:color="auto" w:fill="daeef3" w:themeFill="accent5" w:themeFillTint="000033" w:val="clear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ef4ec" w:themeFill="accent6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348da5" w:themeFill="accent5" w:themeFillShade="0000CC" w:val="clear"/>
      </w:tcPr>
    </w:tblStylePr>
    <w:tblStylePr w:type="lastRow">
      <w:rPr>
        <w:b w:val="1"/>
        <w:bCs w:val="1"/>
        <w:color w:val="348da5" w:themeColor="accent5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shd w:color="auto" w:fill="fde9d9" w:themeFill="accent6" w:themeFillTint="000033" w:val="clear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cccccc" w:themeFill="text1" w:themeFillTint="000033" w:val="clear"/>
    </w:tcPr>
    <w:tblStylePr w:type="firstRow">
      <w:rPr>
        <w:b w:val="1"/>
        <w:bCs w:val="1"/>
      </w:rPr>
      <w:tblPr/>
      <w:tcPr>
        <w:shd w:color="auto" w:fill="999999" w:themeFill="text1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999999" w:themeFill="text1" w:themeFillTint="000066" w:val="clear"/>
      </w:tcPr>
    </w:tblStylePr>
    <w:tblStylePr w:type="firstCol">
      <w:rPr>
        <w:color w:val="ffffff" w:themeColor="background1"/>
      </w:rPr>
      <w:tblPr/>
      <w:tcPr>
        <w:shd w:color="auto" w:fill="000000" w:themeFill="text1" w:themeFillShade="0000BF" w:val="clear"/>
      </w:tcPr>
    </w:tblStylePr>
    <w:tblStylePr w:type="lastCol">
      <w:rPr>
        <w:color w:val="ffffff" w:themeColor="background1"/>
      </w:rPr>
      <w:tblPr/>
      <w:tcPr>
        <w:shd w:color="auto" w:fill="000000" w:themeFill="text1" w:themeFillShade="0000BF" w:val="clear"/>
      </w:tc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shd w:color="auto" w:fill="808080" w:themeFill="text1" w:themeFillTint="00007F" w:val="clear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dbe5f1" w:themeFill="accent1" w:themeFillTint="000033" w:val="clear"/>
    </w:tcPr>
    <w:tblStylePr w:type="firstRow">
      <w:rPr>
        <w:b w:val="1"/>
        <w:bCs w:val="1"/>
      </w:rPr>
      <w:tblPr/>
      <w:tcPr>
        <w:shd w:color="auto" w:fill="b8cce4" w:themeFill="accent1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b8cce4" w:themeFill="accent1" w:themeFillTint="000066" w:val="clear"/>
      </w:tcPr>
    </w:tblStylePr>
    <w:tblStylePr w:type="firstCol">
      <w:rPr>
        <w:color w:val="ffffff" w:themeColor="background1"/>
      </w:rPr>
      <w:tblPr/>
      <w:tcPr>
        <w:shd w:color="auto" w:fill="365f91" w:themeFill="accent1" w:themeFillShade="0000BF" w:val="clear"/>
      </w:tcPr>
    </w:tblStylePr>
    <w:tblStylePr w:type="lastCol">
      <w:rPr>
        <w:color w:val="ffffff" w:themeColor="background1"/>
      </w:rPr>
      <w:tblPr/>
      <w:tcPr>
        <w:shd w:color="auto" w:fill="365f91" w:themeFill="accent1" w:themeFillShade="0000BF" w:val="clear"/>
      </w:tc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shd w:color="auto" w:fill="a7bfde" w:themeFill="accent1" w:themeFillTint="00007F" w:val="clear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f2dbdb" w:themeFill="accent2" w:themeFillTint="000033" w:val="clear"/>
    </w:tcPr>
    <w:tblStylePr w:type="firstRow">
      <w:rPr>
        <w:b w:val="1"/>
        <w:bCs w:val="1"/>
      </w:rPr>
      <w:tblPr/>
      <w:tcPr>
        <w:shd w:color="auto" w:fill="e5b8b7" w:themeFill="accent2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e5b8b7" w:themeFill="accent2" w:themeFillTint="000066" w:val="clear"/>
      </w:tcPr>
    </w:tblStylePr>
    <w:tblStylePr w:type="firstCol">
      <w:rPr>
        <w:color w:val="ffffff" w:themeColor="background1"/>
      </w:rPr>
      <w:tblPr/>
      <w:tcPr>
        <w:shd w:color="auto" w:fill="943634" w:themeFill="accent2" w:themeFillShade="0000BF" w:val="clear"/>
      </w:tcPr>
    </w:tblStylePr>
    <w:tblStylePr w:type="lastCol">
      <w:rPr>
        <w:color w:val="ffffff" w:themeColor="background1"/>
      </w:rPr>
      <w:tblPr/>
      <w:tcPr>
        <w:shd w:color="auto" w:fill="943634" w:themeFill="accent2" w:themeFillShade="0000BF" w:val="clear"/>
      </w:tc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shd w:color="auto" w:fill="dfa7a6" w:themeFill="accent2" w:themeFillTint="00007F" w:val="clear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eaf1dd" w:themeFill="accent3" w:themeFillTint="000033" w:val="clear"/>
    </w:tcPr>
    <w:tblStylePr w:type="firstRow">
      <w:rPr>
        <w:b w:val="1"/>
        <w:bCs w:val="1"/>
      </w:rPr>
      <w:tblPr/>
      <w:tcPr>
        <w:shd w:color="auto" w:fill="d6e3bc" w:themeFill="accent3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d6e3bc" w:themeFill="accent3" w:themeFillTint="000066" w:val="clear"/>
      </w:tcPr>
    </w:tblStylePr>
    <w:tblStylePr w:type="firstCol">
      <w:rPr>
        <w:color w:val="ffffff" w:themeColor="background1"/>
      </w:rPr>
      <w:tblPr/>
      <w:tcPr>
        <w:shd w:color="auto" w:fill="76923c" w:themeFill="accent3" w:themeFillShade="0000BF" w:val="clear"/>
      </w:tcPr>
    </w:tblStylePr>
    <w:tblStylePr w:type="lastCol">
      <w:rPr>
        <w:color w:val="ffffff" w:themeColor="background1"/>
      </w:rPr>
      <w:tblPr/>
      <w:tcPr>
        <w:shd w:color="auto" w:fill="76923c" w:themeFill="accent3" w:themeFillShade="0000BF" w:val="clear"/>
      </w:tc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e5dfec" w:themeFill="accent4" w:themeFillTint="000033" w:val="clear"/>
    </w:tcPr>
    <w:tblStylePr w:type="firstRow">
      <w:rPr>
        <w:b w:val="1"/>
        <w:bCs w:val="1"/>
      </w:rPr>
      <w:tblPr/>
      <w:tcPr>
        <w:shd w:color="auto" w:fill="ccc0d9" w:themeFill="accent4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ccc0d9" w:themeFill="accent4" w:themeFillTint="000066" w:val="clear"/>
      </w:tcPr>
    </w:tblStylePr>
    <w:tblStylePr w:type="firstCol">
      <w:rPr>
        <w:color w:val="ffffff" w:themeColor="background1"/>
      </w:rPr>
      <w:tblPr/>
      <w:tcPr>
        <w:shd w:color="auto" w:fill="5f497a" w:themeFill="accent4" w:themeFillShade="0000BF" w:val="clear"/>
      </w:tcPr>
    </w:tblStylePr>
    <w:tblStylePr w:type="lastCol">
      <w:rPr>
        <w:color w:val="ffffff" w:themeColor="background1"/>
      </w:rPr>
      <w:tblPr/>
      <w:tcPr>
        <w:shd w:color="auto" w:fill="5f497a" w:themeFill="accent4" w:themeFillShade="0000BF" w:val="clear"/>
      </w:tc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shd w:color="auto" w:fill="bfb1d0" w:themeFill="accent4" w:themeFillTint="00007F" w:val="clear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daeef3" w:themeFill="accent5" w:themeFillTint="000033" w:val="clear"/>
    </w:tcPr>
    <w:tblStylePr w:type="firstRow">
      <w:rPr>
        <w:b w:val="1"/>
        <w:bCs w:val="1"/>
      </w:rPr>
      <w:tblPr/>
      <w:tcPr>
        <w:shd w:color="auto" w:fill="b6dde8" w:themeFill="accent5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b6dde8" w:themeFill="accent5" w:themeFillTint="000066" w:val="clear"/>
      </w:tcPr>
    </w:tblStylePr>
    <w:tblStylePr w:type="firstCol">
      <w:rPr>
        <w:color w:val="ffffff" w:themeColor="background1"/>
      </w:rPr>
      <w:tblPr/>
      <w:tcPr>
        <w:shd w:color="auto" w:fill="31849b" w:themeFill="accent5" w:themeFillShade="0000BF" w:val="clear"/>
      </w:tcPr>
    </w:tblStylePr>
    <w:tblStylePr w:type="lastCol">
      <w:rPr>
        <w:color w:val="ffffff" w:themeColor="background1"/>
      </w:rPr>
      <w:tblPr/>
      <w:tcPr>
        <w:shd w:color="auto" w:fill="31849b" w:themeFill="accent5" w:themeFillShade="0000BF" w:val="clear"/>
      </w:tc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shd w:color="auto" w:fill="a5d5e2" w:themeFill="accent5" w:themeFillTint="00007F" w:val="clear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fde9d9" w:themeFill="accent6" w:themeFillTint="000033" w:val="clear"/>
    </w:tcPr>
    <w:tblStylePr w:type="firstRow">
      <w:rPr>
        <w:b w:val="1"/>
        <w:bCs w:val="1"/>
      </w:rPr>
      <w:tblPr/>
      <w:tcPr>
        <w:shd w:color="auto" w:fill="fbd4b4" w:themeFill="accent6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fbd4b4" w:themeFill="accent6" w:themeFillTint="000066" w:val="clear"/>
      </w:tcPr>
    </w:tblStylePr>
    <w:tblStylePr w:type="firstCol">
      <w:rPr>
        <w:color w:val="ffffff" w:themeColor="background1"/>
      </w:rPr>
      <w:tblPr/>
      <w:tcPr>
        <w:shd w:color="auto" w:fill="e36c0a" w:themeFill="accent6" w:themeFillShade="0000BF" w:val="clear"/>
      </w:tcPr>
    </w:tblStylePr>
    <w:tblStylePr w:type="lastCol">
      <w:rPr>
        <w:color w:val="ffffff" w:themeColor="background1"/>
      </w:rPr>
      <w:tblPr/>
      <w:tcPr>
        <w:shd w:color="auto" w:fill="e36c0a" w:themeFill="accent6" w:themeFillShade="0000BF" w:val="clear"/>
      </w:tc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shd w:color="auto" w:fill="fbcaa2" w:themeFill="accent6" w:themeFillTint="00007F" w:val="clear"/>
      </w:tcPr>
    </w:tblStylePr>
  </w:style>
  <w:style w:type="paragraph" w:styleId="Subtitle">
    <w:name w:val="Subtitle"/>
    <w:basedOn w:val="Normal"/>
    <w:next w:val="Normal"/>
    <w:pPr/>
    <w:rPr>
      <w:rFonts w:ascii="Calibri" w:cs="Calibri" w:eastAsia="Calibri" w:hAnsi="Calibri"/>
      <w:i w:val="1"/>
      <w:color w:val="4f81bd"/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2.png"/><Relationship Id="rId22" Type="http://schemas.openxmlformats.org/officeDocument/2006/relationships/image" Target="media/image16.png"/><Relationship Id="rId10" Type="http://schemas.openxmlformats.org/officeDocument/2006/relationships/image" Target="media/image7.png"/><Relationship Id="rId21" Type="http://schemas.openxmlformats.org/officeDocument/2006/relationships/image" Target="media/image6.png"/><Relationship Id="rId13" Type="http://schemas.openxmlformats.org/officeDocument/2006/relationships/image" Target="media/image3.png"/><Relationship Id="rId24" Type="http://schemas.openxmlformats.org/officeDocument/2006/relationships/image" Target="media/image11.png"/><Relationship Id="rId12" Type="http://schemas.openxmlformats.org/officeDocument/2006/relationships/image" Target="media/image1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7.png"/><Relationship Id="rId14" Type="http://schemas.openxmlformats.org/officeDocument/2006/relationships/image" Target="media/image10.png"/><Relationship Id="rId17" Type="http://schemas.openxmlformats.org/officeDocument/2006/relationships/image" Target="media/image18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customXml" Target="../customXML/item1.xml"/><Relationship Id="rId18" Type="http://schemas.openxmlformats.org/officeDocument/2006/relationships/image" Target="media/image15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+ZmgpC+PhZgcdJM9cD1HT+4sKlg==">CgMxLjAyDmgueTB6d214aWNyOGVkMg5oLmNlZXJlOGJpaXhubjIOaC5rbTB6MGk1YjR6aTMyDmgudTg4Z3l4YzU3bHp0Mg5oLnhsOWw2bDQzaXJzcjgAciExYzY3c1poQk45ejN4WkdBYlNsamFEdDY1UVlCTGRjbHM=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</cp:coreProperties>
</file>