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6DD5" w14:textId="47895BB0" w:rsidR="000604A2" w:rsidRPr="0061171A" w:rsidRDefault="00000000">
      <w:pPr>
        <w:pStyle w:val="Ttulo"/>
        <w:rPr>
          <w:sz w:val="40"/>
          <w:szCs w:val="40"/>
        </w:rPr>
      </w:pPr>
      <w:r w:rsidRPr="0061171A">
        <w:rPr>
          <w:sz w:val="40"/>
          <w:szCs w:val="40"/>
        </w:rPr>
        <w:t xml:space="preserve">Análisis de Caso: </w:t>
      </w:r>
      <w:proofErr w:type="spellStart"/>
      <w:r w:rsidRPr="0061171A">
        <w:rPr>
          <w:sz w:val="40"/>
          <w:szCs w:val="40"/>
        </w:rPr>
        <w:t>Arquitectura</w:t>
      </w:r>
      <w:proofErr w:type="spellEnd"/>
      <w:r w:rsidRPr="0061171A">
        <w:rPr>
          <w:sz w:val="40"/>
          <w:szCs w:val="40"/>
        </w:rPr>
        <w:t xml:space="preserve"> de Datos –</w:t>
      </w:r>
      <w:proofErr w:type="spellStart"/>
      <w:r w:rsidRPr="0061171A">
        <w:rPr>
          <w:sz w:val="40"/>
          <w:szCs w:val="40"/>
        </w:rPr>
        <w:t>InfoHealth</w:t>
      </w:r>
      <w:proofErr w:type="spellEnd"/>
    </w:p>
    <w:p w14:paraId="2F79354F" w14:textId="77777777" w:rsidR="000604A2" w:rsidRDefault="00000000">
      <w:pPr>
        <w:pStyle w:val="Ttulo1"/>
      </w:pPr>
      <w:r>
        <w:t>Diagnóstico de la situación actual</w:t>
      </w:r>
    </w:p>
    <w:p w14:paraId="57FEE2A0" w14:textId="77777777" w:rsidR="000604A2" w:rsidRDefault="00000000">
      <w:r>
        <w:t>La empresa InfoHealth enfrenta múltiples desafíos en la gestión de datos:</w:t>
      </w:r>
    </w:p>
    <w:p w14:paraId="6849068A" w14:textId="279ECBCE" w:rsidR="000604A2" w:rsidRDefault="00000000">
      <w:pPr>
        <w:pStyle w:val="Listaconvietas"/>
      </w:pPr>
      <w:r>
        <w:t>Fuentes de datos heterogéneas: Historias clínicas, sensores IoT, formularios, emails y hojas de cálculo, sin integración centralizada.</w:t>
      </w:r>
    </w:p>
    <w:p w14:paraId="548CC3FC" w14:textId="49C5F05D" w:rsidR="000604A2" w:rsidRDefault="00000000">
      <w:pPr>
        <w:pStyle w:val="Listaconvietas"/>
      </w:pPr>
      <w:proofErr w:type="spellStart"/>
      <w:r>
        <w:t>Duplicidad</w:t>
      </w:r>
      <w:proofErr w:type="spellEnd"/>
      <w:r>
        <w:t xml:space="preserve"> y </w:t>
      </w:r>
      <w:proofErr w:type="spellStart"/>
      <w:r>
        <w:t>falta</w:t>
      </w:r>
      <w:proofErr w:type="spellEnd"/>
      <w:r>
        <w:t xml:space="preserve"> de trazabilidad: Información repetida, sin control de versiones ni rastro de origen.</w:t>
      </w:r>
    </w:p>
    <w:p w14:paraId="37476AF2" w14:textId="0D913251" w:rsidR="000604A2" w:rsidRDefault="00000000">
      <w:pPr>
        <w:pStyle w:val="Listaconvietas"/>
      </w:pPr>
      <w:proofErr w:type="spellStart"/>
      <w:r>
        <w:t>Riesgos</w:t>
      </w:r>
      <w:proofErr w:type="spellEnd"/>
      <w:r>
        <w:t xml:space="preserve"> de seguridad: Posible exposición de datos sensibles por falta de políticas robustas.</w:t>
      </w:r>
    </w:p>
    <w:p w14:paraId="49DE9BEE" w14:textId="49A4326F" w:rsidR="000604A2" w:rsidRDefault="00000000">
      <w:pPr>
        <w:pStyle w:val="Listaconvietas"/>
      </w:pPr>
      <w:proofErr w:type="spellStart"/>
      <w:r>
        <w:t>Desconfianza</w:t>
      </w:r>
      <w:proofErr w:type="spellEnd"/>
      <w:r>
        <w:t xml:space="preserve"> en los reportes: Directivos y médicos cuestionan la calidad y puntualidad de los datos.</w:t>
      </w:r>
    </w:p>
    <w:p w14:paraId="7C10E761" w14:textId="300BD3A7" w:rsidR="000604A2" w:rsidRDefault="00000000">
      <w:pPr>
        <w:pStyle w:val="Listaconvietas"/>
      </w:pPr>
      <w:proofErr w:type="spellStart"/>
      <w:r>
        <w:t>Procesos</w:t>
      </w:r>
      <w:proofErr w:type="spellEnd"/>
      <w:r>
        <w:t xml:space="preserve"> </w:t>
      </w:r>
      <w:proofErr w:type="spellStart"/>
      <w:r>
        <w:t>manuales</w:t>
      </w:r>
      <w:proofErr w:type="spellEnd"/>
      <w:r>
        <w:t xml:space="preserve">: </w:t>
      </w:r>
      <w:proofErr w:type="spellStart"/>
      <w:r>
        <w:t>Analistas</w:t>
      </w:r>
      <w:proofErr w:type="spellEnd"/>
      <w:r>
        <w:t xml:space="preserve"> </w:t>
      </w:r>
      <w:proofErr w:type="spellStart"/>
      <w:r>
        <w:t>dedican</w:t>
      </w:r>
      <w:proofErr w:type="spellEnd"/>
      <w:r>
        <w:t xml:space="preserve"> tiempo excesivo a depurar información.</w:t>
      </w:r>
    </w:p>
    <w:p w14:paraId="2F895FFD" w14:textId="77777777" w:rsidR="000604A2" w:rsidRDefault="00000000">
      <w:pPr>
        <w:pStyle w:val="Ttulo1"/>
      </w:pPr>
      <w:r>
        <w:t>Propuesta de arquitectura base por capas</w:t>
      </w:r>
    </w:p>
    <w:p w14:paraId="4434282E" w14:textId="77777777" w:rsidR="000604A2" w:rsidRDefault="00000000">
      <w:pPr>
        <w:pStyle w:val="Ttulo1"/>
      </w:pPr>
      <w:r>
        <w:t>Principios de arquitectura aplicados (según DAMA-DMBOK)</w:t>
      </w:r>
    </w:p>
    <w:p w14:paraId="1FF63A30" w14:textId="28F2AD20" w:rsidR="000604A2" w:rsidRDefault="00000000" w:rsidP="0061171A">
      <w:pPr>
        <w:pStyle w:val="Listaconvietas"/>
        <w:numPr>
          <w:ilvl w:val="0"/>
          <w:numId w:val="0"/>
        </w:numPr>
        <w:ind w:left="360" w:hanging="360"/>
      </w:pPr>
      <w:r>
        <w:t xml:space="preserve">1. Calidad de datos: Toda arquitectura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precisión</w:t>
      </w:r>
      <w:proofErr w:type="spellEnd"/>
      <w:r>
        <w:t xml:space="preserve">, </w:t>
      </w:r>
      <w:proofErr w:type="spellStart"/>
      <w:r>
        <w:t>completitud</w:t>
      </w:r>
      <w:proofErr w:type="spellEnd"/>
      <w:r w:rsidR="0061171A">
        <w:t xml:space="preserve"> </w:t>
      </w:r>
      <w:proofErr w:type="spellStart"/>
      <w:r>
        <w:t>consistencia</w:t>
      </w:r>
      <w:proofErr w:type="spellEnd"/>
      <w:r>
        <w:t>.</w:t>
      </w:r>
    </w:p>
    <w:p w14:paraId="4423163C" w14:textId="77777777" w:rsidR="000604A2" w:rsidRDefault="00000000">
      <w:r>
        <w:t>2. Gobierno de datos: Se requiere control, trazabilidad y responsabilidad sobre los datos.</w:t>
      </w:r>
    </w:p>
    <w:p w14:paraId="1118CAA0" w14:textId="77777777" w:rsidR="000604A2" w:rsidRDefault="00000000">
      <w:r>
        <w:t>3. Seguridad de la información: La protección de los datos personales de pacientes es crítica.</w:t>
      </w:r>
    </w:p>
    <w:p w14:paraId="7F2212E5" w14:textId="77777777" w:rsidR="000604A2" w:rsidRDefault="00000000">
      <w:pPr>
        <w:pStyle w:val="Ttulo1"/>
      </w:pPr>
      <w:r>
        <w:t>Justificación del diseño</w:t>
      </w:r>
    </w:p>
    <w:p w14:paraId="593BD2ED" w14:textId="6D6BC4E6" w:rsidR="000604A2" w:rsidRDefault="00000000">
      <w:pPr>
        <w:pStyle w:val="Listaconvietas"/>
      </w:pPr>
      <w:r>
        <w:t>Es escalable, ya que utiliza servicios cloud y desacopla fuentes, almacenamiento y visualización.</w:t>
      </w:r>
    </w:p>
    <w:p w14:paraId="6717B220" w14:textId="39860FAB" w:rsidR="000604A2" w:rsidRDefault="00000000">
      <w:pPr>
        <w:pStyle w:val="Listaconvietas"/>
      </w:pPr>
      <w:proofErr w:type="spellStart"/>
      <w:r>
        <w:t>Mejora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trabajo de analistas mediante automatización de ETL.</w:t>
      </w:r>
    </w:p>
    <w:p w14:paraId="13196246" w14:textId="7EBEF5D8" w:rsidR="000604A2" w:rsidRDefault="00000000">
      <w:pPr>
        <w:pStyle w:val="Listaconvietas"/>
      </w:pPr>
      <w:proofErr w:type="spellStart"/>
      <w:r>
        <w:t>Facilita</w:t>
      </w:r>
      <w:proofErr w:type="spellEnd"/>
      <w:r>
        <w:t xml:space="preserve"> la </w:t>
      </w:r>
      <w:proofErr w:type="spellStart"/>
      <w:r>
        <w:t>interoperabilidad</w:t>
      </w:r>
      <w:proofErr w:type="spellEnd"/>
      <w:r>
        <w:t xml:space="preserve"> </w:t>
      </w:r>
      <w:proofErr w:type="spellStart"/>
      <w:r>
        <w:t>clínica</w:t>
      </w:r>
      <w:proofErr w:type="spellEnd"/>
      <w:r>
        <w:t xml:space="preserve"> a través de estándares como HL7/FHIR.</w:t>
      </w:r>
    </w:p>
    <w:p w14:paraId="4FDBD971" w14:textId="325E2E71" w:rsidR="000604A2" w:rsidRDefault="00000000">
      <w:pPr>
        <w:pStyle w:val="Listaconvietas"/>
      </w:pPr>
      <w:proofErr w:type="spellStart"/>
      <w:r>
        <w:t>Responde</w:t>
      </w:r>
      <w:proofErr w:type="spellEnd"/>
      <w:r>
        <w:t xml:space="preserve"> a exigencias del sector salud con </w:t>
      </w:r>
      <w:proofErr w:type="spellStart"/>
      <w:r>
        <w:t>herramientas</w:t>
      </w:r>
      <w:proofErr w:type="spellEnd"/>
      <w:r>
        <w:t xml:space="preserve"> que </w:t>
      </w:r>
      <w:proofErr w:type="spellStart"/>
      <w:r>
        <w:t>soportan</w:t>
      </w:r>
      <w:proofErr w:type="spellEnd"/>
      <w:r>
        <w:t xml:space="preserve"> </w:t>
      </w:r>
      <w:proofErr w:type="spellStart"/>
      <w:r>
        <w:t>trazabilidad</w:t>
      </w:r>
      <w:proofErr w:type="spellEnd"/>
      <w:r>
        <w:t>,</w:t>
      </w:r>
      <w:r w:rsidR="0061171A">
        <w:t xml:space="preserve"> </w:t>
      </w:r>
      <w:proofErr w:type="spellStart"/>
      <w:r>
        <w:t>seguridad</w:t>
      </w:r>
      <w:proofErr w:type="spellEnd"/>
      <w:r>
        <w:t xml:space="preserve">, y </w:t>
      </w:r>
      <w:proofErr w:type="spellStart"/>
      <w:r>
        <w:t>cumplimiento</w:t>
      </w:r>
      <w:proofErr w:type="spellEnd"/>
      <w:r>
        <w:t xml:space="preserve"> </w:t>
      </w:r>
      <w:proofErr w:type="spellStart"/>
      <w:r>
        <w:t>normativo</w:t>
      </w:r>
      <w:proofErr w:type="spellEnd"/>
      <w:r>
        <w:t xml:space="preserve"> (HIPAA, GDPR).</w:t>
      </w:r>
    </w:p>
    <w:p w14:paraId="47425ADF" w14:textId="77777777" w:rsidR="0061171A" w:rsidRDefault="0061171A" w:rsidP="0061171A">
      <w:pPr>
        <w:pStyle w:val="Listaconvietas"/>
        <w:numPr>
          <w:ilvl w:val="0"/>
          <w:numId w:val="0"/>
        </w:numPr>
        <w:ind w:left="360" w:hanging="360"/>
      </w:pPr>
    </w:p>
    <w:p w14:paraId="6C9C5204" w14:textId="77777777" w:rsidR="0061171A" w:rsidRDefault="0061171A" w:rsidP="0061171A">
      <w:pPr>
        <w:pStyle w:val="Listaconvietas"/>
        <w:numPr>
          <w:ilvl w:val="0"/>
          <w:numId w:val="0"/>
        </w:numPr>
        <w:ind w:left="360" w:hanging="360"/>
      </w:pPr>
    </w:p>
    <w:p w14:paraId="4C9249B6" w14:textId="77777777" w:rsidR="0061171A" w:rsidRDefault="0061171A" w:rsidP="0061171A">
      <w:pPr>
        <w:pStyle w:val="Listaconvietas"/>
        <w:numPr>
          <w:ilvl w:val="0"/>
          <w:numId w:val="0"/>
        </w:numPr>
        <w:ind w:left="360" w:hanging="360"/>
      </w:pPr>
    </w:p>
    <w:p w14:paraId="0594A05B" w14:textId="77777777" w:rsidR="0061171A" w:rsidRDefault="0061171A" w:rsidP="0061171A">
      <w:pPr>
        <w:pStyle w:val="Listaconvietas"/>
        <w:numPr>
          <w:ilvl w:val="0"/>
          <w:numId w:val="0"/>
        </w:numPr>
        <w:ind w:left="360" w:hanging="360"/>
      </w:pPr>
    </w:p>
    <w:p w14:paraId="40319EDD" w14:textId="77777777" w:rsidR="000604A2" w:rsidRDefault="00000000">
      <w:pPr>
        <w:pStyle w:val="Ttulo1"/>
      </w:pPr>
      <w:r>
        <w:lastRenderedPageBreak/>
        <w:t>Esquema visual de la solución</w:t>
      </w:r>
    </w:p>
    <w:p w14:paraId="4AA863D2" w14:textId="77777777" w:rsidR="000604A2" w:rsidRDefault="00000000">
      <w:r>
        <w:t>[ Fuentes ]</w:t>
      </w:r>
      <w:r>
        <w:br/>
        <w:t xml:space="preserve">   ↓</w:t>
      </w:r>
      <w:r>
        <w:br/>
        <w:t>[ ETL / ELT ]</w:t>
      </w:r>
      <w:r>
        <w:br/>
        <w:t xml:space="preserve">   ↓</w:t>
      </w:r>
      <w:r>
        <w:br/>
        <w:t>[ Almacenamiento ]</w:t>
      </w:r>
      <w:r>
        <w:br/>
        <w:t xml:space="preserve">  ├─ Estructurado (PostgreSQL, Snowflake)</w:t>
      </w:r>
      <w:r>
        <w:br/>
        <w:t xml:space="preserve">  └─ No estructurado (Amazon S3)</w:t>
      </w:r>
      <w:r>
        <w:br/>
        <w:t xml:space="preserve">   ↓</w:t>
      </w:r>
      <w:r>
        <w:br/>
        <w:t>[ Gobernanza / Seguridad ]</w:t>
      </w:r>
      <w:r>
        <w:br/>
        <w:t xml:space="preserve">   ↓</w:t>
      </w:r>
      <w:r>
        <w:br/>
        <w:t>[ Visualización y consumo ]</w:t>
      </w:r>
      <w:r>
        <w:br/>
        <w:t xml:space="preserve">  ├─ Power BI / Tableau</w:t>
      </w:r>
      <w:r>
        <w:br/>
        <w:t xml:space="preserve">  └─ Accesos controlados por rol</w:t>
      </w:r>
    </w:p>
    <w:p w14:paraId="390A3978" w14:textId="77777777" w:rsidR="000604A2" w:rsidRDefault="00000000">
      <w:pPr>
        <w:pStyle w:val="Ttulo1"/>
      </w:pPr>
      <w:r>
        <w:t>Conclusión</w:t>
      </w:r>
    </w:p>
    <w:p w14:paraId="584B83B0" w14:textId="77777777" w:rsidR="000604A2" w:rsidRDefault="00000000">
      <w:r>
        <w:t>InfoHealth necesita una arquitectura moderna, modular y gobernada. Esta propuesta le permitirá integrar sus múltiples fuentes, mejorar la confianza en los datos, y ofrecer acceso seguro y eficiente a todos sus usuarios, desde médicos hasta gerencia.</w:t>
      </w:r>
    </w:p>
    <w:p w14:paraId="6407E1A2" w14:textId="77777777" w:rsidR="000604A2" w:rsidRDefault="00000000">
      <w:pPr>
        <w:pStyle w:val="Ttulo1"/>
      </w:pPr>
      <w:r>
        <w:t>Resumen de capas y herramientas sugeridas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604A2" w14:paraId="67731C2F" w14:textId="77777777" w:rsidTr="00060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67F6DE" w14:textId="77777777" w:rsidR="000604A2" w:rsidRDefault="00000000">
            <w:r>
              <w:t>Capa</w:t>
            </w:r>
          </w:p>
        </w:tc>
        <w:tc>
          <w:tcPr>
            <w:tcW w:w="2880" w:type="dxa"/>
          </w:tcPr>
          <w:p w14:paraId="38767585" w14:textId="77777777" w:rsidR="000604A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propuesta</w:t>
            </w:r>
          </w:p>
        </w:tc>
        <w:tc>
          <w:tcPr>
            <w:tcW w:w="2880" w:type="dxa"/>
          </w:tcPr>
          <w:p w14:paraId="3387451C" w14:textId="77777777" w:rsidR="000604A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Herramientas sugeridas</w:t>
            </w:r>
          </w:p>
        </w:tc>
      </w:tr>
      <w:tr w:rsidR="000604A2" w14:paraId="06F1F218" w14:textId="77777777" w:rsidTr="00060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0D2F2F" w14:textId="77777777" w:rsidR="000604A2" w:rsidRDefault="00000000">
            <w:r>
              <w:t>Fuentes de datos</w:t>
            </w:r>
          </w:p>
        </w:tc>
        <w:tc>
          <w:tcPr>
            <w:tcW w:w="2880" w:type="dxa"/>
          </w:tcPr>
          <w:p w14:paraId="02D7FE70" w14:textId="77777777" w:rsidR="000604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de EHR, sensores IoT, formularios digitales, correo y archivos compartidos</w:t>
            </w:r>
          </w:p>
        </w:tc>
        <w:tc>
          <w:tcPr>
            <w:tcW w:w="2880" w:type="dxa"/>
          </w:tcPr>
          <w:p w14:paraId="3348B26E" w14:textId="77777777" w:rsidR="000604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HL7/FHIR, MQTT, Formularios web, APIs REST</w:t>
            </w:r>
          </w:p>
        </w:tc>
      </w:tr>
      <w:tr w:rsidR="000604A2" w14:paraId="797BD9C8" w14:textId="77777777" w:rsidTr="000604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E13BD1" w14:textId="77777777" w:rsidR="000604A2" w:rsidRDefault="00000000">
            <w:r>
              <w:t>Almacenamiento</w:t>
            </w:r>
          </w:p>
        </w:tc>
        <w:tc>
          <w:tcPr>
            <w:tcW w:w="2880" w:type="dxa"/>
          </w:tcPr>
          <w:p w14:paraId="7DC08422" w14:textId="77777777" w:rsidR="000604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Separación entre datos estructurados y no estructurados; almacenamiento escalable en la nube</w:t>
            </w:r>
          </w:p>
        </w:tc>
        <w:tc>
          <w:tcPr>
            <w:tcW w:w="2880" w:type="dxa"/>
          </w:tcPr>
          <w:p w14:paraId="5D9A09EE" w14:textId="77777777" w:rsidR="000604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PostgreSQL, Snowflake, Amazon S3, Azure Blob</w:t>
            </w:r>
          </w:p>
        </w:tc>
      </w:tr>
      <w:tr w:rsidR="000604A2" w14:paraId="33478A86" w14:textId="77777777" w:rsidTr="00060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F5EC432" w14:textId="77777777" w:rsidR="000604A2" w:rsidRDefault="00000000">
            <w:r>
              <w:t>Procesamiento y limpieza</w:t>
            </w:r>
          </w:p>
        </w:tc>
        <w:tc>
          <w:tcPr>
            <w:tcW w:w="2880" w:type="dxa"/>
          </w:tcPr>
          <w:p w14:paraId="1199736E" w14:textId="77777777" w:rsidR="000604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ETL/ELT para consolidar y transformar datos, eliminando duplicados</w:t>
            </w:r>
          </w:p>
        </w:tc>
        <w:tc>
          <w:tcPr>
            <w:tcW w:w="2880" w:type="dxa"/>
          </w:tcPr>
          <w:p w14:paraId="46EDFE74" w14:textId="77777777" w:rsidR="000604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 NiFi, Talend, dbt, Python</w:t>
            </w:r>
          </w:p>
        </w:tc>
      </w:tr>
      <w:tr w:rsidR="000604A2" w14:paraId="7B8151AE" w14:textId="77777777" w:rsidTr="000604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99FD1C" w14:textId="77777777" w:rsidR="000604A2" w:rsidRDefault="00000000">
            <w:r>
              <w:t>Acceso y visualización</w:t>
            </w:r>
          </w:p>
        </w:tc>
        <w:tc>
          <w:tcPr>
            <w:tcW w:w="2880" w:type="dxa"/>
          </w:tcPr>
          <w:p w14:paraId="6090117B" w14:textId="77777777" w:rsidR="000604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Dashboards con acceso controlado por perfil</w:t>
            </w:r>
          </w:p>
        </w:tc>
        <w:tc>
          <w:tcPr>
            <w:tcW w:w="2880" w:type="dxa"/>
          </w:tcPr>
          <w:p w14:paraId="11FB949F" w14:textId="77777777" w:rsidR="000604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Power BI, Tableau, Metabase</w:t>
            </w:r>
          </w:p>
        </w:tc>
      </w:tr>
      <w:tr w:rsidR="000604A2" w14:paraId="7250A03B" w14:textId="77777777" w:rsidTr="00060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B2769B6" w14:textId="77777777" w:rsidR="000604A2" w:rsidRDefault="00000000">
            <w:r>
              <w:t>Seguridad y gobernanza</w:t>
            </w:r>
          </w:p>
        </w:tc>
        <w:tc>
          <w:tcPr>
            <w:tcW w:w="2880" w:type="dxa"/>
          </w:tcPr>
          <w:p w14:paraId="220F3B5E" w14:textId="77777777" w:rsidR="000604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Políticas de acceso, catálogo de datos, encriptación y auditoría</w:t>
            </w:r>
          </w:p>
        </w:tc>
        <w:tc>
          <w:tcPr>
            <w:tcW w:w="2880" w:type="dxa"/>
          </w:tcPr>
          <w:p w14:paraId="3D654D3B" w14:textId="77777777" w:rsidR="000604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 Atlas, AWS Lake Formation, IAM, DLP</w:t>
            </w:r>
          </w:p>
        </w:tc>
      </w:tr>
    </w:tbl>
    <w:p w14:paraId="1A1FE26F" w14:textId="77777777" w:rsidR="004E3D1E" w:rsidRDefault="004E3D1E"/>
    <w:sectPr w:rsidR="004E3D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370772">
    <w:abstractNumId w:val="8"/>
  </w:num>
  <w:num w:numId="2" w16cid:durableId="879320465">
    <w:abstractNumId w:val="6"/>
  </w:num>
  <w:num w:numId="3" w16cid:durableId="1158184501">
    <w:abstractNumId w:val="5"/>
  </w:num>
  <w:num w:numId="4" w16cid:durableId="1799182699">
    <w:abstractNumId w:val="4"/>
  </w:num>
  <w:num w:numId="5" w16cid:durableId="1408645601">
    <w:abstractNumId w:val="7"/>
  </w:num>
  <w:num w:numId="6" w16cid:durableId="2040661182">
    <w:abstractNumId w:val="3"/>
  </w:num>
  <w:num w:numId="7" w16cid:durableId="980380254">
    <w:abstractNumId w:val="2"/>
  </w:num>
  <w:num w:numId="8" w16cid:durableId="1288971822">
    <w:abstractNumId w:val="1"/>
  </w:num>
  <w:num w:numId="9" w16cid:durableId="52601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4A2"/>
    <w:rsid w:val="0006063C"/>
    <w:rsid w:val="0015074B"/>
    <w:rsid w:val="0029639D"/>
    <w:rsid w:val="00326F90"/>
    <w:rsid w:val="004E3D1E"/>
    <w:rsid w:val="005D1126"/>
    <w:rsid w:val="006117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21FA6D"/>
  <w14:defaultImageDpi w14:val="300"/>
  <w15:docId w15:val="{38DCA1BC-CC2E-4A7C-87F4-5F6E2416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Fuentes Villalobos</cp:lastModifiedBy>
  <cp:revision>2</cp:revision>
  <cp:lastPrinted>2025-07-29T02:03:00Z</cp:lastPrinted>
  <dcterms:created xsi:type="dcterms:W3CDTF">2013-12-23T23:15:00Z</dcterms:created>
  <dcterms:modified xsi:type="dcterms:W3CDTF">2025-07-29T02:05:00Z</dcterms:modified>
  <cp:category/>
</cp:coreProperties>
</file>