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4A8F"/>
          <w:sz w:val="36"/>
          <w:szCs w:val="36"/>
        </w:rPr>
        <w:t xml:space="preserve">US_Q3_BUS_LDS136-152 Mobile dvLED Launch</w:t>
      </w:r>
    </w:p>
    <w:p>
      <w:pPr>
        <w:spacing w:after="240" w:before="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Enterprise  |  Route A - End User  |  Tier 1 Full Campaign  |  Q3 2026</w:t>
      </w: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1. CAMPAIGN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US_Q3_BUS_LDS136-152 Mobile dvLED Launch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Vertical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 / 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LDS136-152 All-in-One Mobile dvLED (136")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Launch LDS136-152 as the category leader for mobile dvLED with industry-leading motorized height adjustability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Window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1 - Sep 8,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VMM Owner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Mina Shin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Region / 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  |  English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2.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 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Corporate AV Manager / Facilities Manager / Event Production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Secondary Persona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Higher Ed AV Director / Hospitality AV Manager / AV Rental House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Funnel Stage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Awareness to Consideration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3. KEY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Message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 it in, unfold it, wow the room -- the only mobile dvLED that raises high enough for every seat in the house.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Proof Point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Industry-leading motorized height extension: clears front-row crowds so the back row never misses a pixel.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Proof Point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Fold-and-go mobility: folds in half, fits a standard elevator, presentation-ready in minutes.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Proof Point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GOB surface protection: IP54-rated durability built for frequent transport across event environments.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Think / Feel / 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Think: finally a mobile dvLED that works at real event scale. Feel: excited. Do: request a quote.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Learn More / Request a Quote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4. MEDIA, DELIVERABLES AND SALES ENABLEMENT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1"/>
          <w:szCs w:val="21"/>
        </w:rPr>
        <w:t xml:space="preserve">Campaign Visual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 Tone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Dynamic, bold, event-stage energy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Photography Style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Environmental; hotel ballroom or corporate event space; dramatic event lighting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People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-- AV tech rolling unit out of elevator; crowd in background for scale</w:t>
            </w:r>
          </w:p>
        </w:tc>
      </w:tr>
    </w:tbl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1"/>
          <w:szCs w:val="21"/>
        </w:rPr>
        <w:t xml:space="preserve">Asset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000"/>
        <w:gridCol w:w="216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 Live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Page -- LDS138-151 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HTML Email -- LDS136-152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- HTML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14,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LinkedIn Ad -- LDS136-152 carousel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Ad - LinkedIn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21,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 One-Sheeter -- LDS136 vs. LDS138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Sell Sheet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4,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dvLED Mobile Series Brochure -- 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Brochure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Aug 18,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Series Page -- new LDS series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 8,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2</w:t>
            </w:r>
          </w:p>
        </w:tc>
      </w:tr>
    </w:tbl>
    <w:p>
      <w:pPr>
        <w:spacing w:after="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4A8F"/>
          <w:sz w:val="21"/>
          <w:szCs w:val="21"/>
        </w:rPr>
        <w:t xml:space="preserve">Tactic Direction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1. Product Page -- LDS138-151 update  |  Go Live: Jul 1,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Updated specs + new height callout; remove old content blocks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dimensions: 9.34ft max height, 3.76ft min. Height image prominent.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Learn More / Request a Quote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Product-focused. Height dimension callout graphic. On-screen: spec overlay.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2. HTML Email -- LDS136-152 launch  |  Go Live: Jul 14,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 it in. Unfold it. Wow the room.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Launch email. Lead with height adjustability. GOB durability, fold-and-go. Quote CTA.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Learn More / Request a Quote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Scenario-based. LDS136 unfolding in hotel ballroom. Crowd visible. On-screen: event content.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3. LinkedIn Ad -- LDS136-152 carousel  |  Go Live: Jul 21,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dvLED perfected: the ViewSonic LDS136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3-slide carousel: flight case to unfold to motorized stand raising above crowd.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Learn More / Request a Quote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Scenario-based. Event environment. On-screen: corporate or event brand content.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4. Sales One-Sheeter -- LDS136 vs. LDS138  |  Go Live: Aug 4,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Old LDS vs. new LDS -- here is what 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Side-by-side visual comparison. Feature matrix. Show height difference visually.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Learn More / Request a Quote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Product-focused. Side-by-side product shots. Clean white background.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5. dvLED Mobile Series Brochure -- update  |  Go Live: Aug 18,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LDS section with new copy and images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Refresh product imagery and copy to reflect new dimensions and GOB tech.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Learn More / Request a Quote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hero. New dimensions. On-screen: event scenario.</w:t>
            </w:r>
          </w:p>
        </w:tc>
      </w:tr>
    </w:tbl>
    <w:p>
      <w:pPr>
        <w:spacing w:after="0" w:before="6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i w:val="false"/>
          <w:iCs w:val="false"/>
          <w:color w:val="1A4A8F"/>
          <w:sz w:val="19"/>
          <w:szCs w:val="19"/>
        </w:rPr>
        <w:t xml:space="preserve">6. Series Page -- new LDS series  |  Go Live: Sep 8,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Angle / Hook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series page per wireframe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Copy Direction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series page per attached wireframe. Include all current LDS models.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Learn More / Request a Quote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Scenario-based. Mixed event environments. On-screen: varied event content per product.</w:t>
            </w:r>
          </w:p>
        </w:tc>
      </w:tr>
    </w:tbl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5. SUCCESS METRICS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Product page traffic, brochure downloads, quote request submissions, LinkedIn ad engagement.</w:t>
      </w:r>
    </w:p>
    <w:p>
      <w:pPr>
        <w:spacing w:after="0" w:before="60"/>
      </w:pP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6. BRIEF SIGN-OFF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I have reviewed this brief in full. The content, direction, and dates reflect my intent. I own this brief.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Mina Shin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Vertical Marketing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[Date]</w:t>
            </w:r>
          </w:p>
        </w:tc>
      </w:tr>
    </w:tbl>
    <w:p>
      <w:pPr>
        <w:spacing w:after="0" w:before="60"/>
      </w:pPr>
    </w:p>
    <w:p>
      <w:r>
        <w:br w:type="page"/>
      </w:r>
    </w:p>
    <w:p>
      <w:pPr>
        <w:pBdr>
          <w:bottom w:val="single" w:color="1A4A8F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A4A8F"/>
          <w:sz w:val="24"/>
          <w:szCs w:val="24"/>
        </w:rPr>
        <w:t xml:space="preserve">LYTHO SUBMISSION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Launch - A (Campaign)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Campaign Live 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Jul 1,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Hard Deadline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B2B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Vertical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English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 Messaging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 it in, unfold it, wow the room -- the only mobile dvLED that raises high enough for every seat in the house.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Specific Copy Points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Industry-leading motorized height extension: clears front-row crowds so the back row never misses a pixel. | Fold-and-go mobility: folds in half, fits a standard elevator, presentation-ready in minutes. | GOB surface protection: IP54-rated durability built for frequent transport across event environments.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Call to Action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Learn More / Request a Quote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Design Instructions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Dynamic, bold, event-stage energy. Yes -- AV tech rolling unit out of elevator; crowd in background for scale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2026-06-10T23:36:49.828Z</dcterms:created>
  <dcterms:modified xsi:type="dcterms:W3CDTF">2026-06-10T23:36:49.828Z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