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b/>
          <w:color w:val="2E74B5"/>
          <w:sz w:val="24"/>
        </w:rPr>
        <w:t>STM32G431  ·  FOC MOTOR CONTROL</w:t>
      </w:r>
    </w:p>
    <w:p>
      <w:pPr>
        <w:spacing w:before="320"/>
        <w:jc w:val="center"/>
      </w:pPr>
      <w:r>
        <w:rPr>
          <w:b/>
          <w:color w:val="1F4D78"/>
          <w:sz w:val="52"/>
        </w:rPr>
        <w:t>代码运行逻辑、功能解耦</w:t>
        <w:br/>
        <w:t>与后续完善路线</w:t>
      </w:r>
    </w:p>
    <w:p>
      <w:pPr>
        <w:jc w:val="center"/>
      </w:pPr>
      <w:r>
        <w:rPr>
          <w:color w:val="667580"/>
          <w:sz w:val="26"/>
        </w:rPr>
        <w:t>有感闭环 · 参数辨识与 Flash · 电机音乐 · 无感观测基础</w:t>
      </w:r>
    </w:p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项目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说明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代码基线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当前工作区未提交修改，已完成本轮审计与完善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默认控制源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AS5600 有感电角度；无感观测器不接管换相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编译验证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Debug clean build，无编译警告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文档日期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2026-06-21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bottom w:w="130" w:type="dxa"/>
              <w:start w:w="170" w:type="dxa"/>
              <w:end w:w="170" w:type="dxa"/>
            </w:tcMar>
            <w:shd w:fill="F7DDDD"/>
          </w:tcPr>
          <w:p>
            <w:r>
              <w:rPr>
                <w:b/>
                <w:color w:val="9B1C1C"/>
              </w:rPr>
              <w:t xml:space="preserve">安全边界  </w:t>
            </w:r>
            <w:r>
              <w:t>当前无感部分仍是并行观测基础，不包含静止起动、角度融合、无扰接管和失效回退。未完成这些阶段前，不应拆除 AS5600。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1. 本轮代码检查与修改结果</w:t>
      </w:r>
    </w:p>
    <w:p>
      <w:r>
        <w:t>本轮不是只补文档，而是先沿实际执行链检查上电、1 ms 调度、20 kHz 电流环、参数辨识、音乐和无感观测，再收敛状态与安全边界。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700"/>
        <w:gridCol w:w="3350"/>
        <w:gridCol w:w="4310"/>
      </w:tblGrid>
      <w:tr>
        <w:trPr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检查项</w:t>
            </w:r>
          </w:p>
        </w:tc>
        <w:tc>
          <w:tcPr>
            <w:tcW w:type="dxa" w:w="335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原问题</w:t>
            </w:r>
          </w:p>
        </w:tc>
        <w:tc>
          <w:tcPr>
            <w:tcW w:type="dxa" w:w="431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本轮处理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系统状态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g_motor_system.state 基本未参与控制，实际启停依赖局部静态变量。</w:t>
            </w:r>
          </w:p>
        </w:tc>
        <w:tc>
          <w:tcPr>
            <w:tcW w:type="dxa" w:w="4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改为六状态监督逻辑，状态决定允许调用的控制路径。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功能准入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上层可直接调用音乐、辨识、无感底层接口，缺少统一条件检查。</w:t>
            </w:r>
          </w:p>
        </w:tc>
        <w:tc>
          <w:tcPr>
            <w:tcW w:type="dxa" w:w="4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增加 Motor_System_* 系统级入口，统一检查参数、传感器、故障和闭环状态。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AS5600 故障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I2C 错误回调内直接 DeInit/Init，可能在中断中阻塞；未检查角度是否过期。</w:t>
            </w:r>
          </w:p>
        </w:tc>
        <w:tc>
          <w:tcPr>
            <w:tcW w:type="dxa" w:w="4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恢复操作移到主循环；增加数据新鲜度；过期时停机并锁存故障。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闭环/SVPWM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上层直接写 g_svpwm.enabled，运行状态与真实使能可能不同步。</w:t>
            </w:r>
          </w:p>
        </w:tc>
        <w:tc>
          <w:tcPr>
            <w:tcW w:type="dxa" w:w="4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增加 Enable/Disable/IsEnabled 接口；调度根据真实状态使能。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共享数据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部分临界区无条件重新开中断，嵌套调用时不安全。</w:t>
            </w:r>
          </w:p>
        </w:tc>
        <w:tc>
          <w:tcPr>
            <w:tcW w:type="dxa" w:w="4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保存并恢复 PRIMASK，避免破坏调用者中断状态。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调试输出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OLED/VOFA/MT6826 读取在 while(1) 中无频率限制。</w:t>
            </w:r>
          </w:p>
        </w:tc>
        <w:tc>
          <w:tcPr>
            <w:tcW w:type="dxa" w:w="4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限制为 20 ms 一次，减少主循环占用和总线压力。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编译告警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OLED 字库二维初始化缺少嵌套括号。</w:t>
            </w:r>
          </w:p>
        </w:tc>
        <w:tc>
          <w:tcPr>
            <w:tcW w:type="dxa" w:w="4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改为等价一维索引，字模不变，clean build 无警告。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bottom w:w="130" w:type="dxa"/>
              <w:start w:w="170" w:type="dxa"/>
              <w:end w:w="170" w:type="dxa"/>
            </w:tcMar>
            <w:shd w:fill="FFF0CC"/>
          </w:tcPr>
          <w:p>
            <w:r>
              <w:rPr>
                <w:b/>
                <w:color w:val="7A5A00"/>
              </w:rPr>
              <w:t xml:space="preserve">仍需实机验证  </w:t>
            </w:r>
            <w:r>
              <w:t>编译通过只能证明接口和语法一致。Flash 擦写、AS5600 拔线故障、音乐温升、无感估算方向及不同负载下的稳定性仍需在受控条件下测试。</w:t>
            </w:r>
          </w:p>
        </w:tc>
      </w:tr>
    </w:tbl>
    <w:p>
      <w:pPr>
        <w:pStyle w:val="Heading1"/>
        <w:keepNext/>
      </w:pPr>
      <w:r>
        <w:t>2. 整体分层与解耦原则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12"/>
        <w:gridCol w:w="1300"/>
        <w:gridCol w:w="312"/>
        <w:gridCol w:w="1300"/>
        <w:gridCol w:w="312"/>
        <w:gridCol w:w="1300"/>
        <w:gridCol w:w="312"/>
        <w:gridCol w:w="1300"/>
        <w:gridCol w:w="312"/>
        <w:gridCol w:w="1300"/>
      </w:tblGrid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应用调用</w:t>
            </w:r>
          </w:p>
        </w:tc>
        <w:tc>
          <w:tcPr>
            <w:tcW w:type="dxa" w:w="3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DDEFE3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系统监督</w:t>
            </w:r>
          </w:p>
        </w:tc>
        <w:tc>
          <w:tcPr>
            <w:tcW w:type="dxa" w:w="3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功能模块</w:t>
            </w:r>
          </w:p>
        </w:tc>
        <w:tc>
          <w:tcPr>
            <w:tcW w:type="dxa" w:w="3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FFF0CC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电流环</w:t>
            </w:r>
          </w:p>
        </w:tc>
        <w:tc>
          <w:tcPr>
            <w:tcW w:type="dxa" w:w="3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FFF0CC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SVPWM</w:t>
            </w:r>
          </w:p>
        </w:tc>
        <w:tc>
          <w:tcPr>
            <w:tcW w:type="dxa" w:w="3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电机/传感器</w:t>
            </w:r>
          </w:p>
        </w:tc>
      </w:tr>
    </w:tbl>
    <w:p>
      <w:r>
        <w:t>解耦的核心不是让模块互不调用，而是明确谁拥有状态、谁提供计算、谁有权决定输出。motor_system 负责准入和模式切换；位置/速度/前馈/音乐/无感模块只完成各自算法；motor_current_loop 和 svpwm 负责最终实时执行。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200"/>
        <w:gridCol w:w="2100"/>
        <w:gridCol w:w="3400"/>
        <w:gridCol w:w="2660"/>
      </w:tblGrid>
      <w:tr>
        <w:trPr>
          <w:tblHeader w:val="true"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层级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主要文件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拥有的职责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不应承担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硬件层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as5600 / mt6826s / user_io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采样、通信、健康状态、缓存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决定电机运行模式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参数层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motor_identify / motor_parameters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辨识状态机、结果校验、Flash 持久化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正常位置控制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算法层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position / speed / trajectory / feedforward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由输入计算目标速度、Iq 和前馈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直接写 PWM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功能层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motor_music / motor_sensorless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音符序列与波形；反电动势与 PLL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绕过监督器接管输出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监督层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motor_system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状态机、准入、故障停机、功能互斥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20 kHz 重计算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执行层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motor_current_loop / svpwm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FOC 电流 PI、坐标变换、占空比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业务模式判断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3. 上电后的完整运行顺序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12"/>
        <w:gridCol w:w="1300"/>
        <w:gridCol w:w="312"/>
        <w:gridCol w:w="1300"/>
        <w:gridCol w:w="312"/>
        <w:gridCol w:w="1300"/>
        <w:gridCol w:w="312"/>
        <w:gridCol w:w="1300"/>
        <w:gridCol w:w="312"/>
        <w:gridCol w:w="1300"/>
      </w:tblGrid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HAL/时钟</w:t>
            </w:r>
          </w:p>
        </w:tc>
        <w:tc>
          <w:tcPr>
            <w:tcW w:type="dxa" w:w="3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外设初始化</w:t>
            </w:r>
          </w:p>
        </w:tc>
        <w:tc>
          <w:tcPr>
            <w:tcW w:type="dxa" w:w="3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电流零偏</w:t>
            </w:r>
          </w:p>
        </w:tc>
        <w:tc>
          <w:tcPr>
            <w:tcW w:type="dxa" w:w="3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模块初始化</w:t>
            </w:r>
          </w:p>
        </w:tc>
        <w:tc>
          <w:tcPr>
            <w:tcW w:type="dxa" w:w="3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DDEFE3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读取 Flash</w:t>
            </w:r>
          </w:p>
        </w:tc>
        <w:tc>
          <w:tcPr>
            <w:tcW w:type="dxa" w:w="3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FFF0CC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启动 TIM2</w:t>
            </w: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700"/>
        <w:gridCol w:w="2600"/>
        <w:gridCol w:w="6060"/>
      </w:tblGrid>
      <w:tr>
        <w:trPr>
          <w:tblHeader w:val="true"/>
        </w:trP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顺序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调用位置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发生的事情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1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main() / CubeMX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初始化 GPIO、DMA、ADC、TIM、I2C、UART、SPI。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2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hardware_init()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ADC 自校准；启动电位器 DMA；校准 U/W 相电流零偏。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3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hardware_init()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启动 TIM1 PWM、ADC 注入中断、SVPWM 零矢量、AS5600 DMA、MT6826 测试接口和 OLED。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4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Motor_System_Init()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初始化速度估算、位置/速度环、音乐和无感观测器；无感默认关闭。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5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Motor_Parameters_Init()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校验最后 2 KB Flash 记录；有效则装载 R/L/极对数/方向/零偏，无效则不自动辨识。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6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HAL_TIM_Base_Start_IT(TIM2)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开始 1 kHz 系统监督与外环任务。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7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while(1)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AS5600 后台恢复、Flash 保存、20 ms 调试输出。</w:t>
            </w:r>
          </w:p>
        </w:tc>
      </w:tr>
    </w:tbl>
    <w:p>
      <w:pPr>
        <w:pStyle w:val="Heading1"/>
        <w:keepNext/>
      </w:pPr>
      <w:r>
        <w:t>4. 三个执行上下文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700"/>
        <w:gridCol w:w="1200"/>
        <w:gridCol w:w="3900"/>
        <w:gridCol w:w="2560"/>
      </w:tblGrid>
      <w:tr>
        <w:trPr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上下文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频率/触发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允许的工作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禁止或不适合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ADC 注入中断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约 20 kHz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电流采样、Clarke/Park、电流 PI、逆 Park、SVPWM；音乐波形采样；无感观测更新。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Flash、OLED、阻塞通信、模式切换。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TIM2 中断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1 kHz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参数辨识状态机、系统状态监督、位置/速度/前馈、音乐音符节拍、LED。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Flash 擦写、SPI/OLED/UART 阻塞发送。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主循环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空闲时运行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I2C 恢复、Flash 保存、限频调试输出。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直接修改实时 PI/PWM 内部变量。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bottom w:w="130" w:type="dxa"/>
              <w:start w:w="170" w:type="dxa"/>
              <w:end w:w="170" w:type="dxa"/>
            </w:tcMar>
            <w:shd w:fill="E8EEF5"/>
          </w:tcPr>
          <w:p>
            <w:r>
              <w:rPr>
                <w:b/>
                <w:color w:val="1F4D78"/>
              </w:rPr>
              <w:t xml:space="preserve">为什么 Flash 在主循环  </w:t>
            </w:r>
            <w:r>
              <w:t>擦除和编程可能阻塞 CPU。辨识完成后先进入 SAVE_PENDING 并保持电机输出关闭，再由主循环完成保存，避免在 1 ms 中断中执行 Flash 操作。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5. 系统状态机与调用条件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650"/>
        <w:gridCol w:w="1350"/>
        <w:gridCol w:w="2700"/>
        <w:gridCol w:w="2930"/>
        <w:gridCol w:w="1730"/>
      </w:tblGrid>
      <w:tr>
        <w:trPr>
          <w:tblHeader w:val="true"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状态值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状态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进入条件</w:t>
            </w:r>
          </w:p>
        </w:tc>
        <w:tc>
          <w:tcPr>
            <w:tcW w:type="dxa" w:w="293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允许功能</w:t>
            </w:r>
          </w:p>
        </w:tc>
        <w:tc>
          <w:tcPr>
            <w:tcW w:type="dxa" w:w="173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输出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STOPPED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主动调用 StopControl</w:t>
            </w:r>
          </w:p>
        </w:tc>
        <w:tc>
          <w:tcPr>
            <w:tcW w:type="dxa" w:w="2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可重新 StartControl；可请求辨识</w:t>
            </w:r>
          </w:p>
        </w:tc>
        <w:tc>
          <w:tcPr>
            <w:tcW w:type="dxa" w:w="1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电流环/SVPWM 关闭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1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WAIT_PARAMETERS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Flash 无有效参数</w:t>
            </w:r>
          </w:p>
        </w:tc>
        <w:tc>
          <w:tcPr>
            <w:tcW w:type="dxa" w:w="2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只允许主动辨识</w:t>
            </w:r>
          </w:p>
        </w:tc>
        <w:tc>
          <w:tcPr>
            <w:tcW w:type="dxa" w:w="1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关闭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2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IDENTIFYING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辨识或等待 Flash 保存</w:t>
            </w:r>
          </w:p>
        </w:tc>
        <w:tc>
          <w:tcPr>
            <w:tcW w:type="dxa" w:w="2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仅辨识状态机/后台保存</w:t>
            </w:r>
          </w:p>
        </w:tc>
        <w:tc>
          <w:tcPr>
            <w:tcW w:type="dxa" w:w="1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辨识阶段开环独占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3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SENSORED_RUN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参数有效、AS5600 新鲜、无故障且请求运行</w:t>
            </w:r>
          </w:p>
        </w:tc>
        <w:tc>
          <w:tcPr>
            <w:tcW w:type="dxa" w:w="2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位置闭环；可进入音乐；可开启无感并行观测</w:t>
            </w:r>
          </w:p>
        </w:tc>
        <w:tc>
          <w:tcPr>
            <w:tcW w:type="dxa" w:w="1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有感 FOC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4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MUSIC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系统级音乐入口被接受</w:t>
            </w:r>
          </w:p>
        </w:tc>
        <w:tc>
          <w:tcPr>
            <w:tcW w:type="dxa" w:w="2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音乐节拍与 q 轴音频电流</w:t>
            </w:r>
          </w:p>
        </w:tc>
        <w:tc>
          <w:tcPr>
            <w:tcW w:type="dxa" w:w="1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有感换相 + 音频 Iq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5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FAULT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参数错误或 AS5600 数据过期</w:t>
            </w:r>
          </w:p>
        </w:tc>
        <w:tc>
          <w:tcPr>
            <w:tcW w:type="dxa" w:w="2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仅诊断、I2C 恢复、重新辨识或清故障</w:t>
            </w:r>
          </w:p>
        </w:tc>
        <w:tc>
          <w:tcPr>
            <w:tcW w:type="dxa" w:w="1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关闭并锁存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65"/>
        <w:gridCol w:w="1500"/>
        <w:gridCol w:w="465"/>
        <w:gridCol w:w="1500"/>
        <w:gridCol w:w="465"/>
        <w:gridCol w:w="1500"/>
        <w:gridCol w:w="465"/>
        <w:gridCol w:w="1500"/>
      </w:tblGrid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shd w:fill="FFF0CC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WAIT_PARAMETERS</w:t>
            </w:r>
          </w:p>
        </w:tc>
        <w:tc>
          <w:tcPr>
            <w:tcW w:type="dxa" w:w="46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shd w:fill="FFF0CC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IDENTIFYING</w:t>
            </w:r>
          </w:p>
        </w:tc>
        <w:tc>
          <w:tcPr>
            <w:tcW w:type="dxa" w:w="46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shd w:fill="DDEFE3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SENSORED_RUN</w:t>
            </w:r>
          </w:p>
        </w:tc>
        <w:tc>
          <w:tcPr>
            <w:tcW w:type="dxa" w:w="46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MUSIC</w:t>
            </w:r>
          </w:p>
        </w:tc>
        <w:tc>
          <w:tcPr>
            <w:tcW w:type="dxa" w:w="46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shd w:fill="F7DDDD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FAULT</w:t>
            </w:r>
          </w:p>
        </w:tc>
      </w:tr>
    </w:tbl>
    <w:p>
      <w:r>
        <w:t>FAULT 是锁存状态。AS5600 通信恢复只代表故障原因消失，不会自动恢复转矩；必须调用 Motor_System_ClearFault()，随后系统在下一次 1 ms 调度中重新整定并开启闭环。</w:t>
      </w:r>
    </w:p>
    <w:p>
      <w:pPr>
        <w:pStyle w:val="Heading1"/>
        <w:keepNext/>
      </w:pPr>
      <w:r>
        <w:t>6. 有感控制：正常位置闭环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12"/>
        <w:gridCol w:w="1300"/>
        <w:gridCol w:w="312"/>
        <w:gridCol w:w="1300"/>
        <w:gridCol w:w="312"/>
        <w:gridCol w:w="1300"/>
        <w:gridCol w:w="312"/>
        <w:gridCol w:w="1300"/>
        <w:gridCol w:w="312"/>
        <w:gridCol w:w="1300"/>
      </w:tblGrid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电位器目标</w:t>
            </w:r>
          </w:p>
        </w:tc>
        <w:tc>
          <w:tcPr>
            <w:tcW w:type="dxa" w:w="3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位置环</w:t>
            </w:r>
          </w:p>
        </w:tc>
        <w:tc>
          <w:tcPr>
            <w:tcW w:type="dxa" w:w="3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DDEFE3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速度 PI</w:t>
            </w:r>
          </w:p>
        </w:tc>
        <w:tc>
          <w:tcPr>
            <w:tcW w:type="dxa" w:w="3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DDEFE3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前馈合成</w:t>
            </w:r>
          </w:p>
        </w:tc>
        <w:tc>
          <w:tcPr>
            <w:tcW w:type="dxa" w:w="3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FFF0CC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电流 FOC</w:t>
            </w:r>
          </w:p>
        </w:tc>
        <w:tc>
          <w:tcPr>
            <w:tcW w:type="dxa" w:w="3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FFF0CC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SVPWM</w:t>
            </w: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150"/>
        <w:gridCol w:w="2250"/>
        <w:gridCol w:w="3910"/>
        <w:gridCol w:w="2050"/>
      </w:tblGrid>
      <w:tr>
        <w:trPr>
          <w:tblHeader w:val="true"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步骤</w:t>
            </w:r>
          </w:p>
        </w:tc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输入</w:t>
            </w:r>
          </w:p>
        </w:tc>
        <w:tc>
          <w:tcPr>
            <w:tcW w:type="dxa" w:w="391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处理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输出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角度与速度</w:t>
            </w:r>
          </w:p>
        </w:tc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AS5600 12 位机械角度</w:t>
            </w:r>
          </w:p>
        </w:tc>
        <w:tc>
          <w:tcPr>
            <w:tcW w:type="dxa" w:w="3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DMA 持续更新；自适应 1/2/5/20 ms 采样间隔 + 4 点窗口 + EMA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机械位置、机械 RPM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位置环</w:t>
            </w:r>
          </w:p>
        </w:tc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电位器目标、实际位置</w:t>
            </w:r>
          </w:p>
        </w:tc>
        <w:tc>
          <w:tcPr>
            <w:tcW w:type="dxa" w:w="3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4096 环形最短路径误差，位置 PID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目标机械 RPM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方向统一</w:t>
            </w:r>
          </w:p>
        </w:tc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目标/实测机械 RPM、uvw_dir</w:t>
            </w:r>
          </w:p>
        </w:tc>
        <w:tc>
          <w:tcPr>
            <w:tcW w:type="dxa" w:w="3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乘 uvw_dir 转到电磁正方向坐标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速度环目标与测量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速度环</w:t>
            </w:r>
          </w:p>
        </w:tc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目标与实测电磁 RPM</w:t>
            </w:r>
          </w:p>
        </w:tc>
        <w:tc>
          <w:tcPr>
            <w:tcW w:type="dxa" w:w="3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速度 PI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基础 Iq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轨迹旁路</w:t>
            </w:r>
          </w:p>
        </w:tc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目标/实际位置和速度</w:t>
            </w:r>
          </w:p>
        </w:tc>
        <w:tc>
          <w:tcPr>
            <w:tcW w:type="dxa" w:w="3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估计加速度，不改变位置环目标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惯性前馈加速度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前馈</w:t>
            </w:r>
          </w:p>
        </w:tc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速度 PI、目标速度、目标加速度</w:t>
            </w:r>
          </w:p>
        </w:tc>
        <w:tc>
          <w:tcPr>
            <w:tcW w:type="dxa" w:w="3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速度 PI + 摩擦前馈 + 惯性前馈，最后统一限流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target_q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电流环</w:t>
            </w:r>
          </w:p>
        </w:tc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target_d=0、target_q、相电流、AS5600 电角度</w:t>
            </w:r>
          </w:p>
        </w:tc>
        <w:tc>
          <w:tcPr>
            <w:tcW w:type="dxa" w:w="3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Clarke/Park + d/q PI + 逆 Park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v_alpha/v_beta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调制</w:t>
            </w:r>
          </w:p>
        </w:tc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Alpha/Beta 电压、母线电压</w:t>
            </w:r>
          </w:p>
        </w:tc>
        <w:tc>
          <w:tcPr>
            <w:tcW w:type="dxa" w:w="3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SVPWM 与死区边界限制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TIM1 三相互补 PWM</w:t>
            </w:r>
          </w:p>
        </w:tc>
      </w:tr>
    </w:tbl>
    <w:p>
      <w:pPr>
        <w:pStyle w:val="Heading2"/>
        <w:keepNext/>
      </w:pPr>
      <w:r>
        <w:t>6.1 q 轴和 d 轴的实际关系</w:t>
      </w:r>
    </w:p>
    <w:p>
      <w:r>
        <w:t>当前正常运行时 d 轴目标固定为 0，q 轴承担转矩。最终 q 轴目标不是单独的摩擦或惯性补偿，而是速度 PI、摩擦前馈和惯性前馈之和；音乐模式下，20 kHz 波形发生器会临时替换实际送给 q 轴 PI 的目标。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bottom w:w="120" w:type="dxa"/>
              <w:start w:w="160" w:type="dxa"/>
              <w:end w:w="160" w:type="dxa"/>
            </w:tcMar>
            <w:shd w:fill="F2F4F7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7"/>
              </w:rPr>
              <w:t>normal: pi_q.target = speed_pid_iq + friction_iq + inertia_iq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music:  pi_q.target = amplitude * sine(2*pi*note_frequency*t)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d-axis: pi_d.target = 0.0f</w:t>
            </w:r>
          </w:p>
        </w:tc>
      </w:tr>
    </w:tbl>
    <w:p>
      <w:pPr>
        <w:pStyle w:val="Heading2"/>
        <w:keepNext/>
      </w:pPr>
      <w:r>
        <w:t>6.2 AS5600 故障保护</w:t>
      </w:r>
    </w:p>
    <w:p>
      <w:r>
        <w:t>系统要求最近 10 ms 内收到有效 AS5600 数据。I2C 报错或数据停止更新时，TIM2 监督器关闭音乐、无感观测、电流环和 SVPWM，并进入 FAULT。主循环每 20 ms 尝试恢复 I2C，但恢复后仍需主动清故障。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bottom w:w="120" w:type="dxa"/>
              <w:start w:w="160" w:type="dxa"/>
              <w:end w:w="160" w:type="dxa"/>
            </w:tcMar>
            <w:shd w:fill="F2F4F7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7"/>
              </w:rPr>
              <w:t>if (AS5600_IsDataFresh(10U) == 0U) {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/* 系统自动停机并锁存 FAULT */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if (AS5600_IsDataFresh(10U) != 0U) {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(void)Motor_System_ClearFault();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}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7. 参数辨识与 Flash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12"/>
        <w:gridCol w:w="1300"/>
        <w:gridCol w:w="312"/>
        <w:gridCol w:w="1300"/>
        <w:gridCol w:w="312"/>
        <w:gridCol w:w="1300"/>
        <w:gridCol w:w="312"/>
        <w:gridCol w:w="1300"/>
        <w:gridCol w:w="312"/>
        <w:gridCol w:w="1300"/>
      </w:tblGrid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F7DDDD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停止闭环</w:t>
            </w:r>
          </w:p>
        </w:tc>
        <w:tc>
          <w:tcPr>
            <w:tcW w:type="dxa" w:w="3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FFF0CC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测 R</w:t>
            </w:r>
          </w:p>
        </w:tc>
        <w:tc>
          <w:tcPr>
            <w:tcW w:type="dxa" w:w="3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FFF0CC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名义 L</w:t>
            </w:r>
          </w:p>
        </w:tc>
        <w:tc>
          <w:tcPr>
            <w:tcW w:type="dxa" w:w="3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相序/极对数</w:t>
            </w:r>
          </w:p>
        </w:tc>
        <w:tc>
          <w:tcPr>
            <w:tcW w:type="dxa" w:w="3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零位对齐</w:t>
            </w:r>
          </w:p>
        </w:tc>
        <w:tc>
          <w:tcPr>
            <w:tcW w:type="dxa" w:w="3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DDEFE3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Flash 保存</w:t>
            </w:r>
          </w:p>
        </w:tc>
      </w:tr>
    </w:tbl>
    <w:p>
      <w:r>
        <w:t>上电只读 Flash，不会自动旋转电机辨识。需要重新辨识时，推荐只调用系统入口 Motor_System_IdentifyAndSave()。该入口会检查 AS5600 数据并关闭音乐、无感观测、FOC 与 SVPWM，然后异步运行辨识。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400"/>
        <w:gridCol w:w="4200"/>
        <w:gridCol w:w="3760"/>
      </w:tblGrid>
      <w:tr>
        <w:trPr>
          <w:tblHeader w:val="true"/>
        </w:trP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阶段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方法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当前限制/风险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电阻 R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固定开环电压，400 ms 稳定后平均 600 ms 电流，R=U/I。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实际施加电压和母线测量误差会进入结果。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电感 L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等待 100 ms 后使用名义相电感 0.6 mH。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这不是实际在线电感辨识，是当前最重要的待完善项之一。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相序/极对数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锁定 1 s，再缓慢走过 3 个电周期，累计机械角度。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有大负载、摩擦或卡滞时可能失败，不应带负载执行。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零位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固定电矢量 2 s，500 ms 圆均值读取编码器。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需要机械稳定；编码器磁场和安装误差会影响结果。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Flash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CRC32、版本、范围校验；保存到 0x0801F800 最后 2 KB 页。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需实测擦写、掉电、重复写入和下载工具是否保留该页。</w:t>
            </w:r>
          </w:p>
        </w:tc>
      </w:tr>
    </w:tbl>
    <w:p>
      <w:pPr>
        <w:pStyle w:val="Heading2"/>
        <w:keepNext/>
      </w:pPr>
      <w:r>
        <w:t>7.1 推荐调用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bottom w:w="120" w:type="dxa"/>
              <w:start w:w="160" w:type="dxa"/>
              <w:end w:w="160" w:type="dxa"/>
            </w:tcMar>
            <w:shd w:fill="F2F4F7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7"/>
              </w:rPr>
              <w:t>/* 电机必须卸载并可自由转动，只调用一次即可。 */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if (Motor_System_IdentifyAndSave() == 0U) {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/* 请求未接受：检查 AS5600、当前辨识状态和系统故障。 */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/* 过程由 TIM2 推进，保存由主循环自动完成。 */</w:t>
            </w:r>
          </w:p>
        </w:tc>
      </w:tr>
    </w:tbl>
    <w:p>
      <w:pPr>
        <w:pStyle w:val="Heading1"/>
        <w:keepNext/>
      </w:pPr>
      <w:r>
        <w:t>8. 电机音乐功能</w:t>
      </w:r>
    </w:p>
    <w:p>
      <w:r>
        <w:t>音乐模块分为两层：motor_songs 只保存音符数组；motor_music 负责 1 ms 音符时长和 20 kHz DDS 正弦波；motor_system 决定当前是否允许音乐占用 q 轴。换相角度仍来自 AS5600，因此这是有感音乐模式。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65"/>
        <w:gridCol w:w="1500"/>
        <w:gridCol w:w="465"/>
        <w:gridCol w:w="1500"/>
        <w:gridCol w:w="465"/>
        <w:gridCol w:w="1500"/>
        <w:gridCol w:w="465"/>
        <w:gridCol w:w="1500"/>
      </w:tblGrid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歌曲数组</w:t>
            </w:r>
          </w:p>
        </w:tc>
        <w:tc>
          <w:tcPr>
            <w:tcW w:type="dxa" w:w="46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1 ms 音符机</w:t>
            </w:r>
          </w:p>
        </w:tc>
        <w:tc>
          <w:tcPr>
            <w:tcW w:type="dxa" w:w="46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shd w:fill="DDEFE3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DDS 相位步进</w:t>
            </w:r>
          </w:p>
        </w:tc>
        <w:tc>
          <w:tcPr>
            <w:tcW w:type="dxa" w:w="46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shd w:fill="DDEFE3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正弦查表</w:t>
            </w:r>
          </w:p>
        </w:tc>
        <w:tc>
          <w:tcPr>
            <w:tcW w:type="dxa" w:w="46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shd w:fill="FFF0CC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q 轴 PI</w:t>
            </w: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条件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结果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参数有效 + 无故障 + 电流环已运行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系统级播放请求被接受。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音乐开始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位置环、速度环和轨迹历史清零并暂停。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每 1 ms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扣减音符时间，处理音符切换、间隙和播放次数。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每 50 us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DDS 生成正弦 Iq，替换正常 target_q。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歌曲结束/主动停止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下一次调度回到 SENSORED_RUN，位置/速度闭环重新计算。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辨识、停机或故障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音乐立即停止并清空播放状态。</w:t>
            </w:r>
          </w:p>
        </w:tc>
      </w:tr>
    </w:tbl>
    <w:p>
      <w:pPr>
        <w:pStyle w:val="Heading2"/>
        <w:keepNext/>
      </w:pPr>
      <w:r>
        <w:t>8.1 推荐播放接口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bottom w:w="120" w:type="dxa"/>
              <w:start w:w="160" w:type="dxa"/>
              <w:end w:w="160" w:type="dxa"/>
            </w:tcMar>
            <w:shd w:fill="F2F4F7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7"/>
              </w:rPr>
              <w:t>#include "motor_system.h"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#include "motor_songs.h"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/* 播放 3 次。 */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Motor_System_PlaySong(g_motor_song_twinkle,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                  g_motor_song_twinkle_count,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                  3U);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/* 无限循环，直到主动停止。 */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Motor_System_PlaySongLoop(g_motor_song_twinkle,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                      g_motor_song_twinkle_count);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Motor_System_StopMusic();</w:t>
            </w:r>
          </w:p>
        </w:tc>
      </w:tr>
    </w:tbl>
    <w:p>
      <w:pPr>
        <w:pStyle w:val="Heading2"/>
        <w:keepNext/>
      </w:pPr>
      <w:r>
        <w:t>8.2 换歌、音量和分辨率</w:t>
      </w:r>
    </w:p>
    <w:p>
      <w:pPr>
        <w:pStyle w:val="ListBullet"/>
      </w:pPr>
      <w:r>
        <w:t>换歌：在 motor_songs.c 新建 MotorMusicNote 数组，并提供对应 count；频率为 Hz，时长为 ms。</w:t>
      </w:r>
    </w:p>
    <w:p>
      <w:pPr>
        <w:pStyle w:val="ListBullet"/>
      </w:pPr>
      <w:r>
        <w:t>音量：Motor_Music_SetAmplitude()，默认 0.12 A，代码上限 0.30 A；应按温升和机械共振进一步降低。</w:t>
      </w:r>
    </w:p>
    <w:p>
      <w:pPr>
        <w:pStyle w:val="ListBullet"/>
      </w:pPr>
      <w:r>
        <w:t>时间分辨率：音符时长由 1 ms 任务决定，当前最小有效时长约 1 ms。</w:t>
      </w:r>
    </w:p>
    <w:p>
      <w:pPr>
        <w:pStyle w:val="ListBullet"/>
      </w:pPr>
      <w:r>
        <w:t>波形分辨率：32 点正弦表 + MOTOR_MUSIC_INTERPOLATION_BITS；默认 8 位插值。增大插值主要改善查表量化，不会提高 20 kHz 采样率。</w:t>
      </w:r>
    </w:p>
    <w:p>
      <w:pPr>
        <w:pStyle w:val="ListBullet"/>
      </w:pPr>
      <w:r>
        <w:t>频率上限：代码限制 4 kHz；考虑 20 kHz 采样、FOC 带宽和电机机械响应，实际可听效果通常低于理论上限。</w:t>
      </w:r>
    </w:p>
    <w:p>
      <w:r>
        <w:br w:type="page"/>
      </w:r>
    </w:p>
    <w:p>
      <w:pPr>
        <w:pStyle w:val="Heading1"/>
        <w:keepNext/>
      </w:pPr>
      <w:r>
        <w:t>9. 无感观测基础</w:t>
      </w:r>
    </w:p>
    <w:p>
      <w:r>
        <w:t>当前无感模块是反电动势电压模型 + 低通滤波 + PLL。它在 20 kHz 电流环中读取上一周期 Alpha/Beta 电压和当前 Alpha/Beta 电流，估算电角度与机械转速。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12"/>
        <w:gridCol w:w="1300"/>
        <w:gridCol w:w="312"/>
        <w:gridCol w:w="1300"/>
        <w:gridCol w:w="312"/>
        <w:gridCol w:w="1300"/>
        <w:gridCol w:w="312"/>
        <w:gridCol w:w="1300"/>
        <w:gridCol w:w="312"/>
        <w:gridCol w:w="1300"/>
      </w:tblGrid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vα/vβ</w:t>
            </w:r>
          </w:p>
        </w:tc>
        <w:tc>
          <w:tcPr>
            <w:tcW w:type="dxa" w:w="3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iα/iβ</w:t>
            </w:r>
          </w:p>
        </w:tc>
        <w:tc>
          <w:tcPr>
            <w:tcW w:type="dxa" w:w="3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FFF0CC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e=v-Ri-Ldi/dt</w:t>
            </w:r>
          </w:p>
        </w:tc>
        <w:tc>
          <w:tcPr>
            <w:tcW w:type="dxa" w:w="3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FFF0CC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低通</w:t>
            </w:r>
          </w:p>
        </w:tc>
        <w:tc>
          <w:tcPr>
            <w:tcW w:type="dxa" w:w="3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DDEFE3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PLL</w:t>
            </w:r>
          </w:p>
        </w:tc>
        <w:tc>
          <w:tcPr>
            <w:tcW w:type="dxa" w:w="3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DDEFE3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角度/速度</w:t>
            </w: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项目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当前实现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参数来源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Flash 装载的 R、L、极对数；L 当前仍为名义值。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更新频率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反电动势计算 20 kHz；PLL 默认每 4 次执行一次，即约 5 kHz。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方向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有感转速超过 ±20 RPM 时给观测器预期方向。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有效判断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反电动势幅值高于阈值且相位误差连续满足锁定条件。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控制权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无感角度只输出到调试通道，不进入 Park 变换。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低速能力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静止和低速反电动势不足，不能单独起动。</w:t>
            </w:r>
          </w:p>
        </w:tc>
      </w:tr>
    </w:tbl>
    <w:p>
      <w:pPr>
        <w:pStyle w:val="Heading2"/>
        <w:keepNext/>
      </w:pPr>
      <w:r>
        <w:t>9.1 启用并行观察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bottom w:w="120" w:type="dxa"/>
              <w:start w:w="160" w:type="dxa"/>
              <w:end w:w="160" w:type="dxa"/>
            </w:tcMar>
            <w:shd w:fill="F2F4F7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7"/>
              </w:rPr>
              <w:t>/* 只在 SENSORED_RUN 状态可开启。 */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if (Motor_System_EnableSensorlessObserver(1U) != 0U) {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/* 继续由 AS5600 控制，仅观察 CH15~CH18。 */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Motor_System_EnableSensorlessObserver(0U);</w:t>
            </w:r>
          </w:p>
        </w:tc>
      </w:tr>
    </w:tbl>
    <w:p>
      <w:pPr>
        <w:pStyle w:val="Heading2"/>
        <w:keepNext/>
      </w:pPr>
      <w:r>
        <w:t>9.2 为什么现在不能直接切到无感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缺失部分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必须解决的问题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静止对齐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在零反电动势时建立已知转子电角度，并限制对齐电流。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开环爬升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用受限电流和角速度斜坡把电机带到可观测区。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一致性判定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同时比较编码器和观测器角度、速度、方向与持续时间。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角度融合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从开环/编码器角度平滑过渡，不能一步跳变。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失效回退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反电动势变弱、堵转、方向错误或 PLL 丢锁时立即降级或停机。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参数鲁棒性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验证 R 随温度变化、L 误差、死区和母线电压误差对估算的影响。</w:t>
            </w:r>
          </w:p>
        </w:tc>
      </w:tr>
    </w:tbl>
    <w:p>
      <w:pPr>
        <w:pStyle w:val="Heading1"/>
        <w:keepNext/>
      </w:pPr>
      <w:r>
        <w:t>10. 各功能何时会被调用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500"/>
        <w:gridCol w:w="3100"/>
        <w:gridCol w:w="2600"/>
        <w:gridCol w:w="2160"/>
      </w:tblGrid>
      <w:tr>
        <w:trPr>
          <w:tblHeader w:val="true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功能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调用条件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调用位置/频率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会暂停什么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Flash 参数装载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每次上电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hardware_init 中一次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不暂停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正常有感闭环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参数有效、AS5600 新鲜、无故障、run_requested=1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TIM2 1 kHz + ADC 20 kHz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辨识和音乐未占用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主动辨识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系统入口接受且 AS5600 正常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TIM2 1 kHz；保存位于主循环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位置/速度/音乐/无感/FOC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音乐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有感闭环已运行且无故障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节拍 1 kHz；波形 20 kHz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位置环、速度环、正常前馈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无感观测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SENSORED_RUN 中主动开启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ADC 20 kHz，PLL 约 5 kHz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不暂停任何控制，仅观察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AS5600 恢复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I2C 错误或超过 20 ms 未更新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主循环，最多每 20 ms 重试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系统已进入 FAULT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调试输出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主循环持续运行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每 20 ms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不应影响实时环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11. 系统级接口与底层接口</w:t>
      </w:r>
    </w:p>
    <w:p>
      <w:r>
        <w:t>外部按键、串口命令或测试代码应优先调用 Motor_System_*。底层模块接口保留用于模块测试，但直接调用会绕过一部分准入检查。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3400"/>
        <w:gridCol w:w="3100"/>
        <w:gridCol w:w="2860"/>
      </w:tblGrid>
      <w:tr>
        <w:trPr>
          <w:tblHeader w:val="true"/>
        </w:trPr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推荐系统入口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用途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返回 0 的常见原因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Motor_System_StartControl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从主动停止恢复有感闭环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无参数、故障未清、AS5600 不新鲜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Motor_System_StopControl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统一停止所有转矩功能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无返回值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Motor_System_ClearFault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传感器恢复后解除故障锁存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参数无效或 AS5600 仍异常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Motor_System_IdentifyAndSave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主动辨识并保存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正在辨识或 AS5600 异常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Motor_System_PlaySong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有限次数播放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参数/闭环未就绪、故障、参数非法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Motor_System_PlaySongLoop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循环播放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同上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Motor_System_StopMusic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停止音乐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无返回值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Motor_System_EnableSensorlessObserver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启停并行无感观察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开启时不在 SENSORED_RUN 或电流环未运行</w:t>
            </w:r>
          </w:p>
        </w:tc>
      </w:tr>
    </w:tbl>
    <w:p>
      <w:pPr>
        <w:pStyle w:val="Heading1"/>
        <w:keepNext/>
      </w:pPr>
      <w:r>
        <w:t>12. VOFA 调试通道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900"/>
        <w:gridCol w:w="3850"/>
        <w:gridCol w:w="4610"/>
      </w:tblGrid>
      <w:tr>
        <w:trPr>
          <w:tblHeader w:val="true"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通道</w:t>
            </w:r>
          </w:p>
        </w:tc>
        <w:tc>
          <w:tcPr>
            <w:tcW w:type="dxa" w:w="385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数据</w:t>
            </w:r>
          </w:p>
        </w:tc>
        <w:tc>
          <w:tcPr>
            <w:tcW w:type="dxa" w:w="461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用途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CH0~CH3</w:t>
            </w:r>
          </w:p>
        </w:tc>
        <w:tc>
          <w:tcPr>
            <w:tcW w:type="dxa" w:w="3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电位器、AS5600、速度目标、速度测量</w:t>
            </w:r>
          </w:p>
        </w:tc>
        <w:tc>
          <w:tcPr>
            <w:tcW w:type="dxa" w:w="4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位置/速度闭环基本检查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CH4</w:t>
            </w:r>
          </w:p>
        </w:tc>
        <w:tc>
          <w:tcPr>
            <w:tcW w:type="dxa" w:w="3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速度 PI 基础 Iq，mA</w:t>
            </w:r>
          </w:p>
        </w:tc>
        <w:tc>
          <w:tcPr>
            <w:tcW w:type="dxa" w:w="4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确认反馈控制是否出力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CH5</w:t>
            </w:r>
          </w:p>
        </w:tc>
        <w:tc>
          <w:tcPr>
            <w:tcW w:type="dxa" w:w="3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摩擦前馈，mA</w:t>
            </w:r>
          </w:p>
        </w:tc>
        <w:tc>
          <w:tcPr>
            <w:tcW w:type="dxa" w:w="4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摩擦补偿方向和幅值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CH6</w:t>
            </w:r>
          </w:p>
        </w:tc>
        <w:tc>
          <w:tcPr>
            <w:tcW w:type="dxa" w:w="3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惯性前馈，mA</w:t>
            </w:r>
          </w:p>
        </w:tc>
        <w:tc>
          <w:tcPr>
            <w:tcW w:type="dxa" w:w="4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加减速前馈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CH7</w:t>
            </w:r>
          </w:p>
        </w:tc>
        <w:tc>
          <w:tcPr>
            <w:tcW w:type="dxa" w:w="3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实际送入 q 轴 PI 的目标，mA</w:t>
            </w:r>
          </w:p>
        </w:tc>
        <w:tc>
          <w:tcPr>
            <w:tcW w:type="dxa" w:w="4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音乐模式下可直接看到音频电流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CH8~CH9</w:t>
            </w:r>
          </w:p>
        </w:tc>
        <w:tc>
          <w:tcPr>
            <w:tcW w:type="dxa" w:w="3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实测 q 轴电流、目标加速度</w:t>
            </w:r>
          </w:p>
        </w:tc>
        <w:tc>
          <w:tcPr>
            <w:tcW w:type="dxa" w:w="4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电流跟踪和前馈验证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CH10</w:t>
            </w:r>
          </w:p>
        </w:tc>
        <w:tc>
          <w:tcPr>
            <w:tcW w:type="dxa" w:w="3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MT6826S 15 位角度</w:t>
            </w:r>
          </w:p>
        </w:tc>
        <w:tc>
          <w:tcPr>
            <w:tcW w:type="dxa" w:w="4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备用编码器测试，不参与控制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CH11~CH14</w:t>
            </w:r>
          </w:p>
        </w:tc>
        <w:tc>
          <w:tcPr>
            <w:tcW w:type="dxa" w:w="3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轨迹加速度/目标/电位器/内部位置</w:t>
            </w:r>
          </w:p>
        </w:tc>
        <w:tc>
          <w:tcPr>
            <w:tcW w:type="dxa" w:w="4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轨迹与惯性前馈调试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CH15~CH18</w:t>
            </w:r>
          </w:p>
        </w:tc>
        <w:tc>
          <w:tcPr>
            <w:tcW w:type="dxa" w:w="3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无感电角度、机械 RPM、反电动势、valid</w:t>
            </w:r>
          </w:p>
        </w:tc>
        <w:tc>
          <w:tcPr>
            <w:tcW w:type="dxa" w:w="4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并行比较无感估算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CH19</w:t>
            </w:r>
          </w:p>
        </w:tc>
        <w:tc>
          <w:tcPr>
            <w:tcW w:type="dxa" w:w="3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MotorState 数值 0~5</w:t>
            </w:r>
          </w:p>
        </w:tc>
        <w:tc>
          <w:tcPr>
            <w:tcW w:type="dxa" w:w="4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确认状态切换和故障</w:t>
            </w:r>
          </w:p>
        </w:tc>
      </w:tr>
    </w:tbl>
    <w:p>
      <w:pPr>
        <w:pStyle w:val="Heading1"/>
        <w:keepNext/>
      </w:pPr>
      <w:r>
        <w:t>13. 分模块后续完善方向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300"/>
        <w:gridCol w:w="900"/>
        <w:gridCol w:w="3860"/>
        <w:gridCol w:w="3300"/>
      </w:tblGrid>
      <w:tr>
        <w:trPr>
          <w:tblHeader w:val="true"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模块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近期优先级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下一步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完成判据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系统监督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高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增加过流、过压、欠压、过温、堵转故障源和统一故障码。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所有故障都走同一安全停机和显式恢复流程。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AS5600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高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统计错误次数、恢复次数、更新时间；验证拔线与重新连接。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错误中断不阻塞，10 ms 内停机，恢复不自动出力。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参数辨识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高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实现真正的高频脉冲/阶跃电感辨识；加入母线实际电压采样。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R/L 与 LCR/示波器结果误差可量化，重复性稳定。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Flash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高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双槽/序号记录、掉电中断保护、磨损控制。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任意一次写入中断后至少保留一份有效参数。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电流环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高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双相独立零偏、过流快速保护、母线电压前馈、死区补偿。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阶跃响应、超调和热漂移达到目标。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位置/速度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中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统一单位和调参入口；加入目标斜坡、积分限幅和机械限位。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全速度范围无正反馈、无跨零长路径、负载扰动可恢复。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前馈/轨迹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中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用实验辨识摩擦与惯量；增加使能开关和参数持久化。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CH4~CH7 可证明每个分量改善误差且不过补偿。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音乐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中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软启动/软停止包络、温度/电流预算、歌曲选择命令。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连续播放不过流不过温，切换无明显冲击。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无感观测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高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先校准电压模型和 PLL，再做编码器对比。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正反转、多速度点角度/速度误差和丢锁边界有数据。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无感接管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后续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对齐、开环爬升、一致性窗口、角度融合、失效回退。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带负载起动与切换无电流尖峰，故障可安全回退。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通信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中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实现带校验的命令协议，命令只调用系统级接口。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错误包不改变状态，命令有应答和状态查询。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测试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高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增加主机侧算法测试、状态机测试和硬件在环脚本。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关键状态转换和数值边界可重复验证。</w:t>
            </w:r>
          </w:p>
        </w:tc>
      </w:tr>
    </w:tbl>
    <w:p>
      <w:pPr>
        <w:pStyle w:val="Heading1"/>
        <w:keepNext/>
      </w:pPr>
      <w:r>
        <w:t>14. 建议实施顺序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65"/>
        <w:gridCol w:w="1500"/>
        <w:gridCol w:w="465"/>
        <w:gridCol w:w="1500"/>
        <w:gridCol w:w="465"/>
        <w:gridCol w:w="1500"/>
        <w:gridCol w:w="465"/>
        <w:gridCol w:w="1500"/>
      </w:tblGrid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shd w:fill="F7DDDD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故障保护</w:t>
            </w:r>
          </w:p>
        </w:tc>
        <w:tc>
          <w:tcPr>
            <w:tcW w:type="dxa" w:w="46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shd w:fill="FFF0CC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电流/参数精度</w:t>
            </w:r>
          </w:p>
        </w:tc>
        <w:tc>
          <w:tcPr>
            <w:tcW w:type="dxa" w:w="46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有感稳定性</w:t>
            </w:r>
          </w:p>
        </w:tc>
        <w:tc>
          <w:tcPr>
            <w:tcW w:type="dxa" w:w="46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shd w:fill="DDEFE3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无感并行验证</w:t>
            </w:r>
          </w:p>
        </w:tc>
        <w:tc>
          <w:tcPr>
            <w:tcW w:type="dxa" w:w="46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shd w:fill="DDEFE3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无感接管</w:t>
            </w:r>
          </w:p>
        </w:tc>
      </w:tr>
    </w:tbl>
    <w:p>
      <w:pPr>
        <w:pStyle w:val="ListBullet"/>
      </w:pPr>
      <w:r>
        <w:t>阶段 1：实测 AS5600 拔线、Flash 读写、主动停止/恢复和故障锁存。</w:t>
      </w:r>
    </w:p>
    <w:p>
      <w:pPr>
        <w:pStyle w:val="ListBullet"/>
      </w:pPr>
      <w:r>
        <w:t>阶段 2：补过流/母线/温度保护，完成真实 L 辨识和电流零偏验证。</w:t>
      </w:r>
    </w:p>
    <w:p>
      <w:pPr>
        <w:pStyle w:val="ListBullet"/>
      </w:pPr>
      <w:r>
        <w:t>阶段 3：把有感位置、速度、前馈和音乐在空载/负载下调稳。</w:t>
      </w:r>
    </w:p>
    <w:p>
      <w:pPr>
        <w:pStyle w:val="ListBullet"/>
      </w:pPr>
      <w:r>
        <w:t>阶段 4：长期记录编码器与无感 CH15~CH18，确定可观测最低速度和 PLL 参数。</w:t>
      </w:r>
    </w:p>
    <w:p>
      <w:pPr>
        <w:pStyle w:val="ListBullet"/>
      </w:pPr>
      <w:r>
        <w:t>阶段 5：增加开环起动和角度融合；最后才允许无感角度进入 Park 变换。</w:t>
      </w:r>
    </w:p>
    <w:p>
      <w:pPr>
        <w:pStyle w:val="Heading1"/>
        <w:keepNext/>
      </w:pPr>
      <w:r>
        <w:t>15. 当前明确未完成的部分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项目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当前状态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完整无感起动与运行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未完成；只有观察器基础。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无感/有感自动切换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未完成；没有角度融合与回退状态机。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真实电感辨识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未完成；目前使用 0.6 mH 名义相电感。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硬件保护闭环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未完成；尚缺软件过流、过压、欠压、过温和堵转总线。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串口命令解析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未完成；VOFA 接收回调仍只有预留位置。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实机验收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待执行；本轮完成的是代码审计、修改和编译验证。</w:t>
            </w:r>
          </w:p>
        </w:tc>
      </w:tr>
    </w:tbl>
    <w:p>
      <w:pPr>
        <w:pStyle w:val="Heading1"/>
        <w:keepNext/>
      </w:pPr>
      <w:r>
        <w:t>16. 编译验证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bottom w:w="120" w:type="dxa"/>
              <w:start w:w="160" w:type="dxa"/>
              <w:end w:w="160" w:type="dxa"/>
            </w:tcMar>
            <w:shd w:fill="F2F4F7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7"/>
              </w:rPr>
              <w:t>cmake --build --preset Debug --clean-first</w:t>
            </w:r>
          </w:p>
        </w:tc>
      </w:tr>
    </w:tbl>
    <w:p>
      <w:r>
        <w:t>本轮最终结果：58 个目标全部编译并链接成功，零编译警告。RAM 3968 B / 32 KB（12.11%），FLASH 78652 B / 126 KB（60.96%），MOTOR_PARAMS 保留 2 KB。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bottom w:w="130" w:type="dxa"/>
              <w:start w:w="170" w:type="dxa"/>
              <w:end w:w="170" w:type="dxa"/>
            </w:tcMar>
            <w:shd w:fill="DDEFE3"/>
          </w:tcPr>
          <w:p>
            <w:r>
              <w:rPr>
                <w:b/>
                <w:color w:val="1F4D78"/>
              </w:rPr>
              <w:t xml:space="preserve">实机第一步  </w:t>
            </w:r>
            <w:r>
              <w:t>先不启用无感观测和音乐，验证上电有参数时正常有感运行、无参数时保持 WAIT_PARAMETERS、拔掉 AS5600 后进入 FAULT 且 PWM 归零。确认这些边界后再继续功能测试。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580"/>
        <w:sz w:val="16"/>
      </w:rPr>
      <w:t>内部工程说明 | 2026-06-21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667580"/>
        <w:sz w:val="16"/>
      </w:rPr>
      <w:t>G431 FOC | 运行架构、功能解耦与演进路线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632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G431 FOC 代码运行逻辑、功能解耦与后续完善路线</dc:title>
  <dc:subject>有感控制、参数辨识、Flash、音乐、无感观测和状态机</dc:subject>
  <dc:creator>Codex</dc:creator>
  <cp:keywords>STM32G431, FOC, AS5600, sensorless, motor music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