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Open sans" w:hAnsi="Open sans"/>
        </w:rPr>
      </w:pPr>
      <w:bookmarkStart w:id="0" w:name="__DdeLink__1_418797708"/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</w:rPr>
        <w:t>Symbolism</w:t>
      </w:r>
      <w:bookmarkEnd w:id="0"/>
    </w:p>
    <w:p>
      <w:pPr>
        <w:pStyle w:val="Heading3"/>
        <w:widowControl/>
        <w:numPr>
          <w:ilvl w:val="2"/>
          <w:numId w:val="2"/>
        </w:numPr>
        <w:ind w:left="0" w:right="0" w:hanging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Symbolic Colors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Black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is used to represent death or evil.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White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stands for life and purity. Gluttony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Red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can symbolize blood, passion, danger, or immoral character.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Purple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is a royal color.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Yellow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stands for violence or decay.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Blue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represents peacefulness and calm.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/>
      </w:r>
    </w:p>
    <w:p>
      <w:pPr>
        <w:pStyle w:val="Heading3"/>
        <w:widowControl/>
        <w:numPr>
          <w:ilvl w:val="2"/>
          <w:numId w:val="2"/>
        </w:numPr>
        <w:ind w:left="0" w:right="0" w:hanging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Symbolic Objects and superstition  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chain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can symbolize the coming together/joining of two things.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Stairs - journey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Walking under A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ladder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bad luck.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broken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mirror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bad luck for 7years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Black cat – bad luck</w:t>
      </w:r>
    </w:p>
    <w:p>
      <w:pPr>
        <w:pStyle w:val="Heading3"/>
        <w:widowControl/>
        <w:numPr>
          <w:ilvl w:val="2"/>
          <w:numId w:val="2"/>
        </w:numPr>
        <w:ind w:left="0" w:right="0" w:hanging="0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Heading3"/>
        <w:widowControl/>
        <w:numPr>
          <w:ilvl w:val="2"/>
          <w:numId w:val="2"/>
        </w:numPr>
        <w:ind w:left="0" w:right="0" w:hanging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Animals as Symbols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bear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might represent courage or danger.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butterfly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transformation.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dog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often stands for loyalty or devotion.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Cat – independent, intelligence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fox – cunning, dishonest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fish – stupid, slow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turtle – slow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Giraffe – tall, slim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elephant/whale – big/fat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rat – sneaky, dishonest, disloyal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snake – dishonest, disrespectful, disloyal, corruption, evil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lion – brave, strong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tiger – tough, strong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bird – freedom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mouse – quiet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duck – talkative, stupid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chicken – afraid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cow – big, slow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</w:t>
      </w: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serpent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might symbolize corruption or darkness.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/>
      </w:r>
    </w:p>
    <w:p>
      <w:pPr>
        <w:pStyle w:val="Heading3"/>
        <w:widowControl/>
        <w:numPr>
          <w:ilvl w:val="2"/>
          <w:numId w:val="2"/>
        </w:numPr>
        <w:ind w:left="0" w:right="0" w:hanging="0"/>
        <w:rPr>
          <w:rFonts w:ascii="Open sans" w:hAnsi="Open sans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Weather as Symbols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Fog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might represent a bad omen or something terrible on the horizon.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Storms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usually symbolize hostility or turmoil.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Snow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often comes with a message of calmness or purity.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84" w:before="0" w:after="150"/>
        <w:ind w:left="0" w:right="0" w:hanging="0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Wind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might be used to symbolize power or strength.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Open Sans;Helvetica Neue;Helvetica;Helvetica;Arial;sans-serif" w:hAnsi="Open Sans;Helvetica Neue;Helvetica;Helvetica;Arial;sans-serif"/>
      <w:b w:val="false"/>
      <w:i w:val="false"/>
      <w:caps w:val="false"/>
      <w:smallCaps w:val="false"/>
      <w:strike w:val="false"/>
      <w:dstrike w:val="false"/>
      <w:color w:val="3995D9"/>
      <w:spacing w:val="0"/>
      <w:sz w:val="23"/>
      <w:u w:val="none"/>
      <w:effect w:val="non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Open Sans;Helvetica Neue;Helvetica;Helvetica;Arial;sans-serif" w:hAnsi="Open Sans;Helvetica Neue;Helvetica;Helvetica;Arial;sans-serif"/>
      <w:b w:val="false"/>
      <w:i w:val="false"/>
      <w:caps w:val="false"/>
      <w:smallCaps w:val="false"/>
      <w:strike w:val="false"/>
      <w:dstrike w:val="false"/>
      <w:color w:val="3995D9"/>
      <w:spacing w:val="0"/>
      <w:sz w:val="23"/>
      <w:u w:val="none"/>
      <w:effect w:val="non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inherit" w:hAnsi="inherit" w:cs="OpenSymbol"/>
      <w:b w:val="false"/>
      <w:sz w:val="23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inherit" w:hAnsi="inherit" w:cs="OpenSymbol"/>
      <w:b w:val="false"/>
      <w:sz w:val="23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LibreOffice/6.2.6.2$Linux_X86_64 LibreOffice_project/20$Build-2</Application>
  <Pages>2</Pages>
  <Words>227</Words>
  <Characters>1101</Characters>
  <CharactersWithSpaces>1275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2019-03-03T21:10:07Z</dcterms:created>
  <dc:creator/>
  <dc:description/>
  <dc:language>en-US</dc:language>
  <cp:lastModifiedBy/>
  <dcterms:modified xsi:type="dcterms:W3CDTF">2019-08-21T22:20:04Z</dcterms:modified>
  <cp:revision>5</cp:revision>
  <dc:subject/>
  <dc:title/>
</cp:coreProperties>
</file>