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bookmarkStart w:id="0" w:name="__DdeLink__251_1432235453"/>
      <w:r>
        <w:rPr>
          <w:rFonts w:ascii="Liberation Sans" w:hAnsi="Liberation Sans"/>
          <w:b/>
          <w:bCs/>
          <w:sz w:val="28"/>
          <w:szCs w:val="28"/>
        </w:rPr>
        <w:t xml:space="preserve">Class 5 test: Leisure </w:t>
      </w:r>
    </w:p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Friday 28</w:t>
      </w:r>
      <w:r>
        <w:rPr>
          <w:rFonts w:ascii="Liberation Sans" w:hAnsi="Liberation Sans"/>
          <w:b/>
          <w:bCs/>
          <w:sz w:val="28"/>
          <w:szCs w:val="28"/>
          <w:vertAlign w:val="superscript"/>
        </w:rPr>
        <w:t>th</w:t>
      </w:r>
      <w:r>
        <w:rPr>
          <w:rFonts w:ascii="Liberation Sans" w:hAnsi="Liberation Sans"/>
          <w:b/>
          <w:bCs/>
          <w:sz w:val="28"/>
          <w:szCs w:val="28"/>
        </w:rPr>
        <w:t xml:space="preserve"> June 6pm</w:t>
      </w:r>
    </w:p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bookmarkStart w:id="1" w:name="__DdeLink__251_1432235453"/>
      <w:r>
        <w:rPr>
          <w:rFonts w:ascii="Liberation Sans" w:hAnsi="Liberation Sans"/>
          <w:b/>
          <w:bCs/>
          <w:sz w:val="28"/>
          <w:szCs w:val="28"/>
        </w:rPr>
        <w:t>Room 4009</w:t>
      </w:r>
      <w:bookmarkEnd w:id="1"/>
    </w:p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parties that you are expected to bring gifts?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polite and impolite excuses to give for not going to a party?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RSVP mean?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prior to a party should invitations be sent?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an o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bligatory guests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differ to a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uests of honor?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hosting parties at your house?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characteristics of a good host?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How many forms of gambling as you can think of?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percentage of people do you think gamble?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consequences can occur as a result of excessive gambling?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it's possible for a gambling addict to kick the habit?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What kinds of people do you think are more prone to developing a gambling problem?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what age do people generally start gambling?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Would you rather spend your free time going shopping, to the cinema, chatting, </w:t>
        <w:tab/>
        <w:t>reading or relaxing?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it were suddenly announced that tomorrow was a national holiday, what would you </w:t>
        <w:tab/>
        <w:t>do?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 people's leisure time activities change as they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age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gossiping in your free time?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Do you find that your works or studies takes up your free time?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activities that you used to do but don't do anymore?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ind w:left="0" w:right="0" w:hanging="0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What would you like to give up so that you could have more free time?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LibreOffice/6.2.4.2$Linux_X86_64 LibreOffice_project/20$Build-2</Application>
  <Pages>1</Pages>
  <Words>250</Words>
  <Characters>1075</Characters>
  <CharactersWithSpaces>1286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2019-06-13T22:47:40Z</dcterms:created>
  <dc:creator/>
  <dc:description/>
  <dc:language>en-US</dc:language>
  <cp:lastModifiedBy/>
  <dcterms:modified xsi:type="dcterms:W3CDTF">2019-06-13T23:03:13Z</dcterms:modified>
  <cp:revision>2</cp:revision>
  <dc:subject/>
  <dc:title/>
</cp:coreProperties>
</file>