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Phase 3: RAG-Based Store Assistant</w:t>
      </w:r>
    </w:p>
    <w:p>
      <w:pPr>
        <w:pStyle w:val="Heading2"/>
        <w:spacing w:after="400"/>
      </w:pPr>
      <w:r>
        <w:t xml:space="preserve">Study Notes — Ali Salman</w:t>
      </w:r>
    </w:p>
    <w:p>
      <w:pPr>
        <w:pStyle w:val="Heading1"/>
        <w:spacing w:after="160" w:before="300"/>
      </w:pPr>
      <w:r>
        <w:t xml:space="preserve">Core Concept</w:t>
      </w:r>
    </w:p>
    <w:p>
      <w:pPr>
        <w:spacing w:after="160"/>
      </w:pPr>
      <w:r>
        <w:rPr>
          <w:sz w:val="22"/>
          <w:szCs w:val="22"/>
        </w:rPr>
        <w:t xml:space="preserve">RAG is not a separate chatbot — it's just another tool inside the same LangGraph agent built in Phase 2. The existing graph (agent node -&gt; conditional edge -&gt; tools node -&gt; back to agent) already routes to ANY registered tool by name, so adding retrieval means registering one more tool, not building new graph structure.</w:t>
      </w:r>
    </w:p>
    <w:p>
      <w:pPr>
        <w:pStyle w:val="ListParagraph"/>
        <w:numPr>
          <w:ilvl w:val="0"/>
          <w:numId w:val="2"/>
        </w:numPr>
        <w:spacing w:after="80"/>
      </w:pPr>
      <w:r>
        <w:rPr>
          <w:b w:val="false"/>
          <w:bCs w:val="false"/>
          <w:sz w:val="22"/>
          <w:szCs w:val="22"/>
        </w:rPr>
        <w:t xml:space="preserve">Product search (Phase 2) = structured filtering on exact fields (category, price) — a database-style lookup, not semantic search.</w:t>
      </w:r>
    </w:p>
    <w:p>
      <w:pPr>
        <w:pStyle w:val="ListParagraph"/>
        <w:numPr>
          <w:ilvl w:val="0"/>
          <w:numId w:val="2"/>
        </w:numPr>
        <w:spacing w:after="80"/>
      </w:pPr>
      <w:r>
        <w:rPr>
          <w:b w:val="false"/>
          <w:bCs w:val="false"/>
          <w:sz w:val="22"/>
          <w:szCs w:val="22"/>
        </w:rPr>
        <w:t xml:space="preserve">Policy retrieval (Phase 3) = semantic search over unstructured text (returns, shipping, warranty) — genuinely benefits from embeddings.</w:t>
      </w:r>
    </w:p>
    <w:p>
      <w:pPr>
        <w:pStyle w:val="ListParagraph"/>
        <w:numPr>
          <w:ilvl w:val="0"/>
          <w:numId w:val="2"/>
        </w:numPr>
        <w:spacing w:after="80"/>
      </w:pPr>
      <w:r>
        <w:rPr>
          <w:b w:val="false"/>
          <w:bCs w:val="false"/>
          <w:sz w:val="22"/>
          <w:szCs w:val="22"/>
        </w:rPr>
        <w:t xml:space="preserve">These are kept as TWO separate tools deliberately — merging them would make both worse. This is a distinction worth explaining to freelance clients.</w:t>
      </w:r>
    </w:p>
    <w:p>
      <w:pPr>
        <w:pStyle w:val="Heading1"/>
        <w:spacing w:after="160" w:before="300"/>
      </w:pPr>
      <w:r>
        <w:t xml:space="preserve">What Was Built</w:t>
      </w:r>
    </w:p>
    <w:p>
      <w:pPr>
        <w:pStyle w:val="ListParagraph"/>
        <w:numPr>
          <w:ilvl w:val="0"/>
          <w:numId w:val="2"/>
        </w:numPr>
        <w:spacing w:after="80"/>
      </w:pPr>
      <w:r>
        <w:rPr>
          <w:b w:val="false"/>
          <w:bCs w:val="false"/>
          <w:sz w:val="22"/>
          <w:szCs w:val="22"/>
        </w:rPr>
        <w:t xml:space="preserve">store_docs/ — 3 mock policy documents: returns_policy.txt, shipping_policy.txt, warranty_policy.txt</w:t>
      </w:r>
    </w:p>
    <w:p>
      <w:pPr>
        <w:pStyle w:val="ListParagraph"/>
        <w:numPr>
          <w:ilvl w:val="0"/>
          <w:numId w:val="2"/>
        </w:numPr>
        <w:spacing w:after="80"/>
      </w:pPr>
      <w:r>
        <w:rPr>
          <w:b w:val="false"/>
          <w:bCs w:val="false"/>
          <w:sz w:val="22"/>
          <w:szCs w:val="22"/>
        </w:rPr>
        <w:t xml:space="preserve">ingest_docs.py — one-time script: chunks documents paragraph-first, embeds them, and stores them in a persistent Chroma collection (./chroma_store)</w:t>
      </w:r>
    </w:p>
    <w:p>
      <w:pPr>
        <w:pStyle w:val="ListParagraph"/>
        <w:numPr>
          <w:ilvl w:val="0"/>
          <w:numId w:val="2"/>
        </w:numPr>
        <w:spacing w:after="80"/>
      </w:pPr>
      <w:r>
        <w:rPr>
          <w:b w:val="false"/>
          <w:bCs w:val="false"/>
          <w:sz w:val="22"/>
          <w:szCs w:val="22"/>
        </w:rPr>
        <w:t xml:space="preserve">test_retrieval.py — isolated retrieval quality check BEFORE wiring into the agent (same debugging philosophy as test_agent.py in Phase 2)</w:t>
      </w:r>
    </w:p>
    <w:p>
      <w:pPr>
        <w:pStyle w:val="ListParagraph"/>
        <w:numPr>
          <w:ilvl w:val="0"/>
          <w:numId w:val="2"/>
        </w:numPr>
        <w:spacing w:after="80"/>
      </w:pPr>
      <w:r>
        <w:rPr>
          <w:b w:val="false"/>
          <w:bCs w:val="false"/>
          <w:sz w:val="22"/>
          <w:szCs w:val="22"/>
        </w:rPr>
        <w:t xml:space="preserve">agent.py updated — retrieve_policy_tool added alongside search_products_tool; zero changes needed to agent_node routing logic or graph wiring itself</w:t>
      </w:r>
    </w:p>
    <w:p>
      <w:pPr>
        <w:pStyle w:val="ListParagraph"/>
        <w:numPr>
          <w:ilvl w:val="0"/>
          <w:numId w:val="2"/>
        </w:numPr>
        <w:spacing w:after="80"/>
      </w:pPr>
      <w:r>
        <w:rPr>
          <w:b w:val="false"/>
          <w:bCs w:val="false"/>
          <w:sz w:val="22"/>
          <w:szCs w:val="22"/>
        </w:rPr>
        <w:t xml:space="preserve">main.py system prompt extended to require grounding for BOTH products and policy answers</w:t>
      </w:r>
    </w:p>
    <w:p>
      <w:pPr>
        <w:pStyle w:val="Heading2"/>
        <w:spacing w:after="120" w:before="240"/>
      </w:pPr>
      <w:r>
        <w:t xml:space="preserve">Embedding Mechanics (how retrieval actually works)</w:t>
      </w:r>
    </w:p>
    <w:p>
      <w:pPr>
        <w:spacing w:after="160"/>
      </w:pPr>
      <w:r>
        <w:rPr>
          <w:sz w:val="22"/>
          <w:szCs w:val="22"/>
        </w:rPr>
        <w:t xml:space="preserve">Chroma uses a local embedding model (all-MiniLM-L6-v2, via sentence-transformers) by default — no API key, no external call, no cost. It downloads once (~80MB) to a local cache on first run.</w:t>
      </w:r>
    </w:p>
    <w:p>
      <w:pPr>
        <w:pStyle w:val="ListParagraph"/>
        <w:numPr>
          <w:ilvl w:val="0"/>
          <w:numId w:val="2"/>
        </w:numPr>
        <w:spacing w:after="80"/>
      </w:pPr>
      <w:r>
        <w:rPr>
          <w:b w:val="false"/>
          <w:bCs w:val="false"/>
          <w:sz w:val="22"/>
          <w:szCs w:val="22"/>
        </w:rPr>
        <w:t xml:space="preserve">At ingestion: each text chunk is converted to a 384-dimension vector and stored alongside the raw text and metadata (source filename).</w:t>
      </w:r>
    </w:p>
    <w:p>
      <w:pPr>
        <w:pStyle w:val="ListParagraph"/>
        <w:numPr>
          <w:ilvl w:val="0"/>
          <w:numId w:val="2"/>
        </w:numPr>
        <w:spacing w:after="80"/>
      </w:pPr>
      <w:r>
        <w:rPr>
          <w:b w:val="false"/>
          <w:bCs w:val="false"/>
          <w:sz w:val="22"/>
          <w:szCs w:val="22"/>
        </w:rPr>
        <w:t xml:space="preserve">At query time: the query string is run through the SAME embedding model, producing a query vector.</w:t>
      </w:r>
    </w:p>
    <w:p>
      <w:pPr>
        <w:pStyle w:val="ListParagraph"/>
        <w:numPr>
          <w:ilvl w:val="0"/>
          <w:numId w:val="2"/>
        </w:numPr>
        <w:spacing w:after="80"/>
      </w:pPr>
      <w:r>
        <w:rPr>
          <w:b w:val="false"/>
          <w:bCs w:val="false"/>
          <w:sz w:val="22"/>
          <w:szCs w:val="22"/>
        </w:rPr>
        <w:t xml:space="preserve">Chroma computes distance (squared L2/Euclidean by default) between the query vector and every stored chunk vector, and returns the closest matches — lower distance = more confident match.</w:t>
      </w:r>
    </w:p>
    <w:p>
      <w:pPr>
        <w:pStyle w:val="ListParagraph"/>
        <w:numPr>
          <w:ilvl w:val="0"/>
          <w:numId w:val="2"/>
        </w:numPr>
        <w:spacing w:after="80"/>
      </w:pPr>
      <w:r>
        <w:rPr>
          <w:b w:val="false"/>
          <w:bCs w:val="false"/>
          <w:sz w:val="22"/>
          <w:szCs w:val="22"/>
        </w:rPr>
        <w:t xml:space="preserve">Query and documents MUST use the same embedding model, or the vectors live in incompatible spaces and comparisons become meaningless.</w:t>
      </w:r>
    </w:p>
    <w:p>
      <w:pPr>
        <w:pStyle w:val="Heading2"/>
        <w:spacing w:after="120" w:before="240"/>
      </w:pPr>
      <w:r>
        <w:t xml:space="preserve">Chunking Strategy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def chunk_text(text: str, chunk_size: int = 500, overlap: int = 50) -&gt; list[str]:</w:t>
      </w:r>
      <w:r>
        <w:rPr>
          <w:rFonts w:ascii="Consolas" w:cs="Consolas" w:eastAsia="Consolas" w:hAnsi="Consolas"/>
          <w:sz w:val="18"/>
          <w:szCs w:val="18"/>
        </w:rPr>
        <w:br/>
        <w:t xml:space="preserve">    # WHY paragraph-first: policy docs are naturally organized into</w:t>
      </w:r>
      <w:r>
        <w:rPr>
          <w:rFonts w:ascii="Consolas" w:cs="Consolas" w:eastAsia="Consolas" w:hAnsi="Consolas"/>
          <w:sz w:val="18"/>
          <w:szCs w:val="18"/>
        </w:rPr>
        <w:br/>
        <w:t xml:space="preserve">    # self-contained paragraphs (one topic per paragraph). Splitting on</w:t>
      </w:r>
      <w:r>
        <w:rPr>
          <w:rFonts w:ascii="Consolas" w:cs="Consolas" w:eastAsia="Consolas" w:hAnsi="Consolas"/>
          <w:sz w:val="18"/>
          <w:szCs w:val="18"/>
        </w:rPr>
        <w:br/>
        <w:t xml:space="preserve">    # blank lines keeps chunks semantically coherent, rather than cutting</w:t>
      </w:r>
      <w:r>
        <w:rPr>
          <w:rFonts w:ascii="Consolas" w:cs="Consolas" w:eastAsia="Consolas" w:hAnsi="Consolas"/>
          <w:sz w:val="18"/>
          <w:szCs w:val="18"/>
        </w:rPr>
        <w:br/>
        <w:t xml:space="preserve">    # a sentence in half at an arbitrary character count.</w:t>
      </w:r>
      <w:r>
        <w:rPr>
          <w:rFonts w:ascii="Consolas" w:cs="Consolas" w:eastAsia="Consolas" w:hAnsi="Consolas"/>
          <w:sz w:val="18"/>
          <w:szCs w:val="18"/>
        </w:rPr>
        <w:br/>
        <w:t xml:space="preserve">    paragraphs = [p.strip() for p in text.split("\n\n") if p.strip()]</w:t>
      </w:r>
      <w:r>
        <w:rPr>
          <w:rFonts w:ascii="Consolas" w:cs="Consolas" w:eastAsia="Consolas" w:hAnsi="Consolas"/>
          <w:sz w:val="18"/>
          <w:szCs w:val="18"/>
        </w:rPr>
        <w:br/>
        <w:t xml:space="preserve">    chunks = []</w:t>
      </w:r>
      <w:r>
        <w:rPr>
          <w:rFonts w:ascii="Consolas" w:cs="Consolas" w:eastAsia="Consolas" w:hAnsi="Consolas"/>
          <w:sz w:val="18"/>
          <w:szCs w:val="18"/>
        </w:rPr>
        <w:br/>
        <w:t xml:space="preserve">    current = ""</w:t>
      </w:r>
      <w:r>
        <w:rPr>
          <w:rFonts w:ascii="Consolas" w:cs="Consolas" w:eastAsia="Consolas" w:hAnsi="Consolas"/>
          <w:sz w:val="18"/>
          <w:szCs w:val="18"/>
        </w:rPr>
        <w:br/>
        <w:t xml:space="preserve">    for para in paragraphs:</w:t>
      </w:r>
      <w:r>
        <w:rPr>
          <w:rFonts w:ascii="Consolas" w:cs="Consolas" w:eastAsia="Consolas" w:hAnsi="Consolas"/>
          <w:sz w:val="18"/>
          <w:szCs w:val="18"/>
        </w:rPr>
        <w:br/>
        <w:t xml:space="preserve">        if len(current) + len(para) &lt;= chunk_size:</w:t>
      </w:r>
      <w:r>
        <w:rPr>
          <w:rFonts w:ascii="Consolas" w:cs="Consolas" w:eastAsia="Consolas" w:hAnsi="Consolas"/>
          <w:sz w:val="18"/>
          <w:szCs w:val="18"/>
        </w:rPr>
        <w:br/>
        <w:t xml:space="preserve">            current += ("\n\n" + para if current else para)</w:t>
      </w:r>
      <w:r>
        <w:rPr>
          <w:rFonts w:ascii="Consolas" w:cs="Consolas" w:eastAsia="Consolas" w:hAnsi="Consolas"/>
          <w:sz w:val="18"/>
          <w:szCs w:val="18"/>
        </w:rPr>
        <w:br/>
        <w:t xml:space="preserve">        else:</w:t>
      </w:r>
      <w:r>
        <w:rPr>
          <w:rFonts w:ascii="Consolas" w:cs="Consolas" w:eastAsia="Consolas" w:hAnsi="Consolas"/>
          <w:sz w:val="18"/>
          <w:szCs w:val="18"/>
        </w:rPr>
        <w:br/>
        <w:t xml:space="preserve">            if current:</w:t>
      </w:r>
      <w:r>
        <w:rPr>
          <w:rFonts w:ascii="Consolas" w:cs="Consolas" w:eastAsia="Consolas" w:hAnsi="Consolas"/>
          <w:sz w:val="18"/>
          <w:szCs w:val="18"/>
        </w:rPr>
        <w:br/>
        <w:t xml:space="preserve">                chunks.append(current)</w:t>
      </w:r>
      <w:r>
        <w:rPr>
          <w:rFonts w:ascii="Consolas" w:cs="Consolas" w:eastAsia="Consolas" w:hAnsi="Consolas"/>
          <w:sz w:val="18"/>
          <w:szCs w:val="18"/>
        </w:rPr>
        <w:br/>
        <w:t xml:space="preserve">            current = para</w:t>
      </w:r>
      <w:r>
        <w:rPr>
          <w:rFonts w:ascii="Consolas" w:cs="Consolas" w:eastAsia="Consolas" w:hAnsi="Consolas"/>
          <w:sz w:val="18"/>
          <w:szCs w:val="18"/>
        </w:rPr>
        <w:br/>
        <w:t xml:space="preserve">    if current:</w:t>
      </w:r>
      <w:r>
        <w:rPr>
          <w:rFonts w:ascii="Consolas" w:cs="Consolas" w:eastAsia="Consolas" w:hAnsi="Consolas"/>
          <w:sz w:val="18"/>
          <w:szCs w:val="18"/>
        </w:rPr>
        <w:br/>
        <w:t xml:space="preserve">        chunks.append(current)</w:t>
      </w:r>
      <w:r>
        <w:rPr>
          <w:rFonts w:ascii="Consolas" w:cs="Consolas" w:eastAsia="Consolas" w:hAnsi="Consolas"/>
          <w:sz w:val="18"/>
          <w:szCs w:val="18"/>
        </w:rPr>
        <w:br/>
        <w:t xml:space="preserve">    return chunks</w:t>
      </w:r>
    </w:p>
    <w:p>
      <w:pPr>
        <w:pStyle w:val="Heading2"/>
        <w:spacing w:after="120" w:before="240"/>
      </w:pPr>
      <w:r>
        <w:t xml:space="preserve">Retrieval Tool Registration (agent.py)</w:t>
      </w:r>
    </w:p>
    <w:p>
      <w:pPr>
        <w:spacing w:after="160"/>
      </w:pPr>
      <w:r>
        <w:rPr>
          <w:sz w:val="22"/>
          <w:szCs w:val="22"/>
        </w:rPr>
        <w:t xml:space="preserve">Same pattern as Phase 2's product tool — a plain Python function wrapped in a tool schema, added to TWO existing dicts. No other code in agent.py changed.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def retrieve_policy_info(query: str) -&gt; list[dict]:</w:t>
      </w:r>
      <w:r>
        <w:rPr>
          <w:rFonts w:ascii="Consolas" w:cs="Consolas" w:eastAsia="Consolas" w:hAnsi="Consolas"/>
          <w:sz w:val="18"/>
          <w:szCs w:val="18"/>
        </w:rPr>
        <w:br/>
        <w:t xml:space="preserve">    results = policy_collection.query(query_texts=[query], n_results=2)</w:t>
      </w:r>
      <w:r>
        <w:rPr>
          <w:rFonts w:ascii="Consolas" w:cs="Consolas" w:eastAsia="Consolas" w:hAnsi="Consolas"/>
          <w:sz w:val="18"/>
          <w:szCs w:val="18"/>
        </w:rPr>
        <w:br/>
        <w:t xml:space="preserve">    chunks = []</w:t>
      </w:r>
      <w:r>
        <w:rPr>
          <w:rFonts w:ascii="Consolas" w:cs="Consolas" w:eastAsia="Consolas" w:hAnsi="Consolas"/>
          <w:sz w:val="18"/>
          <w:szCs w:val="18"/>
        </w:rPr>
        <w:br/>
        <w:t xml:space="preserve">    for doc, meta, distance in zip(</w:t>
      </w:r>
      <w:r>
        <w:rPr>
          <w:rFonts w:ascii="Consolas" w:cs="Consolas" w:eastAsia="Consolas" w:hAnsi="Consolas"/>
          <w:sz w:val="18"/>
          <w:szCs w:val="18"/>
        </w:rPr>
        <w:br/>
        <w:t xml:space="preserve">        results["documents"][0], results["metadatas"][0], results["distances"][0]</w:t>
      </w:r>
      <w:r>
        <w:rPr>
          <w:rFonts w:ascii="Consolas" w:cs="Consolas" w:eastAsia="Consolas" w:hAnsi="Consolas"/>
          <w:sz w:val="18"/>
          <w:szCs w:val="18"/>
        </w:rPr>
        <w:br/>
        <w:t xml:space="preserve">    ):</w:t>
      </w:r>
      <w:r>
        <w:rPr>
          <w:rFonts w:ascii="Consolas" w:cs="Consolas" w:eastAsia="Consolas" w:hAnsi="Consolas"/>
          <w:sz w:val="18"/>
          <w:szCs w:val="18"/>
        </w:rPr>
        <w:br/>
        <w:t xml:space="preserve">        chunks.append({</w:t>
      </w:r>
      <w:r>
        <w:rPr>
          <w:rFonts w:ascii="Consolas" w:cs="Consolas" w:eastAsia="Consolas" w:hAnsi="Consolas"/>
          <w:sz w:val="18"/>
          <w:szCs w:val="18"/>
        </w:rPr>
        <w:br/>
        <w:t xml:space="preserve">            "text": doc,</w:t>
      </w:r>
      <w:r>
        <w:rPr>
          <w:rFonts w:ascii="Consolas" w:cs="Consolas" w:eastAsia="Consolas" w:hAnsi="Consolas"/>
          <w:sz w:val="18"/>
          <w:szCs w:val="18"/>
        </w:rPr>
        <w:br/>
        <w:t xml:space="preserve">            "source": meta["source"],</w:t>
      </w:r>
      <w:r>
        <w:rPr>
          <w:rFonts w:ascii="Consolas" w:cs="Consolas" w:eastAsia="Consolas" w:hAnsi="Consolas"/>
          <w:sz w:val="18"/>
          <w:szCs w:val="18"/>
        </w:rPr>
        <w:br/>
        <w:t xml:space="preserve">            "distance": round(distance, 3),</w:t>
      </w:r>
      <w:r>
        <w:rPr>
          <w:rFonts w:ascii="Consolas" w:cs="Consolas" w:eastAsia="Consolas" w:hAnsi="Consolas"/>
          <w:sz w:val="18"/>
          <w:szCs w:val="18"/>
        </w:rPr>
        <w:br/>
        <w:t xml:space="preserve">        })</w:t>
      </w:r>
      <w:r>
        <w:rPr>
          <w:rFonts w:ascii="Consolas" w:cs="Consolas" w:eastAsia="Consolas" w:hAnsi="Consolas"/>
          <w:sz w:val="18"/>
          <w:szCs w:val="18"/>
        </w:rPr>
        <w:br/>
        <w:t xml:space="preserve">    return chunks</w:t>
      </w:r>
      <w:r>
        <w:rPr>
          <w:rFonts w:ascii="Consolas" w:cs="Consolas" w:eastAsia="Consolas" w:hAnsi="Consolas"/>
          <w:sz w:val="18"/>
          <w:szCs w:val="18"/>
        </w:rPr>
        <w:br/>
        <w:t xml:space="preserve"> </w:t>
      </w:r>
      <w:r>
        <w:rPr>
          <w:rFonts w:ascii="Consolas" w:cs="Consolas" w:eastAsia="Consolas" w:hAnsi="Consolas"/>
          <w:sz w:val="18"/>
          <w:szCs w:val="18"/>
        </w:rPr>
        <w:br/>
        <w:t xml:space="preserve"># Added to TOOLS_SCHEMA as a second, independent tool entry</w:t>
      </w:r>
      <w:r>
        <w:rPr>
          <w:rFonts w:ascii="Consolas" w:cs="Consolas" w:eastAsia="Consolas" w:hAnsi="Consolas"/>
          <w:sz w:val="18"/>
          <w:szCs w:val="18"/>
        </w:rPr>
        <w:br/>
        <w:t xml:space="preserve"># Added to AVAILABLE_TOOLS:</w:t>
      </w:r>
      <w:r>
        <w:rPr>
          <w:rFonts w:ascii="Consolas" w:cs="Consolas" w:eastAsia="Consolas" w:hAnsi="Consolas"/>
          <w:sz w:val="18"/>
          <w:szCs w:val="18"/>
        </w:rPr>
        <w:br/>
        <w:t xml:space="preserve">AVAILABLE_TOOLS = {</w:t>
      </w:r>
      <w:r>
        <w:rPr>
          <w:rFonts w:ascii="Consolas" w:cs="Consolas" w:eastAsia="Consolas" w:hAnsi="Consolas"/>
          <w:sz w:val="18"/>
          <w:szCs w:val="18"/>
        </w:rPr>
        <w:br/>
        <w:t xml:space="preserve">    "search_products_tool": lambda category=None, max_price=None: search_products(...),</w:t>
      </w:r>
      <w:r>
        <w:rPr>
          <w:rFonts w:ascii="Consolas" w:cs="Consolas" w:eastAsia="Consolas" w:hAnsi="Consolas"/>
          <w:sz w:val="18"/>
          <w:szCs w:val="18"/>
        </w:rPr>
        <w:br/>
        <w:t xml:space="preserve">    "retrieve_policy_tool": lambda query: retrieve_policy_info(query=query),</w:t>
      </w:r>
      <w:r>
        <w:rPr>
          <w:rFonts w:ascii="Consolas" w:cs="Consolas" w:eastAsia="Consolas" w:hAnsi="Consolas"/>
          <w:sz w:val="18"/>
          <w:szCs w:val="18"/>
        </w:rPr>
        <w:br/>
        <w:t xml:space="preserve">}</w:t>
      </w:r>
    </w:p>
    <w:p>
      <w:pPr>
        <w:pStyle w:val="Heading2"/>
        <w:spacing w:after="120" w:before="240"/>
      </w:pPr>
      <w:r>
        <w:t xml:space="preserve">Retrieval Quality — Verified Before Integration</w:t>
      </w:r>
    </w:p>
    <w:p>
      <w:pPr>
        <w:spacing w:after="160"/>
      </w:pPr>
      <w:r>
        <w:rPr>
          <w:sz w:val="22"/>
          <w:szCs w:val="22"/>
        </w:rPr>
        <w:t xml:space="preserve">Tested 4 queries against the ingested store_policies collection before wiring into the agent. All 4 retrieved from the correct source document:</w:t>
      </w:r>
    </w:p>
    <w:p>
      <w:pPr>
        <w:pStyle w:val="ListParagraph"/>
        <w:numPr>
          <w:ilvl w:val="0"/>
          <w:numId w:val="2"/>
        </w:numPr>
        <w:spacing w:after="80"/>
      </w:pPr>
      <w:r>
        <w:rPr>
          <w:b w:val="false"/>
          <w:bCs w:val="false"/>
          <w:sz w:val="22"/>
          <w:szCs w:val="22"/>
        </w:rPr>
        <w:t xml:space="preserve">"Do you ship internationally?" -&gt; shipping_policy.txt (distance 1.054)</w:t>
      </w:r>
    </w:p>
    <w:p>
      <w:pPr>
        <w:pStyle w:val="ListParagraph"/>
        <w:numPr>
          <w:ilvl w:val="0"/>
          <w:numId w:val="2"/>
        </w:numPr>
        <w:spacing w:after="80"/>
      </w:pPr>
      <w:r>
        <w:rPr>
          <w:b w:val="false"/>
          <w:bCs w:val="false"/>
          <w:sz w:val="22"/>
          <w:szCs w:val="22"/>
        </w:rPr>
        <w:t xml:space="preserve">"What's your return policy?" -&gt; returns_policy.txt (distance 0.865)</w:t>
      </w:r>
    </w:p>
    <w:p>
      <w:pPr>
        <w:pStyle w:val="ListParagraph"/>
        <w:numPr>
          <w:ilvl w:val="0"/>
          <w:numId w:val="2"/>
        </w:numPr>
        <w:spacing w:after="80"/>
      </w:pPr>
      <w:r>
        <w:rPr>
          <w:b w:val="false"/>
          <w:bCs w:val="false"/>
          <w:sz w:val="22"/>
          <w:szCs w:val="22"/>
        </w:rPr>
        <w:t xml:space="preserve">"My shoes have a defect, what do I do?" -&gt; warranty_policy.txt (distance 0.969) — confirms semantic search correctly linked "defect" to "warranty" without that word appearing in the query</w:t>
      </w:r>
    </w:p>
    <w:p>
      <w:pPr>
        <w:pStyle w:val="ListParagraph"/>
        <w:numPr>
          <w:ilvl w:val="0"/>
          <w:numId w:val="2"/>
        </w:numPr>
        <w:spacing w:after="80"/>
      </w:pPr>
      <w:r>
        <w:rPr>
          <w:b w:val="false"/>
          <w:bCs w:val="false"/>
          <w:sz w:val="22"/>
          <w:szCs w:val="22"/>
        </w:rPr>
        <w:t xml:space="preserve">"Can I return a final sale item?" -&gt; returns_policy.txt, exact matching chunk (distance 0.199, very high confidence)</w:t>
      </w:r>
    </w:p>
    <w:p>
      <w:pPr>
        <w:pStyle w:val="Heading1"/>
        <w:spacing w:after="160" w:before="300"/>
      </w:pPr>
      <w:r>
        <w:t xml:space="preserve">Debugging Lessons — Phase 3</w:t>
      </w:r>
    </w:p>
    <w:p>
      <w:pPr>
        <w:pStyle w:val="Heading3"/>
        <w:spacing w:after="100" w:before="200"/>
      </w:pPr>
      <w:r>
        <w:t xml:space="preserve">1. Grounding rule extended to policies fixed the fabricated return policy</w:t>
      </w:r>
    </w:p>
    <w:p>
      <w:pPr>
        <w:spacing w:after="160"/>
      </w:pPr>
      <w:r>
        <w:rPr>
          <w:sz w:val="22"/>
          <w:szCs w:val="22"/>
        </w:rPr>
        <w:t xml:space="preserve">Before RAG: asking about the return policy produced a fluent but entirely invented answer (30 days, tags attached — plausible but fictional, since no real policy document existed anywhere in the system). After RAG + updated system prompt: the identical question produced an answer where every single detail — the 30-day window, the support email, refund timing, final sale exclusions — traced word-for-word back to the real returns_policy.txt file.</w:t>
      </w:r>
    </w:p>
    <w:p>
      <w:pPr>
        <w:pStyle w:val="Heading3"/>
        <w:spacing w:after="100" w:before="200"/>
      </w:pPr>
      <w:r>
        <w:t xml:space="preserve">2. The tool_call_count scoping bug (the most important lesson of the phase)</w:t>
      </w:r>
    </w:p>
    <w:p>
      <w:pPr>
        <w:spacing w:after="160"/>
      </w:pPr>
      <w:r>
        <w:rPr>
          <w:sz w:val="22"/>
          <w:szCs w:val="22"/>
        </w:rPr>
        <w:t xml:space="preserve">A serious hallucination reappeared after RAG was added: asking about jackets under $150 in a multi-turn conversation produced fabricated brand-name products (Patagonia, The North Face, Columbia) that don't exist in the mock catalog — with the model falsely claiming it was using real search results.</w:t>
      </w:r>
    </w:p>
    <w:p>
      <w:pPr>
        <w:spacing w:after="160"/>
      </w:pPr>
      <w:r>
        <w:rPr>
          <w:sz w:val="22"/>
          <w:szCs w:val="22"/>
        </w:rPr>
        <w:t xml:space="preserve">Root cause: the Phase 2 loop-prevention logic counted ALL tool messages in the ENTIRE session history, not just the current turn: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 BUGGY — counts tool messages across the whole session</w:t>
      </w:r>
      <w:r>
        <w:rPr>
          <w:rFonts w:ascii="Consolas" w:cs="Consolas" w:eastAsia="Consolas" w:hAnsi="Consolas"/>
          <w:sz w:val="18"/>
          <w:szCs w:val="18"/>
        </w:rPr>
        <w:br/>
        <w:t xml:space="preserve">tool_call_count = sum(1 for m in state["messages"] if m["role"] == "tool")</w:t>
      </w:r>
      <w:r>
        <w:rPr>
          <w:rFonts w:ascii="Consolas" w:cs="Consolas" w:eastAsia="Consolas" w:hAnsi="Consolas"/>
          <w:sz w:val="18"/>
          <w:szCs w:val="18"/>
        </w:rPr>
        <w:br/>
        <w:t xml:space="preserve">tool_choice = "none" if tool_call_count &gt;= 1 else "auto"</w:t>
      </w:r>
    </w:p>
    <w:p>
      <w:pPr>
        <w:spacing w:after="160"/>
      </w:pPr>
      <w:r>
        <w:rPr>
          <w:sz w:val="22"/>
          <w:szCs w:val="22"/>
        </w:rPr>
        <w:t xml:space="preserve">Once any tool was used earlier in a session (e.g. a warranty policy lookup), tool_choice was permanently forced to "none" for every later question in that same session — the model was never allowed to call search_products_tool again, so on the next product question it had no option but to fabricate an answer while claiming it came from real data.</w:t>
      </w:r>
    </w:p>
    <w:p>
      <w:pPr>
        <w:spacing w:after="160"/>
      </w:pPr>
      <w:r>
        <w:rPr>
          <w:sz w:val="22"/>
          <w:szCs w:val="22"/>
        </w:rPr>
        <w:t xml:space="preserve">This bug was invisible in all single-question isolated tests from Phase 2 and earlier in Phase 3 — it only appeared in real multi-turn conversations, exactly the kind of bug that looks fine in a quick demo but breaks in actual client usage.</w:t>
      </w:r>
    </w:p>
    <w:p>
      <w:pPr>
        <w:spacing w:after="160"/>
      </w:pPr>
      <w:r>
        <w:rPr>
          <w:sz w:val="22"/>
          <w:szCs w:val="22"/>
        </w:rPr>
        <w:t xml:space="preserve">Fix: scope the count to only tool messages that occurred after the most recent user message, capping tool use at once PER USER TURN instead of once PER SESSION: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 FIXED — counts tool messages only since the last user message</w:t>
      </w:r>
      <w:r>
        <w:rPr>
          <w:rFonts w:ascii="Consolas" w:cs="Consolas" w:eastAsia="Consolas" w:hAnsi="Consolas"/>
          <w:sz w:val="18"/>
          <w:szCs w:val="18"/>
        </w:rPr>
        <w:br/>
        <w:t xml:space="preserve">messages = state["messages"]</w:t>
      </w:r>
      <w:r>
        <w:rPr>
          <w:rFonts w:ascii="Consolas" w:cs="Consolas" w:eastAsia="Consolas" w:hAnsi="Consolas"/>
          <w:sz w:val="18"/>
          <w:szCs w:val="18"/>
        </w:rPr>
        <w:br/>
        <w:t xml:space="preserve">last_user_index = max(</w:t>
      </w:r>
      <w:r>
        <w:rPr>
          <w:rFonts w:ascii="Consolas" w:cs="Consolas" w:eastAsia="Consolas" w:hAnsi="Consolas"/>
          <w:sz w:val="18"/>
          <w:szCs w:val="18"/>
        </w:rPr>
        <w:br/>
        <w:t xml:space="preserve">    (i for i, m in enumerate(messages) if m["role"] == "user"), default=-1</w:t>
      </w:r>
      <w:r>
        <w:rPr>
          <w:rFonts w:ascii="Consolas" w:cs="Consolas" w:eastAsia="Consolas" w:hAnsi="Consolas"/>
          <w:sz w:val="18"/>
          <w:szCs w:val="18"/>
        </w:rPr>
        <w:br/>
        <w:t xml:space="preserve">)</w:t>
      </w:r>
      <w:r>
        <w:rPr>
          <w:rFonts w:ascii="Consolas" w:cs="Consolas" w:eastAsia="Consolas" w:hAnsi="Consolas"/>
          <w:sz w:val="18"/>
          <w:szCs w:val="18"/>
        </w:rPr>
        <w:br/>
        <w:t xml:space="preserve">tool_calls_this_turn = sum(</w:t>
      </w:r>
      <w:r>
        <w:rPr>
          <w:rFonts w:ascii="Consolas" w:cs="Consolas" w:eastAsia="Consolas" w:hAnsi="Consolas"/>
          <w:sz w:val="18"/>
          <w:szCs w:val="18"/>
        </w:rPr>
        <w:br/>
        <w:t xml:space="preserve">    1 for m in messages[last_user_index:] if m["role"] == "tool"</w:t>
      </w:r>
      <w:r>
        <w:rPr>
          <w:rFonts w:ascii="Consolas" w:cs="Consolas" w:eastAsia="Consolas" w:hAnsi="Consolas"/>
          <w:sz w:val="18"/>
          <w:szCs w:val="18"/>
        </w:rPr>
        <w:br/>
        <w:t xml:space="preserve">)</w:t>
      </w:r>
      <w:r>
        <w:rPr>
          <w:rFonts w:ascii="Consolas" w:cs="Consolas" w:eastAsia="Consolas" w:hAnsi="Consolas"/>
          <w:sz w:val="18"/>
          <w:szCs w:val="18"/>
        </w:rPr>
        <w:br/>
        <w:t xml:space="preserve">tool_choice = "none" if tool_calls_this_turn &gt;= 1 else "auto"</w:t>
      </w:r>
    </w:p>
    <w:p>
      <w:pPr>
        <w:spacing w:after="160"/>
      </w:pPr>
      <w:r>
        <w:rPr>
          <w:sz w:val="22"/>
          <w:szCs w:val="22"/>
        </w:rPr>
        <w:t xml:space="preserve">Verified fix across a real 3-turn conversation (warranty question -&gt; jacket price question -&gt; general stock question): every turn correctly called the appropriate tool, an empty product result was reported honestly instead of being padded with invented brands, and the full catalog listing matched the real data in products.py exactly.</w:t>
      </w:r>
    </w:p>
    <w:p>
      <w:pPr>
        <w:pStyle w:val="Heading2"/>
        <w:spacing w:after="120" w:before="240"/>
      </w:pPr>
      <w:r>
        <w:t xml:space="preserve">General Lesson</w:t>
      </w:r>
    </w:p>
    <w:p>
      <w:pPr>
        <w:spacing w:after="160"/>
      </w:pPr>
      <w:r>
        <w:rPr>
          <w:sz w:val="22"/>
          <w:szCs w:val="22"/>
        </w:rPr>
        <w:t xml:space="preserve">Agentic loop logic (anything involving counting past actions to decide future behavior) must always be tested across multiple conversation turns, not just single isolated questions. A rule that looks correct and passes every one-shot test can still be silently and permanently wrong across a real multi-turn session.</w:t>
      </w:r>
    </w:p>
    <w:p>
      <w:pPr>
        <w:pStyle w:val="Heading1"/>
        <w:spacing w:after="160" w:before="300"/>
      </w:pPr>
      <w:r>
        <w:t xml:space="preserve">Phase 3 Deliverable</w:t>
      </w:r>
    </w:p>
    <w:p>
      <w:pPr>
        <w:spacing w:after="160"/>
      </w:pPr>
      <w:r>
        <w:rPr>
          <w:sz w:val="22"/>
          <w:szCs w:val="22"/>
        </w:rPr>
        <w:t xml:space="preserve">A chatbot with three-way grounding: real product catalog data, real policy documents via RAG, and correct tool-access scoping across multi-turn conversations — with the dangerous cross-session tool-lockout bug found and fixed before moving on.</w:t>
      </w:r>
    </w:p>
    <w:p>
      <w:pPr>
        <w:pStyle w:val="Heading2"/>
        <w:spacing w:after="120" w:before="240"/>
      </w:pPr>
      <w:r>
        <w:t xml:space="preserve">Known Gap Going Into Phase 4</w:t>
      </w:r>
    </w:p>
    <w:p>
      <w:pPr>
        <w:spacing w:after="160"/>
      </w:pPr>
      <w:r>
        <w:rPr>
          <w:sz w:val="22"/>
          <w:szCs w:val="22"/>
        </w:rPr>
        <w:t xml:space="preserve">The bot has no concept of customer identity or specific order data yet — it can discuss policies and products, but cannot answer 'where is my order?' for a real customer. Phase 4 introduces a third tool for order lookup and the first pass at identifying which customer is asking.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2026-07-04T23:29:17.403Z</dcterms:created>
  <dcterms:modified xsi:type="dcterms:W3CDTF">2026-07-04T23:29:17.423Z</dcterms:modified>
</cp:coreProperties>
</file>

<file path=docProps/custom.xml><?xml version="1.0" encoding="utf-8"?>
<Properties xmlns="http://schemas.openxmlformats.org/officeDocument/2006/custom-properties" xmlns:vt="http://schemas.openxmlformats.org/officeDocument/2006/docPropsVTypes"/>
</file>