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sz w:val="36"/>
          <w:szCs w:val="36"/>
          <w:vertAlign w:val="baseline"/>
        </w:rPr>
      </w:pPr>
      <w:r>
        <w:rPr>
          <w:sz w:val="36"/>
          <w:szCs w:val="36"/>
          <w:vertAlign w:val="baseline"/>
        </w:rPr>
        <w:t>项目分析</w:t>
      </w:r>
    </w:p>
    <w:p>
      <w:pPr>
        <w:numPr>
          <w:numId w:val="0"/>
        </w:numPr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一．项目名称</w:t>
      </w:r>
    </w:p>
    <w:p>
      <w:pPr>
        <w:numPr>
          <w:numId w:val="0"/>
        </w:numPr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 xml:space="preserve">   NEC JOBCENTER式管理服务器</w:t>
      </w:r>
    </w:p>
    <w:p>
      <w:pPr>
        <w:numPr>
          <w:numId w:val="0"/>
        </w:numPr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二．特点</w:t>
      </w:r>
    </w:p>
    <w:p>
      <w:pPr>
        <w:numPr>
          <w:numId w:val="0"/>
        </w:numPr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 xml:space="preserve">   寻找到几个服务器之间最好的路径，以最快的速度上传和下载文件。</w:t>
      </w:r>
    </w:p>
    <w:p>
      <w:pPr>
        <w:numPr>
          <w:numId w:val="0"/>
        </w:numPr>
        <w:ind w:firstLine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远程操作服务器进行处理文件，作业调度。</w:t>
      </w:r>
    </w:p>
    <w:p>
      <w:pPr>
        <w:numPr>
          <w:numId w:val="0"/>
        </w:numPr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三．功能需求</w:t>
      </w:r>
    </w:p>
    <w:p>
      <w:pPr>
        <w:numPr>
          <w:numId w:val="0"/>
        </w:numPr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 xml:space="preserve"> </w:t>
      </w:r>
      <w:r>
        <w:rPr>
          <w:sz w:val="22"/>
          <w:szCs w:val="22"/>
          <w:vertAlign w:val="baseline"/>
        </w:rPr>
        <w:tab/>
        <w:t>1.用户管理</w:t>
      </w:r>
    </w:p>
    <w:p>
      <w:pPr>
        <w:numPr>
          <w:ilvl w:val="0"/>
          <w:numId w:val="1"/>
        </w:numPr>
        <w:ind w:firstLine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管理员管理</w:t>
      </w:r>
    </w:p>
    <w:p>
      <w:pPr>
        <w:numPr>
          <w:ilvl w:val="0"/>
          <w:numId w:val="1"/>
        </w:numPr>
        <w:ind w:firstLine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管理员能够审核各个用户的敏感命令。</w:t>
      </w:r>
    </w:p>
    <w:p>
      <w:pPr>
        <w:numPr>
          <w:ilvl w:val="0"/>
          <w:numId w:val="1"/>
        </w:numPr>
        <w:ind w:firstLine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能够执行命令，进行数据库备份等工作。</w:t>
      </w:r>
    </w:p>
    <w:p>
      <w:pPr>
        <w:numPr>
          <w:ilvl w:val="0"/>
          <w:numId w:val="1"/>
        </w:numPr>
        <w:ind w:firstLine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能够查看其他服务器的工作状态，并及时应答，若无应答及时发出警报。</w:t>
      </w:r>
    </w:p>
    <w:p>
      <w:pPr>
        <w:numPr>
          <w:ilvl w:val="0"/>
          <w:numId w:val="1"/>
        </w:numPr>
        <w:ind w:firstLine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各个服务器定时任务。</w:t>
      </w:r>
    </w:p>
    <w:p>
      <w:pPr>
        <w:numPr>
          <w:ilvl w:val="0"/>
          <w:numId w:val="1"/>
        </w:numPr>
        <w:ind w:firstLine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查看日志文件。</w:t>
      </w:r>
    </w:p>
    <w:p>
      <w:pPr>
        <w:numPr>
          <w:ilvl w:val="0"/>
          <w:numId w:val="1"/>
        </w:numPr>
        <w:ind w:firstLine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能够上传或者下载文件。</w:t>
      </w:r>
    </w:p>
    <w:p>
      <w:pPr>
        <w:numPr>
          <w:numId w:val="0"/>
        </w:numPr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 xml:space="preserve"> 四.性能需求</w:t>
      </w:r>
    </w:p>
    <w:p>
      <w:pPr>
        <w:numPr>
          <w:ilvl w:val="0"/>
          <w:numId w:val="2"/>
        </w:numPr>
        <w:ind w:firstLine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真实性</w:t>
      </w:r>
    </w:p>
    <w:p>
      <w:pPr>
        <w:numPr>
          <w:numId w:val="0"/>
        </w:numPr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 xml:space="preserve">     对注册的的用户的资料严格按照实际情况存档。</w:t>
      </w:r>
    </w:p>
    <w:p>
      <w:pPr>
        <w:numPr>
          <w:ilvl w:val="0"/>
          <w:numId w:val="2"/>
        </w:numPr>
        <w:ind w:firstLine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可靠性</w:t>
      </w:r>
    </w:p>
    <w:p>
      <w:pPr>
        <w:numPr>
          <w:numId w:val="0"/>
        </w:numPr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 xml:space="preserve">     服务器之间的路径稳定，出错时及时回报反馈给用户</w:t>
      </w:r>
    </w:p>
    <w:p>
      <w:pPr>
        <w:numPr>
          <w:ilvl w:val="0"/>
          <w:numId w:val="2"/>
        </w:numPr>
        <w:ind w:firstLine="420" w:firstLineChars="0"/>
        <w:jc w:val="both"/>
        <w:rPr>
          <w:sz w:val="22"/>
          <w:szCs w:val="22"/>
          <w:vertAlign w:val="baseline"/>
        </w:rPr>
      </w:pPr>
      <w:bookmarkStart w:id="0" w:name="_GoBack"/>
      <w:bookmarkEnd w:id="0"/>
      <w:r>
        <w:rPr>
          <w:sz w:val="22"/>
          <w:szCs w:val="22"/>
          <w:vertAlign w:val="baseline"/>
        </w:rPr>
        <w:t>安全性</w:t>
      </w:r>
    </w:p>
    <w:p>
      <w:pPr>
        <w:numPr>
          <w:numId w:val="0"/>
        </w:numPr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 xml:space="preserve">     对用户输入的命令有严格使用上的限制，管理员对其命令加以审核，防止对数据库的不当操作。</w:t>
      </w:r>
    </w:p>
    <w:p>
      <w:pPr>
        <w:numPr>
          <w:ilvl w:val="0"/>
          <w:numId w:val="2"/>
        </w:numPr>
        <w:ind w:firstLine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保密性</w:t>
      </w:r>
    </w:p>
    <w:p>
      <w:pPr>
        <w:numPr>
          <w:numId w:val="0"/>
        </w:numPr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 xml:space="preserve">      每个用户都有口令限制，并且口令对任何用户都不是可见的。</w:t>
      </w:r>
    </w:p>
    <w:p>
      <w:pPr>
        <w:numPr>
          <w:ilvl w:val="0"/>
          <w:numId w:val="2"/>
        </w:numPr>
        <w:ind w:firstLine="420" w:firstLineChars="0"/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>可用性</w:t>
      </w:r>
    </w:p>
    <w:p>
      <w:pPr>
        <w:numPr>
          <w:numId w:val="0"/>
        </w:numPr>
        <w:jc w:val="both"/>
        <w:rPr>
          <w:sz w:val="22"/>
          <w:szCs w:val="22"/>
          <w:vertAlign w:val="baseline"/>
        </w:rPr>
      </w:pPr>
      <w:r>
        <w:rPr>
          <w:sz w:val="22"/>
          <w:szCs w:val="22"/>
          <w:vertAlign w:val="baseline"/>
        </w:rPr>
        <w:t xml:space="preserve">      界面友好，做到实时相应，对用户的错误操作能够及时给出提示信息，方便用户的使用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7851421">
    <w:nsid w:val="58AECF9D"/>
    <w:multiLevelType w:val="singleLevel"/>
    <w:tmpl w:val="58AECF9D"/>
    <w:lvl w:ilvl="0" w:tentative="1">
      <w:start w:val="2"/>
      <w:numFmt w:val="decimal"/>
      <w:suff w:val="nothing"/>
      <w:lvlText w:val="%1."/>
      <w:lvlJc w:val="left"/>
    </w:lvl>
  </w:abstractNum>
  <w:abstractNum w:abstractNumId="1487851981">
    <w:nsid w:val="58AED1CD"/>
    <w:multiLevelType w:val="singleLevel"/>
    <w:tmpl w:val="58AED1CD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87851421"/>
  </w:num>
  <w:num w:numId="2">
    <w:abstractNumId w:val="14878519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31300"/>
    <w:rsid w:val="EFF313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2017-02-23T19:49:00Z</dcterms:created>
  <dc:creator>bran-shi</dc:creator>
  <cp:lastModifiedBy>bran-shi</cp:lastModifiedBy>
  <dcterms:modified xsi:type="dcterms:W3CDTF">2017-02-23T20:28:42Z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