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40" w:after="160"/>
      </w:pPr>
      <w:r>
        <w:rPr>
          <w:rFonts w:ascii="Arial Unicode MS" w:hAnsi="Arial Unicode MS" w:eastAsia="Arial Unicode MS"/>
          <w:b/>
          <w:color w:val="17365D"/>
          <w:sz w:val="48"/>
        </w:rPr>
        <w:t>BridgeAI-Site 第一阶段产品需求文档（PRD）v1.0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1800"/>
        <w:gridCol w:w="7560"/>
      </w:tblGrid>
      <w:tr>
        <w:trPr>
          <w:trHeight w:hRule="atLeast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F4D78"/>
                <w:sz w:val="19"/>
              </w:rPr>
              <w:t>产品名称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B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F2328"/>
                <w:sz w:val="19"/>
              </w:rPr>
              <w:t>BridgeAI-Site 智慧工地 AI Agent 平台</w:t>
            </w:r>
          </w:p>
        </w:tc>
      </w:tr>
      <w:tr>
        <w:trPr>
          <w:trHeight w:hRule="atLeast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F4D78"/>
                <w:sz w:val="19"/>
              </w:rPr>
              <w:t>阶段定位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B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F2328"/>
                <w:sz w:val="19"/>
              </w:rPr>
              <w:t>第一阶段 MVP</w:t>
            </w:r>
          </w:p>
        </w:tc>
      </w:tr>
      <w:tr>
        <w:trPr>
          <w:trHeight w:hRule="atLeast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F4D78"/>
                <w:sz w:val="19"/>
              </w:rPr>
              <w:t>编制单位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B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F2328"/>
                <w:sz w:val="19"/>
              </w:rPr>
              <w:t>浙江悟联信息科技有限公司</w:t>
            </w:r>
          </w:p>
        </w:tc>
      </w:tr>
      <w:tr>
        <w:trPr>
          <w:trHeight w:hRule="atLeast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F4D78"/>
                <w:sz w:val="19"/>
              </w:rPr>
              <w:t>编制人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B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F2328"/>
                <w:sz w:val="19"/>
              </w:rPr>
              <w:t>周仙通</w:t>
            </w:r>
          </w:p>
        </w:tc>
      </w:tr>
      <w:tr>
        <w:trPr>
          <w:trHeight w:hRule="atLeast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F4D78"/>
                <w:sz w:val="19"/>
              </w:rPr>
              <w:t>文档版本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B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F2328"/>
                <w:sz w:val="19"/>
              </w:rPr>
              <w:t>v1.0</w:t>
            </w:r>
          </w:p>
        </w:tc>
      </w:tr>
      <w:tr>
        <w:trPr>
          <w:trHeight w:hRule="atLeast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F4D78"/>
                <w:sz w:val="19"/>
              </w:rPr>
              <w:t>技术基线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B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F2328"/>
                <w:sz w:val="19"/>
              </w:rPr>
              <w:t>Vue 3 + FastAPI + PostgreSQL/PostGIS + Redis + FFmpeg/ZLMediaKit + YOLO26 + LangGraph/Google ADK</w:t>
            </w:r>
          </w:p>
        </w:tc>
      </w:tr>
      <w:tr>
        <w:trPr>
          <w:trHeight w:hRule="atLeast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F4D78"/>
                <w:sz w:val="19"/>
              </w:rPr>
              <w:t>部署原则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B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F2328"/>
                <w:sz w:val="19"/>
              </w:rPr>
              <w:t>本地优先、私有化优先、边缘智能优先</w:t>
            </w:r>
          </w:p>
        </w:tc>
      </w:tr>
    </w:tbl>
    <w:p>
      <w:pPr>
        <w:spacing w:before="100" w:after="160"/>
        <w:pBdr>
          <w:bottom w:val="single" w:sz="10" w:space="5" w:color="2E74B5"/>
        </w:pBdr>
      </w:pPr>
    </w:p>
    <w:p>
      <w:pPr>
        <w:spacing w:after="100"/>
        <w:pBdr>
          <w:bottom w:val="single" w:sz="6" w:space="4" w:color="CDD5DF"/>
        </w:pBdr>
      </w:pP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1. 文档目的</w:t>
      </w:r>
    </w:p>
    <w:p>
      <w:r>
        <w:rPr>
          <w:rFonts w:ascii="Arial Unicode MS" w:hAnsi="Arial Unicode MS" w:eastAsia="Arial Unicode MS"/>
          <w:color w:val="1F2328"/>
          <w:sz w:val="22"/>
        </w:rPr>
        <w:t>本 PRD 用于统一 BridgeAI-Site 第一阶段 MVP 的产品边界、用户角色、业务流程、页面功能、状态模型、数据要求和验收标准。</w:t>
      </w:r>
    </w:p>
    <w:p>
      <w:r>
        <w:rPr>
          <w:rFonts w:ascii="Arial Unicode MS" w:hAnsi="Arial Unicode MS" w:eastAsia="Arial Unicode MS"/>
          <w:color w:val="1F2328"/>
          <w:sz w:val="22"/>
        </w:rPr>
        <w:t>本文件是以下工作的直接输入：</w:t>
      </w:r>
    </w:p>
    <w:p>
      <w:pPr>
        <w:pStyle w:val="ListNumber"/>
        <w:keepLines/>
        <w:numPr>
          <w:ilvl w:val="0"/>
          <w:numId w:val="10"/>
        </w:numPr>
      </w:pPr>
      <w:r>
        <w:rPr>
          <w:rFonts w:ascii="Arial Unicode MS" w:hAnsi="Arial Unicode MS" w:eastAsia="Arial Unicode MS"/>
          <w:color w:val="1F2328"/>
          <w:sz w:val="22"/>
        </w:rPr>
        <w:t>UI/UX 设计；</w:t>
      </w:r>
    </w:p>
    <w:p>
      <w:pPr>
        <w:pStyle w:val="ListNumber"/>
        <w:keepLines/>
        <w:numPr>
          <w:ilvl w:val="0"/>
          <w:numId w:val="10"/>
        </w:numPr>
      </w:pPr>
      <w:r>
        <w:rPr>
          <w:rFonts w:ascii="Arial Unicode MS" w:hAnsi="Arial Unicode MS" w:eastAsia="Arial Unicode MS"/>
          <w:color w:val="1F2328"/>
          <w:sz w:val="22"/>
        </w:rPr>
        <w:t>系统架构设计；</w:t>
      </w:r>
    </w:p>
    <w:p>
      <w:pPr>
        <w:pStyle w:val="ListNumber"/>
        <w:keepLines/>
        <w:numPr>
          <w:ilvl w:val="0"/>
          <w:numId w:val="10"/>
        </w:numPr>
      </w:pPr>
      <w:r>
        <w:rPr>
          <w:rFonts w:ascii="Arial Unicode MS" w:hAnsi="Arial Unicode MS" w:eastAsia="Arial Unicode MS"/>
          <w:color w:val="1F2328"/>
          <w:sz w:val="22"/>
        </w:rPr>
        <w:t>PostgreSQL 数据库设计；</w:t>
      </w:r>
    </w:p>
    <w:p>
      <w:pPr>
        <w:pStyle w:val="ListNumber"/>
        <w:keepLines/>
        <w:numPr>
          <w:ilvl w:val="0"/>
          <w:numId w:val="10"/>
        </w:numPr>
      </w:pPr>
      <w:r>
        <w:rPr>
          <w:rFonts w:ascii="Arial Unicode MS" w:hAnsi="Arial Unicode MS" w:eastAsia="Arial Unicode MS"/>
          <w:color w:val="1F2328"/>
          <w:sz w:val="22"/>
        </w:rPr>
        <w:t>REST API 设计；</w:t>
      </w:r>
    </w:p>
    <w:p>
      <w:pPr>
        <w:pStyle w:val="ListNumber"/>
        <w:keepLines/>
        <w:numPr>
          <w:ilvl w:val="0"/>
          <w:numId w:val="10"/>
        </w:numPr>
      </w:pPr>
      <w:r>
        <w:rPr>
          <w:rFonts w:ascii="Arial Unicode MS" w:hAnsi="Arial Unicode MS" w:eastAsia="Arial Unicode MS"/>
          <w:color w:val="1F2328"/>
          <w:sz w:val="22"/>
        </w:rPr>
        <w:t>AI 算法服务设计；</w:t>
      </w:r>
    </w:p>
    <w:p>
      <w:pPr>
        <w:pStyle w:val="ListNumber"/>
        <w:keepLines/>
        <w:numPr>
          <w:ilvl w:val="0"/>
          <w:numId w:val="10"/>
        </w:numPr>
      </w:pPr>
      <w:r>
        <w:rPr>
          <w:rFonts w:ascii="Arial Unicode MS" w:hAnsi="Arial Unicode MS" w:eastAsia="Arial Unicode MS"/>
          <w:color w:val="1F2328"/>
          <w:sz w:val="22"/>
        </w:rPr>
        <w:t>Agent 工作流设计；</w:t>
      </w:r>
    </w:p>
    <w:p>
      <w:pPr>
        <w:pStyle w:val="ListNumber"/>
        <w:keepLines/>
        <w:numPr>
          <w:ilvl w:val="0"/>
          <w:numId w:val="10"/>
        </w:numPr>
      </w:pPr>
      <w:r>
        <w:rPr>
          <w:rFonts w:ascii="Arial Unicode MS" w:hAnsi="Arial Unicode MS" w:eastAsia="Arial Unicode MS"/>
          <w:color w:val="1F2328"/>
          <w:sz w:val="22"/>
        </w:rPr>
        <w:t>测试用例设计；</w:t>
      </w:r>
    </w:p>
    <w:p>
      <w:pPr>
        <w:pStyle w:val="ListNumber"/>
        <w:keepLines/>
        <w:numPr>
          <w:ilvl w:val="0"/>
          <w:numId w:val="10"/>
        </w:numPr>
      </w:pPr>
      <w:r>
        <w:rPr>
          <w:rFonts w:ascii="Arial Unicode MS" w:hAnsi="Arial Unicode MS" w:eastAsia="Arial Unicode MS"/>
          <w:color w:val="1F2328"/>
          <w:sz w:val="22"/>
        </w:rPr>
        <w:t>项目开发排期；</w:t>
      </w:r>
    </w:p>
    <w:p>
      <w:pPr>
        <w:pStyle w:val="ListNumber"/>
        <w:keepLines/>
        <w:numPr>
          <w:ilvl w:val="0"/>
          <w:numId w:val="10"/>
        </w:numPr>
      </w:pPr>
      <w:r>
        <w:rPr>
          <w:rFonts w:ascii="Arial Unicode MS" w:hAnsi="Arial Unicode MS" w:eastAsia="Arial Unicode MS"/>
          <w:color w:val="1F2328"/>
          <w:sz w:val="22"/>
        </w:rPr>
        <w:t>试点项目交付；</w:t>
      </w:r>
    </w:p>
    <w:p>
      <w:pPr>
        <w:pStyle w:val="ListNumber"/>
        <w:keepLines/>
        <w:numPr>
          <w:ilvl w:val="0"/>
          <w:numId w:val="10"/>
        </w:numPr>
      </w:pPr>
      <w:r>
        <w:rPr>
          <w:rFonts w:ascii="Arial Unicode MS" w:hAnsi="Arial Unicode MS" w:eastAsia="Arial Unicode MS"/>
          <w:color w:val="1F2328"/>
          <w:sz w:val="22"/>
        </w:rPr>
        <w:t>招投标与客户汇报。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2. 第一阶段目标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2.1 核心目标</w:t>
      </w:r>
    </w:p>
    <w:p>
      <w:r>
        <w:rPr>
          <w:rFonts w:ascii="Arial Unicode MS" w:hAnsi="Arial Unicode MS" w:eastAsia="Arial Unicode MS"/>
          <w:color w:val="1F2328"/>
          <w:sz w:val="22"/>
        </w:rPr>
        <w:t>第一阶段不追求覆盖完整智慧工地业务，而是优先打通“视频安全管理闭环”。</w:t>
      </w:r>
    </w:p>
    <w:p>
      <w:pPr>
        <w:keepLines/>
        <w:spacing w:before="10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715000" cy="2170981"/>
            <wp:docPr id="1" name="Picture 1" title="BridgeAI-Site 架构与流程示意图" descr="由源文档 Mermaid 图转换生成的架构或业务流程示意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idgeAI-Site_第一阶段_PRD_v1.0-diagram-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1709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2.2 MVP 成功标准</w:t>
      </w:r>
    </w:p>
    <w:p>
      <w:r>
        <w:rPr>
          <w:rFonts w:ascii="Arial Unicode MS" w:hAnsi="Arial Unicode MS" w:eastAsia="Arial Unicode MS"/>
          <w:color w:val="1F2328"/>
          <w:sz w:val="22"/>
        </w:rPr>
        <w:t>第一阶段完成后，系统必须能够：</w:t>
      </w:r>
    </w:p>
    <w:p>
      <w:pPr>
        <w:pStyle w:val="ListBullet"/>
        <w:keepLines/>
        <w:numPr>
          <w:ilvl w:val="0"/>
          <w:numId w:val="11"/>
        </w:numPr>
      </w:pPr>
      <w:r>
        <w:rPr>
          <w:rFonts w:ascii="Arial Unicode MS" w:hAnsi="Arial Unicode MS" w:eastAsia="Arial Unicode MS"/>
          <w:color w:val="1F2328"/>
          <w:sz w:val="22"/>
        </w:rPr>
        <w:t>接入至少一种真实视频源；</w:t>
      </w:r>
    </w:p>
    <w:p>
      <w:pPr>
        <w:pStyle w:val="ListBullet"/>
        <w:keepLines/>
        <w:numPr>
          <w:ilvl w:val="0"/>
          <w:numId w:val="11"/>
        </w:numPr>
      </w:pPr>
      <w:r>
        <w:rPr>
          <w:rFonts w:ascii="Arial Unicode MS" w:hAnsi="Arial Unicode MS" w:eastAsia="Arial Unicode MS"/>
          <w:color w:val="1F2328"/>
          <w:sz w:val="22"/>
        </w:rPr>
        <w:t>在浏览器中稳定预览单路视频；</w:t>
      </w:r>
    </w:p>
    <w:p>
      <w:pPr>
        <w:pStyle w:val="ListBullet"/>
        <w:keepLines/>
        <w:numPr>
          <w:ilvl w:val="0"/>
          <w:numId w:val="11"/>
        </w:numPr>
      </w:pPr>
      <w:r>
        <w:rPr>
          <w:rFonts w:ascii="Arial Unicode MS" w:hAnsi="Arial Unicode MS" w:eastAsia="Arial Unicode MS"/>
          <w:color w:val="1F2328"/>
          <w:sz w:val="22"/>
        </w:rPr>
        <w:t>支持 2×2 和 4×4 视频墙；</w:t>
      </w:r>
    </w:p>
    <w:p>
      <w:pPr>
        <w:pStyle w:val="ListBullet"/>
        <w:keepLines/>
        <w:numPr>
          <w:ilvl w:val="0"/>
          <w:numId w:val="11"/>
        </w:numPr>
      </w:pPr>
      <w:r>
        <w:rPr>
          <w:rFonts w:ascii="Arial Unicode MS" w:hAnsi="Arial Unicode MS" w:eastAsia="Arial Unicode MS"/>
          <w:color w:val="1F2328"/>
          <w:sz w:val="22"/>
        </w:rPr>
        <w:t>在 GIS 地图中展示摄像头位置；</w:t>
      </w:r>
    </w:p>
    <w:p>
      <w:pPr>
        <w:pStyle w:val="ListBullet"/>
        <w:keepLines/>
        <w:numPr>
          <w:ilvl w:val="0"/>
          <w:numId w:val="11"/>
        </w:numPr>
      </w:pPr>
      <w:r>
        <w:rPr>
          <w:rFonts w:ascii="Arial Unicode MS" w:hAnsi="Arial Unicode MS" w:eastAsia="Arial Unicode MS"/>
          <w:color w:val="1F2328"/>
          <w:sz w:val="22"/>
        </w:rPr>
        <w:t>使用 YOLO26 对视频进行抽帧推理；</w:t>
      </w:r>
    </w:p>
    <w:p>
      <w:pPr>
        <w:pStyle w:val="ListBullet"/>
        <w:keepLines/>
        <w:numPr>
          <w:ilvl w:val="0"/>
          <w:numId w:val="11"/>
        </w:numPr>
      </w:pPr>
      <w:r>
        <w:rPr>
          <w:rFonts w:ascii="Arial Unicode MS" w:hAnsi="Arial Unicode MS" w:eastAsia="Arial Unicode MS"/>
          <w:color w:val="1F2328"/>
          <w:sz w:val="22"/>
        </w:rPr>
        <w:t>自动生成告警截图；</w:t>
      </w:r>
    </w:p>
    <w:p>
      <w:pPr>
        <w:pStyle w:val="ListBullet"/>
        <w:keepLines/>
        <w:numPr>
          <w:ilvl w:val="0"/>
          <w:numId w:val="11"/>
        </w:numPr>
      </w:pPr>
      <w:r>
        <w:rPr>
          <w:rFonts w:ascii="Arial Unicode MS" w:hAnsi="Arial Unicode MS" w:eastAsia="Arial Unicode MS"/>
          <w:color w:val="1F2328"/>
          <w:sz w:val="22"/>
        </w:rPr>
        <w:t>保存事件录像片段；</w:t>
      </w:r>
    </w:p>
    <w:p>
      <w:pPr>
        <w:pStyle w:val="ListBullet"/>
        <w:keepLines/>
        <w:numPr>
          <w:ilvl w:val="0"/>
          <w:numId w:val="11"/>
        </w:numPr>
      </w:pPr>
      <w:r>
        <w:rPr>
          <w:rFonts w:ascii="Arial Unicode MS" w:hAnsi="Arial Unicode MS" w:eastAsia="Arial Unicode MS"/>
          <w:color w:val="1F2328"/>
          <w:sz w:val="22"/>
        </w:rPr>
        <w:t>创建整改工单；</w:t>
      </w:r>
    </w:p>
    <w:p>
      <w:pPr>
        <w:pStyle w:val="ListBullet"/>
        <w:keepLines/>
        <w:numPr>
          <w:ilvl w:val="0"/>
          <w:numId w:val="11"/>
        </w:numPr>
      </w:pPr>
      <w:r>
        <w:rPr>
          <w:rFonts w:ascii="Arial Unicode MS" w:hAnsi="Arial Unicode MS" w:eastAsia="Arial Unicode MS"/>
          <w:color w:val="1F2328"/>
          <w:sz w:val="22"/>
        </w:rPr>
        <w:t>完成整改、复核和销项；</w:t>
      </w:r>
    </w:p>
    <w:p>
      <w:pPr>
        <w:pStyle w:val="ListBullet"/>
        <w:keepLines/>
        <w:numPr>
          <w:ilvl w:val="0"/>
          <w:numId w:val="11"/>
        </w:numPr>
      </w:pPr>
      <w:r>
        <w:rPr>
          <w:rFonts w:ascii="Arial Unicode MS" w:hAnsi="Arial Unicode MS" w:eastAsia="Arial Unicode MS"/>
          <w:color w:val="1F2328"/>
          <w:sz w:val="22"/>
        </w:rPr>
        <w:t>自动生成安全日报；</w:t>
      </w:r>
    </w:p>
    <w:p>
      <w:pPr>
        <w:pStyle w:val="ListBullet"/>
        <w:keepLines/>
        <w:numPr>
          <w:ilvl w:val="0"/>
          <w:numId w:val="11"/>
        </w:numPr>
      </w:pPr>
      <w:r>
        <w:rPr>
          <w:rFonts w:ascii="Arial Unicode MS" w:hAnsi="Arial Unicode MS" w:eastAsia="Arial Unicode MS"/>
          <w:color w:val="1F2328"/>
          <w:sz w:val="22"/>
        </w:rPr>
        <w:t>通过 Agent 查询当日告警和逾期任务；</w:t>
      </w:r>
    </w:p>
    <w:p>
      <w:pPr>
        <w:pStyle w:val="ListBullet"/>
        <w:keepLines/>
        <w:numPr>
          <w:ilvl w:val="0"/>
          <w:numId w:val="11"/>
        </w:numPr>
      </w:pPr>
      <w:r>
        <w:rPr>
          <w:rFonts w:ascii="Arial Unicode MS" w:hAnsi="Arial Unicode MS" w:eastAsia="Arial Unicode MS"/>
          <w:color w:val="1F2328"/>
          <w:sz w:val="22"/>
        </w:rPr>
        <w:t>保留完整操作审计记录。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3. 产品范围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3.1 第一阶段包含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DD5DF"/>
          <w:left w:val="single" w:sz="6" w:space="0" w:color="CDD5DF"/>
          <w:bottom w:val="single" w:sz="6" w:space="0" w:color="CDD5DF"/>
          <w:right w:val="single" w:sz="6" w:space="0" w:color="CDD5DF"/>
          <w:insideH w:val="single" w:sz="6" w:space="0" w:color="CDD5DF"/>
          <w:insideV w:val="single" w:sz="6" w:space="0" w:color="CDD5DF"/>
        </w:tblBorders>
      </w:tblPr>
      <w:tblGrid>
        <w:gridCol w:w="2500"/>
        <w:gridCol w:w="2674"/>
        <w:gridCol w:w="4186"/>
      </w:tblGrid>
      <w:tr>
        <w:trPr>
          <w:trHeight w:hRule="atLeast"/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模块</w:t>
            </w:r>
          </w:p>
        </w:tc>
        <w:tc>
          <w:tcPr>
            <w:tcW w:type="dxa" w:w="26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是否纳入 MVP</w:t>
            </w:r>
          </w:p>
        </w:tc>
        <w:tc>
          <w:tcPr>
            <w:tcW w:type="dxa" w:w="41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说明</w:t>
            </w:r>
          </w:p>
        </w:tc>
      </w:tr>
      <w:tr>
        <w:trPr>
          <w:trHeight w:hRule="atLeast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F2328"/>
                <w:sz w:val="18"/>
              </w:rPr>
              <w:t>登录与权限</w:t>
            </w:r>
          </w:p>
        </w:tc>
        <w:tc>
          <w:tcPr>
            <w:tcW w:type="dxa" w:w="26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1F2328"/>
                <w:sz w:val="18"/>
              </w:rPr>
              <w:t>是</w:t>
            </w:r>
          </w:p>
        </w:tc>
        <w:tc>
          <w:tcPr>
            <w:tcW w:type="dxa" w:w="41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F2328"/>
                <w:sz w:val="18"/>
              </w:rPr>
              <w:t>支持企业、项目和角色权限</w:t>
            </w:r>
          </w:p>
        </w:tc>
      </w:tr>
      <w:tr>
        <w:trPr>
          <w:trHeight w:hRule="atLeast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F2328"/>
                <w:sz w:val="18"/>
              </w:rPr>
              <w:t>项目管理</w:t>
            </w:r>
          </w:p>
        </w:tc>
        <w:tc>
          <w:tcPr>
            <w:tcW w:type="dxa" w:w="26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1F2328"/>
                <w:sz w:val="18"/>
              </w:rPr>
              <w:t>是</w:t>
            </w:r>
          </w:p>
        </w:tc>
        <w:tc>
          <w:tcPr>
            <w:tcW w:type="dxa" w:w="41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F2328"/>
                <w:sz w:val="18"/>
              </w:rPr>
              <w:t>项目、标段、施工区域</w:t>
            </w:r>
          </w:p>
        </w:tc>
      </w:tr>
      <w:tr>
        <w:trPr>
          <w:trHeight w:hRule="atLeast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F2328"/>
                <w:sz w:val="18"/>
              </w:rPr>
              <w:t>GIS 一张图</w:t>
            </w:r>
          </w:p>
        </w:tc>
        <w:tc>
          <w:tcPr>
            <w:tcW w:type="dxa" w:w="26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1F2328"/>
                <w:sz w:val="18"/>
              </w:rPr>
              <w:t>是</w:t>
            </w:r>
          </w:p>
        </w:tc>
        <w:tc>
          <w:tcPr>
            <w:tcW w:type="dxa" w:w="41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F2328"/>
                <w:sz w:val="18"/>
              </w:rPr>
              <w:t>天地图矢量/卫星切换</w:t>
            </w:r>
          </w:p>
        </w:tc>
      </w:tr>
      <w:tr>
        <w:trPr>
          <w:trHeight w:hRule="atLeast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F2328"/>
                <w:sz w:val="18"/>
              </w:rPr>
              <w:t>摄像头管理</w:t>
            </w:r>
          </w:p>
        </w:tc>
        <w:tc>
          <w:tcPr>
            <w:tcW w:type="dxa" w:w="26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1F2328"/>
                <w:sz w:val="18"/>
              </w:rPr>
              <w:t>是</w:t>
            </w:r>
          </w:p>
        </w:tc>
        <w:tc>
          <w:tcPr>
            <w:tcW w:type="dxa" w:w="41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F2328"/>
                <w:sz w:val="18"/>
              </w:rPr>
              <w:t>设备信息、位置、状态</w:t>
            </w:r>
          </w:p>
        </w:tc>
      </w:tr>
      <w:tr>
        <w:trPr>
          <w:trHeight w:hRule="atLeast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F2328"/>
                <w:sz w:val="18"/>
              </w:rPr>
              <w:t>视频预览</w:t>
            </w:r>
          </w:p>
        </w:tc>
        <w:tc>
          <w:tcPr>
            <w:tcW w:type="dxa" w:w="26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1F2328"/>
                <w:sz w:val="18"/>
              </w:rPr>
              <w:t>是</w:t>
            </w:r>
          </w:p>
        </w:tc>
        <w:tc>
          <w:tcPr>
            <w:tcW w:type="dxa" w:w="41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F2328"/>
                <w:sz w:val="18"/>
              </w:rPr>
              <w:t>单画面、2×2、4×4</w:t>
            </w:r>
          </w:p>
        </w:tc>
      </w:tr>
      <w:tr>
        <w:trPr>
          <w:trHeight w:hRule="atLeast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F2328"/>
                <w:sz w:val="18"/>
              </w:rPr>
              <w:t>视频录像</w:t>
            </w:r>
          </w:p>
        </w:tc>
        <w:tc>
          <w:tcPr>
            <w:tcW w:type="dxa" w:w="26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1F2328"/>
                <w:sz w:val="18"/>
              </w:rPr>
              <w:t>是</w:t>
            </w:r>
          </w:p>
        </w:tc>
        <w:tc>
          <w:tcPr>
            <w:tcW w:type="dxa" w:w="41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F2328"/>
                <w:sz w:val="18"/>
              </w:rPr>
              <w:t>手动录像、事件录像</w:t>
            </w:r>
          </w:p>
        </w:tc>
      </w:tr>
      <w:tr>
        <w:trPr>
          <w:trHeight w:hRule="atLeast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F2328"/>
                <w:sz w:val="18"/>
              </w:rPr>
              <w:t>AI 识别</w:t>
            </w:r>
          </w:p>
        </w:tc>
        <w:tc>
          <w:tcPr>
            <w:tcW w:type="dxa" w:w="26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1F2328"/>
                <w:sz w:val="18"/>
              </w:rPr>
              <w:t>是</w:t>
            </w:r>
          </w:p>
        </w:tc>
        <w:tc>
          <w:tcPr>
            <w:tcW w:type="dxa" w:w="41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1F2328"/>
                <w:sz w:val="18"/>
              </w:rPr>
              <w:t>首批安全算法</w:t>
            </w:r>
          </w:p>
        </w:tc>
      </w:tr>
      <w:tr>
        <w:trPr>
          <w:trHeight w:hRule="atLeast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F2328"/>
                <w:sz w:val="18"/>
              </w:rPr>
              <w:t>告警中心</w:t>
            </w:r>
          </w:p>
        </w:tc>
        <w:tc>
          <w:tcPr>
            <w:tcW w:type="dxa" w:w="26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1F2328"/>
                <w:sz w:val="18"/>
              </w:rPr>
              <w:t>是</w:t>
            </w:r>
          </w:p>
        </w:tc>
        <w:tc>
          <w:tcPr>
            <w:tcW w:type="dxa" w:w="41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F2328"/>
                <w:sz w:val="18"/>
              </w:rPr>
              <w:t>告警确认、过滤、查询</w:t>
            </w:r>
          </w:p>
        </w:tc>
      </w:tr>
      <w:tr>
        <w:trPr>
          <w:trHeight w:hRule="atLeast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F2328"/>
                <w:sz w:val="18"/>
              </w:rPr>
              <w:t>整改闭环</w:t>
            </w:r>
          </w:p>
        </w:tc>
        <w:tc>
          <w:tcPr>
            <w:tcW w:type="dxa" w:w="26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1F2328"/>
                <w:sz w:val="18"/>
              </w:rPr>
              <w:t>是</w:t>
            </w:r>
          </w:p>
        </w:tc>
        <w:tc>
          <w:tcPr>
            <w:tcW w:type="dxa" w:w="41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F2328"/>
                <w:sz w:val="18"/>
              </w:rPr>
              <w:t>派单、整改、复核、销项</w:t>
            </w:r>
          </w:p>
        </w:tc>
      </w:tr>
      <w:tr>
        <w:trPr>
          <w:trHeight w:hRule="atLeast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F2328"/>
                <w:sz w:val="18"/>
              </w:rPr>
              <w:t>驾驶舱</w:t>
            </w:r>
          </w:p>
        </w:tc>
        <w:tc>
          <w:tcPr>
            <w:tcW w:type="dxa" w:w="26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1F2328"/>
                <w:sz w:val="18"/>
              </w:rPr>
              <w:t>是</w:t>
            </w:r>
          </w:p>
        </w:tc>
        <w:tc>
          <w:tcPr>
            <w:tcW w:type="dxa" w:w="41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F2328"/>
                <w:sz w:val="18"/>
              </w:rPr>
              <w:t>关键 KPI 与风险态势</w:t>
            </w:r>
          </w:p>
        </w:tc>
      </w:tr>
      <w:tr>
        <w:trPr>
          <w:trHeight w:hRule="atLeast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F2328"/>
                <w:sz w:val="18"/>
              </w:rPr>
              <w:t>报表中心</w:t>
            </w:r>
          </w:p>
        </w:tc>
        <w:tc>
          <w:tcPr>
            <w:tcW w:type="dxa" w:w="26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1F2328"/>
                <w:sz w:val="18"/>
              </w:rPr>
              <w:t>是</w:t>
            </w:r>
          </w:p>
        </w:tc>
        <w:tc>
          <w:tcPr>
            <w:tcW w:type="dxa" w:w="41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F2328"/>
                <w:sz w:val="18"/>
              </w:rPr>
              <w:t>安全日报与基础统计</w:t>
            </w:r>
          </w:p>
        </w:tc>
      </w:tr>
      <w:tr>
        <w:trPr>
          <w:trHeight w:hRule="atLeast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F2328"/>
                <w:sz w:val="18"/>
              </w:rPr>
              <w:t>Agent 助手</w:t>
            </w:r>
          </w:p>
        </w:tc>
        <w:tc>
          <w:tcPr>
            <w:tcW w:type="dxa" w:w="26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1F2328"/>
                <w:sz w:val="18"/>
              </w:rPr>
              <w:t>是</w:t>
            </w:r>
          </w:p>
        </w:tc>
        <w:tc>
          <w:tcPr>
            <w:tcW w:type="dxa" w:w="41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F2328"/>
                <w:sz w:val="18"/>
              </w:rPr>
              <w:t>查询、总结、日报生成</w:t>
            </w:r>
          </w:p>
        </w:tc>
      </w:tr>
      <w:tr>
        <w:trPr>
          <w:trHeight w:hRule="atLeast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F2328"/>
                <w:sz w:val="18"/>
              </w:rPr>
              <w:t>设备运维</w:t>
            </w:r>
          </w:p>
        </w:tc>
        <w:tc>
          <w:tcPr>
            <w:tcW w:type="dxa" w:w="26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1F2328"/>
                <w:sz w:val="18"/>
              </w:rPr>
              <w:t>基础版</w:t>
            </w:r>
          </w:p>
        </w:tc>
        <w:tc>
          <w:tcPr>
            <w:tcW w:type="dxa" w:w="41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F2328"/>
                <w:sz w:val="18"/>
              </w:rPr>
              <w:t>在线状态、断流、推理异常</w:t>
            </w:r>
          </w:p>
        </w:tc>
      </w:tr>
      <w:tr>
        <w:trPr>
          <w:trHeight w:hRule="atLeast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F2328"/>
                <w:sz w:val="18"/>
              </w:rPr>
              <w:t>移动端</w:t>
            </w:r>
          </w:p>
        </w:tc>
        <w:tc>
          <w:tcPr>
            <w:tcW w:type="dxa" w:w="26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1F2328"/>
                <w:sz w:val="18"/>
              </w:rPr>
              <w:t>轻量版</w:t>
            </w:r>
          </w:p>
        </w:tc>
        <w:tc>
          <w:tcPr>
            <w:tcW w:type="dxa" w:w="41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F2328"/>
                <w:sz w:val="18"/>
              </w:rPr>
              <w:t>H5 处理整改任务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3.2 第一阶段暂不包含</w:t>
      </w:r>
    </w:p>
    <w:p>
      <w:r>
        <w:rPr>
          <w:rFonts w:ascii="Arial Unicode MS" w:hAnsi="Arial Unicode MS" w:eastAsia="Arial Unicode MS"/>
          <w:color w:val="1F2328"/>
          <w:sz w:val="22"/>
        </w:rPr>
        <w:t>以下模块不纳入第一阶段正式验收范围：</w:t>
      </w:r>
    </w:p>
    <w:p>
      <w:pPr>
        <w:pStyle w:val="ListBullet"/>
        <w:keepLines/>
        <w:numPr>
          <w:ilvl w:val="0"/>
          <w:numId w:val="12"/>
        </w:numPr>
      </w:pPr>
      <w:r>
        <w:rPr>
          <w:rFonts w:ascii="Arial Unicode MS" w:hAnsi="Arial Unicode MS" w:eastAsia="Arial Unicode MS"/>
          <w:color w:val="1F2328"/>
          <w:sz w:val="22"/>
        </w:rPr>
        <w:t>BIM 深度集成；</w:t>
      </w:r>
    </w:p>
    <w:p>
      <w:pPr>
        <w:pStyle w:val="ListBullet"/>
        <w:keepLines/>
        <w:numPr>
          <w:ilvl w:val="0"/>
          <w:numId w:val="12"/>
        </w:numPr>
      </w:pPr>
      <w:r>
        <w:rPr>
          <w:rFonts w:ascii="Arial Unicode MS" w:hAnsi="Arial Unicode MS" w:eastAsia="Arial Unicode MS"/>
          <w:color w:val="1F2328"/>
          <w:sz w:val="22"/>
        </w:rPr>
        <w:t>全量人员实名制；</w:t>
      </w:r>
    </w:p>
    <w:p>
      <w:pPr>
        <w:pStyle w:val="ListBullet"/>
        <w:keepLines/>
        <w:numPr>
          <w:ilvl w:val="0"/>
          <w:numId w:val="12"/>
        </w:numPr>
      </w:pPr>
      <w:r>
        <w:rPr>
          <w:rFonts w:ascii="Arial Unicode MS" w:hAnsi="Arial Unicode MS" w:eastAsia="Arial Unicode MS"/>
          <w:color w:val="1F2328"/>
          <w:sz w:val="22"/>
        </w:rPr>
        <w:t>工资专户；</w:t>
      </w:r>
    </w:p>
    <w:p>
      <w:pPr>
        <w:pStyle w:val="ListBullet"/>
        <w:keepLines/>
        <w:numPr>
          <w:ilvl w:val="0"/>
          <w:numId w:val="12"/>
        </w:numPr>
      </w:pPr>
      <w:r>
        <w:rPr>
          <w:rFonts w:ascii="Arial Unicode MS" w:hAnsi="Arial Unicode MS" w:eastAsia="Arial Unicode MS"/>
          <w:color w:val="1F2328"/>
          <w:sz w:val="22"/>
        </w:rPr>
        <w:t>物料进销存；</w:t>
      </w:r>
    </w:p>
    <w:p>
      <w:pPr>
        <w:pStyle w:val="ListBullet"/>
        <w:keepLines/>
        <w:numPr>
          <w:ilvl w:val="0"/>
          <w:numId w:val="12"/>
        </w:numPr>
      </w:pPr>
      <w:r>
        <w:rPr>
          <w:rFonts w:ascii="Arial Unicode MS" w:hAnsi="Arial Unicode MS" w:eastAsia="Arial Unicode MS"/>
          <w:color w:val="1F2328"/>
          <w:sz w:val="22"/>
        </w:rPr>
        <w:t>施工进度计划联动；</w:t>
      </w:r>
    </w:p>
    <w:p>
      <w:pPr>
        <w:pStyle w:val="ListBullet"/>
        <w:keepLines/>
        <w:numPr>
          <w:ilvl w:val="0"/>
          <w:numId w:val="12"/>
        </w:numPr>
      </w:pPr>
      <w:r>
        <w:rPr>
          <w:rFonts w:ascii="Arial Unicode MS" w:hAnsi="Arial Unicode MS" w:eastAsia="Arial Unicode MS"/>
          <w:color w:val="1F2328"/>
          <w:sz w:val="22"/>
        </w:rPr>
        <w:t>大型机械完整生命周期；</w:t>
      </w:r>
    </w:p>
    <w:p>
      <w:pPr>
        <w:pStyle w:val="ListBullet"/>
        <w:keepLines/>
        <w:numPr>
          <w:ilvl w:val="0"/>
          <w:numId w:val="12"/>
        </w:numPr>
      </w:pPr>
      <w:r>
        <w:rPr>
          <w:rFonts w:ascii="Arial Unicode MS" w:hAnsi="Arial Unicode MS" w:eastAsia="Arial Unicode MS"/>
          <w:color w:val="1F2328"/>
          <w:sz w:val="22"/>
        </w:rPr>
        <w:t>三维数字孪生；</w:t>
      </w:r>
    </w:p>
    <w:p>
      <w:pPr>
        <w:pStyle w:val="ListBullet"/>
        <w:keepLines/>
        <w:numPr>
          <w:ilvl w:val="0"/>
          <w:numId w:val="12"/>
        </w:numPr>
      </w:pPr>
      <w:r>
        <w:rPr>
          <w:rFonts w:ascii="Arial Unicode MS" w:hAnsi="Arial Unicode MS" w:eastAsia="Arial Unicode MS"/>
          <w:color w:val="1F2328"/>
          <w:sz w:val="22"/>
        </w:rPr>
        <w:t>多项目集团经营分析；</w:t>
      </w:r>
    </w:p>
    <w:p>
      <w:pPr>
        <w:pStyle w:val="ListBullet"/>
        <w:keepLines/>
        <w:numPr>
          <w:ilvl w:val="0"/>
          <w:numId w:val="12"/>
        </w:numPr>
      </w:pPr>
      <w:r>
        <w:rPr>
          <w:rFonts w:ascii="Arial Unicode MS" w:hAnsi="Arial Unicode MS" w:eastAsia="Arial Unicode MS"/>
          <w:color w:val="1F2328"/>
          <w:sz w:val="22"/>
        </w:rPr>
        <w:t>全自动无人机调度；</w:t>
      </w:r>
    </w:p>
    <w:p>
      <w:pPr>
        <w:pStyle w:val="ListBullet"/>
        <w:keepLines/>
        <w:numPr>
          <w:ilvl w:val="0"/>
          <w:numId w:val="12"/>
        </w:numPr>
      </w:pPr>
      <w:r>
        <w:rPr>
          <w:rFonts w:ascii="Arial Unicode MS" w:hAnsi="Arial Unicode MS" w:eastAsia="Arial Unicode MS"/>
          <w:color w:val="1F2328"/>
          <w:sz w:val="22"/>
        </w:rPr>
        <w:t>完整移动 App；</w:t>
      </w:r>
    </w:p>
    <w:p>
      <w:pPr>
        <w:pStyle w:val="ListBullet"/>
        <w:keepLines/>
        <w:numPr>
          <w:ilvl w:val="0"/>
          <w:numId w:val="12"/>
        </w:numPr>
      </w:pPr>
      <w:r>
        <w:rPr>
          <w:rFonts w:ascii="Arial Unicode MS" w:hAnsi="Arial Unicode MS" w:eastAsia="Arial Unicode MS"/>
          <w:color w:val="1F2328"/>
          <w:sz w:val="22"/>
        </w:rPr>
        <w:t>多租户 SaaS 商业计费。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4. 用户角色与权限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4.1 角色定义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DD5DF"/>
          <w:left w:val="single" w:sz="6" w:space="0" w:color="CDD5DF"/>
          <w:bottom w:val="single" w:sz="6" w:space="0" w:color="CDD5DF"/>
          <w:right w:val="single" w:sz="6" w:space="0" w:color="CDD5DF"/>
          <w:insideH w:val="single" w:sz="6" w:space="0" w:color="CDD5DF"/>
          <w:insideV w:val="single" w:sz="6" w:space="0" w:color="CDD5DF"/>
        </w:tblBorders>
      </w:tblPr>
      <w:tblGrid>
        <w:gridCol w:w="2700"/>
        <w:gridCol w:w="6660"/>
      </w:tblGrid>
      <w:tr>
        <w:trPr>
          <w:trHeight w:hRule="atLeast"/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角色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主要职责</w:t>
            </w:r>
          </w:p>
        </w:tc>
      </w:tr>
      <w:tr>
        <w:trPr>
          <w:trHeight w:hRule="atLeast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F2328"/>
                <w:sz w:val="18"/>
              </w:rPr>
              <w:t>平台超级管理员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F2328"/>
                <w:sz w:val="18"/>
              </w:rPr>
              <w:t>管理企业、系统配置和全局资源</w:t>
            </w:r>
          </w:p>
        </w:tc>
      </w:tr>
      <w:tr>
        <w:trPr>
          <w:trHeight w:hRule="atLeast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F2328"/>
                <w:sz w:val="18"/>
              </w:rPr>
              <w:t>企业管理员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F2328"/>
                <w:sz w:val="18"/>
              </w:rPr>
              <w:t>管理企业内项目、用户和权限</w:t>
            </w:r>
          </w:p>
        </w:tc>
      </w:tr>
      <w:tr>
        <w:trPr>
          <w:trHeight w:hRule="atLeast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F2328"/>
                <w:sz w:val="18"/>
              </w:rPr>
              <w:t>项目经理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F2328"/>
                <w:sz w:val="18"/>
              </w:rPr>
              <w:t>查看项目全局、审批重要事件</w:t>
            </w:r>
          </w:p>
        </w:tc>
      </w:tr>
      <w:tr>
        <w:trPr>
          <w:trHeight w:hRule="atLeast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F2328"/>
                <w:sz w:val="18"/>
              </w:rPr>
              <w:t>安全负责人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F2328"/>
                <w:sz w:val="18"/>
              </w:rPr>
              <w:t>告警确认、派单、复核</w:t>
            </w:r>
          </w:p>
        </w:tc>
      </w:tr>
      <w:tr>
        <w:trPr>
          <w:trHeight w:hRule="atLeast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F2328"/>
                <w:sz w:val="18"/>
              </w:rPr>
              <w:t>施工班组负责人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F2328"/>
                <w:sz w:val="18"/>
              </w:rPr>
              <w:t>接收和处理整改任务</w:t>
            </w:r>
          </w:p>
        </w:tc>
      </w:tr>
      <w:tr>
        <w:trPr>
          <w:trHeight w:hRule="atLeast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F2328"/>
                <w:sz w:val="18"/>
              </w:rPr>
              <w:t>监理人员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1F2328"/>
                <w:sz w:val="18"/>
              </w:rPr>
              <w:t>查看、复核和监督</w:t>
            </w:r>
          </w:p>
        </w:tc>
      </w:tr>
      <w:tr>
        <w:trPr>
          <w:trHeight w:hRule="atLeast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F2328"/>
                <w:sz w:val="18"/>
              </w:rPr>
              <w:t>AI 运维人员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F2328"/>
                <w:sz w:val="18"/>
              </w:rPr>
              <w:t>管理模型、阈值和推理节点</w:t>
            </w:r>
          </w:p>
        </w:tc>
      </w:tr>
      <w:tr>
        <w:trPr>
          <w:trHeight w:hRule="atLeast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F2328"/>
                <w:sz w:val="18"/>
              </w:rPr>
              <w:t>访客/领导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F2328"/>
                <w:sz w:val="18"/>
              </w:rPr>
              <w:t>只读查看驾驶舱和报表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4.2 权限矩阵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DD5DF"/>
          <w:left w:val="single" w:sz="6" w:space="0" w:color="CDD5DF"/>
          <w:bottom w:val="single" w:sz="6" w:space="0" w:color="CDD5DF"/>
          <w:right w:val="single" w:sz="6" w:space="0" w:color="CDD5DF"/>
          <w:insideH w:val="single" w:sz="6" w:space="0" w:color="CDD5DF"/>
          <w:insideV w:val="single" w:sz="6" w:space="0" w:color="CDD5DF"/>
        </w:tblBorders>
      </w:tblPr>
      <w:tblGrid>
        <w:gridCol w:w="1450"/>
        <w:gridCol w:w="988"/>
        <w:gridCol w:w="988"/>
        <w:gridCol w:w="988"/>
        <w:gridCol w:w="988"/>
        <w:gridCol w:w="988"/>
        <w:gridCol w:w="988"/>
        <w:gridCol w:w="988"/>
        <w:gridCol w:w="994"/>
      </w:tblGrid>
      <w:tr>
        <w:trPr>
          <w:trHeight w:hRule="atLeast"/>
          <w:tblHeader w:val="true"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/>
                <w:b/>
                <w:color w:val="17365D"/>
                <w:sz w:val="15"/>
              </w:rPr>
              <w:t>功能</w:t>
            </w:r>
          </w:p>
        </w:tc>
        <w:tc>
          <w:tcPr>
            <w:tcW w:type="dxa" w:w="9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5"/>
              </w:rPr>
              <w:t>超级管理员</w:t>
            </w:r>
          </w:p>
        </w:tc>
        <w:tc>
          <w:tcPr>
            <w:tcW w:type="dxa" w:w="9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5"/>
              </w:rPr>
              <w:t>企业管理员</w:t>
            </w:r>
          </w:p>
        </w:tc>
        <w:tc>
          <w:tcPr>
            <w:tcW w:type="dxa" w:w="9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5"/>
              </w:rPr>
              <w:t>项目经理</w:t>
            </w:r>
          </w:p>
        </w:tc>
        <w:tc>
          <w:tcPr>
            <w:tcW w:type="dxa" w:w="9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5"/>
              </w:rPr>
              <w:t>安全负责人</w:t>
            </w:r>
          </w:p>
        </w:tc>
        <w:tc>
          <w:tcPr>
            <w:tcW w:type="dxa" w:w="9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5"/>
              </w:rPr>
              <w:t>班组负责人</w:t>
            </w:r>
          </w:p>
        </w:tc>
        <w:tc>
          <w:tcPr>
            <w:tcW w:type="dxa" w:w="9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5"/>
              </w:rPr>
              <w:t>监理</w:t>
            </w:r>
          </w:p>
        </w:tc>
        <w:tc>
          <w:tcPr>
            <w:tcW w:type="dxa" w:w="9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5"/>
              </w:rPr>
              <w:t>AI运维</w:t>
            </w:r>
          </w:p>
        </w:tc>
        <w:tc>
          <w:tcPr>
            <w:tcW w:type="dxa" w:w="9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5"/>
              </w:rPr>
              <w:t>访客</w:t>
            </w:r>
          </w:p>
        </w:tc>
      </w:tr>
      <w:tr>
        <w:trPr>
          <w:trHeight w:hRule="atLeast"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/>
                <w:color w:val="1F2328"/>
                <w:sz w:val="15"/>
              </w:rPr>
              <w:t>查看驾驶舱</w:t>
            </w:r>
          </w:p>
        </w:tc>
        <w:tc>
          <w:tcPr>
            <w:tcW w:type="dxa" w:w="9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color w:val="1F2328"/>
                <w:sz w:val="15"/>
              </w:rPr>
              <w:t>✓</w:t>
            </w:r>
          </w:p>
        </w:tc>
        <w:tc>
          <w:tcPr>
            <w:tcW w:type="dxa" w:w="9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color w:val="1F2328"/>
                <w:sz w:val="15"/>
              </w:rPr>
              <w:t>✓</w:t>
            </w:r>
          </w:p>
        </w:tc>
        <w:tc>
          <w:tcPr>
            <w:tcW w:type="dxa" w:w="9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color w:val="1F2328"/>
                <w:sz w:val="15"/>
              </w:rPr>
              <w:t>✓</w:t>
            </w:r>
          </w:p>
        </w:tc>
        <w:tc>
          <w:tcPr>
            <w:tcW w:type="dxa" w:w="9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color w:val="1F2328"/>
                <w:sz w:val="15"/>
              </w:rPr>
              <w:t>✓</w:t>
            </w:r>
          </w:p>
        </w:tc>
        <w:tc>
          <w:tcPr>
            <w:tcW w:type="dxa" w:w="9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color w:val="1F2328"/>
                <w:sz w:val="15"/>
              </w:rPr>
              <w:t>部分</w:t>
            </w:r>
          </w:p>
        </w:tc>
        <w:tc>
          <w:tcPr>
            <w:tcW w:type="dxa" w:w="9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color w:val="1F2328"/>
                <w:sz w:val="15"/>
              </w:rPr>
              <w:t>✓</w:t>
            </w:r>
          </w:p>
        </w:tc>
        <w:tc>
          <w:tcPr>
            <w:tcW w:type="dxa" w:w="9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color w:val="1F2328"/>
                <w:sz w:val="15"/>
              </w:rPr>
              <w:t>✓</w:t>
            </w:r>
          </w:p>
        </w:tc>
        <w:tc>
          <w:tcPr>
            <w:tcW w:type="dxa" w:w="9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color w:val="1F2328"/>
                <w:sz w:val="15"/>
              </w:rPr>
              <w:t>✓</w:t>
            </w:r>
          </w:p>
        </w:tc>
      </w:tr>
      <w:tr>
        <w:trPr>
          <w:trHeight w:hRule="atLeast"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/>
                <w:color w:val="1F2328"/>
                <w:sz w:val="15"/>
              </w:rPr>
              <w:t>管理项目</w:t>
            </w:r>
          </w:p>
        </w:tc>
        <w:tc>
          <w:tcPr>
            <w:tcW w:type="dxa" w:w="9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color w:val="1F2328"/>
                <w:sz w:val="15"/>
              </w:rPr>
              <w:t>✓</w:t>
            </w:r>
          </w:p>
        </w:tc>
        <w:tc>
          <w:tcPr>
            <w:tcW w:type="dxa" w:w="9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color w:val="1F2328"/>
                <w:sz w:val="15"/>
              </w:rPr>
              <w:t>✓</w:t>
            </w:r>
          </w:p>
        </w:tc>
        <w:tc>
          <w:tcPr>
            <w:tcW w:type="dxa" w:w="9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color w:val="1F2328"/>
                <w:sz w:val="15"/>
              </w:rPr>
              <w:t>部分</w:t>
            </w:r>
          </w:p>
        </w:tc>
        <w:tc>
          <w:tcPr>
            <w:tcW w:type="dxa" w:w="9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color w:val="1F2328"/>
                <w:sz w:val="15"/>
              </w:rPr>
              <w:t>-</w:t>
            </w:r>
          </w:p>
        </w:tc>
        <w:tc>
          <w:tcPr>
            <w:tcW w:type="dxa" w:w="9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color w:val="1F2328"/>
                <w:sz w:val="15"/>
              </w:rPr>
              <w:t>-</w:t>
            </w:r>
          </w:p>
        </w:tc>
        <w:tc>
          <w:tcPr>
            <w:tcW w:type="dxa" w:w="9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color w:val="1F2328"/>
                <w:sz w:val="15"/>
              </w:rPr>
              <w:t>-</w:t>
            </w:r>
          </w:p>
        </w:tc>
        <w:tc>
          <w:tcPr>
            <w:tcW w:type="dxa" w:w="9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color w:val="1F2328"/>
                <w:sz w:val="15"/>
              </w:rPr>
              <w:t>-</w:t>
            </w:r>
          </w:p>
        </w:tc>
        <w:tc>
          <w:tcPr>
            <w:tcW w:type="dxa" w:w="9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color w:val="1F2328"/>
                <w:sz w:val="15"/>
              </w:rPr>
              <w:t>-</w:t>
            </w:r>
          </w:p>
        </w:tc>
      </w:tr>
      <w:tr>
        <w:trPr>
          <w:trHeight w:hRule="atLeast"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/>
                <w:color w:val="1F2328"/>
                <w:sz w:val="15"/>
              </w:rPr>
              <w:t>管理摄像头</w:t>
            </w:r>
          </w:p>
        </w:tc>
        <w:tc>
          <w:tcPr>
            <w:tcW w:type="dxa" w:w="9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color w:val="1F2328"/>
                <w:sz w:val="15"/>
              </w:rPr>
              <w:t>✓</w:t>
            </w:r>
          </w:p>
        </w:tc>
        <w:tc>
          <w:tcPr>
            <w:tcW w:type="dxa" w:w="9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color w:val="1F2328"/>
                <w:sz w:val="15"/>
              </w:rPr>
              <w:t>✓</w:t>
            </w:r>
          </w:p>
        </w:tc>
        <w:tc>
          <w:tcPr>
            <w:tcW w:type="dxa" w:w="9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color w:val="1F2328"/>
                <w:sz w:val="15"/>
              </w:rPr>
              <w:t>✓</w:t>
            </w:r>
          </w:p>
        </w:tc>
        <w:tc>
          <w:tcPr>
            <w:tcW w:type="dxa" w:w="9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color w:val="1F2328"/>
                <w:sz w:val="15"/>
              </w:rPr>
              <w:t>查看</w:t>
            </w:r>
          </w:p>
        </w:tc>
        <w:tc>
          <w:tcPr>
            <w:tcW w:type="dxa" w:w="9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color w:val="1F2328"/>
                <w:sz w:val="15"/>
              </w:rPr>
              <w:t>-</w:t>
            </w:r>
          </w:p>
        </w:tc>
        <w:tc>
          <w:tcPr>
            <w:tcW w:type="dxa" w:w="9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color w:val="1F2328"/>
                <w:sz w:val="15"/>
              </w:rPr>
              <w:t>查看</w:t>
            </w:r>
          </w:p>
        </w:tc>
        <w:tc>
          <w:tcPr>
            <w:tcW w:type="dxa" w:w="9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color w:val="1F2328"/>
                <w:sz w:val="15"/>
              </w:rPr>
              <w:t>✓</w:t>
            </w:r>
          </w:p>
        </w:tc>
        <w:tc>
          <w:tcPr>
            <w:tcW w:type="dxa" w:w="9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color w:val="1F2328"/>
                <w:sz w:val="15"/>
              </w:rPr>
              <w:t>-</w:t>
            </w:r>
          </w:p>
        </w:tc>
      </w:tr>
      <w:tr>
        <w:trPr>
          <w:trHeight w:hRule="atLeast"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/>
                <w:color w:val="1F2328"/>
                <w:sz w:val="15"/>
              </w:rPr>
              <w:t>查看视频</w:t>
            </w:r>
          </w:p>
        </w:tc>
        <w:tc>
          <w:tcPr>
            <w:tcW w:type="dxa" w:w="9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color w:val="1F2328"/>
                <w:sz w:val="15"/>
              </w:rPr>
              <w:t>✓</w:t>
            </w:r>
          </w:p>
        </w:tc>
        <w:tc>
          <w:tcPr>
            <w:tcW w:type="dxa" w:w="9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color w:val="1F2328"/>
                <w:sz w:val="15"/>
              </w:rPr>
              <w:t>✓</w:t>
            </w:r>
          </w:p>
        </w:tc>
        <w:tc>
          <w:tcPr>
            <w:tcW w:type="dxa" w:w="9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color w:val="1F2328"/>
                <w:sz w:val="15"/>
              </w:rPr>
              <w:t>✓</w:t>
            </w:r>
          </w:p>
        </w:tc>
        <w:tc>
          <w:tcPr>
            <w:tcW w:type="dxa" w:w="9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color w:val="1F2328"/>
                <w:sz w:val="15"/>
              </w:rPr>
              <w:t>✓</w:t>
            </w:r>
          </w:p>
        </w:tc>
        <w:tc>
          <w:tcPr>
            <w:tcW w:type="dxa" w:w="9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color w:val="1F2328"/>
                <w:sz w:val="15"/>
              </w:rPr>
              <w:t>授权范围</w:t>
            </w:r>
          </w:p>
        </w:tc>
        <w:tc>
          <w:tcPr>
            <w:tcW w:type="dxa" w:w="9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color w:val="1F2328"/>
                <w:sz w:val="15"/>
              </w:rPr>
              <w:t>✓</w:t>
            </w:r>
          </w:p>
        </w:tc>
        <w:tc>
          <w:tcPr>
            <w:tcW w:type="dxa" w:w="9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color w:val="1F2328"/>
                <w:sz w:val="15"/>
              </w:rPr>
              <w:t>✓</w:t>
            </w:r>
          </w:p>
        </w:tc>
        <w:tc>
          <w:tcPr>
            <w:tcW w:type="dxa" w:w="9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color w:val="1F2328"/>
                <w:sz w:val="15"/>
              </w:rPr>
              <w:t>只读</w:t>
            </w:r>
          </w:p>
        </w:tc>
      </w:tr>
      <w:tr>
        <w:trPr>
          <w:trHeight w:hRule="atLeast"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/>
                <w:color w:val="1F2328"/>
                <w:sz w:val="15"/>
              </w:rPr>
              <w:t>配置 AI</w:t>
            </w:r>
          </w:p>
        </w:tc>
        <w:tc>
          <w:tcPr>
            <w:tcW w:type="dxa" w:w="9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color w:val="1F2328"/>
                <w:sz w:val="15"/>
              </w:rPr>
              <w:t>✓</w:t>
            </w:r>
          </w:p>
        </w:tc>
        <w:tc>
          <w:tcPr>
            <w:tcW w:type="dxa" w:w="9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color w:val="1F2328"/>
                <w:sz w:val="15"/>
              </w:rPr>
              <w:t>✓</w:t>
            </w:r>
          </w:p>
        </w:tc>
        <w:tc>
          <w:tcPr>
            <w:tcW w:type="dxa" w:w="9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color w:val="1F2328"/>
                <w:sz w:val="15"/>
              </w:rPr>
              <w:t>查看</w:t>
            </w:r>
          </w:p>
        </w:tc>
        <w:tc>
          <w:tcPr>
            <w:tcW w:type="dxa" w:w="9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color w:val="1F2328"/>
                <w:sz w:val="15"/>
              </w:rPr>
              <w:t>部分</w:t>
            </w:r>
          </w:p>
        </w:tc>
        <w:tc>
          <w:tcPr>
            <w:tcW w:type="dxa" w:w="9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color w:val="1F2328"/>
                <w:sz w:val="15"/>
              </w:rPr>
              <w:t>-</w:t>
            </w:r>
          </w:p>
        </w:tc>
        <w:tc>
          <w:tcPr>
            <w:tcW w:type="dxa" w:w="9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color w:val="1F2328"/>
                <w:sz w:val="15"/>
              </w:rPr>
              <w:t>查看</w:t>
            </w:r>
          </w:p>
        </w:tc>
        <w:tc>
          <w:tcPr>
            <w:tcW w:type="dxa" w:w="9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color w:val="1F2328"/>
                <w:sz w:val="15"/>
              </w:rPr>
              <w:t>✓</w:t>
            </w:r>
          </w:p>
        </w:tc>
        <w:tc>
          <w:tcPr>
            <w:tcW w:type="dxa" w:w="9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color w:val="1F2328"/>
                <w:sz w:val="15"/>
              </w:rPr>
              <w:t>-</w:t>
            </w:r>
          </w:p>
        </w:tc>
      </w:tr>
      <w:tr>
        <w:trPr>
          <w:trHeight w:hRule="atLeast"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/>
                <w:color w:val="1F2328"/>
                <w:sz w:val="15"/>
              </w:rPr>
              <w:t>确认告警</w:t>
            </w:r>
          </w:p>
        </w:tc>
        <w:tc>
          <w:tcPr>
            <w:tcW w:type="dxa" w:w="9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color w:val="1F2328"/>
                <w:sz w:val="15"/>
              </w:rPr>
              <w:t>✓</w:t>
            </w:r>
          </w:p>
        </w:tc>
        <w:tc>
          <w:tcPr>
            <w:tcW w:type="dxa" w:w="9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color w:val="1F2328"/>
                <w:sz w:val="15"/>
              </w:rPr>
              <w:t>✓</w:t>
            </w:r>
          </w:p>
        </w:tc>
        <w:tc>
          <w:tcPr>
            <w:tcW w:type="dxa" w:w="9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color w:val="1F2328"/>
                <w:sz w:val="15"/>
              </w:rPr>
              <w:t>✓</w:t>
            </w:r>
          </w:p>
        </w:tc>
        <w:tc>
          <w:tcPr>
            <w:tcW w:type="dxa" w:w="9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color w:val="1F2328"/>
                <w:sz w:val="15"/>
              </w:rPr>
              <w:t>✓</w:t>
            </w:r>
          </w:p>
        </w:tc>
        <w:tc>
          <w:tcPr>
            <w:tcW w:type="dxa" w:w="9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color w:val="1F2328"/>
                <w:sz w:val="15"/>
              </w:rPr>
              <w:t>-</w:t>
            </w:r>
          </w:p>
        </w:tc>
        <w:tc>
          <w:tcPr>
            <w:tcW w:type="dxa" w:w="9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color w:val="1F2328"/>
                <w:sz w:val="15"/>
              </w:rPr>
              <w:t>✓</w:t>
            </w:r>
          </w:p>
        </w:tc>
        <w:tc>
          <w:tcPr>
            <w:tcW w:type="dxa" w:w="9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color w:val="1F2328"/>
                <w:sz w:val="15"/>
              </w:rPr>
              <w:t>-</w:t>
            </w:r>
          </w:p>
        </w:tc>
        <w:tc>
          <w:tcPr>
            <w:tcW w:type="dxa" w:w="9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color w:val="1F2328"/>
                <w:sz w:val="15"/>
              </w:rPr>
              <w:t>-</w:t>
            </w:r>
          </w:p>
        </w:tc>
      </w:tr>
      <w:tr>
        <w:trPr>
          <w:trHeight w:hRule="atLeast"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/>
                <w:color w:val="1F2328"/>
                <w:sz w:val="15"/>
              </w:rPr>
              <w:t>创建工单</w:t>
            </w:r>
          </w:p>
        </w:tc>
        <w:tc>
          <w:tcPr>
            <w:tcW w:type="dxa" w:w="9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color w:val="1F2328"/>
                <w:sz w:val="15"/>
              </w:rPr>
              <w:t>✓</w:t>
            </w:r>
          </w:p>
        </w:tc>
        <w:tc>
          <w:tcPr>
            <w:tcW w:type="dxa" w:w="9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color w:val="1F2328"/>
                <w:sz w:val="15"/>
              </w:rPr>
              <w:t>✓</w:t>
            </w:r>
          </w:p>
        </w:tc>
        <w:tc>
          <w:tcPr>
            <w:tcW w:type="dxa" w:w="9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color w:val="1F2328"/>
                <w:sz w:val="15"/>
              </w:rPr>
              <w:t>✓</w:t>
            </w:r>
          </w:p>
        </w:tc>
        <w:tc>
          <w:tcPr>
            <w:tcW w:type="dxa" w:w="9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color w:val="1F2328"/>
                <w:sz w:val="15"/>
              </w:rPr>
              <w:t>✓</w:t>
            </w:r>
          </w:p>
        </w:tc>
        <w:tc>
          <w:tcPr>
            <w:tcW w:type="dxa" w:w="9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color w:val="1F2328"/>
                <w:sz w:val="15"/>
              </w:rPr>
              <w:t>-</w:t>
            </w:r>
          </w:p>
        </w:tc>
        <w:tc>
          <w:tcPr>
            <w:tcW w:type="dxa" w:w="9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color w:val="1F2328"/>
                <w:sz w:val="15"/>
              </w:rPr>
              <w:t>✓</w:t>
            </w:r>
          </w:p>
        </w:tc>
        <w:tc>
          <w:tcPr>
            <w:tcW w:type="dxa" w:w="9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color w:val="1F2328"/>
                <w:sz w:val="15"/>
              </w:rPr>
              <w:t>-</w:t>
            </w:r>
          </w:p>
        </w:tc>
        <w:tc>
          <w:tcPr>
            <w:tcW w:type="dxa" w:w="9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color w:val="1F2328"/>
                <w:sz w:val="15"/>
              </w:rPr>
              <w:t>-</w:t>
            </w:r>
          </w:p>
        </w:tc>
      </w:tr>
      <w:tr>
        <w:trPr>
          <w:trHeight w:hRule="atLeast"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/>
                <w:color w:val="1F2328"/>
                <w:sz w:val="15"/>
              </w:rPr>
              <w:t>提交整改</w:t>
            </w:r>
          </w:p>
        </w:tc>
        <w:tc>
          <w:tcPr>
            <w:tcW w:type="dxa" w:w="9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color w:val="1F2328"/>
                <w:sz w:val="15"/>
              </w:rPr>
              <w:t>✓</w:t>
            </w:r>
          </w:p>
        </w:tc>
        <w:tc>
          <w:tcPr>
            <w:tcW w:type="dxa" w:w="9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color w:val="1F2328"/>
                <w:sz w:val="15"/>
              </w:rPr>
              <w:t>✓</w:t>
            </w:r>
          </w:p>
        </w:tc>
        <w:tc>
          <w:tcPr>
            <w:tcW w:type="dxa" w:w="9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color w:val="1F2328"/>
                <w:sz w:val="15"/>
              </w:rPr>
              <w:t>✓</w:t>
            </w:r>
          </w:p>
        </w:tc>
        <w:tc>
          <w:tcPr>
            <w:tcW w:type="dxa" w:w="9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color w:val="1F2328"/>
                <w:sz w:val="15"/>
              </w:rPr>
              <w:t>✓</w:t>
            </w:r>
          </w:p>
        </w:tc>
        <w:tc>
          <w:tcPr>
            <w:tcW w:type="dxa" w:w="9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color w:val="1F2328"/>
                <w:sz w:val="15"/>
              </w:rPr>
              <w:t>✓</w:t>
            </w:r>
          </w:p>
        </w:tc>
        <w:tc>
          <w:tcPr>
            <w:tcW w:type="dxa" w:w="9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color w:val="1F2328"/>
                <w:sz w:val="15"/>
              </w:rPr>
              <w:t>-</w:t>
            </w:r>
          </w:p>
        </w:tc>
        <w:tc>
          <w:tcPr>
            <w:tcW w:type="dxa" w:w="9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color w:val="1F2328"/>
                <w:sz w:val="15"/>
              </w:rPr>
              <w:t>-</w:t>
            </w:r>
          </w:p>
        </w:tc>
        <w:tc>
          <w:tcPr>
            <w:tcW w:type="dxa" w:w="9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color w:val="1F2328"/>
                <w:sz w:val="15"/>
              </w:rPr>
              <w:t>-</w:t>
            </w:r>
          </w:p>
        </w:tc>
      </w:tr>
      <w:tr>
        <w:trPr>
          <w:trHeight w:hRule="atLeast"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/>
                <w:color w:val="1F2328"/>
                <w:sz w:val="15"/>
              </w:rPr>
              <w:t>复核销项</w:t>
            </w:r>
          </w:p>
        </w:tc>
        <w:tc>
          <w:tcPr>
            <w:tcW w:type="dxa" w:w="9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color w:val="1F2328"/>
                <w:sz w:val="15"/>
              </w:rPr>
              <w:t>✓</w:t>
            </w:r>
          </w:p>
        </w:tc>
        <w:tc>
          <w:tcPr>
            <w:tcW w:type="dxa" w:w="9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color w:val="1F2328"/>
                <w:sz w:val="15"/>
              </w:rPr>
              <w:t>✓</w:t>
            </w:r>
          </w:p>
        </w:tc>
        <w:tc>
          <w:tcPr>
            <w:tcW w:type="dxa" w:w="9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color w:val="1F2328"/>
                <w:sz w:val="15"/>
              </w:rPr>
              <w:t>✓</w:t>
            </w:r>
          </w:p>
        </w:tc>
        <w:tc>
          <w:tcPr>
            <w:tcW w:type="dxa" w:w="9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color w:val="1F2328"/>
                <w:sz w:val="15"/>
              </w:rPr>
              <w:t>✓</w:t>
            </w:r>
          </w:p>
        </w:tc>
        <w:tc>
          <w:tcPr>
            <w:tcW w:type="dxa" w:w="9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color w:val="1F2328"/>
                <w:sz w:val="15"/>
              </w:rPr>
              <w:t>-</w:t>
            </w:r>
          </w:p>
        </w:tc>
        <w:tc>
          <w:tcPr>
            <w:tcW w:type="dxa" w:w="9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color w:val="1F2328"/>
                <w:sz w:val="15"/>
              </w:rPr>
              <w:t>✓</w:t>
            </w:r>
          </w:p>
        </w:tc>
        <w:tc>
          <w:tcPr>
            <w:tcW w:type="dxa" w:w="9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color w:val="1F2328"/>
                <w:sz w:val="15"/>
              </w:rPr>
              <w:t>-</w:t>
            </w:r>
          </w:p>
        </w:tc>
        <w:tc>
          <w:tcPr>
            <w:tcW w:type="dxa" w:w="9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color w:val="1F2328"/>
                <w:sz w:val="15"/>
              </w:rPr>
              <w:t>-</w:t>
            </w:r>
          </w:p>
        </w:tc>
      </w:tr>
      <w:tr>
        <w:trPr>
          <w:trHeight w:hRule="atLeast"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/>
                <w:color w:val="1F2328"/>
                <w:sz w:val="15"/>
              </w:rPr>
              <w:t>导出报表</w:t>
            </w:r>
          </w:p>
        </w:tc>
        <w:tc>
          <w:tcPr>
            <w:tcW w:type="dxa" w:w="9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color w:val="1F2328"/>
                <w:sz w:val="15"/>
              </w:rPr>
              <w:t>✓</w:t>
            </w:r>
          </w:p>
        </w:tc>
        <w:tc>
          <w:tcPr>
            <w:tcW w:type="dxa" w:w="9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color w:val="1F2328"/>
                <w:sz w:val="15"/>
              </w:rPr>
              <w:t>✓</w:t>
            </w:r>
          </w:p>
        </w:tc>
        <w:tc>
          <w:tcPr>
            <w:tcW w:type="dxa" w:w="9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color w:val="1F2328"/>
                <w:sz w:val="15"/>
              </w:rPr>
              <w:t>✓</w:t>
            </w:r>
          </w:p>
        </w:tc>
        <w:tc>
          <w:tcPr>
            <w:tcW w:type="dxa" w:w="9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color w:val="1F2328"/>
                <w:sz w:val="15"/>
              </w:rPr>
              <w:t>✓</w:t>
            </w:r>
          </w:p>
        </w:tc>
        <w:tc>
          <w:tcPr>
            <w:tcW w:type="dxa" w:w="9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color w:val="1F2328"/>
                <w:sz w:val="15"/>
              </w:rPr>
              <w:t>部分</w:t>
            </w:r>
          </w:p>
        </w:tc>
        <w:tc>
          <w:tcPr>
            <w:tcW w:type="dxa" w:w="9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color w:val="1F2328"/>
                <w:sz w:val="15"/>
              </w:rPr>
              <w:t>✓</w:t>
            </w:r>
          </w:p>
        </w:tc>
        <w:tc>
          <w:tcPr>
            <w:tcW w:type="dxa" w:w="9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color w:val="1F2328"/>
                <w:sz w:val="15"/>
              </w:rPr>
              <w:t>✓</w:t>
            </w:r>
          </w:p>
        </w:tc>
        <w:tc>
          <w:tcPr>
            <w:tcW w:type="dxa" w:w="9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color w:val="1F2328"/>
                <w:sz w:val="15"/>
              </w:rPr>
              <w:t>只读</w:t>
            </w:r>
          </w:p>
        </w:tc>
      </w:tr>
      <w:tr>
        <w:trPr>
          <w:trHeight w:hRule="atLeast"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/>
                <w:color w:val="1F2328"/>
                <w:sz w:val="15"/>
              </w:rPr>
              <w:t>查看审计日志</w:t>
            </w:r>
          </w:p>
        </w:tc>
        <w:tc>
          <w:tcPr>
            <w:tcW w:type="dxa" w:w="9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color w:val="1F2328"/>
                <w:sz w:val="15"/>
              </w:rPr>
              <w:t>✓</w:t>
            </w:r>
          </w:p>
        </w:tc>
        <w:tc>
          <w:tcPr>
            <w:tcW w:type="dxa" w:w="9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color w:val="1F2328"/>
                <w:sz w:val="15"/>
              </w:rPr>
              <w:t>✓</w:t>
            </w:r>
          </w:p>
        </w:tc>
        <w:tc>
          <w:tcPr>
            <w:tcW w:type="dxa" w:w="9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color w:val="1F2328"/>
                <w:sz w:val="15"/>
              </w:rPr>
              <w:t>部分</w:t>
            </w:r>
          </w:p>
        </w:tc>
        <w:tc>
          <w:tcPr>
            <w:tcW w:type="dxa" w:w="9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color w:val="1F2328"/>
                <w:sz w:val="15"/>
              </w:rPr>
              <w:t>-</w:t>
            </w:r>
          </w:p>
        </w:tc>
        <w:tc>
          <w:tcPr>
            <w:tcW w:type="dxa" w:w="9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color w:val="1F2328"/>
                <w:sz w:val="15"/>
              </w:rPr>
              <w:t>-</w:t>
            </w:r>
          </w:p>
        </w:tc>
        <w:tc>
          <w:tcPr>
            <w:tcW w:type="dxa" w:w="9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color w:val="1F2328"/>
                <w:sz w:val="15"/>
              </w:rPr>
              <w:t>-</w:t>
            </w:r>
          </w:p>
        </w:tc>
        <w:tc>
          <w:tcPr>
            <w:tcW w:type="dxa" w:w="9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color w:val="1F2328"/>
                <w:sz w:val="15"/>
              </w:rPr>
              <w:t>-</w:t>
            </w:r>
          </w:p>
        </w:tc>
        <w:tc>
          <w:tcPr>
            <w:tcW w:type="dxa" w:w="9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color w:val="1F2328"/>
                <w:sz w:val="15"/>
              </w:rPr>
              <w:t>-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5. 核心业务流程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5.1 视频 AI 告警流程</w:t>
      </w:r>
    </w:p>
    <w:p>
      <w:pPr>
        <w:keepLines/>
        <w:spacing w:before="10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715000" cy="4476750"/>
            <wp:docPr id="2" name="Picture 2" title="BridgeAI-Site 架构与流程示意图" descr="由源文档 Mermaid 图转换生成的架构或业务流程示意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idgeAI-Site_第一阶段_PRD_v1.0-diagram-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476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5.2 告警风险分级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DD5DF"/>
          <w:left w:val="single" w:sz="6" w:space="0" w:color="CDD5DF"/>
          <w:bottom w:val="single" w:sz="6" w:space="0" w:color="CDD5DF"/>
          <w:right w:val="single" w:sz="6" w:space="0" w:color="CDD5DF"/>
          <w:insideH w:val="single" w:sz="6" w:space="0" w:color="CDD5DF"/>
          <w:insideV w:val="single" w:sz="6" w:space="0" w:color="CDD5DF"/>
        </w:tblBorders>
      </w:tblPr>
      <w:tblGrid>
        <w:gridCol w:w="1500"/>
        <w:gridCol w:w="3100"/>
        <w:gridCol w:w="3100"/>
        <w:gridCol w:w="1660"/>
      </w:tblGrid>
      <w:tr>
        <w:trPr>
          <w:trHeight w:hRule="atLeast"/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风险等级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定义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示例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默认处置时限</w:t>
            </w:r>
          </w:p>
        </w:tc>
      </w:tr>
      <w:tr>
        <w:trPr>
          <w:trHeight w:hRule="atLeast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F2328"/>
                <w:sz w:val="18"/>
              </w:rPr>
              <w:t>一级/重大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F2328"/>
                <w:sz w:val="18"/>
              </w:rPr>
              <w:t>可能导致严重伤亡或重大损失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F2328"/>
                <w:sz w:val="18"/>
              </w:rPr>
              <w:t>明火、人员进入吊装核心区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1F2328"/>
                <w:sz w:val="18"/>
              </w:rPr>
              <w:t>立即</w:t>
            </w:r>
          </w:p>
        </w:tc>
      </w:tr>
      <w:tr>
        <w:trPr>
          <w:trHeight w:hRule="atLeast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F2328"/>
                <w:sz w:val="18"/>
              </w:rPr>
              <w:t>二级/较大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F2328"/>
                <w:sz w:val="18"/>
              </w:rPr>
              <w:t>存在明显人身安全风险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1F2328"/>
                <w:sz w:val="18"/>
              </w:rPr>
              <w:t>高处作业未防护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1F2328"/>
                <w:sz w:val="18"/>
              </w:rPr>
              <w:t>30 分钟</w:t>
            </w:r>
          </w:p>
        </w:tc>
      </w:tr>
      <w:tr>
        <w:trPr>
          <w:trHeight w:hRule="atLeast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F2328"/>
                <w:sz w:val="18"/>
              </w:rPr>
              <w:t>三级/一般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1F2328"/>
                <w:sz w:val="18"/>
              </w:rPr>
              <w:t>违反安全管理要求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1F2328"/>
                <w:sz w:val="18"/>
              </w:rPr>
              <w:t>未戴安全帽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1F2328"/>
                <w:sz w:val="18"/>
              </w:rPr>
              <w:t>2 小时</w:t>
            </w:r>
          </w:p>
        </w:tc>
      </w:tr>
      <w:tr>
        <w:trPr>
          <w:trHeight w:hRule="atLeast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F2328"/>
                <w:sz w:val="18"/>
              </w:rPr>
              <w:t>四级/提示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F2328"/>
                <w:sz w:val="18"/>
              </w:rPr>
              <w:t>需要关注但暂不构成直接风险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F2328"/>
                <w:sz w:val="18"/>
              </w:rPr>
              <w:t>人员聚集、车辆停留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1F2328"/>
                <w:sz w:val="18"/>
              </w:rPr>
              <w:t>当日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5.3 重复事件抑制</w:t>
      </w:r>
    </w:p>
    <w:p>
      <w:r>
        <w:rPr>
          <w:rFonts w:ascii="Arial Unicode MS" w:hAnsi="Arial Unicode MS" w:eastAsia="Arial Unicode MS"/>
          <w:color w:val="1F2328"/>
          <w:sz w:val="22"/>
        </w:rPr>
        <w:t>系统必须支持：</w:t>
      </w:r>
    </w:p>
    <w:p>
      <w:pPr>
        <w:pStyle w:val="ListBullet"/>
        <w:keepLines/>
        <w:numPr>
          <w:ilvl w:val="0"/>
          <w:numId w:val="13"/>
        </w:numPr>
      </w:pPr>
      <w:r>
        <w:rPr>
          <w:rFonts w:ascii="Arial Unicode MS" w:hAnsi="Arial Unicode MS" w:eastAsia="Arial Unicode MS"/>
          <w:color w:val="1F2328"/>
          <w:sz w:val="22"/>
        </w:rPr>
        <w:t>同一摄像头、同一算法、同一区域的冷却时间；</w:t>
      </w:r>
    </w:p>
    <w:p>
      <w:pPr>
        <w:pStyle w:val="ListBullet"/>
        <w:keepLines/>
        <w:numPr>
          <w:ilvl w:val="0"/>
          <w:numId w:val="13"/>
        </w:numPr>
      </w:pPr>
      <w:r>
        <w:rPr>
          <w:rFonts w:ascii="Arial Unicode MS" w:hAnsi="Arial Unicode MS" w:eastAsia="Arial Unicode MS"/>
          <w:color w:val="1F2328"/>
          <w:sz w:val="22"/>
        </w:rPr>
        <w:t>连续多帧确认；</w:t>
      </w:r>
    </w:p>
    <w:p>
      <w:pPr>
        <w:pStyle w:val="ListBullet"/>
        <w:keepLines/>
        <w:numPr>
          <w:ilvl w:val="0"/>
          <w:numId w:val="13"/>
        </w:numPr>
      </w:pPr>
      <w:r>
        <w:rPr>
          <w:rFonts w:ascii="Arial Unicode MS" w:hAnsi="Arial Unicode MS" w:eastAsia="Arial Unicode MS"/>
          <w:color w:val="1F2328"/>
          <w:sz w:val="22"/>
        </w:rPr>
        <w:t>最短持续时间；</w:t>
      </w:r>
    </w:p>
    <w:p>
      <w:pPr>
        <w:pStyle w:val="ListBullet"/>
        <w:keepLines/>
        <w:numPr>
          <w:ilvl w:val="0"/>
          <w:numId w:val="13"/>
        </w:numPr>
      </w:pPr>
      <w:r>
        <w:rPr>
          <w:rFonts w:ascii="Arial Unicode MS" w:hAnsi="Arial Unicode MS" w:eastAsia="Arial Unicode MS"/>
          <w:color w:val="1F2328"/>
          <w:sz w:val="22"/>
        </w:rPr>
        <w:t>目标跟踪 ID 去重；</w:t>
      </w:r>
    </w:p>
    <w:p>
      <w:pPr>
        <w:pStyle w:val="ListBullet"/>
        <w:keepLines/>
        <w:numPr>
          <w:ilvl w:val="0"/>
          <w:numId w:val="13"/>
        </w:numPr>
      </w:pPr>
      <w:r>
        <w:rPr>
          <w:rFonts w:ascii="Arial Unicode MS" w:hAnsi="Arial Unicode MS" w:eastAsia="Arial Unicode MS"/>
          <w:color w:val="1F2328"/>
          <w:sz w:val="22"/>
        </w:rPr>
        <w:t>相似截图合并；</w:t>
      </w:r>
    </w:p>
    <w:p>
      <w:pPr>
        <w:pStyle w:val="ListBullet"/>
        <w:keepLines/>
        <w:numPr>
          <w:ilvl w:val="0"/>
          <w:numId w:val="13"/>
        </w:numPr>
      </w:pPr>
      <w:r>
        <w:rPr>
          <w:rFonts w:ascii="Arial Unicode MS" w:hAnsi="Arial Unicode MS" w:eastAsia="Arial Unicode MS"/>
          <w:color w:val="1F2328"/>
          <w:sz w:val="22"/>
        </w:rPr>
        <w:t>人工标注误报；</w:t>
      </w:r>
    </w:p>
    <w:p>
      <w:pPr>
        <w:pStyle w:val="ListBullet"/>
        <w:keepLines/>
        <w:numPr>
          <w:ilvl w:val="0"/>
          <w:numId w:val="13"/>
        </w:numPr>
      </w:pPr>
      <w:r>
        <w:rPr>
          <w:rFonts w:ascii="Arial Unicode MS" w:hAnsi="Arial Unicode MS" w:eastAsia="Arial Unicode MS"/>
          <w:color w:val="1F2328"/>
          <w:sz w:val="22"/>
        </w:rPr>
        <w:t>误报样本回流。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6. 信息架构与页面清单</w:t>
      </w:r>
    </w:p>
    <w:p>
      <w:pPr>
        <w:keepLines/>
        <w:spacing w:before="80" w:after="160" w:line="240" w:lineRule="auto"/>
        <w:ind w:left="259" w:right="259"/>
        <w:shd w:fill="F2F4F7"/>
      </w:pPr>
      <w:r>
        <w:rPr>
          <w:rFonts w:ascii="Arial Unicode MS" w:hAnsi="Arial Unicode MS" w:eastAsia="Arial Unicode MS"/>
          <w:color w:val="1F2328"/>
          <w:sz w:val="17"/>
        </w:rPr>
        <w:t>BridgeAI-Site</w:t>
      </w:r>
      <w:r>
        <w:br/>
      </w:r>
      <w:r>
        <w:rPr>
          <w:rFonts w:ascii="Arial Unicode MS" w:hAnsi="Arial Unicode MS" w:eastAsia="Arial Unicode MS"/>
          <w:color w:val="1F2328"/>
          <w:sz w:val="17"/>
        </w:rPr>
        <w:t>├── 登录</w:t>
      </w:r>
      <w:r>
        <w:br/>
      </w:r>
      <w:r>
        <w:rPr>
          <w:rFonts w:ascii="Arial Unicode MS" w:hAnsi="Arial Unicode MS" w:eastAsia="Arial Unicode MS"/>
          <w:color w:val="1F2328"/>
          <w:sz w:val="17"/>
        </w:rPr>
        <w:t>├── 首页驾驶舱</w:t>
      </w:r>
      <w:r>
        <w:br/>
      </w:r>
      <w:r>
        <w:rPr>
          <w:rFonts w:ascii="Arial Unicode MS" w:hAnsi="Arial Unicode MS" w:eastAsia="Arial Unicode MS"/>
          <w:color w:val="1F2328"/>
          <w:sz w:val="17"/>
        </w:rPr>
        <w:t>├── GIS 一张图</w:t>
      </w:r>
      <w:r>
        <w:br/>
      </w:r>
      <w:r>
        <w:rPr>
          <w:rFonts w:ascii="Arial Unicode MS" w:hAnsi="Arial Unicode MS" w:eastAsia="Arial Unicode MS"/>
          <w:color w:val="1F2328"/>
          <w:sz w:val="17"/>
        </w:rPr>
        <w:t>├── 视频监控</w:t>
      </w:r>
      <w:r>
        <w:br/>
      </w:r>
      <w:r>
        <w:rPr>
          <w:rFonts w:ascii="Arial Unicode MS" w:hAnsi="Arial Unicode MS" w:eastAsia="Arial Unicode MS"/>
          <w:color w:val="1F2328"/>
          <w:sz w:val="17"/>
        </w:rPr>
        <w:t>│   ├── 单路预览</w:t>
      </w:r>
      <w:r>
        <w:br/>
      </w:r>
      <w:r>
        <w:rPr>
          <w:rFonts w:ascii="Arial Unicode MS" w:hAnsi="Arial Unicode MS" w:eastAsia="Arial Unicode MS"/>
          <w:color w:val="1F2328"/>
          <w:sz w:val="17"/>
        </w:rPr>
        <w:t>│   ├── 2×2 视频墙</w:t>
      </w:r>
      <w:r>
        <w:br/>
      </w:r>
      <w:r>
        <w:rPr>
          <w:rFonts w:ascii="Arial Unicode MS" w:hAnsi="Arial Unicode MS" w:eastAsia="Arial Unicode MS"/>
          <w:color w:val="1F2328"/>
          <w:sz w:val="17"/>
        </w:rPr>
        <w:t>│   ├── 4×4 视频墙</w:t>
      </w:r>
      <w:r>
        <w:br/>
      </w:r>
      <w:r>
        <w:rPr>
          <w:rFonts w:ascii="Arial Unicode MS" w:hAnsi="Arial Unicode MS" w:eastAsia="Arial Unicode MS"/>
          <w:color w:val="1F2328"/>
          <w:sz w:val="17"/>
        </w:rPr>
        <w:t>│   └── 历史录像</w:t>
      </w:r>
      <w:r>
        <w:br/>
      </w:r>
      <w:r>
        <w:rPr>
          <w:rFonts w:ascii="Arial Unicode MS" w:hAnsi="Arial Unicode MS" w:eastAsia="Arial Unicode MS"/>
          <w:color w:val="1F2328"/>
          <w:sz w:val="17"/>
        </w:rPr>
        <w:t>├── AI 中心</w:t>
      </w:r>
      <w:r>
        <w:br/>
      </w:r>
      <w:r>
        <w:rPr>
          <w:rFonts w:ascii="Arial Unicode MS" w:hAnsi="Arial Unicode MS" w:eastAsia="Arial Unicode MS"/>
          <w:color w:val="1F2328"/>
          <w:sz w:val="17"/>
        </w:rPr>
        <w:t>│   ├── 模型管理</w:t>
      </w:r>
      <w:r>
        <w:br/>
      </w:r>
      <w:r>
        <w:rPr>
          <w:rFonts w:ascii="Arial Unicode MS" w:hAnsi="Arial Unicode MS" w:eastAsia="Arial Unicode MS"/>
          <w:color w:val="1F2328"/>
          <w:sz w:val="17"/>
        </w:rPr>
        <w:t>│   ├── 识别任务</w:t>
      </w:r>
      <w:r>
        <w:br/>
      </w:r>
      <w:r>
        <w:rPr>
          <w:rFonts w:ascii="Arial Unicode MS" w:hAnsi="Arial Unicode MS" w:eastAsia="Arial Unicode MS"/>
          <w:color w:val="1F2328"/>
          <w:sz w:val="17"/>
        </w:rPr>
        <w:t>│   ├── 区域配置</w:t>
      </w:r>
      <w:r>
        <w:br/>
      </w:r>
      <w:r>
        <w:rPr>
          <w:rFonts w:ascii="Arial Unicode MS" w:hAnsi="Arial Unicode MS" w:eastAsia="Arial Unicode MS"/>
          <w:color w:val="1F2328"/>
          <w:sz w:val="17"/>
        </w:rPr>
        <w:t>│   └── 运行监控</w:t>
      </w:r>
      <w:r>
        <w:br/>
      </w:r>
      <w:r>
        <w:rPr>
          <w:rFonts w:ascii="Arial Unicode MS" w:hAnsi="Arial Unicode MS" w:eastAsia="Arial Unicode MS"/>
          <w:color w:val="1F2328"/>
          <w:sz w:val="17"/>
        </w:rPr>
        <w:t>├── 告警中心</w:t>
      </w:r>
      <w:r>
        <w:br/>
      </w:r>
      <w:r>
        <w:rPr>
          <w:rFonts w:ascii="Arial Unicode MS" w:hAnsi="Arial Unicode MS" w:eastAsia="Arial Unicode MS"/>
          <w:color w:val="1F2328"/>
          <w:sz w:val="17"/>
        </w:rPr>
        <w:t>│   ├── 实时告警</w:t>
      </w:r>
      <w:r>
        <w:br/>
      </w:r>
      <w:r>
        <w:rPr>
          <w:rFonts w:ascii="Arial Unicode MS" w:hAnsi="Arial Unicode MS" w:eastAsia="Arial Unicode MS"/>
          <w:color w:val="1F2328"/>
          <w:sz w:val="17"/>
        </w:rPr>
        <w:t>│   ├── 历史事件</w:t>
      </w:r>
      <w:r>
        <w:br/>
      </w:r>
      <w:r>
        <w:rPr>
          <w:rFonts w:ascii="Arial Unicode MS" w:hAnsi="Arial Unicode MS" w:eastAsia="Arial Unicode MS"/>
          <w:color w:val="1F2328"/>
          <w:sz w:val="17"/>
        </w:rPr>
        <w:t>│   └── 误报管理</w:t>
      </w:r>
      <w:r>
        <w:br/>
      </w:r>
      <w:r>
        <w:rPr>
          <w:rFonts w:ascii="Arial Unicode MS" w:hAnsi="Arial Unicode MS" w:eastAsia="Arial Unicode MS"/>
          <w:color w:val="1F2328"/>
          <w:sz w:val="17"/>
        </w:rPr>
        <w:t>├── 整改中心</w:t>
      </w:r>
      <w:r>
        <w:br/>
      </w:r>
      <w:r>
        <w:rPr>
          <w:rFonts w:ascii="Arial Unicode MS" w:hAnsi="Arial Unicode MS" w:eastAsia="Arial Unicode MS"/>
          <w:color w:val="1F2328"/>
          <w:sz w:val="17"/>
        </w:rPr>
        <w:t>│   ├── 我的任务</w:t>
      </w:r>
      <w:r>
        <w:br/>
      </w:r>
      <w:r>
        <w:rPr>
          <w:rFonts w:ascii="Arial Unicode MS" w:hAnsi="Arial Unicode MS" w:eastAsia="Arial Unicode MS"/>
          <w:color w:val="1F2328"/>
          <w:sz w:val="17"/>
        </w:rPr>
        <w:t>│   ├── 待复核</w:t>
      </w:r>
      <w:r>
        <w:br/>
      </w:r>
      <w:r>
        <w:rPr>
          <w:rFonts w:ascii="Arial Unicode MS" w:hAnsi="Arial Unicode MS" w:eastAsia="Arial Unicode MS"/>
          <w:color w:val="1F2328"/>
          <w:sz w:val="17"/>
        </w:rPr>
        <w:t>│   └── 已归档</w:t>
      </w:r>
      <w:r>
        <w:br/>
      </w:r>
      <w:r>
        <w:rPr>
          <w:rFonts w:ascii="Arial Unicode MS" w:hAnsi="Arial Unicode MS" w:eastAsia="Arial Unicode MS"/>
          <w:color w:val="1F2328"/>
          <w:sz w:val="17"/>
        </w:rPr>
        <w:t>├── 设备管理</w:t>
      </w:r>
      <w:r>
        <w:br/>
      </w:r>
      <w:r>
        <w:rPr>
          <w:rFonts w:ascii="Arial Unicode MS" w:hAnsi="Arial Unicode MS" w:eastAsia="Arial Unicode MS"/>
          <w:color w:val="1F2328"/>
          <w:sz w:val="17"/>
        </w:rPr>
        <w:t>├── 报表中心</w:t>
      </w:r>
      <w:r>
        <w:br/>
      </w:r>
      <w:r>
        <w:rPr>
          <w:rFonts w:ascii="Arial Unicode MS" w:hAnsi="Arial Unicode MS" w:eastAsia="Arial Unicode MS"/>
          <w:color w:val="1F2328"/>
          <w:sz w:val="17"/>
        </w:rPr>
        <w:t>├── Agent 助手</w:t>
      </w:r>
      <w:r>
        <w:br/>
      </w:r>
      <w:r>
        <w:rPr>
          <w:rFonts w:ascii="Arial Unicode MS" w:hAnsi="Arial Unicode MS" w:eastAsia="Arial Unicode MS"/>
          <w:color w:val="1F2328"/>
          <w:sz w:val="17"/>
        </w:rPr>
        <w:t>└── 系统管理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7. 页面级需求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7.1 登录页</w:t>
      </w:r>
    </w:p>
    <w:p>
      <w:pPr>
        <w:pStyle w:val="Heading3"/>
      </w:pPr>
      <w:r>
        <w:rPr>
          <w:rFonts w:ascii="Arial Unicode MS" w:hAnsi="Arial Unicode MS" w:eastAsia="Arial Unicode MS"/>
          <w:b/>
          <w:color w:val="1F4D78"/>
          <w:sz w:val="24"/>
        </w:rPr>
        <w:t>功能</w:t>
      </w:r>
    </w:p>
    <w:p>
      <w:pPr>
        <w:pStyle w:val="ListBullet"/>
        <w:keepLines/>
        <w:numPr>
          <w:ilvl w:val="0"/>
          <w:numId w:val="14"/>
        </w:numPr>
      </w:pPr>
      <w:r>
        <w:rPr>
          <w:rFonts w:ascii="Arial Unicode MS" w:hAnsi="Arial Unicode MS" w:eastAsia="Arial Unicode MS"/>
          <w:color w:val="1F2328"/>
          <w:sz w:val="22"/>
        </w:rPr>
        <w:t>用户名；</w:t>
      </w:r>
    </w:p>
    <w:p>
      <w:pPr>
        <w:pStyle w:val="ListBullet"/>
        <w:keepLines/>
        <w:numPr>
          <w:ilvl w:val="0"/>
          <w:numId w:val="14"/>
        </w:numPr>
      </w:pPr>
      <w:r>
        <w:rPr>
          <w:rFonts w:ascii="Arial Unicode MS" w:hAnsi="Arial Unicode MS" w:eastAsia="Arial Unicode MS"/>
          <w:color w:val="1F2328"/>
          <w:sz w:val="22"/>
        </w:rPr>
        <w:t>密码；</w:t>
      </w:r>
    </w:p>
    <w:p>
      <w:pPr>
        <w:pStyle w:val="ListBullet"/>
        <w:keepLines/>
        <w:numPr>
          <w:ilvl w:val="0"/>
          <w:numId w:val="14"/>
        </w:numPr>
      </w:pPr>
      <w:r>
        <w:rPr>
          <w:rFonts w:ascii="Arial Unicode MS" w:hAnsi="Arial Unicode MS" w:eastAsia="Arial Unicode MS"/>
          <w:color w:val="1F2328"/>
          <w:sz w:val="22"/>
        </w:rPr>
        <w:t>验证码；</w:t>
      </w:r>
    </w:p>
    <w:p>
      <w:pPr>
        <w:pStyle w:val="ListBullet"/>
        <w:keepLines/>
        <w:numPr>
          <w:ilvl w:val="0"/>
          <w:numId w:val="14"/>
        </w:numPr>
      </w:pPr>
      <w:r>
        <w:rPr>
          <w:rFonts w:ascii="Arial Unicode MS" w:hAnsi="Arial Unicode MS" w:eastAsia="Arial Unicode MS"/>
          <w:color w:val="1F2328"/>
          <w:sz w:val="22"/>
        </w:rPr>
        <w:t>记住登录状态；</w:t>
      </w:r>
    </w:p>
    <w:p>
      <w:pPr>
        <w:pStyle w:val="ListBullet"/>
        <w:keepLines/>
        <w:numPr>
          <w:ilvl w:val="0"/>
          <w:numId w:val="14"/>
        </w:numPr>
      </w:pPr>
      <w:r>
        <w:rPr>
          <w:rFonts w:ascii="Arial Unicode MS" w:hAnsi="Arial Unicode MS" w:eastAsia="Arial Unicode MS"/>
          <w:color w:val="1F2328"/>
          <w:sz w:val="22"/>
        </w:rPr>
        <w:t>忘记密码；</w:t>
      </w:r>
    </w:p>
    <w:p>
      <w:pPr>
        <w:pStyle w:val="ListBullet"/>
        <w:keepLines/>
        <w:numPr>
          <w:ilvl w:val="0"/>
          <w:numId w:val="14"/>
        </w:numPr>
      </w:pPr>
      <w:r>
        <w:rPr>
          <w:rFonts w:ascii="Arial Unicode MS" w:hAnsi="Arial Unicode MS" w:eastAsia="Arial Unicode MS"/>
          <w:color w:val="1F2328"/>
          <w:sz w:val="22"/>
        </w:rPr>
        <w:t>登录日志；</w:t>
      </w:r>
    </w:p>
    <w:p>
      <w:pPr>
        <w:pStyle w:val="ListBullet"/>
        <w:keepLines/>
        <w:numPr>
          <w:ilvl w:val="0"/>
          <w:numId w:val="14"/>
        </w:numPr>
      </w:pPr>
      <w:r>
        <w:rPr>
          <w:rFonts w:ascii="Arial Unicode MS" w:hAnsi="Arial Unicode MS" w:eastAsia="Arial Unicode MS"/>
          <w:color w:val="1F2328"/>
          <w:sz w:val="22"/>
        </w:rPr>
        <w:t>登录失败限制；</w:t>
      </w:r>
    </w:p>
    <w:p>
      <w:pPr>
        <w:pStyle w:val="ListBullet"/>
        <w:keepLines/>
        <w:numPr>
          <w:ilvl w:val="0"/>
          <w:numId w:val="14"/>
        </w:numPr>
      </w:pPr>
      <w:r>
        <w:rPr>
          <w:rFonts w:ascii="Arial Unicode MS" w:hAnsi="Arial Unicode MS" w:eastAsia="Arial Unicode MS"/>
          <w:color w:val="1F2328"/>
          <w:sz w:val="22"/>
        </w:rPr>
        <w:t>可选单点登录。</w:t>
      </w:r>
    </w:p>
    <w:p>
      <w:pPr>
        <w:pStyle w:val="Heading3"/>
      </w:pPr>
      <w:r>
        <w:rPr>
          <w:rFonts w:ascii="Arial Unicode MS" w:hAnsi="Arial Unicode MS" w:eastAsia="Arial Unicode MS"/>
          <w:b/>
          <w:color w:val="1F4D78"/>
          <w:sz w:val="24"/>
        </w:rPr>
        <w:t>验收标准</w:t>
      </w:r>
    </w:p>
    <w:p>
      <w:pPr>
        <w:pStyle w:val="ListBullet"/>
        <w:keepLines/>
        <w:numPr>
          <w:ilvl w:val="0"/>
          <w:numId w:val="15"/>
        </w:numPr>
      </w:pPr>
      <w:r>
        <w:rPr>
          <w:rFonts w:ascii="Arial Unicode MS" w:hAnsi="Arial Unicode MS" w:eastAsia="Arial Unicode MS"/>
          <w:color w:val="1F2328"/>
          <w:sz w:val="22"/>
        </w:rPr>
        <w:t>连续错误登录达到阈值后触发临时锁定；</w:t>
      </w:r>
    </w:p>
    <w:p>
      <w:pPr>
        <w:pStyle w:val="ListBullet"/>
        <w:keepLines/>
        <w:numPr>
          <w:ilvl w:val="0"/>
          <w:numId w:val="15"/>
        </w:numPr>
      </w:pPr>
      <w:r>
        <w:rPr>
          <w:rFonts w:ascii="Arial Unicode MS" w:hAnsi="Arial Unicode MS" w:eastAsia="Arial Unicode MS"/>
          <w:color w:val="1F2328"/>
          <w:sz w:val="22"/>
        </w:rPr>
        <w:t>登录后根据角色加载菜单；</w:t>
      </w:r>
    </w:p>
    <w:p>
      <w:pPr>
        <w:pStyle w:val="ListBullet"/>
        <w:keepLines/>
        <w:numPr>
          <w:ilvl w:val="0"/>
          <w:numId w:val="15"/>
        </w:numPr>
      </w:pPr>
      <w:r>
        <w:rPr>
          <w:rFonts w:ascii="Arial Unicode MS" w:hAnsi="Arial Unicode MS" w:eastAsia="Arial Unicode MS"/>
          <w:color w:val="1F2328"/>
          <w:sz w:val="22"/>
        </w:rPr>
        <w:t>所有登录行为写入审计日志；</w:t>
      </w:r>
    </w:p>
    <w:p>
      <w:pPr>
        <w:pStyle w:val="ListBullet"/>
        <w:keepLines/>
        <w:numPr>
          <w:ilvl w:val="0"/>
          <w:numId w:val="15"/>
        </w:numPr>
      </w:pPr>
      <w:r>
        <w:rPr>
          <w:rFonts w:ascii="Arial Unicode MS" w:hAnsi="Arial Unicode MS" w:eastAsia="Arial Unicode MS"/>
          <w:color w:val="1F2328"/>
          <w:sz w:val="22"/>
        </w:rPr>
        <w:t>Token 失效后自动跳转登录页。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7.2 首页驾驶舱</w:t>
      </w:r>
    </w:p>
    <w:p>
      <w:pPr>
        <w:pStyle w:val="Heading3"/>
      </w:pPr>
      <w:r>
        <w:rPr>
          <w:rFonts w:ascii="Arial Unicode MS" w:hAnsi="Arial Unicode MS" w:eastAsia="Arial Unicode MS"/>
          <w:b/>
          <w:color w:val="1F4D78"/>
          <w:sz w:val="24"/>
        </w:rPr>
        <w:t>核心指标</w:t>
      </w:r>
    </w:p>
    <w:p>
      <w:pPr>
        <w:pStyle w:val="ListBullet"/>
        <w:keepLines/>
        <w:numPr>
          <w:ilvl w:val="0"/>
          <w:numId w:val="16"/>
        </w:numPr>
      </w:pPr>
      <w:r>
        <w:rPr>
          <w:rFonts w:ascii="Arial Unicode MS" w:hAnsi="Arial Unicode MS" w:eastAsia="Arial Unicode MS"/>
          <w:color w:val="1F2328"/>
          <w:sz w:val="22"/>
        </w:rPr>
        <w:t>项目数量；</w:t>
      </w:r>
    </w:p>
    <w:p>
      <w:pPr>
        <w:pStyle w:val="ListBullet"/>
        <w:keepLines/>
        <w:numPr>
          <w:ilvl w:val="0"/>
          <w:numId w:val="16"/>
        </w:numPr>
      </w:pPr>
      <w:r>
        <w:rPr>
          <w:rFonts w:ascii="Arial Unicode MS" w:hAnsi="Arial Unicode MS" w:eastAsia="Arial Unicode MS"/>
          <w:color w:val="1F2328"/>
          <w:sz w:val="22"/>
        </w:rPr>
        <w:t>摄像头总数；</w:t>
      </w:r>
    </w:p>
    <w:p>
      <w:pPr>
        <w:pStyle w:val="ListBullet"/>
        <w:keepLines/>
        <w:numPr>
          <w:ilvl w:val="0"/>
          <w:numId w:val="16"/>
        </w:numPr>
      </w:pPr>
      <w:r>
        <w:rPr>
          <w:rFonts w:ascii="Arial Unicode MS" w:hAnsi="Arial Unicode MS" w:eastAsia="Arial Unicode MS"/>
          <w:color w:val="1F2328"/>
          <w:sz w:val="22"/>
        </w:rPr>
        <w:t>摄像头在线率；</w:t>
      </w:r>
    </w:p>
    <w:p>
      <w:pPr>
        <w:pStyle w:val="ListBullet"/>
        <w:keepLines/>
        <w:numPr>
          <w:ilvl w:val="0"/>
          <w:numId w:val="16"/>
        </w:numPr>
      </w:pPr>
      <w:r>
        <w:rPr>
          <w:rFonts w:ascii="Arial Unicode MS" w:hAnsi="Arial Unicode MS" w:eastAsia="Arial Unicode MS"/>
          <w:color w:val="1F2328"/>
          <w:sz w:val="22"/>
        </w:rPr>
        <w:t>今日告警数；</w:t>
      </w:r>
    </w:p>
    <w:p>
      <w:pPr>
        <w:pStyle w:val="ListBullet"/>
        <w:keepLines/>
        <w:numPr>
          <w:ilvl w:val="0"/>
          <w:numId w:val="16"/>
        </w:numPr>
      </w:pPr>
      <w:r>
        <w:rPr>
          <w:rFonts w:ascii="Arial Unicode MS" w:hAnsi="Arial Unicode MS" w:eastAsia="Arial Unicode MS"/>
          <w:color w:val="1F2328"/>
          <w:sz w:val="22"/>
        </w:rPr>
        <w:t>高风险告警数；</w:t>
      </w:r>
    </w:p>
    <w:p>
      <w:pPr>
        <w:pStyle w:val="ListBullet"/>
        <w:keepLines/>
        <w:numPr>
          <w:ilvl w:val="0"/>
          <w:numId w:val="16"/>
        </w:numPr>
      </w:pPr>
      <w:r>
        <w:rPr>
          <w:rFonts w:ascii="Arial Unicode MS" w:hAnsi="Arial Unicode MS" w:eastAsia="Arial Unicode MS"/>
          <w:color w:val="1F2328"/>
          <w:sz w:val="22"/>
        </w:rPr>
        <w:t>待整改数；</w:t>
      </w:r>
    </w:p>
    <w:p>
      <w:pPr>
        <w:pStyle w:val="ListBullet"/>
        <w:keepLines/>
        <w:numPr>
          <w:ilvl w:val="0"/>
          <w:numId w:val="16"/>
        </w:numPr>
      </w:pPr>
      <w:r>
        <w:rPr>
          <w:rFonts w:ascii="Arial Unicode MS" w:hAnsi="Arial Unicode MS" w:eastAsia="Arial Unicode MS"/>
          <w:color w:val="1F2328"/>
          <w:sz w:val="22"/>
        </w:rPr>
        <w:t>逾期数；</w:t>
      </w:r>
    </w:p>
    <w:p>
      <w:pPr>
        <w:pStyle w:val="ListBullet"/>
        <w:keepLines/>
        <w:numPr>
          <w:ilvl w:val="0"/>
          <w:numId w:val="16"/>
        </w:numPr>
      </w:pPr>
      <w:r>
        <w:rPr>
          <w:rFonts w:ascii="Arial Unicode MS" w:hAnsi="Arial Unicode MS" w:eastAsia="Arial Unicode MS"/>
          <w:color w:val="1F2328"/>
          <w:sz w:val="22"/>
        </w:rPr>
        <w:t>整改闭环率；</w:t>
      </w:r>
    </w:p>
    <w:p>
      <w:pPr>
        <w:pStyle w:val="ListBullet"/>
        <w:keepLines/>
        <w:numPr>
          <w:ilvl w:val="0"/>
          <w:numId w:val="16"/>
        </w:numPr>
      </w:pPr>
      <w:r>
        <w:rPr>
          <w:rFonts w:ascii="Arial Unicode MS" w:hAnsi="Arial Unicode MS" w:eastAsia="Arial Unicode MS"/>
          <w:color w:val="1F2328"/>
          <w:sz w:val="22"/>
        </w:rPr>
        <w:t>本周风险趋势；</w:t>
      </w:r>
    </w:p>
    <w:p>
      <w:pPr>
        <w:pStyle w:val="ListBullet"/>
        <w:keepLines/>
        <w:numPr>
          <w:ilvl w:val="0"/>
          <w:numId w:val="16"/>
        </w:numPr>
      </w:pPr>
      <w:r>
        <w:rPr>
          <w:rFonts w:ascii="Arial Unicode MS" w:hAnsi="Arial Unicode MS" w:eastAsia="Arial Unicode MS"/>
          <w:color w:val="1F2328"/>
          <w:sz w:val="22"/>
        </w:rPr>
        <w:t>风险类型分布；</w:t>
      </w:r>
    </w:p>
    <w:p>
      <w:pPr>
        <w:pStyle w:val="ListBullet"/>
        <w:keepLines/>
        <w:numPr>
          <w:ilvl w:val="0"/>
          <w:numId w:val="16"/>
        </w:numPr>
      </w:pPr>
      <w:r>
        <w:rPr>
          <w:rFonts w:ascii="Arial Unicode MS" w:hAnsi="Arial Unicode MS" w:eastAsia="Arial Unicode MS"/>
          <w:color w:val="1F2328"/>
          <w:sz w:val="22"/>
        </w:rPr>
        <w:t>区域风险排名；</w:t>
      </w:r>
    </w:p>
    <w:p>
      <w:pPr>
        <w:pStyle w:val="ListBullet"/>
        <w:keepLines/>
        <w:numPr>
          <w:ilvl w:val="0"/>
          <w:numId w:val="16"/>
        </w:numPr>
      </w:pPr>
      <w:r>
        <w:rPr>
          <w:rFonts w:ascii="Arial Unicode MS" w:hAnsi="Arial Unicode MS" w:eastAsia="Arial Unicode MS"/>
          <w:color w:val="1F2328"/>
          <w:sz w:val="22"/>
        </w:rPr>
        <w:t>最新告警列表；</w:t>
      </w:r>
    </w:p>
    <w:p>
      <w:pPr>
        <w:pStyle w:val="ListBullet"/>
        <w:keepLines/>
        <w:numPr>
          <w:ilvl w:val="0"/>
          <w:numId w:val="16"/>
        </w:numPr>
      </w:pPr>
      <w:r>
        <w:rPr>
          <w:rFonts w:ascii="Arial Unicode MS" w:hAnsi="Arial Unicode MS" w:eastAsia="Arial Unicode MS"/>
          <w:color w:val="1F2328"/>
          <w:sz w:val="22"/>
        </w:rPr>
        <w:t>视频轮播；</w:t>
      </w:r>
    </w:p>
    <w:p>
      <w:pPr>
        <w:pStyle w:val="ListBullet"/>
        <w:keepLines/>
        <w:numPr>
          <w:ilvl w:val="0"/>
          <w:numId w:val="16"/>
        </w:numPr>
      </w:pPr>
      <w:r>
        <w:rPr>
          <w:rFonts w:ascii="Arial Unicode MS" w:hAnsi="Arial Unicode MS" w:eastAsia="Arial Unicode MS"/>
          <w:color w:val="1F2328"/>
          <w:sz w:val="22"/>
        </w:rPr>
        <w:t>GIS 小地图。</w:t>
      </w:r>
    </w:p>
    <w:p>
      <w:pPr>
        <w:pStyle w:val="Heading3"/>
      </w:pPr>
      <w:r>
        <w:rPr>
          <w:rFonts w:ascii="Arial Unicode MS" w:hAnsi="Arial Unicode MS" w:eastAsia="Arial Unicode MS"/>
          <w:b/>
          <w:color w:val="1F4D78"/>
          <w:sz w:val="24"/>
        </w:rPr>
        <w:t>交互要求</w:t>
      </w:r>
    </w:p>
    <w:p>
      <w:pPr>
        <w:pStyle w:val="ListBullet"/>
        <w:keepLines/>
        <w:numPr>
          <w:ilvl w:val="0"/>
          <w:numId w:val="17"/>
        </w:numPr>
      </w:pPr>
      <w:r>
        <w:rPr>
          <w:rFonts w:ascii="Arial Unicode MS" w:hAnsi="Arial Unicode MS" w:eastAsia="Arial Unicode MS"/>
          <w:color w:val="1F2328"/>
          <w:sz w:val="22"/>
        </w:rPr>
        <w:t>指标卡点击后跳转到筛选后的列表；</w:t>
      </w:r>
    </w:p>
    <w:p>
      <w:pPr>
        <w:pStyle w:val="ListBullet"/>
        <w:keepLines/>
        <w:numPr>
          <w:ilvl w:val="0"/>
          <w:numId w:val="17"/>
        </w:numPr>
      </w:pPr>
      <w:r>
        <w:rPr>
          <w:rFonts w:ascii="Arial Unicode MS" w:hAnsi="Arial Unicode MS" w:eastAsia="Arial Unicode MS"/>
          <w:color w:val="1F2328"/>
          <w:sz w:val="22"/>
        </w:rPr>
        <w:t>图表支持按今日、本周、本月切换；</w:t>
      </w:r>
    </w:p>
    <w:p>
      <w:pPr>
        <w:pStyle w:val="ListBullet"/>
        <w:keepLines/>
        <w:numPr>
          <w:ilvl w:val="0"/>
          <w:numId w:val="17"/>
        </w:numPr>
      </w:pPr>
      <w:r>
        <w:rPr>
          <w:rFonts w:ascii="Arial Unicode MS" w:hAnsi="Arial Unicode MS" w:eastAsia="Arial Unicode MS"/>
          <w:color w:val="1F2328"/>
          <w:sz w:val="22"/>
        </w:rPr>
        <w:t>最新事件可直接打开详情；</w:t>
      </w:r>
    </w:p>
    <w:p>
      <w:pPr>
        <w:pStyle w:val="ListBullet"/>
        <w:keepLines/>
        <w:numPr>
          <w:ilvl w:val="0"/>
          <w:numId w:val="17"/>
        </w:numPr>
      </w:pPr>
      <w:r>
        <w:rPr>
          <w:rFonts w:ascii="Arial Unicode MS" w:hAnsi="Arial Unicode MS" w:eastAsia="Arial Unicode MS"/>
          <w:color w:val="1F2328"/>
          <w:sz w:val="22"/>
        </w:rPr>
        <w:t>支持大屏全屏模式；</w:t>
      </w:r>
    </w:p>
    <w:p>
      <w:pPr>
        <w:pStyle w:val="ListBullet"/>
        <w:keepLines/>
        <w:numPr>
          <w:ilvl w:val="0"/>
          <w:numId w:val="17"/>
        </w:numPr>
      </w:pPr>
      <w:r>
        <w:rPr>
          <w:rFonts w:ascii="Arial Unicode MS" w:hAnsi="Arial Unicode MS" w:eastAsia="Arial Unicode MS"/>
          <w:color w:val="1F2328"/>
          <w:sz w:val="22"/>
        </w:rPr>
        <w:t>数据通过 WebSocket 或定时刷新。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7.3 GIS 一张图</w:t>
      </w:r>
    </w:p>
    <w:p>
      <w:pPr>
        <w:pStyle w:val="Heading3"/>
      </w:pPr>
      <w:r>
        <w:rPr>
          <w:rFonts w:ascii="Arial Unicode MS" w:hAnsi="Arial Unicode MS" w:eastAsia="Arial Unicode MS"/>
          <w:b/>
          <w:color w:val="1F4D78"/>
          <w:sz w:val="24"/>
        </w:rPr>
        <w:t>基础功能</w:t>
      </w:r>
    </w:p>
    <w:p>
      <w:pPr>
        <w:pStyle w:val="ListBullet"/>
        <w:keepLines/>
        <w:numPr>
          <w:ilvl w:val="0"/>
          <w:numId w:val="18"/>
        </w:numPr>
      </w:pPr>
      <w:r>
        <w:rPr>
          <w:rFonts w:ascii="Arial Unicode MS" w:hAnsi="Arial Unicode MS" w:eastAsia="Arial Unicode MS"/>
          <w:color w:val="1F2328"/>
          <w:sz w:val="22"/>
        </w:rPr>
        <w:t>天地图矢量图；</w:t>
      </w:r>
    </w:p>
    <w:p>
      <w:pPr>
        <w:pStyle w:val="ListBullet"/>
        <w:keepLines/>
        <w:numPr>
          <w:ilvl w:val="0"/>
          <w:numId w:val="18"/>
        </w:numPr>
      </w:pPr>
      <w:r>
        <w:rPr>
          <w:rFonts w:ascii="Arial Unicode MS" w:hAnsi="Arial Unicode MS" w:eastAsia="Arial Unicode MS"/>
          <w:color w:val="1F2328"/>
          <w:sz w:val="22"/>
        </w:rPr>
        <w:t>天地图卫星图；</w:t>
      </w:r>
    </w:p>
    <w:p>
      <w:pPr>
        <w:pStyle w:val="ListBullet"/>
        <w:keepLines/>
        <w:numPr>
          <w:ilvl w:val="0"/>
          <w:numId w:val="18"/>
        </w:numPr>
      </w:pPr>
      <w:r>
        <w:rPr>
          <w:rFonts w:ascii="Arial Unicode MS" w:hAnsi="Arial Unicode MS" w:eastAsia="Arial Unicode MS"/>
          <w:color w:val="1F2328"/>
          <w:sz w:val="22"/>
        </w:rPr>
        <w:t>图层切换；</w:t>
      </w:r>
    </w:p>
    <w:p>
      <w:pPr>
        <w:pStyle w:val="ListBullet"/>
        <w:keepLines/>
        <w:numPr>
          <w:ilvl w:val="0"/>
          <w:numId w:val="18"/>
        </w:numPr>
      </w:pPr>
      <w:r>
        <w:rPr>
          <w:rFonts w:ascii="Arial Unicode MS" w:hAnsi="Arial Unicode MS" w:eastAsia="Arial Unicode MS"/>
          <w:color w:val="1F2328"/>
          <w:sz w:val="22"/>
        </w:rPr>
        <w:t>缩放；</w:t>
      </w:r>
    </w:p>
    <w:p>
      <w:pPr>
        <w:pStyle w:val="ListBullet"/>
        <w:keepLines/>
        <w:numPr>
          <w:ilvl w:val="0"/>
          <w:numId w:val="18"/>
        </w:numPr>
      </w:pPr>
      <w:r>
        <w:rPr>
          <w:rFonts w:ascii="Arial Unicode MS" w:hAnsi="Arial Unicode MS" w:eastAsia="Arial Unicode MS"/>
          <w:color w:val="1F2328"/>
          <w:sz w:val="22"/>
        </w:rPr>
        <w:t>测距；</w:t>
      </w:r>
    </w:p>
    <w:p>
      <w:pPr>
        <w:pStyle w:val="ListBullet"/>
        <w:keepLines/>
        <w:numPr>
          <w:ilvl w:val="0"/>
          <w:numId w:val="18"/>
        </w:numPr>
      </w:pPr>
      <w:r>
        <w:rPr>
          <w:rFonts w:ascii="Arial Unicode MS" w:hAnsi="Arial Unicode MS" w:eastAsia="Arial Unicode MS"/>
          <w:color w:val="1F2328"/>
          <w:sz w:val="22"/>
        </w:rPr>
        <w:t>测面积；</w:t>
      </w:r>
    </w:p>
    <w:p>
      <w:pPr>
        <w:pStyle w:val="ListBullet"/>
        <w:keepLines/>
        <w:numPr>
          <w:ilvl w:val="0"/>
          <w:numId w:val="18"/>
        </w:numPr>
      </w:pPr>
      <w:r>
        <w:rPr>
          <w:rFonts w:ascii="Arial Unicode MS" w:hAnsi="Arial Unicode MS" w:eastAsia="Arial Unicode MS"/>
          <w:color w:val="1F2328"/>
          <w:sz w:val="22"/>
        </w:rPr>
        <w:t>全图；</w:t>
      </w:r>
    </w:p>
    <w:p>
      <w:pPr>
        <w:pStyle w:val="ListBullet"/>
        <w:keepLines/>
        <w:numPr>
          <w:ilvl w:val="0"/>
          <w:numId w:val="18"/>
        </w:numPr>
      </w:pPr>
      <w:r>
        <w:rPr>
          <w:rFonts w:ascii="Arial Unicode MS" w:hAnsi="Arial Unicode MS" w:eastAsia="Arial Unicode MS"/>
          <w:color w:val="1F2328"/>
          <w:sz w:val="22"/>
        </w:rPr>
        <w:t>项目边界；</w:t>
      </w:r>
    </w:p>
    <w:p>
      <w:pPr>
        <w:pStyle w:val="ListBullet"/>
        <w:keepLines/>
        <w:numPr>
          <w:ilvl w:val="0"/>
          <w:numId w:val="18"/>
        </w:numPr>
      </w:pPr>
      <w:r>
        <w:rPr>
          <w:rFonts w:ascii="Arial Unicode MS" w:hAnsi="Arial Unicode MS" w:eastAsia="Arial Unicode MS"/>
          <w:color w:val="1F2328"/>
          <w:sz w:val="22"/>
        </w:rPr>
        <w:t>施工区域；</w:t>
      </w:r>
    </w:p>
    <w:p>
      <w:pPr>
        <w:pStyle w:val="ListBullet"/>
        <w:keepLines/>
        <w:numPr>
          <w:ilvl w:val="0"/>
          <w:numId w:val="18"/>
        </w:numPr>
      </w:pPr>
      <w:r>
        <w:rPr>
          <w:rFonts w:ascii="Arial Unicode MS" w:hAnsi="Arial Unicode MS" w:eastAsia="Arial Unicode MS"/>
          <w:color w:val="1F2328"/>
          <w:sz w:val="22"/>
        </w:rPr>
        <w:t>危险区域；</w:t>
      </w:r>
    </w:p>
    <w:p>
      <w:pPr>
        <w:pStyle w:val="ListBullet"/>
        <w:keepLines/>
        <w:numPr>
          <w:ilvl w:val="0"/>
          <w:numId w:val="18"/>
        </w:numPr>
      </w:pPr>
      <w:r>
        <w:rPr>
          <w:rFonts w:ascii="Arial Unicode MS" w:hAnsi="Arial Unicode MS" w:eastAsia="Arial Unicode MS"/>
          <w:color w:val="1F2328"/>
          <w:sz w:val="22"/>
        </w:rPr>
        <w:t>摄像头点位；</w:t>
      </w:r>
    </w:p>
    <w:p>
      <w:pPr>
        <w:pStyle w:val="ListBullet"/>
        <w:keepLines/>
        <w:numPr>
          <w:ilvl w:val="0"/>
          <w:numId w:val="18"/>
        </w:numPr>
      </w:pPr>
      <w:r>
        <w:rPr>
          <w:rFonts w:ascii="Arial Unicode MS" w:hAnsi="Arial Unicode MS" w:eastAsia="Arial Unicode MS"/>
          <w:color w:val="1F2328"/>
          <w:sz w:val="22"/>
        </w:rPr>
        <w:t>告警点位；</w:t>
      </w:r>
    </w:p>
    <w:p>
      <w:pPr>
        <w:pStyle w:val="ListBullet"/>
        <w:keepLines/>
        <w:numPr>
          <w:ilvl w:val="0"/>
          <w:numId w:val="18"/>
        </w:numPr>
      </w:pPr>
      <w:r>
        <w:rPr>
          <w:rFonts w:ascii="Arial Unicode MS" w:hAnsi="Arial Unicode MS" w:eastAsia="Arial Unicode MS"/>
          <w:color w:val="1F2328"/>
          <w:sz w:val="22"/>
        </w:rPr>
        <w:t>设备点位。</w:t>
      </w:r>
    </w:p>
    <w:p>
      <w:pPr>
        <w:pStyle w:val="Heading3"/>
      </w:pPr>
      <w:r>
        <w:rPr>
          <w:rFonts w:ascii="Arial Unicode MS" w:hAnsi="Arial Unicode MS" w:eastAsia="Arial Unicode MS"/>
          <w:b/>
          <w:color w:val="1F4D78"/>
          <w:sz w:val="24"/>
        </w:rPr>
        <w:t>摄像头交互</w:t>
      </w:r>
    </w:p>
    <w:p>
      <w:r>
        <w:rPr>
          <w:rFonts w:ascii="Arial Unicode MS" w:hAnsi="Arial Unicode MS" w:eastAsia="Arial Unicode MS"/>
          <w:color w:val="1F2328"/>
          <w:sz w:val="22"/>
        </w:rPr>
        <w:t>点击摄像头后显示：</w:t>
      </w:r>
    </w:p>
    <w:p>
      <w:pPr>
        <w:pStyle w:val="ListBullet"/>
        <w:keepLines/>
        <w:numPr>
          <w:ilvl w:val="0"/>
          <w:numId w:val="19"/>
        </w:numPr>
      </w:pPr>
      <w:r>
        <w:rPr>
          <w:rFonts w:ascii="Arial Unicode MS" w:hAnsi="Arial Unicode MS" w:eastAsia="Arial Unicode MS"/>
          <w:color w:val="1F2328"/>
          <w:sz w:val="22"/>
        </w:rPr>
        <w:t>摄像头名称；</w:t>
      </w:r>
    </w:p>
    <w:p>
      <w:pPr>
        <w:pStyle w:val="ListBullet"/>
        <w:keepLines/>
        <w:numPr>
          <w:ilvl w:val="0"/>
          <w:numId w:val="19"/>
        </w:numPr>
      </w:pPr>
      <w:r>
        <w:rPr>
          <w:rFonts w:ascii="Arial Unicode MS" w:hAnsi="Arial Unicode MS" w:eastAsia="Arial Unicode MS"/>
          <w:color w:val="1F2328"/>
          <w:sz w:val="22"/>
        </w:rPr>
        <w:t>在线状态；</w:t>
      </w:r>
    </w:p>
    <w:p>
      <w:pPr>
        <w:pStyle w:val="ListBullet"/>
        <w:keepLines/>
        <w:numPr>
          <w:ilvl w:val="0"/>
          <w:numId w:val="19"/>
        </w:numPr>
      </w:pPr>
      <w:r>
        <w:rPr>
          <w:rFonts w:ascii="Arial Unicode MS" w:hAnsi="Arial Unicode MS" w:eastAsia="Arial Unicode MS"/>
          <w:color w:val="1F2328"/>
          <w:sz w:val="22"/>
        </w:rPr>
        <w:t>所属区域；</w:t>
      </w:r>
    </w:p>
    <w:p>
      <w:pPr>
        <w:pStyle w:val="ListBullet"/>
        <w:keepLines/>
        <w:numPr>
          <w:ilvl w:val="0"/>
          <w:numId w:val="19"/>
        </w:numPr>
      </w:pPr>
      <w:r>
        <w:rPr>
          <w:rFonts w:ascii="Arial Unicode MS" w:hAnsi="Arial Unicode MS" w:eastAsia="Arial Unicode MS"/>
          <w:color w:val="1F2328"/>
          <w:sz w:val="22"/>
        </w:rPr>
        <w:t>实时画面；</w:t>
      </w:r>
    </w:p>
    <w:p>
      <w:pPr>
        <w:pStyle w:val="ListBullet"/>
        <w:keepLines/>
        <w:numPr>
          <w:ilvl w:val="0"/>
          <w:numId w:val="19"/>
        </w:numPr>
      </w:pPr>
      <w:r>
        <w:rPr>
          <w:rFonts w:ascii="Arial Unicode MS" w:hAnsi="Arial Unicode MS" w:eastAsia="Arial Unicode MS"/>
          <w:color w:val="1F2328"/>
          <w:sz w:val="22"/>
        </w:rPr>
        <w:t>最近告警；</w:t>
      </w:r>
    </w:p>
    <w:p>
      <w:pPr>
        <w:pStyle w:val="ListBullet"/>
        <w:keepLines/>
        <w:numPr>
          <w:ilvl w:val="0"/>
          <w:numId w:val="19"/>
        </w:numPr>
      </w:pPr>
      <w:r>
        <w:rPr>
          <w:rFonts w:ascii="Arial Unicode MS" w:hAnsi="Arial Unicode MS" w:eastAsia="Arial Unicode MS"/>
          <w:color w:val="1F2328"/>
          <w:sz w:val="22"/>
        </w:rPr>
        <w:t>跳转视频监控；</w:t>
      </w:r>
    </w:p>
    <w:p>
      <w:pPr>
        <w:pStyle w:val="ListBullet"/>
        <w:keepLines/>
        <w:numPr>
          <w:ilvl w:val="0"/>
          <w:numId w:val="19"/>
        </w:numPr>
      </w:pPr>
      <w:r>
        <w:rPr>
          <w:rFonts w:ascii="Arial Unicode MS" w:hAnsi="Arial Unicode MS" w:eastAsia="Arial Unicode MS"/>
          <w:color w:val="1F2328"/>
          <w:sz w:val="22"/>
        </w:rPr>
        <w:t>跳转设备详情。</w:t>
      </w:r>
    </w:p>
    <w:p>
      <w:pPr>
        <w:pStyle w:val="Heading3"/>
      </w:pPr>
      <w:r>
        <w:rPr>
          <w:rFonts w:ascii="Arial Unicode MS" w:hAnsi="Arial Unicode MS" w:eastAsia="Arial Unicode MS"/>
          <w:b/>
          <w:color w:val="1F4D78"/>
          <w:sz w:val="24"/>
        </w:rPr>
        <w:t>验收标准</w:t>
      </w:r>
    </w:p>
    <w:p>
      <w:pPr>
        <w:pStyle w:val="ListBullet"/>
        <w:keepLines/>
        <w:numPr>
          <w:ilvl w:val="0"/>
          <w:numId w:val="20"/>
        </w:numPr>
      </w:pPr>
      <w:r>
        <w:rPr>
          <w:rFonts w:ascii="Arial Unicode MS" w:hAnsi="Arial Unicode MS" w:eastAsia="Arial Unicode MS"/>
          <w:color w:val="1F2328"/>
          <w:sz w:val="22"/>
        </w:rPr>
        <w:t>摄像头位置与数据库坐标一致；</w:t>
      </w:r>
    </w:p>
    <w:p>
      <w:pPr>
        <w:pStyle w:val="ListBullet"/>
        <w:keepLines/>
        <w:numPr>
          <w:ilvl w:val="0"/>
          <w:numId w:val="20"/>
        </w:numPr>
      </w:pPr>
      <w:r>
        <w:rPr>
          <w:rFonts w:ascii="Arial Unicode MS" w:hAnsi="Arial Unicode MS" w:eastAsia="Arial Unicode MS"/>
          <w:color w:val="1F2328"/>
          <w:sz w:val="22"/>
        </w:rPr>
        <w:t>底图切换不丢失业务图层；</w:t>
      </w:r>
    </w:p>
    <w:p>
      <w:pPr>
        <w:pStyle w:val="ListBullet"/>
        <w:keepLines/>
        <w:numPr>
          <w:ilvl w:val="0"/>
          <w:numId w:val="20"/>
        </w:numPr>
      </w:pPr>
      <w:r>
        <w:rPr>
          <w:rFonts w:ascii="Arial Unicode MS" w:hAnsi="Arial Unicode MS" w:eastAsia="Arial Unicode MS"/>
          <w:color w:val="1F2328"/>
          <w:sz w:val="22"/>
        </w:rPr>
        <w:t>支持按状态、区域、类型筛选；</w:t>
      </w:r>
    </w:p>
    <w:p>
      <w:pPr>
        <w:pStyle w:val="ListBullet"/>
        <w:keepLines/>
        <w:numPr>
          <w:ilvl w:val="0"/>
          <w:numId w:val="20"/>
        </w:numPr>
      </w:pPr>
      <w:r>
        <w:rPr>
          <w:rFonts w:ascii="Arial Unicode MS" w:hAnsi="Arial Unicode MS" w:eastAsia="Arial Unicode MS"/>
          <w:color w:val="1F2328"/>
          <w:sz w:val="22"/>
        </w:rPr>
        <w:t>告警点位颜色与风险等级一致。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7.4 视频监控页</w:t>
      </w:r>
    </w:p>
    <w:p>
      <w:pPr>
        <w:pStyle w:val="Heading3"/>
      </w:pPr>
      <w:r>
        <w:rPr>
          <w:rFonts w:ascii="Arial Unicode MS" w:hAnsi="Arial Unicode MS" w:eastAsia="Arial Unicode MS"/>
          <w:b/>
          <w:color w:val="1F4D78"/>
          <w:sz w:val="24"/>
        </w:rPr>
        <w:t>布局</w:t>
      </w:r>
    </w:p>
    <w:p>
      <w:pPr>
        <w:pStyle w:val="ListBullet"/>
        <w:keepLines/>
        <w:numPr>
          <w:ilvl w:val="0"/>
          <w:numId w:val="21"/>
        </w:numPr>
      </w:pPr>
      <w:r>
        <w:rPr>
          <w:rFonts w:ascii="Arial Unicode MS" w:hAnsi="Arial Unicode MS" w:eastAsia="Arial Unicode MS"/>
          <w:color w:val="1F2328"/>
          <w:sz w:val="22"/>
        </w:rPr>
        <w:t>左侧：项目、区域、摄像头树；</w:t>
      </w:r>
    </w:p>
    <w:p>
      <w:pPr>
        <w:pStyle w:val="ListBullet"/>
        <w:keepLines/>
        <w:numPr>
          <w:ilvl w:val="0"/>
          <w:numId w:val="21"/>
        </w:numPr>
      </w:pPr>
      <w:r>
        <w:rPr>
          <w:rFonts w:ascii="Arial Unicode MS" w:hAnsi="Arial Unicode MS" w:eastAsia="Arial Unicode MS"/>
          <w:color w:val="1F2328"/>
          <w:sz w:val="22"/>
        </w:rPr>
        <w:t>中间：视频播放区域；</w:t>
      </w:r>
    </w:p>
    <w:p>
      <w:pPr>
        <w:pStyle w:val="ListBullet"/>
        <w:keepLines/>
        <w:numPr>
          <w:ilvl w:val="0"/>
          <w:numId w:val="21"/>
        </w:numPr>
      </w:pPr>
      <w:r>
        <w:rPr>
          <w:rFonts w:ascii="Arial Unicode MS" w:hAnsi="Arial Unicode MS" w:eastAsia="Arial Unicode MS"/>
          <w:color w:val="1F2328"/>
          <w:sz w:val="22"/>
        </w:rPr>
        <w:t>右侧：视频信息、AI 状态、最近告警；</w:t>
      </w:r>
    </w:p>
    <w:p>
      <w:pPr>
        <w:pStyle w:val="ListBullet"/>
        <w:keepLines/>
        <w:numPr>
          <w:ilvl w:val="0"/>
          <w:numId w:val="21"/>
        </w:numPr>
      </w:pPr>
      <w:r>
        <w:rPr>
          <w:rFonts w:ascii="Arial Unicode MS" w:hAnsi="Arial Unicode MS" w:eastAsia="Arial Unicode MS"/>
          <w:color w:val="1F2328"/>
          <w:sz w:val="22"/>
        </w:rPr>
        <w:t>顶部：布局切换和全局操作。</w:t>
      </w:r>
    </w:p>
    <w:p>
      <w:pPr>
        <w:pStyle w:val="Heading3"/>
      </w:pPr>
      <w:r>
        <w:rPr>
          <w:rFonts w:ascii="Arial Unicode MS" w:hAnsi="Arial Unicode MS" w:eastAsia="Arial Unicode MS"/>
          <w:b/>
          <w:color w:val="1F4D78"/>
          <w:sz w:val="24"/>
        </w:rPr>
        <w:t>播放器操作</w:t>
      </w:r>
    </w:p>
    <w:p>
      <w:pPr>
        <w:pStyle w:val="ListBullet"/>
        <w:keepLines/>
        <w:numPr>
          <w:ilvl w:val="0"/>
          <w:numId w:val="22"/>
        </w:numPr>
      </w:pPr>
      <w:r>
        <w:rPr>
          <w:rFonts w:ascii="Arial Unicode MS" w:hAnsi="Arial Unicode MS" w:eastAsia="Arial Unicode MS"/>
          <w:color w:val="1F2328"/>
          <w:sz w:val="22"/>
        </w:rPr>
        <w:t>播放/暂停；</w:t>
      </w:r>
    </w:p>
    <w:p>
      <w:pPr>
        <w:pStyle w:val="ListBullet"/>
        <w:keepLines/>
        <w:numPr>
          <w:ilvl w:val="0"/>
          <w:numId w:val="22"/>
        </w:numPr>
      </w:pPr>
      <w:r>
        <w:rPr>
          <w:rFonts w:ascii="Arial Unicode MS" w:hAnsi="Arial Unicode MS" w:eastAsia="Arial Unicode MS"/>
          <w:color w:val="1F2328"/>
          <w:sz w:val="22"/>
        </w:rPr>
        <w:t>静音；</w:t>
      </w:r>
    </w:p>
    <w:p>
      <w:pPr>
        <w:pStyle w:val="ListBullet"/>
        <w:keepLines/>
        <w:numPr>
          <w:ilvl w:val="0"/>
          <w:numId w:val="22"/>
        </w:numPr>
      </w:pPr>
      <w:r>
        <w:rPr>
          <w:rFonts w:ascii="Arial Unicode MS" w:hAnsi="Arial Unicode MS" w:eastAsia="Arial Unicode MS"/>
          <w:color w:val="1F2328"/>
          <w:sz w:val="22"/>
        </w:rPr>
        <w:t>音量；</w:t>
      </w:r>
    </w:p>
    <w:p>
      <w:pPr>
        <w:pStyle w:val="ListBullet"/>
        <w:keepLines/>
        <w:numPr>
          <w:ilvl w:val="0"/>
          <w:numId w:val="22"/>
        </w:numPr>
      </w:pPr>
      <w:r>
        <w:rPr>
          <w:rFonts w:ascii="Arial Unicode MS" w:hAnsi="Arial Unicode MS" w:eastAsia="Arial Unicode MS"/>
          <w:color w:val="1F2328"/>
          <w:sz w:val="22"/>
        </w:rPr>
        <w:t>抓图；</w:t>
      </w:r>
    </w:p>
    <w:p>
      <w:pPr>
        <w:pStyle w:val="ListBullet"/>
        <w:keepLines/>
        <w:numPr>
          <w:ilvl w:val="0"/>
          <w:numId w:val="22"/>
        </w:numPr>
      </w:pPr>
      <w:r>
        <w:rPr>
          <w:rFonts w:ascii="Arial Unicode MS" w:hAnsi="Arial Unicode MS" w:eastAsia="Arial Unicode MS"/>
          <w:color w:val="1F2328"/>
          <w:sz w:val="22"/>
        </w:rPr>
        <w:t>手动录像；</w:t>
      </w:r>
    </w:p>
    <w:p>
      <w:pPr>
        <w:pStyle w:val="ListBullet"/>
        <w:keepLines/>
        <w:numPr>
          <w:ilvl w:val="0"/>
          <w:numId w:val="22"/>
        </w:numPr>
      </w:pPr>
      <w:r>
        <w:rPr>
          <w:rFonts w:ascii="Arial Unicode MS" w:hAnsi="Arial Unicode MS" w:eastAsia="Arial Unicode MS"/>
          <w:color w:val="1F2328"/>
          <w:sz w:val="22"/>
        </w:rPr>
        <w:t>全屏；</w:t>
      </w:r>
    </w:p>
    <w:p>
      <w:pPr>
        <w:pStyle w:val="ListBullet"/>
        <w:keepLines/>
        <w:numPr>
          <w:ilvl w:val="0"/>
          <w:numId w:val="22"/>
        </w:numPr>
      </w:pPr>
      <w:r>
        <w:rPr>
          <w:rFonts w:ascii="Arial Unicode MS" w:hAnsi="Arial Unicode MS" w:eastAsia="Arial Unicode MS"/>
          <w:color w:val="1F2328"/>
          <w:sz w:val="22"/>
        </w:rPr>
        <w:t>码流切换；</w:t>
      </w:r>
    </w:p>
    <w:p>
      <w:pPr>
        <w:pStyle w:val="ListBullet"/>
        <w:keepLines/>
        <w:numPr>
          <w:ilvl w:val="0"/>
          <w:numId w:val="22"/>
        </w:numPr>
      </w:pPr>
      <w:r>
        <w:rPr>
          <w:rFonts w:ascii="Arial Unicode MS" w:hAnsi="Arial Unicode MS" w:eastAsia="Arial Unicode MS"/>
          <w:color w:val="1F2328"/>
          <w:sz w:val="22"/>
        </w:rPr>
        <w:t>AI 叠加层开关；</w:t>
      </w:r>
    </w:p>
    <w:p>
      <w:pPr>
        <w:pStyle w:val="ListBullet"/>
        <w:keepLines/>
        <w:numPr>
          <w:ilvl w:val="0"/>
          <w:numId w:val="22"/>
        </w:numPr>
      </w:pPr>
      <w:r>
        <w:rPr>
          <w:rFonts w:ascii="Arial Unicode MS" w:hAnsi="Arial Unicode MS" w:eastAsia="Arial Unicode MS"/>
          <w:color w:val="1F2328"/>
          <w:sz w:val="22"/>
        </w:rPr>
        <w:t>云台控制；</w:t>
      </w:r>
    </w:p>
    <w:p>
      <w:pPr>
        <w:pStyle w:val="ListBullet"/>
        <w:keepLines/>
        <w:numPr>
          <w:ilvl w:val="0"/>
          <w:numId w:val="22"/>
        </w:numPr>
      </w:pPr>
      <w:r>
        <w:rPr>
          <w:rFonts w:ascii="Arial Unicode MS" w:hAnsi="Arial Unicode MS" w:eastAsia="Arial Unicode MS"/>
          <w:color w:val="1F2328"/>
          <w:sz w:val="22"/>
        </w:rPr>
        <w:t>历史回放；</w:t>
      </w:r>
    </w:p>
    <w:p>
      <w:pPr>
        <w:pStyle w:val="ListBullet"/>
        <w:keepLines/>
        <w:numPr>
          <w:ilvl w:val="0"/>
          <w:numId w:val="22"/>
        </w:numPr>
      </w:pPr>
      <w:r>
        <w:rPr>
          <w:rFonts w:ascii="Arial Unicode MS" w:hAnsi="Arial Unicode MS" w:eastAsia="Arial Unicode MS"/>
          <w:color w:val="1F2328"/>
          <w:sz w:val="22"/>
        </w:rPr>
        <w:t>断流重连。</w:t>
      </w:r>
    </w:p>
    <w:p>
      <w:pPr>
        <w:pStyle w:val="Heading3"/>
      </w:pPr>
      <w:r>
        <w:rPr>
          <w:rFonts w:ascii="Arial Unicode MS" w:hAnsi="Arial Unicode MS" w:eastAsia="Arial Unicode MS"/>
          <w:b/>
          <w:color w:val="1F4D78"/>
          <w:sz w:val="24"/>
        </w:rPr>
        <w:t>视频墙</w:t>
      </w:r>
    </w:p>
    <w:p>
      <w:pPr>
        <w:pStyle w:val="ListBullet"/>
        <w:keepLines/>
        <w:numPr>
          <w:ilvl w:val="0"/>
          <w:numId w:val="23"/>
        </w:numPr>
      </w:pPr>
      <w:r>
        <w:rPr>
          <w:rFonts w:ascii="Arial Unicode MS" w:hAnsi="Arial Unicode MS" w:eastAsia="Arial Unicode MS"/>
          <w:color w:val="1F2328"/>
          <w:sz w:val="22"/>
        </w:rPr>
        <w:t>单画面；</w:t>
      </w:r>
    </w:p>
    <w:p>
      <w:pPr>
        <w:pStyle w:val="ListBullet"/>
        <w:keepLines/>
        <w:numPr>
          <w:ilvl w:val="0"/>
          <w:numId w:val="23"/>
        </w:numPr>
      </w:pPr>
      <w:r>
        <w:rPr>
          <w:rFonts w:ascii="Arial Unicode MS" w:hAnsi="Arial Unicode MS" w:eastAsia="Arial Unicode MS"/>
          <w:color w:val="1F2328"/>
          <w:sz w:val="22"/>
        </w:rPr>
        <w:t>2×2；</w:t>
      </w:r>
    </w:p>
    <w:p>
      <w:pPr>
        <w:pStyle w:val="ListBullet"/>
        <w:keepLines/>
        <w:numPr>
          <w:ilvl w:val="0"/>
          <w:numId w:val="23"/>
        </w:numPr>
      </w:pPr>
      <w:r>
        <w:rPr>
          <w:rFonts w:ascii="Arial Unicode MS" w:hAnsi="Arial Unicode MS" w:eastAsia="Arial Unicode MS"/>
          <w:color w:val="1F2328"/>
          <w:sz w:val="22"/>
        </w:rPr>
        <w:t>4×4；</w:t>
      </w:r>
    </w:p>
    <w:p>
      <w:pPr>
        <w:pStyle w:val="ListBullet"/>
        <w:keepLines/>
        <w:numPr>
          <w:ilvl w:val="0"/>
          <w:numId w:val="23"/>
        </w:numPr>
      </w:pPr>
      <w:r>
        <w:rPr>
          <w:rFonts w:ascii="Arial Unicode MS" w:hAnsi="Arial Unicode MS" w:eastAsia="Arial Unicode MS"/>
          <w:color w:val="1F2328"/>
          <w:sz w:val="22"/>
        </w:rPr>
        <w:t>双击单窗放大；</w:t>
      </w:r>
    </w:p>
    <w:p>
      <w:pPr>
        <w:pStyle w:val="ListBullet"/>
        <w:keepLines/>
        <w:numPr>
          <w:ilvl w:val="0"/>
          <w:numId w:val="23"/>
        </w:numPr>
      </w:pPr>
      <w:r>
        <w:rPr>
          <w:rFonts w:ascii="Arial Unicode MS" w:hAnsi="Arial Unicode MS" w:eastAsia="Arial Unicode MS"/>
          <w:color w:val="1F2328"/>
          <w:sz w:val="22"/>
        </w:rPr>
        <w:t>拖拽摄像头到窗口；</w:t>
      </w:r>
    </w:p>
    <w:p>
      <w:pPr>
        <w:pStyle w:val="ListBullet"/>
        <w:keepLines/>
        <w:numPr>
          <w:ilvl w:val="0"/>
          <w:numId w:val="23"/>
        </w:numPr>
      </w:pPr>
      <w:r>
        <w:rPr>
          <w:rFonts w:ascii="Arial Unicode MS" w:hAnsi="Arial Unicode MS" w:eastAsia="Arial Unicode MS"/>
          <w:color w:val="1F2328"/>
          <w:sz w:val="22"/>
        </w:rPr>
        <w:t>保存常用布局；</w:t>
      </w:r>
    </w:p>
    <w:p>
      <w:pPr>
        <w:pStyle w:val="ListBullet"/>
        <w:keepLines/>
        <w:numPr>
          <w:ilvl w:val="0"/>
          <w:numId w:val="23"/>
        </w:numPr>
      </w:pPr>
      <w:r>
        <w:rPr>
          <w:rFonts w:ascii="Arial Unicode MS" w:hAnsi="Arial Unicode MS" w:eastAsia="Arial Unicode MS"/>
          <w:color w:val="1F2328"/>
          <w:sz w:val="22"/>
        </w:rPr>
        <w:t>自动轮巡。</w:t>
      </w:r>
    </w:p>
    <w:p>
      <w:pPr>
        <w:pStyle w:val="Heading3"/>
      </w:pPr>
      <w:r>
        <w:rPr>
          <w:rFonts w:ascii="Arial Unicode MS" w:hAnsi="Arial Unicode MS" w:eastAsia="Arial Unicode MS"/>
          <w:b/>
          <w:color w:val="1F4D78"/>
          <w:sz w:val="24"/>
        </w:rPr>
        <w:t>验收标准</w:t>
      </w:r>
    </w:p>
    <w:p>
      <w:pPr>
        <w:pStyle w:val="ListBullet"/>
        <w:keepLines/>
        <w:numPr>
          <w:ilvl w:val="0"/>
          <w:numId w:val="24"/>
        </w:numPr>
      </w:pPr>
      <w:r>
        <w:rPr>
          <w:rFonts w:ascii="Arial Unicode MS" w:hAnsi="Arial Unicode MS" w:eastAsia="Arial Unicode MS"/>
          <w:color w:val="1F2328"/>
          <w:sz w:val="22"/>
        </w:rPr>
        <w:t>真实视频源可连续播放；</w:t>
      </w:r>
    </w:p>
    <w:p>
      <w:pPr>
        <w:pStyle w:val="ListBullet"/>
        <w:keepLines/>
        <w:numPr>
          <w:ilvl w:val="0"/>
          <w:numId w:val="24"/>
        </w:numPr>
      </w:pPr>
      <w:r>
        <w:rPr>
          <w:rFonts w:ascii="Arial Unicode MS" w:hAnsi="Arial Unicode MS" w:eastAsia="Arial Unicode MS"/>
          <w:color w:val="1F2328"/>
          <w:sz w:val="22"/>
        </w:rPr>
        <w:t>断流后自动重试；</w:t>
      </w:r>
    </w:p>
    <w:p>
      <w:pPr>
        <w:pStyle w:val="ListBullet"/>
        <w:keepLines/>
        <w:numPr>
          <w:ilvl w:val="0"/>
          <w:numId w:val="24"/>
        </w:numPr>
      </w:pPr>
      <w:r>
        <w:rPr>
          <w:rFonts w:ascii="Arial Unicode MS" w:hAnsi="Arial Unicode MS" w:eastAsia="Arial Unicode MS"/>
          <w:color w:val="1F2328"/>
          <w:sz w:val="22"/>
        </w:rPr>
        <w:t>抓图生成文件和记录；</w:t>
      </w:r>
    </w:p>
    <w:p>
      <w:pPr>
        <w:pStyle w:val="ListBullet"/>
        <w:keepLines/>
        <w:numPr>
          <w:ilvl w:val="0"/>
          <w:numId w:val="24"/>
        </w:numPr>
      </w:pPr>
      <w:r>
        <w:rPr>
          <w:rFonts w:ascii="Arial Unicode MS" w:hAnsi="Arial Unicode MS" w:eastAsia="Arial Unicode MS"/>
          <w:color w:val="1F2328"/>
          <w:sz w:val="22"/>
        </w:rPr>
        <w:t>手动录像可查询和下载；</w:t>
      </w:r>
    </w:p>
    <w:p>
      <w:pPr>
        <w:pStyle w:val="ListBullet"/>
        <w:keepLines/>
        <w:numPr>
          <w:ilvl w:val="0"/>
          <w:numId w:val="24"/>
        </w:numPr>
      </w:pPr>
      <w:r>
        <w:rPr>
          <w:rFonts w:ascii="Arial Unicode MS" w:hAnsi="Arial Unicode MS" w:eastAsia="Arial Unicode MS"/>
          <w:color w:val="1F2328"/>
          <w:sz w:val="22"/>
        </w:rPr>
        <w:t>4×4 模式下页面不卡死。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7.5 AI 中心</w:t>
      </w:r>
    </w:p>
    <w:p>
      <w:pPr>
        <w:pStyle w:val="Heading3"/>
      </w:pPr>
      <w:r>
        <w:rPr>
          <w:rFonts w:ascii="Arial Unicode MS" w:hAnsi="Arial Unicode MS" w:eastAsia="Arial Unicode MS"/>
          <w:b/>
          <w:color w:val="1F4D78"/>
          <w:sz w:val="24"/>
        </w:rPr>
        <w:t>模型管理</w:t>
      </w:r>
    </w:p>
    <w:p>
      <w:r>
        <w:rPr>
          <w:rFonts w:ascii="Arial Unicode MS" w:hAnsi="Arial Unicode MS" w:eastAsia="Arial Unicode MS"/>
          <w:color w:val="1F2328"/>
          <w:sz w:val="22"/>
        </w:rPr>
        <w:t>字段：</w:t>
      </w:r>
    </w:p>
    <w:p>
      <w:pPr>
        <w:pStyle w:val="ListBullet"/>
        <w:keepLines/>
        <w:numPr>
          <w:ilvl w:val="0"/>
          <w:numId w:val="25"/>
        </w:numPr>
      </w:pPr>
      <w:r>
        <w:rPr>
          <w:rFonts w:ascii="Arial Unicode MS" w:hAnsi="Arial Unicode MS" w:eastAsia="Arial Unicode MS"/>
          <w:color w:val="1F2328"/>
          <w:sz w:val="22"/>
        </w:rPr>
        <w:t>模型名称；</w:t>
      </w:r>
    </w:p>
    <w:p>
      <w:pPr>
        <w:pStyle w:val="ListBullet"/>
        <w:keepLines/>
        <w:numPr>
          <w:ilvl w:val="0"/>
          <w:numId w:val="25"/>
        </w:numPr>
      </w:pPr>
      <w:r>
        <w:rPr>
          <w:rFonts w:ascii="Arial Unicode MS" w:hAnsi="Arial Unicode MS" w:eastAsia="Arial Unicode MS"/>
          <w:color w:val="1F2328"/>
          <w:sz w:val="22"/>
        </w:rPr>
        <w:t>模型类型；</w:t>
      </w:r>
    </w:p>
    <w:p>
      <w:pPr>
        <w:pStyle w:val="ListBullet"/>
        <w:keepLines/>
        <w:numPr>
          <w:ilvl w:val="0"/>
          <w:numId w:val="25"/>
        </w:numPr>
      </w:pPr>
      <w:r>
        <w:rPr>
          <w:rFonts w:ascii="Arial Unicode MS" w:hAnsi="Arial Unicode MS" w:eastAsia="Arial Unicode MS"/>
          <w:color w:val="1F2328"/>
          <w:sz w:val="22"/>
        </w:rPr>
        <w:t>算法类别；</w:t>
      </w:r>
    </w:p>
    <w:p>
      <w:pPr>
        <w:pStyle w:val="ListBullet"/>
        <w:keepLines/>
        <w:numPr>
          <w:ilvl w:val="0"/>
          <w:numId w:val="25"/>
        </w:numPr>
      </w:pPr>
      <w:r>
        <w:rPr>
          <w:rFonts w:ascii="Arial Unicode MS" w:hAnsi="Arial Unicode MS" w:eastAsia="Arial Unicode MS"/>
          <w:color w:val="1F2328"/>
          <w:sz w:val="22"/>
        </w:rPr>
        <w:t>模型版本；</w:t>
      </w:r>
    </w:p>
    <w:p>
      <w:pPr>
        <w:pStyle w:val="ListBullet"/>
        <w:keepLines/>
        <w:numPr>
          <w:ilvl w:val="0"/>
          <w:numId w:val="25"/>
        </w:numPr>
      </w:pPr>
      <w:r>
        <w:rPr>
          <w:rFonts w:ascii="Arial Unicode MS" w:hAnsi="Arial Unicode MS" w:eastAsia="Arial Unicode MS"/>
          <w:color w:val="1F2328"/>
          <w:sz w:val="22"/>
        </w:rPr>
        <w:t>文件路径；</w:t>
      </w:r>
    </w:p>
    <w:p>
      <w:pPr>
        <w:pStyle w:val="ListBullet"/>
        <w:keepLines/>
        <w:numPr>
          <w:ilvl w:val="0"/>
          <w:numId w:val="25"/>
        </w:numPr>
      </w:pPr>
      <w:r>
        <w:rPr>
          <w:rFonts w:ascii="Arial Unicode MS" w:hAnsi="Arial Unicode MS" w:eastAsia="Arial Unicode MS"/>
          <w:color w:val="1F2328"/>
          <w:sz w:val="22"/>
        </w:rPr>
        <w:t>推理框架；</w:t>
      </w:r>
    </w:p>
    <w:p>
      <w:pPr>
        <w:pStyle w:val="ListBullet"/>
        <w:keepLines/>
        <w:numPr>
          <w:ilvl w:val="0"/>
          <w:numId w:val="25"/>
        </w:numPr>
      </w:pPr>
      <w:r>
        <w:rPr>
          <w:rFonts w:ascii="Arial Unicode MS" w:hAnsi="Arial Unicode MS" w:eastAsia="Arial Unicode MS"/>
          <w:color w:val="1F2328"/>
          <w:sz w:val="22"/>
        </w:rPr>
        <w:t>输入尺寸；</w:t>
      </w:r>
    </w:p>
    <w:p>
      <w:pPr>
        <w:pStyle w:val="ListBullet"/>
        <w:keepLines/>
        <w:numPr>
          <w:ilvl w:val="0"/>
          <w:numId w:val="25"/>
        </w:numPr>
      </w:pPr>
      <w:r>
        <w:rPr>
          <w:rFonts w:ascii="Arial Unicode MS" w:hAnsi="Arial Unicode MS" w:eastAsia="Arial Unicode MS"/>
          <w:color w:val="1F2328"/>
          <w:sz w:val="22"/>
        </w:rPr>
        <w:t>置信度阈值；</w:t>
      </w:r>
    </w:p>
    <w:p>
      <w:pPr>
        <w:pStyle w:val="ListBullet"/>
        <w:keepLines/>
        <w:numPr>
          <w:ilvl w:val="0"/>
          <w:numId w:val="25"/>
        </w:numPr>
      </w:pPr>
      <w:r>
        <w:rPr>
          <w:rFonts w:ascii="Arial Unicode MS" w:hAnsi="Arial Unicode MS" w:eastAsia="Arial Unicode MS"/>
          <w:color w:val="1F2328"/>
          <w:sz w:val="22"/>
        </w:rPr>
        <w:t>后处理配置；</w:t>
      </w:r>
    </w:p>
    <w:p>
      <w:pPr>
        <w:pStyle w:val="ListBullet"/>
        <w:keepLines/>
        <w:numPr>
          <w:ilvl w:val="0"/>
          <w:numId w:val="25"/>
        </w:numPr>
      </w:pPr>
      <w:r>
        <w:rPr>
          <w:rFonts w:ascii="Arial Unicode MS" w:hAnsi="Arial Unicode MS" w:eastAsia="Arial Unicode MS"/>
          <w:color w:val="1F2328"/>
          <w:sz w:val="22"/>
        </w:rPr>
        <w:t>状态；</w:t>
      </w:r>
    </w:p>
    <w:p>
      <w:pPr>
        <w:pStyle w:val="ListBullet"/>
        <w:keepLines/>
        <w:numPr>
          <w:ilvl w:val="0"/>
          <w:numId w:val="25"/>
        </w:numPr>
      </w:pPr>
      <w:r>
        <w:rPr>
          <w:rFonts w:ascii="Arial Unicode MS" w:hAnsi="Arial Unicode MS" w:eastAsia="Arial Unicode MS"/>
          <w:color w:val="1F2328"/>
          <w:sz w:val="22"/>
        </w:rPr>
        <w:t>创建时间；</w:t>
      </w:r>
    </w:p>
    <w:p>
      <w:pPr>
        <w:pStyle w:val="ListBullet"/>
        <w:keepLines/>
        <w:numPr>
          <w:ilvl w:val="0"/>
          <w:numId w:val="25"/>
        </w:numPr>
      </w:pPr>
      <w:r>
        <w:rPr>
          <w:rFonts w:ascii="Arial Unicode MS" w:hAnsi="Arial Unicode MS" w:eastAsia="Arial Unicode MS"/>
          <w:color w:val="1F2328"/>
          <w:sz w:val="22"/>
        </w:rPr>
        <w:t>发布人。</w:t>
      </w:r>
    </w:p>
    <w:p>
      <w:pPr>
        <w:pStyle w:val="Heading3"/>
      </w:pPr>
      <w:r>
        <w:rPr>
          <w:rFonts w:ascii="Arial Unicode MS" w:hAnsi="Arial Unicode MS" w:eastAsia="Arial Unicode MS"/>
          <w:b/>
          <w:color w:val="1F4D78"/>
          <w:sz w:val="24"/>
        </w:rPr>
        <w:t>任务配置</w:t>
      </w:r>
    </w:p>
    <w:p>
      <w:pPr>
        <w:pStyle w:val="ListBullet"/>
        <w:keepLines/>
        <w:numPr>
          <w:ilvl w:val="0"/>
          <w:numId w:val="26"/>
        </w:numPr>
      </w:pPr>
      <w:r>
        <w:rPr>
          <w:rFonts w:ascii="Arial Unicode MS" w:hAnsi="Arial Unicode MS" w:eastAsia="Arial Unicode MS"/>
          <w:color w:val="1F2328"/>
          <w:sz w:val="22"/>
        </w:rPr>
        <w:t>选择摄像头；</w:t>
      </w:r>
    </w:p>
    <w:p>
      <w:pPr>
        <w:pStyle w:val="ListBullet"/>
        <w:keepLines/>
        <w:numPr>
          <w:ilvl w:val="0"/>
          <w:numId w:val="26"/>
        </w:numPr>
      </w:pPr>
      <w:r>
        <w:rPr>
          <w:rFonts w:ascii="Arial Unicode MS" w:hAnsi="Arial Unicode MS" w:eastAsia="Arial Unicode MS"/>
          <w:color w:val="1F2328"/>
          <w:sz w:val="22"/>
        </w:rPr>
        <w:t>选择模型；</w:t>
      </w:r>
    </w:p>
    <w:p>
      <w:pPr>
        <w:pStyle w:val="ListBullet"/>
        <w:keepLines/>
        <w:numPr>
          <w:ilvl w:val="0"/>
          <w:numId w:val="26"/>
        </w:numPr>
      </w:pPr>
      <w:r>
        <w:rPr>
          <w:rFonts w:ascii="Arial Unicode MS" w:hAnsi="Arial Unicode MS" w:eastAsia="Arial Unicode MS"/>
          <w:color w:val="1F2328"/>
          <w:sz w:val="22"/>
        </w:rPr>
        <w:t>识别区域；</w:t>
      </w:r>
    </w:p>
    <w:p>
      <w:pPr>
        <w:pStyle w:val="ListBullet"/>
        <w:keepLines/>
        <w:numPr>
          <w:ilvl w:val="0"/>
          <w:numId w:val="26"/>
        </w:numPr>
      </w:pPr>
      <w:r>
        <w:rPr>
          <w:rFonts w:ascii="Arial Unicode MS" w:hAnsi="Arial Unicode MS" w:eastAsia="Arial Unicode MS"/>
          <w:color w:val="1F2328"/>
          <w:sz w:val="22"/>
        </w:rPr>
        <w:t>屏蔽区域；</w:t>
      </w:r>
    </w:p>
    <w:p>
      <w:pPr>
        <w:pStyle w:val="ListBullet"/>
        <w:keepLines/>
        <w:numPr>
          <w:ilvl w:val="0"/>
          <w:numId w:val="26"/>
        </w:numPr>
      </w:pPr>
      <w:r>
        <w:rPr>
          <w:rFonts w:ascii="Arial Unicode MS" w:hAnsi="Arial Unicode MS" w:eastAsia="Arial Unicode MS"/>
          <w:color w:val="1F2328"/>
          <w:sz w:val="22"/>
        </w:rPr>
        <w:t>抽帧频率；</w:t>
      </w:r>
    </w:p>
    <w:p>
      <w:pPr>
        <w:pStyle w:val="ListBullet"/>
        <w:keepLines/>
        <w:numPr>
          <w:ilvl w:val="0"/>
          <w:numId w:val="26"/>
        </w:numPr>
      </w:pPr>
      <w:r>
        <w:rPr>
          <w:rFonts w:ascii="Arial Unicode MS" w:hAnsi="Arial Unicode MS" w:eastAsia="Arial Unicode MS"/>
          <w:color w:val="1F2328"/>
          <w:sz w:val="22"/>
        </w:rPr>
        <w:t>最短持续时间；</w:t>
      </w:r>
    </w:p>
    <w:p>
      <w:pPr>
        <w:pStyle w:val="ListBullet"/>
        <w:keepLines/>
        <w:numPr>
          <w:ilvl w:val="0"/>
          <w:numId w:val="26"/>
        </w:numPr>
      </w:pPr>
      <w:r>
        <w:rPr>
          <w:rFonts w:ascii="Arial Unicode MS" w:hAnsi="Arial Unicode MS" w:eastAsia="Arial Unicode MS"/>
          <w:color w:val="1F2328"/>
          <w:sz w:val="22"/>
        </w:rPr>
        <w:t>冷却时间；</w:t>
      </w:r>
    </w:p>
    <w:p>
      <w:pPr>
        <w:pStyle w:val="ListBullet"/>
        <w:keepLines/>
        <w:numPr>
          <w:ilvl w:val="0"/>
          <w:numId w:val="26"/>
        </w:numPr>
      </w:pPr>
      <w:r>
        <w:rPr>
          <w:rFonts w:ascii="Arial Unicode MS" w:hAnsi="Arial Unicode MS" w:eastAsia="Arial Unicode MS"/>
          <w:color w:val="1F2328"/>
          <w:sz w:val="22"/>
        </w:rPr>
        <w:t>启用时段；</w:t>
      </w:r>
    </w:p>
    <w:p>
      <w:pPr>
        <w:pStyle w:val="ListBullet"/>
        <w:keepLines/>
        <w:numPr>
          <w:ilvl w:val="0"/>
          <w:numId w:val="26"/>
        </w:numPr>
      </w:pPr>
      <w:r>
        <w:rPr>
          <w:rFonts w:ascii="Arial Unicode MS" w:hAnsi="Arial Unicode MS" w:eastAsia="Arial Unicode MS"/>
          <w:color w:val="1F2328"/>
          <w:sz w:val="22"/>
        </w:rPr>
        <w:t>风险等级；</w:t>
      </w:r>
    </w:p>
    <w:p>
      <w:pPr>
        <w:pStyle w:val="ListBullet"/>
        <w:keepLines/>
        <w:numPr>
          <w:ilvl w:val="0"/>
          <w:numId w:val="26"/>
        </w:numPr>
      </w:pPr>
      <w:r>
        <w:rPr>
          <w:rFonts w:ascii="Arial Unicode MS" w:hAnsi="Arial Unicode MS" w:eastAsia="Arial Unicode MS"/>
          <w:color w:val="1F2328"/>
          <w:sz w:val="22"/>
        </w:rPr>
        <w:t>是否自动派单。</w:t>
      </w:r>
    </w:p>
    <w:p>
      <w:pPr>
        <w:pStyle w:val="Heading3"/>
      </w:pPr>
      <w:r>
        <w:rPr>
          <w:rFonts w:ascii="Arial Unicode MS" w:hAnsi="Arial Unicode MS" w:eastAsia="Arial Unicode MS"/>
          <w:b/>
          <w:color w:val="1F4D78"/>
          <w:sz w:val="24"/>
        </w:rPr>
        <w:t>运行监控</w:t>
      </w:r>
    </w:p>
    <w:p>
      <w:pPr>
        <w:pStyle w:val="ListBullet"/>
        <w:keepLines/>
        <w:numPr>
          <w:ilvl w:val="0"/>
          <w:numId w:val="27"/>
        </w:numPr>
      </w:pPr>
      <w:r>
        <w:rPr>
          <w:rFonts w:ascii="Arial Unicode MS" w:hAnsi="Arial Unicode MS" w:eastAsia="Arial Unicode MS"/>
          <w:color w:val="1F2328"/>
          <w:sz w:val="22"/>
        </w:rPr>
        <w:t>推理 FPS；</w:t>
      </w:r>
    </w:p>
    <w:p>
      <w:pPr>
        <w:pStyle w:val="ListBullet"/>
        <w:keepLines/>
        <w:numPr>
          <w:ilvl w:val="0"/>
          <w:numId w:val="27"/>
        </w:numPr>
      </w:pPr>
      <w:r>
        <w:rPr>
          <w:rFonts w:ascii="Arial Unicode MS" w:hAnsi="Arial Unicode MS" w:eastAsia="Arial Unicode MS"/>
          <w:color w:val="1F2328"/>
          <w:sz w:val="22"/>
        </w:rPr>
        <w:t>平均延迟；</w:t>
      </w:r>
    </w:p>
    <w:p>
      <w:pPr>
        <w:pStyle w:val="ListBullet"/>
        <w:keepLines/>
        <w:numPr>
          <w:ilvl w:val="0"/>
          <w:numId w:val="27"/>
        </w:numPr>
      </w:pPr>
      <w:r>
        <w:rPr>
          <w:rFonts w:ascii="Arial Unicode MS" w:hAnsi="Arial Unicode MS" w:eastAsia="Arial Unicode MS"/>
          <w:color w:val="1F2328"/>
          <w:sz w:val="22"/>
        </w:rPr>
        <w:t>GPU/CPU 占用；</w:t>
      </w:r>
    </w:p>
    <w:p>
      <w:pPr>
        <w:pStyle w:val="ListBullet"/>
        <w:keepLines/>
        <w:numPr>
          <w:ilvl w:val="0"/>
          <w:numId w:val="27"/>
        </w:numPr>
      </w:pPr>
      <w:r>
        <w:rPr>
          <w:rFonts w:ascii="Arial Unicode MS" w:hAnsi="Arial Unicode MS" w:eastAsia="Arial Unicode MS"/>
          <w:color w:val="1F2328"/>
          <w:sz w:val="22"/>
        </w:rPr>
        <w:t>队列长度；</w:t>
      </w:r>
    </w:p>
    <w:p>
      <w:pPr>
        <w:pStyle w:val="ListBullet"/>
        <w:keepLines/>
        <w:numPr>
          <w:ilvl w:val="0"/>
          <w:numId w:val="27"/>
        </w:numPr>
      </w:pPr>
      <w:r>
        <w:rPr>
          <w:rFonts w:ascii="Arial Unicode MS" w:hAnsi="Arial Unicode MS" w:eastAsia="Arial Unicode MS"/>
          <w:color w:val="1F2328"/>
          <w:sz w:val="22"/>
        </w:rPr>
        <w:t>失败次数；</w:t>
      </w:r>
    </w:p>
    <w:p>
      <w:pPr>
        <w:pStyle w:val="ListBullet"/>
        <w:keepLines/>
        <w:numPr>
          <w:ilvl w:val="0"/>
          <w:numId w:val="27"/>
        </w:numPr>
      </w:pPr>
      <w:r>
        <w:rPr>
          <w:rFonts w:ascii="Arial Unicode MS" w:hAnsi="Arial Unicode MS" w:eastAsia="Arial Unicode MS"/>
          <w:color w:val="1F2328"/>
          <w:sz w:val="22"/>
        </w:rPr>
        <w:t>最后心跳；</w:t>
      </w:r>
    </w:p>
    <w:p>
      <w:pPr>
        <w:pStyle w:val="ListBullet"/>
        <w:keepLines/>
        <w:numPr>
          <w:ilvl w:val="0"/>
          <w:numId w:val="27"/>
        </w:numPr>
      </w:pPr>
      <w:r>
        <w:rPr>
          <w:rFonts w:ascii="Arial Unicode MS" w:hAnsi="Arial Unicode MS" w:eastAsia="Arial Unicode MS"/>
          <w:color w:val="1F2328"/>
          <w:sz w:val="22"/>
        </w:rPr>
        <w:t>当前模型版本。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7.6 告警中心</w:t>
      </w:r>
    </w:p>
    <w:p>
      <w:pPr>
        <w:pStyle w:val="Heading3"/>
      </w:pPr>
      <w:r>
        <w:rPr>
          <w:rFonts w:ascii="Arial Unicode MS" w:hAnsi="Arial Unicode MS" w:eastAsia="Arial Unicode MS"/>
          <w:b/>
          <w:color w:val="1F4D78"/>
          <w:sz w:val="24"/>
        </w:rPr>
        <w:t>列表字段</w:t>
      </w:r>
    </w:p>
    <w:p>
      <w:pPr>
        <w:pStyle w:val="ListBullet"/>
        <w:keepLines/>
        <w:numPr>
          <w:ilvl w:val="0"/>
          <w:numId w:val="28"/>
        </w:numPr>
      </w:pPr>
      <w:r>
        <w:rPr>
          <w:rFonts w:ascii="Arial Unicode MS" w:hAnsi="Arial Unicode MS" w:eastAsia="Arial Unicode MS"/>
          <w:color w:val="1F2328"/>
          <w:sz w:val="22"/>
        </w:rPr>
        <w:t>事件编号；</w:t>
      </w:r>
    </w:p>
    <w:p>
      <w:pPr>
        <w:pStyle w:val="ListBullet"/>
        <w:keepLines/>
        <w:numPr>
          <w:ilvl w:val="0"/>
          <w:numId w:val="28"/>
        </w:numPr>
      </w:pPr>
      <w:r>
        <w:rPr>
          <w:rFonts w:ascii="Arial Unicode MS" w:hAnsi="Arial Unicode MS" w:eastAsia="Arial Unicode MS"/>
          <w:color w:val="1F2328"/>
          <w:sz w:val="22"/>
        </w:rPr>
        <w:t>事件类型；</w:t>
      </w:r>
    </w:p>
    <w:p>
      <w:pPr>
        <w:pStyle w:val="ListBullet"/>
        <w:keepLines/>
        <w:numPr>
          <w:ilvl w:val="0"/>
          <w:numId w:val="28"/>
        </w:numPr>
      </w:pPr>
      <w:r>
        <w:rPr>
          <w:rFonts w:ascii="Arial Unicode MS" w:hAnsi="Arial Unicode MS" w:eastAsia="Arial Unicode MS"/>
          <w:color w:val="1F2328"/>
          <w:sz w:val="22"/>
        </w:rPr>
        <w:t>风险等级；</w:t>
      </w:r>
    </w:p>
    <w:p>
      <w:pPr>
        <w:pStyle w:val="ListBullet"/>
        <w:keepLines/>
        <w:numPr>
          <w:ilvl w:val="0"/>
          <w:numId w:val="28"/>
        </w:numPr>
      </w:pPr>
      <w:r>
        <w:rPr>
          <w:rFonts w:ascii="Arial Unicode MS" w:hAnsi="Arial Unicode MS" w:eastAsia="Arial Unicode MS"/>
          <w:color w:val="1F2328"/>
          <w:sz w:val="22"/>
        </w:rPr>
        <w:t>项目；</w:t>
      </w:r>
    </w:p>
    <w:p>
      <w:pPr>
        <w:pStyle w:val="ListBullet"/>
        <w:keepLines/>
        <w:numPr>
          <w:ilvl w:val="0"/>
          <w:numId w:val="28"/>
        </w:numPr>
      </w:pPr>
      <w:r>
        <w:rPr>
          <w:rFonts w:ascii="Arial Unicode MS" w:hAnsi="Arial Unicode MS" w:eastAsia="Arial Unicode MS"/>
          <w:color w:val="1F2328"/>
          <w:sz w:val="22"/>
        </w:rPr>
        <w:t>区域；</w:t>
      </w:r>
    </w:p>
    <w:p>
      <w:pPr>
        <w:pStyle w:val="ListBullet"/>
        <w:keepLines/>
        <w:numPr>
          <w:ilvl w:val="0"/>
          <w:numId w:val="28"/>
        </w:numPr>
      </w:pPr>
      <w:r>
        <w:rPr>
          <w:rFonts w:ascii="Arial Unicode MS" w:hAnsi="Arial Unicode MS" w:eastAsia="Arial Unicode MS"/>
          <w:color w:val="1F2328"/>
          <w:sz w:val="22"/>
        </w:rPr>
        <w:t>摄像头；</w:t>
      </w:r>
    </w:p>
    <w:p>
      <w:pPr>
        <w:pStyle w:val="ListBullet"/>
        <w:keepLines/>
        <w:numPr>
          <w:ilvl w:val="0"/>
          <w:numId w:val="28"/>
        </w:numPr>
      </w:pPr>
      <w:r>
        <w:rPr>
          <w:rFonts w:ascii="Arial Unicode MS" w:hAnsi="Arial Unicode MS" w:eastAsia="Arial Unicode MS"/>
          <w:color w:val="1F2328"/>
          <w:sz w:val="22"/>
        </w:rPr>
        <w:t>发生时间；</w:t>
      </w:r>
    </w:p>
    <w:p>
      <w:pPr>
        <w:pStyle w:val="ListBullet"/>
        <w:keepLines/>
        <w:numPr>
          <w:ilvl w:val="0"/>
          <w:numId w:val="28"/>
        </w:numPr>
      </w:pPr>
      <w:r>
        <w:rPr>
          <w:rFonts w:ascii="Arial Unicode MS" w:hAnsi="Arial Unicode MS" w:eastAsia="Arial Unicode MS"/>
          <w:color w:val="1F2328"/>
          <w:sz w:val="22"/>
        </w:rPr>
        <w:t>置信度；</w:t>
      </w:r>
    </w:p>
    <w:p>
      <w:pPr>
        <w:pStyle w:val="ListBullet"/>
        <w:keepLines/>
        <w:numPr>
          <w:ilvl w:val="0"/>
          <w:numId w:val="28"/>
        </w:numPr>
      </w:pPr>
      <w:r>
        <w:rPr>
          <w:rFonts w:ascii="Arial Unicode MS" w:hAnsi="Arial Unicode MS" w:eastAsia="Arial Unicode MS"/>
          <w:color w:val="1F2328"/>
          <w:sz w:val="22"/>
        </w:rPr>
        <w:t>当前状态；</w:t>
      </w:r>
    </w:p>
    <w:p>
      <w:pPr>
        <w:pStyle w:val="ListBullet"/>
        <w:keepLines/>
        <w:numPr>
          <w:ilvl w:val="0"/>
          <w:numId w:val="28"/>
        </w:numPr>
      </w:pPr>
      <w:r>
        <w:rPr>
          <w:rFonts w:ascii="Arial Unicode MS" w:hAnsi="Arial Unicode MS" w:eastAsia="Arial Unicode MS"/>
          <w:color w:val="1F2328"/>
          <w:sz w:val="22"/>
        </w:rPr>
        <w:t>责任人；</w:t>
      </w:r>
    </w:p>
    <w:p>
      <w:pPr>
        <w:pStyle w:val="ListBullet"/>
        <w:keepLines/>
        <w:numPr>
          <w:ilvl w:val="0"/>
          <w:numId w:val="28"/>
        </w:numPr>
      </w:pPr>
      <w:r>
        <w:rPr>
          <w:rFonts w:ascii="Arial Unicode MS" w:hAnsi="Arial Unicode MS" w:eastAsia="Arial Unicode MS"/>
          <w:color w:val="1F2328"/>
          <w:sz w:val="22"/>
        </w:rPr>
        <w:t>剩余时限；</w:t>
      </w:r>
    </w:p>
    <w:p>
      <w:pPr>
        <w:pStyle w:val="ListBullet"/>
        <w:keepLines/>
        <w:numPr>
          <w:ilvl w:val="0"/>
          <w:numId w:val="28"/>
        </w:numPr>
      </w:pPr>
      <w:r>
        <w:rPr>
          <w:rFonts w:ascii="Arial Unicode MS" w:hAnsi="Arial Unicode MS" w:eastAsia="Arial Unicode MS"/>
          <w:color w:val="1F2328"/>
          <w:sz w:val="22"/>
        </w:rPr>
        <w:t>是否逾期。</w:t>
      </w:r>
    </w:p>
    <w:p>
      <w:pPr>
        <w:pStyle w:val="Heading3"/>
      </w:pPr>
      <w:r>
        <w:rPr>
          <w:rFonts w:ascii="Arial Unicode MS" w:hAnsi="Arial Unicode MS" w:eastAsia="Arial Unicode MS"/>
          <w:b/>
          <w:color w:val="1F4D78"/>
          <w:sz w:val="24"/>
        </w:rPr>
        <w:t>筛选条件</w:t>
      </w:r>
    </w:p>
    <w:p>
      <w:pPr>
        <w:pStyle w:val="ListBullet"/>
        <w:keepLines/>
        <w:numPr>
          <w:ilvl w:val="0"/>
          <w:numId w:val="29"/>
        </w:numPr>
      </w:pPr>
      <w:r>
        <w:rPr>
          <w:rFonts w:ascii="Arial Unicode MS" w:hAnsi="Arial Unicode MS" w:eastAsia="Arial Unicode MS"/>
          <w:color w:val="1F2328"/>
          <w:sz w:val="22"/>
        </w:rPr>
        <w:t>时间；</w:t>
      </w:r>
    </w:p>
    <w:p>
      <w:pPr>
        <w:pStyle w:val="ListBullet"/>
        <w:keepLines/>
        <w:numPr>
          <w:ilvl w:val="0"/>
          <w:numId w:val="29"/>
        </w:numPr>
      </w:pPr>
      <w:r>
        <w:rPr>
          <w:rFonts w:ascii="Arial Unicode MS" w:hAnsi="Arial Unicode MS" w:eastAsia="Arial Unicode MS"/>
          <w:color w:val="1F2328"/>
          <w:sz w:val="22"/>
        </w:rPr>
        <w:t>项目；</w:t>
      </w:r>
    </w:p>
    <w:p>
      <w:pPr>
        <w:pStyle w:val="ListBullet"/>
        <w:keepLines/>
        <w:numPr>
          <w:ilvl w:val="0"/>
          <w:numId w:val="29"/>
        </w:numPr>
      </w:pPr>
      <w:r>
        <w:rPr>
          <w:rFonts w:ascii="Arial Unicode MS" w:hAnsi="Arial Unicode MS" w:eastAsia="Arial Unicode MS"/>
          <w:color w:val="1F2328"/>
          <w:sz w:val="22"/>
        </w:rPr>
        <w:t>区域；</w:t>
      </w:r>
    </w:p>
    <w:p>
      <w:pPr>
        <w:pStyle w:val="ListBullet"/>
        <w:keepLines/>
        <w:numPr>
          <w:ilvl w:val="0"/>
          <w:numId w:val="29"/>
        </w:numPr>
      </w:pPr>
      <w:r>
        <w:rPr>
          <w:rFonts w:ascii="Arial Unicode MS" w:hAnsi="Arial Unicode MS" w:eastAsia="Arial Unicode MS"/>
          <w:color w:val="1F2328"/>
          <w:sz w:val="22"/>
        </w:rPr>
        <w:t>摄像头；</w:t>
      </w:r>
    </w:p>
    <w:p>
      <w:pPr>
        <w:pStyle w:val="ListBullet"/>
        <w:keepLines/>
        <w:numPr>
          <w:ilvl w:val="0"/>
          <w:numId w:val="29"/>
        </w:numPr>
      </w:pPr>
      <w:r>
        <w:rPr>
          <w:rFonts w:ascii="Arial Unicode MS" w:hAnsi="Arial Unicode MS" w:eastAsia="Arial Unicode MS"/>
          <w:color w:val="1F2328"/>
          <w:sz w:val="22"/>
        </w:rPr>
        <w:t>事件类型；</w:t>
      </w:r>
    </w:p>
    <w:p>
      <w:pPr>
        <w:pStyle w:val="ListBullet"/>
        <w:keepLines/>
        <w:numPr>
          <w:ilvl w:val="0"/>
          <w:numId w:val="29"/>
        </w:numPr>
      </w:pPr>
      <w:r>
        <w:rPr>
          <w:rFonts w:ascii="Arial Unicode MS" w:hAnsi="Arial Unicode MS" w:eastAsia="Arial Unicode MS"/>
          <w:color w:val="1F2328"/>
          <w:sz w:val="22"/>
        </w:rPr>
        <w:t>风险等级；</w:t>
      </w:r>
    </w:p>
    <w:p>
      <w:pPr>
        <w:pStyle w:val="ListBullet"/>
        <w:keepLines/>
        <w:numPr>
          <w:ilvl w:val="0"/>
          <w:numId w:val="29"/>
        </w:numPr>
      </w:pPr>
      <w:r>
        <w:rPr>
          <w:rFonts w:ascii="Arial Unicode MS" w:hAnsi="Arial Unicode MS" w:eastAsia="Arial Unicode MS"/>
          <w:color w:val="1F2328"/>
          <w:sz w:val="22"/>
        </w:rPr>
        <w:t>状态；</w:t>
      </w:r>
    </w:p>
    <w:p>
      <w:pPr>
        <w:pStyle w:val="ListBullet"/>
        <w:keepLines/>
        <w:numPr>
          <w:ilvl w:val="0"/>
          <w:numId w:val="29"/>
        </w:numPr>
      </w:pPr>
      <w:r>
        <w:rPr>
          <w:rFonts w:ascii="Arial Unicode MS" w:hAnsi="Arial Unicode MS" w:eastAsia="Arial Unicode MS"/>
          <w:color w:val="1F2328"/>
          <w:sz w:val="22"/>
        </w:rPr>
        <w:t>责任人；</w:t>
      </w:r>
    </w:p>
    <w:p>
      <w:pPr>
        <w:pStyle w:val="ListBullet"/>
        <w:keepLines/>
        <w:numPr>
          <w:ilvl w:val="0"/>
          <w:numId w:val="29"/>
        </w:numPr>
      </w:pPr>
      <w:r>
        <w:rPr>
          <w:rFonts w:ascii="Arial Unicode MS" w:hAnsi="Arial Unicode MS" w:eastAsia="Arial Unicode MS"/>
          <w:color w:val="1F2328"/>
          <w:sz w:val="22"/>
        </w:rPr>
        <w:t>是否逾期。</w:t>
      </w:r>
    </w:p>
    <w:p>
      <w:pPr>
        <w:pStyle w:val="Heading3"/>
      </w:pPr>
      <w:r>
        <w:rPr>
          <w:rFonts w:ascii="Arial Unicode MS" w:hAnsi="Arial Unicode MS" w:eastAsia="Arial Unicode MS"/>
          <w:b/>
          <w:color w:val="1F4D78"/>
          <w:sz w:val="24"/>
        </w:rPr>
        <w:t>事件详情</w:t>
      </w:r>
    </w:p>
    <w:p>
      <w:pPr>
        <w:pStyle w:val="ListBullet"/>
        <w:keepLines/>
        <w:numPr>
          <w:ilvl w:val="0"/>
          <w:numId w:val="30"/>
        </w:numPr>
      </w:pPr>
      <w:r>
        <w:rPr>
          <w:rFonts w:ascii="Arial Unicode MS" w:hAnsi="Arial Unicode MS" w:eastAsia="Arial Unicode MS"/>
          <w:color w:val="1F2328"/>
          <w:sz w:val="22"/>
        </w:rPr>
        <w:t>告警截图；</w:t>
      </w:r>
    </w:p>
    <w:p>
      <w:pPr>
        <w:pStyle w:val="ListBullet"/>
        <w:keepLines/>
        <w:numPr>
          <w:ilvl w:val="0"/>
          <w:numId w:val="30"/>
        </w:numPr>
      </w:pPr>
      <w:r>
        <w:rPr>
          <w:rFonts w:ascii="Arial Unicode MS" w:hAnsi="Arial Unicode MS" w:eastAsia="Arial Unicode MS"/>
          <w:color w:val="1F2328"/>
          <w:sz w:val="22"/>
        </w:rPr>
        <w:t>事件视频；</w:t>
      </w:r>
    </w:p>
    <w:p>
      <w:pPr>
        <w:pStyle w:val="ListBullet"/>
        <w:keepLines/>
        <w:numPr>
          <w:ilvl w:val="0"/>
          <w:numId w:val="30"/>
        </w:numPr>
      </w:pPr>
      <w:r>
        <w:rPr>
          <w:rFonts w:ascii="Arial Unicode MS" w:hAnsi="Arial Unicode MS" w:eastAsia="Arial Unicode MS"/>
          <w:color w:val="1F2328"/>
          <w:sz w:val="22"/>
        </w:rPr>
        <w:t>AI 检测框；</w:t>
      </w:r>
    </w:p>
    <w:p>
      <w:pPr>
        <w:pStyle w:val="ListBullet"/>
        <w:keepLines/>
        <w:numPr>
          <w:ilvl w:val="0"/>
          <w:numId w:val="30"/>
        </w:numPr>
      </w:pPr>
      <w:r>
        <w:rPr>
          <w:rFonts w:ascii="Arial Unicode MS" w:hAnsi="Arial Unicode MS" w:eastAsia="Arial Unicode MS"/>
          <w:color w:val="1F2328"/>
          <w:sz w:val="22"/>
        </w:rPr>
        <w:t>发生位置；</w:t>
      </w:r>
    </w:p>
    <w:p>
      <w:pPr>
        <w:pStyle w:val="ListBullet"/>
        <w:keepLines/>
        <w:numPr>
          <w:ilvl w:val="0"/>
          <w:numId w:val="30"/>
        </w:numPr>
      </w:pPr>
      <w:r>
        <w:rPr>
          <w:rFonts w:ascii="Arial Unicode MS" w:hAnsi="Arial Unicode MS" w:eastAsia="Arial Unicode MS"/>
          <w:color w:val="1F2328"/>
          <w:sz w:val="22"/>
        </w:rPr>
        <w:t>规则命中信息；</w:t>
      </w:r>
    </w:p>
    <w:p>
      <w:pPr>
        <w:pStyle w:val="ListBullet"/>
        <w:keepLines/>
        <w:numPr>
          <w:ilvl w:val="0"/>
          <w:numId w:val="30"/>
        </w:numPr>
      </w:pPr>
      <w:r>
        <w:rPr>
          <w:rFonts w:ascii="Arial Unicode MS" w:hAnsi="Arial Unicode MS" w:eastAsia="Arial Unicode MS"/>
          <w:color w:val="1F2328"/>
          <w:sz w:val="22"/>
        </w:rPr>
        <w:t>历史操作；</w:t>
      </w:r>
    </w:p>
    <w:p>
      <w:pPr>
        <w:pStyle w:val="ListBullet"/>
        <w:keepLines/>
        <w:numPr>
          <w:ilvl w:val="0"/>
          <w:numId w:val="30"/>
        </w:numPr>
      </w:pPr>
      <w:r>
        <w:rPr>
          <w:rFonts w:ascii="Arial Unicode MS" w:hAnsi="Arial Unicode MS" w:eastAsia="Arial Unicode MS"/>
          <w:color w:val="1F2328"/>
          <w:sz w:val="22"/>
        </w:rPr>
        <w:t>关联工单；</w:t>
      </w:r>
    </w:p>
    <w:p>
      <w:pPr>
        <w:pStyle w:val="ListBullet"/>
        <w:keepLines/>
        <w:numPr>
          <w:ilvl w:val="0"/>
          <w:numId w:val="30"/>
        </w:numPr>
      </w:pPr>
      <w:r>
        <w:rPr>
          <w:rFonts w:ascii="Arial Unicode MS" w:hAnsi="Arial Unicode MS" w:eastAsia="Arial Unicode MS"/>
          <w:color w:val="1F2328"/>
          <w:sz w:val="22"/>
        </w:rPr>
        <w:t>相似事件；</w:t>
      </w:r>
    </w:p>
    <w:p>
      <w:pPr>
        <w:pStyle w:val="ListBullet"/>
        <w:keepLines/>
        <w:numPr>
          <w:ilvl w:val="0"/>
          <w:numId w:val="30"/>
        </w:numPr>
      </w:pPr>
      <w:r>
        <w:rPr>
          <w:rFonts w:ascii="Arial Unicode MS" w:hAnsi="Arial Unicode MS" w:eastAsia="Arial Unicode MS"/>
          <w:color w:val="1F2328"/>
          <w:sz w:val="22"/>
        </w:rPr>
        <w:t>确认、忽略、派单按钮。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7.7 整改中心</w:t>
      </w:r>
    </w:p>
    <w:p>
      <w:pPr>
        <w:pStyle w:val="Heading3"/>
      </w:pPr>
      <w:r>
        <w:rPr>
          <w:rFonts w:ascii="Arial Unicode MS" w:hAnsi="Arial Unicode MS" w:eastAsia="Arial Unicode MS"/>
          <w:b/>
          <w:color w:val="1F4D78"/>
          <w:sz w:val="24"/>
        </w:rPr>
        <w:t>工单字段</w:t>
      </w:r>
    </w:p>
    <w:p>
      <w:pPr>
        <w:pStyle w:val="ListBullet"/>
        <w:keepLines/>
        <w:numPr>
          <w:ilvl w:val="0"/>
          <w:numId w:val="31"/>
        </w:numPr>
      </w:pPr>
      <w:r>
        <w:rPr>
          <w:rFonts w:ascii="Arial Unicode MS" w:hAnsi="Arial Unicode MS" w:eastAsia="Arial Unicode MS"/>
          <w:color w:val="1F2328"/>
          <w:sz w:val="22"/>
        </w:rPr>
        <w:t>工单编号；</w:t>
      </w:r>
    </w:p>
    <w:p>
      <w:pPr>
        <w:pStyle w:val="ListBullet"/>
        <w:keepLines/>
        <w:numPr>
          <w:ilvl w:val="0"/>
          <w:numId w:val="31"/>
        </w:numPr>
      </w:pPr>
      <w:r>
        <w:rPr>
          <w:rFonts w:ascii="Arial Unicode MS" w:hAnsi="Arial Unicode MS" w:eastAsia="Arial Unicode MS"/>
          <w:color w:val="1F2328"/>
          <w:sz w:val="22"/>
        </w:rPr>
        <w:t>来源事件；</w:t>
      </w:r>
    </w:p>
    <w:p>
      <w:pPr>
        <w:pStyle w:val="ListBullet"/>
        <w:keepLines/>
        <w:numPr>
          <w:ilvl w:val="0"/>
          <w:numId w:val="31"/>
        </w:numPr>
      </w:pPr>
      <w:r>
        <w:rPr>
          <w:rFonts w:ascii="Arial Unicode MS" w:hAnsi="Arial Unicode MS" w:eastAsia="Arial Unicode MS"/>
          <w:color w:val="1F2328"/>
          <w:sz w:val="22"/>
        </w:rPr>
        <w:t>问题描述；</w:t>
      </w:r>
    </w:p>
    <w:p>
      <w:pPr>
        <w:pStyle w:val="ListBullet"/>
        <w:keepLines/>
        <w:numPr>
          <w:ilvl w:val="0"/>
          <w:numId w:val="31"/>
        </w:numPr>
      </w:pPr>
      <w:r>
        <w:rPr>
          <w:rFonts w:ascii="Arial Unicode MS" w:hAnsi="Arial Unicode MS" w:eastAsia="Arial Unicode MS"/>
          <w:color w:val="1F2328"/>
          <w:sz w:val="22"/>
        </w:rPr>
        <w:t>风险等级；</w:t>
      </w:r>
    </w:p>
    <w:p>
      <w:pPr>
        <w:pStyle w:val="ListBullet"/>
        <w:keepLines/>
        <w:numPr>
          <w:ilvl w:val="0"/>
          <w:numId w:val="31"/>
        </w:numPr>
      </w:pPr>
      <w:r>
        <w:rPr>
          <w:rFonts w:ascii="Arial Unicode MS" w:hAnsi="Arial Unicode MS" w:eastAsia="Arial Unicode MS"/>
          <w:color w:val="1F2328"/>
          <w:sz w:val="22"/>
        </w:rPr>
        <w:t>整改要求；</w:t>
      </w:r>
    </w:p>
    <w:p>
      <w:pPr>
        <w:pStyle w:val="ListBullet"/>
        <w:keepLines/>
        <w:numPr>
          <w:ilvl w:val="0"/>
          <w:numId w:val="31"/>
        </w:numPr>
      </w:pPr>
      <w:r>
        <w:rPr>
          <w:rFonts w:ascii="Arial Unicode MS" w:hAnsi="Arial Unicode MS" w:eastAsia="Arial Unicode MS"/>
          <w:color w:val="1F2328"/>
          <w:sz w:val="22"/>
        </w:rPr>
        <w:t>责任单位；</w:t>
      </w:r>
    </w:p>
    <w:p>
      <w:pPr>
        <w:pStyle w:val="ListBullet"/>
        <w:keepLines/>
        <w:numPr>
          <w:ilvl w:val="0"/>
          <w:numId w:val="31"/>
        </w:numPr>
      </w:pPr>
      <w:r>
        <w:rPr>
          <w:rFonts w:ascii="Arial Unicode MS" w:hAnsi="Arial Unicode MS" w:eastAsia="Arial Unicode MS"/>
          <w:color w:val="1F2328"/>
          <w:sz w:val="22"/>
        </w:rPr>
        <w:t>责任人；</w:t>
      </w:r>
    </w:p>
    <w:p>
      <w:pPr>
        <w:pStyle w:val="ListBullet"/>
        <w:keepLines/>
        <w:numPr>
          <w:ilvl w:val="0"/>
          <w:numId w:val="31"/>
        </w:numPr>
      </w:pPr>
      <w:r>
        <w:rPr>
          <w:rFonts w:ascii="Arial Unicode MS" w:hAnsi="Arial Unicode MS" w:eastAsia="Arial Unicode MS"/>
          <w:color w:val="1F2328"/>
          <w:sz w:val="22"/>
        </w:rPr>
        <w:t>截止时间；</w:t>
      </w:r>
    </w:p>
    <w:p>
      <w:pPr>
        <w:pStyle w:val="ListBullet"/>
        <w:keepLines/>
        <w:numPr>
          <w:ilvl w:val="0"/>
          <w:numId w:val="31"/>
        </w:numPr>
      </w:pPr>
      <w:r>
        <w:rPr>
          <w:rFonts w:ascii="Arial Unicode MS" w:hAnsi="Arial Unicode MS" w:eastAsia="Arial Unicode MS"/>
          <w:color w:val="1F2328"/>
          <w:sz w:val="22"/>
        </w:rPr>
        <w:t>当前状态；</w:t>
      </w:r>
    </w:p>
    <w:p>
      <w:pPr>
        <w:pStyle w:val="ListBullet"/>
        <w:keepLines/>
        <w:numPr>
          <w:ilvl w:val="0"/>
          <w:numId w:val="31"/>
        </w:numPr>
      </w:pPr>
      <w:r>
        <w:rPr>
          <w:rFonts w:ascii="Arial Unicode MS" w:hAnsi="Arial Unicode MS" w:eastAsia="Arial Unicode MS"/>
          <w:color w:val="1F2328"/>
          <w:sz w:val="22"/>
        </w:rPr>
        <w:t>整改证据；</w:t>
      </w:r>
    </w:p>
    <w:p>
      <w:pPr>
        <w:pStyle w:val="ListBullet"/>
        <w:keepLines/>
        <w:numPr>
          <w:ilvl w:val="0"/>
          <w:numId w:val="31"/>
        </w:numPr>
      </w:pPr>
      <w:r>
        <w:rPr>
          <w:rFonts w:ascii="Arial Unicode MS" w:hAnsi="Arial Unicode MS" w:eastAsia="Arial Unicode MS"/>
          <w:color w:val="1F2328"/>
          <w:sz w:val="22"/>
        </w:rPr>
        <w:t>复核结论。</w:t>
      </w:r>
    </w:p>
    <w:p>
      <w:pPr>
        <w:pStyle w:val="Heading3"/>
      </w:pPr>
      <w:r>
        <w:rPr>
          <w:rFonts w:ascii="Arial Unicode MS" w:hAnsi="Arial Unicode MS" w:eastAsia="Arial Unicode MS"/>
          <w:b/>
          <w:color w:val="1F4D78"/>
          <w:sz w:val="24"/>
        </w:rPr>
        <w:t>移动端操作</w:t>
      </w:r>
    </w:p>
    <w:p>
      <w:r>
        <w:rPr>
          <w:rFonts w:ascii="Arial Unicode MS" w:hAnsi="Arial Unicode MS" w:eastAsia="Arial Unicode MS"/>
          <w:color w:val="1F2328"/>
          <w:sz w:val="22"/>
        </w:rPr>
        <w:t>班组负责人可：</w:t>
      </w:r>
    </w:p>
    <w:p>
      <w:pPr>
        <w:pStyle w:val="ListBullet"/>
        <w:keepLines/>
        <w:numPr>
          <w:ilvl w:val="0"/>
          <w:numId w:val="32"/>
        </w:numPr>
      </w:pPr>
      <w:r>
        <w:rPr>
          <w:rFonts w:ascii="Arial Unicode MS" w:hAnsi="Arial Unicode MS" w:eastAsia="Arial Unicode MS"/>
          <w:color w:val="1F2328"/>
          <w:sz w:val="22"/>
        </w:rPr>
        <w:t>查看任务；</w:t>
      </w:r>
    </w:p>
    <w:p>
      <w:pPr>
        <w:pStyle w:val="ListBullet"/>
        <w:keepLines/>
        <w:numPr>
          <w:ilvl w:val="0"/>
          <w:numId w:val="32"/>
        </w:numPr>
      </w:pPr>
      <w:r>
        <w:rPr>
          <w:rFonts w:ascii="Arial Unicode MS" w:hAnsi="Arial Unicode MS" w:eastAsia="Arial Unicode MS"/>
          <w:color w:val="1F2328"/>
          <w:sz w:val="22"/>
        </w:rPr>
        <w:t>接单；</w:t>
      </w:r>
    </w:p>
    <w:p>
      <w:pPr>
        <w:pStyle w:val="ListBullet"/>
        <w:keepLines/>
        <w:numPr>
          <w:ilvl w:val="0"/>
          <w:numId w:val="32"/>
        </w:numPr>
      </w:pPr>
      <w:r>
        <w:rPr>
          <w:rFonts w:ascii="Arial Unicode MS" w:hAnsi="Arial Unicode MS" w:eastAsia="Arial Unicode MS"/>
          <w:color w:val="1F2328"/>
          <w:sz w:val="22"/>
        </w:rPr>
        <w:t>填写整改说明；</w:t>
      </w:r>
    </w:p>
    <w:p>
      <w:pPr>
        <w:pStyle w:val="ListBullet"/>
        <w:keepLines/>
        <w:numPr>
          <w:ilvl w:val="0"/>
          <w:numId w:val="32"/>
        </w:numPr>
      </w:pPr>
      <w:r>
        <w:rPr>
          <w:rFonts w:ascii="Arial Unicode MS" w:hAnsi="Arial Unicode MS" w:eastAsia="Arial Unicode MS"/>
          <w:color w:val="1F2328"/>
          <w:sz w:val="22"/>
        </w:rPr>
        <w:t>拍照或上传视频；</w:t>
      </w:r>
    </w:p>
    <w:p>
      <w:pPr>
        <w:pStyle w:val="ListBullet"/>
        <w:keepLines/>
        <w:numPr>
          <w:ilvl w:val="0"/>
          <w:numId w:val="32"/>
        </w:numPr>
      </w:pPr>
      <w:r>
        <w:rPr>
          <w:rFonts w:ascii="Arial Unicode MS" w:hAnsi="Arial Unicode MS" w:eastAsia="Arial Unicode MS"/>
          <w:color w:val="1F2328"/>
          <w:sz w:val="22"/>
        </w:rPr>
        <w:t>提交整改；</w:t>
      </w:r>
    </w:p>
    <w:p>
      <w:pPr>
        <w:pStyle w:val="ListBullet"/>
        <w:keepLines/>
        <w:numPr>
          <w:ilvl w:val="0"/>
          <w:numId w:val="32"/>
        </w:numPr>
      </w:pPr>
      <w:r>
        <w:rPr>
          <w:rFonts w:ascii="Arial Unicode MS" w:hAnsi="Arial Unicode MS" w:eastAsia="Arial Unicode MS"/>
          <w:color w:val="1F2328"/>
          <w:sz w:val="22"/>
        </w:rPr>
        <w:t>查看驳回原因。</w:t>
      </w:r>
    </w:p>
    <w:p>
      <w:r>
        <w:rPr>
          <w:rFonts w:ascii="Arial Unicode MS" w:hAnsi="Arial Unicode MS" w:eastAsia="Arial Unicode MS"/>
          <w:color w:val="1F2328"/>
          <w:sz w:val="22"/>
        </w:rPr>
        <w:t>复核人员可：</w:t>
      </w:r>
    </w:p>
    <w:p>
      <w:pPr>
        <w:pStyle w:val="ListBullet"/>
        <w:keepLines/>
        <w:numPr>
          <w:ilvl w:val="0"/>
          <w:numId w:val="33"/>
        </w:numPr>
      </w:pPr>
      <w:r>
        <w:rPr>
          <w:rFonts w:ascii="Arial Unicode MS" w:hAnsi="Arial Unicode MS" w:eastAsia="Arial Unicode MS"/>
          <w:color w:val="1F2328"/>
          <w:sz w:val="22"/>
        </w:rPr>
        <w:t>查看整改前后对比；</w:t>
      </w:r>
    </w:p>
    <w:p>
      <w:pPr>
        <w:pStyle w:val="ListBullet"/>
        <w:keepLines/>
        <w:numPr>
          <w:ilvl w:val="0"/>
          <w:numId w:val="33"/>
        </w:numPr>
      </w:pPr>
      <w:r>
        <w:rPr>
          <w:rFonts w:ascii="Arial Unicode MS" w:hAnsi="Arial Unicode MS" w:eastAsia="Arial Unicode MS"/>
          <w:color w:val="1F2328"/>
          <w:sz w:val="22"/>
        </w:rPr>
        <w:t>通过；</w:t>
      </w:r>
    </w:p>
    <w:p>
      <w:pPr>
        <w:pStyle w:val="ListBullet"/>
        <w:keepLines/>
        <w:numPr>
          <w:ilvl w:val="0"/>
          <w:numId w:val="33"/>
        </w:numPr>
      </w:pPr>
      <w:r>
        <w:rPr>
          <w:rFonts w:ascii="Arial Unicode MS" w:hAnsi="Arial Unicode MS" w:eastAsia="Arial Unicode MS"/>
          <w:color w:val="1F2328"/>
          <w:sz w:val="22"/>
        </w:rPr>
        <w:t>驳回；</w:t>
      </w:r>
    </w:p>
    <w:p>
      <w:pPr>
        <w:pStyle w:val="ListBullet"/>
        <w:keepLines/>
        <w:numPr>
          <w:ilvl w:val="0"/>
          <w:numId w:val="33"/>
        </w:numPr>
      </w:pPr>
      <w:r>
        <w:rPr>
          <w:rFonts w:ascii="Arial Unicode MS" w:hAnsi="Arial Unicode MS" w:eastAsia="Arial Unicode MS"/>
          <w:color w:val="1F2328"/>
          <w:sz w:val="22"/>
        </w:rPr>
        <w:t>填写意见；</w:t>
      </w:r>
    </w:p>
    <w:p>
      <w:pPr>
        <w:pStyle w:val="ListBullet"/>
        <w:keepLines/>
        <w:numPr>
          <w:ilvl w:val="0"/>
          <w:numId w:val="33"/>
        </w:numPr>
      </w:pPr>
      <w:r>
        <w:rPr>
          <w:rFonts w:ascii="Arial Unicode MS" w:hAnsi="Arial Unicode MS" w:eastAsia="Arial Unicode MS"/>
          <w:color w:val="1F2328"/>
          <w:sz w:val="22"/>
        </w:rPr>
        <w:t>销项。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7.8 报表中心</w:t>
      </w:r>
    </w:p>
    <w:p>
      <w:r>
        <w:rPr>
          <w:rFonts w:ascii="Arial Unicode MS" w:hAnsi="Arial Unicode MS" w:eastAsia="Arial Unicode MS"/>
          <w:color w:val="1F2328"/>
          <w:sz w:val="22"/>
        </w:rPr>
        <w:t>第一阶段必须支持：</w:t>
      </w:r>
    </w:p>
    <w:p>
      <w:pPr>
        <w:pStyle w:val="ListBullet"/>
        <w:keepLines/>
        <w:numPr>
          <w:ilvl w:val="0"/>
          <w:numId w:val="34"/>
        </w:numPr>
      </w:pPr>
      <w:r>
        <w:rPr>
          <w:rFonts w:ascii="Arial Unicode MS" w:hAnsi="Arial Unicode MS" w:eastAsia="Arial Unicode MS"/>
          <w:color w:val="1F2328"/>
          <w:sz w:val="22"/>
        </w:rPr>
        <w:t>安全日报；</w:t>
      </w:r>
    </w:p>
    <w:p>
      <w:pPr>
        <w:pStyle w:val="ListBullet"/>
        <w:keepLines/>
        <w:numPr>
          <w:ilvl w:val="0"/>
          <w:numId w:val="34"/>
        </w:numPr>
      </w:pPr>
      <w:r>
        <w:rPr>
          <w:rFonts w:ascii="Arial Unicode MS" w:hAnsi="Arial Unicode MS" w:eastAsia="Arial Unicode MS"/>
          <w:color w:val="1F2328"/>
          <w:sz w:val="22"/>
        </w:rPr>
        <w:t>告警统计表；</w:t>
      </w:r>
    </w:p>
    <w:p>
      <w:pPr>
        <w:pStyle w:val="ListBullet"/>
        <w:keepLines/>
        <w:numPr>
          <w:ilvl w:val="0"/>
          <w:numId w:val="34"/>
        </w:numPr>
      </w:pPr>
      <w:r>
        <w:rPr>
          <w:rFonts w:ascii="Arial Unicode MS" w:hAnsi="Arial Unicode MS" w:eastAsia="Arial Unicode MS"/>
          <w:color w:val="1F2328"/>
          <w:sz w:val="22"/>
        </w:rPr>
        <w:t>整改闭环统计；</w:t>
      </w:r>
    </w:p>
    <w:p>
      <w:pPr>
        <w:pStyle w:val="ListBullet"/>
        <w:keepLines/>
        <w:numPr>
          <w:ilvl w:val="0"/>
          <w:numId w:val="34"/>
        </w:numPr>
      </w:pPr>
      <w:r>
        <w:rPr>
          <w:rFonts w:ascii="Arial Unicode MS" w:hAnsi="Arial Unicode MS" w:eastAsia="Arial Unicode MS"/>
          <w:color w:val="1F2328"/>
          <w:sz w:val="22"/>
        </w:rPr>
        <w:t>逾期工单清单；</w:t>
      </w:r>
    </w:p>
    <w:p>
      <w:pPr>
        <w:pStyle w:val="ListBullet"/>
        <w:keepLines/>
        <w:numPr>
          <w:ilvl w:val="0"/>
          <w:numId w:val="34"/>
        </w:numPr>
      </w:pPr>
      <w:r>
        <w:rPr>
          <w:rFonts w:ascii="Arial Unicode MS" w:hAnsi="Arial Unicode MS" w:eastAsia="Arial Unicode MS"/>
          <w:color w:val="1F2328"/>
          <w:sz w:val="22"/>
        </w:rPr>
        <w:t>摄像头在线率；</w:t>
      </w:r>
    </w:p>
    <w:p>
      <w:pPr>
        <w:pStyle w:val="ListBullet"/>
        <w:keepLines/>
        <w:numPr>
          <w:ilvl w:val="0"/>
          <w:numId w:val="34"/>
        </w:numPr>
      </w:pPr>
      <w:r>
        <w:rPr>
          <w:rFonts w:ascii="Arial Unicode MS" w:hAnsi="Arial Unicode MS" w:eastAsia="Arial Unicode MS"/>
          <w:color w:val="1F2328"/>
          <w:sz w:val="22"/>
        </w:rPr>
        <w:t>AI 模型运行统计。</w:t>
      </w:r>
    </w:p>
    <w:p>
      <w:r>
        <w:rPr>
          <w:rFonts w:ascii="Arial Unicode MS" w:hAnsi="Arial Unicode MS" w:eastAsia="Arial Unicode MS"/>
          <w:color w:val="1F2328"/>
          <w:sz w:val="22"/>
        </w:rPr>
        <w:t>日报结构：</w:t>
      </w:r>
    </w:p>
    <w:p>
      <w:pPr>
        <w:pStyle w:val="ListNumber"/>
        <w:keepLines/>
        <w:numPr>
          <w:ilvl w:val="0"/>
          <w:numId w:val="35"/>
        </w:numPr>
      </w:pPr>
      <w:r>
        <w:rPr>
          <w:rFonts w:ascii="Arial Unicode MS" w:hAnsi="Arial Unicode MS" w:eastAsia="Arial Unicode MS"/>
          <w:color w:val="1F2328"/>
          <w:sz w:val="22"/>
        </w:rPr>
        <w:t>今日总体情况；</w:t>
      </w:r>
    </w:p>
    <w:p>
      <w:pPr>
        <w:pStyle w:val="ListNumber"/>
        <w:keepLines/>
        <w:numPr>
          <w:ilvl w:val="0"/>
          <w:numId w:val="35"/>
        </w:numPr>
      </w:pPr>
      <w:r>
        <w:rPr>
          <w:rFonts w:ascii="Arial Unicode MS" w:hAnsi="Arial Unicode MS" w:eastAsia="Arial Unicode MS"/>
          <w:color w:val="1F2328"/>
          <w:sz w:val="22"/>
        </w:rPr>
        <w:t>高风险事件；</w:t>
      </w:r>
    </w:p>
    <w:p>
      <w:pPr>
        <w:pStyle w:val="ListNumber"/>
        <w:keepLines/>
        <w:numPr>
          <w:ilvl w:val="0"/>
          <w:numId w:val="35"/>
        </w:numPr>
      </w:pPr>
      <w:r>
        <w:rPr>
          <w:rFonts w:ascii="Arial Unicode MS" w:hAnsi="Arial Unicode MS" w:eastAsia="Arial Unicode MS"/>
          <w:color w:val="1F2328"/>
          <w:sz w:val="22"/>
        </w:rPr>
        <w:t>主要风险区域；</w:t>
      </w:r>
    </w:p>
    <w:p>
      <w:pPr>
        <w:pStyle w:val="ListNumber"/>
        <w:keepLines/>
        <w:numPr>
          <w:ilvl w:val="0"/>
          <w:numId w:val="35"/>
        </w:numPr>
      </w:pPr>
      <w:r>
        <w:rPr>
          <w:rFonts w:ascii="Arial Unicode MS" w:hAnsi="Arial Unicode MS" w:eastAsia="Arial Unicode MS"/>
          <w:color w:val="1F2328"/>
          <w:sz w:val="22"/>
        </w:rPr>
        <w:t>未完成整改；</w:t>
      </w:r>
    </w:p>
    <w:p>
      <w:pPr>
        <w:pStyle w:val="ListNumber"/>
        <w:keepLines/>
        <w:numPr>
          <w:ilvl w:val="0"/>
          <w:numId w:val="35"/>
        </w:numPr>
      </w:pPr>
      <w:r>
        <w:rPr>
          <w:rFonts w:ascii="Arial Unicode MS" w:hAnsi="Arial Unicode MS" w:eastAsia="Arial Unicode MS"/>
          <w:color w:val="1F2328"/>
          <w:sz w:val="22"/>
        </w:rPr>
        <w:t>逾期任务；</w:t>
      </w:r>
    </w:p>
    <w:p>
      <w:pPr>
        <w:pStyle w:val="ListNumber"/>
        <w:keepLines/>
        <w:numPr>
          <w:ilvl w:val="0"/>
          <w:numId w:val="35"/>
        </w:numPr>
      </w:pPr>
      <w:r>
        <w:rPr>
          <w:rFonts w:ascii="Arial Unicode MS" w:hAnsi="Arial Unicode MS" w:eastAsia="Arial Unicode MS"/>
          <w:color w:val="1F2328"/>
          <w:sz w:val="22"/>
        </w:rPr>
        <w:t>重复违规；</w:t>
      </w:r>
    </w:p>
    <w:p>
      <w:pPr>
        <w:pStyle w:val="ListNumber"/>
        <w:keepLines/>
        <w:numPr>
          <w:ilvl w:val="0"/>
          <w:numId w:val="35"/>
        </w:numPr>
      </w:pPr>
      <w:r>
        <w:rPr>
          <w:rFonts w:ascii="Arial Unicode MS" w:hAnsi="Arial Unicode MS" w:eastAsia="Arial Unicode MS"/>
          <w:color w:val="1F2328"/>
          <w:sz w:val="22"/>
        </w:rPr>
        <w:t>明日巡查建议。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7.9 Agent 助手</w:t>
      </w:r>
    </w:p>
    <w:p>
      <w:pPr>
        <w:pStyle w:val="Heading3"/>
      </w:pPr>
      <w:r>
        <w:rPr>
          <w:rFonts w:ascii="Arial Unicode MS" w:hAnsi="Arial Unicode MS" w:eastAsia="Arial Unicode MS"/>
          <w:b/>
          <w:color w:val="1F4D78"/>
          <w:sz w:val="24"/>
        </w:rPr>
        <w:t>首期能力</w:t>
      </w:r>
    </w:p>
    <w:p>
      <w:r>
        <w:rPr>
          <w:rFonts w:ascii="Arial Unicode MS" w:hAnsi="Arial Unicode MS" w:eastAsia="Arial Unicode MS"/>
          <w:color w:val="1F2328"/>
          <w:sz w:val="22"/>
        </w:rPr>
        <w:t>Agent 首期只开放低风险、可审计能力：</w:t>
      </w:r>
    </w:p>
    <w:p>
      <w:pPr>
        <w:pStyle w:val="ListBullet"/>
        <w:keepLines/>
        <w:numPr>
          <w:ilvl w:val="0"/>
          <w:numId w:val="36"/>
        </w:numPr>
      </w:pPr>
      <w:r>
        <w:rPr>
          <w:rFonts w:ascii="Arial Unicode MS" w:hAnsi="Arial Unicode MS" w:eastAsia="Arial Unicode MS"/>
          <w:color w:val="1F2328"/>
          <w:sz w:val="22"/>
        </w:rPr>
        <w:t>查询当日告警；</w:t>
      </w:r>
    </w:p>
    <w:p>
      <w:pPr>
        <w:pStyle w:val="ListBullet"/>
        <w:keepLines/>
        <w:numPr>
          <w:ilvl w:val="0"/>
          <w:numId w:val="36"/>
        </w:numPr>
      </w:pPr>
      <w:r>
        <w:rPr>
          <w:rFonts w:ascii="Arial Unicode MS" w:hAnsi="Arial Unicode MS" w:eastAsia="Arial Unicode MS"/>
          <w:color w:val="1F2328"/>
          <w:sz w:val="22"/>
        </w:rPr>
        <w:t>查询逾期工单；</w:t>
      </w:r>
    </w:p>
    <w:p>
      <w:pPr>
        <w:pStyle w:val="ListBullet"/>
        <w:keepLines/>
        <w:numPr>
          <w:ilvl w:val="0"/>
          <w:numId w:val="36"/>
        </w:numPr>
      </w:pPr>
      <w:r>
        <w:rPr>
          <w:rFonts w:ascii="Arial Unicode MS" w:hAnsi="Arial Unicode MS" w:eastAsia="Arial Unicode MS"/>
          <w:color w:val="1F2328"/>
          <w:sz w:val="22"/>
        </w:rPr>
        <w:t>统计风险分布；</w:t>
      </w:r>
    </w:p>
    <w:p>
      <w:pPr>
        <w:pStyle w:val="ListBullet"/>
        <w:keepLines/>
        <w:numPr>
          <w:ilvl w:val="0"/>
          <w:numId w:val="36"/>
        </w:numPr>
      </w:pPr>
      <w:r>
        <w:rPr>
          <w:rFonts w:ascii="Arial Unicode MS" w:hAnsi="Arial Unicode MS" w:eastAsia="Arial Unicode MS"/>
          <w:color w:val="1F2328"/>
          <w:sz w:val="22"/>
        </w:rPr>
        <w:t>生成日报；</w:t>
      </w:r>
    </w:p>
    <w:p>
      <w:pPr>
        <w:pStyle w:val="ListBullet"/>
        <w:keepLines/>
        <w:numPr>
          <w:ilvl w:val="0"/>
          <w:numId w:val="36"/>
        </w:numPr>
      </w:pPr>
      <w:r>
        <w:rPr>
          <w:rFonts w:ascii="Arial Unicode MS" w:hAnsi="Arial Unicode MS" w:eastAsia="Arial Unicode MS"/>
          <w:color w:val="1F2328"/>
          <w:sz w:val="22"/>
        </w:rPr>
        <w:t>总结重点风险；</w:t>
      </w:r>
    </w:p>
    <w:p>
      <w:pPr>
        <w:pStyle w:val="ListBullet"/>
        <w:keepLines/>
        <w:numPr>
          <w:ilvl w:val="0"/>
          <w:numId w:val="36"/>
        </w:numPr>
      </w:pPr>
      <w:r>
        <w:rPr>
          <w:rFonts w:ascii="Arial Unicode MS" w:hAnsi="Arial Unicode MS" w:eastAsia="Arial Unicode MS"/>
          <w:color w:val="1F2328"/>
          <w:sz w:val="22"/>
        </w:rPr>
        <w:t>查询摄像头状态；</w:t>
      </w:r>
    </w:p>
    <w:p>
      <w:pPr>
        <w:pStyle w:val="ListBullet"/>
        <w:keepLines/>
        <w:numPr>
          <w:ilvl w:val="0"/>
          <w:numId w:val="36"/>
        </w:numPr>
      </w:pPr>
      <w:r>
        <w:rPr>
          <w:rFonts w:ascii="Arial Unicode MS" w:hAnsi="Arial Unicode MS" w:eastAsia="Arial Unicode MS"/>
          <w:color w:val="1F2328"/>
          <w:sz w:val="22"/>
        </w:rPr>
        <w:t>查询某区域历史事件；</w:t>
      </w:r>
    </w:p>
    <w:p>
      <w:pPr>
        <w:pStyle w:val="ListBullet"/>
        <w:keepLines/>
        <w:numPr>
          <w:ilvl w:val="0"/>
          <w:numId w:val="36"/>
        </w:numPr>
      </w:pPr>
      <w:r>
        <w:rPr>
          <w:rFonts w:ascii="Arial Unicode MS" w:hAnsi="Arial Unicode MS" w:eastAsia="Arial Unicode MS"/>
          <w:color w:val="1F2328"/>
          <w:sz w:val="22"/>
        </w:rPr>
        <w:t>解释安全规范；</w:t>
      </w:r>
    </w:p>
    <w:p>
      <w:pPr>
        <w:pStyle w:val="ListBullet"/>
        <w:keepLines/>
        <w:numPr>
          <w:ilvl w:val="0"/>
          <w:numId w:val="36"/>
        </w:numPr>
      </w:pPr>
      <w:r>
        <w:rPr>
          <w:rFonts w:ascii="Arial Unicode MS" w:hAnsi="Arial Unicode MS" w:eastAsia="Arial Unicode MS"/>
          <w:color w:val="1F2328"/>
          <w:sz w:val="22"/>
        </w:rPr>
        <w:t>生成巡查建议。</w:t>
      </w:r>
    </w:p>
    <w:p>
      <w:pPr>
        <w:pStyle w:val="Heading3"/>
      </w:pPr>
      <w:r>
        <w:rPr>
          <w:rFonts w:ascii="Arial Unicode MS" w:hAnsi="Arial Unicode MS" w:eastAsia="Arial Unicode MS"/>
          <w:b/>
          <w:color w:val="1F4D78"/>
          <w:sz w:val="24"/>
        </w:rPr>
        <w:t>首期限制</w:t>
      </w:r>
    </w:p>
    <w:p>
      <w:r>
        <w:rPr>
          <w:rFonts w:ascii="Arial Unicode MS" w:hAnsi="Arial Unicode MS" w:eastAsia="Arial Unicode MS"/>
          <w:color w:val="1F2328"/>
          <w:sz w:val="22"/>
        </w:rPr>
        <w:t>Agent 不直接执行以下操作：</w:t>
      </w:r>
    </w:p>
    <w:p>
      <w:pPr>
        <w:pStyle w:val="ListBullet"/>
        <w:keepLines/>
        <w:numPr>
          <w:ilvl w:val="0"/>
          <w:numId w:val="37"/>
        </w:numPr>
      </w:pPr>
      <w:r>
        <w:rPr>
          <w:rFonts w:ascii="Arial Unicode MS" w:hAnsi="Arial Unicode MS" w:eastAsia="Arial Unicode MS"/>
          <w:color w:val="1F2328"/>
          <w:sz w:val="22"/>
        </w:rPr>
        <w:t>删除数据；</w:t>
      </w:r>
    </w:p>
    <w:p>
      <w:pPr>
        <w:pStyle w:val="ListBullet"/>
        <w:keepLines/>
        <w:numPr>
          <w:ilvl w:val="0"/>
          <w:numId w:val="37"/>
        </w:numPr>
      </w:pPr>
      <w:r>
        <w:rPr>
          <w:rFonts w:ascii="Arial Unicode MS" w:hAnsi="Arial Unicode MS" w:eastAsia="Arial Unicode MS"/>
          <w:color w:val="1F2328"/>
          <w:sz w:val="22"/>
        </w:rPr>
        <w:t>自动销项；</w:t>
      </w:r>
    </w:p>
    <w:p>
      <w:pPr>
        <w:pStyle w:val="ListBullet"/>
        <w:keepLines/>
        <w:numPr>
          <w:ilvl w:val="0"/>
          <w:numId w:val="37"/>
        </w:numPr>
      </w:pPr>
      <w:r>
        <w:rPr>
          <w:rFonts w:ascii="Arial Unicode MS" w:hAnsi="Arial Unicode MS" w:eastAsia="Arial Unicode MS"/>
          <w:color w:val="1F2328"/>
          <w:sz w:val="22"/>
        </w:rPr>
        <w:t>修改模型；</w:t>
      </w:r>
    </w:p>
    <w:p>
      <w:pPr>
        <w:pStyle w:val="ListBullet"/>
        <w:keepLines/>
        <w:numPr>
          <w:ilvl w:val="0"/>
          <w:numId w:val="37"/>
        </w:numPr>
      </w:pPr>
      <w:r>
        <w:rPr>
          <w:rFonts w:ascii="Arial Unicode MS" w:hAnsi="Arial Unicode MS" w:eastAsia="Arial Unicode MS"/>
          <w:color w:val="1F2328"/>
          <w:sz w:val="22"/>
        </w:rPr>
        <w:t>修改阈值；</w:t>
      </w:r>
    </w:p>
    <w:p>
      <w:pPr>
        <w:pStyle w:val="ListBullet"/>
        <w:keepLines/>
        <w:numPr>
          <w:ilvl w:val="0"/>
          <w:numId w:val="37"/>
        </w:numPr>
      </w:pPr>
      <w:r>
        <w:rPr>
          <w:rFonts w:ascii="Arial Unicode MS" w:hAnsi="Arial Unicode MS" w:eastAsia="Arial Unicode MS"/>
          <w:color w:val="1F2328"/>
          <w:sz w:val="22"/>
        </w:rPr>
        <w:t>控制高风险设备；</w:t>
      </w:r>
    </w:p>
    <w:p>
      <w:pPr>
        <w:pStyle w:val="ListBullet"/>
        <w:keepLines/>
        <w:numPr>
          <w:ilvl w:val="0"/>
          <w:numId w:val="37"/>
        </w:numPr>
      </w:pPr>
      <w:r>
        <w:rPr>
          <w:rFonts w:ascii="Arial Unicode MS" w:hAnsi="Arial Unicode MS" w:eastAsia="Arial Unicode MS"/>
          <w:color w:val="1F2328"/>
          <w:sz w:val="22"/>
        </w:rPr>
        <w:t>对外发送正式报告。</w:t>
      </w:r>
    </w:p>
    <w:p>
      <w:r>
        <w:rPr>
          <w:rFonts w:ascii="Arial Unicode MS" w:hAnsi="Arial Unicode MS" w:eastAsia="Arial Unicode MS"/>
          <w:color w:val="1F2328"/>
          <w:sz w:val="22"/>
        </w:rPr>
        <w:t>涉及写操作时，必须由用户确认。</w:t>
      </w:r>
    </w:p>
    <w:p>
      <w:pPr>
        <w:pStyle w:val="Heading3"/>
      </w:pPr>
      <w:r>
        <w:rPr>
          <w:rFonts w:ascii="Arial Unicode MS" w:hAnsi="Arial Unicode MS" w:eastAsia="Arial Unicode MS"/>
          <w:b/>
          <w:color w:val="1F4D78"/>
          <w:sz w:val="24"/>
        </w:rPr>
        <w:t>Agent 工具</w:t>
      </w:r>
    </w:p>
    <w:p>
      <w:pPr>
        <w:keepLines/>
        <w:spacing w:before="80" w:after="160" w:line="240" w:lineRule="auto"/>
        <w:ind w:left="259" w:right="259"/>
        <w:shd w:fill="F2F4F7"/>
      </w:pPr>
      <w:r>
        <w:rPr>
          <w:rFonts w:ascii="Arial Unicode MS" w:hAnsi="Arial Unicode MS" w:eastAsia="Arial Unicode MS"/>
          <w:color w:val="1F2328"/>
          <w:sz w:val="17"/>
        </w:rPr>
        <w:t>query_events</w:t>
      </w:r>
      <w:r>
        <w:br/>
      </w:r>
      <w:r>
        <w:rPr>
          <w:rFonts w:ascii="Arial Unicode MS" w:hAnsi="Arial Unicode MS" w:eastAsia="Arial Unicode MS"/>
          <w:color w:val="1F2328"/>
          <w:sz w:val="17"/>
        </w:rPr>
        <w:t>query_work_orders</w:t>
      </w:r>
      <w:r>
        <w:br/>
      </w:r>
      <w:r>
        <w:rPr>
          <w:rFonts w:ascii="Arial Unicode MS" w:hAnsi="Arial Unicode MS" w:eastAsia="Arial Unicode MS"/>
          <w:color w:val="1F2328"/>
          <w:sz w:val="17"/>
        </w:rPr>
        <w:t>query_camera_status</w:t>
      </w:r>
      <w:r>
        <w:br/>
      </w:r>
      <w:r>
        <w:rPr>
          <w:rFonts w:ascii="Arial Unicode MS" w:hAnsi="Arial Unicode MS" w:eastAsia="Arial Unicode MS"/>
          <w:color w:val="1F2328"/>
          <w:sz w:val="17"/>
        </w:rPr>
        <w:t>query_zone_risk</w:t>
      </w:r>
      <w:r>
        <w:br/>
      </w:r>
      <w:r>
        <w:rPr>
          <w:rFonts w:ascii="Arial Unicode MS" w:hAnsi="Arial Unicode MS" w:eastAsia="Arial Unicode MS"/>
          <w:color w:val="1F2328"/>
          <w:sz w:val="17"/>
        </w:rPr>
        <w:t>generate_daily_report</w:t>
      </w:r>
      <w:r>
        <w:br/>
      </w:r>
      <w:r>
        <w:rPr>
          <w:rFonts w:ascii="Arial Unicode MS" w:hAnsi="Arial Unicode MS" w:eastAsia="Arial Unicode MS"/>
          <w:color w:val="1F2328"/>
          <w:sz w:val="17"/>
        </w:rPr>
        <w:t>search_safety_knowledge</w:t>
      </w:r>
      <w:r>
        <w:br/>
      </w:r>
      <w:r>
        <w:rPr>
          <w:rFonts w:ascii="Arial Unicode MS" w:hAnsi="Arial Unicode MS" w:eastAsia="Arial Unicode MS"/>
          <w:color w:val="1F2328"/>
          <w:sz w:val="17"/>
        </w:rPr>
        <w:t>create_work_order_draft</w:t>
      </w:r>
      <w:r>
        <w:br/>
      </w:r>
      <w:r>
        <w:rPr>
          <w:rFonts w:ascii="Arial Unicode MS" w:hAnsi="Arial Unicode MS" w:eastAsia="Arial Unicode MS"/>
          <w:color w:val="1F2328"/>
          <w:sz w:val="17"/>
        </w:rPr>
        <w:t>export_report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8. AI 算法首期范围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8.1 首批算法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DD5DF"/>
          <w:left w:val="single" w:sz="6" w:space="0" w:color="CDD5DF"/>
          <w:bottom w:val="single" w:sz="6" w:space="0" w:color="CDD5DF"/>
          <w:right w:val="single" w:sz="6" w:space="0" w:color="CDD5DF"/>
          <w:insideH w:val="single" w:sz="6" w:space="0" w:color="CDD5DF"/>
          <w:insideV w:val="single" w:sz="6" w:space="0" w:color="CDD5DF"/>
        </w:tblBorders>
      </w:tblPr>
      <w:tblGrid>
        <w:gridCol w:w="2500"/>
        <w:gridCol w:w="2127"/>
        <w:gridCol w:w="4733"/>
      </w:tblGrid>
      <w:tr>
        <w:trPr>
          <w:trHeight w:hRule="atLeast"/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算法</w:t>
            </w:r>
          </w:p>
        </w:tc>
        <w:tc>
          <w:tcPr>
            <w:tcW w:type="dxa" w:w="21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优先级</w:t>
            </w:r>
          </w:p>
        </w:tc>
        <w:tc>
          <w:tcPr>
            <w:tcW w:type="dxa" w:w="47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说明</w:t>
            </w:r>
          </w:p>
        </w:tc>
      </w:tr>
      <w:tr>
        <w:trPr>
          <w:trHeight w:hRule="atLeast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F2328"/>
                <w:sz w:val="18"/>
              </w:rPr>
              <w:t>未戴安全帽</w:t>
            </w:r>
          </w:p>
        </w:tc>
        <w:tc>
          <w:tcPr>
            <w:tcW w:type="dxa" w:w="21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1F2328"/>
                <w:sz w:val="18"/>
              </w:rPr>
              <w:t>P0</w:t>
            </w:r>
          </w:p>
        </w:tc>
        <w:tc>
          <w:tcPr>
            <w:tcW w:type="dxa" w:w="47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1F2328"/>
                <w:sz w:val="18"/>
              </w:rPr>
              <w:t>首个试点算法</w:t>
            </w:r>
          </w:p>
        </w:tc>
      </w:tr>
      <w:tr>
        <w:trPr>
          <w:trHeight w:hRule="atLeast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F2328"/>
                <w:sz w:val="18"/>
              </w:rPr>
              <w:t>未穿反光背心</w:t>
            </w:r>
          </w:p>
        </w:tc>
        <w:tc>
          <w:tcPr>
            <w:tcW w:type="dxa" w:w="21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1F2328"/>
                <w:sz w:val="18"/>
              </w:rPr>
              <w:t>P0</w:t>
            </w:r>
          </w:p>
        </w:tc>
        <w:tc>
          <w:tcPr>
            <w:tcW w:type="dxa" w:w="47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1F2328"/>
                <w:sz w:val="18"/>
              </w:rPr>
              <w:t>与人员检测组合</w:t>
            </w:r>
          </w:p>
        </w:tc>
      </w:tr>
      <w:tr>
        <w:trPr>
          <w:trHeight w:hRule="atLeast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F2328"/>
                <w:sz w:val="18"/>
              </w:rPr>
              <w:t>危险区域入侵</w:t>
            </w:r>
          </w:p>
        </w:tc>
        <w:tc>
          <w:tcPr>
            <w:tcW w:type="dxa" w:w="21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1F2328"/>
                <w:sz w:val="18"/>
              </w:rPr>
              <w:t>P0</w:t>
            </w:r>
          </w:p>
        </w:tc>
        <w:tc>
          <w:tcPr>
            <w:tcW w:type="dxa" w:w="47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F2328"/>
                <w:sz w:val="18"/>
              </w:rPr>
              <w:t>依赖 ROI/电子围栏</w:t>
            </w:r>
          </w:p>
        </w:tc>
      </w:tr>
      <w:tr>
        <w:trPr>
          <w:trHeight w:hRule="atLeast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F2328"/>
                <w:sz w:val="18"/>
              </w:rPr>
              <w:t>烟雾与明火</w:t>
            </w:r>
          </w:p>
        </w:tc>
        <w:tc>
          <w:tcPr>
            <w:tcW w:type="dxa" w:w="21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1F2328"/>
                <w:sz w:val="18"/>
              </w:rPr>
              <w:t>P0</w:t>
            </w:r>
          </w:p>
        </w:tc>
        <w:tc>
          <w:tcPr>
            <w:tcW w:type="dxa" w:w="47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1F2328"/>
                <w:sz w:val="18"/>
              </w:rPr>
              <w:t>高风险事件</w:t>
            </w:r>
          </w:p>
        </w:tc>
      </w:tr>
      <w:tr>
        <w:trPr>
          <w:trHeight w:hRule="atLeast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F2328"/>
                <w:sz w:val="18"/>
              </w:rPr>
              <w:t>人员聚集</w:t>
            </w:r>
          </w:p>
        </w:tc>
        <w:tc>
          <w:tcPr>
            <w:tcW w:type="dxa" w:w="21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1F2328"/>
                <w:sz w:val="18"/>
              </w:rPr>
              <w:t>P1</w:t>
            </w:r>
          </w:p>
        </w:tc>
        <w:tc>
          <w:tcPr>
            <w:tcW w:type="dxa" w:w="47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1F2328"/>
                <w:sz w:val="18"/>
              </w:rPr>
              <w:t>规则类识别</w:t>
            </w:r>
          </w:p>
        </w:tc>
      </w:tr>
      <w:tr>
        <w:trPr>
          <w:trHeight w:hRule="atLeast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F2328"/>
                <w:sz w:val="18"/>
              </w:rPr>
              <w:t>车辆违规停留</w:t>
            </w:r>
          </w:p>
        </w:tc>
        <w:tc>
          <w:tcPr>
            <w:tcW w:type="dxa" w:w="21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1F2328"/>
                <w:sz w:val="18"/>
              </w:rPr>
              <w:t>P1</w:t>
            </w:r>
          </w:p>
        </w:tc>
        <w:tc>
          <w:tcPr>
            <w:tcW w:type="dxa" w:w="47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1F2328"/>
                <w:sz w:val="18"/>
              </w:rPr>
              <w:t>依赖跟踪和时长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8.2 模型验收指标</w:t>
      </w:r>
    </w:p>
    <w:p>
      <w:r>
        <w:rPr>
          <w:rFonts w:ascii="Arial Unicode MS" w:hAnsi="Arial Unicode MS" w:eastAsia="Arial Unicode MS"/>
          <w:color w:val="1F2328"/>
          <w:sz w:val="22"/>
        </w:rPr>
        <w:t>首期模型不以单一 mAP 作为最终验收依据，还应评估：</w:t>
      </w:r>
    </w:p>
    <w:p>
      <w:pPr>
        <w:pStyle w:val="ListBullet"/>
        <w:keepLines/>
        <w:numPr>
          <w:ilvl w:val="0"/>
          <w:numId w:val="38"/>
        </w:numPr>
      </w:pPr>
      <w:r>
        <w:rPr>
          <w:rFonts w:ascii="Arial Unicode MS" w:hAnsi="Arial Unicode MS" w:eastAsia="Arial Unicode MS"/>
          <w:color w:val="1F2328"/>
          <w:sz w:val="22"/>
        </w:rPr>
        <w:t>现场事件召回率；</w:t>
      </w:r>
    </w:p>
    <w:p>
      <w:pPr>
        <w:pStyle w:val="ListBullet"/>
        <w:keepLines/>
        <w:numPr>
          <w:ilvl w:val="0"/>
          <w:numId w:val="38"/>
        </w:numPr>
      </w:pPr>
      <w:r>
        <w:rPr>
          <w:rFonts w:ascii="Arial Unicode MS" w:hAnsi="Arial Unicode MS" w:eastAsia="Arial Unicode MS"/>
          <w:color w:val="1F2328"/>
          <w:sz w:val="22"/>
        </w:rPr>
        <w:t>每路每小时误报数；</w:t>
      </w:r>
    </w:p>
    <w:p>
      <w:pPr>
        <w:pStyle w:val="ListBullet"/>
        <w:keepLines/>
        <w:numPr>
          <w:ilvl w:val="0"/>
          <w:numId w:val="38"/>
        </w:numPr>
      </w:pPr>
      <w:r>
        <w:rPr>
          <w:rFonts w:ascii="Arial Unicode MS" w:hAnsi="Arial Unicode MS" w:eastAsia="Arial Unicode MS"/>
          <w:color w:val="1F2328"/>
          <w:sz w:val="22"/>
        </w:rPr>
        <w:t>端到端告警延迟；</w:t>
      </w:r>
    </w:p>
    <w:p>
      <w:pPr>
        <w:pStyle w:val="ListBullet"/>
        <w:keepLines/>
        <w:numPr>
          <w:ilvl w:val="0"/>
          <w:numId w:val="38"/>
        </w:numPr>
      </w:pPr>
      <w:r>
        <w:rPr>
          <w:rFonts w:ascii="Arial Unicode MS" w:hAnsi="Arial Unicode MS" w:eastAsia="Arial Unicode MS"/>
          <w:color w:val="1F2328"/>
          <w:sz w:val="22"/>
        </w:rPr>
        <w:t>夜间效果；</w:t>
      </w:r>
    </w:p>
    <w:p>
      <w:pPr>
        <w:pStyle w:val="ListBullet"/>
        <w:keepLines/>
        <w:numPr>
          <w:ilvl w:val="0"/>
          <w:numId w:val="38"/>
        </w:numPr>
      </w:pPr>
      <w:r>
        <w:rPr>
          <w:rFonts w:ascii="Arial Unicode MS" w:hAnsi="Arial Unicode MS" w:eastAsia="Arial Unicode MS"/>
          <w:color w:val="1F2328"/>
          <w:sz w:val="22"/>
        </w:rPr>
        <w:t>遮挡场景；</w:t>
      </w:r>
    </w:p>
    <w:p>
      <w:pPr>
        <w:pStyle w:val="ListBullet"/>
        <w:keepLines/>
        <w:numPr>
          <w:ilvl w:val="0"/>
          <w:numId w:val="38"/>
        </w:numPr>
      </w:pPr>
      <w:r>
        <w:rPr>
          <w:rFonts w:ascii="Arial Unicode MS" w:hAnsi="Arial Unicode MS" w:eastAsia="Arial Unicode MS"/>
          <w:color w:val="1F2328"/>
          <w:sz w:val="22"/>
        </w:rPr>
        <w:t>小目标表现；</w:t>
      </w:r>
    </w:p>
    <w:p>
      <w:pPr>
        <w:pStyle w:val="ListBullet"/>
        <w:keepLines/>
        <w:numPr>
          <w:ilvl w:val="0"/>
          <w:numId w:val="38"/>
        </w:numPr>
      </w:pPr>
      <w:r>
        <w:rPr>
          <w:rFonts w:ascii="Arial Unicode MS" w:hAnsi="Arial Unicode MS" w:eastAsia="Arial Unicode MS"/>
          <w:color w:val="1F2328"/>
          <w:sz w:val="22"/>
        </w:rPr>
        <w:t>网络波动下事件完整性；</w:t>
      </w:r>
    </w:p>
    <w:p>
      <w:pPr>
        <w:pStyle w:val="ListBullet"/>
        <w:keepLines/>
        <w:numPr>
          <w:ilvl w:val="0"/>
          <w:numId w:val="38"/>
        </w:numPr>
      </w:pPr>
      <w:r>
        <w:rPr>
          <w:rFonts w:ascii="Arial Unicode MS" w:hAnsi="Arial Unicode MS" w:eastAsia="Arial Unicode MS"/>
          <w:color w:val="1F2328"/>
          <w:sz w:val="22"/>
        </w:rPr>
        <w:t>事件录像完整性。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9. 非功能需求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9.1 性能</w:t>
      </w:r>
    </w:p>
    <w:p>
      <w:pPr>
        <w:pStyle w:val="ListBullet"/>
        <w:keepLines/>
        <w:numPr>
          <w:ilvl w:val="0"/>
          <w:numId w:val="39"/>
        </w:numPr>
      </w:pPr>
      <w:r>
        <w:rPr>
          <w:rFonts w:ascii="Arial Unicode MS" w:hAnsi="Arial Unicode MS" w:eastAsia="Arial Unicode MS"/>
          <w:color w:val="1F2328"/>
          <w:sz w:val="22"/>
        </w:rPr>
        <w:t>常规页面首屏加载小于 3 秒；</w:t>
      </w:r>
    </w:p>
    <w:p>
      <w:pPr>
        <w:pStyle w:val="ListBullet"/>
        <w:keepLines/>
        <w:numPr>
          <w:ilvl w:val="0"/>
          <w:numId w:val="39"/>
        </w:numPr>
      </w:pPr>
      <w:r>
        <w:rPr>
          <w:rFonts w:ascii="Arial Unicode MS" w:hAnsi="Arial Unicode MS" w:eastAsia="Arial Unicode MS"/>
          <w:color w:val="1F2328"/>
          <w:sz w:val="22"/>
        </w:rPr>
        <w:t>视频列表查询小于 2 秒；</w:t>
      </w:r>
    </w:p>
    <w:p>
      <w:pPr>
        <w:pStyle w:val="ListBullet"/>
        <w:keepLines/>
        <w:numPr>
          <w:ilvl w:val="0"/>
          <w:numId w:val="39"/>
        </w:numPr>
      </w:pPr>
      <w:r>
        <w:rPr>
          <w:rFonts w:ascii="Arial Unicode MS" w:hAnsi="Arial Unicode MS" w:eastAsia="Arial Unicode MS"/>
          <w:color w:val="1F2328"/>
          <w:sz w:val="22"/>
        </w:rPr>
        <w:t>告警列表查询小于 2 秒；</w:t>
      </w:r>
    </w:p>
    <w:p>
      <w:pPr>
        <w:pStyle w:val="ListBullet"/>
        <w:keepLines/>
        <w:numPr>
          <w:ilvl w:val="0"/>
          <w:numId w:val="39"/>
        </w:numPr>
      </w:pPr>
      <w:r>
        <w:rPr>
          <w:rFonts w:ascii="Arial Unicode MS" w:hAnsi="Arial Unicode MS" w:eastAsia="Arial Unicode MS"/>
          <w:color w:val="1F2328"/>
          <w:sz w:val="22"/>
        </w:rPr>
        <w:t>单事件详情打开小于 2 秒；</w:t>
      </w:r>
    </w:p>
    <w:p>
      <w:pPr>
        <w:pStyle w:val="ListBullet"/>
        <w:keepLines/>
        <w:numPr>
          <w:ilvl w:val="0"/>
          <w:numId w:val="39"/>
        </w:numPr>
      </w:pPr>
      <w:r>
        <w:rPr>
          <w:rFonts w:ascii="Arial Unicode MS" w:hAnsi="Arial Unicode MS" w:eastAsia="Arial Unicode MS"/>
          <w:color w:val="1F2328"/>
          <w:sz w:val="22"/>
        </w:rPr>
        <w:t>AI 告警端到端延迟目标小于 5 秒；</w:t>
      </w:r>
    </w:p>
    <w:p>
      <w:pPr>
        <w:pStyle w:val="ListBullet"/>
        <w:keepLines/>
        <w:numPr>
          <w:ilvl w:val="0"/>
          <w:numId w:val="39"/>
        </w:numPr>
      </w:pPr>
      <w:r>
        <w:rPr>
          <w:rFonts w:ascii="Arial Unicode MS" w:hAnsi="Arial Unicode MS" w:eastAsia="Arial Unicode MS"/>
          <w:color w:val="1F2328"/>
          <w:sz w:val="22"/>
        </w:rPr>
        <w:t>首期支持至少 16 路视频接入；</w:t>
      </w:r>
    </w:p>
    <w:p>
      <w:pPr>
        <w:pStyle w:val="ListBullet"/>
        <w:keepLines/>
        <w:numPr>
          <w:ilvl w:val="0"/>
          <w:numId w:val="39"/>
        </w:numPr>
      </w:pPr>
      <w:r>
        <w:rPr>
          <w:rFonts w:ascii="Arial Unicode MS" w:hAnsi="Arial Unicode MS" w:eastAsia="Arial Unicode MS"/>
          <w:color w:val="1F2328"/>
          <w:sz w:val="22"/>
        </w:rPr>
        <w:t>支持至少 4 路并行 AI 推理；</w:t>
      </w:r>
    </w:p>
    <w:p>
      <w:pPr>
        <w:pStyle w:val="ListBullet"/>
        <w:keepLines/>
        <w:numPr>
          <w:ilvl w:val="0"/>
          <w:numId w:val="39"/>
        </w:numPr>
      </w:pPr>
      <w:r>
        <w:rPr>
          <w:rFonts w:ascii="Arial Unicode MS" w:hAnsi="Arial Unicode MS" w:eastAsia="Arial Unicode MS"/>
          <w:color w:val="1F2328"/>
          <w:sz w:val="22"/>
        </w:rPr>
        <w:t>支持 30 天事件数据快速查询。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9.2 可用性</w:t>
      </w:r>
    </w:p>
    <w:p>
      <w:pPr>
        <w:pStyle w:val="ListBullet"/>
        <w:keepLines/>
        <w:numPr>
          <w:ilvl w:val="0"/>
          <w:numId w:val="40"/>
        </w:numPr>
      </w:pPr>
      <w:r>
        <w:rPr>
          <w:rFonts w:ascii="Arial Unicode MS" w:hAnsi="Arial Unicode MS" w:eastAsia="Arial Unicode MS"/>
          <w:color w:val="1F2328"/>
          <w:sz w:val="22"/>
        </w:rPr>
        <w:t>核心服务异常后自动恢复；</w:t>
      </w:r>
    </w:p>
    <w:p>
      <w:pPr>
        <w:pStyle w:val="ListBullet"/>
        <w:keepLines/>
        <w:numPr>
          <w:ilvl w:val="0"/>
          <w:numId w:val="40"/>
        </w:numPr>
      </w:pPr>
      <w:r>
        <w:rPr>
          <w:rFonts w:ascii="Arial Unicode MS" w:hAnsi="Arial Unicode MS" w:eastAsia="Arial Unicode MS"/>
          <w:color w:val="1F2328"/>
          <w:sz w:val="22"/>
        </w:rPr>
        <w:t>视频断流自动重连；</w:t>
      </w:r>
    </w:p>
    <w:p>
      <w:pPr>
        <w:pStyle w:val="ListBullet"/>
        <w:keepLines/>
        <w:numPr>
          <w:ilvl w:val="0"/>
          <w:numId w:val="40"/>
        </w:numPr>
      </w:pPr>
      <w:r>
        <w:rPr>
          <w:rFonts w:ascii="Arial Unicode MS" w:hAnsi="Arial Unicode MS" w:eastAsia="Arial Unicode MS"/>
          <w:color w:val="1F2328"/>
          <w:sz w:val="22"/>
        </w:rPr>
        <w:t>AI 节点掉线产生运维告警；</w:t>
      </w:r>
    </w:p>
    <w:p>
      <w:pPr>
        <w:pStyle w:val="ListBullet"/>
        <w:keepLines/>
        <w:numPr>
          <w:ilvl w:val="0"/>
          <w:numId w:val="40"/>
        </w:numPr>
      </w:pPr>
      <w:r>
        <w:rPr>
          <w:rFonts w:ascii="Arial Unicode MS" w:hAnsi="Arial Unicode MS" w:eastAsia="Arial Unicode MS"/>
          <w:color w:val="1F2328"/>
          <w:sz w:val="22"/>
        </w:rPr>
        <w:t>任务失败支持重试；</w:t>
      </w:r>
    </w:p>
    <w:p>
      <w:pPr>
        <w:pStyle w:val="ListBullet"/>
        <w:keepLines/>
        <w:numPr>
          <w:ilvl w:val="0"/>
          <w:numId w:val="40"/>
        </w:numPr>
      </w:pPr>
      <w:r>
        <w:rPr>
          <w:rFonts w:ascii="Arial Unicode MS" w:hAnsi="Arial Unicode MS" w:eastAsia="Arial Unicode MS"/>
          <w:color w:val="1F2328"/>
          <w:sz w:val="22"/>
        </w:rPr>
        <w:t>关键数据有备份策略。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9.3 安全</w:t>
      </w:r>
    </w:p>
    <w:p>
      <w:pPr>
        <w:pStyle w:val="ListBullet"/>
        <w:keepLines/>
        <w:numPr>
          <w:ilvl w:val="0"/>
          <w:numId w:val="41"/>
        </w:numPr>
      </w:pPr>
      <w:r>
        <w:rPr>
          <w:rFonts w:ascii="Arial Unicode MS" w:hAnsi="Arial Unicode MS" w:eastAsia="Arial Unicode MS"/>
          <w:color w:val="1F2328"/>
          <w:sz w:val="22"/>
        </w:rPr>
        <w:t>密码加密存储；</w:t>
      </w:r>
    </w:p>
    <w:p>
      <w:pPr>
        <w:pStyle w:val="ListBullet"/>
        <w:keepLines/>
        <w:numPr>
          <w:ilvl w:val="0"/>
          <w:numId w:val="41"/>
        </w:numPr>
      </w:pPr>
      <w:r>
        <w:rPr>
          <w:rFonts w:ascii="Arial Unicode MS" w:hAnsi="Arial Unicode MS" w:eastAsia="Arial Unicode MS"/>
          <w:color w:val="1F2328"/>
          <w:sz w:val="22"/>
        </w:rPr>
        <w:t>AccessToken 不暴露给前端；</w:t>
      </w:r>
    </w:p>
    <w:p>
      <w:pPr>
        <w:pStyle w:val="ListBullet"/>
        <w:keepLines/>
        <w:numPr>
          <w:ilvl w:val="0"/>
          <w:numId w:val="41"/>
        </w:numPr>
      </w:pPr>
      <w:r>
        <w:rPr>
          <w:rFonts w:ascii="Arial Unicode MS" w:hAnsi="Arial Unicode MS" w:eastAsia="Arial Unicode MS"/>
          <w:color w:val="1F2328"/>
          <w:sz w:val="22"/>
        </w:rPr>
        <w:t>视频地址按权限访问；</w:t>
      </w:r>
    </w:p>
    <w:p>
      <w:pPr>
        <w:pStyle w:val="ListBullet"/>
        <w:keepLines/>
        <w:numPr>
          <w:ilvl w:val="0"/>
          <w:numId w:val="41"/>
        </w:numPr>
      </w:pPr>
      <w:r>
        <w:rPr>
          <w:rFonts w:ascii="Arial Unicode MS" w:hAnsi="Arial Unicode MS" w:eastAsia="Arial Unicode MS"/>
          <w:color w:val="1F2328"/>
          <w:sz w:val="22"/>
        </w:rPr>
        <w:t>文件下载使用临时授权；</w:t>
      </w:r>
    </w:p>
    <w:p>
      <w:pPr>
        <w:pStyle w:val="ListBullet"/>
        <w:keepLines/>
        <w:numPr>
          <w:ilvl w:val="0"/>
          <w:numId w:val="41"/>
        </w:numPr>
      </w:pPr>
      <w:r>
        <w:rPr>
          <w:rFonts w:ascii="Arial Unicode MS" w:hAnsi="Arial Unicode MS" w:eastAsia="Arial Unicode MS"/>
          <w:color w:val="1F2328"/>
          <w:sz w:val="22"/>
        </w:rPr>
        <w:t>所有写操作记录审计日志；</w:t>
      </w:r>
    </w:p>
    <w:p>
      <w:pPr>
        <w:pStyle w:val="ListBullet"/>
        <w:keepLines/>
        <w:numPr>
          <w:ilvl w:val="0"/>
          <w:numId w:val="41"/>
        </w:numPr>
      </w:pPr>
      <w:r>
        <w:rPr>
          <w:rFonts w:ascii="Arial Unicode MS" w:hAnsi="Arial Unicode MS" w:eastAsia="Arial Unicode MS"/>
          <w:color w:val="1F2328"/>
          <w:sz w:val="22"/>
        </w:rPr>
        <w:t>重要操作二次确认；</w:t>
      </w:r>
    </w:p>
    <w:p>
      <w:pPr>
        <w:pStyle w:val="ListBullet"/>
        <w:keepLines/>
        <w:numPr>
          <w:ilvl w:val="0"/>
          <w:numId w:val="41"/>
        </w:numPr>
      </w:pPr>
      <w:r>
        <w:rPr>
          <w:rFonts w:ascii="Arial Unicode MS" w:hAnsi="Arial Unicode MS" w:eastAsia="Arial Unicode MS"/>
          <w:color w:val="1F2328"/>
          <w:sz w:val="22"/>
        </w:rPr>
        <w:t>Agent 工具调用可追踪。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10. 数据保留策略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DD5DF"/>
          <w:left w:val="single" w:sz="6" w:space="0" w:color="CDD5DF"/>
          <w:bottom w:val="single" w:sz="6" w:space="0" w:color="CDD5DF"/>
          <w:right w:val="single" w:sz="6" w:space="0" w:color="CDD5DF"/>
          <w:insideH w:val="single" w:sz="6" w:space="0" w:color="CDD5DF"/>
          <w:insideV w:val="single" w:sz="6" w:space="0" w:color="CDD5DF"/>
        </w:tblBorders>
      </w:tblPr>
      <w:tblGrid>
        <w:gridCol w:w="2700"/>
        <w:gridCol w:w="6660"/>
      </w:tblGrid>
      <w:tr>
        <w:trPr>
          <w:trHeight w:hRule="atLeast"/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数据类型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默认保留时间</w:t>
            </w:r>
          </w:p>
        </w:tc>
      </w:tr>
      <w:tr>
        <w:trPr>
          <w:trHeight w:hRule="atLeast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F2328"/>
                <w:sz w:val="18"/>
              </w:rPr>
              <w:t>普通告警截图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1F2328"/>
                <w:sz w:val="18"/>
              </w:rPr>
              <w:t>180 天</w:t>
            </w:r>
          </w:p>
        </w:tc>
      </w:tr>
      <w:tr>
        <w:trPr>
          <w:trHeight w:hRule="atLeast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F2328"/>
                <w:sz w:val="18"/>
              </w:rPr>
              <w:t>高风险事件截图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1F2328"/>
                <w:sz w:val="18"/>
              </w:rPr>
              <w:t>3 年</w:t>
            </w:r>
          </w:p>
        </w:tc>
      </w:tr>
      <w:tr>
        <w:trPr>
          <w:trHeight w:hRule="atLeast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F2328"/>
                <w:sz w:val="18"/>
              </w:rPr>
              <w:t>普通事件录像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1F2328"/>
                <w:sz w:val="18"/>
              </w:rPr>
              <w:t>90 天</w:t>
            </w:r>
          </w:p>
        </w:tc>
      </w:tr>
      <w:tr>
        <w:trPr>
          <w:trHeight w:hRule="atLeast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F2328"/>
                <w:sz w:val="18"/>
              </w:rPr>
              <w:t>高风险事件录像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1F2328"/>
                <w:sz w:val="18"/>
              </w:rPr>
              <w:t>1 年</w:t>
            </w:r>
          </w:p>
        </w:tc>
      </w:tr>
      <w:tr>
        <w:trPr>
          <w:trHeight w:hRule="atLeast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F2328"/>
                <w:sz w:val="18"/>
              </w:rPr>
              <w:t>工单与整改记录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1F2328"/>
                <w:sz w:val="18"/>
              </w:rPr>
              <w:t>长期</w:t>
            </w:r>
          </w:p>
        </w:tc>
      </w:tr>
      <w:tr>
        <w:trPr>
          <w:trHeight w:hRule="atLeast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F2328"/>
                <w:sz w:val="18"/>
              </w:rPr>
              <w:t>审计日志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1F2328"/>
                <w:sz w:val="18"/>
              </w:rPr>
              <w:t>1 年以上</w:t>
            </w:r>
          </w:p>
        </w:tc>
      </w:tr>
      <w:tr>
        <w:trPr>
          <w:trHeight w:hRule="atLeast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F2328"/>
                <w:sz w:val="18"/>
              </w:rPr>
              <w:t>AI 推理日志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1F2328"/>
                <w:sz w:val="18"/>
              </w:rPr>
              <w:t>90 天</w:t>
            </w:r>
          </w:p>
        </w:tc>
      </w:tr>
      <w:tr>
        <w:trPr>
          <w:trHeight w:hRule="atLeast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F2328"/>
                <w:sz w:val="18"/>
              </w:rPr>
              <w:t>设备运行日志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1F2328"/>
                <w:sz w:val="18"/>
              </w:rPr>
              <w:t>180 天</w:t>
            </w:r>
          </w:p>
        </w:tc>
      </w:tr>
    </w:tbl>
    <w:p>
      <w:pPr>
        <w:spacing w:after="40"/>
      </w:pPr>
    </w:p>
    <w:p>
      <w:r>
        <w:rPr>
          <w:rFonts w:ascii="Arial Unicode MS" w:hAnsi="Arial Unicode MS" w:eastAsia="Arial Unicode MS"/>
          <w:color w:val="1F2328"/>
          <w:sz w:val="22"/>
        </w:rPr>
        <w:t>保留时间应支持按项目配置。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11. 第一阶段研发拆分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Sprint 1：工程基础</w:t>
      </w:r>
    </w:p>
    <w:p>
      <w:pPr>
        <w:pStyle w:val="ListBullet"/>
        <w:keepLines/>
        <w:numPr>
          <w:ilvl w:val="0"/>
          <w:numId w:val="42"/>
        </w:numPr>
      </w:pPr>
      <w:r>
        <w:rPr>
          <w:rFonts w:ascii="Arial Unicode MS" w:hAnsi="Arial Unicode MS" w:eastAsia="Arial Unicode MS"/>
          <w:color w:val="1F2328"/>
          <w:sz w:val="22"/>
        </w:rPr>
        <w:t>前后端脚手架；</w:t>
      </w:r>
    </w:p>
    <w:p>
      <w:pPr>
        <w:pStyle w:val="ListBullet"/>
        <w:keepLines/>
        <w:numPr>
          <w:ilvl w:val="0"/>
          <w:numId w:val="42"/>
        </w:numPr>
      </w:pPr>
      <w:r>
        <w:rPr>
          <w:rFonts w:ascii="Arial Unicode MS" w:hAnsi="Arial Unicode MS" w:eastAsia="Arial Unicode MS"/>
          <w:color w:val="1F2328"/>
          <w:sz w:val="22"/>
        </w:rPr>
        <w:t>登录；</w:t>
      </w:r>
    </w:p>
    <w:p>
      <w:pPr>
        <w:pStyle w:val="ListBullet"/>
        <w:keepLines/>
        <w:numPr>
          <w:ilvl w:val="0"/>
          <w:numId w:val="42"/>
        </w:numPr>
      </w:pPr>
      <w:r>
        <w:rPr>
          <w:rFonts w:ascii="Arial Unicode MS" w:hAnsi="Arial Unicode MS" w:eastAsia="Arial Unicode MS"/>
          <w:color w:val="1F2328"/>
          <w:sz w:val="22"/>
        </w:rPr>
        <w:t>RBAC；</w:t>
      </w:r>
    </w:p>
    <w:p>
      <w:pPr>
        <w:pStyle w:val="ListBullet"/>
        <w:keepLines/>
        <w:numPr>
          <w:ilvl w:val="0"/>
          <w:numId w:val="42"/>
        </w:numPr>
      </w:pPr>
      <w:r>
        <w:rPr>
          <w:rFonts w:ascii="Arial Unicode MS" w:hAnsi="Arial Unicode MS" w:eastAsia="Arial Unicode MS"/>
          <w:color w:val="1F2328"/>
          <w:sz w:val="22"/>
        </w:rPr>
        <w:t>项目管理；</w:t>
      </w:r>
    </w:p>
    <w:p>
      <w:pPr>
        <w:pStyle w:val="ListBullet"/>
        <w:keepLines/>
        <w:numPr>
          <w:ilvl w:val="0"/>
          <w:numId w:val="42"/>
        </w:numPr>
      </w:pPr>
      <w:r>
        <w:rPr>
          <w:rFonts w:ascii="Arial Unicode MS" w:hAnsi="Arial Unicode MS" w:eastAsia="Arial Unicode MS"/>
          <w:color w:val="1F2328"/>
          <w:sz w:val="22"/>
        </w:rPr>
        <w:t>PostgreSQL 初始化；</w:t>
      </w:r>
    </w:p>
    <w:p>
      <w:pPr>
        <w:pStyle w:val="ListBullet"/>
        <w:keepLines/>
        <w:numPr>
          <w:ilvl w:val="0"/>
          <w:numId w:val="42"/>
        </w:numPr>
      </w:pPr>
      <w:r>
        <w:rPr>
          <w:rFonts w:ascii="Arial Unicode MS" w:hAnsi="Arial Unicode MS" w:eastAsia="Arial Unicode MS"/>
          <w:color w:val="1F2328"/>
          <w:sz w:val="22"/>
        </w:rPr>
        <w:t>审计日志。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Sprint 2：GIS 与设备</w:t>
      </w:r>
    </w:p>
    <w:p>
      <w:pPr>
        <w:pStyle w:val="ListBullet"/>
        <w:keepLines/>
        <w:numPr>
          <w:ilvl w:val="0"/>
          <w:numId w:val="43"/>
        </w:numPr>
      </w:pPr>
      <w:r>
        <w:rPr>
          <w:rFonts w:ascii="Arial Unicode MS" w:hAnsi="Arial Unicode MS" w:eastAsia="Arial Unicode MS"/>
          <w:color w:val="1F2328"/>
          <w:sz w:val="22"/>
        </w:rPr>
        <w:t>天地图；</w:t>
      </w:r>
    </w:p>
    <w:p>
      <w:pPr>
        <w:pStyle w:val="ListBullet"/>
        <w:keepLines/>
        <w:numPr>
          <w:ilvl w:val="0"/>
          <w:numId w:val="43"/>
        </w:numPr>
      </w:pPr>
      <w:r>
        <w:rPr>
          <w:rFonts w:ascii="Arial Unicode MS" w:hAnsi="Arial Unicode MS" w:eastAsia="Arial Unicode MS"/>
          <w:color w:val="1F2328"/>
          <w:sz w:val="22"/>
        </w:rPr>
        <w:t>项目边界；</w:t>
      </w:r>
    </w:p>
    <w:p>
      <w:pPr>
        <w:pStyle w:val="ListBullet"/>
        <w:keepLines/>
        <w:numPr>
          <w:ilvl w:val="0"/>
          <w:numId w:val="43"/>
        </w:numPr>
      </w:pPr>
      <w:r>
        <w:rPr>
          <w:rFonts w:ascii="Arial Unicode MS" w:hAnsi="Arial Unicode MS" w:eastAsia="Arial Unicode MS"/>
          <w:color w:val="1F2328"/>
          <w:sz w:val="22"/>
        </w:rPr>
        <w:t>摄像头管理；</w:t>
      </w:r>
    </w:p>
    <w:p>
      <w:pPr>
        <w:pStyle w:val="ListBullet"/>
        <w:keepLines/>
        <w:numPr>
          <w:ilvl w:val="0"/>
          <w:numId w:val="43"/>
        </w:numPr>
      </w:pPr>
      <w:r>
        <w:rPr>
          <w:rFonts w:ascii="Arial Unicode MS" w:hAnsi="Arial Unicode MS" w:eastAsia="Arial Unicode MS"/>
          <w:color w:val="1F2328"/>
          <w:sz w:val="22"/>
        </w:rPr>
        <w:t>摄像头点位；</w:t>
      </w:r>
    </w:p>
    <w:p>
      <w:pPr>
        <w:pStyle w:val="ListBullet"/>
        <w:keepLines/>
        <w:numPr>
          <w:ilvl w:val="0"/>
          <w:numId w:val="43"/>
        </w:numPr>
      </w:pPr>
      <w:r>
        <w:rPr>
          <w:rFonts w:ascii="Arial Unicode MS" w:hAnsi="Arial Unicode MS" w:eastAsia="Arial Unicode MS"/>
          <w:color w:val="1F2328"/>
          <w:sz w:val="22"/>
        </w:rPr>
        <w:t>设备状态。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Sprint 3：视频能力</w:t>
      </w:r>
    </w:p>
    <w:p>
      <w:pPr>
        <w:pStyle w:val="ListBullet"/>
        <w:keepLines/>
        <w:numPr>
          <w:ilvl w:val="0"/>
          <w:numId w:val="44"/>
        </w:numPr>
      </w:pPr>
      <w:r>
        <w:rPr>
          <w:rFonts w:ascii="Arial Unicode MS" w:hAnsi="Arial Unicode MS" w:eastAsia="Arial Unicode MS"/>
          <w:color w:val="1F2328"/>
          <w:sz w:val="22"/>
        </w:rPr>
        <w:t>视频接入；</w:t>
      </w:r>
    </w:p>
    <w:p>
      <w:pPr>
        <w:pStyle w:val="ListBullet"/>
        <w:keepLines/>
        <w:numPr>
          <w:ilvl w:val="0"/>
          <w:numId w:val="44"/>
        </w:numPr>
      </w:pPr>
      <w:r>
        <w:rPr>
          <w:rFonts w:ascii="Arial Unicode MS" w:hAnsi="Arial Unicode MS" w:eastAsia="Arial Unicode MS"/>
          <w:color w:val="1F2328"/>
          <w:sz w:val="22"/>
        </w:rPr>
        <w:t>单路播放；</w:t>
      </w:r>
    </w:p>
    <w:p>
      <w:pPr>
        <w:pStyle w:val="ListBullet"/>
        <w:keepLines/>
        <w:numPr>
          <w:ilvl w:val="0"/>
          <w:numId w:val="44"/>
        </w:numPr>
      </w:pPr>
      <w:r>
        <w:rPr>
          <w:rFonts w:ascii="Arial Unicode MS" w:hAnsi="Arial Unicode MS" w:eastAsia="Arial Unicode MS"/>
          <w:color w:val="1F2328"/>
          <w:sz w:val="22"/>
        </w:rPr>
        <w:t>2×2；</w:t>
      </w:r>
    </w:p>
    <w:p>
      <w:pPr>
        <w:pStyle w:val="ListBullet"/>
        <w:keepLines/>
        <w:numPr>
          <w:ilvl w:val="0"/>
          <w:numId w:val="44"/>
        </w:numPr>
      </w:pPr>
      <w:r>
        <w:rPr>
          <w:rFonts w:ascii="Arial Unicode MS" w:hAnsi="Arial Unicode MS" w:eastAsia="Arial Unicode MS"/>
          <w:color w:val="1F2328"/>
          <w:sz w:val="22"/>
        </w:rPr>
        <w:t>4×4；</w:t>
      </w:r>
    </w:p>
    <w:p>
      <w:pPr>
        <w:pStyle w:val="ListBullet"/>
        <w:keepLines/>
        <w:numPr>
          <w:ilvl w:val="0"/>
          <w:numId w:val="44"/>
        </w:numPr>
      </w:pPr>
      <w:r>
        <w:rPr>
          <w:rFonts w:ascii="Arial Unicode MS" w:hAnsi="Arial Unicode MS" w:eastAsia="Arial Unicode MS"/>
          <w:color w:val="1F2328"/>
          <w:sz w:val="22"/>
        </w:rPr>
        <w:t>抓图；</w:t>
      </w:r>
    </w:p>
    <w:p>
      <w:pPr>
        <w:pStyle w:val="ListBullet"/>
        <w:keepLines/>
        <w:numPr>
          <w:ilvl w:val="0"/>
          <w:numId w:val="44"/>
        </w:numPr>
      </w:pPr>
      <w:r>
        <w:rPr>
          <w:rFonts w:ascii="Arial Unicode MS" w:hAnsi="Arial Unicode MS" w:eastAsia="Arial Unicode MS"/>
          <w:color w:val="1F2328"/>
          <w:sz w:val="22"/>
        </w:rPr>
        <w:t>录像；</w:t>
      </w:r>
    </w:p>
    <w:p>
      <w:pPr>
        <w:pStyle w:val="ListBullet"/>
        <w:keepLines/>
        <w:numPr>
          <w:ilvl w:val="0"/>
          <w:numId w:val="44"/>
        </w:numPr>
      </w:pPr>
      <w:r>
        <w:rPr>
          <w:rFonts w:ascii="Arial Unicode MS" w:hAnsi="Arial Unicode MS" w:eastAsia="Arial Unicode MS"/>
          <w:color w:val="1F2328"/>
          <w:sz w:val="22"/>
        </w:rPr>
        <w:t>历史回放。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Sprint 4：AI 推理</w:t>
      </w:r>
    </w:p>
    <w:p>
      <w:pPr>
        <w:pStyle w:val="ListBullet"/>
        <w:keepLines/>
        <w:numPr>
          <w:ilvl w:val="0"/>
          <w:numId w:val="45"/>
        </w:numPr>
      </w:pPr>
      <w:r>
        <w:rPr>
          <w:rFonts w:ascii="Arial Unicode MS" w:hAnsi="Arial Unicode MS" w:eastAsia="Arial Unicode MS"/>
          <w:color w:val="1F2328"/>
          <w:sz w:val="22"/>
        </w:rPr>
        <w:t>YOLO26 服务；</w:t>
      </w:r>
    </w:p>
    <w:p>
      <w:pPr>
        <w:pStyle w:val="ListBullet"/>
        <w:keepLines/>
        <w:numPr>
          <w:ilvl w:val="0"/>
          <w:numId w:val="45"/>
        </w:numPr>
      </w:pPr>
      <w:r>
        <w:rPr>
          <w:rFonts w:ascii="Arial Unicode MS" w:hAnsi="Arial Unicode MS" w:eastAsia="Arial Unicode MS"/>
          <w:color w:val="1F2328"/>
          <w:sz w:val="22"/>
        </w:rPr>
        <w:t>抽帧；</w:t>
      </w:r>
    </w:p>
    <w:p>
      <w:pPr>
        <w:pStyle w:val="ListBullet"/>
        <w:keepLines/>
        <w:numPr>
          <w:ilvl w:val="0"/>
          <w:numId w:val="45"/>
        </w:numPr>
      </w:pPr>
      <w:r>
        <w:rPr>
          <w:rFonts w:ascii="Arial Unicode MS" w:hAnsi="Arial Unicode MS" w:eastAsia="Arial Unicode MS"/>
          <w:color w:val="1F2328"/>
          <w:sz w:val="22"/>
        </w:rPr>
        <w:t>安全帽识别；</w:t>
      </w:r>
    </w:p>
    <w:p>
      <w:pPr>
        <w:pStyle w:val="ListBullet"/>
        <w:keepLines/>
        <w:numPr>
          <w:ilvl w:val="0"/>
          <w:numId w:val="45"/>
        </w:numPr>
      </w:pPr>
      <w:r>
        <w:rPr>
          <w:rFonts w:ascii="Arial Unicode MS" w:hAnsi="Arial Unicode MS" w:eastAsia="Arial Unicode MS"/>
          <w:color w:val="1F2328"/>
          <w:sz w:val="22"/>
        </w:rPr>
        <w:t>危险区域入侵；</w:t>
      </w:r>
    </w:p>
    <w:p>
      <w:pPr>
        <w:pStyle w:val="ListBullet"/>
        <w:keepLines/>
        <w:numPr>
          <w:ilvl w:val="0"/>
          <w:numId w:val="45"/>
        </w:numPr>
      </w:pPr>
      <w:r>
        <w:rPr>
          <w:rFonts w:ascii="Arial Unicode MS" w:hAnsi="Arial Unicode MS" w:eastAsia="Arial Unicode MS"/>
          <w:color w:val="1F2328"/>
          <w:sz w:val="22"/>
        </w:rPr>
        <w:t>事件生成；</w:t>
      </w:r>
    </w:p>
    <w:p>
      <w:pPr>
        <w:pStyle w:val="ListBullet"/>
        <w:keepLines/>
        <w:numPr>
          <w:ilvl w:val="0"/>
          <w:numId w:val="45"/>
        </w:numPr>
      </w:pPr>
      <w:r>
        <w:rPr>
          <w:rFonts w:ascii="Arial Unicode MS" w:hAnsi="Arial Unicode MS" w:eastAsia="Arial Unicode MS"/>
          <w:color w:val="1F2328"/>
          <w:sz w:val="22"/>
        </w:rPr>
        <w:t>截图与录像。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Sprint 5：告警闭环</w:t>
      </w:r>
    </w:p>
    <w:p>
      <w:pPr>
        <w:pStyle w:val="ListBullet"/>
        <w:keepLines/>
        <w:numPr>
          <w:ilvl w:val="0"/>
          <w:numId w:val="46"/>
        </w:numPr>
      </w:pPr>
      <w:r>
        <w:rPr>
          <w:rFonts w:ascii="Arial Unicode MS" w:hAnsi="Arial Unicode MS" w:eastAsia="Arial Unicode MS"/>
          <w:color w:val="1F2328"/>
          <w:sz w:val="22"/>
        </w:rPr>
        <w:t>告警中心；</w:t>
      </w:r>
    </w:p>
    <w:p>
      <w:pPr>
        <w:pStyle w:val="ListBullet"/>
        <w:keepLines/>
        <w:numPr>
          <w:ilvl w:val="0"/>
          <w:numId w:val="46"/>
        </w:numPr>
      </w:pPr>
      <w:r>
        <w:rPr>
          <w:rFonts w:ascii="Arial Unicode MS" w:hAnsi="Arial Unicode MS" w:eastAsia="Arial Unicode MS"/>
          <w:color w:val="1F2328"/>
          <w:sz w:val="22"/>
        </w:rPr>
        <w:t>确认和忽略；</w:t>
      </w:r>
    </w:p>
    <w:p>
      <w:pPr>
        <w:pStyle w:val="ListBullet"/>
        <w:keepLines/>
        <w:numPr>
          <w:ilvl w:val="0"/>
          <w:numId w:val="46"/>
        </w:numPr>
      </w:pPr>
      <w:r>
        <w:rPr>
          <w:rFonts w:ascii="Arial Unicode MS" w:hAnsi="Arial Unicode MS" w:eastAsia="Arial Unicode MS"/>
          <w:color w:val="1F2328"/>
          <w:sz w:val="22"/>
        </w:rPr>
        <w:t>工单；</w:t>
      </w:r>
    </w:p>
    <w:p>
      <w:pPr>
        <w:pStyle w:val="ListBullet"/>
        <w:keepLines/>
        <w:numPr>
          <w:ilvl w:val="0"/>
          <w:numId w:val="46"/>
        </w:numPr>
      </w:pPr>
      <w:r>
        <w:rPr>
          <w:rFonts w:ascii="Arial Unicode MS" w:hAnsi="Arial Unicode MS" w:eastAsia="Arial Unicode MS"/>
          <w:color w:val="1F2328"/>
          <w:sz w:val="22"/>
        </w:rPr>
        <w:t>整改；</w:t>
      </w:r>
    </w:p>
    <w:p>
      <w:pPr>
        <w:pStyle w:val="ListBullet"/>
        <w:keepLines/>
        <w:numPr>
          <w:ilvl w:val="0"/>
          <w:numId w:val="46"/>
        </w:numPr>
      </w:pPr>
      <w:r>
        <w:rPr>
          <w:rFonts w:ascii="Arial Unicode MS" w:hAnsi="Arial Unicode MS" w:eastAsia="Arial Unicode MS"/>
          <w:color w:val="1F2328"/>
          <w:sz w:val="22"/>
        </w:rPr>
        <w:t>复核；</w:t>
      </w:r>
    </w:p>
    <w:p>
      <w:pPr>
        <w:pStyle w:val="ListBullet"/>
        <w:keepLines/>
        <w:numPr>
          <w:ilvl w:val="0"/>
          <w:numId w:val="46"/>
        </w:numPr>
      </w:pPr>
      <w:r>
        <w:rPr>
          <w:rFonts w:ascii="Arial Unicode MS" w:hAnsi="Arial Unicode MS" w:eastAsia="Arial Unicode MS"/>
          <w:color w:val="1F2328"/>
          <w:sz w:val="22"/>
        </w:rPr>
        <w:t>销项；</w:t>
      </w:r>
    </w:p>
    <w:p>
      <w:pPr>
        <w:pStyle w:val="ListBullet"/>
        <w:keepLines/>
        <w:numPr>
          <w:ilvl w:val="0"/>
          <w:numId w:val="46"/>
        </w:numPr>
      </w:pPr>
      <w:r>
        <w:rPr>
          <w:rFonts w:ascii="Arial Unicode MS" w:hAnsi="Arial Unicode MS" w:eastAsia="Arial Unicode MS"/>
          <w:color w:val="1F2328"/>
          <w:sz w:val="22"/>
        </w:rPr>
        <w:t>超时提醒。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Sprint 6：驾驶舱与 Agent</w:t>
      </w:r>
    </w:p>
    <w:p>
      <w:pPr>
        <w:pStyle w:val="ListBullet"/>
        <w:keepLines/>
        <w:numPr>
          <w:ilvl w:val="0"/>
          <w:numId w:val="47"/>
        </w:numPr>
      </w:pPr>
      <w:r>
        <w:rPr>
          <w:rFonts w:ascii="Arial Unicode MS" w:hAnsi="Arial Unicode MS" w:eastAsia="Arial Unicode MS"/>
          <w:color w:val="1F2328"/>
          <w:sz w:val="22"/>
        </w:rPr>
        <w:t>KPI；</w:t>
      </w:r>
    </w:p>
    <w:p>
      <w:pPr>
        <w:pStyle w:val="ListBullet"/>
        <w:keepLines/>
        <w:numPr>
          <w:ilvl w:val="0"/>
          <w:numId w:val="47"/>
        </w:numPr>
      </w:pPr>
      <w:r>
        <w:rPr>
          <w:rFonts w:ascii="Arial Unicode MS" w:hAnsi="Arial Unicode MS" w:eastAsia="Arial Unicode MS"/>
          <w:color w:val="1F2328"/>
          <w:sz w:val="22"/>
        </w:rPr>
        <w:t>风险图表；</w:t>
      </w:r>
    </w:p>
    <w:p>
      <w:pPr>
        <w:pStyle w:val="ListBullet"/>
        <w:keepLines/>
        <w:numPr>
          <w:ilvl w:val="0"/>
          <w:numId w:val="47"/>
        </w:numPr>
      </w:pPr>
      <w:r>
        <w:rPr>
          <w:rFonts w:ascii="Arial Unicode MS" w:hAnsi="Arial Unicode MS" w:eastAsia="Arial Unicode MS"/>
          <w:color w:val="1F2328"/>
          <w:sz w:val="22"/>
        </w:rPr>
        <w:t>安全日报；</w:t>
      </w:r>
    </w:p>
    <w:p>
      <w:pPr>
        <w:pStyle w:val="ListBullet"/>
        <w:keepLines/>
        <w:numPr>
          <w:ilvl w:val="0"/>
          <w:numId w:val="47"/>
        </w:numPr>
      </w:pPr>
      <w:r>
        <w:rPr>
          <w:rFonts w:ascii="Arial Unicode MS" w:hAnsi="Arial Unicode MS" w:eastAsia="Arial Unicode MS"/>
          <w:color w:val="1F2328"/>
          <w:sz w:val="22"/>
        </w:rPr>
        <w:t>Agent 查询；</w:t>
      </w:r>
    </w:p>
    <w:p>
      <w:pPr>
        <w:pStyle w:val="ListBullet"/>
        <w:keepLines/>
        <w:numPr>
          <w:ilvl w:val="0"/>
          <w:numId w:val="47"/>
        </w:numPr>
      </w:pPr>
      <w:r>
        <w:rPr>
          <w:rFonts w:ascii="Arial Unicode MS" w:hAnsi="Arial Unicode MS" w:eastAsia="Arial Unicode MS"/>
          <w:color w:val="1F2328"/>
          <w:sz w:val="22"/>
        </w:rPr>
        <w:t>Agent 日报生成；</w:t>
      </w:r>
    </w:p>
    <w:p>
      <w:pPr>
        <w:pStyle w:val="ListBullet"/>
        <w:keepLines/>
        <w:numPr>
          <w:ilvl w:val="0"/>
          <w:numId w:val="47"/>
        </w:numPr>
      </w:pPr>
      <w:r>
        <w:rPr>
          <w:rFonts w:ascii="Arial Unicode MS" w:hAnsi="Arial Unicode MS" w:eastAsia="Arial Unicode MS"/>
          <w:color w:val="1F2328"/>
          <w:sz w:val="22"/>
        </w:rPr>
        <w:t>试点演示。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12. 第一阶段验收清单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12.1 功能验收</w:t>
      </w:r>
    </w:p>
    <w:p>
      <w:pPr>
        <w:pStyle w:val="ListBullet"/>
        <w:keepLines/>
        <w:numPr>
          <w:ilvl w:val="0"/>
          <w:numId w:val="48"/>
        </w:numPr>
      </w:pPr>
      <w:r>
        <w:rPr>
          <w:rFonts w:ascii="Arial Unicode MS" w:hAnsi="Arial Unicode MS" w:eastAsia="Arial Unicode MS"/>
          <w:color w:val="1F2328"/>
          <w:sz w:val="22"/>
        </w:rPr>
        <w:t>[ ] 用户可登录并按角色显示菜单；</w:t>
      </w:r>
    </w:p>
    <w:p>
      <w:pPr>
        <w:pStyle w:val="ListBullet"/>
        <w:keepLines/>
        <w:numPr>
          <w:ilvl w:val="0"/>
          <w:numId w:val="48"/>
        </w:numPr>
      </w:pPr>
      <w:r>
        <w:rPr>
          <w:rFonts w:ascii="Arial Unicode MS" w:hAnsi="Arial Unicode MS" w:eastAsia="Arial Unicode MS"/>
          <w:color w:val="1F2328"/>
          <w:sz w:val="22"/>
        </w:rPr>
        <w:t>[ ] 可创建项目和施工区域；</w:t>
      </w:r>
    </w:p>
    <w:p>
      <w:pPr>
        <w:pStyle w:val="ListBullet"/>
        <w:keepLines/>
        <w:numPr>
          <w:ilvl w:val="0"/>
          <w:numId w:val="48"/>
        </w:numPr>
      </w:pPr>
      <w:r>
        <w:rPr>
          <w:rFonts w:ascii="Arial Unicode MS" w:hAnsi="Arial Unicode MS" w:eastAsia="Arial Unicode MS"/>
          <w:color w:val="1F2328"/>
          <w:sz w:val="22"/>
        </w:rPr>
        <w:t>[ ] 可录入摄像头及经纬度；</w:t>
      </w:r>
    </w:p>
    <w:p>
      <w:pPr>
        <w:pStyle w:val="ListBullet"/>
        <w:keepLines/>
        <w:numPr>
          <w:ilvl w:val="0"/>
          <w:numId w:val="48"/>
        </w:numPr>
      </w:pPr>
      <w:r>
        <w:rPr>
          <w:rFonts w:ascii="Arial Unicode MS" w:hAnsi="Arial Unicode MS" w:eastAsia="Arial Unicode MS"/>
          <w:color w:val="1F2328"/>
          <w:sz w:val="22"/>
        </w:rPr>
        <w:t>[ ] GIS 可显示摄像头；</w:t>
      </w:r>
    </w:p>
    <w:p>
      <w:pPr>
        <w:pStyle w:val="ListBullet"/>
        <w:keepLines/>
        <w:numPr>
          <w:ilvl w:val="0"/>
          <w:numId w:val="48"/>
        </w:numPr>
      </w:pPr>
      <w:r>
        <w:rPr>
          <w:rFonts w:ascii="Arial Unicode MS" w:hAnsi="Arial Unicode MS" w:eastAsia="Arial Unicode MS"/>
          <w:color w:val="1F2328"/>
          <w:sz w:val="22"/>
        </w:rPr>
        <w:t>[ ] 可播放真实视频；</w:t>
      </w:r>
    </w:p>
    <w:p>
      <w:pPr>
        <w:pStyle w:val="ListBullet"/>
        <w:keepLines/>
        <w:numPr>
          <w:ilvl w:val="0"/>
          <w:numId w:val="48"/>
        </w:numPr>
      </w:pPr>
      <w:r>
        <w:rPr>
          <w:rFonts w:ascii="Arial Unicode MS" w:hAnsi="Arial Unicode MS" w:eastAsia="Arial Unicode MS"/>
          <w:color w:val="1F2328"/>
          <w:sz w:val="22"/>
        </w:rPr>
        <w:t>[ ] 支持 2×2 和 4×4；</w:t>
      </w:r>
    </w:p>
    <w:p>
      <w:pPr>
        <w:pStyle w:val="ListBullet"/>
        <w:keepLines/>
        <w:numPr>
          <w:ilvl w:val="0"/>
          <w:numId w:val="48"/>
        </w:numPr>
      </w:pPr>
      <w:r>
        <w:rPr>
          <w:rFonts w:ascii="Arial Unicode MS" w:hAnsi="Arial Unicode MS" w:eastAsia="Arial Unicode MS"/>
          <w:color w:val="1F2328"/>
          <w:sz w:val="22"/>
        </w:rPr>
        <w:t>[ ] 可手动截图和录像；</w:t>
      </w:r>
    </w:p>
    <w:p>
      <w:pPr>
        <w:pStyle w:val="ListBullet"/>
        <w:keepLines/>
        <w:numPr>
          <w:ilvl w:val="0"/>
          <w:numId w:val="48"/>
        </w:numPr>
      </w:pPr>
      <w:r>
        <w:rPr>
          <w:rFonts w:ascii="Arial Unicode MS" w:hAnsi="Arial Unicode MS" w:eastAsia="Arial Unicode MS"/>
          <w:color w:val="1F2328"/>
          <w:sz w:val="22"/>
        </w:rPr>
        <w:t>[ ] YOLO26 可对视频进行识别；</w:t>
      </w:r>
    </w:p>
    <w:p>
      <w:pPr>
        <w:pStyle w:val="ListBullet"/>
        <w:keepLines/>
        <w:numPr>
          <w:ilvl w:val="0"/>
          <w:numId w:val="48"/>
        </w:numPr>
      </w:pPr>
      <w:r>
        <w:rPr>
          <w:rFonts w:ascii="Arial Unicode MS" w:hAnsi="Arial Unicode MS" w:eastAsia="Arial Unicode MS"/>
          <w:color w:val="1F2328"/>
          <w:sz w:val="22"/>
        </w:rPr>
        <w:t>[ ] 可生成告警截图和录像；</w:t>
      </w:r>
    </w:p>
    <w:p>
      <w:pPr>
        <w:pStyle w:val="ListBullet"/>
        <w:keepLines/>
        <w:numPr>
          <w:ilvl w:val="0"/>
          <w:numId w:val="48"/>
        </w:numPr>
      </w:pPr>
      <w:r>
        <w:rPr>
          <w:rFonts w:ascii="Arial Unicode MS" w:hAnsi="Arial Unicode MS" w:eastAsia="Arial Unicode MS"/>
          <w:color w:val="1F2328"/>
          <w:sz w:val="22"/>
        </w:rPr>
        <w:t>[ ] 可确认或忽略事件；</w:t>
      </w:r>
    </w:p>
    <w:p>
      <w:pPr>
        <w:pStyle w:val="ListBullet"/>
        <w:keepLines/>
        <w:numPr>
          <w:ilvl w:val="0"/>
          <w:numId w:val="48"/>
        </w:numPr>
      </w:pPr>
      <w:r>
        <w:rPr>
          <w:rFonts w:ascii="Arial Unicode MS" w:hAnsi="Arial Unicode MS" w:eastAsia="Arial Unicode MS"/>
          <w:color w:val="1F2328"/>
          <w:sz w:val="22"/>
        </w:rPr>
        <w:t>[ ] 可创建整改工单；</w:t>
      </w:r>
    </w:p>
    <w:p>
      <w:pPr>
        <w:pStyle w:val="ListBullet"/>
        <w:keepLines/>
        <w:numPr>
          <w:ilvl w:val="0"/>
          <w:numId w:val="48"/>
        </w:numPr>
      </w:pPr>
      <w:r>
        <w:rPr>
          <w:rFonts w:ascii="Arial Unicode MS" w:hAnsi="Arial Unicode MS" w:eastAsia="Arial Unicode MS"/>
          <w:color w:val="1F2328"/>
          <w:sz w:val="22"/>
        </w:rPr>
        <w:t>[ ] 可提交整改证据；</w:t>
      </w:r>
    </w:p>
    <w:p>
      <w:pPr>
        <w:pStyle w:val="ListBullet"/>
        <w:keepLines/>
        <w:numPr>
          <w:ilvl w:val="0"/>
          <w:numId w:val="48"/>
        </w:numPr>
      </w:pPr>
      <w:r>
        <w:rPr>
          <w:rFonts w:ascii="Arial Unicode MS" w:hAnsi="Arial Unicode MS" w:eastAsia="Arial Unicode MS"/>
          <w:color w:val="1F2328"/>
          <w:sz w:val="22"/>
        </w:rPr>
        <w:t>[ ] 可复核和销项；</w:t>
      </w:r>
    </w:p>
    <w:p>
      <w:pPr>
        <w:pStyle w:val="ListBullet"/>
        <w:keepLines/>
        <w:numPr>
          <w:ilvl w:val="0"/>
          <w:numId w:val="48"/>
        </w:numPr>
      </w:pPr>
      <w:r>
        <w:rPr>
          <w:rFonts w:ascii="Arial Unicode MS" w:hAnsi="Arial Unicode MS" w:eastAsia="Arial Unicode MS"/>
          <w:color w:val="1F2328"/>
          <w:sz w:val="22"/>
        </w:rPr>
        <w:t>[ ] 驾驶舱显示实时指标；</w:t>
      </w:r>
    </w:p>
    <w:p>
      <w:pPr>
        <w:pStyle w:val="ListBullet"/>
        <w:keepLines/>
        <w:numPr>
          <w:ilvl w:val="0"/>
          <w:numId w:val="48"/>
        </w:numPr>
      </w:pPr>
      <w:r>
        <w:rPr>
          <w:rFonts w:ascii="Arial Unicode MS" w:hAnsi="Arial Unicode MS" w:eastAsia="Arial Unicode MS"/>
          <w:color w:val="1F2328"/>
          <w:sz w:val="22"/>
        </w:rPr>
        <w:t>[ ] 可生成安全日报；</w:t>
      </w:r>
    </w:p>
    <w:p>
      <w:pPr>
        <w:pStyle w:val="ListBullet"/>
        <w:keepLines/>
        <w:numPr>
          <w:ilvl w:val="0"/>
          <w:numId w:val="48"/>
        </w:numPr>
      </w:pPr>
      <w:r>
        <w:rPr>
          <w:rFonts w:ascii="Arial Unicode MS" w:hAnsi="Arial Unicode MS" w:eastAsia="Arial Unicode MS"/>
          <w:color w:val="1F2328"/>
          <w:sz w:val="22"/>
        </w:rPr>
        <w:t>[ ] Agent 可查询今日告警；</w:t>
      </w:r>
    </w:p>
    <w:p>
      <w:pPr>
        <w:pStyle w:val="ListBullet"/>
        <w:keepLines/>
        <w:numPr>
          <w:ilvl w:val="0"/>
          <w:numId w:val="48"/>
        </w:numPr>
      </w:pPr>
      <w:r>
        <w:rPr>
          <w:rFonts w:ascii="Arial Unicode MS" w:hAnsi="Arial Unicode MS" w:eastAsia="Arial Unicode MS"/>
          <w:color w:val="1F2328"/>
          <w:sz w:val="22"/>
        </w:rPr>
        <w:t>[ ] 所有关键操作有审计记录。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12.2 试点验收</w:t>
      </w:r>
    </w:p>
    <w:p>
      <w:r>
        <w:rPr>
          <w:rFonts w:ascii="Arial Unicode MS" w:hAnsi="Arial Unicode MS" w:eastAsia="Arial Unicode MS"/>
          <w:color w:val="1F2328"/>
          <w:sz w:val="22"/>
        </w:rPr>
        <w:t>建议选择一个真实工地完成：</w:t>
      </w:r>
    </w:p>
    <w:p>
      <w:pPr>
        <w:pStyle w:val="ListBullet"/>
        <w:keepLines/>
        <w:numPr>
          <w:ilvl w:val="0"/>
          <w:numId w:val="49"/>
        </w:numPr>
      </w:pPr>
      <w:r>
        <w:rPr>
          <w:rFonts w:ascii="Arial Unicode MS" w:hAnsi="Arial Unicode MS" w:eastAsia="Arial Unicode MS"/>
          <w:color w:val="1F2328"/>
          <w:sz w:val="22"/>
        </w:rPr>
        <w:t>4～8 路摄像头接入；</w:t>
      </w:r>
    </w:p>
    <w:p>
      <w:pPr>
        <w:pStyle w:val="ListBullet"/>
        <w:keepLines/>
        <w:numPr>
          <w:ilvl w:val="0"/>
          <w:numId w:val="49"/>
        </w:numPr>
      </w:pPr>
      <w:r>
        <w:rPr>
          <w:rFonts w:ascii="Arial Unicode MS" w:hAnsi="Arial Unicode MS" w:eastAsia="Arial Unicode MS"/>
          <w:color w:val="1F2328"/>
          <w:sz w:val="22"/>
        </w:rPr>
        <w:t>2 个施工区域；</w:t>
      </w:r>
    </w:p>
    <w:p>
      <w:pPr>
        <w:pStyle w:val="ListBullet"/>
        <w:keepLines/>
        <w:numPr>
          <w:ilvl w:val="0"/>
          <w:numId w:val="49"/>
        </w:numPr>
      </w:pPr>
      <w:r>
        <w:rPr>
          <w:rFonts w:ascii="Arial Unicode MS" w:hAnsi="Arial Unicode MS" w:eastAsia="Arial Unicode MS"/>
          <w:color w:val="1F2328"/>
          <w:sz w:val="22"/>
        </w:rPr>
        <w:t>2 类 AI 算法；</w:t>
      </w:r>
    </w:p>
    <w:p>
      <w:pPr>
        <w:pStyle w:val="ListBullet"/>
        <w:keepLines/>
        <w:numPr>
          <w:ilvl w:val="0"/>
          <w:numId w:val="49"/>
        </w:numPr>
      </w:pPr>
      <w:r>
        <w:rPr>
          <w:rFonts w:ascii="Arial Unicode MS" w:hAnsi="Arial Unicode MS" w:eastAsia="Arial Unicode MS"/>
          <w:color w:val="1F2328"/>
          <w:sz w:val="22"/>
        </w:rPr>
        <w:t>连续运行不少于 7 天；</w:t>
      </w:r>
    </w:p>
    <w:p>
      <w:pPr>
        <w:pStyle w:val="ListBullet"/>
        <w:keepLines/>
        <w:numPr>
          <w:ilvl w:val="0"/>
          <w:numId w:val="49"/>
        </w:numPr>
      </w:pPr>
      <w:r>
        <w:rPr>
          <w:rFonts w:ascii="Arial Unicode MS" w:hAnsi="Arial Unicode MS" w:eastAsia="Arial Unicode MS"/>
          <w:color w:val="1F2328"/>
          <w:sz w:val="22"/>
        </w:rPr>
        <w:t>完成至少 10 条真实或模拟告警；</w:t>
      </w:r>
    </w:p>
    <w:p>
      <w:pPr>
        <w:pStyle w:val="ListBullet"/>
        <w:keepLines/>
        <w:numPr>
          <w:ilvl w:val="0"/>
          <w:numId w:val="49"/>
        </w:numPr>
      </w:pPr>
      <w:r>
        <w:rPr>
          <w:rFonts w:ascii="Arial Unicode MS" w:hAnsi="Arial Unicode MS" w:eastAsia="Arial Unicode MS"/>
          <w:color w:val="1F2328"/>
          <w:sz w:val="22"/>
        </w:rPr>
        <w:t>完成至少 5 条整改闭环；</w:t>
      </w:r>
    </w:p>
    <w:p>
      <w:pPr>
        <w:pStyle w:val="ListBullet"/>
        <w:keepLines/>
        <w:numPr>
          <w:ilvl w:val="0"/>
          <w:numId w:val="49"/>
        </w:numPr>
      </w:pPr>
      <w:r>
        <w:rPr>
          <w:rFonts w:ascii="Arial Unicode MS" w:hAnsi="Arial Unicode MS" w:eastAsia="Arial Unicode MS"/>
          <w:color w:val="1F2328"/>
          <w:sz w:val="22"/>
        </w:rPr>
        <w:t>输出一份周报；</w:t>
      </w:r>
    </w:p>
    <w:p>
      <w:pPr>
        <w:pStyle w:val="ListBullet"/>
        <w:keepLines/>
        <w:numPr>
          <w:ilvl w:val="0"/>
          <w:numId w:val="49"/>
        </w:numPr>
      </w:pPr>
      <w:r>
        <w:rPr>
          <w:rFonts w:ascii="Arial Unicode MS" w:hAnsi="Arial Unicode MS" w:eastAsia="Arial Unicode MS"/>
          <w:color w:val="1F2328"/>
          <w:sz w:val="22"/>
        </w:rPr>
        <w:t>收集现场误报和漏报样本。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13. 第一阶段交付物</w:t>
      </w:r>
    </w:p>
    <w:p>
      <w:r>
        <w:rPr>
          <w:rFonts w:ascii="Arial Unicode MS" w:hAnsi="Arial Unicode MS" w:eastAsia="Arial Unicode MS"/>
          <w:color w:val="1F2328"/>
          <w:sz w:val="22"/>
        </w:rPr>
        <w:t>第一阶段最终应形成：</w:t>
      </w:r>
    </w:p>
    <w:p>
      <w:pPr>
        <w:pStyle w:val="ListNumber"/>
        <w:keepLines/>
        <w:numPr>
          <w:ilvl w:val="0"/>
          <w:numId w:val="50"/>
        </w:numPr>
      </w:pPr>
      <w:r>
        <w:rPr>
          <w:rFonts w:ascii="Arial Unicode MS" w:hAnsi="Arial Unicode MS" w:eastAsia="Arial Unicode MS"/>
          <w:color w:val="1F2328"/>
          <w:sz w:val="22"/>
        </w:rPr>
        <w:t>《BridgeAI-Site 产品需求文档 PRD v1.0》；</w:t>
      </w:r>
    </w:p>
    <w:p>
      <w:pPr>
        <w:pStyle w:val="ListNumber"/>
        <w:keepLines/>
        <w:numPr>
          <w:ilvl w:val="0"/>
          <w:numId w:val="50"/>
        </w:numPr>
      </w:pPr>
      <w:r>
        <w:rPr>
          <w:rFonts w:ascii="Arial Unicode MS" w:hAnsi="Arial Unicode MS" w:eastAsia="Arial Unicode MS"/>
          <w:color w:val="1F2328"/>
          <w:sz w:val="22"/>
        </w:rPr>
        <w:t>《BridgeAI-Site UI/UX 页面规范 v1.0》；</w:t>
      </w:r>
    </w:p>
    <w:p>
      <w:pPr>
        <w:pStyle w:val="ListNumber"/>
        <w:keepLines/>
        <w:numPr>
          <w:ilvl w:val="0"/>
          <w:numId w:val="50"/>
        </w:numPr>
      </w:pPr>
      <w:r>
        <w:rPr>
          <w:rFonts w:ascii="Arial Unicode MS" w:hAnsi="Arial Unicode MS" w:eastAsia="Arial Unicode MS"/>
          <w:color w:val="1F2328"/>
          <w:sz w:val="22"/>
        </w:rPr>
        <w:t>《BridgeAI-Site 系统架构设计 v1.0》；</w:t>
      </w:r>
    </w:p>
    <w:p>
      <w:pPr>
        <w:pStyle w:val="ListNumber"/>
        <w:keepLines/>
        <w:numPr>
          <w:ilvl w:val="0"/>
          <w:numId w:val="50"/>
        </w:numPr>
      </w:pPr>
      <w:r>
        <w:rPr>
          <w:rFonts w:ascii="Arial Unicode MS" w:hAnsi="Arial Unicode MS" w:eastAsia="Arial Unicode MS"/>
          <w:color w:val="1F2328"/>
          <w:sz w:val="22"/>
        </w:rPr>
        <w:t>《BridgeAI-Site PostgreSQL 数据库设计 v1.0》；</w:t>
      </w:r>
    </w:p>
    <w:p>
      <w:pPr>
        <w:pStyle w:val="ListNumber"/>
        <w:keepLines/>
        <w:numPr>
          <w:ilvl w:val="0"/>
          <w:numId w:val="50"/>
        </w:numPr>
      </w:pPr>
      <w:r>
        <w:rPr>
          <w:rFonts w:ascii="Arial Unicode MS" w:hAnsi="Arial Unicode MS" w:eastAsia="Arial Unicode MS"/>
          <w:color w:val="1F2328"/>
          <w:sz w:val="22"/>
        </w:rPr>
        <w:t>《BridgeAI-Site REST API 设计 v1.0》；</w:t>
      </w:r>
    </w:p>
    <w:p>
      <w:pPr>
        <w:pStyle w:val="ListNumber"/>
        <w:keepLines/>
        <w:numPr>
          <w:ilvl w:val="0"/>
          <w:numId w:val="50"/>
        </w:numPr>
      </w:pPr>
      <w:r>
        <w:rPr>
          <w:rFonts w:ascii="Arial Unicode MS" w:hAnsi="Arial Unicode MS" w:eastAsia="Arial Unicode MS"/>
          <w:color w:val="1F2328"/>
          <w:sz w:val="22"/>
        </w:rPr>
        <w:t>《BridgeAI-Site AI 算法设计 v1.0》；</w:t>
      </w:r>
    </w:p>
    <w:p>
      <w:pPr>
        <w:pStyle w:val="ListNumber"/>
        <w:keepLines/>
        <w:numPr>
          <w:ilvl w:val="0"/>
          <w:numId w:val="50"/>
        </w:numPr>
      </w:pPr>
      <w:r>
        <w:rPr>
          <w:rFonts w:ascii="Arial Unicode MS" w:hAnsi="Arial Unicode MS" w:eastAsia="Arial Unicode MS"/>
          <w:color w:val="1F2328"/>
          <w:sz w:val="22"/>
        </w:rPr>
        <w:t>《BridgeAI-Site Agent 详细设计 v1.0》；</w:t>
      </w:r>
    </w:p>
    <w:p>
      <w:pPr>
        <w:pStyle w:val="ListNumber"/>
        <w:keepLines/>
        <w:numPr>
          <w:ilvl w:val="0"/>
          <w:numId w:val="50"/>
        </w:numPr>
      </w:pPr>
      <w:r>
        <w:rPr>
          <w:rFonts w:ascii="Arial Unicode MS" w:hAnsi="Arial Unicode MS" w:eastAsia="Arial Unicode MS"/>
          <w:color w:val="1F2328"/>
          <w:sz w:val="22"/>
        </w:rPr>
        <w:t>第一阶段前后端代码；</w:t>
      </w:r>
    </w:p>
    <w:p>
      <w:pPr>
        <w:pStyle w:val="ListNumber"/>
        <w:keepLines/>
        <w:numPr>
          <w:ilvl w:val="0"/>
          <w:numId w:val="50"/>
        </w:numPr>
      </w:pPr>
      <w:r>
        <w:rPr>
          <w:rFonts w:ascii="Arial Unicode MS" w:hAnsi="Arial Unicode MS" w:eastAsia="Arial Unicode MS"/>
          <w:color w:val="1F2328"/>
          <w:sz w:val="22"/>
        </w:rPr>
        <w:t>Docker Compose 部署文件；</w:t>
      </w:r>
    </w:p>
    <w:p>
      <w:pPr>
        <w:pStyle w:val="ListNumber"/>
        <w:keepLines/>
        <w:numPr>
          <w:ilvl w:val="0"/>
          <w:numId w:val="50"/>
        </w:numPr>
      </w:pPr>
      <w:r>
        <w:rPr>
          <w:rFonts w:ascii="Arial Unicode MS" w:hAnsi="Arial Unicode MS" w:eastAsia="Arial Unicode MS"/>
          <w:color w:val="1F2328"/>
          <w:sz w:val="22"/>
        </w:rPr>
        <w:t>测试报告；</w:t>
      </w:r>
    </w:p>
    <w:p>
      <w:pPr>
        <w:pStyle w:val="ListNumber"/>
        <w:keepLines/>
        <w:numPr>
          <w:ilvl w:val="0"/>
          <w:numId w:val="50"/>
        </w:numPr>
      </w:pPr>
      <w:r>
        <w:rPr>
          <w:rFonts w:ascii="Arial Unicode MS" w:hAnsi="Arial Unicode MS" w:eastAsia="Arial Unicode MS"/>
          <w:color w:val="1F2328"/>
          <w:sz w:val="22"/>
        </w:rPr>
        <w:t>试点运行报告；</w:t>
      </w:r>
    </w:p>
    <w:p>
      <w:pPr>
        <w:pStyle w:val="ListNumber"/>
        <w:keepLines/>
        <w:numPr>
          <w:ilvl w:val="0"/>
          <w:numId w:val="50"/>
        </w:numPr>
      </w:pPr>
      <w:r>
        <w:rPr>
          <w:rFonts w:ascii="Arial Unicode MS" w:hAnsi="Arial Unicode MS" w:eastAsia="Arial Unicode MS"/>
          <w:color w:val="1F2328"/>
          <w:sz w:val="22"/>
        </w:rPr>
        <w:t>用户使用手册。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14. 后续细化顺序</w:t>
      </w:r>
    </w:p>
    <w:p>
      <w:pPr>
        <w:keepLines/>
        <w:spacing w:before="80" w:after="160" w:line="240" w:lineRule="auto"/>
        <w:ind w:left="259" w:right="259"/>
        <w:shd w:fill="F2F4F7"/>
      </w:pPr>
      <w:r>
        <w:rPr>
          <w:rFonts w:ascii="Arial Unicode MS" w:hAnsi="Arial Unicode MS" w:eastAsia="Arial Unicode MS"/>
          <w:color w:val="1F2328"/>
          <w:sz w:val="17"/>
        </w:rPr>
        <w:t>PRD</w:t>
      </w:r>
      <w:r>
        <w:br/>
      </w:r>
      <w:r>
        <w:rPr>
          <w:rFonts w:ascii="Arial Unicode MS" w:hAnsi="Arial Unicode MS" w:eastAsia="Arial Unicode MS"/>
          <w:color w:val="1F2328"/>
          <w:sz w:val="17"/>
        </w:rPr>
        <w:t xml:space="preserve">  ↓</w:t>
      </w:r>
      <w:r>
        <w:br/>
      </w:r>
      <w:r>
        <w:rPr>
          <w:rFonts w:ascii="Arial Unicode MS" w:hAnsi="Arial Unicode MS" w:eastAsia="Arial Unicode MS"/>
          <w:color w:val="1F2328"/>
          <w:sz w:val="17"/>
        </w:rPr>
        <w:t>UI/UX 页面规范</w:t>
      </w:r>
      <w:r>
        <w:br/>
      </w:r>
      <w:r>
        <w:rPr>
          <w:rFonts w:ascii="Arial Unicode MS" w:hAnsi="Arial Unicode MS" w:eastAsia="Arial Unicode MS"/>
          <w:color w:val="1F2328"/>
          <w:sz w:val="17"/>
        </w:rPr>
        <w:t xml:space="preserve">  ↓</w:t>
      </w:r>
      <w:r>
        <w:br/>
      </w:r>
      <w:r>
        <w:rPr>
          <w:rFonts w:ascii="Arial Unicode MS" w:hAnsi="Arial Unicode MS" w:eastAsia="Arial Unicode MS"/>
          <w:color w:val="1F2328"/>
          <w:sz w:val="17"/>
        </w:rPr>
        <w:t>系统架构</w:t>
      </w:r>
      <w:r>
        <w:br/>
      </w:r>
      <w:r>
        <w:rPr>
          <w:rFonts w:ascii="Arial Unicode MS" w:hAnsi="Arial Unicode MS" w:eastAsia="Arial Unicode MS"/>
          <w:color w:val="1F2328"/>
          <w:sz w:val="17"/>
        </w:rPr>
        <w:t xml:space="preserve">  ↓</w:t>
      </w:r>
      <w:r>
        <w:br/>
      </w:r>
      <w:r>
        <w:rPr>
          <w:rFonts w:ascii="Arial Unicode MS" w:hAnsi="Arial Unicode MS" w:eastAsia="Arial Unicode MS"/>
          <w:color w:val="1F2328"/>
          <w:sz w:val="17"/>
        </w:rPr>
        <w:t>数据库设计</w:t>
      </w:r>
      <w:r>
        <w:br/>
      </w:r>
      <w:r>
        <w:rPr>
          <w:rFonts w:ascii="Arial Unicode MS" w:hAnsi="Arial Unicode MS" w:eastAsia="Arial Unicode MS"/>
          <w:color w:val="1F2328"/>
          <w:sz w:val="17"/>
        </w:rPr>
        <w:t xml:space="preserve">  ↓</w:t>
      </w:r>
      <w:r>
        <w:br/>
      </w:r>
      <w:r>
        <w:rPr>
          <w:rFonts w:ascii="Arial Unicode MS" w:hAnsi="Arial Unicode MS" w:eastAsia="Arial Unicode MS"/>
          <w:color w:val="1F2328"/>
          <w:sz w:val="17"/>
        </w:rPr>
        <w:t>API 设计</w:t>
      </w:r>
      <w:r>
        <w:br/>
      </w:r>
      <w:r>
        <w:rPr>
          <w:rFonts w:ascii="Arial Unicode MS" w:hAnsi="Arial Unicode MS" w:eastAsia="Arial Unicode MS"/>
          <w:color w:val="1F2328"/>
          <w:sz w:val="17"/>
        </w:rPr>
        <w:t xml:space="preserve">  ↓</w:t>
      </w:r>
      <w:r>
        <w:br/>
      </w:r>
      <w:r>
        <w:rPr>
          <w:rFonts w:ascii="Arial Unicode MS" w:hAnsi="Arial Unicode MS" w:eastAsia="Arial Unicode MS"/>
          <w:color w:val="1F2328"/>
          <w:sz w:val="17"/>
        </w:rPr>
        <w:t>AI 算法设计</w:t>
      </w:r>
      <w:r>
        <w:br/>
      </w:r>
      <w:r>
        <w:rPr>
          <w:rFonts w:ascii="Arial Unicode MS" w:hAnsi="Arial Unicode MS" w:eastAsia="Arial Unicode MS"/>
          <w:color w:val="1F2328"/>
          <w:sz w:val="17"/>
        </w:rPr>
        <w:t xml:space="preserve">  ↓</w:t>
      </w:r>
      <w:r>
        <w:br/>
      </w:r>
      <w:r>
        <w:rPr>
          <w:rFonts w:ascii="Arial Unicode MS" w:hAnsi="Arial Unicode MS" w:eastAsia="Arial Unicode MS"/>
          <w:color w:val="1F2328"/>
          <w:sz w:val="17"/>
        </w:rPr>
        <w:t>Agent 设计</w:t>
      </w:r>
      <w:r>
        <w:br/>
      </w:r>
      <w:r>
        <w:rPr>
          <w:rFonts w:ascii="Arial Unicode MS" w:hAnsi="Arial Unicode MS" w:eastAsia="Arial Unicode MS"/>
          <w:color w:val="1F2328"/>
          <w:sz w:val="17"/>
        </w:rPr>
        <w:t xml:space="preserve">  ↓</w:t>
      </w:r>
      <w:r>
        <w:br/>
      </w:r>
      <w:r>
        <w:rPr>
          <w:rFonts w:ascii="Arial Unicode MS" w:hAnsi="Arial Unicode MS" w:eastAsia="Arial Unicode MS"/>
          <w:color w:val="1F2328"/>
          <w:sz w:val="17"/>
        </w:rPr>
        <w:t>开发任务拆解</w:t>
      </w:r>
      <w:r>
        <w:br/>
      </w:r>
      <w:r>
        <w:rPr>
          <w:rFonts w:ascii="Arial Unicode MS" w:hAnsi="Arial Unicode MS" w:eastAsia="Arial Unicode MS"/>
          <w:color w:val="1F2328"/>
          <w:sz w:val="17"/>
        </w:rPr>
        <w:t xml:space="preserve">  ↓</w:t>
      </w:r>
      <w:r>
        <w:br/>
      </w:r>
      <w:r>
        <w:rPr>
          <w:rFonts w:ascii="Arial Unicode MS" w:hAnsi="Arial Unicode MS" w:eastAsia="Arial Unicode MS"/>
          <w:color w:val="1F2328"/>
          <w:sz w:val="17"/>
        </w:rPr>
        <w:t>编码与测试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15. 结论</w:t>
      </w:r>
    </w:p>
    <w:p>
      <w:r>
        <w:rPr>
          <w:rFonts w:ascii="Arial Unicode MS" w:hAnsi="Arial Unicode MS" w:eastAsia="Arial Unicode MS"/>
          <w:color w:val="1F2328"/>
          <w:sz w:val="22"/>
        </w:rPr>
        <w:t>BridgeAI-Site 第一阶段的核心目标，是建立一个真正可运行、可验证、可闭环的智慧工地视频 AI 产品，而不是单纯制作展示型驾驶舱。</w:t>
      </w:r>
    </w:p>
    <w:p>
      <w:r>
        <w:rPr>
          <w:rFonts w:ascii="Arial Unicode MS" w:hAnsi="Arial Unicode MS" w:eastAsia="Arial Unicode MS"/>
          <w:color w:val="1F2328"/>
          <w:sz w:val="22"/>
        </w:rPr>
        <w:t>第一阶段必须优先验证四个关键能力：</w:t>
      </w:r>
    </w:p>
    <w:p>
      <w:pPr>
        <w:pStyle w:val="ListNumber"/>
        <w:keepLines/>
        <w:numPr>
          <w:ilvl w:val="0"/>
          <w:numId w:val="51"/>
        </w:numPr>
      </w:pPr>
      <w:r>
        <w:rPr>
          <w:rFonts w:ascii="Arial Unicode MS" w:hAnsi="Arial Unicode MS" w:eastAsia="Arial Unicode MS"/>
          <w:color w:val="1F2328"/>
          <w:sz w:val="22"/>
        </w:rPr>
        <w:t>真实视频稳定接入；</w:t>
      </w:r>
    </w:p>
    <w:p>
      <w:pPr>
        <w:pStyle w:val="ListNumber"/>
        <w:keepLines/>
        <w:numPr>
          <w:ilvl w:val="0"/>
          <w:numId w:val="51"/>
        </w:numPr>
      </w:pPr>
      <w:r>
        <w:rPr>
          <w:rFonts w:ascii="Arial Unicode MS" w:hAnsi="Arial Unicode MS" w:eastAsia="Arial Unicode MS"/>
          <w:color w:val="1F2328"/>
          <w:sz w:val="22"/>
        </w:rPr>
        <w:t>AI 识别在真实工地环境中的有效性；</w:t>
      </w:r>
    </w:p>
    <w:p>
      <w:pPr>
        <w:pStyle w:val="ListNumber"/>
        <w:keepLines/>
        <w:numPr>
          <w:ilvl w:val="0"/>
          <w:numId w:val="51"/>
        </w:numPr>
      </w:pPr>
      <w:r>
        <w:rPr>
          <w:rFonts w:ascii="Arial Unicode MS" w:hAnsi="Arial Unicode MS" w:eastAsia="Arial Unicode MS"/>
          <w:color w:val="1F2328"/>
          <w:sz w:val="22"/>
        </w:rPr>
        <w:t>告警到整改销项的业务闭环；</w:t>
      </w:r>
    </w:p>
    <w:p>
      <w:pPr>
        <w:pStyle w:val="ListNumber"/>
        <w:keepLines/>
        <w:numPr>
          <w:ilvl w:val="0"/>
          <w:numId w:val="51"/>
        </w:numPr>
      </w:pPr>
      <w:r>
        <w:rPr>
          <w:rFonts w:ascii="Arial Unicode MS" w:hAnsi="Arial Unicode MS" w:eastAsia="Arial Unicode MS"/>
          <w:color w:val="1F2328"/>
          <w:sz w:val="22"/>
        </w:rPr>
        <w:t>Agent 对工程数据的查询、总结和报告能力。</w:t>
      </w:r>
    </w:p>
    <w:p>
      <w:r>
        <w:rPr>
          <w:rFonts w:ascii="Arial Unicode MS" w:hAnsi="Arial Unicode MS" w:eastAsia="Arial Unicode MS"/>
          <w:color w:val="1F2328"/>
          <w:sz w:val="22"/>
        </w:rPr>
        <w:t>完成上述能力后，BridgeAI-Site 将具备真实项目试点和商业演示基础，并可继续扩展到人员、车辆、机械、环保、质量、进度和无人机协同管理。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Arial Unicode MS" w:hAnsi="Arial Unicode MS" w:eastAsia="Arial Unicode MS"/>
        <w:color w:val="687386"/>
        <w:sz w:val="17"/>
      </w:rPr>
      <w:t xml:space="preserve">第 </w:t>
    </w:r>
    <w:r>
      <w:fldChar w:fldCharType="begin"/>
      <w:instrText xml:space="preserve">PAGE</w:instrText>
      <w:fldChar w:fldCharType="separate"/>
      <w:t>1</w:t>
      <w:fldChar w:fldCharType="end"/>
    </w:r>
    <w:r>
      <w:rPr>
        <w:rFonts w:ascii="Arial Unicode MS" w:hAnsi="Arial Unicode MS" w:eastAsia="Arial Unicode MS"/>
        <w:color w:val="687386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rial Unicode MS" w:hAnsi="Arial Unicode MS" w:eastAsia="Arial Unicode MS"/>
        <w:b/>
        <w:color w:val="687386"/>
        <w:sz w:val="17"/>
      </w:rPr>
      <w:t>BRIDGEAI-SITE  ·  技术文档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  <w:rPr>
        <w:rFonts w:ascii="Arial Unicode MS" w:hAnsi="Arial Unicode MS" w:eastAsia="Arial Unicode MS"/>
      </w:rPr>
    </w:lvl>
  </w:abstractNum>
  <w:abstractNum w:abstractNumId="10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</w:pPr>
      <w:rPr>
        <w:rFonts w:ascii="Arial Unicode MS" w:hAnsi="Arial Unicode MS" w:eastAsia="Arial Unicode MS"/>
      </w:rPr>
    </w:lvl>
  </w:abstractNum>
  <w:num w:numId="10">
    <w:abstractNumId w:val="9"/>
    <w:lvlOverride w:ilvl="0">
      <w:startOverride w:val="1"/>
    </w:lvlOverride>
  </w:num>
  <w:num w:numId="11">
    <w:abstractNumId w:val="10"/>
    <w:lvlOverride w:ilvl="0">
      <w:startOverride w:val="1"/>
    </w:lvlOverride>
  </w:num>
  <w:num w:numId="12">
    <w:abstractNumId w:val="10"/>
    <w:lvlOverride w:ilvl="0">
      <w:startOverride w:val="1"/>
    </w:lvlOverride>
  </w:num>
  <w:num w:numId="13">
    <w:abstractNumId w:val="10"/>
    <w:lvlOverride w:ilvl="0">
      <w:startOverride w:val="1"/>
    </w:lvlOverride>
  </w:num>
  <w:num w:numId="14">
    <w:abstractNumId w:val="10"/>
    <w:lvlOverride w:ilvl="0">
      <w:startOverride w:val="1"/>
    </w:lvlOverride>
  </w:num>
  <w:num w:numId="15">
    <w:abstractNumId w:val="10"/>
    <w:lvlOverride w:ilvl="0">
      <w:startOverride w:val="1"/>
    </w:lvlOverride>
  </w:num>
  <w:num w:numId="16">
    <w:abstractNumId w:val="10"/>
    <w:lvlOverride w:ilvl="0">
      <w:startOverride w:val="1"/>
    </w:lvlOverride>
  </w:num>
  <w:num w:numId="17">
    <w:abstractNumId w:val="10"/>
    <w:lvlOverride w:ilvl="0">
      <w:startOverride w:val="1"/>
    </w:lvlOverride>
  </w:num>
  <w:num w:numId="18">
    <w:abstractNumId w:val="10"/>
    <w:lvlOverride w:ilvl="0">
      <w:startOverride w:val="1"/>
    </w:lvlOverride>
  </w:num>
  <w:num w:numId="19">
    <w:abstractNumId w:val="10"/>
    <w:lvlOverride w:ilvl="0">
      <w:startOverride w:val="1"/>
    </w:lvlOverride>
  </w:num>
  <w:num w:numId="20">
    <w:abstractNumId w:val="10"/>
    <w:lvlOverride w:ilvl="0">
      <w:startOverride w:val="1"/>
    </w:lvlOverride>
  </w:num>
  <w:num w:numId="21">
    <w:abstractNumId w:val="10"/>
    <w:lvlOverride w:ilvl="0">
      <w:startOverride w:val="1"/>
    </w:lvlOverride>
  </w:num>
  <w:num w:numId="22">
    <w:abstractNumId w:val="10"/>
    <w:lvlOverride w:ilvl="0">
      <w:startOverride w:val="1"/>
    </w:lvlOverride>
  </w:num>
  <w:num w:numId="23">
    <w:abstractNumId w:val="10"/>
    <w:lvlOverride w:ilvl="0">
      <w:startOverride w:val="1"/>
    </w:lvlOverride>
  </w:num>
  <w:num w:numId="24">
    <w:abstractNumId w:val="10"/>
    <w:lvlOverride w:ilvl="0">
      <w:startOverride w:val="1"/>
    </w:lvlOverride>
  </w:num>
  <w:num w:numId="25">
    <w:abstractNumId w:val="10"/>
    <w:lvlOverride w:ilvl="0">
      <w:startOverride w:val="1"/>
    </w:lvlOverride>
  </w:num>
  <w:num w:numId="26">
    <w:abstractNumId w:val="10"/>
    <w:lvlOverride w:ilvl="0">
      <w:startOverride w:val="1"/>
    </w:lvlOverride>
  </w:num>
  <w:num w:numId="27">
    <w:abstractNumId w:val="10"/>
    <w:lvlOverride w:ilvl="0">
      <w:startOverride w:val="1"/>
    </w:lvlOverride>
  </w:num>
  <w:num w:numId="28">
    <w:abstractNumId w:val="10"/>
    <w:lvlOverride w:ilvl="0">
      <w:startOverride w:val="1"/>
    </w:lvlOverride>
  </w:num>
  <w:num w:numId="29">
    <w:abstractNumId w:val="10"/>
    <w:lvlOverride w:ilvl="0">
      <w:startOverride w:val="1"/>
    </w:lvlOverride>
  </w:num>
  <w:num w:numId="30">
    <w:abstractNumId w:val="10"/>
    <w:lvlOverride w:ilvl="0">
      <w:startOverride w:val="1"/>
    </w:lvlOverride>
  </w:num>
  <w:num w:numId="31">
    <w:abstractNumId w:val="10"/>
    <w:lvlOverride w:ilvl="0">
      <w:startOverride w:val="1"/>
    </w:lvlOverride>
  </w:num>
  <w:num w:numId="32">
    <w:abstractNumId w:val="10"/>
    <w:lvlOverride w:ilvl="0">
      <w:startOverride w:val="1"/>
    </w:lvlOverride>
  </w:num>
  <w:num w:numId="33">
    <w:abstractNumId w:val="10"/>
    <w:lvlOverride w:ilvl="0">
      <w:startOverride w:val="1"/>
    </w:lvlOverride>
  </w:num>
  <w:num w:numId="34">
    <w:abstractNumId w:val="10"/>
    <w:lvlOverride w:ilvl="0">
      <w:startOverride w:val="1"/>
    </w:lvlOverride>
  </w:num>
  <w:num w:numId="35">
    <w:abstractNumId w:val="9"/>
    <w:lvlOverride w:ilvl="0">
      <w:startOverride w:val="1"/>
    </w:lvlOverride>
  </w:num>
  <w:num w:numId="36">
    <w:abstractNumId w:val="10"/>
    <w:lvlOverride w:ilvl="0">
      <w:startOverride w:val="1"/>
    </w:lvlOverride>
  </w:num>
  <w:num w:numId="37">
    <w:abstractNumId w:val="10"/>
    <w:lvlOverride w:ilvl="0">
      <w:startOverride w:val="1"/>
    </w:lvlOverride>
  </w:num>
  <w:num w:numId="38">
    <w:abstractNumId w:val="10"/>
    <w:lvlOverride w:ilvl="0">
      <w:startOverride w:val="1"/>
    </w:lvlOverride>
  </w:num>
  <w:num w:numId="39">
    <w:abstractNumId w:val="10"/>
    <w:lvlOverride w:ilvl="0">
      <w:startOverride w:val="1"/>
    </w:lvlOverride>
  </w:num>
  <w:num w:numId="40">
    <w:abstractNumId w:val="10"/>
    <w:lvlOverride w:ilvl="0">
      <w:startOverride w:val="1"/>
    </w:lvlOverride>
  </w:num>
  <w:num w:numId="41">
    <w:abstractNumId w:val="10"/>
    <w:lvlOverride w:ilvl="0">
      <w:startOverride w:val="1"/>
    </w:lvlOverride>
  </w:num>
  <w:num w:numId="42">
    <w:abstractNumId w:val="10"/>
    <w:lvlOverride w:ilvl="0">
      <w:startOverride w:val="1"/>
    </w:lvlOverride>
  </w:num>
  <w:num w:numId="43">
    <w:abstractNumId w:val="10"/>
    <w:lvlOverride w:ilvl="0">
      <w:startOverride w:val="1"/>
    </w:lvlOverride>
  </w:num>
  <w:num w:numId="44">
    <w:abstractNumId w:val="10"/>
    <w:lvlOverride w:ilvl="0">
      <w:startOverride w:val="1"/>
    </w:lvlOverride>
  </w:num>
  <w:num w:numId="45">
    <w:abstractNumId w:val="10"/>
    <w:lvlOverride w:ilvl="0">
      <w:startOverride w:val="1"/>
    </w:lvlOverride>
  </w:num>
  <w:num w:numId="46">
    <w:abstractNumId w:val="10"/>
    <w:lvlOverride w:ilvl="0">
      <w:startOverride w:val="1"/>
    </w:lvlOverride>
  </w:num>
  <w:num w:numId="47">
    <w:abstractNumId w:val="10"/>
    <w:lvlOverride w:ilvl="0">
      <w:startOverride w:val="1"/>
    </w:lvlOverride>
  </w:num>
  <w:num w:numId="48">
    <w:abstractNumId w:val="10"/>
    <w:lvlOverride w:ilvl="0">
      <w:startOverride w:val="1"/>
    </w:lvlOverride>
  </w:num>
  <w:num w:numId="49">
    <w:abstractNumId w:val="10"/>
    <w:lvlOverride w:ilvl="0">
      <w:startOverride w:val="1"/>
    </w:lvlOverride>
  </w:num>
  <w:num w:numId="50">
    <w:abstractNumId w:val="9"/>
    <w:lvlOverride w:ilvl="0">
      <w:startOverride w:val="1"/>
    </w:lvlOverride>
  </w:num>
  <w:num w:numId="51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Arial Unicode MS" w:hAnsi="Arial Unicode MS" w:eastAsia="Arial Unicode MS"/>
      <w:color w:val="1F23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0" w:lineRule="auto"/>
      <w:ind w:left="720" w:hanging="360"/>
      <w:contextualSpacing/>
    </w:pPr>
    <w:rPr>
      <w:rFonts w:ascii="Arial Unicode MS" w:hAnsi="Arial Unicode MS" w:eastAsia="Arial Unicode MS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0" w:lineRule="auto"/>
      <w:ind w:left="720" w:hanging="360"/>
      <w:contextualSpacing/>
    </w:pPr>
    <w:rPr>
      <w:rFonts w:ascii="Arial Unicode MS" w:hAnsi="Arial Unicode MS" w:eastAsia="Arial Unicode MS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BridgeAI-Site 第一阶段产品需求文档（PRD）v1.0</dc:title>
  <dc:subject>BridgeAI-Site 智慧工地 AI Agent 平台</dc:subject>
  <dc:creator>周仙通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