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DC1" w:rsidRPr="00544D4D" w:rsidRDefault="00544D4D" w:rsidP="00544D4D">
      <w:pPr>
        <w:jc w:val="center"/>
        <w:rPr>
          <w:b/>
          <w:sz w:val="32"/>
        </w:rPr>
      </w:pPr>
      <w:r>
        <w:rPr>
          <w:b/>
          <w:sz w:val="32"/>
        </w:rPr>
        <w:t>Comments of “</w:t>
      </w:r>
      <w:r w:rsidR="004B3BF0" w:rsidRPr="00544D4D">
        <w:rPr>
          <w:rFonts w:hint="eastAsia"/>
          <w:b/>
          <w:sz w:val="32"/>
        </w:rPr>
        <w:t>Blockchain</w:t>
      </w:r>
      <w:r w:rsidR="004B3BF0" w:rsidRPr="00544D4D">
        <w:rPr>
          <w:b/>
          <w:sz w:val="32"/>
        </w:rPr>
        <w:t xml:space="preserve"> for the Common Good</w:t>
      </w:r>
    </w:p>
    <w:p w:rsidR="004B3BF0" w:rsidRDefault="004B3BF0" w:rsidP="00544D4D">
      <w:pPr>
        <w:jc w:val="center"/>
        <w:rPr>
          <w:b/>
          <w:sz w:val="32"/>
        </w:rPr>
      </w:pPr>
      <w:r w:rsidRPr="00544D4D">
        <w:rPr>
          <w:b/>
          <w:sz w:val="32"/>
        </w:rPr>
        <w:t>A Digital Currency for Citizen Philanthropy and Social Entrepreneurship</w:t>
      </w:r>
      <w:r w:rsidR="00544D4D">
        <w:rPr>
          <w:b/>
          <w:sz w:val="32"/>
        </w:rPr>
        <w:t>”</w:t>
      </w:r>
    </w:p>
    <w:p w:rsidR="00530CCD" w:rsidRDefault="00530CCD" w:rsidP="00544D4D">
      <w:pPr>
        <w:jc w:val="center"/>
        <w:rPr>
          <w:b/>
          <w:sz w:val="32"/>
        </w:rPr>
      </w:pPr>
    </w:p>
    <w:p w:rsidR="00530CCD" w:rsidRDefault="00530CCD" w:rsidP="00544D4D">
      <w:pPr>
        <w:jc w:val="center"/>
      </w:pPr>
      <w:r>
        <w:rPr>
          <w:b/>
          <w:sz w:val="32"/>
        </w:rPr>
        <w:t>Kexin Xu</w:t>
      </w:r>
      <w:bookmarkStart w:id="0" w:name="_GoBack"/>
      <w:bookmarkEnd w:id="0"/>
    </w:p>
    <w:p w:rsidR="00544D4D" w:rsidRDefault="00544D4D"/>
    <w:p w:rsidR="00CD6FC2" w:rsidRDefault="00CD6FC2">
      <w:r>
        <w:t xml:space="preserve">At First, I want to list all the points I noted to make sure I got the </w:t>
      </w:r>
      <w:r>
        <w:rPr>
          <w:rFonts w:hint="eastAsia"/>
        </w:rPr>
        <w:t>article</w:t>
      </w:r>
      <w:r>
        <w:t>’</w:t>
      </w:r>
      <w:r>
        <w:rPr>
          <w:rFonts w:hint="eastAsia"/>
        </w:rPr>
        <w:t>s</w:t>
      </w:r>
      <w:r>
        <w:t xml:space="preserve"> main trail.</w:t>
      </w:r>
      <w:r w:rsidR="00544D4D">
        <w:t xml:space="preserve"> It is no need to read them. </w:t>
      </w:r>
    </w:p>
    <w:p w:rsidR="00CD6FC2" w:rsidRDefault="00CD6FC2"/>
    <w:p w:rsidR="00CD6FC2" w:rsidRDefault="00CD6FC2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Problems:</w:t>
      </w:r>
    </w:p>
    <w:p w:rsidR="00CD6FC2" w:rsidRDefault="00CD6FC2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Pairing problem; Competing for eyeballs; detail of contributions spent; verify their donations were spent as intended.</w:t>
      </w:r>
    </w:p>
    <w:p w:rsidR="00CD6FC2" w:rsidRDefault="00CD6FC2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Goal:</w:t>
      </w:r>
    </w:p>
    <w:p w:rsidR="00CD6FC2" w:rsidRDefault="00CD6FC2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Efficiently virtuous cycle </w:t>
      </w:r>
    </w:p>
    <w:p w:rsidR="005D71BC" w:rsidRDefault="005D71BC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D71BC" w:rsidRDefault="005D71BC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Interesting:</w:t>
      </w:r>
    </w:p>
    <w:p w:rsidR="005D71BC" w:rsidRDefault="005D71BC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D71BC" w:rsidRDefault="005D71BC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Back flow of accounting </w:t>
      </w:r>
    </w:p>
    <w:p w:rsidR="00E17591" w:rsidRDefault="00E17591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Open verifiable system </w:t>
      </w:r>
    </w:p>
    <w:p w:rsidR="00E17591" w:rsidRDefault="00E17591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</w:t>
      </w:r>
      <w:r>
        <w:rPr>
          <w:rFonts w:hint="eastAsia"/>
        </w:rPr>
        <w:t>gaming</w:t>
      </w:r>
      <w:r>
        <w:rPr>
          <w:rFonts w:hint="eastAsia"/>
        </w:rPr>
        <w:t>“</w:t>
      </w:r>
      <w:r>
        <w:rPr>
          <w:rFonts w:hint="eastAsia"/>
        </w:rPr>
        <w:t xml:space="preserve"> of the incentives </w:t>
      </w:r>
      <w:r w:rsidR="009E2177">
        <w:t>for</w:t>
      </w:r>
      <w:r>
        <w:rPr>
          <w:rFonts w:hint="eastAsia"/>
        </w:rPr>
        <w:t xml:space="preserve"> the stake holders</w:t>
      </w:r>
    </w:p>
    <w:p w:rsidR="00713AA4" w:rsidRDefault="00713AA4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</w:t>
      </w:r>
      <w:r>
        <w:rPr>
          <w:rFonts w:hint="eastAsia"/>
        </w:rPr>
        <w:t>endor</w:t>
      </w:r>
      <w:r>
        <w:t xml:space="preserve">’s reputational incentive </w:t>
      </w:r>
    </w:p>
    <w:p w:rsidR="009E2177" w:rsidRDefault="009E2177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“a mechanism to prevent domination by any particular stakeholder”</w:t>
      </w:r>
    </w:p>
    <w:p w:rsidR="009E2177" w:rsidRDefault="009E2177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Points-based reward system</w:t>
      </w:r>
    </w:p>
    <w:p w:rsidR="009E2177" w:rsidRDefault="009E2177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Attribute-hierarchy specification </w:t>
      </w:r>
    </w:p>
    <w:p w:rsidR="009744FC" w:rsidRDefault="009744FC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Allow-arbitrary text </w:t>
      </w:r>
    </w:p>
    <w:p w:rsidR="009744FC" w:rsidRDefault="009744FC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Stated aim”first-come-first-served”</w:t>
      </w:r>
    </w:p>
    <w:p w:rsidR="00544D4D" w:rsidRDefault="00544D4D" w:rsidP="00544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Rate recipient aggregators</w:t>
      </w:r>
    </w:p>
    <w:p w:rsidR="00544D4D" w:rsidRDefault="00544D4D"/>
    <w:p w:rsidR="00CD6FC2" w:rsidRDefault="00CD6FC2">
      <w:r>
        <w:rPr>
          <w:rFonts w:hint="eastAsia"/>
        </w:rPr>
        <w:t>I</w:t>
      </w:r>
      <w:r>
        <w:t xml:space="preserve"> looked through this article and I have several problems about it. </w:t>
      </w:r>
    </w:p>
    <w:p w:rsidR="00CD6FC2" w:rsidRDefault="00CD6FC2"/>
    <w:p w:rsidR="00CD6FC2" w:rsidRDefault="00CD6FC2" w:rsidP="00544D4D">
      <w:pPr>
        <w:pStyle w:val="ListParagraph"/>
        <w:numPr>
          <w:ilvl w:val="0"/>
          <w:numId w:val="1"/>
        </w:numPr>
      </w:pPr>
      <w:r>
        <w:t>People have to clear what they bought with the d</w:t>
      </w:r>
      <w:r w:rsidR="00544D4D">
        <w:t>onated money</w:t>
      </w:r>
      <w:r>
        <w:t>. And vendors have to cl</w:t>
      </w:r>
      <w:r w:rsidR="00544D4D">
        <w:t>arify</w:t>
      </w:r>
      <w:r>
        <w:t xml:space="preserve"> the transaction</w:t>
      </w:r>
      <w:r w:rsidR="00544D4D">
        <w:t xml:space="preserve"> record</w:t>
      </w:r>
      <w:r w:rsidR="00AA775E">
        <w:t>, if some vendors do not accept it, will it limit the amounts of vendors recipient can choose</w:t>
      </w:r>
      <w:r w:rsidR="00544D4D">
        <w:t>, is the incentive way really work</w:t>
      </w:r>
      <w:r w:rsidR="00AA775E">
        <w:t>?</w:t>
      </w:r>
    </w:p>
    <w:p w:rsidR="005D71BC" w:rsidRDefault="005D71BC" w:rsidP="00544D4D">
      <w:pPr>
        <w:pStyle w:val="ListParagraph"/>
        <w:numPr>
          <w:ilvl w:val="0"/>
          <w:numId w:val="1"/>
        </w:numPr>
      </w:pPr>
      <w:r>
        <w:t>How to make sure the donation is satisfied</w:t>
      </w:r>
      <w:r w:rsidR="009E2177">
        <w:t xml:space="preserve"> for donors? Is</w:t>
      </w:r>
      <w:r>
        <w:t xml:space="preserve"> there any way</w:t>
      </w:r>
      <w:r w:rsidR="00713AA4">
        <w:t xml:space="preserve"> or it</w:t>
      </w:r>
      <w:r w:rsidR="009E2177">
        <w:t xml:space="preserve"> have to </w:t>
      </w:r>
      <w:r w:rsidR="00544D4D">
        <w:t>be decided</w:t>
      </w:r>
      <w:r w:rsidR="009E2177">
        <w:t xml:space="preserve"> by the donors?</w:t>
      </w:r>
      <w:r w:rsidR="009E2177" w:rsidRPr="009E2177">
        <w:t xml:space="preserve"> </w:t>
      </w:r>
      <w:r w:rsidR="00544D4D">
        <w:t>So,</w:t>
      </w:r>
      <w:r w:rsidR="009E2177">
        <w:t xml:space="preserve"> donors can ask back the money whenever they </w:t>
      </w:r>
      <w:r w:rsidR="00F1103E">
        <w:t>want?</w:t>
      </w:r>
    </w:p>
    <w:p w:rsidR="005D71BC" w:rsidRDefault="005D71BC" w:rsidP="00544D4D">
      <w:pPr>
        <w:pStyle w:val="ListParagraph"/>
        <w:numPr>
          <w:ilvl w:val="0"/>
          <w:numId w:val="1"/>
        </w:numPr>
      </w:pPr>
      <w:r>
        <w:t>Pairing problems:  “mitigate human bias ,more allocation of resources” , but if the donors do not satisfy with the donation, they can back flow the donation?</w:t>
      </w:r>
    </w:p>
    <w:p w:rsidR="005D71BC" w:rsidRDefault="009E2177" w:rsidP="00F1103E">
      <w:pPr>
        <w:pStyle w:val="ListParagraph"/>
        <w:numPr>
          <w:ilvl w:val="0"/>
          <w:numId w:val="1"/>
        </w:numPr>
      </w:pPr>
      <w:r>
        <w:t xml:space="preserve">I am curious about the vendor’s reputational </w:t>
      </w:r>
      <w:r w:rsidR="00F1103E">
        <w:t>incentive;</w:t>
      </w:r>
      <w:r>
        <w:t xml:space="preserve"> will it influence the market? </w:t>
      </w:r>
      <w:r w:rsidR="00F1103E">
        <w:t>Like some vendors will reduce their price to get the points?</w:t>
      </w:r>
    </w:p>
    <w:p w:rsidR="009744FC" w:rsidRPr="00F1103E" w:rsidRDefault="009E2177" w:rsidP="00F1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F1103E">
        <w:rPr>
          <w:rFonts w:ascii="Times" w:hAnsi="Times" w:cs="Times"/>
          <w:color w:val="000000"/>
          <w:sz w:val="26"/>
          <w:szCs w:val="26"/>
        </w:rPr>
        <w:t>“</w:t>
      </w:r>
      <w:r w:rsidRPr="00F1103E">
        <w:rPr>
          <w:rFonts w:ascii="Times" w:hAnsi="Times" w:cs="Times"/>
          <w:color w:val="000000"/>
          <w:sz w:val="26"/>
          <w:szCs w:val="26"/>
        </w:rPr>
        <w:t>For exampl</w:t>
      </w:r>
      <w:r w:rsidRPr="00F1103E">
        <w:rPr>
          <w:rFonts w:ascii="Times" w:hAnsi="Times" w:cs="Times"/>
          <w:color w:val="000000"/>
          <w:sz w:val="26"/>
          <w:szCs w:val="26"/>
        </w:rPr>
        <w:t>e, purchases made by recip</w:t>
      </w:r>
      <w:r w:rsidRPr="00F1103E">
        <w:rPr>
          <w:rFonts w:ascii="Times" w:hAnsi="Times" w:cs="Times"/>
          <w:color w:val="000000"/>
          <w:sz w:val="26"/>
          <w:szCs w:val="26"/>
        </w:rPr>
        <w:t xml:space="preserve">ients directly from vendors through our system should minimize the reporting burden for recipients. </w:t>
      </w:r>
      <w:r w:rsidR="00F1103E" w:rsidRPr="00F1103E">
        <w:rPr>
          <w:rFonts w:ascii="Times" w:hAnsi="Times" w:cs="Times"/>
          <w:color w:val="000000"/>
          <w:sz w:val="26"/>
          <w:szCs w:val="26"/>
        </w:rPr>
        <w:t>“(So</w:t>
      </w:r>
      <w:r w:rsidRPr="00F1103E">
        <w:rPr>
          <w:rFonts w:ascii="Times" w:hAnsi="Times" w:cs="Times"/>
          <w:color w:val="000000"/>
          <w:sz w:val="26"/>
          <w:szCs w:val="26"/>
        </w:rPr>
        <w:t xml:space="preserve"> recipients can buy things from other vendors</w:t>
      </w:r>
      <w:r w:rsidR="00F1103E">
        <w:rPr>
          <w:rFonts w:ascii="Times" w:hAnsi="Times" w:cs="Times"/>
          <w:color w:val="000000"/>
          <w:sz w:val="26"/>
          <w:szCs w:val="26"/>
        </w:rPr>
        <w:t xml:space="preserve"> and then only need to report it</w:t>
      </w:r>
      <w:r w:rsidRPr="00F1103E">
        <w:rPr>
          <w:rFonts w:ascii="Times" w:hAnsi="Times" w:cs="Times"/>
          <w:color w:val="000000"/>
          <w:sz w:val="26"/>
          <w:szCs w:val="26"/>
        </w:rPr>
        <w:t>?</w:t>
      </w:r>
      <w:r w:rsidR="009744FC" w:rsidRPr="00F1103E">
        <w:rPr>
          <w:rFonts w:ascii="Times" w:hAnsi="Times" w:cs="Times"/>
          <w:color w:val="000000"/>
          <w:sz w:val="26"/>
          <w:szCs w:val="26"/>
        </w:rPr>
        <w:t>)</w:t>
      </w:r>
    </w:p>
    <w:p w:rsidR="009744FC" w:rsidRPr="00F1103E" w:rsidRDefault="009744FC" w:rsidP="00F1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F1103E">
        <w:rPr>
          <w:rFonts w:ascii="Times" w:hAnsi="Times" w:cs="Times"/>
          <w:color w:val="000000"/>
          <w:sz w:val="26"/>
          <w:szCs w:val="26"/>
        </w:rPr>
        <w:lastRenderedPageBreak/>
        <w:t>I am curious about the stated aim like “first come first served”</w:t>
      </w:r>
      <w:r w:rsidR="00F1103E">
        <w:rPr>
          <w:rFonts w:ascii="Times" w:hAnsi="Times" w:cs="Times"/>
          <w:color w:val="000000"/>
          <w:sz w:val="26"/>
          <w:szCs w:val="26"/>
        </w:rPr>
        <w:t>. What if some hurried situation like some place need to get donation after earthquake.</w:t>
      </w:r>
    </w:p>
    <w:p w:rsidR="00544D4D" w:rsidRPr="00F1103E" w:rsidRDefault="00544D4D" w:rsidP="00F1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F1103E">
        <w:rPr>
          <w:rFonts w:ascii="Times" w:hAnsi="Times" w:cs="Times"/>
          <w:color w:val="000000"/>
          <w:sz w:val="26"/>
          <w:szCs w:val="26"/>
        </w:rPr>
        <w:t xml:space="preserve">How about the </w:t>
      </w:r>
      <w:r w:rsidRPr="00F1103E">
        <w:rPr>
          <w:rFonts w:ascii="Times" w:hAnsi="Times" w:cs="Times" w:hint="eastAsia"/>
          <w:color w:val="000000"/>
          <w:sz w:val="26"/>
          <w:szCs w:val="26"/>
        </w:rPr>
        <w:t>redundancy</w:t>
      </w:r>
      <w:r w:rsidRPr="00F1103E">
        <w:rPr>
          <w:rFonts w:ascii="Times" w:hAnsi="Times" w:cs="Times"/>
          <w:color w:val="000000"/>
          <w:sz w:val="26"/>
          <w:szCs w:val="26"/>
        </w:rPr>
        <w:t xml:space="preserve"> </w:t>
      </w:r>
      <w:r w:rsidRPr="00F1103E">
        <w:rPr>
          <w:rFonts w:ascii="Times" w:hAnsi="Times" w:cs="Times" w:hint="eastAsia"/>
          <w:color w:val="000000"/>
          <w:sz w:val="26"/>
          <w:szCs w:val="26"/>
        </w:rPr>
        <w:t>money</w:t>
      </w:r>
      <w:r w:rsidRPr="00F1103E">
        <w:rPr>
          <w:rFonts w:ascii="Times" w:hAnsi="Times" w:cs="Times"/>
          <w:color w:val="000000"/>
          <w:sz w:val="26"/>
          <w:szCs w:val="26"/>
        </w:rPr>
        <w:t>? Will it back to the donors?</w:t>
      </w:r>
      <w:r w:rsidR="00F1103E">
        <w:rPr>
          <w:rFonts w:ascii="Times" w:hAnsi="Times" w:cs="Times"/>
          <w:color w:val="000000"/>
          <w:sz w:val="26"/>
          <w:szCs w:val="26"/>
        </w:rPr>
        <w:t xml:space="preserve"> If the recipient wants to return part of the money.</w:t>
      </w:r>
    </w:p>
    <w:p w:rsidR="00544D4D" w:rsidRPr="00F1103E" w:rsidRDefault="00544D4D" w:rsidP="00F110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sz w:val="26"/>
          <w:szCs w:val="26"/>
        </w:rPr>
      </w:pPr>
      <w:r w:rsidRPr="00F1103E">
        <w:rPr>
          <w:rFonts w:ascii="Times" w:hAnsi="Times" w:cs="Times"/>
          <w:color w:val="000000"/>
          <w:sz w:val="26"/>
          <w:szCs w:val="26"/>
        </w:rPr>
        <w:t xml:space="preserve">If the donors want the money back, what will happen with the </w:t>
      </w:r>
      <w:r w:rsidR="00F1103E" w:rsidRPr="00F1103E">
        <w:rPr>
          <w:rFonts w:ascii="Times" w:hAnsi="Times" w:cs="Times"/>
          <w:color w:val="000000"/>
          <w:sz w:val="26"/>
          <w:szCs w:val="26"/>
        </w:rPr>
        <w:t>vendors</w:t>
      </w:r>
      <w:r w:rsidRPr="00F1103E">
        <w:rPr>
          <w:rFonts w:ascii="Times" w:hAnsi="Times" w:cs="Times"/>
          <w:color w:val="000000"/>
          <w:sz w:val="26"/>
          <w:szCs w:val="26"/>
        </w:rPr>
        <w:t>?</w:t>
      </w:r>
      <w:r w:rsidR="00F1103E">
        <w:rPr>
          <w:rFonts w:ascii="Times" w:hAnsi="Times" w:cs="Times"/>
          <w:color w:val="000000"/>
          <w:sz w:val="26"/>
          <w:szCs w:val="26"/>
        </w:rPr>
        <w:t xml:space="preserve"> They already sold their goods.</w:t>
      </w:r>
    </w:p>
    <w:p w:rsidR="009E2177" w:rsidRDefault="009E2177">
      <w:pPr>
        <w:rPr>
          <w:rFonts w:hint="eastAsia"/>
        </w:rPr>
      </w:pPr>
    </w:p>
    <w:sectPr w:rsidR="009E2177" w:rsidSect="0079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9577A"/>
    <w:multiLevelType w:val="hybridMultilevel"/>
    <w:tmpl w:val="22F47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F0"/>
    <w:rsid w:val="004B3BF0"/>
    <w:rsid w:val="00530CCD"/>
    <w:rsid w:val="00544D4D"/>
    <w:rsid w:val="005D71BC"/>
    <w:rsid w:val="00660572"/>
    <w:rsid w:val="00713AA4"/>
    <w:rsid w:val="007961D9"/>
    <w:rsid w:val="009744FC"/>
    <w:rsid w:val="009E2177"/>
    <w:rsid w:val="00AA775E"/>
    <w:rsid w:val="00CD6FC2"/>
    <w:rsid w:val="00E17591"/>
    <w:rsid w:val="00F1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211E"/>
  <w15:chartTrackingRefBased/>
  <w15:docId w15:val="{F12FEA09-D6AC-D84D-B039-40E1B818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Kexin</dc:creator>
  <cp:keywords/>
  <dc:description/>
  <cp:lastModifiedBy>Xu, Kexin</cp:lastModifiedBy>
  <cp:revision>3</cp:revision>
  <dcterms:created xsi:type="dcterms:W3CDTF">2018-04-03T03:59:00Z</dcterms:created>
  <dcterms:modified xsi:type="dcterms:W3CDTF">2018-04-03T17:44:00Z</dcterms:modified>
</cp:coreProperties>
</file>