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自定义一个泛型接口和实现类，并进行调用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自定义一个泛型通配符类，并进行调用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自定义一个泛型方法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自定义一个泛型方法带可变参数，并进行调用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自定义一个静态泛型方法，并进行调用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自定义一个泛型上下边界的方法，并进行调用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自定义一个泛型数组，并进行调用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定义一个泛型类Point，它包含横坐标x和纵坐标y两个变量，类型均为T，该类具有两个参数的构造方法、x和y的设置器与访问器、输出方法。在main()函数中分别传入Double、Float、Integer类型数据加以验证。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A3EA"/>
    <w:multiLevelType w:val="singleLevel"/>
    <w:tmpl w:val="5238A3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B096E"/>
    <w:rsid w:val="59714EBB"/>
    <w:rsid w:val="657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2019-09-29T08:50:00Z</dcterms:created>
  <dc:creator>Administrator</dc:creator>
  <cp:lastModifiedBy>郑喜</cp:lastModifiedBy>
  <dcterms:modified xsi:type="dcterms:W3CDTF">2020-05-28T01:02:44Z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