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5E5" w:rsidRDefault="000F027C">
      <w:pPr>
        <w:rPr>
          <w:b/>
          <w:bCs/>
        </w:rPr>
      </w:pPr>
      <w:r>
        <w:rPr>
          <w:b/>
          <w:bCs/>
        </w:rPr>
        <w:t>充电回路构建</w:t>
      </w:r>
    </w:p>
    <w:p w:rsidR="00E575E5" w:rsidRDefault="000F027C">
      <w:r>
        <w:t>周期性充电</w:t>
      </w:r>
    </w:p>
    <w:p w:rsidR="00E575E5" w:rsidRDefault="000F027C">
      <w:r>
        <w:rPr>
          <w:rFonts w:hint="eastAsia"/>
        </w:rPr>
        <w:t>周期性充电：每次为分区内所有的电单车都按一定次序进行充电，假设分区中的电单车个数为</w:t>
      </w:r>
      <w:r>
        <w:rPr>
          <w:i/>
        </w:rPr>
        <w:t>N</w:t>
      </w:r>
      <w:r>
        <w:t>；</w:t>
      </w:r>
    </w:p>
    <w:p w:rsidR="00E575E5" w:rsidRDefault="000F027C">
      <w:r>
        <w:rPr>
          <w:rFonts w:hint="eastAsia"/>
        </w:rPr>
        <w:t>充电可调度性决策条件：</w:t>
      </w:r>
    </w:p>
    <w:p w:rsidR="00E575E5" w:rsidRDefault="000F027C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>得到周期性充电方式下路径可调度性的充分必要条件：</w:t>
      </w:r>
      <w:r>
        <w:rPr>
          <w:rFonts w:ascii="Times New Roman" w:hAnsi="Times New Roman" w:cs="Times New Roman" w:hint="eastAsia"/>
          <w:szCs w:val="28"/>
        </w:rPr>
        <w:t>(1</w:t>
      </w:r>
      <w:proofErr w:type="gramStart"/>
      <w:r>
        <w:rPr>
          <w:rFonts w:ascii="Times New Roman" w:hAnsi="Times New Roman" w:cs="Times New Roman" w:hint="eastAsia"/>
          <w:szCs w:val="28"/>
        </w:rPr>
        <w:t>)</w:t>
      </w:r>
      <w:proofErr w:type="gramEnd"/>
      <m:oMath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</w:rPr>
          <m:t>T</m:t>
        </m:r>
        <m:r>
          <m:rPr>
            <m:sty m:val="p"/>
          </m:rPr>
          <w:rPr>
            <w:rFonts w:ascii="Cambria Math" w:hAnsi="Cambria Math"/>
            <w:szCs w:val="28"/>
          </w:rPr>
          <m:t>≥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D</m:t>
            </m:r>
            <m:r>
              <w:rPr>
                <w:rFonts w:ascii="Cambria Math" w:hAnsi="Cambria Math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c</m:t>
                </m:r>
              </m:sub>
            </m:sSub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</w:rPr>
              <m:t>η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c</m:t>
                </m:r>
              </m:sub>
            </m:sSub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</w:rPr>
              <m:t>η</m:t>
            </m:r>
            <m:r>
              <w:rPr>
                <w:rFonts w:ascii="Cambria Math" w:hAnsi="Cambria Math"/>
                <w:szCs w:val="28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  <m:r>
                  <w:rPr>
                    <w:rFonts w:ascii="Cambria Math" w:hAnsi="Cambria Math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Cs w:val="28"/>
              </w:rPr>
              <m:t>)</m:t>
            </m:r>
          </m:den>
        </m:f>
      </m:oMath>
      <w:r>
        <w:rPr>
          <w:rFonts w:ascii="Times New Roman" w:hAnsi="Times New Roman" w:cs="Times New Roman" w:hint="eastAsia"/>
          <w:szCs w:val="28"/>
        </w:rPr>
        <w:t>；</w:t>
      </w:r>
      <w:r>
        <w:rPr>
          <w:rFonts w:ascii="Times New Roman" w:hAnsi="Times New Roman" w:cs="Times New Roman" w:hint="eastAsia"/>
          <w:szCs w:val="28"/>
        </w:rPr>
        <w:t>(2)</w:t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Cs w:val="28"/>
          </w:rPr>
          <m:t>≥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i</m:t>
            </m:r>
            <m:r>
              <w:rPr>
                <w:rFonts w:ascii="Cambria Math" w:hAnsi="Cambria Math" w:cs="Times New Roman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×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</w:rPr>
                  <m:t>D</m:t>
                </m:r>
                <m:r>
                  <w:rPr>
                    <w:rFonts w:ascii="Cambria Math" w:hAnsi="Cambria Math" w:cs="Times New Roman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×</m:t>
                </m:r>
                <m:r>
                  <w:rPr>
                    <w:rFonts w:ascii="Cambria Math" w:hAnsi="Cambria Math" w:cs="Times New Roman"/>
                    <w:szCs w:val="28"/>
                  </w:rPr>
                  <m:t>η</m:t>
                </m:r>
                <m:r>
                  <w:rPr>
                    <w:rFonts w:ascii="Cambria Math" w:hAnsi="Cambria Math" w:cs="Times New Roman"/>
                    <w:szCs w:val="28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)</m:t>
                    </m:r>
                  </m:e>
                </m:nary>
              </m:den>
            </m:f>
            <m:r>
              <w:rPr>
                <w:rFonts w:ascii="Cambria Math" w:hAnsi="Cambria Math" w:cs="Times New Roman"/>
                <w:szCs w:val="28"/>
              </w:rPr>
              <m:t>+</m:t>
            </m:r>
            <m:r>
              <w:rPr>
                <w:rFonts w:ascii="Cambria Math" w:hAnsi="Cambria Math" w:cs="Times New Roman"/>
                <w:szCs w:val="28"/>
              </w:rPr>
              <m:t>D</m:t>
            </m:r>
            <m:r>
              <w:rPr>
                <w:rFonts w:ascii="Cambria Math" w:hAnsi="Cambria Math" w:cs="Times New Roman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M</m:t>
                </m:r>
              </m:sub>
            </m:sSub>
          </m:e>
        </m:nary>
      </m:oMath>
    </w:p>
    <w:p w:rsidR="00E575E5" w:rsidRDefault="000F027C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>其中</w:t>
      </w:r>
      <w:r>
        <w:rPr>
          <w:rFonts w:ascii="Times New Roman" w:hAnsi="Times New Roman" w:cs="Times New Roman" w:hint="eastAsia"/>
          <w:szCs w:val="28"/>
        </w:rPr>
        <w:t>D</w:t>
      </w:r>
      <w:r>
        <w:rPr>
          <w:rFonts w:ascii="Times New Roman" w:hAnsi="Times New Roman" w:cs="Times New Roman" w:hint="eastAsia"/>
          <w:szCs w:val="28"/>
        </w:rPr>
        <w:t>为整个充电路径的路径长度；</w:t>
      </w:r>
    </w:p>
    <w:p w:rsidR="00E575E5" w:rsidRDefault="000F027C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>T</w:t>
      </w:r>
      <w:r>
        <w:rPr>
          <w:rFonts w:ascii="Times New Roman" w:hAnsi="Times New Roman" w:cs="Times New Roman" w:hint="eastAsia"/>
          <w:szCs w:val="28"/>
        </w:rPr>
        <w:t>为整个充电路径的充电周期；</w:t>
      </w:r>
    </w:p>
    <w:p w:rsidR="00E575E5" w:rsidRDefault="000F027C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>N</w:t>
      </w:r>
      <w:r>
        <w:rPr>
          <w:rFonts w:ascii="Times New Roman" w:hAnsi="Times New Roman" w:cs="Times New Roman" w:hint="eastAsia"/>
          <w:szCs w:val="28"/>
        </w:rPr>
        <w:t>为所有节点个数；</w:t>
      </w:r>
    </w:p>
    <w:p w:rsidR="00E575E5" w:rsidRDefault="000F027C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position w:val="-10"/>
          <w:szCs w:val="28"/>
        </w:rPr>
        <w:object w:dxaOrig="3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pt;height:17.35pt" o:ole="">
            <v:imagedata r:id="rId5" o:title=""/>
          </v:shape>
          <o:OLEObject Type="Embed" ProgID="Equation.3" ShapeID="_x0000_i1025" DrawAspect="Content" ObjectID="_1606998398" r:id="rId6"/>
        </w:object>
      </w:r>
      <w:r>
        <w:rPr>
          <w:rFonts w:ascii="Times New Roman" w:hAnsi="Times New Roman" w:cs="Times New Roman" w:hint="eastAsia"/>
          <w:szCs w:val="28"/>
        </w:rPr>
        <w:t>为</w:t>
      </w:r>
      <w:r>
        <w:rPr>
          <w:rFonts w:ascii="Times New Roman" w:hAnsi="Times New Roman" w:cs="Times New Roman" w:hint="eastAsia"/>
          <w:szCs w:val="28"/>
        </w:rPr>
        <w:t>MC</w:t>
      </w:r>
      <w:r>
        <w:rPr>
          <w:rFonts w:ascii="Times New Roman" w:hAnsi="Times New Roman" w:cs="Times New Roman" w:hint="eastAsia"/>
          <w:szCs w:val="28"/>
        </w:rPr>
        <w:t>的移动速率；</w:t>
      </w:r>
    </w:p>
    <w:p w:rsidR="00E575E5" w:rsidRDefault="000F027C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position w:val="-12"/>
          <w:szCs w:val="28"/>
        </w:rPr>
        <w:object w:dxaOrig="300" w:dyaOrig="360">
          <v:shape id="_x0000_i1026" type="#_x0000_t75" style="width:15.35pt;height:18pt" o:ole="">
            <v:imagedata r:id="rId7" o:title=""/>
          </v:shape>
          <o:OLEObject Type="Embed" ProgID="Equation.3" ShapeID="_x0000_i1026" DrawAspect="Content" ObjectID="_1606998399" r:id="rId8"/>
        </w:object>
      </w:r>
      <w:r>
        <w:rPr>
          <w:rFonts w:ascii="Times New Roman" w:hAnsi="Times New Roman" w:cs="Times New Roman" w:hint="eastAsia"/>
          <w:szCs w:val="28"/>
        </w:rPr>
        <w:t>为</w:t>
      </w:r>
      <w:r>
        <w:rPr>
          <w:rFonts w:ascii="Times New Roman" w:hAnsi="Times New Roman" w:cs="Times New Roman" w:hint="eastAsia"/>
          <w:szCs w:val="28"/>
        </w:rPr>
        <w:t>MC</w:t>
      </w:r>
      <w:r>
        <w:rPr>
          <w:rFonts w:ascii="Times New Roman" w:hAnsi="Times New Roman" w:cs="Times New Roman" w:hint="eastAsia"/>
          <w:szCs w:val="28"/>
        </w:rPr>
        <w:t>充电速率；</w:t>
      </w:r>
    </w:p>
    <w:p w:rsidR="00E575E5" w:rsidRDefault="000F027C">
      <w:pPr>
        <w:rPr>
          <w:rFonts w:asciiTheme="minorEastAsia" w:hAnsiTheme="minorEastAsia" w:cstheme="minorEastAsia"/>
          <w:szCs w:val="28"/>
        </w:rPr>
      </w:pPr>
      <w:r>
        <w:rPr>
          <w:rFonts w:ascii="等线" w:eastAsia="等线" w:hAnsi="等线" w:cs="等线" w:hint="eastAsia"/>
          <w:szCs w:val="28"/>
        </w:rPr>
        <w:t>η</w:t>
      </w:r>
      <w:r>
        <w:rPr>
          <w:rFonts w:asciiTheme="minorEastAsia" w:hAnsiTheme="minorEastAsia" w:cstheme="minorEastAsia" w:hint="eastAsia"/>
          <w:szCs w:val="28"/>
        </w:rPr>
        <w:t>为充电效率；</w:t>
      </w:r>
    </w:p>
    <w:p w:rsidR="00E575E5" w:rsidRDefault="000F027C">
      <w:pPr>
        <w:rPr>
          <w:rFonts w:asciiTheme="minorEastAsia" w:hAnsiTheme="minorEastAsia" w:cstheme="minorEastAsia"/>
          <w:szCs w:val="28"/>
        </w:rPr>
      </w:pPr>
      <w:r>
        <w:rPr>
          <w:rFonts w:asciiTheme="minorEastAsia" w:hAnsiTheme="minorEastAsia" w:cstheme="minorEastAsia" w:hint="eastAsia"/>
          <w:position w:val="-12"/>
          <w:szCs w:val="28"/>
        </w:rPr>
        <w:object w:dxaOrig="279" w:dyaOrig="360">
          <v:shape id="_x0000_i1027" type="#_x0000_t75" style="width:14pt;height:18pt" o:ole="">
            <v:imagedata r:id="rId9" o:title=""/>
          </v:shape>
          <o:OLEObject Type="Embed" ProgID="Equation.3" ShapeID="_x0000_i1027" DrawAspect="Content" ObjectID="_1606998400" r:id="rId10"/>
        </w:object>
      </w:r>
      <w:r>
        <w:rPr>
          <w:rFonts w:asciiTheme="minorEastAsia" w:hAnsiTheme="minorEastAsia" w:cstheme="minorEastAsia" w:hint="eastAsia"/>
          <w:szCs w:val="28"/>
        </w:rPr>
        <w:t>为不同节点的耗电速率；</w:t>
      </w:r>
    </w:p>
    <w:p w:rsidR="00E575E5" w:rsidRDefault="000F027C">
      <w:pPr>
        <w:rPr>
          <w:rFonts w:asciiTheme="minorEastAsia" w:hAnsiTheme="minorEastAsia" w:cstheme="minorEastAsia"/>
          <w:szCs w:val="28"/>
        </w:rPr>
      </w:pPr>
      <w:r>
        <w:rPr>
          <w:rFonts w:asciiTheme="minorEastAsia" w:hAnsiTheme="minorEastAsia" w:cstheme="minorEastAsia" w:hint="eastAsia"/>
          <w:position w:val="-10"/>
          <w:szCs w:val="28"/>
        </w:rPr>
        <w:object w:dxaOrig="380" w:dyaOrig="340">
          <v:shape id="_x0000_i1028" type="#_x0000_t75" style="width:19.35pt;height:17.35pt" o:ole="">
            <v:imagedata r:id="rId11" o:title=""/>
          </v:shape>
          <o:OLEObject Type="Embed" ProgID="Equation.3" ShapeID="_x0000_i1028" DrawAspect="Content" ObjectID="_1606998401" r:id="rId12"/>
        </w:object>
      </w:r>
      <w:r>
        <w:rPr>
          <w:rFonts w:asciiTheme="minorEastAsia" w:hAnsiTheme="minorEastAsia" w:cstheme="minorEastAsia" w:hint="eastAsia"/>
          <w:szCs w:val="28"/>
        </w:rPr>
        <w:t>为</w:t>
      </w:r>
      <w:r>
        <w:rPr>
          <w:rFonts w:ascii="Times New Roman" w:hAnsi="Times New Roman" w:cs="Times New Roman"/>
          <w:szCs w:val="28"/>
        </w:rPr>
        <w:t>MC</w:t>
      </w:r>
      <w:r>
        <w:rPr>
          <w:rFonts w:asciiTheme="minorEastAsia" w:hAnsiTheme="minorEastAsia" w:cstheme="minorEastAsia" w:hint="eastAsia"/>
          <w:szCs w:val="28"/>
        </w:rPr>
        <w:t>的总容量；</w:t>
      </w:r>
    </w:p>
    <w:p w:rsidR="00E575E5" w:rsidRDefault="000F027C">
      <w:pPr>
        <w:rPr>
          <w:rFonts w:asciiTheme="minorEastAsia" w:hAnsiTheme="minorEastAsia" w:cstheme="minorEastAsia"/>
          <w:szCs w:val="28"/>
        </w:rPr>
      </w:pPr>
      <w:r>
        <w:rPr>
          <w:rFonts w:asciiTheme="minorEastAsia" w:hAnsiTheme="minorEastAsia" w:cstheme="minorEastAsia" w:hint="eastAsia"/>
          <w:position w:val="-10"/>
          <w:szCs w:val="28"/>
        </w:rPr>
        <w:object w:dxaOrig="340" w:dyaOrig="340">
          <v:shape id="_x0000_i1029" type="#_x0000_t75" style="width:17.35pt;height:17.35pt" o:ole="">
            <v:imagedata r:id="rId13" o:title=""/>
          </v:shape>
          <o:OLEObject Type="Embed" ProgID="Equation.3" ShapeID="_x0000_i1029" DrawAspect="Content" ObjectID="_1606998402" r:id="rId14"/>
        </w:object>
      </w:r>
      <w:r>
        <w:rPr>
          <w:rFonts w:asciiTheme="minorEastAsia" w:hAnsiTheme="minorEastAsia" w:cstheme="minorEastAsia" w:hint="eastAsia"/>
          <w:szCs w:val="28"/>
        </w:rPr>
        <w:t>为</w:t>
      </w:r>
      <w:r>
        <w:rPr>
          <w:rFonts w:ascii="Times New Roman" w:hAnsi="Times New Roman" w:cs="Times New Roman"/>
          <w:szCs w:val="28"/>
        </w:rPr>
        <w:t>MC</w:t>
      </w:r>
      <w:r>
        <w:rPr>
          <w:rFonts w:asciiTheme="minorEastAsia" w:hAnsiTheme="minorEastAsia" w:cstheme="minorEastAsia" w:hint="eastAsia"/>
          <w:szCs w:val="28"/>
        </w:rPr>
        <w:t>的移动消耗能量速率；</w:t>
      </w:r>
    </w:p>
    <w:p w:rsidR="00E575E5" w:rsidRDefault="000F027C">
      <w:pPr>
        <w:rPr>
          <w:rFonts w:asciiTheme="minorEastAsia" w:hAnsiTheme="minorEastAsia" w:cstheme="minorEastAsia"/>
          <w:szCs w:val="28"/>
          <w:highlight w:val="yellow"/>
        </w:rPr>
      </w:pPr>
      <w:r>
        <w:rPr>
          <w:rFonts w:asciiTheme="minorEastAsia" w:hAnsiTheme="minorEastAsia" w:cstheme="minorEastAsia" w:hint="eastAsia"/>
          <w:szCs w:val="28"/>
          <w:highlight w:val="yellow"/>
        </w:rPr>
        <w:t>（以上数据可以</w:t>
      </w:r>
      <w:proofErr w:type="gramStart"/>
      <w:r>
        <w:rPr>
          <w:rFonts w:asciiTheme="minorEastAsia" w:hAnsiTheme="minorEastAsia" w:cstheme="minorEastAsia" w:hint="eastAsia"/>
          <w:szCs w:val="28"/>
          <w:highlight w:val="yellow"/>
        </w:rPr>
        <w:t>参照胡诚论文</w:t>
      </w:r>
      <w:proofErr w:type="gramEnd"/>
      <w:r>
        <w:rPr>
          <w:rFonts w:asciiTheme="minorEastAsia" w:hAnsiTheme="minorEastAsia" w:cstheme="minorEastAsia" w:hint="eastAsia"/>
          <w:szCs w:val="28"/>
          <w:highlight w:val="yellow"/>
        </w:rPr>
        <w:t>，如果没有数据的话可以先设一个值，比如不同节点的耗电速率可以设置为（</w:t>
      </w:r>
      <w:r>
        <w:rPr>
          <w:rFonts w:asciiTheme="minorEastAsia" w:hAnsiTheme="minorEastAsia" w:cstheme="minorEastAsia" w:hint="eastAsia"/>
          <w:szCs w:val="28"/>
          <w:highlight w:val="yellow"/>
        </w:rPr>
        <w:t>0,s)</w:t>
      </w:r>
      <w:r>
        <w:rPr>
          <w:rFonts w:asciiTheme="minorEastAsia" w:hAnsiTheme="minorEastAsia" w:cstheme="minorEastAsia" w:hint="eastAsia"/>
          <w:szCs w:val="28"/>
          <w:highlight w:val="yellow"/>
        </w:rPr>
        <w:t>中的某个随机值）</w:t>
      </w:r>
    </w:p>
    <w:p w:rsidR="00E575E5" w:rsidRDefault="00E575E5">
      <w:pPr>
        <w:rPr>
          <w:rFonts w:ascii="Times New Roman" w:hAnsi="Times New Roman" w:cs="Times New Roman"/>
          <w:szCs w:val="28"/>
        </w:rPr>
      </w:pPr>
    </w:p>
    <w:tbl>
      <w:tblPr>
        <w:tblStyle w:val="a5"/>
        <w:tblW w:w="7848" w:type="dxa"/>
        <w:tblBorders>
          <w:left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48"/>
      </w:tblGrid>
      <w:tr w:rsidR="00E575E5">
        <w:tc>
          <w:tcPr>
            <w:tcW w:w="7848" w:type="dxa"/>
            <w:tcBorders>
              <w:top w:val="single" w:sz="4" w:space="0" w:color="auto"/>
              <w:bottom w:val="single" w:sz="4" w:space="0" w:color="auto"/>
            </w:tcBorders>
          </w:tcPr>
          <w:p w:rsidR="00E575E5" w:rsidRDefault="000F027C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Algorithm 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确定充电回路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R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是否可调度</w:t>
            </w:r>
          </w:p>
        </w:tc>
      </w:tr>
      <w:tr w:rsidR="00E575E5">
        <w:tc>
          <w:tcPr>
            <w:tcW w:w="7848" w:type="dxa"/>
            <w:tcBorders>
              <w:top w:val="single" w:sz="4" w:space="0" w:color="auto"/>
            </w:tcBorders>
          </w:tcPr>
          <w:p w:rsidR="00E575E5" w:rsidRDefault="000F027C">
            <w:pPr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1</w:t>
            </w:r>
            <w:r>
              <w:rPr>
                <w:rFonts w:hint="eastAsia"/>
                <w:kern w:val="0"/>
                <w:sz w:val="20"/>
                <w:szCs w:val="21"/>
              </w:rPr>
              <w:t>：</w:t>
            </w:r>
            <w:r>
              <w:rPr>
                <w:rFonts w:hint="eastAsia"/>
                <w:b/>
                <w:kern w:val="0"/>
                <w:sz w:val="20"/>
                <w:szCs w:val="21"/>
              </w:rPr>
              <w:t>输入</w:t>
            </w:r>
            <w:r>
              <w:rPr>
                <w:rFonts w:hint="eastAsia"/>
                <w:kern w:val="0"/>
                <w:sz w:val="20"/>
                <w:szCs w:val="21"/>
              </w:rPr>
              <w:t>：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N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0"/>
                      <w:szCs w:val="21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0"/>
                      <w:szCs w:val="21"/>
                    </w:rPr>
                    <m:t>M</m:t>
                  </m:r>
                </m:sub>
              </m:sSub>
            </m:oMath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0"/>
                      <w:szCs w:val="21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0"/>
                      <w:szCs w:val="21"/>
                    </w:rPr>
                    <m:t>C</m:t>
                  </m:r>
                </m:sub>
              </m:sSub>
            </m:oMath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0"/>
                      <w:szCs w:val="21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0"/>
                      <w:szCs w:val="21"/>
                    </w:rPr>
                    <m:t>M</m:t>
                  </m:r>
                </m:sub>
              </m:sSub>
            </m:oMath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，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η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，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R={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0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kern w:val="0"/>
                  <w:sz w:val="20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0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kern w:val="0"/>
                  <w:sz w:val="20"/>
                  <w:szCs w:val="21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0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}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0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0"/>
                      <w:szCs w:val="21"/>
                    </w:rPr>
                    <m:t>M</m:t>
                  </m:r>
                </m:sub>
              </m:sSub>
            </m:oMath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；</w:t>
            </w:r>
          </w:p>
          <w:p w:rsidR="00E575E5" w:rsidRDefault="000F027C">
            <w:pPr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2</w:t>
            </w:r>
            <w:r>
              <w:rPr>
                <w:rFonts w:hint="eastAsia"/>
                <w:kern w:val="0"/>
                <w:sz w:val="20"/>
                <w:szCs w:val="21"/>
              </w:rPr>
              <w:t>：</w:t>
            </w:r>
            <w:r>
              <w:rPr>
                <w:rFonts w:hint="eastAsia"/>
                <w:b/>
                <w:kern w:val="0"/>
                <w:sz w:val="20"/>
                <w:szCs w:val="21"/>
              </w:rPr>
              <w:t>输出</w:t>
            </w:r>
            <w:r>
              <w:rPr>
                <w:rFonts w:hint="eastAsia"/>
                <w:kern w:val="0"/>
                <w:sz w:val="20"/>
                <w:szCs w:val="21"/>
              </w:rPr>
              <w:t>：充电回路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R</w:t>
            </w:r>
            <w:r>
              <w:rPr>
                <w:rFonts w:hint="eastAsia"/>
                <w:kern w:val="0"/>
                <w:sz w:val="20"/>
                <w:szCs w:val="21"/>
              </w:rPr>
              <w:t>是否可调度</w:t>
            </w:r>
          </w:p>
          <w:p w:rsidR="00E575E5" w:rsidRDefault="000F027C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3</w:t>
            </w:r>
            <w:r>
              <w:rPr>
                <w:rFonts w:hint="eastAsia"/>
                <w:kern w:val="0"/>
                <w:sz w:val="20"/>
                <w:szCs w:val="21"/>
              </w:rPr>
              <w:t>：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应用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A*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寻路算法确定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N</w:t>
            </w:r>
            <w:proofErr w:type="gramStart"/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个</w:t>
            </w:r>
            <w:proofErr w:type="gramEnd"/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电单车之间的最佳路径；</w:t>
            </w:r>
          </w:p>
          <w:p w:rsidR="00E575E5" w:rsidRDefault="000F027C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4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：计算路径长度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D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；</w:t>
            </w:r>
          </w:p>
          <w:p w:rsidR="00E575E5" w:rsidRDefault="000F027C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5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：收集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N</w:t>
            </w:r>
            <w:proofErr w:type="gramStart"/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个</w:t>
            </w:r>
            <w:proofErr w:type="gramEnd"/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节点的最大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0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0"/>
                      <w:szCs w:val="21"/>
                    </w:rPr>
                    <m:t>i</m:t>
                  </m:r>
                </m:sub>
              </m:sSub>
            </m:oMath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，并计算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kern w:val="0"/>
                      <w:sz w:val="20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kern w:val="0"/>
                      <w:sz w:val="20"/>
                      <w:szCs w:val="21"/>
                    </w:rPr>
                    <m:t>i</m:t>
                  </m:r>
                  <m:r>
                    <w:rPr>
                      <w:rFonts w:ascii="Cambria Math" w:hAnsi="Cambria Math" w:cs="Times New Roman"/>
                      <w:kern w:val="0"/>
                      <w:sz w:val="20"/>
                      <w:szCs w:val="21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kern w:val="0"/>
                      <w:sz w:val="20"/>
                      <w:szCs w:val="2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 w:val="2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0"/>
                          <w:sz w:val="20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  <w:sz w:val="20"/>
                          <w:szCs w:val="21"/>
                        </w:rPr>
                        <m:t>i</m:t>
                      </m:r>
                    </m:sub>
                  </m:sSub>
                </m:e>
              </m:nary>
            </m:oMath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；</w:t>
            </w:r>
          </w:p>
          <w:p w:rsidR="00E575E5" w:rsidRDefault="000F027C">
            <w:pPr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6</w:t>
            </w:r>
            <w:r>
              <w:rPr>
                <w:rFonts w:hint="eastAsia"/>
                <w:kern w:val="0"/>
                <w:sz w:val="20"/>
                <w:szCs w:val="21"/>
              </w:rPr>
              <w:t>：</w:t>
            </w:r>
            <w:r>
              <w:rPr>
                <w:rFonts w:ascii="Times New Roman" w:hAnsi="Times New Roman" w:cs="Times New Roman"/>
                <w:b/>
                <w:kern w:val="0"/>
                <w:sz w:val="20"/>
                <w:szCs w:val="21"/>
              </w:rPr>
              <w:t>If</w:t>
            </w:r>
            <w:r>
              <w:rPr>
                <w:rFonts w:hint="eastAsia"/>
                <w:kern w:val="0"/>
                <w:sz w:val="20"/>
                <w:szCs w:val="21"/>
              </w:rPr>
              <w:t>满足周期性充电方式路径可调度性条件</w:t>
            </w:r>
            <w:r>
              <w:rPr>
                <w:rFonts w:ascii="Times New Roman" w:hAnsi="Times New Roman" w:cs="Times New Roman"/>
                <w:b/>
                <w:kern w:val="0"/>
                <w:sz w:val="20"/>
                <w:szCs w:val="21"/>
              </w:rPr>
              <w:t>then</w:t>
            </w:r>
          </w:p>
          <w:p w:rsidR="00E575E5" w:rsidRDefault="000F027C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7</w:t>
            </w:r>
            <w:r>
              <w:rPr>
                <w:rFonts w:hint="eastAsia"/>
                <w:kern w:val="0"/>
                <w:sz w:val="20"/>
                <w:szCs w:val="21"/>
              </w:rPr>
              <w:t>：</w:t>
            </w:r>
            <w:r>
              <w:rPr>
                <w:rFonts w:hint="eastAsia"/>
                <w:kern w:val="0"/>
                <w:sz w:val="20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kern w:val="0"/>
                <w:sz w:val="20"/>
                <w:szCs w:val="21"/>
              </w:rPr>
              <w:t>return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充电回路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R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可调度；</w:t>
            </w:r>
          </w:p>
          <w:p w:rsidR="00E575E5" w:rsidRDefault="000F027C">
            <w:pPr>
              <w:rPr>
                <w:rFonts w:hint="eastAsia"/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8: </w:t>
            </w:r>
            <w:r>
              <w:rPr>
                <w:rFonts w:hint="eastAsia"/>
                <w:b/>
                <w:kern w:val="0"/>
                <w:sz w:val="20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kern w:val="0"/>
                <w:sz w:val="20"/>
                <w:szCs w:val="21"/>
              </w:rPr>
              <w:t>else</w:t>
            </w:r>
          </w:p>
          <w:p w:rsidR="00E575E5" w:rsidRDefault="000F027C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9:  </w:t>
            </w:r>
            <w:r>
              <w:rPr>
                <w:rFonts w:ascii="Times New Roman" w:hAnsi="Times New Roman" w:cs="Times New Roman"/>
                <w:b/>
                <w:kern w:val="0"/>
                <w:sz w:val="20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kern w:val="0"/>
                <w:sz w:val="20"/>
                <w:szCs w:val="21"/>
              </w:rPr>
              <w:t xml:space="preserve">return 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不可调度；</w:t>
            </w:r>
          </w:p>
          <w:p w:rsidR="00E575E5" w:rsidRDefault="000F027C">
            <w:pPr>
              <w:rPr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 xml:space="preserve">10: </w:t>
            </w:r>
            <w:r>
              <w:rPr>
                <w:rFonts w:ascii="Times New Roman" w:hAnsi="Times New Roman" w:cs="Times New Roman" w:hint="eastAsia"/>
                <w:b/>
                <w:kern w:val="0"/>
                <w:sz w:val="20"/>
                <w:szCs w:val="21"/>
              </w:rPr>
              <w:t>End If</w:t>
            </w:r>
          </w:p>
        </w:tc>
      </w:tr>
    </w:tbl>
    <w:p w:rsidR="00E575E5" w:rsidRDefault="00E575E5">
      <w:pPr>
        <w:rPr>
          <w:rFonts w:ascii="Times New Roman" w:hAnsi="Times New Roman" w:cs="Times New Roman"/>
          <w:szCs w:val="28"/>
        </w:rPr>
      </w:pPr>
    </w:p>
    <w:tbl>
      <w:tblPr>
        <w:tblStyle w:val="a5"/>
        <w:tblW w:w="7848" w:type="dxa"/>
        <w:tblBorders>
          <w:left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48"/>
      </w:tblGrid>
      <w:tr w:rsidR="00E575E5">
        <w:tc>
          <w:tcPr>
            <w:tcW w:w="7848" w:type="dxa"/>
            <w:tcBorders>
              <w:top w:val="single" w:sz="4" w:space="0" w:color="auto"/>
              <w:bottom w:val="single" w:sz="4" w:space="0" w:color="auto"/>
            </w:tcBorders>
          </w:tcPr>
          <w:p w:rsidR="00E575E5" w:rsidRDefault="000F027C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Algorithm 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N</w:t>
            </w:r>
            <w:proofErr w:type="gramStart"/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个</w:t>
            </w:r>
            <w:proofErr w:type="gramEnd"/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电单车的充电子回路构建</w:t>
            </w:r>
          </w:p>
        </w:tc>
      </w:tr>
      <w:tr w:rsidR="00E575E5">
        <w:tc>
          <w:tcPr>
            <w:tcW w:w="7848" w:type="dxa"/>
            <w:tcBorders>
              <w:top w:val="single" w:sz="4" w:space="0" w:color="auto"/>
            </w:tcBorders>
          </w:tcPr>
          <w:p w:rsidR="00E575E5" w:rsidRDefault="000F027C">
            <w:pPr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1</w:t>
            </w:r>
            <w:r>
              <w:rPr>
                <w:rFonts w:hint="eastAsia"/>
                <w:kern w:val="0"/>
                <w:sz w:val="20"/>
                <w:szCs w:val="21"/>
              </w:rPr>
              <w:t>：</w:t>
            </w:r>
            <w:r>
              <w:rPr>
                <w:rFonts w:hint="eastAsia"/>
                <w:b/>
                <w:kern w:val="0"/>
                <w:sz w:val="20"/>
                <w:szCs w:val="21"/>
              </w:rPr>
              <w:t>输入</w:t>
            </w:r>
            <w:r>
              <w:rPr>
                <w:rFonts w:hint="eastAsia"/>
                <w:kern w:val="0"/>
                <w:sz w:val="20"/>
                <w:szCs w:val="21"/>
              </w:rPr>
              <w:t>：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N</w:t>
            </w:r>
            <w:proofErr w:type="gramStart"/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个</w:t>
            </w:r>
            <w:proofErr w:type="gramEnd"/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电单车，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0"/>
                  <w:szCs w:val="21"/>
                </w:rPr>
                <m:t>N={</m:t>
              </m:r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0"/>
                      <w:szCs w:val="2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0"/>
                  <w:szCs w:val="21"/>
                </w:rPr>
                <m:t>|1≤i≤N}</m:t>
              </m:r>
            </m:oMath>
          </w:p>
          <w:p w:rsidR="00E575E5" w:rsidRDefault="000F027C">
            <w:pPr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2</w:t>
            </w:r>
            <w:r>
              <w:rPr>
                <w:rFonts w:hint="eastAsia"/>
                <w:kern w:val="0"/>
                <w:sz w:val="20"/>
                <w:szCs w:val="21"/>
              </w:rPr>
              <w:t>：</w:t>
            </w:r>
            <w:r>
              <w:rPr>
                <w:rFonts w:hint="eastAsia"/>
                <w:b/>
                <w:kern w:val="0"/>
                <w:sz w:val="20"/>
                <w:szCs w:val="21"/>
              </w:rPr>
              <w:t>输出</w:t>
            </w:r>
            <w:r>
              <w:rPr>
                <w:rFonts w:hint="eastAsia"/>
                <w:kern w:val="0"/>
                <w:sz w:val="20"/>
                <w:szCs w:val="21"/>
              </w:rPr>
              <w:t>：充电子回路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1"/>
                </w:rPr>
                <m:t>R={</m:t>
              </m:r>
              <m:sSub>
                <m:sSubPr>
                  <m:ctrlPr>
                    <w:rPr>
                      <w:rFonts w:ascii="Cambria Math" w:hAnsi="Cambria Math"/>
                      <w:kern w:val="0"/>
                      <w:sz w:val="2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 w:val="20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 w:val="20"/>
                      <w:szCs w:val="21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1"/>
                </w:rPr>
                <m:t>|1≤j≤z}</m:t>
              </m:r>
            </m:oMath>
            <w:r>
              <w:rPr>
                <w:rFonts w:hint="eastAsia"/>
                <w:kern w:val="0"/>
                <w:sz w:val="20"/>
                <w:szCs w:val="21"/>
              </w:rPr>
              <w:t>及其</w:t>
            </w:r>
            <w:proofErr w:type="gramStart"/>
            <w:r>
              <w:rPr>
                <w:rFonts w:hint="eastAsia"/>
                <w:kern w:val="0"/>
                <w:sz w:val="20"/>
                <w:szCs w:val="21"/>
              </w:rPr>
              <w:t>个</w:t>
            </w:r>
            <w:proofErr w:type="gramEnd"/>
            <w:r>
              <w:rPr>
                <w:rFonts w:hint="eastAsia"/>
                <w:kern w:val="0"/>
                <w:sz w:val="20"/>
                <w:szCs w:val="21"/>
              </w:rPr>
              <w:t>数值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z</w:t>
            </w:r>
            <w:r>
              <w:rPr>
                <w:rFonts w:hint="eastAsia"/>
                <w:kern w:val="0"/>
                <w:sz w:val="20"/>
                <w:szCs w:val="21"/>
              </w:rPr>
              <w:t>；</w:t>
            </w:r>
          </w:p>
          <w:p w:rsidR="00E575E5" w:rsidRDefault="000F027C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3</w:t>
            </w:r>
            <w:r>
              <w:rPr>
                <w:rFonts w:hint="eastAsia"/>
                <w:kern w:val="0"/>
                <w:sz w:val="20"/>
                <w:szCs w:val="21"/>
              </w:rPr>
              <w:t>：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z=1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，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i</w:t>
            </w:r>
            <w:proofErr w:type="spellEnd"/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=1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；</w:t>
            </w:r>
          </w:p>
          <w:p w:rsidR="00E575E5" w:rsidRDefault="000F027C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可以省略：</w:t>
            </w:r>
            <w:bookmarkStart w:id="0" w:name="_GoBack"/>
            <w:bookmarkEnd w:id="0"/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4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：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应用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A*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寻路算法确定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N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个电单车之间的最佳路径，构造无向图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G(V,E)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；</w:t>
            </w:r>
          </w:p>
          <w:p w:rsidR="00C27589" w:rsidRDefault="00C27589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</w:p>
          <w:p w:rsidR="00C27589" w:rsidRDefault="00C27589">
            <w:pP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</w:pPr>
          </w:p>
          <w:p w:rsidR="00E575E5" w:rsidRDefault="000F027C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5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：针对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G(V,E)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应用蚁群算法得到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N</w:t>
            </w:r>
            <w:proofErr w:type="gramStart"/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个</w:t>
            </w:r>
            <w:proofErr w:type="gramEnd"/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电单车的最短哈密顿回路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(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起始结束于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0"/>
                      <w:szCs w:val="21"/>
                    </w:rPr>
                    <m:t>1</m:t>
                  </m:r>
                </m:sub>
              </m:sSub>
            </m:oMath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)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；</w:t>
            </w:r>
          </w:p>
          <w:p w:rsidR="00C27589" w:rsidRDefault="00C27589">
            <w:pP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修改：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5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：按功率从小到大排序，构造回路</w:t>
            </w:r>
            <w:r w:rsidR="00C13AAC"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H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。</w:t>
            </w:r>
          </w:p>
          <w:p w:rsidR="00E575E5" w:rsidRDefault="000F027C">
            <w:pPr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6</w:t>
            </w:r>
            <w:r>
              <w:rPr>
                <w:rFonts w:hint="eastAsia"/>
                <w:kern w:val="0"/>
                <w:sz w:val="20"/>
                <w:szCs w:val="21"/>
              </w:rPr>
              <w:t>：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从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0"/>
                      <w:szCs w:val="21"/>
                    </w:rPr>
                    <m:t>1</m:t>
                  </m:r>
                </m:sub>
              </m:sSub>
            </m:oMath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开始顺时针标志最短哈密顿回路中的电单车分别为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0"/>
                      <w:szCs w:val="21"/>
                    </w:rPr>
                    <m:t>i</m:t>
                  </m:r>
                </m:sub>
              </m:sSub>
            </m:oMath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，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0"/>
                  <w:szCs w:val="21"/>
                </w:rPr>
                <m:t>1&lt;i≤N</m:t>
              </m:r>
            </m:oMath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；</w:t>
            </w:r>
          </w:p>
          <w:p w:rsidR="00E575E5" w:rsidRDefault="000F027C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7</w:t>
            </w:r>
            <w:r>
              <w:rPr>
                <w:rFonts w:hint="eastAsia"/>
                <w:kern w:val="0"/>
                <w:sz w:val="20"/>
                <w:szCs w:val="21"/>
              </w:rPr>
              <w:t>：</w:t>
            </w:r>
            <w:r>
              <w:rPr>
                <w:rFonts w:hint="eastAsia"/>
                <w:kern w:val="0"/>
                <w:sz w:val="20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kern w:val="0"/>
                <w:sz w:val="20"/>
                <w:szCs w:val="21"/>
              </w:rPr>
              <w:t xml:space="preserve">While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0"/>
                  <w:szCs w:val="21"/>
                </w:rPr>
                <m:t>i≤N</m:t>
              </m:r>
            </m:oMath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 xml:space="preserve"> do</w:t>
            </w:r>
          </w:p>
          <w:p w:rsidR="00E575E5" w:rsidRDefault="000F027C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8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：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ascii="Times New Roman" w:hAnsi="Times New Roman" w:cs="Times New Roman" w:hint="eastAsia"/>
                <w:b/>
                <w:kern w:val="0"/>
                <w:sz w:val="20"/>
                <w:szCs w:val="21"/>
              </w:rPr>
              <w:t>for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 xml:space="preserve"> k=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i</w:t>
            </w:r>
            <w:proofErr w:type="spellEnd"/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to N </w:t>
            </w:r>
            <w:r>
              <w:rPr>
                <w:rFonts w:ascii="Times New Roman" w:hAnsi="Times New Roman" w:cs="Times New Roman"/>
                <w:b/>
                <w:kern w:val="0"/>
                <w:sz w:val="20"/>
                <w:szCs w:val="21"/>
              </w:rPr>
              <w:t>do</w:t>
            </w:r>
          </w:p>
          <w:p w:rsidR="00E575E5" w:rsidRDefault="000F027C">
            <w:pPr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8: </w:t>
            </w:r>
            <w:r>
              <w:rPr>
                <w:rFonts w:hint="eastAsia"/>
                <w:b/>
                <w:kern w:val="0"/>
                <w:sz w:val="20"/>
                <w:szCs w:val="21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将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0"/>
                      <w:szCs w:val="21"/>
                    </w:rPr>
                    <m:t>k</m:t>
                  </m:r>
                </m:sub>
              </m:sSub>
            </m:oMath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加入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0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0"/>
                      <w:szCs w:val="21"/>
                    </w:rPr>
                    <m:t>z</m:t>
                  </m:r>
                </m:sub>
              </m:sSub>
            </m:oMath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中；</w:t>
            </w:r>
          </w:p>
          <w:p w:rsidR="00E575E5" w:rsidRDefault="000F027C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9:  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应用可调度性判定算法判定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0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0"/>
                      <w:szCs w:val="21"/>
                    </w:rPr>
                    <m:t>z</m:t>
                  </m:r>
                </m:sub>
              </m:sSub>
            </m:oMath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的可调度性；</w:t>
            </w:r>
          </w:p>
          <w:p w:rsidR="00E575E5" w:rsidRDefault="000F027C">
            <w:pPr>
              <w:rPr>
                <w:rFonts w:ascii="Times New Roman" w:hAnsi="Times New Roman" w:cs="Times New Roman"/>
                <w:b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 xml:space="preserve">10: </w:t>
            </w:r>
            <w:r>
              <w:rPr>
                <w:rFonts w:ascii="Times New Roman" w:hAnsi="Times New Roman" w:cs="Times New Roman" w:hint="eastAsia"/>
                <w:b/>
                <w:kern w:val="0"/>
                <w:sz w:val="20"/>
                <w:szCs w:val="21"/>
              </w:rPr>
              <w:t xml:space="preserve">   If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0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0"/>
                      <w:szCs w:val="21"/>
                    </w:rPr>
                    <m:t>z</m:t>
                  </m:r>
                </m:sub>
              </m:sSub>
            </m:oMath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是不可调度的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kern w:val="0"/>
                <w:sz w:val="20"/>
                <w:szCs w:val="21"/>
              </w:rPr>
              <w:t>then</w:t>
            </w:r>
          </w:p>
          <w:p w:rsidR="00E575E5" w:rsidRDefault="000F027C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 xml:space="preserve">11:    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将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0"/>
                      <w:szCs w:val="21"/>
                    </w:rPr>
                    <m:t>k</m:t>
                  </m:r>
                </m:sub>
              </m:sSub>
            </m:oMath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从回路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0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0"/>
                      <w:szCs w:val="21"/>
                    </w:rPr>
                    <m:t>z</m:t>
                  </m:r>
                </m:sub>
              </m:sSub>
            </m:oMath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中取出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；</w:t>
            </w:r>
          </w:p>
          <w:p w:rsidR="00E575E5" w:rsidRDefault="000F027C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 xml:space="preserve">12:    </w:t>
            </w:r>
            <w:proofErr w:type="spellStart"/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i</w:t>
            </w:r>
            <w:proofErr w:type="spellEnd"/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=k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；</w:t>
            </w:r>
          </w:p>
          <w:p w:rsidR="00E575E5" w:rsidRDefault="000F027C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13:    z=z+1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；</w:t>
            </w:r>
          </w:p>
          <w:p w:rsidR="00E575E5" w:rsidRDefault="000F027C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 xml:space="preserve">14:   </w:t>
            </w:r>
            <w:r>
              <w:rPr>
                <w:rFonts w:ascii="Times New Roman" w:hAnsi="Times New Roman" w:cs="Times New Roman" w:hint="eastAsia"/>
                <w:b/>
                <w:kern w:val="0"/>
                <w:sz w:val="20"/>
                <w:szCs w:val="21"/>
              </w:rPr>
              <w:t xml:space="preserve"> break</w:t>
            </w:r>
            <w:r>
              <w:rPr>
                <w:rFonts w:ascii="Times New Roman" w:hAnsi="Times New Roman" w:cs="Times New Roman" w:hint="eastAsia"/>
                <w:b/>
                <w:kern w:val="0"/>
                <w:sz w:val="20"/>
                <w:szCs w:val="21"/>
              </w:rPr>
              <w:t>；</w:t>
            </w:r>
          </w:p>
          <w:p w:rsidR="00E575E5" w:rsidRDefault="000F027C">
            <w:pPr>
              <w:rPr>
                <w:rFonts w:ascii="Times New Roman" w:hAnsi="Times New Roman" w:cs="Times New Roman"/>
                <w:b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 xml:space="preserve">15:    </w:t>
            </w:r>
            <w:r>
              <w:rPr>
                <w:rFonts w:ascii="Times New Roman" w:hAnsi="Times New Roman" w:cs="Times New Roman" w:hint="eastAsia"/>
                <w:b/>
                <w:kern w:val="0"/>
                <w:sz w:val="20"/>
                <w:szCs w:val="21"/>
              </w:rPr>
              <w:t>End If</w:t>
            </w:r>
          </w:p>
          <w:p w:rsidR="00E575E5" w:rsidRDefault="000F027C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 xml:space="preserve">16:  </w:t>
            </w:r>
            <w:r>
              <w:rPr>
                <w:rFonts w:ascii="Times New Roman" w:hAnsi="Times New Roman" w:cs="Times New Roman" w:hint="eastAsia"/>
                <w:b/>
                <w:kern w:val="0"/>
                <w:sz w:val="20"/>
                <w:szCs w:val="21"/>
              </w:rPr>
              <w:t>End for</w:t>
            </w:r>
          </w:p>
          <w:p w:rsidR="00E575E5" w:rsidRDefault="000F027C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 xml:space="preserve">17: </w:t>
            </w:r>
            <w:r>
              <w:rPr>
                <w:rFonts w:ascii="Times New Roman" w:hAnsi="Times New Roman" w:cs="Times New Roman" w:hint="eastAsia"/>
                <w:b/>
                <w:kern w:val="0"/>
                <w:sz w:val="20"/>
                <w:szCs w:val="21"/>
              </w:rPr>
              <w:t>End While</w:t>
            </w:r>
          </w:p>
        </w:tc>
      </w:tr>
    </w:tbl>
    <w:p w:rsidR="00E575E5" w:rsidRDefault="00E575E5">
      <w:pPr>
        <w:rPr>
          <w:rFonts w:ascii="Times New Roman" w:hAnsi="Times New Roman" w:cs="Times New Roman"/>
          <w:szCs w:val="28"/>
        </w:rPr>
      </w:pPr>
    </w:p>
    <w:p w:rsidR="00E575E5" w:rsidRDefault="000F027C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>最初构建的最短哈密顿回路可以按照电单车的功耗由高到低（或由低到高）的顺序生成</w:t>
      </w:r>
      <w:r>
        <w:rPr>
          <w:rFonts w:ascii="Times New Roman" w:hAnsi="Times New Roman" w:cs="Times New Roman" w:hint="eastAsia"/>
          <w:szCs w:val="28"/>
        </w:rPr>
        <w:t>H</w:t>
      </w:r>
      <w:r>
        <w:rPr>
          <w:rFonts w:ascii="Times New Roman" w:hAnsi="Times New Roman" w:cs="Times New Roman" w:hint="eastAsia"/>
          <w:szCs w:val="28"/>
        </w:rPr>
        <w:t>，则最终得到的各个子回路的电单车功耗相近，因此不存在</w:t>
      </w:r>
      <w:proofErr w:type="gramStart"/>
      <w:r>
        <w:rPr>
          <w:rFonts w:ascii="Times New Roman" w:hAnsi="Times New Roman" w:cs="Times New Roman" w:hint="eastAsia"/>
          <w:szCs w:val="28"/>
        </w:rPr>
        <w:t>瓶颈电</w:t>
      </w:r>
      <w:proofErr w:type="gramEnd"/>
      <w:r>
        <w:rPr>
          <w:rFonts w:ascii="Times New Roman" w:hAnsi="Times New Roman" w:cs="Times New Roman" w:hint="eastAsia"/>
          <w:szCs w:val="28"/>
        </w:rPr>
        <w:t>单车，从而</w:t>
      </w:r>
      <w:r>
        <w:rPr>
          <w:rFonts w:ascii="Times New Roman" w:hAnsi="Times New Roman" w:cs="Times New Roman" w:hint="eastAsia"/>
          <w:szCs w:val="28"/>
        </w:rPr>
        <w:t>M</w:t>
      </w:r>
      <w:r>
        <w:rPr>
          <w:rFonts w:ascii="Times New Roman" w:hAnsi="Times New Roman" w:cs="Times New Roman"/>
          <w:szCs w:val="28"/>
        </w:rPr>
        <w:t>CV</w:t>
      </w:r>
      <w:r>
        <w:rPr>
          <w:rFonts w:ascii="Times New Roman" w:hAnsi="Times New Roman" w:cs="Times New Roman" w:hint="eastAsia"/>
          <w:szCs w:val="28"/>
        </w:rPr>
        <w:t>为每个回路充电的效率也更高。</w:t>
      </w:r>
    </w:p>
    <w:p w:rsidR="00E575E5" w:rsidRDefault="00E575E5">
      <w:pPr>
        <w:rPr>
          <w:rFonts w:hint="eastAsia"/>
        </w:rPr>
      </w:pPr>
    </w:p>
    <w:sectPr w:rsidR="00E57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F84"/>
    <w:rsid w:val="000F027C"/>
    <w:rsid w:val="005B774D"/>
    <w:rsid w:val="006E4F84"/>
    <w:rsid w:val="00B26CDC"/>
    <w:rsid w:val="00C13AAC"/>
    <w:rsid w:val="00C27589"/>
    <w:rsid w:val="00C676B4"/>
    <w:rsid w:val="00C715F1"/>
    <w:rsid w:val="00E575E5"/>
    <w:rsid w:val="00F26B66"/>
    <w:rsid w:val="35FA0812"/>
    <w:rsid w:val="535D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AB3D16-EA76-4D4C-A377-3A49C90D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ZYW</dc:creator>
  <cp:lastModifiedBy>Xu Aikun</cp:lastModifiedBy>
  <cp:revision>20</cp:revision>
  <dcterms:created xsi:type="dcterms:W3CDTF">2018-12-17T12:43:00Z</dcterms:created>
  <dcterms:modified xsi:type="dcterms:W3CDTF">2018-12-22T07:40:00Z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