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8FCC2" w14:textId="7C5BDBDA" w:rsidR="00A749F4" w:rsidRPr="000323AF" w:rsidRDefault="00A749F4">
      <w:pPr>
        <w:rPr>
          <w:b/>
          <w:sz w:val="28"/>
          <w:szCs w:val="28"/>
        </w:rPr>
      </w:pPr>
      <w:r w:rsidRPr="000323AF">
        <w:rPr>
          <w:rFonts w:hint="eastAsia"/>
          <w:b/>
          <w:sz w:val="28"/>
          <w:szCs w:val="28"/>
        </w:rPr>
        <w:t>周期性充电实验数据</w:t>
      </w:r>
    </w:p>
    <w:p w14:paraId="25CB29E3" w14:textId="68C6171A" w:rsidR="001147A6" w:rsidRPr="00BB2AA6" w:rsidRDefault="001147A6">
      <w:pPr>
        <w:rPr>
          <w:b/>
          <w:color w:val="FF0000"/>
          <w:sz w:val="28"/>
        </w:rPr>
      </w:pPr>
      <w:r w:rsidRPr="00BB2AA6">
        <w:rPr>
          <w:rFonts w:hint="eastAsia"/>
          <w:b/>
          <w:color w:val="FF0000"/>
          <w:sz w:val="28"/>
        </w:rPr>
        <w:t>此部分已修改：</w:t>
      </w:r>
    </w:p>
    <w:p w14:paraId="6B0E409D" w14:textId="1B73F0F7" w:rsidR="00A749F4" w:rsidRPr="001147A6" w:rsidRDefault="00A749F4">
      <w:pPr>
        <w:rPr>
          <w:b/>
          <w:i/>
        </w:rPr>
      </w:pPr>
      <w:r w:rsidRPr="001147A6">
        <w:rPr>
          <w:rFonts w:hint="eastAsia"/>
          <w:b/>
          <w:i/>
        </w:rPr>
        <w:t>仿真在</w:t>
      </w:r>
      <m:oMath>
        <m:r>
          <m:rPr>
            <m:sty m:val="bi"/>
          </m:rPr>
          <w:rPr>
            <w:rFonts w:ascii="Cambria Math" w:hAnsi="Cambria Math" w:hint="eastAsia"/>
          </w:rPr>
          <m:t>2000</m:t>
        </m:r>
        <m:r>
          <m:rPr>
            <m:sty m:val="bi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 w:hint="eastAsia"/>
          </w:rPr>
          <m:t>3000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1147A6">
        <w:rPr>
          <w:rFonts w:hint="eastAsia"/>
          <w:b/>
          <w:i/>
        </w:rPr>
        <w:t>平面区域随机生成一个有200个节点的网络，基站与服务站为同一点，同时接近于第一个节点，此移动距离可以忽略。</w:t>
      </w:r>
    </w:p>
    <w:p w14:paraId="2A1030A6" w14:textId="0C8C4B0E" w:rsidR="000A2CF4" w:rsidRPr="001147A6" w:rsidRDefault="00F242E3" w:rsidP="000323AF">
      <w:pPr>
        <w:pStyle w:val="a6"/>
        <w:numPr>
          <w:ilvl w:val="0"/>
          <w:numId w:val="1"/>
        </w:numPr>
        <w:ind w:firstLineChars="0"/>
        <w:rPr>
          <w:b/>
          <w:i/>
        </w:rPr>
      </w:pPr>
      <w:r w:rsidRPr="001147A6">
        <w:rPr>
          <w:rFonts w:hint="eastAsia"/>
          <w:b/>
          <w:i/>
        </w:rPr>
        <w:t>M</w:t>
      </w:r>
      <w:r w:rsidRPr="001147A6">
        <w:rPr>
          <w:b/>
          <w:i/>
        </w:rPr>
        <w:t>CV</w:t>
      </w:r>
      <w:r w:rsidRPr="001147A6">
        <w:rPr>
          <w:rFonts w:hint="eastAsia"/>
          <w:b/>
          <w:i/>
        </w:rPr>
        <w:t>的总能量为</w:t>
      </w:r>
      <w:r w:rsidR="00690256" w:rsidRPr="001147A6">
        <w:rPr>
          <w:rFonts w:hint="eastAsia"/>
          <w:b/>
          <w:i/>
        </w:rPr>
        <w:t>7200</w:t>
      </w:r>
      <w:r w:rsidR="00827AB2" w:rsidRPr="001147A6">
        <w:rPr>
          <w:rFonts w:hint="eastAsia"/>
          <w:b/>
          <w:i/>
        </w:rPr>
        <w:t>0</w:t>
      </w:r>
      <w:r w:rsidRPr="001147A6">
        <w:rPr>
          <w:b/>
          <w:i/>
        </w:rPr>
        <w:t>KJ</w:t>
      </w:r>
      <w:r w:rsidR="006E185C" w:rsidRPr="001147A6">
        <w:rPr>
          <w:rFonts w:hint="eastAsia"/>
          <w:b/>
          <w:i/>
        </w:rPr>
        <w:t>（</w:t>
      </w:r>
      <w:r w:rsidR="006E185C" w:rsidRPr="001147A6">
        <w:rPr>
          <w:rFonts w:hint="eastAsia"/>
          <w:b/>
          <w:i/>
          <w:color w:val="FF0000"/>
        </w:rPr>
        <w:t>没有具体数据，估计值</w:t>
      </w:r>
      <w:r w:rsidR="00690256" w:rsidRPr="001147A6">
        <w:rPr>
          <w:rFonts w:hint="eastAsia"/>
          <w:b/>
          <w:i/>
          <w:color w:val="FF0000"/>
        </w:rPr>
        <w:t>，携带</w:t>
      </w:r>
      <w:r w:rsidR="00690256" w:rsidRPr="001147A6">
        <w:rPr>
          <w:b/>
          <w:i/>
          <w:color w:val="FF0000"/>
        </w:rPr>
        <w:t>500度电量的铅酸铵电池为例，其体积与两个货柜车体积相当</w:t>
      </w:r>
      <w:r w:rsidR="00690256" w:rsidRPr="001147A6">
        <w:rPr>
          <w:rFonts w:hint="eastAsia"/>
          <w:b/>
          <w:i/>
          <w:color w:val="FF0000"/>
        </w:rPr>
        <w:t>，假定M</w:t>
      </w:r>
      <w:r w:rsidR="00690256" w:rsidRPr="001147A6">
        <w:rPr>
          <w:b/>
          <w:i/>
          <w:color w:val="FF0000"/>
        </w:rPr>
        <w:t>CV</w:t>
      </w:r>
      <w:r w:rsidR="00690256" w:rsidRPr="001147A6">
        <w:rPr>
          <w:rFonts w:hint="eastAsia"/>
          <w:b/>
          <w:i/>
          <w:color w:val="FF0000"/>
        </w:rPr>
        <w:t>携带200度电量，1度=3.6*10</w:t>
      </w:r>
      <w:r w:rsidR="00690256" w:rsidRPr="001147A6">
        <w:rPr>
          <w:b/>
          <w:i/>
          <w:color w:val="FF0000"/>
        </w:rPr>
        <w:t>^6J</w:t>
      </w:r>
      <w:r w:rsidR="006E185C" w:rsidRPr="001147A6">
        <w:rPr>
          <w:rFonts w:hint="eastAsia"/>
          <w:b/>
          <w:i/>
        </w:rPr>
        <w:t>）</w:t>
      </w:r>
    </w:p>
    <w:p w14:paraId="3143D564" w14:textId="74F23056" w:rsidR="000323AF" w:rsidRPr="001147A6" w:rsidRDefault="00FA1E48" w:rsidP="000323AF">
      <w:pPr>
        <w:pStyle w:val="a6"/>
        <w:numPr>
          <w:ilvl w:val="0"/>
          <w:numId w:val="1"/>
        </w:numPr>
        <w:ind w:firstLineChars="0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  <m:r>
          <m:rPr>
            <m:sty m:val="bi"/>
          </m:rPr>
          <w:rPr>
            <w:rFonts w:ascii="Cambria Math" w:hAnsi="Cambria Math" w:hint="eastAsia"/>
          </w:rPr>
          <m:t>10</m:t>
        </m:r>
        <m:r>
          <m:rPr>
            <m:sty m:val="bi"/>
          </m:rPr>
          <w:rPr>
            <w:rFonts w:ascii="Cambria Math" w:hAnsi="Cambria Math"/>
          </w:rPr>
          <m:t>J/m</m:t>
        </m:r>
      </m:oMath>
      <w:r w:rsidR="008E26CC" w:rsidRPr="001147A6">
        <w:rPr>
          <w:rFonts w:hint="eastAsia"/>
          <w:b/>
          <w:i/>
        </w:rPr>
        <w:t>，M</w:t>
      </w:r>
      <w:r w:rsidR="008E26CC" w:rsidRPr="001147A6">
        <w:rPr>
          <w:b/>
          <w:i/>
        </w:rPr>
        <w:t>CV</w:t>
      </w:r>
      <w:r w:rsidR="008E26CC" w:rsidRPr="001147A6">
        <w:rPr>
          <w:rFonts w:hint="eastAsia"/>
          <w:b/>
          <w:i/>
        </w:rPr>
        <w:t>的移动能耗，可以设置为[</w:t>
      </w:r>
      <w:r w:rsidR="00742336" w:rsidRPr="001147A6">
        <w:rPr>
          <w:rFonts w:hint="eastAsia"/>
          <w:b/>
          <w:i/>
        </w:rPr>
        <w:t>80</w:t>
      </w:r>
      <w:r w:rsidR="008E26CC" w:rsidRPr="001147A6">
        <w:rPr>
          <w:b/>
          <w:i/>
        </w:rPr>
        <w:t>,1</w:t>
      </w:r>
      <w:r w:rsidR="00742336" w:rsidRPr="001147A6">
        <w:rPr>
          <w:rFonts w:hint="eastAsia"/>
          <w:b/>
          <w:i/>
        </w:rPr>
        <w:t>50</w:t>
      </w:r>
      <w:r w:rsidR="008E26CC" w:rsidRPr="001147A6">
        <w:rPr>
          <w:b/>
          <w:i/>
        </w:rPr>
        <w:t>]</w:t>
      </w:r>
      <w:r w:rsidR="008E26CC" w:rsidRPr="001147A6">
        <w:rPr>
          <w:rFonts w:hint="eastAsia"/>
          <w:b/>
          <w:i/>
        </w:rPr>
        <w:t>变化来看性能差距；</w:t>
      </w:r>
    </w:p>
    <w:p w14:paraId="10C820BC" w14:textId="148C4997" w:rsidR="00C72CD1" w:rsidRPr="001147A6" w:rsidRDefault="00FA1E48" w:rsidP="000C1E28">
      <w:pPr>
        <w:pStyle w:val="a6"/>
        <w:numPr>
          <w:ilvl w:val="0"/>
          <w:numId w:val="1"/>
        </w:numPr>
        <w:ind w:firstLineChars="0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20</m:t>
        </m:r>
        <m:r>
          <m:rPr>
            <m:sty m:val="bi"/>
          </m:rPr>
          <w:rPr>
            <w:rFonts w:ascii="Cambria Math" w:hAnsi="Cambria Math"/>
          </w:rPr>
          <m:t>m/s</m:t>
        </m:r>
      </m:oMath>
      <w:r w:rsidR="00C72CD1" w:rsidRPr="001147A6">
        <w:rPr>
          <w:rFonts w:hint="eastAsia"/>
          <w:b/>
          <w:i/>
        </w:rPr>
        <w:t xml:space="preserve"> </w:t>
      </w:r>
      <w:r w:rsidR="00C72CD1" w:rsidRPr="001147A6">
        <w:rPr>
          <w:b/>
          <w:i/>
        </w:rPr>
        <w:t xml:space="preserve"> MCV</w:t>
      </w:r>
      <w:r w:rsidR="00C72CD1" w:rsidRPr="001147A6">
        <w:rPr>
          <w:rFonts w:hint="eastAsia"/>
          <w:b/>
          <w:i/>
        </w:rPr>
        <w:t>的移动速率，可以设置为[</w:t>
      </w:r>
      <w:r w:rsidR="00742336" w:rsidRPr="001147A6">
        <w:rPr>
          <w:rFonts w:hint="eastAsia"/>
          <w:b/>
          <w:i/>
        </w:rPr>
        <w:t>10</w:t>
      </w:r>
      <w:r w:rsidR="00C72CD1" w:rsidRPr="001147A6">
        <w:rPr>
          <w:b/>
          <w:i/>
        </w:rPr>
        <w:t>,</w:t>
      </w:r>
      <w:r w:rsidR="0016334E" w:rsidRPr="001147A6">
        <w:rPr>
          <w:rFonts w:hint="eastAsia"/>
          <w:b/>
          <w:i/>
        </w:rPr>
        <w:t>25</w:t>
      </w:r>
      <w:r w:rsidR="00C72CD1" w:rsidRPr="001147A6">
        <w:rPr>
          <w:b/>
          <w:i/>
        </w:rPr>
        <w:t>]</w:t>
      </w:r>
      <w:r w:rsidR="00C72CD1" w:rsidRPr="001147A6">
        <w:rPr>
          <w:rFonts w:hint="eastAsia"/>
          <w:b/>
          <w:i/>
        </w:rPr>
        <w:t>变化来看性能差距</w:t>
      </w:r>
      <w:r w:rsidR="006430FD" w:rsidRPr="001147A6">
        <w:rPr>
          <w:rFonts w:hint="eastAsia"/>
          <w:b/>
          <w:i/>
        </w:rPr>
        <w:t>（以中航奥龙移动电源车为例，其最高时速为95</w:t>
      </w:r>
      <w:r w:rsidR="006430FD" w:rsidRPr="001147A6">
        <w:rPr>
          <w:b/>
          <w:i/>
        </w:rPr>
        <w:t>km/h</w:t>
      </w:r>
      <w:r w:rsidR="0016334E" w:rsidRPr="001147A6">
        <w:rPr>
          <w:rFonts w:hint="eastAsia"/>
          <w:b/>
          <w:i/>
        </w:rPr>
        <w:t>，即最快26</w:t>
      </w:r>
      <w:r w:rsidR="0016334E" w:rsidRPr="001147A6">
        <w:rPr>
          <w:b/>
          <w:i/>
        </w:rPr>
        <w:t>m/s</w:t>
      </w:r>
      <w:r w:rsidR="008E26CC" w:rsidRPr="001147A6">
        <w:rPr>
          <w:rFonts w:hint="eastAsia"/>
          <w:b/>
          <w:i/>
        </w:rPr>
        <w:t>）；</w:t>
      </w:r>
    </w:p>
    <w:p w14:paraId="0C3504F3" w14:textId="4F801F0D" w:rsidR="000323AF" w:rsidRPr="001147A6" w:rsidRDefault="001147A6" w:rsidP="000323AF">
      <w:pPr>
        <w:pStyle w:val="a6"/>
        <w:numPr>
          <w:ilvl w:val="0"/>
          <w:numId w:val="1"/>
        </w:numPr>
        <w:ind w:firstLineChars="0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η</m:t>
        </m:r>
        <m:r>
          <m:rPr>
            <m:sty m:val="bi"/>
          </m:rPr>
          <w:rPr>
            <w:rFonts w:ascii="Cambria Math" w:hAnsi="Cambria Math" w:hint="eastAsia"/>
          </w:rPr>
          <m:t>=0.5</m:t>
        </m:r>
      </m:oMath>
      <w:r w:rsidR="000323AF" w:rsidRPr="001147A6">
        <w:rPr>
          <w:rFonts w:hint="eastAsia"/>
          <w:b/>
          <w:i/>
        </w:rPr>
        <w:t xml:space="preserve"> 充电效率，固定值</w:t>
      </w:r>
      <w:r w:rsidR="008E26CC" w:rsidRPr="001147A6">
        <w:rPr>
          <w:rFonts w:hint="eastAsia"/>
          <w:b/>
          <w:i/>
        </w:rPr>
        <w:t>；</w:t>
      </w:r>
    </w:p>
    <w:p w14:paraId="1970F4EB" w14:textId="0811517F" w:rsidR="00DF1CA0" w:rsidRPr="001147A6" w:rsidRDefault="00FA1E48" w:rsidP="00753583">
      <w:pPr>
        <w:pStyle w:val="a6"/>
        <w:numPr>
          <w:ilvl w:val="0"/>
          <w:numId w:val="1"/>
        </w:numPr>
        <w:ind w:firstLineChars="0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1800</m:t>
        </m:r>
        <m:r>
          <m:rPr>
            <m:sty m:val="bi"/>
          </m:rPr>
          <w:rPr>
            <w:rFonts w:ascii="Cambria Math" w:hAnsi="Cambria Math"/>
          </w:rPr>
          <m:t>J/s</m:t>
        </m:r>
      </m:oMath>
      <w:r w:rsidR="00163369" w:rsidRPr="001147A6">
        <w:rPr>
          <w:rFonts w:hint="eastAsia"/>
          <w:b/>
          <w:i/>
        </w:rPr>
        <w:t>，充电功率，一定是小于M</w:t>
      </w:r>
      <w:r w:rsidR="00163369" w:rsidRPr="001147A6">
        <w:rPr>
          <w:b/>
          <w:i/>
        </w:rPr>
        <w:t>CV</w:t>
      </w:r>
      <w:r w:rsidR="00163369" w:rsidRPr="001147A6">
        <w:rPr>
          <w:rFonts w:hint="eastAsia"/>
          <w:b/>
          <w:i/>
        </w:rPr>
        <w:t>移动耗能的，所以取可以取</w:t>
      </w:r>
      <w:r w:rsidR="00742336" w:rsidRPr="001147A6">
        <w:rPr>
          <w:rFonts w:hint="eastAsia"/>
          <w:b/>
          <w:i/>
        </w:rPr>
        <w:t>2200</w:t>
      </w:r>
      <w:r w:rsidR="00163369" w:rsidRPr="001147A6">
        <w:rPr>
          <w:rFonts w:hint="eastAsia"/>
          <w:b/>
          <w:i/>
        </w:rPr>
        <w:t>以下的数据，可以作为变量来考察性能；</w:t>
      </w:r>
    </w:p>
    <w:p w14:paraId="79C8F9A2" w14:textId="18C22711" w:rsidR="000C1E28" w:rsidRPr="001147A6" w:rsidRDefault="000C1E28" w:rsidP="000C1E28">
      <w:pPr>
        <w:pStyle w:val="a6"/>
        <w:numPr>
          <w:ilvl w:val="0"/>
          <w:numId w:val="1"/>
        </w:numPr>
        <w:ind w:firstLineChars="0"/>
        <w:rPr>
          <w:b/>
          <w:i/>
        </w:rPr>
      </w:pPr>
      <w:r w:rsidRPr="001147A6">
        <w:rPr>
          <w:b/>
          <w:i/>
        </w:rPr>
        <w:t xml:space="preserve">T = </w:t>
      </w:r>
      <w:r w:rsidR="002E2098" w:rsidRPr="001147A6">
        <w:rPr>
          <w:rFonts w:hint="eastAsia"/>
          <w:b/>
          <w:i/>
        </w:rPr>
        <w:t>7200</w:t>
      </w:r>
      <w:r w:rsidR="002E2098" w:rsidRPr="001147A6">
        <w:rPr>
          <w:b/>
          <w:i/>
        </w:rPr>
        <w:t>s</w:t>
      </w:r>
      <w:r w:rsidRPr="001147A6">
        <w:rPr>
          <w:b/>
          <w:i/>
        </w:rPr>
        <w:t xml:space="preserve">  </w:t>
      </w:r>
      <w:r w:rsidR="002E2098" w:rsidRPr="001147A6">
        <w:rPr>
          <w:rFonts w:hint="eastAsia"/>
          <w:b/>
          <w:i/>
        </w:rPr>
        <w:t>充电周期</w:t>
      </w:r>
      <w:r w:rsidR="00811703" w:rsidRPr="001147A6">
        <w:rPr>
          <w:rFonts w:hint="eastAsia"/>
          <w:b/>
          <w:i/>
        </w:rPr>
        <w:t>7200</w:t>
      </w:r>
      <w:r w:rsidR="00811703" w:rsidRPr="001147A6">
        <w:rPr>
          <w:b/>
          <w:i/>
        </w:rPr>
        <w:t>s</w:t>
      </w:r>
      <w:r w:rsidR="001D56D3" w:rsidRPr="001147A6">
        <w:rPr>
          <w:rFonts w:hint="eastAsia"/>
          <w:b/>
          <w:i/>
        </w:rPr>
        <w:t>，相当于2小时</w:t>
      </w:r>
      <w:r w:rsidR="00811703" w:rsidRPr="001147A6">
        <w:rPr>
          <w:rFonts w:hint="eastAsia"/>
          <w:b/>
          <w:i/>
        </w:rPr>
        <w:t>，这个时长也是可以改变的，可以用来衡量充电效率与周期之间的关系；</w:t>
      </w:r>
    </w:p>
    <w:p w14:paraId="277F8605" w14:textId="4250A9DC" w:rsidR="00811703" w:rsidRPr="001147A6" w:rsidRDefault="00811703" w:rsidP="000C1E28">
      <w:pPr>
        <w:pStyle w:val="a6"/>
        <w:numPr>
          <w:ilvl w:val="0"/>
          <w:numId w:val="1"/>
        </w:numPr>
        <w:ind w:firstLineChars="0"/>
        <w:rPr>
          <w:b/>
          <w:i/>
        </w:rPr>
      </w:pPr>
      <w:r w:rsidRPr="001147A6">
        <w:rPr>
          <w:rFonts w:hint="eastAsia"/>
          <w:b/>
          <w:i/>
        </w:rPr>
        <w:t>关于电单车的功率有以下说明：</w:t>
      </w:r>
    </w:p>
    <w:p w14:paraId="2B913C75" w14:textId="03FFCB63" w:rsidR="00811703" w:rsidRPr="001147A6" w:rsidRDefault="00811703" w:rsidP="00E85AA9">
      <w:pPr>
        <w:ind w:leftChars="200" w:left="420"/>
        <w:rPr>
          <w:b/>
          <w:i/>
        </w:rPr>
      </w:pPr>
      <w:r w:rsidRPr="001147A6">
        <w:rPr>
          <w:rFonts w:hint="eastAsia"/>
          <w:b/>
          <w:i/>
        </w:rPr>
        <w:t>电动自行车的车体状态参数（轮胎花纹，规格，充气状态）和骑行状态参数（骑行速度，路面状况）复杂，无法用一个具体的标准参数去描述骑行状态。一般来说，在以20</w:t>
      </w:r>
      <w:r w:rsidRPr="001147A6">
        <w:rPr>
          <w:b/>
          <w:i/>
        </w:rPr>
        <w:t>km/h</w:t>
      </w:r>
      <w:r w:rsidRPr="001147A6">
        <w:rPr>
          <w:rFonts w:hint="eastAsia"/>
          <w:b/>
          <w:i/>
        </w:rPr>
        <w:t>的速度恒速平地骑行，标准负载质量（75</w:t>
      </w:r>
      <w:r w:rsidRPr="001147A6">
        <w:rPr>
          <w:b/>
          <w:i/>
        </w:rPr>
        <w:t>kg）</w:t>
      </w:r>
      <w:r w:rsidRPr="001147A6">
        <w:rPr>
          <w:rFonts w:hint="eastAsia"/>
          <w:b/>
          <w:i/>
        </w:rPr>
        <w:t>和无风条件下，电动自行车的功率为95-115</w:t>
      </w:r>
      <w:r w:rsidRPr="001147A6">
        <w:rPr>
          <w:b/>
          <w:i/>
        </w:rPr>
        <w:t>W</w:t>
      </w:r>
      <w:r w:rsidRPr="001147A6">
        <w:rPr>
          <w:rFonts w:hint="eastAsia"/>
          <w:b/>
          <w:i/>
        </w:rPr>
        <w:t>，平均功率为105</w:t>
      </w:r>
      <w:r w:rsidRPr="001147A6">
        <w:rPr>
          <w:b/>
          <w:i/>
        </w:rPr>
        <w:t>W</w:t>
      </w:r>
      <w:r w:rsidRPr="001147A6">
        <w:rPr>
          <w:rFonts w:hint="eastAsia"/>
          <w:b/>
          <w:i/>
        </w:rPr>
        <w:t>，我们可以认为这就是电动自行车“标准骑行状态”时的电机功率；考虑到在有弱风和非连续性的小的坡度下也能骑行（允许速度有所降低），而且要有一定的动态性能</w:t>
      </w:r>
      <w:r w:rsidR="0009487C" w:rsidRPr="001147A6">
        <w:rPr>
          <w:rFonts w:hint="eastAsia"/>
          <w:b/>
          <w:i/>
        </w:rPr>
        <w:t>（加速度），电机的功率在150-180</w:t>
      </w:r>
      <w:r w:rsidR="0009487C" w:rsidRPr="001147A6">
        <w:rPr>
          <w:b/>
          <w:i/>
        </w:rPr>
        <w:t>W</w:t>
      </w:r>
      <w:r w:rsidR="0009487C" w:rsidRPr="001147A6">
        <w:rPr>
          <w:rFonts w:hint="eastAsia"/>
          <w:b/>
          <w:i/>
        </w:rPr>
        <w:t>左右。</w:t>
      </w:r>
    </w:p>
    <w:p w14:paraId="072A5808" w14:textId="3DB336BA" w:rsidR="0009487C" w:rsidRPr="001147A6" w:rsidRDefault="0009487C" w:rsidP="000C1E28">
      <w:pPr>
        <w:rPr>
          <w:b/>
          <w:i/>
        </w:rPr>
      </w:pPr>
      <w:r w:rsidRPr="001147A6">
        <w:rPr>
          <w:rFonts w:hint="eastAsia"/>
          <w:b/>
          <w:i/>
        </w:rPr>
        <w:t>因此，节点功率我们考虑从两个方面来做，第一个，节点功率取[</w:t>
      </w:r>
      <w:r w:rsidRPr="001147A6">
        <w:rPr>
          <w:b/>
          <w:i/>
        </w:rPr>
        <w:t>95.115]</w:t>
      </w:r>
      <w:r w:rsidRPr="001147A6">
        <w:rPr>
          <w:rFonts w:hint="eastAsia"/>
          <w:b/>
          <w:i/>
        </w:rPr>
        <w:t>之间随机整数；第二个，节点功率取[</w:t>
      </w:r>
      <w:r w:rsidRPr="001147A6">
        <w:rPr>
          <w:b/>
          <w:i/>
        </w:rPr>
        <w:t>150-180]</w:t>
      </w:r>
      <w:r w:rsidRPr="001147A6">
        <w:rPr>
          <w:rFonts w:hint="eastAsia"/>
          <w:b/>
          <w:i/>
        </w:rPr>
        <w:t>之间的随机整数。</w:t>
      </w:r>
    </w:p>
    <w:p w14:paraId="1F475816" w14:textId="0FF0D6AD" w:rsidR="00DF1CA0" w:rsidRDefault="00DF1CA0" w:rsidP="00DF1CA0">
      <w:pPr>
        <w:pStyle w:val="a6"/>
        <w:numPr>
          <w:ilvl w:val="0"/>
          <w:numId w:val="1"/>
        </w:numPr>
        <w:ind w:firstLineChars="0"/>
        <w:rPr>
          <w:b/>
          <w:i/>
        </w:rPr>
      </w:pPr>
      <w:r w:rsidRPr="001147A6">
        <w:rPr>
          <w:rFonts w:hint="eastAsia"/>
          <w:b/>
          <w:i/>
        </w:rPr>
        <w:t>在以20</w:t>
      </w:r>
      <w:r w:rsidRPr="001147A6">
        <w:rPr>
          <w:b/>
          <w:i/>
        </w:rPr>
        <w:t>km/h</w:t>
      </w:r>
      <w:r w:rsidRPr="001147A6">
        <w:rPr>
          <w:rFonts w:hint="eastAsia"/>
          <w:b/>
          <w:i/>
        </w:rPr>
        <w:t>的速度恒速行驶，平均功率为105</w:t>
      </w:r>
      <w:r w:rsidRPr="001147A6">
        <w:rPr>
          <w:b/>
          <w:i/>
        </w:rPr>
        <w:t>W</w:t>
      </w:r>
      <w:r w:rsidRPr="001147A6">
        <w:rPr>
          <w:rFonts w:hint="eastAsia"/>
          <w:b/>
          <w:i/>
        </w:rPr>
        <w:t>，电单车移动速率为5</w:t>
      </w:r>
      <w:r w:rsidRPr="001147A6">
        <w:rPr>
          <w:b/>
          <w:i/>
        </w:rPr>
        <w:t>m/s</w:t>
      </w:r>
      <w:r w:rsidRPr="001147A6">
        <w:rPr>
          <w:rFonts w:hint="eastAsia"/>
          <w:b/>
          <w:i/>
        </w:rPr>
        <w:t>，电单车充满电可以行驶40-50公里，取</w:t>
      </w:r>
      <w:r w:rsidR="00753583" w:rsidRPr="001147A6">
        <w:rPr>
          <w:rFonts w:hint="eastAsia"/>
          <w:b/>
          <w:i/>
        </w:rPr>
        <w:t>40公里估算，可以连续行驶8000</w:t>
      </w:r>
      <w:r w:rsidR="00753583" w:rsidRPr="001147A6">
        <w:rPr>
          <w:b/>
          <w:i/>
        </w:rPr>
        <w:t>s</w:t>
      </w:r>
      <w:r w:rsidR="00753583" w:rsidRPr="001147A6">
        <w:rPr>
          <w:rFonts w:hint="eastAsia"/>
          <w:b/>
          <w:i/>
        </w:rPr>
        <w:t>，</w:t>
      </w:r>
      <w:r w:rsidRPr="001147A6">
        <w:rPr>
          <w:rFonts w:hint="eastAsia"/>
          <w:b/>
          <w:i/>
        </w:rPr>
        <w:t>因此估算电单车的容量为</w:t>
      </w:r>
      <w:r w:rsidR="00753583" w:rsidRPr="001147A6">
        <w:rPr>
          <w:rFonts w:hint="eastAsia"/>
          <w:b/>
          <w:i/>
        </w:rPr>
        <w:t>8000*105=840</w:t>
      </w:r>
      <w:r w:rsidR="00753583" w:rsidRPr="001147A6">
        <w:rPr>
          <w:b/>
          <w:i/>
        </w:rPr>
        <w:t>KJ</w:t>
      </w:r>
      <w:r w:rsidR="0081073A" w:rsidRPr="001147A6">
        <w:rPr>
          <w:rFonts w:hint="eastAsia"/>
          <w:b/>
          <w:i/>
        </w:rPr>
        <w:t>。</w:t>
      </w:r>
    </w:p>
    <w:p w14:paraId="1B701D3A" w14:textId="40E80926" w:rsidR="001147A6" w:rsidRPr="00BB2AA6" w:rsidRDefault="001147A6" w:rsidP="001147A6">
      <w:pPr>
        <w:rPr>
          <w:b/>
          <w:color w:val="FF0000"/>
          <w:sz w:val="36"/>
        </w:rPr>
      </w:pPr>
      <w:r w:rsidRPr="00BB2AA6">
        <w:rPr>
          <w:rFonts w:hint="eastAsia"/>
          <w:b/>
          <w:color w:val="FF0000"/>
          <w:sz w:val="36"/>
        </w:rPr>
        <w:t>修改的数据为：</w:t>
      </w:r>
    </w:p>
    <w:p w14:paraId="16EB0DBF" w14:textId="22FFA6DE" w:rsidR="001147A6" w:rsidRDefault="001147A6" w:rsidP="001147A6">
      <w:pPr>
        <w:rPr>
          <w:b/>
        </w:rPr>
      </w:pPr>
      <w:r w:rsidRPr="001147A6">
        <w:rPr>
          <w:rFonts w:hint="eastAsia"/>
        </w:rPr>
        <w:t>仿真在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 w:hint="eastAsia"/>
          </w:rPr>
          <m:t>000</m:t>
        </m:r>
        <m:r>
          <m:rPr>
            <m:sty m:val="bi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 w:hint="eastAsia"/>
          </w:rPr>
          <m:t>000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b/>
        </w:rPr>
        <w:t>平面区域</w:t>
      </w:r>
      <w:bookmarkStart w:id="0" w:name="_GoBack"/>
      <w:bookmarkEnd w:id="0"/>
      <w:r>
        <w:rPr>
          <w:rFonts w:hint="eastAsia"/>
          <w:b/>
        </w:rPr>
        <w:t>随机生成50个传感器节点（这50个节点是为了画哈密顿回路以及构建的回路的，实际测试其它性能时，节点个数在100到500变化），服务站S接近于所服务的第一个节点（服务的第一个节点由剩余能量确定（第一个S由节点功率决定，S依附于功率最大的点），选择剩余能量最少的那个先服务，从第一个节点开始构建哈密顿回路，在构建哈密顿回路过程中是根据节点剩余能量以及距离MCV距离构建）</w:t>
      </w:r>
    </w:p>
    <w:p w14:paraId="44B1491F" w14:textId="1307E6A2" w:rsidR="001147A6" w:rsidRDefault="001147A6" w:rsidP="001147A6">
      <w:pPr>
        <w:pStyle w:val="a6"/>
        <w:numPr>
          <w:ilvl w:val="0"/>
          <w:numId w:val="2"/>
        </w:numPr>
        <w:ind w:firstLineChars="0"/>
        <w:rPr>
          <w:b/>
        </w:rPr>
      </w:pPr>
      <w:r w:rsidRPr="001147A6">
        <w:rPr>
          <w:rFonts w:hint="eastAsia"/>
          <w:b/>
        </w:rPr>
        <w:t>MCV的总能量为150kj</w:t>
      </w:r>
      <w:r>
        <w:rPr>
          <w:rFonts w:hint="eastAsia"/>
          <w:b/>
        </w:rPr>
        <w:t>，实验中可以作为变量，150kj到400kj变化，间隔50kj变化</w:t>
      </w:r>
    </w:p>
    <w:p w14:paraId="49C1FDC1" w14:textId="50A0D6A2" w:rsidR="001147A6" w:rsidRDefault="001147A6" w:rsidP="001147A6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节点电池容量为5.6kj</w:t>
      </w:r>
    </w:p>
    <w:p w14:paraId="4556EE20" w14:textId="08B776C2" w:rsidR="001147A6" w:rsidRDefault="001147A6" w:rsidP="001147A6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MCV移动速率为5m/s，测试过程中数据可以从4m/s变化到10m/s</w:t>
      </w:r>
    </w:p>
    <w:p w14:paraId="4C58D183" w14:textId="25E168B1" w:rsidR="00BB2AA6" w:rsidRDefault="00BB2AA6" w:rsidP="001147A6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节点的移动速率为3m/s</w:t>
      </w:r>
    </w:p>
    <w:p w14:paraId="537A06B9" w14:textId="21549761" w:rsidR="00BB2AA6" w:rsidRDefault="00BB2AA6" w:rsidP="001147A6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充电效率为0.5</w:t>
      </w:r>
    </w:p>
    <w:p w14:paraId="454025E0" w14:textId="09FF4952" w:rsidR="00BB2AA6" w:rsidRDefault="00BB2AA6" w:rsidP="001147A6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MCV充电效率为40W</w:t>
      </w:r>
    </w:p>
    <w:p w14:paraId="21AC7917" w14:textId="0D2D0A96" w:rsidR="00BB2AA6" w:rsidRDefault="00BB2AA6" w:rsidP="001147A6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MCV移动能耗55W</w:t>
      </w:r>
    </w:p>
    <w:p w14:paraId="13FBCEFF" w14:textId="2FEDC292" w:rsidR="00BB2AA6" w:rsidRDefault="00BB2AA6" w:rsidP="001147A6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节点最低正常工作能量0.54kj，低于0.54kj视为死亡状态</w:t>
      </w:r>
    </w:p>
    <w:p w14:paraId="4F4E2E82" w14:textId="58A80300" w:rsidR="00BB2AA6" w:rsidRPr="001147A6" w:rsidRDefault="00BB2AA6" w:rsidP="001147A6">
      <w:pPr>
        <w:pStyle w:val="a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节点能耗0.25W到0.8W随机取值</w:t>
      </w:r>
    </w:p>
    <w:p w14:paraId="256860DF" w14:textId="0805DFC7" w:rsidR="0081073A" w:rsidRPr="0081073A" w:rsidRDefault="0081073A" w:rsidP="0081073A">
      <w:pPr>
        <w:rPr>
          <w:b/>
          <w:sz w:val="28"/>
          <w:szCs w:val="28"/>
        </w:rPr>
      </w:pPr>
      <w:r w:rsidRPr="0081073A">
        <w:rPr>
          <w:rFonts w:hint="eastAsia"/>
          <w:b/>
          <w:sz w:val="28"/>
          <w:szCs w:val="28"/>
        </w:rPr>
        <w:lastRenderedPageBreak/>
        <w:t>周期性充电实验性能指标</w:t>
      </w:r>
    </w:p>
    <w:p w14:paraId="646689BE" w14:textId="2C9324EE" w:rsidR="0081073A" w:rsidRDefault="0081073A" w:rsidP="0081073A">
      <w:r>
        <w:rPr>
          <w:rFonts w:hint="eastAsia"/>
        </w:rPr>
        <w:t>第一个图：200个节点构建的无向图，在划分网格之后，随机取20个位置设置障碍，障碍部分用阴影或者别的方式表示出来，然后构建无向图，类似图如下所示：</w:t>
      </w:r>
    </w:p>
    <w:p w14:paraId="23FC93F5" w14:textId="2E763431" w:rsidR="0081073A" w:rsidRDefault="0081073A" w:rsidP="0081073A">
      <w:pPr>
        <w:jc w:val="center"/>
      </w:pPr>
      <w:r>
        <w:rPr>
          <w:noProof/>
        </w:rPr>
        <w:drawing>
          <wp:inline distT="0" distB="0" distL="0" distR="0" wp14:anchorId="3FB56DC6" wp14:editId="38E5CE7B">
            <wp:extent cx="2276475" cy="220776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650" cy="22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F7F9" w14:textId="6A9F894F" w:rsidR="00616B93" w:rsidRDefault="00616B93" w:rsidP="00616B93">
      <w:r>
        <w:rPr>
          <w:rFonts w:hint="eastAsia"/>
        </w:rPr>
        <w:t>第二个图：200个节点的无向图中构建最短哈密顿回路。类似图如下所示：</w:t>
      </w:r>
    </w:p>
    <w:p w14:paraId="0563984F" w14:textId="26815DE8" w:rsidR="00616B93" w:rsidRDefault="00616B93" w:rsidP="00616B93">
      <w:pPr>
        <w:jc w:val="center"/>
      </w:pPr>
      <w:r>
        <w:rPr>
          <w:noProof/>
        </w:rPr>
        <w:drawing>
          <wp:inline distT="0" distB="0" distL="0" distR="0" wp14:anchorId="54366D38" wp14:editId="2103B69D">
            <wp:extent cx="2219325" cy="212573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944" cy="21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61F3" w14:textId="2FC68D37" w:rsidR="00616B93" w:rsidRDefault="00616B93" w:rsidP="00616B93">
      <w:r>
        <w:rPr>
          <w:rFonts w:hint="eastAsia"/>
        </w:rPr>
        <w:t>第三个图：200个节点的可调度性回路</w:t>
      </w:r>
      <w:r w:rsidR="0042382F">
        <w:rPr>
          <w:rFonts w:hint="eastAsia"/>
        </w:rPr>
        <w:t>图，将具体属于哪一条回路中的节点坐标归类好，比如第一条回路，</w:t>
      </w:r>
      <w:r w:rsidR="0042382F">
        <w:t>A1</w:t>
      </w:r>
      <w:r w:rsidR="0042382F">
        <w:rPr>
          <w:rFonts w:hint="eastAsia"/>
        </w:rPr>
        <w:t>（33.</w:t>
      </w:r>
      <w:r w:rsidR="0042382F">
        <w:t>2</w:t>
      </w:r>
      <w:r w:rsidR="0042382F">
        <w:rPr>
          <w:rFonts w:hint="eastAsia"/>
        </w:rPr>
        <w:t>，45.3），类似图如下所示：</w:t>
      </w:r>
    </w:p>
    <w:p w14:paraId="4EF4B36E" w14:textId="7C18897E" w:rsidR="0042382F" w:rsidRDefault="0042382F" w:rsidP="0042382F">
      <w:pPr>
        <w:jc w:val="center"/>
      </w:pPr>
      <w:r>
        <w:rPr>
          <w:noProof/>
        </w:rPr>
        <w:drawing>
          <wp:inline distT="0" distB="0" distL="0" distR="0" wp14:anchorId="73F8F596" wp14:editId="6AE5E6B3">
            <wp:extent cx="2628900" cy="283469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263" cy="28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AFAB" w14:textId="57B21C25" w:rsidR="008D3957" w:rsidRDefault="008D3957" w:rsidP="008D3957">
      <w:r>
        <w:rPr>
          <w:rFonts w:hint="eastAsia"/>
        </w:rPr>
        <w:lastRenderedPageBreak/>
        <w:t>第五个图：为每一条回路充电的充电效率，即每一条回路中M</w:t>
      </w:r>
      <w:r>
        <w:t>CV</w:t>
      </w:r>
      <w:r>
        <w:rPr>
          <w:rFonts w:hint="eastAsia"/>
        </w:rPr>
        <w:t>用于给节点充电的电量占总电量的比例，提供每一条回路中M</w:t>
      </w:r>
      <w:r>
        <w:t>CV</w:t>
      </w:r>
      <w:r>
        <w:rPr>
          <w:rFonts w:hint="eastAsia"/>
        </w:rPr>
        <w:t>用于给节点充电的值即可。</w:t>
      </w:r>
    </w:p>
    <w:p w14:paraId="66EEA270" w14:textId="20AA97FF" w:rsidR="008D3957" w:rsidRDefault="008D3957" w:rsidP="008D3957">
      <w:r>
        <w:rPr>
          <w:rFonts w:hint="eastAsia"/>
        </w:rPr>
        <w:t xml:space="preserve">第六个图： </w:t>
      </w:r>
      <w:r w:rsidR="00B26050">
        <w:rPr>
          <w:rFonts w:hint="eastAsia"/>
        </w:rPr>
        <w:t>不同网络规模下</w:t>
      </w:r>
      <w:r w:rsidR="00C02665">
        <w:rPr>
          <w:rFonts w:hint="eastAsia"/>
        </w:rPr>
        <w:t>，即节点个数从50变化到200，M</w:t>
      </w:r>
      <w:r w:rsidR="00C02665">
        <w:t>CV</w:t>
      </w:r>
      <w:r w:rsidR="00C02665">
        <w:rPr>
          <w:rFonts w:hint="eastAsia"/>
        </w:rPr>
        <w:t>的充电时长比率，充电时长比率指的是在整个周期中，M</w:t>
      </w:r>
      <w:r w:rsidR="00C02665">
        <w:t>CV</w:t>
      </w:r>
      <w:r w:rsidR="00C02665">
        <w:rPr>
          <w:rFonts w:hint="eastAsia"/>
        </w:rPr>
        <w:t>为节点充电所用时间占比，针对不同的回路分别求出。</w:t>
      </w:r>
    </w:p>
    <w:p w14:paraId="4B95C8A2" w14:textId="1FAB7552" w:rsidR="00C02665" w:rsidRDefault="00C02665" w:rsidP="008D3957">
      <w:r>
        <w:rPr>
          <w:rFonts w:hint="eastAsia"/>
        </w:rPr>
        <w:t>第七个图：充电吞吐量：实验时间内成功充电的节点数。有多少条回路就可以得到多少个实验时间内的充电吞吐量。</w:t>
      </w:r>
    </w:p>
    <w:p w14:paraId="0FC096B2" w14:textId="7F753C9B" w:rsidR="00C02665" w:rsidRDefault="00C02665" w:rsidP="008D3957">
      <w:r>
        <w:rPr>
          <w:rFonts w:hint="eastAsia"/>
        </w:rPr>
        <w:t>第八个图：存活节点个数，看看在实验时间内节点会不会有能量耗尽死亡的状态。</w:t>
      </w:r>
    </w:p>
    <w:p w14:paraId="4FA2FCB2" w14:textId="3D04BF90" w:rsidR="00C02665" w:rsidRDefault="00C02665" w:rsidP="008D3957">
      <w:r>
        <w:rPr>
          <w:rFonts w:hint="eastAsia"/>
        </w:rPr>
        <w:t>第九</w:t>
      </w:r>
      <w:r w:rsidR="00CC74E2">
        <w:rPr>
          <w:rFonts w:hint="eastAsia"/>
        </w:rPr>
        <w:t>-</w:t>
      </w:r>
      <w:r w:rsidR="00CC74E2">
        <w:t>N</w:t>
      </w:r>
      <w:r>
        <w:rPr>
          <w:rFonts w:hint="eastAsia"/>
        </w:rPr>
        <w:t>个图：通过改变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，T来看看对充电效率，充电吞吐量，存活节点个数的影响。</w:t>
      </w:r>
    </w:p>
    <w:p w14:paraId="673EDABA" w14:textId="77777777" w:rsidR="002E2098" w:rsidRDefault="002E2098" w:rsidP="000C1E28"/>
    <w:p w14:paraId="1AC4A5F9" w14:textId="2C56D181" w:rsidR="000C1E28" w:rsidRPr="00CC74E2" w:rsidRDefault="000C1E28" w:rsidP="000C1E28"/>
    <w:sectPr w:rsidR="000C1E28" w:rsidRPr="00CC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52A74" w14:textId="77777777" w:rsidR="00FA1E48" w:rsidRDefault="00FA1E48" w:rsidP="00A749F4">
      <w:r>
        <w:separator/>
      </w:r>
    </w:p>
  </w:endnote>
  <w:endnote w:type="continuationSeparator" w:id="0">
    <w:p w14:paraId="606EB9BD" w14:textId="77777777" w:rsidR="00FA1E48" w:rsidRDefault="00FA1E48" w:rsidP="00A7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E213A" w14:textId="77777777" w:rsidR="00FA1E48" w:rsidRDefault="00FA1E48" w:rsidP="00A749F4">
      <w:r>
        <w:separator/>
      </w:r>
    </w:p>
  </w:footnote>
  <w:footnote w:type="continuationSeparator" w:id="0">
    <w:p w14:paraId="270ACA89" w14:textId="77777777" w:rsidR="00FA1E48" w:rsidRDefault="00FA1E48" w:rsidP="00A74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51AAB"/>
    <w:multiLevelType w:val="hybridMultilevel"/>
    <w:tmpl w:val="EEB08AD8"/>
    <w:lvl w:ilvl="0" w:tplc="923EC4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2F58E5"/>
    <w:multiLevelType w:val="hybridMultilevel"/>
    <w:tmpl w:val="1DF46C02"/>
    <w:lvl w:ilvl="0" w:tplc="822A156E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323AF"/>
    <w:rsid w:val="0009487C"/>
    <w:rsid w:val="000A2CF4"/>
    <w:rsid w:val="000C1E28"/>
    <w:rsid w:val="001147A6"/>
    <w:rsid w:val="0016334E"/>
    <w:rsid w:val="00163369"/>
    <w:rsid w:val="001D56D3"/>
    <w:rsid w:val="002E2098"/>
    <w:rsid w:val="003E75C1"/>
    <w:rsid w:val="0042382F"/>
    <w:rsid w:val="005326E7"/>
    <w:rsid w:val="00616B93"/>
    <w:rsid w:val="006430FD"/>
    <w:rsid w:val="00690256"/>
    <w:rsid w:val="006E185C"/>
    <w:rsid w:val="00742336"/>
    <w:rsid w:val="00753583"/>
    <w:rsid w:val="0081073A"/>
    <w:rsid w:val="00811703"/>
    <w:rsid w:val="00827AB2"/>
    <w:rsid w:val="008D3957"/>
    <w:rsid w:val="008E26CC"/>
    <w:rsid w:val="00915DD3"/>
    <w:rsid w:val="009B7197"/>
    <w:rsid w:val="00A749F4"/>
    <w:rsid w:val="00B26050"/>
    <w:rsid w:val="00B26CDC"/>
    <w:rsid w:val="00BB2AA6"/>
    <w:rsid w:val="00BD5EE3"/>
    <w:rsid w:val="00C02665"/>
    <w:rsid w:val="00C210E2"/>
    <w:rsid w:val="00C72CD1"/>
    <w:rsid w:val="00CC74E2"/>
    <w:rsid w:val="00CF1009"/>
    <w:rsid w:val="00DF1CA0"/>
    <w:rsid w:val="00E17C3C"/>
    <w:rsid w:val="00E85AA9"/>
    <w:rsid w:val="00EC7F8D"/>
    <w:rsid w:val="00F242E3"/>
    <w:rsid w:val="00F26F2C"/>
    <w:rsid w:val="00FA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960D9"/>
  <w15:chartTrackingRefBased/>
  <w15:docId w15:val="{3CA34F64-DC86-4609-8EB0-85ABE569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9F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749F4"/>
    <w:rPr>
      <w:color w:val="808080"/>
    </w:rPr>
  </w:style>
  <w:style w:type="paragraph" w:styleId="a6">
    <w:name w:val="List Paragraph"/>
    <w:basedOn w:val="a"/>
    <w:uiPriority w:val="34"/>
    <w:qFormat/>
    <w:rsid w:val="00032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ZYW</dc:creator>
  <cp:keywords/>
  <dc:description/>
  <cp:lastModifiedBy>Xu Aikun</cp:lastModifiedBy>
  <cp:revision>70</cp:revision>
  <dcterms:created xsi:type="dcterms:W3CDTF">2019-01-03T03:21:00Z</dcterms:created>
  <dcterms:modified xsi:type="dcterms:W3CDTF">2019-01-19T03:45:00Z</dcterms:modified>
</cp:coreProperties>
</file>