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CC0B8" w14:textId="2FE2F8A7" w:rsidR="00B26CDC" w:rsidRPr="00D84118" w:rsidRDefault="00212A0F" w:rsidP="00212A0F">
      <w:pPr>
        <w:pStyle w:val="a3"/>
        <w:numPr>
          <w:ilvl w:val="0"/>
          <w:numId w:val="1"/>
        </w:numPr>
        <w:ind w:firstLineChars="0"/>
        <w:rPr>
          <w:rFonts w:ascii="宋体" w:eastAsia="宋体" w:hAnsi="宋体"/>
          <w:b/>
          <w:sz w:val="28"/>
          <w:szCs w:val="28"/>
        </w:rPr>
      </w:pPr>
      <w:r w:rsidRPr="00D84118">
        <w:rPr>
          <w:rFonts w:ascii="宋体" w:eastAsia="宋体" w:hAnsi="宋体" w:hint="eastAsia"/>
          <w:b/>
          <w:sz w:val="28"/>
          <w:szCs w:val="28"/>
        </w:rPr>
        <w:t>立项依据与研究内容</w:t>
      </w:r>
    </w:p>
    <w:p w14:paraId="3169F3DD" w14:textId="018F087D" w:rsidR="00212A0F" w:rsidRPr="00D84118" w:rsidRDefault="00343AD1" w:rsidP="00B605DB">
      <w:pPr>
        <w:pStyle w:val="a3"/>
        <w:numPr>
          <w:ilvl w:val="0"/>
          <w:numId w:val="2"/>
        </w:numPr>
        <w:ind w:left="0" w:firstLineChars="0" w:firstLine="0"/>
        <w:rPr>
          <w:rFonts w:ascii="宋体" w:eastAsia="宋体" w:hAnsi="宋体"/>
          <w:sz w:val="28"/>
          <w:szCs w:val="28"/>
        </w:rPr>
      </w:pPr>
      <w:r w:rsidRPr="00D84118">
        <w:rPr>
          <w:rFonts w:ascii="宋体" w:eastAsia="宋体" w:hAnsi="宋体" w:hint="eastAsia"/>
          <w:b/>
          <w:sz w:val="28"/>
          <w:szCs w:val="28"/>
        </w:rPr>
        <w:t>项目的立项依据</w:t>
      </w:r>
      <w:r w:rsidRPr="00D84118">
        <w:rPr>
          <w:rFonts w:ascii="宋体" w:eastAsia="宋体" w:hAnsi="宋体" w:hint="eastAsia"/>
          <w:sz w:val="28"/>
          <w:szCs w:val="28"/>
        </w:rPr>
        <w:t>（研究意义、国内外研究现状及发展动态分析，需结合</w:t>
      </w:r>
      <w:r w:rsidR="00FE39F5" w:rsidRPr="00D84118">
        <w:rPr>
          <w:rFonts w:ascii="宋体" w:eastAsia="宋体" w:hAnsi="宋体" w:hint="eastAsia"/>
          <w:sz w:val="28"/>
          <w:szCs w:val="28"/>
        </w:rPr>
        <w:t>科学研究发展趋势来论述科学意义；或结合国民经济和社会发展中迫切需要解决的关键科技问题来论述其应用前景。</w:t>
      </w:r>
      <w:proofErr w:type="gramStart"/>
      <w:r w:rsidR="00FE39F5" w:rsidRPr="00D84118">
        <w:rPr>
          <w:rFonts w:ascii="宋体" w:eastAsia="宋体" w:hAnsi="宋体" w:hint="eastAsia"/>
          <w:sz w:val="28"/>
          <w:szCs w:val="28"/>
        </w:rPr>
        <w:t>附主要</w:t>
      </w:r>
      <w:proofErr w:type="gramEnd"/>
      <w:r w:rsidR="00FE39F5" w:rsidRPr="00D84118">
        <w:rPr>
          <w:rFonts w:ascii="宋体" w:eastAsia="宋体" w:hAnsi="宋体" w:hint="eastAsia"/>
          <w:sz w:val="28"/>
          <w:szCs w:val="28"/>
        </w:rPr>
        <w:t>参考文献目录）；</w:t>
      </w:r>
    </w:p>
    <w:p w14:paraId="5B46A7C8" w14:textId="4442F242" w:rsidR="00FE39F5" w:rsidRPr="00D84118" w:rsidRDefault="00FE39F5" w:rsidP="009944B4">
      <w:pPr>
        <w:pStyle w:val="a3"/>
        <w:numPr>
          <w:ilvl w:val="1"/>
          <w:numId w:val="4"/>
        </w:numPr>
        <w:ind w:firstLineChars="0"/>
        <w:rPr>
          <w:rFonts w:ascii="宋体" w:eastAsia="宋体" w:hAnsi="宋体"/>
          <w:b/>
          <w:sz w:val="28"/>
          <w:szCs w:val="28"/>
        </w:rPr>
      </w:pPr>
      <w:r w:rsidRPr="00D84118">
        <w:rPr>
          <w:rFonts w:ascii="宋体" w:eastAsia="宋体" w:hAnsi="宋体" w:hint="eastAsia"/>
          <w:b/>
          <w:sz w:val="28"/>
          <w:szCs w:val="28"/>
        </w:rPr>
        <w:t>研究意义</w:t>
      </w:r>
    </w:p>
    <w:p w14:paraId="631B7268" w14:textId="77777777" w:rsidR="00B605DB" w:rsidRPr="00B605DB" w:rsidRDefault="00B605DB" w:rsidP="00B605DB">
      <w:pPr>
        <w:ind w:firstLineChars="200" w:firstLine="560"/>
        <w:rPr>
          <w:rFonts w:ascii="Times New Roman" w:eastAsia="宋体" w:hAnsi="Times New Roman" w:cs="Times New Roman"/>
          <w:sz w:val="28"/>
          <w:szCs w:val="28"/>
        </w:rPr>
      </w:pPr>
      <w:r w:rsidRPr="00B605DB">
        <w:rPr>
          <w:rFonts w:ascii="Times New Roman" w:eastAsia="宋体" w:hAnsi="Times New Roman" w:cs="Times New Roman"/>
          <w:sz w:val="28"/>
          <w:szCs w:val="28"/>
        </w:rPr>
        <w:t>继共享单车，共享汽车之后，共享运营的时代也催化了另外一种交通工具的流行，即共享电单车（</w:t>
      </w:r>
      <w:r w:rsidRPr="00B605DB">
        <w:rPr>
          <w:rFonts w:ascii="Times New Roman" w:eastAsia="宋体" w:hAnsi="Times New Roman" w:cs="Times New Roman"/>
          <w:sz w:val="28"/>
          <w:szCs w:val="28"/>
        </w:rPr>
        <w:t xml:space="preserve">Shared </w:t>
      </w:r>
      <w:proofErr w:type="spellStart"/>
      <w:r w:rsidRPr="00B605DB">
        <w:rPr>
          <w:rFonts w:ascii="Times New Roman" w:eastAsia="宋体" w:hAnsi="Times New Roman" w:cs="Times New Roman"/>
          <w:sz w:val="28"/>
          <w:szCs w:val="28"/>
        </w:rPr>
        <w:t>Ev</w:t>
      </w:r>
      <w:proofErr w:type="spellEnd"/>
      <w:r w:rsidRPr="00B605DB">
        <w:rPr>
          <w:rFonts w:ascii="Times New Roman" w:eastAsia="宋体" w:hAnsi="Times New Roman" w:cs="Times New Roman"/>
          <w:sz w:val="28"/>
          <w:szCs w:val="28"/>
        </w:rPr>
        <w:t>）。国内已经出现了包括猎吧、</w:t>
      </w:r>
      <w:proofErr w:type="gramStart"/>
      <w:r w:rsidRPr="00B605DB">
        <w:rPr>
          <w:rFonts w:ascii="Times New Roman" w:eastAsia="宋体" w:hAnsi="Times New Roman" w:cs="Times New Roman"/>
          <w:sz w:val="28"/>
          <w:szCs w:val="28"/>
        </w:rPr>
        <w:t>租八戒</w:t>
      </w:r>
      <w:proofErr w:type="gramEnd"/>
      <w:r w:rsidRPr="00B605DB">
        <w:rPr>
          <w:rFonts w:ascii="Times New Roman" w:eastAsia="宋体" w:hAnsi="Times New Roman" w:cs="Times New Roman"/>
          <w:sz w:val="28"/>
          <w:szCs w:val="28"/>
        </w:rPr>
        <w:t>、小鹿单车、电斑马、</w:t>
      </w:r>
      <w:proofErr w:type="spellStart"/>
      <w:r w:rsidRPr="00B605DB">
        <w:rPr>
          <w:rFonts w:ascii="Times New Roman" w:eastAsia="宋体" w:hAnsi="Times New Roman" w:cs="Times New Roman"/>
          <w:sz w:val="28"/>
          <w:szCs w:val="28"/>
        </w:rPr>
        <w:t>ebike</w:t>
      </w:r>
      <w:proofErr w:type="spellEnd"/>
      <w:r w:rsidRPr="00B605DB">
        <w:rPr>
          <w:rFonts w:ascii="Times New Roman" w:eastAsia="宋体" w:hAnsi="Times New Roman" w:cs="Times New Roman"/>
          <w:sz w:val="28"/>
          <w:szCs w:val="28"/>
        </w:rPr>
        <w:t>、八点到、</w:t>
      </w:r>
      <w:r w:rsidRPr="00B605DB">
        <w:rPr>
          <w:rFonts w:ascii="Times New Roman" w:eastAsia="宋体" w:hAnsi="Times New Roman" w:cs="Times New Roman"/>
          <w:sz w:val="28"/>
          <w:szCs w:val="28"/>
        </w:rPr>
        <w:t>7</w:t>
      </w:r>
      <w:r w:rsidRPr="00B605DB">
        <w:rPr>
          <w:rFonts w:ascii="Times New Roman" w:eastAsia="宋体" w:hAnsi="Times New Roman" w:cs="Times New Roman"/>
          <w:sz w:val="28"/>
          <w:szCs w:val="28"/>
        </w:rPr>
        <w:t>号电单车、</w:t>
      </w:r>
      <w:proofErr w:type="gramStart"/>
      <w:r w:rsidRPr="00B605DB">
        <w:rPr>
          <w:rFonts w:ascii="Times New Roman" w:eastAsia="宋体" w:hAnsi="Times New Roman" w:cs="Times New Roman"/>
          <w:sz w:val="28"/>
          <w:szCs w:val="28"/>
        </w:rPr>
        <w:t>萌小明</w:t>
      </w:r>
      <w:proofErr w:type="gramEnd"/>
      <w:r w:rsidRPr="00B605DB">
        <w:rPr>
          <w:rFonts w:ascii="Times New Roman" w:eastAsia="宋体" w:hAnsi="Times New Roman" w:cs="Times New Roman"/>
          <w:sz w:val="28"/>
          <w:szCs w:val="28"/>
        </w:rPr>
        <w:t>等一系列从事电单车租赁的公司，并且还有一些</w:t>
      </w:r>
      <w:proofErr w:type="gramStart"/>
      <w:r w:rsidRPr="00B605DB">
        <w:rPr>
          <w:rFonts w:ascii="Times New Roman" w:eastAsia="宋体" w:hAnsi="Times New Roman" w:cs="Times New Roman"/>
          <w:sz w:val="28"/>
          <w:szCs w:val="28"/>
        </w:rPr>
        <w:t>传统电</w:t>
      </w:r>
      <w:proofErr w:type="gramEnd"/>
      <w:r w:rsidRPr="00B605DB">
        <w:rPr>
          <w:rFonts w:ascii="Times New Roman" w:eastAsia="宋体" w:hAnsi="Times New Roman" w:cs="Times New Roman"/>
          <w:sz w:val="28"/>
          <w:szCs w:val="28"/>
        </w:rPr>
        <w:t>单车制造商也在考虑以电单车切入到共享出行领域</w:t>
      </w:r>
      <w:r w:rsidRPr="00B605DB">
        <w:rPr>
          <w:rFonts w:ascii="Times New Roman" w:eastAsia="宋体" w:hAnsi="Times New Roman" w:cs="Times New Roman"/>
          <w:sz w:val="28"/>
          <w:szCs w:val="28"/>
        </w:rPr>
        <w:t>[1]</w:t>
      </w:r>
      <w:r w:rsidRPr="00B605DB">
        <w:rPr>
          <w:rFonts w:ascii="Times New Roman" w:eastAsia="宋体" w:hAnsi="Times New Roman" w:cs="Times New Roman"/>
          <w:sz w:val="28"/>
          <w:szCs w:val="28"/>
        </w:rPr>
        <w:t>。但是由于共享电单车主要依靠可充电电瓶维持运行，所以共享电单车的电瓶剩余能量是限制其正常工作的主要原因，这也是电单车租赁公司所面临的主要挑战。目前各大电单车租赁公司所采用的主要充电方式分为三类，一是在线下设置大量的运</w:t>
      </w:r>
      <w:proofErr w:type="gramStart"/>
      <w:r w:rsidRPr="00B605DB">
        <w:rPr>
          <w:rFonts w:ascii="Times New Roman" w:eastAsia="宋体" w:hAnsi="Times New Roman" w:cs="Times New Roman"/>
          <w:sz w:val="28"/>
          <w:szCs w:val="28"/>
        </w:rPr>
        <w:t>维人员</w:t>
      </w:r>
      <w:proofErr w:type="gramEnd"/>
      <w:r w:rsidRPr="00B605DB">
        <w:rPr>
          <w:rFonts w:ascii="Times New Roman" w:eastAsia="宋体" w:hAnsi="Times New Roman" w:cs="Times New Roman"/>
          <w:sz w:val="28"/>
          <w:szCs w:val="28"/>
        </w:rPr>
        <w:t>频繁更换电池或充电，这将增大公司的整体运维成本。二是通过在共享电单车固定停靠点部署一定数量充电桩。用户在使用完共享电单车之后将其放于</w:t>
      </w:r>
      <w:proofErr w:type="gramStart"/>
      <w:r w:rsidRPr="00B605DB">
        <w:rPr>
          <w:rFonts w:ascii="Times New Roman" w:eastAsia="宋体" w:hAnsi="Times New Roman" w:cs="Times New Roman"/>
          <w:sz w:val="28"/>
          <w:szCs w:val="28"/>
        </w:rPr>
        <w:t>充电桩处补充</w:t>
      </w:r>
      <w:proofErr w:type="gramEnd"/>
      <w:r w:rsidRPr="00B605DB">
        <w:rPr>
          <w:rFonts w:ascii="Times New Roman" w:eastAsia="宋体" w:hAnsi="Times New Roman" w:cs="Times New Roman"/>
          <w:sz w:val="28"/>
          <w:szCs w:val="28"/>
        </w:rPr>
        <w:t>能量。但是对于北上广深等一线城市而言，寸金寸土，要在城区部署足够满足数十台或是上百台电单车充电的充电</w:t>
      </w:r>
      <w:proofErr w:type="gramStart"/>
      <w:r w:rsidRPr="00B605DB">
        <w:rPr>
          <w:rFonts w:ascii="Times New Roman" w:eastAsia="宋体" w:hAnsi="Times New Roman" w:cs="Times New Roman"/>
          <w:sz w:val="28"/>
          <w:szCs w:val="28"/>
        </w:rPr>
        <w:t>桩并不</w:t>
      </w:r>
      <w:proofErr w:type="gramEnd"/>
      <w:r w:rsidRPr="00B605DB">
        <w:rPr>
          <w:rFonts w:ascii="Times New Roman" w:eastAsia="宋体" w:hAnsi="Times New Roman" w:cs="Times New Roman"/>
          <w:sz w:val="28"/>
          <w:szCs w:val="28"/>
        </w:rPr>
        <w:t>现实，这便衍生了第三种充电方式，即利用移动充电车（</w:t>
      </w:r>
      <w:r w:rsidRPr="00B605DB">
        <w:rPr>
          <w:rFonts w:ascii="Times New Roman" w:eastAsia="宋体" w:hAnsi="Times New Roman" w:cs="Times New Roman"/>
          <w:sz w:val="28"/>
          <w:szCs w:val="28"/>
        </w:rPr>
        <w:t xml:space="preserve">Mobile Charging Vehicle, </w:t>
      </w:r>
      <w:r w:rsidRPr="00B605DB">
        <w:rPr>
          <w:rFonts w:ascii="Times New Roman" w:eastAsia="宋体" w:hAnsi="Times New Roman" w:cs="Times New Roman"/>
          <w:sz w:val="28"/>
          <w:szCs w:val="28"/>
        </w:rPr>
        <w:t>简称</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采用一般通用的载货车底盘装置改进后的充电桩，使之实现移动到需要的地域实现充电作业。</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能够实现快速充电，同时能够同时为多辆电单车进行充电。虽然</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的价格较高，但其强流动性的特点也将满足城区内较高的充电需求，这将降低电车租赁公司的运维成本，节约了人力与物力投入。</w:t>
      </w:r>
    </w:p>
    <w:p w14:paraId="5754B96C" w14:textId="560E542F" w:rsidR="00410B40" w:rsidRPr="00B605DB" w:rsidRDefault="00B605DB" w:rsidP="00B605DB">
      <w:pPr>
        <w:ind w:firstLineChars="200" w:firstLine="560"/>
        <w:rPr>
          <w:rFonts w:ascii="Times New Roman" w:eastAsia="宋体" w:hAnsi="Times New Roman" w:cs="Times New Roman"/>
          <w:sz w:val="28"/>
          <w:szCs w:val="28"/>
        </w:rPr>
      </w:pPr>
      <w:r w:rsidRPr="00B605DB">
        <w:rPr>
          <w:rFonts w:ascii="Times New Roman" w:eastAsia="宋体" w:hAnsi="Times New Roman" w:cs="Times New Roman"/>
          <w:sz w:val="28"/>
          <w:szCs w:val="28"/>
        </w:rPr>
        <w:t>虽然</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的投入可以减少运维成本，但是其优势的背后也隐藏着某些天然</w:t>
      </w:r>
      <w:r w:rsidRPr="00B605DB">
        <w:rPr>
          <w:rFonts w:ascii="Times New Roman" w:eastAsia="宋体" w:hAnsi="Times New Roman" w:cs="Times New Roman"/>
          <w:sz w:val="28"/>
          <w:szCs w:val="28"/>
        </w:rPr>
        <w:lastRenderedPageBreak/>
        <w:t>局限性。其一，</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的购进价格，保养成本较高。其二，城市拥堵无法避免，</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上路后也会面临道路拥堵的问题，对服务的响应速度也有可能因此下降</w:t>
      </w:r>
      <w:r w:rsidRPr="00B605DB">
        <w:rPr>
          <w:rFonts w:ascii="Times New Roman" w:eastAsia="宋体" w:hAnsi="Times New Roman" w:cs="Times New Roman"/>
          <w:sz w:val="28"/>
          <w:szCs w:val="28"/>
        </w:rPr>
        <w:t>[2]</w:t>
      </w:r>
      <w:r w:rsidRPr="00B605DB">
        <w:rPr>
          <w:rFonts w:ascii="Times New Roman" w:eastAsia="宋体" w:hAnsi="Times New Roman" w:cs="Times New Roman"/>
          <w:sz w:val="28"/>
          <w:szCs w:val="28"/>
        </w:rPr>
        <w:t>。这些局限性是限制电车租赁公司大范围采取使用</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充电的主要原因。因此优化</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在城区中的充电路径，同时最小化所需</w:t>
      </w:r>
      <w:r w:rsidRPr="00B605DB">
        <w:rPr>
          <w:rFonts w:ascii="Times New Roman" w:eastAsia="宋体" w:hAnsi="Times New Roman" w:cs="Times New Roman"/>
          <w:sz w:val="28"/>
          <w:szCs w:val="28"/>
        </w:rPr>
        <w:t>MCV</w:t>
      </w:r>
      <w:r w:rsidRPr="00B605DB">
        <w:rPr>
          <w:rFonts w:ascii="Times New Roman" w:eastAsia="宋体" w:hAnsi="Times New Roman" w:cs="Times New Roman"/>
          <w:sz w:val="28"/>
          <w:szCs w:val="28"/>
        </w:rPr>
        <w:t>的数量在城市共享电单车的运营中具有极其重要的价值，其实现具有极其重要的现实意义。</w:t>
      </w:r>
    </w:p>
    <w:p w14:paraId="2779D4C9" w14:textId="14B76343" w:rsidR="00FE39F5" w:rsidRPr="00D84118" w:rsidRDefault="00FE39F5" w:rsidP="009944B4">
      <w:pPr>
        <w:pStyle w:val="a3"/>
        <w:numPr>
          <w:ilvl w:val="1"/>
          <w:numId w:val="4"/>
        </w:numPr>
        <w:ind w:firstLineChars="0"/>
        <w:rPr>
          <w:rFonts w:ascii="宋体" w:eastAsia="宋体" w:hAnsi="宋体"/>
          <w:b/>
          <w:sz w:val="28"/>
          <w:szCs w:val="28"/>
        </w:rPr>
      </w:pPr>
      <w:r w:rsidRPr="00D84118">
        <w:rPr>
          <w:rFonts w:ascii="宋体" w:eastAsia="宋体" w:hAnsi="宋体" w:hint="eastAsia"/>
          <w:b/>
          <w:sz w:val="28"/>
          <w:szCs w:val="28"/>
        </w:rPr>
        <w:t>国内外研究现状分析</w:t>
      </w:r>
    </w:p>
    <w:p w14:paraId="593FB433" w14:textId="77777777" w:rsidR="00410B40" w:rsidRPr="00D84118" w:rsidRDefault="00410B40" w:rsidP="00410B40">
      <w:pPr>
        <w:pStyle w:val="a3"/>
        <w:ind w:firstLine="560"/>
        <w:rPr>
          <w:rFonts w:ascii="宋体" w:eastAsia="宋体" w:hAnsi="宋体"/>
          <w:sz w:val="28"/>
          <w:szCs w:val="28"/>
        </w:rPr>
      </w:pPr>
    </w:p>
    <w:p w14:paraId="5A67C00E" w14:textId="77777777" w:rsidR="00410B40" w:rsidRPr="00D84118" w:rsidRDefault="00410B40" w:rsidP="00410B40">
      <w:pPr>
        <w:pStyle w:val="a3"/>
        <w:ind w:left="360" w:firstLineChars="0" w:firstLine="0"/>
        <w:rPr>
          <w:rFonts w:ascii="宋体" w:eastAsia="宋体" w:hAnsi="宋体"/>
          <w:sz w:val="28"/>
          <w:szCs w:val="28"/>
        </w:rPr>
      </w:pPr>
    </w:p>
    <w:p w14:paraId="1F6B6636" w14:textId="5AAFE4FA" w:rsidR="00FE39F5" w:rsidRPr="00D84118" w:rsidRDefault="00FE39F5" w:rsidP="009944B4">
      <w:pPr>
        <w:pStyle w:val="a3"/>
        <w:numPr>
          <w:ilvl w:val="0"/>
          <w:numId w:val="4"/>
        </w:numPr>
        <w:ind w:firstLineChars="0"/>
        <w:rPr>
          <w:rFonts w:ascii="宋体" w:eastAsia="宋体" w:hAnsi="宋体"/>
          <w:sz w:val="28"/>
          <w:szCs w:val="28"/>
        </w:rPr>
      </w:pPr>
      <w:r w:rsidRPr="00D84118">
        <w:rPr>
          <w:rFonts w:ascii="宋体" w:eastAsia="宋体" w:hAnsi="宋体" w:hint="eastAsia"/>
          <w:b/>
          <w:sz w:val="28"/>
          <w:szCs w:val="28"/>
        </w:rPr>
        <w:t>项目的研究内容、研究目标</w:t>
      </w:r>
      <w:r w:rsidR="00397FA5" w:rsidRPr="00D84118">
        <w:rPr>
          <w:rFonts w:ascii="宋体" w:eastAsia="宋体" w:hAnsi="宋体" w:hint="eastAsia"/>
          <w:b/>
          <w:sz w:val="28"/>
          <w:szCs w:val="28"/>
        </w:rPr>
        <w:t>，以及拟解决的关键科学问题</w:t>
      </w:r>
      <w:r w:rsidR="00397FA5" w:rsidRPr="00D84118">
        <w:rPr>
          <w:rFonts w:ascii="宋体" w:eastAsia="宋体" w:hAnsi="宋体" w:hint="eastAsia"/>
          <w:sz w:val="28"/>
          <w:szCs w:val="28"/>
        </w:rPr>
        <w:t>（此部分为重点阐述内容）</w:t>
      </w:r>
    </w:p>
    <w:p w14:paraId="28F01F6B" w14:textId="46DAE7FE" w:rsidR="00397FA5" w:rsidRPr="00D84118" w:rsidRDefault="00397FA5" w:rsidP="009944B4">
      <w:pPr>
        <w:pStyle w:val="a3"/>
        <w:numPr>
          <w:ilvl w:val="1"/>
          <w:numId w:val="4"/>
        </w:numPr>
        <w:ind w:firstLineChars="0"/>
        <w:rPr>
          <w:rFonts w:ascii="宋体" w:eastAsia="宋体" w:hAnsi="宋体"/>
          <w:b/>
          <w:sz w:val="28"/>
          <w:szCs w:val="28"/>
        </w:rPr>
      </w:pPr>
      <w:r w:rsidRPr="00D84118">
        <w:rPr>
          <w:rFonts w:ascii="宋体" w:eastAsia="宋体" w:hAnsi="宋体" w:hint="eastAsia"/>
          <w:b/>
          <w:sz w:val="28"/>
          <w:szCs w:val="28"/>
        </w:rPr>
        <w:t>研究目标</w:t>
      </w:r>
    </w:p>
    <w:p w14:paraId="5702E898" w14:textId="190F03D9" w:rsidR="006E1326" w:rsidRPr="00D84118" w:rsidRDefault="00E45644" w:rsidP="00484550">
      <w:pPr>
        <w:ind w:firstLineChars="200" w:firstLine="560"/>
        <w:rPr>
          <w:rFonts w:ascii="宋体" w:eastAsia="宋体" w:hAnsi="宋体"/>
          <w:sz w:val="28"/>
          <w:szCs w:val="28"/>
        </w:rPr>
      </w:pPr>
      <w:r w:rsidRPr="00D84118">
        <w:rPr>
          <w:rFonts w:ascii="宋体" w:eastAsia="宋体" w:hAnsi="宋体" w:hint="eastAsia"/>
          <w:sz w:val="28"/>
          <w:szCs w:val="28"/>
        </w:rPr>
        <w:t>本项目</w:t>
      </w:r>
      <w:proofErr w:type="gramStart"/>
      <w:r w:rsidRPr="00D84118">
        <w:rPr>
          <w:rFonts w:ascii="宋体" w:eastAsia="宋体" w:hAnsi="宋体" w:hint="eastAsia"/>
          <w:sz w:val="28"/>
          <w:szCs w:val="28"/>
        </w:rPr>
        <w:t>拟针对</w:t>
      </w:r>
      <w:proofErr w:type="gramEnd"/>
      <w:r w:rsidR="00484550" w:rsidRPr="00D84118">
        <w:rPr>
          <w:rFonts w:ascii="宋体" w:eastAsia="宋体" w:hAnsi="宋体" w:hint="eastAsia"/>
          <w:sz w:val="28"/>
          <w:szCs w:val="28"/>
        </w:rPr>
        <w:t>共享电单车复杂的运行环境和动态变化的特点，对共享电单车的两种能量补充方式，即静态充电桩和移动</w:t>
      </w:r>
      <w:proofErr w:type="gramStart"/>
      <w:r w:rsidR="00484550" w:rsidRPr="00D84118">
        <w:rPr>
          <w:rFonts w:ascii="宋体" w:eastAsia="宋体" w:hAnsi="宋体" w:hint="eastAsia"/>
          <w:sz w:val="28"/>
          <w:szCs w:val="28"/>
        </w:rPr>
        <w:t>充电车</w:t>
      </w:r>
      <w:proofErr w:type="gramEnd"/>
      <w:r w:rsidR="00484550" w:rsidRPr="00D84118">
        <w:rPr>
          <w:rFonts w:ascii="宋体" w:eastAsia="宋体" w:hAnsi="宋体" w:hint="eastAsia"/>
          <w:sz w:val="28"/>
          <w:szCs w:val="28"/>
        </w:rPr>
        <w:t>充电方案设计开展相关研究。</w:t>
      </w:r>
      <w:r w:rsidR="00E866BE">
        <w:rPr>
          <w:rFonts w:ascii="宋体" w:eastAsia="宋体" w:hAnsi="宋体" w:hint="eastAsia"/>
          <w:sz w:val="28"/>
          <w:szCs w:val="28"/>
        </w:rPr>
        <w:t>在共享电单车动态变化环境下，</w:t>
      </w:r>
      <w:r w:rsidR="00F31C03" w:rsidRPr="00D84118">
        <w:rPr>
          <w:rFonts w:ascii="宋体" w:eastAsia="宋体" w:hAnsi="宋体" w:hint="eastAsia"/>
          <w:sz w:val="28"/>
          <w:szCs w:val="28"/>
        </w:rPr>
        <w:t>以最小化所需的静态充电桩为目标，设计能够1-覆盖静态充电</w:t>
      </w:r>
      <w:proofErr w:type="gramStart"/>
      <w:r w:rsidR="00F31C03" w:rsidRPr="00D84118">
        <w:rPr>
          <w:rFonts w:ascii="宋体" w:eastAsia="宋体" w:hAnsi="宋体" w:hint="eastAsia"/>
          <w:sz w:val="28"/>
          <w:szCs w:val="28"/>
        </w:rPr>
        <w:t>桩区域</w:t>
      </w:r>
      <w:proofErr w:type="gramEnd"/>
      <w:r w:rsidR="00F31C03" w:rsidRPr="00D84118">
        <w:rPr>
          <w:rFonts w:ascii="宋体" w:eastAsia="宋体" w:hAnsi="宋体" w:hint="eastAsia"/>
          <w:sz w:val="28"/>
          <w:szCs w:val="28"/>
        </w:rPr>
        <w:t>内的共享电单车节点的最少所需静态充电桩的优化函数，减少运营公司前期投入，基于静态</w:t>
      </w:r>
      <w:proofErr w:type="gramStart"/>
      <w:r w:rsidR="00F31C03" w:rsidRPr="00D84118">
        <w:rPr>
          <w:rFonts w:ascii="宋体" w:eastAsia="宋体" w:hAnsi="宋体" w:hint="eastAsia"/>
          <w:sz w:val="28"/>
          <w:szCs w:val="28"/>
        </w:rPr>
        <w:t>充电车</w:t>
      </w:r>
      <w:proofErr w:type="gramEnd"/>
      <w:r w:rsidR="00F31C03" w:rsidRPr="00D84118">
        <w:rPr>
          <w:rFonts w:ascii="宋体" w:eastAsia="宋体" w:hAnsi="宋体" w:hint="eastAsia"/>
          <w:sz w:val="28"/>
          <w:szCs w:val="28"/>
        </w:rPr>
        <w:t>覆盖范围共享电单车的分布情况，优化</w:t>
      </w:r>
      <w:r w:rsidR="00D84118" w:rsidRPr="00D84118">
        <w:rPr>
          <w:rFonts w:ascii="宋体" w:eastAsia="宋体" w:hAnsi="宋体" w:hint="eastAsia"/>
          <w:sz w:val="28"/>
          <w:szCs w:val="28"/>
        </w:rPr>
        <w:t>静态充电</w:t>
      </w:r>
      <w:proofErr w:type="gramStart"/>
      <w:r w:rsidR="00D84118" w:rsidRPr="00D84118">
        <w:rPr>
          <w:rFonts w:ascii="宋体" w:eastAsia="宋体" w:hAnsi="宋体" w:hint="eastAsia"/>
          <w:sz w:val="28"/>
          <w:szCs w:val="28"/>
        </w:rPr>
        <w:t>桩具体</w:t>
      </w:r>
      <w:proofErr w:type="gramEnd"/>
      <w:r w:rsidR="00D84118" w:rsidRPr="00D84118">
        <w:rPr>
          <w:rFonts w:ascii="宋体" w:eastAsia="宋体" w:hAnsi="宋体" w:hint="eastAsia"/>
          <w:sz w:val="28"/>
          <w:szCs w:val="28"/>
        </w:rPr>
        <w:t>部署位置以最大化充电覆盖范围内的共享电单车个数，提高静态充电桩的利用率；在复杂环境下确定移动</w:t>
      </w:r>
      <w:proofErr w:type="gramStart"/>
      <w:r w:rsidR="00D84118" w:rsidRPr="00D84118">
        <w:rPr>
          <w:rFonts w:ascii="宋体" w:eastAsia="宋体" w:hAnsi="宋体" w:hint="eastAsia"/>
          <w:sz w:val="28"/>
          <w:szCs w:val="28"/>
        </w:rPr>
        <w:t>充电车</w:t>
      </w:r>
      <w:proofErr w:type="gramEnd"/>
      <w:r w:rsidR="00D84118" w:rsidRPr="00D84118">
        <w:rPr>
          <w:rFonts w:ascii="宋体" w:eastAsia="宋体" w:hAnsi="宋体" w:hint="eastAsia"/>
          <w:sz w:val="28"/>
          <w:szCs w:val="28"/>
        </w:rPr>
        <w:t>自适应出发机制</w:t>
      </w:r>
      <w:r w:rsidR="00B14A4E">
        <w:rPr>
          <w:rFonts w:ascii="宋体" w:eastAsia="宋体" w:hAnsi="宋体" w:hint="eastAsia"/>
          <w:sz w:val="28"/>
          <w:szCs w:val="28"/>
        </w:rPr>
        <w:t>，从而提高移动</w:t>
      </w:r>
      <w:proofErr w:type="gramStart"/>
      <w:r w:rsidR="00B14A4E">
        <w:rPr>
          <w:rFonts w:ascii="宋体" w:eastAsia="宋体" w:hAnsi="宋体" w:hint="eastAsia"/>
          <w:sz w:val="28"/>
          <w:szCs w:val="28"/>
        </w:rPr>
        <w:t>充电车</w:t>
      </w:r>
      <w:proofErr w:type="gramEnd"/>
      <w:r w:rsidR="00B14A4E">
        <w:rPr>
          <w:rFonts w:ascii="宋体" w:eastAsia="宋体" w:hAnsi="宋体" w:hint="eastAsia"/>
          <w:sz w:val="28"/>
          <w:szCs w:val="28"/>
        </w:rPr>
        <w:t>的充电效率，在此基础上设计移动</w:t>
      </w:r>
      <w:proofErr w:type="gramStart"/>
      <w:r w:rsidR="00B14A4E">
        <w:rPr>
          <w:rFonts w:ascii="宋体" w:eastAsia="宋体" w:hAnsi="宋体" w:hint="eastAsia"/>
          <w:sz w:val="28"/>
          <w:szCs w:val="28"/>
        </w:rPr>
        <w:t>充电车</w:t>
      </w:r>
      <w:proofErr w:type="gramEnd"/>
      <w:r w:rsidR="00B14A4E">
        <w:rPr>
          <w:rFonts w:ascii="宋体" w:eastAsia="宋体" w:hAnsi="宋体" w:hint="eastAsia"/>
          <w:sz w:val="28"/>
          <w:szCs w:val="28"/>
        </w:rPr>
        <w:t>的可调度性条件，</w:t>
      </w:r>
      <w:r w:rsidR="00E866BE">
        <w:rPr>
          <w:rFonts w:ascii="宋体" w:eastAsia="宋体" w:hAnsi="宋体" w:hint="eastAsia"/>
          <w:sz w:val="28"/>
          <w:szCs w:val="28"/>
        </w:rPr>
        <w:t>引入电单车选择插入算法，实时构建合适的共享电单车充电次序，以提高共享电单车的生命期；最后，以最小化运营成本投入为目标，设计出一种能够适应复杂环境变化的静态充电桩与移动</w:t>
      </w:r>
      <w:proofErr w:type="gramStart"/>
      <w:r w:rsidR="00E866BE">
        <w:rPr>
          <w:rFonts w:ascii="宋体" w:eastAsia="宋体" w:hAnsi="宋体" w:hint="eastAsia"/>
          <w:sz w:val="28"/>
          <w:szCs w:val="28"/>
        </w:rPr>
        <w:t>充电车联合</w:t>
      </w:r>
      <w:proofErr w:type="gramEnd"/>
      <w:r w:rsidR="00E866BE">
        <w:rPr>
          <w:rFonts w:ascii="宋体" w:eastAsia="宋体" w:hAnsi="宋体" w:hint="eastAsia"/>
          <w:sz w:val="28"/>
          <w:szCs w:val="28"/>
        </w:rPr>
        <w:t>优化调度方法，并通过仿真试验和理论分析的手段评价</w:t>
      </w:r>
      <w:r w:rsidR="00E866BE">
        <w:rPr>
          <w:rFonts w:ascii="宋体" w:eastAsia="宋体" w:hAnsi="宋体" w:hint="eastAsia"/>
          <w:sz w:val="28"/>
          <w:szCs w:val="28"/>
        </w:rPr>
        <w:lastRenderedPageBreak/>
        <w:t>和分析比较所设计的机制与算法的性能。</w:t>
      </w:r>
    </w:p>
    <w:p w14:paraId="5AE49AC3" w14:textId="03FAE10F" w:rsidR="00397FA5" w:rsidRDefault="00397FA5" w:rsidP="009944B4">
      <w:pPr>
        <w:pStyle w:val="a3"/>
        <w:numPr>
          <w:ilvl w:val="1"/>
          <w:numId w:val="4"/>
        </w:numPr>
        <w:ind w:firstLineChars="0"/>
        <w:rPr>
          <w:rFonts w:ascii="宋体" w:eastAsia="宋体" w:hAnsi="宋体"/>
          <w:b/>
          <w:sz w:val="28"/>
          <w:szCs w:val="28"/>
        </w:rPr>
      </w:pPr>
      <w:r w:rsidRPr="00D84118">
        <w:rPr>
          <w:rFonts w:ascii="宋体" w:eastAsia="宋体" w:hAnsi="宋体" w:hint="eastAsia"/>
          <w:b/>
          <w:sz w:val="28"/>
          <w:szCs w:val="28"/>
        </w:rPr>
        <w:t>研究内容</w:t>
      </w:r>
    </w:p>
    <w:p w14:paraId="4F8AD537" w14:textId="5D77069F" w:rsidR="006E1326" w:rsidRPr="00D84118" w:rsidRDefault="00804E09" w:rsidP="00F043D9">
      <w:pPr>
        <w:ind w:firstLineChars="200" w:firstLine="560"/>
        <w:rPr>
          <w:rFonts w:ascii="宋体" w:eastAsia="宋体" w:hAnsi="宋体"/>
          <w:sz w:val="28"/>
          <w:szCs w:val="28"/>
        </w:rPr>
      </w:pPr>
      <w:r w:rsidRPr="00804E09">
        <w:rPr>
          <w:rFonts w:ascii="宋体" w:eastAsia="宋体" w:hAnsi="宋体" w:hint="eastAsia"/>
          <w:sz w:val="28"/>
          <w:szCs w:val="28"/>
        </w:rPr>
        <w:t>在本项目中，</w:t>
      </w:r>
      <w:r>
        <w:rPr>
          <w:rFonts w:ascii="宋体" w:eastAsia="宋体" w:hAnsi="宋体" w:hint="eastAsia"/>
          <w:sz w:val="28"/>
          <w:szCs w:val="28"/>
        </w:rPr>
        <w:t>我们</w:t>
      </w:r>
      <w:r w:rsidR="00702AA9">
        <w:rPr>
          <w:rFonts w:ascii="宋体" w:eastAsia="宋体" w:hAnsi="宋体" w:hint="eastAsia"/>
          <w:sz w:val="28"/>
          <w:szCs w:val="28"/>
        </w:rPr>
        <w:t>首先将分别对复杂环境下</w:t>
      </w:r>
      <w:r w:rsidR="00921927">
        <w:rPr>
          <w:rFonts w:ascii="宋体" w:eastAsia="宋体" w:hAnsi="宋体" w:hint="eastAsia"/>
          <w:sz w:val="28"/>
          <w:szCs w:val="28"/>
        </w:rPr>
        <w:t>静态充电桩优化部署算法和移动</w:t>
      </w:r>
      <w:proofErr w:type="gramStart"/>
      <w:r w:rsidR="00921927">
        <w:rPr>
          <w:rFonts w:ascii="宋体" w:eastAsia="宋体" w:hAnsi="宋体" w:hint="eastAsia"/>
          <w:sz w:val="28"/>
          <w:szCs w:val="28"/>
        </w:rPr>
        <w:t>充电车</w:t>
      </w:r>
      <w:proofErr w:type="gramEnd"/>
      <w:r w:rsidR="00921927">
        <w:rPr>
          <w:rFonts w:ascii="宋体" w:eastAsia="宋体" w:hAnsi="宋体" w:hint="eastAsia"/>
          <w:sz w:val="28"/>
          <w:szCs w:val="28"/>
        </w:rPr>
        <w:t>充电调度算法进行研究。这两部分的研究从实际共享电单车运行场景出发，</w:t>
      </w:r>
      <w:r w:rsidR="005B18C8">
        <w:rPr>
          <w:rFonts w:ascii="宋体" w:eastAsia="宋体" w:hAnsi="宋体" w:hint="eastAsia"/>
          <w:sz w:val="28"/>
          <w:szCs w:val="28"/>
        </w:rPr>
        <w:t>基于共享电单车动态变化过程确定静态充电桩的部署区域，并利用充电覆盖范围的几何位置特征优化其具体部署位置，此外，定义最小化所需静态充电桩数量优化问题，利用启发式算法解决这一问题，在减少了静态充电</w:t>
      </w:r>
      <w:proofErr w:type="gramStart"/>
      <w:r w:rsidR="005B18C8">
        <w:rPr>
          <w:rFonts w:ascii="宋体" w:eastAsia="宋体" w:hAnsi="宋体" w:hint="eastAsia"/>
          <w:sz w:val="28"/>
          <w:szCs w:val="28"/>
        </w:rPr>
        <w:t>桩投入</w:t>
      </w:r>
      <w:proofErr w:type="gramEnd"/>
      <w:r w:rsidR="005B18C8">
        <w:rPr>
          <w:rFonts w:ascii="宋体" w:eastAsia="宋体" w:hAnsi="宋体" w:hint="eastAsia"/>
          <w:sz w:val="28"/>
          <w:szCs w:val="28"/>
        </w:rPr>
        <w:t>成本的基础上，扩大了其利用率</w:t>
      </w:r>
      <w:r w:rsidR="00AE498D">
        <w:rPr>
          <w:rFonts w:ascii="宋体" w:eastAsia="宋体" w:hAnsi="宋体" w:hint="eastAsia"/>
          <w:sz w:val="28"/>
          <w:szCs w:val="28"/>
        </w:rPr>
        <w:t>。</w:t>
      </w:r>
      <w:r w:rsidR="00C06057">
        <w:rPr>
          <w:rFonts w:ascii="宋体" w:eastAsia="宋体" w:hAnsi="宋体" w:hint="eastAsia"/>
          <w:sz w:val="28"/>
          <w:szCs w:val="28"/>
        </w:rPr>
        <w:t>在复杂空间内设计移动</w:t>
      </w:r>
      <w:proofErr w:type="gramStart"/>
      <w:r w:rsidR="00C06057">
        <w:rPr>
          <w:rFonts w:ascii="宋体" w:eastAsia="宋体" w:hAnsi="宋体" w:hint="eastAsia"/>
          <w:sz w:val="28"/>
          <w:szCs w:val="28"/>
        </w:rPr>
        <w:t>充电车</w:t>
      </w:r>
      <w:proofErr w:type="gramEnd"/>
      <w:r w:rsidR="00C06057">
        <w:rPr>
          <w:rFonts w:ascii="宋体" w:eastAsia="宋体" w:hAnsi="宋体" w:hint="eastAsia"/>
          <w:sz w:val="28"/>
          <w:szCs w:val="28"/>
        </w:rPr>
        <w:t>充电调度算法，从理论上分析了移动</w:t>
      </w:r>
      <w:proofErr w:type="gramStart"/>
      <w:r w:rsidR="00C06057">
        <w:rPr>
          <w:rFonts w:ascii="宋体" w:eastAsia="宋体" w:hAnsi="宋体" w:hint="eastAsia"/>
          <w:sz w:val="28"/>
          <w:szCs w:val="28"/>
        </w:rPr>
        <w:t>充电车</w:t>
      </w:r>
      <w:proofErr w:type="gramEnd"/>
      <w:r w:rsidR="00C06057">
        <w:rPr>
          <w:rFonts w:ascii="宋体" w:eastAsia="宋体" w:hAnsi="宋体" w:hint="eastAsia"/>
          <w:sz w:val="28"/>
          <w:szCs w:val="28"/>
        </w:rPr>
        <w:t>的充电可调度性条件，并从理论上研究了电单车可插入充电队列条件，其结论对于在复杂环境下设计移动</w:t>
      </w:r>
      <w:proofErr w:type="gramStart"/>
      <w:r w:rsidR="00C06057">
        <w:rPr>
          <w:rFonts w:ascii="宋体" w:eastAsia="宋体" w:hAnsi="宋体" w:hint="eastAsia"/>
          <w:sz w:val="28"/>
          <w:szCs w:val="28"/>
        </w:rPr>
        <w:t>充电车</w:t>
      </w:r>
      <w:proofErr w:type="gramEnd"/>
      <w:r w:rsidR="00C06057">
        <w:rPr>
          <w:rFonts w:ascii="宋体" w:eastAsia="宋体" w:hAnsi="宋体" w:hint="eastAsia"/>
          <w:sz w:val="28"/>
          <w:szCs w:val="28"/>
        </w:rPr>
        <w:t>充电路径具有重要的指导意义。</w:t>
      </w:r>
      <w:r w:rsidR="00AE498D">
        <w:rPr>
          <w:rFonts w:ascii="宋体" w:eastAsia="宋体" w:hAnsi="宋体" w:hint="eastAsia"/>
          <w:sz w:val="28"/>
          <w:szCs w:val="28"/>
        </w:rPr>
        <w:t>在此基础上，我们针对复杂环境下静态充电桩与移动</w:t>
      </w:r>
      <w:proofErr w:type="gramStart"/>
      <w:r w:rsidR="00AE498D">
        <w:rPr>
          <w:rFonts w:ascii="宋体" w:eastAsia="宋体" w:hAnsi="宋体" w:hint="eastAsia"/>
          <w:sz w:val="28"/>
          <w:szCs w:val="28"/>
        </w:rPr>
        <w:t>充电车联合</w:t>
      </w:r>
      <w:proofErr w:type="gramEnd"/>
      <w:r w:rsidR="00AE498D">
        <w:rPr>
          <w:rFonts w:ascii="宋体" w:eastAsia="宋体" w:hAnsi="宋体" w:hint="eastAsia"/>
          <w:sz w:val="28"/>
          <w:szCs w:val="28"/>
        </w:rPr>
        <w:t>优化调度方法进行研究，力图克服</w:t>
      </w:r>
      <w:r w:rsidR="00F043D9">
        <w:rPr>
          <w:rFonts w:ascii="宋体" w:eastAsia="宋体" w:hAnsi="宋体" w:hint="eastAsia"/>
          <w:sz w:val="28"/>
          <w:szCs w:val="28"/>
        </w:rPr>
        <w:t>共享电单车运营中的低效率，高投入等问题。</w:t>
      </w:r>
      <w:r w:rsidR="00921927">
        <w:rPr>
          <w:rFonts w:ascii="宋体" w:eastAsia="宋体" w:hAnsi="宋体" w:hint="eastAsia"/>
          <w:sz w:val="28"/>
          <w:szCs w:val="28"/>
        </w:rPr>
        <w:t>具体来说，根据项目团队已有的工作基础和当前共享经济下共享电单车的不断普及，能量却成了限制共享电单车发展的主要因素，</w:t>
      </w:r>
      <w:r w:rsidR="00766D37">
        <w:rPr>
          <w:rFonts w:ascii="宋体" w:eastAsia="宋体" w:hAnsi="宋体" w:hint="eastAsia"/>
          <w:sz w:val="28"/>
          <w:szCs w:val="28"/>
        </w:rPr>
        <w:t>本项目</w:t>
      </w:r>
      <w:proofErr w:type="gramStart"/>
      <w:r w:rsidR="00766D37">
        <w:rPr>
          <w:rFonts w:ascii="宋体" w:eastAsia="宋体" w:hAnsi="宋体" w:hint="eastAsia"/>
          <w:sz w:val="28"/>
          <w:szCs w:val="28"/>
        </w:rPr>
        <w:t>拟针对</w:t>
      </w:r>
      <w:proofErr w:type="gramEnd"/>
      <w:r w:rsidR="00766D37">
        <w:rPr>
          <w:rFonts w:ascii="宋体" w:eastAsia="宋体" w:hAnsi="宋体" w:hint="eastAsia"/>
          <w:sz w:val="28"/>
          <w:szCs w:val="28"/>
        </w:rPr>
        <w:t>如下几个方面</w:t>
      </w:r>
      <w:r w:rsidR="006E1326" w:rsidRPr="00D84118">
        <w:rPr>
          <w:rFonts w:ascii="宋体" w:eastAsia="宋体" w:hAnsi="宋体" w:hint="eastAsia"/>
          <w:sz w:val="28"/>
          <w:szCs w:val="28"/>
        </w:rPr>
        <w:t>进行深入研究：</w:t>
      </w:r>
    </w:p>
    <w:p w14:paraId="2672F3A0" w14:textId="24003EE1" w:rsidR="006E1326" w:rsidRPr="00D84118" w:rsidRDefault="006E1326" w:rsidP="006E1326">
      <w:pPr>
        <w:pStyle w:val="a3"/>
        <w:numPr>
          <w:ilvl w:val="0"/>
          <w:numId w:val="5"/>
        </w:numPr>
        <w:ind w:firstLineChars="0"/>
        <w:rPr>
          <w:rFonts w:ascii="宋体" w:eastAsia="宋体" w:hAnsi="宋体"/>
          <w:sz w:val="28"/>
          <w:szCs w:val="28"/>
        </w:rPr>
      </w:pPr>
      <w:r w:rsidRPr="00D84118">
        <w:rPr>
          <w:rFonts w:ascii="宋体" w:eastAsia="宋体" w:hAnsi="宋体" w:hint="eastAsia"/>
          <w:sz w:val="28"/>
          <w:szCs w:val="28"/>
        </w:rPr>
        <w:t>研究</w:t>
      </w:r>
      <w:r w:rsidR="00C84F55" w:rsidRPr="00C84F55">
        <w:rPr>
          <w:rFonts w:ascii="宋体" w:eastAsia="宋体" w:hAnsi="宋体" w:hint="eastAsia"/>
          <w:sz w:val="28"/>
          <w:szCs w:val="28"/>
          <w:highlight w:val="yellow"/>
        </w:rPr>
        <w:t>动态</w:t>
      </w:r>
      <w:r w:rsidRPr="00C84F55">
        <w:rPr>
          <w:rFonts w:ascii="宋体" w:eastAsia="宋体" w:hAnsi="宋体" w:hint="eastAsia"/>
          <w:sz w:val="28"/>
          <w:szCs w:val="28"/>
          <w:highlight w:val="yellow"/>
        </w:rPr>
        <w:t>环境</w:t>
      </w:r>
      <w:r w:rsidRPr="00D84118">
        <w:rPr>
          <w:rFonts w:ascii="宋体" w:eastAsia="宋体" w:hAnsi="宋体" w:hint="eastAsia"/>
          <w:sz w:val="28"/>
          <w:szCs w:val="28"/>
        </w:rPr>
        <w:t>下静态充电桩优化部署算法</w:t>
      </w:r>
    </w:p>
    <w:p w14:paraId="48866E0A" w14:textId="4D7DB19E" w:rsidR="006E1326" w:rsidRPr="00D84118" w:rsidRDefault="006E1326" w:rsidP="006E1326">
      <w:pPr>
        <w:pStyle w:val="a3"/>
        <w:numPr>
          <w:ilvl w:val="0"/>
          <w:numId w:val="5"/>
        </w:numPr>
        <w:ind w:firstLineChars="0"/>
        <w:rPr>
          <w:rFonts w:ascii="宋体" w:eastAsia="宋体" w:hAnsi="宋体"/>
          <w:sz w:val="28"/>
          <w:szCs w:val="28"/>
        </w:rPr>
      </w:pPr>
      <w:r w:rsidRPr="00D84118">
        <w:rPr>
          <w:rFonts w:ascii="宋体" w:eastAsia="宋体" w:hAnsi="宋体" w:hint="eastAsia"/>
          <w:sz w:val="28"/>
          <w:szCs w:val="28"/>
        </w:rPr>
        <w:t>研究</w:t>
      </w:r>
      <w:r w:rsidRPr="00DC1488">
        <w:rPr>
          <w:rFonts w:ascii="宋体" w:eastAsia="宋体" w:hAnsi="宋体" w:hint="eastAsia"/>
          <w:sz w:val="28"/>
          <w:szCs w:val="28"/>
          <w:highlight w:val="yellow"/>
        </w:rPr>
        <w:t>复杂环境下</w:t>
      </w:r>
      <w:r w:rsidRPr="00D84118">
        <w:rPr>
          <w:rFonts w:ascii="宋体" w:eastAsia="宋体" w:hAnsi="宋体" w:hint="eastAsia"/>
          <w:sz w:val="28"/>
          <w:szCs w:val="28"/>
        </w:rPr>
        <w:t>移动</w:t>
      </w:r>
      <w:proofErr w:type="gramStart"/>
      <w:r w:rsidRPr="00D84118">
        <w:rPr>
          <w:rFonts w:ascii="宋体" w:eastAsia="宋体" w:hAnsi="宋体" w:hint="eastAsia"/>
          <w:sz w:val="28"/>
          <w:szCs w:val="28"/>
        </w:rPr>
        <w:t>充电车</w:t>
      </w:r>
      <w:proofErr w:type="gramEnd"/>
      <w:r w:rsidRPr="00D84118">
        <w:rPr>
          <w:rFonts w:ascii="宋体" w:eastAsia="宋体" w:hAnsi="宋体" w:hint="eastAsia"/>
          <w:sz w:val="28"/>
          <w:szCs w:val="28"/>
        </w:rPr>
        <w:t>充电调度算法</w:t>
      </w:r>
    </w:p>
    <w:p w14:paraId="6A13CED7" w14:textId="480718D0" w:rsidR="006E1326" w:rsidRPr="00D84118" w:rsidRDefault="006E1326" w:rsidP="006E1326">
      <w:pPr>
        <w:pStyle w:val="a3"/>
        <w:numPr>
          <w:ilvl w:val="0"/>
          <w:numId w:val="5"/>
        </w:numPr>
        <w:ind w:firstLineChars="0"/>
        <w:rPr>
          <w:rFonts w:ascii="宋体" w:eastAsia="宋体" w:hAnsi="宋体"/>
          <w:sz w:val="28"/>
          <w:szCs w:val="28"/>
        </w:rPr>
      </w:pPr>
      <w:r w:rsidRPr="00D84118">
        <w:rPr>
          <w:rFonts w:ascii="宋体" w:eastAsia="宋体" w:hAnsi="宋体" w:hint="eastAsia"/>
          <w:sz w:val="28"/>
          <w:szCs w:val="28"/>
        </w:rPr>
        <w:t>设计</w:t>
      </w:r>
      <w:r w:rsidR="007822FF" w:rsidRPr="00D84118">
        <w:rPr>
          <w:rFonts w:ascii="宋体" w:eastAsia="宋体" w:hAnsi="宋体" w:hint="eastAsia"/>
          <w:sz w:val="28"/>
          <w:szCs w:val="28"/>
        </w:rPr>
        <w:t>复杂环境下</w:t>
      </w:r>
      <w:r w:rsidR="00234338" w:rsidRPr="00D84118">
        <w:rPr>
          <w:rFonts w:ascii="宋体" w:eastAsia="宋体" w:hAnsi="宋体" w:hint="eastAsia"/>
          <w:sz w:val="28"/>
          <w:szCs w:val="28"/>
        </w:rPr>
        <w:t>静态充电桩与移动</w:t>
      </w:r>
      <w:proofErr w:type="gramStart"/>
      <w:r w:rsidR="00234338" w:rsidRPr="00D84118">
        <w:rPr>
          <w:rFonts w:ascii="宋体" w:eastAsia="宋体" w:hAnsi="宋体" w:hint="eastAsia"/>
          <w:sz w:val="28"/>
          <w:szCs w:val="28"/>
        </w:rPr>
        <w:t>充电车联合</w:t>
      </w:r>
      <w:proofErr w:type="gramEnd"/>
      <w:r w:rsidR="00234338" w:rsidRPr="00D84118">
        <w:rPr>
          <w:rFonts w:ascii="宋体" w:eastAsia="宋体" w:hAnsi="宋体" w:hint="eastAsia"/>
          <w:sz w:val="28"/>
          <w:szCs w:val="28"/>
        </w:rPr>
        <w:t>优化调度方法</w:t>
      </w:r>
    </w:p>
    <w:p w14:paraId="49A83E61" w14:textId="77777777" w:rsidR="006E1326" w:rsidRPr="00D84118" w:rsidRDefault="006E1326" w:rsidP="006E1326">
      <w:pPr>
        <w:rPr>
          <w:rFonts w:ascii="宋体" w:eastAsia="宋体" w:hAnsi="宋体"/>
          <w:sz w:val="28"/>
          <w:szCs w:val="28"/>
        </w:rPr>
      </w:pPr>
    </w:p>
    <w:p w14:paraId="170A16A6" w14:textId="534FC5CC" w:rsidR="00397FA5" w:rsidRPr="00D84118" w:rsidRDefault="00397FA5" w:rsidP="009944B4">
      <w:pPr>
        <w:pStyle w:val="a3"/>
        <w:numPr>
          <w:ilvl w:val="1"/>
          <w:numId w:val="4"/>
        </w:numPr>
        <w:ind w:firstLineChars="0"/>
        <w:rPr>
          <w:rFonts w:ascii="宋体" w:eastAsia="宋体" w:hAnsi="宋体"/>
          <w:b/>
          <w:sz w:val="28"/>
          <w:szCs w:val="28"/>
        </w:rPr>
      </w:pPr>
      <w:r w:rsidRPr="00D84118">
        <w:rPr>
          <w:rFonts w:ascii="宋体" w:eastAsia="宋体" w:hAnsi="宋体" w:hint="eastAsia"/>
          <w:b/>
          <w:sz w:val="28"/>
          <w:szCs w:val="28"/>
        </w:rPr>
        <w:t>拟解决的关键问题</w:t>
      </w:r>
    </w:p>
    <w:p w14:paraId="66738944" w14:textId="4757DD91" w:rsidR="00234338" w:rsidRDefault="00234338" w:rsidP="00234338">
      <w:pPr>
        <w:ind w:firstLineChars="200" w:firstLine="560"/>
        <w:rPr>
          <w:rFonts w:ascii="宋体" w:eastAsia="宋体" w:hAnsi="宋体"/>
          <w:sz w:val="28"/>
          <w:szCs w:val="28"/>
        </w:rPr>
      </w:pPr>
      <w:r w:rsidRPr="00D84118">
        <w:rPr>
          <w:rFonts w:ascii="宋体" w:eastAsia="宋体" w:hAnsi="宋体" w:hint="eastAsia"/>
          <w:sz w:val="28"/>
          <w:szCs w:val="28"/>
        </w:rPr>
        <w:t>为了达到预期的研究目标，如下一些问题是必须要考虑解决的关键问题。对于这些问题，有一部分我们已经有了初步的解决方案，而对那些还没有明确解决思路的问题，我们进行了说明并列出了可能有助于解决这些问题的方向。</w:t>
      </w:r>
    </w:p>
    <w:p w14:paraId="564FD833" w14:textId="4E06F425" w:rsidR="002374CB" w:rsidRPr="00D84118" w:rsidRDefault="002374CB" w:rsidP="00234338">
      <w:pPr>
        <w:ind w:firstLineChars="200" w:firstLine="560"/>
        <w:rPr>
          <w:rFonts w:ascii="宋体" w:eastAsia="宋体" w:hAnsi="宋体" w:hint="eastAsia"/>
          <w:sz w:val="28"/>
          <w:szCs w:val="28"/>
        </w:rPr>
      </w:pPr>
      <w:r>
        <w:rPr>
          <w:rFonts w:ascii="宋体" w:eastAsia="宋体" w:hAnsi="宋体" w:hint="eastAsia"/>
          <w:sz w:val="28"/>
          <w:szCs w:val="28"/>
        </w:rPr>
        <w:lastRenderedPageBreak/>
        <w:t>节点动态变化</w:t>
      </w:r>
      <w:r w:rsidR="00766D37">
        <w:rPr>
          <w:rFonts w:ascii="宋体" w:eastAsia="宋体" w:hAnsi="宋体" w:hint="eastAsia"/>
          <w:sz w:val="28"/>
          <w:szCs w:val="28"/>
        </w:rPr>
        <w:t>对充电</w:t>
      </w:r>
      <w:proofErr w:type="gramStart"/>
      <w:r w:rsidR="00766D37">
        <w:rPr>
          <w:rFonts w:ascii="宋体" w:eastAsia="宋体" w:hAnsi="宋体" w:hint="eastAsia"/>
          <w:sz w:val="28"/>
          <w:szCs w:val="28"/>
        </w:rPr>
        <w:t>桩部署</w:t>
      </w:r>
      <w:proofErr w:type="gramEnd"/>
      <w:r w:rsidR="00766D37">
        <w:rPr>
          <w:rFonts w:ascii="宋体" w:eastAsia="宋体" w:hAnsi="宋体" w:hint="eastAsia"/>
          <w:sz w:val="28"/>
          <w:szCs w:val="28"/>
        </w:rPr>
        <w:t>影响</w:t>
      </w:r>
      <w:bookmarkStart w:id="0" w:name="_GoBack"/>
      <w:bookmarkEnd w:id="0"/>
    </w:p>
    <w:p w14:paraId="1ACE8498" w14:textId="7EBAE29C" w:rsidR="00234338" w:rsidRPr="00D84118" w:rsidRDefault="00234338" w:rsidP="00234338">
      <w:pPr>
        <w:pStyle w:val="a3"/>
        <w:numPr>
          <w:ilvl w:val="0"/>
          <w:numId w:val="6"/>
        </w:numPr>
        <w:ind w:firstLineChars="0"/>
        <w:rPr>
          <w:rFonts w:ascii="宋体" w:eastAsia="宋体" w:hAnsi="宋体"/>
          <w:sz w:val="28"/>
          <w:szCs w:val="28"/>
        </w:rPr>
      </w:pPr>
      <w:r w:rsidRPr="00D84118">
        <w:rPr>
          <w:rFonts w:ascii="宋体" w:eastAsia="宋体" w:hAnsi="宋体" w:hint="eastAsia"/>
          <w:sz w:val="28"/>
          <w:szCs w:val="28"/>
        </w:rPr>
        <w:t>如何</w:t>
      </w:r>
      <w:r w:rsidRPr="002374CB">
        <w:rPr>
          <w:rFonts w:ascii="宋体" w:eastAsia="宋体" w:hAnsi="宋体" w:hint="eastAsia"/>
          <w:sz w:val="28"/>
          <w:szCs w:val="28"/>
          <w:highlight w:val="yellow"/>
        </w:rPr>
        <w:t>定义</w:t>
      </w:r>
      <w:r w:rsidRPr="00D84118">
        <w:rPr>
          <w:rFonts w:ascii="宋体" w:eastAsia="宋体" w:hAnsi="宋体" w:hint="eastAsia"/>
          <w:sz w:val="28"/>
          <w:szCs w:val="28"/>
        </w:rPr>
        <w:t>最小化静态充电</w:t>
      </w:r>
      <w:proofErr w:type="gramStart"/>
      <w:r w:rsidRPr="00D84118">
        <w:rPr>
          <w:rFonts w:ascii="宋体" w:eastAsia="宋体" w:hAnsi="宋体" w:hint="eastAsia"/>
          <w:sz w:val="28"/>
          <w:szCs w:val="28"/>
        </w:rPr>
        <w:t>桩部署</w:t>
      </w:r>
      <w:proofErr w:type="gramEnd"/>
      <w:r w:rsidRPr="00D84118">
        <w:rPr>
          <w:rFonts w:ascii="宋体" w:eastAsia="宋体" w:hAnsi="宋体" w:hint="eastAsia"/>
          <w:sz w:val="28"/>
          <w:szCs w:val="28"/>
        </w:rPr>
        <w:t>数量问题。</w:t>
      </w:r>
    </w:p>
    <w:p w14:paraId="5CC56E86" w14:textId="0628FEF3" w:rsidR="00234338" w:rsidRPr="00D84118" w:rsidRDefault="00234338" w:rsidP="00234338">
      <w:pPr>
        <w:pStyle w:val="a3"/>
        <w:numPr>
          <w:ilvl w:val="0"/>
          <w:numId w:val="6"/>
        </w:numPr>
        <w:ind w:firstLineChars="0"/>
        <w:rPr>
          <w:rFonts w:ascii="宋体" w:eastAsia="宋体" w:hAnsi="宋体"/>
          <w:sz w:val="28"/>
          <w:szCs w:val="28"/>
        </w:rPr>
      </w:pPr>
      <w:r w:rsidRPr="00D84118">
        <w:rPr>
          <w:rFonts w:ascii="宋体" w:eastAsia="宋体" w:hAnsi="宋体" w:hint="eastAsia"/>
          <w:sz w:val="28"/>
          <w:szCs w:val="28"/>
        </w:rPr>
        <w:t>复杂环境下如何优化静态充电桩的部署位置。</w:t>
      </w:r>
    </w:p>
    <w:p w14:paraId="6DC973DC" w14:textId="327FA1D7" w:rsidR="00C82CC7" w:rsidRPr="00D84118" w:rsidRDefault="00C82CC7" w:rsidP="00234338">
      <w:pPr>
        <w:pStyle w:val="a3"/>
        <w:numPr>
          <w:ilvl w:val="0"/>
          <w:numId w:val="6"/>
        </w:numPr>
        <w:ind w:firstLineChars="0"/>
        <w:rPr>
          <w:rFonts w:ascii="宋体" w:eastAsia="宋体" w:hAnsi="宋体"/>
          <w:sz w:val="28"/>
          <w:szCs w:val="28"/>
        </w:rPr>
      </w:pPr>
      <w:r w:rsidRPr="00D84118">
        <w:rPr>
          <w:rFonts w:ascii="宋体" w:eastAsia="宋体" w:hAnsi="宋体" w:hint="eastAsia"/>
          <w:sz w:val="28"/>
          <w:szCs w:val="28"/>
        </w:rPr>
        <w:t>电单车动态变化情况下如何设计移动充电车工作机制。</w:t>
      </w:r>
    </w:p>
    <w:p w14:paraId="65707E3C" w14:textId="4596B407" w:rsidR="00C82CC7" w:rsidRPr="00D84118" w:rsidRDefault="00C82CC7" w:rsidP="00234338">
      <w:pPr>
        <w:pStyle w:val="a3"/>
        <w:numPr>
          <w:ilvl w:val="0"/>
          <w:numId w:val="6"/>
        </w:numPr>
        <w:ind w:firstLineChars="0"/>
        <w:rPr>
          <w:rFonts w:ascii="宋体" w:eastAsia="宋体" w:hAnsi="宋体"/>
          <w:sz w:val="28"/>
          <w:szCs w:val="28"/>
        </w:rPr>
      </w:pPr>
      <w:r w:rsidRPr="00D84118">
        <w:rPr>
          <w:rFonts w:ascii="宋体" w:eastAsia="宋体" w:hAnsi="宋体" w:hint="eastAsia"/>
          <w:sz w:val="28"/>
          <w:szCs w:val="28"/>
        </w:rPr>
        <w:t>如何在复杂环境下优化设计静态充电桩与移动</w:t>
      </w:r>
      <w:proofErr w:type="gramStart"/>
      <w:r w:rsidRPr="00D84118">
        <w:rPr>
          <w:rFonts w:ascii="宋体" w:eastAsia="宋体" w:hAnsi="宋体" w:hint="eastAsia"/>
          <w:sz w:val="28"/>
          <w:szCs w:val="28"/>
        </w:rPr>
        <w:t>充电车联合</w:t>
      </w:r>
      <w:proofErr w:type="gramEnd"/>
      <w:r w:rsidRPr="00D84118">
        <w:rPr>
          <w:rFonts w:ascii="宋体" w:eastAsia="宋体" w:hAnsi="宋体" w:hint="eastAsia"/>
          <w:sz w:val="28"/>
          <w:szCs w:val="28"/>
        </w:rPr>
        <w:t>调度方法。</w:t>
      </w:r>
    </w:p>
    <w:p w14:paraId="418552A0" w14:textId="77777777" w:rsidR="00C82CC7" w:rsidRPr="00D84118" w:rsidRDefault="00C82CC7" w:rsidP="00C82CC7">
      <w:pPr>
        <w:rPr>
          <w:rFonts w:ascii="宋体" w:eastAsia="宋体" w:hAnsi="宋体"/>
          <w:sz w:val="28"/>
          <w:szCs w:val="28"/>
        </w:rPr>
      </w:pPr>
    </w:p>
    <w:p w14:paraId="789AC758" w14:textId="6A2A1BB4" w:rsidR="00397FA5" w:rsidRPr="00D84118" w:rsidRDefault="00656E76" w:rsidP="00580B85">
      <w:pPr>
        <w:pStyle w:val="a3"/>
        <w:numPr>
          <w:ilvl w:val="0"/>
          <w:numId w:val="4"/>
        </w:numPr>
        <w:ind w:firstLineChars="0"/>
        <w:rPr>
          <w:rFonts w:ascii="宋体" w:eastAsia="宋体" w:hAnsi="宋体"/>
          <w:sz w:val="28"/>
          <w:szCs w:val="28"/>
        </w:rPr>
      </w:pPr>
      <w:r w:rsidRPr="00D84118">
        <w:rPr>
          <w:rFonts w:ascii="宋体" w:eastAsia="宋体" w:hAnsi="宋体"/>
          <w:sz w:val="28"/>
          <w:szCs w:val="28"/>
        </w:rPr>
        <w:t xml:space="preserve"> </w:t>
      </w:r>
      <w:r w:rsidR="00397FA5" w:rsidRPr="00D84118">
        <w:rPr>
          <w:rFonts w:ascii="宋体" w:eastAsia="宋体" w:hAnsi="宋体" w:hint="eastAsia"/>
          <w:b/>
          <w:sz w:val="28"/>
          <w:szCs w:val="28"/>
        </w:rPr>
        <w:t>拟采取</w:t>
      </w:r>
      <w:r w:rsidR="009944B4" w:rsidRPr="00D84118">
        <w:rPr>
          <w:rFonts w:ascii="宋体" w:eastAsia="宋体" w:hAnsi="宋体" w:hint="eastAsia"/>
          <w:b/>
          <w:sz w:val="28"/>
          <w:szCs w:val="28"/>
        </w:rPr>
        <w:t>的研究方案及可行性分析</w:t>
      </w:r>
      <w:r w:rsidR="009944B4" w:rsidRPr="00D84118">
        <w:rPr>
          <w:rFonts w:ascii="宋体" w:eastAsia="宋体" w:hAnsi="宋体" w:hint="eastAsia"/>
          <w:sz w:val="28"/>
          <w:szCs w:val="28"/>
        </w:rPr>
        <w:t>（包括有关方法、技术路线、实验手段、关键技术等说明）</w:t>
      </w:r>
    </w:p>
    <w:p w14:paraId="21EDC485" w14:textId="21E60ECD" w:rsidR="009944B4" w:rsidRPr="00D84118" w:rsidRDefault="009944B4" w:rsidP="009F7E5A">
      <w:pPr>
        <w:pStyle w:val="a3"/>
        <w:numPr>
          <w:ilvl w:val="1"/>
          <w:numId w:val="4"/>
        </w:numPr>
        <w:ind w:firstLineChars="0"/>
        <w:rPr>
          <w:rFonts w:ascii="宋体" w:eastAsia="宋体" w:hAnsi="宋体"/>
          <w:b/>
          <w:sz w:val="28"/>
          <w:szCs w:val="28"/>
        </w:rPr>
      </w:pPr>
      <w:r w:rsidRPr="00D84118">
        <w:rPr>
          <w:rFonts w:ascii="宋体" w:eastAsia="宋体" w:hAnsi="宋体" w:hint="eastAsia"/>
          <w:b/>
          <w:sz w:val="28"/>
          <w:szCs w:val="28"/>
        </w:rPr>
        <w:t>拟采取的研究方案</w:t>
      </w:r>
    </w:p>
    <w:p w14:paraId="11D283C0" w14:textId="095808D5" w:rsidR="009F4FB5" w:rsidRPr="00D84118" w:rsidRDefault="009F4FB5" w:rsidP="00964D24">
      <w:pPr>
        <w:ind w:firstLineChars="200" w:firstLine="560"/>
        <w:rPr>
          <w:rFonts w:ascii="宋体" w:eastAsia="宋体" w:hAnsi="宋体"/>
          <w:sz w:val="28"/>
          <w:szCs w:val="28"/>
        </w:rPr>
      </w:pPr>
      <w:r w:rsidRPr="00D84118">
        <w:rPr>
          <w:rFonts w:ascii="宋体" w:eastAsia="宋体" w:hAnsi="宋体" w:hint="eastAsia"/>
          <w:sz w:val="28"/>
          <w:szCs w:val="28"/>
        </w:rPr>
        <w:t>本项目</w:t>
      </w:r>
      <w:r w:rsidR="00A9212A" w:rsidRPr="00D84118">
        <w:rPr>
          <w:rFonts w:ascii="宋体" w:eastAsia="宋体" w:hAnsi="宋体" w:hint="eastAsia"/>
          <w:sz w:val="28"/>
          <w:szCs w:val="28"/>
        </w:rPr>
        <w:t>围绕复杂环境下的共享电单车充电规划及其可调度性研究为主题。</w:t>
      </w:r>
      <w:r w:rsidR="00885BE2">
        <w:rPr>
          <w:rFonts w:ascii="宋体" w:eastAsia="宋体" w:hAnsi="宋体" w:hint="eastAsia"/>
          <w:sz w:val="28"/>
          <w:szCs w:val="28"/>
        </w:rPr>
        <w:t>首先</w:t>
      </w:r>
      <w:r w:rsidR="007473FD">
        <w:rPr>
          <w:rFonts w:ascii="宋体" w:eastAsia="宋体" w:hAnsi="宋体" w:hint="eastAsia"/>
          <w:sz w:val="28"/>
          <w:szCs w:val="28"/>
        </w:rPr>
        <w:t>研究复杂环境下的静态充电桩优化部署算法，以期最小化所需静态充电桩数量，得到可以由静态充电</w:t>
      </w:r>
      <w:proofErr w:type="gramStart"/>
      <w:r w:rsidR="007473FD">
        <w:rPr>
          <w:rFonts w:ascii="宋体" w:eastAsia="宋体" w:hAnsi="宋体" w:hint="eastAsia"/>
          <w:sz w:val="28"/>
          <w:szCs w:val="28"/>
        </w:rPr>
        <w:t>桩负责</w:t>
      </w:r>
      <w:proofErr w:type="gramEnd"/>
      <w:r w:rsidR="007473FD">
        <w:rPr>
          <w:rFonts w:ascii="宋体" w:eastAsia="宋体" w:hAnsi="宋体" w:hint="eastAsia"/>
          <w:sz w:val="28"/>
          <w:szCs w:val="28"/>
        </w:rPr>
        <w:t>充电的共享电单车集合，城区中剩余共享电单车将由移动</w:t>
      </w:r>
      <w:proofErr w:type="gramStart"/>
      <w:r w:rsidR="007473FD">
        <w:rPr>
          <w:rFonts w:ascii="宋体" w:eastAsia="宋体" w:hAnsi="宋体" w:hint="eastAsia"/>
          <w:sz w:val="28"/>
          <w:szCs w:val="28"/>
        </w:rPr>
        <w:t>充电车负责</w:t>
      </w:r>
      <w:proofErr w:type="gramEnd"/>
      <w:r w:rsidR="007473FD">
        <w:rPr>
          <w:rFonts w:ascii="宋体" w:eastAsia="宋体" w:hAnsi="宋体" w:hint="eastAsia"/>
          <w:sz w:val="28"/>
          <w:szCs w:val="28"/>
        </w:rPr>
        <w:t>充电。在此基础上，我们</w:t>
      </w:r>
      <w:r w:rsidR="00EC3C8F">
        <w:rPr>
          <w:rFonts w:ascii="宋体" w:eastAsia="宋体" w:hAnsi="宋体" w:hint="eastAsia"/>
          <w:sz w:val="28"/>
          <w:szCs w:val="28"/>
        </w:rPr>
        <w:t>设计自适应的移动充电车出发机制以减少充电等待时间，提高移动充电车充电效率，同时，我们考虑在周期性充电与按需充电两种充电模式下设计移动充电车可调度性条件</w:t>
      </w:r>
      <w:r w:rsidR="00C14521">
        <w:rPr>
          <w:rFonts w:ascii="宋体" w:eastAsia="宋体" w:hAnsi="宋体" w:hint="eastAsia"/>
          <w:sz w:val="28"/>
          <w:szCs w:val="28"/>
        </w:rPr>
        <w:t>,在满足可调度性条件的基础上加入电单车选择插入算法，以提高移动充电车整体服务吞吐量，这些将</w:t>
      </w:r>
      <w:r w:rsidR="007473FD">
        <w:rPr>
          <w:rFonts w:ascii="宋体" w:eastAsia="宋体" w:hAnsi="宋体" w:hint="eastAsia"/>
          <w:sz w:val="28"/>
          <w:szCs w:val="28"/>
        </w:rPr>
        <w:t>为后续设计复杂环境下静态充电桩与移动充电车联合优化调度方法提供了重要依据</w:t>
      </w:r>
      <w:r w:rsidR="00EC3C8F">
        <w:rPr>
          <w:rFonts w:ascii="宋体" w:eastAsia="宋体" w:hAnsi="宋体" w:hint="eastAsia"/>
          <w:sz w:val="28"/>
          <w:szCs w:val="28"/>
        </w:rPr>
        <w:t>。</w:t>
      </w:r>
      <w:r w:rsidR="00964D24" w:rsidRPr="00D84118">
        <w:rPr>
          <w:rFonts w:ascii="宋体" w:eastAsia="宋体" w:hAnsi="宋体" w:hint="eastAsia"/>
          <w:sz w:val="28"/>
          <w:szCs w:val="28"/>
        </w:rPr>
        <w:t>基于上述框架，针对各项研究内容拟采取的研究方案如下。</w:t>
      </w:r>
    </w:p>
    <w:p w14:paraId="00CC5A08" w14:textId="1A141471" w:rsidR="00A9212A" w:rsidRPr="00D84118" w:rsidRDefault="00D8476D" w:rsidP="00A9212A">
      <w:pPr>
        <w:pStyle w:val="a3"/>
        <w:numPr>
          <w:ilvl w:val="0"/>
          <w:numId w:val="8"/>
        </w:numPr>
        <w:ind w:firstLineChars="0"/>
        <w:rPr>
          <w:rFonts w:ascii="宋体" w:eastAsia="宋体" w:hAnsi="宋体"/>
          <w:sz w:val="28"/>
          <w:szCs w:val="28"/>
        </w:rPr>
      </w:pPr>
      <w:r w:rsidRPr="00D84118">
        <w:rPr>
          <w:rFonts w:ascii="宋体" w:eastAsia="宋体" w:hAnsi="宋体" w:hint="eastAsia"/>
          <w:sz w:val="28"/>
          <w:szCs w:val="28"/>
        </w:rPr>
        <w:t>研究复杂环境下静态充电桩优化部署算法</w:t>
      </w:r>
    </w:p>
    <w:p w14:paraId="0F60F30B" w14:textId="07817E65" w:rsidR="00835431" w:rsidRPr="00D84118" w:rsidRDefault="00B03B09" w:rsidP="00B03B09">
      <w:pPr>
        <w:pStyle w:val="a3"/>
        <w:numPr>
          <w:ilvl w:val="0"/>
          <w:numId w:val="10"/>
        </w:numPr>
        <w:ind w:firstLineChars="0"/>
        <w:rPr>
          <w:rFonts w:ascii="宋体" w:eastAsia="宋体" w:hAnsi="宋体"/>
          <w:sz w:val="28"/>
          <w:szCs w:val="28"/>
        </w:rPr>
      </w:pPr>
      <w:r w:rsidRPr="00D84118">
        <w:rPr>
          <w:rFonts w:ascii="宋体" w:eastAsia="宋体" w:hAnsi="宋体" w:hint="eastAsia"/>
          <w:sz w:val="28"/>
          <w:szCs w:val="28"/>
        </w:rPr>
        <w:t>静态充电</w:t>
      </w:r>
      <w:proofErr w:type="gramStart"/>
      <w:r w:rsidRPr="00D84118">
        <w:rPr>
          <w:rFonts w:ascii="宋体" w:eastAsia="宋体" w:hAnsi="宋体" w:hint="eastAsia"/>
          <w:sz w:val="28"/>
          <w:szCs w:val="28"/>
        </w:rPr>
        <w:t>桩负责</w:t>
      </w:r>
      <w:proofErr w:type="gramEnd"/>
      <w:r w:rsidRPr="00D84118">
        <w:rPr>
          <w:rFonts w:ascii="宋体" w:eastAsia="宋体" w:hAnsi="宋体" w:hint="eastAsia"/>
          <w:sz w:val="28"/>
          <w:szCs w:val="28"/>
        </w:rPr>
        <w:t>充电区域确定</w:t>
      </w:r>
    </w:p>
    <w:p w14:paraId="0DDA96B3" w14:textId="137C6DF1" w:rsidR="00B03B09" w:rsidRPr="00D84118" w:rsidRDefault="00B03B09" w:rsidP="00B03B09">
      <w:pPr>
        <w:pStyle w:val="a3"/>
        <w:numPr>
          <w:ilvl w:val="0"/>
          <w:numId w:val="10"/>
        </w:numPr>
        <w:ind w:firstLineChars="0"/>
        <w:rPr>
          <w:rFonts w:ascii="宋体" w:eastAsia="宋体" w:hAnsi="宋体"/>
          <w:sz w:val="28"/>
          <w:szCs w:val="28"/>
        </w:rPr>
      </w:pPr>
      <w:r w:rsidRPr="00D84118">
        <w:rPr>
          <w:rFonts w:ascii="宋体" w:eastAsia="宋体" w:hAnsi="宋体" w:hint="eastAsia"/>
          <w:sz w:val="28"/>
          <w:szCs w:val="28"/>
        </w:rPr>
        <w:t>最小化静态充电</w:t>
      </w:r>
      <w:proofErr w:type="gramStart"/>
      <w:r w:rsidRPr="00D84118">
        <w:rPr>
          <w:rFonts w:ascii="宋体" w:eastAsia="宋体" w:hAnsi="宋体" w:hint="eastAsia"/>
          <w:sz w:val="28"/>
          <w:szCs w:val="28"/>
        </w:rPr>
        <w:t>桩部署</w:t>
      </w:r>
      <w:proofErr w:type="gramEnd"/>
      <w:r w:rsidRPr="00D84118">
        <w:rPr>
          <w:rFonts w:ascii="宋体" w:eastAsia="宋体" w:hAnsi="宋体" w:hint="eastAsia"/>
          <w:sz w:val="28"/>
          <w:szCs w:val="28"/>
        </w:rPr>
        <w:t>数量问题定义</w:t>
      </w:r>
    </w:p>
    <w:p w14:paraId="27926888" w14:textId="7568A58B" w:rsidR="00B03B09" w:rsidRPr="00D84118" w:rsidRDefault="00B03B09" w:rsidP="00B03B09">
      <w:pPr>
        <w:pStyle w:val="a3"/>
        <w:numPr>
          <w:ilvl w:val="0"/>
          <w:numId w:val="10"/>
        </w:numPr>
        <w:ind w:firstLineChars="0"/>
        <w:rPr>
          <w:rFonts w:ascii="宋体" w:eastAsia="宋体" w:hAnsi="宋体"/>
          <w:sz w:val="28"/>
          <w:szCs w:val="28"/>
        </w:rPr>
      </w:pPr>
      <w:r w:rsidRPr="00D84118">
        <w:rPr>
          <w:rFonts w:ascii="宋体" w:eastAsia="宋体" w:hAnsi="宋体" w:hint="eastAsia"/>
          <w:sz w:val="28"/>
          <w:szCs w:val="28"/>
        </w:rPr>
        <w:t>基于几何位置优化复杂环境下的静态充电</w:t>
      </w:r>
      <w:proofErr w:type="gramStart"/>
      <w:r w:rsidRPr="00D84118">
        <w:rPr>
          <w:rFonts w:ascii="宋体" w:eastAsia="宋体" w:hAnsi="宋体" w:hint="eastAsia"/>
          <w:sz w:val="28"/>
          <w:szCs w:val="28"/>
        </w:rPr>
        <w:t>桩部署</w:t>
      </w:r>
      <w:proofErr w:type="gramEnd"/>
      <w:r w:rsidRPr="00D84118">
        <w:rPr>
          <w:rFonts w:ascii="宋体" w:eastAsia="宋体" w:hAnsi="宋体" w:hint="eastAsia"/>
          <w:sz w:val="28"/>
          <w:szCs w:val="28"/>
        </w:rPr>
        <w:t>位置</w:t>
      </w:r>
    </w:p>
    <w:p w14:paraId="4AA3CA6B" w14:textId="77777777" w:rsidR="00B03B09" w:rsidRPr="00D84118" w:rsidRDefault="00B03B09" w:rsidP="00B03B09">
      <w:pPr>
        <w:pStyle w:val="a3"/>
        <w:ind w:left="420" w:firstLineChars="0" w:firstLine="0"/>
        <w:rPr>
          <w:rFonts w:ascii="宋体" w:eastAsia="宋体" w:hAnsi="宋体"/>
          <w:sz w:val="28"/>
          <w:szCs w:val="28"/>
        </w:rPr>
      </w:pPr>
    </w:p>
    <w:p w14:paraId="69AD0E86" w14:textId="41986523" w:rsidR="00D8476D" w:rsidRPr="00D84118" w:rsidRDefault="00D8476D" w:rsidP="00A9212A">
      <w:pPr>
        <w:pStyle w:val="a3"/>
        <w:numPr>
          <w:ilvl w:val="0"/>
          <w:numId w:val="8"/>
        </w:numPr>
        <w:ind w:firstLineChars="0"/>
        <w:rPr>
          <w:rFonts w:ascii="宋体" w:eastAsia="宋体" w:hAnsi="宋体"/>
          <w:sz w:val="28"/>
          <w:szCs w:val="28"/>
        </w:rPr>
      </w:pPr>
      <w:r w:rsidRPr="00D84118">
        <w:rPr>
          <w:rFonts w:ascii="宋体" w:eastAsia="宋体" w:hAnsi="宋体" w:hint="eastAsia"/>
          <w:sz w:val="28"/>
          <w:szCs w:val="28"/>
        </w:rPr>
        <w:t>研究复杂环境下移动</w:t>
      </w:r>
      <w:proofErr w:type="gramStart"/>
      <w:r w:rsidRPr="00D84118">
        <w:rPr>
          <w:rFonts w:ascii="宋体" w:eastAsia="宋体" w:hAnsi="宋体" w:hint="eastAsia"/>
          <w:sz w:val="28"/>
          <w:szCs w:val="28"/>
        </w:rPr>
        <w:t>充电车</w:t>
      </w:r>
      <w:proofErr w:type="gramEnd"/>
      <w:r w:rsidRPr="00D84118">
        <w:rPr>
          <w:rFonts w:ascii="宋体" w:eastAsia="宋体" w:hAnsi="宋体" w:hint="eastAsia"/>
          <w:sz w:val="28"/>
          <w:szCs w:val="28"/>
        </w:rPr>
        <w:t>充电调度算法</w:t>
      </w:r>
    </w:p>
    <w:p w14:paraId="0E6CBD59" w14:textId="11D8C5C2" w:rsidR="00B074A0" w:rsidRPr="00D84118" w:rsidRDefault="00B074A0" w:rsidP="00B074A0">
      <w:pPr>
        <w:pStyle w:val="a3"/>
        <w:numPr>
          <w:ilvl w:val="0"/>
          <w:numId w:val="12"/>
        </w:numPr>
        <w:ind w:firstLineChars="0"/>
        <w:rPr>
          <w:rFonts w:ascii="宋体" w:eastAsia="宋体" w:hAnsi="宋体"/>
          <w:sz w:val="28"/>
          <w:szCs w:val="28"/>
        </w:rPr>
      </w:pPr>
      <w:r w:rsidRPr="00D84118">
        <w:rPr>
          <w:rFonts w:ascii="宋体" w:eastAsia="宋体" w:hAnsi="宋体" w:hint="eastAsia"/>
          <w:sz w:val="28"/>
          <w:szCs w:val="28"/>
        </w:rPr>
        <w:t>基于电单车动态变化的移动</w:t>
      </w:r>
      <w:proofErr w:type="gramStart"/>
      <w:r w:rsidRPr="00D84118">
        <w:rPr>
          <w:rFonts w:ascii="宋体" w:eastAsia="宋体" w:hAnsi="宋体" w:hint="eastAsia"/>
          <w:sz w:val="28"/>
          <w:szCs w:val="28"/>
        </w:rPr>
        <w:t>充电车</w:t>
      </w:r>
      <w:proofErr w:type="gramEnd"/>
      <w:r w:rsidRPr="00D84118">
        <w:rPr>
          <w:rFonts w:ascii="宋体" w:eastAsia="宋体" w:hAnsi="宋体" w:hint="eastAsia"/>
          <w:sz w:val="28"/>
          <w:szCs w:val="28"/>
        </w:rPr>
        <w:t>出发机制</w:t>
      </w:r>
    </w:p>
    <w:p w14:paraId="29A00029" w14:textId="5E935E68" w:rsidR="00B074A0" w:rsidRPr="00D84118" w:rsidRDefault="00B074A0" w:rsidP="00B074A0">
      <w:pPr>
        <w:pStyle w:val="a3"/>
        <w:numPr>
          <w:ilvl w:val="0"/>
          <w:numId w:val="11"/>
        </w:numPr>
        <w:ind w:firstLineChars="0"/>
        <w:rPr>
          <w:rFonts w:ascii="宋体" w:eastAsia="宋体" w:hAnsi="宋体"/>
          <w:sz w:val="28"/>
          <w:szCs w:val="28"/>
        </w:rPr>
      </w:pPr>
      <w:r w:rsidRPr="00D84118">
        <w:rPr>
          <w:rFonts w:ascii="宋体" w:eastAsia="宋体" w:hAnsi="宋体" w:hint="eastAsia"/>
          <w:sz w:val="28"/>
          <w:szCs w:val="28"/>
        </w:rPr>
        <w:t>周期性充电方式下移动</w:t>
      </w:r>
      <w:proofErr w:type="gramStart"/>
      <w:r w:rsidRPr="00D84118">
        <w:rPr>
          <w:rFonts w:ascii="宋体" w:eastAsia="宋体" w:hAnsi="宋体" w:hint="eastAsia"/>
          <w:sz w:val="28"/>
          <w:szCs w:val="28"/>
        </w:rPr>
        <w:t>充电车</w:t>
      </w:r>
      <w:proofErr w:type="gramEnd"/>
      <w:r w:rsidRPr="00D84118">
        <w:rPr>
          <w:rFonts w:ascii="宋体" w:eastAsia="宋体" w:hAnsi="宋体" w:hint="eastAsia"/>
          <w:sz w:val="28"/>
          <w:szCs w:val="28"/>
        </w:rPr>
        <w:t>充电可调度性条件确定</w:t>
      </w:r>
    </w:p>
    <w:p w14:paraId="5699AE58" w14:textId="002357C3" w:rsidR="00114AE8" w:rsidRPr="00D84118" w:rsidRDefault="00114AE8" w:rsidP="00B074A0">
      <w:pPr>
        <w:pStyle w:val="a3"/>
        <w:numPr>
          <w:ilvl w:val="0"/>
          <w:numId w:val="11"/>
        </w:numPr>
        <w:ind w:firstLineChars="0"/>
        <w:rPr>
          <w:rFonts w:ascii="宋体" w:eastAsia="宋体" w:hAnsi="宋体"/>
          <w:sz w:val="28"/>
          <w:szCs w:val="28"/>
        </w:rPr>
      </w:pPr>
      <w:r w:rsidRPr="00D84118">
        <w:rPr>
          <w:rFonts w:ascii="宋体" w:eastAsia="宋体" w:hAnsi="宋体" w:hint="eastAsia"/>
          <w:sz w:val="28"/>
          <w:szCs w:val="28"/>
        </w:rPr>
        <w:t>电单车选择性插入算法</w:t>
      </w:r>
    </w:p>
    <w:p w14:paraId="66EA7747" w14:textId="655BFB67" w:rsidR="00114AE8" w:rsidRPr="00D84118" w:rsidRDefault="00114AE8" w:rsidP="00B074A0">
      <w:pPr>
        <w:pStyle w:val="a3"/>
        <w:numPr>
          <w:ilvl w:val="0"/>
          <w:numId w:val="11"/>
        </w:numPr>
        <w:ind w:firstLineChars="0"/>
        <w:rPr>
          <w:rFonts w:ascii="宋体" w:eastAsia="宋体" w:hAnsi="宋体"/>
          <w:sz w:val="28"/>
          <w:szCs w:val="28"/>
        </w:rPr>
      </w:pPr>
      <w:r w:rsidRPr="00D84118">
        <w:rPr>
          <w:rFonts w:ascii="宋体" w:eastAsia="宋体" w:hAnsi="宋体" w:hint="eastAsia"/>
          <w:sz w:val="28"/>
          <w:szCs w:val="28"/>
        </w:rPr>
        <w:t>基于S</w:t>
      </w:r>
      <w:r w:rsidRPr="00D84118">
        <w:rPr>
          <w:rFonts w:ascii="宋体" w:eastAsia="宋体" w:hAnsi="宋体"/>
          <w:sz w:val="28"/>
          <w:szCs w:val="28"/>
        </w:rPr>
        <w:t>kyline Query</w:t>
      </w:r>
      <w:r w:rsidRPr="00D84118">
        <w:rPr>
          <w:rFonts w:ascii="宋体" w:eastAsia="宋体" w:hAnsi="宋体" w:hint="eastAsia"/>
          <w:sz w:val="28"/>
          <w:szCs w:val="28"/>
        </w:rPr>
        <w:t>的电单车充电次序确定算法</w:t>
      </w:r>
    </w:p>
    <w:p w14:paraId="37B7D85A" w14:textId="138B3595" w:rsidR="00B074A0" w:rsidRPr="00D84118" w:rsidRDefault="00114AE8" w:rsidP="00B074A0">
      <w:pPr>
        <w:pStyle w:val="a3"/>
        <w:numPr>
          <w:ilvl w:val="0"/>
          <w:numId w:val="11"/>
        </w:numPr>
        <w:ind w:firstLineChars="0"/>
        <w:rPr>
          <w:rFonts w:ascii="宋体" w:eastAsia="宋体" w:hAnsi="宋体"/>
          <w:sz w:val="28"/>
          <w:szCs w:val="28"/>
        </w:rPr>
      </w:pPr>
      <w:r w:rsidRPr="00D84118">
        <w:rPr>
          <w:rFonts w:ascii="宋体" w:eastAsia="宋体" w:hAnsi="宋体" w:hint="eastAsia"/>
          <w:sz w:val="28"/>
          <w:szCs w:val="28"/>
        </w:rPr>
        <w:t>按需充电方式下移动</w:t>
      </w:r>
      <w:proofErr w:type="gramStart"/>
      <w:r w:rsidRPr="00D84118">
        <w:rPr>
          <w:rFonts w:ascii="宋体" w:eastAsia="宋体" w:hAnsi="宋体" w:hint="eastAsia"/>
          <w:sz w:val="28"/>
          <w:szCs w:val="28"/>
        </w:rPr>
        <w:t>充电车</w:t>
      </w:r>
      <w:proofErr w:type="gramEnd"/>
      <w:r w:rsidRPr="00D84118">
        <w:rPr>
          <w:rFonts w:ascii="宋体" w:eastAsia="宋体" w:hAnsi="宋体" w:hint="eastAsia"/>
          <w:sz w:val="28"/>
          <w:szCs w:val="28"/>
        </w:rPr>
        <w:t>充电可调度性条件确定</w:t>
      </w:r>
    </w:p>
    <w:p w14:paraId="5DC08DA3" w14:textId="77777777" w:rsidR="00835431" w:rsidRPr="00D84118" w:rsidRDefault="00835431" w:rsidP="00835431">
      <w:pPr>
        <w:rPr>
          <w:rFonts w:ascii="宋体" w:eastAsia="宋体" w:hAnsi="宋体"/>
          <w:sz w:val="28"/>
          <w:szCs w:val="28"/>
        </w:rPr>
      </w:pPr>
    </w:p>
    <w:p w14:paraId="0806FC83" w14:textId="3C17A1A2" w:rsidR="00D8476D" w:rsidRPr="00D84118" w:rsidRDefault="00D8476D" w:rsidP="00A9212A">
      <w:pPr>
        <w:pStyle w:val="a3"/>
        <w:numPr>
          <w:ilvl w:val="0"/>
          <w:numId w:val="8"/>
        </w:numPr>
        <w:ind w:firstLineChars="0"/>
        <w:rPr>
          <w:rFonts w:ascii="宋体" w:eastAsia="宋体" w:hAnsi="宋体"/>
          <w:sz w:val="28"/>
          <w:szCs w:val="28"/>
        </w:rPr>
      </w:pPr>
      <w:r w:rsidRPr="00D84118">
        <w:rPr>
          <w:rFonts w:ascii="宋体" w:eastAsia="宋体" w:hAnsi="宋体" w:hint="eastAsia"/>
          <w:sz w:val="28"/>
          <w:szCs w:val="28"/>
        </w:rPr>
        <w:t>设计复杂环境下静态充电桩与移动</w:t>
      </w:r>
      <w:proofErr w:type="gramStart"/>
      <w:r w:rsidRPr="00D84118">
        <w:rPr>
          <w:rFonts w:ascii="宋体" w:eastAsia="宋体" w:hAnsi="宋体" w:hint="eastAsia"/>
          <w:sz w:val="28"/>
          <w:szCs w:val="28"/>
        </w:rPr>
        <w:t>充电车联合</w:t>
      </w:r>
      <w:proofErr w:type="gramEnd"/>
      <w:r w:rsidRPr="00D84118">
        <w:rPr>
          <w:rFonts w:ascii="宋体" w:eastAsia="宋体" w:hAnsi="宋体" w:hint="eastAsia"/>
          <w:sz w:val="28"/>
          <w:szCs w:val="28"/>
        </w:rPr>
        <w:t>优化调度方法</w:t>
      </w:r>
    </w:p>
    <w:p w14:paraId="71A08A5B" w14:textId="77777777" w:rsidR="007D60CC" w:rsidRPr="00D84118" w:rsidRDefault="007D60CC" w:rsidP="007D60CC">
      <w:pPr>
        <w:rPr>
          <w:rFonts w:ascii="宋体" w:eastAsia="宋体" w:hAnsi="宋体"/>
          <w:sz w:val="28"/>
          <w:szCs w:val="28"/>
        </w:rPr>
      </w:pPr>
    </w:p>
    <w:p w14:paraId="1ABEDBE4" w14:textId="6937D103" w:rsidR="009944B4" w:rsidRPr="00D84118" w:rsidRDefault="009F7E5A" w:rsidP="009F7E5A">
      <w:pPr>
        <w:rPr>
          <w:rFonts w:ascii="宋体" w:eastAsia="宋体" w:hAnsi="宋体"/>
          <w:sz w:val="28"/>
          <w:szCs w:val="28"/>
        </w:rPr>
      </w:pPr>
      <w:r w:rsidRPr="00D84118">
        <w:rPr>
          <w:rFonts w:ascii="宋体" w:eastAsia="宋体" w:hAnsi="宋体" w:hint="eastAsia"/>
          <w:b/>
          <w:sz w:val="28"/>
          <w:szCs w:val="28"/>
        </w:rPr>
        <w:t>3.2</w:t>
      </w:r>
      <w:r w:rsidRPr="00D84118">
        <w:rPr>
          <w:rFonts w:ascii="宋体" w:eastAsia="宋体" w:hAnsi="宋体"/>
          <w:sz w:val="28"/>
          <w:szCs w:val="28"/>
        </w:rPr>
        <w:t xml:space="preserve"> </w:t>
      </w:r>
      <w:r w:rsidR="009944B4" w:rsidRPr="00D84118">
        <w:rPr>
          <w:rFonts w:ascii="宋体" w:eastAsia="宋体" w:hAnsi="宋体" w:hint="eastAsia"/>
          <w:b/>
          <w:sz w:val="28"/>
          <w:szCs w:val="28"/>
        </w:rPr>
        <w:t>可行性分析</w:t>
      </w:r>
    </w:p>
    <w:p w14:paraId="6DD5844F" w14:textId="0F2A5E24" w:rsidR="009944B4" w:rsidRPr="00D84118" w:rsidRDefault="009944B4" w:rsidP="009944B4">
      <w:pPr>
        <w:pStyle w:val="a3"/>
        <w:numPr>
          <w:ilvl w:val="1"/>
          <w:numId w:val="2"/>
        </w:numPr>
        <w:ind w:firstLineChars="0"/>
        <w:rPr>
          <w:rFonts w:ascii="宋体" w:eastAsia="宋体" w:hAnsi="宋体"/>
          <w:sz w:val="28"/>
          <w:szCs w:val="28"/>
        </w:rPr>
      </w:pPr>
      <w:r w:rsidRPr="00D84118">
        <w:rPr>
          <w:rFonts w:ascii="宋体" w:eastAsia="宋体" w:hAnsi="宋体" w:hint="eastAsia"/>
          <w:sz w:val="28"/>
          <w:szCs w:val="28"/>
        </w:rPr>
        <w:t>研究目标的可行性</w:t>
      </w:r>
    </w:p>
    <w:p w14:paraId="676A3F61" w14:textId="73B58E57" w:rsidR="009944B4" w:rsidRPr="00D84118" w:rsidRDefault="009944B4" w:rsidP="009944B4">
      <w:pPr>
        <w:pStyle w:val="a3"/>
        <w:numPr>
          <w:ilvl w:val="1"/>
          <w:numId w:val="2"/>
        </w:numPr>
        <w:ind w:firstLineChars="0"/>
        <w:rPr>
          <w:rFonts w:ascii="宋体" w:eastAsia="宋体" w:hAnsi="宋体"/>
          <w:sz w:val="28"/>
          <w:szCs w:val="28"/>
        </w:rPr>
      </w:pPr>
      <w:r w:rsidRPr="00D84118">
        <w:rPr>
          <w:rFonts w:ascii="宋体" w:eastAsia="宋体" w:hAnsi="宋体" w:hint="eastAsia"/>
          <w:sz w:val="28"/>
          <w:szCs w:val="28"/>
        </w:rPr>
        <w:t>研究路线和技术方法的可行性</w:t>
      </w:r>
    </w:p>
    <w:p w14:paraId="1722A61B" w14:textId="57FCEC04" w:rsidR="009944B4" w:rsidRPr="00D84118" w:rsidRDefault="009944B4" w:rsidP="009944B4">
      <w:pPr>
        <w:pStyle w:val="a3"/>
        <w:numPr>
          <w:ilvl w:val="1"/>
          <w:numId w:val="2"/>
        </w:numPr>
        <w:ind w:firstLineChars="0"/>
        <w:rPr>
          <w:rFonts w:ascii="宋体" w:eastAsia="宋体" w:hAnsi="宋体"/>
          <w:sz w:val="28"/>
          <w:szCs w:val="28"/>
        </w:rPr>
      </w:pPr>
      <w:r w:rsidRPr="00D84118">
        <w:rPr>
          <w:rFonts w:ascii="宋体" w:eastAsia="宋体" w:hAnsi="宋体" w:hint="eastAsia"/>
          <w:sz w:val="28"/>
          <w:szCs w:val="28"/>
        </w:rPr>
        <w:t>工作基础能够支撑本项目研究的顺利开展</w:t>
      </w:r>
    </w:p>
    <w:p w14:paraId="1CF730A5" w14:textId="32B076A1" w:rsidR="009944B4" w:rsidRPr="00D84118" w:rsidRDefault="009944B4" w:rsidP="009944B4">
      <w:pPr>
        <w:pStyle w:val="a3"/>
        <w:numPr>
          <w:ilvl w:val="1"/>
          <w:numId w:val="2"/>
        </w:numPr>
        <w:ind w:firstLineChars="0"/>
        <w:rPr>
          <w:rFonts w:ascii="宋体" w:eastAsia="宋体" w:hAnsi="宋体"/>
          <w:sz w:val="28"/>
          <w:szCs w:val="28"/>
        </w:rPr>
      </w:pPr>
      <w:r w:rsidRPr="00D84118">
        <w:rPr>
          <w:rFonts w:ascii="宋体" w:eastAsia="宋体" w:hAnsi="宋体" w:hint="eastAsia"/>
          <w:sz w:val="28"/>
          <w:szCs w:val="28"/>
        </w:rPr>
        <w:t>实验环境具备能够保证验证工作的顺利开展</w:t>
      </w:r>
    </w:p>
    <w:p w14:paraId="36C3BF87" w14:textId="77777777" w:rsidR="007D60CC" w:rsidRPr="00D84118" w:rsidRDefault="007D60CC" w:rsidP="007D60CC">
      <w:pPr>
        <w:ind w:left="420"/>
        <w:rPr>
          <w:rFonts w:ascii="宋体" w:eastAsia="宋体" w:hAnsi="宋体"/>
          <w:sz w:val="28"/>
          <w:szCs w:val="28"/>
        </w:rPr>
      </w:pPr>
    </w:p>
    <w:p w14:paraId="2D35E58D" w14:textId="6BC0BFF1" w:rsidR="009F7E5A" w:rsidRPr="00672151" w:rsidRDefault="009F7E5A" w:rsidP="00672151">
      <w:pPr>
        <w:pStyle w:val="a3"/>
        <w:numPr>
          <w:ilvl w:val="0"/>
          <w:numId w:val="4"/>
        </w:numPr>
        <w:ind w:firstLineChars="0"/>
        <w:rPr>
          <w:rFonts w:ascii="宋体" w:eastAsia="宋体" w:hAnsi="宋体"/>
          <w:b/>
          <w:sz w:val="28"/>
          <w:szCs w:val="28"/>
        </w:rPr>
      </w:pPr>
      <w:r w:rsidRPr="00672151">
        <w:rPr>
          <w:rFonts w:ascii="宋体" w:eastAsia="宋体" w:hAnsi="宋体" w:hint="eastAsia"/>
          <w:b/>
          <w:sz w:val="28"/>
          <w:szCs w:val="28"/>
        </w:rPr>
        <w:t>本项目的特色与创新之处</w:t>
      </w:r>
    </w:p>
    <w:p w14:paraId="1C866AED" w14:textId="0418C7DF" w:rsidR="00672151" w:rsidRDefault="00672151" w:rsidP="00672151">
      <w:pPr>
        <w:pStyle w:val="a3"/>
        <w:ind w:left="360" w:firstLineChars="0" w:firstLine="0"/>
        <w:rPr>
          <w:rFonts w:ascii="宋体" w:eastAsia="宋体" w:hAnsi="宋体"/>
          <w:sz w:val="28"/>
          <w:szCs w:val="28"/>
        </w:rPr>
      </w:pPr>
      <w:r w:rsidRPr="00672151">
        <w:rPr>
          <w:rFonts w:ascii="宋体" w:eastAsia="宋体" w:hAnsi="宋体" w:hint="eastAsia"/>
          <w:sz w:val="28"/>
          <w:szCs w:val="28"/>
        </w:rPr>
        <w:t>本项目的特色与创新之处如下：</w:t>
      </w:r>
    </w:p>
    <w:p w14:paraId="45B8727B" w14:textId="19EF90B6" w:rsidR="00672151" w:rsidRDefault="00672151" w:rsidP="00672151">
      <w:pPr>
        <w:pStyle w:val="a3"/>
        <w:numPr>
          <w:ilvl w:val="0"/>
          <w:numId w:val="13"/>
        </w:numPr>
        <w:ind w:firstLineChars="0"/>
        <w:rPr>
          <w:rFonts w:ascii="宋体" w:eastAsia="宋体" w:hAnsi="宋体"/>
          <w:sz w:val="28"/>
          <w:szCs w:val="28"/>
        </w:rPr>
      </w:pPr>
      <w:r>
        <w:rPr>
          <w:rFonts w:ascii="宋体" w:eastAsia="宋体" w:hAnsi="宋体" w:hint="eastAsia"/>
          <w:sz w:val="28"/>
          <w:szCs w:val="28"/>
        </w:rPr>
        <w:t>基于共享电单车动态变化确定静态充电</w:t>
      </w:r>
      <w:proofErr w:type="gramStart"/>
      <w:r>
        <w:rPr>
          <w:rFonts w:ascii="宋体" w:eastAsia="宋体" w:hAnsi="宋体" w:hint="eastAsia"/>
          <w:sz w:val="28"/>
          <w:szCs w:val="28"/>
        </w:rPr>
        <w:t>桩部署</w:t>
      </w:r>
      <w:proofErr w:type="gramEnd"/>
      <w:r>
        <w:rPr>
          <w:rFonts w:ascii="宋体" w:eastAsia="宋体" w:hAnsi="宋体" w:hint="eastAsia"/>
          <w:sz w:val="28"/>
          <w:szCs w:val="28"/>
        </w:rPr>
        <w:t>范围：</w:t>
      </w:r>
    </w:p>
    <w:p w14:paraId="168F458D" w14:textId="664B13B7" w:rsidR="00672151" w:rsidRDefault="00672151" w:rsidP="00672151">
      <w:pPr>
        <w:pStyle w:val="a3"/>
        <w:numPr>
          <w:ilvl w:val="0"/>
          <w:numId w:val="13"/>
        </w:numPr>
        <w:ind w:firstLineChars="0"/>
        <w:rPr>
          <w:rFonts w:ascii="宋体" w:eastAsia="宋体" w:hAnsi="宋体"/>
          <w:sz w:val="28"/>
          <w:szCs w:val="28"/>
        </w:rPr>
      </w:pPr>
      <w:r>
        <w:rPr>
          <w:rFonts w:ascii="宋体" w:eastAsia="宋体" w:hAnsi="宋体" w:hint="eastAsia"/>
          <w:sz w:val="28"/>
          <w:szCs w:val="28"/>
        </w:rPr>
        <w:t>定义最小化静态充电</w:t>
      </w:r>
      <w:proofErr w:type="gramStart"/>
      <w:r>
        <w:rPr>
          <w:rFonts w:ascii="宋体" w:eastAsia="宋体" w:hAnsi="宋体" w:hint="eastAsia"/>
          <w:sz w:val="28"/>
          <w:szCs w:val="28"/>
        </w:rPr>
        <w:t>桩部署</w:t>
      </w:r>
      <w:proofErr w:type="gramEnd"/>
      <w:r>
        <w:rPr>
          <w:rFonts w:ascii="宋体" w:eastAsia="宋体" w:hAnsi="宋体" w:hint="eastAsia"/>
          <w:sz w:val="28"/>
          <w:szCs w:val="28"/>
        </w:rPr>
        <w:t>数量优化问题：</w:t>
      </w:r>
    </w:p>
    <w:p w14:paraId="1B599BAD" w14:textId="5FDAC028" w:rsidR="00672151" w:rsidRDefault="00672151" w:rsidP="00672151">
      <w:pPr>
        <w:pStyle w:val="a3"/>
        <w:numPr>
          <w:ilvl w:val="0"/>
          <w:numId w:val="13"/>
        </w:numPr>
        <w:ind w:firstLineChars="0"/>
        <w:rPr>
          <w:rFonts w:ascii="宋体" w:eastAsia="宋体" w:hAnsi="宋体"/>
          <w:sz w:val="28"/>
          <w:szCs w:val="28"/>
        </w:rPr>
      </w:pPr>
      <w:r>
        <w:rPr>
          <w:rFonts w:ascii="宋体" w:eastAsia="宋体" w:hAnsi="宋体" w:hint="eastAsia"/>
          <w:sz w:val="28"/>
          <w:szCs w:val="28"/>
        </w:rPr>
        <w:t>提出基于几何位置变化的静态充电桩优化部署算法：</w:t>
      </w:r>
    </w:p>
    <w:p w14:paraId="660A9D17" w14:textId="35C56F14" w:rsidR="00672151" w:rsidRDefault="00C413EB" w:rsidP="00672151">
      <w:pPr>
        <w:pStyle w:val="a3"/>
        <w:numPr>
          <w:ilvl w:val="0"/>
          <w:numId w:val="13"/>
        </w:numPr>
        <w:ind w:firstLineChars="0"/>
        <w:rPr>
          <w:rFonts w:ascii="宋体" w:eastAsia="宋体" w:hAnsi="宋体"/>
          <w:sz w:val="28"/>
          <w:szCs w:val="28"/>
        </w:rPr>
      </w:pPr>
      <w:r>
        <w:rPr>
          <w:rFonts w:ascii="宋体" w:eastAsia="宋体" w:hAnsi="宋体" w:hint="eastAsia"/>
          <w:sz w:val="28"/>
          <w:szCs w:val="28"/>
        </w:rPr>
        <w:t>提出自适应移动</w:t>
      </w:r>
      <w:proofErr w:type="gramStart"/>
      <w:r>
        <w:rPr>
          <w:rFonts w:ascii="宋体" w:eastAsia="宋体" w:hAnsi="宋体" w:hint="eastAsia"/>
          <w:sz w:val="28"/>
          <w:szCs w:val="28"/>
        </w:rPr>
        <w:t>充电车</w:t>
      </w:r>
      <w:proofErr w:type="gramEnd"/>
      <w:r>
        <w:rPr>
          <w:rFonts w:ascii="宋体" w:eastAsia="宋体" w:hAnsi="宋体" w:hint="eastAsia"/>
          <w:sz w:val="28"/>
          <w:szCs w:val="28"/>
        </w:rPr>
        <w:t>出发机制：</w:t>
      </w:r>
    </w:p>
    <w:p w14:paraId="72432057" w14:textId="0816044B" w:rsidR="00C413EB" w:rsidRDefault="0068666B" w:rsidP="00672151">
      <w:pPr>
        <w:pStyle w:val="a3"/>
        <w:numPr>
          <w:ilvl w:val="0"/>
          <w:numId w:val="13"/>
        </w:numPr>
        <w:ind w:firstLineChars="0"/>
        <w:rPr>
          <w:rFonts w:ascii="宋体" w:eastAsia="宋体" w:hAnsi="宋体"/>
          <w:sz w:val="28"/>
          <w:szCs w:val="28"/>
        </w:rPr>
      </w:pPr>
      <w:r>
        <w:rPr>
          <w:rFonts w:ascii="宋体" w:eastAsia="宋体" w:hAnsi="宋体" w:hint="eastAsia"/>
          <w:sz w:val="28"/>
          <w:szCs w:val="28"/>
        </w:rPr>
        <w:lastRenderedPageBreak/>
        <w:t>在两种充电模式下讨论移动</w:t>
      </w:r>
      <w:proofErr w:type="gramStart"/>
      <w:r>
        <w:rPr>
          <w:rFonts w:ascii="宋体" w:eastAsia="宋体" w:hAnsi="宋体" w:hint="eastAsia"/>
          <w:sz w:val="28"/>
          <w:szCs w:val="28"/>
        </w:rPr>
        <w:t>充电车</w:t>
      </w:r>
      <w:proofErr w:type="gramEnd"/>
      <w:r>
        <w:rPr>
          <w:rFonts w:ascii="宋体" w:eastAsia="宋体" w:hAnsi="宋体" w:hint="eastAsia"/>
          <w:sz w:val="28"/>
          <w:szCs w:val="28"/>
        </w:rPr>
        <w:t>可调度性条件：</w:t>
      </w:r>
    </w:p>
    <w:p w14:paraId="4FAF5C67" w14:textId="14FD6A61" w:rsidR="0068666B" w:rsidRPr="00672151" w:rsidRDefault="0068666B" w:rsidP="00672151">
      <w:pPr>
        <w:pStyle w:val="a3"/>
        <w:numPr>
          <w:ilvl w:val="0"/>
          <w:numId w:val="13"/>
        </w:numPr>
        <w:ind w:firstLineChars="0"/>
        <w:rPr>
          <w:rFonts w:ascii="宋体" w:eastAsia="宋体" w:hAnsi="宋体"/>
          <w:sz w:val="28"/>
          <w:szCs w:val="28"/>
        </w:rPr>
      </w:pPr>
      <w:r>
        <w:rPr>
          <w:rFonts w:ascii="宋体" w:eastAsia="宋体" w:hAnsi="宋体" w:hint="eastAsia"/>
          <w:sz w:val="28"/>
          <w:szCs w:val="28"/>
        </w:rPr>
        <w:t>设计复杂环境下静态充电桩与移动充电车联合调度方法：</w:t>
      </w:r>
    </w:p>
    <w:p w14:paraId="2188A159" w14:textId="77777777" w:rsidR="009944B4" w:rsidRPr="009944B4" w:rsidRDefault="009944B4" w:rsidP="009944B4">
      <w:pPr>
        <w:rPr>
          <w:rFonts w:asciiTheme="minorEastAsia" w:hAnsiTheme="minorEastAsia"/>
        </w:rPr>
      </w:pPr>
    </w:p>
    <w:p w14:paraId="0AB5AFF6" w14:textId="77777777" w:rsidR="009944B4" w:rsidRPr="009944B4" w:rsidRDefault="009944B4" w:rsidP="009944B4">
      <w:pPr>
        <w:ind w:left="420"/>
        <w:rPr>
          <w:rFonts w:asciiTheme="minorEastAsia" w:hAnsiTheme="minorEastAsia"/>
        </w:rPr>
      </w:pPr>
    </w:p>
    <w:sectPr w:rsidR="009944B4" w:rsidRPr="009944B4" w:rsidSect="00D0764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5003"/>
    <w:multiLevelType w:val="hybridMultilevel"/>
    <w:tmpl w:val="A80446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A284B"/>
    <w:multiLevelType w:val="multilevel"/>
    <w:tmpl w:val="ACDAA0B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07814"/>
    <w:multiLevelType w:val="hybridMultilevel"/>
    <w:tmpl w:val="B4B2845E"/>
    <w:lvl w:ilvl="0" w:tplc="2B501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23A22"/>
    <w:multiLevelType w:val="hybridMultilevel"/>
    <w:tmpl w:val="E26E171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FA78E3"/>
    <w:multiLevelType w:val="hybridMultilevel"/>
    <w:tmpl w:val="BD24AD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2655A4C"/>
    <w:multiLevelType w:val="hybridMultilevel"/>
    <w:tmpl w:val="D20C9338"/>
    <w:lvl w:ilvl="0" w:tplc="2B501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38147F"/>
    <w:multiLevelType w:val="hybridMultilevel"/>
    <w:tmpl w:val="5016E4DE"/>
    <w:lvl w:ilvl="0" w:tplc="C500164C">
      <w:start w:val="1"/>
      <w:numFmt w:val="decimal"/>
      <w:lvlText w:val="%1."/>
      <w:lvlJc w:val="left"/>
      <w:pPr>
        <w:ind w:left="420" w:hanging="420"/>
      </w:pPr>
      <w:rPr>
        <w:rFonts w:asciiTheme="minorEastAsia" w:eastAsiaTheme="minorEastAsia" w:hAnsiTheme="minorEastAsia" w:hint="eastAsia"/>
        <w:b/>
      </w:rPr>
    </w:lvl>
    <w:lvl w:ilvl="1" w:tplc="2B5011D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9562CF"/>
    <w:multiLevelType w:val="hybridMultilevel"/>
    <w:tmpl w:val="881AE536"/>
    <w:lvl w:ilvl="0" w:tplc="2A1A78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1565FA"/>
    <w:multiLevelType w:val="hybridMultilevel"/>
    <w:tmpl w:val="04DA9E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9B706F1"/>
    <w:multiLevelType w:val="hybridMultilevel"/>
    <w:tmpl w:val="179293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96456E4"/>
    <w:multiLevelType w:val="hybridMultilevel"/>
    <w:tmpl w:val="70F03E08"/>
    <w:lvl w:ilvl="0" w:tplc="2B5011D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97308D2"/>
    <w:multiLevelType w:val="hybridMultilevel"/>
    <w:tmpl w:val="3496BD38"/>
    <w:lvl w:ilvl="0" w:tplc="2B5011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DC71AC"/>
    <w:multiLevelType w:val="hybridMultilevel"/>
    <w:tmpl w:val="FB847CAE"/>
    <w:lvl w:ilvl="0" w:tplc="DB3E7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7"/>
  </w:num>
  <w:num w:numId="4">
    <w:abstractNumId w:val="1"/>
  </w:num>
  <w:num w:numId="5">
    <w:abstractNumId w:val="5"/>
  </w:num>
  <w:num w:numId="6">
    <w:abstractNumId w:val="2"/>
  </w:num>
  <w:num w:numId="7">
    <w:abstractNumId w:val="10"/>
  </w:num>
  <w:num w:numId="8">
    <w:abstractNumId w:val="11"/>
  </w:num>
  <w:num w:numId="9">
    <w:abstractNumId w:val="0"/>
  </w:num>
  <w:num w:numId="10">
    <w:abstractNumId w:val="8"/>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D"/>
    <w:rsid w:val="000D4341"/>
    <w:rsid w:val="00114AE8"/>
    <w:rsid w:val="00212A0F"/>
    <w:rsid w:val="00234338"/>
    <w:rsid w:val="002374CB"/>
    <w:rsid w:val="00343AD1"/>
    <w:rsid w:val="00397FA5"/>
    <w:rsid w:val="00410B40"/>
    <w:rsid w:val="00484550"/>
    <w:rsid w:val="00580B85"/>
    <w:rsid w:val="005B18C8"/>
    <w:rsid w:val="00656E76"/>
    <w:rsid w:val="00672151"/>
    <w:rsid w:val="0068666B"/>
    <w:rsid w:val="006E1326"/>
    <w:rsid w:val="00702AA9"/>
    <w:rsid w:val="007473FD"/>
    <w:rsid w:val="00766D37"/>
    <w:rsid w:val="007822FF"/>
    <w:rsid w:val="007D60CC"/>
    <w:rsid w:val="00804E09"/>
    <w:rsid w:val="00835431"/>
    <w:rsid w:val="00885BE2"/>
    <w:rsid w:val="00921927"/>
    <w:rsid w:val="00964D24"/>
    <w:rsid w:val="009944B4"/>
    <w:rsid w:val="009F4FB5"/>
    <w:rsid w:val="009F7E5A"/>
    <w:rsid w:val="00A9212A"/>
    <w:rsid w:val="00AE498D"/>
    <w:rsid w:val="00B03B09"/>
    <w:rsid w:val="00B074A0"/>
    <w:rsid w:val="00B14A4E"/>
    <w:rsid w:val="00B26CDC"/>
    <w:rsid w:val="00B4105A"/>
    <w:rsid w:val="00B605DB"/>
    <w:rsid w:val="00B9061D"/>
    <w:rsid w:val="00C06057"/>
    <w:rsid w:val="00C14521"/>
    <w:rsid w:val="00C413EB"/>
    <w:rsid w:val="00C82CC7"/>
    <w:rsid w:val="00C84F55"/>
    <w:rsid w:val="00D07641"/>
    <w:rsid w:val="00D22C82"/>
    <w:rsid w:val="00D84118"/>
    <w:rsid w:val="00D8476D"/>
    <w:rsid w:val="00DC1488"/>
    <w:rsid w:val="00E10598"/>
    <w:rsid w:val="00E1462A"/>
    <w:rsid w:val="00E45644"/>
    <w:rsid w:val="00E866BE"/>
    <w:rsid w:val="00EC3C8F"/>
    <w:rsid w:val="00F043D9"/>
    <w:rsid w:val="00F31C03"/>
    <w:rsid w:val="00FE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E50D"/>
  <w15:chartTrackingRefBased/>
  <w15:docId w15:val="{B765D024-EB99-4E8A-A788-5CE5AE45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A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6</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84</cp:revision>
  <dcterms:created xsi:type="dcterms:W3CDTF">2019-01-22T08:18:00Z</dcterms:created>
  <dcterms:modified xsi:type="dcterms:W3CDTF">2019-01-24T04:06:00Z</dcterms:modified>
</cp:coreProperties>
</file>