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1B0CF">
      <w:pPr>
        <w:widowControl/>
        <w:spacing w:after="160" w:line="278" w:lineRule="auto"/>
        <w:jc w:val="center"/>
        <w:rPr>
          <w:rFonts w:hint="eastAsia" w:ascii="黑体" w:hAnsi="黑体" w:eastAsia="黑体"/>
          <w:kern w:val="2"/>
          <w:sz w:val="44"/>
          <w:szCs w:val="44"/>
          <w14:ligatures w14:val="standardContextual"/>
        </w:rPr>
      </w:pPr>
      <w:bookmarkStart w:id="2" w:name="_GoBack"/>
      <w:bookmarkEnd w:id="2"/>
      <w:r>
        <w:rPr>
          <w:rFonts w:hint="eastAsia" w:ascii="黑体" w:hAnsi="黑体" w:eastAsia="黑体"/>
          <w:kern w:val="2"/>
          <w:sz w:val="44"/>
          <w:szCs w:val="44"/>
          <w14:ligatures w14:val="standardContextual"/>
        </w:rPr>
        <w:t>第五章 永春楼</w:t>
      </w:r>
    </w:p>
    <w:p w14:paraId="4DF8FB05">
      <w:pPr>
        <w:adjustRightInd w:val="0"/>
        <w:ind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（引言）</w:t>
      </w:r>
      <w:r>
        <w:rPr>
          <w:rFonts w:hint="eastAsia" w:ascii="仿宋_GB2312" w:hAnsi="仿宋_GB2312" w:eastAsia="仿宋_GB2312" w:cs="仿宋_GB2312"/>
          <w:sz w:val="28"/>
          <w:szCs w:val="28"/>
        </w:rPr>
        <w:t>春楼上，神像的目光落向巷内，从不向外。楼额“联辉”二字，与天际奎宿、壁宿遥遥相望。爷爷说，这座楼里藏着一个秘密，不是金银，不是珠宝，是一段被人忘记的往事。他找了半辈子，没找到。如今，你来了。</w:t>
      </w:r>
    </w:p>
    <w:p w14:paraId="63C2D88A">
      <w:pPr>
        <w:adjustRightInd w:val="0"/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44FA0B49">
      <w:pPr>
        <w:adjustRightInd w:val="0"/>
        <w:ind w:left="420" w:leftChars="200" w:firstLine="600" w:firstLineChars="20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第一幕、序幕</w:t>
      </w:r>
    </w:p>
    <w:p w14:paraId="478FD19A">
      <w:pPr>
        <w:adjustRightInd w:val="0"/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时间</w:t>
      </w:r>
      <w:r>
        <w:rPr>
          <w:rFonts w:hint="eastAsia" w:ascii="仿宋_GB2312" w:hAnsi="仿宋_GB2312" w:eastAsia="仿宋_GB2312" w:cs="仿宋_GB2312"/>
          <w:sz w:val="28"/>
          <w:szCs w:val="28"/>
        </w:rPr>
        <w:t>：黄昏</w:t>
      </w:r>
    </w:p>
    <w:p w14:paraId="7368D1DD">
      <w:pPr>
        <w:adjustRightInd w:val="0"/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地点</w:t>
      </w:r>
      <w:r>
        <w:rPr>
          <w:rFonts w:hint="eastAsia" w:ascii="仿宋_GB2312" w:hAnsi="仿宋_GB2312" w:eastAsia="仿宋_GB2312" w:cs="仿宋_GB2312"/>
          <w:sz w:val="28"/>
          <w:szCs w:val="28"/>
        </w:rPr>
        <w:t>：永春楼</w:t>
      </w:r>
    </w:p>
    <w:p w14:paraId="17481215">
      <w:pPr>
        <w:adjustRightInd w:val="0"/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人物</w:t>
      </w:r>
      <w:r>
        <w:rPr>
          <w:rFonts w:hint="eastAsia" w:ascii="仿宋_GB2312" w:hAnsi="仿宋_GB2312" w:eastAsia="仿宋_GB2312" w:cs="仿宋_GB2312"/>
          <w:sz w:val="28"/>
          <w:szCs w:val="28"/>
        </w:rPr>
        <w:t>：你（小远）、守护灵</w:t>
      </w:r>
    </w:p>
    <w:p w14:paraId="42EA80C7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（景点简介）</w:t>
      </w:r>
      <w:r>
        <w:rPr>
          <w:rFonts w:hint="eastAsia" w:ascii="仿宋_GB2312" w:hAnsi="仿宋_GB2312" w:eastAsia="仿宋_GB2312" w:cs="仿宋_GB2312"/>
          <w:sz w:val="28"/>
          <w:szCs w:val="28"/>
        </w:rPr>
        <w:t>永春楼位于张壁古堡贾家巷口，是古堡现存最完好的巷门楼。二层城楼式结构，一层为拱券巷门，二层设有女墙和小型庙宇。门窗全部面向巷内，朝外一侧用砖砌死——这是古堡内部里坊防御体系的关键节点。巷门关闭后，整条巷道便成为封闭的“堡中之堡”。楼下曾有地道入口，实现地面与地下联动。楼额“联辉”二字取自“奎壁联辉”，对应二十八宿中的奎宿与壁宿，是古堡星象布局的重要坐标。</w:t>
      </w:r>
    </w:p>
    <w:p w14:paraId="395B2145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（场景）</w:t>
      </w:r>
      <w:r>
        <w:rPr>
          <w:rFonts w:hint="eastAsia" w:ascii="仿宋_GB2312" w:hAnsi="仿宋_GB2312" w:eastAsia="仿宋_GB2312" w:cs="仿宋_GB2312"/>
          <w:sz w:val="28"/>
          <w:szCs w:val="28"/>
        </w:rPr>
        <w:t>夕阳西斜，永春楼的影子拉得很长。门楼上的“联辉”二字在余晖中泛着暗金色的光。风铃轻响，声音有些闷。</w:t>
      </w:r>
    </w:p>
    <w:p w14:paraId="781818C6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（剧情）</w:t>
      </w:r>
      <w:r>
        <w:rPr>
          <w:rFonts w:hint="eastAsia" w:ascii="仿宋_GB2312" w:hAnsi="仿宋_GB2312" w:eastAsia="仿宋_GB2312" w:cs="仿宋_GB2312"/>
          <w:sz w:val="28"/>
          <w:szCs w:val="28"/>
        </w:rPr>
        <w:t>你站在楼下，抬头望着那两扇朝向巷内的窗户。你低头看向脚下的青石板，其中一块明显比其他石板更光滑。</w:t>
      </w:r>
    </w:p>
    <w:p w14:paraId="4F7B536C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你猛地回头。守护灵不知何时出现在门楼的阴影里。</w:t>
      </w:r>
    </w:p>
    <w:p w14:paraId="493C3ADD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守护灵：你爷爷说过，在他看完福字影壁之后，就会来到这里。所以我来等你。</w:t>
      </w:r>
    </w:p>
    <w:p w14:paraId="26AB07F4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你：这里也有着爷爷的秘密吗？</w:t>
      </w:r>
    </w:p>
    <w:p w14:paraId="0A5CE30D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守护灵：今夜子时，奎壁联辉之时，你会看见他想让你看见的东西。</w:t>
      </w:r>
    </w:p>
    <w:p w14:paraId="287F212C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守护灵：还有四个时辰。你可以先四处走走，子时前回来。</w:t>
      </w:r>
    </w:p>
    <w:p w14:paraId="30285859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他转身往门洞里走，走了两步又停下。</w:t>
      </w:r>
    </w:p>
    <w:p w14:paraId="16D20D20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守护灵：对了，这楼里……有个东西，你爷爷一直想找，但没找到。你要是能找着，说不定能看见更多。</w:t>
      </w:r>
    </w:p>
    <w:p w14:paraId="134E4059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你：什么东西？</w:t>
      </w:r>
    </w:p>
    <w:p w14:paraId="3C0740E4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守护灵：（回头看你）不知道。你爷爷也不知道。他只知道，和那颗槐抱柳有关，就藏在这楼里。许多年了，一直没人找到。</w:t>
      </w:r>
    </w:p>
    <w:p w14:paraId="7D514B42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他的身影消失在门洞里。</w:t>
      </w:r>
    </w:p>
    <w:p w14:paraId="32C11A6A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</w:rPr>
        <w:t>夕阳落下，天边只剩最后一抹红。你站在原地，耳边回荡着守护灵的话。槐抱柳在古堡的另一头，永春楼就在眼前。</w:t>
      </w:r>
    </w:p>
    <w:p w14:paraId="351F1CAA">
      <w:pPr>
        <w:ind w:firstLine="562" w:firstLineChars="200"/>
        <w:jc w:val="left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（触发选项）</w:t>
      </w:r>
    </w:p>
    <w:p w14:paraId="059B7C87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 先去槐抱柳看看，也许能找到线索</w:t>
      </w:r>
    </w:p>
    <w:p w14:paraId="3905078F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B. 先进永春楼看看再说</w:t>
      </w:r>
    </w:p>
    <w:p w14:paraId="10FFBB7D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选A剧情：你转身朝古堡另一头走去。槐抱柳在村子西边，离这儿不远。也许真能找到什么线索。</w:t>
      </w:r>
    </w:p>
    <w:p w14:paraId="3DC86947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（触发支线剧情：槐抱柳）</w:t>
      </w:r>
    </w:p>
    <w:p w14:paraId="4C7B8B7B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选B剧情：你决定先进永春楼。守护灵说的那个东西，也许就藏在楼里。</w:t>
      </w:r>
    </w:p>
    <w:p w14:paraId="3AA2BA7C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（进入第二幕）</w:t>
      </w:r>
    </w:p>
    <w:p w14:paraId="0FD907DC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140F2A1D">
      <w:pPr>
        <w:ind w:firstLine="600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第二幕：探楼寻踪</w:t>
      </w:r>
    </w:p>
    <w:p w14:paraId="24CF4DF0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时间：</w:t>
      </w:r>
      <w:r>
        <w:rPr>
          <w:rFonts w:hint="eastAsia" w:ascii="仿宋_GB2312" w:hAnsi="仿宋_GB2312" w:eastAsia="仿宋_GB2312" w:cs="仿宋_GB2312"/>
          <w:sz w:val="28"/>
          <w:szCs w:val="28"/>
        </w:rPr>
        <w:t>黄昏渐暗</w:t>
      </w:r>
    </w:p>
    <w:p w14:paraId="3FEDBAE4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地点：</w:t>
      </w:r>
      <w:r>
        <w:rPr>
          <w:rFonts w:hint="eastAsia" w:ascii="仿宋_GB2312" w:hAnsi="仿宋_GB2312" w:eastAsia="仿宋_GB2312" w:cs="仿宋_GB2312"/>
          <w:sz w:val="28"/>
          <w:szCs w:val="28"/>
        </w:rPr>
        <w:t>永春楼一层</w:t>
      </w:r>
    </w:p>
    <w:p w14:paraId="1E279A57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人物：</w:t>
      </w:r>
      <w:r>
        <w:rPr>
          <w:rFonts w:hint="eastAsia" w:ascii="仿宋_GB2312" w:hAnsi="仿宋_GB2312" w:eastAsia="仿宋_GB2312" w:cs="仿宋_GB2312"/>
          <w:sz w:val="28"/>
          <w:szCs w:val="28"/>
        </w:rPr>
        <w:t>你（小远）</w:t>
      </w:r>
    </w:p>
    <w:p w14:paraId="7058C974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（场景）</w:t>
      </w:r>
      <w:r>
        <w:rPr>
          <w:rFonts w:hint="eastAsia" w:ascii="仿宋_GB2312" w:hAnsi="仿宋_GB2312" w:eastAsia="仿宋_GB2312" w:cs="仿宋_GB2312"/>
          <w:sz w:val="28"/>
          <w:szCs w:val="28"/>
        </w:rPr>
        <w:t>你走进永春楼的门洞。光线暗了下来。一层堆着杂物——几根旧木料，一个破梯子，墙角放着两个落满灰尘的陶罐。</w:t>
      </w:r>
    </w:p>
    <w:p w14:paraId="19355CC8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（剧情）</w:t>
      </w:r>
      <w:r>
        <w:rPr>
          <w:rFonts w:hint="eastAsia" w:ascii="仿宋_GB2312" w:hAnsi="仿宋_GB2312" w:eastAsia="仿宋_GB2312" w:cs="仿宋_GB2312"/>
          <w:sz w:val="28"/>
          <w:szCs w:val="28"/>
        </w:rPr>
        <w:t>你打开手机手电筒，照着墙壁。墙壁是砖石砌的，有些地方已经剥落。地上铺着青砖，砖缝里长着苔藓。</w:t>
      </w:r>
    </w:p>
    <w:p w14:paraId="2F351F07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你用手电照着墙根，一处一处地看。突然，你在西墙的角落里发现一块与众不同的砖——它比其他的砖新一些，颜色也浅一些。蹲下来，用手敲了敲。空的。</w:t>
      </w:r>
    </w:p>
    <w:p w14:paraId="23F41621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bookmarkStart w:id="0" w:name="OLE_LINK1"/>
      <w:r>
        <w:rPr>
          <w:rFonts w:hint="eastAsia" w:ascii="仿宋_GB2312" w:hAnsi="仿宋_GB2312" w:eastAsia="仿宋_GB2312" w:cs="仿宋_GB2312"/>
          <w:sz w:val="28"/>
          <w:szCs w:val="28"/>
        </w:rPr>
        <w:t>你试着撬动那块砖。</w:t>
      </w:r>
    </w:p>
    <w:bookmarkEnd w:id="0"/>
    <w:p w14:paraId="6601A782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触发游戏：拔砖</w:t>
      </w:r>
    </w:p>
    <w:p w14:paraId="688416EB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关卡1：</w:t>
      </w:r>
    </w:p>
    <w:p w14:paraId="2E701668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找出颜色不同的那块砖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184"/>
        <w:gridCol w:w="1185"/>
        <w:gridCol w:w="1185"/>
        <w:gridCol w:w="1185"/>
        <w:gridCol w:w="1186"/>
        <w:gridCol w:w="1186"/>
      </w:tblGrid>
      <w:tr w14:paraId="25F61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216" w:type="dxa"/>
            <w:shd w:val="clear" w:color="auto" w:fill="366091" w:themeFill="accent1" w:themeFillShade="BF"/>
          </w:tcPr>
          <w:p w14:paraId="1D184FE0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48BD11C7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185FCB20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2E003735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5952C904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7" w:type="dxa"/>
            <w:shd w:val="clear" w:color="auto" w:fill="366091" w:themeFill="accent1" w:themeFillShade="BF"/>
          </w:tcPr>
          <w:p w14:paraId="57F67359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7" w:type="dxa"/>
            <w:shd w:val="clear" w:color="auto" w:fill="366091" w:themeFill="accent1" w:themeFillShade="BF"/>
          </w:tcPr>
          <w:p w14:paraId="24B3EF75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</w:tr>
      <w:tr w14:paraId="1B9B2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216" w:type="dxa"/>
            <w:shd w:val="clear" w:color="auto" w:fill="366091" w:themeFill="accent1" w:themeFillShade="BF"/>
          </w:tcPr>
          <w:p w14:paraId="6C1C7FAE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1C5B2A94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707D26AF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0C420D40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5D030586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7" w:type="dxa"/>
            <w:shd w:val="clear" w:color="auto" w:fill="366091" w:themeFill="accent1" w:themeFillShade="BF"/>
          </w:tcPr>
          <w:p w14:paraId="57F7C523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7" w:type="dxa"/>
            <w:shd w:val="clear" w:color="auto" w:fill="366091" w:themeFill="accent1" w:themeFillShade="BF"/>
          </w:tcPr>
          <w:p w14:paraId="5752B94A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</w:tr>
      <w:tr w14:paraId="620F2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216" w:type="dxa"/>
            <w:shd w:val="clear" w:color="auto" w:fill="366091" w:themeFill="accent1" w:themeFillShade="BF"/>
          </w:tcPr>
          <w:p w14:paraId="299E6068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3BE545F5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65B9891D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19CE17D2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1274978D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7" w:type="dxa"/>
            <w:shd w:val="clear" w:color="auto" w:fill="366091" w:themeFill="accent1" w:themeFillShade="BF"/>
          </w:tcPr>
          <w:p w14:paraId="1DE6C1E9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7" w:type="dxa"/>
            <w:shd w:val="clear" w:color="auto" w:fill="366091" w:themeFill="accent1" w:themeFillShade="BF"/>
          </w:tcPr>
          <w:p w14:paraId="38A9B846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</w:tr>
      <w:tr w14:paraId="26DA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216" w:type="dxa"/>
            <w:shd w:val="clear" w:color="auto" w:fill="366091" w:themeFill="accent1" w:themeFillShade="BF"/>
          </w:tcPr>
          <w:p w14:paraId="7AEBA35D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3CE73380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0CAF9423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46D2C600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1F02CC30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7" w:type="dxa"/>
            <w:shd w:val="clear" w:color="auto" w:fill="366091" w:themeFill="accent1" w:themeFillShade="BF"/>
          </w:tcPr>
          <w:p w14:paraId="49600D47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7" w:type="dxa"/>
            <w:shd w:val="clear" w:color="auto" w:fill="366091" w:themeFill="accent1" w:themeFillShade="BF"/>
          </w:tcPr>
          <w:p w14:paraId="04EA2D58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</w:tr>
      <w:tr w14:paraId="34D74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216" w:type="dxa"/>
            <w:shd w:val="clear" w:color="auto" w:fill="366091" w:themeFill="accent1" w:themeFillShade="BF"/>
          </w:tcPr>
          <w:p w14:paraId="1ED1C1A1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447FB2"/>
          </w:tcPr>
          <w:p w14:paraId="6FFE039E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7EDDC532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1CE318A9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4F35CADC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7" w:type="dxa"/>
            <w:shd w:val="clear" w:color="auto" w:fill="366091" w:themeFill="accent1" w:themeFillShade="BF"/>
          </w:tcPr>
          <w:p w14:paraId="5DB42DFD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7" w:type="dxa"/>
            <w:shd w:val="clear" w:color="auto" w:fill="366091" w:themeFill="accent1" w:themeFillShade="BF"/>
          </w:tcPr>
          <w:p w14:paraId="64553B78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</w:tr>
      <w:tr w14:paraId="1D4B4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216" w:type="dxa"/>
            <w:shd w:val="clear" w:color="auto" w:fill="366091" w:themeFill="accent1" w:themeFillShade="BF"/>
          </w:tcPr>
          <w:p w14:paraId="42E776CC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44C53E7C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5DFAF4BC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7F8BBA64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6" w:type="dxa"/>
            <w:shd w:val="clear" w:color="auto" w:fill="366091" w:themeFill="accent1" w:themeFillShade="BF"/>
          </w:tcPr>
          <w:p w14:paraId="2E7A9653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7" w:type="dxa"/>
            <w:shd w:val="clear" w:color="auto" w:fill="366091" w:themeFill="accent1" w:themeFillShade="BF"/>
          </w:tcPr>
          <w:p w14:paraId="2FE5BBB4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217" w:type="dxa"/>
            <w:shd w:val="clear" w:color="auto" w:fill="366091" w:themeFill="accent1" w:themeFillShade="BF"/>
          </w:tcPr>
          <w:p w14:paraId="1B5EC228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:highlight w:val="blu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</w:tr>
    </w:tbl>
    <w:p w14:paraId="6B5F324E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3E19CE8D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关卡2：场地上有一些可利用的工具，设法将砖拔出</w:t>
      </w:r>
    </w:p>
    <w:tbl>
      <w:tblPr>
        <w:tblStyle w:val="5"/>
        <w:tblW w:w="0" w:type="auto"/>
        <w:tblInd w:w="15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"/>
        <w:gridCol w:w="1901"/>
        <w:gridCol w:w="363"/>
      </w:tblGrid>
      <w:tr w14:paraId="1F68B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396" w:type="dxa"/>
            <w:shd w:val="clear" w:color="auto" w:fill="7E7E7E" w:themeFill="background1" w:themeFillShade="7F"/>
          </w:tcPr>
          <w:p w14:paraId="7F15C691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1901" w:type="dxa"/>
            <w:shd w:val="clear" w:color="auto" w:fill="447FB2"/>
          </w:tcPr>
          <w:p w14:paraId="016FB698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  <w:tc>
          <w:tcPr>
            <w:tcW w:w="363" w:type="dxa"/>
            <w:shd w:val="clear" w:color="auto" w:fill="7E7E7E" w:themeFill="background1" w:themeFillShade="7F"/>
          </w:tcPr>
          <w:p w14:paraId="35BC99E5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</w:tr>
    </w:tbl>
    <w:p w14:paraId="0ED88459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tbl>
      <w:tblPr>
        <w:tblStyle w:val="5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0"/>
      </w:tblGrid>
      <w:tr w14:paraId="521F5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8700" w:type="dxa"/>
          </w:tcPr>
          <w:p w14:paraId="235A1689">
            <w:pPr>
              <w:jc w:val="left"/>
              <w:rPr>
                <w:rFonts w:hint="eastAsia" w:ascii="仿宋_GB2312" w:hAnsi="仿宋_GB2312" w:eastAsia="仿宋_GB2312" w:cs="仿宋_GB2312"/>
                <w:color w:val="558ED5" w:themeColor="text2" w:themeTint="99"/>
                <w:sz w:val="28"/>
                <w:szCs w:val="2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3370580</wp:posOffset>
                      </wp:positionH>
                      <wp:positionV relativeFrom="paragraph">
                        <wp:posOffset>1581785</wp:posOffset>
                      </wp:positionV>
                      <wp:extent cx="1263650" cy="577850"/>
                      <wp:effectExtent l="12700" t="11430" r="19050" b="20320"/>
                      <wp:wrapNone/>
                      <wp:docPr id="19" name="双波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513580" y="2733040"/>
                                <a:ext cx="1263650" cy="577850"/>
                              </a:xfrm>
                              <a:prstGeom prst="doubleWave">
                                <a:avLst/>
                              </a:prstGeom>
                            </wps:spPr>
                            <wps:style>
                              <a:lnRef idx="0">
                                <a:srgbClr val="FFFFFF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88" type="#_x0000_t188" style="position:absolute;left:0pt;margin-left:265.4pt;margin-top:124.55pt;height:45.5pt;width:99.5pt;z-index:251668480;v-text-anchor:middle;mso-width-relative:page;mso-height-relative:page;" fillcolor="#FFBE86 [3216]" filled="t" stroked="f" coordsize="21600,21600" o:gfxdata="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M6c&#10;If3aAAAACwEAAA8AAAAAAAAAAQAgAAAAIgAAAGRycy9kb3ducmV2LnhtbFBLAQIUABQAAAAIAIdO&#10;4kC04icBBQMAAIgGAAAOAAAAAAAAAAEAIAAAACkBAABkcnMvZTJvRG9jLnhtbFBLBQYAAAAABgAG&#10;AFkBAACgBgAAAAA=&#10;" adj="1350,10800">
                      <v:fill type="gradient" on="t" color2="#FFEBDB [3216]" colors="0f #FFBE86;22938f #FFD0AA;65536f #FFEBDB" angle="180" focus="100%" focussize="0,0" rotate="t"/>
                      <v:stroke on="f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3732530</wp:posOffset>
                      </wp:positionH>
                      <wp:positionV relativeFrom="paragraph">
                        <wp:posOffset>321310</wp:posOffset>
                      </wp:positionV>
                      <wp:extent cx="927100" cy="254000"/>
                      <wp:effectExtent l="0" t="0" r="0" b="0"/>
                      <wp:wrapNone/>
                      <wp:docPr id="17" name="棱台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75530" y="1472565"/>
                                <a:ext cx="927100" cy="254000"/>
                              </a:xfrm>
                              <a:prstGeom prst="bevel">
                                <a:avLst/>
                              </a:prstGeom>
                              <a:effectLst>
                                <a:softEdge rad="50800"/>
                              </a:effectLst>
                            </wps:spPr>
                            <wps:style>
                              <a:lnRef idx="0">
                                <a:srgbClr val="FFFFFF"/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84" type="#_x0000_t84" style="position:absolute;left:0pt;margin-left:293.9pt;margin-top:25.3pt;height:20pt;width:73pt;z-index:251667456;v-text-anchor:middle;mso-width-relative:page;mso-height-relative:page;" fillcolor="#F79646 [3209]" filled="t" stroked="f" coordsize="21600,21600" o:gfxdata="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nxR/39cA&#10;AAAJAQAADwAAAAAAAAABACAAAAAiAAAAZHJzL2Rvd25yZXYueG1sUEsBAhQAFAAAAAgAh07iQMWz&#10;emtZAgAAoQQAAA4AAAAAAAAAAQAgAAAAJgEAAGRycy9lMm9Eb2MueG1sUEsFBgAAAAAGAAYAWQEA&#10;APEFAAAAAA==&#10;" adj="2700">
                      <v:fill on="t" focussize="0,0"/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2855595</wp:posOffset>
                      </wp:positionH>
                      <wp:positionV relativeFrom="paragraph">
                        <wp:posOffset>1093470</wp:posOffset>
                      </wp:positionV>
                      <wp:extent cx="211455" cy="240665"/>
                      <wp:effectExtent l="6350" t="0" r="10795" b="44450"/>
                      <wp:wrapNone/>
                      <wp:docPr id="14" name="泪滴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400000">
                                <a:off x="4189730" y="2228215"/>
                                <a:ext cx="211455" cy="240665"/>
                              </a:xfrm>
                              <a:prstGeom prst="teardrop">
                                <a:avLst/>
                              </a:prstGeom>
                            </wps:spPr>
                            <wps:style>
                              <a:lnRef idx="0">
                                <a:srgbClr val="FFFFFF"/>
                              </a:lnRef>
                              <a:fillRef idx="3">
                                <a:schemeClr val="accent2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224.85pt;margin-top:86.1pt;height:18.95pt;width:16.65pt;rotation:9175040f;z-index:251666432;v-text-anchor:middle;mso-width-relative:page;mso-height-relative:page;" fillcolor="#9B2D2A [3216]" filled="t" stroked="f" coordsize="211455,240665" o:gfxdata="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Db4n/dkA&#10;AAALAQAADwAAAAAAAAABACAAAAAiAAAAZHJzL2Rvd25yZXYueG1sUEsBAhQAFAAAAAgAh07iQMlM&#10;hifJAgAA6gUAAA4AAAAAAAAAAQAgAAAAKAEAAGRycy9lMm9Eb2MueG1sUEsFBgAAAAAGAAYAWQEA&#10;AGMGAAAAAA==&#10;" path="m0,120332c0,53874,47336,0,105727,0c140969,0,176212,0,211455,0c211455,40110,211455,80221,211455,120332c211455,186790,164119,240664,105728,240664c47337,240664,1,186790,1,120332xe">
                      <v:path o:connectlocs="211455,120332;180488,205420;105727,240665;30966,205420;0,120332;30966,35244;105727,0;211455,0" o:connectangles="0,82,82,82,164,247,247,247"/>
                      <v:fill type="gradient" on="t" color2="#CE3B37 [3216]" colors="0f #9B2D2A;52429f #CB3D3A;65536f #CE3B37" angle="180" focus="100%" focussize="0,0" rotate="t">
                        <o:fill type="gradientUnscaled" v:ext="backwardCompatible"/>
                      </v:fill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2926080</wp:posOffset>
                      </wp:positionH>
                      <wp:positionV relativeFrom="paragraph">
                        <wp:posOffset>1191260</wp:posOffset>
                      </wp:positionV>
                      <wp:extent cx="75565" cy="800100"/>
                      <wp:effectExtent l="12700" t="12700" r="13335" b="12700"/>
                      <wp:wrapNone/>
                      <wp:docPr id="15" name="圆柱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246880" y="2450465"/>
                                <a:ext cx="75565" cy="800100"/>
                              </a:xfrm>
                              <a:prstGeom prst="can">
                                <a:avLst/>
                              </a:prstGeom>
                            </wps:spPr>
                            <wps:style>
                              <a:lnRef idx="0">
                                <a:srgbClr val="FFFFFF"/>
                              </a:lnRef>
                              <a:fillRef idx="3">
                                <a:schemeClr val="accent6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2" type="#_x0000_t22" style="position:absolute;left:0pt;margin-left:230.4pt;margin-top:93.8pt;height:63pt;width:5.95pt;z-index:251665408;v-text-anchor:middle;mso-width-relative:page;mso-height-relative:page;" fillcolor="#CB6C1D [3216]" filled="t" stroked="f" coordsize="21600,21600" o:gfxdata="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h9UboNkAAAALAQAADwAAAAAAAAAB&#10;ACAAAAAiAAAAZHJzL2Rvd25yZXYueG1sUEsBAhQAFAAAAAgAh07iQKOWy6m6AgAA1gUAAA4AAAAA&#10;AAAAAQAgAAAAKAEAAGRycy9lMm9Eb2MueG1sUEsFBgAAAAAGAAYAWQEAAFQGAAAAAA==&#10;" adj="510">
                      <v:fill type="gradient" on="t" color2="#FF8F26 [3216]" colors="0f #CB6C1D;52429f #FF8F2A;65536f #FF8F26" angle="180" focus="100%" focussize="0,0" rotate="t">
                        <o:fill type="gradientUnscaled" v:ext="backwardCompatible"/>
                      </v:fill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4319905</wp:posOffset>
                      </wp:positionH>
                      <wp:positionV relativeFrom="paragraph">
                        <wp:posOffset>937895</wp:posOffset>
                      </wp:positionV>
                      <wp:extent cx="311150" cy="152400"/>
                      <wp:effectExtent l="15875" t="635" r="22225" b="5715"/>
                      <wp:wrapNone/>
                      <wp:docPr id="8" name="曲线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>
                                <a:off x="5469255" y="2133600"/>
                                <a:ext cx="311150" cy="152400"/>
                              </a:xfrm>
                              <a:prstGeom prst="curvedConnector3">
                                <a:avLst>
                                  <a:gd name="adj1" fmla="val 70204"/>
                                </a:avLst>
                              </a:prstGeom>
                              <a:ln w="31750">
                                <a:gradFill>
                                  <a:gsLst>
                                    <a:gs pos="0">
                                      <a:schemeClr val="accent6">
                                        <a:hueMod val="80000"/>
                                      </a:schemeClr>
                                    </a:gs>
                                    <a:gs pos="100000">
                                      <a:schemeClr val="accent6"/>
                                    </a:gs>
                                  </a:gsLst>
                                </a:gra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8" type="#_x0000_t38" style="position:absolute;left:0pt;margin-left:340.15pt;margin-top:73.85pt;height:12pt;width:24.5pt;rotation:-5898240f;z-index:251664384;mso-width-relative:page;mso-height-relative:page;" filled="f" stroked="t" coordsize="21600,21600" o:gfxdata="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XenpDaAAAACwEAAA8AAAAAAAAAAQAgAAAAIgAAAGRycy9kb3ducmV2LnhtbFBLAQIUABQA&#10;AAAIAIdO4kBv+yzdJwIAADQEAAAOAAAAAAAAAAEAIAAAACkBAABkcnMvZTJvRG9jLnhtbFBLBQYA&#10;AAAABgAGAFkBAADCBQAAAAA=&#10;" adj="15164">
                      <v:fill on="f" focussize="0,0"/>
                      <v:stroke weight="2.5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4284980</wp:posOffset>
                      </wp:positionH>
                      <wp:positionV relativeFrom="paragraph">
                        <wp:posOffset>1042670</wp:posOffset>
                      </wp:positionV>
                      <wp:extent cx="228600" cy="488950"/>
                      <wp:effectExtent l="0" t="0" r="0" b="6350"/>
                      <wp:wrapNone/>
                      <wp:docPr id="7" name="圆柱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447030" y="2270125"/>
                                <a:ext cx="228600" cy="488950"/>
                              </a:xfrm>
                              <a:prstGeom prst="can">
                                <a:avLst>
                                  <a:gd name="adj" fmla="val 55555"/>
                                </a:avLst>
                              </a:prstGeom>
                            </wps:spPr>
                            <wps:style>
                              <a:lnRef idx="0">
                                <a:srgbClr val="FFFFFF"/>
                              </a:lnRef>
                              <a:fillRef idx="3">
                                <a:schemeClr val="accent2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2" type="#_x0000_t22" style="position:absolute;left:0pt;margin-left:337.4pt;margin-top:82.1pt;height:38.5pt;width:18pt;z-index:251663360;v-text-anchor:middle;mso-width-relative:page;mso-height-relative:page;" fillcolor="#9B2D2A [3216]" filled="t" stroked="f" coordsize="21600,21600" o:gfxdata="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DAmk+o2wAAAAsBAAAPAAAAAAAAAAEAIAAAACIAAABkcnMvZG93bnJldi54bWxQSwEC&#10;FAAUAAAACACHTuJAfEpOUNUCAAABBgAADgAAAAAAAAABACAAAAAqAQAAZHJzL2Uyb0RvYy54bWxQ&#10;SwUGAAAAAAYABgBZAQAAcQYAAAAA&#10;" adj="5610">
                      <v:fill type="gradient" on="t" color2="#CE3B37 [3216]" colors="0f #9B2D2A;52429f #CB3D3A;65536f #CE3B37" angle="180" focus="100%" focussize="0,0" rotate="t">
                        <o:fill type="gradientUnscaled" v:ext="backwardCompatible"/>
                      </v:fill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2424430</wp:posOffset>
                      </wp:positionH>
                      <wp:positionV relativeFrom="paragraph">
                        <wp:posOffset>423545</wp:posOffset>
                      </wp:positionV>
                      <wp:extent cx="889000" cy="673100"/>
                      <wp:effectExtent l="33655" t="10795" r="42545" b="0"/>
                      <wp:wrapNone/>
                      <wp:docPr id="6" name="空心弧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567430" y="1574800"/>
                                <a:ext cx="889000" cy="673100"/>
                              </a:xfrm>
                              <a:prstGeom prst="blockArc">
                                <a:avLst/>
                              </a:prstGeom>
                            </wps:spPr>
                            <wps:style>
                              <a:lnRef idx="0">
                                <a:srgbClr val="FFFFFF"/>
                              </a:lnRef>
                              <a:fillRef idx="1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90.9pt;margin-top:33.35pt;height:53pt;width:70pt;z-index:251662336;v-text-anchor:middle;mso-width-relative:page;mso-height-relative:page;" fillcolor="#F79646 [3209]" filled="t" stroked="f" coordsize="889000,673100" o:gfxdata="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njg19dgAAAAKAQAADwAAAAAAAAABACAAAAAiAAAAZHJzL2Rvd25yZXYueG1sUEsBAhQAFAAAAAgA&#10;h07iQPXvnR2XAgAAHQUAAA4AAAAAAAAAAQAgAAAAJwEAAGRycy9lMm9Eb2MueG1sUEsFBgAAAAAG&#10;AAYAWQEAADAGAAAAAA==&#10;" path="m0,336550c0,150679,199009,0,444500,0c689991,0,889000,150679,889000,336550l720725,336550c720725,243614,597055,168275,444500,168275c291945,168275,168275,243614,168275,336550xe">
                      <v:path o:connectlocs="84137,336550;804862,336550;444500,336550" o:connectangles="82,82,82"/>
                      <v:fill on="t" focussize="0,0"/>
                      <v:stroke on="f"/>
                      <v:imagedata o:title=""/>
                      <o:lock v:ext="edit" aspectratio="f"/>
                      <v:shadow on="t" color="#000000" opacity="22937f" offset="0pt,1.81102362204724pt" origin="0f,32768f" matrix="65536f,0f,0f,65536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500380</wp:posOffset>
                      </wp:positionH>
                      <wp:positionV relativeFrom="paragraph">
                        <wp:posOffset>487045</wp:posOffset>
                      </wp:positionV>
                      <wp:extent cx="349250" cy="1301750"/>
                      <wp:effectExtent l="0" t="0" r="6350" b="6350"/>
                      <wp:wrapNone/>
                      <wp:docPr id="3" name="半闭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490980" y="1504950"/>
                                <a:ext cx="349250" cy="1301750"/>
                              </a:xfrm>
                              <a:prstGeom prst="halfFrame">
                                <a:avLst/>
                              </a:prstGeom>
                            </wps:spPr>
                            <wps:style>
                              <a:lnRef idx="0">
                                <a:srgbClr val="FFFFFF"/>
                              </a:lnRef>
                              <a:fillRef idx="3">
                                <a:schemeClr val="accent6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39.4pt;margin-top:38.35pt;height:102.5pt;width:27.5pt;z-index:251659264;v-text-anchor:middle;mso-width-relative:page;mso-height-relative:page;" fillcolor="#CB6C1D [3216]" filled="t" stroked="f" coordsize="349250,1301750" o:gfxdata="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Tp4PS9UAAAAJAQAADwAAAAAAAAAB&#10;ACAAAAAiAAAAZHJzL2Rvd25yZXYueG1sUEsBAhQAFAAAAAgAh07iQFc1un++AgAA3AUAAA4AAAAA&#10;AAAAAQAgAAAAJAEAAGRycy9lMm9Eb2MueG1sUEsFBgAAAAAGAAYAWQEAAFQGAAAAAA==&#10;" path="m0,0l349250,0,318016,116415,116415,116415,116415,867837,0,1301750xe">
                      <v:path o:connectlocs="333633,58207;58207,1084793;0,650875;174625,0" o:connectangles="0,82,164,247"/>
                      <v:fill type="gradient" on="t" color2="#FF8F26 [3216]" colors="0f #CB6C1D;52429f #FF8F2A;65536f #FF8F26" angle="180" focus="100%" focussize="0,0" rotate="t">
                        <o:fill type="gradientUnscaled" v:ext="backwardCompatible"/>
                      </v:fill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1605280</wp:posOffset>
                      </wp:positionH>
                      <wp:positionV relativeFrom="paragraph">
                        <wp:posOffset>1172845</wp:posOffset>
                      </wp:positionV>
                      <wp:extent cx="400050" cy="812800"/>
                      <wp:effectExtent l="43180" t="189230" r="0" b="198120"/>
                      <wp:wrapNone/>
                      <wp:docPr id="5" name="L 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3420000">
                                <a:off x="0" y="0"/>
                                <a:ext cx="400050" cy="812800"/>
                              </a:xfrm>
                              <a:prstGeom prst="corner">
                                <a:avLst/>
                              </a:prstGeom>
                              <a:effectLst>
                                <a:softEdge rad="50800"/>
                              </a:effectLst>
                            </wps:spPr>
                            <wps:style>
                              <a:lnRef idx="0">
                                <a:srgbClr val="FFFFFF"/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26.4pt;margin-top:92.35pt;height:64pt;width:31.5pt;rotation:3735552f;z-index:251661312;v-text-anchor:middle;mso-width-relative:page;mso-height-relative:page;" fillcolor="#F79646 [3209]" filled="t" stroked="f" coordsize="400050,812800" o:gfxdata="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laYkINsAAAALAQAADwAA&#10;AAAAAAABACAAAAAiAAAAZHJzL2Rvd25yZXYueG1sUEsBAhQAFAAAAAgAh07iQJjEQVRMAgAAoQQA&#10;AA4AAAAAAAAAAQAgAAAAKgEAAGRycy9lMm9Eb2MueG1sUEsFBgAAAAAGAAYAWQEAAOgFAAAAAA==&#10;" path="m0,0l200025,0,200025,612775,400050,612775,400050,812800,0,812800xe">
                      <v:path o:connectlocs="400050,712787;200025,812800;0,406400;100012,0" o:connectangles="0,82,164,247"/>
                      <v:fill on="t" focussize="0,0"/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1116330</wp:posOffset>
                      </wp:positionH>
                      <wp:positionV relativeFrom="paragraph">
                        <wp:posOffset>340995</wp:posOffset>
                      </wp:positionV>
                      <wp:extent cx="400050" cy="812800"/>
                      <wp:effectExtent l="0" t="0" r="6350" b="0"/>
                      <wp:wrapNone/>
                      <wp:docPr id="4" name="L 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21230" y="1530350"/>
                                <a:ext cx="400050" cy="812800"/>
                              </a:xfrm>
                              <a:prstGeom prst="corner">
                                <a:avLst/>
                              </a:prstGeom>
                              <a:effectLst>
                                <a:softEdge rad="50800"/>
                              </a:effectLst>
                            </wps:spPr>
                            <wps:style>
                              <a:lnRef idx="0">
                                <a:srgbClr val="FFFFFF"/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87.9pt;margin-top:26.85pt;height:64pt;width:31.5pt;z-index:251660288;v-text-anchor:middle;mso-width-relative:page;mso-height-relative:page;" fillcolor="#F79646 [3209]" filled="t" stroked="f" coordsize="400050,812800" o:gfxdata="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nLtin2AAAAAoB&#10;AAAPAAAAAAAAAAEAIAAAACIAAABkcnMvZG93bnJldi54bWxQSwECFAAUAAAACACHTuJAh1oLAVQC&#10;AACfBAAADgAAAAAAAAABACAAAAAnAQAAZHJzL2Uyb0RvYy54bWxQSwUGAAAAAAYABgBZAQAA7QUA&#10;AAAA&#10;" path="m0,0l200025,0,200025,612775,400050,612775,400050,812800,0,812800xe">
                      <v:path o:connectlocs="400050,712787;200025,812800;0,406400;100012,0" o:connectangles="0,82,164,247"/>
                      <v:fill on="t" focussize="0,0"/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17142753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97790</wp:posOffset>
                </wp:positionV>
                <wp:extent cx="400050" cy="812800"/>
                <wp:effectExtent l="0" t="0" r="6350" b="0"/>
                <wp:wrapNone/>
                <wp:docPr id="20" name="L 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812800"/>
                        </a:xfrm>
                        <a:prstGeom prst="corner">
                          <a:avLst/>
                        </a:prstGeom>
                        <a:effectLst>
                          <a:softEdge rad="50800"/>
                        </a:effectLst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6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22.4pt;margin-top:7.7pt;height:64pt;width:31.5pt;z-index:251669504;v-text-anchor:middle;mso-width-relative:page;mso-height-relative:page;" fillcolor="#F79646 [3209]" filled="t" stroked="f" coordsize="400050,812800" o:gfxdata="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KdsNN2QAAAAoBAAAPAAAAAAAAAAEA&#10;IAAAACIAAABkcnMvZG93bnJldi54bWxQSwECFAAUAAAACACHTuJAlC4usEcCAACVBAAADgAAAAAA&#10;AAABACAAAAAoAQAAZHJzL2Uyb0RvYy54bWxQSwUGAAAAAAYABgBZAQAA4QUAAAAA&#10;" path="m0,0l200025,0,200025,612775,400050,612775,400050,812800,0,812800xe">
                <v:path o:connectlocs="400050,712787;200025,812800;0,406400;100012,0" o:connectangles="0,82,164,247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7B354B8E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:highlight w:val="blu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46A06D76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解法：将两根       分别插在砖缝里，长按3秒5次短棒端可将其抽出；</w:t>
      </w:r>
    </w:p>
    <w:p w14:paraId="139430D8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3722944E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若玩家选择火柴和爆竹，爆竹爆炸，火柴点燃旁白的废纸引发火灾，游戏重新开始。如果玩家选择半圆形，则会插不进去。如果玩家选择普通木头插进去或者插爆竹不点燃，砖将会被堵住，游戏重开。玩家选细长条弯折的木头插进去无任何效果。</w:t>
      </w:r>
    </w:p>
    <w:p w14:paraId="44A032E7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若玩家不选择道具，直接点击砖的两端，则每端各需要点70次才能拔出</w:t>
      </w:r>
    </w:p>
    <w:p w14:paraId="50CD9518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:highlight w:val="blu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79DD9700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砖很紧，费了好大劲才把它抽出来——砖后面是一个小小的凹槽，里面放着一卷发黄的纸，用红绳系着。</w:t>
      </w:r>
    </w:p>
    <w:p w14:paraId="44F6E0AC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你小心地取出那卷纸，展开——是一幅手绘的永春楼剖面图。图上标注着一些符号，有一处用红笔圈了起来：二层神像的后面。</w:t>
      </w:r>
    </w:p>
    <w:p w14:paraId="4E16021F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地图背面有一行小字，是爷爷的笔迹：</w:t>
      </w:r>
    </w:p>
    <w:p w14:paraId="3D5C3EB9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“1995年8月3日，希望将来也有人能发现这里的秘密。”</w:t>
      </w:r>
    </w:p>
    <w:p w14:paraId="16DF026C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（获得道具：</w:t>
      </w:r>
      <w:r>
        <w:rPr>
          <w:rFonts w:hint="eastAsia" w:ascii="仿宋_GB2312" w:hAnsi="仿宋_GB2312" w:eastAsia="仿宋_GB2312" w:cs="仿宋_GB2312"/>
          <w:sz w:val="28"/>
          <w:szCs w:val="28"/>
        </w:rPr>
        <w:t>永春楼旧图——一幅手绘的永春楼剖面图，上面用红笔圈出了神像背后的位置）</w:t>
      </w:r>
    </w:p>
    <w:p w14:paraId="046C9A17">
      <w:pPr>
        <w:ind w:firstLine="560" w:firstLineChars="200"/>
        <w:jc w:val="left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你拿着地图，爬上二楼。楼梯在脚下吱呀作响。神像静静地立在那里，面向窗户。月光从窗外照进来。</w:t>
      </w:r>
    </w:p>
    <w:p w14:paraId="55602850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神像和墙壁之间有一条狭窄的缝隙。你侧着身子挤进去，手电的光照亮了神像的背面。</w:t>
      </w:r>
    </w:p>
    <w:p w14:paraId="64F77B99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神像的背后是粗糙的木料，上面刻满了字。你凑近细看：</w:t>
      </w:r>
    </w:p>
    <w:p w14:paraId="054D8410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“道光十七年，修。”</w:t>
      </w:r>
    </w:p>
    <w:p w14:paraId="09D0075F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“光绪二十一年，守。”</w:t>
      </w:r>
    </w:p>
    <w:p w14:paraId="0CB78BC6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“民国二十七年，张树槐，守。”</w:t>
      </w:r>
    </w:p>
    <w:p w14:paraId="7879F09C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“1945年，张明月，守。”</w:t>
      </w:r>
    </w:p>
    <w:p w14:paraId="79108E06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“1985年，张明月，守了四十年。”</w:t>
      </w:r>
    </w:p>
    <w:p w14:paraId="0B25780A">
      <w:pPr>
        <w:ind w:firstLine="560" w:firstLineChars="200"/>
        <w:jc w:val="lef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你看到了爷爷的名字——张明月。在那些密密麻麻的名字中间，有一处木料似乎有些松动。</w:t>
      </w:r>
    </w:p>
    <w:p w14:paraId="64B55813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触发游戏：</w:t>
      </w:r>
    </w:p>
    <w:p w14:paraId="1B5C3EC3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游戏主界面为规整的矩形方格棋盘，由标准小正方形格子拼接而成，默认基础尺寸为4×3、5×4，高阶难度可拓展至6×5、8×6，格子边缘有浅灰色描边，整体简洁清爽，突出木块与操作区域。</w:t>
      </w:r>
    </w:p>
    <w:p w14:paraId="4D8F97FC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棋盘内由1格大小的单体木块和2格大小的长条形木块（横向/纵向两种形态）随机填充排布，仅预留1个空格，所有木块严丝合缝填满棋盘除空格外的区域，无重叠、无超出边界。</w:t>
      </w:r>
    </w:p>
    <w:p w14:paraId="4FF74325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棋盘内1个木块为高亮专属目标木块（用鲜明色彩/边框光效标注，区别于普通木块），棋盘上会标记指定终点位置（如棋盘最右侧中间、底部中心等固定点位），玩家需通过移动木块，让高亮木块抵达该终点即可通关。</w:t>
      </w:r>
    </w:p>
    <w:p w14:paraId="5BD7BE9A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所有木块仅能向唯一的空格位置移动，不可跨格、不可重叠、不可斜向移动；</w:t>
      </w:r>
    </w:p>
    <w:p w14:paraId="7EB803D1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1格单体木块：紧邻空格时，可直接移入空格，移动后原位置变为新空格；</w:t>
      </w:r>
    </w:p>
    <w:p w14:paraId="74775C03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2格长条木块：</w:t>
      </w:r>
    </w:p>
    <w:p w14:paraId="2211DF4B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横向长条：仅能左右平移，且对应方向的格子必须为空格；</w:t>
      </w:r>
    </w:p>
    <w:p w14:paraId="22B011FF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纵向长条：仅能上下平移，且对应方向的格子必须为空格；</w:t>
      </w:r>
    </w:p>
    <w:p w14:paraId="3BEF1822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一次仅可移动一个木块，不可多块同时移动，移动判定以木块与空格的相邻关系为准。</w:t>
      </w:r>
    </w:p>
    <w:p w14:paraId="5E7D98CE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空格为半透明浅灰色，清晰标识可移动方向；</w:t>
      </w:r>
    </w:p>
    <w:p w14:paraId="135C097B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可移动木块触碰时轻微高亮提示，移动时有平滑滑动动画；</w:t>
      </w:r>
    </w:p>
    <w:p w14:paraId="4CE463B6">
      <w:pPr>
        <w:ind w:firstLine="560" w:firstLineChars="200"/>
        <w:jc w:val="left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高亮木块抵达指定位置时，触发通关特效，提示关卡完成。</w:t>
      </w:r>
    </w:p>
    <w:p w14:paraId="7E447207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你用手按了按，那块木料陷了下去——露出一个巴掌大的暗格。暗格里放着一个油纸包。你小心地取出，打开——里面是一块玉佩，半个巴掌大，青白色的玉，在月光下泛着温润的光。</w:t>
      </w:r>
    </w:p>
    <w:p w14:paraId="22D777A6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玉佩上刻着一行小字：“永春楼，护佑贾家巷。”背面刻着一幅简图——一个人站在楼下，对着窗户作揖。</w:t>
      </w:r>
    </w:p>
    <w:p w14:paraId="3F15CD95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（获得道具：</w:t>
      </w:r>
      <w:r>
        <w:rPr>
          <w:rFonts w:hint="eastAsia" w:ascii="仿宋_GB2312" w:hAnsi="仿宋_GB2312" w:eastAsia="仿宋_GB2312" w:cs="仿宋_GB2312"/>
          <w:sz w:val="28"/>
          <w:szCs w:val="28"/>
        </w:rPr>
        <w:t>永春楼玉佩——藏在神像背后的玉佩，不知何人所留。玉佩温润，贴在胸口能感到一丝暖意）</w:t>
      </w:r>
    </w:p>
    <w:p w14:paraId="427CA266">
      <w:pPr>
        <w:ind w:firstLine="600" w:firstLineChars="200"/>
        <w:jc w:val="left"/>
        <w:rPr>
          <w:rFonts w:hint="eastAsia" w:ascii="黑体" w:hAnsi="黑体" w:eastAsia="黑体" w:cs="黑体"/>
          <w:sz w:val="30"/>
          <w:szCs w:val="30"/>
        </w:rPr>
      </w:pPr>
    </w:p>
    <w:p w14:paraId="426EF1A8">
      <w:pPr>
        <w:ind w:firstLine="600" w:firstLineChars="200"/>
        <w:jc w:val="left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第三幕：月光旧事</w:t>
      </w:r>
    </w:p>
    <w:p w14:paraId="35398243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时间：</w:t>
      </w:r>
      <w:r>
        <w:rPr>
          <w:rFonts w:hint="eastAsia" w:ascii="仿宋_GB2312" w:hAnsi="仿宋_GB2312" w:eastAsia="仿宋_GB2312" w:cs="仿宋_GB2312"/>
          <w:sz w:val="28"/>
          <w:szCs w:val="28"/>
        </w:rPr>
        <w:t>入夜</w:t>
      </w:r>
    </w:p>
    <w:p w14:paraId="7A472212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地点：</w:t>
      </w:r>
      <w:r>
        <w:rPr>
          <w:rFonts w:hint="eastAsia" w:ascii="仿宋_GB2312" w:hAnsi="仿宋_GB2312" w:eastAsia="仿宋_GB2312" w:cs="仿宋_GB2312"/>
          <w:sz w:val="28"/>
          <w:szCs w:val="28"/>
        </w:rPr>
        <w:t>永春楼下</w:t>
      </w:r>
    </w:p>
    <w:p w14:paraId="15F315A9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人物</w:t>
      </w:r>
      <w:r>
        <w:rPr>
          <w:rFonts w:hint="eastAsia" w:ascii="仿宋_GB2312" w:hAnsi="仿宋_GB2312" w:eastAsia="仿宋_GB2312" w:cs="仿宋_GB2312"/>
          <w:sz w:val="28"/>
          <w:szCs w:val="28"/>
        </w:rPr>
        <w:t>：你（小远）、守护灵</w:t>
      </w:r>
    </w:p>
    <w:p w14:paraId="2992B775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（场景</w:t>
      </w:r>
      <w:r>
        <w:rPr>
          <w:rFonts w:hint="eastAsia" w:ascii="仿宋_GB2312" w:hAnsi="仿宋_GB2312" w:eastAsia="仿宋_GB2312" w:cs="仿宋_GB2312"/>
          <w:sz w:val="28"/>
          <w:szCs w:val="28"/>
        </w:rPr>
        <w:t>）你握着玉佩，从永春楼里出来。月光很亮，照得整条巷子如同白昼。守护灵坐在门楼下的台阶上，闭着眼睛。</w:t>
      </w:r>
    </w:p>
    <w:p w14:paraId="7C94CCC8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（剧情）</w:t>
      </w:r>
      <w:r>
        <w:rPr>
          <w:rFonts w:hint="eastAsia" w:ascii="仿宋_GB2312" w:hAnsi="仿宋_GB2312" w:eastAsia="仿宋_GB2312" w:cs="仿宋_GB2312"/>
          <w:sz w:val="28"/>
          <w:szCs w:val="28"/>
        </w:rPr>
        <w:t>你一走近，他睁开了眼。</w:t>
      </w:r>
    </w:p>
    <w:p w14:paraId="73810738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守护灵：（看着你手里的玉佩）找到了？</w:t>
      </w:r>
    </w:p>
    <w:p w14:paraId="37FEE535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你：（点头）这玉佩是谁留下的？</w:t>
      </w:r>
    </w:p>
    <w:p w14:paraId="48ABF174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守护灵：不知道。也许是当年建楼的人，也许是后来守楼的人。这楼里一代一代人守着，谁都有可能在神像后面留下点东西。你爷爷说，重要的不是谁留的，是留给了谁。</w:t>
      </w:r>
    </w:p>
    <w:p w14:paraId="075AC8C2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他站起身，拍了拍你的肩。</w:t>
      </w:r>
    </w:p>
    <w:p w14:paraId="40D4773E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守护灵：子时快到了。你拿着它，去青石板那儿站一会儿。你爷爷当年就是这么做的。</w:t>
      </w:r>
    </w:p>
    <w:p w14:paraId="31EF6B47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</w:rPr>
        <w:t>月亮升到天顶。奎宿和壁宿正悬在头顶，与门楼上的“联辉”二字遥遥相对。</w:t>
      </w:r>
    </w:p>
    <w:p w14:paraId="48F34FE5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你走到那块最光滑的青石板上，站定。“联辉”二字在月光下泛着幽幽的光。月光从匾额上流淌下来，在地上凝聚成一个光池。月光渐渐弥漫开来，将你整个人裹了进去。</w:t>
      </w:r>
    </w:p>
    <w:p w14:paraId="394CDA82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</w:rPr>
        <w:t>周围的景象开始变得模糊，又渐渐清晰。守护灵的声音从很远的地方传来：“别慌，这是这座楼记得的事。”</w:t>
      </w:r>
    </w:p>
    <w:p w14:paraId="546790A8">
      <w:pPr>
        <w:ind w:firstLine="562" w:firstLineChars="200"/>
        <w:jc w:val="left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分场景一：年轻时的爷爷</w:t>
      </w:r>
    </w:p>
    <w:p w14:paraId="2425584C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（场景）</w:t>
      </w:r>
      <w:r>
        <w:rPr>
          <w:rFonts w:hint="eastAsia" w:ascii="仿宋_GB2312" w:hAnsi="仿宋_GB2312" w:eastAsia="仿宋_GB2312" w:cs="仿宋_GB2312"/>
          <w:sz w:val="28"/>
          <w:szCs w:val="28"/>
        </w:rPr>
        <w:t>月光褪去，你发现自己站在永春楼二层。白墙是新刷的，供桌擦得发亮，神像端坐，香炉里燃着香。窗外人声鼎沸。</w:t>
      </w:r>
    </w:p>
    <w:p w14:paraId="47B9183A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你看到年轻时的爷爷站在窗前，背对着你。他穿着灰布衣裳，腰杆挺得笔直。他缓缓转过身，手里拿着一本日记。</w:t>
      </w:r>
    </w:p>
    <w:p w14:paraId="22E340E3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年轻爷爷：这座楼，不知道还能站多久。村里人说要拆，说太旧了。可这楼在这儿站了几百年了，拆了就什么都没了。</w:t>
      </w:r>
    </w:p>
    <w:p w14:paraId="033D19D0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他走到神像背后，在木料上刻下一行字：“张明月，1985年，守。”然后转身下楼。</w:t>
      </w:r>
    </w:p>
    <w:p w14:paraId="5A13EFC4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你冲到窗前，看见年轻爷爷走出楼门，站在巷子里。他对着楼上的窗户缓缓弯下腰，作了一个长揖。</w:t>
      </w:r>
    </w:p>
    <w:p w14:paraId="49E21CAE">
      <w:pPr>
        <w:ind w:firstLine="562" w:firstLineChars="200"/>
        <w:jc w:val="left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分场景二：抗战岁月</w:t>
      </w:r>
    </w:p>
    <w:p w14:paraId="02730DF7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（场景）</w:t>
      </w:r>
      <w:r>
        <w:rPr>
          <w:rFonts w:hint="eastAsia" w:ascii="仿宋_GB2312" w:hAnsi="仿宋_GB2312" w:eastAsia="仿宋_GB2312" w:cs="仿宋_GB2312"/>
          <w:sz w:val="28"/>
          <w:szCs w:val="28"/>
        </w:rPr>
        <w:t>画面再次稳定。你站在永春楼下，周围一片漆黑。只有微弱的月光。几十个人影贴着墙根移动，背着枪，扛着箱子，往地道里转移。</w:t>
      </w:r>
    </w:p>
    <w:p w14:paraId="12EB6C8A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年轻时的爷爷站在地道入口，穿着灰布衣裳，背着一支步枪。</w:t>
      </w:r>
    </w:p>
    <w:p w14:paraId="6CAF9943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一个汉子从地道里钻出来。</w:t>
      </w:r>
    </w:p>
    <w:p w14:paraId="279799D9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汉子：搬完了。鬼子的巡逻队已经到村口了。</w:t>
      </w:r>
    </w:p>
    <w:p w14:paraId="7DF5F311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年轻爷爷：撤。</w:t>
      </w:r>
    </w:p>
    <w:p w14:paraId="5F7AE030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人影们消失在地道里。最后只剩年轻爷爷一个人。他站在永春楼下，抬头看着楼上的窗户，对着窗户缓缓弯下腰，作了一个长揖。然后钻进地道。</w:t>
      </w:r>
    </w:p>
    <w:p w14:paraId="07F78BF3">
      <w:pPr>
        <w:ind w:firstLine="562" w:firstLineChars="200"/>
        <w:jc w:val="left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分场景三：最后的守望</w:t>
      </w:r>
    </w:p>
    <w:p w14:paraId="3EC09C14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场景）</w:t>
      </w:r>
      <w:r>
        <w:rPr>
          <w:rFonts w:hint="eastAsia" w:ascii="仿宋_GB2312" w:hAnsi="仿宋_GB2312" w:eastAsia="仿宋_GB2312" w:cs="仿宋_GB2312"/>
          <w:sz w:val="28"/>
          <w:szCs w:val="28"/>
        </w:rPr>
        <w:t>画面稳定。阳光明媚。爷爷坐在永春楼下的青石板上，守护灵站在他身边。爷爷头发全白了，背也佝偻了。</w:t>
      </w:r>
    </w:p>
    <w:p w14:paraId="7E308AF2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爷爷：（手里捧着日记）老伙计，你说，他能找到吗？</w:t>
      </w:r>
    </w:p>
    <w:p w14:paraId="274F6465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守护灵：能找到。</w:t>
      </w:r>
    </w:p>
    <w:p w14:paraId="2BCB418C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爷爷：你怎么知道？</w:t>
      </w:r>
    </w:p>
    <w:p w14:paraId="2F9E5CF2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守护灵：因为他是你孙子。</w:t>
      </w:r>
    </w:p>
    <w:p w14:paraId="69607585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爷爷笑了：就这？</w:t>
      </w:r>
    </w:p>
    <w:p w14:paraId="348965B4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守护灵：就这。</w:t>
      </w:r>
    </w:p>
    <w:p w14:paraId="160F83EF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爷爷：我守了这楼四十年。现在是守不动了，希望他能继承此业。</w:t>
      </w:r>
    </w:p>
    <w:p w14:paraId="6C451D9F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守护灵：会的。</w:t>
      </w:r>
    </w:p>
    <w:p w14:paraId="328E46A3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爷爷：（抬头看着守护灵）你怎么知道？</w:t>
      </w:r>
    </w:p>
    <w:p w14:paraId="1738A805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守护灵：（目光看向你所在的方向）因为他已经来了。</w:t>
      </w:r>
    </w:p>
    <w:p w14:paraId="73928242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爷爷顺着守护灵的目光看过来——他看不见你，但他对着空气露出了微笑。</w:t>
      </w:r>
    </w:p>
    <w:p w14:paraId="569C11E4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爷爷：孩子，爷爷守了四十年，就希望你能记得这座楼。记住，你不是一个人。</w:t>
      </w:r>
    </w:p>
    <w:p w14:paraId="3C6731AB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他的身影开始变淡。</w:t>
      </w:r>
    </w:p>
    <w:p w14:paraId="5DE93ECB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爷爷：守一天，算一天。</w:t>
      </w:r>
    </w:p>
    <w:p w14:paraId="581ACB22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他消失了。</w:t>
      </w:r>
    </w:p>
    <w:p w14:paraId="16EFCBF1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守护灵转身看向你，点点头。</w:t>
      </w:r>
    </w:p>
    <w:p w14:paraId="086FA84F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守护灵：你爷爷守了四十年。这座楼，一代一代人守了许多年。你能守多久？</w:t>
      </w:r>
    </w:p>
    <w:p w14:paraId="3E988450">
      <w:pPr>
        <w:ind w:firstLine="562" w:firstLineChars="200"/>
        <w:jc w:val="left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（触发选项）</w:t>
      </w:r>
    </w:p>
    <w:p w14:paraId="7C18D1F1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 不知道。但我会守。</w:t>
      </w:r>
    </w:p>
    <w:p w14:paraId="5F3B056E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B. 我会一直守下去，像爷爷一样。</w:t>
      </w:r>
    </w:p>
    <w:p w14:paraId="764C48F7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C. 我不确定，但我会尽力。</w:t>
      </w:r>
    </w:p>
    <w:p w14:paraId="67981D2B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选A剧情：守护灵点点头，说：“那就够了。”</w:t>
      </w:r>
    </w:p>
    <w:p w14:paraId="51A3FB1F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选B剧情：守护灵欣慰地笑了：“有志气。”</w:t>
      </w:r>
    </w:p>
    <w:p w14:paraId="1AE5C1CF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选C剧情：守护灵温和地说：“尽力就好，守一天算一天。”</w:t>
      </w:r>
    </w:p>
    <w:p w14:paraId="7B48EB1A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话音落下，周围的一切开始崩塌。那些光影、那些人影，都化作无数光点，慢慢消散。</w:t>
      </w:r>
    </w:p>
    <w:p w14:paraId="37703A88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你猛地睁开眼睛，仍然站在永春楼二层，手里捏着那枚玉佩。天边露出一丝鱼肚白。</w:t>
      </w:r>
    </w:p>
    <w:p w14:paraId="6782576F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守护灵：那是这座楼记得的事。你爷爷年轻时候的事，抗战时候的事，还有他晚年坐在这里等你的事。</w:t>
      </w:r>
    </w:p>
    <w:p w14:paraId="0E6129F9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他随手一挥，供桌上多了一本日记——那是爷爷的《张壁往事·五》。</w:t>
      </w:r>
    </w:p>
    <w:p w14:paraId="4093F778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守护灵：记住——守一天，算一天。你爷爷说的。</w:t>
      </w:r>
    </w:p>
    <w:p w14:paraId="07899169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他走下楼梯，消失在晨光里。</w:t>
      </w:r>
    </w:p>
    <w:p w14:paraId="439C2251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你拿起日记，翻开第一页。是爷爷的笔迹：</w:t>
      </w:r>
    </w:p>
    <w:p w14:paraId="57DD479B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“孩子：</w:t>
      </w:r>
    </w:p>
    <w:p w14:paraId="5F10D867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如果你看到这本日记，说明你找到了玉佩。</w:t>
      </w:r>
    </w:p>
    <w:p w14:paraId="244AD21E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这玉佩在这楼里藏了许多年，一代一代传下来，现在传给你。</w:t>
      </w:r>
    </w:p>
    <w:p w14:paraId="656B958C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爷爷守了这楼四十年，没别的念想，就希望你能记得这座楼，记得这里发生过的事。</w:t>
      </w:r>
    </w:p>
    <w:p w14:paraId="6B551517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守一天，算一天。</w:t>
      </w:r>
    </w:p>
    <w:p w14:paraId="3A170F83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——爷爷张明月”</w:t>
      </w:r>
    </w:p>
    <w:p w14:paraId="21BAEDAF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你合上日记，走到窗前。第一缕阳光照进来，落在神像的脸上。你转过身，对着神像，缓缓弯下腰，作了一个长揖。</w:t>
      </w:r>
    </w:p>
    <w:p w14:paraId="1B3D04EE">
      <w:pPr>
        <w:ind w:firstLine="562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</w:rPr>
        <w:t>你爷爷守了四十年，把名字刻在神像背后，把地图藏在墙缝里，把念想写进日记。如今，你站在这里，手里握着那枚温热的玉佩，终于明白——守一座楼，不是为了留住什么，而是为了不让它被忘记。楼在，人就在。念想在，根就在。</w:t>
      </w:r>
    </w:p>
    <w:p w14:paraId="0EF2D456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14C8B1B9">
      <w:pPr>
        <w:ind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（第五章完）</w:t>
      </w:r>
    </w:p>
    <w:p w14:paraId="7256CECF">
      <w:pPr>
        <w:adjustRightInd w:val="0"/>
        <w:ind w:left="420" w:leftChars="200"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</w:p>
    <w:p w14:paraId="0748DBC8">
      <w:pPr>
        <w:adjustRightInd w:val="0"/>
        <w:ind w:left="420" w:leftChars="200"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（系统提示）</w:t>
      </w:r>
    </w:p>
    <w:p w14:paraId="11242F72">
      <w:pPr>
        <w:adjustRightInd w:val="0"/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获得成就：三百年守望</w:t>
      </w:r>
    </w:p>
    <w:p w14:paraId="343CED33">
      <w:pPr>
        <w:adjustRightInd w:val="0"/>
        <w:ind w:left="420" w:leftChars="200"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获得道具：</w:t>
      </w:r>
    </w:p>
    <w:p w14:paraId="20648DA1">
      <w:pPr>
        <w:numPr>
          <w:ilvl w:val="0"/>
          <w:numId w:val="1"/>
        </w:numPr>
        <w:adjustRightInd w:val="0"/>
        <w:ind w:left="420" w:leftChars="200"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贾永春亲手留下的玉佩，背面刻着“永春楼成，以此为记”</w:t>
      </w:r>
    </w:p>
    <w:p w14:paraId="4C9A13A2">
      <w:pPr>
        <w:numPr>
          <w:ilvl w:val="0"/>
          <w:numId w:val="1"/>
        </w:numPr>
        <w:adjustRightInd w:val="0"/>
        <w:ind w:left="420" w:leftChars="200"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日记《张壁往事·五》。</w:t>
      </w:r>
    </w:p>
    <w:p w14:paraId="4DF005E4">
      <w:pPr>
        <w:numPr>
          <w:ilvl w:val="0"/>
          <w:numId w:val="1"/>
        </w:numPr>
        <w:adjustRightInd w:val="0"/>
        <w:ind w:left="420" w:leftChars="200" w:firstLine="560" w:firstLineChars="200"/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永春楼旧图</w:t>
      </w:r>
    </w:p>
    <w:p w14:paraId="0C1EE614">
      <w:pPr>
        <w:spacing w:before="480" w:after="480" w:line="440" w:lineRule="exact"/>
        <w:jc w:val="center"/>
        <w:rPr>
          <w:rFonts w:hint="eastAsia" w:ascii="黑体" w:hAnsi="黑体" w:eastAsia="黑体" w:cs="黑体"/>
          <w:b/>
          <w:sz w:val="44"/>
          <w:szCs w:val="44"/>
        </w:rPr>
      </w:pPr>
      <w:r>
        <w:rPr>
          <w:rFonts w:hint="eastAsia" w:ascii="黑体" w:hAnsi="黑体" w:eastAsia="黑体" w:cs="黑体"/>
          <w:b/>
          <w:sz w:val="44"/>
          <w:szCs w:val="44"/>
        </w:rPr>
        <w:t>第七章：二郎崇威</w:t>
      </w:r>
    </w:p>
    <w:p w14:paraId="186D5679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（引言）</w:t>
      </w:r>
      <w:r>
        <w:rPr>
          <w:rFonts w:hint="eastAsia" w:ascii="仿宋_GB2312" w:hAnsi="仿宋_GB2312" w:eastAsia="仿宋_GB2312" w:cs="仿宋_GB2312"/>
          <w:sz w:val="28"/>
          <w:szCs w:val="28"/>
        </w:rPr>
        <w:t>青石垒墙，铜铃摇风。二郎庙的飞檐藏着古堡的护佑之心，神像的目光凝望千年的守望之志。当数学的刻度遇上古建的章法，当少年的执念叩响爷爷的遗愿，那些散落在砖瓦间的密码，终将在解谜一刻，点亮尘封的时光。</w:t>
      </w:r>
    </w:p>
    <w:p w14:paraId="359B2531">
      <w:pPr>
        <w:ind w:left="420" w:leftChars="200" w:firstLine="600" w:firstLineChars="200"/>
        <w:rPr>
          <w:rFonts w:hint="eastAsia" w:ascii="黑体" w:hAnsi="黑体" w:eastAsia="黑体" w:cs="黑体"/>
          <w:sz w:val="30"/>
          <w:szCs w:val="30"/>
        </w:rPr>
      </w:pPr>
    </w:p>
    <w:p w14:paraId="1BEE9C59">
      <w:pPr>
        <w:ind w:left="420" w:leftChars="200" w:firstLine="600" w:firstLineChars="20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第一幕：庙门启秘</w:t>
      </w:r>
    </w:p>
    <w:p w14:paraId="2BF0CA1D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时间：</w:t>
      </w:r>
      <w:r>
        <w:rPr>
          <w:rFonts w:hint="eastAsia" w:ascii="仿宋_GB2312" w:hAnsi="仿宋_GB2312" w:eastAsia="仿宋_GB2312" w:cs="仿宋_GB2312"/>
          <w:sz w:val="28"/>
          <w:szCs w:val="28"/>
        </w:rPr>
        <w:t>翌日辰时</w:t>
      </w:r>
    </w:p>
    <w:p w14:paraId="4F8694D3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地点：</w:t>
      </w:r>
      <w:r>
        <w:rPr>
          <w:rFonts w:hint="eastAsia" w:ascii="仿宋_GB2312" w:hAnsi="仿宋_GB2312" w:eastAsia="仿宋_GB2312" w:cs="仿宋_GB2312"/>
          <w:sz w:val="28"/>
          <w:szCs w:val="28"/>
        </w:rPr>
        <w:t>张壁古堡·二郎庙前</w:t>
      </w:r>
    </w:p>
    <w:p w14:paraId="790837C5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人物：</w:t>
      </w:r>
      <w:r>
        <w:rPr>
          <w:rFonts w:hint="eastAsia" w:ascii="仿宋_GB2312" w:hAnsi="仿宋_GB2312" w:eastAsia="仿宋_GB2312" w:cs="仿宋_GB2312"/>
          <w:sz w:val="28"/>
          <w:szCs w:val="28"/>
        </w:rPr>
        <w:t>你（小远）、村支书（张建国）、陈守义</w:t>
      </w:r>
    </w:p>
    <w:p w14:paraId="4B506798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（景点简介）</w:t>
      </w:r>
      <w:r>
        <w:rPr>
          <w:rFonts w:hint="eastAsia" w:ascii="仿宋_GB2312" w:hAnsi="仿宋_GB2312" w:eastAsia="仿宋_GB2312" w:cs="仿宋_GB2312"/>
          <w:sz w:val="28"/>
          <w:szCs w:val="28"/>
        </w:rPr>
        <w:t>二郎庙坐落于古堡北门内西侧，为清代遗存建筑，主祀二郎神杨戬，是张壁古堡“威护一方”的文化地标。庙宇虽小巧却规制严谨，整体布局暗合四方八卦几何。</w:t>
      </w:r>
    </w:p>
    <w:p w14:paraId="66A302C4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（场景）</w:t>
      </w:r>
      <w:r>
        <w:rPr>
          <w:rFonts w:hint="eastAsia" w:ascii="仿宋_GB2312" w:hAnsi="仿宋_GB2312" w:eastAsia="仿宋_GB2312" w:cs="仿宋_GB2312"/>
          <w:sz w:val="28"/>
          <w:szCs w:val="28"/>
        </w:rPr>
        <w:t>晨雾未散，淡金色的阳光斜洒在二郎庙的朱红庙门上。庙门两侧的石狮蹲坐一旁。檐角铜铃随风轻响，香火余味混着草木清香。庙前立着一块石碑，青石板路蜿蜒通向庙门，石缝间长着青苔。</w:t>
      </w:r>
    </w:p>
    <w:p w14:paraId="16ADFD29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（剧情）</w:t>
      </w:r>
      <w:r>
        <w:rPr>
          <w:rFonts w:hint="eastAsia" w:ascii="仿宋_GB2312" w:hAnsi="仿宋_GB2312" w:eastAsia="仿宋_GB2312" w:cs="仿宋_GB2312"/>
          <w:sz w:val="28"/>
          <w:szCs w:val="28"/>
        </w:rPr>
        <w:t>你攥着日记站在庙门前，翻开爷爷的笔记。日记里有一段话被你反复读过很多遍，此刻站在庙前，字句似乎有了不同的分量：“二郎庙中，藏古堡数术之核。三灯对应三才，一碑暗合方圆。灯灭则脉断，碑裂则气散。”</w:t>
      </w:r>
    </w:p>
    <w:p w14:paraId="2BD5CD36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你正琢磨着这几句话，身后传来熟悉的脚步声。</w:t>
      </w:r>
    </w:p>
    <w:p w14:paraId="442E56C0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村支书：（从石板路那头走过来）小远，这么早就来了？我寻思着你也该到这儿了。</w:t>
      </w:r>
    </w:p>
    <w:p w14:paraId="40C2DE30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你：村支书，爷爷日记里说二郎庙是古堡数术的核心，可我没看明白是什么意思。</w:t>
      </w:r>
    </w:p>
    <w:p w14:paraId="0ED2BA7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村支书：（笑了笑）你爷爷生前最常来的就是这二郎庙，逢年过节必来，一待就是大半天。他说这庙里的灯和碑不是摆设，是古人用数学算出来的“镇堡二器”。我是不懂这些，但陈守义老哥懂，他守了这庙五十年，跟你爷爷是过命的交情。</w:t>
      </w:r>
    </w:p>
    <w:p w14:paraId="4549528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村支书话音刚落，庙门“吱呀”一声开了。一位白发老人从里面走出来，穿着洗得发白的蓝布衫，腰间挂着一串钥匙，走路时叮当作响。他抬眼看向你，目光定住了，眼眶慢慢泛红。</w:t>
      </w:r>
    </w:p>
    <w:p w14:paraId="28F1092C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陈守义：（二郎庙的守庙人，守了这座庙五十年)（声音有些颤）明月老哥的孙子？像，真像……你爷爷走之前交代过，说等他的后人来了，把这庙的秘密解开。我等了快一年了。</w:t>
      </w:r>
    </w:p>
    <w:p w14:paraId="41F9B2ED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你：（连忙躬身）陈爷爷好，我是小远。</w:t>
      </w:r>
    </w:p>
    <w:p w14:paraId="2352150D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陈守义：（拉着你的手往庙里走）进来，进来。你爷爷留了东西，就在藏经柜里。他说只有懂数学的后人才能看懂，我守了大半年，连柜子都没敢打开。</w:t>
      </w:r>
    </w:p>
    <w:p w14:paraId="1EFE5D3B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你跟着陈守义走进庙门，回头看了一眼村支书。村支书摆摆手：“你们进去，我在外头等着。你爷爷的东西，你们爷俩看着办。”</w:t>
      </w:r>
    </w:p>
    <w:p w14:paraId="1F4B5B2E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</w:rPr>
        <w:t>庙门在身后合上，光线暗了下来。你跟着陈守义穿过小院，走进正殿。你隐约觉得，这庙里的秘密，可能比日记里写的要深得多。</w:t>
      </w:r>
    </w:p>
    <w:p w14:paraId="28F5B6C6">
      <w:pPr>
        <w:ind w:left="420" w:leftChars="200" w:firstLine="600" w:firstLineChars="200"/>
        <w:rPr>
          <w:rFonts w:hint="eastAsia" w:ascii="黑体" w:hAnsi="黑体" w:eastAsia="黑体" w:cs="黑体"/>
          <w:sz w:val="30"/>
          <w:szCs w:val="30"/>
        </w:rPr>
      </w:pPr>
    </w:p>
    <w:p w14:paraId="75719335">
      <w:pPr>
        <w:ind w:left="420" w:leftChars="200" w:firstLine="600" w:firstLineChars="20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第二幕：镇堡二器</w:t>
      </w:r>
    </w:p>
    <w:p w14:paraId="21294AD2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时间：</w:t>
      </w:r>
      <w:r>
        <w:rPr>
          <w:rFonts w:hint="eastAsia" w:ascii="仿宋_GB2312" w:hAnsi="仿宋_GB2312" w:eastAsia="仿宋_GB2312" w:cs="仿宋_GB2312"/>
          <w:sz w:val="28"/>
          <w:szCs w:val="28"/>
        </w:rPr>
        <w:t>紧接上幕</w:t>
      </w:r>
    </w:p>
    <w:p w14:paraId="482829CA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地点：二</w:t>
      </w:r>
      <w:r>
        <w:rPr>
          <w:rFonts w:hint="eastAsia" w:ascii="仿宋_GB2312" w:hAnsi="仿宋_GB2312" w:eastAsia="仿宋_GB2312" w:cs="仿宋_GB2312"/>
          <w:sz w:val="28"/>
          <w:szCs w:val="28"/>
        </w:rPr>
        <w:t>郎庙·正殿</w:t>
      </w:r>
    </w:p>
    <w:p w14:paraId="47D7F982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人物</w:t>
      </w:r>
      <w:r>
        <w:rPr>
          <w:rFonts w:hint="eastAsia" w:ascii="仿宋_GB2312" w:hAnsi="仿宋_GB2312" w:eastAsia="仿宋_GB2312" w:cs="仿宋_GB2312"/>
          <w:sz w:val="28"/>
          <w:szCs w:val="28"/>
        </w:rPr>
        <w:t>：你（小远）、陈守义、守护灵</w:t>
      </w:r>
    </w:p>
    <w:p w14:paraId="438BC2DF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（场景）</w:t>
      </w:r>
      <w:r>
        <w:rPr>
          <w:rFonts w:hint="eastAsia" w:ascii="仿宋_GB2312" w:hAnsi="仿宋_GB2312" w:eastAsia="仿宋_GB2312" w:cs="仿宋_GB2312"/>
          <w:sz w:val="28"/>
          <w:szCs w:val="28"/>
        </w:rPr>
        <w:t>正殿光线偏暗，香烟袅袅。二郎神像端坐正中，目光如炬，手持三尖两刃刀，脚下踩着哮天犬。神像背后的墙壁上，嵌着一块青石碑，碑面有一道斜裂纹。</w:t>
      </w:r>
    </w:p>
    <w:p w14:paraId="63BFCC43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（剧情）</w:t>
      </w:r>
      <w:r>
        <w:rPr>
          <w:rFonts w:hint="eastAsia" w:ascii="仿宋_GB2312" w:hAnsi="仿宋_GB2312" w:eastAsia="仿宋_GB2312" w:cs="仿宋_GB2312"/>
          <w:sz w:val="28"/>
          <w:szCs w:val="28"/>
        </w:rPr>
        <w:t>陈守义站在神像前，指着那三盏灯：“这三盏灯，半月前一夜全灭。灯油是满的，灯芯是新换的，可就是点不亮。我守了五十年，头一回碰上这种事。”</w:t>
      </w:r>
    </w:p>
    <w:p w14:paraId="500C0BB8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他又指向石碑：“这块碑也裂了一道缝。你爷爷说过，这不是意外，是数术断了。”</w:t>
      </w:r>
    </w:p>
    <w:p w14:paraId="792A6277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：（从腰间解下一把旧黄铜钥匙，递到你手中）你爷爷的原话。他说二器之间暗合数术，灯灭和碑裂是一起发生的。不是东西坏了，是它们之间的数术关系乱了。藏经柜里有他留下的东西，他说只有懂数学的后人才能看懂。</w:t>
      </w:r>
    </w:p>
    <w:p w14:paraId="6A105A27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（获得道具：</w:t>
      </w:r>
      <w:r>
        <w:rPr>
          <w:rFonts w:hint="eastAsia" w:ascii="仿宋_GB2312" w:hAnsi="仿宋_GB2312" w:eastAsia="仿宋_GB2312" w:cs="仿宋_GB2312"/>
          <w:sz w:val="28"/>
          <w:szCs w:val="28"/>
        </w:rPr>
        <w:t>爷爷的旧黄铜钥匙——钥匙柄刻着细密的几何纹路，包浆温润，是爷爷常年贴身携带的旧物。）</w:t>
      </w:r>
    </w:p>
    <w:p w14:paraId="105F6BCE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接过钥匙，走到东侧的红漆藏经柜前。钥匙插入锁孔，轻轻一转，锁芯“咔哒”一声弹开。拉开柜门，一股淡淡的墨香扑面而来。柜子里整齐摆放着几样东西：一本厚厚的《张壁往事·七》、一张手绘的《二郎庙镇堡四器布局图》、一本密密麻麻写满公式的数学手稿，还有一张泛黄的纸条。</w:t>
      </w:r>
    </w:p>
    <w:p w14:paraId="37B764F3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（获得道具：</w:t>
      </w:r>
      <w:r>
        <w:rPr>
          <w:rFonts w:hint="eastAsia" w:ascii="仿宋_GB2312" w:hAnsi="仿宋_GB2312" w:eastAsia="仿宋_GB2312" w:cs="仿宋_GB2312"/>
          <w:sz w:val="28"/>
          <w:szCs w:val="28"/>
        </w:rPr>
        <w:t>《张壁往事·七》、《二郎庙镇堡四器布局图》、数学手稿和纸条。）</w:t>
      </w:r>
    </w:p>
    <w:p w14:paraId="11A89114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你先翻开日记，爷爷的字迹力透纸背：</w:t>
      </w:r>
    </w:p>
    <w:p w14:paraId="0AD254BB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“二郎庙者，古堡之威仪所系。二器各司其职：灯定天地人，碑锁二方气。二器之间，暗合数术。灯之位，以庙门石狮为基准；碑之向，以古堡中轴线为参照，乃古人以数守堡之法。”</w:t>
      </w:r>
    </w:p>
    <w:p w14:paraId="420940B5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拿起那张手绘布局图，图上清晰地标注着二器之间的几何关系。灯与石狮的连线、碑与中轴线的夹角，每一处都标注着精确的数据。再看那本数学手稿，密密麻麻的公式和推算过程，有些页边还画着示意图。你翻了几页，手稿最后一页写着一行字：“差一分一厘，福脉就接不上。”</w:t>
      </w:r>
    </w:p>
    <w:p w14:paraId="7804311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你正看得入神，一</w:t>
      </w:r>
      <w:r>
        <w:rPr>
          <w:rFonts w:hint="eastAsia" w:ascii="仿宋_GB2312" w:hAnsi="仿宋_GB2312" w:eastAsia="仿宋_GB2312" w:cs="仿宋_GB2312"/>
          <w:color w:val="EE0000"/>
          <w:sz w:val="28"/>
          <w:szCs w:val="28"/>
        </w:rPr>
        <w:t>（三）</w:t>
      </w:r>
      <w:r>
        <w:rPr>
          <w:rFonts w:hint="eastAsia" w:ascii="仿宋_GB2312" w:hAnsi="仿宋_GB2312" w:eastAsia="仿宋_GB2312" w:cs="仿宋_GB2312"/>
          <w:sz w:val="28"/>
          <w:szCs w:val="28"/>
        </w:rPr>
        <w:t>道虚影缓缓浮现在神像旁边。</w:t>
      </w:r>
    </w:p>
    <w:p w14:paraId="3FFD8CB7">
      <w:pPr>
        <w:ind w:left="420" w:leftChars="200" w:firstLine="560" w:firstLineChars="200"/>
        <w:rPr>
          <w:rFonts w:ascii="仿宋_GB2312" w:hAnsi="仿宋_GB2312" w:eastAsia="仿宋_GB2312" w:cs="仿宋_GB2312"/>
          <w:color w:val="FF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FF0000"/>
          <w:sz w:val="28"/>
          <w:szCs w:val="28"/>
        </w:rPr>
        <w:t>（可改成三道虚影，</w:t>
      </w:r>
      <w:bookmarkStart w:id="1" w:name="OLE_LINK4"/>
      <w:r>
        <w:rPr>
          <w:rFonts w:hint="eastAsia" w:ascii="仿宋_GB2312" w:hAnsi="仿宋_GB2312" w:eastAsia="仿宋_GB2312" w:cs="仿宋_GB2312"/>
          <w:color w:val="FF0000"/>
          <w:sz w:val="28"/>
          <w:szCs w:val="28"/>
        </w:rPr>
        <w:t>触发游戏</w:t>
      </w:r>
      <w:bookmarkEnd w:id="1"/>
      <w:r>
        <w:rPr>
          <w:rFonts w:hint="eastAsia" w:ascii="仿宋_GB2312" w:hAnsi="仿宋_GB2312" w:eastAsia="仿宋_GB2312" w:cs="仿宋_GB2312"/>
          <w:color w:val="FF0000"/>
          <w:sz w:val="28"/>
          <w:szCs w:val="28"/>
        </w:rPr>
        <w:t>：三个守护神）</w:t>
      </w:r>
    </w:p>
    <w:p w14:paraId="7D0C1295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规则：三道虚影展现出三个守护神的模样，分别对应</w:t>
      </w:r>
    </w:p>
    <w:p w14:paraId="5331D09E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真理之神（只说真话）</w:t>
      </w:r>
    </w:p>
    <w:p w14:paraId="391D2C38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谎言之神（只说假话）</w:t>
      </w:r>
    </w:p>
    <w:p w14:paraId="2F362C9F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混沌之神（随机回答是或否）</w:t>
      </w:r>
    </w:p>
    <w:p w14:paraId="4C5AA627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每次可以向任意一位守护者提出一个是否问题</w:t>
      </w:r>
    </w:p>
    <w:p w14:paraId="4CA51091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守护者会用“是”或“否”回答（混沌之灵随机回答）</w:t>
      </w:r>
    </w:p>
    <w:p w14:paraId="737961D1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提问次数有限（3次）</w:t>
      </w:r>
    </w:p>
    <w:p w14:paraId="12AA7249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你需要通过一系列问题推理出三位守护者分别是谁，你可以随时标记每个守护者的可能身份，三次后进行身份核验，核验成功连接显示福脉连接成功，失败则显示连接失败，重新挑战但是三神的正确对应位置与上一局不同</w:t>
      </w:r>
    </w:p>
    <w:p w14:paraId="2FEF089A">
      <w:pPr>
        <w:ind w:left="420" w:leftChars="200" w:firstLine="560" w:firstLineChars="200"/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_GB2312" w:hAnsi="仿宋_GB2312" w:eastAsia="仿宋_GB2312" w:cs="仿宋_GB2312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注：提问的问题必须是‘是否类’问题</w:t>
      </w:r>
    </w:p>
    <w:p w14:paraId="72FE3FA5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1EDC9488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守护灵站在那里，衣袂飘飘，声音悠长温润：</w:t>
      </w:r>
    </w:p>
    <w:p w14:paraId="0F3AD4FD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守护灵：明月这一生，把红色记忆藏在地道，把文化密码刻在古建，把数学智慧写进日记。他用了大半辈子，才把这四器的数术关系理清楚。等的，就是你这样的后来人。</w:t>
      </w:r>
    </w:p>
    <w:p w14:paraId="5F09AE7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你：（抬头看向守护灵）所以，只要把这四器都校正回来，就能让庙重新“活”过来？</w:t>
      </w:r>
    </w:p>
    <w:p w14:paraId="11782E02">
      <w:pPr>
        <w:ind w:left="420" w:leftChars="200"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（触发选项）</w:t>
      </w:r>
    </w:p>
    <w:p w14:paraId="4A89BD78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 先去庙门口测量石狮的方位</w:t>
      </w:r>
    </w:p>
    <w:p w14:paraId="21368E05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B. 先向陈爷爷打听爷爷当年是怎么发现这些的</w:t>
      </w:r>
    </w:p>
    <w:p w14:paraId="44F31F19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选A剧情：</w:t>
      </w:r>
    </w:p>
    <w:p w14:paraId="3DFCCE49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你收起手稿，快步走出正殿。陈守义跟在后面：“我陪你去。”</w:t>
      </w:r>
    </w:p>
    <w:p w14:paraId="268295F2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（直接进入石狮测量剧情）</w:t>
      </w:r>
    </w:p>
    <w:p w14:paraId="7ABF2D11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选B剧情：</w:t>
      </w:r>
    </w:p>
    <w:p w14:paraId="1330E24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你：陈爷爷，爷爷当年是怎么发现这些的？</w:t>
      </w:r>
    </w:p>
    <w:p w14:paraId="5566B15D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陈守义：走吧，我陪你去量石狮。你爷爷当年量的那些数据，都记在手稿里了，你照着核对就行。</w:t>
      </w:r>
    </w:p>
    <w:p w14:paraId="5FAF0D42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守护灵：从庙门石狮开始。那对石狮，是整座庙的“基准点”。你爷爷在手稿里写了，灯位当以狮瞳连线为轴，分定天地人三才。你先去庙门口，把石狮的方位量清楚。</w:t>
      </w:r>
    </w:p>
    <w:p w14:paraId="599C79F6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你收起手稿，快步走出正殿。陈守义跟在后面：“我陪你去。”</w:t>
      </w:r>
    </w:p>
    <w:p w14:paraId="62FFBC2A">
      <w:pPr>
        <w:ind w:left="420" w:leftChars="200"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分场景一 庙门石狮前</w:t>
      </w:r>
    </w:p>
    <w:p w14:paraId="07E28362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你蹲在雄狮旁边，打开手稿对照。手稿上画着石狮的俯视图，标注着左狮右狮的视线方向。陈守义站在一旁，看着你手里的量角器：</w:t>
      </w:r>
    </w:p>
    <w:p w14:paraId="17D6FE33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陈守义：你爷爷当年为了测这对石狮的角度，蹲在庙门口画了三天图。村里人都笑他，说石狮子有什么好量的。他不理，说“差一分一厘，福脉就接不上”。</w:t>
      </w:r>
    </w:p>
    <w:p w14:paraId="2DE2BBD3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你从雄狮左眼到雌狮右眼拉出一条直线，用量角器记下角度。再以这条线为基准，回到正殿测量三盏灯的位置。果然，中间那盏灯偏了将近两指宽的距离。</w:t>
      </w:r>
    </w:p>
    <w:p w14:paraId="6E4C6A90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你回到正殿，蹲在灯座旁边。灯座是铸铁的，沉得很，但底座有活动的榫卯结构，可以微调。</w:t>
      </w:r>
    </w:p>
    <w:p w14:paraId="04A0F926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（触发选项）</w:t>
      </w:r>
    </w:p>
    <w:p w14:paraId="2E82CA66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 直接用撬棍调整灯座</w:t>
      </w:r>
    </w:p>
    <w:p w14:paraId="6A9B693E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B. 先问问陈爷爷爷爷当年是怎么调灯座的</w:t>
      </w:r>
    </w:p>
    <w:p w14:paraId="67216695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选A剧情：</w:t>
      </w:r>
    </w:p>
    <w:p w14:paraId="07695406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你用撬棍轻轻撬动灯座，一点一点挪。每调一次，就跑回庙门口重新核对一次。第三次跑回来的时候，陈守义递给你一根粉笔：“在地上画个记号，省得来回跑。”</w:t>
      </w:r>
    </w:p>
    <w:p w14:paraId="6EC92140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（直接进入灯座调整剧情）</w:t>
      </w:r>
    </w:p>
    <w:p w14:paraId="350D817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选B剧情：</w:t>
      </w:r>
    </w:p>
    <w:p w14:paraId="622DB8AE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你：陈爷爷，爷爷当年调这灯座的时候，有什么诀窍吗？</w:t>
      </w:r>
    </w:p>
    <w:p w14:paraId="0F12D95C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陈守义：（蹲下来，指着灯座的底部）你看这个榫卯，它不是死的，是活的。你爷爷当年琢磨了好几天才发现，这个榫卯可以微调，但调的时候不能只调一盏，三盏要一起调。</w:t>
      </w:r>
    </w:p>
    <w:p w14:paraId="61295258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你：原来是这样。</w:t>
      </w:r>
    </w:p>
    <w:p w14:paraId="0948F574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陈守义：（站起身）你爷爷当年为了这个公式，算了整整一个月。他说古人没留图纸，只能靠反推。好在最后算出来了</w:t>
      </w:r>
    </w:p>
    <w:p w14:paraId="4EFD23CE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你用撬棍轻轻撬动灯座，一点一点挪。每调一次，就跑回庙门口重新核对一次。第三次跑回来的时候，陈守义递给你一根粉笔：“在地上画个记号，省得来回跑。”</w:t>
      </w:r>
    </w:p>
    <w:p w14:paraId="6053664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你在庙门口的青石板上画了一个十字标记，以这个点为基准，用量角器对准石狮的视线方向，再跑回正殿调整。反复几次后，三盏灯终于与石狮的视线连成一条笔直的线。</w:t>
      </w:r>
    </w:p>
    <w:p w14:paraId="7A88C1A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你拿出卷尺，以第一盏灯为基准，量出三尺六寸的距离，在地上画出另外两个灯位。把第二盏和第三盏挪到标记的位置，再点燃——</w:t>
      </w:r>
    </w:p>
    <w:p w14:paraId="6B7B405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第一盏灯映左肩，第二盏灯映右肩，第三盏灯的光束在三盏灯中间交汇，正好落在神像眉心。三束光聚成一团暖光，神像的脸被照得清清楚楚。</w:t>
      </w:r>
    </w:p>
    <w:p w14:paraId="726168A1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陈守义：（声音发颤）亮了……亮了。你爷爷要是看到，不知得多高兴。</w:t>
      </w:r>
    </w:p>
    <w:p w14:paraId="1DF7ECE4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</w:rPr>
        <w:t>灯定了，该补碑了。庙后古井通地脉，取井中青泥调浆补碑，方可续气。你爷爷手稿里写了，碑裂非石之过，乃地气不通。井里的青泥连着地下的水脉，用它补碑，才能把断掉的气接上。</w:t>
      </w:r>
    </w:p>
    <w:p w14:paraId="4B4798CE">
      <w:pPr>
        <w:ind w:left="420" w:leftChars="200"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分场景二 庙后古井</w:t>
      </w:r>
    </w:p>
    <w:p w14:paraId="14BDF699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你跟着陈守义绕到庙后。古井藏在墙角，井口的青石板被磨得发亮，上面长着一层薄薄的青苔。</w:t>
      </w:r>
    </w:p>
    <w:p w14:paraId="56AA044D">
      <w:pPr>
        <w:ind w:left="420" w:leftChars="200"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（触发选项）</w:t>
      </w:r>
    </w:p>
    <w:p w14:paraId="5373EB11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 直接打水取泥</w:t>
      </w:r>
    </w:p>
    <w:p w14:paraId="210DD700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B. 问问陈爷爷当年爷爷是怎么用这井传递情报的</w:t>
      </w:r>
    </w:p>
    <w:p w14:paraId="2AFDDD17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选A剧情：</w:t>
      </w:r>
    </w:p>
    <w:p w14:paraId="681776C6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你掀开青石板，打上一桶水。桶底带着一层湿润的青泥，灰青色，细腻得像面粉。</w:t>
      </w:r>
    </w:p>
    <w:p w14:paraId="67346557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（直接进入补碑剧情）</w:t>
      </w:r>
    </w:p>
    <w:p w14:paraId="6020AB85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选B剧情：</w:t>
      </w:r>
    </w:p>
    <w:p w14:paraId="60610340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你：陈爷爷，爷爷当年是怎么用这井传递情报的？</w:t>
      </w:r>
    </w:p>
    <w:p w14:paraId="04C6AAB6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：（坐在井台边，慢慢讲）那时候村里有地下交通站，你爷爷是联络员。日本人来了以后，把村子围得铁桶似的，什么消息都送不出去。你爷爷就想了这个法子——把情报写在油纸上，塞进竹筒里，用蜡封好，沉到井底。</w:t>
      </w:r>
    </w:p>
    <w:p w14:paraId="548FB047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陈与义（指了指井壁）：井壁有一块砖是活的，从外面看不出来。他把竹筒藏在砖后面，等来打水的人取走。那口井全村人都用，日本人天天来打水，愣是没发现。</w:t>
      </w:r>
    </w:p>
    <w:p w14:paraId="276A7B6C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你：取情报的人是谁？</w:t>
      </w:r>
    </w:p>
    <w:p w14:paraId="3B0D99BA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陈守义：（笑了笑）是我。我那时候在庙里守庙，每天来打水。你爷爷把情报藏在井里，我打水的时候顺手取走，送到村外的联络点。日本人查了三年，什么也没查到。</w:t>
      </w:r>
    </w:p>
    <w:p w14:paraId="13CF56F4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他站起身，拍了拍你的肩膀：你爷爷说，这井不光通地脉，还通人心。信得过的人，才敢把命交到对方手里。</w:t>
      </w:r>
    </w:p>
    <w:p w14:paraId="14479514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你沉默了一会儿，掀开青石板，打上一桶水。</w:t>
      </w:r>
    </w:p>
    <w:p w14:paraId="192EC9DB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桶底带着一层湿润的青泥，灰青色，细腻得像面粉。陈守义从怀里掏出一个小陶碗：“你爷爷教过我，三份泥，一份糯米浆，搅到不粘手为止。他当年补这庙里的东西，用的就是这个法子。”</w:t>
      </w:r>
    </w:p>
    <w:p w14:paraId="330282C4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你把青泥和糯米浆倒进碗里，用手指搅匀。泥浆粘稠，带着一股淡淡的土腥味。搅了十几下，泥团开始成型，不粘碗壁也不粘手了。</w:t>
      </w:r>
    </w:p>
    <w:p w14:paraId="025F797D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捧着陶碗回到正殿，站在石碑前。那道斜裂纹从碑顶一直裂到中间，像是被人劈了一刀。你用竹片蘸着泥浆，从裂纹的最底部开始，一点一点往上填。泥浆渗进石缝，把裂开的两边重新粘在一起。填到最上面的时候，碗里的泥浆刚好用完。</w:t>
      </w:r>
    </w:p>
    <w:p w14:paraId="23C4738C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陈守义：（伸手摸了摸碑面）成了。你爷爷说过，碑补上了，气就续上了。</w:t>
      </w:r>
    </w:p>
    <w:p w14:paraId="4291921C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他话音刚落，石碑轻轻震了一下。碑面上的灰尘簌簌落下来。裂缝彻底合上了，和周围的石面融为一体，只剩一条淡淡的痕迹。</w:t>
      </w:r>
    </w:p>
    <w:p w14:paraId="659F1B41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陈守义（从供桌上捧起一枚铸铁令牌，递到你手中）：孩子，这是你爷爷留下的。他说，两器归位之日，就把这令牌交给后人。</w:t>
      </w:r>
    </w:p>
    <w:p w14:paraId="23E579B6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（获得道具：</w:t>
      </w:r>
      <w:r>
        <w:rPr>
          <w:rFonts w:hint="eastAsia" w:ascii="仿宋_GB2312" w:hAnsi="仿宋_GB2312" w:eastAsia="仿宋_GB2312" w:cs="仿宋_GB2312"/>
          <w:sz w:val="28"/>
          <w:szCs w:val="28"/>
        </w:rPr>
        <w:t>二郎护佑令牌——铸铁令牌，正面刻二郎神像，背面刻“数镇山河”四字。）</w:t>
      </w:r>
    </w:p>
    <w:p w14:paraId="357B0094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你接过令牌，铁牌冰凉，但贴在掌心慢慢变暖。</w:t>
      </w:r>
    </w:p>
    <w:p w14:paraId="4AD1EFDA">
      <w:pPr>
        <w:ind w:left="420" w:leftChars="200" w:firstLine="600" w:firstLineChars="200"/>
        <w:rPr>
          <w:rFonts w:hint="eastAsia" w:ascii="黑体" w:hAnsi="黑体" w:eastAsia="黑体" w:cs="黑体"/>
          <w:sz w:val="30"/>
          <w:szCs w:val="30"/>
        </w:rPr>
      </w:pPr>
    </w:p>
    <w:p w14:paraId="72EB5FF9">
      <w:pPr>
        <w:ind w:left="420" w:leftChars="200" w:firstLine="600" w:firstLineChars="20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第三幕：威镇传远</w:t>
      </w:r>
    </w:p>
    <w:p w14:paraId="4ACDD53C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时间：</w:t>
      </w:r>
      <w:r>
        <w:rPr>
          <w:rFonts w:hint="eastAsia" w:ascii="仿宋_GB2312" w:hAnsi="仿宋_GB2312" w:eastAsia="仿宋_GB2312" w:cs="仿宋_GB2312"/>
          <w:sz w:val="28"/>
          <w:szCs w:val="28"/>
        </w:rPr>
        <w:t>巳时</w:t>
      </w:r>
    </w:p>
    <w:p w14:paraId="557A2959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地点：</w:t>
      </w:r>
      <w:r>
        <w:rPr>
          <w:rFonts w:hint="eastAsia" w:ascii="仿宋_GB2312" w:hAnsi="仿宋_GB2312" w:eastAsia="仿宋_GB2312" w:cs="仿宋_GB2312"/>
          <w:sz w:val="28"/>
          <w:szCs w:val="28"/>
        </w:rPr>
        <w:t>二郎庙·院内</w:t>
      </w:r>
    </w:p>
    <w:p w14:paraId="4A913145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人物</w:t>
      </w:r>
      <w:r>
        <w:rPr>
          <w:rFonts w:hint="eastAsia" w:ascii="仿宋_GB2312" w:hAnsi="仿宋_GB2312" w:eastAsia="仿宋_GB2312" w:cs="仿宋_GB2312"/>
          <w:sz w:val="28"/>
          <w:szCs w:val="28"/>
        </w:rPr>
        <w:t>：你（小远）、村支书（张建国）、陈守义、村民若干、守护灵</w:t>
      </w:r>
    </w:p>
    <w:p w14:paraId="3F1BFA29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（场景）</w:t>
      </w:r>
      <w:r>
        <w:rPr>
          <w:rFonts w:hint="eastAsia" w:ascii="仿宋_GB2312" w:hAnsi="仿宋_GB2312" w:eastAsia="仿宋_GB2312" w:cs="仿宋_GB2312"/>
          <w:sz w:val="28"/>
          <w:szCs w:val="28"/>
        </w:rPr>
        <w:t>三灯亮起的动静惊动了附近的村民。庙门被人从外面推开，几个人探头进来，看见正殿里灯火通明，都愣住了。消息传开，越来越多的村民赶来。庙院里热闹起来，有人摆上瓜果供品，有人从家里拿来红绸系在庙前的石狮上。</w:t>
      </w:r>
    </w:p>
    <w:p w14:paraId="2F58C56C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（剧情）</w:t>
      </w:r>
      <w:r>
        <w:rPr>
          <w:rFonts w:hint="eastAsia" w:ascii="仿宋_GB2312" w:hAnsi="仿宋_GB2312" w:eastAsia="仿宋_GB2312" w:cs="仿宋_GB2312"/>
          <w:sz w:val="28"/>
          <w:szCs w:val="28"/>
        </w:rPr>
        <w:t>村支书：（从人群中挤过来，拍着你的肩膀）好样的！我就知道，你爷爷的本事，传给你了。</w:t>
      </w:r>
    </w:p>
    <w:p w14:paraId="7B9A817E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陈守义：（双手捧着二郎护佑令牌，郑重递到你手中）孩子，这令牌你爷爷守了一辈子。从今往后，古堡的数韵密码、文化根脉，就交给你了。</w:t>
      </w:r>
    </w:p>
    <w:p w14:paraId="7166C6FE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他从怀里掏出一本旧册子，封面已经磨得发白，边角卷起。他翻开扉页，里面夹着一张纸条，纸条上是你爷爷的字迹：</w:t>
      </w:r>
    </w:p>
    <w:p w14:paraId="0EECE0C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“守义老哥，我走了以后，这日记替我交给远娃。他知道该怎么做。”</w:t>
      </w:r>
    </w:p>
    <w:p w14:paraId="30791348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陈守义：（把日记递给你）这是你爷爷留下的最后一本日记。他写这本的时候，手已经不太听使唤了，写得很慢。他跟我说，这辈子能记的都记下来了，剩下的，就看后人了。</w:t>
      </w:r>
    </w:p>
    <w:p w14:paraId="2FE57FD5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（获得道具：</w:t>
      </w:r>
      <w:r>
        <w:rPr>
          <w:rFonts w:hint="eastAsia" w:ascii="仿宋_GB2312" w:hAnsi="仿宋_GB2312" w:eastAsia="仿宋_GB2312" w:cs="仿宋_GB2312"/>
          <w:sz w:val="28"/>
          <w:szCs w:val="28"/>
        </w:rPr>
        <w:t>爷爷的《张壁往事·七》——最后一本日记，封面有些磨损，但内页保存完好。）</w:t>
      </w:r>
    </w:p>
    <w:p w14:paraId="1265DD95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你翻开最后一页，爷爷的字迹有些颤抖，但依然清晰：</w:t>
      </w:r>
    </w:p>
    <w:p w14:paraId="68F25061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“远娃，当你点亮这三盏灯，便懂了数不是冷的，文不是虚的，红色记忆更不是远的。古堡的每一块砖、每一道纹，都是前人的坚守。你从魁星楼走到二郎庙，该看的都看了，该解的也解了。爷爷这辈子，把能记的都记下来了。剩下的路，带着这些记忆，慢慢走。守一天，算一天。”</w:t>
      </w:r>
    </w:p>
    <w:p w14:paraId="33027C5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你的眼眶发热，合上日记，抬头看向神像。三盏灯的光束在神像眉心交汇，照得整座正殿通明透亮。</w:t>
      </w:r>
    </w:p>
    <w:p w14:paraId="016A07E8">
      <w:pPr>
        <w:ind w:left="420" w:leftChars="200" w:firstLine="562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（旁白）</w:t>
      </w:r>
      <w:r>
        <w:rPr>
          <w:rFonts w:hint="eastAsia" w:ascii="仿宋_GB2312" w:hAnsi="仿宋_GB2312" w:eastAsia="仿宋_GB2312" w:cs="仿宋_GB2312"/>
          <w:sz w:val="28"/>
          <w:szCs w:val="28"/>
        </w:rPr>
        <w:t>三盏灯，亮了。一块碑，补了。三百年前，贾永春把玉佩藏在神像背后，把念想留给后人。七十年前，你爷爷站在永春楼下，对着窗户作了一个长揖。如今，你站在二郎庙里，把二器一一归位。古堡的魂，在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一</w:t>
      </w:r>
      <w:r>
        <w:rPr>
          <w:rFonts w:hint="eastAsia" w:ascii="仿宋_GB2312" w:hAnsi="仿宋_GB2312" w:eastAsia="仿宋_GB2312" w:cs="仿宋_GB2312"/>
          <w:sz w:val="28"/>
          <w:szCs w:val="28"/>
        </w:rPr>
        <w:t>代又一代人的手里，从来不曾断过。</w:t>
      </w:r>
    </w:p>
    <w:p w14:paraId="5BBDF605">
      <w:pPr>
        <w:adjustRightInd w:val="0"/>
        <w:ind w:left="420" w:leftChars="200"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（第七章完）</w:t>
      </w:r>
    </w:p>
    <w:p w14:paraId="2193F423">
      <w:pPr>
        <w:adjustRightInd w:val="0"/>
        <w:ind w:left="420" w:leftChars="200"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</w:p>
    <w:p w14:paraId="4409AB3F">
      <w:pPr>
        <w:adjustRightInd w:val="0"/>
        <w:ind w:left="420" w:leftChars="200"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（系统提示）</w:t>
      </w:r>
    </w:p>
    <w:p w14:paraId="41FB6322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获得成就：数镇山河</w:t>
      </w:r>
    </w:p>
    <w:p w14:paraId="6416E19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道具汇总</w:t>
      </w:r>
    </w:p>
    <w:p w14:paraId="5CDA7B88">
      <w:pPr>
        <w:ind w:left="420" w:leftChars="200"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（道具汇总）</w:t>
      </w:r>
    </w:p>
    <w:p w14:paraId="44C20A64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1.爷爷的旧黄铜钥匙</w:t>
      </w:r>
    </w:p>
    <w:p w14:paraId="63156D13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2.《张壁往事·七》</w:t>
      </w:r>
    </w:p>
    <w:p w14:paraId="48066E6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3.二郎护佑令牌</w:t>
      </w:r>
    </w:p>
    <w:p w14:paraId="39C76DD1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4.二郎庙镇堡四器布局图</w:t>
      </w:r>
    </w:p>
    <w:p w14:paraId="32CCCE6F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5.爷爷的数学手稿</w:t>
      </w:r>
    </w:p>
    <w:p w14:paraId="76183430">
      <w:pPr>
        <w:ind w:left="420" w:leftChars="2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</w:p>
    <w:sectPr>
      <w:headerReference r:id="rId3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508FF">
    <w:pPr>
      <w:tabs>
        <w:tab w:val="right" w:pos="8305"/>
      </w:tabs>
      <w:rPr>
        <w:rFonts w:hint="eastAsia" w:ascii="仿宋_GB2312" w:hAnsi="仿宋_GB2312" w:eastAsia="仿宋_GB2312" w:cs="仿宋_GB2312"/>
        <w:b/>
        <w:bCs/>
        <w:color w:val="00B050"/>
        <w:szCs w:val="21"/>
      </w:rPr>
    </w:pPr>
    <w:r>
      <w:rPr>
        <w:rFonts w:hint="eastAsia" w:ascii="仿宋_GB2312" w:hAnsi="仿宋_GB2312" w:eastAsia="仿宋_GB2312" w:cs="仿宋_GB2312"/>
        <w:color w:val="00B050"/>
        <w:szCs w:val="21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003"/>
    <w:rsid w:val="00023AC9"/>
    <w:rsid w:val="003026EE"/>
    <w:rsid w:val="00896781"/>
    <w:rsid w:val="00AB7003"/>
    <w:rsid w:val="06034B5A"/>
    <w:rsid w:val="3FF6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9337</Words>
  <Characters>9366</Characters>
  <Lines>256</Lines>
  <Paragraphs>286</Paragraphs>
  <TotalTime>1</TotalTime>
  <ScaleCrop>false</ScaleCrop>
  <LinksUpToDate>false</LinksUpToDate>
  <CharactersWithSpaces>9387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2026-04-11T14:35:00Z</dcterms:created>
  <dc:creator>Apache POI</dc:creator>
  <cp:lastModifiedBy>璇</cp:lastModifiedBy>
  <dcterms:modified xsi:type="dcterms:W3CDTF">2026-06-18T08:33:41Z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eyJoZGlkIjoiODkzYjA3MzJiYTRhZWY0YjljYTkzNzY0YjhmM2MyMjkiLCJ1c2VySWQiOiI4NDI0ODQ5MjYifQ==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A41C7562452E46DB85309893D6EA1EAF_13</vt:lpwstr>
  </property>
</Properties>
</file>