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a="http://schemas.openxmlformats.org/draw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left"/>
      </w:pPr>
      <w:r>
        <w:rPr/>
        <w:t>深刻理解新质生产力 把握新时代发展动能</w:t>
      </w:r>
    </w:p>
    <w:p>
      <w:pPr>
        <w:jc w:val="left"/>
      </w:pPr>
      <w:r>
        <w:rPr>
          <w:sz w:val="26"/>
          <w:szCs w:val="26"/>
        </w:rPr>
        <w:t>电信学部-S3265-李宇轩-3123358222</w:t>
      </w:r>
    </w:p>
    <w:p>
      <w:pPr>
        <w:pStyle w:val="3"/>
        <w:jc w:val="left"/>
      </w:pPr>
      <w:r>
        <w:rPr/>
        <w:t>摘要</w:t>
      </w:r>
    </w:p>
    <w:p>
      <w:pPr>
        <w:jc w:val="start"/>
      </w:pPr>
      <w:r>
        <w:rPr>
          <w:sz w:val="26"/>
          <w:szCs w:val="26"/>
        </w:rPr>
        <w:t>新质生产力是一种以创新为主导，具有高科技、高效能、高质量特征的先进生产力形态。它不仅是推动高质量发展和中国式现代化的重要物质技术基础，也是实现经济发展向更加智能化、绿色化和高端化方向转变的关键力量。新质生产力的核心在于创新，它通过技术创新、生产要素配置优化以及产业结构升级等手段，实现对生产方式、生产效率和产品质量的全面提升。这种生产力的发展，不仅能够推进人类改造自然能力的提升、人的自由全面发展和全人类社会文明的进步，还意味着发展质量的提高过程。</w:t>
      </w:r>
    </w:p>
    <w:p>
      <w:pPr>
        <w:jc w:val="start"/>
      </w:pPr>
      <w:r>
        <w:rPr>
          <w:sz w:val="26"/>
          <w:szCs w:val="26"/>
        </w:rPr>
        <w:t>新质生产力的形成和发展，依赖于技术革命性突破、生产要素创新性配置、产业深度转型升级等因素。它以科技创新为轴心，将要素系统革新的牵引力通过技术系统这一媒介传导至整个社会生产过程中。此外，新质生产力还强调绿色低碳、开放融合、人本内蕴等特性，体现了对可持续发展和社会责任的重视。</w:t>
      </w:r>
    </w:p>
    <w:p>
      <w:pPr>
        <w:jc w:val="start"/>
      </w:pPr>
      <w:r>
        <w:rPr>
          <w:sz w:val="26"/>
          <w:szCs w:val="26"/>
        </w:rPr>
        <w:t>在实践中，新质生产力已经在多个领域展现出其强大的推动力和支撑力，成为推动高质量发展的内在要求和重要着力点。为了加快发展新质生产力，需要深刻认识创新在提高生产力中的关键性作用，把握新质生产力的特点，加快实现高水平科技自立自强，打好关键核心技术攻坚战。</w:t>
      </w:r>
    </w:p>
    <w:p>
      <w:pPr>
        <w:pStyle w:val="3"/>
        <w:jc w:val="left"/>
      </w:pPr>
      <w:r>
        <w:rPr/>
        <w:t>是什么新质生产力</w:t>
      </w:r>
    </w:p>
    <w:p>
      <w:pPr>
        <w:jc w:val="left"/>
      </w:pPr>
      <w:r>
        <w:rPr>
          <w:sz w:val="26"/>
          <w:szCs w:val="26"/>
        </w:rPr>
        <w:t>历史唯物主义认为，生产力是人类改造自然、征服自然的能力，生产力的发展是社会发展的根本动力和最终决定力量。从18世纪以来的历次科技革命，直到当今以大数据和人工智能等工具体系牵引的数字技术革命，一次次颠覆性的科技创新带来社会生产力的解放与生活水平的跃升，有力确证了人类社会历史进程是社会生产力从低级到高级、从落后到先进的不断发展的过程。</w:t>
      </w:r>
    </w:p>
    <w:p>
      <w:pPr>
        <w:jc w:val="left"/>
      </w:pPr>
      <w:r>
        <w:rPr>
          <w:sz w:val="26"/>
          <w:szCs w:val="26"/>
        </w:rPr>
        <w:t>新质生产力的本质是先进生产力，是生产力发展和科技进步的产物，代表着人类改造自然能力的提升。作为同“新兴产业”、“未来产业”关联紧密的新质生产力，它所涉及的是技术含量高、发展前景广阔、富含创新驱动的新领域，是科技创新在物质生产中发挥主导作用的生产力。</w:t>
      </w:r>
    </w:p>
    <w:p>
      <w:pPr>
        <w:pStyle w:val="4"/>
        <w:jc w:val="left"/>
      </w:pPr>
      <w:r>
        <w:rPr>
          <w:b/>
          <w:bCs/>
        </w:rPr>
        <w:t>更高素质的劳动者是新质生产力的第一要素。</w:t>
      </w:r>
    </w:p>
    <w:p>
      <w:pPr>
        <w:jc w:val="left"/>
      </w:pPr>
      <w:r>
        <w:rPr>
          <w:sz w:val="26"/>
          <w:szCs w:val="26"/>
        </w:rPr>
        <w:t>人是生产力中最活跃、最具决定意义的因素，新质生产力对劳动者的知识和技能提出更高要求。发展新质生产力，需要引领世界科技前沿的领军人才、需要能够熟练掌握新质生产资料的应用人才、需要以大国工匠为代表的技术人才。</w:t>
      </w:r>
    </w:p>
    <w:p>
      <w:pPr>
        <w:pStyle w:val="4"/>
        <w:jc w:val="left"/>
      </w:pPr>
      <w:r>
        <w:rPr>
          <w:b/>
          <w:bCs/>
        </w:rPr>
        <w:t>更高技术含量的劳动资料是新质生产力的动力源泉。</w:t>
      </w:r>
    </w:p>
    <w:p>
      <w:pPr>
        <w:jc w:val="left"/>
      </w:pPr>
      <w:r>
        <w:rPr>
          <w:sz w:val="26"/>
          <w:szCs w:val="26"/>
        </w:rPr>
        <w:t>生产工具的科技属性强弱是辨别新质、传统生产力的显著标志。新一代信息技术、制造技术、材料技术孕育出一大批更智能、更高效、的新型生产工具，进一步解放了劳动者，削弱了自然条件对生产活动的限制。</w:t>
      </w:r>
    </w:p>
    <w:p>
      <w:pPr>
        <w:pStyle w:val="4"/>
        <w:jc w:val="left"/>
      </w:pPr>
      <w:r>
        <w:rPr>
          <w:b/>
          <w:bCs/>
        </w:rPr>
        <w:t>更广范围的劳动对象是新质生产力的物质基础。</w:t>
      </w:r>
    </w:p>
    <w:p>
      <w:pPr>
        <w:jc w:val="left"/>
      </w:pPr>
      <w:r>
        <w:rPr>
          <w:sz w:val="26"/>
          <w:szCs w:val="26"/>
        </w:rPr>
        <w:t>一方面，人类从自然界获取能量的手段更加先进，利用自然的范围扩展至深空、深海、深地；另一方面，人类通过劳动不断创造新的物质资料，大幅提高了生产效率。</w:t>
      </w:r>
    </w:p>
    <w:p>
      <w:pPr>
        <w:jc w:val="left"/>
      </w:pPr>
      <w:r>
        <w:rPr>
          <w:sz w:val="26"/>
          <w:szCs w:val="26"/>
        </w:rPr>
        <w:t>2024年3月4日下午，位于新疆塔克拉玛干沙漠腹地，中国石油塔里木油田深地塔科1井，经过279天的艰苦努力，钻探深度终于突破一万米。这是迄今为止，我国第一口垂直深度超过一万米的井。不仅再次刷新了亚洲最深井记录，也创造了当今世界上，钻探一万米深井用时最短纪录。</w:t>
      </w:r>
    </w:p>
    <w:p>
      <w:pPr>
        <w:jc w:val="left"/>
      </w:pPr>
      <w:r>
        <w:rPr>
          <w:sz w:val="26"/>
          <w:szCs w:val="26"/>
        </w:rPr>
        <w:t>劳动者、劳动资料、劳动对象和科学技术、管理等要素，都是生产力形成过程中不可或缺的一部分，只有生产力诸要素高效协同，才能迸发出更为强大的新质生产力。</w:t>
      </w:r>
    </w:p>
    <w:p>
      <w:pPr>
        <w:pStyle w:val="3"/>
        <w:jc w:val="left"/>
      </w:pPr>
      <w:r>
        <w:rPr/>
        <w:t>为什么要发展新质生产力</w:t>
      </w:r>
    </w:p>
    <w:p>
      <w:pPr>
        <w:jc w:val="left"/>
      </w:pPr>
      <w:r>
        <w:rPr>
          <w:sz w:val="26"/>
          <w:szCs w:val="26"/>
        </w:rPr>
        <w:t>察势者明，趋势者智。新质生产力的出现，不仅意味着生产力、社会经济层面的变迁，还意味着生产关系、社会制度层面的深刻变革。马克思曾通过对“蒸汽机”“珍妮机”“手推磨”“蒸汽磨”的描述来分析技术进步对生产力发展的推动作用。一方面，技术对生产要素与劳动过程的改造引发生产力变革，构建新的生产方式；另一方面，生产力的发展也影响着生产关系和社会制度的改变。</w:t>
      </w:r>
    </w:p>
    <w:p>
      <w:pPr>
        <w:pStyle w:val="4"/>
        <w:jc w:val="left"/>
      </w:pPr>
      <w:r>
        <w:rPr>
          <w:b/>
          <w:bCs/>
        </w:rPr>
        <w:t>发展新质生产力是提升国际竞争力的坚实支撑。</w:t>
      </w:r>
    </w:p>
    <w:p>
      <w:pPr>
        <w:jc w:val="left"/>
      </w:pPr>
      <w:r>
        <w:rPr>
          <w:sz w:val="26"/>
          <w:szCs w:val="26"/>
        </w:rPr>
        <w:t>在一定意义上，哪个国家拥有处于世界领先地位的新兴技术和未来产业，哪个国家就更有可能居于世界领先地位。第一次工业革命发生在英国，以蒸汽机、纺纱机为代表的产业快速发展，促使英国走上世界霸主地位；第二次工业革命时期，美国建立起以电力、石化和汽车为支柱的产业体系，在科技和产业革命中成为领航者和最大获利者。</w:t>
      </w:r>
    </w:p>
    <w:p>
      <w:pPr>
        <w:jc w:val="left"/>
      </w:pPr>
      <w:r>
        <w:rPr>
          <w:sz w:val="26"/>
          <w:szCs w:val="26"/>
        </w:rPr>
        <w:t>世界正在经历剧变。一是经济全球化出现逆流。世界经济发展较为低迷，预计2021—2035 年，全球经济增长平均速度为 3% ，低于过去 50 多年的平均增长速度；国际贸易萎缩，贸易保护主义和单边主义兴起；全球产业链体系加速重构，呈现多元化、区域化的发展态势。二是全球范围内科技制高点的争夺日趋激烈，技术、数据、知识、人力等新型生产要素作用凸显。三是国际力量对比发生重大变化，呈现“东升西降”“新升老降”的趋势，新兴市场和发展中国家力量群体性崛起。</w:t>
      </w:r>
    </w:p>
    <w:p>
      <w:pPr>
        <w:jc w:val="left"/>
      </w:pPr>
      <w:r>
        <w:rPr>
          <w:sz w:val="26"/>
          <w:szCs w:val="26"/>
        </w:rPr>
        <w:t>把我国建设成为社会主义现代化强国，就要把握好新一轮科技革命和产业变革带来的巨大机遇，依靠自主创新，加快形成新质生产力，大力发展战略性新兴产业和未来产业，开辟新赛道、打造新优势。</w:t>
      </w:r>
    </w:p>
    <w:p>
      <w:pPr>
        <w:pStyle w:val="4"/>
        <w:jc w:val="left"/>
      </w:pPr>
      <w:r>
        <w:rPr>
          <w:b/>
          <w:bCs/>
        </w:rPr>
        <w:t>发展新质生产力是推动经济实现高质量发展的重要动力。</w:t>
      </w:r>
    </w:p>
    <w:p>
      <w:pPr>
        <w:jc w:val="left"/>
      </w:pPr>
      <w:r>
        <w:rPr>
          <w:sz w:val="26"/>
          <w:szCs w:val="26"/>
        </w:rPr>
        <w:t>习近平总书记在黑龙江考察时提出这一新概念，用意深远。东北地区是我国重要的老工业基地，但在经济发展新阶段，却遇到了产业转型滞后、经济增长乏力等问题，亟待全面振兴。</w:t>
      </w:r>
    </w:p>
    <w:p>
      <w:pPr>
        <w:jc w:val="left"/>
      </w:pPr>
      <w:r>
        <w:rPr>
          <w:sz w:val="26"/>
          <w:szCs w:val="26"/>
        </w:rPr>
        <w:t>过去，我国经济增长主要依赖于同质性扩张，但是这种方式存在边际收益递减的弊端，同时，我国在劳动、土地等要素上的成本优势也在逐步削弱。推动经济高质量发展既需要传统产业的转型升级，还需要通过形成新质生产力，培育新的动力源。新质生产力形成的新兴产业具有更高的技术含量、更好的经济效益，可以推动经济发展质量持续提高，有力支撑全面建成社会主义现代化强国目标的实现。</w:t>
      </w:r>
    </w:p>
    <w:p>
      <w:pPr>
        <w:pStyle w:val="4"/>
        <w:jc w:val="left"/>
      </w:pPr>
      <w:r>
        <w:rPr>
          <w:b/>
          <w:bCs/>
        </w:rPr>
        <w:t>发展新质生产力是满足人民群众对美好生活需要的必然要求。</w:t>
      </w:r>
    </w:p>
    <w:p>
      <w:pPr>
        <w:jc w:val="left"/>
      </w:pPr>
      <w:r>
        <w:rPr>
          <w:sz w:val="26"/>
          <w:szCs w:val="26"/>
        </w:rPr>
        <w:t>进入新时代，人民美好生活需要日益广泛，不仅对物质生活提出了更高要求，而且对高层次、多元化的文化产品需求也更为强烈，对国家经济发展、公共服务、环境质量、法治建设提出了更高要求。过去，我们以低成本劳动力、外部市场和自然资源为主要驱动的经济增长模式面临越来越大挑战。加快形成发展新质生产力，提高科技创新水平，有助于形成优质高效的供给体系，提供更多优质产品和服务，不断满足人民群众对美好生活的需要。</w:t>
      </w:r>
    </w:p>
    <w:p>
      <w:pPr>
        <w:pStyle w:val="4"/>
        <w:jc w:val="left"/>
      </w:pPr>
      <w:r>
        <w:rPr>
          <w:b/>
          <w:bCs/>
        </w:rPr>
        <w:t>新质生产力在哪些具体领域已经展现出其推动力和支撑力？</w:t>
      </w:r>
    </w:p>
    <w:p>
      <w:pPr>
        <w:jc w:val="start"/>
      </w:pPr>
      <w:r>
        <w:rPr>
          <w:sz w:val="26"/>
          <w:szCs w:val="26"/>
        </w:rPr>
        <w:t>新质生产力在多个具体领域已经展现出其推动力和支撑力。首先，数字技术作为新一轮科技革命下的典型通用目的技术，对新质生产力的形成提供了核心动力。这包括新一代信息技术、新能源、新材料、先进制造等战略性新兴产业，以及6G、元宇宙、脑机接口、量子通信等未来产业。其次，战略性新兴产业和未来产业作为新质生产力的主要载体，通过整合科技创新资源引领发展这些产业，有助于推动经济社会高质量发展。此外，新质生产力还体现在产业升级、科技创新和人力资本的跃升上，特别是在新能源、新材料、先进制造、电子信息等领域的积极培育和发展。</w:t>
      </w:r>
    </w:p>
    <w:p>
      <w:pPr>
        <w:jc w:val="start"/>
      </w:pPr>
      <w:r>
        <w:rPr>
          <w:sz w:val="26"/>
          <w:szCs w:val="26"/>
        </w:rPr>
        <w:t>具体来说，新质生产力的发展已经在载人航天、量子信息、核电技术、大飞机制造等领域取得一系列重大成果，这些领域的成功不仅展示了我国科技创新能力的稳步提高，也为加快发展新质生产力奠定了基础条件。同时，战略性新兴产业如新一代信息技术、生物技术、新能源、新材料、高端装备、新能源汽车、绿色环保以及空天海洋产业等，因其知识技术密集、物质资源消耗少、成长潜力大、综合效益好等特点，成为具有重大引领带动作用的产业。</w:t>
      </w:r>
    </w:p>
    <w:p>
      <w:pPr>
        <w:jc w:val="start"/>
      </w:pPr>
      <w:r>
        <w:rPr>
          <w:sz w:val="26"/>
          <w:szCs w:val="26"/>
        </w:rPr>
        <w:t>新质生产力在数字技术、战略性新兴产业和未来产业、载人航天、量子信息、核电技术、大飞机制造等领域已经展现出显著的推动力和支撑力，这些领域的进展不仅促进了科技创新和产业升级，也为经济社会的高质量发展提供了重要支撑。</w:t>
      </w:r>
    </w:p>
    <w:p>
      <w:pPr>
        <w:pStyle w:val="4"/>
        <w:jc w:val="left"/>
      </w:pPr>
      <w:r>
        <w:rPr/>
        <w:t>新质生产力与可持续发展和社会责任之间的关系是什么？</w:t>
      </w:r>
    </w:p>
    <w:p>
      <w:pPr>
        <w:jc w:val="start"/>
      </w:pPr>
      <w:r>
        <w:rPr>
          <w:sz w:val="26"/>
          <w:szCs w:val="26"/>
        </w:rPr>
        <w:t>新质生产力与可持续发展和社会责任之间的关系主要体现在以下几个方面：</w:t>
      </w:r>
    </w:p>
    <w:p>
      <w:pPr>
        <w:numPr>
          <w:ilvl w:val="0"/>
          <w:numId w:val="3"/>
        </w:numPr>
        <w:jc w:val="left"/>
      </w:pPr>
      <w:r>
        <w:rPr>
          <w:b/>
          <w:bCs/>
          <w:sz w:val="26"/>
          <w:szCs w:val="26"/>
        </w:rPr>
        <w:t>绿色低碳转型</w:t>
      </w:r>
      <w:r>
        <w:rPr>
          <w:sz w:val="26"/>
          <w:szCs w:val="26"/>
        </w:rPr>
        <w:t>：新质生产力强调以创新为驱动，推进经济、产业、能源结构的绿色低碳转型升级，形成环境友好的生产力模式。这种模式不仅有助于保护生态环境，还能促进社会的可持续发展。</w:t>
      </w:r>
    </w:p>
    <w:p>
      <w:pPr>
        <w:numPr>
          <w:ilvl w:val="0"/>
          <w:numId w:val="3"/>
        </w:numPr>
        <w:jc w:val="left"/>
      </w:pPr>
      <w:r>
        <w:rPr>
          <w:b/>
          <w:bCs/>
          <w:sz w:val="26"/>
          <w:szCs w:val="26"/>
        </w:rPr>
        <w:t>资源节约和环境保护</w:t>
      </w:r>
      <w:r>
        <w:rPr>
          <w:sz w:val="26"/>
          <w:szCs w:val="26"/>
        </w:rPr>
        <w:t>：新质生产力具有资源消耗低、污染排放少的特点，致力于建设资源节约型社会和环境友好型社会。这有助于实现人与自然和谐共生的现代化目标，推动生态文明建设。</w:t>
      </w:r>
    </w:p>
    <w:p>
      <w:pPr>
        <w:numPr>
          <w:ilvl w:val="0"/>
          <w:numId w:val="3"/>
        </w:numPr>
        <w:jc w:val="left"/>
      </w:pPr>
      <w:r>
        <w:rPr>
          <w:b/>
          <w:bCs/>
          <w:sz w:val="26"/>
          <w:szCs w:val="26"/>
        </w:rPr>
        <w:t>共享发展</w:t>
      </w:r>
      <w:r>
        <w:rPr>
          <w:sz w:val="26"/>
          <w:szCs w:val="26"/>
        </w:rPr>
        <w:t>：新质生产力坚持共享发展的理念，旨在通过科技创新和产业升级，实现生态效益、经济效益和社会效益的统一，从而促进社会公平和谐。</w:t>
      </w:r>
    </w:p>
    <w:p>
      <w:pPr>
        <w:numPr>
          <w:ilvl w:val="0"/>
          <w:numId w:val="3"/>
        </w:numPr>
        <w:jc w:val="left"/>
      </w:pPr>
      <w:r>
        <w:rPr>
          <w:b/>
          <w:bCs/>
          <w:sz w:val="26"/>
          <w:szCs w:val="26"/>
        </w:rPr>
        <w:t>创新驱动</w:t>
      </w:r>
      <w:r>
        <w:rPr>
          <w:sz w:val="26"/>
          <w:szCs w:val="26"/>
        </w:rPr>
        <w:t>：新质生产力体现了创新驱动发展战略的核心要义，通过技术革命性突破和生产要素创新性配置，推动经济发展由量到质的提升，满足人民对美好生活的需要，同时为世界经济的可持续发展指明方向。</w:t>
      </w:r>
    </w:p>
    <w:p>
      <w:pPr>
        <w:numPr>
          <w:ilvl w:val="0"/>
          <w:numId w:val="3"/>
        </w:numPr>
        <w:jc w:val="left"/>
      </w:pPr>
      <w:r>
        <w:rPr>
          <w:b/>
          <w:bCs/>
          <w:sz w:val="26"/>
          <w:szCs w:val="26"/>
        </w:rPr>
        <w:t>高质量发展</w:t>
      </w:r>
      <w:r>
        <w:rPr>
          <w:sz w:val="26"/>
          <w:szCs w:val="26"/>
        </w:rPr>
        <w:t>：新质生产力是实现高质量发展的重要手段和措施。它通过颠覆性、原创性的技术创新，解决能源、矿业等领域的问题，促进新型工业化进程，提高全要素生产率，不断塑造发展新动能新优势。</w:t>
      </w:r>
    </w:p>
    <w:p>
      <w:pPr>
        <w:jc w:val="start"/>
      </w:pPr>
      <w:r>
        <w:rPr>
          <w:sz w:val="26"/>
          <w:szCs w:val="26"/>
        </w:rPr>
        <w:t>新质生产力通过其绿色低碳、资源共享、创新驱动等特点，不仅促进了经济的高质量发展，还承担了保护环境、促进社会公平和谐的重要社会责任，体现了可持续发展的理念。</w:t>
      </w:r>
    </w:p>
    <w:p>
      <w:pPr>
        <w:pStyle w:val="3"/>
        <w:jc w:val="left"/>
      </w:pPr>
      <w:r>
        <w:rPr/>
        <w:t>如何发展新质生产力</w:t>
      </w:r>
    </w:p>
    <w:p>
      <w:pPr>
        <w:jc w:val="left"/>
      </w:pPr>
      <w:r>
        <w:rPr>
          <w:sz w:val="26"/>
          <w:szCs w:val="26"/>
        </w:rPr>
        <w:t>善谋者行远，实干者乃成。加快形成新质生产力，要从劳动者、劳动资料、劳动对象及其优化组合方面进行创新变革。</w:t>
      </w:r>
    </w:p>
    <w:p>
      <w:pPr>
        <w:pStyle w:val="4"/>
        <w:jc w:val="left"/>
      </w:pPr>
      <w:r>
        <w:rPr>
          <w:b/>
          <w:bCs/>
        </w:rPr>
        <w:t>培育新型劳动者队伍</w:t>
      </w:r>
      <w:r>
        <w:rPr/>
        <w:t>。</w:t>
      </w:r>
    </w:p>
    <w:p>
      <w:pPr>
        <w:jc w:val="left"/>
      </w:pPr>
      <w:r>
        <w:rPr>
          <w:sz w:val="26"/>
          <w:szCs w:val="26"/>
        </w:rPr>
        <w:t>坚持教育优先发展，着力造就拔尖创新人才；探索形成世界水平工程师培养体系，实行校企联合培养高素质工科人才的有效机制；实施更加积极开放的人才政策，探索建立与国际接轨的全球人才招聘制度，为全球各类人才搭建干事创业的平台。</w:t>
      </w:r>
    </w:p>
    <w:p>
      <w:pPr>
        <w:pStyle w:val="4"/>
        <w:jc w:val="left"/>
      </w:pPr>
      <w:r>
        <w:rPr>
          <w:b/>
          <w:bCs/>
        </w:rPr>
        <w:t>应用新型劳动资料。</w:t>
      </w:r>
    </w:p>
    <w:p>
      <w:pPr>
        <w:jc w:val="left"/>
      </w:pPr>
      <w:r>
        <w:rPr>
          <w:sz w:val="26"/>
          <w:szCs w:val="26"/>
        </w:rPr>
        <w:t>充分发挥企业作为研发新型生产工具主力军的作用，构建企业牵头、院校支撑的创新联合体，加快科技成果转化。促进数字经济和实体经济融合，加强人工智能、大数据、物联网、工业互联网等技术应用，大力推广应用数字化、智能化生产工具，加快建设智能制造示范工厂。</w:t>
      </w:r>
    </w:p>
    <w:p>
      <w:pPr>
        <w:pStyle w:val="4"/>
        <w:jc w:val="left"/>
      </w:pPr>
      <w:r>
        <w:rPr>
          <w:b/>
          <w:bCs/>
        </w:rPr>
        <w:t>拓展新型劳动对象。</w:t>
      </w:r>
    </w:p>
    <w:p>
      <w:pPr>
        <w:jc w:val="left"/>
      </w:pPr>
      <w:r>
        <w:rPr>
          <w:sz w:val="26"/>
          <w:szCs w:val="26"/>
        </w:rPr>
        <w:t>深入实施国家新兴产业集群发展工程，打造新一代信息技术、人工智能、生物技术、新能源、新材料、高端装备等新增长引擎，强化我国新兴产业在全球的产业优势。从国家层面对未来产业统筹谋划，在类脑智能、量子信息、基因技术、深海空天开发等产业变革领域，组织实施未来产业孵化，对前沿技术、颠覆性技术进行多路径探索，做好生产力储备。</w:t>
      </w:r>
    </w:p>
    <w:p>
      <w:pPr>
        <w:pStyle w:val="4"/>
        <w:jc w:val="left"/>
      </w:pPr>
      <w:r>
        <w:rPr>
          <w:b/>
          <w:bCs/>
        </w:rPr>
        <w:t>塑造新型生产关系。</w:t>
      </w:r>
    </w:p>
    <w:p>
      <w:pPr>
        <w:jc w:val="left"/>
      </w:pPr>
      <w:r>
        <w:rPr>
          <w:sz w:val="26"/>
          <w:szCs w:val="26"/>
        </w:rPr>
        <w:t>依托生产要素的协同共享和高效利用，推动生产方式向网络化转型，打造资源共享、精准匹配的产业生态圈，加速全产业链的价值共创。积极发挥数据要素的“融合剂”作用，推动现有业态数字化，加快发展智能制造、智慧物流、智慧农业等新业态，促进精准供给和优质供给，更好满足和创造新需求。</w:t>
      </w:r>
    </w:p>
    <w:p>
      <w:pPr>
        <w:pStyle w:val="4"/>
        <w:jc w:val="left"/>
      </w:pPr>
      <w:r>
        <w:rPr/>
        <w:t>如何通过技术创新实现生产要素的创新性配置？</w:t>
      </w:r>
    </w:p>
    <w:p>
      <w:pPr>
        <w:jc w:val="start"/>
      </w:pPr>
      <w:r>
        <w:rPr>
          <w:sz w:val="26"/>
          <w:szCs w:val="26"/>
        </w:rPr>
        <w:t>通过技术创新实现生产要素的创新性配置，首先需要理解技术创新在推动经济高质量发展中的核心作用。科技创新不仅是新质生产力形成的土壤和条件，也是转变经济增长方式的关键动力。数字技术的发展为企业全要素生产率的提升带来了战略机遇，大数据、云计算等技术的应用能够显著促进企业全要素生产率的提升。因此，技术创新是实现生产要素创新性配置的重要途径。</w:t>
      </w:r>
    </w:p>
    <w:p>
      <w:pPr>
        <w:jc w:val="start"/>
      </w:pPr>
      <w:r>
        <w:rPr>
          <w:sz w:val="26"/>
          <w:szCs w:val="26"/>
        </w:rPr>
        <w:t>具体来说，可以通过以下几个方面来实现：</w:t>
      </w:r>
    </w:p>
    <w:p>
      <w:pPr>
        <w:numPr>
          <w:ilvl w:val="0"/>
          <w:numId w:val="4"/>
        </w:numPr>
        <w:jc w:val="left"/>
      </w:pPr>
      <w:r>
        <w:rPr>
          <w:b/>
          <w:bCs/>
          <w:sz w:val="26"/>
          <w:szCs w:val="26"/>
        </w:rPr>
        <w:t>优化创新要素配置的质量、模式和结构</w:t>
      </w:r>
      <w:r>
        <w:rPr>
          <w:sz w:val="26"/>
          <w:szCs w:val="26"/>
        </w:rPr>
        <w:t>：在数字化时代，数据已成为新的创新要素，能够有效结合其他生产要素并贯穿于整个创新活动中。通过优化创新要素配置的质量、模式和结构，可以激发创新要素配置活力，推动经济新旧动能转换。</w:t>
      </w:r>
    </w:p>
    <w:p>
      <w:pPr>
        <w:numPr>
          <w:ilvl w:val="0"/>
          <w:numId w:val="4"/>
        </w:numPr>
        <w:jc w:val="left"/>
      </w:pPr>
      <w:r>
        <w:rPr>
          <w:b/>
          <w:bCs/>
          <w:sz w:val="26"/>
          <w:szCs w:val="26"/>
        </w:rPr>
        <w:t>加强创新资源统筹，提升企业技术创新能力</w:t>
      </w:r>
      <w:r>
        <w:rPr>
          <w:sz w:val="26"/>
          <w:szCs w:val="26"/>
        </w:rPr>
        <w:t>：按照创新发展规律办事，加大企业在创新资源配置中的主导权，充分发挥企业在技术创新决策、研发投入、科研组织和成果转化应用方面的主体作用。同时，完善技术创新激励政策，引进或共建新型研发机构、技术转移机构、技术服务机构，实施跨区域协同创新合作。</w:t>
      </w:r>
    </w:p>
    <w:p>
      <w:pPr>
        <w:numPr>
          <w:ilvl w:val="0"/>
          <w:numId w:val="4"/>
        </w:numPr>
        <w:jc w:val="left"/>
      </w:pPr>
      <w:r>
        <w:rPr>
          <w:b/>
          <w:bCs/>
          <w:sz w:val="26"/>
          <w:szCs w:val="26"/>
        </w:rPr>
        <w:t>解决创新要素向企业集聚的问题</w:t>
      </w:r>
      <w:r>
        <w:rPr>
          <w:sz w:val="26"/>
          <w:szCs w:val="26"/>
        </w:rPr>
        <w:t>：把知识产权作为解决利益分配机制问题的中心环节，建立产学研长期合作的信用和约束机制，坚定各方合作信心和投入决心。</w:t>
      </w:r>
    </w:p>
    <w:p>
      <w:pPr>
        <w:numPr>
          <w:ilvl w:val="0"/>
          <w:numId w:val="4"/>
        </w:numPr>
        <w:jc w:val="left"/>
      </w:pPr>
      <w:r>
        <w:rPr>
          <w:b/>
          <w:bCs/>
          <w:sz w:val="26"/>
          <w:szCs w:val="26"/>
        </w:rPr>
        <w:t>利用数字技术创新提高资源配置效率</w:t>
      </w:r>
      <w:r>
        <w:rPr>
          <w:sz w:val="26"/>
          <w:szCs w:val="26"/>
        </w:rPr>
        <w:t>：虽然短期内数字技术创新可能会导致企业运营成本上升，但通过提高企业创新效率与资源配置效率，可以促进全要素生产率的提升。缓解劳动要素投入扭曲是数字技术创新发挥作用的主要渠道。</w:t>
      </w:r>
    </w:p>
    <w:p>
      <w:pPr>
        <w:numPr>
          <w:ilvl w:val="0"/>
          <w:numId w:val="4"/>
        </w:numPr>
        <w:jc w:val="left"/>
      </w:pPr>
      <w:r>
        <w:rPr>
          <w:b/>
          <w:bCs/>
          <w:sz w:val="26"/>
          <w:szCs w:val="26"/>
        </w:rPr>
        <w:t>围绕重大科技创新目标实现"一体化配置"</w:t>
      </w:r>
      <w:r>
        <w:rPr>
          <w:sz w:val="26"/>
          <w:szCs w:val="26"/>
        </w:rPr>
        <w:t>：遵循科技创新规律，向历史学习、向实践学习，并结合新时代新特点深入开展探索创新。实现项目、基地、人才、资金的"一体化配置"，对领军人才实行"三个配套"，提升科技创新的整体效能。</w:t>
      </w:r>
    </w:p>
    <w:p>
      <w:pPr>
        <w:pStyle w:val="4"/>
        <w:jc w:val="left"/>
      </w:pPr>
      <w:r>
        <w:rPr/>
        <w:t>在推动经济高质量发展中，新质生产力的角色和重要性体现在哪些方面？</w:t>
      </w:r>
    </w:p>
    <w:p>
      <w:pPr>
        <w:jc w:val="start"/>
      </w:pPr>
      <w:r>
        <w:rPr>
          <w:sz w:val="26"/>
          <w:szCs w:val="26"/>
        </w:rPr>
        <w:t>在推动经济高质量发展中，新质生产力的角色和重要性体现在以下几个方面：</w:t>
      </w:r>
    </w:p>
    <w:p>
      <w:pPr>
        <w:numPr>
          <w:ilvl w:val="0"/>
          <w:numId w:val="5"/>
        </w:numPr>
        <w:jc w:val="left"/>
      </w:pPr>
      <w:r>
        <w:rPr>
          <w:b/>
          <w:bCs/>
          <w:sz w:val="26"/>
          <w:szCs w:val="26"/>
        </w:rPr>
        <w:t>创新主导</w:t>
      </w:r>
      <w:r>
        <w:rPr>
          <w:sz w:val="26"/>
          <w:szCs w:val="26"/>
        </w:rPr>
        <w:t>：新质生产力以创新为核心，通过技术革命性突破、生产要素创新性配置和产业深度转型升级，摆脱传统经济增长方式和生产力发展路径，实现高科技、高效能、高质量的特征。</w:t>
      </w:r>
    </w:p>
    <w:p>
      <w:pPr>
        <w:numPr>
          <w:ilvl w:val="0"/>
          <w:numId w:val="5"/>
        </w:numPr>
        <w:jc w:val="left"/>
      </w:pPr>
      <w:r>
        <w:rPr>
          <w:b/>
          <w:bCs/>
          <w:sz w:val="26"/>
          <w:szCs w:val="26"/>
        </w:rPr>
        <w:t>新动能提供者</w:t>
      </w:r>
      <w:r>
        <w:rPr>
          <w:sz w:val="26"/>
          <w:szCs w:val="26"/>
        </w:rPr>
        <w:t>：新质生产力能够催生新产业、新模式、新动能，是发展新质生产力的核心要素。它通过科技创新，加快实现高水平科技自立自强，培育发展新动能。</w:t>
      </w:r>
    </w:p>
    <w:p>
      <w:pPr>
        <w:numPr>
          <w:ilvl w:val="0"/>
          <w:numId w:val="5"/>
        </w:numPr>
        <w:jc w:val="left"/>
      </w:pPr>
      <w:r>
        <w:rPr>
          <w:b/>
          <w:bCs/>
          <w:sz w:val="26"/>
          <w:szCs w:val="26"/>
        </w:rPr>
        <w:t>构筑国家竞争新优势</w:t>
      </w:r>
      <w:r>
        <w:rPr>
          <w:sz w:val="26"/>
          <w:szCs w:val="26"/>
        </w:rPr>
        <w:t>：在数字经济成为大趋势的时代背景下，新质生产力的发展是我国构筑国家竞争新优势的战略选择。它需要针对当前生产力发展中的重点和难点问题综合施策，找到适合中国特色的发展路径。</w:t>
      </w:r>
    </w:p>
    <w:p>
      <w:pPr>
        <w:numPr>
          <w:ilvl w:val="0"/>
          <w:numId w:val="5"/>
        </w:numPr>
        <w:jc w:val="left"/>
      </w:pPr>
      <w:r>
        <w:rPr>
          <w:b/>
          <w:bCs/>
          <w:sz w:val="26"/>
          <w:szCs w:val="26"/>
        </w:rPr>
        <w:t>经济社会发展的引领作用</w:t>
      </w:r>
      <w:r>
        <w:rPr>
          <w:sz w:val="26"/>
          <w:szCs w:val="26"/>
        </w:rPr>
        <w:t>：新质生产力具有强大的战略引领力，在带动一个国家或地区经济社会发展方面具有重大引领作用，形成头雁效应并辐射相关产业。</w:t>
      </w:r>
    </w:p>
    <w:p>
      <w:pPr>
        <w:numPr>
          <w:ilvl w:val="0"/>
          <w:numId w:val="5"/>
        </w:numPr>
        <w:jc w:val="left"/>
      </w:pPr>
      <w:r>
        <w:rPr>
          <w:b/>
          <w:bCs/>
          <w:sz w:val="26"/>
          <w:szCs w:val="26"/>
        </w:rPr>
        <w:t>与高质量发展的相互促进</w:t>
      </w:r>
      <w:r>
        <w:rPr>
          <w:sz w:val="26"/>
          <w:szCs w:val="26"/>
        </w:rPr>
        <w:t>：新质生产力与高质量发展相互促进、相互支撑。它是新型劳动主体与新质劳动客体的有机统一，是一种更高水平的现代化生产力。</w:t>
      </w:r>
    </w:p>
    <w:p>
      <w:pPr>
        <w:numPr>
          <w:ilvl w:val="0"/>
          <w:numId w:val="5"/>
        </w:numPr>
        <w:jc w:val="left"/>
      </w:pPr>
      <w:r>
        <w:rPr>
          <w:b/>
          <w:bCs/>
          <w:sz w:val="26"/>
          <w:szCs w:val="26"/>
        </w:rPr>
        <w:t>体现经济发展的新动能新优势</w:t>
      </w:r>
      <w:r>
        <w:rPr>
          <w:sz w:val="26"/>
          <w:szCs w:val="26"/>
        </w:rPr>
        <w:t>：新质生产力集中彰显了经济发展的新动能新优势，涉及技术含量高、发展前景广阔、富含创新驱动的新领域。</w:t>
      </w:r>
    </w:p>
    <w:p>
      <w:pPr>
        <w:numPr>
          <w:ilvl w:val="0"/>
          <w:numId w:val="5"/>
        </w:numPr>
        <w:jc w:val="left"/>
      </w:pPr>
      <w:r>
        <w:rPr>
          <w:b/>
          <w:bCs/>
          <w:sz w:val="26"/>
          <w:szCs w:val="26"/>
        </w:rPr>
        <w:t>实现中国式现代化和高质量发展的重要基础</w:t>
      </w:r>
      <w:r>
        <w:rPr>
          <w:sz w:val="26"/>
          <w:szCs w:val="26"/>
        </w:rPr>
        <w:t>：新质生产力是指新的高水平的现代化生产力，包括人工智能、高端算力和算法等高新技术，以及高素质的劳动力，是实现中国式现代化和高质量发展的重要基础。</w:t>
      </w:r>
    </w:p>
    <w:p>
      <w:pPr>
        <w:numPr>
          <w:ilvl w:val="0"/>
          <w:numId w:val="5"/>
        </w:numPr>
        <w:jc w:val="left"/>
      </w:pPr>
      <w:r>
        <w:rPr>
          <w:b/>
          <w:bCs/>
          <w:sz w:val="26"/>
          <w:szCs w:val="26"/>
        </w:rPr>
        <w:t>绿色生产力本身</w:t>
      </w:r>
      <w:r>
        <w:rPr>
          <w:sz w:val="26"/>
          <w:szCs w:val="26"/>
        </w:rPr>
        <w:t>：新质生产力本身就是绿色生产力，深入推进生态文明建设和绿色低碳发展，积极稳妥推进碳达峰碳中和，完善生态产品价值实现机制。</w:t>
      </w:r>
    </w:p>
    <w:p>
      <w:pPr>
        <w:jc w:val="left"/>
      </w:pPr>
      <w:r>
        <w:rPr>
          <w:sz w:val="26"/>
          <w:szCs w:val="26"/>
        </w:rPr>
        <w:t>加快形成和发展新质生产力，机遇与挑战并存。唯有承受转型之痛，精准施策、沉着应对、创新不止，才能增强发展新动能，构筑发展新优势，在以中国式现代化全面推进强国建设、民族复兴伟业的新征程上，夯实发展之基、汇聚前行之力！</w:t>
      </w:r>
    </w:p>
    <w:p>
      <w:pPr>
        <w:pStyle w:val="3"/>
        <w:jc w:val="left"/>
      </w:pPr>
      <w:r>
        <w:rPr/>
        <w:t>参考文献</w:t>
      </w:r>
    </w:p>
    <w:p>
      <w:pPr>
        <w:jc w:val="start"/>
      </w:pPr>
      <w:r>
        <w:rPr/>
        <w:fldChar w:fldCharType="begin"/>
      </w:r>
      <w:r>
        <w:rPr/>
        <w:instrText xml:space="preserve"> HYPERLINK "http://www.locpg.gov.cn/jsdt/2024-03/07/c_1212339319.htm" </w:instrText>
      </w:r>
      <w:r>
        <w:rPr/>
        <w:fldChar w:fldCharType="separate"/>
      </w:r>
      <w:r>
        <w:rPr>
          <w:rStyle w:val="10"/>
          <w:sz w:val="26"/>
          <w:szCs w:val="26"/>
        </w:rPr>
        <w:t xml:space="preserve">1. 新华社：深刻把握发展新质生产力的实践要求 </w:t>
      </w:r>
      <w:r>
        <w:rPr/>
        <w:fldChar w:fldCharType="end"/>
      </w:r>
      <w:r>
        <w:rPr>
          <w:sz w:val="26"/>
          <w:szCs w:val="26"/>
        </w:rPr>
        <w:t>[2024-03-07]</w:t>
      </w:r>
    </w:p>
    <w:p>
      <w:pPr>
        <w:jc w:val="start"/>
      </w:pPr>
      <w:r>
        <w:rPr/>
        <w:fldChar w:fldCharType="begin"/>
      </w:r>
      <w:r>
        <w:rPr/>
        <w:instrText xml:space="preserve"> HYPERLINK "http://www.xinhuanet.com/politics/20240219/73c36872d5e1410a8b6994b1b9ce62b0/c.html" </w:instrText>
      </w:r>
      <w:r>
        <w:rPr/>
        <w:fldChar w:fldCharType="separate"/>
      </w:r>
      <w:r>
        <w:rPr>
          <w:rStyle w:val="10"/>
          <w:sz w:val="26"/>
          <w:szCs w:val="26"/>
        </w:rPr>
        <w:t xml:space="preserve">2. 深刻认识新质生产力的内涵和特点 - 新华网 </w:t>
      </w:r>
      <w:r>
        <w:rPr/>
        <w:fldChar w:fldCharType="end"/>
      </w:r>
      <w:r>
        <w:rPr>
          <w:sz w:val="26"/>
          <w:szCs w:val="26"/>
        </w:rPr>
        <w:t>[2024-02-19]</w:t>
      </w:r>
    </w:p>
    <w:p>
      <w:pPr>
        <w:jc w:val="start"/>
      </w:pPr>
      <w:r>
        <w:rPr/>
        <w:fldChar w:fldCharType="begin"/>
      </w:r>
      <w:r>
        <w:rPr/>
        <w:instrText xml:space="preserve"> HYPERLINK "http://gjs.cssn.cn/kydt/kydt_kycg/202311/t20231130_5700020.shtml" </w:instrText>
      </w:r>
      <w:r>
        <w:rPr/>
        <w:fldChar w:fldCharType="separate"/>
      </w:r>
      <w:r>
        <w:rPr>
          <w:rStyle w:val="10"/>
          <w:sz w:val="26"/>
          <w:szCs w:val="26"/>
        </w:rPr>
        <w:t xml:space="preserve">3. 新质生产力的主要特征与形成机制 - 中国社会科学院 ... </w:t>
      </w:r>
      <w:r>
        <w:rPr/>
        <w:fldChar w:fldCharType="end"/>
      </w:r>
      <w:r>
        <w:rPr>
          <w:sz w:val="26"/>
          <w:szCs w:val="26"/>
        </w:rPr>
        <w:t>[2023-11-30]</w:t>
      </w:r>
    </w:p>
    <w:p>
      <w:pPr>
        <w:jc w:val="start"/>
      </w:pPr>
      <w:r>
        <w:rPr/>
        <w:fldChar w:fldCharType="begin"/>
      </w:r>
      <w:r>
        <w:rPr/>
        <w:instrText xml:space="preserve"> HYPERLINK "http://www.qstheory.cn/laigao/ycjx/2024-03/08/c_1130086855.htm" </w:instrText>
      </w:r>
      <w:r>
        <w:rPr/>
        <w:fldChar w:fldCharType="separate"/>
      </w:r>
      <w:r>
        <w:rPr>
          <w:rStyle w:val="10"/>
          <w:sz w:val="26"/>
          <w:szCs w:val="26"/>
        </w:rPr>
        <w:t xml:space="preserve">4. 关于发展新质生产力，总书记这样强调 - 求是网 </w:t>
      </w:r>
      <w:r>
        <w:rPr/>
        <w:fldChar w:fldCharType="end"/>
      </w:r>
      <w:r>
        <w:rPr>
          <w:sz w:val="26"/>
          <w:szCs w:val="26"/>
        </w:rPr>
        <w:t>[2024-03-08]</w:t>
      </w:r>
    </w:p>
    <w:p>
      <w:pPr>
        <w:jc w:val="start"/>
      </w:pPr>
      <w:r>
        <w:rPr/>
        <w:fldChar w:fldCharType="begin"/>
      </w:r>
      <w:r>
        <w:rPr/>
        <w:instrText xml:space="preserve"> HYPERLINK "http://theory.people.com.cn/n1/2024/0318/c40531-40197632.html" </w:instrText>
      </w:r>
      <w:r>
        <w:rPr/>
        <w:fldChar w:fldCharType="separate"/>
      </w:r>
      <w:r>
        <w:rPr>
          <w:rStyle w:val="10"/>
          <w:sz w:val="26"/>
          <w:szCs w:val="26"/>
        </w:rPr>
        <w:t xml:space="preserve">5. 习近平总书记强调的“新质生产力” - 理论- 人民网 </w:t>
      </w:r>
      <w:r>
        <w:rPr/>
        <w:fldChar w:fldCharType="end"/>
      </w:r>
      <w:r>
        <w:rPr>
          <w:sz w:val="26"/>
          <w:szCs w:val="26"/>
        </w:rPr>
        <w:t>[2024-03-18]</w:t>
      </w:r>
    </w:p>
    <w:p>
      <w:pPr>
        <w:jc w:val="start"/>
      </w:pPr>
      <w:r>
        <w:rPr/>
        <w:fldChar w:fldCharType="begin"/>
      </w:r>
      <w:r>
        <w:rPr/>
        <w:instrText xml:space="preserve"> HYPERLINK "http://www.xinhuanet.com/politics/20240409/bf4e5eb24ac146dc89e91d9e5c476d87/c.html" </w:instrText>
      </w:r>
      <w:r>
        <w:rPr/>
        <w:fldChar w:fldCharType="separate"/>
      </w:r>
      <w:r>
        <w:rPr>
          <w:rStyle w:val="10"/>
          <w:sz w:val="26"/>
          <w:szCs w:val="26"/>
        </w:rPr>
        <w:t xml:space="preserve">6. 新质生产力具有四大特性-新华网 </w:t>
      </w:r>
      <w:r>
        <w:rPr/>
        <w:fldChar w:fldCharType="end"/>
      </w:r>
      <w:r>
        <w:rPr>
          <w:sz w:val="26"/>
          <w:szCs w:val="26"/>
        </w:rPr>
        <w:t>[2024-04-09]</w:t>
      </w:r>
    </w:p>
    <w:p>
      <w:pPr>
        <w:jc w:val="start"/>
      </w:pPr>
      <w:r>
        <w:rPr/>
        <w:fldChar w:fldCharType="begin"/>
      </w:r>
      <w:r>
        <w:rPr/>
        <w:instrText xml:space="preserve"> HYPERLINK "https://baike.baidu.com/item/%E6%96%B0%E8%B4%A8%E7%94%9F%E4%BA%A7%E5%8A%9B/63458194" </w:instrText>
      </w:r>
      <w:r>
        <w:rPr/>
        <w:fldChar w:fldCharType="separate"/>
      </w:r>
      <w:r>
        <w:rPr>
          <w:rStyle w:val="10"/>
          <w:sz w:val="26"/>
          <w:szCs w:val="26"/>
        </w:rPr>
        <w:t>7. 新质生产力（生产力的类型）_百度百科</w:t>
      </w:r>
      <w:r>
        <w:rPr/>
        <w:fldChar w:fldCharType="end"/>
      </w:r>
    </w:p>
    <w:p>
      <w:pPr>
        <w:jc w:val="start"/>
      </w:pPr>
      <w:r>
        <w:rPr/>
        <w:fldChar w:fldCharType="begin"/>
      </w:r>
      <w:r>
        <w:rPr/>
        <w:instrText xml:space="preserve"> HYPERLINK "http://www.qstheory.cn/dukan/qs/2024-02/29/c_1130082954.htm" </w:instrText>
      </w:r>
      <w:r>
        <w:rPr/>
        <w:fldChar w:fldCharType="separate"/>
      </w:r>
      <w:r>
        <w:rPr>
          <w:rStyle w:val="10"/>
          <w:sz w:val="26"/>
          <w:szCs w:val="26"/>
        </w:rPr>
        <w:t xml:space="preserve">8. 深刻认识和加快发展新质生产力 - 求是网 </w:t>
      </w:r>
      <w:r>
        <w:rPr/>
        <w:fldChar w:fldCharType="end"/>
      </w:r>
      <w:r>
        <w:rPr>
          <w:sz w:val="26"/>
          <w:szCs w:val="26"/>
        </w:rPr>
        <w:t>[2024-02-29]</w:t>
      </w:r>
    </w:p>
    <w:p>
      <w:pPr>
        <w:jc w:val="start"/>
      </w:pPr>
      <w:r>
        <w:rPr/>
        <w:fldChar w:fldCharType="begin"/>
      </w:r>
      <w:r>
        <w:rPr/>
        <w:instrText xml:space="preserve"> HYPERLINK "https://www.news.cn/politics/20231222/9c8e65bccdad45988ed5fa7791b84d21/c.html" </w:instrText>
      </w:r>
      <w:r>
        <w:rPr/>
        <w:fldChar w:fldCharType="separate"/>
      </w:r>
      <w:r>
        <w:rPr>
          <w:rStyle w:val="10"/>
          <w:sz w:val="26"/>
          <w:szCs w:val="26"/>
        </w:rPr>
        <w:t xml:space="preserve">9. 新质生产力的形成逻辑与影响 - 新华网 </w:t>
      </w:r>
      <w:r>
        <w:rPr/>
        <w:fldChar w:fldCharType="end"/>
      </w:r>
      <w:r>
        <w:rPr>
          <w:sz w:val="26"/>
          <w:szCs w:val="26"/>
        </w:rPr>
        <w:t>[2023-12-22]</w:t>
      </w:r>
    </w:p>
    <w:p>
      <w:pPr>
        <w:jc w:val="start"/>
      </w:pPr>
      <w:r>
        <w:rPr/>
        <w:fldChar w:fldCharType="begin"/>
      </w:r>
      <w:r>
        <w:rPr/>
        <w:instrText xml:space="preserve"> HYPERLINK "http://www.cac.gov.cn/2024-03/06/c_1711395896380325.htm" </w:instrText>
      </w:r>
      <w:r>
        <w:rPr/>
        <w:fldChar w:fldCharType="separate"/>
      </w:r>
      <w:r>
        <w:rPr>
          <w:rStyle w:val="10"/>
          <w:sz w:val="26"/>
          <w:szCs w:val="26"/>
        </w:rPr>
        <w:t xml:space="preserve">10. 加快形成新质生产力（聚焦“新时代的硬道理”） - 中央网信办 </w:t>
      </w:r>
      <w:r>
        <w:rPr/>
        <w:fldChar w:fldCharType="end"/>
      </w:r>
      <w:r>
        <w:rPr>
          <w:sz w:val="26"/>
          <w:szCs w:val="26"/>
        </w:rPr>
        <w:t>[2024-03-06]</w:t>
      </w:r>
    </w:p>
    <w:p>
      <w:pPr>
        <w:jc w:val="start"/>
      </w:pPr>
      <w:r>
        <w:rPr/>
        <w:fldChar w:fldCharType="begin"/>
      </w:r>
      <w:r>
        <w:rPr/>
        <w:instrText xml:space="preserve"> HYPERLINK "https://www.ndrc.gov.cn/wsdwhfz/202402/t20240206_1363980.html" </w:instrText>
      </w:r>
      <w:r>
        <w:rPr/>
        <w:fldChar w:fldCharType="separate"/>
      </w:r>
      <w:r>
        <w:rPr>
          <w:rStyle w:val="10"/>
          <w:sz w:val="26"/>
          <w:szCs w:val="26"/>
        </w:rPr>
        <w:t xml:space="preserve">11. 【专家观点】加快形成新质生产力：是什么、为什么、做什么？ </w:t>
      </w:r>
      <w:r>
        <w:rPr/>
        <w:fldChar w:fldCharType="end"/>
      </w:r>
      <w:r>
        <w:rPr>
          <w:sz w:val="26"/>
          <w:szCs w:val="26"/>
        </w:rPr>
        <w:t>[2024-02-06]</w:t>
      </w:r>
    </w:p>
    <w:p>
      <w:pPr>
        <w:jc w:val="start"/>
      </w:pPr>
      <w:r>
        <w:rPr/>
        <w:fldChar w:fldCharType="begin"/>
      </w:r>
      <w:r>
        <w:rPr/>
        <w:instrText xml:space="preserve"> HYPERLINK "https://www.ndrc.gov.cn/wsdwhfz/202403/t20240301_1364322.html" </w:instrText>
      </w:r>
      <w:r>
        <w:rPr/>
        <w:fldChar w:fldCharType="separate"/>
      </w:r>
      <w:r>
        <w:rPr>
          <w:rStyle w:val="10"/>
          <w:sz w:val="26"/>
          <w:szCs w:val="26"/>
        </w:rPr>
        <w:t xml:space="preserve">12. 新质生产力的内涵特征和发展重点（深入学习贯彻习近平新时代中国 ... </w:t>
      </w:r>
      <w:r>
        <w:rPr/>
        <w:fldChar w:fldCharType="end"/>
      </w:r>
      <w:r>
        <w:rPr>
          <w:sz w:val="26"/>
          <w:szCs w:val="26"/>
        </w:rPr>
        <w:t>[2024-03-01]</w:t>
      </w:r>
    </w:p>
    <w:p>
      <w:pPr>
        <w:jc w:val="start"/>
      </w:pPr>
      <w:r>
        <w:rPr/>
        <w:fldChar w:fldCharType="begin"/>
      </w:r>
      <w:r>
        <w:rPr/>
        <w:instrText xml:space="preserve"> HYPERLINK "http://www.dangjian.cn/shouye/sixianglilun/lilunqiangdang/202402/t20240219_6739425.shtml" </w:instrText>
      </w:r>
      <w:r>
        <w:rPr/>
        <w:fldChar w:fldCharType="separate"/>
      </w:r>
      <w:r>
        <w:rPr>
          <w:rStyle w:val="10"/>
          <w:sz w:val="26"/>
          <w:szCs w:val="26"/>
        </w:rPr>
        <w:t xml:space="preserve">13. 深刻认识新质生产力的内涵和特点 - 党建网 </w:t>
      </w:r>
      <w:r>
        <w:rPr/>
        <w:fldChar w:fldCharType="end"/>
      </w:r>
      <w:r>
        <w:rPr>
          <w:sz w:val="26"/>
          <w:szCs w:val="26"/>
        </w:rPr>
        <w:t>[2024-02-19]</w:t>
      </w:r>
    </w:p>
    <w:p>
      <w:pPr>
        <w:jc w:val="start"/>
      </w:pPr>
      <w:r>
        <w:rPr/>
        <w:fldChar w:fldCharType="begin"/>
      </w:r>
      <w:r>
        <w:rPr/>
        <w:instrText xml:space="preserve"> HYPERLINK "http://www.xinhuanet.com/politics/20240306/08fe76f6aa1b4c0f9f95b96d75159964/c.html" </w:instrText>
      </w:r>
      <w:r>
        <w:rPr/>
        <w:fldChar w:fldCharType="separate"/>
      </w:r>
      <w:r>
        <w:rPr>
          <w:rStyle w:val="10"/>
          <w:sz w:val="26"/>
          <w:szCs w:val="26"/>
        </w:rPr>
        <w:t xml:space="preserve">14. 新质生产力：从理论到实践-新华网 </w:t>
      </w:r>
      <w:r>
        <w:rPr/>
        <w:fldChar w:fldCharType="end"/>
      </w:r>
      <w:r>
        <w:rPr>
          <w:sz w:val="26"/>
          <w:szCs w:val="26"/>
        </w:rPr>
        <w:t>[2024-03-06]</w:t>
      </w:r>
    </w:p>
    <w:p>
      <w:pPr>
        <w:jc w:val="start"/>
      </w:pPr>
      <w:r>
        <w:rPr/>
        <w:fldChar w:fldCharType="begin"/>
      </w:r>
      <w:r>
        <w:rPr/>
        <w:instrText xml:space="preserve"> HYPERLINK "https://www.gov.cn/yaowen/liebiao/202404/content_6943960.htm" </w:instrText>
      </w:r>
      <w:r>
        <w:rPr/>
        <w:fldChar w:fldCharType="separate"/>
      </w:r>
      <w:r>
        <w:rPr>
          <w:rStyle w:val="10"/>
          <w:sz w:val="26"/>
          <w:szCs w:val="26"/>
        </w:rPr>
        <w:t xml:space="preserve">15. 钟华论：做好发展新质生产力这篇大文章 - 中国政府网 </w:t>
      </w:r>
      <w:r>
        <w:rPr/>
        <w:fldChar w:fldCharType="end"/>
      </w:r>
      <w:r>
        <w:rPr>
          <w:sz w:val="26"/>
          <w:szCs w:val="26"/>
        </w:rPr>
        <w:t>[2024-04-08]</w:t>
      </w:r>
    </w:p>
    <w:p>
      <w:pPr>
        <w:jc w:val="start"/>
      </w:pPr>
      <w:r>
        <w:rPr/>
        <w:fldChar w:fldCharType="begin"/>
      </w:r>
      <w:r>
        <w:rPr/>
        <w:instrText xml:space="preserve"> HYPERLINK "https://www.gov.cn/yaowen/liebiao/202401/content_6928827.htm" </w:instrText>
      </w:r>
      <w:r>
        <w:rPr/>
        <w:fldChar w:fldCharType="separate"/>
      </w:r>
      <w:r>
        <w:rPr>
          <w:rStyle w:val="10"/>
          <w:sz w:val="26"/>
          <w:szCs w:val="26"/>
        </w:rPr>
        <w:t xml:space="preserve">16. 向新质生产力要增长新动能 - 中国政府网 </w:t>
      </w:r>
      <w:r>
        <w:rPr/>
        <w:fldChar w:fldCharType="end"/>
      </w:r>
      <w:r>
        <w:rPr>
          <w:sz w:val="26"/>
          <w:szCs w:val="26"/>
        </w:rPr>
        <w:t>[2024-01-29]</w:t>
      </w:r>
    </w:p>
    <w:p>
      <w:pPr>
        <w:jc w:val="start"/>
      </w:pPr>
      <w:r>
        <w:rPr/>
        <w:fldChar w:fldCharType="begin"/>
      </w:r>
      <w:r>
        <w:rPr/>
        <w:instrText xml:space="preserve"> HYPERLINK "http://opinion.people.com.cn/n1/2024/0301/c1003-40186428.html" </w:instrText>
      </w:r>
      <w:r>
        <w:rPr/>
        <w:fldChar w:fldCharType="separate"/>
      </w:r>
      <w:r>
        <w:rPr>
          <w:rStyle w:val="10"/>
          <w:sz w:val="26"/>
          <w:szCs w:val="26"/>
        </w:rPr>
        <w:t xml:space="preserve">17. 新质生产力的内涵特征和发展重点（深入学习贯彻习近平新时代中国特色社会主义思想）--观点--人民网 </w:t>
      </w:r>
      <w:r>
        <w:rPr/>
        <w:fldChar w:fldCharType="end"/>
      </w:r>
      <w:r>
        <w:rPr>
          <w:sz w:val="26"/>
          <w:szCs w:val="26"/>
        </w:rPr>
        <w:t>[2024-03-01]</w:t>
      </w:r>
    </w:p>
    <w:p>
      <w:pPr>
        <w:jc w:val="start"/>
      </w:pPr>
      <w:r>
        <w:rPr/>
        <w:fldChar w:fldCharType="begin"/>
      </w:r>
      <w:r>
        <w:rPr/>
        <w:instrText xml:space="preserve"> HYPERLINK "http://www.xinhuanet.com/politics/20240222/66412fb5ebce40f0a43cbccc98ea83ad/c.html" </w:instrText>
      </w:r>
      <w:r>
        <w:rPr/>
        <w:fldChar w:fldCharType="separate"/>
      </w:r>
      <w:r>
        <w:rPr>
          <w:rStyle w:val="10"/>
          <w:sz w:val="26"/>
          <w:szCs w:val="26"/>
        </w:rPr>
        <w:t xml:space="preserve">18. 深刻把握新质生产力的内涵及要求 - 新华网 </w:t>
      </w:r>
      <w:r>
        <w:rPr/>
        <w:fldChar w:fldCharType="end"/>
      </w:r>
      <w:r>
        <w:rPr>
          <w:sz w:val="26"/>
          <w:szCs w:val="26"/>
        </w:rPr>
        <w:t>[2024-02-22]</w:t>
      </w:r>
    </w:p>
    <w:p>
      <w:pPr>
        <w:jc w:val="start"/>
      </w:pPr>
      <w:r>
        <w:rPr/>
        <w:fldChar w:fldCharType="begin"/>
      </w:r>
      <w:r>
        <w:rPr/>
        <w:instrText xml:space="preserve"> HYPERLINK "http://theory.people.com.cn/n1/2023/1222/c40531-40144530.html" </w:instrText>
      </w:r>
      <w:r>
        <w:rPr/>
        <w:fldChar w:fldCharType="separate"/>
      </w:r>
      <w:r>
        <w:rPr>
          <w:rStyle w:val="10"/>
          <w:sz w:val="26"/>
          <w:szCs w:val="26"/>
        </w:rPr>
        <w:t xml:space="preserve">19. 新质生产力的形成逻辑与影响 - 理论- 人民网 </w:t>
      </w:r>
      <w:r>
        <w:rPr/>
        <w:fldChar w:fldCharType="end"/>
      </w:r>
      <w:r>
        <w:rPr>
          <w:sz w:val="26"/>
          <w:szCs w:val="26"/>
        </w:rPr>
        <w:t>[2023-12-22]</w:t>
      </w:r>
    </w:p>
    <w:p>
      <w:pPr>
        <w:jc w:val="start"/>
      </w:pPr>
      <w:r>
        <w:rPr/>
        <w:fldChar w:fldCharType="begin"/>
      </w:r>
      <w:r>
        <w:rPr/>
        <w:instrText xml:space="preserve"> HYPERLINK "http://shkxyj.ijournals.cn/ch/reader/view_abstract.aspx?file_no=20240102&amp;flag=1" </w:instrText>
      </w:r>
      <w:r>
        <w:rPr/>
        <w:fldChar w:fldCharType="separate"/>
      </w:r>
      <w:r>
        <w:rPr>
          <w:rStyle w:val="10"/>
          <w:sz w:val="26"/>
          <w:szCs w:val="26"/>
        </w:rPr>
        <w:t>20. 新质生产力：逻辑、内涵及路径</w:t>
      </w:r>
      <w:r>
        <w:rPr/>
        <w:fldChar w:fldCharType="end"/>
      </w:r>
    </w:p>
    <w:p>
      <w:pPr>
        <w:jc w:val="start"/>
      </w:pPr>
      <w:r>
        <w:rPr/>
        <w:fldChar w:fldCharType="begin"/>
      </w:r>
      <w:r>
        <w:rPr/>
        <w:instrText xml:space="preserve"> HYPERLINK "https://zhuanlan.zhihu.com/p/689744223" </w:instrText>
      </w:r>
      <w:r>
        <w:rPr/>
        <w:fldChar w:fldCharType="separate"/>
      </w:r>
      <w:r>
        <w:rPr>
          <w:rStyle w:val="10"/>
          <w:sz w:val="26"/>
          <w:szCs w:val="26"/>
        </w:rPr>
        <w:t xml:space="preserve">21. 一文读懂，新质生产力! - 知乎 - 知乎专栏 </w:t>
      </w:r>
      <w:r>
        <w:rPr/>
        <w:fldChar w:fldCharType="end"/>
      </w:r>
      <w:r>
        <w:rPr>
          <w:sz w:val="26"/>
          <w:szCs w:val="26"/>
        </w:rPr>
        <w:t>[2024-03-29]</w:t>
      </w:r>
    </w:p>
    <w:p>
      <w:pPr>
        <w:jc w:val="start"/>
      </w:pPr>
      <w:r>
        <w:rPr/>
        <w:fldChar w:fldCharType="begin"/>
      </w:r>
      <w:r>
        <w:rPr/>
        <w:instrText xml:space="preserve"> HYPERLINK "https://cn.ceibs.edu/media/press-clippings/faculty/23810" </w:instrText>
      </w:r>
      <w:r>
        <w:rPr/>
        <w:fldChar w:fldCharType="separate"/>
      </w:r>
      <w:r>
        <w:rPr>
          <w:rStyle w:val="10"/>
          <w:sz w:val="26"/>
          <w:szCs w:val="26"/>
        </w:rPr>
        <w:t xml:space="preserve">22. 汪泓：发展新质生产力，是把握新科技革命历史机遇的关键之举 | Ceibs </w:t>
      </w:r>
      <w:r>
        <w:rPr/>
        <w:fldChar w:fldCharType="end"/>
      </w:r>
      <w:r>
        <w:rPr>
          <w:sz w:val="26"/>
          <w:szCs w:val="26"/>
        </w:rPr>
        <w:t>[2024-03-24]</w:t>
      </w:r>
    </w:p>
    <w:p>
      <w:pPr>
        <w:jc w:val="start"/>
      </w:pPr>
      <w:r>
        <w:rPr/>
        <w:fldChar w:fldCharType="begin"/>
      </w:r>
      <w:r>
        <w:rPr/>
        <w:instrText xml:space="preserve"> HYPERLINK "https://zhuanlan.zhihu.com/p/686731945" </w:instrText>
      </w:r>
      <w:r>
        <w:rPr/>
        <w:fldChar w:fldCharType="separate"/>
      </w:r>
      <w:r>
        <w:rPr>
          <w:rStyle w:val="10"/>
          <w:sz w:val="26"/>
          <w:szCs w:val="26"/>
        </w:rPr>
        <w:t>23. 案例解读：科技企业如何发展新质生产力 - 知乎</w:t>
      </w:r>
      <w:r>
        <w:rPr/>
        <w:fldChar w:fldCharType="end"/>
      </w:r>
    </w:p>
    <w:p>
      <w:pPr>
        <w:jc w:val="start"/>
      </w:pPr>
      <w:r>
        <w:rPr/>
        <w:fldChar w:fldCharType="begin"/>
      </w:r>
      <w:r>
        <w:rPr/>
        <w:instrText xml:space="preserve"> HYPERLINK "https://news.cctv.com/2024/02/20/ARTIU9lVH3zA8rIO1ypOEXwc240220.shtml" </w:instrText>
      </w:r>
      <w:r>
        <w:rPr/>
        <w:fldChar w:fldCharType="separate"/>
      </w:r>
      <w:r>
        <w:rPr>
          <w:rStyle w:val="10"/>
          <w:sz w:val="26"/>
          <w:szCs w:val="26"/>
        </w:rPr>
        <w:t xml:space="preserve">24. 新质生产力的发展经济学意义 - 央视网 </w:t>
      </w:r>
      <w:r>
        <w:rPr/>
        <w:fldChar w:fldCharType="end"/>
      </w:r>
      <w:r>
        <w:rPr>
          <w:sz w:val="26"/>
          <w:szCs w:val="26"/>
        </w:rPr>
        <w:t>[2024-02-20]</w:t>
      </w:r>
    </w:p>
    <w:p>
      <w:pPr>
        <w:jc w:val="start"/>
      </w:pPr>
      <w:r>
        <w:rPr/>
        <w:fldChar w:fldCharType="begin"/>
      </w:r>
      <w:r>
        <w:rPr/>
        <w:instrText xml:space="preserve"> HYPERLINK "https://se.xmu.edu.cn/info/2841/636484.htm" </w:instrText>
      </w:r>
      <w:r>
        <w:rPr/>
        <w:fldChar w:fldCharType="separate"/>
      </w:r>
      <w:r>
        <w:rPr>
          <w:rStyle w:val="10"/>
          <w:sz w:val="26"/>
          <w:szCs w:val="26"/>
        </w:rPr>
        <w:t xml:space="preserve">25. “新质生产力与数字经济”高端研讨会暨新质生产力发展指数发布会 </w:t>
      </w:r>
      <w:r>
        <w:rPr/>
        <w:fldChar w:fldCharType="end"/>
      </w:r>
      <w:r>
        <w:rPr>
          <w:sz w:val="26"/>
          <w:szCs w:val="26"/>
        </w:rPr>
        <w:t>[2024-04-16]</w:t>
      </w:r>
    </w:p>
    <w:p>
      <w:pPr>
        <w:jc w:val="start"/>
      </w:pPr>
      <w:r>
        <w:rPr/>
        <w:fldChar w:fldCharType="begin"/>
      </w:r>
      <w:r>
        <w:rPr/>
        <w:instrText xml:space="preserve"> HYPERLINK "http://www.news.cn/politics/leaders/2023-09/10/c_1129855743.htm" </w:instrText>
      </w:r>
      <w:r>
        <w:rPr/>
        <w:fldChar w:fldCharType="separate"/>
      </w:r>
      <w:r>
        <w:rPr>
          <w:rStyle w:val="10"/>
          <w:sz w:val="26"/>
          <w:szCs w:val="26"/>
        </w:rPr>
        <w:t xml:space="preserve">26. 第一观察｜习近平总书记首次提到“新质生产力” - 新华网 </w:t>
      </w:r>
      <w:r>
        <w:rPr/>
        <w:fldChar w:fldCharType="end"/>
      </w:r>
      <w:r>
        <w:rPr>
          <w:sz w:val="26"/>
          <w:szCs w:val="26"/>
        </w:rPr>
        <w:t>[2023-09-10]</w:t>
      </w:r>
    </w:p>
    <w:p>
      <w:pPr>
        <w:jc w:val="start"/>
      </w:pPr>
      <w:r>
        <w:rPr/>
        <w:fldChar w:fldCharType="begin"/>
      </w:r>
      <w:r>
        <w:rPr/>
        <w:instrText xml:space="preserve"> HYPERLINK "https://www.thepaper.cn/newsDetail_forward_24621254" </w:instrText>
      </w:r>
      <w:r>
        <w:rPr/>
        <w:fldChar w:fldCharType="separate"/>
      </w:r>
      <w:r>
        <w:rPr>
          <w:rStyle w:val="10"/>
          <w:sz w:val="26"/>
          <w:szCs w:val="26"/>
        </w:rPr>
        <w:t xml:space="preserve">27. 马上评丨如何看待"新质生产力"的战略突破口意义_澎湃评论_澎湃新闻-The Paper </w:t>
      </w:r>
      <w:r>
        <w:rPr/>
        <w:fldChar w:fldCharType="end"/>
      </w:r>
      <w:r>
        <w:rPr>
          <w:sz w:val="26"/>
          <w:szCs w:val="26"/>
        </w:rPr>
        <w:t>[2023-09-15]</w:t>
      </w:r>
    </w:p>
    <w:p>
      <w:pPr>
        <w:jc w:val="start"/>
      </w:pPr>
      <w:r>
        <w:rPr/>
        <w:fldChar w:fldCharType="begin"/>
      </w:r>
      <w:r>
        <w:rPr/>
        <w:instrText xml:space="preserve"> HYPERLINK "https://www.thepaper.cn/newsDetail_forward_25929272" </w:instrText>
      </w:r>
      <w:r>
        <w:rPr/>
        <w:fldChar w:fldCharType="separate"/>
      </w:r>
      <w:r>
        <w:rPr>
          <w:rStyle w:val="10"/>
          <w:sz w:val="26"/>
          <w:szCs w:val="26"/>
        </w:rPr>
        <w:t xml:space="preserve">28. 解码新质生产力｜科创企业如何塑造适应新质生产力的生产关系_财经上下游_澎湃新闻-The Paper </w:t>
      </w:r>
      <w:r>
        <w:rPr/>
        <w:fldChar w:fldCharType="end"/>
      </w:r>
      <w:r>
        <w:rPr>
          <w:sz w:val="26"/>
          <w:szCs w:val="26"/>
        </w:rPr>
        <w:t>[2024-01-10]</w:t>
      </w:r>
    </w:p>
    <w:p>
      <w:pPr>
        <w:jc w:val="start"/>
      </w:pPr>
      <w:r>
        <w:rPr/>
        <w:fldChar w:fldCharType="begin"/>
      </w:r>
      <w:r>
        <w:rPr/>
        <w:instrText xml:space="preserve"> HYPERLINK "https://www.cssn.cn/glx/jjgl/202310/t20231008_5689044.shtml" </w:instrText>
      </w:r>
      <w:r>
        <w:rPr/>
        <w:fldChar w:fldCharType="separate"/>
      </w:r>
      <w:r>
        <w:rPr>
          <w:rStyle w:val="10"/>
          <w:sz w:val="26"/>
          <w:szCs w:val="26"/>
        </w:rPr>
        <w:t xml:space="preserve">29. 正确认识和把握新质生产力 - 中国社会科学网 </w:t>
      </w:r>
      <w:r>
        <w:rPr/>
        <w:fldChar w:fldCharType="end"/>
      </w:r>
      <w:r>
        <w:rPr>
          <w:sz w:val="26"/>
          <w:szCs w:val="26"/>
        </w:rPr>
        <w:t>[2023-10-08]</w:t>
      </w:r>
    </w:p>
    <w:p>
      <w:pPr>
        <w:jc w:val="start"/>
      </w:pPr>
      <w:r>
        <w:rPr/>
        <w:fldChar w:fldCharType="begin"/>
      </w:r>
      <w:r>
        <w:rPr/>
        <w:instrText xml:space="preserve"> HYPERLINK "https://www.ndrc.gov.cn/wsdwhfz/202403/t20240329_1365353.html" </w:instrText>
      </w:r>
      <w:r>
        <w:rPr/>
        <w:fldChar w:fldCharType="separate"/>
      </w:r>
      <w:r>
        <w:rPr>
          <w:rStyle w:val="10"/>
          <w:sz w:val="26"/>
          <w:szCs w:val="26"/>
        </w:rPr>
        <w:t xml:space="preserve">30. 【专家观点】发展形成新质生产力的实践路径 </w:t>
      </w:r>
      <w:r>
        <w:rPr/>
        <w:fldChar w:fldCharType="end"/>
      </w:r>
      <w:r>
        <w:rPr>
          <w:sz w:val="26"/>
          <w:szCs w:val="26"/>
        </w:rPr>
        <w:t>[2024-03-29]</w:t>
      </w:r>
    </w:p>
    <w:p>
      <w:pPr>
        <w:jc w:val="start"/>
      </w:pPr>
      <w:r>
        <w:rPr/>
        <w:fldChar w:fldCharType="begin"/>
      </w:r>
      <w:r>
        <w:rPr/>
        <w:instrText xml:space="preserve"> HYPERLINK "http://theory.people.com.cn/n1/2023/1003/c40531-40088947.html" </w:instrText>
      </w:r>
      <w:r>
        <w:rPr/>
        <w:fldChar w:fldCharType="separate"/>
      </w:r>
      <w:r>
        <w:rPr>
          <w:rStyle w:val="10"/>
          <w:sz w:val="26"/>
          <w:szCs w:val="26"/>
        </w:rPr>
        <w:t>31. 加强数字技术创新与应用 加快发展新质生产力 - 人民网</w:t>
      </w:r>
      <w:r>
        <w:rPr/>
        <w:fldChar w:fldCharType="end"/>
      </w:r>
    </w:p>
    <w:p>
      <w:pPr>
        <w:jc w:val="start"/>
      </w:pPr>
      <w:r>
        <w:rPr/>
        <w:fldChar w:fldCharType="begin"/>
      </w:r>
      <w:r>
        <w:rPr/>
        <w:instrText xml:space="preserve"> HYPERLINK "http://politics.people.com.cn/n1/2024/0202/c1024-40171402.html" </w:instrText>
      </w:r>
      <w:r>
        <w:rPr/>
        <w:fldChar w:fldCharType="separate"/>
      </w:r>
      <w:r>
        <w:rPr>
          <w:rStyle w:val="10"/>
          <w:sz w:val="26"/>
          <w:szCs w:val="26"/>
        </w:rPr>
        <w:t xml:space="preserve">32. 加快发展新质生产力 扎实推进高质量发展--时政--人民网 </w:t>
      </w:r>
      <w:r>
        <w:rPr/>
        <w:fldChar w:fldCharType="end"/>
      </w:r>
      <w:r>
        <w:rPr>
          <w:sz w:val="26"/>
          <w:szCs w:val="26"/>
        </w:rPr>
        <w:t>[2024-02-02]</w:t>
      </w:r>
    </w:p>
    <w:p>
      <w:pPr>
        <w:jc w:val="start"/>
      </w:pPr>
      <w:r>
        <w:rPr/>
        <w:fldChar w:fldCharType="begin"/>
      </w:r>
      <w:r>
        <w:rPr/>
        <w:instrText xml:space="preserve"> HYPERLINK "https://www.theorychina.org.cn/c/2024-03-01/1494332.shtml" </w:instrText>
      </w:r>
      <w:r>
        <w:rPr/>
        <w:fldChar w:fldCharType="separate"/>
      </w:r>
      <w:r>
        <w:rPr>
          <w:rStyle w:val="10"/>
          <w:sz w:val="26"/>
          <w:szCs w:val="26"/>
        </w:rPr>
        <w:t>33. 习近平经济思想研究中心：新质生产力的内涵特征和发展重点</w:t>
      </w:r>
      <w:r>
        <w:rPr/>
        <w:fldChar w:fldCharType="end"/>
      </w:r>
    </w:p>
    <w:p>
      <w:pPr>
        <w:jc w:val="start"/>
      </w:pPr>
      <w:r>
        <w:rPr/>
        <w:fldChar w:fldCharType="begin"/>
      </w:r>
      <w:r>
        <w:rPr/>
        <w:instrText xml:space="preserve"> HYPERLINK "http://www.xinhuanet.com/politics/20231109/8d7cf7407d0443e18622c5aa5b227d4c/c.html" </w:instrText>
      </w:r>
      <w:r>
        <w:rPr/>
        <w:fldChar w:fldCharType="separate"/>
      </w:r>
      <w:r>
        <w:rPr>
          <w:rStyle w:val="10"/>
          <w:sz w:val="26"/>
          <w:szCs w:val="26"/>
        </w:rPr>
        <w:t xml:space="preserve">34. 加快形成新质生产力-新华网 </w:t>
      </w:r>
      <w:r>
        <w:rPr/>
        <w:fldChar w:fldCharType="end"/>
      </w:r>
      <w:r>
        <w:rPr>
          <w:sz w:val="26"/>
          <w:szCs w:val="26"/>
        </w:rPr>
        <w:t>[2023-11-09]</w:t>
      </w:r>
    </w:p>
    <w:p>
      <w:pPr>
        <w:jc w:val="start"/>
      </w:pPr>
      <w:r>
        <w:rPr/>
        <w:fldChar w:fldCharType="begin"/>
      </w:r>
      <w:r>
        <w:rPr/>
        <w:instrText xml:space="preserve"> HYPERLINK "https://new.qq.com/rain/a/20240303A08C3T00" </w:instrText>
      </w:r>
      <w:r>
        <w:rPr/>
        <w:fldChar w:fldCharType="separate"/>
      </w:r>
      <w:r>
        <w:rPr>
          <w:rStyle w:val="10"/>
          <w:sz w:val="26"/>
          <w:szCs w:val="26"/>
        </w:rPr>
        <w:t>35. 黄文涛 ｜新质生产力系列研究：中国式现代化的战略理论和机遇</w:t>
      </w:r>
      <w:r>
        <w:rPr/>
        <w:fldChar w:fldCharType="end"/>
      </w:r>
    </w:p>
    <w:p>
      <w:pPr>
        <w:jc w:val="start"/>
      </w:pPr>
      <w:r>
        <w:rPr/>
        <w:fldChar w:fldCharType="begin"/>
      </w:r>
      <w:r>
        <w:rPr/>
        <w:instrText xml:space="preserve"> HYPERLINK "https://www.gov.cn/yaowen/liebiao/202309/content_6904805.htm" </w:instrText>
      </w:r>
      <w:r>
        <w:rPr/>
        <w:fldChar w:fldCharType="separate"/>
      </w:r>
      <w:r>
        <w:rPr>
          <w:rStyle w:val="10"/>
          <w:sz w:val="26"/>
          <w:szCs w:val="26"/>
        </w:rPr>
        <w:t>36. 新华述评：坚持科技创新引领发展——加快形成新质生产力系列述评之一__中国政府网</w:t>
      </w:r>
      <w:r>
        <w:rPr/>
        <w:fldChar w:fldCharType="end"/>
      </w:r>
    </w:p>
    <w:p>
      <w:pPr>
        <w:jc w:val="start"/>
      </w:pPr>
      <w:r>
        <w:rPr/>
        <w:fldChar w:fldCharType="begin"/>
      </w:r>
      <w:r>
        <w:rPr/>
        <w:instrText xml:space="preserve"> HYPERLINK "https://column.chinadaily.com.cn/a/202310/08/WS65224410a310936092f24f8e.html" </w:instrText>
      </w:r>
      <w:r>
        <w:rPr/>
        <w:fldChar w:fldCharType="separate"/>
      </w:r>
      <w:r>
        <w:rPr>
          <w:rStyle w:val="10"/>
          <w:sz w:val="26"/>
          <w:szCs w:val="26"/>
        </w:rPr>
        <w:t xml:space="preserve">37. 新质生产力：创新发展，引领未来 - 中国日报网 </w:t>
      </w:r>
      <w:r>
        <w:rPr/>
        <w:fldChar w:fldCharType="end"/>
      </w:r>
      <w:r>
        <w:rPr>
          <w:sz w:val="26"/>
          <w:szCs w:val="26"/>
        </w:rPr>
        <w:t>[2023-10-08]</w:t>
      </w:r>
    </w:p>
    <w:p>
      <w:pPr>
        <w:jc w:val="start"/>
      </w:pPr>
      <w:r>
        <w:rPr/>
        <w:fldChar w:fldCharType="begin"/>
      </w:r>
      <w:r>
        <w:rPr/>
        <w:instrText xml:space="preserve"> HYPERLINK "https://www.thepaper.cn/newsDetail_forward_25908947" </w:instrText>
      </w:r>
      <w:r>
        <w:rPr/>
        <w:fldChar w:fldCharType="separate"/>
      </w:r>
      <w:r>
        <w:rPr>
          <w:rStyle w:val="10"/>
          <w:sz w:val="26"/>
          <w:szCs w:val="26"/>
        </w:rPr>
        <w:t xml:space="preserve">38. 新质生产力是"中国制造"全球化发展的新引擎_澎湃号·媒体_澎湃新闻-The Paper </w:t>
      </w:r>
      <w:r>
        <w:rPr/>
        <w:fldChar w:fldCharType="end"/>
      </w:r>
      <w:r>
        <w:rPr>
          <w:sz w:val="26"/>
          <w:szCs w:val="26"/>
        </w:rPr>
        <w:t>[2024-01-05]</w:t>
      </w:r>
    </w:p>
    <w:p>
      <w:pPr>
        <w:jc w:val="left"/>
      </w:pPr>
    </w:p>
    <w:sectPr>
      <w:pgSz w:w="11906" w:h="16838" w:orient="portrait"/>
      <w:pgMar w:top="1440" w:right="1803" w:bottom="1440" w:left="1803" w:header="13" w:footer="13" w:gutter="0"/>
      <w:cols w:space="0" w:num="1"/>
      <w:docGrid w:type="lines" w:linePitch="24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微软雅黑">
    <w:panose1 w:val="020B0503020204020204"/>
    <w:charset w:val="86"/>
    <w:family w:val="auto"/>
    <w:pitch w:val="default"/>
    <w:sig w:usb0="80000287" w:usb1="2ACF3C50" w:usb2="00000016" w:usb3="00000000" w:csb0="0004001F" w:csb1="00000000"/>
  </w:font>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r="http://schemas.openxmlformats.org/officeDocument/2006/relationships" xmlns:w="http://schemas.openxmlformats.org/wordprocessingml/2006/main">
  <w:abstractNum w:abstractNumId="1">
    <w:nsid w:val="20000001"/>
    <w:multiLevelType w:val="singleLevel"/>
    <w:tmpl w:val="20000001"/>
    <w:lvl w:ilvl="0" w:tentative="0">
      <w:start w:val="1"/>
      <w:numFmt w:val="decimal"/>
      <w:pStyle w:val="14"/>
      <w:suff w:val="space"/>
      <w:lvlText w:val="%1 "/>
      <w:lvlJc w:val="right"/>
      <w:pPr/>
      <w:rPr>
        <w:rFonts w:ascii="微软雅黑" w:hAnsi="微软雅黑" w:eastAsia="微软雅黑" w:cs="微软雅黑"/>
        <w:color w:val="C0C6CF"/>
        <w:sz w:val="16"/>
      </w:rPr>
    </w:lvl>
  </w:abstractNum>
  <w:abstractNum w:abstractNumId="2">
    <w:nsid w:val="20000002"/>
    <w:multiLevelType w:val="multilevel"/>
    <w:tmpl w:val="20000002"/>
    <w:lvl w:ilvl="0" w:tentative="0">
      <w:start w:val="1"/>
      <w:numFmt w:val="bullet"/>
      <w:lvlText w:val=""/>
      <w:pPr>
        <w:ind w:left="420" w:hanging="420"/>
      </w:pPr>
      <w:rPr>
        <w:rFonts w:ascii="Wingdings" w:hAnsi="Wingdings" w:eastAsia="Wingdings" w:cs="Wingdings"/>
      </w:rPr>
    </w:lvl>
    <w:lvl w:ilvl="1" w:tentative="0">
      <w:start w:val="1"/>
      <w:numFmt w:val="bullet"/>
      <w:lvlText w:val="¢"/>
      <w:pPr>
        <w:ind w:left="840" w:hanging="420"/>
      </w:pPr>
      <w:rPr>
        <w:rFonts w:ascii="Wingdings" w:hAnsi="Wingdings" w:eastAsia="Wingdings" w:cs="Wingdings"/>
      </w:rPr>
    </w:lvl>
    <w:lvl w:ilvl="2" w:tentative="0">
      <w:start w:val="1"/>
      <w:numFmt w:val="bullet"/>
      <w:lvlText w:val=""/>
      <w:pPr>
        <w:ind w:left="1260" w:hanging="420"/>
      </w:pPr>
      <w:rPr>
        <w:rFonts w:ascii="Wingdings" w:hAnsi="Wingdings" w:eastAsia="Wingdings" w:cs="Wingdings"/>
      </w:rPr>
    </w:lvl>
    <w:lvl w:ilvl="3" w:tentative="0">
      <w:start w:val="1"/>
      <w:numFmt w:val="bullet"/>
      <w:lvlText w:val=""/>
      <w:pPr>
        <w:ind w:left="1680" w:hanging="420"/>
      </w:pPr>
      <w:rPr>
        <w:rFonts w:ascii="Wingdings" w:hAnsi="Wingdings" w:eastAsia="Wingdings" w:cs="Wingdings"/>
      </w:rPr>
    </w:lvl>
    <w:lvl w:ilvl="4" w:tentative="0">
      <w:start w:val="1"/>
      <w:numFmt w:val="bullet"/>
      <w:lvlText w:val="¢"/>
      <w:pPr>
        <w:ind w:left="2100" w:hanging="420"/>
      </w:pPr>
      <w:rPr>
        <w:rFonts w:ascii="Wingdings" w:hAnsi="Wingdings" w:eastAsia="Wingdings" w:cs="Wingdings"/>
      </w:rPr>
    </w:lvl>
    <w:lvl w:ilvl="5" w:tentative="0">
      <w:start w:val="1"/>
      <w:numFmt w:val="bullet"/>
      <w:lvlText w:val=""/>
      <w:pPr>
        <w:ind w:left="2520" w:hanging="420"/>
      </w:pPr>
      <w:rPr>
        <w:rFonts w:ascii="Wingdings" w:hAnsi="Wingdings" w:eastAsia="Wingdings" w:cs="Wingdings"/>
      </w:rPr>
    </w:lvl>
    <w:lvl w:ilvl="6" w:tentative="0">
      <w:start w:val="1"/>
      <w:numFmt w:val="bullet"/>
      <w:lvlText w:val=""/>
      <w:pPr>
        <w:ind w:left="2940" w:hanging="420"/>
      </w:pPr>
      <w:rPr>
        <w:rFonts w:ascii="Wingdings" w:hAnsi="Wingdings" w:eastAsia="Wingdings" w:cs="Wingdings"/>
      </w:rPr>
    </w:lvl>
    <w:lvl w:ilvl="7" w:tentative="0">
      <w:start w:val="1"/>
      <w:numFmt w:val="bullet"/>
      <w:lvlText w:val="¢"/>
      <w:pPr>
        <w:ind w:left="3360" w:hanging="420"/>
      </w:pPr>
      <w:rPr>
        <w:rFonts w:ascii="Wingdings" w:hAnsi="Wingdings" w:eastAsia="Wingdings" w:cs="Wingdings"/>
      </w:rPr>
    </w:lvl>
  </w:abstractNum>
  <w:abstractNum w:abstractNumId="3">
    <w:nsid w:val="20000003"/>
    <w:multiLevelType w:val="multilevel"/>
    <w:tmpl w:val="20000003"/>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4">
    <w:nsid w:val="20000004"/>
    <w:multiLevelType w:val="multilevel"/>
    <w:tmpl w:val="20000004"/>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abstractNum w:abstractNumId="5">
    <w:nsid w:val="20000005"/>
    <w:multiLevelType w:val="multilevel"/>
    <w:tmpl w:val="20000005"/>
    <w:lvl w:ilvl="0" w:tentative="0">
      <w:start w:val="1"/>
      <w:numFmt w:val="decimal"/>
      <w:lvlText w:val="%1."/>
      <w:pPr>
        <w:ind w:left="420" w:hanging="420"/>
      </w:pPr>
      <w:rPr/>
    </w:lvl>
    <w:lvl w:ilvl="1" w:tentative="0">
      <w:start w:val="1"/>
      <w:numFmt w:val="lowerLetter"/>
      <w:lvlText w:val="%2."/>
      <w:pPr>
        <w:ind w:left="840" w:hanging="420"/>
      </w:pPr>
      <w:rPr/>
    </w:lvl>
    <w:lvl w:ilvl="2" w:tentative="0">
      <w:start w:val="1"/>
      <w:numFmt w:val="lowerRoman"/>
      <w:lvlText w:val="%3."/>
      <w:pPr>
        <w:ind w:left="1260" w:hanging="420"/>
      </w:pPr>
      <w:rPr/>
    </w:lvl>
    <w:lvl w:ilvl="3" w:tentative="0">
      <w:start w:val="1"/>
      <w:numFmt w:val="decimal"/>
      <w:lvlText w:val="%4."/>
      <w:pPr>
        <w:ind w:left="1680" w:hanging="420"/>
      </w:pPr>
      <w:rPr/>
    </w:lvl>
    <w:lvl w:ilvl="4" w:tentative="0">
      <w:start w:val="1"/>
      <w:numFmt w:val="lowerLetter"/>
      <w:lvlText w:val="%5."/>
      <w:pPr>
        <w:ind w:left="2100" w:hanging="420"/>
      </w:pPr>
      <w:rPr/>
    </w:lvl>
    <w:lvl w:ilvl="5" w:tentative="0">
      <w:start w:val="1"/>
      <w:numFmt w:val="lowerRoman"/>
      <w:lvlText w:val="%6."/>
      <w:pPr>
        <w:ind w:left="2520" w:hanging="420"/>
      </w:pPr>
      <w:rPr/>
    </w:lvl>
    <w:lvl w:ilvl="6" w:tentative="0">
      <w:start w:val="1"/>
      <w:numFmt w:val="decimal"/>
      <w:lvlText w:val="%7."/>
      <w:pPr>
        <w:ind w:left="2940" w:hanging="420"/>
      </w:pPr>
      <w:rPr/>
    </w:lvl>
    <w:lvl w:ilvl="7" w:tentative="0">
      <w:start w:val="1"/>
      <w:numFmt w:val="lowerLetter"/>
      <w:lvlText w:val="%8."/>
      <w:pPr>
        <w:ind w:left="3360" w:hanging="42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42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semiHidden="0" w:unhideWhenUsed="0"/>
    <w:lsdException w:name="toc 2" w:uiPriority="0" w:semiHidden="0" w:unhideWhenUsed="0"/>
    <w:lsdException w:name="toc 3" w:uiPriority="0" w:semiHidden="0" w:unhideWhenUsed="0"/>
    <w:lsdException w:name="toc 4" w:uiPriority="0" w:semiHidden="0" w:unhideWhenUsed="0"/>
    <w:lsdException w:name="toc 5" w:uiPriority="0" w:semiHidden="0" w:unhideWhenUsed="0"/>
    <w:lsdException w:name="toc 6" w:uiPriority="0" w:semiHidden="0" w:unhideWhenUsed="0"/>
    <w:lsdException w:name="toc 7" w:uiPriority="0" w:semiHidden="0" w:unhideWhenUsed="0"/>
    <w:lsdException w:name="toc 8" w:uiPriority="0" w:semiHidden="0" w:unhideWhenUsed="0"/>
    <w:lsdException w:name="toc 9" w:uiPriority="0" w:semiHidden="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0" w:unhideWhenUsed="0"/>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0" w:unhideWhenUsed="0"/>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atentStyles>
  <w:style w:type="paragraph" w:styleId="1">
    <w:name w:val="Normal"/>
    <w:uiPriority w:val="0"/>
    <w:qFormat/>
    <w:pPr>
      <w:textAlignment w:val="baseline"/>
    </w:pPr>
    <w:rPr>
      <w:rFonts w:ascii="微软雅黑" w:hAnsi="微软雅黑" w:eastAsia="微软雅黑" w:cs="微软雅黑"/>
      <w:color w:val="080f17"/>
      <w:sz w:val="22"/>
    </w:rPr>
  </w:style>
  <w:style w:type="paragraph" w:styleId="2">
    <w:name w:val="MainTitle"/>
    <w:basedOn w:val="1"/>
    <w:uiPriority w:val="0"/>
    <w:qFormat/>
    <w:pPr>
      <w:pBdr>
        <w:bottom w:val="single" w:color="e2e6ed" w:sz="6" w:space="5"/>
      </w:pBdr>
      <w:spacing w:before="180" w:after="480" w:line="780" w:lineRule="exact"/>
    </w:pPr>
    <w:rPr>
      <w:b/>
      <w:sz w:val="44"/>
    </w:rPr>
  </w:style>
  <w:style w:type="paragraph" w:styleId="3">
    <w:name w:val="heading 1"/>
    <w:basedOn w:val="1"/>
    <w:uiPriority w:val="0"/>
    <w:qFormat/>
    <w:pPr>
      <w:spacing w:before="390" w:after="120" w:line="634" w:lineRule="exact"/>
      <w:outlineLvl w:val="0"/>
    </w:pPr>
    <w:rPr>
      <w:b/>
      <w:sz w:val="38"/>
    </w:rPr>
  </w:style>
  <w:style w:type="paragraph" w:styleId="4">
    <w:name w:val="heading 2"/>
    <w:basedOn w:val="1"/>
    <w:uiPriority w:val="0"/>
    <w:qFormat/>
    <w:pPr>
      <w:spacing w:before="330" w:after="120" w:line="536" w:lineRule="exact"/>
      <w:outlineLvl w:val="1"/>
    </w:pPr>
    <w:rPr>
      <w:b/>
      <w:sz w:val="32"/>
    </w:rPr>
  </w:style>
  <w:style w:type="paragraph" w:styleId="5">
    <w:name w:val="heading 3"/>
    <w:basedOn w:val="1"/>
    <w:uiPriority w:val="0"/>
    <w:qFormat/>
    <w:pPr>
      <w:spacing w:before="300" w:after="120" w:line="488" w:lineRule="exact"/>
      <w:outlineLvl w:val="2"/>
    </w:pPr>
    <w:rPr>
      <w:b/>
      <w:sz w:val="30"/>
    </w:rPr>
  </w:style>
  <w:style w:type="paragraph" w:styleId="6">
    <w:name w:val="heading 4"/>
    <w:basedOn w:val="1"/>
    <w:uiPriority w:val="0"/>
    <w:qFormat/>
    <w:pPr>
      <w:spacing w:before="270" w:after="120" w:line="439" w:lineRule="exact"/>
      <w:outlineLvl w:val="3"/>
    </w:pPr>
    <w:rPr>
      <w:b/>
      <w:sz w:val="26"/>
    </w:rPr>
  </w:style>
  <w:style w:type="paragraph" w:styleId="7">
    <w:name w:val="heading 5"/>
    <w:basedOn w:val="1"/>
    <w:uiPriority w:val="0"/>
    <w:qFormat/>
    <w:pPr>
      <w:spacing w:before="240" w:after="120" w:line="390" w:lineRule="exact"/>
      <w:outlineLvl w:val="4"/>
    </w:pPr>
    <w:rPr>
      <w:b/>
      <w:sz w:val="22"/>
    </w:rPr>
  </w:style>
  <w:style w:type="paragraph" w:styleId="8">
    <w:name w:val="heading 6"/>
    <w:basedOn w:val="1"/>
    <w:uiPriority w:val="0"/>
    <w:qFormat/>
    <w:pPr>
      <w:spacing w:before="240" w:after="120" w:line="390" w:lineRule="exact"/>
      <w:outlineLvl w:val="5"/>
    </w:pPr>
    <w:rPr>
      <w:b/>
      <w:sz w:val="22"/>
    </w:rPr>
  </w:style>
  <w:style w:type="table" w:styleId="9">
    <w:name w:val="Table Grid"/>
    <w:basedOn w:val="1"/>
    <w:uiPriority w:val="0"/>
    <w:qFormat/>
    <w:rPr/>
    <w:tblPr>
      <w:tblInd w:w="120" w:type="dxa"/>
      <w:tblBorders>
        <w:top w:val="single" w:color="080f17" w:sz="6" w:space="0"/>
        <w:left w:val="single" w:color="080f17" w:sz="6" w:space="0"/>
        <w:bottom w:val="single" w:color="080f17" w:sz="6" w:space="0"/>
        <w:right w:val="single" w:color="080f17" w:sz="6" w:space="0"/>
        <w:insideH w:val="single" w:color="080f17" w:sz="6" w:space="0"/>
        <w:insideV w:val="single" w:color="080f17" w:sz="6" w:space="0"/>
      </w:tblBorders>
      <w:tblCellMar>
        <w:left w:w="108" w:type="dxa"/>
        <w:right w:w="108" w:type="dxa"/>
      </w:tblCellMar>
    </w:tblPr>
  </w:style>
  <w:style w:type="character" w:styleId="10">
    <w:name w:val="Hyperlink"/>
    <w:uiPriority w:val="0"/>
    <w:qFormat/>
    <w:rPr>
      <w:color w:val="0A6CFF"/>
      <w:u w:val="single" w:color="0A6CFF"/>
    </w:rPr>
  </w:style>
  <w:style w:type="character" w:styleId="11">
    <w:name w:val="DateTime"/>
    <w:uiPriority w:val="0"/>
    <w:qFormat/>
    <w:rPr>
      <w:color w:val="0A6CFF"/>
    </w:rPr>
  </w:style>
  <w:style w:type="paragraph" w:styleId="12">
    <w:name w:val="Blockquote"/>
    <w:basedOn w:val="1"/>
    <w:uiPriority w:val="0"/>
    <w:qFormat/>
    <w:pPr>
      <w:pBdr>
        <w:left w:val="single" w:color="e2e6ed" w:sz="36" w:space="12"/>
      </w:pBdr>
      <w:ind w:left="330" w:firstLine="0"/>
    </w:pPr>
    <w:rPr>
      <w:color w:val="767c85"/>
      <w:sz w:val="22"/>
    </w:rPr>
  </w:style>
  <w:style w:type="character" w:styleId="13">
    <w:name w:val="Code"/>
    <w:uiPriority w:val="0"/>
    <w:qFormat/>
    <w:rPr>
      <w:bdr w:val="single" w:color="e2e6ed" w:sz="6"/>
    </w:rPr>
  </w:style>
  <w:style w:type="paragraph" w:styleId="14">
    <w:name w:val="CodeBlock"/>
    <w:basedOn w:val="1"/>
    <w:uiPriority w:val="0"/>
    <w:qFormat/>
    <w:pPr>
      <w:numPr>
        <w:ilvl w:val="0"/>
        <w:numId w:val="1"/>
      </w:numPr>
      <w:pBdr>
        <w:top w:val="single" w:color="e2e6ed" w:sz="6" w:space="8"/>
        <w:left w:val="single" w:color="e2e6ed" w:sz="6" w:space="26"/>
        <w:bottom w:val="single" w:color="e2e6ed" w:sz="6" w:space="8"/>
        <w:right w:val="single" w:color="e2e6ed" w:sz="6" w:space="0"/>
      </w:pBdr>
      <w:shd w:val="clear" w:color="ffffff" w:fill="f5f7f9"/>
      <w:spacing w:before="0" w:after="0" w:line="300" w:lineRule="exact"/>
      <w:ind w:left="540" w:firstLine="0"/>
    </w:pPr>
    <w:rPr>
      <w:sz w:val="18"/>
    </w:rPr>
  </w:style>
  <w:style w:type="table" w:styleId="15">
    <w:name w:val="HighlightBlock"/>
    <w:basedOn w:val="1"/>
    <w:uiPriority w:val="0"/>
    <w:qFormat/>
    <w:rPr/>
    <w:tblPr>
      <w:tblInd w:w="120" w:type="dxa"/>
      <w:tblBorders>
        <w:top w:val="single" w:color="FEC794" w:sz="6" w:space="0"/>
        <w:left w:val="single" w:color="FEC794" w:sz="6" w:space="0"/>
        <w:bottom w:val="single" w:color="FEC794" w:sz="6" w:space="0"/>
        <w:right w:val="single" w:color="FEC794" w:sz="6" w:space="0"/>
        <w:insideH w:val="single" w:color="FEC794" w:sz="6" w:space="0"/>
        <w:insideV w:val="single" w:color="FEC794" w:sz="6" w:space="0"/>
      </w:tblBorders>
      <w:shd w:val="clear" w:color="ffffff" w:fill="FAF1E6"/>
      <w:tblCellMar>
        <w:left w:w="108" w:type="dxa"/>
        <w:right w:w="108" w:type="dxa"/>
      </w:tblCellMar>
    </w:tblPr>
  </w:style>
  <w:style w:type="paragraph" w:styleId="16">
    <w:name w:val="Seperate"/>
    <w:basedOn w:val="1"/>
    <w:uiPriority w:val="0"/>
    <w:qFormat/>
    <w:pPr>
      <w:spacing w:before="0" w:after="0" w:line="120" w:lineRule="exact"/>
    </w:pPr>
    <w:rPr/>
  </w:style>
</w:styles>
</file>

<file path=word/_rels/document.xml.rels><?xml version="1.0" encoding="UTF-8" standalone="yes"?><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LinksUpToDate>false</LinksUpToDate>
  <Application>WPS Office</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webotl</dc:creator>
  <cp:lastModifiedBy>webotl</cp:lastModifiedBy>
  <dcterms:created xsi:type="dcterms:W3CDTF">2024-06-22T17:12:47Z</dcterms:created>
  <dcterms:modified xsi:type="dcterms:W3CDTF">2024-06-22T17:12:47Z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webotl</vt:lpwstr>
  </property>
</Properties>
</file>