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a="http://schemas.openxmlformats.org/draw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t>Abstract-徐鸣晗</w:t>
      </w:r>
    </w:p>
    <w:p>
      <w:pPr>
        <w:jc w:val="left"/>
      </w:pPr>
      <w:r>
        <w:rPr/>
        <w:t>Humans are emotional creatures. Multiple modalities are often involved when we express emotions, whether we do so explicitly or implicitly. Therefore，enabling machines to have emotional intelligence, i.e., recognizing and interpreting emotions, is becoming increasingly vital.</w:t>
      </w:r>
    </w:p>
    <w:p>
      <w:pPr>
        <w:jc w:val="left"/>
      </w:pPr>
      <w:r>
        <w:rPr/>
        <w:t xml:space="preserve">In recent years, significant research efforts have been devoted to emotion recognition of multimodal data. With advancements in AI technologies and the diversification of application domains, emotion recognition finds utility in smart driving, education classroom, and business promotion. </w:t>
      </w:r>
    </w:p>
    <w:p>
      <w:pPr>
        <w:jc w:val="left"/>
      </w:pPr>
      <w:r>
        <w:rPr/>
        <w:t>In this tutorial, we discuss several key aspects of multimodal emotion recognition (MER). We begin with a brief introduce on widely used multimodal emotion recognition datasets. We then summarize existing representative methods,  followed by the description of main challenges in MER. Finally, we outline several practical applications and discuss some future directions.</w:t>
      </w:r>
    </w:p>
    <w:p>
      <w:pPr>
        <w:jc w:val="left"/>
      </w:pPr>
    </w:p>
    <w:p>
      <w:pPr>
        <w:jc w:val="left"/>
      </w:pPr>
    </w:p>
    <w:p>
      <w:pPr>
        <w:pStyle w:val="3"/>
        <w:jc w:val="left"/>
      </w:pPr>
      <w:r>
        <w:rPr/>
        <w:t>Strengths:</w:t>
      </w:r>
    </w:p>
    <w:p>
      <w:pPr>
        <w:jc w:val="left"/>
      </w:pPr>
    </w:p>
    <w:p>
      <w:pPr>
        <w:jc w:val="left"/>
      </w:pPr>
      <w:r>
        <w:rPr/>
        <w:t>1. Structure Arrangement: The abstract follows a clear structure. It starts by highlighting the importance of emotional intelligence in machines, then moves on to discuss the research efforts in emotion recognition, and finally, it outlines the content of the research, which includes datasets, methods, challenges, applications, and future directions.</w:t>
      </w:r>
    </w:p>
    <w:p>
      <w:pPr>
        <w:jc w:val="left"/>
      </w:pPr>
    </w:p>
    <w:p>
      <w:pPr>
        <w:jc w:val="left"/>
      </w:pPr>
      <w:r>
        <w:rPr/>
        <w:t>2. Content Organization: The abstract is well-organized. It follows the logical order of introduction, methods, results (challenges), and conclusion (applications and future directions). It does not include any information, figures, literature reviews, or citations that are not mentioned in the text.</w:t>
      </w:r>
    </w:p>
    <w:p>
      <w:pPr>
        <w:jc w:val="left"/>
      </w:pPr>
    </w:p>
    <w:p>
      <w:pPr>
        <w:pStyle w:val="3"/>
        <w:jc w:val="left"/>
      </w:pPr>
      <w:r>
        <w:rPr/>
        <w:t>Weaknesses:</w:t>
      </w:r>
    </w:p>
    <w:p>
      <w:pPr>
        <w:jc w:val="left"/>
      </w:pPr>
    </w:p>
    <w:p>
      <w:pPr>
        <w:jc w:val="left"/>
      </w:pPr>
      <w:r>
        <w:rPr/>
        <w:t xml:space="preserve">1. Word Limit: While the abstract does not exceed the typical word limit of 250 words, it could potentially be more concise. </w:t>
      </w:r>
    </w:p>
    <w:p>
      <w:pPr>
        <w:jc w:val="left"/>
      </w:pPr>
    </w:p>
    <w:p>
      <w:pPr>
        <w:jc w:val="left"/>
      </w:pPr>
      <w:r>
        <w:rPr/>
        <w:t xml:space="preserve">2. Specificity: The abstract mentions the significance of emotion recognition and the advancements in AI technologies but does not provide specific data. </w:t>
      </w:r>
    </w:p>
    <w:p>
      <w:pPr>
        <w:jc w:val="left"/>
      </w:pPr>
    </w:p>
    <w:p>
      <w:pPr>
        <w:jc w:val="left"/>
      </w:pPr>
      <w:r>
        <w:rPr/>
        <w:t>3. Conciseness: The abstract could be more concise, particularly in the introduction and conclusion sections. For example, the phrase "</w:t>
      </w:r>
      <w:r>
        <w:rPr>
          <w:i/>
          <w:iCs/>
        </w:rPr>
        <w:t>In recent years, significant research efforts have been devoted to emotion recognition of multimodal data</w:t>
      </w:r>
      <w:r>
        <w:rPr/>
        <w:t>" could be shortened to "</w:t>
      </w:r>
      <w:r>
        <w:rPr>
          <w:i/>
          <w:iCs/>
        </w:rPr>
        <w:t>Recent research has focused on multimodal emotion recognition,</w:t>
      </w:r>
      <w:r>
        <w:rPr/>
        <w:t>" to save space for more detailed information.</w:t>
      </w:r>
    </w:p>
    <w:p>
      <w:pPr>
        <w:jc w:val="left"/>
      </w:pPr>
    </w:p>
    <w:p>
      <w:pPr>
        <w:jc w:val="left"/>
      </w:pPr>
      <w:r>
        <w:rPr/>
        <w:t>4. Main Results: The abstract does not explicitly list the main results of the research. While it mentions that it will discuss challenges and applications, it would be stronger if it provided a brief overview of the key findings or insights that the research  offers.</w:t>
      </w:r>
    </w:p>
    <w:p>
      <w:pPr>
        <w:jc w:val="left"/>
      </w:pPr>
    </w:p>
    <w:p>
      <w:pPr>
        <w:jc w:val="left"/>
      </w:pPr>
    </w:p>
    <w:sectPr>
      <w:pgSz w:w="11906" w:h="16838" w:orient="portrait"/>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4"/>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textAlignment w:val="baseline"/>
    </w:pPr>
    <w:rPr>
      <w:rFonts w:ascii="微软雅黑" w:hAnsi="微软雅黑" w:eastAsia="微软雅黑" w:cs="微软雅黑"/>
      <w:color w:val="080f17"/>
      <w:sz w:val="22"/>
    </w:rPr>
  </w:style>
  <w:style w:type="paragraph" w:styleId="2">
    <w:name w:val="MainTitle"/>
    <w:basedOn w:val="1"/>
    <w:uiPriority w:val="0"/>
    <w:qFormat/>
    <w:pPr>
      <w:pBdr>
        <w:bottom w:val="single" w:color="e2e6ed" w:sz="6" w:space="5"/>
      </w:pBdr>
      <w:spacing w:before="180" w:after="480" w:line="780" w:lineRule="exact"/>
    </w:pPr>
    <w:rPr>
      <w:b/>
      <w:sz w:val="44"/>
    </w:rPr>
  </w:style>
  <w:style w:type="paragraph" w:styleId="3">
    <w:name w:val="heading 1"/>
    <w:basedOn w:val="1"/>
    <w:uiPriority w:val="0"/>
    <w:qFormat/>
    <w:pPr>
      <w:spacing w:before="390" w:after="120" w:line="634" w:lineRule="exact"/>
      <w:outlineLvl w:val="0"/>
    </w:pPr>
    <w:rPr>
      <w:b/>
      <w:sz w:val="38"/>
    </w:rPr>
  </w:style>
  <w:style w:type="paragraph" w:styleId="4">
    <w:name w:val="heading 2"/>
    <w:basedOn w:val="1"/>
    <w:uiPriority w:val="0"/>
    <w:qFormat/>
    <w:pPr>
      <w:spacing w:before="330" w:after="120" w:line="536" w:lineRule="exact"/>
      <w:outlineLvl w:val="1"/>
    </w:pPr>
    <w:rPr>
      <w:b/>
      <w:sz w:val="32"/>
    </w:rPr>
  </w:style>
  <w:style w:type="paragraph" w:styleId="5">
    <w:name w:val="heading 3"/>
    <w:basedOn w:val="1"/>
    <w:uiPriority w:val="0"/>
    <w:qFormat/>
    <w:pPr>
      <w:spacing w:before="300" w:after="120" w:line="488" w:lineRule="exact"/>
      <w:outlineLvl w:val="2"/>
    </w:pPr>
    <w:rPr>
      <w:b/>
      <w:sz w:val="30"/>
    </w:rPr>
  </w:style>
  <w:style w:type="paragraph" w:styleId="6">
    <w:name w:val="heading 4"/>
    <w:basedOn w:val="1"/>
    <w:uiPriority w:val="0"/>
    <w:qFormat/>
    <w:pPr>
      <w:spacing w:before="270" w:after="120" w:line="439" w:lineRule="exact"/>
      <w:outlineLvl w:val="3"/>
    </w:pPr>
    <w:rPr>
      <w:b/>
      <w:sz w:val="26"/>
    </w:rPr>
  </w:style>
  <w:style w:type="paragraph" w:styleId="7">
    <w:name w:val="heading 5"/>
    <w:basedOn w:val="1"/>
    <w:uiPriority w:val="0"/>
    <w:qFormat/>
    <w:pPr>
      <w:spacing w:before="240" w:after="120" w:line="390" w:lineRule="exact"/>
      <w:outlineLvl w:val="4"/>
    </w:pPr>
    <w:rPr>
      <w:b/>
      <w:sz w:val="22"/>
    </w:rPr>
  </w:style>
  <w:style w:type="paragraph" w:styleId="8">
    <w:name w:val="heading 6"/>
    <w:basedOn w:val="1"/>
    <w:uiPriority w:val="0"/>
    <w:qFormat/>
    <w:pPr>
      <w:spacing w:before="240" w:after="120" w:line="390" w:lineRule="exact"/>
      <w:outlineLvl w:val="5"/>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pBdr>
        <w:left w:val="single" w:color="e2e6ed" w:sz="36" w:space="12"/>
      </w:pBdr>
      <w:ind w:left="330" w:firstLine="0"/>
    </w:pPr>
    <w:rPr>
      <w:color w:val="767c85"/>
      <w:sz w:val="22"/>
    </w:rPr>
  </w:style>
  <w:style w:type="character" w:styleId="13">
    <w:name w:val="Code"/>
    <w:uiPriority w:val="0"/>
    <w:qFormat/>
    <w:rPr>
      <w:bdr w:val="single" w:color="e2e6ed" w:sz="6"/>
    </w:rPr>
  </w:style>
  <w:style w:type="paragraph" w:styleId="14">
    <w:name w:val="CodeBlock"/>
    <w:basedOn w:val="1"/>
    <w:uiPriority w:val="0"/>
    <w:qFormat/>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5">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6">
    <w:name w:val="Seperate"/>
    <w:basedOn w:val="1"/>
    <w:uiPriority w:val="0"/>
    <w:qFormat/>
    <w:pPr>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2024-06-22T17:12:50Z</dcterms:created>
  <dcterms:modified xsi:type="dcterms:W3CDTF">2024-06-22T17:12:50Z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