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66" w:rsidRPr="00235B66" w:rsidRDefault="00235B66" w:rsidP="00235B66">
      <w:pPr>
        <w:widowControl/>
        <w:spacing w:line="375" w:lineRule="atLeast"/>
        <w:jc w:val="left"/>
        <w:outlineLvl w:val="1"/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</w:pP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PC</w:t>
      </w: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标签使用说明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中我们正式开始需要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</w:t>
      </w:r>
      <w:proofErr w:type="gram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做为</w:t>
      </w:r>
      <w:proofErr w:type="gramEnd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数据的获取的方式。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标签是以下面的方式进行声明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｛</w:t>
      </w:r>
      <w:proofErr w:type="spellStart"/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:</w:t>
      </w:r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content</w:t>
      </w:r>
      <w:proofErr w:type="spellEnd"/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 xml:space="preserve"> action</w:t>
      </w: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i/>
          <w:iCs/>
          <w:color w:val="008800"/>
          <w:kern w:val="0"/>
          <w:szCs w:val="21"/>
        </w:rPr>
        <w:t>"lists"</w:t>
      </w:r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 cache</w:t>
      </w: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i/>
          <w:iCs/>
          <w:color w:val="008800"/>
          <w:kern w:val="0"/>
          <w:szCs w:val="21"/>
        </w:rPr>
        <w:t>"3600"</w:t>
      </w:r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 </w:t>
      </w:r>
      <w:proofErr w:type="spellStart"/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num</w:t>
      </w:r>
      <w:proofErr w:type="spellEnd"/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i/>
          <w:iCs/>
          <w:color w:val="008800"/>
          <w:kern w:val="0"/>
          <w:szCs w:val="21"/>
        </w:rPr>
        <w:t>"20"</w:t>
      </w:r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 page</w:t>
      </w: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i/>
          <w:iCs/>
          <w:color w:val="008800"/>
          <w:kern w:val="0"/>
          <w:szCs w:val="21"/>
        </w:rPr>
        <w:t>"$page"</w:t>
      </w: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｝</w:t>
      </w: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{/</w:t>
      </w:r>
      <w:r w:rsidRPr="00235B66">
        <w:rPr>
          <w:rFonts w:ascii="tahoma,verdana,arial,sans-serif" w:eastAsia="宋体" w:hAnsi="tahoma,verdana,arial,sans-serif" w:cs="宋体"/>
          <w:i/>
          <w:iCs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i/>
          <w:iCs/>
          <w:color w:val="666600"/>
          <w:kern w:val="0"/>
          <w:szCs w:val="21"/>
        </w:rPr>
        <w:t>}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标签必须以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{pc}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开头，并以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{/pc}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结尾的代码片段。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当然不以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{/pc}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结尾并不会引起程序致命性的错误，导致程序无法继续运行。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以下为两种已知可能会出现的问题：</w:t>
      </w:r>
    </w:p>
    <w:p w:rsidR="00235B66" w:rsidRPr="00235B66" w:rsidRDefault="00235B66" w:rsidP="00235B66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当网页中出现两个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标签时，可能会使得没有闭合的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标签之后的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标签数据和其混乱。</w:t>
      </w:r>
    </w:p>
    <w:p w:rsidR="00235B66" w:rsidRPr="00235B66" w:rsidRDefault="00235B66" w:rsidP="00235B66">
      <w:pPr>
        <w:widowControl/>
        <w:numPr>
          <w:ilvl w:val="0"/>
          <w:numId w:val="1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在后台可视化编辑时，可能出现网页结构错乱的问题。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标签分析：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标签中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{pc:}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冒号之后跟随的为模块名。如上面的例子中调用的是内容模型的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标签。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proofErr w:type="gram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action</w:t>
      </w:r>
      <w:proofErr w:type="gramEnd"/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"list"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这个形式所代表的是参数。每一个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模型都为其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标签定义了调用的参数。其中有一些调用参数是系统保留的参数，其对所有的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标签都是有效的。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参数必须使用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参数名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参数值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的方式填写，多个参数之间使用空格分开（如下例），参数值可使用双引号来包括，无论是什么形式的引号都必须是成对出现的。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proofErr w:type="spellEnd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参数名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参数值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参数名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参数值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参数名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参数值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请查看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标签保留参数相关章节，以了解具体保留参数及其用途。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标签分类：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标签包含两个类别，分别为：</w:t>
      </w:r>
    </w:p>
    <w:p w:rsidR="00235B66" w:rsidRPr="00235B66" w:rsidRDefault="00235B66" w:rsidP="00235B66">
      <w:pPr>
        <w:widowControl/>
        <w:numPr>
          <w:ilvl w:val="0"/>
          <w:numId w:val="2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工具类</w:t>
      </w:r>
    </w:p>
    <w:p w:rsidR="00235B66" w:rsidRPr="00235B66" w:rsidRDefault="00235B66" w:rsidP="00235B66">
      <w:pPr>
        <w:widowControl/>
        <w:numPr>
          <w:ilvl w:val="0"/>
          <w:numId w:val="2"/>
        </w:numPr>
        <w:spacing w:line="375" w:lineRule="atLeast"/>
        <w:ind w:left="375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模块类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工具类，大体上可以理解为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所提供的一些工具箱。请查看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标签工具箱相关章节，以了解更多关于工具类的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标签的更多信息。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lastRenderedPageBreak/>
        <w:t>而模块类，是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各个模型提供给大家调用模块数据的数据接口。查看具体模块的相关说明章节，以了解更多关于模块类的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标签的更多信息。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如何显示</w:t>
      </w: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标签中的数据：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默认情况下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标签中的数据都是数组方式返回的，你都可以通过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来获取到这个数组，如果你在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标签中定义了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return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参数，返回的数组将使用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return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的值进行命令。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一般情况下你可以使用如下的方式来显示值：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proofErr w:type="gram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proofErr w:type="gramEnd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$data $key $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a 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href</w:t>
      </w:r>
      <w:proofErr w:type="spellEnd"/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</w:t>
      </w:r>
      <w:proofErr w:type="spellStart"/>
      <w:proofErr w:type="gramStart"/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val</w:t>
      </w:r>
      <w:proofErr w:type="spellEnd"/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[</w:t>
      </w:r>
      <w:proofErr w:type="spellStart"/>
      <w:proofErr w:type="gramEnd"/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url</w:t>
      </w:r>
      <w:proofErr w:type="spellEnd"/>
      <w:r w:rsidRPr="00235B66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]}"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title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br</w:t>
      </w:r>
      <w:proofErr w:type="spellEnd"/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235B66" w:rsidRPr="00235B66" w:rsidRDefault="00235B66" w:rsidP="00235B66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</w:t>
      </w:r>
      <w:r w:rsidRPr="00235B66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235B66" w:rsidRPr="00235B66" w:rsidRDefault="00235B66" w:rsidP="00235B66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基中的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[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proofErr w:type="spellEnd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]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和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</w:t>
      </w:r>
      <w:proofErr w:type="spellStart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val</w:t>
      </w:r>
      <w:proofErr w:type="spellEnd"/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[title]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需要具体根据所使用的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235B66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标签，返回的数据来判断。</w:t>
      </w:r>
    </w:p>
    <w:p w:rsidR="007B30DB" w:rsidRPr="00235B66" w:rsidRDefault="007B30DB">
      <w:pPr>
        <w:rPr>
          <w:rFonts w:hint="eastAsia"/>
        </w:rPr>
      </w:pPr>
      <w:bookmarkStart w:id="0" w:name="_GoBack"/>
      <w:bookmarkEnd w:id="0"/>
    </w:p>
    <w:sectPr w:rsidR="007B30DB" w:rsidRPr="0023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952B5"/>
    <w:multiLevelType w:val="multilevel"/>
    <w:tmpl w:val="796C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E21E6"/>
    <w:multiLevelType w:val="multilevel"/>
    <w:tmpl w:val="4B62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EE"/>
    <w:rsid w:val="00235B66"/>
    <w:rsid w:val="00447CEE"/>
    <w:rsid w:val="007B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5B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5B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5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35B66"/>
  </w:style>
  <w:style w:type="character" w:customStyle="1" w:styleId="pun">
    <w:name w:val="pun"/>
    <w:basedOn w:val="a0"/>
    <w:rsid w:val="00235B66"/>
  </w:style>
  <w:style w:type="character" w:customStyle="1" w:styleId="str">
    <w:name w:val="str"/>
    <w:basedOn w:val="a0"/>
    <w:rsid w:val="00235B66"/>
  </w:style>
  <w:style w:type="character" w:customStyle="1" w:styleId="apple-converted-space">
    <w:name w:val="apple-converted-space"/>
    <w:basedOn w:val="a0"/>
    <w:rsid w:val="00235B66"/>
  </w:style>
  <w:style w:type="character" w:styleId="a4">
    <w:name w:val="Strong"/>
    <w:basedOn w:val="a0"/>
    <w:uiPriority w:val="22"/>
    <w:qFormat/>
    <w:rsid w:val="00235B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5B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5B6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5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35B66"/>
  </w:style>
  <w:style w:type="character" w:customStyle="1" w:styleId="pun">
    <w:name w:val="pun"/>
    <w:basedOn w:val="a0"/>
    <w:rsid w:val="00235B66"/>
  </w:style>
  <w:style w:type="character" w:customStyle="1" w:styleId="str">
    <w:name w:val="str"/>
    <w:basedOn w:val="a0"/>
    <w:rsid w:val="00235B66"/>
  </w:style>
  <w:style w:type="character" w:customStyle="1" w:styleId="apple-converted-space">
    <w:name w:val="apple-converted-space"/>
    <w:basedOn w:val="a0"/>
    <w:rsid w:val="00235B66"/>
  </w:style>
  <w:style w:type="character" w:styleId="a4">
    <w:name w:val="Strong"/>
    <w:basedOn w:val="a0"/>
    <w:uiPriority w:val="22"/>
    <w:qFormat/>
    <w:rsid w:val="0023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666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416950941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727489652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61746681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760826879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>WwW.YlmF.CoM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2013-04-18T02:04:00Z</dcterms:created>
  <dcterms:modified xsi:type="dcterms:W3CDTF">2013-04-18T02:05:00Z</dcterms:modified>
</cp:coreProperties>
</file>