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8D33" w14:textId="77777777" w:rsidR="00FE2A6F" w:rsidRDefault="00A762F3">
      <w:pPr>
        <w:pStyle w:val="Heading3"/>
      </w:pPr>
      <w:r>
        <w:t>SUBCHAPTER C. USE AND DEVELOPMENT REGULATIONS.</w:t>
      </w:r>
    </w:p>
    <w:p w14:paraId="7A048D34" w14:textId="77777777" w:rsidR="00FE2A6F" w:rsidRDefault="00FE2A6F">
      <w:pPr>
        <w:spacing w:before="0" w:after="0"/>
        <w:sectPr w:rsidR="00FE2A6F">
          <w:headerReference w:type="default" r:id="rId341"/>
          <w:footerReference w:type="default" r:id="rId342"/>
          <w:type w:val="continuous"/>
          <w:pgSz w:w="12240" w:h="15840"/>
          <w:pgMar w:top="1440" w:right="1440" w:bottom="1440" w:left="1440" w:header="720" w:footer="720" w:gutter="0"/>
          <w:cols w:space="720"/>
        </w:sectPr>
      </w:pPr>
    </w:p>
    <w:p w14:paraId="7A048D35" w14:textId="77777777" w:rsidR="00FE2A6F" w:rsidRDefault="00A762F3">
      <w:pPr>
        <w:pStyle w:val="Heading4"/>
      </w:pPr>
      <w:r>
        <w:t>ARTICLE 1. GENERAL PROVISIONS.</w:t>
      </w:r>
    </w:p>
    <w:p w14:paraId="7A048D36" w14:textId="77777777" w:rsidR="00FE2A6F" w:rsidRDefault="00FE2A6F">
      <w:pPr>
        <w:spacing w:before="0" w:after="0"/>
        <w:sectPr w:rsidR="00FE2A6F">
          <w:headerReference w:type="default" r:id="rId343"/>
          <w:footerReference w:type="default" r:id="rId344"/>
          <w:type w:val="continuous"/>
          <w:pgSz w:w="12240" w:h="15840"/>
          <w:pgMar w:top="1440" w:right="1440" w:bottom="1440" w:left="1440" w:header="720" w:footer="720" w:gutter="0"/>
          <w:cols w:space="720"/>
        </w:sectPr>
      </w:pPr>
    </w:p>
    <w:p w14:paraId="7A048D37" w14:textId="77777777" w:rsidR="00FE2A6F" w:rsidRDefault="00A762F3">
      <w:pPr>
        <w:pStyle w:val="Section"/>
      </w:pPr>
      <w:r>
        <w:t>§ 25-2-471 INTERPRETATION GUIDELINES.</w:t>
      </w:r>
    </w:p>
    <w:p w14:paraId="7A048D38" w14:textId="77777777" w:rsidR="00FE2A6F" w:rsidRDefault="00A762F3">
      <w:pPr>
        <w:pStyle w:val="Paragraph1"/>
      </w:pPr>
      <w:r>
        <w:t xml:space="preserve">The Planning Commission may, by resolution, adopt guidelines for the interpretation by the building official of yard and setback requirements in instances where geometric shape, dimensions, or topography make the literal interpretation of the requirements impractical. </w:t>
      </w:r>
    </w:p>
    <w:p w14:paraId="7A048D39" w14:textId="77777777" w:rsidR="00FE2A6F" w:rsidRDefault="00A762F3">
      <w:pPr>
        <w:pStyle w:val="HistoryNote"/>
      </w:pPr>
      <w:r>
        <w:t>Source: Section 13-2-613; Ord. 990225-70; Ord. 031211-11.</w:t>
      </w:r>
    </w:p>
    <w:p w14:paraId="7A048D3A" w14:textId="77777777" w:rsidR="00FE2A6F" w:rsidRDefault="00FE2A6F">
      <w:pPr>
        <w:spacing w:before="0" w:after="0"/>
        <w:sectPr w:rsidR="00FE2A6F">
          <w:headerReference w:type="default" r:id="rId345"/>
          <w:footerReference w:type="default" r:id="rId346"/>
          <w:type w:val="continuous"/>
          <w:pgSz w:w="12240" w:h="15840"/>
          <w:pgMar w:top="1440" w:right="1440" w:bottom="1440" w:left="1440" w:header="720" w:footer="720" w:gutter="0"/>
          <w:cols w:space="720"/>
        </w:sectPr>
      </w:pPr>
    </w:p>
    <w:p w14:paraId="7A048D3B" w14:textId="77777777" w:rsidR="00FE2A6F" w:rsidRDefault="00A762F3">
      <w:pPr>
        <w:pStyle w:val="Section"/>
      </w:pPr>
      <w:r>
        <w:lastRenderedPageBreak/>
        <w:t>§ 25-2-472 BOARD OF ADJUSTMENT VARIANCE AUTHORITY.</w:t>
      </w:r>
    </w:p>
    <w:p w14:paraId="7A048D3C" w14:textId="77777777" w:rsidR="00FE2A6F" w:rsidRDefault="00A762F3">
      <w:pPr>
        <w:pStyle w:val="Paragraph1"/>
      </w:pPr>
      <w:r>
        <w:t xml:space="preserve">The Board of Adjustment shall hear and decide a request for a variance from a requirement of this chapter, or a Neighborhood Conservation Combining District adopted under this chapter, except as otherwise provided by the Code. </w:t>
      </w:r>
    </w:p>
    <w:p w14:paraId="7A048D3D" w14:textId="77777777" w:rsidR="00FE2A6F" w:rsidRDefault="00A762F3">
      <w:pPr>
        <w:pStyle w:val="HistoryNote"/>
      </w:pPr>
      <w:r>
        <w:t>Source: Section 13-2-833 (1); Ord. 990225-70; Ord. 031211-11; Ord. 20101216-095.</w:t>
      </w:r>
    </w:p>
    <w:p w14:paraId="7A048D3E" w14:textId="77777777" w:rsidR="00FE2A6F" w:rsidRDefault="00FE2A6F">
      <w:pPr>
        <w:spacing w:before="0" w:after="0"/>
        <w:sectPr w:rsidR="00FE2A6F">
          <w:headerReference w:type="default" r:id="rId347"/>
          <w:footerReference w:type="default" r:id="rId348"/>
          <w:type w:val="continuous"/>
          <w:pgSz w:w="12240" w:h="15840"/>
          <w:pgMar w:top="1440" w:right="1440" w:bottom="1440" w:left="1440" w:header="720" w:footer="720" w:gutter="0"/>
          <w:cols w:space="720"/>
        </w:sectPr>
      </w:pPr>
    </w:p>
    <w:p w14:paraId="7A048D3F" w14:textId="77777777" w:rsidR="00FE2A6F" w:rsidRDefault="00A762F3">
      <w:pPr>
        <w:pStyle w:val="Section"/>
      </w:pPr>
      <w:r>
        <w:t>§ 25-2-473 VARIANCE REQUIREMENTS.</w:t>
      </w:r>
    </w:p>
    <w:p w14:paraId="7A048D40" w14:textId="77777777" w:rsidR="00FE2A6F" w:rsidRDefault="00A762F3">
      <w:pPr>
        <w:pStyle w:val="List1"/>
      </w:pPr>
      <w:r>
        <w:t>(A)</w:t>
      </w:r>
      <w:r>
        <w:tab/>
      </w:r>
      <w:r>
        <w:t xml:space="preserve">A variance from the requirements of this chapter, or a Neighborhood Conservation Combining District adopted under this chapter, may be granted under this division if, because of special circumstances of a property, the strict application of this chapter deprives the property owner of privileges that are enjoyed by another person who owns property in the area that has the same zoning designation as the property for which the variance is requested. </w:t>
      </w:r>
    </w:p>
    <w:p w14:paraId="7A048D41" w14:textId="77777777" w:rsidR="00FE2A6F" w:rsidRDefault="00A762F3">
      <w:pPr>
        <w:pStyle w:val="List1"/>
      </w:pPr>
      <w:r>
        <w:t>(B)</w:t>
      </w:r>
      <w:r>
        <w:tab/>
      </w:r>
      <w:r>
        <w:t xml:space="preserve">A variance to a regulation may not grant special privileges that are inconsistent with the limitations on other properties in the area or on the district in which the property is located. </w:t>
      </w:r>
    </w:p>
    <w:p w14:paraId="7A048D42" w14:textId="77777777" w:rsidR="00FE2A6F" w:rsidRDefault="00A762F3">
      <w:pPr>
        <w:pStyle w:val="HistoryNote"/>
      </w:pPr>
      <w:r>
        <w:t>Source: Section 13-2-830; Ord. 990225-70; Ord. 031211-11; Ord. 20101216-095.</w:t>
      </w:r>
    </w:p>
    <w:p w14:paraId="7A048D43" w14:textId="77777777" w:rsidR="00FE2A6F" w:rsidRDefault="00FE2A6F">
      <w:pPr>
        <w:spacing w:before="0" w:after="0"/>
        <w:sectPr w:rsidR="00FE2A6F">
          <w:headerReference w:type="default" r:id="rId349"/>
          <w:footerReference w:type="default" r:id="rId350"/>
          <w:type w:val="continuous"/>
          <w:pgSz w:w="12240" w:h="15840"/>
          <w:pgMar w:top="1440" w:right="1440" w:bottom="1440" w:left="1440" w:header="720" w:footer="720" w:gutter="0"/>
          <w:cols w:space="720"/>
        </w:sectPr>
      </w:pPr>
    </w:p>
    <w:p w14:paraId="7A048D44" w14:textId="77777777" w:rsidR="00FE2A6F" w:rsidRDefault="00A762F3">
      <w:pPr>
        <w:pStyle w:val="Section"/>
      </w:pPr>
      <w:r>
        <w:t>§ 25-2-474 REQUIRED FINDINGS.</w:t>
      </w:r>
    </w:p>
    <w:p w14:paraId="7A048D45" w14:textId="77777777" w:rsidR="00FE2A6F" w:rsidRDefault="00A762F3">
      <w:pPr>
        <w:pStyle w:val="List1"/>
      </w:pPr>
      <w:r>
        <w:t>(A)</w:t>
      </w:r>
      <w:r>
        <w:tab/>
        <w:t xml:space="preserve">The Board of Adjustment may grant a variance from a requirement if it determines that: </w:t>
      </w:r>
    </w:p>
    <w:p w14:paraId="7A048D46" w14:textId="77777777" w:rsidR="00FE2A6F" w:rsidRDefault="00A762F3">
      <w:pPr>
        <w:pStyle w:val="List2"/>
      </w:pPr>
      <w:r>
        <w:t>(1)</w:t>
      </w:r>
      <w:r>
        <w:tab/>
        <w:t xml:space="preserve">the requirement does not allow for a reasonable use of property; </w:t>
      </w:r>
    </w:p>
    <w:p w14:paraId="7A048D47" w14:textId="77777777" w:rsidR="00FE2A6F" w:rsidRDefault="00A762F3">
      <w:pPr>
        <w:pStyle w:val="List2"/>
      </w:pPr>
      <w:r>
        <w:t>(2)</w:t>
      </w:r>
      <w:r>
        <w:tab/>
      </w:r>
      <w:r>
        <w:t xml:space="preserve">the hardship for which the variance is requested is unique to the property and is not generally characteristic of the area in which the property is located; and </w:t>
      </w:r>
    </w:p>
    <w:p w14:paraId="7A048D48" w14:textId="77777777" w:rsidR="00FE2A6F" w:rsidRDefault="00A762F3">
      <w:pPr>
        <w:pStyle w:val="List2"/>
      </w:pPr>
      <w:r>
        <w:t>(3)</w:t>
      </w:r>
      <w:r>
        <w:tab/>
        <w:t xml:space="preserve">development under the variance does not: </w:t>
      </w:r>
    </w:p>
    <w:p w14:paraId="7A048D49" w14:textId="77777777" w:rsidR="00FE2A6F" w:rsidRDefault="00A762F3">
      <w:pPr>
        <w:pStyle w:val="List3"/>
      </w:pPr>
      <w:r>
        <w:t>(a)</w:t>
      </w:r>
      <w:r>
        <w:tab/>
        <w:t xml:space="preserve">alter the character of the area adjacent to the property; </w:t>
      </w:r>
    </w:p>
    <w:p w14:paraId="7A048D4A" w14:textId="77777777" w:rsidR="00FE2A6F" w:rsidRDefault="00A762F3">
      <w:pPr>
        <w:pStyle w:val="List3"/>
      </w:pPr>
      <w:r>
        <w:t>(b)</w:t>
      </w:r>
      <w:r>
        <w:tab/>
        <w:t xml:space="preserve">impair the use of adjacent property that is developed in compliance with the City requirements; or </w:t>
      </w:r>
    </w:p>
    <w:p w14:paraId="7A048D4B" w14:textId="77777777" w:rsidR="00FE2A6F" w:rsidRDefault="00A762F3">
      <w:pPr>
        <w:pStyle w:val="List3"/>
      </w:pPr>
      <w:r>
        <w:t>(c)</w:t>
      </w:r>
      <w:r>
        <w:tab/>
        <w:t xml:space="preserve">impair the purposes of the regulations of the zoning district in which the property is located. </w:t>
      </w:r>
    </w:p>
    <w:p w14:paraId="7A048D4C" w14:textId="77777777" w:rsidR="00FE2A6F" w:rsidRDefault="00A762F3">
      <w:pPr>
        <w:pStyle w:val="List1"/>
      </w:pPr>
      <w:r>
        <w:t>(B)</w:t>
      </w:r>
      <w:r>
        <w:tab/>
      </w:r>
      <w:r>
        <w:t xml:space="preserve">The Board may grant a variance from a loading facility or off-street parking design requirements if, in addition to the findings required by Subsection (A), the Board determines that: </w:t>
      </w:r>
    </w:p>
    <w:p w14:paraId="7A048D4D" w14:textId="77777777" w:rsidR="00FE2A6F" w:rsidRDefault="00A762F3">
      <w:pPr>
        <w:pStyle w:val="List2"/>
      </w:pPr>
      <w:r>
        <w:t>(1)</w:t>
      </w:r>
      <w:r>
        <w:tab/>
        <w:t xml:space="preserve">current or anticipated traffic volume generated by the use of the property or a nearby property does not reasonably require strict compliance with and enforcement of the requirement from which a variance is requested; </w:t>
      </w:r>
    </w:p>
    <w:p w14:paraId="7A048D4E" w14:textId="77777777" w:rsidR="00FE2A6F" w:rsidRDefault="00A762F3">
      <w:pPr>
        <w:pStyle w:val="List2"/>
      </w:pPr>
      <w:r>
        <w:t>(2)</w:t>
      </w:r>
      <w:r>
        <w:tab/>
      </w:r>
      <w:r>
        <w:t xml:space="preserve">development under the variance does not result in parking or loading on public streets that interferes with the free flow of traffic on the streets; and </w:t>
      </w:r>
    </w:p>
    <w:p w14:paraId="7A048D4F" w14:textId="77777777" w:rsidR="00FE2A6F" w:rsidRDefault="00A762F3">
      <w:pPr>
        <w:pStyle w:val="List2"/>
      </w:pPr>
      <w:r>
        <w:t>(3)</w:t>
      </w:r>
      <w:r>
        <w:tab/>
        <w:t xml:space="preserve">development under the variance does not create a safety hazard or any other condition that is inconsistent with the objectives of the Code. </w:t>
      </w:r>
    </w:p>
    <w:p w14:paraId="7A048D50" w14:textId="77777777" w:rsidR="00FE2A6F" w:rsidRDefault="00A762F3">
      <w:pPr>
        <w:pStyle w:val="List1"/>
      </w:pPr>
      <w:r>
        <w:t>(C)</w:t>
      </w:r>
      <w:r>
        <w:tab/>
        <w:t xml:space="preserve">A variance granted under Subsection (B) applies only to the use for which the variance was granted and does not run with the land on which the use is located. </w:t>
      </w:r>
    </w:p>
    <w:p w14:paraId="7A048D51" w14:textId="77777777" w:rsidR="00FE2A6F" w:rsidRDefault="00A762F3">
      <w:pPr>
        <w:pStyle w:val="List1"/>
      </w:pPr>
      <w:r>
        <w:lastRenderedPageBreak/>
        <w:t>(D)</w:t>
      </w:r>
      <w:r>
        <w:tab/>
      </w:r>
      <w:r>
        <w:t>A variance granted under Subsection (B) shall not apply to bicycle parking. An applicant may also seek a waiver pursuant to Code Section § 25-6-477(F) (</w:t>
      </w:r>
      <w:r>
        <w:rPr>
          <w:i/>
        </w:rPr>
        <w:t>Bicycle Parking</w:t>
      </w:r>
      <w:r>
        <w:t xml:space="preserve">) to waive bicycle parking. </w:t>
      </w:r>
    </w:p>
    <w:p w14:paraId="7A048D52" w14:textId="77777777" w:rsidR="00FE2A6F" w:rsidRDefault="00A762F3">
      <w:pPr>
        <w:pStyle w:val="HistoryNote"/>
      </w:pPr>
      <w:r>
        <w:t>Source: Section 13-2-834; Ord. 990225-70; Ord. 031211-11; Ord. 20130523-104; Ord. No. 20231102-028, Pt. 8, 11-13-23.</w:t>
      </w:r>
    </w:p>
    <w:p w14:paraId="7A048D53" w14:textId="77777777" w:rsidR="00FE2A6F" w:rsidRDefault="00FE2A6F">
      <w:pPr>
        <w:spacing w:before="0" w:after="0"/>
        <w:sectPr w:rsidR="00FE2A6F">
          <w:headerReference w:type="default" r:id="rId351"/>
          <w:footerReference w:type="default" r:id="rId352"/>
          <w:type w:val="continuous"/>
          <w:pgSz w:w="12240" w:h="15840"/>
          <w:pgMar w:top="1440" w:right="1440" w:bottom="1440" w:left="1440" w:header="720" w:footer="720" w:gutter="0"/>
          <w:cols w:space="720"/>
        </w:sectPr>
      </w:pPr>
    </w:p>
    <w:p w14:paraId="7A048D54" w14:textId="77777777" w:rsidR="00FE2A6F" w:rsidRDefault="00A762F3">
      <w:pPr>
        <w:pStyle w:val="Section"/>
      </w:pPr>
      <w:r>
        <w:t>§ 25-2-475 APPEALS.</w:t>
      </w:r>
    </w:p>
    <w:p w14:paraId="7A048D55" w14:textId="77777777" w:rsidR="00FE2A6F" w:rsidRDefault="00A762F3">
      <w:pPr>
        <w:pStyle w:val="Paragraph1"/>
      </w:pPr>
      <w:r>
        <w:t xml:space="preserve">A person may appeal a decision of the building official regarding a site development regulation prescribed by this subchapter, or by a Neighborhood Conservation Combining District adopted under this chapter, to the Board of Adjustment. After an appeal is filed, the building official shall provide the board with a copy of documents regarding the matter that has been appealed. </w:t>
      </w:r>
    </w:p>
    <w:p w14:paraId="7A048D56" w14:textId="77777777" w:rsidR="00FE2A6F" w:rsidRDefault="00A762F3">
      <w:pPr>
        <w:pStyle w:val="HistoryNote"/>
      </w:pPr>
      <w:r>
        <w:t>Source: Section 13-2-835; Ord. 990225-70; Ord. 010329-18; Ord. 031211-11; Ord. 20101216-095.</w:t>
      </w:r>
    </w:p>
    <w:p w14:paraId="7A048D57" w14:textId="77777777" w:rsidR="00FE2A6F" w:rsidRDefault="00FE2A6F">
      <w:pPr>
        <w:spacing w:before="0" w:after="0"/>
        <w:sectPr w:rsidR="00FE2A6F">
          <w:headerReference w:type="default" r:id="rId353"/>
          <w:footerReference w:type="default" r:id="rId354"/>
          <w:type w:val="continuous"/>
          <w:pgSz w:w="12240" w:h="15840"/>
          <w:pgMar w:top="1440" w:right="1440" w:bottom="1440" w:left="1440" w:header="720" w:footer="720" w:gutter="0"/>
          <w:cols w:space="720"/>
        </w:sectPr>
      </w:pPr>
    </w:p>
    <w:p w14:paraId="7A048D58" w14:textId="77777777" w:rsidR="00FE2A6F" w:rsidRDefault="00A762F3">
      <w:pPr>
        <w:pStyle w:val="Section"/>
      </w:pPr>
      <w:r>
        <w:t>§ 25-2-476 SPECIAL EXCEPTIONS.</w:t>
      </w:r>
    </w:p>
    <w:p w14:paraId="7A048D59" w14:textId="77777777" w:rsidR="00FE2A6F" w:rsidRDefault="00A762F3">
      <w:pPr>
        <w:pStyle w:val="List1"/>
      </w:pPr>
      <w:r>
        <w:t>(A)</w:t>
      </w:r>
      <w:r>
        <w:tab/>
      </w:r>
      <w:r>
        <w:t>The Board of Adjustment shall grant a special exception for an existing residential structure, or portion of an existing structure, that violates a setback required under Chapter 25-2 (</w:t>
      </w:r>
      <w:r>
        <w:rPr>
          <w:i/>
        </w:rPr>
        <w:t>Zoning</w:t>
      </w:r>
      <w:r>
        <w:t xml:space="preserve">) if the board finds that the special exception meets the requirements of this section. </w:t>
      </w:r>
    </w:p>
    <w:p w14:paraId="7A048D5A" w14:textId="77777777" w:rsidR="00FE2A6F" w:rsidRDefault="00A762F3">
      <w:pPr>
        <w:pStyle w:val="List1"/>
      </w:pPr>
      <w:r>
        <w:t>(B)</w:t>
      </w:r>
      <w:r>
        <w:tab/>
        <w:t xml:space="preserve">The Board shall grant a special exception under Subsection (A) of this section if: </w:t>
      </w:r>
    </w:p>
    <w:p w14:paraId="7A048D5B" w14:textId="77777777" w:rsidR="00FE2A6F" w:rsidRDefault="00A762F3">
      <w:pPr>
        <w:pStyle w:val="List2"/>
      </w:pPr>
      <w:r>
        <w:t>(1)</w:t>
      </w:r>
      <w:r>
        <w:tab/>
        <w:t xml:space="preserve">the residential use for which the special exception is sought is allowed in an SF-3 or more restrictive zoning district; </w:t>
      </w:r>
    </w:p>
    <w:p w14:paraId="7A048D5C" w14:textId="77777777" w:rsidR="00FE2A6F" w:rsidRDefault="00A762F3">
      <w:pPr>
        <w:pStyle w:val="List2"/>
      </w:pPr>
      <w:r>
        <w:t>(2)</w:t>
      </w:r>
      <w:r>
        <w:tab/>
      </w:r>
      <w:r>
        <w:t xml:space="preserve">the building official performs an inspection and determines that the violation does not pose a hazard to life, health, or public safety; and </w:t>
      </w:r>
    </w:p>
    <w:p w14:paraId="7A048D5D" w14:textId="77777777" w:rsidR="00FE2A6F" w:rsidRDefault="00A762F3">
      <w:pPr>
        <w:pStyle w:val="List2"/>
      </w:pPr>
      <w:r>
        <w:t>(3)</w:t>
      </w:r>
      <w:r>
        <w:tab/>
        <w:t xml:space="preserve">the Board finds that: </w:t>
      </w:r>
    </w:p>
    <w:p w14:paraId="7A048D5E" w14:textId="77777777" w:rsidR="00FE2A6F" w:rsidRDefault="00A762F3">
      <w:pPr>
        <w:pStyle w:val="List3"/>
      </w:pPr>
      <w:r>
        <w:t>(a)</w:t>
      </w:r>
      <w:r>
        <w:tab/>
        <w:t xml:space="preserve">the violation has existed for: </w:t>
      </w:r>
    </w:p>
    <w:p w14:paraId="7A048D5F" w14:textId="77777777" w:rsidR="00FE2A6F" w:rsidRDefault="00A762F3">
      <w:pPr>
        <w:pStyle w:val="List4"/>
      </w:pPr>
      <w:r>
        <w:t>(i)</w:t>
      </w:r>
      <w:r>
        <w:tab/>
        <w:t xml:space="preserve">at least 25 years; or </w:t>
      </w:r>
    </w:p>
    <w:p w14:paraId="7A048D60" w14:textId="77777777" w:rsidR="00FE2A6F" w:rsidRDefault="00A762F3">
      <w:pPr>
        <w:pStyle w:val="List4"/>
      </w:pPr>
      <w:r>
        <w:t>(ii)</w:t>
      </w:r>
      <w:r>
        <w:tab/>
        <w:t xml:space="preserve">at least 10 years, if the application for a special exception is submitted on or before June 6, 2017; </w:t>
      </w:r>
    </w:p>
    <w:p w14:paraId="7A048D61" w14:textId="77777777" w:rsidR="00FE2A6F" w:rsidRDefault="00A762F3">
      <w:pPr>
        <w:pStyle w:val="List3"/>
      </w:pPr>
      <w:r>
        <w:t>(b)</w:t>
      </w:r>
      <w:r>
        <w:tab/>
        <w:t xml:space="preserve">the use is a permitted use or a nonconforming use; </w:t>
      </w:r>
    </w:p>
    <w:p w14:paraId="7A048D62" w14:textId="77777777" w:rsidR="00FE2A6F" w:rsidRDefault="00A762F3">
      <w:pPr>
        <w:pStyle w:val="List3"/>
      </w:pPr>
      <w:r>
        <w:t>(c)</w:t>
      </w:r>
      <w:r>
        <w:tab/>
        <w:t xml:space="preserve">the structure does not share a lot with more than one other primary residence; and </w:t>
      </w:r>
    </w:p>
    <w:p w14:paraId="7A048D63" w14:textId="77777777" w:rsidR="00FE2A6F" w:rsidRDefault="00A762F3">
      <w:pPr>
        <w:pStyle w:val="List3"/>
      </w:pPr>
      <w:r>
        <w:t>(d)</w:t>
      </w:r>
      <w:r>
        <w:tab/>
      </w:r>
      <w:r>
        <w:t xml:space="preserve">granting a special exception would not: </w:t>
      </w:r>
    </w:p>
    <w:p w14:paraId="7A048D64" w14:textId="77777777" w:rsidR="00FE2A6F" w:rsidRDefault="00A762F3">
      <w:pPr>
        <w:pStyle w:val="List4"/>
      </w:pPr>
      <w:r>
        <w:t>(i)</w:t>
      </w:r>
      <w:r>
        <w:tab/>
        <w:t xml:space="preserve">alter the character of the area; </w:t>
      </w:r>
    </w:p>
    <w:p w14:paraId="7A048D65" w14:textId="77777777" w:rsidR="00FE2A6F" w:rsidRDefault="00A762F3">
      <w:pPr>
        <w:pStyle w:val="List4"/>
      </w:pPr>
      <w:r>
        <w:t>(ii)</w:t>
      </w:r>
      <w:r>
        <w:tab/>
        <w:t xml:space="preserve">impair the use of adjacent property that is developed in compliance with city code; or </w:t>
      </w:r>
    </w:p>
    <w:p w14:paraId="7A048D66" w14:textId="77777777" w:rsidR="00FE2A6F" w:rsidRDefault="00A762F3">
      <w:pPr>
        <w:pStyle w:val="List4"/>
      </w:pPr>
      <w:r>
        <w:t>(iii)</w:t>
      </w:r>
      <w:r>
        <w:tab/>
        <w:t xml:space="preserve">grant a special privilege that is inconsistent with other properties in the area or in the district in which the property is located. </w:t>
      </w:r>
    </w:p>
    <w:p w14:paraId="7A048D67" w14:textId="77777777" w:rsidR="00FE2A6F" w:rsidRDefault="00A762F3">
      <w:pPr>
        <w:pStyle w:val="List1"/>
      </w:pPr>
      <w:r>
        <w:t>(C)</w:t>
      </w:r>
      <w:r>
        <w:tab/>
        <w:t xml:space="preserve">A special exception granted under this section: </w:t>
      </w:r>
    </w:p>
    <w:p w14:paraId="7A048D68" w14:textId="77777777" w:rsidR="00FE2A6F" w:rsidRDefault="00A762F3">
      <w:pPr>
        <w:pStyle w:val="List2"/>
      </w:pPr>
      <w:r>
        <w:t>(1)</w:t>
      </w:r>
      <w:r>
        <w:tab/>
        <w:t xml:space="preserve">applies only to the structure, or portion of a structure, for which the special exception was granted and does not run with the land; </w:t>
      </w:r>
    </w:p>
    <w:p w14:paraId="7A048D69" w14:textId="77777777" w:rsidR="00FE2A6F" w:rsidRDefault="00A762F3">
      <w:pPr>
        <w:pStyle w:val="List2"/>
      </w:pPr>
      <w:r>
        <w:t>(2)</w:t>
      </w:r>
      <w:r>
        <w:tab/>
      </w:r>
      <w:r>
        <w:t xml:space="preserve">may not authorize an increase in the degree of noncompliance or excuse compliance with minimum health and safety requirements; and </w:t>
      </w:r>
    </w:p>
    <w:p w14:paraId="7A048D6A" w14:textId="77777777" w:rsidR="00FE2A6F" w:rsidRDefault="00A762F3">
      <w:pPr>
        <w:pStyle w:val="List2"/>
      </w:pPr>
      <w:r>
        <w:lastRenderedPageBreak/>
        <w:t>(3)</w:t>
      </w:r>
      <w:r>
        <w:tab/>
        <w:t xml:space="preserve">may not authorize a remodel or addition to the existing structure, except to the extent required by the building official to meet minimum life and safety requirements. </w:t>
      </w:r>
    </w:p>
    <w:p w14:paraId="7A048D6B" w14:textId="77777777" w:rsidR="00FE2A6F" w:rsidRDefault="00A762F3">
      <w:pPr>
        <w:pStyle w:val="List1"/>
      </w:pPr>
      <w:r>
        <w:t>(D)</w:t>
      </w:r>
      <w:r>
        <w:tab/>
        <w:t>A structure granted a special exception under this section shall be treated as a non-complying structure under Chapter 25-2, Article 8 (</w:t>
      </w:r>
      <w:r>
        <w:rPr>
          <w:i/>
        </w:rPr>
        <w:t>Noncomplying Structures</w:t>
      </w:r>
      <w:r>
        <w:t xml:space="preserve">). </w:t>
      </w:r>
    </w:p>
    <w:p w14:paraId="7A048D6C" w14:textId="77777777" w:rsidR="00FE2A6F" w:rsidRDefault="00A762F3">
      <w:pPr>
        <w:pStyle w:val="HistoryNote"/>
      </w:pPr>
      <w:r>
        <w:t>Source: Ord. 20110526-098; Ord. 20121108-091; Ord. 20130822-126; Ord. No. 20160519-057, Pt. 2, 5-30-16.</w:t>
      </w:r>
    </w:p>
    <w:p w14:paraId="7A048D6D" w14:textId="77777777" w:rsidR="00FE2A6F" w:rsidRDefault="00FE2A6F">
      <w:pPr>
        <w:spacing w:before="0" w:after="0"/>
        <w:sectPr w:rsidR="00FE2A6F">
          <w:headerReference w:type="default" r:id="rId355"/>
          <w:footerReference w:type="default" r:id="rId356"/>
          <w:type w:val="continuous"/>
          <w:pgSz w:w="12240" w:h="15840"/>
          <w:pgMar w:top="1440" w:right="1440" w:bottom="1440" w:left="1440" w:header="720" w:footer="720" w:gutter="0"/>
          <w:cols w:space="720"/>
        </w:sectPr>
      </w:pPr>
    </w:p>
    <w:p w14:paraId="7A048D6E" w14:textId="77777777" w:rsidR="00FE2A6F" w:rsidRDefault="00A762F3">
      <w:pPr>
        <w:pStyle w:val="Heading4"/>
      </w:pPr>
      <w:r>
        <w:t>ARTICLE 2. PRINCIPAL USE AND DEVELOPMENT REGULATIONS.</w:t>
      </w:r>
    </w:p>
    <w:p w14:paraId="7A048D6F" w14:textId="77777777" w:rsidR="00FE2A6F" w:rsidRDefault="00FE2A6F">
      <w:pPr>
        <w:spacing w:before="0" w:after="0"/>
        <w:sectPr w:rsidR="00FE2A6F">
          <w:headerReference w:type="default" r:id="rId357"/>
          <w:footerReference w:type="default" r:id="rId358"/>
          <w:type w:val="continuous"/>
          <w:pgSz w:w="12240" w:h="15840"/>
          <w:pgMar w:top="1440" w:right="1440" w:bottom="1440" w:left="1440" w:header="720" w:footer="720" w:gutter="0"/>
          <w:cols w:space="720"/>
        </w:sectPr>
      </w:pPr>
    </w:p>
    <w:p w14:paraId="7A048D70" w14:textId="77777777" w:rsidR="00FE2A6F" w:rsidRDefault="00A762F3">
      <w:pPr>
        <w:pStyle w:val="Heading5"/>
      </w:pPr>
      <w:r>
        <w:t>Division 1. Regulation Tables.</w:t>
      </w:r>
    </w:p>
    <w:p w14:paraId="7A048D71" w14:textId="77777777" w:rsidR="00FE2A6F" w:rsidRDefault="00FE2A6F">
      <w:pPr>
        <w:spacing w:before="0" w:after="0"/>
        <w:sectPr w:rsidR="00FE2A6F">
          <w:headerReference w:type="default" r:id="rId359"/>
          <w:footerReference w:type="default" r:id="rId360"/>
          <w:type w:val="continuous"/>
          <w:pgSz w:w="12240" w:h="15840"/>
          <w:pgMar w:top="1440" w:right="1440" w:bottom="1440" w:left="1440" w:header="720" w:footer="720" w:gutter="0"/>
          <w:cols w:space="720"/>
        </w:sectPr>
      </w:pPr>
    </w:p>
    <w:p w14:paraId="7A048D72" w14:textId="77777777" w:rsidR="00FE2A6F" w:rsidRDefault="00A762F3">
      <w:pPr>
        <w:pStyle w:val="Section"/>
      </w:pPr>
      <w:r>
        <w:lastRenderedPageBreak/>
        <w:t>§ 25-2-491 PERMITTED, CONDITIONAL, AND PROHIBITED USES.</w:t>
      </w:r>
    </w:p>
    <w:p w14:paraId="7A048D73" w14:textId="77777777" w:rsidR="00FE2A6F" w:rsidRDefault="00A762F3">
      <w:pPr>
        <w:pStyle w:val="List1"/>
      </w:pPr>
      <w:r>
        <w:t>(A)</w:t>
      </w:r>
      <w:r>
        <w:tab/>
        <w:t xml:space="preserve">The table in Subsection (C) provides the permitted and conditional uses for each base district. "P" means a use is a permitted use, "C" means a use is a conditional use, and "X" means a use is prohibited. Endnotes provide additional information. </w:t>
      </w:r>
    </w:p>
    <w:p w14:paraId="7A048D74" w14:textId="77777777" w:rsidR="00FE2A6F" w:rsidRDefault="00A762F3">
      <w:pPr>
        <w:pStyle w:val="List1"/>
      </w:pPr>
      <w:r>
        <w:t>(B)</w:t>
      </w:r>
      <w:r>
        <w:tab/>
      </w:r>
      <w:r>
        <w:t xml:space="preserve">The requirements of other provisions of this subchapter modify and supersede the requirements of this section, to the extent of conflict. </w:t>
      </w:r>
    </w:p>
    <w:p w14:paraId="7A048D75" w14:textId="77777777" w:rsidR="00FE2A6F" w:rsidRDefault="00A762F3">
      <w:pPr>
        <w:pStyle w:val="List1"/>
      </w:pPr>
      <w:r>
        <w:t>(C)</w:t>
      </w:r>
      <w:r>
        <w:tab/>
        <w:t xml:space="preserve">Table of permitted, conditional, and prohibited uses. </w:t>
      </w:r>
    </w:p>
    <w:p w14:paraId="7A048D76" w14:textId="77777777" w:rsidR="00FE2A6F" w:rsidRDefault="00A762F3">
      <w:pPr>
        <w:pStyle w:val="HistoryNote"/>
      </w:pPr>
      <w:r>
        <w:t>Source: Sections 13-2-220 and 13-2-221; Ord. 990225-70; Ord. 990520-38; Ord. 990715-114; Ord. 990902-57; Ord. 990930-100; Ord. 991104-46; Ord. 020627-Z34; Ord. 000302-36; Ord. 000309-39; Ord. 000406-86; Ord. 000511-108; Ord. 010426-48; Ord. 031211-11; Ord. 031211-41; Ord. 040617-Z-1; Ord. 041118-57; Ord. 20080131-135; Ord. 20090423-089; Ord. 20100819-064; Ord. 20110210-018; Ord. 20111110-107; Ord. 20120426-139; Ord. 20120802-122; Ord. 20121101-057; Ord. 20130411-061; 20130620-092; Ord. 20131017-081; Ord. 20</w:t>
      </w:r>
      <w:r>
        <w:t>130926-144; Ord. 20131121-105, Pt. 2, 3-21-14.</w:t>
      </w:r>
    </w:p>
    <w:p w14:paraId="7A048D77" w14:textId="77777777" w:rsidR="00FE2A6F" w:rsidRDefault="00FE2A6F">
      <w:pPr>
        <w:sectPr w:rsidR="00FE2A6F">
          <w:headerReference w:type="default" r:id="rId361"/>
          <w:footerReference w:type="default" r:id="rId362"/>
          <w:pgSz w:w="12240" w:h="15840"/>
          <w:pgMar w:top="1440" w:right="1440" w:bottom="1440" w:left="1440" w:header="720" w:footer="720" w:gutter="0"/>
          <w:cols w:space="720"/>
        </w:sectPr>
      </w:pPr>
    </w:p>
    <w:tbl>
      <w:tblPr>
        <w:tblStyle w:val="Table18a8f0abe-2ad0-4fc8-8b5d-0bc2cd678c81"/>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56"/>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gridCol w:w="498"/>
      </w:tblGrid>
      <w:tr w:rsidR="00FE2A6F" w14:paraId="7A048D79" w14:textId="77777777">
        <w:tc>
          <w:tcPr>
            <w:tcW w:w="5000" w:type="pct"/>
            <w:gridSpan w:val="39"/>
          </w:tcPr>
          <w:p w14:paraId="7A048D78" w14:textId="77777777" w:rsidR="00FE2A6F" w:rsidRDefault="00A762F3">
            <w:r>
              <w:lastRenderedPageBreak/>
              <w:t xml:space="preserve">ZONING USE SUMMARY TABLE (LAND DEVELOPMENT CODE) </w:t>
            </w:r>
          </w:p>
        </w:tc>
      </w:tr>
      <w:tr w:rsidR="00FE2A6F" w14:paraId="7A048D7B" w14:textId="77777777">
        <w:tc>
          <w:tcPr>
            <w:tcW w:w="5000" w:type="pct"/>
            <w:gridSpan w:val="39"/>
          </w:tcPr>
          <w:p w14:paraId="7A048D7A" w14:textId="77777777" w:rsidR="00FE2A6F" w:rsidRDefault="00A762F3">
            <w:r>
              <w:rPr>
                <w:sz w:val="22"/>
              </w:rPr>
              <w:t xml:space="preserve">P = Permitted Use  C = Conditional Use Permit    — = Not permitted </w:t>
            </w:r>
          </w:p>
        </w:tc>
      </w:tr>
      <w:tr w:rsidR="00FE2A6F" w14:paraId="7A048DA3" w14:textId="77777777">
        <w:tc>
          <w:tcPr>
            <w:tcW w:w="1042" w:type="pct"/>
          </w:tcPr>
          <w:p w14:paraId="7A048D7C" w14:textId="77777777" w:rsidR="00FE2A6F" w:rsidRDefault="00FE2A6F"/>
        </w:tc>
        <w:tc>
          <w:tcPr>
            <w:tcW w:w="104" w:type="pct"/>
            <w:textDirection w:val="btLr"/>
          </w:tcPr>
          <w:p w14:paraId="7A048D7D" w14:textId="77777777" w:rsidR="00FE2A6F" w:rsidRDefault="00A762F3">
            <w:r>
              <w:rPr>
                <w:sz w:val="22"/>
              </w:rPr>
              <w:t xml:space="preserve">LA </w:t>
            </w:r>
          </w:p>
        </w:tc>
        <w:tc>
          <w:tcPr>
            <w:tcW w:w="104" w:type="pct"/>
            <w:textDirection w:val="btLr"/>
          </w:tcPr>
          <w:p w14:paraId="7A048D7E" w14:textId="77777777" w:rsidR="00FE2A6F" w:rsidRDefault="00A762F3">
            <w:r>
              <w:rPr>
                <w:sz w:val="22"/>
              </w:rPr>
              <w:t xml:space="preserve">RR </w:t>
            </w:r>
          </w:p>
        </w:tc>
        <w:tc>
          <w:tcPr>
            <w:tcW w:w="104" w:type="pct"/>
            <w:textDirection w:val="btLr"/>
          </w:tcPr>
          <w:p w14:paraId="7A048D7F" w14:textId="77777777" w:rsidR="00FE2A6F" w:rsidRDefault="00A762F3">
            <w:r>
              <w:rPr>
                <w:sz w:val="22"/>
              </w:rPr>
              <w:t xml:space="preserve">SF-1 </w:t>
            </w:r>
          </w:p>
        </w:tc>
        <w:tc>
          <w:tcPr>
            <w:tcW w:w="104" w:type="pct"/>
            <w:textDirection w:val="btLr"/>
          </w:tcPr>
          <w:p w14:paraId="7A048D80" w14:textId="77777777" w:rsidR="00FE2A6F" w:rsidRDefault="00A762F3">
            <w:r>
              <w:rPr>
                <w:sz w:val="22"/>
              </w:rPr>
              <w:t xml:space="preserve">SF-2 </w:t>
            </w:r>
          </w:p>
        </w:tc>
        <w:tc>
          <w:tcPr>
            <w:tcW w:w="104" w:type="pct"/>
            <w:textDirection w:val="btLr"/>
          </w:tcPr>
          <w:p w14:paraId="7A048D81" w14:textId="77777777" w:rsidR="00FE2A6F" w:rsidRDefault="00A762F3">
            <w:r>
              <w:rPr>
                <w:sz w:val="22"/>
              </w:rPr>
              <w:t xml:space="preserve">SF-3 </w:t>
            </w:r>
          </w:p>
        </w:tc>
        <w:tc>
          <w:tcPr>
            <w:tcW w:w="104" w:type="pct"/>
            <w:textDirection w:val="btLr"/>
          </w:tcPr>
          <w:p w14:paraId="7A048D82" w14:textId="77777777" w:rsidR="00FE2A6F" w:rsidRDefault="00A762F3">
            <w:r>
              <w:rPr>
                <w:sz w:val="22"/>
              </w:rPr>
              <w:t xml:space="preserve">SF-4A </w:t>
            </w:r>
          </w:p>
        </w:tc>
        <w:tc>
          <w:tcPr>
            <w:tcW w:w="104" w:type="pct"/>
            <w:textDirection w:val="btLr"/>
          </w:tcPr>
          <w:p w14:paraId="7A048D83" w14:textId="77777777" w:rsidR="00FE2A6F" w:rsidRDefault="00A762F3">
            <w:r>
              <w:rPr>
                <w:sz w:val="22"/>
              </w:rPr>
              <w:t xml:space="preserve">SF-4B </w:t>
            </w:r>
          </w:p>
        </w:tc>
        <w:tc>
          <w:tcPr>
            <w:tcW w:w="104" w:type="pct"/>
            <w:textDirection w:val="btLr"/>
          </w:tcPr>
          <w:p w14:paraId="7A048D84" w14:textId="77777777" w:rsidR="00FE2A6F" w:rsidRDefault="00A762F3">
            <w:r>
              <w:rPr>
                <w:sz w:val="22"/>
              </w:rPr>
              <w:t xml:space="preserve">SF-5 </w:t>
            </w:r>
          </w:p>
        </w:tc>
        <w:tc>
          <w:tcPr>
            <w:tcW w:w="104" w:type="pct"/>
            <w:textDirection w:val="btLr"/>
          </w:tcPr>
          <w:p w14:paraId="7A048D85" w14:textId="77777777" w:rsidR="00FE2A6F" w:rsidRDefault="00A762F3">
            <w:r>
              <w:rPr>
                <w:sz w:val="22"/>
              </w:rPr>
              <w:t xml:space="preserve">SF-6 </w:t>
            </w:r>
          </w:p>
        </w:tc>
        <w:tc>
          <w:tcPr>
            <w:tcW w:w="104" w:type="pct"/>
            <w:textDirection w:val="btLr"/>
          </w:tcPr>
          <w:p w14:paraId="7A048D86" w14:textId="77777777" w:rsidR="00FE2A6F" w:rsidRDefault="00A762F3">
            <w:r>
              <w:rPr>
                <w:sz w:val="22"/>
              </w:rPr>
              <w:t xml:space="preserve">MF-1 </w:t>
            </w:r>
          </w:p>
        </w:tc>
        <w:tc>
          <w:tcPr>
            <w:tcW w:w="104" w:type="pct"/>
            <w:textDirection w:val="btLr"/>
          </w:tcPr>
          <w:p w14:paraId="7A048D87" w14:textId="77777777" w:rsidR="00FE2A6F" w:rsidRDefault="00A762F3">
            <w:r>
              <w:rPr>
                <w:sz w:val="22"/>
              </w:rPr>
              <w:t xml:space="preserve">MF-2 </w:t>
            </w:r>
          </w:p>
        </w:tc>
        <w:tc>
          <w:tcPr>
            <w:tcW w:w="104" w:type="pct"/>
            <w:textDirection w:val="btLr"/>
          </w:tcPr>
          <w:p w14:paraId="7A048D88" w14:textId="77777777" w:rsidR="00FE2A6F" w:rsidRDefault="00A762F3">
            <w:r>
              <w:rPr>
                <w:sz w:val="22"/>
              </w:rPr>
              <w:t xml:space="preserve">MF-3 </w:t>
            </w:r>
          </w:p>
        </w:tc>
        <w:tc>
          <w:tcPr>
            <w:tcW w:w="104" w:type="pct"/>
            <w:textDirection w:val="btLr"/>
          </w:tcPr>
          <w:p w14:paraId="7A048D89" w14:textId="77777777" w:rsidR="00FE2A6F" w:rsidRDefault="00A762F3">
            <w:r>
              <w:rPr>
                <w:sz w:val="22"/>
              </w:rPr>
              <w:t xml:space="preserve">MF-4 </w:t>
            </w:r>
          </w:p>
        </w:tc>
        <w:tc>
          <w:tcPr>
            <w:tcW w:w="104" w:type="pct"/>
            <w:textDirection w:val="btLr"/>
          </w:tcPr>
          <w:p w14:paraId="7A048D8A" w14:textId="77777777" w:rsidR="00FE2A6F" w:rsidRDefault="00A762F3">
            <w:r>
              <w:rPr>
                <w:sz w:val="22"/>
              </w:rPr>
              <w:t xml:space="preserve">MF-5 </w:t>
            </w:r>
          </w:p>
        </w:tc>
        <w:tc>
          <w:tcPr>
            <w:tcW w:w="104" w:type="pct"/>
            <w:textDirection w:val="btLr"/>
          </w:tcPr>
          <w:p w14:paraId="7A048D8B" w14:textId="77777777" w:rsidR="00FE2A6F" w:rsidRDefault="00A762F3">
            <w:r>
              <w:rPr>
                <w:sz w:val="22"/>
              </w:rPr>
              <w:t xml:space="preserve">MF-6 </w:t>
            </w:r>
          </w:p>
        </w:tc>
        <w:tc>
          <w:tcPr>
            <w:tcW w:w="104" w:type="pct"/>
            <w:textDirection w:val="btLr"/>
          </w:tcPr>
          <w:p w14:paraId="7A048D8C" w14:textId="77777777" w:rsidR="00FE2A6F" w:rsidRDefault="00A762F3">
            <w:r>
              <w:rPr>
                <w:sz w:val="22"/>
              </w:rPr>
              <w:t xml:space="preserve">MH </w:t>
            </w:r>
          </w:p>
        </w:tc>
        <w:tc>
          <w:tcPr>
            <w:tcW w:w="104" w:type="pct"/>
            <w:textDirection w:val="btLr"/>
          </w:tcPr>
          <w:p w14:paraId="7A048D8D" w14:textId="77777777" w:rsidR="00FE2A6F" w:rsidRDefault="00A762F3">
            <w:r>
              <w:rPr>
                <w:sz w:val="22"/>
              </w:rPr>
              <w:t xml:space="preserve">NO </w:t>
            </w:r>
          </w:p>
        </w:tc>
        <w:tc>
          <w:tcPr>
            <w:tcW w:w="104" w:type="pct"/>
            <w:textDirection w:val="btLr"/>
          </w:tcPr>
          <w:p w14:paraId="7A048D8E" w14:textId="77777777" w:rsidR="00FE2A6F" w:rsidRDefault="00A762F3">
            <w:r>
              <w:rPr>
                <w:sz w:val="22"/>
              </w:rPr>
              <w:t xml:space="preserve">LO </w:t>
            </w:r>
          </w:p>
        </w:tc>
        <w:tc>
          <w:tcPr>
            <w:tcW w:w="104" w:type="pct"/>
            <w:textDirection w:val="btLr"/>
          </w:tcPr>
          <w:p w14:paraId="7A048D8F" w14:textId="77777777" w:rsidR="00FE2A6F" w:rsidRDefault="00A762F3">
            <w:r>
              <w:rPr>
                <w:sz w:val="22"/>
              </w:rPr>
              <w:t xml:space="preserve">GO </w:t>
            </w:r>
          </w:p>
        </w:tc>
        <w:tc>
          <w:tcPr>
            <w:tcW w:w="104" w:type="pct"/>
            <w:textDirection w:val="btLr"/>
          </w:tcPr>
          <w:p w14:paraId="7A048D90" w14:textId="77777777" w:rsidR="00FE2A6F" w:rsidRDefault="00A762F3">
            <w:r>
              <w:rPr>
                <w:sz w:val="22"/>
              </w:rPr>
              <w:t xml:space="preserve">CR </w:t>
            </w:r>
          </w:p>
        </w:tc>
        <w:tc>
          <w:tcPr>
            <w:tcW w:w="104" w:type="pct"/>
            <w:textDirection w:val="btLr"/>
          </w:tcPr>
          <w:p w14:paraId="7A048D91" w14:textId="77777777" w:rsidR="00FE2A6F" w:rsidRDefault="00A762F3">
            <w:r>
              <w:rPr>
                <w:sz w:val="22"/>
              </w:rPr>
              <w:t xml:space="preserve">LR </w:t>
            </w:r>
          </w:p>
        </w:tc>
        <w:tc>
          <w:tcPr>
            <w:tcW w:w="104" w:type="pct"/>
            <w:textDirection w:val="btLr"/>
          </w:tcPr>
          <w:p w14:paraId="7A048D92" w14:textId="77777777" w:rsidR="00FE2A6F" w:rsidRDefault="00A762F3">
            <w:r>
              <w:rPr>
                <w:sz w:val="22"/>
              </w:rPr>
              <w:t xml:space="preserve">GR </w:t>
            </w:r>
          </w:p>
        </w:tc>
        <w:tc>
          <w:tcPr>
            <w:tcW w:w="104" w:type="pct"/>
            <w:textDirection w:val="btLr"/>
          </w:tcPr>
          <w:p w14:paraId="7A048D93" w14:textId="77777777" w:rsidR="00FE2A6F" w:rsidRDefault="00A762F3">
            <w:r>
              <w:rPr>
                <w:sz w:val="22"/>
              </w:rPr>
              <w:t xml:space="preserve">L </w:t>
            </w:r>
          </w:p>
        </w:tc>
        <w:tc>
          <w:tcPr>
            <w:tcW w:w="104" w:type="pct"/>
            <w:textDirection w:val="btLr"/>
          </w:tcPr>
          <w:p w14:paraId="7A048D94" w14:textId="77777777" w:rsidR="00FE2A6F" w:rsidRDefault="00A762F3">
            <w:r>
              <w:rPr>
                <w:sz w:val="22"/>
              </w:rPr>
              <w:t xml:space="preserve">CBD </w:t>
            </w:r>
          </w:p>
        </w:tc>
        <w:tc>
          <w:tcPr>
            <w:tcW w:w="104" w:type="pct"/>
            <w:textDirection w:val="btLr"/>
          </w:tcPr>
          <w:p w14:paraId="7A048D95" w14:textId="77777777" w:rsidR="00FE2A6F" w:rsidRDefault="00A762F3">
            <w:r>
              <w:rPr>
                <w:sz w:val="22"/>
              </w:rPr>
              <w:t xml:space="preserve">DMU </w:t>
            </w:r>
          </w:p>
        </w:tc>
        <w:tc>
          <w:tcPr>
            <w:tcW w:w="104" w:type="pct"/>
            <w:textDirection w:val="btLr"/>
          </w:tcPr>
          <w:p w14:paraId="7A048D96" w14:textId="77777777" w:rsidR="00FE2A6F" w:rsidRDefault="00A762F3">
            <w:r>
              <w:rPr>
                <w:sz w:val="22"/>
              </w:rPr>
              <w:t xml:space="preserve">W/LO </w:t>
            </w:r>
          </w:p>
        </w:tc>
        <w:tc>
          <w:tcPr>
            <w:tcW w:w="104" w:type="pct"/>
            <w:textDirection w:val="btLr"/>
          </w:tcPr>
          <w:p w14:paraId="7A048D97" w14:textId="77777777" w:rsidR="00FE2A6F" w:rsidRDefault="00A762F3">
            <w:r>
              <w:rPr>
                <w:sz w:val="22"/>
              </w:rPr>
              <w:t xml:space="preserve">CS </w:t>
            </w:r>
          </w:p>
        </w:tc>
        <w:tc>
          <w:tcPr>
            <w:tcW w:w="104" w:type="pct"/>
            <w:textDirection w:val="btLr"/>
          </w:tcPr>
          <w:p w14:paraId="7A048D98" w14:textId="77777777" w:rsidR="00FE2A6F" w:rsidRDefault="00A762F3">
            <w:r>
              <w:rPr>
                <w:sz w:val="22"/>
              </w:rPr>
              <w:t xml:space="preserve">CS-1 </w:t>
            </w:r>
          </w:p>
        </w:tc>
        <w:tc>
          <w:tcPr>
            <w:tcW w:w="104" w:type="pct"/>
            <w:textDirection w:val="btLr"/>
          </w:tcPr>
          <w:p w14:paraId="7A048D99" w14:textId="77777777" w:rsidR="00FE2A6F" w:rsidRDefault="00A762F3">
            <w:r>
              <w:rPr>
                <w:sz w:val="22"/>
              </w:rPr>
              <w:t xml:space="preserve">CH </w:t>
            </w:r>
          </w:p>
        </w:tc>
        <w:tc>
          <w:tcPr>
            <w:tcW w:w="104" w:type="pct"/>
            <w:textDirection w:val="btLr"/>
          </w:tcPr>
          <w:p w14:paraId="7A048D9A" w14:textId="77777777" w:rsidR="00FE2A6F" w:rsidRDefault="00A762F3">
            <w:r>
              <w:rPr>
                <w:sz w:val="22"/>
              </w:rPr>
              <w:t xml:space="preserve">IP </w:t>
            </w:r>
          </w:p>
        </w:tc>
        <w:tc>
          <w:tcPr>
            <w:tcW w:w="104" w:type="pct"/>
            <w:textDirection w:val="btLr"/>
          </w:tcPr>
          <w:p w14:paraId="7A048D9B" w14:textId="77777777" w:rsidR="00FE2A6F" w:rsidRDefault="00A762F3">
            <w:r>
              <w:rPr>
                <w:sz w:val="22"/>
              </w:rPr>
              <w:t xml:space="preserve">MI </w:t>
            </w:r>
          </w:p>
        </w:tc>
        <w:tc>
          <w:tcPr>
            <w:tcW w:w="104" w:type="pct"/>
            <w:textDirection w:val="btLr"/>
          </w:tcPr>
          <w:p w14:paraId="7A048D9C" w14:textId="77777777" w:rsidR="00FE2A6F" w:rsidRDefault="00A762F3">
            <w:r>
              <w:rPr>
                <w:sz w:val="22"/>
              </w:rPr>
              <w:t xml:space="preserve">LI </w:t>
            </w:r>
          </w:p>
        </w:tc>
        <w:tc>
          <w:tcPr>
            <w:tcW w:w="104" w:type="pct"/>
            <w:textDirection w:val="btLr"/>
          </w:tcPr>
          <w:p w14:paraId="7A048D9D" w14:textId="77777777" w:rsidR="00FE2A6F" w:rsidRDefault="00A762F3">
            <w:r>
              <w:rPr>
                <w:sz w:val="22"/>
              </w:rPr>
              <w:t xml:space="preserve">R&amp;D </w:t>
            </w:r>
          </w:p>
        </w:tc>
        <w:tc>
          <w:tcPr>
            <w:tcW w:w="104" w:type="pct"/>
            <w:textDirection w:val="btLr"/>
          </w:tcPr>
          <w:p w14:paraId="7A048D9E" w14:textId="77777777" w:rsidR="00FE2A6F" w:rsidRDefault="00A762F3">
            <w:r>
              <w:rPr>
                <w:sz w:val="22"/>
              </w:rPr>
              <w:t xml:space="preserve">DR </w:t>
            </w:r>
          </w:p>
        </w:tc>
        <w:tc>
          <w:tcPr>
            <w:tcW w:w="104" w:type="pct"/>
            <w:textDirection w:val="btLr"/>
          </w:tcPr>
          <w:p w14:paraId="7A048D9F" w14:textId="77777777" w:rsidR="00FE2A6F" w:rsidRDefault="00A762F3">
            <w:r>
              <w:rPr>
                <w:sz w:val="22"/>
              </w:rPr>
              <w:t xml:space="preserve">AV </w:t>
            </w:r>
          </w:p>
        </w:tc>
        <w:tc>
          <w:tcPr>
            <w:tcW w:w="104" w:type="pct"/>
            <w:textDirection w:val="btLr"/>
          </w:tcPr>
          <w:p w14:paraId="7A048DA0" w14:textId="77777777" w:rsidR="00FE2A6F" w:rsidRDefault="00A762F3">
            <w:r>
              <w:rPr>
                <w:sz w:val="22"/>
              </w:rPr>
              <w:t xml:space="preserve">AG </w:t>
            </w:r>
          </w:p>
        </w:tc>
        <w:tc>
          <w:tcPr>
            <w:tcW w:w="104" w:type="pct"/>
            <w:textDirection w:val="btLr"/>
          </w:tcPr>
          <w:p w14:paraId="7A048DA1" w14:textId="77777777" w:rsidR="00FE2A6F" w:rsidRDefault="00A762F3">
            <w:r>
              <w:rPr>
                <w:sz w:val="22"/>
              </w:rPr>
              <w:t xml:space="preserve">PUD </w:t>
            </w:r>
          </w:p>
        </w:tc>
        <w:tc>
          <w:tcPr>
            <w:tcW w:w="104" w:type="pct"/>
            <w:textDirection w:val="btLr"/>
          </w:tcPr>
          <w:p w14:paraId="7A048DA2" w14:textId="77777777" w:rsidR="00FE2A6F" w:rsidRDefault="00A762F3">
            <w:r>
              <w:rPr>
                <w:sz w:val="22"/>
              </w:rPr>
              <w:t xml:space="preserve">P </w:t>
            </w:r>
          </w:p>
        </w:tc>
      </w:tr>
      <w:tr w:rsidR="00FE2A6F" w14:paraId="7A048DA5" w14:textId="77777777">
        <w:tc>
          <w:tcPr>
            <w:tcW w:w="5000" w:type="pct"/>
            <w:gridSpan w:val="39"/>
          </w:tcPr>
          <w:p w14:paraId="7A048DA4" w14:textId="77777777" w:rsidR="00FE2A6F" w:rsidRDefault="00A762F3">
            <w:r>
              <w:rPr>
                <w:sz w:val="22"/>
              </w:rPr>
              <w:t xml:space="preserve">RESIDENTIAL USES </w:t>
            </w:r>
          </w:p>
        </w:tc>
      </w:tr>
      <w:tr w:rsidR="00FE2A6F" w14:paraId="7A048DCD" w14:textId="77777777">
        <w:tc>
          <w:tcPr>
            <w:tcW w:w="1042" w:type="pct"/>
          </w:tcPr>
          <w:p w14:paraId="7A048DA6" w14:textId="77777777" w:rsidR="00FE2A6F" w:rsidRDefault="00A762F3">
            <w:r>
              <w:rPr>
                <w:sz w:val="22"/>
              </w:rPr>
              <w:t xml:space="preserve">Bed &amp; Breakfast (Group 1) </w:t>
            </w:r>
          </w:p>
        </w:tc>
        <w:tc>
          <w:tcPr>
            <w:tcW w:w="104" w:type="pct"/>
          </w:tcPr>
          <w:p w14:paraId="7A048DA7" w14:textId="77777777" w:rsidR="00FE2A6F" w:rsidRDefault="00A762F3">
            <w:r>
              <w:rPr>
                <w:sz w:val="22"/>
              </w:rPr>
              <w:t xml:space="preserve">— </w:t>
            </w:r>
          </w:p>
        </w:tc>
        <w:tc>
          <w:tcPr>
            <w:tcW w:w="104" w:type="pct"/>
          </w:tcPr>
          <w:p w14:paraId="7A048DA8" w14:textId="77777777" w:rsidR="00FE2A6F" w:rsidRDefault="00A762F3">
            <w:r>
              <w:rPr>
                <w:sz w:val="22"/>
              </w:rPr>
              <w:t xml:space="preserve">— </w:t>
            </w:r>
          </w:p>
        </w:tc>
        <w:tc>
          <w:tcPr>
            <w:tcW w:w="104" w:type="pct"/>
          </w:tcPr>
          <w:p w14:paraId="7A048DA9" w14:textId="77777777" w:rsidR="00FE2A6F" w:rsidRDefault="00A762F3">
            <w:r>
              <w:rPr>
                <w:sz w:val="22"/>
              </w:rPr>
              <w:t xml:space="preserve">P </w:t>
            </w:r>
          </w:p>
        </w:tc>
        <w:tc>
          <w:tcPr>
            <w:tcW w:w="104" w:type="pct"/>
          </w:tcPr>
          <w:p w14:paraId="7A048DAA" w14:textId="77777777" w:rsidR="00FE2A6F" w:rsidRDefault="00A762F3">
            <w:r>
              <w:rPr>
                <w:sz w:val="22"/>
              </w:rPr>
              <w:t xml:space="preserve">P </w:t>
            </w:r>
          </w:p>
        </w:tc>
        <w:tc>
          <w:tcPr>
            <w:tcW w:w="104" w:type="pct"/>
          </w:tcPr>
          <w:p w14:paraId="7A048DAB" w14:textId="77777777" w:rsidR="00FE2A6F" w:rsidRDefault="00A762F3">
            <w:r>
              <w:rPr>
                <w:sz w:val="22"/>
              </w:rPr>
              <w:t xml:space="preserve">P </w:t>
            </w:r>
          </w:p>
        </w:tc>
        <w:tc>
          <w:tcPr>
            <w:tcW w:w="104" w:type="pct"/>
          </w:tcPr>
          <w:p w14:paraId="7A048DAC" w14:textId="77777777" w:rsidR="00FE2A6F" w:rsidRDefault="00A762F3">
            <w:r>
              <w:rPr>
                <w:sz w:val="22"/>
              </w:rPr>
              <w:t xml:space="preserve">— </w:t>
            </w:r>
          </w:p>
        </w:tc>
        <w:tc>
          <w:tcPr>
            <w:tcW w:w="104" w:type="pct"/>
          </w:tcPr>
          <w:p w14:paraId="7A048DAD" w14:textId="77777777" w:rsidR="00FE2A6F" w:rsidRDefault="00A762F3">
            <w:r>
              <w:rPr>
                <w:sz w:val="22"/>
              </w:rPr>
              <w:t xml:space="preserve">— </w:t>
            </w:r>
          </w:p>
        </w:tc>
        <w:tc>
          <w:tcPr>
            <w:tcW w:w="104" w:type="pct"/>
          </w:tcPr>
          <w:p w14:paraId="7A048DAE" w14:textId="77777777" w:rsidR="00FE2A6F" w:rsidRDefault="00A762F3">
            <w:r>
              <w:rPr>
                <w:sz w:val="22"/>
              </w:rPr>
              <w:t xml:space="preserve">P </w:t>
            </w:r>
          </w:p>
        </w:tc>
        <w:tc>
          <w:tcPr>
            <w:tcW w:w="104" w:type="pct"/>
          </w:tcPr>
          <w:p w14:paraId="7A048DAF" w14:textId="77777777" w:rsidR="00FE2A6F" w:rsidRDefault="00A762F3">
            <w:r>
              <w:rPr>
                <w:sz w:val="22"/>
              </w:rPr>
              <w:t xml:space="preserve">P </w:t>
            </w:r>
          </w:p>
        </w:tc>
        <w:tc>
          <w:tcPr>
            <w:tcW w:w="104" w:type="pct"/>
          </w:tcPr>
          <w:p w14:paraId="7A048DB0" w14:textId="77777777" w:rsidR="00FE2A6F" w:rsidRDefault="00A762F3">
            <w:r>
              <w:rPr>
                <w:sz w:val="22"/>
              </w:rPr>
              <w:t xml:space="preserve">P </w:t>
            </w:r>
          </w:p>
        </w:tc>
        <w:tc>
          <w:tcPr>
            <w:tcW w:w="104" w:type="pct"/>
          </w:tcPr>
          <w:p w14:paraId="7A048DB1" w14:textId="77777777" w:rsidR="00FE2A6F" w:rsidRDefault="00A762F3">
            <w:r>
              <w:rPr>
                <w:sz w:val="22"/>
              </w:rPr>
              <w:t xml:space="preserve">P </w:t>
            </w:r>
          </w:p>
        </w:tc>
        <w:tc>
          <w:tcPr>
            <w:tcW w:w="104" w:type="pct"/>
          </w:tcPr>
          <w:p w14:paraId="7A048DB2" w14:textId="77777777" w:rsidR="00FE2A6F" w:rsidRDefault="00A762F3">
            <w:r>
              <w:rPr>
                <w:sz w:val="22"/>
              </w:rPr>
              <w:t xml:space="preserve">P </w:t>
            </w:r>
          </w:p>
        </w:tc>
        <w:tc>
          <w:tcPr>
            <w:tcW w:w="104" w:type="pct"/>
          </w:tcPr>
          <w:p w14:paraId="7A048DB3" w14:textId="77777777" w:rsidR="00FE2A6F" w:rsidRDefault="00A762F3">
            <w:r>
              <w:rPr>
                <w:sz w:val="22"/>
              </w:rPr>
              <w:t xml:space="preserve">P </w:t>
            </w:r>
          </w:p>
        </w:tc>
        <w:tc>
          <w:tcPr>
            <w:tcW w:w="104" w:type="pct"/>
          </w:tcPr>
          <w:p w14:paraId="7A048DB4" w14:textId="77777777" w:rsidR="00FE2A6F" w:rsidRDefault="00A762F3">
            <w:r>
              <w:rPr>
                <w:sz w:val="22"/>
              </w:rPr>
              <w:t xml:space="preserve">P </w:t>
            </w:r>
          </w:p>
        </w:tc>
        <w:tc>
          <w:tcPr>
            <w:tcW w:w="104" w:type="pct"/>
          </w:tcPr>
          <w:p w14:paraId="7A048DB5" w14:textId="77777777" w:rsidR="00FE2A6F" w:rsidRDefault="00A762F3">
            <w:r>
              <w:rPr>
                <w:sz w:val="22"/>
              </w:rPr>
              <w:t xml:space="preserve">P </w:t>
            </w:r>
          </w:p>
        </w:tc>
        <w:tc>
          <w:tcPr>
            <w:tcW w:w="104" w:type="pct"/>
          </w:tcPr>
          <w:p w14:paraId="7A048DB6" w14:textId="77777777" w:rsidR="00FE2A6F" w:rsidRDefault="00A762F3">
            <w:r>
              <w:rPr>
                <w:sz w:val="22"/>
              </w:rPr>
              <w:t xml:space="preserve">— </w:t>
            </w:r>
          </w:p>
        </w:tc>
        <w:tc>
          <w:tcPr>
            <w:tcW w:w="104" w:type="pct"/>
          </w:tcPr>
          <w:p w14:paraId="7A048DB7" w14:textId="77777777" w:rsidR="00FE2A6F" w:rsidRDefault="00A762F3">
            <w:r>
              <w:rPr>
                <w:sz w:val="22"/>
              </w:rPr>
              <w:t xml:space="preserve">P </w:t>
            </w:r>
          </w:p>
        </w:tc>
        <w:tc>
          <w:tcPr>
            <w:tcW w:w="104" w:type="pct"/>
          </w:tcPr>
          <w:p w14:paraId="7A048DB8" w14:textId="77777777" w:rsidR="00FE2A6F" w:rsidRDefault="00A762F3">
            <w:r>
              <w:rPr>
                <w:sz w:val="22"/>
              </w:rPr>
              <w:t xml:space="preserve">P </w:t>
            </w:r>
          </w:p>
        </w:tc>
        <w:tc>
          <w:tcPr>
            <w:tcW w:w="104" w:type="pct"/>
          </w:tcPr>
          <w:p w14:paraId="7A048DB9" w14:textId="77777777" w:rsidR="00FE2A6F" w:rsidRDefault="00A762F3">
            <w:r>
              <w:rPr>
                <w:sz w:val="22"/>
              </w:rPr>
              <w:t xml:space="preserve">P </w:t>
            </w:r>
          </w:p>
        </w:tc>
        <w:tc>
          <w:tcPr>
            <w:tcW w:w="104" w:type="pct"/>
          </w:tcPr>
          <w:p w14:paraId="7A048DBA" w14:textId="77777777" w:rsidR="00FE2A6F" w:rsidRDefault="00A762F3">
            <w:r>
              <w:rPr>
                <w:sz w:val="22"/>
              </w:rPr>
              <w:t xml:space="preserve">P </w:t>
            </w:r>
          </w:p>
        </w:tc>
        <w:tc>
          <w:tcPr>
            <w:tcW w:w="104" w:type="pct"/>
          </w:tcPr>
          <w:p w14:paraId="7A048DBB" w14:textId="77777777" w:rsidR="00FE2A6F" w:rsidRDefault="00A762F3">
            <w:r>
              <w:rPr>
                <w:sz w:val="22"/>
              </w:rPr>
              <w:t xml:space="preserve">P </w:t>
            </w:r>
          </w:p>
        </w:tc>
        <w:tc>
          <w:tcPr>
            <w:tcW w:w="104" w:type="pct"/>
          </w:tcPr>
          <w:p w14:paraId="7A048DBC" w14:textId="77777777" w:rsidR="00FE2A6F" w:rsidRDefault="00A762F3">
            <w:r>
              <w:rPr>
                <w:sz w:val="22"/>
              </w:rPr>
              <w:t xml:space="preserve">P </w:t>
            </w:r>
          </w:p>
        </w:tc>
        <w:tc>
          <w:tcPr>
            <w:tcW w:w="104" w:type="pct"/>
          </w:tcPr>
          <w:p w14:paraId="7A048DBD" w14:textId="77777777" w:rsidR="00FE2A6F" w:rsidRDefault="00A762F3">
            <w:r>
              <w:rPr>
                <w:sz w:val="22"/>
              </w:rPr>
              <w:t xml:space="preserve">P </w:t>
            </w:r>
          </w:p>
        </w:tc>
        <w:tc>
          <w:tcPr>
            <w:tcW w:w="104" w:type="pct"/>
          </w:tcPr>
          <w:p w14:paraId="7A048DBE" w14:textId="77777777" w:rsidR="00FE2A6F" w:rsidRDefault="00A762F3">
            <w:r>
              <w:rPr>
                <w:sz w:val="22"/>
              </w:rPr>
              <w:t xml:space="preserve">P </w:t>
            </w:r>
          </w:p>
        </w:tc>
        <w:tc>
          <w:tcPr>
            <w:tcW w:w="104" w:type="pct"/>
          </w:tcPr>
          <w:p w14:paraId="7A048DBF" w14:textId="77777777" w:rsidR="00FE2A6F" w:rsidRDefault="00A762F3">
            <w:r>
              <w:rPr>
                <w:sz w:val="22"/>
              </w:rPr>
              <w:t xml:space="preserve">P </w:t>
            </w:r>
          </w:p>
        </w:tc>
        <w:tc>
          <w:tcPr>
            <w:tcW w:w="104" w:type="pct"/>
          </w:tcPr>
          <w:p w14:paraId="7A048DC0" w14:textId="77777777" w:rsidR="00FE2A6F" w:rsidRDefault="00A762F3">
            <w:r>
              <w:rPr>
                <w:sz w:val="22"/>
              </w:rPr>
              <w:t xml:space="preserve">P </w:t>
            </w:r>
          </w:p>
        </w:tc>
        <w:tc>
          <w:tcPr>
            <w:tcW w:w="104" w:type="pct"/>
          </w:tcPr>
          <w:p w14:paraId="7A048DC1" w14:textId="77777777" w:rsidR="00FE2A6F" w:rsidRDefault="00A762F3">
            <w:r>
              <w:rPr>
                <w:sz w:val="22"/>
              </w:rPr>
              <w:t xml:space="preserve">P </w:t>
            </w:r>
          </w:p>
        </w:tc>
        <w:tc>
          <w:tcPr>
            <w:tcW w:w="104" w:type="pct"/>
          </w:tcPr>
          <w:p w14:paraId="7A048DC2" w14:textId="77777777" w:rsidR="00FE2A6F" w:rsidRDefault="00A762F3">
            <w:r>
              <w:rPr>
                <w:sz w:val="22"/>
              </w:rPr>
              <w:t xml:space="preserve">P </w:t>
            </w:r>
          </w:p>
        </w:tc>
        <w:tc>
          <w:tcPr>
            <w:tcW w:w="104" w:type="pct"/>
          </w:tcPr>
          <w:p w14:paraId="7A048DC3" w14:textId="77777777" w:rsidR="00FE2A6F" w:rsidRDefault="00A762F3">
            <w:r>
              <w:rPr>
                <w:sz w:val="22"/>
              </w:rPr>
              <w:t xml:space="preserve">P </w:t>
            </w:r>
          </w:p>
        </w:tc>
        <w:tc>
          <w:tcPr>
            <w:tcW w:w="104" w:type="pct"/>
          </w:tcPr>
          <w:p w14:paraId="7A048DC4" w14:textId="77777777" w:rsidR="00FE2A6F" w:rsidRDefault="00A762F3">
            <w:r>
              <w:rPr>
                <w:sz w:val="22"/>
              </w:rPr>
              <w:t xml:space="preserve">— </w:t>
            </w:r>
          </w:p>
        </w:tc>
        <w:tc>
          <w:tcPr>
            <w:tcW w:w="104" w:type="pct"/>
          </w:tcPr>
          <w:p w14:paraId="7A048DC5" w14:textId="77777777" w:rsidR="00FE2A6F" w:rsidRDefault="00A762F3">
            <w:r>
              <w:rPr>
                <w:sz w:val="22"/>
              </w:rPr>
              <w:t xml:space="preserve">— </w:t>
            </w:r>
          </w:p>
        </w:tc>
        <w:tc>
          <w:tcPr>
            <w:tcW w:w="104" w:type="pct"/>
          </w:tcPr>
          <w:p w14:paraId="7A048DC6" w14:textId="77777777" w:rsidR="00FE2A6F" w:rsidRDefault="00A762F3">
            <w:r>
              <w:rPr>
                <w:sz w:val="22"/>
              </w:rPr>
              <w:t xml:space="preserve">— </w:t>
            </w:r>
          </w:p>
        </w:tc>
        <w:tc>
          <w:tcPr>
            <w:tcW w:w="104" w:type="pct"/>
          </w:tcPr>
          <w:p w14:paraId="7A048DC7" w14:textId="77777777" w:rsidR="00FE2A6F" w:rsidRDefault="00A762F3">
            <w:r>
              <w:rPr>
                <w:sz w:val="22"/>
              </w:rPr>
              <w:t xml:space="preserve">— </w:t>
            </w:r>
          </w:p>
        </w:tc>
        <w:tc>
          <w:tcPr>
            <w:tcW w:w="104" w:type="pct"/>
          </w:tcPr>
          <w:p w14:paraId="7A048DC8" w14:textId="77777777" w:rsidR="00FE2A6F" w:rsidRDefault="00A762F3">
            <w:r>
              <w:rPr>
                <w:sz w:val="22"/>
              </w:rPr>
              <w:t xml:space="preserve">— </w:t>
            </w:r>
          </w:p>
        </w:tc>
        <w:tc>
          <w:tcPr>
            <w:tcW w:w="104" w:type="pct"/>
          </w:tcPr>
          <w:p w14:paraId="7A048DC9" w14:textId="77777777" w:rsidR="00FE2A6F" w:rsidRDefault="00A762F3">
            <w:r>
              <w:rPr>
                <w:sz w:val="22"/>
              </w:rPr>
              <w:t xml:space="preserve">— </w:t>
            </w:r>
          </w:p>
        </w:tc>
        <w:tc>
          <w:tcPr>
            <w:tcW w:w="104" w:type="pct"/>
          </w:tcPr>
          <w:p w14:paraId="7A048DCA" w14:textId="77777777" w:rsidR="00FE2A6F" w:rsidRDefault="00A762F3">
            <w:r>
              <w:rPr>
                <w:sz w:val="22"/>
              </w:rPr>
              <w:t xml:space="preserve">— </w:t>
            </w:r>
          </w:p>
        </w:tc>
        <w:tc>
          <w:tcPr>
            <w:tcW w:w="104" w:type="pct"/>
          </w:tcPr>
          <w:p w14:paraId="7A048DCB" w14:textId="77777777" w:rsidR="00FE2A6F" w:rsidRDefault="00A762F3">
            <w:r>
              <w:rPr>
                <w:sz w:val="22"/>
              </w:rPr>
              <w:t xml:space="preserve">— </w:t>
            </w:r>
          </w:p>
        </w:tc>
        <w:tc>
          <w:tcPr>
            <w:tcW w:w="104" w:type="pct"/>
          </w:tcPr>
          <w:p w14:paraId="7A048DCC" w14:textId="77777777" w:rsidR="00FE2A6F" w:rsidRDefault="00A762F3">
            <w:r>
              <w:rPr>
                <w:sz w:val="22"/>
              </w:rPr>
              <w:t xml:space="preserve">— </w:t>
            </w:r>
          </w:p>
        </w:tc>
      </w:tr>
      <w:tr w:rsidR="00FE2A6F" w14:paraId="7A048DF5" w14:textId="77777777">
        <w:tc>
          <w:tcPr>
            <w:tcW w:w="1042" w:type="pct"/>
          </w:tcPr>
          <w:p w14:paraId="7A048DCE" w14:textId="77777777" w:rsidR="00FE2A6F" w:rsidRDefault="00A762F3">
            <w:r>
              <w:rPr>
                <w:sz w:val="22"/>
              </w:rPr>
              <w:t xml:space="preserve">Bed &amp; Breakfast (Group 2) </w:t>
            </w:r>
          </w:p>
        </w:tc>
        <w:tc>
          <w:tcPr>
            <w:tcW w:w="104" w:type="pct"/>
          </w:tcPr>
          <w:p w14:paraId="7A048DCF" w14:textId="77777777" w:rsidR="00FE2A6F" w:rsidRDefault="00A762F3">
            <w:r>
              <w:rPr>
                <w:sz w:val="22"/>
              </w:rPr>
              <w:t xml:space="preserve">— </w:t>
            </w:r>
          </w:p>
        </w:tc>
        <w:tc>
          <w:tcPr>
            <w:tcW w:w="104" w:type="pct"/>
          </w:tcPr>
          <w:p w14:paraId="7A048DD0" w14:textId="77777777" w:rsidR="00FE2A6F" w:rsidRDefault="00A762F3">
            <w:r>
              <w:rPr>
                <w:sz w:val="22"/>
              </w:rPr>
              <w:t xml:space="preserve">— </w:t>
            </w:r>
          </w:p>
        </w:tc>
        <w:tc>
          <w:tcPr>
            <w:tcW w:w="104" w:type="pct"/>
          </w:tcPr>
          <w:p w14:paraId="7A048DD1" w14:textId="77777777" w:rsidR="00FE2A6F" w:rsidRDefault="00A762F3">
            <w:r>
              <w:rPr>
                <w:sz w:val="22"/>
              </w:rPr>
              <w:t xml:space="preserve">— </w:t>
            </w:r>
          </w:p>
        </w:tc>
        <w:tc>
          <w:tcPr>
            <w:tcW w:w="104" w:type="pct"/>
          </w:tcPr>
          <w:p w14:paraId="7A048DD2" w14:textId="77777777" w:rsidR="00FE2A6F" w:rsidRDefault="00A762F3">
            <w:r>
              <w:rPr>
                <w:sz w:val="22"/>
              </w:rPr>
              <w:t xml:space="preserve">— </w:t>
            </w:r>
          </w:p>
        </w:tc>
        <w:tc>
          <w:tcPr>
            <w:tcW w:w="104" w:type="pct"/>
          </w:tcPr>
          <w:p w14:paraId="7A048DD3" w14:textId="77777777" w:rsidR="00FE2A6F" w:rsidRDefault="00A762F3">
            <w:r>
              <w:rPr>
                <w:sz w:val="22"/>
              </w:rPr>
              <w:t xml:space="preserve">— </w:t>
            </w:r>
          </w:p>
        </w:tc>
        <w:tc>
          <w:tcPr>
            <w:tcW w:w="104" w:type="pct"/>
          </w:tcPr>
          <w:p w14:paraId="7A048DD4" w14:textId="77777777" w:rsidR="00FE2A6F" w:rsidRDefault="00A762F3">
            <w:r>
              <w:rPr>
                <w:sz w:val="22"/>
              </w:rPr>
              <w:t xml:space="preserve">— </w:t>
            </w:r>
          </w:p>
        </w:tc>
        <w:tc>
          <w:tcPr>
            <w:tcW w:w="104" w:type="pct"/>
          </w:tcPr>
          <w:p w14:paraId="7A048DD5" w14:textId="77777777" w:rsidR="00FE2A6F" w:rsidRDefault="00A762F3">
            <w:r>
              <w:rPr>
                <w:sz w:val="22"/>
              </w:rPr>
              <w:t xml:space="preserve">— </w:t>
            </w:r>
          </w:p>
        </w:tc>
        <w:tc>
          <w:tcPr>
            <w:tcW w:w="104" w:type="pct"/>
          </w:tcPr>
          <w:p w14:paraId="7A048DD6" w14:textId="77777777" w:rsidR="00FE2A6F" w:rsidRDefault="00A762F3">
            <w:r>
              <w:rPr>
                <w:sz w:val="22"/>
              </w:rPr>
              <w:t xml:space="preserve">P </w:t>
            </w:r>
          </w:p>
        </w:tc>
        <w:tc>
          <w:tcPr>
            <w:tcW w:w="104" w:type="pct"/>
          </w:tcPr>
          <w:p w14:paraId="7A048DD7" w14:textId="77777777" w:rsidR="00FE2A6F" w:rsidRDefault="00A762F3">
            <w:r>
              <w:rPr>
                <w:sz w:val="22"/>
              </w:rPr>
              <w:t xml:space="preserve">P </w:t>
            </w:r>
          </w:p>
        </w:tc>
        <w:tc>
          <w:tcPr>
            <w:tcW w:w="104" w:type="pct"/>
          </w:tcPr>
          <w:p w14:paraId="7A048DD8" w14:textId="77777777" w:rsidR="00FE2A6F" w:rsidRDefault="00A762F3">
            <w:r>
              <w:rPr>
                <w:sz w:val="22"/>
              </w:rPr>
              <w:t xml:space="preserve">P </w:t>
            </w:r>
          </w:p>
        </w:tc>
        <w:tc>
          <w:tcPr>
            <w:tcW w:w="104" w:type="pct"/>
          </w:tcPr>
          <w:p w14:paraId="7A048DD9" w14:textId="77777777" w:rsidR="00FE2A6F" w:rsidRDefault="00A762F3">
            <w:r>
              <w:rPr>
                <w:sz w:val="22"/>
              </w:rPr>
              <w:t xml:space="preserve">P </w:t>
            </w:r>
          </w:p>
        </w:tc>
        <w:tc>
          <w:tcPr>
            <w:tcW w:w="104" w:type="pct"/>
          </w:tcPr>
          <w:p w14:paraId="7A048DDA" w14:textId="77777777" w:rsidR="00FE2A6F" w:rsidRDefault="00A762F3">
            <w:r>
              <w:rPr>
                <w:sz w:val="22"/>
              </w:rPr>
              <w:t xml:space="preserve">P </w:t>
            </w:r>
          </w:p>
        </w:tc>
        <w:tc>
          <w:tcPr>
            <w:tcW w:w="104" w:type="pct"/>
          </w:tcPr>
          <w:p w14:paraId="7A048DDB" w14:textId="77777777" w:rsidR="00FE2A6F" w:rsidRDefault="00A762F3">
            <w:r>
              <w:rPr>
                <w:sz w:val="22"/>
              </w:rPr>
              <w:t xml:space="preserve">P </w:t>
            </w:r>
          </w:p>
        </w:tc>
        <w:tc>
          <w:tcPr>
            <w:tcW w:w="104" w:type="pct"/>
          </w:tcPr>
          <w:p w14:paraId="7A048DDC" w14:textId="77777777" w:rsidR="00FE2A6F" w:rsidRDefault="00A762F3">
            <w:r>
              <w:rPr>
                <w:sz w:val="22"/>
              </w:rPr>
              <w:t xml:space="preserve">P </w:t>
            </w:r>
          </w:p>
        </w:tc>
        <w:tc>
          <w:tcPr>
            <w:tcW w:w="104" w:type="pct"/>
          </w:tcPr>
          <w:p w14:paraId="7A048DDD" w14:textId="77777777" w:rsidR="00FE2A6F" w:rsidRDefault="00A762F3">
            <w:r>
              <w:rPr>
                <w:sz w:val="22"/>
              </w:rPr>
              <w:t xml:space="preserve">P </w:t>
            </w:r>
          </w:p>
        </w:tc>
        <w:tc>
          <w:tcPr>
            <w:tcW w:w="104" w:type="pct"/>
          </w:tcPr>
          <w:p w14:paraId="7A048DDE" w14:textId="77777777" w:rsidR="00FE2A6F" w:rsidRDefault="00A762F3">
            <w:r>
              <w:rPr>
                <w:sz w:val="22"/>
              </w:rPr>
              <w:t xml:space="preserve">— </w:t>
            </w:r>
          </w:p>
        </w:tc>
        <w:tc>
          <w:tcPr>
            <w:tcW w:w="104" w:type="pct"/>
          </w:tcPr>
          <w:p w14:paraId="7A048DDF" w14:textId="77777777" w:rsidR="00FE2A6F" w:rsidRDefault="00A762F3">
            <w:r>
              <w:rPr>
                <w:sz w:val="22"/>
              </w:rPr>
              <w:t xml:space="preserve">P </w:t>
            </w:r>
          </w:p>
        </w:tc>
        <w:tc>
          <w:tcPr>
            <w:tcW w:w="104" w:type="pct"/>
          </w:tcPr>
          <w:p w14:paraId="7A048DE0" w14:textId="77777777" w:rsidR="00FE2A6F" w:rsidRDefault="00A762F3">
            <w:r>
              <w:rPr>
                <w:sz w:val="22"/>
              </w:rPr>
              <w:t xml:space="preserve">P </w:t>
            </w:r>
          </w:p>
        </w:tc>
        <w:tc>
          <w:tcPr>
            <w:tcW w:w="104" w:type="pct"/>
          </w:tcPr>
          <w:p w14:paraId="7A048DE1" w14:textId="77777777" w:rsidR="00FE2A6F" w:rsidRDefault="00A762F3">
            <w:r>
              <w:rPr>
                <w:sz w:val="22"/>
              </w:rPr>
              <w:t xml:space="preserve">P </w:t>
            </w:r>
          </w:p>
        </w:tc>
        <w:tc>
          <w:tcPr>
            <w:tcW w:w="104" w:type="pct"/>
          </w:tcPr>
          <w:p w14:paraId="7A048DE2" w14:textId="77777777" w:rsidR="00FE2A6F" w:rsidRDefault="00A762F3">
            <w:r>
              <w:rPr>
                <w:sz w:val="22"/>
              </w:rPr>
              <w:t xml:space="preserve">P </w:t>
            </w:r>
          </w:p>
        </w:tc>
        <w:tc>
          <w:tcPr>
            <w:tcW w:w="104" w:type="pct"/>
          </w:tcPr>
          <w:p w14:paraId="7A048DE3" w14:textId="77777777" w:rsidR="00FE2A6F" w:rsidRDefault="00A762F3">
            <w:r>
              <w:rPr>
                <w:sz w:val="22"/>
              </w:rPr>
              <w:t xml:space="preserve">P </w:t>
            </w:r>
          </w:p>
        </w:tc>
        <w:tc>
          <w:tcPr>
            <w:tcW w:w="104" w:type="pct"/>
          </w:tcPr>
          <w:p w14:paraId="7A048DE4" w14:textId="77777777" w:rsidR="00FE2A6F" w:rsidRDefault="00A762F3">
            <w:r>
              <w:rPr>
                <w:sz w:val="22"/>
              </w:rPr>
              <w:t xml:space="preserve">P </w:t>
            </w:r>
          </w:p>
        </w:tc>
        <w:tc>
          <w:tcPr>
            <w:tcW w:w="104" w:type="pct"/>
          </w:tcPr>
          <w:p w14:paraId="7A048DE5" w14:textId="77777777" w:rsidR="00FE2A6F" w:rsidRDefault="00A762F3">
            <w:r>
              <w:rPr>
                <w:sz w:val="22"/>
              </w:rPr>
              <w:t xml:space="preserve">P </w:t>
            </w:r>
          </w:p>
        </w:tc>
        <w:tc>
          <w:tcPr>
            <w:tcW w:w="104" w:type="pct"/>
          </w:tcPr>
          <w:p w14:paraId="7A048DE6" w14:textId="77777777" w:rsidR="00FE2A6F" w:rsidRDefault="00A762F3">
            <w:r>
              <w:rPr>
                <w:sz w:val="22"/>
              </w:rPr>
              <w:t xml:space="preserve">P </w:t>
            </w:r>
          </w:p>
        </w:tc>
        <w:tc>
          <w:tcPr>
            <w:tcW w:w="104" w:type="pct"/>
          </w:tcPr>
          <w:p w14:paraId="7A048DE7" w14:textId="77777777" w:rsidR="00FE2A6F" w:rsidRDefault="00A762F3">
            <w:r>
              <w:rPr>
                <w:sz w:val="22"/>
              </w:rPr>
              <w:t xml:space="preserve">P </w:t>
            </w:r>
          </w:p>
        </w:tc>
        <w:tc>
          <w:tcPr>
            <w:tcW w:w="104" w:type="pct"/>
          </w:tcPr>
          <w:p w14:paraId="7A048DE8" w14:textId="77777777" w:rsidR="00FE2A6F" w:rsidRDefault="00A762F3">
            <w:r>
              <w:rPr>
                <w:sz w:val="22"/>
              </w:rPr>
              <w:t xml:space="preserve">P </w:t>
            </w:r>
          </w:p>
        </w:tc>
        <w:tc>
          <w:tcPr>
            <w:tcW w:w="104" w:type="pct"/>
          </w:tcPr>
          <w:p w14:paraId="7A048DE9" w14:textId="77777777" w:rsidR="00FE2A6F" w:rsidRDefault="00A762F3">
            <w:r>
              <w:rPr>
                <w:sz w:val="22"/>
              </w:rPr>
              <w:t xml:space="preserve">P </w:t>
            </w:r>
          </w:p>
        </w:tc>
        <w:tc>
          <w:tcPr>
            <w:tcW w:w="104" w:type="pct"/>
          </w:tcPr>
          <w:p w14:paraId="7A048DEA" w14:textId="77777777" w:rsidR="00FE2A6F" w:rsidRDefault="00A762F3">
            <w:r>
              <w:rPr>
                <w:sz w:val="22"/>
              </w:rPr>
              <w:t xml:space="preserve">P </w:t>
            </w:r>
          </w:p>
        </w:tc>
        <w:tc>
          <w:tcPr>
            <w:tcW w:w="104" w:type="pct"/>
          </w:tcPr>
          <w:p w14:paraId="7A048DEB" w14:textId="77777777" w:rsidR="00FE2A6F" w:rsidRDefault="00A762F3">
            <w:r>
              <w:rPr>
                <w:sz w:val="22"/>
              </w:rPr>
              <w:t xml:space="preserve">P </w:t>
            </w:r>
          </w:p>
        </w:tc>
        <w:tc>
          <w:tcPr>
            <w:tcW w:w="104" w:type="pct"/>
          </w:tcPr>
          <w:p w14:paraId="7A048DEC" w14:textId="77777777" w:rsidR="00FE2A6F" w:rsidRDefault="00A762F3">
            <w:r>
              <w:rPr>
                <w:sz w:val="22"/>
              </w:rPr>
              <w:t xml:space="preserve">— </w:t>
            </w:r>
          </w:p>
        </w:tc>
        <w:tc>
          <w:tcPr>
            <w:tcW w:w="104" w:type="pct"/>
          </w:tcPr>
          <w:p w14:paraId="7A048DED" w14:textId="77777777" w:rsidR="00FE2A6F" w:rsidRDefault="00A762F3">
            <w:r>
              <w:rPr>
                <w:sz w:val="22"/>
              </w:rPr>
              <w:t xml:space="preserve">— </w:t>
            </w:r>
          </w:p>
        </w:tc>
        <w:tc>
          <w:tcPr>
            <w:tcW w:w="104" w:type="pct"/>
          </w:tcPr>
          <w:p w14:paraId="7A048DEE" w14:textId="77777777" w:rsidR="00FE2A6F" w:rsidRDefault="00A762F3">
            <w:r>
              <w:rPr>
                <w:sz w:val="22"/>
              </w:rPr>
              <w:t xml:space="preserve">— </w:t>
            </w:r>
          </w:p>
        </w:tc>
        <w:tc>
          <w:tcPr>
            <w:tcW w:w="104" w:type="pct"/>
          </w:tcPr>
          <w:p w14:paraId="7A048DEF" w14:textId="77777777" w:rsidR="00FE2A6F" w:rsidRDefault="00A762F3">
            <w:r>
              <w:rPr>
                <w:sz w:val="22"/>
              </w:rPr>
              <w:t xml:space="preserve">— </w:t>
            </w:r>
          </w:p>
        </w:tc>
        <w:tc>
          <w:tcPr>
            <w:tcW w:w="104" w:type="pct"/>
          </w:tcPr>
          <w:p w14:paraId="7A048DF0" w14:textId="77777777" w:rsidR="00FE2A6F" w:rsidRDefault="00A762F3">
            <w:r>
              <w:rPr>
                <w:sz w:val="22"/>
              </w:rPr>
              <w:t xml:space="preserve">— </w:t>
            </w:r>
          </w:p>
        </w:tc>
        <w:tc>
          <w:tcPr>
            <w:tcW w:w="104" w:type="pct"/>
          </w:tcPr>
          <w:p w14:paraId="7A048DF1" w14:textId="77777777" w:rsidR="00FE2A6F" w:rsidRDefault="00A762F3">
            <w:r>
              <w:rPr>
                <w:sz w:val="22"/>
              </w:rPr>
              <w:t xml:space="preserve">— </w:t>
            </w:r>
          </w:p>
        </w:tc>
        <w:tc>
          <w:tcPr>
            <w:tcW w:w="104" w:type="pct"/>
          </w:tcPr>
          <w:p w14:paraId="7A048DF2" w14:textId="77777777" w:rsidR="00FE2A6F" w:rsidRDefault="00A762F3">
            <w:r>
              <w:rPr>
                <w:sz w:val="22"/>
              </w:rPr>
              <w:t xml:space="preserve">— </w:t>
            </w:r>
          </w:p>
        </w:tc>
        <w:tc>
          <w:tcPr>
            <w:tcW w:w="104" w:type="pct"/>
          </w:tcPr>
          <w:p w14:paraId="7A048DF3" w14:textId="77777777" w:rsidR="00FE2A6F" w:rsidRDefault="00A762F3">
            <w:r>
              <w:rPr>
                <w:sz w:val="22"/>
              </w:rPr>
              <w:t xml:space="preserve">— </w:t>
            </w:r>
          </w:p>
        </w:tc>
        <w:tc>
          <w:tcPr>
            <w:tcW w:w="104" w:type="pct"/>
          </w:tcPr>
          <w:p w14:paraId="7A048DF4" w14:textId="77777777" w:rsidR="00FE2A6F" w:rsidRDefault="00A762F3">
            <w:r>
              <w:rPr>
                <w:sz w:val="22"/>
              </w:rPr>
              <w:t xml:space="preserve">— </w:t>
            </w:r>
          </w:p>
        </w:tc>
      </w:tr>
      <w:tr w:rsidR="00FE2A6F" w14:paraId="7A048E1D" w14:textId="77777777">
        <w:tc>
          <w:tcPr>
            <w:tcW w:w="1042" w:type="pct"/>
          </w:tcPr>
          <w:p w14:paraId="7A048DF6" w14:textId="77777777" w:rsidR="00FE2A6F" w:rsidRDefault="00A762F3">
            <w:r>
              <w:rPr>
                <w:sz w:val="22"/>
              </w:rPr>
              <w:t xml:space="preserve">Condominium Residential </w:t>
            </w:r>
          </w:p>
        </w:tc>
        <w:tc>
          <w:tcPr>
            <w:tcW w:w="104" w:type="pct"/>
          </w:tcPr>
          <w:p w14:paraId="7A048DF7" w14:textId="77777777" w:rsidR="00FE2A6F" w:rsidRDefault="00A762F3">
            <w:r>
              <w:rPr>
                <w:sz w:val="22"/>
              </w:rPr>
              <w:t xml:space="preserve">— </w:t>
            </w:r>
          </w:p>
        </w:tc>
        <w:tc>
          <w:tcPr>
            <w:tcW w:w="104" w:type="pct"/>
          </w:tcPr>
          <w:p w14:paraId="7A048DF8" w14:textId="77777777" w:rsidR="00FE2A6F" w:rsidRDefault="00A762F3">
            <w:r>
              <w:rPr>
                <w:sz w:val="22"/>
              </w:rPr>
              <w:t xml:space="preserve">— </w:t>
            </w:r>
          </w:p>
        </w:tc>
        <w:tc>
          <w:tcPr>
            <w:tcW w:w="104" w:type="pct"/>
          </w:tcPr>
          <w:p w14:paraId="7A048DF9" w14:textId="77777777" w:rsidR="00FE2A6F" w:rsidRDefault="00A762F3">
            <w:r>
              <w:rPr>
                <w:sz w:val="22"/>
              </w:rPr>
              <w:t xml:space="preserve">— </w:t>
            </w:r>
          </w:p>
        </w:tc>
        <w:tc>
          <w:tcPr>
            <w:tcW w:w="104" w:type="pct"/>
          </w:tcPr>
          <w:p w14:paraId="7A048DFA" w14:textId="77777777" w:rsidR="00FE2A6F" w:rsidRDefault="00A762F3">
            <w:r>
              <w:rPr>
                <w:sz w:val="22"/>
              </w:rPr>
              <w:t xml:space="preserve">— </w:t>
            </w:r>
          </w:p>
        </w:tc>
        <w:tc>
          <w:tcPr>
            <w:tcW w:w="104" w:type="pct"/>
          </w:tcPr>
          <w:p w14:paraId="7A048DFB" w14:textId="77777777" w:rsidR="00FE2A6F" w:rsidRDefault="00A762F3">
            <w:r>
              <w:rPr>
                <w:sz w:val="22"/>
              </w:rPr>
              <w:t xml:space="preserve">— </w:t>
            </w:r>
          </w:p>
        </w:tc>
        <w:tc>
          <w:tcPr>
            <w:tcW w:w="104" w:type="pct"/>
          </w:tcPr>
          <w:p w14:paraId="7A048DFC" w14:textId="77777777" w:rsidR="00FE2A6F" w:rsidRDefault="00A762F3">
            <w:r>
              <w:rPr>
                <w:sz w:val="22"/>
              </w:rPr>
              <w:t xml:space="preserve">— </w:t>
            </w:r>
          </w:p>
        </w:tc>
        <w:tc>
          <w:tcPr>
            <w:tcW w:w="104" w:type="pct"/>
          </w:tcPr>
          <w:p w14:paraId="7A048DFD" w14:textId="77777777" w:rsidR="00FE2A6F" w:rsidRDefault="00A762F3">
            <w:r>
              <w:rPr>
                <w:sz w:val="22"/>
              </w:rPr>
              <w:t xml:space="preserve">— </w:t>
            </w:r>
          </w:p>
        </w:tc>
        <w:tc>
          <w:tcPr>
            <w:tcW w:w="104" w:type="pct"/>
          </w:tcPr>
          <w:p w14:paraId="7A048DFE" w14:textId="77777777" w:rsidR="00FE2A6F" w:rsidRDefault="00A762F3">
            <w:r>
              <w:rPr>
                <w:sz w:val="22"/>
              </w:rPr>
              <w:t xml:space="preserve">P </w:t>
            </w:r>
          </w:p>
        </w:tc>
        <w:tc>
          <w:tcPr>
            <w:tcW w:w="104" w:type="pct"/>
          </w:tcPr>
          <w:p w14:paraId="7A048DFF" w14:textId="77777777" w:rsidR="00FE2A6F" w:rsidRDefault="00A762F3">
            <w:r>
              <w:rPr>
                <w:sz w:val="22"/>
              </w:rPr>
              <w:t xml:space="preserve">P </w:t>
            </w:r>
          </w:p>
        </w:tc>
        <w:tc>
          <w:tcPr>
            <w:tcW w:w="104" w:type="pct"/>
          </w:tcPr>
          <w:p w14:paraId="7A048E00" w14:textId="77777777" w:rsidR="00FE2A6F" w:rsidRDefault="00A762F3">
            <w:r>
              <w:rPr>
                <w:sz w:val="22"/>
              </w:rPr>
              <w:t xml:space="preserve">P </w:t>
            </w:r>
          </w:p>
        </w:tc>
        <w:tc>
          <w:tcPr>
            <w:tcW w:w="104" w:type="pct"/>
          </w:tcPr>
          <w:p w14:paraId="7A048E01" w14:textId="77777777" w:rsidR="00FE2A6F" w:rsidRDefault="00A762F3">
            <w:r>
              <w:rPr>
                <w:sz w:val="22"/>
              </w:rPr>
              <w:t xml:space="preserve">P </w:t>
            </w:r>
          </w:p>
        </w:tc>
        <w:tc>
          <w:tcPr>
            <w:tcW w:w="104" w:type="pct"/>
          </w:tcPr>
          <w:p w14:paraId="7A048E02" w14:textId="77777777" w:rsidR="00FE2A6F" w:rsidRDefault="00A762F3">
            <w:r>
              <w:rPr>
                <w:sz w:val="22"/>
              </w:rPr>
              <w:t xml:space="preserve">P </w:t>
            </w:r>
          </w:p>
        </w:tc>
        <w:tc>
          <w:tcPr>
            <w:tcW w:w="104" w:type="pct"/>
          </w:tcPr>
          <w:p w14:paraId="7A048E03" w14:textId="77777777" w:rsidR="00FE2A6F" w:rsidRDefault="00A762F3">
            <w:r>
              <w:rPr>
                <w:sz w:val="22"/>
              </w:rPr>
              <w:t xml:space="preserve">P </w:t>
            </w:r>
          </w:p>
        </w:tc>
        <w:tc>
          <w:tcPr>
            <w:tcW w:w="104" w:type="pct"/>
          </w:tcPr>
          <w:p w14:paraId="7A048E04" w14:textId="77777777" w:rsidR="00FE2A6F" w:rsidRDefault="00A762F3">
            <w:r>
              <w:rPr>
                <w:sz w:val="22"/>
              </w:rPr>
              <w:t xml:space="preserve">P </w:t>
            </w:r>
          </w:p>
        </w:tc>
        <w:tc>
          <w:tcPr>
            <w:tcW w:w="104" w:type="pct"/>
          </w:tcPr>
          <w:p w14:paraId="7A048E05" w14:textId="77777777" w:rsidR="00FE2A6F" w:rsidRDefault="00A762F3">
            <w:r>
              <w:rPr>
                <w:sz w:val="22"/>
              </w:rPr>
              <w:t xml:space="preserve">P </w:t>
            </w:r>
          </w:p>
        </w:tc>
        <w:tc>
          <w:tcPr>
            <w:tcW w:w="104" w:type="pct"/>
          </w:tcPr>
          <w:p w14:paraId="7A048E06" w14:textId="77777777" w:rsidR="00FE2A6F" w:rsidRDefault="00A762F3">
            <w:r>
              <w:rPr>
                <w:sz w:val="22"/>
              </w:rPr>
              <w:t xml:space="preserve">— </w:t>
            </w:r>
          </w:p>
        </w:tc>
        <w:tc>
          <w:tcPr>
            <w:tcW w:w="104" w:type="pct"/>
          </w:tcPr>
          <w:p w14:paraId="7A048E07" w14:textId="77777777" w:rsidR="00FE2A6F" w:rsidRDefault="00A762F3">
            <w:r>
              <w:rPr>
                <w:sz w:val="22"/>
              </w:rPr>
              <w:t xml:space="preserve">— </w:t>
            </w:r>
          </w:p>
        </w:tc>
        <w:tc>
          <w:tcPr>
            <w:tcW w:w="104" w:type="pct"/>
          </w:tcPr>
          <w:p w14:paraId="7A048E08" w14:textId="77777777" w:rsidR="00FE2A6F" w:rsidRDefault="00A762F3">
            <w:r>
              <w:rPr>
                <w:sz w:val="22"/>
              </w:rPr>
              <w:t xml:space="preserve">— </w:t>
            </w:r>
          </w:p>
        </w:tc>
        <w:tc>
          <w:tcPr>
            <w:tcW w:w="104" w:type="pct"/>
          </w:tcPr>
          <w:p w14:paraId="7A048E09" w14:textId="77777777" w:rsidR="00FE2A6F" w:rsidRDefault="00A762F3">
            <w:r>
              <w:rPr>
                <w:sz w:val="22"/>
              </w:rPr>
              <w:t xml:space="preserve">— </w:t>
            </w:r>
          </w:p>
        </w:tc>
        <w:tc>
          <w:tcPr>
            <w:tcW w:w="104" w:type="pct"/>
          </w:tcPr>
          <w:p w14:paraId="7A048E0A" w14:textId="77777777" w:rsidR="00FE2A6F" w:rsidRDefault="00A762F3">
            <w:r>
              <w:rPr>
                <w:sz w:val="22"/>
              </w:rPr>
              <w:t xml:space="preserve">— </w:t>
            </w:r>
          </w:p>
        </w:tc>
        <w:tc>
          <w:tcPr>
            <w:tcW w:w="104" w:type="pct"/>
          </w:tcPr>
          <w:p w14:paraId="7A048E0B" w14:textId="77777777" w:rsidR="00FE2A6F" w:rsidRDefault="00A762F3">
            <w:r>
              <w:rPr>
                <w:sz w:val="22"/>
              </w:rPr>
              <w:t xml:space="preserve">— </w:t>
            </w:r>
          </w:p>
        </w:tc>
        <w:tc>
          <w:tcPr>
            <w:tcW w:w="104" w:type="pct"/>
          </w:tcPr>
          <w:p w14:paraId="7A048E0C" w14:textId="77777777" w:rsidR="00FE2A6F" w:rsidRDefault="00A762F3">
            <w:r>
              <w:rPr>
                <w:sz w:val="22"/>
              </w:rPr>
              <w:t xml:space="preserve">— </w:t>
            </w:r>
          </w:p>
        </w:tc>
        <w:tc>
          <w:tcPr>
            <w:tcW w:w="104" w:type="pct"/>
          </w:tcPr>
          <w:p w14:paraId="7A048E0D" w14:textId="77777777" w:rsidR="00FE2A6F" w:rsidRDefault="00A762F3">
            <w:r>
              <w:rPr>
                <w:sz w:val="22"/>
              </w:rPr>
              <w:t xml:space="preserve">C </w:t>
            </w:r>
          </w:p>
        </w:tc>
        <w:tc>
          <w:tcPr>
            <w:tcW w:w="104" w:type="pct"/>
          </w:tcPr>
          <w:p w14:paraId="7A048E0E" w14:textId="77777777" w:rsidR="00FE2A6F" w:rsidRDefault="00A762F3">
            <w:r>
              <w:rPr>
                <w:sz w:val="22"/>
              </w:rPr>
              <w:t xml:space="preserve">P </w:t>
            </w:r>
          </w:p>
        </w:tc>
        <w:tc>
          <w:tcPr>
            <w:tcW w:w="104" w:type="pct"/>
          </w:tcPr>
          <w:p w14:paraId="7A048E0F" w14:textId="77777777" w:rsidR="00FE2A6F" w:rsidRDefault="00A762F3">
            <w:r>
              <w:rPr>
                <w:sz w:val="22"/>
              </w:rPr>
              <w:t xml:space="preserve">P </w:t>
            </w:r>
          </w:p>
        </w:tc>
        <w:tc>
          <w:tcPr>
            <w:tcW w:w="104" w:type="pct"/>
          </w:tcPr>
          <w:p w14:paraId="7A048E10" w14:textId="77777777" w:rsidR="00FE2A6F" w:rsidRDefault="00A762F3">
            <w:r>
              <w:rPr>
                <w:sz w:val="22"/>
              </w:rPr>
              <w:t xml:space="preserve">— </w:t>
            </w:r>
          </w:p>
        </w:tc>
        <w:tc>
          <w:tcPr>
            <w:tcW w:w="104" w:type="pct"/>
          </w:tcPr>
          <w:p w14:paraId="7A048E11" w14:textId="77777777" w:rsidR="00FE2A6F" w:rsidRDefault="00A762F3">
            <w:r>
              <w:rPr>
                <w:sz w:val="22"/>
              </w:rPr>
              <w:t xml:space="preserve">— </w:t>
            </w:r>
          </w:p>
        </w:tc>
        <w:tc>
          <w:tcPr>
            <w:tcW w:w="104" w:type="pct"/>
          </w:tcPr>
          <w:p w14:paraId="7A048E12" w14:textId="77777777" w:rsidR="00FE2A6F" w:rsidRDefault="00A762F3">
            <w:r>
              <w:rPr>
                <w:sz w:val="22"/>
              </w:rPr>
              <w:t xml:space="preserve">— </w:t>
            </w:r>
          </w:p>
        </w:tc>
        <w:tc>
          <w:tcPr>
            <w:tcW w:w="104" w:type="pct"/>
          </w:tcPr>
          <w:p w14:paraId="7A048E13" w14:textId="77777777" w:rsidR="00FE2A6F" w:rsidRDefault="00A762F3">
            <w:r>
              <w:rPr>
                <w:sz w:val="22"/>
              </w:rPr>
              <w:t xml:space="preserve">P </w:t>
            </w:r>
          </w:p>
        </w:tc>
        <w:tc>
          <w:tcPr>
            <w:tcW w:w="104" w:type="pct"/>
          </w:tcPr>
          <w:p w14:paraId="7A048E14" w14:textId="77777777" w:rsidR="00FE2A6F" w:rsidRDefault="00A762F3">
            <w:r>
              <w:rPr>
                <w:sz w:val="22"/>
              </w:rPr>
              <w:t xml:space="preserve">— </w:t>
            </w:r>
          </w:p>
        </w:tc>
        <w:tc>
          <w:tcPr>
            <w:tcW w:w="104" w:type="pct"/>
          </w:tcPr>
          <w:p w14:paraId="7A048E15" w14:textId="77777777" w:rsidR="00FE2A6F" w:rsidRDefault="00A762F3">
            <w:r>
              <w:rPr>
                <w:sz w:val="22"/>
              </w:rPr>
              <w:t xml:space="preserve">— </w:t>
            </w:r>
          </w:p>
        </w:tc>
        <w:tc>
          <w:tcPr>
            <w:tcW w:w="104" w:type="pct"/>
          </w:tcPr>
          <w:p w14:paraId="7A048E16" w14:textId="77777777" w:rsidR="00FE2A6F" w:rsidRDefault="00A762F3">
            <w:r>
              <w:rPr>
                <w:sz w:val="22"/>
              </w:rPr>
              <w:t xml:space="preserve">— </w:t>
            </w:r>
          </w:p>
        </w:tc>
        <w:tc>
          <w:tcPr>
            <w:tcW w:w="104" w:type="pct"/>
          </w:tcPr>
          <w:p w14:paraId="7A048E17" w14:textId="77777777" w:rsidR="00FE2A6F" w:rsidRDefault="00A762F3">
            <w:r>
              <w:rPr>
                <w:sz w:val="22"/>
              </w:rPr>
              <w:t xml:space="preserve">— </w:t>
            </w:r>
          </w:p>
        </w:tc>
        <w:tc>
          <w:tcPr>
            <w:tcW w:w="104" w:type="pct"/>
          </w:tcPr>
          <w:p w14:paraId="7A048E18" w14:textId="77777777" w:rsidR="00FE2A6F" w:rsidRDefault="00A762F3">
            <w:r>
              <w:rPr>
                <w:sz w:val="22"/>
              </w:rPr>
              <w:t xml:space="preserve">— </w:t>
            </w:r>
          </w:p>
        </w:tc>
        <w:tc>
          <w:tcPr>
            <w:tcW w:w="104" w:type="pct"/>
          </w:tcPr>
          <w:p w14:paraId="7A048E19" w14:textId="77777777" w:rsidR="00FE2A6F" w:rsidRDefault="00A762F3">
            <w:r>
              <w:rPr>
                <w:sz w:val="22"/>
              </w:rPr>
              <w:t xml:space="preserve">— </w:t>
            </w:r>
          </w:p>
        </w:tc>
        <w:tc>
          <w:tcPr>
            <w:tcW w:w="104" w:type="pct"/>
          </w:tcPr>
          <w:p w14:paraId="7A048E1A" w14:textId="77777777" w:rsidR="00FE2A6F" w:rsidRDefault="00A762F3">
            <w:r>
              <w:rPr>
                <w:sz w:val="22"/>
              </w:rPr>
              <w:t xml:space="preserve">— </w:t>
            </w:r>
          </w:p>
        </w:tc>
        <w:tc>
          <w:tcPr>
            <w:tcW w:w="104" w:type="pct"/>
          </w:tcPr>
          <w:p w14:paraId="7A048E1B" w14:textId="77777777" w:rsidR="00FE2A6F" w:rsidRDefault="00A762F3">
            <w:r>
              <w:rPr>
                <w:sz w:val="22"/>
              </w:rPr>
              <w:t xml:space="preserve">— </w:t>
            </w:r>
          </w:p>
        </w:tc>
        <w:tc>
          <w:tcPr>
            <w:tcW w:w="104" w:type="pct"/>
          </w:tcPr>
          <w:p w14:paraId="7A048E1C" w14:textId="77777777" w:rsidR="00FE2A6F" w:rsidRDefault="00A762F3">
            <w:r>
              <w:rPr>
                <w:sz w:val="22"/>
              </w:rPr>
              <w:t xml:space="preserve">— </w:t>
            </w:r>
          </w:p>
        </w:tc>
      </w:tr>
      <w:tr w:rsidR="00FE2A6F" w14:paraId="7A048E45" w14:textId="77777777">
        <w:tc>
          <w:tcPr>
            <w:tcW w:w="1042" w:type="pct"/>
          </w:tcPr>
          <w:p w14:paraId="7A048E1E" w14:textId="77777777" w:rsidR="00FE2A6F" w:rsidRDefault="00A762F3">
            <w:r>
              <w:rPr>
                <w:sz w:val="22"/>
              </w:rPr>
              <w:t xml:space="preserve">Conservation Single Family Residential </w:t>
            </w:r>
          </w:p>
        </w:tc>
        <w:tc>
          <w:tcPr>
            <w:tcW w:w="104" w:type="pct"/>
          </w:tcPr>
          <w:p w14:paraId="7A048E1F" w14:textId="77777777" w:rsidR="00FE2A6F" w:rsidRDefault="00A762F3">
            <w:r>
              <w:rPr>
                <w:sz w:val="22"/>
              </w:rPr>
              <w:t xml:space="preserve">— </w:t>
            </w:r>
          </w:p>
        </w:tc>
        <w:tc>
          <w:tcPr>
            <w:tcW w:w="104" w:type="pct"/>
          </w:tcPr>
          <w:p w14:paraId="7A048E20" w14:textId="77777777" w:rsidR="00FE2A6F" w:rsidRDefault="00A762F3">
            <w:r>
              <w:rPr>
                <w:sz w:val="22"/>
              </w:rPr>
              <w:t xml:space="preserve">— </w:t>
            </w:r>
          </w:p>
        </w:tc>
        <w:tc>
          <w:tcPr>
            <w:tcW w:w="104" w:type="pct"/>
          </w:tcPr>
          <w:p w14:paraId="7A048E21" w14:textId="77777777" w:rsidR="00FE2A6F" w:rsidRDefault="00A762F3">
            <w:r>
              <w:rPr>
                <w:sz w:val="22"/>
              </w:rPr>
              <w:t xml:space="preserve">P </w:t>
            </w:r>
          </w:p>
        </w:tc>
        <w:tc>
          <w:tcPr>
            <w:tcW w:w="104" w:type="pct"/>
          </w:tcPr>
          <w:p w14:paraId="7A048E22" w14:textId="77777777" w:rsidR="00FE2A6F" w:rsidRDefault="00A762F3">
            <w:r>
              <w:rPr>
                <w:sz w:val="22"/>
              </w:rPr>
              <w:t xml:space="preserve">— </w:t>
            </w:r>
          </w:p>
        </w:tc>
        <w:tc>
          <w:tcPr>
            <w:tcW w:w="104" w:type="pct"/>
          </w:tcPr>
          <w:p w14:paraId="7A048E23" w14:textId="77777777" w:rsidR="00FE2A6F" w:rsidRDefault="00A762F3">
            <w:r>
              <w:rPr>
                <w:sz w:val="22"/>
              </w:rPr>
              <w:t xml:space="preserve">— </w:t>
            </w:r>
          </w:p>
        </w:tc>
        <w:tc>
          <w:tcPr>
            <w:tcW w:w="104" w:type="pct"/>
          </w:tcPr>
          <w:p w14:paraId="7A048E24" w14:textId="77777777" w:rsidR="00FE2A6F" w:rsidRDefault="00A762F3">
            <w:r>
              <w:rPr>
                <w:sz w:val="22"/>
              </w:rPr>
              <w:t xml:space="preserve">— </w:t>
            </w:r>
          </w:p>
        </w:tc>
        <w:tc>
          <w:tcPr>
            <w:tcW w:w="104" w:type="pct"/>
          </w:tcPr>
          <w:p w14:paraId="7A048E25" w14:textId="77777777" w:rsidR="00FE2A6F" w:rsidRDefault="00A762F3">
            <w:r>
              <w:rPr>
                <w:sz w:val="22"/>
              </w:rPr>
              <w:t xml:space="preserve">— </w:t>
            </w:r>
          </w:p>
        </w:tc>
        <w:tc>
          <w:tcPr>
            <w:tcW w:w="104" w:type="pct"/>
          </w:tcPr>
          <w:p w14:paraId="7A048E26" w14:textId="77777777" w:rsidR="00FE2A6F" w:rsidRDefault="00A762F3">
            <w:r>
              <w:rPr>
                <w:sz w:val="22"/>
              </w:rPr>
              <w:t xml:space="preserve">— </w:t>
            </w:r>
          </w:p>
        </w:tc>
        <w:tc>
          <w:tcPr>
            <w:tcW w:w="104" w:type="pct"/>
          </w:tcPr>
          <w:p w14:paraId="7A048E27" w14:textId="77777777" w:rsidR="00FE2A6F" w:rsidRDefault="00A762F3">
            <w:r>
              <w:rPr>
                <w:sz w:val="22"/>
              </w:rPr>
              <w:t xml:space="preserve">— </w:t>
            </w:r>
          </w:p>
        </w:tc>
        <w:tc>
          <w:tcPr>
            <w:tcW w:w="104" w:type="pct"/>
          </w:tcPr>
          <w:p w14:paraId="7A048E28" w14:textId="77777777" w:rsidR="00FE2A6F" w:rsidRDefault="00A762F3">
            <w:r>
              <w:rPr>
                <w:sz w:val="22"/>
              </w:rPr>
              <w:t xml:space="preserve">— </w:t>
            </w:r>
          </w:p>
        </w:tc>
        <w:tc>
          <w:tcPr>
            <w:tcW w:w="104" w:type="pct"/>
          </w:tcPr>
          <w:p w14:paraId="7A048E29" w14:textId="77777777" w:rsidR="00FE2A6F" w:rsidRDefault="00A762F3">
            <w:r>
              <w:rPr>
                <w:sz w:val="22"/>
              </w:rPr>
              <w:t xml:space="preserve">— </w:t>
            </w:r>
          </w:p>
        </w:tc>
        <w:tc>
          <w:tcPr>
            <w:tcW w:w="104" w:type="pct"/>
          </w:tcPr>
          <w:p w14:paraId="7A048E2A" w14:textId="77777777" w:rsidR="00FE2A6F" w:rsidRDefault="00A762F3">
            <w:r>
              <w:rPr>
                <w:sz w:val="22"/>
              </w:rPr>
              <w:t xml:space="preserve">— </w:t>
            </w:r>
          </w:p>
        </w:tc>
        <w:tc>
          <w:tcPr>
            <w:tcW w:w="104" w:type="pct"/>
          </w:tcPr>
          <w:p w14:paraId="7A048E2B" w14:textId="77777777" w:rsidR="00FE2A6F" w:rsidRDefault="00A762F3">
            <w:r>
              <w:rPr>
                <w:sz w:val="22"/>
              </w:rPr>
              <w:t xml:space="preserve">— </w:t>
            </w:r>
          </w:p>
        </w:tc>
        <w:tc>
          <w:tcPr>
            <w:tcW w:w="104" w:type="pct"/>
          </w:tcPr>
          <w:p w14:paraId="7A048E2C" w14:textId="77777777" w:rsidR="00FE2A6F" w:rsidRDefault="00A762F3">
            <w:r>
              <w:rPr>
                <w:sz w:val="22"/>
              </w:rPr>
              <w:t xml:space="preserve">— </w:t>
            </w:r>
          </w:p>
        </w:tc>
        <w:tc>
          <w:tcPr>
            <w:tcW w:w="104" w:type="pct"/>
          </w:tcPr>
          <w:p w14:paraId="7A048E2D" w14:textId="77777777" w:rsidR="00FE2A6F" w:rsidRDefault="00A762F3">
            <w:r>
              <w:rPr>
                <w:sz w:val="22"/>
              </w:rPr>
              <w:t xml:space="preserve">— </w:t>
            </w:r>
          </w:p>
        </w:tc>
        <w:tc>
          <w:tcPr>
            <w:tcW w:w="104" w:type="pct"/>
          </w:tcPr>
          <w:p w14:paraId="7A048E2E" w14:textId="77777777" w:rsidR="00FE2A6F" w:rsidRDefault="00A762F3">
            <w:r>
              <w:rPr>
                <w:sz w:val="22"/>
              </w:rPr>
              <w:t xml:space="preserve">— </w:t>
            </w:r>
          </w:p>
        </w:tc>
        <w:tc>
          <w:tcPr>
            <w:tcW w:w="104" w:type="pct"/>
          </w:tcPr>
          <w:p w14:paraId="7A048E2F" w14:textId="77777777" w:rsidR="00FE2A6F" w:rsidRDefault="00A762F3">
            <w:r>
              <w:rPr>
                <w:sz w:val="22"/>
              </w:rPr>
              <w:t xml:space="preserve">— </w:t>
            </w:r>
          </w:p>
        </w:tc>
        <w:tc>
          <w:tcPr>
            <w:tcW w:w="104" w:type="pct"/>
          </w:tcPr>
          <w:p w14:paraId="7A048E30" w14:textId="77777777" w:rsidR="00FE2A6F" w:rsidRDefault="00A762F3">
            <w:r>
              <w:rPr>
                <w:sz w:val="22"/>
              </w:rPr>
              <w:t xml:space="preserve">— </w:t>
            </w:r>
          </w:p>
        </w:tc>
        <w:tc>
          <w:tcPr>
            <w:tcW w:w="104" w:type="pct"/>
          </w:tcPr>
          <w:p w14:paraId="7A048E31" w14:textId="77777777" w:rsidR="00FE2A6F" w:rsidRDefault="00A762F3">
            <w:r>
              <w:rPr>
                <w:sz w:val="22"/>
              </w:rPr>
              <w:t xml:space="preserve">— </w:t>
            </w:r>
          </w:p>
        </w:tc>
        <w:tc>
          <w:tcPr>
            <w:tcW w:w="104" w:type="pct"/>
          </w:tcPr>
          <w:p w14:paraId="7A048E32" w14:textId="77777777" w:rsidR="00FE2A6F" w:rsidRDefault="00A762F3">
            <w:r>
              <w:rPr>
                <w:sz w:val="22"/>
              </w:rPr>
              <w:t xml:space="preserve">— </w:t>
            </w:r>
          </w:p>
        </w:tc>
        <w:tc>
          <w:tcPr>
            <w:tcW w:w="104" w:type="pct"/>
          </w:tcPr>
          <w:p w14:paraId="7A048E33" w14:textId="77777777" w:rsidR="00FE2A6F" w:rsidRDefault="00A762F3">
            <w:r>
              <w:rPr>
                <w:sz w:val="22"/>
              </w:rPr>
              <w:t xml:space="preserve">— </w:t>
            </w:r>
          </w:p>
        </w:tc>
        <w:tc>
          <w:tcPr>
            <w:tcW w:w="104" w:type="pct"/>
          </w:tcPr>
          <w:p w14:paraId="7A048E34" w14:textId="77777777" w:rsidR="00FE2A6F" w:rsidRDefault="00A762F3">
            <w:r>
              <w:rPr>
                <w:sz w:val="22"/>
              </w:rPr>
              <w:t xml:space="preserve">— </w:t>
            </w:r>
          </w:p>
        </w:tc>
        <w:tc>
          <w:tcPr>
            <w:tcW w:w="104" w:type="pct"/>
          </w:tcPr>
          <w:p w14:paraId="7A048E35" w14:textId="77777777" w:rsidR="00FE2A6F" w:rsidRDefault="00A762F3">
            <w:r>
              <w:rPr>
                <w:sz w:val="22"/>
              </w:rPr>
              <w:t xml:space="preserve">— </w:t>
            </w:r>
          </w:p>
        </w:tc>
        <w:tc>
          <w:tcPr>
            <w:tcW w:w="104" w:type="pct"/>
          </w:tcPr>
          <w:p w14:paraId="7A048E36" w14:textId="77777777" w:rsidR="00FE2A6F" w:rsidRDefault="00A762F3">
            <w:r>
              <w:rPr>
                <w:sz w:val="22"/>
              </w:rPr>
              <w:t xml:space="preserve">— </w:t>
            </w:r>
          </w:p>
        </w:tc>
        <w:tc>
          <w:tcPr>
            <w:tcW w:w="104" w:type="pct"/>
          </w:tcPr>
          <w:p w14:paraId="7A048E37" w14:textId="77777777" w:rsidR="00FE2A6F" w:rsidRDefault="00A762F3">
            <w:r>
              <w:rPr>
                <w:sz w:val="22"/>
              </w:rPr>
              <w:t xml:space="preserve">— </w:t>
            </w:r>
          </w:p>
        </w:tc>
        <w:tc>
          <w:tcPr>
            <w:tcW w:w="104" w:type="pct"/>
          </w:tcPr>
          <w:p w14:paraId="7A048E38" w14:textId="77777777" w:rsidR="00FE2A6F" w:rsidRDefault="00A762F3">
            <w:r>
              <w:rPr>
                <w:sz w:val="22"/>
              </w:rPr>
              <w:t xml:space="preserve">— </w:t>
            </w:r>
          </w:p>
        </w:tc>
        <w:tc>
          <w:tcPr>
            <w:tcW w:w="104" w:type="pct"/>
          </w:tcPr>
          <w:p w14:paraId="7A048E39" w14:textId="77777777" w:rsidR="00FE2A6F" w:rsidRDefault="00A762F3">
            <w:r>
              <w:rPr>
                <w:sz w:val="22"/>
              </w:rPr>
              <w:t xml:space="preserve">— </w:t>
            </w:r>
          </w:p>
        </w:tc>
        <w:tc>
          <w:tcPr>
            <w:tcW w:w="104" w:type="pct"/>
          </w:tcPr>
          <w:p w14:paraId="7A048E3A" w14:textId="77777777" w:rsidR="00FE2A6F" w:rsidRDefault="00A762F3">
            <w:r>
              <w:rPr>
                <w:sz w:val="22"/>
              </w:rPr>
              <w:t xml:space="preserve">— </w:t>
            </w:r>
          </w:p>
        </w:tc>
        <w:tc>
          <w:tcPr>
            <w:tcW w:w="104" w:type="pct"/>
          </w:tcPr>
          <w:p w14:paraId="7A048E3B" w14:textId="77777777" w:rsidR="00FE2A6F" w:rsidRDefault="00A762F3">
            <w:r>
              <w:rPr>
                <w:sz w:val="22"/>
              </w:rPr>
              <w:t xml:space="preserve">— </w:t>
            </w:r>
          </w:p>
        </w:tc>
        <w:tc>
          <w:tcPr>
            <w:tcW w:w="104" w:type="pct"/>
          </w:tcPr>
          <w:p w14:paraId="7A048E3C" w14:textId="77777777" w:rsidR="00FE2A6F" w:rsidRDefault="00A762F3">
            <w:r>
              <w:rPr>
                <w:sz w:val="22"/>
              </w:rPr>
              <w:t xml:space="preserve">— </w:t>
            </w:r>
          </w:p>
        </w:tc>
        <w:tc>
          <w:tcPr>
            <w:tcW w:w="104" w:type="pct"/>
          </w:tcPr>
          <w:p w14:paraId="7A048E3D" w14:textId="77777777" w:rsidR="00FE2A6F" w:rsidRDefault="00A762F3">
            <w:r>
              <w:rPr>
                <w:sz w:val="22"/>
              </w:rPr>
              <w:t xml:space="preserve">— </w:t>
            </w:r>
          </w:p>
        </w:tc>
        <w:tc>
          <w:tcPr>
            <w:tcW w:w="104" w:type="pct"/>
          </w:tcPr>
          <w:p w14:paraId="7A048E3E" w14:textId="77777777" w:rsidR="00FE2A6F" w:rsidRDefault="00A762F3">
            <w:r>
              <w:rPr>
                <w:sz w:val="22"/>
              </w:rPr>
              <w:t xml:space="preserve">— </w:t>
            </w:r>
          </w:p>
        </w:tc>
        <w:tc>
          <w:tcPr>
            <w:tcW w:w="104" w:type="pct"/>
          </w:tcPr>
          <w:p w14:paraId="7A048E3F" w14:textId="77777777" w:rsidR="00FE2A6F" w:rsidRDefault="00A762F3">
            <w:r>
              <w:rPr>
                <w:sz w:val="22"/>
              </w:rPr>
              <w:t xml:space="preserve">— </w:t>
            </w:r>
          </w:p>
        </w:tc>
        <w:tc>
          <w:tcPr>
            <w:tcW w:w="104" w:type="pct"/>
          </w:tcPr>
          <w:p w14:paraId="7A048E40" w14:textId="77777777" w:rsidR="00FE2A6F" w:rsidRDefault="00A762F3">
            <w:r>
              <w:rPr>
                <w:sz w:val="22"/>
              </w:rPr>
              <w:t xml:space="preserve">— </w:t>
            </w:r>
          </w:p>
        </w:tc>
        <w:tc>
          <w:tcPr>
            <w:tcW w:w="104" w:type="pct"/>
          </w:tcPr>
          <w:p w14:paraId="7A048E41" w14:textId="77777777" w:rsidR="00FE2A6F" w:rsidRDefault="00A762F3">
            <w:r>
              <w:rPr>
                <w:sz w:val="22"/>
              </w:rPr>
              <w:t xml:space="preserve">— </w:t>
            </w:r>
          </w:p>
        </w:tc>
        <w:tc>
          <w:tcPr>
            <w:tcW w:w="104" w:type="pct"/>
          </w:tcPr>
          <w:p w14:paraId="7A048E42" w14:textId="77777777" w:rsidR="00FE2A6F" w:rsidRDefault="00A762F3">
            <w:r>
              <w:rPr>
                <w:sz w:val="22"/>
              </w:rPr>
              <w:t xml:space="preserve">— </w:t>
            </w:r>
          </w:p>
        </w:tc>
        <w:tc>
          <w:tcPr>
            <w:tcW w:w="104" w:type="pct"/>
          </w:tcPr>
          <w:p w14:paraId="7A048E43" w14:textId="77777777" w:rsidR="00FE2A6F" w:rsidRDefault="00A762F3">
            <w:r>
              <w:rPr>
                <w:sz w:val="22"/>
              </w:rPr>
              <w:t xml:space="preserve">— </w:t>
            </w:r>
          </w:p>
        </w:tc>
        <w:tc>
          <w:tcPr>
            <w:tcW w:w="104" w:type="pct"/>
          </w:tcPr>
          <w:p w14:paraId="7A048E44" w14:textId="77777777" w:rsidR="00FE2A6F" w:rsidRDefault="00A762F3">
            <w:r>
              <w:rPr>
                <w:sz w:val="22"/>
              </w:rPr>
              <w:t xml:space="preserve">— </w:t>
            </w:r>
          </w:p>
        </w:tc>
      </w:tr>
      <w:tr w:rsidR="00FE2A6F" w14:paraId="7A048E6D" w14:textId="77777777">
        <w:tc>
          <w:tcPr>
            <w:tcW w:w="1042" w:type="pct"/>
          </w:tcPr>
          <w:p w14:paraId="7A048E46" w14:textId="77777777" w:rsidR="00FE2A6F" w:rsidRDefault="00A762F3">
            <w:r>
              <w:rPr>
                <w:sz w:val="22"/>
              </w:rPr>
              <w:t xml:space="preserve">Duplex Residential </w:t>
            </w:r>
          </w:p>
        </w:tc>
        <w:tc>
          <w:tcPr>
            <w:tcW w:w="104" w:type="pct"/>
          </w:tcPr>
          <w:p w14:paraId="7A048E47" w14:textId="77777777" w:rsidR="00FE2A6F" w:rsidRDefault="00A762F3">
            <w:r>
              <w:rPr>
                <w:sz w:val="22"/>
              </w:rPr>
              <w:t xml:space="preserve">— </w:t>
            </w:r>
          </w:p>
        </w:tc>
        <w:tc>
          <w:tcPr>
            <w:tcW w:w="104" w:type="pct"/>
          </w:tcPr>
          <w:p w14:paraId="7A048E48" w14:textId="77777777" w:rsidR="00FE2A6F" w:rsidRDefault="00A762F3">
            <w:r>
              <w:rPr>
                <w:sz w:val="22"/>
              </w:rPr>
              <w:t xml:space="preserve">— </w:t>
            </w:r>
          </w:p>
        </w:tc>
        <w:tc>
          <w:tcPr>
            <w:tcW w:w="104" w:type="pct"/>
          </w:tcPr>
          <w:p w14:paraId="7A048E49" w14:textId="77777777" w:rsidR="00FE2A6F" w:rsidRDefault="00A762F3">
            <w:r>
              <w:rPr>
                <w:sz w:val="22"/>
              </w:rPr>
              <w:t xml:space="preserve">P </w:t>
            </w:r>
          </w:p>
        </w:tc>
        <w:tc>
          <w:tcPr>
            <w:tcW w:w="104" w:type="pct"/>
          </w:tcPr>
          <w:p w14:paraId="7A048E4A" w14:textId="77777777" w:rsidR="00FE2A6F" w:rsidRDefault="00A762F3">
            <w:r>
              <w:rPr>
                <w:sz w:val="22"/>
              </w:rPr>
              <w:t xml:space="preserve">P </w:t>
            </w:r>
          </w:p>
        </w:tc>
        <w:tc>
          <w:tcPr>
            <w:tcW w:w="104" w:type="pct"/>
          </w:tcPr>
          <w:p w14:paraId="7A048E4B" w14:textId="77777777" w:rsidR="00FE2A6F" w:rsidRDefault="00A762F3">
            <w:r>
              <w:rPr>
                <w:sz w:val="22"/>
              </w:rPr>
              <w:t xml:space="preserve">P </w:t>
            </w:r>
          </w:p>
        </w:tc>
        <w:tc>
          <w:tcPr>
            <w:tcW w:w="104" w:type="pct"/>
          </w:tcPr>
          <w:p w14:paraId="7A048E4C" w14:textId="77777777" w:rsidR="00FE2A6F" w:rsidRDefault="00A762F3">
            <w:r>
              <w:rPr>
                <w:sz w:val="22"/>
              </w:rPr>
              <w:t xml:space="preserve">— </w:t>
            </w:r>
          </w:p>
        </w:tc>
        <w:tc>
          <w:tcPr>
            <w:tcW w:w="104" w:type="pct"/>
          </w:tcPr>
          <w:p w14:paraId="7A048E4D" w14:textId="77777777" w:rsidR="00FE2A6F" w:rsidRDefault="00A762F3">
            <w:r>
              <w:rPr>
                <w:sz w:val="22"/>
              </w:rPr>
              <w:t xml:space="preserve">— </w:t>
            </w:r>
          </w:p>
        </w:tc>
        <w:tc>
          <w:tcPr>
            <w:tcW w:w="104" w:type="pct"/>
          </w:tcPr>
          <w:p w14:paraId="7A048E4E" w14:textId="77777777" w:rsidR="00FE2A6F" w:rsidRDefault="00A762F3">
            <w:r>
              <w:rPr>
                <w:sz w:val="22"/>
              </w:rPr>
              <w:t xml:space="preserve">P </w:t>
            </w:r>
          </w:p>
        </w:tc>
        <w:tc>
          <w:tcPr>
            <w:tcW w:w="104" w:type="pct"/>
          </w:tcPr>
          <w:p w14:paraId="7A048E4F" w14:textId="77777777" w:rsidR="00FE2A6F" w:rsidRDefault="00A762F3">
            <w:r>
              <w:rPr>
                <w:sz w:val="22"/>
              </w:rPr>
              <w:t xml:space="preserve">P </w:t>
            </w:r>
          </w:p>
        </w:tc>
        <w:tc>
          <w:tcPr>
            <w:tcW w:w="104" w:type="pct"/>
          </w:tcPr>
          <w:p w14:paraId="7A048E50" w14:textId="77777777" w:rsidR="00FE2A6F" w:rsidRDefault="00A762F3">
            <w:r>
              <w:rPr>
                <w:sz w:val="22"/>
              </w:rPr>
              <w:t xml:space="preserve">P </w:t>
            </w:r>
          </w:p>
        </w:tc>
        <w:tc>
          <w:tcPr>
            <w:tcW w:w="104" w:type="pct"/>
          </w:tcPr>
          <w:p w14:paraId="7A048E51" w14:textId="77777777" w:rsidR="00FE2A6F" w:rsidRDefault="00A762F3">
            <w:r>
              <w:rPr>
                <w:sz w:val="22"/>
              </w:rPr>
              <w:t xml:space="preserve">P </w:t>
            </w:r>
          </w:p>
        </w:tc>
        <w:tc>
          <w:tcPr>
            <w:tcW w:w="104" w:type="pct"/>
          </w:tcPr>
          <w:p w14:paraId="7A048E52" w14:textId="77777777" w:rsidR="00FE2A6F" w:rsidRDefault="00A762F3">
            <w:r>
              <w:rPr>
                <w:sz w:val="22"/>
              </w:rPr>
              <w:t xml:space="preserve">P </w:t>
            </w:r>
          </w:p>
        </w:tc>
        <w:tc>
          <w:tcPr>
            <w:tcW w:w="104" w:type="pct"/>
          </w:tcPr>
          <w:p w14:paraId="7A048E53" w14:textId="77777777" w:rsidR="00FE2A6F" w:rsidRDefault="00A762F3">
            <w:r>
              <w:rPr>
                <w:sz w:val="22"/>
              </w:rPr>
              <w:t xml:space="preserve">P </w:t>
            </w:r>
          </w:p>
        </w:tc>
        <w:tc>
          <w:tcPr>
            <w:tcW w:w="104" w:type="pct"/>
          </w:tcPr>
          <w:p w14:paraId="7A048E54" w14:textId="77777777" w:rsidR="00FE2A6F" w:rsidRDefault="00A762F3">
            <w:r>
              <w:rPr>
                <w:sz w:val="22"/>
              </w:rPr>
              <w:t xml:space="preserve">P </w:t>
            </w:r>
          </w:p>
        </w:tc>
        <w:tc>
          <w:tcPr>
            <w:tcW w:w="104" w:type="pct"/>
          </w:tcPr>
          <w:p w14:paraId="7A048E55" w14:textId="77777777" w:rsidR="00FE2A6F" w:rsidRDefault="00A762F3">
            <w:r>
              <w:rPr>
                <w:sz w:val="22"/>
              </w:rPr>
              <w:t xml:space="preserve">P </w:t>
            </w:r>
          </w:p>
        </w:tc>
        <w:tc>
          <w:tcPr>
            <w:tcW w:w="104" w:type="pct"/>
          </w:tcPr>
          <w:p w14:paraId="7A048E56" w14:textId="77777777" w:rsidR="00FE2A6F" w:rsidRDefault="00A762F3">
            <w:r>
              <w:rPr>
                <w:sz w:val="22"/>
              </w:rPr>
              <w:t xml:space="preserve">— </w:t>
            </w:r>
          </w:p>
        </w:tc>
        <w:tc>
          <w:tcPr>
            <w:tcW w:w="104" w:type="pct"/>
          </w:tcPr>
          <w:p w14:paraId="7A048E57" w14:textId="77777777" w:rsidR="00FE2A6F" w:rsidRDefault="00A762F3">
            <w:r>
              <w:rPr>
                <w:sz w:val="22"/>
              </w:rPr>
              <w:t xml:space="preserve">— </w:t>
            </w:r>
          </w:p>
        </w:tc>
        <w:tc>
          <w:tcPr>
            <w:tcW w:w="104" w:type="pct"/>
          </w:tcPr>
          <w:p w14:paraId="7A048E58" w14:textId="77777777" w:rsidR="00FE2A6F" w:rsidRDefault="00A762F3">
            <w:r>
              <w:rPr>
                <w:sz w:val="22"/>
              </w:rPr>
              <w:t xml:space="preserve">— </w:t>
            </w:r>
          </w:p>
        </w:tc>
        <w:tc>
          <w:tcPr>
            <w:tcW w:w="104" w:type="pct"/>
          </w:tcPr>
          <w:p w14:paraId="7A048E59" w14:textId="77777777" w:rsidR="00FE2A6F" w:rsidRDefault="00A762F3">
            <w:r>
              <w:rPr>
                <w:sz w:val="22"/>
              </w:rPr>
              <w:t xml:space="preserve">— </w:t>
            </w:r>
          </w:p>
        </w:tc>
        <w:tc>
          <w:tcPr>
            <w:tcW w:w="104" w:type="pct"/>
          </w:tcPr>
          <w:p w14:paraId="7A048E5A" w14:textId="77777777" w:rsidR="00FE2A6F" w:rsidRDefault="00A762F3">
            <w:r>
              <w:rPr>
                <w:sz w:val="22"/>
              </w:rPr>
              <w:t xml:space="preserve">— </w:t>
            </w:r>
          </w:p>
        </w:tc>
        <w:tc>
          <w:tcPr>
            <w:tcW w:w="104" w:type="pct"/>
          </w:tcPr>
          <w:p w14:paraId="7A048E5B" w14:textId="77777777" w:rsidR="00FE2A6F" w:rsidRDefault="00A762F3">
            <w:r>
              <w:rPr>
                <w:sz w:val="22"/>
              </w:rPr>
              <w:t xml:space="preserve">— </w:t>
            </w:r>
          </w:p>
        </w:tc>
        <w:tc>
          <w:tcPr>
            <w:tcW w:w="104" w:type="pct"/>
          </w:tcPr>
          <w:p w14:paraId="7A048E5C" w14:textId="77777777" w:rsidR="00FE2A6F" w:rsidRDefault="00A762F3">
            <w:r>
              <w:rPr>
                <w:sz w:val="22"/>
              </w:rPr>
              <w:t xml:space="preserve">— </w:t>
            </w:r>
          </w:p>
        </w:tc>
        <w:tc>
          <w:tcPr>
            <w:tcW w:w="104" w:type="pct"/>
          </w:tcPr>
          <w:p w14:paraId="7A048E5D" w14:textId="77777777" w:rsidR="00FE2A6F" w:rsidRDefault="00A762F3">
            <w:r>
              <w:rPr>
                <w:sz w:val="22"/>
              </w:rPr>
              <w:t xml:space="preserve">— </w:t>
            </w:r>
          </w:p>
        </w:tc>
        <w:tc>
          <w:tcPr>
            <w:tcW w:w="104" w:type="pct"/>
          </w:tcPr>
          <w:p w14:paraId="7A048E5E" w14:textId="77777777" w:rsidR="00FE2A6F" w:rsidRDefault="00A762F3">
            <w:r>
              <w:rPr>
                <w:sz w:val="22"/>
              </w:rPr>
              <w:t xml:space="preserve">P </w:t>
            </w:r>
          </w:p>
        </w:tc>
        <w:tc>
          <w:tcPr>
            <w:tcW w:w="104" w:type="pct"/>
          </w:tcPr>
          <w:p w14:paraId="7A048E5F" w14:textId="77777777" w:rsidR="00FE2A6F" w:rsidRDefault="00A762F3">
            <w:r>
              <w:rPr>
                <w:sz w:val="22"/>
              </w:rPr>
              <w:t xml:space="preserve">P </w:t>
            </w:r>
          </w:p>
        </w:tc>
        <w:tc>
          <w:tcPr>
            <w:tcW w:w="104" w:type="pct"/>
          </w:tcPr>
          <w:p w14:paraId="7A048E60" w14:textId="77777777" w:rsidR="00FE2A6F" w:rsidRDefault="00A762F3">
            <w:r>
              <w:rPr>
                <w:sz w:val="22"/>
              </w:rPr>
              <w:t xml:space="preserve">— </w:t>
            </w:r>
          </w:p>
        </w:tc>
        <w:tc>
          <w:tcPr>
            <w:tcW w:w="104" w:type="pct"/>
          </w:tcPr>
          <w:p w14:paraId="7A048E61" w14:textId="77777777" w:rsidR="00FE2A6F" w:rsidRDefault="00A762F3">
            <w:r>
              <w:rPr>
                <w:sz w:val="22"/>
              </w:rPr>
              <w:t xml:space="preserve">— </w:t>
            </w:r>
          </w:p>
        </w:tc>
        <w:tc>
          <w:tcPr>
            <w:tcW w:w="104" w:type="pct"/>
          </w:tcPr>
          <w:p w14:paraId="7A048E62" w14:textId="77777777" w:rsidR="00FE2A6F" w:rsidRDefault="00A762F3">
            <w:r>
              <w:rPr>
                <w:sz w:val="22"/>
              </w:rPr>
              <w:t xml:space="preserve">— </w:t>
            </w:r>
          </w:p>
        </w:tc>
        <w:tc>
          <w:tcPr>
            <w:tcW w:w="104" w:type="pct"/>
          </w:tcPr>
          <w:p w14:paraId="7A048E63" w14:textId="77777777" w:rsidR="00FE2A6F" w:rsidRDefault="00A762F3">
            <w:r>
              <w:rPr>
                <w:sz w:val="22"/>
              </w:rPr>
              <w:t xml:space="preserve">— </w:t>
            </w:r>
          </w:p>
        </w:tc>
        <w:tc>
          <w:tcPr>
            <w:tcW w:w="104" w:type="pct"/>
          </w:tcPr>
          <w:p w14:paraId="7A048E64" w14:textId="77777777" w:rsidR="00FE2A6F" w:rsidRDefault="00A762F3">
            <w:r>
              <w:rPr>
                <w:sz w:val="22"/>
              </w:rPr>
              <w:t xml:space="preserve">— </w:t>
            </w:r>
          </w:p>
        </w:tc>
        <w:tc>
          <w:tcPr>
            <w:tcW w:w="104" w:type="pct"/>
          </w:tcPr>
          <w:p w14:paraId="7A048E65" w14:textId="77777777" w:rsidR="00FE2A6F" w:rsidRDefault="00A762F3">
            <w:r>
              <w:rPr>
                <w:sz w:val="22"/>
              </w:rPr>
              <w:t xml:space="preserve">— </w:t>
            </w:r>
          </w:p>
        </w:tc>
        <w:tc>
          <w:tcPr>
            <w:tcW w:w="104" w:type="pct"/>
          </w:tcPr>
          <w:p w14:paraId="7A048E66" w14:textId="77777777" w:rsidR="00FE2A6F" w:rsidRDefault="00A762F3">
            <w:r>
              <w:rPr>
                <w:sz w:val="22"/>
              </w:rPr>
              <w:t xml:space="preserve">— </w:t>
            </w:r>
          </w:p>
        </w:tc>
        <w:tc>
          <w:tcPr>
            <w:tcW w:w="104" w:type="pct"/>
          </w:tcPr>
          <w:p w14:paraId="7A048E67" w14:textId="77777777" w:rsidR="00FE2A6F" w:rsidRDefault="00A762F3">
            <w:r>
              <w:rPr>
                <w:sz w:val="22"/>
              </w:rPr>
              <w:t xml:space="preserve">— </w:t>
            </w:r>
          </w:p>
        </w:tc>
        <w:tc>
          <w:tcPr>
            <w:tcW w:w="104" w:type="pct"/>
          </w:tcPr>
          <w:p w14:paraId="7A048E68" w14:textId="77777777" w:rsidR="00FE2A6F" w:rsidRDefault="00A762F3">
            <w:r>
              <w:rPr>
                <w:sz w:val="22"/>
              </w:rPr>
              <w:t xml:space="preserve">— </w:t>
            </w:r>
          </w:p>
        </w:tc>
        <w:tc>
          <w:tcPr>
            <w:tcW w:w="104" w:type="pct"/>
          </w:tcPr>
          <w:p w14:paraId="7A048E69" w14:textId="77777777" w:rsidR="00FE2A6F" w:rsidRDefault="00A762F3">
            <w:r>
              <w:rPr>
                <w:sz w:val="22"/>
              </w:rPr>
              <w:t xml:space="preserve">— </w:t>
            </w:r>
          </w:p>
        </w:tc>
        <w:tc>
          <w:tcPr>
            <w:tcW w:w="104" w:type="pct"/>
          </w:tcPr>
          <w:p w14:paraId="7A048E6A" w14:textId="77777777" w:rsidR="00FE2A6F" w:rsidRDefault="00A762F3">
            <w:r>
              <w:rPr>
                <w:sz w:val="22"/>
              </w:rPr>
              <w:t xml:space="preserve">— </w:t>
            </w:r>
          </w:p>
        </w:tc>
        <w:tc>
          <w:tcPr>
            <w:tcW w:w="104" w:type="pct"/>
          </w:tcPr>
          <w:p w14:paraId="7A048E6B" w14:textId="77777777" w:rsidR="00FE2A6F" w:rsidRDefault="00A762F3">
            <w:r>
              <w:rPr>
                <w:sz w:val="22"/>
              </w:rPr>
              <w:t xml:space="preserve">— </w:t>
            </w:r>
          </w:p>
        </w:tc>
        <w:tc>
          <w:tcPr>
            <w:tcW w:w="104" w:type="pct"/>
          </w:tcPr>
          <w:p w14:paraId="7A048E6C" w14:textId="77777777" w:rsidR="00FE2A6F" w:rsidRDefault="00A762F3">
            <w:r>
              <w:rPr>
                <w:sz w:val="22"/>
              </w:rPr>
              <w:t xml:space="preserve">— </w:t>
            </w:r>
          </w:p>
        </w:tc>
      </w:tr>
      <w:tr w:rsidR="00FE2A6F" w14:paraId="7A048E95" w14:textId="77777777">
        <w:tc>
          <w:tcPr>
            <w:tcW w:w="1042" w:type="pct"/>
          </w:tcPr>
          <w:p w14:paraId="7A048E6E" w14:textId="77777777" w:rsidR="00FE2A6F" w:rsidRDefault="00A762F3">
            <w:r>
              <w:rPr>
                <w:sz w:val="22"/>
              </w:rPr>
              <w:t xml:space="preserve">Group Residential </w:t>
            </w:r>
          </w:p>
        </w:tc>
        <w:tc>
          <w:tcPr>
            <w:tcW w:w="104" w:type="pct"/>
          </w:tcPr>
          <w:p w14:paraId="7A048E6F" w14:textId="77777777" w:rsidR="00FE2A6F" w:rsidRDefault="00A762F3">
            <w:r>
              <w:rPr>
                <w:sz w:val="22"/>
              </w:rPr>
              <w:t xml:space="preserve">— </w:t>
            </w:r>
          </w:p>
        </w:tc>
        <w:tc>
          <w:tcPr>
            <w:tcW w:w="104" w:type="pct"/>
          </w:tcPr>
          <w:p w14:paraId="7A048E70" w14:textId="77777777" w:rsidR="00FE2A6F" w:rsidRDefault="00A762F3">
            <w:r>
              <w:rPr>
                <w:sz w:val="22"/>
              </w:rPr>
              <w:t xml:space="preserve">— </w:t>
            </w:r>
          </w:p>
        </w:tc>
        <w:tc>
          <w:tcPr>
            <w:tcW w:w="104" w:type="pct"/>
          </w:tcPr>
          <w:p w14:paraId="7A048E71" w14:textId="77777777" w:rsidR="00FE2A6F" w:rsidRDefault="00A762F3">
            <w:r>
              <w:rPr>
                <w:sz w:val="22"/>
              </w:rPr>
              <w:t xml:space="preserve">— </w:t>
            </w:r>
          </w:p>
        </w:tc>
        <w:tc>
          <w:tcPr>
            <w:tcW w:w="104" w:type="pct"/>
          </w:tcPr>
          <w:p w14:paraId="7A048E72" w14:textId="77777777" w:rsidR="00FE2A6F" w:rsidRDefault="00A762F3">
            <w:r>
              <w:rPr>
                <w:sz w:val="22"/>
              </w:rPr>
              <w:t xml:space="preserve">— </w:t>
            </w:r>
          </w:p>
        </w:tc>
        <w:tc>
          <w:tcPr>
            <w:tcW w:w="104" w:type="pct"/>
          </w:tcPr>
          <w:p w14:paraId="7A048E73" w14:textId="77777777" w:rsidR="00FE2A6F" w:rsidRDefault="00A762F3">
            <w:r>
              <w:rPr>
                <w:sz w:val="22"/>
              </w:rPr>
              <w:t xml:space="preserve">— </w:t>
            </w:r>
          </w:p>
        </w:tc>
        <w:tc>
          <w:tcPr>
            <w:tcW w:w="104" w:type="pct"/>
          </w:tcPr>
          <w:p w14:paraId="7A048E74" w14:textId="77777777" w:rsidR="00FE2A6F" w:rsidRDefault="00A762F3">
            <w:r>
              <w:rPr>
                <w:sz w:val="22"/>
              </w:rPr>
              <w:t xml:space="preserve">— </w:t>
            </w:r>
          </w:p>
        </w:tc>
        <w:tc>
          <w:tcPr>
            <w:tcW w:w="104" w:type="pct"/>
          </w:tcPr>
          <w:p w14:paraId="7A048E75" w14:textId="77777777" w:rsidR="00FE2A6F" w:rsidRDefault="00A762F3">
            <w:r>
              <w:rPr>
                <w:sz w:val="22"/>
              </w:rPr>
              <w:t xml:space="preserve">— </w:t>
            </w:r>
          </w:p>
        </w:tc>
        <w:tc>
          <w:tcPr>
            <w:tcW w:w="104" w:type="pct"/>
          </w:tcPr>
          <w:p w14:paraId="7A048E76" w14:textId="77777777" w:rsidR="00FE2A6F" w:rsidRDefault="00A762F3">
            <w:r>
              <w:rPr>
                <w:sz w:val="22"/>
              </w:rPr>
              <w:t xml:space="preserve">— </w:t>
            </w:r>
          </w:p>
        </w:tc>
        <w:tc>
          <w:tcPr>
            <w:tcW w:w="104" w:type="pct"/>
          </w:tcPr>
          <w:p w14:paraId="7A048E77" w14:textId="77777777" w:rsidR="00FE2A6F" w:rsidRDefault="00A762F3">
            <w:r>
              <w:rPr>
                <w:sz w:val="22"/>
              </w:rPr>
              <w:t xml:space="preserve">— </w:t>
            </w:r>
          </w:p>
        </w:tc>
        <w:tc>
          <w:tcPr>
            <w:tcW w:w="104" w:type="pct"/>
          </w:tcPr>
          <w:p w14:paraId="7A048E78" w14:textId="77777777" w:rsidR="00FE2A6F" w:rsidRDefault="00A762F3">
            <w:r>
              <w:rPr>
                <w:sz w:val="22"/>
              </w:rPr>
              <w:t xml:space="preserve">— </w:t>
            </w:r>
          </w:p>
        </w:tc>
        <w:tc>
          <w:tcPr>
            <w:tcW w:w="104" w:type="pct"/>
          </w:tcPr>
          <w:p w14:paraId="7A048E79" w14:textId="77777777" w:rsidR="00FE2A6F" w:rsidRDefault="00A762F3">
            <w:r>
              <w:rPr>
                <w:sz w:val="22"/>
              </w:rPr>
              <w:t xml:space="preserve">— </w:t>
            </w:r>
          </w:p>
        </w:tc>
        <w:tc>
          <w:tcPr>
            <w:tcW w:w="104" w:type="pct"/>
          </w:tcPr>
          <w:p w14:paraId="7A048E7A" w14:textId="77777777" w:rsidR="00FE2A6F" w:rsidRDefault="00A762F3">
            <w:r>
              <w:rPr>
                <w:sz w:val="22"/>
              </w:rPr>
              <w:t xml:space="preserve">C </w:t>
            </w:r>
          </w:p>
        </w:tc>
        <w:tc>
          <w:tcPr>
            <w:tcW w:w="104" w:type="pct"/>
          </w:tcPr>
          <w:p w14:paraId="7A048E7B" w14:textId="77777777" w:rsidR="00FE2A6F" w:rsidRDefault="00A762F3">
            <w:r>
              <w:rPr>
                <w:sz w:val="22"/>
              </w:rPr>
              <w:t xml:space="preserve">P </w:t>
            </w:r>
          </w:p>
        </w:tc>
        <w:tc>
          <w:tcPr>
            <w:tcW w:w="104" w:type="pct"/>
          </w:tcPr>
          <w:p w14:paraId="7A048E7C" w14:textId="77777777" w:rsidR="00FE2A6F" w:rsidRDefault="00A762F3">
            <w:r>
              <w:rPr>
                <w:sz w:val="22"/>
              </w:rPr>
              <w:t xml:space="preserve">P </w:t>
            </w:r>
          </w:p>
        </w:tc>
        <w:tc>
          <w:tcPr>
            <w:tcW w:w="104" w:type="pct"/>
          </w:tcPr>
          <w:p w14:paraId="7A048E7D" w14:textId="77777777" w:rsidR="00FE2A6F" w:rsidRDefault="00A762F3">
            <w:r>
              <w:rPr>
                <w:sz w:val="22"/>
              </w:rPr>
              <w:t xml:space="preserve">P </w:t>
            </w:r>
          </w:p>
        </w:tc>
        <w:tc>
          <w:tcPr>
            <w:tcW w:w="104" w:type="pct"/>
          </w:tcPr>
          <w:p w14:paraId="7A048E7E" w14:textId="77777777" w:rsidR="00FE2A6F" w:rsidRDefault="00A762F3">
            <w:r>
              <w:rPr>
                <w:sz w:val="22"/>
              </w:rPr>
              <w:t xml:space="preserve">— </w:t>
            </w:r>
          </w:p>
        </w:tc>
        <w:tc>
          <w:tcPr>
            <w:tcW w:w="104" w:type="pct"/>
          </w:tcPr>
          <w:p w14:paraId="7A048E7F" w14:textId="77777777" w:rsidR="00FE2A6F" w:rsidRDefault="00A762F3">
            <w:r>
              <w:rPr>
                <w:sz w:val="22"/>
              </w:rPr>
              <w:t xml:space="preserve">— </w:t>
            </w:r>
          </w:p>
        </w:tc>
        <w:tc>
          <w:tcPr>
            <w:tcW w:w="104" w:type="pct"/>
          </w:tcPr>
          <w:p w14:paraId="7A048E80" w14:textId="77777777" w:rsidR="00FE2A6F" w:rsidRDefault="00A762F3">
            <w:r>
              <w:rPr>
                <w:sz w:val="22"/>
              </w:rPr>
              <w:t xml:space="preserve">— </w:t>
            </w:r>
          </w:p>
        </w:tc>
        <w:tc>
          <w:tcPr>
            <w:tcW w:w="104" w:type="pct"/>
          </w:tcPr>
          <w:p w14:paraId="7A048E81" w14:textId="77777777" w:rsidR="00FE2A6F" w:rsidRDefault="00A762F3">
            <w:r>
              <w:rPr>
                <w:sz w:val="22"/>
              </w:rPr>
              <w:t xml:space="preserve">— </w:t>
            </w:r>
          </w:p>
        </w:tc>
        <w:tc>
          <w:tcPr>
            <w:tcW w:w="104" w:type="pct"/>
          </w:tcPr>
          <w:p w14:paraId="7A048E82" w14:textId="77777777" w:rsidR="00FE2A6F" w:rsidRDefault="00A762F3">
            <w:r>
              <w:rPr>
                <w:sz w:val="22"/>
              </w:rPr>
              <w:t xml:space="preserve">— </w:t>
            </w:r>
          </w:p>
        </w:tc>
        <w:tc>
          <w:tcPr>
            <w:tcW w:w="104" w:type="pct"/>
          </w:tcPr>
          <w:p w14:paraId="7A048E83" w14:textId="77777777" w:rsidR="00FE2A6F" w:rsidRDefault="00A762F3">
            <w:r>
              <w:rPr>
                <w:sz w:val="22"/>
              </w:rPr>
              <w:t xml:space="preserve">— </w:t>
            </w:r>
          </w:p>
        </w:tc>
        <w:tc>
          <w:tcPr>
            <w:tcW w:w="104" w:type="pct"/>
          </w:tcPr>
          <w:p w14:paraId="7A048E84" w14:textId="77777777" w:rsidR="00FE2A6F" w:rsidRDefault="00A762F3">
            <w:r>
              <w:rPr>
                <w:sz w:val="22"/>
              </w:rPr>
              <w:t xml:space="preserve">— </w:t>
            </w:r>
          </w:p>
        </w:tc>
        <w:tc>
          <w:tcPr>
            <w:tcW w:w="104" w:type="pct"/>
          </w:tcPr>
          <w:p w14:paraId="7A048E85" w14:textId="77777777" w:rsidR="00FE2A6F" w:rsidRDefault="00A762F3">
            <w:r>
              <w:rPr>
                <w:sz w:val="22"/>
              </w:rPr>
              <w:t xml:space="preserve">C </w:t>
            </w:r>
          </w:p>
        </w:tc>
        <w:tc>
          <w:tcPr>
            <w:tcW w:w="104" w:type="pct"/>
          </w:tcPr>
          <w:p w14:paraId="7A048E86" w14:textId="77777777" w:rsidR="00FE2A6F" w:rsidRDefault="00A762F3">
            <w:r>
              <w:rPr>
                <w:sz w:val="22"/>
              </w:rPr>
              <w:t xml:space="preserve">P </w:t>
            </w:r>
          </w:p>
        </w:tc>
        <w:tc>
          <w:tcPr>
            <w:tcW w:w="104" w:type="pct"/>
          </w:tcPr>
          <w:p w14:paraId="7A048E87" w14:textId="77777777" w:rsidR="00FE2A6F" w:rsidRDefault="00A762F3">
            <w:r>
              <w:rPr>
                <w:sz w:val="22"/>
              </w:rPr>
              <w:t xml:space="preserve">P </w:t>
            </w:r>
          </w:p>
        </w:tc>
        <w:tc>
          <w:tcPr>
            <w:tcW w:w="104" w:type="pct"/>
          </w:tcPr>
          <w:p w14:paraId="7A048E88" w14:textId="77777777" w:rsidR="00FE2A6F" w:rsidRDefault="00A762F3">
            <w:r>
              <w:rPr>
                <w:sz w:val="22"/>
              </w:rPr>
              <w:t xml:space="preserve">— </w:t>
            </w:r>
          </w:p>
        </w:tc>
        <w:tc>
          <w:tcPr>
            <w:tcW w:w="104" w:type="pct"/>
          </w:tcPr>
          <w:p w14:paraId="7A048E89" w14:textId="77777777" w:rsidR="00FE2A6F" w:rsidRDefault="00A762F3">
            <w:r>
              <w:rPr>
                <w:sz w:val="22"/>
              </w:rPr>
              <w:t xml:space="preserve">— </w:t>
            </w:r>
          </w:p>
        </w:tc>
        <w:tc>
          <w:tcPr>
            <w:tcW w:w="104" w:type="pct"/>
          </w:tcPr>
          <w:p w14:paraId="7A048E8A" w14:textId="77777777" w:rsidR="00FE2A6F" w:rsidRDefault="00A762F3">
            <w:r>
              <w:rPr>
                <w:sz w:val="22"/>
              </w:rPr>
              <w:t xml:space="preserve">— </w:t>
            </w:r>
          </w:p>
        </w:tc>
        <w:tc>
          <w:tcPr>
            <w:tcW w:w="104" w:type="pct"/>
          </w:tcPr>
          <w:p w14:paraId="7A048E8B" w14:textId="77777777" w:rsidR="00FE2A6F" w:rsidRDefault="00A762F3">
            <w:r>
              <w:rPr>
                <w:sz w:val="22"/>
              </w:rPr>
              <w:t xml:space="preserve">P </w:t>
            </w:r>
          </w:p>
        </w:tc>
        <w:tc>
          <w:tcPr>
            <w:tcW w:w="104" w:type="pct"/>
          </w:tcPr>
          <w:p w14:paraId="7A048E8C" w14:textId="77777777" w:rsidR="00FE2A6F" w:rsidRDefault="00A762F3">
            <w:r>
              <w:rPr>
                <w:sz w:val="22"/>
              </w:rPr>
              <w:t xml:space="preserve">— </w:t>
            </w:r>
          </w:p>
        </w:tc>
        <w:tc>
          <w:tcPr>
            <w:tcW w:w="104" w:type="pct"/>
          </w:tcPr>
          <w:p w14:paraId="7A048E8D" w14:textId="77777777" w:rsidR="00FE2A6F" w:rsidRDefault="00A762F3">
            <w:r>
              <w:rPr>
                <w:sz w:val="22"/>
              </w:rPr>
              <w:t xml:space="preserve">— </w:t>
            </w:r>
          </w:p>
        </w:tc>
        <w:tc>
          <w:tcPr>
            <w:tcW w:w="104" w:type="pct"/>
          </w:tcPr>
          <w:p w14:paraId="7A048E8E" w14:textId="77777777" w:rsidR="00FE2A6F" w:rsidRDefault="00A762F3">
            <w:r>
              <w:rPr>
                <w:sz w:val="22"/>
              </w:rPr>
              <w:t xml:space="preserve">— </w:t>
            </w:r>
          </w:p>
        </w:tc>
        <w:tc>
          <w:tcPr>
            <w:tcW w:w="104" w:type="pct"/>
          </w:tcPr>
          <w:p w14:paraId="7A048E8F" w14:textId="77777777" w:rsidR="00FE2A6F" w:rsidRDefault="00A762F3">
            <w:r>
              <w:rPr>
                <w:sz w:val="22"/>
              </w:rPr>
              <w:t xml:space="preserve">— </w:t>
            </w:r>
          </w:p>
        </w:tc>
        <w:tc>
          <w:tcPr>
            <w:tcW w:w="104" w:type="pct"/>
          </w:tcPr>
          <w:p w14:paraId="7A048E90" w14:textId="77777777" w:rsidR="00FE2A6F" w:rsidRDefault="00A762F3">
            <w:r>
              <w:rPr>
                <w:sz w:val="22"/>
              </w:rPr>
              <w:t xml:space="preserve">— </w:t>
            </w:r>
          </w:p>
        </w:tc>
        <w:tc>
          <w:tcPr>
            <w:tcW w:w="104" w:type="pct"/>
          </w:tcPr>
          <w:p w14:paraId="7A048E91" w14:textId="77777777" w:rsidR="00FE2A6F" w:rsidRDefault="00A762F3">
            <w:r>
              <w:rPr>
                <w:sz w:val="22"/>
              </w:rPr>
              <w:t xml:space="preserve">— </w:t>
            </w:r>
          </w:p>
        </w:tc>
        <w:tc>
          <w:tcPr>
            <w:tcW w:w="104" w:type="pct"/>
          </w:tcPr>
          <w:p w14:paraId="7A048E92" w14:textId="77777777" w:rsidR="00FE2A6F" w:rsidRDefault="00A762F3">
            <w:r>
              <w:rPr>
                <w:sz w:val="22"/>
              </w:rPr>
              <w:t xml:space="preserve">— </w:t>
            </w:r>
          </w:p>
        </w:tc>
        <w:tc>
          <w:tcPr>
            <w:tcW w:w="104" w:type="pct"/>
          </w:tcPr>
          <w:p w14:paraId="7A048E93" w14:textId="77777777" w:rsidR="00FE2A6F" w:rsidRDefault="00A762F3">
            <w:r>
              <w:rPr>
                <w:sz w:val="22"/>
              </w:rPr>
              <w:t xml:space="preserve">— </w:t>
            </w:r>
          </w:p>
        </w:tc>
        <w:tc>
          <w:tcPr>
            <w:tcW w:w="104" w:type="pct"/>
          </w:tcPr>
          <w:p w14:paraId="7A048E94" w14:textId="77777777" w:rsidR="00FE2A6F" w:rsidRDefault="00A762F3">
            <w:r>
              <w:rPr>
                <w:sz w:val="22"/>
              </w:rPr>
              <w:t xml:space="preserve">— </w:t>
            </w:r>
          </w:p>
        </w:tc>
      </w:tr>
      <w:tr w:rsidR="00FE2A6F" w14:paraId="7A048EBD" w14:textId="77777777">
        <w:tc>
          <w:tcPr>
            <w:tcW w:w="1042" w:type="pct"/>
          </w:tcPr>
          <w:p w14:paraId="7A048E96" w14:textId="77777777" w:rsidR="00FE2A6F" w:rsidRDefault="00A762F3">
            <w:r>
              <w:rPr>
                <w:sz w:val="22"/>
              </w:rPr>
              <w:t xml:space="preserve">Mobile Home Residential </w:t>
            </w:r>
          </w:p>
        </w:tc>
        <w:tc>
          <w:tcPr>
            <w:tcW w:w="104" w:type="pct"/>
          </w:tcPr>
          <w:p w14:paraId="7A048E97" w14:textId="77777777" w:rsidR="00FE2A6F" w:rsidRDefault="00A762F3">
            <w:r>
              <w:rPr>
                <w:sz w:val="22"/>
              </w:rPr>
              <w:t xml:space="preserve">— </w:t>
            </w:r>
          </w:p>
        </w:tc>
        <w:tc>
          <w:tcPr>
            <w:tcW w:w="104" w:type="pct"/>
          </w:tcPr>
          <w:p w14:paraId="7A048E98" w14:textId="77777777" w:rsidR="00FE2A6F" w:rsidRDefault="00A762F3">
            <w:r>
              <w:rPr>
                <w:sz w:val="22"/>
              </w:rPr>
              <w:t xml:space="preserve">— </w:t>
            </w:r>
          </w:p>
        </w:tc>
        <w:tc>
          <w:tcPr>
            <w:tcW w:w="104" w:type="pct"/>
          </w:tcPr>
          <w:p w14:paraId="7A048E99" w14:textId="77777777" w:rsidR="00FE2A6F" w:rsidRDefault="00A762F3">
            <w:r>
              <w:rPr>
                <w:sz w:val="22"/>
              </w:rPr>
              <w:t xml:space="preserve">— </w:t>
            </w:r>
          </w:p>
        </w:tc>
        <w:tc>
          <w:tcPr>
            <w:tcW w:w="104" w:type="pct"/>
          </w:tcPr>
          <w:p w14:paraId="7A048E9A" w14:textId="77777777" w:rsidR="00FE2A6F" w:rsidRDefault="00A762F3">
            <w:r>
              <w:rPr>
                <w:sz w:val="22"/>
              </w:rPr>
              <w:t xml:space="preserve">— </w:t>
            </w:r>
          </w:p>
        </w:tc>
        <w:tc>
          <w:tcPr>
            <w:tcW w:w="104" w:type="pct"/>
          </w:tcPr>
          <w:p w14:paraId="7A048E9B" w14:textId="77777777" w:rsidR="00FE2A6F" w:rsidRDefault="00A762F3">
            <w:r>
              <w:rPr>
                <w:sz w:val="22"/>
              </w:rPr>
              <w:t xml:space="preserve">— </w:t>
            </w:r>
          </w:p>
        </w:tc>
        <w:tc>
          <w:tcPr>
            <w:tcW w:w="104" w:type="pct"/>
          </w:tcPr>
          <w:p w14:paraId="7A048E9C" w14:textId="77777777" w:rsidR="00FE2A6F" w:rsidRDefault="00A762F3">
            <w:r>
              <w:rPr>
                <w:sz w:val="22"/>
              </w:rPr>
              <w:t xml:space="preserve">— </w:t>
            </w:r>
          </w:p>
        </w:tc>
        <w:tc>
          <w:tcPr>
            <w:tcW w:w="104" w:type="pct"/>
          </w:tcPr>
          <w:p w14:paraId="7A048E9D" w14:textId="77777777" w:rsidR="00FE2A6F" w:rsidRDefault="00A762F3">
            <w:r>
              <w:rPr>
                <w:sz w:val="22"/>
              </w:rPr>
              <w:t xml:space="preserve">— </w:t>
            </w:r>
          </w:p>
        </w:tc>
        <w:tc>
          <w:tcPr>
            <w:tcW w:w="104" w:type="pct"/>
          </w:tcPr>
          <w:p w14:paraId="7A048E9E" w14:textId="77777777" w:rsidR="00FE2A6F" w:rsidRDefault="00A762F3">
            <w:r>
              <w:rPr>
                <w:sz w:val="22"/>
              </w:rPr>
              <w:t xml:space="preserve">— </w:t>
            </w:r>
          </w:p>
        </w:tc>
        <w:tc>
          <w:tcPr>
            <w:tcW w:w="104" w:type="pct"/>
          </w:tcPr>
          <w:p w14:paraId="7A048E9F" w14:textId="77777777" w:rsidR="00FE2A6F" w:rsidRDefault="00A762F3">
            <w:r>
              <w:rPr>
                <w:sz w:val="22"/>
              </w:rPr>
              <w:t xml:space="preserve">— </w:t>
            </w:r>
          </w:p>
        </w:tc>
        <w:tc>
          <w:tcPr>
            <w:tcW w:w="104" w:type="pct"/>
          </w:tcPr>
          <w:p w14:paraId="7A048EA0" w14:textId="77777777" w:rsidR="00FE2A6F" w:rsidRDefault="00A762F3">
            <w:r>
              <w:rPr>
                <w:sz w:val="22"/>
              </w:rPr>
              <w:t xml:space="preserve">— </w:t>
            </w:r>
          </w:p>
        </w:tc>
        <w:tc>
          <w:tcPr>
            <w:tcW w:w="104" w:type="pct"/>
          </w:tcPr>
          <w:p w14:paraId="7A048EA1" w14:textId="77777777" w:rsidR="00FE2A6F" w:rsidRDefault="00A762F3">
            <w:r>
              <w:rPr>
                <w:sz w:val="22"/>
              </w:rPr>
              <w:t xml:space="preserve">— </w:t>
            </w:r>
          </w:p>
        </w:tc>
        <w:tc>
          <w:tcPr>
            <w:tcW w:w="104" w:type="pct"/>
          </w:tcPr>
          <w:p w14:paraId="7A048EA2" w14:textId="77777777" w:rsidR="00FE2A6F" w:rsidRDefault="00A762F3">
            <w:r>
              <w:rPr>
                <w:sz w:val="22"/>
              </w:rPr>
              <w:t xml:space="preserve">— </w:t>
            </w:r>
          </w:p>
        </w:tc>
        <w:tc>
          <w:tcPr>
            <w:tcW w:w="104" w:type="pct"/>
          </w:tcPr>
          <w:p w14:paraId="7A048EA3" w14:textId="77777777" w:rsidR="00FE2A6F" w:rsidRDefault="00A762F3">
            <w:r>
              <w:rPr>
                <w:sz w:val="22"/>
              </w:rPr>
              <w:t xml:space="preserve">— </w:t>
            </w:r>
          </w:p>
        </w:tc>
        <w:tc>
          <w:tcPr>
            <w:tcW w:w="104" w:type="pct"/>
          </w:tcPr>
          <w:p w14:paraId="7A048EA4" w14:textId="77777777" w:rsidR="00FE2A6F" w:rsidRDefault="00A762F3">
            <w:r>
              <w:rPr>
                <w:sz w:val="22"/>
              </w:rPr>
              <w:t xml:space="preserve">— </w:t>
            </w:r>
          </w:p>
        </w:tc>
        <w:tc>
          <w:tcPr>
            <w:tcW w:w="104" w:type="pct"/>
          </w:tcPr>
          <w:p w14:paraId="7A048EA5" w14:textId="77777777" w:rsidR="00FE2A6F" w:rsidRDefault="00A762F3">
            <w:r>
              <w:rPr>
                <w:sz w:val="22"/>
              </w:rPr>
              <w:t xml:space="preserve">— </w:t>
            </w:r>
          </w:p>
        </w:tc>
        <w:tc>
          <w:tcPr>
            <w:tcW w:w="104" w:type="pct"/>
          </w:tcPr>
          <w:p w14:paraId="7A048EA6" w14:textId="77777777" w:rsidR="00FE2A6F" w:rsidRDefault="00A762F3">
            <w:r>
              <w:rPr>
                <w:sz w:val="22"/>
              </w:rPr>
              <w:t xml:space="preserve">P </w:t>
            </w:r>
          </w:p>
        </w:tc>
        <w:tc>
          <w:tcPr>
            <w:tcW w:w="104" w:type="pct"/>
          </w:tcPr>
          <w:p w14:paraId="7A048EA7" w14:textId="77777777" w:rsidR="00FE2A6F" w:rsidRDefault="00A762F3">
            <w:r>
              <w:rPr>
                <w:sz w:val="22"/>
              </w:rPr>
              <w:t xml:space="preserve">— </w:t>
            </w:r>
          </w:p>
        </w:tc>
        <w:tc>
          <w:tcPr>
            <w:tcW w:w="104" w:type="pct"/>
          </w:tcPr>
          <w:p w14:paraId="7A048EA8" w14:textId="77777777" w:rsidR="00FE2A6F" w:rsidRDefault="00A762F3">
            <w:r>
              <w:rPr>
                <w:sz w:val="22"/>
              </w:rPr>
              <w:t xml:space="preserve">— </w:t>
            </w:r>
          </w:p>
        </w:tc>
        <w:tc>
          <w:tcPr>
            <w:tcW w:w="104" w:type="pct"/>
          </w:tcPr>
          <w:p w14:paraId="7A048EA9" w14:textId="77777777" w:rsidR="00FE2A6F" w:rsidRDefault="00A762F3">
            <w:r>
              <w:rPr>
                <w:sz w:val="22"/>
              </w:rPr>
              <w:t xml:space="preserve">— </w:t>
            </w:r>
          </w:p>
        </w:tc>
        <w:tc>
          <w:tcPr>
            <w:tcW w:w="104" w:type="pct"/>
          </w:tcPr>
          <w:p w14:paraId="7A048EAA" w14:textId="77777777" w:rsidR="00FE2A6F" w:rsidRDefault="00A762F3">
            <w:r>
              <w:rPr>
                <w:sz w:val="22"/>
              </w:rPr>
              <w:t xml:space="preserve">— </w:t>
            </w:r>
          </w:p>
        </w:tc>
        <w:tc>
          <w:tcPr>
            <w:tcW w:w="104" w:type="pct"/>
          </w:tcPr>
          <w:p w14:paraId="7A048EAB" w14:textId="77777777" w:rsidR="00FE2A6F" w:rsidRDefault="00A762F3">
            <w:r>
              <w:rPr>
                <w:sz w:val="22"/>
              </w:rPr>
              <w:t xml:space="preserve">— </w:t>
            </w:r>
          </w:p>
        </w:tc>
        <w:tc>
          <w:tcPr>
            <w:tcW w:w="104" w:type="pct"/>
          </w:tcPr>
          <w:p w14:paraId="7A048EAC" w14:textId="77777777" w:rsidR="00FE2A6F" w:rsidRDefault="00A762F3">
            <w:r>
              <w:rPr>
                <w:sz w:val="22"/>
              </w:rPr>
              <w:t xml:space="preserve">— </w:t>
            </w:r>
          </w:p>
        </w:tc>
        <w:tc>
          <w:tcPr>
            <w:tcW w:w="104" w:type="pct"/>
          </w:tcPr>
          <w:p w14:paraId="7A048EAD" w14:textId="77777777" w:rsidR="00FE2A6F" w:rsidRDefault="00A762F3">
            <w:r>
              <w:rPr>
                <w:sz w:val="22"/>
              </w:rPr>
              <w:t xml:space="preserve">— </w:t>
            </w:r>
          </w:p>
        </w:tc>
        <w:tc>
          <w:tcPr>
            <w:tcW w:w="104" w:type="pct"/>
          </w:tcPr>
          <w:p w14:paraId="7A048EAE" w14:textId="77777777" w:rsidR="00FE2A6F" w:rsidRDefault="00A762F3">
            <w:r>
              <w:rPr>
                <w:sz w:val="22"/>
              </w:rPr>
              <w:t xml:space="preserve">— </w:t>
            </w:r>
          </w:p>
        </w:tc>
        <w:tc>
          <w:tcPr>
            <w:tcW w:w="104" w:type="pct"/>
          </w:tcPr>
          <w:p w14:paraId="7A048EAF" w14:textId="77777777" w:rsidR="00FE2A6F" w:rsidRDefault="00A762F3">
            <w:r>
              <w:rPr>
                <w:sz w:val="22"/>
              </w:rPr>
              <w:t xml:space="preserve">— </w:t>
            </w:r>
          </w:p>
        </w:tc>
        <w:tc>
          <w:tcPr>
            <w:tcW w:w="104" w:type="pct"/>
          </w:tcPr>
          <w:p w14:paraId="7A048EB0" w14:textId="77777777" w:rsidR="00FE2A6F" w:rsidRDefault="00A762F3">
            <w:r>
              <w:rPr>
                <w:sz w:val="22"/>
              </w:rPr>
              <w:t xml:space="preserve">— </w:t>
            </w:r>
          </w:p>
        </w:tc>
        <w:tc>
          <w:tcPr>
            <w:tcW w:w="104" w:type="pct"/>
          </w:tcPr>
          <w:p w14:paraId="7A048EB1" w14:textId="77777777" w:rsidR="00FE2A6F" w:rsidRDefault="00A762F3">
            <w:r>
              <w:rPr>
                <w:sz w:val="22"/>
              </w:rPr>
              <w:t xml:space="preserve">— </w:t>
            </w:r>
          </w:p>
        </w:tc>
        <w:tc>
          <w:tcPr>
            <w:tcW w:w="104" w:type="pct"/>
          </w:tcPr>
          <w:p w14:paraId="7A048EB2" w14:textId="77777777" w:rsidR="00FE2A6F" w:rsidRDefault="00A762F3">
            <w:r>
              <w:rPr>
                <w:sz w:val="22"/>
              </w:rPr>
              <w:t xml:space="preserve">— </w:t>
            </w:r>
          </w:p>
        </w:tc>
        <w:tc>
          <w:tcPr>
            <w:tcW w:w="104" w:type="pct"/>
          </w:tcPr>
          <w:p w14:paraId="7A048EB3" w14:textId="77777777" w:rsidR="00FE2A6F" w:rsidRDefault="00A762F3">
            <w:r>
              <w:rPr>
                <w:sz w:val="22"/>
              </w:rPr>
              <w:t xml:space="preserve">— </w:t>
            </w:r>
          </w:p>
        </w:tc>
        <w:tc>
          <w:tcPr>
            <w:tcW w:w="104" w:type="pct"/>
          </w:tcPr>
          <w:p w14:paraId="7A048EB4" w14:textId="77777777" w:rsidR="00FE2A6F" w:rsidRDefault="00A762F3">
            <w:r>
              <w:rPr>
                <w:sz w:val="22"/>
              </w:rPr>
              <w:t xml:space="preserve">— </w:t>
            </w:r>
          </w:p>
        </w:tc>
        <w:tc>
          <w:tcPr>
            <w:tcW w:w="104" w:type="pct"/>
          </w:tcPr>
          <w:p w14:paraId="7A048EB5" w14:textId="77777777" w:rsidR="00FE2A6F" w:rsidRDefault="00A762F3">
            <w:r>
              <w:rPr>
                <w:sz w:val="22"/>
              </w:rPr>
              <w:t xml:space="preserve">— </w:t>
            </w:r>
          </w:p>
        </w:tc>
        <w:tc>
          <w:tcPr>
            <w:tcW w:w="104" w:type="pct"/>
          </w:tcPr>
          <w:p w14:paraId="7A048EB6" w14:textId="77777777" w:rsidR="00FE2A6F" w:rsidRDefault="00A762F3">
            <w:r>
              <w:rPr>
                <w:sz w:val="22"/>
              </w:rPr>
              <w:t xml:space="preserve">— </w:t>
            </w:r>
          </w:p>
        </w:tc>
        <w:tc>
          <w:tcPr>
            <w:tcW w:w="104" w:type="pct"/>
          </w:tcPr>
          <w:p w14:paraId="7A048EB7" w14:textId="77777777" w:rsidR="00FE2A6F" w:rsidRDefault="00A762F3">
            <w:r>
              <w:rPr>
                <w:sz w:val="22"/>
              </w:rPr>
              <w:t xml:space="preserve">— </w:t>
            </w:r>
          </w:p>
        </w:tc>
        <w:tc>
          <w:tcPr>
            <w:tcW w:w="104" w:type="pct"/>
          </w:tcPr>
          <w:p w14:paraId="7A048EB8" w14:textId="77777777" w:rsidR="00FE2A6F" w:rsidRDefault="00A762F3">
            <w:r>
              <w:rPr>
                <w:sz w:val="22"/>
              </w:rPr>
              <w:t xml:space="preserve">— </w:t>
            </w:r>
          </w:p>
        </w:tc>
        <w:tc>
          <w:tcPr>
            <w:tcW w:w="104" w:type="pct"/>
          </w:tcPr>
          <w:p w14:paraId="7A048EB9" w14:textId="77777777" w:rsidR="00FE2A6F" w:rsidRDefault="00A762F3">
            <w:r>
              <w:rPr>
                <w:sz w:val="22"/>
              </w:rPr>
              <w:t xml:space="preserve">— </w:t>
            </w:r>
          </w:p>
        </w:tc>
        <w:tc>
          <w:tcPr>
            <w:tcW w:w="104" w:type="pct"/>
          </w:tcPr>
          <w:p w14:paraId="7A048EBA" w14:textId="77777777" w:rsidR="00FE2A6F" w:rsidRDefault="00A762F3">
            <w:r>
              <w:rPr>
                <w:sz w:val="22"/>
              </w:rPr>
              <w:t xml:space="preserve">— </w:t>
            </w:r>
          </w:p>
        </w:tc>
        <w:tc>
          <w:tcPr>
            <w:tcW w:w="104" w:type="pct"/>
          </w:tcPr>
          <w:p w14:paraId="7A048EBB" w14:textId="77777777" w:rsidR="00FE2A6F" w:rsidRDefault="00A762F3">
            <w:r>
              <w:rPr>
                <w:sz w:val="22"/>
              </w:rPr>
              <w:t xml:space="preserve">— </w:t>
            </w:r>
          </w:p>
        </w:tc>
        <w:tc>
          <w:tcPr>
            <w:tcW w:w="104" w:type="pct"/>
          </w:tcPr>
          <w:p w14:paraId="7A048EBC" w14:textId="77777777" w:rsidR="00FE2A6F" w:rsidRDefault="00A762F3">
            <w:r>
              <w:rPr>
                <w:sz w:val="22"/>
              </w:rPr>
              <w:t xml:space="preserve">— </w:t>
            </w:r>
          </w:p>
        </w:tc>
      </w:tr>
      <w:tr w:rsidR="00FE2A6F" w14:paraId="7A048EE5" w14:textId="77777777">
        <w:tc>
          <w:tcPr>
            <w:tcW w:w="1042" w:type="pct"/>
          </w:tcPr>
          <w:p w14:paraId="7A048EBE" w14:textId="77777777" w:rsidR="00FE2A6F" w:rsidRDefault="00A762F3">
            <w:r>
              <w:rPr>
                <w:sz w:val="22"/>
              </w:rPr>
              <w:t xml:space="preserve">Multifamily Residential </w:t>
            </w:r>
          </w:p>
        </w:tc>
        <w:tc>
          <w:tcPr>
            <w:tcW w:w="104" w:type="pct"/>
          </w:tcPr>
          <w:p w14:paraId="7A048EBF" w14:textId="77777777" w:rsidR="00FE2A6F" w:rsidRDefault="00A762F3">
            <w:r>
              <w:rPr>
                <w:sz w:val="22"/>
              </w:rPr>
              <w:t xml:space="preserve">— </w:t>
            </w:r>
          </w:p>
        </w:tc>
        <w:tc>
          <w:tcPr>
            <w:tcW w:w="104" w:type="pct"/>
          </w:tcPr>
          <w:p w14:paraId="7A048EC0" w14:textId="77777777" w:rsidR="00FE2A6F" w:rsidRDefault="00A762F3">
            <w:r>
              <w:rPr>
                <w:sz w:val="22"/>
              </w:rPr>
              <w:t xml:space="preserve">— </w:t>
            </w:r>
          </w:p>
        </w:tc>
        <w:tc>
          <w:tcPr>
            <w:tcW w:w="104" w:type="pct"/>
          </w:tcPr>
          <w:p w14:paraId="7A048EC1" w14:textId="77777777" w:rsidR="00FE2A6F" w:rsidRDefault="00A762F3">
            <w:r>
              <w:rPr>
                <w:sz w:val="22"/>
              </w:rPr>
              <w:t xml:space="preserve">— </w:t>
            </w:r>
          </w:p>
        </w:tc>
        <w:tc>
          <w:tcPr>
            <w:tcW w:w="104" w:type="pct"/>
          </w:tcPr>
          <w:p w14:paraId="7A048EC2" w14:textId="77777777" w:rsidR="00FE2A6F" w:rsidRDefault="00A762F3">
            <w:r>
              <w:rPr>
                <w:sz w:val="22"/>
              </w:rPr>
              <w:t xml:space="preserve">— </w:t>
            </w:r>
          </w:p>
        </w:tc>
        <w:tc>
          <w:tcPr>
            <w:tcW w:w="104" w:type="pct"/>
          </w:tcPr>
          <w:p w14:paraId="7A048EC3" w14:textId="77777777" w:rsidR="00FE2A6F" w:rsidRDefault="00A762F3">
            <w:r>
              <w:rPr>
                <w:sz w:val="22"/>
              </w:rPr>
              <w:t xml:space="preserve">— </w:t>
            </w:r>
          </w:p>
        </w:tc>
        <w:tc>
          <w:tcPr>
            <w:tcW w:w="104" w:type="pct"/>
          </w:tcPr>
          <w:p w14:paraId="7A048EC4" w14:textId="77777777" w:rsidR="00FE2A6F" w:rsidRDefault="00A762F3">
            <w:r>
              <w:rPr>
                <w:sz w:val="22"/>
              </w:rPr>
              <w:t xml:space="preserve">— </w:t>
            </w:r>
          </w:p>
        </w:tc>
        <w:tc>
          <w:tcPr>
            <w:tcW w:w="104" w:type="pct"/>
          </w:tcPr>
          <w:p w14:paraId="7A048EC5" w14:textId="77777777" w:rsidR="00FE2A6F" w:rsidRDefault="00A762F3">
            <w:r>
              <w:rPr>
                <w:sz w:val="22"/>
              </w:rPr>
              <w:t xml:space="preserve">— </w:t>
            </w:r>
          </w:p>
        </w:tc>
        <w:tc>
          <w:tcPr>
            <w:tcW w:w="104" w:type="pct"/>
          </w:tcPr>
          <w:p w14:paraId="7A048EC6" w14:textId="77777777" w:rsidR="00FE2A6F" w:rsidRDefault="00A762F3">
            <w:r>
              <w:rPr>
                <w:sz w:val="22"/>
              </w:rPr>
              <w:t xml:space="preserve">— </w:t>
            </w:r>
          </w:p>
        </w:tc>
        <w:tc>
          <w:tcPr>
            <w:tcW w:w="104" w:type="pct"/>
          </w:tcPr>
          <w:p w14:paraId="7A048EC7" w14:textId="77777777" w:rsidR="00FE2A6F" w:rsidRDefault="00A762F3">
            <w:r>
              <w:rPr>
                <w:sz w:val="22"/>
              </w:rPr>
              <w:t xml:space="preserve">— </w:t>
            </w:r>
          </w:p>
        </w:tc>
        <w:tc>
          <w:tcPr>
            <w:tcW w:w="104" w:type="pct"/>
          </w:tcPr>
          <w:p w14:paraId="7A048EC8" w14:textId="77777777" w:rsidR="00FE2A6F" w:rsidRDefault="00A762F3">
            <w:r>
              <w:rPr>
                <w:sz w:val="22"/>
              </w:rPr>
              <w:t xml:space="preserve">P </w:t>
            </w:r>
          </w:p>
        </w:tc>
        <w:tc>
          <w:tcPr>
            <w:tcW w:w="104" w:type="pct"/>
          </w:tcPr>
          <w:p w14:paraId="7A048EC9" w14:textId="77777777" w:rsidR="00FE2A6F" w:rsidRDefault="00A762F3">
            <w:r>
              <w:rPr>
                <w:sz w:val="22"/>
              </w:rPr>
              <w:t xml:space="preserve">P </w:t>
            </w:r>
          </w:p>
        </w:tc>
        <w:tc>
          <w:tcPr>
            <w:tcW w:w="104" w:type="pct"/>
          </w:tcPr>
          <w:p w14:paraId="7A048ECA" w14:textId="77777777" w:rsidR="00FE2A6F" w:rsidRDefault="00A762F3">
            <w:r>
              <w:rPr>
                <w:sz w:val="22"/>
              </w:rPr>
              <w:t xml:space="preserve">P </w:t>
            </w:r>
          </w:p>
        </w:tc>
        <w:tc>
          <w:tcPr>
            <w:tcW w:w="104" w:type="pct"/>
          </w:tcPr>
          <w:p w14:paraId="7A048ECB" w14:textId="77777777" w:rsidR="00FE2A6F" w:rsidRDefault="00A762F3">
            <w:r>
              <w:rPr>
                <w:sz w:val="22"/>
              </w:rPr>
              <w:t xml:space="preserve">P </w:t>
            </w:r>
          </w:p>
        </w:tc>
        <w:tc>
          <w:tcPr>
            <w:tcW w:w="104" w:type="pct"/>
          </w:tcPr>
          <w:p w14:paraId="7A048ECC" w14:textId="77777777" w:rsidR="00FE2A6F" w:rsidRDefault="00A762F3">
            <w:r>
              <w:rPr>
                <w:sz w:val="22"/>
              </w:rPr>
              <w:t xml:space="preserve">P </w:t>
            </w:r>
          </w:p>
        </w:tc>
        <w:tc>
          <w:tcPr>
            <w:tcW w:w="104" w:type="pct"/>
          </w:tcPr>
          <w:p w14:paraId="7A048ECD" w14:textId="77777777" w:rsidR="00FE2A6F" w:rsidRDefault="00A762F3">
            <w:r>
              <w:rPr>
                <w:sz w:val="22"/>
              </w:rPr>
              <w:t xml:space="preserve">P </w:t>
            </w:r>
          </w:p>
        </w:tc>
        <w:tc>
          <w:tcPr>
            <w:tcW w:w="104" w:type="pct"/>
          </w:tcPr>
          <w:p w14:paraId="7A048ECE" w14:textId="77777777" w:rsidR="00FE2A6F" w:rsidRDefault="00A762F3">
            <w:r>
              <w:rPr>
                <w:sz w:val="22"/>
              </w:rPr>
              <w:t xml:space="preserve">— </w:t>
            </w:r>
          </w:p>
        </w:tc>
        <w:tc>
          <w:tcPr>
            <w:tcW w:w="104" w:type="pct"/>
          </w:tcPr>
          <w:p w14:paraId="7A048ECF" w14:textId="77777777" w:rsidR="00FE2A6F" w:rsidRDefault="00A762F3">
            <w:r>
              <w:rPr>
                <w:sz w:val="22"/>
              </w:rPr>
              <w:t xml:space="preserve">— </w:t>
            </w:r>
          </w:p>
        </w:tc>
        <w:tc>
          <w:tcPr>
            <w:tcW w:w="104" w:type="pct"/>
          </w:tcPr>
          <w:p w14:paraId="7A048ED0" w14:textId="77777777" w:rsidR="00FE2A6F" w:rsidRDefault="00A762F3">
            <w:r>
              <w:rPr>
                <w:sz w:val="22"/>
              </w:rPr>
              <w:t xml:space="preserve">— </w:t>
            </w:r>
          </w:p>
        </w:tc>
        <w:tc>
          <w:tcPr>
            <w:tcW w:w="104" w:type="pct"/>
          </w:tcPr>
          <w:p w14:paraId="7A048ED1" w14:textId="77777777" w:rsidR="00FE2A6F" w:rsidRDefault="00A762F3">
            <w:r>
              <w:rPr>
                <w:sz w:val="22"/>
              </w:rPr>
              <w:t xml:space="preserve">— </w:t>
            </w:r>
          </w:p>
        </w:tc>
        <w:tc>
          <w:tcPr>
            <w:tcW w:w="104" w:type="pct"/>
          </w:tcPr>
          <w:p w14:paraId="7A048ED2" w14:textId="77777777" w:rsidR="00FE2A6F" w:rsidRDefault="00A762F3">
            <w:r>
              <w:rPr>
                <w:sz w:val="22"/>
              </w:rPr>
              <w:t xml:space="preserve">— </w:t>
            </w:r>
          </w:p>
        </w:tc>
        <w:tc>
          <w:tcPr>
            <w:tcW w:w="104" w:type="pct"/>
          </w:tcPr>
          <w:p w14:paraId="7A048ED3" w14:textId="77777777" w:rsidR="00FE2A6F" w:rsidRDefault="00A762F3">
            <w:r>
              <w:rPr>
                <w:sz w:val="22"/>
              </w:rPr>
              <w:t xml:space="preserve">— </w:t>
            </w:r>
          </w:p>
        </w:tc>
        <w:tc>
          <w:tcPr>
            <w:tcW w:w="104" w:type="pct"/>
          </w:tcPr>
          <w:p w14:paraId="7A048ED4" w14:textId="77777777" w:rsidR="00FE2A6F" w:rsidRDefault="00A762F3">
            <w:r>
              <w:rPr>
                <w:sz w:val="22"/>
              </w:rPr>
              <w:t xml:space="preserve">— </w:t>
            </w:r>
          </w:p>
        </w:tc>
        <w:tc>
          <w:tcPr>
            <w:tcW w:w="104" w:type="pct"/>
          </w:tcPr>
          <w:p w14:paraId="7A048ED5" w14:textId="77777777" w:rsidR="00FE2A6F" w:rsidRDefault="00A762F3">
            <w:r>
              <w:rPr>
                <w:sz w:val="22"/>
              </w:rPr>
              <w:t xml:space="preserve">C </w:t>
            </w:r>
          </w:p>
        </w:tc>
        <w:tc>
          <w:tcPr>
            <w:tcW w:w="104" w:type="pct"/>
          </w:tcPr>
          <w:p w14:paraId="7A048ED6" w14:textId="77777777" w:rsidR="00FE2A6F" w:rsidRDefault="00A762F3">
            <w:r>
              <w:rPr>
                <w:sz w:val="22"/>
              </w:rPr>
              <w:t xml:space="preserve">P </w:t>
            </w:r>
          </w:p>
        </w:tc>
        <w:tc>
          <w:tcPr>
            <w:tcW w:w="104" w:type="pct"/>
          </w:tcPr>
          <w:p w14:paraId="7A048ED7" w14:textId="77777777" w:rsidR="00FE2A6F" w:rsidRDefault="00A762F3">
            <w:r>
              <w:rPr>
                <w:sz w:val="22"/>
              </w:rPr>
              <w:t xml:space="preserve">P </w:t>
            </w:r>
          </w:p>
        </w:tc>
        <w:tc>
          <w:tcPr>
            <w:tcW w:w="104" w:type="pct"/>
          </w:tcPr>
          <w:p w14:paraId="7A048ED8" w14:textId="77777777" w:rsidR="00FE2A6F" w:rsidRDefault="00A762F3">
            <w:r>
              <w:rPr>
                <w:sz w:val="22"/>
              </w:rPr>
              <w:t xml:space="preserve">— </w:t>
            </w:r>
          </w:p>
        </w:tc>
        <w:tc>
          <w:tcPr>
            <w:tcW w:w="104" w:type="pct"/>
          </w:tcPr>
          <w:p w14:paraId="7A048ED9" w14:textId="77777777" w:rsidR="00FE2A6F" w:rsidRDefault="00A762F3">
            <w:r>
              <w:rPr>
                <w:sz w:val="22"/>
              </w:rPr>
              <w:t xml:space="preserve">— </w:t>
            </w:r>
          </w:p>
        </w:tc>
        <w:tc>
          <w:tcPr>
            <w:tcW w:w="104" w:type="pct"/>
          </w:tcPr>
          <w:p w14:paraId="7A048EDA" w14:textId="77777777" w:rsidR="00FE2A6F" w:rsidRDefault="00A762F3">
            <w:r>
              <w:rPr>
                <w:sz w:val="22"/>
              </w:rPr>
              <w:t xml:space="preserve">— </w:t>
            </w:r>
          </w:p>
        </w:tc>
        <w:tc>
          <w:tcPr>
            <w:tcW w:w="104" w:type="pct"/>
          </w:tcPr>
          <w:p w14:paraId="7A048EDB" w14:textId="77777777" w:rsidR="00FE2A6F" w:rsidRDefault="00A762F3">
            <w:r>
              <w:rPr>
                <w:sz w:val="22"/>
              </w:rPr>
              <w:t xml:space="preserve">P </w:t>
            </w:r>
          </w:p>
        </w:tc>
        <w:tc>
          <w:tcPr>
            <w:tcW w:w="104" w:type="pct"/>
          </w:tcPr>
          <w:p w14:paraId="7A048EDC" w14:textId="77777777" w:rsidR="00FE2A6F" w:rsidRDefault="00A762F3">
            <w:r>
              <w:rPr>
                <w:sz w:val="22"/>
              </w:rPr>
              <w:t xml:space="preserve">— </w:t>
            </w:r>
          </w:p>
        </w:tc>
        <w:tc>
          <w:tcPr>
            <w:tcW w:w="104" w:type="pct"/>
          </w:tcPr>
          <w:p w14:paraId="7A048EDD" w14:textId="77777777" w:rsidR="00FE2A6F" w:rsidRDefault="00A762F3">
            <w:r>
              <w:rPr>
                <w:sz w:val="22"/>
              </w:rPr>
              <w:t xml:space="preserve">— </w:t>
            </w:r>
          </w:p>
        </w:tc>
        <w:tc>
          <w:tcPr>
            <w:tcW w:w="104" w:type="pct"/>
          </w:tcPr>
          <w:p w14:paraId="7A048EDE" w14:textId="77777777" w:rsidR="00FE2A6F" w:rsidRDefault="00A762F3">
            <w:r>
              <w:rPr>
                <w:sz w:val="22"/>
              </w:rPr>
              <w:t xml:space="preserve">— </w:t>
            </w:r>
          </w:p>
        </w:tc>
        <w:tc>
          <w:tcPr>
            <w:tcW w:w="104" w:type="pct"/>
          </w:tcPr>
          <w:p w14:paraId="7A048EDF" w14:textId="77777777" w:rsidR="00FE2A6F" w:rsidRDefault="00A762F3">
            <w:r>
              <w:rPr>
                <w:sz w:val="22"/>
              </w:rPr>
              <w:t xml:space="preserve">— </w:t>
            </w:r>
          </w:p>
        </w:tc>
        <w:tc>
          <w:tcPr>
            <w:tcW w:w="104" w:type="pct"/>
          </w:tcPr>
          <w:p w14:paraId="7A048EE0" w14:textId="77777777" w:rsidR="00FE2A6F" w:rsidRDefault="00A762F3">
            <w:r>
              <w:rPr>
                <w:sz w:val="22"/>
              </w:rPr>
              <w:t xml:space="preserve">— </w:t>
            </w:r>
          </w:p>
        </w:tc>
        <w:tc>
          <w:tcPr>
            <w:tcW w:w="104" w:type="pct"/>
          </w:tcPr>
          <w:p w14:paraId="7A048EE1" w14:textId="77777777" w:rsidR="00FE2A6F" w:rsidRDefault="00A762F3">
            <w:r>
              <w:rPr>
                <w:sz w:val="22"/>
              </w:rPr>
              <w:t xml:space="preserve">— </w:t>
            </w:r>
          </w:p>
        </w:tc>
        <w:tc>
          <w:tcPr>
            <w:tcW w:w="104" w:type="pct"/>
          </w:tcPr>
          <w:p w14:paraId="7A048EE2" w14:textId="77777777" w:rsidR="00FE2A6F" w:rsidRDefault="00A762F3">
            <w:r>
              <w:rPr>
                <w:sz w:val="22"/>
              </w:rPr>
              <w:t xml:space="preserve">— </w:t>
            </w:r>
          </w:p>
        </w:tc>
        <w:tc>
          <w:tcPr>
            <w:tcW w:w="104" w:type="pct"/>
          </w:tcPr>
          <w:p w14:paraId="7A048EE3" w14:textId="77777777" w:rsidR="00FE2A6F" w:rsidRDefault="00A762F3">
            <w:r>
              <w:rPr>
                <w:sz w:val="22"/>
              </w:rPr>
              <w:t xml:space="preserve">— </w:t>
            </w:r>
          </w:p>
        </w:tc>
        <w:tc>
          <w:tcPr>
            <w:tcW w:w="104" w:type="pct"/>
          </w:tcPr>
          <w:p w14:paraId="7A048EE4" w14:textId="77777777" w:rsidR="00FE2A6F" w:rsidRDefault="00A762F3">
            <w:r>
              <w:rPr>
                <w:sz w:val="22"/>
              </w:rPr>
              <w:t xml:space="preserve">— </w:t>
            </w:r>
          </w:p>
        </w:tc>
      </w:tr>
      <w:tr w:rsidR="00FE2A6F" w14:paraId="7A048F0D" w14:textId="77777777">
        <w:tc>
          <w:tcPr>
            <w:tcW w:w="1042" w:type="pct"/>
          </w:tcPr>
          <w:p w14:paraId="7A048EE6" w14:textId="77777777" w:rsidR="00FE2A6F" w:rsidRDefault="00A762F3">
            <w:r>
              <w:rPr>
                <w:sz w:val="22"/>
              </w:rPr>
              <w:t xml:space="preserve">Retirement Housing (Small Site) </w:t>
            </w:r>
          </w:p>
        </w:tc>
        <w:tc>
          <w:tcPr>
            <w:tcW w:w="104" w:type="pct"/>
          </w:tcPr>
          <w:p w14:paraId="7A048EE7" w14:textId="77777777" w:rsidR="00FE2A6F" w:rsidRDefault="00A762F3">
            <w:r>
              <w:rPr>
                <w:sz w:val="22"/>
              </w:rPr>
              <w:t xml:space="preserve">— </w:t>
            </w:r>
          </w:p>
        </w:tc>
        <w:tc>
          <w:tcPr>
            <w:tcW w:w="104" w:type="pct"/>
          </w:tcPr>
          <w:p w14:paraId="7A048EE8" w14:textId="77777777" w:rsidR="00FE2A6F" w:rsidRDefault="00A762F3">
            <w:r>
              <w:rPr>
                <w:sz w:val="22"/>
              </w:rPr>
              <w:t xml:space="preserve">— </w:t>
            </w:r>
          </w:p>
        </w:tc>
        <w:tc>
          <w:tcPr>
            <w:tcW w:w="104" w:type="pct"/>
          </w:tcPr>
          <w:p w14:paraId="7A048EE9" w14:textId="77777777" w:rsidR="00FE2A6F" w:rsidRDefault="00A762F3">
            <w:r>
              <w:rPr>
                <w:sz w:val="22"/>
              </w:rPr>
              <w:t xml:space="preserve">— </w:t>
            </w:r>
          </w:p>
        </w:tc>
        <w:tc>
          <w:tcPr>
            <w:tcW w:w="104" w:type="pct"/>
          </w:tcPr>
          <w:p w14:paraId="7A048EEA" w14:textId="77777777" w:rsidR="00FE2A6F" w:rsidRDefault="00A762F3">
            <w:r>
              <w:rPr>
                <w:sz w:val="22"/>
              </w:rPr>
              <w:t xml:space="preserve">— </w:t>
            </w:r>
          </w:p>
        </w:tc>
        <w:tc>
          <w:tcPr>
            <w:tcW w:w="104" w:type="pct"/>
          </w:tcPr>
          <w:p w14:paraId="7A048EEB" w14:textId="77777777" w:rsidR="00FE2A6F" w:rsidRDefault="00A762F3">
            <w:r>
              <w:rPr>
                <w:sz w:val="22"/>
              </w:rPr>
              <w:t xml:space="preserve">P </w:t>
            </w:r>
          </w:p>
        </w:tc>
        <w:tc>
          <w:tcPr>
            <w:tcW w:w="104" w:type="pct"/>
          </w:tcPr>
          <w:p w14:paraId="7A048EEC" w14:textId="77777777" w:rsidR="00FE2A6F" w:rsidRDefault="00A762F3">
            <w:r>
              <w:rPr>
                <w:sz w:val="22"/>
              </w:rPr>
              <w:t xml:space="preserve">— </w:t>
            </w:r>
          </w:p>
        </w:tc>
        <w:tc>
          <w:tcPr>
            <w:tcW w:w="104" w:type="pct"/>
          </w:tcPr>
          <w:p w14:paraId="7A048EED" w14:textId="77777777" w:rsidR="00FE2A6F" w:rsidRDefault="00A762F3">
            <w:r>
              <w:rPr>
                <w:sz w:val="22"/>
              </w:rPr>
              <w:t xml:space="preserve">— </w:t>
            </w:r>
          </w:p>
        </w:tc>
        <w:tc>
          <w:tcPr>
            <w:tcW w:w="104" w:type="pct"/>
          </w:tcPr>
          <w:p w14:paraId="7A048EEE" w14:textId="77777777" w:rsidR="00FE2A6F" w:rsidRDefault="00A762F3">
            <w:r>
              <w:rPr>
                <w:sz w:val="22"/>
              </w:rPr>
              <w:t xml:space="preserve">P </w:t>
            </w:r>
          </w:p>
        </w:tc>
        <w:tc>
          <w:tcPr>
            <w:tcW w:w="104" w:type="pct"/>
          </w:tcPr>
          <w:p w14:paraId="7A048EEF" w14:textId="77777777" w:rsidR="00FE2A6F" w:rsidRDefault="00A762F3">
            <w:r>
              <w:rPr>
                <w:sz w:val="22"/>
              </w:rPr>
              <w:t xml:space="preserve">P </w:t>
            </w:r>
          </w:p>
        </w:tc>
        <w:tc>
          <w:tcPr>
            <w:tcW w:w="104" w:type="pct"/>
          </w:tcPr>
          <w:p w14:paraId="7A048EF0" w14:textId="77777777" w:rsidR="00FE2A6F" w:rsidRDefault="00A762F3">
            <w:r>
              <w:rPr>
                <w:sz w:val="22"/>
              </w:rPr>
              <w:t xml:space="preserve">P </w:t>
            </w:r>
          </w:p>
        </w:tc>
        <w:tc>
          <w:tcPr>
            <w:tcW w:w="104" w:type="pct"/>
          </w:tcPr>
          <w:p w14:paraId="7A048EF1" w14:textId="77777777" w:rsidR="00FE2A6F" w:rsidRDefault="00A762F3">
            <w:r>
              <w:rPr>
                <w:sz w:val="22"/>
              </w:rPr>
              <w:t xml:space="preserve">P </w:t>
            </w:r>
          </w:p>
        </w:tc>
        <w:tc>
          <w:tcPr>
            <w:tcW w:w="104" w:type="pct"/>
          </w:tcPr>
          <w:p w14:paraId="7A048EF2" w14:textId="77777777" w:rsidR="00FE2A6F" w:rsidRDefault="00A762F3">
            <w:r>
              <w:rPr>
                <w:sz w:val="22"/>
              </w:rPr>
              <w:t xml:space="preserve">P </w:t>
            </w:r>
          </w:p>
        </w:tc>
        <w:tc>
          <w:tcPr>
            <w:tcW w:w="104" w:type="pct"/>
          </w:tcPr>
          <w:p w14:paraId="7A048EF3" w14:textId="77777777" w:rsidR="00FE2A6F" w:rsidRDefault="00A762F3">
            <w:r>
              <w:rPr>
                <w:sz w:val="22"/>
              </w:rPr>
              <w:t xml:space="preserve">P </w:t>
            </w:r>
          </w:p>
        </w:tc>
        <w:tc>
          <w:tcPr>
            <w:tcW w:w="104" w:type="pct"/>
          </w:tcPr>
          <w:p w14:paraId="7A048EF4" w14:textId="77777777" w:rsidR="00FE2A6F" w:rsidRDefault="00A762F3">
            <w:r>
              <w:rPr>
                <w:sz w:val="22"/>
              </w:rPr>
              <w:t xml:space="preserve">P </w:t>
            </w:r>
          </w:p>
        </w:tc>
        <w:tc>
          <w:tcPr>
            <w:tcW w:w="104" w:type="pct"/>
          </w:tcPr>
          <w:p w14:paraId="7A048EF5" w14:textId="77777777" w:rsidR="00FE2A6F" w:rsidRDefault="00A762F3">
            <w:r>
              <w:rPr>
                <w:sz w:val="22"/>
              </w:rPr>
              <w:t xml:space="preserve">P </w:t>
            </w:r>
          </w:p>
        </w:tc>
        <w:tc>
          <w:tcPr>
            <w:tcW w:w="104" w:type="pct"/>
          </w:tcPr>
          <w:p w14:paraId="7A048EF6" w14:textId="77777777" w:rsidR="00FE2A6F" w:rsidRDefault="00A762F3">
            <w:r>
              <w:rPr>
                <w:sz w:val="22"/>
              </w:rPr>
              <w:t xml:space="preserve">— </w:t>
            </w:r>
          </w:p>
        </w:tc>
        <w:tc>
          <w:tcPr>
            <w:tcW w:w="104" w:type="pct"/>
          </w:tcPr>
          <w:p w14:paraId="7A048EF7" w14:textId="77777777" w:rsidR="00FE2A6F" w:rsidRDefault="00A762F3">
            <w:r>
              <w:rPr>
                <w:sz w:val="22"/>
              </w:rPr>
              <w:t xml:space="preserve">— </w:t>
            </w:r>
          </w:p>
        </w:tc>
        <w:tc>
          <w:tcPr>
            <w:tcW w:w="104" w:type="pct"/>
          </w:tcPr>
          <w:p w14:paraId="7A048EF8" w14:textId="77777777" w:rsidR="00FE2A6F" w:rsidRDefault="00A762F3">
            <w:r>
              <w:rPr>
                <w:sz w:val="22"/>
              </w:rPr>
              <w:t xml:space="preserve">— </w:t>
            </w:r>
          </w:p>
        </w:tc>
        <w:tc>
          <w:tcPr>
            <w:tcW w:w="104" w:type="pct"/>
          </w:tcPr>
          <w:p w14:paraId="7A048EF9" w14:textId="77777777" w:rsidR="00FE2A6F" w:rsidRDefault="00A762F3">
            <w:r>
              <w:rPr>
                <w:sz w:val="22"/>
              </w:rPr>
              <w:t xml:space="preserve">— </w:t>
            </w:r>
          </w:p>
        </w:tc>
        <w:tc>
          <w:tcPr>
            <w:tcW w:w="104" w:type="pct"/>
          </w:tcPr>
          <w:p w14:paraId="7A048EFA" w14:textId="77777777" w:rsidR="00FE2A6F" w:rsidRDefault="00A762F3">
            <w:r>
              <w:rPr>
                <w:sz w:val="22"/>
              </w:rPr>
              <w:t xml:space="preserve">— </w:t>
            </w:r>
          </w:p>
        </w:tc>
        <w:tc>
          <w:tcPr>
            <w:tcW w:w="104" w:type="pct"/>
          </w:tcPr>
          <w:p w14:paraId="7A048EFB" w14:textId="77777777" w:rsidR="00FE2A6F" w:rsidRDefault="00A762F3">
            <w:r>
              <w:rPr>
                <w:sz w:val="22"/>
              </w:rPr>
              <w:t xml:space="preserve">— </w:t>
            </w:r>
          </w:p>
        </w:tc>
        <w:tc>
          <w:tcPr>
            <w:tcW w:w="104" w:type="pct"/>
          </w:tcPr>
          <w:p w14:paraId="7A048EFC" w14:textId="77777777" w:rsidR="00FE2A6F" w:rsidRDefault="00A762F3">
            <w:r>
              <w:rPr>
                <w:sz w:val="22"/>
              </w:rPr>
              <w:t xml:space="preserve">— </w:t>
            </w:r>
          </w:p>
        </w:tc>
        <w:tc>
          <w:tcPr>
            <w:tcW w:w="104" w:type="pct"/>
          </w:tcPr>
          <w:p w14:paraId="7A048EFD" w14:textId="77777777" w:rsidR="00FE2A6F" w:rsidRDefault="00A762F3">
            <w:r>
              <w:rPr>
                <w:sz w:val="22"/>
              </w:rPr>
              <w:t xml:space="preserve">— </w:t>
            </w:r>
          </w:p>
        </w:tc>
        <w:tc>
          <w:tcPr>
            <w:tcW w:w="104" w:type="pct"/>
          </w:tcPr>
          <w:p w14:paraId="7A048EFE" w14:textId="77777777" w:rsidR="00FE2A6F" w:rsidRDefault="00A762F3">
            <w:r>
              <w:rPr>
                <w:sz w:val="22"/>
              </w:rPr>
              <w:t xml:space="preserve">P </w:t>
            </w:r>
          </w:p>
        </w:tc>
        <w:tc>
          <w:tcPr>
            <w:tcW w:w="104" w:type="pct"/>
          </w:tcPr>
          <w:p w14:paraId="7A048EFF" w14:textId="77777777" w:rsidR="00FE2A6F" w:rsidRDefault="00A762F3">
            <w:r>
              <w:rPr>
                <w:sz w:val="22"/>
              </w:rPr>
              <w:t xml:space="preserve">P </w:t>
            </w:r>
          </w:p>
        </w:tc>
        <w:tc>
          <w:tcPr>
            <w:tcW w:w="104" w:type="pct"/>
          </w:tcPr>
          <w:p w14:paraId="7A048F00" w14:textId="77777777" w:rsidR="00FE2A6F" w:rsidRDefault="00A762F3">
            <w:r>
              <w:rPr>
                <w:sz w:val="22"/>
              </w:rPr>
              <w:t xml:space="preserve">— </w:t>
            </w:r>
          </w:p>
        </w:tc>
        <w:tc>
          <w:tcPr>
            <w:tcW w:w="104" w:type="pct"/>
          </w:tcPr>
          <w:p w14:paraId="7A048F01" w14:textId="77777777" w:rsidR="00FE2A6F" w:rsidRDefault="00A762F3">
            <w:r>
              <w:rPr>
                <w:sz w:val="22"/>
              </w:rPr>
              <w:t xml:space="preserve">— </w:t>
            </w:r>
          </w:p>
        </w:tc>
        <w:tc>
          <w:tcPr>
            <w:tcW w:w="104" w:type="pct"/>
          </w:tcPr>
          <w:p w14:paraId="7A048F02" w14:textId="77777777" w:rsidR="00FE2A6F" w:rsidRDefault="00A762F3">
            <w:r>
              <w:rPr>
                <w:sz w:val="22"/>
              </w:rPr>
              <w:t xml:space="preserve">— </w:t>
            </w:r>
          </w:p>
        </w:tc>
        <w:tc>
          <w:tcPr>
            <w:tcW w:w="104" w:type="pct"/>
          </w:tcPr>
          <w:p w14:paraId="7A048F03" w14:textId="77777777" w:rsidR="00FE2A6F" w:rsidRDefault="00A762F3">
            <w:r>
              <w:rPr>
                <w:sz w:val="22"/>
              </w:rPr>
              <w:t xml:space="preserve">— </w:t>
            </w:r>
          </w:p>
        </w:tc>
        <w:tc>
          <w:tcPr>
            <w:tcW w:w="104" w:type="pct"/>
          </w:tcPr>
          <w:p w14:paraId="7A048F04" w14:textId="77777777" w:rsidR="00FE2A6F" w:rsidRDefault="00A762F3">
            <w:r>
              <w:rPr>
                <w:sz w:val="22"/>
              </w:rPr>
              <w:t xml:space="preserve">— </w:t>
            </w:r>
          </w:p>
        </w:tc>
        <w:tc>
          <w:tcPr>
            <w:tcW w:w="104" w:type="pct"/>
          </w:tcPr>
          <w:p w14:paraId="7A048F05" w14:textId="77777777" w:rsidR="00FE2A6F" w:rsidRDefault="00A762F3">
            <w:r>
              <w:rPr>
                <w:sz w:val="22"/>
              </w:rPr>
              <w:t xml:space="preserve">— </w:t>
            </w:r>
          </w:p>
        </w:tc>
        <w:tc>
          <w:tcPr>
            <w:tcW w:w="104" w:type="pct"/>
          </w:tcPr>
          <w:p w14:paraId="7A048F06" w14:textId="77777777" w:rsidR="00FE2A6F" w:rsidRDefault="00A762F3">
            <w:r>
              <w:rPr>
                <w:sz w:val="22"/>
              </w:rPr>
              <w:t xml:space="preserve">— </w:t>
            </w:r>
          </w:p>
        </w:tc>
        <w:tc>
          <w:tcPr>
            <w:tcW w:w="104" w:type="pct"/>
          </w:tcPr>
          <w:p w14:paraId="7A048F07" w14:textId="77777777" w:rsidR="00FE2A6F" w:rsidRDefault="00A762F3">
            <w:r>
              <w:rPr>
                <w:sz w:val="22"/>
              </w:rPr>
              <w:t xml:space="preserve">— </w:t>
            </w:r>
          </w:p>
        </w:tc>
        <w:tc>
          <w:tcPr>
            <w:tcW w:w="104" w:type="pct"/>
          </w:tcPr>
          <w:p w14:paraId="7A048F08" w14:textId="77777777" w:rsidR="00FE2A6F" w:rsidRDefault="00A762F3">
            <w:r>
              <w:rPr>
                <w:sz w:val="22"/>
              </w:rPr>
              <w:t xml:space="preserve">— </w:t>
            </w:r>
          </w:p>
        </w:tc>
        <w:tc>
          <w:tcPr>
            <w:tcW w:w="104" w:type="pct"/>
          </w:tcPr>
          <w:p w14:paraId="7A048F09" w14:textId="77777777" w:rsidR="00FE2A6F" w:rsidRDefault="00A762F3">
            <w:r>
              <w:rPr>
                <w:sz w:val="22"/>
              </w:rPr>
              <w:t xml:space="preserve">— </w:t>
            </w:r>
          </w:p>
        </w:tc>
        <w:tc>
          <w:tcPr>
            <w:tcW w:w="104" w:type="pct"/>
          </w:tcPr>
          <w:p w14:paraId="7A048F0A" w14:textId="77777777" w:rsidR="00FE2A6F" w:rsidRDefault="00A762F3">
            <w:r>
              <w:rPr>
                <w:sz w:val="22"/>
              </w:rPr>
              <w:t xml:space="preserve">— </w:t>
            </w:r>
          </w:p>
        </w:tc>
        <w:tc>
          <w:tcPr>
            <w:tcW w:w="104" w:type="pct"/>
          </w:tcPr>
          <w:p w14:paraId="7A048F0B" w14:textId="77777777" w:rsidR="00FE2A6F" w:rsidRDefault="00A762F3">
            <w:r>
              <w:rPr>
                <w:sz w:val="22"/>
              </w:rPr>
              <w:t xml:space="preserve">— </w:t>
            </w:r>
          </w:p>
        </w:tc>
        <w:tc>
          <w:tcPr>
            <w:tcW w:w="104" w:type="pct"/>
          </w:tcPr>
          <w:p w14:paraId="7A048F0C" w14:textId="77777777" w:rsidR="00FE2A6F" w:rsidRDefault="00A762F3">
            <w:r>
              <w:rPr>
                <w:sz w:val="22"/>
              </w:rPr>
              <w:t xml:space="preserve">— </w:t>
            </w:r>
          </w:p>
        </w:tc>
      </w:tr>
      <w:tr w:rsidR="00FE2A6F" w14:paraId="7A048F35" w14:textId="77777777">
        <w:tc>
          <w:tcPr>
            <w:tcW w:w="1042" w:type="pct"/>
          </w:tcPr>
          <w:p w14:paraId="7A048F0E" w14:textId="77777777" w:rsidR="00FE2A6F" w:rsidRDefault="00A762F3">
            <w:r>
              <w:rPr>
                <w:sz w:val="22"/>
              </w:rPr>
              <w:t xml:space="preserve">Retirement Housing (Large Site) </w:t>
            </w:r>
          </w:p>
        </w:tc>
        <w:tc>
          <w:tcPr>
            <w:tcW w:w="104" w:type="pct"/>
          </w:tcPr>
          <w:p w14:paraId="7A048F0F" w14:textId="77777777" w:rsidR="00FE2A6F" w:rsidRDefault="00A762F3">
            <w:r>
              <w:rPr>
                <w:sz w:val="22"/>
              </w:rPr>
              <w:t xml:space="preserve">— </w:t>
            </w:r>
          </w:p>
        </w:tc>
        <w:tc>
          <w:tcPr>
            <w:tcW w:w="104" w:type="pct"/>
          </w:tcPr>
          <w:p w14:paraId="7A048F10" w14:textId="77777777" w:rsidR="00FE2A6F" w:rsidRDefault="00A762F3">
            <w:r>
              <w:rPr>
                <w:sz w:val="22"/>
              </w:rPr>
              <w:t xml:space="preserve">— </w:t>
            </w:r>
          </w:p>
        </w:tc>
        <w:tc>
          <w:tcPr>
            <w:tcW w:w="104" w:type="pct"/>
          </w:tcPr>
          <w:p w14:paraId="7A048F11" w14:textId="77777777" w:rsidR="00FE2A6F" w:rsidRDefault="00A762F3">
            <w:r>
              <w:rPr>
                <w:sz w:val="22"/>
              </w:rPr>
              <w:t xml:space="preserve">— </w:t>
            </w:r>
          </w:p>
        </w:tc>
        <w:tc>
          <w:tcPr>
            <w:tcW w:w="104" w:type="pct"/>
          </w:tcPr>
          <w:p w14:paraId="7A048F12" w14:textId="77777777" w:rsidR="00FE2A6F" w:rsidRDefault="00A762F3">
            <w:r>
              <w:rPr>
                <w:sz w:val="22"/>
              </w:rPr>
              <w:t xml:space="preserve">— </w:t>
            </w:r>
          </w:p>
        </w:tc>
        <w:tc>
          <w:tcPr>
            <w:tcW w:w="104" w:type="pct"/>
          </w:tcPr>
          <w:p w14:paraId="7A048F13" w14:textId="77777777" w:rsidR="00FE2A6F" w:rsidRDefault="00A762F3">
            <w:r>
              <w:rPr>
                <w:sz w:val="22"/>
              </w:rPr>
              <w:t xml:space="preserve">— </w:t>
            </w:r>
          </w:p>
        </w:tc>
        <w:tc>
          <w:tcPr>
            <w:tcW w:w="104" w:type="pct"/>
          </w:tcPr>
          <w:p w14:paraId="7A048F14" w14:textId="77777777" w:rsidR="00FE2A6F" w:rsidRDefault="00A762F3">
            <w:r>
              <w:rPr>
                <w:sz w:val="22"/>
              </w:rPr>
              <w:t xml:space="preserve">— </w:t>
            </w:r>
          </w:p>
        </w:tc>
        <w:tc>
          <w:tcPr>
            <w:tcW w:w="104" w:type="pct"/>
          </w:tcPr>
          <w:p w14:paraId="7A048F15" w14:textId="77777777" w:rsidR="00FE2A6F" w:rsidRDefault="00A762F3">
            <w:r>
              <w:rPr>
                <w:sz w:val="22"/>
              </w:rPr>
              <w:t xml:space="preserve">— </w:t>
            </w:r>
          </w:p>
        </w:tc>
        <w:tc>
          <w:tcPr>
            <w:tcW w:w="104" w:type="pct"/>
          </w:tcPr>
          <w:p w14:paraId="7A048F16" w14:textId="77777777" w:rsidR="00FE2A6F" w:rsidRDefault="00A762F3">
            <w:r>
              <w:rPr>
                <w:sz w:val="22"/>
              </w:rPr>
              <w:t xml:space="preserve">C </w:t>
            </w:r>
          </w:p>
        </w:tc>
        <w:tc>
          <w:tcPr>
            <w:tcW w:w="104" w:type="pct"/>
          </w:tcPr>
          <w:p w14:paraId="7A048F17" w14:textId="77777777" w:rsidR="00FE2A6F" w:rsidRDefault="00A762F3">
            <w:r>
              <w:rPr>
                <w:sz w:val="22"/>
              </w:rPr>
              <w:t xml:space="preserve">C </w:t>
            </w:r>
          </w:p>
        </w:tc>
        <w:tc>
          <w:tcPr>
            <w:tcW w:w="104" w:type="pct"/>
          </w:tcPr>
          <w:p w14:paraId="7A048F18" w14:textId="77777777" w:rsidR="00FE2A6F" w:rsidRDefault="00A762F3">
            <w:r>
              <w:rPr>
                <w:sz w:val="22"/>
              </w:rPr>
              <w:t xml:space="preserve">C </w:t>
            </w:r>
          </w:p>
        </w:tc>
        <w:tc>
          <w:tcPr>
            <w:tcW w:w="104" w:type="pct"/>
          </w:tcPr>
          <w:p w14:paraId="7A048F19" w14:textId="77777777" w:rsidR="00FE2A6F" w:rsidRDefault="00A762F3">
            <w:r>
              <w:rPr>
                <w:sz w:val="22"/>
              </w:rPr>
              <w:t xml:space="preserve">C </w:t>
            </w:r>
          </w:p>
        </w:tc>
        <w:tc>
          <w:tcPr>
            <w:tcW w:w="104" w:type="pct"/>
          </w:tcPr>
          <w:p w14:paraId="7A048F1A" w14:textId="77777777" w:rsidR="00FE2A6F" w:rsidRDefault="00A762F3">
            <w:r>
              <w:rPr>
                <w:sz w:val="22"/>
              </w:rPr>
              <w:t xml:space="preserve">C </w:t>
            </w:r>
          </w:p>
        </w:tc>
        <w:tc>
          <w:tcPr>
            <w:tcW w:w="104" w:type="pct"/>
          </w:tcPr>
          <w:p w14:paraId="7A048F1B" w14:textId="77777777" w:rsidR="00FE2A6F" w:rsidRDefault="00A762F3">
            <w:r>
              <w:rPr>
                <w:sz w:val="22"/>
              </w:rPr>
              <w:t xml:space="preserve">C </w:t>
            </w:r>
          </w:p>
        </w:tc>
        <w:tc>
          <w:tcPr>
            <w:tcW w:w="104" w:type="pct"/>
          </w:tcPr>
          <w:p w14:paraId="7A048F1C" w14:textId="77777777" w:rsidR="00FE2A6F" w:rsidRDefault="00A762F3">
            <w:r>
              <w:rPr>
                <w:sz w:val="22"/>
              </w:rPr>
              <w:t xml:space="preserve">C </w:t>
            </w:r>
          </w:p>
        </w:tc>
        <w:tc>
          <w:tcPr>
            <w:tcW w:w="104" w:type="pct"/>
          </w:tcPr>
          <w:p w14:paraId="7A048F1D" w14:textId="77777777" w:rsidR="00FE2A6F" w:rsidRDefault="00A762F3">
            <w:r>
              <w:rPr>
                <w:sz w:val="22"/>
              </w:rPr>
              <w:t xml:space="preserve">C </w:t>
            </w:r>
          </w:p>
        </w:tc>
        <w:tc>
          <w:tcPr>
            <w:tcW w:w="104" w:type="pct"/>
          </w:tcPr>
          <w:p w14:paraId="7A048F1E" w14:textId="77777777" w:rsidR="00FE2A6F" w:rsidRDefault="00A762F3">
            <w:r>
              <w:rPr>
                <w:sz w:val="22"/>
              </w:rPr>
              <w:t xml:space="preserve">— </w:t>
            </w:r>
          </w:p>
        </w:tc>
        <w:tc>
          <w:tcPr>
            <w:tcW w:w="104" w:type="pct"/>
          </w:tcPr>
          <w:p w14:paraId="7A048F1F" w14:textId="77777777" w:rsidR="00FE2A6F" w:rsidRDefault="00A762F3">
            <w:r>
              <w:rPr>
                <w:sz w:val="22"/>
              </w:rPr>
              <w:t xml:space="preserve">— </w:t>
            </w:r>
          </w:p>
        </w:tc>
        <w:tc>
          <w:tcPr>
            <w:tcW w:w="104" w:type="pct"/>
          </w:tcPr>
          <w:p w14:paraId="7A048F20" w14:textId="77777777" w:rsidR="00FE2A6F" w:rsidRDefault="00A762F3">
            <w:r>
              <w:rPr>
                <w:sz w:val="22"/>
              </w:rPr>
              <w:t xml:space="preserve">— </w:t>
            </w:r>
          </w:p>
        </w:tc>
        <w:tc>
          <w:tcPr>
            <w:tcW w:w="104" w:type="pct"/>
          </w:tcPr>
          <w:p w14:paraId="7A048F21" w14:textId="77777777" w:rsidR="00FE2A6F" w:rsidRDefault="00A762F3">
            <w:r>
              <w:rPr>
                <w:sz w:val="22"/>
              </w:rPr>
              <w:t xml:space="preserve">— </w:t>
            </w:r>
          </w:p>
        </w:tc>
        <w:tc>
          <w:tcPr>
            <w:tcW w:w="104" w:type="pct"/>
          </w:tcPr>
          <w:p w14:paraId="7A048F22" w14:textId="77777777" w:rsidR="00FE2A6F" w:rsidRDefault="00A762F3">
            <w:r>
              <w:rPr>
                <w:sz w:val="22"/>
              </w:rPr>
              <w:t xml:space="preserve">— </w:t>
            </w:r>
          </w:p>
        </w:tc>
        <w:tc>
          <w:tcPr>
            <w:tcW w:w="104" w:type="pct"/>
          </w:tcPr>
          <w:p w14:paraId="7A048F23" w14:textId="77777777" w:rsidR="00FE2A6F" w:rsidRDefault="00A762F3">
            <w:r>
              <w:rPr>
                <w:sz w:val="22"/>
              </w:rPr>
              <w:t xml:space="preserve">— </w:t>
            </w:r>
          </w:p>
        </w:tc>
        <w:tc>
          <w:tcPr>
            <w:tcW w:w="104" w:type="pct"/>
          </w:tcPr>
          <w:p w14:paraId="7A048F24" w14:textId="77777777" w:rsidR="00FE2A6F" w:rsidRDefault="00A762F3">
            <w:r>
              <w:rPr>
                <w:sz w:val="22"/>
              </w:rPr>
              <w:t xml:space="preserve">— </w:t>
            </w:r>
          </w:p>
        </w:tc>
        <w:tc>
          <w:tcPr>
            <w:tcW w:w="104" w:type="pct"/>
          </w:tcPr>
          <w:p w14:paraId="7A048F25" w14:textId="77777777" w:rsidR="00FE2A6F" w:rsidRDefault="00A762F3">
            <w:r>
              <w:rPr>
                <w:sz w:val="22"/>
              </w:rPr>
              <w:t xml:space="preserve">— </w:t>
            </w:r>
          </w:p>
        </w:tc>
        <w:tc>
          <w:tcPr>
            <w:tcW w:w="104" w:type="pct"/>
          </w:tcPr>
          <w:p w14:paraId="7A048F26" w14:textId="77777777" w:rsidR="00FE2A6F" w:rsidRDefault="00A762F3">
            <w:r>
              <w:rPr>
                <w:sz w:val="22"/>
              </w:rPr>
              <w:t xml:space="preserve">P </w:t>
            </w:r>
          </w:p>
        </w:tc>
        <w:tc>
          <w:tcPr>
            <w:tcW w:w="104" w:type="pct"/>
          </w:tcPr>
          <w:p w14:paraId="7A048F27" w14:textId="77777777" w:rsidR="00FE2A6F" w:rsidRDefault="00A762F3">
            <w:r>
              <w:rPr>
                <w:sz w:val="22"/>
              </w:rPr>
              <w:t xml:space="preserve">P </w:t>
            </w:r>
          </w:p>
        </w:tc>
        <w:tc>
          <w:tcPr>
            <w:tcW w:w="104" w:type="pct"/>
          </w:tcPr>
          <w:p w14:paraId="7A048F28" w14:textId="77777777" w:rsidR="00FE2A6F" w:rsidRDefault="00A762F3">
            <w:r>
              <w:rPr>
                <w:sz w:val="22"/>
              </w:rPr>
              <w:t xml:space="preserve">— </w:t>
            </w:r>
          </w:p>
        </w:tc>
        <w:tc>
          <w:tcPr>
            <w:tcW w:w="104" w:type="pct"/>
          </w:tcPr>
          <w:p w14:paraId="7A048F29" w14:textId="77777777" w:rsidR="00FE2A6F" w:rsidRDefault="00A762F3">
            <w:r>
              <w:rPr>
                <w:sz w:val="22"/>
              </w:rPr>
              <w:t xml:space="preserve">— </w:t>
            </w:r>
          </w:p>
        </w:tc>
        <w:tc>
          <w:tcPr>
            <w:tcW w:w="104" w:type="pct"/>
          </w:tcPr>
          <w:p w14:paraId="7A048F2A" w14:textId="77777777" w:rsidR="00FE2A6F" w:rsidRDefault="00A762F3">
            <w:r>
              <w:rPr>
                <w:sz w:val="22"/>
              </w:rPr>
              <w:t xml:space="preserve">— </w:t>
            </w:r>
          </w:p>
        </w:tc>
        <w:tc>
          <w:tcPr>
            <w:tcW w:w="104" w:type="pct"/>
          </w:tcPr>
          <w:p w14:paraId="7A048F2B" w14:textId="77777777" w:rsidR="00FE2A6F" w:rsidRDefault="00A762F3">
            <w:r>
              <w:rPr>
                <w:sz w:val="22"/>
              </w:rPr>
              <w:t xml:space="preserve">— </w:t>
            </w:r>
          </w:p>
        </w:tc>
        <w:tc>
          <w:tcPr>
            <w:tcW w:w="104" w:type="pct"/>
          </w:tcPr>
          <w:p w14:paraId="7A048F2C" w14:textId="77777777" w:rsidR="00FE2A6F" w:rsidRDefault="00A762F3">
            <w:r>
              <w:rPr>
                <w:sz w:val="22"/>
              </w:rPr>
              <w:t xml:space="preserve">— </w:t>
            </w:r>
          </w:p>
        </w:tc>
        <w:tc>
          <w:tcPr>
            <w:tcW w:w="104" w:type="pct"/>
          </w:tcPr>
          <w:p w14:paraId="7A048F2D" w14:textId="77777777" w:rsidR="00FE2A6F" w:rsidRDefault="00A762F3">
            <w:r>
              <w:rPr>
                <w:sz w:val="22"/>
              </w:rPr>
              <w:t xml:space="preserve">— </w:t>
            </w:r>
          </w:p>
        </w:tc>
        <w:tc>
          <w:tcPr>
            <w:tcW w:w="104" w:type="pct"/>
          </w:tcPr>
          <w:p w14:paraId="7A048F2E" w14:textId="77777777" w:rsidR="00FE2A6F" w:rsidRDefault="00A762F3">
            <w:r>
              <w:rPr>
                <w:sz w:val="22"/>
              </w:rPr>
              <w:t xml:space="preserve">— </w:t>
            </w:r>
          </w:p>
        </w:tc>
        <w:tc>
          <w:tcPr>
            <w:tcW w:w="104" w:type="pct"/>
          </w:tcPr>
          <w:p w14:paraId="7A048F2F" w14:textId="77777777" w:rsidR="00FE2A6F" w:rsidRDefault="00A762F3">
            <w:r>
              <w:rPr>
                <w:sz w:val="22"/>
              </w:rPr>
              <w:t xml:space="preserve">— </w:t>
            </w:r>
          </w:p>
        </w:tc>
        <w:tc>
          <w:tcPr>
            <w:tcW w:w="104" w:type="pct"/>
          </w:tcPr>
          <w:p w14:paraId="7A048F30" w14:textId="77777777" w:rsidR="00FE2A6F" w:rsidRDefault="00A762F3">
            <w:r>
              <w:rPr>
                <w:sz w:val="22"/>
              </w:rPr>
              <w:t xml:space="preserve">— </w:t>
            </w:r>
          </w:p>
        </w:tc>
        <w:tc>
          <w:tcPr>
            <w:tcW w:w="104" w:type="pct"/>
          </w:tcPr>
          <w:p w14:paraId="7A048F31" w14:textId="77777777" w:rsidR="00FE2A6F" w:rsidRDefault="00A762F3">
            <w:r>
              <w:rPr>
                <w:sz w:val="22"/>
              </w:rPr>
              <w:t xml:space="preserve">— </w:t>
            </w:r>
          </w:p>
        </w:tc>
        <w:tc>
          <w:tcPr>
            <w:tcW w:w="104" w:type="pct"/>
          </w:tcPr>
          <w:p w14:paraId="7A048F32" w14:textId="77777777" w:rsidR="00FE2A6F" w:rsidRDefault="00A762F3">
            <w:r>
              <w:rPr>
                <w:sz w:val="22"/>
              </w:rPr>
              <w:t xml:space="preserve">— </w:t>
            </w:r>
          </w:p>
        </w:tc>
        <w:tc>
          <w:tcPr>
            <w:tcW w:w="104" w:type="pct"/>
          </w:tcPr>
          <w:p w14:paraId="7A048F33" w14:textId="77777777" w:rsidR="00FE2A6F" w:rsidRDefault="00A762F3">
            <w:r>
              <w:rPr>
                <w:sz w:val="22"/>
              </w:rPr>
              <w:t xml:space="preserve">— </w:t>
            </w:r>
          </w:p>
        </w:tc>
        <w:tc>
          <w:tcPr>
            <w:tcW w:w="104" w:type="pct"/>
          </w:tcPr>
          <w:p w14:paraId="7A048F34" w14:textId="77777777" w:rsidR="00FE2A6F" w:rsidRDefault="00A762F3">
            <w:r>
              <w:rPr>
                <w:sz w:val="22"/>
              </w:rPr>
              <w:t xml:space="preserve">— </w:t>
            </w:r>
          </w:p>
        </w:tc>
      </w:tr>
      <w:tr w:rsidR="00FE2A6F" w14:paraId="7A048F5D" w14:textId="77777777">
        <w:tc>
          <w:tcPr>
            <w:tcW w:w="1042" w:type="pct"/>
          </w:tcPr>
          <w:p w14:paraId="7A048F36" w14:textId="77777777" w:rsidR="00FE2A6F" w:rsidRDefault="00A762F3">
            <w:r>
              <w:rPr>
                <w:sz w:val="22"/>
              </w:rPr>
              <w:t xml:space="preserve">Single-Family Attached Residential </w:t>
            </w:r>
          </w:p>
        </w:tc>
        <w:tc>
          <w:tcPr>
            <w:tcW w:w="104" w:type="pct"/>
          </w:tcPr>
          <w:p w14:paraId="7A048F37" w14:textId="77777777" w:rsidR="00FE2A6F" w:rsidRDefault="00A762F3">
            <w:r>
              <w:rPr>
                <w:sz w:val="22"/>
              </w:rPr>
              <w:t xml:space="preserve">— </w:t>
            </w:r>
          </w:p>
        </w:tc>
        <w:tc>
          <w:tcPr>
            <w:tcW w:w="104" w:type="pct"/>
          </w:tcPr>
          <w:p w14:paraId="7A048F38" w14:textId="77777777" w:rsidR="00FE2A6F" w:rsidRDefault="00A762F3">
            <w:r>
              <w:rPr>
                <w:sz w:val="22"/>
              </w:rPr>
              <w:t xml:space="preserve">— </w:t>
            </w:r>
          </w:p>
        </w:tc>
        <w:tc>
          <w:tcPr>
            <w:tcW w:w="104" w:type="pct"/>
          </w:tcPr>
          <w:p w14:paraId="7A048F39" w14:textId="77777777" w:rsidR="00FE2A6F" w:rsidRDefault="00A762F3">
            <w:r>
              <w:rPr>
                <w:sz w:val="22"/>
              </w:rPr>
              <w:t xml:space="preserve">— </w:t>
            </w:r>
          </w:p>
        </w:tc>
        <w:tc>
          <w:tcPr>
            <w:tcW w:w="104" w:type="pct"/>
          </w:tcPr>
          <w:p w14:paraId="7A048F3A" w14:textId="77777777" w:rsidR="00FE2A6F" w:rsidRDefault="00A762F3">
            <w:r>
              <w:rPr>
                <w:sz w:val="22"/>
              </w:rPr>
              <w:t xml:space="preserve">— </w:t>
            </w:r>
          </w:p>
        </w:tc>
        <w:tc>
          <w:tcPr>
            <w:tcW w:w="104" w:type="pct"/>
          </w:tcPr>
          <w:p w14:paraId="7A048F3B" w14:textId="77777777" w:rsidR="00FE2A6F" w:rsidRDefault="00A762F3">
            <w:r>
              <w:rPr>
                <w:sz w:val="22"/>
              </w:rPr>
              <w:t xml:space="preserve">P </w:t>
            </w:r>
          </w:p>
        </w:tc>
        <w:tc>
          <w:tcPr>
            <w:tcW w:w="104" w:type="pct"/>
          </w:tcPr>
          <w:p w14:paraId="7A048F3C" w14:textId="77777777" w:rsidR="00FE2A6F" w:rsidRDefault="00A762F3">
            <w:r>
              <w:rPr>
                <w:sz w:val="22"/>
              </w:rPr>
              <w:t xml:space="preserve">— </w:t>
            </w:r>
          </w:p>
        </w:tc>
        <w:tc>
          <w:tcPr>
            <w:tcW w:w="104" w:type="pct"/>
          </w:tcPr>
          <w:p w14:paraId="7A048F3D" w14:textId="77777777" w:rsidR="00FE2A6F" w:rsidRDefault="00A762F3">
            <w:r>
              <w:rPr>
                <w:sz w:val="22"/>
              </w:rPr>
              <w:t xml:space="preserve">— </w:t>
            </w:r>
          </w:p>
        </w:tc>
        <w:tc>
          <w:tcPr>
            <w:tcW w:w="104" w:type="pct"/>
          </w:tcPr>
          <w:p w14:paraId="7A048F3E" w14:textId="77777777" w:rsidR="00FE2A6F" w:rsidRDefault="00A762F3">
            <w:r>
              <w:rPr>
                <w:sz w:val="22"/>
              </w:rPr>
              <w:t xml:space="preserve">P </w:t>
            </w:r>
          </w:p>
        </w:tc>
        <w:tc>
          <w:tcPr>
            <w:tcW w:w="104" w:type="pct"/>
          </w:tcPr>
          <w:p w14:paraId="7A048F3F" w14:textId="77777777" w:rsidR="00FE2A6F" w:rsidRDefault="00A762F3">
            <w:r>
              <w:rPr>
                <w:sz w:val="22"/>
              </w:rPr>
              <w:t xml:space="preserve">P </w:t>
            </w:r>
          </w:p>
        </w:tc>
        <w:tc>
          <w:tcPr>
            <w:tcW w:w="104" w:type="pct"/>
          </w:tcPr>
          <w:p w14:paraId="7A048F40" w14:textId="77777777" w:rsidR="00FE2A6F" w:rsidRDefault="00A762F3">
            <w:r>
              <w:rPr>
                <w:sz w:val="22"/>
              </w:rPr>
              <w:t xml:space="preserve">P </w:t>
            </w:r>
          </w:p>
        </w:tc>
        <w:tc>
          <w:tcPr>
            <w:tcW w:w="104" w:type="pct"/>
          </w:tcPr>
          <w:p w14:paraId="7A048F41" w14:textId="77777777" w:rsidR="00FE2A6F" w:rsidRDefault="00A762F3">
            <w:r>
              <w:rPr>
                <w:sz w:val="22"/>
              </w:rPr>
              <w:t xml:space="preserve">P </w:t>
            </w:r>
          </w:p>
        </w:tc>
        <w:tc>
          <w:tcPr>
            <w:tcW w:w="104" w:type="pct"/>
          </w:tcPr>
          <w:p w14:paraId="7A048F42" w14:textId="77777777" w:rsidR="00FE2A6F" w:rsidRDefault="00A762F3">
            <w:r>
              <w:rPr>
                <w:sz w:val="22"/>
              </w:rPr>
              <w:t xml:space="preserve">P </w:t>
            </w:r>
          </w:p>
        </w:tc>
        <w:tc>
          <w:tcPr>
            <w:tcW w:w="104" w:type="pct"/>
          </w:tcPr>
          <w:p w14:paraId="7A048F43" w14:textId="77777777" w:rsidR="00FE2A6F" w:rsidRDefault="00A762F3">
            <w:r>
              <w:rPr>
                <w:sz w:val="22"/>
              </w:rPr>
              <w:t xml:space="preserve">P </w:t>
            </w:r>
          </w:p>
        </w:tc>
        <w:tc>
          <w:tcPr>
            <w:tcW w:w="104" w:type="pct"/>
          </w:tcPr>
          <w:p w14:paraId="7A048F44" w14:textId="77777777" w:rsidR="00FE2A6F" w:rsidRDefault="00A762F3">
            <w:r>
              <w:rPr>
                <w:sz w:val="22"/>
              </w:rPr>
              <w:t xml:space="preserve">P </w:t>
            </w:r>
          </w:p>
        </w:tc>
        <w:tc>
          <w:tcPr>
            <w:tcW w:w="104" w:type="pct"/>
          </w:tcPr>
          <w:p w14:paraId="7A048F45" w14:textId="77777777" w:rsidR="00FE2A6F" w:rsidRDefault="00A762F3">
            <w:r>
              <w:rPr>
                <w:sz w:val="22"/>
              </w:rPr>
              <w:t xml:space="preserve">P </w:t>
            </w:r>
          </w:p>
        </w:tc>
        <w:tc>
          <w:tcPr>
            <w:tcW w:w="104" w:type="pct"/>
          </w:tcPr>
          <w:p w14:paraId="7A048F46" w14:textId="77777777" w:rsidR="00FE2A6F" w:rsidRDefault="00A762F3">
            <w:r>
              <w:rPr>
                <w:sz w:val="22"/>
              </w:rPr>
              <w:t xml:space="preserve">— </w:t>
            </w:r>
          </w:p>
        </w:tc>
        <w:tc>
          <w:tcPr>
            <w:tcW w:w="104" w:type="pct"/>
          </w:tcPr>
          <w:p w14:paraId="7A048F47" w14:textId="77777777" w:rsidR="00FE2A6F" w:rsidRDefault="00A762F3">
            <w:r>
              <w:rPr>
                <w:sz w:val="22"/>
              </w:rPr>
              <w:t xml:space="preserve">— </w:t>
            </w:r>
          </w:p>
        </w:tc>
        <w:tc>
          <w:tcPr>
            <w:tcW w:w="104" w:type="pct"/>
          </w:tcPr>
          <w:p w14:paraId="7A048F48" w14:textId="77777777" w:rsidR="00FE2A6F" w:rsidRDefault="00A762F3">
            <w:r>
              <w:rPr>
                <w:sz w:val="22"/>
              </w:rPr>
              <w:t xml:space="preserve">— </w:t>
            </w:r>
          </w:p>
        </w:tc>
        <w:tc>
          <w:tcPr>
            <w:tcW w:w="104" w:type="pct"/>
          </w:tcPr>
          <w:p w14:paraId="7A048F49" w14:textId="77777777" w:rsidR="00FE2A6F" w:rsidRDefault="00A762F3">
            <w:r>
              <w:rPr>
                <w:sz w:val="22"/>
              </w:rPr>
              <w:t xml:space="preserve">— </w:t>
            </w:r>
          </w:p>
        </w:tc>
        <w:tc>
          <w:tcPr>
            <w:tcW w:w="104" w:type="pct"/>
          </w:tcPr>
          <w:p w14:paraId="7A048F4A" w14:textId="77777777" w:rsidR="00FE2A6F" w:rsidRDefault="00A762F3">
            <w:r>
              <w:rPr>
                <w:sz w:val="22"/>
              </w:rPr>
              <w:t xml:space="preserve">— </w:t>
            </w:r>
          </w:p>
        </w:tc>
        <w:tc>
          <w:tcPr>
            <w:tcW w:w="104" w:type="pct"/>
          </w:tcPr>
          <w:p w14:paraId="7A048F4B" w14:textId="77777777" w:rsidR="00FE2A6F" w:rsidRDefault="00A762F3">
            <w:r>
              <w:rPr>
                <w:sz w:val="22"/>
              </w:rPr>
              <w:t xml:space="preserve">— </w:t>
            </w:r>
          </w:p>
        </w:tc>
        <w:tc>
          <w:tcPr>
            <w:tcW w:w="104" w:type="pct"/>
          </w:tcPr>
          <w:p w14:paraId="7A048F4C" w14:textId="77777777" w:rsidR="00FE2A6F" w:rsidRDefault="00A762F3">
            <w:r>
              <w:rPr>
                <w:sz w:val="22"/>
              </w:rPr>
              <w:t xml:space="preserve">— </w:t>
            </w:r>
          </w:p>
        </w:tc>
        <w:tc>
          <w:tcPr>
            <w:tcW w:w="104" w:type="pct"/>
          </w:tcPr>
          <w:p w14:paraId="7A048F4D" w14:textId="77777777" w:rsidR="00FE2A6F" w:rsidRDefault="00A762F3">
            <w:r>
              <w:rPr>
                <w:sz w:val="22"/>
              </w:rPr>
              <w:t xml:space="preserve">— </w:t>
            </w:r>
          </w:p>
        </w:tc>
        <w:tc>
          <w:tcPr>
            <w:tcW w:w="104" w:type="pct"/>
          </w:tcPr>
          <w:p w14:paraId="7A048F4E" w14:textId="77777777" w:rsidR="00FE2A6F" w:rsidRDefault="00A762F3">
            <w:r>
              <w:rPr>
                <w:sz w:val="22"/>
              </w:rPr>
              <w:t xml:space="preserve">P </w:t>
            </w:r>
          </w:p>
        </w:tc>
        <w:tc>
          <w:tcPr>
            <w:tcW w:w="104" w:type="pct"/>
          </w:tcPr>
          <w:p w14:paraId="7A048F4F" w14:textId="77777777" w:rsidR="00FE2A6F" w:rsidRDefault="00A762F3">
            <w:r>
              <w:rPr>
                <w:sz w:val="22"/>
              </w:rPr>
              <w:t xml:space="preserve">P </w:t>
            </w:r>
          </w:p>
        </w:tc>
        <w:tc>
          <w:tcPr>
            <w:tcW w:w="104" w:type="pct"/>
          </w:tcPr>
          <w:p w14:paraId="7A048F50" w14:textId="77777777" w:rsidR="00FE2A6F" w:rsidRDefault="00A762F3">
            <w:r>
              <w:rPr>
                <w:sz w:val="22"/>
              </w:rPr>
              <w:t xml:space="preserve">— </w:t>
            </w:r>
          </w:p>
        </w:tc>
        <w:tc>
          <w:tcPr>
            <w:tcW w:w="104" w:type="pct"/>
          </w:tcPr>
          <w:p w14:paraId="7A048F51" w14:textId="77777777" w:rsidR="00FE2A6F" w:rsidRDefault="00A762F3">
            <w:r>
              <w:rPr>
                <w:sz w:val="22"/>
              </w:rPr>
              <w:t xml:space="preserve">— </w:t>
            </w:r>
          </w:p>
        </w:tc>
        <w:tc>
          <w:tcPr>
            <w:tcW w:w="104" w:type="pct"/>
          </w:tcPr>
          <w:p w14:paraId="7A048F52" w14:textId="77777777" w:rsidR="00FE2A6F" w:rsidRDefault="00A762F3">
            <w:r>
              <w:rPr>
                <w:sz w:val="22"/>
              </w:rPr>
              <w:t xml:space="preserve">— </w:t>
            </w:r>
          </w:p>
        </w:tc>
        <w:tc>
          <w:tcPr>
            <w:tcW w:w="104" w:type="pct"/>
          </w:tcPr>
          <w:p w14:paraId="7A048F53" w14:textId="77777777" w:rsidR="00FE2A6F" w:rsidRDefault="00A762F3">
            <w:r>
              <w:rPr>
                <w:sz w:val="22"/>
              </w:rPr>
              <w:t xml:space="preserve">— </w:t>
            </w:r>
          </w:p>
        </w:tc>
        <w:tc>
          <w:tcPr>
            <w:tcW w:w="104" w:type="pct"/>
          </w:tcPr>
          <w:p w14:paraId="7A048F54" w14:textId="77777777" w:rsidR="00FE2A6F" w:rsidRDefault="00A762F3">
            <w:r>
              <w:rPr>
                <w:sz w:val="22"/>
              </w:rPr>
              <w:t xml:space="preserve">— </w:t>
            </w:r>
          </w:p>
        </w:tc>
        <w:tc>
          <w:tcPr>
            <w:tcW w:w="104" w:type="pct"/>
          </w:tcPr>
          <w:p w14:paraId="7A048F55" w14:textId="77777777" w:rsidR="00FE2A6F" w:rsidRDefault="00A762F3">
            <w:r>
              <w:rPr>
                <w:sz w:val="22"/>
              </w:rPr>
              <w:t xml:space="preserve">— </w:t>
            </w:r>
          </w:p>
        </w:tc>
        <w:tc>
          <w:tcPr>
            <w:tcW w:w="104" w:type="pct"/>
          </w:tcPr>
          <w:p w14:paraId="7A048F56" w14:textId="77777777" w:rsidR="00FE2A6F" w:rsidRDefault="00A762F3">
            <w:r>
              <w:rPr>
                <w:sz w:val="22"/>
              </w:rPr>
              <w:t xml:space="preserve">— </w:t>
            </w:r>
          </w:p>
        </w:tc>
        <w:tc>
          <w:tcPr>
            <w:tcW w:w="104" w:type="pct"/>
          </w:tcPr>
          <w:p w14:paraId="7A048F57" w14:textId="77777777" w:rsidR="00FE2A6F" w:rsidRDefault="00A762F3">
            <w:r>
              <w:rPr>
                <w:sz w:val="22"/>
              </w:rPr>
              <w:t xml:space="preserve">— </w:t>
            </w:r>
          </w:p>
        </w:tc>
        <w:tc>
          <w:tcPr>
            <w:tcW w:w="104" w:type="pct"/>
          </w:tcPr>
          <w:p w14:paraId="7A048F58" w14:textId="77777777" w:rsidR="00FE2A6F" w:rsidRDefault="00A762F3">
            <w:r>
              <w:rPr>
                <w:sz w:val="22"/>
              </w:rPr>
              <w:t xml:space="preserve">— </w:t>
            </w:r>
          </w:p>
        </w:tc>
        <w:tc>
          <w:tcPr>
            <w:tcW w:w="104" w:type="pct"/>
          </w:tcPr>
          <w:p w14:paraId="7A048F59" w14:textId="77777777" w:rsidR="00FE2A6F" w:rsidRDefault="00A762F3">
            <w:r>
              <w:rPr>
                <w:sz w:val="22"/>
              </w:rPr>
              <w:t xml:space="preserve">— </w:t>
            </w:r>
          </w:p>
        </w:tc>
        <w:tc>
          <w:tcPr>
            <w:tcW w:w="104" w:type="pct"/>
          </w:tcPr>
          <w:p w14:paraId="7A048F5A" w14:textId="77777777" w:rsidR="00FE2A6F" w:rsidRDefault="00A762F3">
            <w:r>
              <w:rPr>
                <w:sz w:val="22"/>
              </w:rPr>
              <w:t xml:space="preserve">— </w:t>
            </w:r>
          </w:p>
        </w:tc>
        <w:tc>
          <w:tcPr>
            <w:tcW w:w="104" w:type="pct"/>
          </w:tcPr>
          <w:p w14:paraId="7A048F5B" w14:textId="77777777" w:rsidR="00FE2A6F" w:rsidRDefault="00A762F3">
            <w:r>
              <w:rPr>
                <w:sz w:val="22"/>
              </w:rPr>
              <w:t xml:space="preserve">— </w:t>
            </w:r>
          </w:p>
        </w:tc>
        <w:tc>
          <w:tcPr>
            <w:tcW w:w="104" w:type="pct"/>
          </w:tcPr>
          <w:p w14:paraId="7A048F5C" w14:textId="77777777" w:rsidR="00FE2A6F" w:rsidRDefault="00A762F3">
            <w:r>
              <w:rPr>
                <w:sz w:val="22"/>
              </w:rPr>
              <w:t xml:space="preserve">— </w:t>
            </w:r>
          </w:p>
        </w:tc>
      </w:tr>
      <w:tr w:rsidR="00FE2A6F" w14:paraId="7A048F85" w14:textId="77777777">
        <w:tc>
          <w:tcPr>
            <w:tcW w:w="1042" w:type="pct"/>
          </w:tcPr>
          <w:p w14:paraId="7A048F5E" w14:textId="77777777" w:rsidR="00FE2A6F" w:rsidRDefault="00A762F3">
            <w:r>
              <w:rPr>
                <w:sz w:val="22"/>
              </w:rPr>
              <w:t xml:space="preserve">Single-Family Residential </w:t>
            </w:r>
          </w:p>
        </w:tc>
        <w:tc>
          <w:tcPr>
            <w:tcW w:w="104" w:type="pct"/>
          </w:tcPr>
          <w:p w14:paraId="7A048F5F" w14:textId="77777777" w:rsidR="00FE2A6F" w:rsidRDefault="00A762F3">
            <w:r>
              <w:rPr>
                <w:sz w:val="22"/>
              </w:rPr>
              <w:t xml:space="preserve">P </w:t>
            </w:r>
          </w:p>
        </w:tc>
        <w:tc>
          <w:tcPr>
            <w:tcW w:w="104" w:type="pct"/>
          </w:tcPr>
          <w:p w14:paraId="7A048F60" w14:textId="77777777" w:rsidR="00FE2A6F" w:rsidRDefault="00A762F3">
            <w:r>
              <w:rPr>
                <w:sz w:val="22"/>
              </w:rPr>
              <w:t xml:space="preserve">P </w:t>
            </w:r>
          </w:p>
        </w:tc>
        <w:tc>
          <w:tcPr>
            <w:tcW w:w="104" w:type="pct"/>
          </w:tcPr>
          <w:p w14:paraId="7A048F61" w14:textId="77777777" w:rsidR="00FE2A6F" w:rsidRDefault="00A762F3">
            <w:r>
              <w:rPr>
                <w:sz w:val="22"/>
              </w:rPr>
              <w:t xml:space="preserve">P </w:t>
            </w:r>
          </w:p>
        </w:tc>
        <w:tc>
          <w:tcPr>
            <w:tcW w:w="104" w:type="pct"/>
          </w:tcPr>
          <w:p w14:paraId="7A048F62" w14:textId="77777777" w:rsidR="00FE2A6F" w:rsidRDefault="00A762F3">
            <w:r>
              <w:rPr>
                <w:sz w:val="22"/>
              </w:rPr>
              <w:t xml:space="preserve">P </w:t>
            </w:r>
          </w:p>
        </w:tc>
        <w:tc>
          <w:tcPr>
            <w:tcW w:w="104" w:type="pct"/>
          </w:tcPr>
          <w:p w14:paraId="7A048F63" w14:textId="77777777" w:rsidR="00FE2A6F" w:rsidRDefault="00A762F3">
            <w:r>
              <w:rPr>
                <w:sz w:val="22"/>
              </w:rPr>
              <w:t xml:space="preserve">P </w:t>
            </w:r>
          </w:p>
        </w:tc>
        <w:tc>
          <w:tcPr>
            <w:tcW w:w="104" w:type="pct"/>
          </w:tcPr>
          <w:p w14:paraId="7A048F64" w14:textId="77777777" w:rsidR="00FE2A6F" w:rsidRDefault="00A762F3">
            <w:r>
              <w:rPr>
                <w:sz w:val="22"/>
              </w:rPr>
              <w:t xml:space="preserve">— </w:t>
            </w:r>
          </w:p>
        </w:tc>
        <w:tc>
          <w:tcPr>
            <w:tcW w:w="104" w:type="pct"/>
          </w:tcPr>
          <w:p w14:paraId="7A048F65" w14:textId="77777777" w:rsidR="00FE2A6F" w:rsidRDefault="00A762F3">
            <w:r>
              <w:rPr>
                <w:sz w:val="22"/>
              </w:rPr>
              <w:t xml:space="preserve">— </w:t>
            </w:r>
          </w:p>
        </w:tc>
        <w:tc>
          <w:tcPr>
            <w:tcW w:w="104" w:type="pct"/>
          </w:tcPr>
          <w:p w14:paraId="7A048F66" w14:textId="77777777" w:rsidR="00FE2A6F" w:rsidRDefault="00A762F3">
            <w:r>
              <w:rPr>
                <w:sz w:val="22"/>
              </w:rPr>
              <w:t xml:space="preserve">P </w:t>
            </w:r>
          </w:p>
        </w:tc>
        <w:tc>
          <w:tcPr>
            <w:tcW w:w="104" w:type="pct"/>
          </w:tcPr>
          <w:p w14:paraId="7A048F67" w14:textId="77777777" w:rsidR="00FE2A6F" w:rsidRDefault="00A762F3">
            <w:r>
              <w:rPr>
                <w:sz w:val="22"/>
              </w:rPr>
              <w:t xml:space="preserve">P </w:t>
            </w:r>
          </w:p>
        </w:tc>
        <w:tc>
          <w:tcPr>
            <w:tcW w:w="104" w:type="pct"/>
          </w:tcPr>
          <w:p w14:paraId="7A048F68" w14:textId="77777777" w:rsidR="00FE2A6F" w:rsidRDefault="00A762F3">
            <w:r>
              <w:rPr>
                <w:sz w:val="22"/>
              </w:rPr>
              <w:t xml:space="preserve">P </w:t>
            </w:r>
          </w:p>
        </w:tc>
        <w:tc>
          <w:tcPr>
            <w:tcW w:w="104" w:type="pct"/>
          </w:tcPr>
          <w:p w14:paraId="7A048F69" w14:textId="77777777" w:rsidR="00FE2A6F" w:rsidRDefault="00A762F3">
            <w:r>
              <w:rPr>
                <w:sz w:val="22"/>
              </w:rPr>
              <w:t xml:space="preserve">P </w:t>
            </w:r>
          </w:p>
        </w:tc>
        <w:tc>
          <w:tcPr>
            <w:tcW w:w="104" w:type="pct"/>
          </w:tcPr>
          <w:p w14:paraId="7A048F6A" w14:textId="77777777" w:rsidR="00FE2A6F" w:rsidRDefault="00A762F3">
            <w:r>
              <w:rPr>
                <w:sz w:val="22"/>
              </w:rPr>
              <w:t xml:space="preserve">P </w:t>
            </w:r>
          </w:p>
        </w:tc>
        <w:tc>
          <w:tcPr>
            <w:tcW w:w="104" w:type="pct"/>
          </w:tcPr>
          <w:p w14:paraId="7A048F6B" w14:textId="77777777" w:rsidR="00FE2A6F" w:rsidRDefault="00A762F3">
            <w:r>
              <w:rPr>
                <w:sz w:val="22"/>
              </w:rPr>
              <w:t xml:space="preserve">P </w:t>
            </w:r>
          </w:p>
        </w:tc>
        <w:tc>
          <w:tcPr>
            <w:tcW w:w="104" w:type="pct"/>
          </w:tcPr>
          <w:p w14:paraId="7A048F6C" w14:textId="77777777" w:rsidR="00FE2A6F" w:rsidRDefault="00A762F3">
            <w:r>
              <w:rPr>
                <w:sz w:val="22"/>
              </w:rPr>
              <w:t xml:space="preserve">P </w:t>
            </w:r>
          </w:p>
        </w:tc>
        <w:tc>
          <w:tcPr>
            <w:tcW w:w="104" w:type="pct"/>
          </w:tcPr>
          <w:p w14:paraId="7A048F6D" w14:textId="77777777" w:rsidR="00FE2A6F" w:rsidRDefault="00A762F3">
            <w:r>
              <w:rPr>
                <w:sz w:val="22"/>
              </w:rPr>
              <w:t xml:space="preserve">P </w:t>
            </w:r>
          </w:p>
        </w:tc>
        <w:tc>
          <w:tcPr>
            <w:tcW w:w="104" w:type="pct"/>
          </w:tcPr>
          <w:p w14:paraId="7A048F6E" w14:textId="77777777" w:rsidR="00FE2A6F" w:rsidRDefault="00A762F3">
            <w:r>
              <w:rPr>
                <w:sz w:val="22"/>
              </w:rPr>
              <w:t xml:space="preserve">— </w:t>
            </w:r>
          </w:p>
        </w:tc>
        <w:tc>
          <w:tcPr>
            <w:tcW w:w="104" w:type="pct"/>
          </w:tcPr>
          <w:p w14:paraId="7A048F6F" w14:textId="77777777" w:rsidR="00FE2A6F" w:rsidRDefault="00A762F3">
            <w:r>
              <w:rPr>
                <w:sz w:val="22"/>
              </w:rPr>
              <w:t xml:space="preserve">— </w:t>
            </w:r>
          </w:p>
        </w:tc>
        <w:tc>
          <w:tcPr>
            <w:tcW w:w="104" w:type="pct"/>
          </w:tcPr>
          <w:p w14:paraId="7A048F70" w14:textId="77777777" w:rsidR="00FE2A6F" w:rsidRDefault="00A762F3">
            <w:r>
              <w:rPr>
                <w:sz w:val="22"/>
              </w:rPr>
              <w:t xml:space="preserve">— </w:t>
            </w:r>
          </w:p>
        </w:tc>
        <w:tc>
          <w:tcPr>
            <w:tcW w:w="104" w:type="pct"/>
          </w:tcPr>
          <w:p w14:paraId="7A048F71" w14:textId="77777777" w:rsidR="00FE2A6F" w:rsidRDefault="00A762F3">
            <w:r>
              <w:rPr>
                <w:sz w:val="22"/>
              </w:rPr>
              <w:t xml:space="preserve">— </w:t>
            </w:r>
          </w:p>
        </w:tc>
        <w:tc>
          <w:tcPr>
            <w:tcW w:w="104" w:type="pct"/>
          </w:tcPr>
          <w:p w14:paraId="7A048F72" w14:textId="77777777" w:rsidR="00FE2A6F" w:rsidRDefault="00A762F3">
            <w:r>
              <w:rPr>
                <w:sz w:val="22"/>
              </w:rPr>
              <w:t xml:space="preserve">— </w:t>
            </w:r>
          </w:p>
        </w:tc>
        <w:tc>
          <w:tcPr>
            <w:tcW w:w="104" w:type="pct"/>
          </w:tcPr>
          <w:p w14:paraId="7A048F73" w14:textId="77777777" w:rsidR="00FE2A6F" w:rsidRDefault="00A762F3">
            <w:r>
              <w:rPr>
                <w:sz w:val="22"/>
              </w:rPr>
              <w:t xml:space="preserve">— </w:t>
            </w:r>
          </w:p>
        </w:tc>
        <w:tc>
          <w:tcPr>
            <w:tcW w:w="104" w:type="pct"/>
          </w:tcPr>
          <w:p w14:paraId="7A048F74" w14:textId="77777777" w:rsidR="00FE2A6F" w:rsidRDefault="00A762F3">
            <w:r>
              <w:rPr>
                <w:sz w:val="22"/>
              </w:rPr>
              <w:t xml:space="preserve">— </w:t>
            </w:r>
          </w:p>
        </w:tc>
        <w:tc>
          <w:tcPr>
            <w:tcW w:w="104" w:type="pct"/>
          </w:tcPr>
          <w:p w14:paraId="7A048F75" w14:textId="77777777" w:rsidR="00FE2A6F" w:rsidRDefault="00A762F3">
            <w:r>
              <w:rPr>
                <w:sz w:val="22"/>
              </w:rPr>
              <w:t xml:space="preserve">— </w:t>
            </w:r>
          </w:p>
        </w:tc>
        <w:tc>
          <w:tcPr>
            <w:tcW w:w="104" w:type="pct"/>
          </w:tcPr>
          <w:p w14:paraId="7A048F76" w14:textId="77777777" w:rsidR="00FE2A6F" w:rsidRDefault="00A762F3">
            <w:r>
              <w:rPr>
                <w:sz w:val="22"/>
              </w:rPr>
              <w:t xml:space="preserve">P </w:t>
            </w:r>
          </w:p>
        </w:tc>
        <w:tc>
          <w:tcPr>
            <w:tcW w:w="104" w:type="pct"/>
          </w:tcPr>
          <w:p w14:paraId="7A048F77" w14:textId="77777777" w:rsidR="00FE2A6F" w:rsidRDefault="00A762F3">
            <w:r>
              <w:rPr>
                <w:sz w:val="22"/>
              </w:rPr>
              <w:t xml:space="preserve">P </w:t>
            </w:r>
          </w:p>
        </w:tc>
        <w:tc>
          <w:tcPr>
            <w:tcW w:w="104" w:type="pct"/>
          </w:tcPr>
          <w:p w14:paraId="7A048F78" w14:textId="77777777" w:rsidR="00FE2A6F" w:rsidRDefault="00A762F3">
            <w:r>
              <w:rPr>
                <w:sz w:val="22"/>
              </w:rPr>
              <w:t xml:space="preserve">— </w:t>
            </w:r>
          </w:p>
        </w:tc>
        <w:tc>
          <w:tcPr>
            <w:tcW w:w="104" w:type="pct"/>
          </w:tcPr>
          <w:p w14:paraId="7A048F79" w14:textId="77777777" w:rsidR="00FE2A6F" w:rsidRDefault="00A762F3">
            <w:r>
              <w:rPr>
                <w:sz w:val="22"/>
              </w:rPr>
              <w:t xml:space="preserve">— </w:t>
            </w:r>
          </w:p>
        </w:tc>
        <w:tc>
          <w:tcPr>
            <w:tcW w:w="104" w:type="pct"/>
          </w:tcPr>
          <w:p w14:paraId="7A048F7A" w14:textId="77777777" w:rsidR="00FE2A6F" w:rsidRDefault="00A762F3">
            <w:r>
              <w:rPr>
                <w:sz w:val="22"/>
              </w:rPr>
              <w:t xml:space="preserve">— </w:t>
            </w:r>
          </w:p>
        </w:tc>
        <w:tc>
          <w:tcPr>
            <w:tcW w:w="104" w:type="pct"/>
          </w:tcPr>
          <w:p w14:paraId="7A048F7B" w14:textId="77777777" w:rsidR="00FE2A6F" w:rsidRDefault="00A762F3">
            <w:r>
              <w:rPr>
                <w:sz w:val="22"/>
              </w:rPr>
              <w:t xml:space="preserve">— </w:t>
            </w:r>
          </w:p>
        </w:tc>
        <w:tc>
          <w:tcPr>
            <w:tcW w:w="104" w:type="pct"/>
          </w:tcPr>
          <w:p w14:paraId="7A048F7C" w14:textId="77777777" w:rsidR="00FE2A6F" w:rsidRDefault="00A762F3">
            <w:r>
              <w:rPr>
                <w:sz w:val="22"/>
              </w:rPr>
              <w:t xml:space="preserve">— </w:t>
            </w:r>
          </w:p>
        </w:tc>
        <w:tc>
          <w:tcPr>
            <w:tcW w:w="104" w:type="pct"/>
          </w:tcPr>
          <w:p w14:paraId="7A048F7D" w14:textId="77777777" w:rsidR="00FE2A6F" w:rsidRDefault="00A762F3">
            <w:r>
              <w:rPr>
                <w:sz w:val="22"/>
              </w:rPr>
              <w:t xml:space="preserve">— </w:t>
            </w:r>
          </w:p>
        </w:tc>
        <w:tc>
          <w:tcPr>
            <w:tcW w:w="104" w:type="pct"/>
          </w:tcPr>
          <w:p w14:paraId="7A048F7E" w14:textId="77777777" w:rsidR="00FE2A6F" w:rsidRDefault="00A762F3">
            <w:r>
              <w:rPr>
                <w:sz w:val="22"/>
              </w:rPr>
              <w:t xml:space="preserve">— </w:t>
            </w:r>
          </w:p>
        </w:tc>
        <w:tc>
          <w:tcPr>
            <w:tcW w:w="104" w:type="pct"/>
          </w:tcPr>
          <w:p w14:paraId="7A048F7F" w14:textId="77777777" w:rsidR="00FE2A6F" w:rsidRDefault="00A762F3">
            <w:r>
              <w:rPr>
                <w:sz w:val="22"/>
              </w:rPr>
              <w:t xml:space="preserve">1 </w:t>
            </w:r>
          </w:p>
        </w:tc>
        <w:tc>
          <w:tcPr>
            <w:tcW w:w="104" w:type="pct"/>
          </w:tcPr>
          <w:p w14:paraId="7A048F80" w14:textId="77777777" w:rsidR="00FE2A6F" w:rsidRDefault="00A762F3">
            <w:r>
              <w:rPr>
                <w:sz w:val="22"/>
              </w:rPr>
              <w:t xml:space="preserve">P </w:t>
            </w:r>
          </w:p>
        </w:tc>
        <w:tc>
          <w:tcPr>
            <w:tcW w:w="104" w:type="pct"/>
          </w:tcPr>
          <w:p w14:paraId="7A048F81" w14:textId="77777777" w:rsidR="00FE2A6F" w:rsidRDefault="00A762F3">
            <w:r>
              <w:rPr>
                <w:sz w:val="22"/>
              </w:rPr>
              <w:t xml:space="preserve">— </w:t>
            </w:r>
          </w:p>
        </w:tc>
        <w:tc>
          <w:tcPr>
            <w:tcW w:w="104" w:type="pct"/>
          </w:tcPr>
          <w:p w14:paraId="7A048F82" w14:textId="77777777" w:rsidR="00FE2A6F" w:rsidRDefault="00A762F3">
            <w:r>
              <w:rPr>
                <w:sz w:val="22"/>
              </w:rPr>
              <w:t xml:space="preserve">C </w:t>
            </w:r>
          </w:p>
        </w:tc>
        <w:tc>
          <w:tcPr>
            <w:tcW w:w="104" w:type="pct"/>
          </w:tcPr>
          <w:p w14:paraId="7A048F83" w14:textId="77777777" w:rsidR="00FE2A6F" w:rsidRDefault="00A762F3">
            <w:r>
              <w:rPr>
                <w:sz w:val="22"/>
              </w:rPr>
              <w:t xml:space="preserve">3 </w:t>
            </w:r>
          </w:p>
        </w:tc>
        <w:tc>
          <w:tcPr>
            <w:tcW w:w="104" w:type="pct"/>
          </w:tcPr>
          <w:p w14:paraId="7A048F84" w14:textId="77777777" w:rsidR="00FE2A6F" w:rsidRDefault="00A762F3">
            <w:r>
              <w:rPr>
                <w:sz w:val="22"/>
              </w:rPr>
              <w:t xml:space="preserve">4 </w:t>
            </w:r>
          </w:p>
        </w:tc>
      </w:tr>
      <w:tr w:rsidR="00FE2A6F" w14:paraId="7A048FAD" w14:textId="77777777">
        <w:tc>
          <w:tcPr>
            <w:tcW w:w="1042" w:type="pct"/>
          </w:tcPr>
          <w:p w14:paraId="7A048F86" w14:textId="77777777" w:rsidR="00FE2A6F" w:rsidRDefault="00A762F3">
            <w:r>
              <w:rPr>
                <w:sz w:val="22"/>
              </w:rPr>
              <w:t xml:space="preserve">Small Lot Single-Family Residential </w:t>
            </w:r>
          </w:p>
        </w:tc>
        <w:tc>
          <w:tcPr>
            <w:tcW w:w="104" w:type="pct"/>
          </w:tcPr>
          <w:p w14:paraId="7A048F87" w14:textId="77777777" w:rsidR="00FE2A6F" w:rsidRDefault="00A762F3">
            <w:r>
              <w:rPr>
                <w:sz w:val="22"/>
              </w:rPr>
              <w:t xml:space="preserve">— </w:t>
            </w:r>
          </w:p>
        </w:tc>
        <w:tc>
          <w:tcPr>
            <w:tcW w:w="104" w:type="pct"/>
          </w:tcPr>
          <w:p w14:paraId="7A048F88" w14:textId="77777777" w:rsidR="00FE2A6F" w:rsidRDefault="00A762F3">
            <w:r>
              <w:rPr>
                <w:sz w:val="22"/>
              </w:rPr>
              <w:t xml:space="preserve">— </w:t>
            </w:r>
          </w:p>
        </w:tc>
        <w:tc>
          <w:tcPr>
            <w:tcW w:w="104" w:type="pct"/>
          </w:tcPr>
          <w:p w14:paraId="7A048F89" w14:textId="77777777" w:rsidR="00FE2A6F" w:rsidRDefault="00A762F3">
            <w:r>
              <w:rPr>
                <w:sz w:val="22"/>
              </w:rPr>
              <w:t xml:space="preserve">P </w:t>
            </w:r>
          </w:p>
        </w:tc>
        <w:tc>
          <w:tcPr>
            <w:tcW w:w="104" w:type="pct"/>
          </w:tcPr>
          <w:p w14:paraId="7A048F8A" w14:textId="77777777" w:rsidR="00FE2A6F" w:rsidRDefault="00A762F3">
            <w:r>
              <w:rPr>
                <w:sz w:val="22"/>
              </w:rPr>
              <w:t xml:space="preserve">P </w:t>
            </w:r>
          </w:p>
        </w:tc>
        <w:tc>
          <w:tcPr>
            <w:tcW w:w="104" w:type="pct"/>
          </w:tcPr>
          <w:p w14:paraId="7A048F8B" w14:textId="77777777" w:rsidR="00FE2A6F" w:rsidRDefault="00A762F3">
            <w:r>
              <w:rPr>
                <w:sz w:val="22"/>
              </w:rPr>
              <w:t xml:space="preserve">P </w:t>
            </w:r>
          </w:p>
        </w:tc>
        <w:tc>
          <w:tcPr>
            <w:tcW w:w="104" w:type="pct"/>
          </w:tcPr>
          <w:p w14:paraId="7A048F8C" w14:textId="77777777" w:rsidR="00FE2A6F" w:rsidRDefault="00A762F3">
            <w:r>
              <w:rPr>
                <w:sz w:val="22"/>
              </w:rPr>
              <w:t xml:space="preserve">P </w:t>
            </w:r>
          </w:p>
        </w:tc>
        <w:tc>
          <w:tcPr>
            <w:tcW w:w="104" w:type="pct"/>
          </w:tcPr>
          <w:p w14:paraId="7A048F8D" w14:textId="77777777" w:rsidR="00FE2A6F" w:rsidRDefault="00A762F3">
            <w:r>
              <w:rPr>
                <w:sz w:val="22"/>
              </w:rPr>
              <w:t xml:space="preserve">P </w:t>
            </w:r>
          </w:p>
        </w:tc>
        <w:tc>
          <w:tcPr>
            <w:tcW w:w="104" w:type="pct"/>
          </w:tcPr>
          <w:p w14:paraId="7A048F8E" w14:textId="77777777" w:rsidR="00FE2A6F" w:rsidRDefault="00A762F3">
            <w:r>
              <w:rPr>
                <w:sz w:val="22"/>
              </w:rPr>
              <w:t xml:space="preserve">P </w:t>
            </w:r>
          </w:p>
        </w:tc>
        <w:tc>
          <w:tcPr>
            <w:tcW w:w="104" w:type="pct"/>
          </w:tcPr>
          <w:p w14:paraId="7A048F8F" w14:textId="77777777" w:rsidR="00FE2A6F" w:rsidRDefault="00A762F3">
            <w:r>
              <w:rPr>
                <w:sz w:val="22"/>
              </w:rPr>
              <w:t xml:space="preserve">P </w:t>
            </w:r>
          </w:p>
        </w:tc>
        <w:tc>
          <w:tcPr>
            <w:tcW w:w="104" w:type="pct"/>
          </w:tcPr>
          <w:p w14:paraId="7A048F90" w14:textId="77777777" w:rsidR="00FE2A6F" w:rsidRDefault="00A762F3">
            <w:r>
              <w:rPr>
                <w:sz w:val="22"/>
              </w:rPr>
              <w:t xml:space="preserve">— </w:t>
            </w:r>
          </w:p>
        </w:tc>
        <w:tc>
          <w:tcPr>
            <w:tcW w:w="104" w:type="pct"/>
          </w:tcPr>
          <w:p w14:paraId="7A048F91" w14:textId="77777777" w:rsidR="00FE2A6F" w:rsidRDefault="00A762F3">
            <w:r>
              <w:rPr>
                <w:sz w:val="22"/>
              </w:rPr>
              <w:t xml:space="preserve">— </w:t>
            </w:r>
          </w:p>
        </w:tc>
        <w:tc>
          <w:tcPr>
            <w:tcW w:w="104" w:type="pct"/>
          </w:tcPr>
          <w:p w14:paraId="7A048F92" w14:textId="77777777" w:rsidR="00FE2A6F" w:rsidRDefault="00A762F3">
            <w:r>
              <w:rPr>
                <w:sz w:val="22"/>
              </w:rPr>
              <w:t xml:space="preserve">— </w:t>
            </w:r>
          </w:p>
        </w:tc>
        <w:tc>
          <w:tcPr>
            <w:tcW w:w="104" w:type="pct"/>
          </w:tcPr>
          <w:p w14:paraId="7A048F93" w14:textId="77777777" w:rsidR="00FE2A6F" w:rsidRDefault="00A762F3">
            <w:r>
              <w:rPr>
                <w:sz w:val="22"/>
              </w:rPr>
              <w:t xml:space="preserve">— </w:t>
            </w:r>
          </w:p>
        </w:tc>
        <w:tc>
          <w:tcPr>
            <w:tcW w:w="104" w:type="pct"/>
          </w:tcPr>
          <w:p w14:paraId="7A048F94" w14:textId="77777777" w:rsidR="00FE2A6F" w:rsidRDefault="00A762F3">
            <w:r>
              <w:rPr>
                <w:sz w:val="22"/>
              </w:rPr>
              <w:t xml:space="preserve">— </w:t>
            </w:r>
          </w:p>
        </w:tc>
        <w:tc>
          <w:tcPr>
            <w:tcW w:w="104" w:type="pct"/>
          </w:tcPr>
          <w:p w14:paraId="7A048F95" w14:textId="77777777" w:rsidR="00FE2A6F" w:rsidRDefault="00A762F3">
            <w:r>
              <w:rPr>
                <w:sz w:val="22"/>
              </w:rPr>
              <w:t xml:space="preserve">— </w:t>
            </w:r>
          </w:p>
        </w:tc>
        <w:tc>
          <w:tcPr>
            <w:tcW w:w="104" w:type="pct"/>
          </w:tcPr>
          <w:p w14:paraId="7A048F96" w14:textId="77777777" w:rsidR="00FE2A6F" w:rsidRDefault="00A762F3">
            <w:r>
              <w:rPr>
                <w:sz w:val="22"/>
              </w:rPr>
              <w:t xml:space="preserve">— </w:t>
            </w:r>
          </w:p>
        </w:tc>
        <w:tc>
          <w:tcPr>
            <w:tcW w:w="104" w:type="pct"/>
          </w:tcPr>
          <w:p w14:paraId="7A048F97" w14:textId="77777777" w:rsidR="00FE2A6F" w:rsidRDefault="00A762F3">
            <w:r>
              <w:rPr>
                <w:sz w:val="22"/>
              </w:rPr>
              <w:t xml:space="preserve">— </w:t>
            </w:r>
          </w:p>
        </w:tc>
        <w:tc>
          <w:tcPr>
            <w:tcW w:w="104" w:type="pct"/>
          </w:tcPr>
          <w:p w14:paraId="7A048F98" w14:textId="77777777" w:rsidR="00FE2A6F" w:rsidRDefault="00A762F3">
            <w:r>
              <w:rPr>
                <w:sz w:val="22"/>
              </w:rPr>
              <w:t xml:space="preserve">— </w:t>
            </w:r>
          </w:p>
        </w:tc>
        <w:tc>
          <w:tcPr>
            <w:tcW w:w="104" w:type="pct"/>
          </w:tcPr>
          <w:p w14:paraId="7A048F99" w14:textId="77777777" w:rsidR="00FE2A6F" w:rsidRDefault="00A762F3">
            <w:r>
              <w:rPr>
                <w:sz w:val="22"/>
              </w:rPr>
              <w:t xml:space="preserve">— </w:t>
            </w:r>
          </w:p>
        </w:tc>
        <w:tc>
          <w:tcPr>
            <w:tcW w:w="104" w:type="pct"/>
          </w:tcPr>
          <w:p w14:paraId="7A048F9A" w14:textId="77777777" w:rsidR="00FE2A6F" w:rsidRDefault="00A762F3">
            <w:r>
              <w:rPr>
                <w:sz w:val="22"/>
              </w:rPr>
              <w:t xml:space="preserve">— </w:t>
            </w:r>
          </w:p>
        </w:tc>
        <w:tc>
          <w:tcPr>
            <w:tcW w:w="104" w:type="pct"/>
          </w:tcPr>
          <w:p w14:paraId="7A048F9B" w14:textId="77777777" w:rsidR="00FE2A6F" w:rsidRDefault="00A762F3">
            <w:r>
              <w:rPr>
                <w:sz w:val="22"/>
              </w:rPr>
              <w:t xml:space="preserve">— </w:t>
            </w:r>
          </w:p>
        </w:tc>
        <w:tc>
          <w:tcPr>
            <w:tcW w:w="104" w:type="pct"/>
          </w:tcPr>
          <w:p w14:paraId="7A048F9C" w14:textId="77777777" w:rsidR="00FE2A6F" w:rsidRDefault="00A762F3">
            <w:r>
              <w:rPr>
                <w:sz w:val="22"/>
              </w:rPr>
              <w:t xml:space="preserve">— </w:t>
            </w:r>
          </w:p>
        </w:tc>
        <w:tc>
          <w:tcPr>
            <w:tcW w:w="104" w:type="pct"/>
          </w:tcPr>
          <w:p w14:paraId="7A048F9D" w14:textId="77777777" w:rsidR="00FE2A6F" w:rsidRDefault="00A762F3">
            <w:r>
              <w:rPr>
                <w:sz w:val="22"/>
              </w:rPr>
              <w:t xml:space="preserve">— </w:t>
            </w:r>
          </w:p>
        </w:tc>
        <w:tc>
          <w:tcPr>
            <w:tcW w:w="104" w:type="pct"/>
          </w:tcPr>
          <w:p w14:paraId="7A048F9E" w14:textId="77777777" w:rsidR="00FE2A6F" w:rsidRDefault="00A762F3">
            <w:r>
              <w:rPr>
                <w:sz w:val="22"/>
              </w:rPr>
              <w:t xml:space="preserve">P </w:t>
            </w:r>
          </w:p>
        </w:tc>
        <w:tc>
          <w:tcPr>
            <w:tcW w:w="104" w:type="pct"/>
          </w:tcPr>
          <w:p w14:paraId="7A048F9F" w14:textId="77777777" w:rsidR="00FE2A6F" w:rsidRDefault="00A762F3">
            <w:r>
              <w:rPr>
                <w:sz w:val="22"/>
              </w:rPr>
              <w:t xml:space="preserve">P </w:t>
            </w:r>
          </w:p>
        </w:tc>
        <w:tc>
          <w:tcPr>
            <w:tcW w:w="104" w:type="pct"/>
          </w:tcPr>
          <w:p w14:paraId="7A048FA0" w14:textId="77777777" w:rsidR="00FE2A6F" w:rsidRDefault="00A762F3">
            <w:r>
              <w:rPr>
                <w:sz w:val="22"/>
              </w:rPr>
              <w:t xml:space="preserve">— </w:t>
            </w:r>
          </w:p>
        </w:tc>
        <w:tc>
          <w:tcPr>
            <w:tcW w:w="104" w:type="pct"/>
          </w:tcPr>
          <w:p w14:paraId="7A048FA1" w14:textId="77777777" w:rsidR="00FE2A6F" w:rsidRDefault="00A762F3">
            <w:r>
              <w:rPr>
                <w:sz w:val="22"/>
              </w:rPr>
              <w:t xml:space="preserve">— </w:t>
            </w:r>
          </w:p>
        </w:tc>
        <w:tc>
          <w:tcPr>
            <w:tcW w:w="104" w:type="pct"/>
          </w:tcPr>
          <w:p w14:paraId="7A048FA2" w14:textId="77777777" w:rsidR="00FE2A6F" w:rsidRDefault="00A762F3">
            <w:r>
              <w:rPr>
                <w:sz w:val="22"/>
              </w:rPr>
              <w:t xml:space="preserve">— </w:t>
            </w:r>
          </w:p>
        </w:tc>
        <w:tc>
          <w:tcPr>
            <w:tcW w:w="104" w:type="pct"/>
          </w:tcPr>
          <w:p w14:paraId="7A048FA3" w14:textId="77777777" w:rsidR="00FE2A6F" w:rsidRDefault="00A762F3">
            <w:r>
              <w:rPr>
                <w:sz w:val="22"/>
              </w:rPr>
              <w:t xml:space="preserve">— </w:t>
            </w:r>
          </w:p>
        </w:tc>
        <w:tc>
          <w:tcPr>
            <w:tcW w:w="104" w:type="pct"/>
          </w:tcPr>
          <w:p w14:paraId="7A048FA4" w14:textId="77777777" w:rsidR="00FE2A6F" w:rsidRDefault="00A762F3">
            <w:r>
              <w:rPr>
                <w:sz w:val="22"/>
              </w:rPr>
              <w:t xml:space="preserve">— </w:t>
            </w:r>
          </w:p>
        </w:tc>
        <w:tc>
          <w:tcPr>
            <w:tcW w:w="104" w:type="pct"/>
          </w:tcPr>
          <w:p w14:paraId="7A048FA5" w14:textId="77777777" w:rsidR="00FE2A6F" w:rsidRDefault="00A762F3">
            <w:r>
              <w:rPr>
                <w:sz w:val="22"/>
              </w:rPr>
              <w:t xml:space="preserve">— </w:t>
            </w:r>
          </w:p>
        </w:tc>
        <w:tc>
          <w:tcPr>
            <w:tcW w:w="104" w:type="pct"/>
          </w:tcPr>
          <w:p w14:paraId="7A048FA6" w14:textId="77777777" w:rsidR="00FE2A6F" w:rsidRDefault="00A762F3">
            <w:r>
              <w:rPr>
                <w:sz w:val="22"/>
              </w:rPr>
              <w:t xml:space="preserve">— </w:t>
            </w:r>
          </w:p>
        </w:tc>
        <w:tc>
          <w:tcPr>
            <w:tcW w:w="104" w:type="pct"/>
          </w:tcPr>
          <w:p w14:paraId="7A048FA7" w14:textId="77777777" w:rsidR="00FE2A6F" w:rsidRDefault="00A762F3">
            <w:r>
              <w:rPr>
                <w:sz w:val="22"/>
              </w:rPr>
              <w:t xml:space="preserve">— </w:t>
            </w:r>
          </w:p>
        </w:tc>
        <w:tc>
          <w:tcPr>
            <w:tcW w:w="104" w:type="pct"/>
          </w:tcPr>
          <w:p w14:paraId="7A048FA8" w14:textId="77777777" w:rsidR="00FE2A6F" w:rsidRDefault="00A762F3">
            <w:r>
              <w:rPr>
                <w:sz w:val="22"/>
              </w:rPr>
              <w:t xml:space="preserve">— </w:t>
            </w:r>
          </w:p>
        </w:tc>
        <w:tc>
          <w:tcPr>
            <w:tcW w:w="104" w:type="pct"/>
          </w:tcPr>
          <w:p w14:paraId="7A048FA9" w14:textId="77777777" w:rsidR="00FE2A6F" w:rsidRDefault="00A762F3">
            <w:r>
              <w:rPr>
                <w:sz w:val="22"/>
              </w:rPr>
              <w:t xml:space="preserve">— </w:t>
            </w:r>
          </w:p>
        </w:tc>
        <w:tc>
          <w:tcPr>
            <w:tcW w:w="104" w:type="pct"/>
          </w:tcPr>
          <w:p w14:paraId="7A048FAA" w14:textId="77777777" w:rsidR="00FE2A6F" w:rsidRDefault="00A762F3">
            <w:r>
              <w:rPr>
                <w:sz w:val="22"/>
              </w:rPr>
              <w:t xml:space="preserve">— </w:t>
            </w:r>
          </w:p>
        </w:tc>
        <w:tc>
          <w:tcPr>
            <w:tcW w:w="104" w:type="pct"/>
          </w:tcPr>
          <w:p w14:paraId="7A048FAB" w14:textId="77777777" w:rsidR="00FE2A6F" w:rsidRDefault="00A762F3">
            <w:r>
              <w:rPr>
                <w:sz w:val="22"/>
              </w:rPr>
              <w:t xml:space="preserve">— </w:t>
            </w:r>
          </w:p>
        </w:tc>
        <w:tc>
          <w:tcPr>
            <w:tcW w:w="104" w:type="pct"/>
          </w:tcPr>
          <w:p w14:paraId="7A048FAC" w14:textId="77777777" w:rsidR="00FE2A6F" w:rsidRDefault="00A762F3">
            <w:r>
              <w:rPr>
                <w:sz w:val="22"/>
              </w:rPr>
              <w:t xml:space="preserve">— </w:t>
            </w:r>
          </w:p>
        </w:tc>
      </w:tr>
      <w:tr w:rsidR="00FE2A6F" w14:paraId="7A048FD5" w14:textId="77777777">
        <w:tc>
          <w:tcPr>
            <w:tcW w:w="1042" w:type="pct"/>
          </w:tcPr>
          <w:p w14:paraId="7A048FAE" w14:textId="77777777" w:rsidR="00FE2A6F" w:rsidRDefault="00A762F3">
            <w:r>
              <w:rPr>
                <w:sz w:val="22"/>
              </w:rPr>
              <w:t xml:space="preserve">Townhouse Residential </w:t>
            </w:r>
          </w:p>
        </w:tc>
        <w:tc>
          <w:tcPr>
            <w:tcW w:w="104" w:type="pct"/>
          </w:tcPr>
          <w:p w14:paraId="7A048FAF" w14:textId="77777777" w:rsidR="00FE2A6F" w:rsidRDefault="00A762F3">
            <w:r>
              <w:rPr>
                <w:sz w:val="22"/>
              </w:rPr>
              <w:t xml:space="preserve">— </w:t>
            </w:r>
          </w:p>
        </w:tc>
        <w:tc>
          <w:tcPr>
            <w:tcW w:w="104" w:type="pct"/>
          </w:tcPr>
          <w:p w14:paraId="7A048FB0" w14:textId="77777777" w:rsidR="00FE2A6F" w:rsidRDefault="00A762F3">
            <w:r>
              <w:rPr>
                <w:sz w:val="22"/>
              </w:rPr>
              <w:t xml:space="preserve">— </w:t>
            </w:r>
          </w:p>
        </w:tc>
        <w:tc>
          <w:tcPr>
            <w:tcW w:w="104" w:type="pct"/>
          </w:tcPr>
          <w:p w14:paraId="7A048FB1" w14:textId="77777777" w:rsidR="00FE2A6F" w:rsidRDefault="00A762F3">
            <w:r>
              <w:rPr>
                <w:sz w:val="22"/>
              </w:rPr>
              <w:t xml:space="preserve">— </w:t>
            </w:r>
          </w:p>
        </w:tc>
        <w:tc>
          <w:tcPr>
            <w:tcW w:w="104" w:type="pct"/>
          </w:tcPr>
          <w:p w14:paraId="7A048FB2" w14:textId="77777777" w:rsidR="00FE2A6F" w:rsidRDefault="00A762F3">
            <w:r>
              <w:rPr>
                <w:sz w:val="22"/>
              </w:rPr>
              <w:t xml:space="preserve">— </w:t>
            </w:r>
          </w:p>
        </w:tc>
        <w:tc>
          <w:tcPr>
            <w:tcW w:w="104" w:type="pct"/>
          </w:tcPr>
          <w:p w14:paraId="7A048FB3" w14:textId="77777777" w:rsidR="00FE2A6F" w:rsidRDefault="00A762F3">
            <w:r>
              <w:rPr>
                <w:sz w:val="22"/>
              </w:rPr>
              <w:t xml:space="preserve">— </w:t>
            </w:r>
          </w:p>
        </w:tc>
        <w:tc>
          <w:tcPr>
            <w:tcW w:w="104" w:type="pct"/>
          </w:tcPr>
          <w:p w14:paraId="7A048FB4" w14:textId="77777777" w:rsidR="00FE2A6F" w:rsidRDefault="00A762F3">
            <w:r>
              <w:rPr>
                <w:sz w:val="22"/>
              </w:rPr>
              <w:t xml:space="preserve">— </w:t>
            </w:r>
          </w:p>
        </w:tc>
        <w:tc>
          <w:tcPr>
            <w:tcW w:w="104" w:type="pct"/>
          </w:tcPr>
          <w:p w14:paraId="7A048FB5" w14:textId="77777777" w:rsidR="00FE2A6F" w:rsidRDefault="00A762F3">
            <w:r>
              <w:rPr>
                <w:sz w:val="22"/>
              </w:rPr>
              <w:t xml:space="preserve">— </w:t>
            </w:r>
          </w:p>
        </w:tc>
        <w:tc>
          <w:tcPr>
            <w:tcW w:w="104" w:type="pct"/>
          </w:tcPr>
          <w:p w14:paraId="7A048FB6" w14:textId="77777777" w:rsidR="00FE2A6F" w:rsidRDefault="00A762F3">
            <w:r>
              <w:rPr>
                <w:sz w:val="22"/>
              </w:rPr>
              <w:t xml:space="preserve">P </w:t>
            </w:r>
          </w:p>
        </w:tc>
        <w:tc>
          <w:tcPr>
            <w:tcW w:w="104" w:type="pct"/>
          </w:tcPr>
          <w:p w14:paraId="7A048FB7" w14:textId="77777777" w:rsidR="00FE2A6F" w:rsidRDefault="00A762F3">
            <w:r>
              <w:rPr>
                <w:sz w:val="22"/>
              </w:rPr>
              <w:t xml:space="preserve">P </w:t>
            </w:r>
          </w:p>
        </w:tc>
        <w:tc>
          <w:tcPr>
            <w:tcW w:w="104" w:type="pct"/>
          </w:tcPr>
          <w:p w14:paraId="7A048FB8" w14:textId="77777777" w:rsidR="00FE2A6F" w:rsidRDefault="00A762F3">
            <w:r>
              <w:rPr>
                <w:sz w:val="22"/>
              </w:rPr>
              <w:t xml:space="preserve">P </w:t>
            </w:r>
          </w:p>
        </w:tc>
        <w:tc>
          <w:tcPr>
            <w:tcW w:w="104" w:type="pct"/>
          </w:tcPr>
          <w:p w14:paraId="7A048FB9" w14:textId="77777777" w:rsidR="00FE2A6F" w:rsidRDefault="00A762F3">
            <w:r>
              <w:rPr>
                <w:sz w:val="22"/>
              </w:rPr>
              <w:t xml:space="preserve">P </w:t>
            </w:r>
          </w:p>
        </w:tc>
        <w:tc>
          <w:tcPr>
            <w:tcW w:w="104" w:type="pct"/>
          </w:tcPr>
          <w:p w14:paraId="7A048FBA" w14:textId="77777777" w:rsidR="00FE2A6F" w:rsidRDefault="00A762F3">
            <w:r>
              <w:rPr>
                <w:sz w:val="22"/>
              </w:rPr>
              <w:t xml:space="preserve">P </w:t>
            </w:r>
          </w:p>
        </w:tc>
        <w:tc>
          <w:tcPr>
            <w:tcW w:w="104" w:type="pct"/>
          </w:tcPr>
          <w:p w14:paraId="7A048FBB" w14:textId="77777777" w:rsidR="00FE2A6F" w:rsidRDefault="00A762F3">
            <w:r>
              <w:rPr>
                <w:sz w:val="22"/>
              </w:rPr>
              <w:t xml:space="preserve">P </w:t>
            </w:r>
          </w:p>
        </w:tc>
        <w:tc>
          <w:tcPr>
            <w:tcW w:w="104" w:type="pct"/>
          </w:tcPr>
          <w:p w14:paraId="7A048FBC" w14:textId="77777777" w:rsidR="00FE2A6F" w:rsidRDefault="00A762F3">
            <w:r>
              <w:rPr>
                <w:sz w:val="22"/>
              </w:rPr>
              <w:t xml:space="preserve">P </w:t>
            </w:r>
          </w:p>
        </w:tc>
        <w:tc>
          <w:tcPr>
            <w:tcW w:w="104" w:type="pct"/>
          </w:tcPr>
          <w:p w14:paraId="7A048FBD" w14:textId="77777777" w:rsidR="00FE2A6F" w:rsidRDefault="00A762F3">
            <w:r>
              <w:rPr>
                <w:sz w:val="22"/>
              </w:rPr>
              <w:t xml:space="preserve">P </w:t>
            </w:r>
          </w:p>
        </w:tc>
        <w:tc>
          <w:tcPr>
            <w:tcW w:w="104" w:type="pct"/>
          </w:tcPr>
          <w:p w14:paraId="7A048FBE" w14:textId="77777777" w:rsidR="00FE2A6F" w:rsidRDefault="00A762F3">
            <w:r>
              <w:rPr>
                <w:sz w:val="22"/>
              </w:rPr>
              <w:t xml:space="preserve">— </w:t>
            </w:r>
          </w:p>
        </w:tc>
        <w:tc>
          <w:tcPr>
            <w:tcW w:w="104" w:type="pct"/>
          </w:tcPr>
          <w:p w14:paraId="7A048FBF" w14:textId="77777777" w:rsidR="00FE2A6F" w:rsidRDefault="00A762F3">
            <w:r>
              <w:rPr>
                <w:sz w:val="22"/>
              </w:rPr>
              <w:t xml:space="preserve">— </w:t>
            </w:r>
          </w:p>
        </w:tc>
        <w:tc>
          <w:tcPr>
            <w:tcW w:w="104" w:type="pct"/>
          </w:tcPr>
          <w:p w14:paraId="7A048FC0" w14:textId="77777777" w:rsidR="00FE2A6F" w:rsidRDefault="00A762F3">
            <w:r>
              <w:rPr>
                <w:sz w:val="22"/>
              </w:rPr>
              <w:t xml:space="preserve">— </w:t>
            </w:r>
          </w:p>
        </w:tc>
        <w:tc>
          <w:tcPr>
            <w:tcW w:w="104" w:type="pct"/>
          </w:tcPr>
          <w:p w14:paraId="7A048FC1" w14:textId="77777777" w:rsidR="00FE2A6F" w:rsidRDefault="00A762F3">
            <w:r>
              <w:rPr>
                <w:sz w:val="22"/>
              </w:rPr>
              <w:t xml:space="preserve">— </w:t>
            </w:r>
          </w:p>
        </w:tc>
        <w:tc>
          <w:tcPr>
            <w:tcW w:w="104" w:type="pct"/>
          </w:tcPr>
          <w:p w14:paraId="7A048FC2" w14:textId="77777777" w:rsidR="00FE2A6F" w:rsidRDefault="00A762F3">
            <w:r>
              <w:rPr>
                <w:sz w:val="22"/>
              </w:rPr>
              <w:t xml:space="preserve">— </w:t>
            </w:r>
          </w:p>
        </w:tc>
        <w:tc>
          <w:tcPr>
            <w:tcW w:w="104" w:type="pct"/>
          </w:tcPr>
          <w:p w14:paraId="7A048FC3" w14:textId="77777777" w:rsidR="00FE2A6F" w:rsidRDefault="00A762F3">
            <w:r>
              <w:rPr>
                <w:sz w:val="22"/>
              </w:rPr>
              <w:t xml:space="preserve">— </w:t>
            </w:r>
          </w:p>
        </w:tc>
        <w:tc>
          <w:tcPr>
            <w:tcW w:w="104" w:type="pct"/>
          </w:tcPr>
          <w:p w14:paraId="7A048FC4" w14:textId="77777777" w:rsidR="00FE2A6F" w:rsidRDefault="00A762F3">
            <w:r>
              <w:rPr>
                <w:sz w:val="22"/>
              </w:rPr>
              <w:t xml:space="preserve">— </w:t>
            </w:r>
          </w:p>
        </w:tc>
        <w:tc>
          <w:tcPr>
            <w:tcW w:w="104" w:type="pct"/>
          </w:tcPr>
          <w:p w14:paraId="7A048FC5" w14:textId="77777777" w:rsidR="00FE2A6F" w:rsidRDefault="00A762F3">
            <w:r>
              <w:rPr>
                <w:sz w:val="22"/>
              </w:rPr>
              <w:t xml:space="preserve">C </w:t>
            </w:r>
          </w:p>
        </w:tc>
        <w:tc>
          <w:tcPr>
            <w:tcW w:w="104" w:type="pct"/>
          </w:tcPr>
          <w:p w14:paraId="7A048FC6" w14:textId="77777777" w:rsidR="00FE2A6F" w:rsidRDefault="00A762F3">
            <w:r>
              <w:rPr>
                <w:sz w:val="22"/>
              </w:rPr>
              <w:t xml:space="preserve">P </w:t>
            </w:r>
          </w:p>
        </w:tc>
        <w:tc>
          <w:tcPr>
            <w:tcW w:w="104" w:type="pct"/>
          </w:tcPr>
          <w:p w14:paraId="7A048FC7" w14:textId="77777777" w:rsidR="00FE2A6F" w:rsidRDefault="00A762F3">
            <w:r>
              <w:rPr>
                <w:sz w:val="22"/>
              </w:rPr>
              <w:t xml:space="preserve">P </w:t>
            </w:r>
          </w:p>
        </w:tc>
        <w:tc>
          <w:tcPr>
            <w:tcW w:w="104" w:type="pct"/>
          </w:tcPr>
          <w:p w14:paraId="7A048FC8" w14:textId="77777777" w:rsidR="00FE2A6F" w:rsidRDefault="00A762F3">
            <w:r>
              <w:rPr>
                <w:sz w:val="22"/>
              </w:rPr>
              <w:t xml:space="preserve">— </w:t>
            </w:r>
          </w:p>
        </w:tc>
        <w:tc>
          <w:tcPr>
            <w:tcW w:w="104" w:type="pct"/>
          </w:tcPr>
          <w:p w14:paraId="7A048FC9" w14:textId="77777777" w:rsidR="00FE2A6F" w:rsidRDefault="00A762F3">
            <w:r>
              <w:rPr>
                <w:sz w:val="22"/>
              </w:rPr>
              <w:t xml:space="preserve">— </w:t>
            </w:r>
          </w:p>
        </w:tc>
        <w:tc>
          <w:tcPr>
            <w:tcW w:w="104" w:type="pct"/>
          </w:tcPr>
          <w:p w14:paraId="7A048FCA" w14:textId="77777777" w:rsidR="00FE2A6F" w:rsidRDefault="00A762F3">
            <w:r>
              <w:rPr>
                <w:sz w:val="22"/>
              </w:rPr>
              <w:t xml:space="preserve">— </w:t>
            </w:r>
          </w:p>
        </w:tc>
        <w:tc>
          <w:tcPr>
            <w:tcW w:w="104" w:type="pct"/>
          </w:tcPr>
          <w:p w14:paraId="7A048FCB" w14:textId="77777777" w:rsidR="00FE2A6F" w:rsidRDefault="00A762F3">
            <w:r>
              <w:rPr>
                <w:sz w:val="22"/>
              </w:rPr>
              <w:t xml:space="preserve">P </w:t>
            </w:r>
          </w:p>
        </w:tc>
        <w:tc>
          <w:tcPr>
            <w:tcW w:w="104" w:type="pct"/>
          </w:tcPr>
          <w:p w14:paraId="7A048FCC" w14:textId="77777777" w:rsidR="00FE2A6F" w:rsidRDefault="00A762F3">
            <w:r>
              <w:rPr>
                <w:sz w:val="22"/>
              </w:rPr>
              <w:t xml:space="preserve">— </w:t>
            </w:r>
          </w:p>
        </w:tc>
        <w:tc>
          <w:tcPr>
            <w:tcW w:w="104" w:type="pct"/>
          </w:tcPr>
          <w:p w14:paraId="7A048FCD" w14:textId="77777777" w:rsidR="00FE2A6F" w:rsidRDefault="00A762F3">
            <w:r>
              <w:rPr>
                <w:sz w:val="22"/>
              </w:rPr>
              <w:t xml:space="preserve">— </w:t>
            </w:r>
          </w:p>
        </w:tc>
        <w:tc>
          <w:tcPr>
            <w:tcW w:w="104" w:type="pct"/>
          </w:tcPr>
          <w:p w14:paraId="7A048FCE" w14:textId="77777777" w:rsidR="00FE2A6F" w:rsidRDefault="00A762F3">
            <w:r>
              <w:rPr>
                <w:sz w:val="22"/>
              </w:rPr>
              <w:t xml:space="preserve">— </w:t>
            </w:r>
          </w:p>
        </w:tc>
        <w:tc>
          <w:tcPr>
            <w:tcW w:w="104" w:type="pct"/>
          </w:tcPr>
          <w:p w14:paraId="7A048FCF" w14:textId="77777777" w:rsidR="00FE2A6F" w:rsidRDefault="00A762F3">
            <w:r>
              <w:rPr>
                <w:sz w:val="22"/>
              </w:rPr>
              <w:t xml:space="preserve">— </w:t>
            </w:r>
          </w:p>
        </w:tc>
        <w:tc>
          <w:tcPr>
            <w:tcW w:w="104" w:type="pct"/>
          </w:tcPr>
          <w:p w14:paraId="7A048FD0" w14:textId="77777777" w:rsidR="00FE2A6F" w:rsidRDefault="00A762F3">
            <w:r>
              <w:rPr>
                <w:sz w:val="22"/>
              </w:rPr>
              <w:t xml:space="preserve">— </w:t>
            </w:r>
          </w:p>
        </w:tc>
        <w:tc>
          <w:tcPr>
            <w:tcW w:w="104" w:type="pct"/>
          </w:tcPr>
          <w:p w14:paraId="7A048FD1" w14:textId="77777777" w:rsidR="00FE2A6F" w:rsidRDefault="00A762F3">
            <w:r>
              <w:rPr>
                <w:sz w:val="22"/>
              </w:rPr>
              <w:t xml:space="preserve">— </w:t>
            </w:r>
          </w:p>
        </w:tc>
        <w:tc>
          <w:tcPr>
            <w:tcW w:w="104" w:type="pct"/>
          </w:tcPr>
          <w:p w14:paraId="7A048FD2" w14:textId="77777777" w:rsidR="00FE2A6F" w:rsidRDefault="00A762F3">
            <w:r>
              <w:rPr>
                <w:sz w:val="22"/>
              </w:rPr>
              <w:t xml:space="preserve">— </w:t>
            </w:r>
          </w:p>
        </w:tc>
        <w:tc>
          <w:tcPr>
            <w:tcW w:w="104" w:type="pct"/>
          </w:tcPr>
          <w:p w14:paraId="7A048FD3" w14:textId="77777777" w:rsidR="00FE2A6F" w:rsidRDefault="00A762F3">
            <w:r>
              <w:rPr>
                <w:sz w:val="22"/>
              </w:rPr>
              <w:t xml:space="preserve">— </w:t>
            </w:r>
          </w:p>
        </w:tc>
        <w:tc>
          <w:tcPr>
            <w:tcW w:w="104" w:type="pct"/>
          </w:tcPr>
          <w:p w14:paraId="7A048FD4" w14:textId="77777777" w:rsidR="00FE2A6F" w:rsidRDefault="00A762F3">
            <w:r>
              <w:rPr>
                <w:sz w:val="22"/>
              </w:rPr>
              <w:t xml:space="preserve">— </w:t>
            </w:r>
          </w:p>
        </w:tc>
      </w:tr>
      <w:tr w:rsidR="00FE2A6F" w14:paraId="7A048FFD" w14:textId="77777777">
        <w:tc>
          <w:tcPr>
            <w:tcW w:w="1042" w:type="pct"/>
          </w:tcPr>
          <w:p w14:paraId="7A048FD6" w14:textId="77777777" w:rsidR="00FE2A6F" w:rsidRDefault="00A762F3">
            <w:r>
              <w:rPr>
                <w:sz w:val="22"/>
              </w:rPr>
              <w:t xml:space="preserve">Three-Unit Residential </w:t>
            </w:r>
          </w:p>
        </w:tc>
        <w:tc>
          <w:tcPr>
            <w:tcW w:w="104" w:type="pct"/>
          </w:tcPr>
          <w:p w14:paraId="7A048FD7" w14:textId="77777777" w:rsidR="00FE2A6F" w:rsidRDefault="00A762F3">
            <w:r>
              <w:rPr>
                <w:sz w:val="22"/>
              </w:rPr>
              <w:t xml:space="preserve">— </w:t>
            </w:r>
          </w:p>
        </w:tc>
        <w:tc>
          <w:tcPr>
            <w:tcW w:w="104" w:type="pct"/>
          </w:tcPr>
          <w:p w14:paraId="7A048FD8" w14:textId="77777777" w:rsidR="00FE2A6F" w:rsidRDefault="00A762F3">
            <w:r>
              <w:rPr>
                <w:sz w:val="22"/>
              </w:rPr>
              <w:t xml:space="preserve">— </w:t>
            </w:r>
          </w:p>
        </w:tc>
        <w:tc>
          <w:tcPr>
            <w:tcW w:w="104" w:type="pct"/>
          </w:tcPr>
          <w:p w14:paraId="7A048FD9" w14:textId="77777777" w:rsidR="00FE2A6F" w:rsidRDefault="00A762F3">
            <w:r>
              <w:rPr>
                <w:sz w:val="22"/>
              </w:rPr>
              <w:t xml:space="preserve">P </w:t>
            </w:r>
          </w:p>
        </w:tc>
        <w:tc>
          <w:tcPr>
            <w:tcW w:w="104" w:type="pct"/>
          </w:tcPr>
          <w:p w14:paraId="7A048FDA" w14:textId="77777777" w:rsidR="00FE2A6F" w:rsidRDefault="00A762F3">
            <w:r>
              <w:rPr>
                <w:sz w:val="22"/>
              </w:rPr>
              <w:t xml:space="preserve">P </w:t>
            </w:r>
          </w:p>
        </w:tc>
        <w:tc>
          <w:tcPr>
            <w:tcW w:w="104" w:type="pct"/>
          </w:tcPr>
          <w:p w14:paraId="7A048FDB" w14:textId="77777777" w:rsidR="00FE2A6F" w:rsidRDefault="00A762F3">
            <w:r>
              <w:rPr>
                <w:sz w:val="22"/>
              </w:rPr>
              <w:t xml:space="preserve">P </w:t>
            </w:r>
          </w:p>
        </w:tc>
        <w:tc>
          <w:tcPr>
            <w:tcW w:w="104" w:type="pct"/>
          </w:tcPr>
          <w:p w14:paraId="7A048FDC" w14:textId="77777777" w:rsidR="00FE2A6F" w:rsidRDefault="00A762F3">
            <w:r>
              <w:rPr>
                <w:sz w:val="22"/>
              </w:rPr>
              <w:t xml:space="preserve">— </w:t>
            </w:r>
          </w:p>
        </w:tc>
        <w:tc>
          <w:tcPr>
            <w:tcW w:w="104" w:type="pct"/>
          </w:tcPr>
          <w:p w14:paraId="7A048FDD" w14:textId="77777777" w:rsidR="00FE2A6F" w:rsidRDefault="00A762F3">
            <w:r>
              <w:rPr>
                <w:sz w:val="22"/>
              </w:rPr>
              <w:t xml:space="preserve">— </w:t>
            </w:r>
          </w:p>
        </w:tc>
        <w:tc>
          <w:tcPr>
            <w:tcW w:w="104" w:type="pct"/>
          </w:tcPr>
          <w:p w14:paraId="7A048FDE" w14:textId="77777777" w:rsidR="00FE2A6F" w:rsidRDefault="00A762F3">
            <w:r>
              <w:rPr>
                <w:sz w:val="22"/>
              </w:rPr>
              <w:t xml:space="preserve">— </w:t>
            </w:r>
          </w:p>
        </w:tc>
        <w:tc>
          <w:tcPr>
            <w:tcW w:w="104" w:type="pct"/>
          </w:tcPr>
          <w:p w14:paraId="7A048FDF" w14:textId="77777777" w:rsidR="00FE2A6F" w:rsidRDefault="00A762F3">
            <w:r>
              <w:rPr>
                <w:sz w:val="22"/>
              </w:rPr>
              <w:t xml:space="preserve">— </w:t>
            </w:r>
          </w:p>
        </w:tc>
        <w:tc>
          <w:tcPr>
            <w:tcW w:w="104" w:type="pct"/>
          </w:tcPr>
          <w:p w14:paraId="7A048FE0" w14:textId="77777777" w:rsidR="00FE2A6F" w:rsidRDefault="00A762F3">
            <w:r>
              <w:rPr>
                <w:sz w:val="22"/>
              </w:rPr>
              <w:t xml:space="preserve">— </w:t>
            </w:r>
          </w:p>
        </w:tc>
        <w:tc>
          <w:tcPr>
            <w:tcW w:w="104" w:type="pct"/>
          </w:tcPr>
          <w:p w14:paraId="7A048FE1" w14:textId="77777777" w:rsidR="00FE2A6F" w:rsidRDefault="00A762F3">
            <w:r>
              <w:rPr>
                <w:sz w:val="22"/>
              </w:rPr>
              <w:t xml:space="preserve">— </w:t>
            </w:r>
          </w:p>
        </w:tc>
        <w:tc>
          <w:tcPr>
            <w:tcW w:w="104" w:type="pct"/>
          </w:tcPr>
          <w:p w14:paraId="7A048FE2" w14:textId="77777777" w:rsidR="00FE2A6F" w:rsidRDefault="00A762F3">
            <w:r>
              <w:rPr>
                <w:sz w:val="22"/>
              </w:rPr>
              <w:t xml:space="preserve">— </w:t>
            </w:r>
          </w:p>
        </w:tc>
        <w:tc>
          <w:tcPr>
            <w:tcW w:w="104" w:type="pct"/>
          </w:tcPr>
          <w:p w14:paraId="7A048FE3" w14:textId="77777777" w:rsidR="00FE2A6F" w:rsidRDefault="00A762F3">
            <w:r>
              <w:rPr>
                <w:sz w:val="22"/>
              </w:rPr>
              <w:t xml:space="preserve">— </w:t>
            </w:r>
          </w:p>
        </w:tc>
        <w:tc>
          <w:tcPr>
            <w:tcW w:w="104" w:type="pct"/>
          </w:tcPr>
          <w:p w14:paraId="7A048FE4" w14:textId="77777777" w:rsidR="00FE2A6F" w:rsidRDefault="00A762F3">
            <w:r>
              <w:rPr>
                <w:sz w:val="22"/>
              </w:rPr>
              <w:t xml:space="preserve">— </w:t>
            </w:r>
          </w:p>
        </w:tc>
        <w:tc>
          <w:tcPr>
            <w:tcW w:w="104" w:type="pct"/>
          </w:tcPr>
          <w:p w14:paraId="7A048FE5" w14:textId="77777777" w:rsidR="00FE2A6F" w:rsidRDefault="00A762F3">
            <w:r>
              <w:rPr>
                <w:sz w:val="22"/>
              </w:rPr>
              <w:t xml:space="preserve">— </w:t>
            </w:r>
          </w:p>
        </w:tc>
        <w:tc>
          <w:tcPr>
            <w:tcW w:w="104" w:type="pct"/>
          </w:tcPr>
          <w:p w14:paraId="7A048FE6" w14:textId="77777777" w:rsidR="00FE2A6F" w:rsidRDefault="00A762F3">
            <w:r>
              <w:rPr>
                <w:sz w:val="22"/>
              </w:rPr>
              <w:t xml:space="preserve">— </w:t>
            </w:r>
          </w:p>
        </w:tc>
        <w:tc>
          <w:tcPr>
            <w:tcW w:w="104" w:type="pct"/>
          </w:tcPr>
          <w:p w14:paraId="7A048FE7" w14:textId="77777777" w:rsidR="00FE2A6F" w:rsidRDefault="00A762F3">
            <w:r>
              <w:rPr>
                <w:sz w:val="22"/>
              </w:rPr>
              <w:t xml:space="preserve">— </w:t>
            </w:r>
          </w:p>
        </w:tc>
        <w:tc>
          <w:tcPr>
            <w:tcW w:w="104" w:type="pct"/>
          </w:tcPr>
          <w:p w14:paraId="7A048FE8" w14:textId="77777777" w:rsidR="00FE2A6F" w:rsidRDefault="00A762F3">
            <w:r>
              <w:rPr>
                <w:sz w:val="22"/>
              </w:rPr>
              <w:t xml:space="preserve">— </w:t>
            </w:r>
          </w:p>
        </w:tc>
        <w:tc>
          <w:tcPr>
            <w:tcW w:w="104" w:type="pct"/>
          </w:tcPr>
          <w:p w14:paraId="7A048FE9" w14:textId="77777777" w:rsidR="00FE2A6F" w:rsidRDefault="00A762F3">
            <w:r>
              <w:rPr>
                <w:sz w:val="22"/>
              </w:rPr>
              <w:t xml:space="preserve">— </w:t>
            </w:r>
          </w:p>
        </w:tc>
        <w:tc>
          <w:tcPr>
            <w:tcW w:w="104" w:type="pct"/>
          </w:tcPr>
          <w:p w14:paraId="7A048FEA" w14:textId="77777777" w:rsidR="00FE2A6F" w:rsidRDefault="00A762F3">
            <w:r>
              <w:rPr>
                <w:sz w:val="22"/>
              </w:rPr>
              <w:t xml:space="preserve">— </w:t>
            </w:r>
          </w:p>
        </w:tc>
        <w:tc>
          <w:tcPr>
            <w:tcW w:w="104" w:type="pct"/>
          </w:tcPr>
          <w:p w14:paraId="7A048FEB" w14:textId="77777777" w:rsidR="00FE2A6F" w:rsidRDefault="00A762F3">
            <w:r>
              <w:rPr>
                <w:sz w:val="22"/>
              </w:rPr>
              <w:t xml:space="preserve">— </w:t>
            </w:r>
          </w:p>
        </w:tc>
        <w:tc>
          <w:tcPr>
            <w:tcW w:w="104" w:type="pct"/>
          </w:tcPr>
          <w:p w14:paraId="7A048FEC" w14:textId="77777777" w:rsidR="00FE2A6F" w:rsidRDefault="00A762F3">
            <w:r>
              <w:rPr>
                <w:sz w:val="22"/>
              </w:rPr>
              <w:t xml:space="preserve">— </w:t>
            </w:r>
          </w:p>
        </w:tc>
        <w:tc>
          <w:tcPr>
            <w:tcW w:w="104" w:type="pct"/>
          </w:tcPr>
          <w:p w14:paraId="7A048FED" w14:textId="77777777" w:rsidR="00FE2A6F" w:rsidRDefault="00A762F3">
            <w:r>
              <w:rPr>
                <w:sz w:val="22"/>
              </w:rPr>
              <w:t xml:space="preserve">— </w:t>
            </w:r>
          </w:p>
        </w:tc>
        <w:tc>
          <w:tcPr>
            <w:tcW w:w="104" w:type="pct"/>
          </w:tcPr>
          <w:p w14:paraId="7A048FEE" w14:textId="77777777" w:rsidR="00FE2A6F" w:rsidRDefault="00A762F3">
            <w:r>
              <w:rPr>
                <w:sz w:val="22"/>
              </w:rPr>
              <w:t xml:space="preserve">— </w:t>
            </w:r>
          </w:p>
        </w:tc>
        <w:tc>
          <w:tcPr>
            <w:tcW w:w="104" w:type="pct"/>
          </w:tcPr>
          <w:p w14:paraId="7A048FEF" w14:textId="77777777" w:rsidR="00FE2A6F" w:rsidRDefault="00A762F3">
            <w:r>
              <w:rPr>
                <w:sz w:val="22"/>
              </w:rPr>
              <w:t xml:space="preserve">— </w:t>
            </w:r>
          </w:p>
        </w:tc>
        <w:tc>
          <w:tcPr>
            <w:tcW w:w="104" w:type="pct"/>
          </w:tcPr>
          <w:p w14:paraId="7A048FF0" w14:textId="77777777" w:rsidR="00FE2A6F" w:rsidRDefault="00A762F3">
            <w:r>
              <w:rPr>
                <w:sz w:val="22"/>
              </w:rPr>
              <w:t xml:space="preserve">— </w:t>
            </w:r>
          </w:p>
        </w:tc>
        <w:tc>
          <w:tcPr>
            <w:tcW w:w="104" w:type="pct"/>
          </w:tcPr>
          <w:p w14:paraId="7A048FF1" w14:textId="77777777" w:rsidR="00FE2A6F" w:rsidRDefault="00A762F3">
            <w:r>
              <w:rPr>
                <w:sz w:val="22"/>
              </w:rPr>
              <w:t xml:space="preserve">— </w:t>
            </w:r>
          </w:p>
        </w:tc>
        <w:tc>
          <w:tcPr>
            <w:tcW w:w="104" w:type="pct"/>
          </w:tcPr>
          <w:p w14:paraId="7A048FF2" w14:textId="77777777" w:rsidR="00FE2A6F" w:rsidRDefault="00A762F3">
            <w:r>
              <w:rPr>
                <w:sz w:val="22"/>
              </w:rPr>
              <w:t xml:space="preserve">— </w:t>
            </w:r>
          </w:p>
        </w:tc>
        <w:tc>
          <w:tcPr>
            <w:tcW w:w="104" w:type="pct"/>
          </w:tcPr>
          <w:p w14:paraId="7A048FF3" w14:textId="77777777" w:rsidR="00FE2A6F" w:rsidRDefault="00A762F3">
            <w:r>
              <w:rPr>
                <w:sz w:val="22"/>
              </w:rPr>
              <w:t xml:space="preserve">— </w:t>
            </w:r>
          </w:p>
        </w:tc>
        <w:tc>
          <w:tcPr>
            <w:tcW w:w="104" w:type="pct"/>
          </w:tcPr>
          <w:p w14:paraId="7A048FF4" w14:textId="77777777" w:rsidR="00FE2A6F" w:rsidRDefault="00A762F3">
            <w:r>
              <w:rPr>
                <w:sz w:val="22"/>
              </w:rPr>
              <w:t xml:space="preserve">— </w:t>
            </w:r>
          </w:p>
        </w:tc>
        <w:tc>
          <w:tcPr>
            <w:tcW w:w="104" w:type="pct"/>
          </w:tcPr>
          <w:p w14:paraId="7A048FF5" w14:textId="77777777" w:rsidR="00FE2A6F" w:rsidRDefault="00A762F3">
            <w:r>
              <w:rPr>
                <w:sz w:val="22"/>
              </w:rPr>
              <w:t xml:space="preserve">— </w:t>
            </w:r>
          </w:p>
        </w:tc>
        <w:tc>
          <w:tcPr>
            <w:tcW w:w="104" w:type="pct"/>
          </w:tcPr>
          <w:p w14:paraId="7A048FF6" w14:textId="77777777" w:rsidR="00FE2A6F" w:rsidRDefault="00A762F3">
            <w:r>
              <w:rPr>
                <w:sz w:val="22"/>
              </w:rPr>
              <w:t xml:space="preserve">— </w:t>
            </w:r>
          </w:p>
        </w:tc>
        <w:tc>
          <w:tcPr>
            <w:tcW w:w="104" w:type="pct"/>
          </w:tcPr>
          <w:p w14:paraId="7A048FF7" w14:textId="77777777" w:rsidR="00FE2A6F" w:rsidRDefault="00A762F3">
            <w:r>
              <w:rPr>
                <w:sz w:val="22"/>
              </w:rPr>
              <w:t xml:space="preserve">— </w:t>
            </w:r>
          </w:p>
        </w:tc>
        <w:tc>
          <w:tcPr>
            <w:tcW w:w="104" w:type="pct"/>
          </w:tcPr>
          <w:p w14:paraId="7A048FF8" w14:textId="77777777" w:rsidR="00FE2A6F" w:rsidRDefault="00A762F3">
            <w:r>
              <w:rPr>
                <w:sz w:val="22"/>
              </w:rPr>
              <w:t xml:space="preserve">— </w:t>
            </w:r>
          </w:p>
        </w:tc>
        <w:tc>
          <w:tcPr>
            <w:tcW w:w="104" w:type="pct"/>
          </w:tcPr>
          <w:p w14:paraId="7A048FF9" w14:textId="77777777" w:rsidR="00FE2A6F" w:rsidRDefault="00A762F3">
            <w:r>
              <w:rPr>
                <w:sz w:val="22"/>
              </w:rPr>
              <w:t xml:space="preserve">— </w:t>
            </w:r>
          </w:p>
        </w:tc>
        <w:tc>
          <w:tcPr>
            <w:tcW w:w="104" w:type="pct"/>
          </w:tcPr>
          <w:p w14:paraId="7A048FFA" w14:textId="77777777" w:rsidR="00FE2A6F" w:rsidRDefault="00A762F3">
            <w:r>
              <w:rPr>
                <w:sz w:val="22"/>
              </w:rPr>
              <w:t xml:space="preserve">— </w:t>
            </w:r>
          </w:p>
        </w:tc>
        <w:tc>
          <w:tcPr>
            <w:tcW w:w="104" w:type="pct"/>
          </w:tcPr>
          <w:p w14:paraId="7A048FFB" w14:textId="77777777" w:rsidR="00FE2A6F" w:rsidRDefault="00A762F3">
            <w:r>
              <w:rPr>
                <w:sz w:val="22"/>
              </w:rPr>
              <w:t xml:space="preserve">— </w:t>
            </w:r>
          </w:p>
        </w:tc>
        <w:tc>
          <w:tcPr>
            <w:tcW w:w="104" w:type="pct"/>
          </w:tcPr>
          <w:p w14:paraId="7A048FFC" w14:textId="77777777" w:rsidR="00FE2A6F" w:rsidRDefault="00A762F3">
            <w:r>
              <w:rPr>
                <w:sz w:val="22"/>
              </w:rPr>
              <w:t xml:space="preserve">— </w:t>
            </w:r>
          </w:p>
        </w:tc>
      </w:tr>
      <w:tr w:rsidR="00FE2A6F" w14:paraId="7A049025" w14:textId="77777777">
        <w:tc>
          <w:tcPr>
            <w:tcW w:w="1042" w:type="pct"/>
          </w:tcPr>
          <w:p w14:paraId="7A048FFE" w14:textId="77777777" w:rsidR="00FE2A6F" w:rsidRDefault="00A762F3">
            <w:r>
              <w:rPr>
                <w:sz w:val="22"/>
              </w:rPr>
              <w:t xml:space="preserve">Two-Unit Residential </w:t>
            </w:r>
          </w:p>
        </w:tc>
        <w:tc>
          <w:tcPr>
            <w:tcW w:w="104" w:type="pct"/>
          </w:tcPr>
          <w:p w14:paraId="7A048FFF" w14:textId="77777777" w:rsidR="00FE2A6F" w:rsidRDefault="00A762F3">
            <w:r>
              <w:rPr>
                <w:sz w:val="22"/>
              </w:rPr>
              <w:t xml:space="preserve">— </w:t>
            </w:r>
          </w:p>
        </w:tc>
        <w:tc>
          <w:tcPr>
            <w:tcW w:w="104" w:type="pct"/>
          </w:tcPr>
          <w:p w14:paraId="7A049000" w14:textId="77777777" w:rsidR="00FE2A6F" w:rsidRDefault="00A762F3">
            <w:r>
              <w:rPr>
                <w:sz w:val="22"/>
              </w:rPr>
              <w:t xml:space="preserve">— </w:t>
            </w:r>
          </w:p>
        </w:tc>
        <w:tc>
          <w:tcPr>
            <w:tcW w:w="104" w:type="pct"/>
          </w:tcPr>
          <w:p w14:paraId="7A049001" w14:textId="77777777" w:rsidR="00FE2A6F" w:rsidRDefault="00A762F3">
            <w:r>
              <w:rPr>
                <w:sz w:val="22"/>
              </w:rPr>
              <w:t xml:space="preserve">P </w:t>
            </w:r>
          </w:p>
        </w:tc>
        <w:tc>
          <w:tcPr>
            <w:tcW w:w="104" w:type="pct"/>
          </w:tcPr>
          <w:p w14:paraId="7A049002" w14:textId="77777777" w:rsidR="00FE2A6F" w:rsidRDefault="00A762F3">
            <w:r>
              <w:rPr>
                <w:sz w:val="22"/>
              </w:rPr>
              <w:t xml:space="preserve">P </w:t>
            </w:r>
          </w:p>
        </w:tc>
        <w:tc>
          <w:tcPr>
            <w:tcW w:w="104" w:type="pct"/>
          </w:tcPr>
          <w:p w14:paraId="7A049003" w14:textId="77777777" w:rsidR="00FE2A6F" w:rsidRDefault="00A762F3">
            <w:r>
              <w:rPr>
                <w:sz w:val="22"/>
              </w:rPr>
              <w:t xml:space="preserve">P </w:t>
            </w:r>
          </w:p>
        </w:tc>
        <w:tc>
          <w:tcPr>
            <w:tcW w:w="104" w:type="pct"/>
          </w:tcPr>
          <w:p w14:paraId="7A049004" w14:textId="77777777" w:rsidR="00FE2A6F" w:rsidRDefault="00A762F3">
            <w:r>
              <w:rPr>
                <w:sz w:val="22"/>
              </w:rPr>
              <w:t xml:space="preserve">— </w:t>
            </w:r>
          </w:p>
        </w:tc>
        <w:tc>
          <w:tcPr>
            <w:tcW w:w="104" w:type="pct"/>
          </w:tcPr>
          <w:p w14:paraId="7A049005" w14:textId="77777777" w:rsidR="00FE2A6F" w:rsidRDefault="00A762F3">
            <w:r>
              <w:rPr>
                <w:sz w:val="22"/>
              </w:rPr>
              <w:t xml:space="preserve">— </w:t>
            </w:r>
          </w:p>
        </w:tc>
        <w:tc>
          <w:tcPr>
            <w:tcW w:w="104" w:type="pct"/>
          </w:tcPr>
          <w:p w14:paraId="7A049006" w14:textId="77777777" w:rsidR="00FE2A6F" w:rsidRDefault="00A762F3">
            <w:r>
              <w:rPr>
                <w:sz w:val="22"/>
              </w:rPr>
              <w:t xml:space="preserve">P </w:t>
            </w:r>
          </w:p>
        </w:tc>
        <w:tc>
          <w:tcPr>
            <w:tcW w:w="104" w:type="pct"/>
          </w:tcPr>
          <w:p w14:paraId="7A049007" w14:textId="77777777" w:rsidR="00FE2A6F" w:rsidRDefault="00A762F3">
            <w:r>
              <w:rPr>
                <w:sz w:val="22"/>
              </w:rPr>
              <w:t xml:space="preserve">P </w:t>
            </w:r>
          </w:p>
        </w:tc>
        <w:tc>
          <w:tcPr>
            <w:tcW w:w="104" w:type="pct"/>
          </w:tcPr>
          <w:p w14:paraId="7A049008" w14:textId="77777777" w:rsidR="00FE2A6F" w:rsidRDefault="00A762F3">
            <w:r>
              <w:rPr>
                <w:sz w:val="22"/>
              </w:rPr>
              <w:t xml:space="preserve">P </w:t>
            </w:r>
          </w:p>
        </w:tc>
        <w:tc>
          <w:tcPr>
            <w:tcW w:w="104" w:type="pct"/>
          </w:tcPr>
          <w:p w14:paraId="7A049009" w14:textId="77777777" w:rsidR="00FE2A6F" w:rsidRDefault="00A762F3">
            <w:r>
              <w:rPr>
                <w:sz w:val="22"/>
              </w:rPr>
              <w:t xml:space="preserve">P </w:t>
            </w:r>
          </w:p>
        </w:tc>
        <w:tc>
          <w:tcPr>
            <w:tcW w:w="104" w:type="pct"/>
          </w:tcPr>
          <w:p w14:paraId="7A04900A" w14:textId="77777777" w:rsidR="00FE2A6F" w:rsidRDefault="00A762F3">
            <w:r>
              <w:rPr>
                <w:sz w:val="22"/>
              </w:rPr>
              <w:t xml:space="preserve">P </w:t>
            </w:r>
          </w:p>
        </w:tc>
        <w:tc>
          <w:tcPr>
            <w:tcW w:w="104" w:type="pct"/>
          </w:tcPr>
          <w:p w14:paraId="7A04900B" w14:textId="77777777" w:rsidR="00FE2A6F" w:rsidRDefault="00A762F3">
            <w:r>
              <w:rPr>
                <w:sz w:val="22"/>
              </w:rPr>
              <w:t xml:space="preserve">P </w:t>
            </w:r>
          </w:p>
        </w:tc>
        <w:tc>
          <w:tcPr>
            <w:tcW w:w="104" w:type="pct"/>
          </w:tcPr>
          <w:p w14:paraId="7A04900C" w14:textId="77777777" w:rsidR="00FE2A6F" w:rsidRDefault="00A762F3">
            <w:r>
              <w:rPr>
                <w:sz w:val="22"/>
              </w:rPr>
              <w:t xml:space="preserve">P </w:t>
            </w:r>
          </w:p>
        </w:tc>
        <w:tc>
          <w:tcPr>
            <w:tcW w:w="104" w:type="pct"/>
          </w:tcPr>
          <w:p w14:paraId="7A04900D" w14:textId="77777777" w:rsidR="00FE2A6F" w:rsidRDefault="00A762F3">
            <w:r>
              <w:rPr>
                <w:sz w:val="22"/>
              </w:rPr>
              <w:t xml:space="preserve">P </w:t>
            </w:r>
          </w:p>
        </w:tc>
        <w:tc>
          <w:tcPr>
            <w:tcW w:w="104" w:type="pct"/>
          </w:tcPr>
          <w:p w14:paraId="7A04900E" w14:textId="77777777" w:rsidR="00FE2A6F" w:rsidRDefault="00A762F3">
            <w:r>
              <w:rPr>
                <w:sz w:val="22"/>
              </w:rPr>
              <w:t xml:space="preserve">— </w:t>
            </w:r>
          </w:p>
        </w:tc>
        <w:tc>
          <w:tcPr>
            <w:tcW w:w="104" w:type="pct"/>
          </w:tcPr>
          <w:p w14:paraId="7A04900F" w14:textId="77777777" w:rsidR="00FE2A6F" w:rsidRDefault="00A762F3">
            <w:r>
              <w:rPr>
                <w:sz w:val="22"/>
              </w:rPr>
              <w:t xml:space="preserve">— </w:t>
            </w:r>
          </w:p>
        </w:tc>
        <w:tc>
          <w:tcPr>
            <w:tcW w:w="104" w:type="pct"/>
          </w:tcPr>
          <w:p w14:paraId="7A049010" w14:textId="77777777" w:rsidR="00FE2A6F" w:rsidRDefault="00A762F3">
            <w:r>
              <w:rPr>
                <w:sz w:val="22"/>
              </w:rPr>
              <w:t xml:space="preserve">— </w:t>
            </w:r>
          </w:p>
        </w:tc>
        <w:tc>
          <w:tcPr>
            <w:tcW w:w="104" w:type="pct"/>
          </w:tcPr>
          <w:p w14:paraId="7A049011" w14:textId="77777777" w:rsidR="00FE2A6F" w:rsidRDefault="00A762F3">
            <w:r>
              <w:rPr>
                <w:sz w:val="22"/>
              </w:rPr>
              <w:t xml:space="preserve">— </w:t>
            </w:r>
          </w:p>
        </w:tc>
        <w:tc>
          <w:tcPr>
            <w:tcW w:w="104" w:type="pct"/>
          </w:tcPr>
          <w:p w14:paraId="7A049012" w14:textId="77777777" w:rsidR="00FE2A6F" w:rsidRDefault="00A762F3">
            <w:r>
              <w:rPr>
                <w:sz w:val="22"/>
              </w:rPr>
              <w:t xml:space="preserve">— </w:t>
            </w:r>
          </w:p>
        </w:tc>
        <w:tc>
          <w:tcPr>
            <w:tcW w:w="104" w:type="pct"/>
          </w:tcPr>
          <w:p w14:paraId="7A049013" w14:textId="77777777" w:rsidR="00FE2A6F" w:rsidRDefault="00A762F3">
            <w:r>
              <w:rPr>
                <w:sz w:val="22"/>
              </w:rPr>
              <w:t xml:space="preserve">— </w:t>
            </w:r>
          </w:p>
        </w:tc>
        <w:tc>
          <w:tcPr>
            <w:tcW w:w="104" w:type="pct"/>
          </w:tcPr>
          <w:p w14:paraId="7A049014" w14:textId="77777777" w:rsidR="00FE2A6F" w:rsidRDefault="00A762F3">
            <w:r>
              <w:rPr>
                <w:sz w:val="22"/>
              </w:rPr>
              <w:t xml:space="preserve">— </w:t>
            </w:r>
          </w:p>
        </w:tc>
        <w:tc>
          <w:tcPr>
            <w:tcW w:w="104" w:type="pct"/>
          </w:tcPr>
          <w:p w14:paraId="7A049015" w14:textId="77777777" w:rsidR="00FE2A6F" w:rsidRDefault="00A762F3">
            <w:r>
              <w:rPr>
                <w:sz w:val="22"/>
              </w:rPr>
              <w:t xml:space="preserve">— </w:t>
            </w:r>
          </w:p>
        </w:tc>
        <w:tc>
          <w:tcPr>
            <w:tcW w:w="104" w:type="pct"/>
          </w:tcPr>
          <w:p w14:paraId="7A049016" w14:textId="77777777" w:rsidR="00FE2A6F" w:rsidRDefault="00A762F3">
            <w:r>
              <w:rPr>
                <w:sz w:val="22"/>
              </w:rPr>
              <w:t xml:space="preserve">P </w:t>
            </w:r>
          </w:p>
        </w:tc>
        <w:tc>
          <w:tcPr>
            <w:tcW w:w="104" w:type="pct"/>
          </w:tcPr>
          <w:p w14:paraId="7A049017" w14:textId="77777777" w:rsidR="00FE2A6F" w:rsidRDefault="00A762F3">
            <w:r>
              <w:rPr>
                <w:sz w:val="22"/>
              </w:rPr>
              <w:t xml:space="preserve">P </w:t>
            </w:r>
          </w:p>
        </w:tc>
        <w:tc>
          <w:tcPr>
            <w:tcW w:w="104" w:type="pct"/>
          </w:tcPr>
          <w:p w14:paraId="7A049018" w14:textId="77777777" w:rsidR="00FE2A6F" w:rsidRDefault="00A762F3">
            <w:r>
              <w:rPr>
                <w:sz w:val="22"/>
              </w:rPr>
              <w:t xml:space="preserve">— </w:t>
            </w:r>
          </w:p>
        </w:tc>
        <w:tc>
          <w:tcPr>
            <w:tcW w:w="104" w:type="pct"/>
          </w:tcPr>
          <w:p w14:paraId="7A049019" w14:textId="77777777" w:rsidR="00FE2A6F" w:rsidRDefault="00A762F3">
            <w:r>
              <w:rPr>
                <w:sz w:val="22"/>
              </w:rPr>
              <w:t xml:space="preserve">— </w:t>
            </w:r>
          </w:p>
        </w:tc>
        <w:tc>
          <w:tcPr>
            <w:tcW w:w="104" w:type="pct"/>
          </w:tcPr>
          <w:p w14:paraId="7A04901A" w14:textId="77777777" w:rsidR="00FE2A6F" w:rsidRDefault="00A762F3">
            <w:r>
              <w:rPr>
                <w:sz w:val="22"/>
              </w:rPr>
              <w:t xml:space="preserve">— </w:t>
            </w:r>
          </w:p>
        </w:tc>
        <w:tc>
          <w:tcPr>
            <w:tcW w:w="104" w:type="pct"/>
          </w:tcPr>
          <w:p w14:paraId="7A04901B" w14:textId="77777777" w:rsidR="00FE2A6F" w:rsidRDefault="00A762F3">
            <w:r>
              <w:rPr>
                <w:sz w:val="22"/>
              </w:rPr>
              <w:t xml:space="preserve">— </w:t>
            </w:r>
          </w:p>
        </w:tc>
        <w:tc>
          <w:tcPr>
            <w:tcW w:w="104" w:type="pct"/>
          </w:tcPr>
          <w:p w14:paraId="7A04901C" w14:textId="77777777" w:rsidR="00FE2A6F" w:rsidRDefault="00A762F3">
            <w:r>
              <w:rPr>
                <w:sz w:val="22"/>
              </w:rPr>
              <w:t xml:space="preserve">— </w:t>
            </w:r>
          </w:p>
        </w:tc>
        <w:tc>
          <w:tcPr>
            <w:tcW w:w="104" w:type="pct"/>
          </w:tcPr>
          <w:p w14:paraId="7A04901D" w14:textId="77777777" w:rsidR="00FE2A6F" w:rsidRDefault="00A762F3">
            <w:r>
              <w:rPr>
                <w:sz w:val="22"/>
              </w:rPr>
              <w:t xml:space="preserve">— </w:t>
            </w:r>
          </w:p>
        </w:tc>
        <w:tc>
          <w:tcPr>
            <w:tcW w:w="104" w:type="pct"/>
          </w:tcPr>
          <w:p w14:paraId="7A04901E" w14:textId="77777777" w:rsidR="00FE2A6F" w:rsidRDefault="00A762F3">
            <w:r>
              <w:rPr>
                <w:sz w:val="22"/>
              </w:rPr>
              <w:t xml:space="preserve">— </w:t>
            </w:r>
          </w:p>
        </w:tc>
        <w:tc>
          <w:tcPr>
            <w:tcW w:w="104" w:type="pct"/>
          </w:tcPr>
          <w:p w14:paraId="7A04901F" w14:textId="77777777" w:rsidR="00FE2A6F" w:rsidRDefault="00A762F3">
            <w:r>
              <w:rPr>
                <w:sz w:val="22"/>
              </w:rPr>
              <w:t xml:space="preserve">— </w:t>
            </w:r>
          </w:p>
        </w:tc>
        <w:tc>
          <w:tcPr>
            <w:tcW w:w="104" w:type="pct"/>
          </w:tcPr>
          <w:p w14:paraId="7A049020" w14:textId="77777777" w:rsidR="00FE2A6F" w:rsidRDefault="00A762F3">
            <w:r>
              <w:rPr>
                <w:sz w:val="22"/>
              </w:rPr>
              <w:t xml:space="preserve">— </w:t>
            </w:r>
          </w:p>
        </w:tc>
        <w:tc>
          <w:tcPr>
            <w:tcW w:w="104" w:type="pct"/>
          </w:tcPr>
          <w:p w14:paraId="7A049021" w14:textId="77777777" w:rsidR="00FE2A6F" w:rsidRDefault="00A762F3">
            <w:r>
              <w:rPr>
                <w:sz w:val="22"/>
              </w:rPr>
              <w:t xml:space="preserve">— </w:t>
            </w:r>
          </w:p>
        </w:tc>
        <w:tc>
          <w:tcPr>
            <w:tcW w:w="104" w:type="pct"/>
          </w:tcPr>
          <w:p w14:paraId="7A049022" w14:textId="77777777" w:rsidR="00FE2A6F" w:rsidRDefault="00A762F3">
            <w:r>
              <w:rPr>
                <w:sz w:val="22"/>
              </w:rPr>
              <w:t xml:space="preserve">— </w:t>
            </w:r>
          </w:p>
        </w:tc>
        <w:tc>
          <w:tcPr>
            <w:tcW w:w="104" w:type="pct"/>
          </w:tcPr>
          <w:p w14:paraId="7A049023" w14:textId="77777777" w:rsidR="00FE2A6F" w:rsidRDefault="00A762F3">
            <w:r>
              <w:rPr>
                <w:sz w:val="22"/>
              </w:rPr>
              <w:t xml:space="preserve">— </w:t>
            </w:r>
          </w:p>
        </w:tc>
        <w:tc>
          <w:tcPr>
            <w:tcW w:w="104" w:type="pct"/>
          </w:tcPr>
          <w:p w14:paraId="7A049024" w14:textId="77777777" w:rsidR="00FE2A6F" w:rsidRDefault="00A762F3">
            <w:r>
              <w:rPr>
                <w:sz w:val="22"/>
              </w:rPr>
              <w:t xml:space="preserve">— </w:t>
            </w:r>
          </w:p>
        </w:tc>
      </w:tr>
      <w:tr w:rsidR="00FE2A6F" w14:paraId="7A049027" w14:textId="77777777">
        <w:tc>
          <w:tcPr>
            <w:tcW w:w="5000" w:type="pct"/>
            <w:gridSpan w:val="39"/>
          </w:tcPr>
          <w:p w14:paraId="7A049026" w14:textId="77777777" w:rsidR="00FE2A6F" w:rsidRDefault="00A762F3">
            <w:r>
              <w:rPr>
                <w:sz w:val="22"/>
              </w:rPr>
              <w:t xml:space="preserve">COMMERCIAL USES </w:t>
            </w:r>
          </w:p>
        </w:tc>
      </w:tr>
      <w:tr w:rsidR="00FE2A6F" w14:paraId="7A04904F" w14:textId="77777777">
        <w:tc>
          <w:tcPr>
            <w:tcW w:w="1042" w:type="pct"/>
          </w:tcPr>
          <w:p w14:paraId="7A049028" w14:textId="77777777" w:rsidR="00FE2A6F" w:rsidRDefault="00A762F3">
            <w:r>
              <w:rPr>
                <w:sz w:val="22"/>
              </w:rPr>
              <w:t xml:space="preserve">Administrative and Business Offices </w:t>
            </w:r>
          </w:p>
        </w:tc>
        <w:tc>
          <w:tcPr>
            <w:tcW w:w="104" w:type="pct"/>
          </w:tcPr>
          <w:p w14:paraId="7A049029" w14:textId="77777777" w:rsidR="00FE2A6F" w:rsidRDefault="00A762F3">
            <w:r>
              <w:rPr>
                <w:sz w:val="22"/>
              </w:rPr>
              <w:t xml:space="preserve">— </w:t>
            </w:r>
          </w:p>
        </w:tc>
        <w:tc>
          <w:tcPr>
            <w:tcW w:w="104" w:type="pct"/>
          </w:tcPr>
          <w:p w14:paraId="7A04902A" w14:textId="77777777" w:rsidR="00FE2A6F" w:rsidRDefault="00A762F3">
            <w:r>
              <w:rPr>
                <w:sz w:val="22"/>
              </w:rPr>
              <w:t xml:space="preserve">— </w:t>
            </w:r>
          </w:p>
        </w:tc>
        <w:tc>
          <w:tcPr>
            <w:tcW w:w="104" w:type="pct"/>
          </w:tcPr>
          <w:p w14:paraId="7A04902B" w14:textId="77777777" w:rsidR="00FE2A6F" w:rsidRDefault="00A762F3">
            <w:r>
              <w:rPr>
                <w:sz w:val="22"/>
              </w:rPr>
              <w:t xml:space="preserve">— </w:t>
            </w:r>
          </w:p>
        </w:tc>
        <w:tc>
          <w:tcPr>
            <w:tcW w:w="104" w:type="pct"/>
          </w:tcPr>
          <w:p w14:paraId="7A04902C" w14:textId="77777777" w:rsidR="00FE2A6F" w:rsidRDefault="00A762F3">
            <w:r>
              <w:rPr>
                <w:sz w:val="22"/>
              </w:rPr>
              <w:t xml:space="preserve">— </w:t>
            </w:r>
          </w:p>
        </w:tc>
        <w:tc>
          <w:tcPr>
            <w:tcW w:w="104" w:type="pct"/>
          </w:tcPr>
          <w:p w14:paraId="7A04902D" w14:textId="77777777" w:rsidR="00FE2A6F" w:rsidRDefault="00A762F3">
            <w:r>
              <w:rPr>
                <w:sz w:val="22"/>
              </w:rPr>
              <w:t xml:space="preserve">— </w:t>
            </w:r>
          </w:p>
        </w:tc>
        <w:tc>
          <w:tcPr>
            <w:tcW w:w="104" w:type="pct"/>
          </w:tcPr>
          <w:p w14:paraId="7A04902E" w14:textId="77777777" w:rsidR="00FE2A6F" w:rsidRDefault="00A762F3">
            <w:r>
              <w:rPr>
                <w:sz w:val="22"/>
              </w:rPr>
              <w:t xml:space="preserve">— </w:t>
            </w:r>
          </w:p>
        </w:tc>
        <w:tc>
          <w:tcPr>
            <w:tcW w:w="104" w:type="pct"/>
          </w:tcPr>
          <w:p w14:paraId="7A04902F" w14:textId="77777777" w:rsidR="00FE2A6F" w:rsidRDefault="00A762F3">
            <w:r>
              <w:rPr>
                <w:sz w:val="22"/>
              </w:rPr>
              <w:t xml:space="preserve">— </w:t>
            </w:r>
          </w:p>
        </w:tc>
        <w:tc>
          <w:tcPr>
            <w:tcW w:w="104" w:type="pct"/>
          </w:tcPr>
          <w:p w14:paraId="7A049030" w14:textId="77777777" w:rsidR="00FE2A6F" w:rsidRDefault="00A762F3">
            <w:r>
              <w:rPr>
                <w:sz w:val="22"/>
              </w:rPr>
              <w:t xml:space="preserve">— </w:t>
            </w:r>
          </w:p>
        </w:tc>
        <w:tc>
          <w:tcPr>
            <w:tcW w:w="104" w:type="pct"/>
          </w:tcPr>
          <w:p w14:paraId="7A049031" w14:textId="77777777" w:rsidR="00FE2A6F" w:rsidRDefault="00A762F3">
            <w:r>
              <w:rPr>
                <w:sz w:val="22"/>
              </w:rPr>
              <w:t xml:space="preserve">— </w:t>
            </w:r>
          </w:p>
        </w:tc>
        <w:tc>
          <w:tcPr>
            <w:tcW w:w="104" w:type="pct"/>
          </w:tcPr>
          <w:p w14:paraId="7A049032" w14:textId="77777777" w:rsidR="00FE2A6F" w:rsidRDefault="00A762F3">
            <w:r>
              <w:rPr>
                <w:sz w:val="22"/>
              </w:rPr>
              <w:t xml:space="preserve">— </w:t>
            </w:r>
          </w:p>
        </w:tc>
        <w:tc>
          <w:tcPr>
            <w:tcW w:w="104" w:type="pct"/>
          </w:tcPr>
          <w:p w14:paraId="7A049033" w14:textId="77777777" w:rsidR="00FE2A6F" w:rsidRDefault="00A762F3">
            <w:r>
              <w:rPr>
                <w:sz w:val="22"/>
              </w:rPr>
              <w:t xml:space="preserve">— </w:t>
            </w:r>
          </w:p>
        </w:tc>
        <w:tc>
          <w:tcPr>
            <w:tcW w:w="104" w:type="pct"/>
          </w:tcPr>
          <w:p w14:paraId="7A049034" w14:textId="77777777" w:rsidR="00FE2A6F" w:rsidRDefault="00A762F3">
            <w:r>
              <w:rPr>
                <w:sz w:val="22"/>
              </w:rPr>
              <w:t xml:space="preserve">— </w:t>
            </w:r>
          </w:p>
        </w:tc>
        <w:tc>
          <w:tcPr>
            <w:tcW w:w="104" w:type="pct"/>
          </w:tcPr>
          <w:p w14:paraId="7A049035" w14:textId="77777777" w:rsidR="00FE2A6F" w:rsidRDefault="00A762F3">
            <w:r>
              <w:rPr>
                <w:sz w:val="22"/>
              </w:rPr>
              <w:t xml:space="preserve">— </w:t>
            </w:r>
          </w:p>
        </w:tc>
        <w:tc>
          <w:tcPr>
            <w:tcW w:w="104" w:type="pct"/>
          </w:tcPr>
          <w:p w14:paraId="7A049036" w14:textId="77777777" w:rsidR="00FE2A6F" w:rsidRDefault="00A762F3">
            <w:r>
              <w:rPr>
                <w:sz w:val="22"/>
              </w:rPr>
              <w:t xml:space="preserve">— </w:t>
            </w:r>
          </w:p>
        </w:tc>
        <w:tc>
          <w:tcPr>
            <w:tcW w:w="104" w:type="pct"/>
          </w:tcPr>
          <w:p w14:paraId="7A049037" w14:textId="77777777" w:rsidR="00FE2A6F" w:rsidRDefault="00A762F3">
            <w:r>
              <w:rPr>
                <w:sz w:val="22"/>
              </w:rPr>
              <w:t xml:space="preserve">— </w:t>
            </w:r>
          </w:p>
        </w:tc>
        <w:tc>
          <w:tcPr>
            <w:tcW w:w="104" w:type="pct"/>
          </w:tcPr>
          <w:p w14:paraId="7A049038" w14:textId="77777777" w:rsidR="00FE2A6F" w:rsidRDefault="00A762F3">
            <w:r>
              <w:rPr>
                <w:sz w:val="22"/>
              </w:rPr>
              <w:t xml:space="preserve">— </w:t>
            </w:r>
          </w:p>
        </w:tc>
        <w:tc>
          <w:tcPr>
            <w:tcW w:w="104" w:type="pct"/>
          </w:tcPr>
          <w:p w14:paraId="7A049039" w14:textId="77777777" w:rsidR="00FE2A6F" w:rsidRDefault="00A762F3">
            <w:r>
              <w:rPr>
                <w:sz w:val="22"/>
              </w:rPr>
              <w:t xml:space="preserve">P </w:t>
            </w:r>
          </w:p>
        </w:tc>
        <w:tc>
          <w:tcPr>
            <w:tcW w:w="104" w:type="pct"/>
          </w:tcPr>
          <w:p w14:paraId="7A04903A" w14:textId="77777777" w:rsidR="00FE2A6F" w:rsidRDefault="00A762F3">
            <w:r>
              <w:rPr>
                <w:sz w:val="22"/>
              </w:rPr>
              <w:t xml:space="preserve">P </w:t>
            </w:r>
          </w:p>
        </w:tc>
        <w:tc>
          <w:tcPr>
            <w:tcW w:w="104" w:type="pct"/>
          </w:tcPr>
          <w:p w14:paraId="7A04903B" w14:textId="77777777" w:rsidR="00FE2A6F" w:rsidRDefault="00A762F3">
            <w:r>
              <w:rPr>
                <w:sz w:val="22"/>
              </w:rPr>
              <w:t xml:space="preserve">P </w:t>
            </w:r>
          </w:p>
        </w:tc>
        <w:tc>
          <w:tcPr>
            <w:tcW w:w="104" w:type="pct"/>
          </w:tcPr>
          <w:p w14:paraId="7A04903C" w14:textId="77777777" w:rsidR="00FE2A6F" w:rsidRDefault="00A762F3">
            <w:r>
              <w:rPr>
                <w:sz w:val="22"/>
              </w:rPr>
              <w:t xml:space="preserve">— </w:t>
            </w:r>
          </w:p>
        </w:tc>
        <w:tc>
          <w:tcPr>
            <w:tcW w:w="104" w:type="pct"/>
          </w:tcPr>
          <w:p w14:paraId="7A04903D" w14:textId="77777777" w:rsidR="00FE2A6F" w:rsidRDefault="00A762F3">
            <w:r>
              <w:rPr>
                <w:sz w:val="22"/>
              </w:rPr>
              <w:t xml:space="preserve">P </w:t>
            </w:r>
          </w:p>
        </w:tc>
        <w:tc>
          <w:tcPr>
            <w:tcW w:w="104" w:type="pct"/>
          </w:tcPr>
          <w:p w14:paraId="7A04903E" w14:textId="77777777" w:rsidR="00FE2A6F" w:rsidRDefault="00A762F3">
            <w:r>
              <w:rPr>
                <w:sz w:val="22"/>
              </w:rPr>
              <w:t xml:space="preserve">P </w:t>
            </w:r>
          </w:p>
        </w:tc>
        <w:tc>
          <w:tcPr>
            <w:tcW w:w="104" w:type="pct"/>
          </w:tcPr>
          <w:p w14:paraId="7A04903F" w14:textId="77777777" w:rsidR="00FE2A6F" w:rsidRDefault="00A762F3">
            <w:r>
              <w:rPr>
                <w:sz w:val="22"/>
              </w:rPr>
              <w:t xml:space="preserve">C </w:t>
            </w:r>
          </w:p>
        </w:tc>
        <w:tc>
          <w:tcPr>
            <w:tcW w:w="104" w:type="pct"/>
          </w:tcPr>
          <w:p w14:paraId="7A049040" w14:textId="77777777" w:rsidR="00FE2A6F" w:rsidRDefault="00A762F3">
            <w:r>
              <w:rPr>
                <w:sz w:val="22"/>
              </w:rPr>
              <w:t xml:space="preserve">P </w:t>
            </w:r>
          </w:p>
        </w:tc>
        <w:tc>
          <w:tcPr>
            <w:tcW w:w="104" w:type="pct"/>
          </w:tcPr>
          <w:p w14:paraId="7A049041" w14:textId="77777777" w:rsidR="00FE2A6F" w:rsidRDefault="00A762F3">
            <w:r>
              <w:rPr>
                <w:sz w:val="22"/>
              </w:rPr>
              <w:t xml:space="preserve">P </w:t>
            </w:r>
          </w:p>
        </w:tc>
        <w:tc>
          <w:tcPr>
            <w:tcW w:w="104" w:type="pct"/>
          </w:tcPr>
          <w:p w14:paraId="7A049042" w14:textId="77777777" w:rsidR="00FE2A6F" w:rsidRDefault="00A762F3">
            <w:r>
              <w:rPr>
                <w:sz w:val="22"/>
              </w:rPr>
              <w:t xml:space="preserve">P </w:t>
            </w:r>
          </w:p>
        </w:tc>
        <w:tc>
          <w:tcPr>
            <w:tcW w:w="104" w:type="pct"/>
          </w:tcPr>
          <w:p w14:paraId="7A049043" w14:textId="77777777" w:rsidR="00FE2A6F" w:rsidRDefault="00A762F3">
            <w:r>
              <w:rPr>
                <w:sz w:val="22"/>
              </w:rPr>
              <w:t xml:space="preserve">P </w:t>
            </w:r>
          </w:p>
        </w:tc>
        <w:tc>
          <w:tcPr>
            <w:tcW w:w="104" w:type="pct"/>
          </w:tcPr>
          <w:p w14:paraId="7A049044" w14:textId="77777777" w:rsidR="00FE2A6F" w:rsidRDefault="00A762F3">
            <w:r>
              <w:rPr>
                <w:sz w:val="22"/>
              </w:rPr>
              <w:t xml:space="preserve">P </w:t>
            </w:r>
          </w:p>
        </w:tc>
        <w:tc>
          <w:tcPr>
            <w:tcW w:w="104" w:type="pct"/>
          </w:tcPr>
          <w:p w14:paraId="7A049045" w14:textId="77777777" w:rsidR="00FE2A6F" w:rsidRDefault="00A762F3">
            <w:r>
              <w:rPr>
                <w:sz w:val="22"/>
              </w:rPr>
              <w:t xml:space="preserve">P </w:t>
            </w:r>
          </w:p>
        </w:tc>
        <w:tc>
          <w:tcPr>
            <w:tcW w:w="104" w:type="pct"/>
          </w:tcPr>
          <w:p w14:paraId="7A049046" w14:textId="77777777" w:rsidR="00FE2A6F" w:rsidRDefault="00A762F3">
            <w:r>
              <w:rPr>
                <w:sz w:val="22"/>
              </w:rPr>
              <w:t xml:space="preserve">P </w:t>
            </w:r>
          </w:p>
        </w:tc>
        <w:tc>
          <w:tcPr>
            <w:tcW w:w="104" w:type="pct"/>
          </w:tcPr>
          <w:p w14:paraId="7A049047" w14:textId="77777777" w:rsidR="00FE2A6F" w:rsidRDefault="00A762F3">
            <w:r>
              <w:rPr>
                <w:sz w:val="22"/>
              </w:rPr>
              <w:t xml:space="preserve">P </w:t>
            </w:r>
          </w:p>
        </w:tc>
        <w:tc>
          <w:tcPr>
            <w:tcW w:w="104" w:type="pct"/>
          </w:tcPr>
          <w:p w14:paraId="7A049048" w14:textId="77777777" w:rsidR="00FE2A6F" w:rsidRDefault="00A762F3">
            <w:r>
              <w:rPr>
                <w:sz w:val="22"/>
              </w:rPr>
              <w:t xml:space="preserve">P </w:t>
            </w:r>
          </w:p>
        </w:tc>
        <w:tc>
          <w:tcPr>
            <w:tcW w:w="104" w:type="pct"/>
          </w:tcPr>
          <w:p w14:paraId="7A049049" w14:textId="77777777" w:rsidR="00FE2A6F" w:rsidRDefault="00A762F3">
            <w:r>
              <w:rPr>
                <w:sz w:val="22"/>
              </w:rPr>
              <w:t xml:space="preserve">1 </w:t>
            </w:r>
          </w:p>
        </w:tc>
        <w:tc>
          <w:tcPr>
            <w:tcW w:w="104" w:type="pct"/>
          </w:tcPr>
          <w:p w14:paraId="7A04904A" w14:textId="77777777" w:rsidR="00FE2A6F" w:rsidRDefault="00A762F3">
            <w:r>
              <w:rPr>
                <w:sz w:val="22"/>
              </w:rPr>
              <w:t xml:space="preserve">— </w:t>
            </w:r>
          </w:p>
        </w:tc>
        <w:tc>
          <w:tcPr>
            <w:tcW w:w="104" w:type="pct"/>
          </w:tcPr>
          <w:p w14:paraId="7A04904B" w14:textId="77777777" w:rsidR="00FE2A6F" w:rsidRDefault="00A762F3">
            <w:r>
              <w:rPr>
                <w:sz w:val="22"/>
              </w:rPr>
              <w:t xml:space="preserve">2 </w:t>
            </w:r>
          </w:p>
        </w:tc>
        <w:tc>
          <w:tcPr>
            <w:tcW w:w="104" w:type="pct"/>
          </w:tcPr>
          <w:p w14:paraId="7A04904C" w14:textId="77777777" w:rsidR="00FE2A6F" w:rsidRDefault="00A762F3">
            <w:r>
              <w:rPr>
                <w:sz w:val="22"/>
              </w:rPr>
              <w:t xml:space="preserve">— </w:t>
            </w:r>
          </w:p>
        </w:tc>
        <w:tc>
          <w:tcPr>
            <w:tcW w:w="104" w:type="pct"/>
          </w:tcPr>
          <w:p w14:paraId="7A04904D" w14:textId="77777777" w:rsidR="00FE2A6F" w:rsidRDefault="00A762F3">
            <w:r>
              <w:rPr>
                <w:sz w:val="22"/>
              </w:rPr>
              <w:t xml:space="preserve">3 </w:t>
            </w:r>
          </w:p>
        </w:tc>
        <w:tc>
          <w:tcPr>
            <w:tcW w:w="104" w:type="pct"/>
          </w:tcPr>
          <w:p w14:paraId="7A04904E" w14:textId="77777777" w:rsidR="00FE2A6F" w:rsidRDefault="00A762F3">
            <w:r>
              <w:rPr>
                <w:sz w:val="22"/>
              </w:rPr>
              <w:t xml:space="preserve">4 </w:t>
            </w:r>
          </w:p>
        </w:tc>
      </w:tr>
      <w:tr w:rsidR="00FE2A6F" w14:paraId="7A049077" w14:textId="77777777">
        <w:tc>
          <w:tcPr>
            <w:tcW w:w="1042" w:type="pct"/>
          </w:tcPr>
          <w:p w14:paraId="7A049050" w14:textId="77777777" w:rsidR="00FE2A6F" w:rsidRDefault="00A762F3">
            <w:r>
              <w:rPr>
                <w:sz w:val="22"/>
              </w:rPr>
              <w:t xml:space="preserve">Agricultural Sales and Services </w:t>
            </w:r>
          </w:p>
        </w:tc>
        <w:tc>
          <w:tcPr>
            <w:tcW w:w="104" w:type="pct"/>
          </w:tcPr>
          <w:p w14:paraId="7A049051" w14:textId="77777777" w:rsidR="00FE2A6F" w:rsidRDefault="00A762F3">
            <w:r>
              <w:rPr>
                <w:sz w:val="22"/>
              </w:rPr>
              <w:t xml:space="preserve">— </w:t>
            </w:r>
          </w:p>
        </w:tc>
        <w:tc>
          <w:tcPr>
            <w:tcW w:w="104" w:type="pct"/>
          </w:tcPr>
          <w:p w14:paraId="7A049052" w14:textId="77777777" w:rsidR="00FE2A6F" w:rsidRDefault="00A762F3">
            <w:r>
              <w:rPr>
                <w:sz w:val="22"/>
              </w:rPr>
              <w:t xml:space="preserve">— </w:t>
            </w:r>
          </w:p>
        </w:tc>
        <w:tc>
          <w:tcPr>
            <w:tcW w:w="104" w:type="pct"/>
          </w:tcPr>
          <w:p w14:paraId="7A049053" w14:textId="77777777" w:rsidR="00FE2A6F" w:rsidRDefault="00A762F3">
            <w:r>
              <w:rPr>
                <w:sz w:val="22"/>
              </w:rPr>
              <w:t xml:space="preserve">— </w:t>
            </w:r>
          </w:p>
        </w:tc>
        <w:tc>
          <w:tcPr>
            <w:tcW w:w="104" w:type="pct"/>
          </w:tcPr>
          <w:p w14:paraId="7A049054" w14:textId="77777777" w:rsidR="00FE2A6F" w:rsidRDefault="00A762F3">
            <w:r>
              <w:rPr>
                <w:sz w:val="22"/>
              </w:rPr>
              <w:t xml:space="preserve">— </w:t>
            </w:r>
          </w:p>
        </w:tc>
        <w:tc>
          <w:tcPr>
            <w:tcW w:w="104" w:type="pct"/>
          </w:tcPr>
          <w:p w14:paraId="7A049055" w14:textId="77777777" w:rsidR="00FE2A6F" w:rsidRDefault="00A762F3">
            <w:r>
              <w:rPr>
                <w:sz w:val="22"/>
              </w:rPr>
              <w:t xml:space="preserve">— </w:t>
            </w:r>
          </w:p>
        </w:tc>
        <w:tc>
          <w:tcPr>
            <w:tcW w:w="104" w:type="pct"/>
          </w:tcPr>
          <w:p w14:paraId="7A049056" w14:textId="77777777" w:rsidR="00FE2A6F" w:rsidRDefault="00A762F3">
            <w:r>
              <w:rPr>
                <w:sz w:val="22"/>
              </w:rPr>
              <w:t xml:space="preserve">— </w:t>
            </w:r>
          </w:p>
        </w:tc>
        <w:tc>
          <w:tcPr>
            <w:tcW w:w="104" w:type="pct"/>
          </w:tcPr>
          <w:p w14:paraId="7A049057" w14:textId="77777777" w:rsidR="00FE2A6F" w:rsidRDefault="00A762F3">
            <w:r>
              <w:rPr>
                <w:sz w:val="22"/>
              </w:rPr>
              <w:t xml:space="preserve">— </w:t>
            </w:r>
          </w:p>
        </w:tc>
        <w:tc>
          <w:tcPr>
            <w:tcW w:w="104" w:type="pct"/>
          </w:tcPr>
          <w:p w14:paraId="7A049058" w14:textId="77777777" w:rsidR="00FE2A6F" w:rsidRDefault="00A762F3">
            <w:r>
              <w:rPr>
                <w:sz w:val="22"/>
              </w:rPr>
              <w:t xml:space="preserve">— </w:t>
            </w:r>
          </w:p>
        </w:tc>
        <w:tc>
          <w:tcPr>
            <w:tcW w:w="104" w:type="pct"/>
          </w:tcPr>
          <w:p w14:paraId="7A049059" w14:textId="77777777" w:rsidR="00FE2A6F" w:rsidRDefault="00A762F3">
            <w:r>
              <w:rPr>
                <w:sz w:val="22"/>
              </w:rPr>
              <w:t xml:space="preserve">— </w:t>
            </w:r>
          </w:p>
        </w:tc>
        <w:tc>
          <w:tcPr>
            <w:tcW w:w="104" w:type="pct"/>
          </w:tcPr>
          <w:p w14:paraId="7A04905A" w14:textId="77777777" w:rsidR="00FE2A6F" w:rsidRDefault="00A762F3">
            <w:r>
              <w:rPr>
                <w:sz w:val="22"/>
              </w:rPr>
              <w:t xml:space="preserve">— </w:t>
            </w:r>
          </w:p>
        </w:tc>
        <w:tc>
          <w:tcPr>
            <w:tcW w:w="104" w:type="pct"/>
          </w:tcPr>
          <w:p w14:paraId="7A04905B" w14:textId="77777777" w:rsidR="00FE2A6F" w:rsidRDefault="00A762F3">
            <w:r>
              <w:rPr>
                <w:sz w:val="22"/>
              </w:rPr>
              <w:t xml:space="preserve">— </w:t>
            </w:r>
          </w:p>
        </w:tc>
        <w:tc>
          <w:tcPr>
            <w:tcW w:w="104" w:type="pct"/>
          </w:tcPr>
          <w:p w14:paraId="7A04905C" w14:textId="77777777" w:rsidR="00FE2A6F" w:rsidRDefault="00A762F3">
            <w:r>
              <w:rPr>
                <w:sz w:val="22"/>
              </w:rPr>
              <w:t xml:space="preserve">— </w:t>
            </w:r>
          </w:p>
        </w:tc>
        <w:tc>
          <w:tcPr>
            <w:tcW w:w="104" w:type="pct"/>
          </w:tcPr>
          <w:p w14:paraId="7A04905D" w14:textId="77777777" w:rsidR="00FE2A6F" w:rsidRDefault="00A762F3">
            <w:r>
              <w:rPr>
                <w:sz w:val="22"/>
              </w:rPr>
              <w:t xml:space="preserve">— </w:t>
            </w:r>
          </w:p>
        </w:tc>
        <w:tc>
          <w:tcPr>
            <w:tcW w:w="104" w:type="pct"/>
          </w:tcPr>
          <w:p w14:paraId="7A04905E" w14:textId="77777777" w:rsidR="00FE2A6F" w:rsidRDefault="00A762F3">
            <w:r>
              <w:rPr>
                <w:sz w:val="22"/>
              </w:rPr>
              <w:t xml:space="preserve">— </w:t>
            </w:r>
          </w:p>
        </w:tc>
        <w:tc>
          <w:tcPr>
            <w:tcW w:w="104" w:type="pct"/>
          </w:tcPr>
          <w:p w14:paraId="7A04905F" w14:textId="77777777" w:rsidR="00FE2A6F" w:rsidRDefault="00A762F3">
            <w:r>
              <w:rPr>
                <w:sz w:val="22"/>
              </w:rPr>
              <w:t xml:space="preserve">— </w:t>
            </w:r>
          </w:p>
        </w:tc>
        <w:tc>
          <w:tcPr>
            <w:tcW w:w="104" w:type="pct"/>
          </w:tcPr>
          <w:p w14:paraId="7A049060" w14:textId="77777777" w:rsidR="00FE2A6F" w:rsidRDefault="00A762F3">
            <w:r>
              <w:rPr>
                <w:sz w:val="22"/>
              </w:rPr>
              <w:t xml:space="preserve">— </w:t>
            </w:r>
          </w:p>
        </w:tc>
        <w:tc>
          <w:tcPr>
            <w:tcW w:w="104" w:type="pct"/>
          </w:tcPr>
          <w:p w14:paraId="7A049061" w14:textId="77777777" w:rsidR="00FE2A6F" w:rsidRDefault="00A762F3">
            <w:r>
              <w:rPr>
                <w:sz w:val="22"/>
              </w:rPr>
              <w:t xml:space="preserve">— </w:t>
            </w:r>
          </w:p>
        </w:tc>
        <w:tc>
          <w:tcPr>
            <w:tcW w:w="104" w:type="pct"/>
          </w:tcPr>
          <w:p w14:paraId="7A049062" w14:textId="77777777" w:rsidR="00FE2A6F" w:rsidRDefault="00A762F3">
            <w:r>
              <w:rPr>
                <w:sz w:val="22"/>
              </w:rPr>
              <w:t xml:space="preserve">— </w:t>
            </w:r>
          </w:p>
        </w:tc>
        <w:tc>
          <w:tcPr>
            <w:tcW w:w="104" w:type="pct"/>
          </w:tcPr>
          <w:p w14:paraId="7A049063" w14:textId="77777777" w:rsidR="00FE2A6F" w:rsidRDefault="00A762F3">
            <w:r>
              <w:rPr>
                <w:sz w:val="22"/>
              </w:rPr>
              <w:t xml:space="preserve">— </w:t>
            </w:r>
          </w:p>
        </w:tc>
        <w:tc>
          <w:tcPr>
            <w:tcW w:w="104" w:type="pct"/>
          </w:tcPr>
          <w:p w14:paraId="7A049064" w14:textId="77777777" w:rsidR="00FE2A6F" w:rsidRDefault="00A762F3">
            <w:r>
              <w:rPr>
                <w:sz w:val="22"/>
              </w:rPr>
              <w:t xml:space="preserve">— </w:t>
            </w:r>
          </w:p>
        </w:tc>
        <w:tc>
          <w:tcPr>
            <w:tcW w:w="104" w:type="pct"/>
          </w:tcPr>
          <w:p w14:paraId="7A049065" w14:textId="77777777" w:rsidR="00FE2A6F" w:rsidRDefault="00A762F3">
            <w:r>
              <w:rPr>
                <w:sz w:val="22"/>
              </w:rPr>
              <w:t xml:space="preserve">— </w:t>
            </w:r>
          </w:p>
        </w:tc>
        <w:tc>
          <w:tcPr>
            <w:tcW w:w="104" w:type="pct"/>
          </w:tcPr>
          <w:p w14:paraId="7A049066" w14:textId="77777777" w:rsidR="00FE2A6F" w:rsidRDefault="00A762F3">
            <w:r>
              <w:rPr>
                <w:sz w:val="22"/>
              </w:rPr>
              <w:t xml:space="preserve">— </w:t>
            </w:r>
          </w:p>
        </w:tc>
        <w:tc>
          <w:tcPr>
            <w:tcW w:w="104" w:type="pct"/>
          </w:tcPr>
          <w:p w14:paraId="7A049067" w14:textId="77777777" w:rsidR="00FE2A6F" w:rsidRDefault="00A762F3">
            <w:r>
              <w:rPr>
                <w:sz w:val="22"/>
              </w:rPr>
              <w:t xml:space="preserve">— </w:t>
            </w:r>
          </w:p>
        </w:tc>
        <w:tc>
          <w:tcPr>
            <w:tcW w:w="104" w:type="pct"/>
          </w:tcPr>
          <w:p w14:paraId="7A049068" w14:textId="77777777" w:rsidR="00FE2A6F" w:rsidRDefault="00A762F3">
            <w:r>
              <w:rPr>
                <w:sz w:val="22"/>
              </w:rPr>
              <w:t xml:space="preserve">— </w:t>
            </w:r>
          </w:p>
        </w:tc>
        <w:tc>
          <w:tcPr>
            <w:tcW w:w="104" w:type="pct"/>
          </w:tcPr>
          <w:p w14:paraId="7A049069" w14:textId="77777777" w:rsidR="00FE2A6F" w:rsidRDefault="00A762F3">
            <w:r>
              <w:rPr>
                <w:sz w:val="22"/>
              </w:rPr>
              <w:t xml:space="preserve">— </w:t>
            </w:r>
          </w:p>
        </w:tc>
        <w:tc>
          <w:tcPr>
            <w:tcW w:w="104" w:type="pct"/>
          </w:tcPr>
          <w:p w14:paraId="7A04906A" w14:textId="77777777" w:rsidR="00FE2A6F" w:rsidRDefault="00A762F3">
            <w:r>
              <w:rPr>
                <w:sz w:val="22"/>
              </w:rPr>
              <w:t xml:space="preserve">— </w:t>
            </w:r>
          </w:p>
        </w:tc>
        <w:tc>
          <w:tcPr>
            <w:tcW w:w="104" w:type="pct"/>
          </w:tcPr>
          <w:p w14:paraId="7A04906B" w14:textId="77777777" w:rsidR="00FE2A6F" w:rsidRDefault="00A762F3">
            <w:r>
              <w:rPr>
                <w:sz w:val="22"/>
              </w:rPr>
              <w:t xml:space="preserve">P </w:t>
            </w:r>
          </w:p>
        </w:tc>
        <w:tc>
          <w:tcPr>
            <w:tcW w:w="104" w:type="pct"/>
          </w:tcPr>
          <w:p w14:paraId="7A04906C" w14:textId="77777777" w:rsidR="00FE2A6F" w:rsidRDefault="00A762F3">
            <w:r>
              <w:rPr>
                <w:sz w:val="22"/>
              </w:rPr>
              <w:t xml:space="preserve">P </w:t>
            </w:r>
          </w:p>
        </w:tc>
        <w:tc>
          <w:tcPr>
            <w:tcW w:w="104" w:type="pct"/>
          </w:tcPr>
          <w:p w14:paraId="7A04906D" w14:textId="77777777" w:rsidR="00FE2A6F" w:rsidRDefault="00A762F3">
            <w:r>
              <w:rPr>
                <w:sz w:val="22"/>
              </w:rPr>
              <w:t xml:space="preserve">P </w:t>
            </w:r>
          </w:p>
        </w:tc>
        <w:tc>
          <w:tcPr>
            <w:tcW w:w="104" w:type="pct"/>
          </w:tcPr>
          <w:p w14:paraId="7A04906E" w14:textId="77777777" w:rsidR="00FE2A6F" w:rsidRDefault="00A762F3">
            <w:r>
              <w:rPr>
                <w:sz w:val="22"/>
              </w:rPr>
              <w:t xml:space="preserve">P </w:t>
            </w:r>
          </w:p>
        </w:tc>
        <w:tc>
          <w:tcPr>
            <w:tcW w:w="104" w:type="pct"/>
          </w:tcPr>
          <w:p w14:paraId="7A04906F" w14:textId="77777777" w:rsidR="00FE2A6F" w:rsidRDefault="00A762F3">
            <w:r>
              <w:rPr>
                <w:sz w:val="22"/>
              </w:rPr>
              <w:t xml:space="preserve">P </w:t>
            </w:r>
          </w:p>
        </w:tc>
        <w:tc>
          <w:tcPr>
            <w:tcW w:w="104" w:type="pct"/>
          </w:tcPr>
          <w:p w14:paraId="7A049070" w14:textId="77777777" w:rsidR="00FE2A6F" w:rsidRDefault="00A762F3">
            <w:r>
              <w:rPr>
                <w:sz w:val="22"/>
              </w:rPr>
              <w:t xml:space="preserve">P </w:t>
            </w:r>
          </w:p>
        </w:tc>
        <w:tc>
          <w:tcPr>
            <w:tcW w:w="104" w:type="pct"/>
          </w:tcPr>
          <w:p w14:paraId="7A049071" w14:textId="77777777" w:rsidR="00FE2A6F" w:rsidRDefault="00A762F3">
            <w:r>
              <w:rPr>
                <w:sz w:val="22"/>
              </w:rPr>
              <w:t xml:space="preserve">1 </w:t>
            </w:r>
          </w:p>
        </w:tc>
        <w:tc>
          <w:tcPr>
            <w:tcW w:w="104" w:type="pct"/>
          </w:tcPr>
          <w:p w14:paraId="7A049072" w14:textId="77777777" w:rsidR="00FE2A6F" w:rsidRDefault="00A762F3">
            <w:r>
              <w:rPr>
                <w:sz w:val="22"/>
              </w:rPr>
              <w:t xml:space="preserve">— </w:t>
            </w:r>
          </w:p>
        </w:tc>
        <w:tc>
          <w:tcPr>
            <w:tcW w:w="104" w:type="pct"/>
          </w:tcPr>
          <w:p w14:paraId="7A049073" w14:textId="77777777" w:rsidR="00FE2A6F" w:rsidRDefault="00A762F3">
            <w:r>
              <w:rPr>
                <w:sz w:val="22"/>
              </w:rPr>
              <w:t xml:space="preserve">— </w:t>
            </w:r>
          </w:p>
        </w:tc>
        <w:tc>
          <w:tcPr>
            <w:tcW w:w="104" w:type="pct"/>
          </w:tcPr>
          <w:p w14:paraId="7A049074" w14:textId="77777777" w:rsidR="00FE2A6F" w:rsidRDefault="00A762F3">
            <w:r>
              <w:rPr>
                <w:sz w:val="22"/>
              </w:rPr>
              <w:t xml:space="preserve">— </w:t>
            </w:r>
          </w:p>
        </w:tc>
        <w:tc>
          <w:tcPr>
            <w:tcW w:w="104" w:type="pct"/>
          </w:tcPr>
          <w:p w14:paraId="7A049075" w14:textId="77777777" w:rsidR="00FE2A6F" w:rsidRDefault="00A762F3">
            <w:r>
              <w:rPr>
                <w:sz w:val="22"/>
              </w:rPr>
              <w:t xml:space="preserve">3 </w:t>
            </w:r>
          </w:p>
        </w:tc>
        <w:tc>
          <w:tcPr>
            <w:tcW w:w="104" w:type="pct"/>
          </w:tcPr>
          <w:p w14:paraId="7A049076" w14:textId="77777777" w:rsidR="00FE2A6F" w:rsidRDefault="00A762F3">
            <w:r>
              <w:rPr>
                <w:sz w:val="22"/>
              </w:rPr>
              <w:t xml:space="preserve">4 </w:t>
            </w:r>
          </w:p>
        </w:tc>
      </w:tr>
      <w:tr w:rsidR="00FE2A6F" w14:paraId="7A04909F" w14:textId="77777777">
        <w:tc>
          <w:tcPr>
            <w:tcW w:w="1042" w:type="pct"/>
          </w:tcPr>
          <w:p w14:paraId="7A049078" w14:textId="77777777" w:rsidR="00FE2A6F" w:rsidRDefault="00A762F3">
            <w:r>
              <w:rPr>
                <w:sz w:val="22"/>
              </w:rPr>
              <w:t>Alternative Financial Services</w:t>
            </w:r>
            <w:r>
              <w:rPr>
                <w:sz w:val="22"/>
                <w:vertAlign w:val="superscript"/>
              </w:rPr>
              <w:t xml:space="preserve">12 </w:t>
            </w:r>
          </w:p>
        </w:tc>
        <w:tc>
          <w:tcPr>
            <w:tcW w:w="104" w:type="pct"/>
          </w:tcPr>
          <w:p w14:paraId="7A049079" w14:textId="77777777" w:rsidR="00FE2A6F" w:rsidRDefault="00A762F3">
            <w:r>
              <w:rPr>
                <w:sz w:val="22"/>
              </w:rPr>
              <w:t xml:space="preserve">— </w:t>
            </w:r>
          </w:p>
        </w:tc>
        <w:tc>
          <w:tcPr>
            <w:tcW w:w="104" w:type="pct"/>
          </w:tcPr>
          <w:p w14:paraId="7A04907A" w14:textId="77777777" w:rsidR="00FE2A6F" w:rsidRDefault="00A762F3">
            <w:r>
              <w:rPr>
                <w:sz w:val="22"/>
              </w:rPr>
              <w:t xml:space="preserve">— </w:t>
            </w:r>
          </w:p>
        </w:tc>
        <w:tc>
          <w:tcPr>
            <w:tcW w:w="104" w:type="pct"/>
          </w:tcPr>
          <w:p w14:paraId="7A04907B" w14:textId="77777777" w:rsidR="00FE2A6F" w:rsidRDefault="00A762F3">
            <w:r>
              <w:rPr>
                <w:sz w:val="22"/>
              </w:rPr>
              <w:t xml:space="preserve">— </w:t>
            </w:r>
          </w:p>
        </w:tc>
        <w:tc>
          <w:tcPr>
            <w:tcW w:w="104" w:type="pct"/>
          </w:tcPr>
          <w:p w14:paraId="7A04907C" w14:textId="77777777" w:rsidR="00FE2A6F" w:rsidRDefault="00A762F3">
            <w:r>
              <w:rPr>
                <w:sz w:val="22"/>
              </w:rPr>
              <w:t xml:space="preserve">— </w:t>
            </w:r>
          </w:p>
        </w:tc>
        <w:tc>
          <w:tcPr>
            <w:tcW w:w="104" w:type="pct"/>
          </w:tcPr>
          <w:p w14:paraId="7A04907D" w14:textId="77777777" w:rsidR="00FE2A6F" w:rsidRDefault="00A762F3">
            <w:r>
              <w:rPr>
                <w:sz w:val="22"/>
              </w:rPr>
              <w:t xml:space="preserve">— </w:t>
            </w:r>
          </w:p>
        </w:tc>
        <w:tc>
          <w:tcPr>
            <w:tcW w:w="104" w:type="pct"/>
          </w:tcPr>
          <w:p w14:paraId="7A04907E" w14:textId="77777777" w:rsidR="00FE2A6F" w:rsidRDefault="00A762F3">
            <w:r>
              <w:rPr>
                <w:sz w:val="22"/>
              </w:rPr>
              <w:t xml:space="preserve">— </w:t>
            </w:r>
          </w:p>
        </w:tc>
        <w:tc>
          <w:tcPr>
            <w:tcW w:w="104" w:type="pct"/>
          </w:tcPr>
          <w:p w14:paraId="7A04907F" w14:textId="77777777" w:rsidR="00FE2A6F" w:rsidRDefault="00A762F3">
            <w:r>
              <w:rPr>
                <w:sz w:val="22"/>
              </w:rPr>
              <w:t xml:space="preserve">— </w:t>
            </w:r>
          </w:p>
        </w:tc>
        <w:tc>
          <w:tcPr>
            <w:tcW w:w="104" w:type="pct"/>
          </w:tcPr>
          <w:p w14:paraId="7A049080" w14:textId="77777777" w:rsidR="00FE2A6F" w:rsidRDefault="00A762F3">
            <w:r>
              <w:rPr>
                <w:sz w:val="22"/>
              </w:rPr>
              <w:t xml:space="preserve">— </w:t>
            </w:r>
          </w:p>
        </w:tc>
        <w:tc>
          <w:tcPr>
            <w:tcW w:w="104" w:type="pct"/>
          </w:tcPr>
          <w:p w14:paraId="7A049081" w14:textId="77777777" w:rsidR="00FE2A6F" w:rsidRDefault="00A762F3">
            <w:r>
              <w:rPr>
                <w:sz w:val="22"/>
              </w:rPr>
              <w:t xml:space="preserve">— </w:t>
            </w:r>
          </w:p>
        </w:tc>
        <w:tc>
          <w:tcPr>
            <w:tcW w:w="104" w:type="pct"/>
          </w:tcPr>
          <w:p w14:paraId="7A049082" w14:textId="77777777" w:rsidR="00FE2A6F" w:rsidRDefault="00A762F3">
            <w:r>
              <w:rPr>
                <w:sz w:val="22"/>
              </w:rPr>
              <w:t xml:space="preserve">— </w:t>
            </w:r>
          </w:p>
        </w:tc>
        <w:tc>
          <w:tcPr>
            <w:tcW w:w="104" w:type="pct"/>
          </w:tcPr>
          <w:p w14:paraId="7A049083" w14:textId="77777777" w:rsidR="00FE2A6F" w:rsidRDefault="00A762F3">
            <w:r>
              <w:rPr>
                <w:sz w:val="22"/>
              </w:rPr>
              <w:t xml:space="preserve">— </w:t>
            </w:r>
          </w:p>
        </w:tc>
        <w:tc>
          <w:tcPr>
            <w:tcW w:w="104" w:type="pct"/>
          </w:tcPr>
          <w:p w14:paraId="7A049084" w14:textId="77777777" w:rsidR="00FE2A6F" w:rsidRDefault="00A762F3">
            <w:r>
              <w:rPr>
                <w:sz w:val="22"/>
              </w:rPr>
              <w:t xml:space="preserve">— </w:t>
            </w:r>
          </w:p>
        </w:tc>
        <w:tc>
          <w:tcPr>
            <w:tcW w:w="104" w:type="pct"/>
          </w:tcPr>
          <w:p w14:paraId="7A049085" w14:textId="77777777" w:rsidR="00FE2A6F" w:rsidRDefault="00A762F3">
            <w:r>
              <w:rPr>
                <w:sz w:val="22"/>
              </w:rPr>
              <w:t xml:space="preserve">— </w:t>
            </w:r>
          </w:p>
        </w:tc>
        <w:tc>
          <w:tcPr>
            <w:tcW w:w="104" w:type="pct"/>
          </w:tcPr>
          <w:p w14:paraId="7A049086" w14:textId="77777777" w:rsidR="00FE2A6F" w:rsidRDefault="00A762F3">
            <w:r>
              <w:rPr>
                <w:sz w:val="22"/>
              </w:rPr>
              <w:t xml:space="preserve">— </w:t>
            </w:r>
          </w:p>
        </w:tc>
        <w:tc>
          <w:tcPr>
            <w:tcW w:w="104" w:type="pct"/>
          </w:tcPr>
          <w:p w14:paraId="7A049087" w14:textId="77777777" w:rsidR="00FE2A6F" w:rsidRDefault="00A762F3">
            <w:r>
              <w:rPr>
                <w:sz w:val="22"/>
              </w:rPr>
              <w:t xml:space="preserve">— </w:t>
            </w:r>
          </w:p>
        </w:tc>
        <w:tc>
          <w:tcPr>
            <w:tcW w:w="104" w:type="pct"/>
          </w:tcPr>
          <w:p w14:paraId="7A049088" w14:textId="77777777" w:rsidR="00FE2A6F" w:rsidRDefault="00A762F3">
            <w:r>
              <w:rPr>
                <w:sz w:val="22"/>
              </w:rPr>
              <w:t xml:space="preserve">— </w:t>
            </w:r>
          </w:p>
        </w:tc>
        <w:tc>
          <w:tcPr>
            <w:tcW w:w="104" w:type="pct"/>
          </w:tcPr>
          <w:p w14:paraId="7A049089" w14:textId="77777777" w:rsidR="00FE2A6F" w:rsidRDefault="00A762F3">
            <w:r>
              <w:rPr>
                <w:sz w:val="22"/>
              </w:rPr>
              <w:t xml:space="preserve">— </w:t>
            </w:r>
          </w:p>
        </w:tc>
        <w:tc>
          <w:tcPr>
            <w:tcW w:w="104" w:type="pct"/>
          </w:tcPr>
          <w:p w14:paraId="7A04908A" w14:textId="77777777" w:rsidR="00FE2A6F" w:rsidRDefault="00A762F3">
            <w:r>
              <w:rPr>
                <w:sz w:val="22"/>
              </w:rPr>
              <w:t xml:space="preserve">— </w:t>
            </w:r>
          </w:p>
        </w:tc>
        <w:tc>
          <w:tcPr>
            <w:tcW w:w="104" w:type="pct"/>
          </w:tcPr>
          <w:p w14:paraId="7A04908B" w14:textId="77777777" w:rsidR="00FE2A6F" w:rsidRDefault="00A762F3">
            <w:r>
              <w:rPr>
                <w:sz w:val="22"/>
              </w:rPr>
              <w:t xml:space="preserve">— </w:t>
            </w:r>
          </w:p>
        </w:tc>
        <w:tc>
          <w:tcPr>
            <w:tcW w:w="104" w:type="pct"/>
          </w:tcPr>
          <w:p w14:paraId="7A04908C" w14:textId="77777777" w:rsidR="00FE2A6F" w:rsidRDefault="00A762F3">
            <w:r>
              <w:rPr>
                <w:sz w:val="22"/>
              </w:rPr>
              <w:t xml:space="preserve">— </w:t>
            </w:r>
          </w:p>
        </w:tc>
        <w:tc>
          <w:tcPr>
            <w:tcW w:w="104" w:type="pct"/>
          </w:tcPr>
          <w:p w14:paraId="7A04908D" w14:textId="77777777" w:rsidR="00FE2A6F" w:rsidRDefault="00A762F3">
            <w:r>
              <w:rPr>
                <w:sz w:val="22"/>
              </w:rPr>
              <w:t xml:space="preserve">C </w:t>
            </w:r>
          </w:p>
        </w:tc>
        <w:tc>
          <w:tcPr>
            <w:tcW w:w="104" w:type="pct"/>
          </w:tcPr>
          <w:p w14:paraId="7A04908E" w14:textId="77777777" w:rsidR="00FE2A6F" w:rsidRDefault="00A762F3">
            <w:r>
              <w:rPr>
                <w:sz w:val="22"/>
              </w:rPr>
              <w:t xml:space="preserve">P </w:t>
            </w:r>
          </w:p>
        </w:tc>
        <w:tc>
          <w:tcPr>
            <w:tcW w:w="104" w:type="pct"/>
          </w:tcPr>
          <w:p w14:paraId="7A04908F" w14:textId="77777777" w:rsidR="00FE2A6F" w:rsidRDefault="00A762F3">
            <w:r>
              <w:rPr>
                <w:sz w:val="22"/>
              </w:rPr>
              <w:t xml:space="preserve">— </w:t>
            </w:r>
          </w:p>
        </w:tc>
        <w:tc>
          <w:tcPr>
            <w:tcW w:w="104" w:type="pct"/>
          </w:tcPr>
          <w:p w14:paraId="7A049090" w14:textId="77777777" w:rsidR="00FE2A6F" w:rsidRDefault="00A762F3">
            <w:r>
              <w:rPr>
                <w:sz w:val="22"/>
              </w:rPr>
              <w:t xml:space="preserve">— </w:t>
            </w:r>
          </w:p>
        </w:tc>
        <w:tc>
          <w:tcPr>
            <w:tcW w:w="104" w:type="pct"/>
          </w:tcPr>
          <w:p w14:paraId="7A049091" w14:textId="77777777" w:rsidR="00FE2A6F" w:rsidRDefault="00A762F3">
            <w:r>
              <w:rPr>
                <w:sz w:val="22"/>
              </w:rPr>
              <w:t xml:space="preserve">C </w:t>
            </w:r>
          </w:p>
        </w:tc>
        <w:tc>
          <w:tcPr>
            <w:tcW w:w="104" w:type="pct"/>
          </w:tcPr>
          <w:p w14:paraId="7A049092" w14:textId="77777777" w:rsidR="00FE2A6F" w:rsidRDefault="00A762F3">
            <w:r>
              <w:rPr>
                <w:sz w:val="22"/>
              </w:rPr>
              <w:t xml:space="preserve">— </w:t>
            </w:r>
          </w:p>
        </w:tc>
        <w:tc>
          <w:tcPr>
            <w:tcW w:w="104" w:type="pct"/>
          </w:tcPr>
          <w:p w14:paraId="7A049093" w14:textId="77777777" w:rsidR="00FE2A6F" w:rsidRDefault="00A762F3">
            <w:r>
              <w:rPr>
                <w:sz w:val="22"/>
              </w:rPr>
              <w:t xml:space="preserve">P </w:t>
            </w:r>
          </w:p>
        </w:tc>
        <w:tc>
          <w:tcPr>
            <w:tcW w:w="104" w:type="pct"/>
          </w:tcPr>
          <w:p w14:paraId="7A049094" w14:textId="77777777" w:rsidR="00FE2A6F" w:rsidRDefault="00A762F3">
            <w:r>
              <w:rPr>
                <w:sz w:val="22"/>
              </w:rPr>
              <w:t xml:space="preserve">— </w:t>
            </w:r>
          </w:p>
        </w:tc>
        <w:tc>
          <w:tcPr>
            <w:tcW w:w="104" w:type="pct"/>
          </w:tcPr>
          <w:p w14:paraId="7A049095" w14:textId="77777777" w:rsidR="00FE2A6F" w:rsidRDefault="00A762F3">
            <w:r>
              <w:rPr>
                <w:sz w:val="22"/>
              </w:rPr>
              <w:t xml:space="preserve">— </w:t>
            </w:r>
          </w:p>
        </w:tc>
        <w:tc>
          <w:tcPr>
            <w:tcW w:w="104" w:type="pct"/>
          </w:tcPr>
          <w:p w14:paraId="7A049096" w14:textId="77777777" w:rsidR="00FE2A6F" w:rsidRDefault="00A762F3">
            <w:r>
              <w:rPr>
                <w:sz w:val="22"/>
              </w:rPr>
              <w:t xml:space="preserve">— </w:t>
            </w:r>
          </w:p>
        </w:tc>
        <w:tc>
          <w:tcPr>
            <w:tcW w:w="104" w:type="pct"/>
          </w:tcPr>
          <w:p w14:paraId="7A049097" w14:textId="77777777" w:rsidR="00FE2A6F" w:rsidRDefault="00A762F3">
            <w:r>
              <w:rPr>
                <w:sz w:val="22"/>
              </w:rPr>
              <w:t xml:space="preserve">— </w:t>
            </w:r>
          </w:p>
        </w:tc>
        <w:tc>
          <w:tcPr>
            <w:tcW w:w="104" w:type="pct"/>
          </w:tcPr>
          <w:p w14:paraId="7A049098" w14:textId="77777777" w:rsidR="00FE2A6F" w:rsidRDefault="00A762F3">
            <w:r>
              <w:rPr>
                <w:sz w:val="22"/>
              </w:rPr>
              <w:t xml:space="preserve">— </w:t>
            </w:r>
          </w:p>
        </w:tc>
        <w:tc>
          <w:tcPr>
            <w:tcW w:w="104" w:type="pct"/>
          </w:tcPr>
          <w:p w14:paraId="7A049099" w14:textId="77777777" w:rsidR="00FE2A6F" w:rsidRDefault="00A762F3">
            <w:r>
              <w:rPr>
                <w:sz w:val="22"/>
              </w:rPr>
              <w:t xml:space="preserve">— </w:t>
            </w:r>
          </w:p>
        </w:tc>
        <w:tc>
          <w:tcPr>
            <w:tcW w:w="104" w:type="pct"/>
          </w:tcPr>
          <w:p w14:paraId="7A04909A" w14:textId="77777777" w:rsidR="00FE2A6F" w:rsidRDefault="00A762F3">
            <w:r>
              <w:rPr>
                <w:sz w:val="22"/>
              </w:rPr>
              <w:t xml:space="preserve">— </w:t>
            </w:r>
          </w:p>
        </w:tc>
        <w:tc>
          <w:tcPr>
            <w:tcW w:w="104" w:type="pct"/>
          </w:tcPr>
          <w:p w14:paraId="7A04909B" w14:textId="77777777" w:rsidR="00FE2A6F" w:rsidRDefault="00A762F3">
            <w:r>
              <w:rPr>
                <w:sz w:val="22"/>
              </w:rPr>
              <w:t xml:space="preserve">— </w:t>
            </w:r>
          </w:p>
        </w:tc>
        <w:tc>
          <w:tcPr>
            <w:tcW w:w="104" w:type="pct"/>
          </w:tcPr>
          <w:p w14:paraId="7A04909C" w14:textId="77777777" w:rsidR="00FE2A6F" w:rsidRDefault="00A762F3">
            <w:r>
              <w:rPr>
                <w:sz w:val="22"/>
              </w:rPr>
              <w:t xml:space="preserve">— </w:t>
            </w:r>
          </w:p>
        </w:tc>
        <w:tc>
          <w:tcPr>
            <w:tcW w:w="104" w:type="pct"/>
          </w:tcPr>
          <w:p w14:paraId="7A04909D" w14:textId="77777777" w:rsidR="00FE2A6F" w:rsidRDefault="00A762F3">
            <w:r>
              <w:rPr>
                <w:sz w:val="22"/>
              </w:rPr>
              <w:t xml:space="preserve">— </w:t>
            </w:r>
          </w:p>
        </w:tc>
        <w:tc>
          <w:tcPr>
            <w:tcW w:w="104" w:type="pct"/>
          </w:tcPr>
          <w:p w14:paraId="7A04909E" w14:textId="77777777" w:rsidR="00FE2A6F" w:rsidRDefault="00A762F3">
            <w:r>
              <w:rPr>
                <w:sz w:val="22"/>
              </w:rPr>
              <w:t xml:space="preserve">— </w:t>
            </w:r>
          </w:p>
        </w:tc>
      </w:tr>
      <w:tr w:rsidR="00FE2A6F" w14:paraId="7A0490C7" w14:textId="77777777">
        <w:tc>
          <w:tcPr>
            <w:tcW w:w="1042" w:type="pct"/>
          </w:tcPr>
          <w:p w14:paraId="7A0490A0" w14:textId="77777777" w:rsidR="00FE2A6F" w:rsidRDefault="00A762F3">
            <w:r>
              <w:rPr>
                <w:sz w:val="22"/>
              </w:rPr>
              <w:t xml:space="preserve">Art Gallery </w:t>
            </w:r>
          </w:p>
        </w:tc>
        <w:tc>
          <w:tcPr>
            <w:tcW w:w="104" w:type="pct"/>
          </w:tcPr>
          <w:p w14:paraId="7A0490A1" w14:textId="77777777" w:rsidR="00FE2A6F" w:rsidRDefault="00A762F3">
            <w:r>
              <w:rPr>
                <w:sz w:val="22"/>
              </w:rPr>
              <w:t xml:space="preserve">— </w:t>
            </w:r>
          </w:p>
        </w:tc>
        <w:tc>
          <w:tcPr>
            <w:tcW w:w="104" w:type="pct"/>
          </w:tcPr>
          <w:p w14:paraId="7A0490A2" w14:textId="77777777" w:rsidR="00FE2A6F" w:rsidRDefault="00A762F3">
            <w:r>
              <w:rPr>
                <w:sz w:val="22"/>
              </w:rPr>
              <w:t xml:space="preserve">— </w:t>
            </w:r>
          </w:p>
        </w:tc>
        <w:tc>
          <w:tcPr>
            <w:tcW w:w="104" w:type="pct"/>
          </w:tcPr>
          <w:p w14:paraId="7A0490A3" w14:textId="77777777" w:rsidR="00FE2A6F" w:rsidRDefault="00A762F3">
            <w:r>
              <w:rPr>
                <w:sz w:val="22"/>
              </w:rPr>
              <w:t xml:space="preserve">— </w:t>
            </w:r>
          </w:p>
        </w:tc>
        <w:tc>
          <w:tcPr>
            <w:tcW w:w="104" w:type="pct"/>
          </w:tcPr>
          <w:p w14:paraId="7A0490A4" w14:textId="77777777" w:rsidR="00FE2A6F" w:rsidRDefault="00A762F3">
            <w:r>
              <w:rPr>
                <w:sz w:val="22"/>
              </w:rPr>
              <w:t xml:space="preserve">— </w:t>
            </w:r>
          </w:p>
        </w:tc>
        <w:tc>
          <w:tcPr>
            <w:tcW w:w="104" w:type="pct"/>
          </w:tcPr>
          <w:p w14:paraId="7A0490A5" w14:textId="77777777" w:rsidR="00FE2A6F" w:rsidRDefault="00A762F3">
            <w:r>
              <w:rPr>
                <w:sz w:val="22"/>
              </w:rPr>
              <w:t xml:space="preserve">— </w:t>
            </w:r>
          </w:p>
        </w:tc>
        <w:tc>
          <w:tcPr>
            <w:tcW w:w="104" w:type="pct"/>
          </w:tcPr>
          <w:p w14:paraId="7A0490A6" w14:textId="77777777" w:rsidR="00FE2A6F" w:rsidRDefault="00A762F3">
            <w:r>
              <w:rPr>
                <w:sz w:val="22"/>
              </w:rPr>
              <w:t xml:space="preserve">— </w:t>
            </w:r>
          </w:p>
        </w:tc>
        <w:tc>
          <w:tcPr>
            <w:tcW w:w="104" w:type="pct"/>
          </w:tcPr>
          <w:p w14:paraId="7A0490A7" w14:textId="77777777" w:rsidR="00FE2A6F" w:rsidRDefault="00A762F3">
            <w:r>
              <w:rPr>
                <w:sz w:val="22"/>
              </w:rPr>
              <w:t xml:space="preserve">— </w:t>
            </w:r>
          </w:p>
        </w:tc>
        <w:tc>
          <w:tcPr>
            <w:tcW w:w="104" w:type="pct"/>
          </w:tcPr>
          <w:p w14:paraId="7A0490A8" w14:textId="77777777" w:rsidR="00FE2A6F" w:rsidRDefault="00A762F3">
            <w:r>
              <w:rPr>
                <w:sz w:val="22"/>
              </w:rPr>
              <w:t xml:space="preserve">— </w:t>
            </w:r>
          </w:p>
        </w:tc>
        <w:tc>
          <w:tcPr>
            <w:tcW w:w="104" w:type="pct"/>
          </w:tcPr>
          <w:p w14:paraId="7A0490A9" w14:textId="77777777" w:rsidR="00FE2A6F" w:rsidRDefault="00A762F3">
            <w:r>
              <w:rPr>
                <w:sz w:val="22"/>
              </w:rPr>
              <w:t xml:space="preserve">— </w:t>
            </w:r>
          </w:p>
        </w:tc>
        <w:tc>
          <w:tcPr>
            <w:tcW w:w="104" w:type="pct"/>
          </w:tcPr>
          <w:p w14:paraId="7A0490AA" w14:textId="77777777" w:rsidR="00FE2A6F" w:rsidRDefault="00A762F3">
            <w:r>
              <w:rPr>
                <w:sz w:val="22"/>
              </w:rPr>
              <w:t xml:space="preserve">— </w:t>
            </w:r>
          </w:p>
        </w:tc>
        <w:tc>
          <w:tcPr>
            <w:tcW w:w="104" w:type="pct"/>
          </w:tcPr>
          <w:p w14:paraId="7A0490AB" w14:textId="77777777" w:rsidR="00FE2A6F" w:rsidRDefault="00A762F3">
            <w:r>
              <w:rPr>
                <w:sz w:val="22"/>
              </w:rPr>
              <w:t xml:space="preserve">— </w:t>
            </w:r>
          </w:p>
        </w:tc>
        <w:tc>
          <w:tcPr>
            <w:tcW w:w="104" w:type="pct"/>
          </w:tcPr>
          <w:p w14:paraId="7A0490AC" w14:textId="77777777" w:rsidR="00FE2A6F" w:rsidRDefault="00A762F3">
            <w:r>
              <w:rPr>
                <w:sz w:val="22"/>
              </w:rPr>
              <w:t xml:space="preserve">— </w:t>
            </w:r>
          </w:p>
        </w:tc>
        <w:tc>
          <w:tcPr>
            <w:tcW w:w="104" w:type="pct"/>
          </w:tcPr>
          <w:p w14:paraId="7A0490AD" w14:textId="77777777" w:rsidR="00FE2A6F" w:rsidRDefault="00A762F3">
            <w:r>
              <w:rPr>
                <w:sz w:val="22"/>
              </w:rPr>
              <w:t xml:space="preserve">— </w:t>
            </w:r>
          </w:p>
        </w:tc>
        <w:tc>
          <w:tcPr>
            <w:tcW w:w="104" w:type="pct"/>
          </w:tcPr>
          <w:p w14:paraId="7A0490AE" w14:textId="77777777" w:rsidR="00FE2A6F" w:rsidRDefault="00A762F3">
            <w:r>
              <w:rPr>
                <w:sz w:val="22"/>
              </w:rPr>
              <w:t xml:space="preserve">— </w:t>
            </w:r>
          </w:p>
        </w:tc>
        <w:tc>
          <w:tcPr>
            <w:tcW w:w="104" w:type="pct"/>
          </w:tcPr>
          <w:p w14:paraId="7A0490AF" w14:textId="77777777" w:rsidR="00FE2A6F" w:rsidRDefault="00A762F3">
            <w:r>
              <w:rPr>
                <w:sz w:val="22"/>
              </w:rPr>
              <w:t xml:space="preserve">— </w:t>
            </w:r>
          </w:p>
        </w:tc>
        <w:tc>
          <w:tcPr>
            <w:tcW w:w="104" w:type="pct"/>
          </w:tcPr>
          <w:p w14:paraId="7A0490B0" w14:textId="77777777" w:rsidR="00FE2A6F" w:rsidRDefault="00A762F3">
            <w:r>
              <w:rPr>
                <w:sz w:val="22"/>
              </w:rPr>
              <w:t xml:space="preserve">— </w:t>
            </w:r>
          </w:p>
        </w:tc>
        <w:tc>
          <w:tcPr>
            <w:tcW w:w="104" w:type="pct"/>
          </w:tcPr>
          <w:p w14:paraId="7A0490B1" w14:textId="77777777" w:rsidR="00FE2A6F" w:rsidRDefault="00A762F3">
            <w:r>
              <w:rPr>
                <w:sz w:val="22"/>
              </w:rPr>
              <w:t xml:space="preserve">P </w:t>
            </w:r>
          </w:p>
        </w:tc>
        <w:tc>
          <w:tcPr>
            <w:tcW w:w="104" w:type="pct"/>
          </w:tcPr>
          <w:p w14:paraId="7A0490B2" w14:textId="77777777" w:rsidR="00FE2A6F" w:rsidRDefault="00A762F3">
            <w:r>
              <w:rPr>
                <w:sz w:val="22"/>
              </w:rPr>
              <w:t xml:space="preserve">P </w:t>
            </w:r>
          </w:p>
        </w:tc>
        <w:tc>
          <w:tcPr>
            <w:tcW w:w="104" w:type="pct"/>
          </w:tcPr>
          <w:p w14:paraId="7A0490B3" w14:textId="77777777" w:rsidR="00FE2A6F" w:rsidRDefault="00A762F3">
            <w:r>
              <w:rPr>
                <w:sz w:val="22"/>
              </w:rPr>
              <w:t xml:space="preserve">P </w:t>
            </w:r>
          </w:p>
        </w:tc>
        <w:tc>
          <w:tcPr>
            <w:tcW w:w="104" w:type="pct"/>
          </w:tcPr>
          <w:p w14:paraId="7A0490B4" w14:textId="77777777" w:rsidR="00FE2A6F" w:rsidRDefault="00A762F3">
            <w:r>
              <w:rPr>
                <w:sz w:val="22"/>
              </w:rPr>
              <w:t xml:space="preserve">P </w:t>
            </w:r>
          </w:p>
        </w:tc>
        <w:tc>
          <w:tcPr>
            <w:tcW w:w="104" w:type="pct"/>
          </w:tcPr>
          <w:p w14:paraId="7A0490B5" w14:textId="77777777" w:rsidR="00FE2A6F" w:rsidRDefault="00A762F3">
            <w:r>
              <w:rPr>
                <w:sz w:val="22"/>
              </w:rPr>
              <w:t xml:space="preserve">P </w:t>
            </w:r>
          </w:p>
        </w:tc>
        <w:tc>
          <w:tcPr>
            <w:tcW w:w="104" w:type="pct"/>
          </w:tcPr>
          <w:p w14:paraId="7A0490B6" w14:textId="77777777" w:rsidR="00FE2A6F" w:rsidRDefault="00A762F3">
            <w:r>
              <w:rPr>
                <w:sz w:val="22"/>
              </w:rPr>
              <w:t xml:space="preserve">P </w:t>
            </w:r>
          </w:p>
        </w:tc>
        <w:tc>
          <w:tcPr>
            <w:tcW w:w="104" w:type="pct"/>
          </w:tcPr>
          <w:p w14:paraId="7A0490B7" w14:textId="77777777" w:rsidR="00FE2A6F" w:rsidRDefault="00A762F3">
            <w:r>
              <w:rPr>
                <w:sz w:val="22"/>
              </w:rPr>
              <w:t xml:space="preserve">P </w:t>
            </w:r>
          </w:p>
        </w:tc>
        <w:tc>
          <w:tcPr>
            <w:tcW w:w="104" w:type="pct"/>
          </w:tcPr>
          <w:p w14:paraId="7A0490B8" w14:textId="77777777" w:rsidR="00FE2A6F" w:rsidRDefault="00A762F3">
            <w:r>
              <w:rPr>
                <w:sz w:val="22"/>
              </w:rPr>
              <w:t xml:space="preserve">P </w:t>
            </w:r>
          </w:p>
        </w:tc>
        <w:tc>
          <w:tcPr>
            <w:tcW w:w="104" w:type="pct"/>
          </w:tcPr>
          <w:p w14:paraId="7A0490B9" w14:textId="77777777" w:rsidR="00FE2A6F" w:rsidRDefault="00A762F3">
            <w:r>
              <w:rPr>
                <w:sz w:val="22"/>
              </w:rPr>
              <w:t xml:space="preserve">P </w:t>
            </w:r>
          </w:p>
        </w:tc>
        <w:tc>
          <w:tcPr>
            <w:tcW w:w="104" w:type="pct"/>
          </w:tcPr>
          <w:p w14:paraId="7A0490BA" w14:textId="77777777" w:rsidR="00FE2A6F" w:rsidRDefault="00A762F3">
            <w:r>
              <w:rPr>
                <w:sz w:val="22"/>
              </w:rPr>
              <w:t xml:space="preserve">P </w:t>
            </w:r>
          </w:p>
        </w:tc>
        <w:tc>
          <w:tcPr>
            <w:tcW w:w="104" w:type="pct"/>
          </w:tcPr>
          <w:p w14:paraId="7A0490BB" w14:textId="77777777" w:rsidR="00FE2A6F" w:rsidRDefault="00A762F3">
            <w:r>
              <w:rPr>
                <w:sz w:val="22"/>
              </w:rPr>
              <w:t xml:space="preserve">P </w:t>
            </w:r>
          </w:p>
        </w:tc>
        <w:tc>
          <w:tcPr>
            <w:tcW w:w="104" w:type="pct"/>
          </w:tcPr>
          <w:p w14:paraId="7A0490BC" w14:textId="77777777" w:rsidR="00FE2A6F" w:rsidRDefault="00A762F3">
            <w:r>
              <w:rPr>
                <w:sz w:val="22"/>
              </w:rPr>
              <w:t xml:space="preserve">P </w:t>
            </w:r>
          </w:p>
        </w:tc>
        <w:tc>
          <w:tcPr>
            <w:tcW w:w="104" w:type="pct"/>
          </w:tcPr>
          <w:p w14:paraId="7A0490BD" w14:textId="77777777" w:rsidR="00FE2A6F" w:rsidRDefault="00A762F3">
            <w:r>
              <w:rPr>
                <w:sz w:val="22"/>
              </w:rPr>
              <w:t xml:space="preserve">P </w:t>
            </w:r>
          </w:p>
        </w:tc>
        <w:tc>
          <w:tcPr>
            <w:tcW w:w="104" w:type="pct"/>
          </w:tcPr>
          <w:p w14:paraId="7A0490BE" w14:textId="77777777" w:rsidR="00FE2A6F" w:rsidRDefault="00A762F3">
            <w:r>
              <w:rPr>
                <w:sz w:val="22"/>
              </w:rPr>
              <w:t xml:space="preserve">P </w:t>
            </w:r>
          </w:p>
        </w:tc>
        <w:tc>
          <w:tcPr>
            <w:tcW w:w="104" w:type="pct"/>
          </w:tcPr>
          <w:p w14:paraId="7A0490BF" w14:textId="77777777" w:rsidR="00FE2A6F" w:rsidRDefault="00A762F3">
            <w:r>
              <w:rPr>
                <w:sz w:val="22"/>
              </w:rPr>
              <w:t xml:space="preserve">P </w:t>
            </w:r>
          </w:p>
        </w:tc>
        <w:tc>
          <w:tcPr>
            <w:tcW w:w="104" w:type="pct"/>
          </w:tcPr>
          <w:p w14:paraId="7A0490C0" w14:textId="77777777" w:rsidR="00FE2A6F" w:rsidRDefault="00A762F3">
            <w:r>
              <w:rPr>
                <w:sz w:val="22"/>
              </w:rPr>
              <w:t xml:space="preserve">P </w:t>
            </w:r>
          </w:p>
        </w:tc>
        <w:tc>
          <w:tcPr>
            <w:tcW w:w="104" w:type="pct"/>
          </w:tcPr>
          <w:p w14:paraId="7A0490C1" w14:textId="77777777" w:rsidR="00FE2A6F" w:rsidRDefault="00A762F3">
            <w:r>
              <w:rPr>
                <w:sz w:val="22"/>
              </w:rPr>
              <w:t xml:space="preserve">1 </w:t>
            </w:r>
          </w:p>
        </w:tc>
        <w:tc>
          <w:tcPr>
            <w:tcW w:w="104" w:type="pct"/>
          </w:tcPr>
          <w:p w14:paraId="7A0490C2" w14:textId="77777777" w:rsidR="00FE2A6F" w:rsidRDefault="00A762F3">
            <w:r>
              <w:rPr>
                <w:sz w:val="22"/>
              </w:rPr>
              <w:t xml:space="preserve">— </w:t>
            </w:r>
          </w:p>
        </w:tc>
        <w:tc>
          <w:tcPr>
            <w:tcW w:w="104" w:type="pct"/>
          </w:tcPr>
          <w:p w14:paraId="7A0490C3" w14:textId="77777777" w:rsidR="00FE2A6F" w:rsidRDefault="00A762F3">
            <w:r>
              <w:rPr>
                <w:sz w:val="22"/>
              </w:rPr>
              <w:t xml:space="preserve">— </w:t>
            </w:r>
          </w:p>
        </w:tc>
        <w:tc>
          <w:tcPr>
            <w:tcW w:w="104" w:type="pct"/>
          </w:tcPr>
          <w:p w14:paraId="7A0490C4" w14:textId="77777777" w:rsidR="00FE2A6F" w:rsidRDefault="00A762F3">
            <w:r>
              <w:rPr>
                <w:sz w:val="22"/>
              </w:rPr>
              <w:t xml:space="preserve">— </w:t>
            </w:r>
          </w:p>
        </w:tc>
        <w:tc>
          <w:tcPr>
            <w:tcW w:w="104" w:type="pct"/>
          </w:tcPr>
          <w:p w14:paraId="7A0490C5" w14:textId="77777777" w:rsidR="00FE2A6F" w:rsidRDefault="00A762F3">
            <w:r>
              <w:rPr>
                <w:sz w:val="22"/>
              </w:rPr>
              <w:t xml:space="preserve">3 </w:t>
            </w:r>
          </w:p>
        </w:tc>
        <w:tc>
          <w:tcPr>
            <w:tcW w:w="104" w:type="pct"/>
          </w:tcPr>
          <w:p w14:paraId="7A0490C6" w14:textId="77777777" w:rsidR="00FE2A6F" w:rsidRDefault="00A762F3">
            <w:r>
              <w:rPr>
                <w:sz w:val="22"/>
              </w:rPr>
              <w:t xml:space="preserve">4 </w:t>
            </w:r>
          </w:p>
        </w:tc>
      </w:tr>
      <w:tr w:rsidR="00FE2A6F" w14:paraId="7A0490EF" w14:textId="77777777">
        <w:tc>
          <w:tcPr>
            <w:tcW w:w="1042" w:type="pct"/>
          </w:tcPr>
          <w:p w14:paraId="7A0490C8" w14:textId="77777777" w:rsidR="00FE2A6F" w:rsidRDefault="00A762F3">
            <w:r>
              <w:rPr>
                <w:sz w:val="22"/>
              </w:rPr>
              <w:t xml:space="preserve">Art Workshop </w:t>
            </w:r>
          </w:p>
        </w:tc>
        <w:tc>
          <w:tcPr>
            <w:tcW w:w="104" w:type="pct"/>
          </w:tcPr>
          <w:p w14:paraId="7A0490C9" w14:textId="77777777" w:rsidR="00FE2A6F" w:rsidRDefault="00A762F3">
            <w:r>
              <w:rPr>
                <w:sz w:val="22"/>
              </w:rPr>
              <w:t xml:space="preserve">— </w:t>
            </w:r>
          </w:p>
        </w:tc>
        <w:tc>
          <w:tcPr>
            <w:tcW w:w="104" w:type="pct"/>
          </w:tcPr>
          <w:p w14:paraId="7A0490CA" w14:textId="77777777" w:rsidR="00FE2A6F" w:rsidRDefault="00A762F3">
            <w:r>
              <w:rPr>
                <w:sz w:val="22"/>
              </w:rPr>
              <w:t xml:space="preserve">— </w:t>
            </w:r>
          </w:p>
        </w:tc>
        <w:tc>
          <w:tcPr>
            <w:tcW w:w="104" w:type="pct"/>
          </w:tcPr>
          <w:p w14:paraId="7A0490CB" w14:textId="77777777" w:rsidR="00FE2A6F" w:rsidRDefault="00A762F3">
            <w:r>
              <w:rPr>
                <w:sz w:val="22"/>
              </w:rPr>
              <w:t xml:space="preserve">— </w:t>
            </w:r>
          </w:p>
        </w:tc>
        <w:tc>
          <w:tcPr>
            <w:tcW w:w="104" w:type="pct"/>
          </w:tcPr>
          <w:p w14:paraId="7A0490CC" w14:textId="77777777" w:rsidR="00FE2A6F" w:rsidRDefault="00A762F3">
            <w:r>
              <w:rPr>
                <w:sz w:val="22"/>
              </w:rPr>
              <w:t xml:space="preserve">— </w:t>
            </w:r>
          </w:p>
        </w:tc>
        <w:tc>
          <w:tcPr>
            <w:tcW w:w="104" w:type="pct"/>
          </w:tcPr>
          <w:p w14:paraId="7A0490CD" w14:textId="77777777" w:rsidR="00FE2A6F" w:rsidRDefault="00A762F3">
            <w:r>
              <w:rPr>
                <w:sz w:val="22"/>
              </w:rPr>
              <w:t xml:space="preserve">— </w:t>
            </w:r>
          </w:p>
        </w:tc>
        <w:tc>
          <w:tcPr>
            <w:tcW w:w="104" w:type="pct"/>
          </w:tcPr>
          <w:p w14:paraId="7A0490CE" w14:textId="77777777" w:rsidR="00FE2A6F" w:rsidRDefault="00A762F3">
            <w:r>
              <w:rPr>
                <w:sz w:val="22"/>
              </w:rPr>
              <w:t xml:space="preserve">— </w:t>
            </w:r>
          </w:p>
        </w:tc>
        <w:tc>
          <w:tcPr>
            <w:tcW w:w="104" w:type="pct"/>
          </w:tcPr>
          <w:p w14:paraId="7A0490CF" w14:textId="77777777" w:rsidR="00FE2A6F" w:rsidRDefault="00A762F3">
            <w:r>
              <w:rPr>
                <w:sz w:val="22"/>
              </w:rPr>
              <w:t xml:space="preserve">— </w:t>
            </w:r>
          </w:p>
        </w:tc>
        <w:tc>
          <w:tcPr>
            <w:tcW w:w="104" w:type="pct"/>
          </w:tcPr>
          <w:p w14:paraId="7A0490D0" w14:textId="77777777" w:rsidR="00FE2A6F" w:rsidRDefault="00A762F3">
            <w:r>
              <w:rPr>
                <w:sz w:val="22"/>
              </w:rPr>
              <w:t xml:space="preserve">— </w:t>
            </w:r>
          </w:p>
        </w:tc>
        <w:tc>
          <w:tcPr>
            <w:tcW w:w="104" w:type="pct"/>
          </w:tcPr>
          <w:p w14:paraId="7A0490D1" w14:textId="77777777" w:rsidR="00FE2A6F" w:rsidRDefault="00A762F3">
            <w:r>
              <w:rPr>
                <w:sz w:val="22"/>
              </w:rPr>
              <w:t xml:space="preserve">— </w:t>
            </w:r>
          </w:p>
        </w:tc>
        <w:tc>
          <w:tcPr>
            <w:tcW w:w="104" w:type="pct"/>
          </w:tcPr>
          <w:p w14:paraId="7A0490D2" w14:textId="77777777" w:rsidR="00FE2A6F" w:rsidRDefault="00A762F3">
            <w:r>
              <w:rPr>
                <w:sz w:val="22"/>
              </w:rPr>
              <w:t xml:space="preserve">— </w:t>
            </w:r>
          </w:p>
        </w:tc>
        <w:tc>
          <w:tcPr>
            <w:tcW w:w="104" w:type="pct"/>
          </w:tcPr>
          <w:p w14:paraId="7A0490D3" w14:textId="77777777" w:rsidR="00FE2A6F" w:rsidRDefault="00A762F3">
            <w:r>
              <w:rPr>
                <w:sz w:val="22"/>
              </w:rPr>
              <w:t xml:space="preserve">— </w:t>
            </w:r>
          </w:p>
        </w:tc>
        <w:tc>
          <w:tcPr>
            <w:tcW w:w="104" w:type="pct"/>
          </w:tcPr>
          <w:p w14:paraId="7A0490D4" w14:textId="77777777" w:rsidR="00FE2A6F" w:rsidRDefault="00A762F3">
            <w:r>
              <w:rPr>
                <w:sz w:val="22"/>
              </w:rPr>
              <w:t xml:space="preserve">— </w:t>
            </w:r>
          </w:p>
        </w:tc>
        <w:tc>
          <w:tcPr>
            <w:tcW w:w="104" w:type="pct"/>
          </w:tcPr>
          <w:p w14:paraId="7A0490D5" w14:textId="77777777" w:rsidR="00FE2A6F" w:rsidRDefault="00A762F3">
            <w:r>
              <w:rPr>
                <w:sz w:val="22"/>
              </w:rPr>
              <w:t xml:space="preserve">— </w:t>
            </w:r>
          </w:p>
        </w:tc>
        <w:tc>
          <w:tcPr>
            <w:tcW w:w="104" w:type="pct"/>
          </w:tcPr>
          <w:p w14:paraId="7A0490D6" w14:textId="77777777" w:rsidR="00FE2A6F" w:rsidRDefault="00A762F3">
            <w:r>
              <w:rPr>
                <w:sz w:val="22"/>
              </w:rPr>
              <w:t xml:space="preserve">— </w:t>
            </w:r>
          </w:p>
        </w:tc>
        <w:tc>
          <w:tcPr>
            <w:tcW w:w="104" w:type="pct"/>
          </w:tcPr>
          <w:p w14:paraId="7A0490D7" w14:textId="77777777" w:rsidR="00FE2A6F" w:rsidRDefault="00A762F3">
            <w:r>
              <w:rPr>
                <w:sz w:val="22"/>
              </w:rPr>
              <w:t xml:space="preserve">— </w:t>
            </w:r>
          </w:p>
        </w:tc>
        <w:tc>
          <w:tcPr>
            <w:tcW w:w="104" w:type="pct"/>
          </w:tcPr>
          <w:p w14:paraId="7A0490D8" w14:textId="77777777" w:rsidR="00FE2A6F" w:rsidRDefault="00A762F3">
            <w:r>
              <w:rPr>
                <w:sz w:val="22"/>
              </w:rPr>
              <w:t xml:space="preserve">— </w:t>
            </w:r>
          </w:p>
        </w:tc>
        <w:tc>
          <w:tcPr>
            <w:tcW w:w="104" w:type="pct"/>
          </w:tcPr>
          <w:p w14:paraId="7A0490D9" w14:textId="77777777" w:rsidR="00FE2A6F" w:rsidRDefault="00A762F3">
            <w:r>
              <w:rPr>
                <w:sz w:val="22"/>
              </w:rPr>
              <w:t xml:space="preserve">P </w:t>
            </w:r>
          </w:p>
        </w:tc>
        <w:tc>
          <w:tcPr>
            <w:tcW w:w="104" w:type="pct"/>
          </w:tcPr>
          <w:p w14:paraId="7A0490DA" w14:textId="77777777" w:rsidR="00FE2A6F" w:rsidRDefault="00A762F3">
            <w:r>
              <w:rPr>
                <w:sz w:val="22"/>
              </w:rPr>
              <w:t xml:space="preserve">P </w:t>
            </w:r>
          </w:p>
        </w:tc>
        <w:tc>
          <w:tcPr>
            <w:tcW w:w="104" w:type="pct"/>
          </w:tcPr>
          <w:p w14:paraId="7A0490DB" w14:textId="77777777" w:rsidR="00FE2A6F" w:rsidRDefault="00A762F3">
            <w:r>
              <w:rPr>
                <w:sz w:val="22"/>
              </w:rPr>
              <w:t xml:space="preserve">P </w:t>
            </w:r>
          </w:p>
        </w:tc>
        <w:tc>
          <w:tcPr>
            <w:tcW w:w="104" w:type="pct"/>
          </w:tcPr>
          <w:p w14:paraId="7A0490DC" w14:textId="77777777" w:rsidR="00FE2A6F" w:rsidRDefault="00A762F3">
            <w:r>
              <w:rPr>
                <w:sz w:val="22"/>
              </w:rPr>
              <w:t xml:space="preserve">P </w:t>
            </w:r>
          </w:p>
        </w:tc>
        <w:tc>
          <w:tcPr>
            <w:tcW w:w="104" w:type="pct"/>
          </w:tcPr>
          <w:p w14:paraId="7A0490DD" w14:textId="77777777" w:rsidR="00FE2A6F" w:rsidRDefault="00A762F3">
            <w:r>
              <w:rPr>
                <w:sz w:val="22"/>
              </w:rPr>
              <w:t xml:space="preserve">P </w:t>
            </w:r>
          </w:p>
        </w:tc>
        <w:tc>
          <w:tcPr>
            <w:tcW w:w="104" w:type="pct"/>
          </w:tcPr>
          <w:p w14:paraId="7A0490DE" w14:textId="77777777" w:rsidR="00FE2A6F" w:rsidRDefault="00A762F3">
            <w:r>
              <w:rPr>
                <w:sz w:val="22"/>
              </w:rPr>
              <w:t xml:space="preserve">P </w:t>
            </w:r>
          </w:p>
        </w:tc>
        <w:tc>
          <w:tcPr>
            <w:tcW w:w="104" w:type="pct"/>
          </w:tcPr>
          <w:p w14:paraId="7A0490DF" w14:textId="77777777" w:rsidR="00FE2A6F" w:rsidRDefault="00A762F3">
            <w:r>
              <w:rPr>
                <w:sz w:val="22"/>
              </w:rPr>
              <w:t xml:space="preserve">C </w:t>
            </w:r>
          </w:p>
        </w:tc>
        <w:tc>
          <w:tcPr>
            <w:tcW w:w="104" w:type="pct"/>
          </w:tcPr>
          <w:p w14:paraId="7A0490E0" w14:textId="77777777" w:rsidR="00FE2A6F" w:rsidRDefault="00A762F3">
            <w:r>
              <w:rPr>
                <w:sz w:val="22"/>
              </w:rPr>
              <w:t xml:space="preserve">P </w:t>
            </w:r>
          </w:p>
        </w:tc>
        <w:tc>
          <w:tcPr>
            <w:tcW w:w="104" w:type="pct"/>
          </w:tcPr>
          <w:p w14:paraId="7A0490E1" w14:textId="77777777" w:rsidR="00FE2A6F" w:rsidRDefault="00A762F3">
            <w:r>
              <w:rPr>
                <w:sz w:val="22"/>
              </w:rPr>
              <w:t xml:space="preserve">P </w:t>
            </w:r>
          </w:p>
        </w:tc>
        <w:tc>
          <w:tcPr>
            <w:tcW w:w="104" w:type="pct"/>
          </w:tcPr>
          <w:p w14:paraId="7A0490E2" w14:textId="77777777" w:rsidR="00FE2A6F" w:rsidRDefault="00A762F3">
            <w:r>
              <w:rPr>
                <w:sz w:val="22"/>
              </w:rPr>
              <w:t xml:space="preserve">P </w:t>
            </w:r>
          </w:p>
        </w:tc>
        <w:tc>
          <w:tcPr>
            <w:tcW w:w="104" w:type="pct"/>
          </w:tcPr>
          <w:p w14:paraId="7A0490E3" w14:textId="77777777" w:rsidR="00FE2A6F" w:rsidRDefault="00A762F3">
            <w:r>
              <w:rPr>
                <w:sz w:val="22"/>
              </w:rPr>
              <w:t xml:space="preserve">P </w:t>
            </w:r>
          </w:p>
        </w:tc>
        <w:tc>
          <w:tcPr>
            <w:tcW w:w="104" w:type="pct"/>
          </w:tcPr>
          <w:p w14:paraId="7A0490E4" w14:textId="77777777" w:rsidR="00FE2A6F" w:rsidRDefault="00A762F3">
            <w:r>
              <w:rPr>
                <w:sz w:val="22"/>
              </w:rPr>
              <w:t xml:space="preserve">P </w:t>
            </w:r>
          </w:p>
        </w:tc>
        <w:tc>
          <w:tcPr>
            <w:tcW w:w="104" w:type="pct"/>
          </w:tcPr>
          <w:p w14:paraId="7A0490E5" w14:textId="77777777" w:rsidR="00FE2A6F" w:rsidRDefault="00A762F3">
            <w:r>
              <w:rPr>
                <w:sz w:val="22"/>
              </w:rPr>
              <w:t xml:space="preserve">P </w:t>
            </w:r>
          </w:p>
        </w:tc>
        <w:tc>
          <w:tcPr>
            <w:tcW w:w="104" w:type="pct"/>
          </w:tcPr>
          <w:p w14:paraId="7A0490E6" w14:textId="77777777" w:rsidR="00FE2A6F" w:rsidRDefault="00A762F3">
            <w:r>
              <w:rPr>
                <w:sz w:val="22"/>
              </w:rPr>
              <w:t xml:space="preserve">P </w:t>
            </w:r>
          </w:p>
        </w:tc>
        <w:tc>
          <w:tcPr>
            <w:tcW w:w="104" w:type="pct"/>
          </w:tcPr>
          <w:p w14:paraId="7A0490E7" w14:textId="77777777" w:rsidR="00FE2A6F" w:rsidRDefault="00A762F3">
            <w:r>
              <w:rPr>
                <w:sz w:val="22"/>
              </w:rPr>
              <w:t xml:space="preserve">P </w:t>
            </w:r>
          </w:p>
        </w:tc>
        <w:tc>
          <w:tcPr>
            <w:tcW w:w="104" w:type="pct"/>
          </w:tcPr>
          <w:p w14:paraId="7A0490E8" w14:textId="77777777" w:rsidR="00FE2A6F" w:rsidRDefault="00A762F3">
            <w:r>
              <w:rPr>
                <w:sz w:val="22"/>
              </w:rPr>
              <w:t xml:space="preserve">P </w:t>
            </w:r>
          </w:p>
        </w:tc>
        <w:tc>
          <w:tcPr>
            <w:tcW w:w="104" w:type="pct"/>
          </w:tcPr>
          <w:p w14:paraId="7A0490E9" w14:textId="77777777" w:rsidR="00FE2A6F" w:rsidRDefault="00A762F3">
            <w:r>
              <w:rPr>
                <w:sz w:val="22"/>
              </w:rPr>
              <w:t xml:space="preserve">1 </w:t>
            </w:r>
          </w:p>
        </w:tc>
        <w:tc>
          <w:tcPr>
            <w:tcW w:w="104" w:type="pct"/>
          </w:tcPr>
          <w:p w14:paraId="7A0490EA" w14:textId="77777777" w:rsidR="00FE2A6F" w:rsidRDefault="00A762F3">
            <w:r>
              <w:rPr>
                <w:sz w:val="22"/>
              </w:rPr>
              <w:t xml:space="preserve">— </w:t>
            </w:r>
          </w:p>
        </w:tc>
        <w:tc>
          <w:tcPr>
            <w:tcW w:w="104" w:type="pct"/>
          </w:tcPr>
          <w:p w14:paraId="7A0490EB" w14:textId="77777777" w:rsidR="00FE2A6F" w:rsidRDefault="00A762F3">
            <w:r>
              <w:rPr>
                <w:sz w:val="22"/>
              </w:rPr>
              <w:t xml:space="preserve">— </w:t>
            </w:r>
          </w:p>
        </w:tc>
        <w:tc>
          <w:tcPr>
            <w:tcW w:w="104" w:type="pct"/>
          </w:tcPr>
          <w:p w14:paraId="7A0490EC" w14:textId="77777777" w:rsidR="00FE2A6F" w:rsidRDefault="00A762F3">
            <w:r>
              <w:rPr>
                <w:sz w:val="22"/>
              </w:rPr>
              <w:t xml:space="preserve">— </w:t>
            </w:r>
          </w:p>
        </w:tc>
        <w:tc>
          <w:tcPr>
            <w:tcW w:w="104" w:type="pct"/>
          </w:tcPr>
          <w:p w14:paraId="7A0490ED" w14:textId="77777777" w:rsidR="00FE2A6F" w:rsidRDefault="00A762F3">
            <w:r>
              <w:rPr>
                <w:sz w:val="22"/>
              </w:rPr>
              <w:t xml:space="preserve">3 </w:t>
            </w:r>
          </w:p>
        </w:tc>
        <w:tc>
          <w:tcPr>
            <w:tcW w:w="104" w:type="pct"/>
          </w:tcPr>
          <w:p w14:paraId="7A0490EE" w14:textId="77777777" w:rsidR="00FE2A6F" w:rsidRDefault="00A762F3">
            <w:r>
              <w:rPr>
                <w:sz w:val="22"/>
              </w:rPr>
              <w:t xml:space="preserve">4 </w:t>
            </w:r>
          </w:p>
        </w:tc>
      </w:tr>
      <w:tr w:rsidR="00FE2A6F" w14:paraId="7A049117" w14:textId="77777777">
        <w:tc>
          <w:tcPr>
            <w:tcW w:w="1042" w:type="pct"/>
          </w:tcPr>
          <w:p w14:paraId="7A0490F0" w14:textId="77777777" w:rsidR="00FE2A6F" w:rsidRDefault="00A762F3">
            <w:r>
              <w:rPr>
                <w:sz w:val="22"/>
              </w:rPr>
              <w:t xml:space="preserve">Automotive Rentals </w:t>
            </w:r>
          </w:p>
        </w:tc>
        <w:tc>
          <w:tcPr>
            <w:tcW w:w="104" w:type="pct"/>
          </w:tcPr>
          <w:p w14:paraId="7A0490F1" w14:textId="77777777" w:rsidR="00FE2A6F" w:rsidRDefault="00A762F3">
            <w:r>
              <w:rPr>
                <w:sz w:val="22"/>
              </w:rPr>
              <w:t xml:space="preserve">— </w:t>
            </w:r>
          </w:p>
        </w:tc>
        <w:tc>
          <w:tcPr>
            <w:tcW w:w="104" w:type="pct"/>
          </w:tcPr>
          <w:p w14:paraId="7A0490F2" w14:textId="77777777" w:rsidR="00FE2A6F" w:rsidRDefault="00A762F3">
            <w:r>
              <w:rPr>
                <w:sz w:val="22"/>
              </w:rPr>
              <w:t xml:space="preserve">— </w:t>
            </w:r>
          </w:p>
        </w:tc>
        <w:tc>
          <w:tcPr>
            <w:tcW w:w="104" w:type="pct"/>
          </w:tcPr>
          <w:p w14:paraId="7A0490F3" w14:textId="77777777" w:rsidR="00FE2A6F" w:rsidRDefault="00A762F3">
            <w:r>
              <w:rPr>
                <w:sz w:val="22"/>
              </w:rPr>
              <w:t xml:space="preserve">— </w:t>
            </w:r>
          </w:p>
        </w:tc>
        <w:tc>
          <w:tcPr>
            <w:tcW w:w="104" w:type="pct"/>
          </w:tcPr>
          <w:p w14:paraId="7A0490F4" w14:textId="77777777" w:rsidR="00FE2A6F" w:rsidRDefault="00A762F3">
            <w:r>
              <w:rPr>
                <w:sz w:val="22"/>
              </w:rPr>
              <w:t xml:space="preserve">— </w:t>
            </w:r>
          </w:p>
        </w:tc>
        <w:tc>
          <w:tcPr>
            <w:tcW w:w="104" w:type="pct"/>
          </w:tcPr>
          <w:p w14:paraId="7A0490F5" w14:textId="77777777" w:rsidR="00FE2A6F" w:rsidRDefault="00A762F3">
            <w:r>
              <w:rPr>
                <w:sz w:val="22"/>
              </w:rPr>
              <w:t xml:space="preserve">— </w:t>
            </w:r>
          </w:p>
        </w:tc>
        <w:tc>
          <w:tcPr>
            <w:tcW w:w="104" w:type="pct"/>
          </w:tcPr>
          <w:p w14:paraId="7A0490F6" w14:textId="77777777" w:rsidR="00FE2A6F" w:rsidRDefault="00A762F3">
            <w:r>
              <w:rPr>
                <w:sz w:val="22"/>
              </w:rPr>
              <w:t xml:space="preserve">— </w:t>
            </w:r>
          </w:p>
        </w:tc>
        <w:tc>
          <w:tcPr>
            <w:tcW w:w="104" w:type="pct"/>
          </w:tcPr>
          <w:p w14:paraId="7A0490F7" w14:textId="77777777" w:rsidR="00FE2A6F" w:rsidRDefault="00A762F3">
            <w:r>
              <w:rPr>
                <w:sz w:val="22"/>
              </w:rPr>
              <w:t xml:space="preserve">— </w:t>
            </w:r>
          </w:p>
        </w:tc>
        <w:tc>
          <w:tcPr>
            <w:tcW w:w="104" w:type="pct"/>
          </w:tcPr>
          <w:p w14:paraId="7A0490F8" w14:textId="77777777" w:rsidR="00FE2A6F" w:rsidRDefault="00A762F3">
            <w:r>
              <w:rPr>
                <w:sz w:val="22"/>
              </w:rPr>
              <w:t xml:space="preserve">— </w:t>
            </w:r>
          </w:p>
        </w:tc>
        <w:tc>
          <w:tcPr>
            <w:tcW w:w="104" w:type="pct"/>
          </w:tcPr>
          <w:p w14:paraId="7A0490F9" w14:textId="77777777" w:rsidR="00FE2A6F" w:rsidRDefault="00A762F3">
            <w:r>
              <w:rPr>
                <w:sz w:val="22"/>
              </w:rPr>
              <w:t xml:space="preserve">— </w:t>
            </w:r>
          </w:p>
        </w:tc>
        <w:tc>
          <w:tcPr>
            <w:tcW w:w="104" w:type="pct"/>
          </w:tcPr>
          <w:p w14:paraId="7A0490FA" w14:textId="77777777" w:rsidR="00FE2A6F" w:rsidRDefault="00A762F3">
            <w:r>
              <w:rPr>
                <w:sz w:val="22"/>
              </w:rPr>
              <w:t xml:space="preserve">— </w:t>
            </w:r>
          </w:p>
        </w:tc>
        <w:tc>
          <w:tcPr>
            <w:tcW w:w="104" w:type="pct"/>
          </w:tcPr>
          <w:p w14:paraId="7A0490FB" w14:textId="77777777" w:rsidR="00FE2A6F" w:rsidRDefault="00A762F3">
            <w:r>
              <w:rPr>
                <w:sz w:val="22"/>
              </w:rPr>
              <w:t xml:space="preserve">— </w:t>
            </w:r>
          </w:p>
        </w:tc>
        <w:tc>
          <w:tcPr>
            <w:tcW w:w="104" w:type="pct"/>
          </w:tcPr>
          <w:p w14:paraId="7A0490FC" w14:textId="77777777" w:rsidR="00FE2A6F" w:rsidRDefault="00A762F3">
            <w:r>
              <w:rPr>
                <w:sz w:val="22"/>
              </w:rPr>
              <w:t xml:space="preserve">— </w:t>
            </w:r>
          </w:p>
        </w:tc>
        <w:tc>
          <w:tcPr>
            <w:tcW w:w="104" w:type="pct"/>
          </w:tcPr>
          <w:p w14:paraId="7A0490FD" w14:textId="77777777" w:rsidR="00FE2A6F" w:rsidRDefault="00A762F3">
            <w:r>
              <w:rPr>
                <w:sz w:val="22"/>
              </w:rPr>
              <w:t xml:space="preserve">— </w:t>
            </w:r>
          </w:p>
        </w:tc>
        <w:tc>
          <w:tcPr>
            <w:tcW w:w="104" w:type="pct"/>
          </w:tcPr>
          <w:p w14:paraId="7A0490FE" w14:textId="77777777" w:rsidR="00FE2A6F" w:rsidRDefault="00A762F3">
            <w:r>
              <w:rPr>
                <w:sz w:val="22"/>
              </w:rPr>
              <w:t xml:space="preserve">— </w:t>
            </w:r>
          </w:p>
        </w:tc>
        <w:tc>
          <w:tcPr>
            <w:tcW w:w="104" w:type="pct"/>
          </w:tcPr>
          <w:p w14:paraId="7A0490FF" w14:textId="77777777" w:rsidR="00FE2A6F" w:rsidRDefault="00A762F3">
            <w:r>
              <w:rPr>
                <w:sz w:val="22"/>
              </w:rPr>
              <w:t xml:space="preserve">— </w:t>
            </w:r>
          </w:p>
        </w:tc>
        <w:tc>
          <w:tcPr>
            <w:tcW w:w="104" w:type="pct"/>
          </w:tcPr>
          <w:p w14:paraId="7A049100" w14:textId="77777777" w:rsidR="00FE2A6F" w:rsidRDefault="00A762F3">
            <w:r>
              <w:rPr>
                <w:sz w:val="22"/>
              </w:rPr>
              <w:t xml:space="preserve">— </w:t>
            </w:r>
          </w:p>
        </w:tc>
        <w:tc>
          <w:tcPr>
            <w:tcW w:w="104" w:type="pct"/>
          </w:tcPr>
          <w:p w14:paraId="7A049101" w14:textId="77777777" w:rsidR="00FE2A6F" w:rsidRDefault="00A762F3">
            <w:r>
              <w:rPr>
                <w:sz w:val="22"/>
              </w:rPr>
              <w:t xml:space="preserve">— </w:t>
            </w:r>
          </w:p>
        </w:tc>
        <w:tc>
          <w:tcPr>
            <w:tcW w:w="104" w:type="pct"/>
          </w:tcPr>
          <w:p w14:paraId="7A049102" w14:textId="77777777" w:rsidR="00FE2A6F" w:rsidRDefault="00A762F3">
            <w:r>
              <w:rPr>
                <w:sz w:val="22"/>
              </w:rPr>
              <w:t xml:space="preserve">— </w:t>
            </w:r>
          </w:p>
        </w:tc>
        <w:tc>
          <w:tcPr>
            <w:tcW w:w="104" w:type="pct"/>
          </w:tcPr>
          <w:p w14:paraId="7A049103" w14:textId="77777777" w:rsidR="00FE2A6F" w:rsidRDefault="00A762F3">
            <w:r>
              <w:rPr>
                <w:sz w:val="22"/>
              </w:rPr>
              <w:t xml:space="preserve">— </w:t>
            </w:r>
          </w:p>
        </w:tc>
        <w:tc>
          <w:tcPr>
            <w:tcW w:w="104" w:type="pct"/>
          </w:tcPr>
          <w:p w14:paraId="7A049104" w14:textId="77777777" w:rsidR="00FE2A6F" w:rsidRDefault="00A762F3">
            <w:r>
              <w:rPr>
                <w:sz w:val="22"/>
              </w:rPr>
              <w:t xml:space="preserve">— </w:t>
            </w:r>
          </w:p>
        </w:tc>
        <w:tc>
          <w:tcPr>
            <w:tcW w:w="104" w:type="pct"/>
          </w:tcPr>
          <w:p w14:paraId="7A049105" w14:textId="77777777" w:rsidR="00FE2A6F" w:rsidRDefault="00A762F3">
            <w:r>
              <w:rPr>
                <w:sz w:val="22"/>
              </w:rPr>
              <w:t xml:space="preserve">— </w:t>
            </w:r>
          </w:p>
        </w:tc>
        <w:tc>
          <w:tcPr>
            <w:tcW w:w="104" w:type="pct"/>
          </w:tcPr>
          <w:p w14:paraId="7A049106" w14:textId="77777777" w:rsidR="00FE2A6F" w:rsidRDefault="00A762F3">
            <w:r>
              <w:rPr>
                <w:sz w:val="22"/>
              </w:rPr>
              <w:t xml:space="preserve">P </w:t>
            </w:r>
          </w:p>
        </w:tc>
        <w:tc>
          <w:tcPr>
            <w:tcW w:w="104" w:type="pct"/>
          </w:tcPr>
          <w:p w14:paraId="7A049107" w14:textId="77777777" w:rsidR="00FE2A6F" w:rsidRDefault="00A762F3">
            <w:r>
              <w:rPr>
                <w:sz w:val="22"/>
              </w:rPr>
              <w:t xml:space="preserve">C </w:t>
            </w:r>
          </w:p>
        </w:tc>
        <w:tc>
          <w:tcPr>
            <w:tcW w:w="104" w:type="pct"/>
          </w:tcPr>
          <w:p w14:paraId="7A049108" w14:textId="77777777" w:rsidR="00FE2A6F" w:rsidRDefault="00A762F3">
            <w:r>
              <w:rPr>
                <w:sz w:val="22"/>
              </w:rPr>
              <w:t xml:space="preserve">C </w:t>
            </w:r>
          </w:p>
        </w:tc>
        <w:tc>
          <w:tcPr>
            <w:tcW w:w="104" w:type="pct"/>
          </w:tcPr>
          <w:p w14:paraId="7A049109" w14:textId="77777777" w:rsidR="00FE2A6F" w:rsidRDefault="00A762F3">
            <w:r>
              <w:rPr>
                <w:sz w:val="22"/>
              </w:rPr>
              <w:t xml:space="preserve">C </w:t>
            </w:r>
          </w:p>
        </w:tc>
        <w:tc>
          <w:tcPr>
            <w:tcW w:w="104" w:type="pct"/>
          </w:tcPr>
          <w:p w14:paraId="7A04910A" w14:textId="77777777" w:rsidR="00FE2A6F" w:rsidRDefault="00A762F3">
            <w:r>
              <w:rPr>
                <w:sz w:val="22"/>
              </w:rPr>
              <w:t xml:space="preserve">— </w:t>
            </w:r>
          </w:p>
        </w:tc>
        <w:tc>
          <w:tcPr>
            <w:tcW w:w="104" w:type="pct"/>
          </w:tcPr>
          <w:p w14:paraId="7A04910B" w14:textId="77777777" w:rsidR="00FE2A6F" w:rsidRDefault="00A762F3">
            <w:r>
              <w:rPr>
                <w:sz w:val="22"/>
              </w:rPr>
              <w:t xml:space="preserve">P </w:t>
            </w:r>
          </w:p>
        </w:tc>
        <w:tc>
          <w:tcPr>
            <w:tcW w:w="104" w:type="pct"/>
          </w:tcPr>
          <w:p w14:paraId="7A04910C" w14:textId="77777777" w:rsidR="00FE2A6F" w:rsidRDefault="00A762F3">
            <w:r>
              <w:rPr>
                <w:sz w:val="22"/>
              </w:rPr>
              <w:t xml:space="preserve">P </w:t>
            </w:r>
          </w:p>
        </w:tc>
        <w:tc>
          <w:tcPr>
            <w:tcW w:w="104" w:type="pct"/>
          </w:tcPr>
          <w:p w14:paraId="7A04910D" w14:textId="77777777" w:rsidR="00FE2A6F" w:rsidRDefault="00A762F3">
            <w:r>
              <w:rPr>
                <w:sz w:val="22"/>
              </w:rPr>
              <w:t xml:space="preserve">P </w:t>
            </w:r>
          </w:p>
        </w:tc>
        <w:tc>
          <w:tcPr>
            <w:tcW w:w="104" w:type="pct"/>
          </w:tcPr>
          <w:p w14:paraId="7A04910E" w14:textId="77777777" w:rsidR="00FE2A6F" w:rsidRDefault="00A762F3">
            <w:r>
              <w:rPr>
                <w:sz w:val="22"/>
              </w:rPr>
              <w:t xml:space="preserve">P </w:t>
            </w:r>
          </w:p>
        </w:tc>
        <w:tc>
          <w:tcPr>
            <w:tcW w:w="104" w:type="pct"/>
          </w:tcPr>
          <w:p w14:paraId="7A04910F" w14:textId="77777777" w:rsidR="00FE2A6F" w:rsidRDefault="00A762F3">
            <w:r>
              <w:rPr>
                <w:sz w:val="22"/>
              </w:rPr>
              <w:t xml:space="preserve">P </w:t>
            </w:r>
          </w:p>
        </w:tc>
        <w:tc>
          <w:tcPr>
            <w:tcW w:w="104" w:type="pct"/>
          </w:tcPr>
          <w:p w14:paraId="7A049110" w14:textId="77777777" w:rsidR="00FE2A6F" w:rsidRDefault="00A762F3">
            <w:r>
              <w:rPr>
                <w:sz w:val="22"/>
              </w:rPr>
              <w:t xml:space="preserve">P </w:t>
            </w:r>
          </w:p>
        </w:tc>
        <w:tc>
          <w:tcPr>
            <w:tcW w:w="104" w:type="pct"/>
          </w:tcPr>
          <w:p w14:paraId="7A049111" w14:textId="77777777" w:rsidR="00FE2A6F" w:rsidRDefault="00A762F3">
            <w:r>
              <w:rPr>
                <w:sz w:val="22"/>
              </w:rPr>
              <w:t xml:space="preserve">1 </w:t>
            </w:r>
          </w:p>
        </w:tc>
        <w:tc>
          <w:tcPr>
            <w:tcW w:w="104" w:type="pct"/>
          </w:tcPr>
          <w:p w14:paraId="7A049112" w14:textId="77777777" w:rsidR="00FE2A6F" w:rsidRDefault="00A762F3">
            <w:r>
              <w:rPr>
                <w:sz w:val="22"/>
              </w:rPr>
              <w:t xml:space="preserve">— </w:t>
            </w:r>
          </w:p>
        </w:tc>
        <w:tc>
          <w:tcPr>
            <w:tcW w:w="104" w:type="pct"/>
          </w:tcPr>
          <w:p w14:paraId="7A049113" w14:textId="77777777" w:rsidR="00FE2A6F" w:rsidRDefault="00A762F3">
            <w:r>
              <w:rPr>
                <w:sz w:val="22"/>
              </w:rPr>
              <w:t xml:space="preserve">2 </w:t>
            </w:r>
          </w:p>
        </w:tc>
        <w:tc>
          <w:tcPr>
            <w:tcW w:w="104" w:type="pct"/>
          </w:tcPr>
          <w:p w14:paraId="7A049114" w14:textId="77777777" w:rsidR="00FE2A6F" w:rsidRDefault="00A762F3">
            <w:r>
              <w:rPr>
                <w:sz w:val="22"/>
              </w:rPr>
              <w:t xml:space="preserve">— </w:t>
            </w:r>
          </w:p>
        </w:tc>
        <w:tc>
          <w:tcPr>
            <w:tcW w:w="104" w:type="pct"/>
          </w:tcPr>
          <w:p w14:paraId="7A049115" w14:textId="77777777" w:rsidR="00FE2A6F" w:rsidRDefault="00A762F3">
            <w:r>
              <w:rPr>
                <w:sz w:val="22"/>
              </w:rPr>
              <w:t xml:space="preserve">3 </w:t>
            </w:r>
          </w:p>
        </w:tc>
        <w:tc>
          <w:tcPr>
            <w:tcW w:w="104" w:type="pct"/>
          </w:tcPr>
          <w:p w14:paraId="7A049116" w14:textId="77777777" w:rsidR="00FE2A6F" w:rsidRDefault="00A762F3">
            <w:r>
              <w:rPr>
                <w:sz w:val="22"/>
              </w:rPr>
              <w:t xml:space="preserve">4 </w:t>
            </w:r>
          </w:p>
        </w:tc>
      </w:tr>
      <w:tr w:rsidR="00FE2A6F" w14:paraId="7A04913F" w14:textId="77777777">
        <w:tc>
          <w:tcPr>
            <w:tcW w:w="1042" w:type="pct"/>
          </w:tcPr>
          <w:p w14:paraId="7A049118" w14:textId="77777777" w:rsidR="00FE2A6F" w:rsidRDefault="00A762F3">
            <w:r>
              <w:rPr>
                <w:sz w:val="22"/>
              </w:rPr>
              <w:t xml:space="preserve">Automotive Repair Services </w:t>
            </w:r>
          </w:p>
        </w:tc>
        <w:tc>
          <w:tcPr>
            <w:tcW w:w="104" w:type="pct"/>
          </w:tcPr>
          <w:p w14:paraId="7A049119" w14:textId="77777777" w:rsidR="00FE2A6F" w:rsidRDefault="00A762F3">
            <w:r>
              <w:rPr>
                <w:sz w:val="22"/>
              </w:rPr>
              <w:t xml:space="preserve">— </w:t>
            </w:r>
          </w:p>
        </w:tc>
        <w:tc>
          <w:tcPr>
            <w:tcW w:w="104" w:type="pct"/>
          </w:tcPr>
          <w:p w14:paraId="7A04911A" w14:textId="77777777" w:rsidR="00FE2A6F" w:rsidRDefault="00A762F3">
            <w:r>
              <w:rPr>
                <w:sz w:val="22"/>
              </w:rPr>
              <w:t xml:space="preserve">— </w:t>
            </w:r>
          </w:p>
        </w:tc>
        <w:tc>
          <w:tcPr>
            <w:tcW w:w="104" w:type="pct"/>
          </w:tcPr>
          <w:p w14:paraId="7A04911B" w14:textId="77777777" w:rsidR="00FE2A6F" w:rsidRDefault="00A762F3">
            <w:r>
              <w:rPr>
                <w:sz w:val="22"/>
              </w:rPr>
              <w:t xml:space="preserve">— </w:t>
            </w:r>
          </w:p>
        </w:tc>
        <w:tc>
          <w:tcPr>
            <w:tcW w:w="104" w:type="pct"/>
          </w:tcPr>
          <w:p w14:paraId="7A04911C" w14:textId="77777777" w:rsidR="00FE2A6F" w:rsidRDefault="00A762F3">
            <w:r>
              <w:rPr>
                <w:sz w:val="22"/>
              </w:rPr>
              <w:t xml:space="preserve">— </w:t>
            </w:r>
          </w:p>
        </w:tc>
        <w:tc>
          <w:tcPr>
            <w:tcW w:w="104" w:type="pct"/>
          </w:tcPr>
          <w:p w14:paraId="7A04911D" w14:textId="77777777" w:rsidR="00FE2A6F" w:rsidRDefault="00A762F3">
            <w:r>
              <w:rPr>
                <w:sz w:val="22"/>
              </w:rPr>
              <w:t xml:space="preserve">— </w:t>
            </w:r>
          </w:p>
        </w:tc>
        <w:tc>
          <w:tcPr>
            <w:tcW w:w="104" w:type="pct"/>
          </w:tcPr>
          <w:p w14:paraId="7A04911E" w14:textId="77777777" w:rsidR="00FE2A6F" w:rsidRDefault="00A762F3">
            <w:r>
              <w:rPr>
                <w:sz w:val="22"/>
              </w:rPr>
              <w:t xml:space="preserve">— </w:t>
            </w:r>
          </w:p>
        </w:tc>
        <w:tc>
          <w:tcPr>
            <w:tcW w:w="104" w:type="pct"/>
          </w:tcPr>
          <w:p w14:paraId="7A04911F" w14:textId="77777777" w:rsidR="00FE2A6F" w:rsidRDefault="00A762F3">
            <w:r>
              <w:rPr>
                <w:sz w:val="22"/>
              </w:rPr>
              <w:t xml:space="preserve">— </w:t>
            </w:r>
          </w:p>
        </w:tc>
        <w:tc>
          <w:tcPr>
            <w:tcW w:w="104" w:type="pct"/>
          </w:tcPr>
          <w:p w14:paraId="7A049120" w14:textId="77777777" w:rsidR="00FE2A6F" w:rsidRDefault="00A762F3">
            <w:r>
              <w:rPr>
                <w:sz w:val="22"/>
              </w:rPr>
              <w:t xml:space="preserve">— </w:t>
            </w:r>
          </w:p>
        </w:tc>
        <w:tc>
          <w:tcPr>
            <w:tcW w:w="104" w:type="pct"/>
          </w:tcPr>
          <w:p w14:paraId="7A049121" w14:textId="77777777" w:rsidR="00FE2A6F" w:rsidRDefault="00A762F3">
            <w:r>
              <w:rPr>
                <w:sz w:val="22"/>
              </w:rPr>
              <w:t xml:space="preserve">— </w:t>
            </w:r>
          </w:p>
        </w:tc>
        <w:tc>
          <w:tcPr>
            <w:tcW w:w="104" w:type="pct"/>
          </w:tcPr>
          <w:p w14:paraId="7A049122" w14:textId="77777777" w:rsidR="00FE2A6F" w:rsidRDefault="00A762F3">
            <w:r>
              <w:rPr>
                <w:sz w:val="22"/>
              </w:rPr>
              <w:t xml:space="preserve">— </w:t>
            </w:r>
          </w:p>
        </w:tc>
        <w:tc>
          <w:tcPr>
            <w:tcW w:w="104" w:type="pct"/>
          </w:tcPr>
          <w:p w14:paraId="7A049123" w14:textId="77777777" w:rsidR="00FE2A6F" w:rsidRDefault="00A762F3">
            <w:r>
              <w:rPr>
                <w:sz w:val="22"/>
              </w:rPr>
              <w:t xml:space="preserve">— </w:t>
            </w:r>
          </w:p>
        </w:tc>
        <w:tc>
          <w:tcPr>
            <w:tcW w:w="104" w:type="pct"/>
          </w:tcPr>
          <w:p w14:paraId="7A049124" w14:textId="77777777" w:rsidR="00FE2A6F" w:rsidRDefault="00A762F3">
            <w:r>
              <w:rPr>
                <w:sz w:val="22"/>
              </w:rPr>
              <w:t xml:space="preserve">— </w:t>
            </w:r>
          </w:p>
        </w:tc>
        <w:tc>
          <w:tcPr>
            <w:tcW w:w="104" w:type="pct"/>
          </w:tcPr>
          <w:p w14:paraId="7A049125" w14:textId="77777777" w:rsidR="00FE2A6F" w:rsidRDefault="00A762F3">
            <w:r>
              <w:rPr>
                <w:sz w:val="22"/>
              </w:rPr>
              <w:t xml:space="preserve">— </w:t>
            </w:r>
          </w:p>
        </w:tc>
        <w:tc>
          <w:tcPr>
            <w:tcW w:w="104" w:type="pct"/>
          </w:tcPr>
          <w:p w14:paraId="7A049126" w14:textId="77777777" w:rsidR="00FE2A6F" w:rsidRDefault="00A762F3">
            <w:r>
              <w:rPr>
                <w:sz w:val="22"/>
              </w:rPr>
              <w:t xml:space="preserve">— </w:t>
            </w:r>
          </w:p>
        </w:tc>
        <w:tc>
          <w:tcPr>
            <w:tcW w:w="104" w:type="pct"/>
          </w:tcPr>
          <w:p w14:paraId="7A049127" w14:textId="77777777" w:rsidR="00FE2A6F" w:rsidRDefault="00A762F3">
            <w:r>
              <w:rPr>
                <w:sz w:val="22"/>
              </w:rPr>
              <w:t xml:space="preserve">— </w:t>
            </w:r>
          </w:p>
        </w:tc>
        <w:tc>
          <w:tcPr>
            <w:tcW w:w="104" w:type="pct"/>
          </w:tcPr>
          <w:p w14:paraId="7A049128" w14:textId="77777777" w:rsidR="00FE2A6F" w:rsidRDefault="00A762F3">
            <w:r>
              <w:rPr>
                <w:sz w:val="22"/>
              </w:rPr>
              <w:t xml:space="preserve">— </w:t>
            </w:r>
          </w:p>
        </w:tc>
        <w:tc>
          <w:tcPr>
            <w:tcW w:w="104" w:type="pct"/>
          </w:tcPr>
          <w:p w14:paraId="7A049129" w14:textId="77777777" w:rsidR="00FE2A6F" w:rsidRDefault="00A762F3">
            <w:r>
              <w:rPr>
                <w:sz w:val="22"/>
              </w:rPr>
              <w:t xml:space="preserve">— </w:t>
            </w:r>
          </w:p>
        </w:tc>
        <w:tc>
          <w:tcPr>
            <w:tcW w:w="104" w:type="pct"/>
          </w:tcPr>
          <w:p w14:paraId="7A04912A" w14:textId="77777777" w:rsidR="00FE2A6F" w:rsidRDefault="00A762F3">
            <w:r>
              <w:rPr>
                <w:sz w:val="22"/>
              </w:rPr>
              <w:t xml:space="preserve">— </w:t>
            </w:r>
          </w:p>
        </w:tc>
        <w:tc>
          <w:tcPr>
            <w:tcW w:w="104" w:type="pct"/>
          </w:tcPr>
          <w:p w14:paraId="7A04912B" w14:textId="77777777" w:rsidR="00FE2A6F" w:rsidRDefault="00A762F3">
            <w:r>
              <w:rPr>
                <w:sz w:val="22"/>
              </w:rPr>
              <w:t xml:space="preserve">— </w:t>
            </w:r>
          </w:p>
        </w:tc>
        <w:tc>
          <w:tcPr>
            <w:tcW w:w="104" w:type="pct"/>
          </w:tcPr>
          <w:p w14:paraId="7A04912C" w14:textId="77777777" w:rsidR="00FE2A6F" w:rsidRDefault="00A762F3">
            <w:r>
              <w:rPr>
                <w:sz w:val="22"/>
              </w:rPr>
              <w:t xml:space="preserve">— </w:t>
            </w:r>
          </w:p>
        </w:tc>
        <w:tc>
          <w:tcPr>
            <w:tcW w:w="104" w:type="pct"/>
          </w:tcPr>
          <w:p w14:paraId="7A04912D" w14:textId="77777777" w:rsidR="00FE2A6F" w:rsidRDefault="00A762F3">
            <w:r>
              <w:rPr>
                <w:sz w:val="22"/>
              </w:rPr>
              <w:t xml:space="preserve">— </w:t>
            </w:r>
          </w:p>
        </w:tc>
        <w:tc>
          <w:tcPr>
            <w:tcW w:w="104" w:type="pct"/>
          </w:tcPr>
          <w:p w14:paraId="7A04912E" w14:textId="77777777" w:rsidR="00FE2A6F" w:rsidRDefault="00A762F3">
            <w:r>
              <w:rPr>
                <w:sz w:val="22"/>
              </w:rPr>
              <w:t xml:space="preserve">P </w:t>
            </w:r>
          </w:p>
        </w:tc>
        <w:tc>
          <w:tcPr>
            <w:tcW w:w="104" w:type="pct"/>
          </w:tcPr>
          <w:p w14:paraId="7A04912F" w14:textId="77777777" w:rsidR="00FE2A6F" w:rsidRDefault="00A762F3">
            <w:r>
              <w:rPr>
                <w:sz w:val="22"/>
              </w:rPr>
              <w:t xml:space="preserve">C </w:t>
            </w:r>
          </w:p>
        </w:tc>
        <w:tc>
          <w:tcPr>
            <w:tcW w:w="104" w:type="pct"/>
          </w:tcPr>
          <w:p w14:paraId="7A049130" w14:textId="77777777" w:rsidR="00FE2A6F" w:rsidRDefault="00A762F3">
            <w:r>
              <w:rPr>
                <w:sz w:val="22"/>
              </w:rPr>
              <w:t xml:space="preserve">C </w:t>
            </w:r>
          </w:p>
        </w:tc>
        <w:tc>
          <w:tcPr>
            <w:tcW w:w="104" w:type="pct"/>
          </w:tcPr>
          <w:p w14:paraId="7A049131" w14:textId="77777777" w:rsidR="00FE2A6F" w:rsidRDefault="00A762F3">
            <w:r>
              <w:rPr>
                <w:sz w:val="22"/>
              </w:rPr>
              <w:t xml:space="preserve">C </w:t>
            </w:r>
          </w:p>
        </w:tc>
        <w:tc>
          <w:tcPr>
            <w:tcW w:w="104" w:type="pct"/>
          </w:tcPr>
          <w:p w14:paraId="7A049132" w14:textId="77777777" w:rsidR="00FE2A6F" w:rsidRDefault="00A762F3">
            <w:r>
              <w:rPr>
                <w:sz w:val="22"/>
              </w:rPr>
              <w:t xml:space="preserve">— </w:t>
            </w:r>
          </w:p>
        </w:tc>
        <w:tc>
          <w:tcPr>
            <w:tcW w:w="104" w:type="pct"/>
          </w:tcPr>
          <w:p w14:paraId="7A049133" w14:textId="77777777" w:rsidR="00FE2A6F" w:rsidRDefault="00A762F3">
            <w:r>
              <w:rPr>
                <w:sz w:val="22"/>
              </w:rPr>
              <w:t xml:space="preserve">P </w:t>
            </w:r>
          </w:p>
        </w:tc>
        <w:tc>
          <w:tcPr>
            <w:tcW w:w="104" w:type="pct"/>
          </w:tcPr>
          <w:p w14:paraId="7A049134" w14:textId="77777777" w:rsidR="00FE2A6F" w:rsidRDefault="00A762F3">
            <w:r>
              <w:rPr>
                <w:sz w:val="22"/>
              </w:rPr>
              <w:t xml:space="preserve">P </w:t>
            </w:r>
          </w:p>
        </w:tc>
        <w:tc>
          <w:tcPr>
            <w:tcW w:w="104" w:type="pct"/>
          </w:tcPr>
          <w:p w14:paraId="7A049135" w14:textId="77777777" w:rsidR="00FE2A6F" w:rsidRDefault="00A762F3">
            <w:r>
              <w:rPr>
                <w:sz w:val="22"/>
              </w:rPr>
              <w:t xml:space="preserve">P </w:t>
            </w:r>
          </w:p>
        </w:tc>
        <w:tc>
          <w:tcPr>
            <w:tcW w:w="104" w:type="pct"/>
          </w:tcPr>
          <w:p w14:paraId="7A049136" w14:textId="77777777" w:rsidR="00FE2A6F" w:rsidRDefault="00A762F3">
            <w:r>
              <w:rPr>
                <w:sz w:val="22"/>
              </w:rPr>
              <w:t xml:space="preserve">P </w:t>
            </w:r>
          </w:p>
        </w:tc>
        <w:tc>
          <w:tcPr>
            <w:tcW w:w="104" w:type="pct"/>
          </w:tcPr>
          <w:p w14:paraId="7A049137" w14:textId="77777777" w:rsidR="00FE2A6F" w:rsidRDefault="00A762F3">
            <w:r>
              <w:rPr>
                <w:sz w:val="22"/>
              </w:rPr>
              <w:t xml:space="preserve">P </w:t>
            </w:r>
          </w:p>
        </w:tc>
        <w:tc>
          <w:tcPr>
            <w:tcW w:w="104" w:type="pct"/>
          </w:tcPr>
          <w:p w14:paraId="7A049138" w14:textId="77777777" w:rsidR="00FE2A6F" w:rsidRDefault="00A762F3">
            <w:r>
              <w:rPr>
                <w:sz w:val="22"/>
              </w:rPr>
              <w:t xml:space="preserve">P </w:t>
            </w:r>
          </w:p>
        </w:tc>
        <w:tc>
          <w:tcPr>
            <w:tcW w:w="104" w:type="pct"/>
          </w:tcPr>
          <w:p w14:paraId="7A049139" w14:textId="77777777" w:rsidR="00FE2A6F" w:rsidRDefault="00A762F3">
            <w:r>
              <w:rPr>
                <w:sz w:val="22"/>
              </w:rPr>
              <w:t xml:space="preserve">1 </w:t>
            </w:r>
          </w:p>
        </w:tc>
        <w:tc>
          <w:tcPr>
            <w:tcW w:w="104" w:type="pct"/>
          </w:tcPr>
          <w:p w14:paraId="7A04913A" w14:textId="77777777" w:rsidR="00FE2A6F" w:rsidRDefault="00A762F3">
            <w:r>
              <w:rPr>
                <w:sz w:val="22"/>
              </w:rPr>
              <w:t xml:space="preserve">— </w:t>
            </w:r>
          </w:p>
        </w:tc>
        <w:tc>
          <w:tcPr>
            <w:tcW w:w="104" w:type="pct"/>
          </w:tcPr>
          <w:p w14:paraId="7A04913B" w14:textId="77777777" w:rsidR="00FE2A6F" w:rsidRDefault="00A762F3">
            <w:r>
              <w:rPr>
                <w:sz w:val="22"/>
              </w:rPr>
              <w:t xml:space="preserve">2 </w:t>
            </w:r>
          </w:p>
        </w:tc>
        <w:tc>
          <w:tcPr>
            <w:tcW w:w="104" w:type="pct"/>
          </w:tcPr>
          <w:p w14:paraId="7A04913C" w14:textId="77777777" w:rsidR="00FE2A6F" w:rsidRDefault="00A762F3">
            <w:r>
              <w:rPr>
                <w:sz w:val="22"/>
              </w:rPr>
              <w:t xml:space="preserve">— </w:t>
            </w:r>
          </w:p>
        </w:tc>
        <w:tc>
          <w:tcPr>
            <w:tcW w:w="104" w:type="pct"/>
          </w:tcPr>
          <w:p w14:paraId="7A04913D" w14:textId="77777777" w:rsidR="00FE2A6F" w:rsidRDefault="00A762F3">
            <w:r>
              <w:rPr>
                <w:sz w:val="22"/>
              </w:rPr>
              <w:t xml:space="preserve">3 </w:t>
            </w:r>
          </w:p>
        </w:tc>
        <w:tc>
          <w:tcPr>
            <w:tcW w:w="104" w:type="pct"/>
          </w:tcPr>
          <w:p w14:paraId="7A04913E" w14:textId="77777777" w:rsidR="00FE2A6F" w:rsidRDefault="00A762F3">
            <w:r>
              <w:rPr>
                <w:sz w:val="22"/>
              </w:rPr>
              <w:t xml:space="preserve">4 </w:t>
            </w:r>
          </w:p>
        </w:tc>
      </w:tr>
      <w:tr w:rsidR="00FE2A6F" w14:paraId="7A049167" w14:textId="77777777">
        <w:tc>
          <w:tcPr>
            <w:tcW w:w="1042" w:type="pct"/>
          </w:tcPr>
          <w:p w14:paraId="7A049140" w14:textId="77777777" w:rsidR="00FE2A6F" w:rsidRDefault="00A762F3">
            <w:r>
              <w:rPr>
                <w:sz w:val="22"/>
              </w:rPr>
              <w:t xml:space="preserve">Automotive Sales </w:t>
            </w:r>
          </w:p>
        </w:tc>
        <w:tc>
          <w:tcPr>
            <w:tcW w:w="104" w:type="pct"/>
          </w:tcPr>
          <w:p w14:paraId="7A049141" w14:textId="77777777" w:rsidR="00FE2A6F" w:rsidRDefault="00A762F3">
            <w:r>
              <w:rPr>
                <w:sz w:val="22"/>
              </w:rPr>
              <w:t xml:space="preserve">— </w:t>
            </w:r>
          </w:p>
        </w:tc>
        <w:tc>
          <w:tcPr>
            <w:tcW w:w="104" w:type="pct"/>
          </w:tcPr>
          <w:p w14:paraId="7A049142" w14:textId="77777777" w:rsidR="00FE2A6F" w:rsidRDefault="00A762F3">
            <w:r>
              <w:rPr>
                <w:sz w:val="22"/>
              </w:rPr>
              <w:t xml:space="preserve">— </w:t>
            </w:r>
          </w:p>
        </w:tc>
        <w:tc>
          <w:tcPr>
            <w:tcW w:w="104" w:type="pct"/>
          </w:tcPr>
          <w:p w14:paraId="7A049143" w14:textId="77777777" w:rsidR="00FE2A6F" w:rsidRDefault="00A762F3">
            <w:r>
              <w:rPr>
                <w:sz w:val="22"/>
              </w:rPr>
              <w:t xml:space="preserve">— </w:t>
            </w:r>
          </w:p>
        </w:tc>
        <w:tc>
          <w:tcPr>
            <w:tcW w:w="104" w:type="pct"/>
          </w:tcPr>
          <w:p w14:paraId="7A049144" w14:textId="77777777" w:rsidR="00FE2A6F" w:rsidRDefault="00A762F3">
            <w:r>
              <w:rPr>
                <w:sz w:val="22"/>
              </w:rPr>
              <w:t xml:space="preserve">— </w:t>
            </w:r>
          </w:p>
        </w:tc>
        <w:tc>
          <w:tcPr>
            <w:tcW w:w="104" w:type="pct"/>
          </w:tcPr>
          <w:p w14:paraId="7A049145" w14:textId="77777777" w:rsidR="00FE2A6F" w:rsidRDefault="00A762F3">
            <w:r>
              <w:rPr>
                <w:sz w:val="22"/>
              </w:rPr>
              <w:t xml:space="preserve">— </w:t>
            </w:r>
          </w:p>
        </w:tc>
        <w:tc>
          <w:tcPr>
            <w:tcW w:w="104" w:type="pct"/>
          </w:tcPr>
          <w:p w14:paraId="7A049146" w14:textId="77777777" w:rsidR="00FE2A6F" w:rsidRDefault="00A762F3">
            <w:r>
              <w:rPr>
                <w:sz w:val="22"/>
              </w:rPr>
              <w:t xml:space="preserve">— </w:t>
            </w:r>
          </w:p>
        </w:tc>
        <w:tc>
          <w:tcPr>
            <w:tcW w:w="104" w:type="pct"/>
          </w:tcPr>
          <w:p w14:paraId="7A049147" w14:textId="77777777" w:rsidR="00FE2A6F" w:rsidRDefault="00A762F3">
            <w:r>
              <w:rPr>
                <w:sz w:val="22"/>
              </w:rPr>
              <w:t xml:space="preserve">— </w:t>
            </w:r>
          </w:p>
        </w:tc>
        <w:tc>
          <w:tcPr>
            <w:tcW w:w="104" w:type="pct"/>
          </w:tcPr>
          <w:p w14:paraId="7A049148" w14:textId="77777777" w:rsidR="00FE2A6F" w:rsidRDefault="00A762F3">
            <w:r>
              <w:rPr>
                <w:sz w:val="22"/>
              </w:rPr>
              <w:t xml:space="preserve">— </w:t>
            </w:r>
          </w:p>
        </w:tc>
        <w:tc>
          <w:tcPr>
            <w:tcW w:w="104" w:type="pct"/>
          </w:tcPr>
          <w:p w14:paraId="7A049149" w14:textId="77777777" w:rsidR="00FE2A6F" w:rsidRDefault="00A762F3">
            <w:r>
              <w:rPr>
                <w:sz w:val="22"/>
              </w:rPr>
              <w:t xml:space="preserve">— </w:t>
            </w:r>
          </w:p>
        </w:tc>
        <w:tc>
          <w:tcPr>
            <w:tcW w:w="104" w:type="pct"/>
          </w:tcPr>
          <w:p w14:paraId="7A04914A" w14:textId="77777777" w:rsidR="00FE2A6F" w:rsidRDefault="00A762F3">
            <w:r>
              <w:rPr>
                <w:sz w:val="22"/>
              </w:rPr>
              <w:t xml:space="preserve">— </w:t>
            </w:r>
          </w:p>
        </w:tc>
        <w:tc>
          <w:tcPr>
            <w:tcW w:w="104" w:type="pct"/>
          </w:tcPr>
          <w:p w14:paraId="7A04914B" w14:textId="77777777" w:rsidR="00FE2A6F" w:rsidRDefault="00A762F3">
            <w:r>
              <w:rPr>
                <w:sz w:val="22"/>
              </w:rPr>
              <w:t xml:space="preserve">— </w:t>
            </w:r>
          </w:p>
        </w:tc>
        <w:tc>
          <w:tcPr>
            <w:tcW w:w="104" w:type="pct"/>
          </w:tcPr>
          <w:p w14:paraId="7A04914C" w14:textId="77777777" w:rsidR="00FE2A6F" w:rsidRDefault="00A762F3">
            <w:r>
              <w:rPr>
                <w:sz w:val="22"/>
              </w:rPr>
              <w:t xml:space="preserve">— </w:t>
            </w:r>
          </w:p>
        </w:tc>
        <w:tc>
          <w:tcPr>
            <w:tcW w:w="104" w:type="pct"/>
          </w:tcPr>
          <w:p w14:paraId="7A04914D" w14:textId="77777777" w:rsidR="00FE2A6F" w:rsidRDefault="00A762F3">
            <w:r>
              <w:rPr>
                <w:sz w:val="22"/>
              </w:rPr>
              <w:t xml:space="preserve">— </w:t>
            </w:r>
          </w:p>
        </w:tc>
        <w:tc>
          <w:tcPr>
            <w:tcW w:w="104" w:type="pct"/>
          </w:tcPr>
          <w:p w14:paraId="7A04914E" w14:textId="77777777" w:rsidR="00FE2A6F" w:rsidRDefault="00A762F3">
            <w:r>
              <w:rPr>
                <w:sz w:val="22"/>
              </w:rPr>
              <w:t xml:space="preserve">— </w:t>
            </w:r>
          </w:p>
        </w:tc>
        <w:tc>
          <w:tcPr>
            <w:tcW w:w="104" w:type="pct"/>
          </w:tcPr>
          <w:p w14:paraId="7A04914F" w14:textId="77777777" w:rsidR="00FE2A6F" w:rsidRDefault="00A762F3">
            <w:r>
              <w:rPr>
                <w:sz w:val="22"/>
              </w:rPr>
              <w:t xml:space="preserve">— </w:t>
            </w:r>
          </w:p>
        </w:tc>
        <w:tc>
          <w:tcPr>
            <w:tcW w:w="104" w:type="pct"/>
          </w:tcPr>
          <w:p w14:paraId="7A049150" w14:textId="77777777" w:rsidR="00FE2A6F" w:rsidRDefault="00A762F3">
            <w:r>
              <w:rPr>
                <w:sz w:val="22"/>
              </w:rPr>
              <w:t xml:space="preserve">— </w:t>
            </w:r>
          </w:p>
        </w:tc>
        <w:tc>
          <w:tcPr>
            <w:tcW w:w="104" w:type="pct"/>
          </w:tcPr>
          <w:p w14:paraId="7A049151" w14:textId="77777777" w:rsidR="00FE2A6F" w:rsidRDefault="00A762F3">
            <w:r>
              <w:rPr>
                <w:sz w:val="22"/>
              </w:rPr>
              <w:t xml:space="preserve">— </w:t>
            </w:r>
          </w:p>
        </w:tc>
        <w:tc>
          <w:tcPr>
            <w:tcW w:w="104" w:type="pct"/>
          </w:tcPr>
          <w:p w14:paraId="7A049152" w14:textId="77777777" w:rsidR="00FE2A6F" w:rsidRDefault="00A762F3">
            <w:r>
              <w:rPr>
                <w:sz w:val="22"/>
              </w:rPr>
              <w:t xml:space="preserve">— </w:t>
            </w:r>
          </w:p>
        </w:tc>
        <w:tc>
          <w:tcPr>
            <w:tcW w:w="104" w:type="pct"/>
          </w:tcPr>
          <w:p w14:paraId="7A049153" w14:textId="77777777" w:rsidR="00FE2A6F" w:rsidRDefault="00A762F3">
            <w:r>
              <w:rPr>
                <w:sz w:val="22"/>
              </w:rPr>
              <w:t xml:space="preserve">— </w:t>
            </w:r>
          </w:p>
        </w:tc>
        <w:tc>
          <w:tcPr>
            <w:tcW w:w="104" w:type="pct"/>
          </w:tcPr>
          <w:p w14:paraId="7A049154" w14:textId="77777777" w:rsidR="00FE2A6F" w:rsidRDefault="00A762F3">
            <w:r>
              <w:rPr>
                <w:sz w:val="22"/>
              </w:rPr>
              <w:t xml:space="preserve">— </w:t>
            </w:r>
          </w:p>
        </w:tc>
        <w:tc>
          <w:tcPr>
            <w:tcW w:w="104" w:type="pct"/>
          </w:tcPr>
          <w:p w14:paraId="7A049155" w14:textId="77777777" w:rsidR="00FE2A6F" w:rsidRDefault="00A762F3">
            <w:r>
              <w:rPr>
                <w:sz w:val="22"/>
              </w:rPr>
              <w:t xml:space="preserve">— </w:t>
            </w:r>
          </w:p>
        </w:tc>
        <w:tc>
          <w:tcPr>
            <w:tcW w:w="104" w:type="pct"/>
          </w:tcPr>
          <w:p w14:paraId="7A049156" w14:textId="77777777" w:rsidR="00FE2A6F" w:rsidRDefault="00A762F3">
            <w:r>
              <w:rPr>
                <w:sz w:val="22"/>
              </w:rPr>
              <w:t xml:space="preserve">P </w:t>
            </w:r>
          </w:p>
        </w:tc>
        <w:tc>
          <w:tcPr>
            <w:tcW w:w="104" w:type="pct"/>
          </w:tcPr>
          <w:p w14:paraId="7A049157" w14:textId="77777777" w:rsidR="00FE2A6F" w:rsidRDefault="00A762F3">
            <w:r>
              <w:rPr>
                <w:sz w:val="22"/>
              </w:rPr>
              <w:t xml:space="preserve">C </w:t>
            </w:r>
          </w:p>
        </w:tc>
        <w:tc>
          <w:tcPr>
            <w:tcW w:w="104" w:type="pct"/>
          </w:tcPr>
          <w:p w14:paraId="7A049158" w14:textId="77777777" w:rsidR="00FE2A6F" w:rsidRDefault="00A762F3">
            <w:r>
              <w:rPr>
                <w:sz w:val="22"/>
              </w:rPr>
              <w:t xml:space="preserve">C </w:t>
            </w:r>
          </w:p>
        </w:tc>
        <w:tc>
          <w:tcPr>
            <w:tcW w:w="104" w:type="pct"/>
          </w:tcPr>
          <w:p w14:paraId="7A049159" w14:textId="77777777" w:rsidR="00FE2A6F" w:rsidRDefault="00A762F3">
            <w:r>
              <w:rPr>
                <w:sz w:val="22"/>
              </w:rPr>
              <w:t xml:space="preserve">C </w:t>
            </w:r>
          </w:p>
        </w:tc>
        <w:tc>
          <w:tcPr>
            <w:tcW w:w="104" w:type="pct"/>
          </w:tcPr>
          <w:p w14:paraId="7A04915A" w14:textId="77777777" w:rsidR="00FE2A6F" w:rsidRDefault="00A762F3">
            <w:r>
              <w:rPr>
                <w:sz w:val="22"/>
              </w:rPr>
              <w:t xml:space="preserve">— </w:t>
            </w:r>
          </w:p>
        </w:tc>
        <w:tc>
          <w:tcPr>
            <w:tcW w:w="104" w:type="pct"/>
          </w:tcPr>
          <w:p w14:paraId="7A04915B" w14:textId="77777777" w:rsidR="00FE2A6F" w:rsidRDefault="00A762F3">
            <w:r>
              <w:rPr>
                <w:sz w:val="22"/>
              </w:rPr>
              <w:t xml:space="preserve">P </w:t>
            </w:r>
          </w:p>
        </w:tc>
        <w:tc>
          <w:tcPr>
            <w:tcW w:w="104" w:type="pct"/>
          </w:tcPr>
          <w:p w14:paraId="7A04915C" w14:textId="77777777" w:rsidR="00FE2A6F" w:rsidRDefault="00A762F3">
            <w:r>
              <w:rPr>
                <w:sz w:val="22"/>
              </w:rPr>
              <w:t xml:space="preserve">P </w:t>
            </w:r>
          </w:p>
        </w:tc>
        <w:tc>
          <w:tcPr>
            <w:tcW w:w="104" w:type="pct"/>
          </w:tcPr>
          <w:p w14:paraId="7A04915D" w14:textId="77777777" w:rsidR="00FE2A6F" w:rsidRDefault="00A762F3">
            <w:r>
              <w:rPr>
                <w:sz w:val="22"/>
              </w:rPr>
              <w:t xml:space="preserve">P </w:t>
            </w:r>
          </w:p>
        </w:tc>
        <w:tc>
          <w:tcPr>
            <w:tcW w:w="104" w:type="pct"/>
          </w:tcPr>
          <w:p w14:paraId="7A04915E" w14:textId="77777777" w:rsidR="00FE2A6F" w:rsidRDefault="00A762F3">
            <w:r>
              <w:rPr>
                <w:sz w:val="22"/>
              </w:rPr>
              <w:t xml:space="preserve">P </w:t>
            </w:r>
          </w:p>
        </w:tc>
        <w:tc>
          <w:tcPr>
            <w:tcW w:w="104" w:type="pct"/>
          </w:tcPr>
          <w:p w14:paraId="7A04915F" w14:textId="77777777" w:rsidR="00FE2A6F" w:rsidRDefault="00A762F3">
            <w:r>
              <w:rPr>
                <w:sz w:val="22"/>
              </w:rPr>
              <w:t xml:space="preserve">P </w:t>
            </w:r>
          </w:p>
        </w:tc>
        <w:tc>
          <w:tcPr>
            <w:tcW w:w="104" w:type="pct"/>
          </w:tcPr>
          <w:p w14:paraId="7A049160" w14:textId="77777777" w:rsidR="00FE2A6F" w:rsidRDefault="00A762F3">
            <w:r>
              <w:rPr>
                <w:sz w:val="22"/>
              </w:rPr>
              <w:t xml:space="preserve">P </w:t>
            </w:r>
          </w:p>
        </w:tc>
        <w:tc>
          <w:tcPr>
            <w:tcW w:w="104" w:type="pct"/>
          </w:tcPr>
          <w:p w14:paraId="7A049161" w14:textId="77777777" w:rsidR="00FE2A6F" w:rsidRDefault="00A762F3">
            <w:r>
              <w:rPr>
                <w:sz w:val="22"/>
              </w:rPr>
              <w:t xml:space="preserve">1 </w:t>
            </w:r>
          </w:p>
        </w:tc>
        <w:tc>
          <w:tcPr>
            <w:tcW w:w="104" w:type="pct"/>
          </w:tcPr>
          <w:p w14:paraId="7A049162" w14:textId="77777777" w:rsidR="00FE2A6F" w:rsidRDefault="00A762F3">
            <w:r>
              <w:rPr>
                <w:sz w:val="22"/>
              </w:rPr>
              <w:t xml:space="preserve">— </w:t>
            </w:r>
          </w:p>
        </w:tc>
        <w:tc>
          <w:tcPr>
            <w:tcW w:w="104" w:type="pct"/>
          </w:tcPr>
          <w:p w14:paraId="7A049163" w14:textId="77777777" w:rsidR="00FE2A6F" w:rsidRDefault="00A762F3">
            <w:r>
              <w:rPr>
                <w:sz w:val="22"/>
              </w:rPr>
              <w:t xml:space="preserve">— </w:t>
            </w:r>
          </w:p>
        </w:tc>
        <w:tc>
          <w:tcPr>
            <w:tcW w:w="104" w:type="pct"/>
          </w:tcPr>
          <w:p w14:paraId="7A049164" w14:textId="77777777" w:rsidR="00FE2A6F" w:rsidRDefault="00A762F3">
            <w:r>
              <w:rPr>
                <w:sz w:val="22"/>
              </w:rPr>
              <w:t xml:space="preserve">— </w:t>
            </w:r>
          </w:p>
        </w:tc>
        <w:tc>
          <w:tcPr>
            <w:tcW w:w="104" w:type="pct"/>
          </w:tcPr>
          <w:p w14:paraId="7A049165" w14:textId="77777777" w:rsidR="00FE2A6F" w:rsidRDefault="00A762F3">
            <w:r>
              <w:rPr>
                <w:sz w:val="22"/>
              </w:rPr>
              <w:t xml:space="preserve">3 </w:t>
            </w:r>
          </w:p>
        </w:tc>
        <w:tc>
          <w:tcPr>
            <w:tcW w:w="104" w:type="pct"/>
          </w:tcPr>
          <w:p w14:paraId="7A049166" w14:textId="77777777" w:rsidR="00FE2A6F" w:rsidRDefault="00A762F3">
            <w:r>
              <w:rPr>
                <w:sz w:val="22"/>
              </w:rPr>
              <w:t xml:space="preserve">4 </w:t>
            </w:r>
          </w:p>
        </w:tc>
      </w:tr>
      <w:tr w:rsidR="00FE2A6F" w14:paraId="7A04918F" w14:textId="77777777">
        <w:tc>
          <w:tcPr>
            <w:tcW w:w="1042" w:type="pct"/>
          </w:tcPr>
          <w:p w14:paraId="7A049168" w14:textId="77777777" w:rsidR="00FE2A6F" w:rsidRDefault="00A762F3">
            <w:r>
              <w:rPr>
                <w:sz w:val="22"/>
              </w:rPr>
              <w:t xml:space="preserve">Automotive Washing (of any type) </w:t>
            </w:r>
          </w:p>
        </w:tc>
        <w:tc>
          <w:tcPr>
            <w:tcW w:w="104" w:type="pct"/>
          </w:tcPr>
          <w:p w14:paraId="7A049169" w14:textId="77777777" w:rsidR="00FE2A6F" w:rsidRDefault="00A762F3">
            <w:r>
              <w:rPr>
                <w:sz w:val="22"/>
              </w:rPr>
              <w:t xml:space="preserve">— </w:t>
            </w:r>
          </w:p>
        </w:tc>
        <w:tc>
          <w:tcPr>
            <w:tcW w:w="104" w:type="pct"/>
          </w:tcPr>
          <w:p w14:paraId="7A04916A" w14:textId="77777777" w:rsidR="00FE2A6F" w:rsidRDefault="00A762F3">
            <w:r>
              <w:rPr>
                <w:sz w:val="22"/>
              </w:rPr>
              <w:t xml:space="preserve">— </w:t>
            </w:r>
          </w:p>
        </w:tc>
        <w:tc>
          <w:tcPr>
            <w:tcW w:w="104" w:type="pct"/>
          </w:tcPr>
          <w:p w14:paraId="7A04916B" w14:textId="77777777" w:rsidR="00FE2A6F" w:rsidRDefault="00A762F3">
            <w:r>
              <w:rPr>
                <w:sz w:val="22"/>
              </w:rPr>
              <w:t xml:space="preserve">— </w:t>
            </w:r>
          </w:p>
        </w:tc>
        <w:tc>
          <w:tcPr>
            <w:tcW w:w="104" w:type="pct"/>
          </w:tcPr>
          <w:p w14:paraId="7A04916C" w14:textId="77777777" w:rsidR="00FE2A6F" w:rsidRDefault="00A762F3">
            <w:r>
              <w:rPr>
                <w:sz w:val="22"/>
              </w:rPr>
              <w:t xml:space="preserve">— </w:t>
            </w:r>
          </w:p>
        </w:tc>
        <w:tc>
          <w:tcPr>
            <w:tcW w:w="104" w:type="pct"/>
          </w:tcPr>
          <w:p w14:paraId="7A04916D" w14:textId="77777777" w:rsidR="00FE2A6F" w:rsidRDefault="00A762F3">
            <w:r>
              <w:rPr>
                <w:sz w:val="22"/>
              </w:rPr>
              <w:t xml:space="preserve">— </w:t>
            </w:r>
          </w:p>
        </w:tc>
        <w:tc>
          <w:tcPr>
            <w:tcW w:w="104" w:type="pct"/>
          </w:tcPr>
          <w:p w14:paraId="7A04916E" w14:textId="77777777" w:rsidR="00FE2A6F" w:rsidRDefault="00A762F3">
            <w:r>
              <w:rPr>
                <w:sz w:val="22"/>
              </w:rPr>
              <w:t xml:space="preserve">— </w:t>
            </w:r>
          </w:p>
        </w:tc>
        <w:tc>
          <w:tcPr>
            <w:tcW w:w="104" w:type="pct"/>
          </w:tcPr>
          <w:p w14:paraId="7A04916F" w14:textId="77777777" w:rsidR="00FE2A6F" w:rsidRDefault="00A762F3">
            <w:r>
              <w:rPr>
                <w:sz w:val="22"/>
              </w:rPr>
              <w:t xml:space="preserve">— </w:t>
            </w:r>
          </w:p>
        </w:tc>
        <w:tc>
          <w:tcPr>
            <w:tcW w:w="104" w:type="pct"/>
          </w:tcPr>
          <w:p w14:paraId="7A049170" w14:textId="77777777" w:rsidR="00FE2A6F" w:rsidRDefault="00A762F3">
            <w:r>
              <w:rPr>
                <w:sz w:val="22"/>
              </w:rPr>
              <w:t xml:space="preserve">— </w:t>
            </w:r>
          </w:p>
        </w:tc>
        <w:tc>
          <w:tcPr>
            <w:tcW w:w="104" w:type="pct"/>
          </w:tcPr>
          <w:p w14:paraId="7A049171" w14:textId="77777777" w:rsidR="00FE2A6F" w:rsidRDefault="00A762F3">
            <w:r>
              <w:rPr>
                <w:sz w:val="22"/>
              </w:rPr>
              <w:t xml:space="preserve">— </w:t>
            </w:r>
          </w:p>
        </w:tc>
        <w:tc>
          <w:tcPr>
            <w:tcW w:w="104" w:type="pct"/>
          </w:tcPr>
          <w:p w14:paraId="7A049172" w14:textId="77777777" w:rsidR="00FE2A6F" w:rsidRDefault="00A762F3">
            <w:r>
              <w:rPr>
                <w:sz w:val="22"/>
              </w:rPr>
              <w:t xml:space="preserve">— </w:t>
            </w:r>
          </w:p>
        </w:tc>
        <w:tc>
          <w:tcPr>
            <w:tcW w:w="104" w:type="pct"/>
          </w:tcPr>
          <w:p w14:paraId="7A049173" w14:textId="77777777" w:rsidR="00FE2A6F" w:rsidRDefault="00A762F3">
            <w:r>
              <w:rPr>
                <w:sz w:val="22"/>
              </w:rPr>
              <w:t xml:space="preserve">— </w:t>
            </w:r>
          </w:p>
        </w:tc>
        <w:tc>
          <w:tcPr>
            <w:tcW w:w="104" w:type="pct"/>
          </w:tcPr>
          <w:p w14:paraId="7A049174" w14:textId="77777777" w:rsidR="00FE2A6F" w:rsidRDefault="00A762F3">
            <w:r>
              <w:rPr>
                <w:sz w:val="22"/>
              </w:rPr>
              <w:t xml:space="preserve">— </w:t>
            </w:r>
          </w:p>
        </w:tc>
        <w:tc>
          <w:tcPr>
            <w:tcW w:w="104" w:type="pct"/>
          </w:tcPr>
          <w:p w14:paraId="7A049175" w14:textId="77777777" w:rsidR="00FE2A6F" w:rsidRDefault="00A762F3">
            <w:r>
              <w:rPr>
                <w:sz w:val="22"/>
              </w:rPr>
              <w:t xml:space="preserve">— </w:t>
            </w:r>
          </w:p>
        </w:tc>
        <w:tc>
          <w:tcPr>
            <w:tcW w:w="104" w:type="pct"/>
          </w:tcPr>
          <w:p w14:paraId="7A049176" w14:textId="77777777" w:rsidR="00FE2A6F" w:rsidRDefault="00A762F3">
            <w:r>
              <w:rPr>
                <w:sz w:val="22"/>
              </w:rPr>
              <w:t xml:space="preserve">— </w:t>
            </w:r>
          </w:p>
        </w:tc>
        <w:tc>
          <w:tcPr>
            <w:tcW w:w="104" w:type="pct"/>
          </w:tcPr>
          <w:p w14:paraId="7A049177" w14:textId="77777777" w:rsidR="00FE2A6F" w:rsidRDefault="00A762F3">
            <w:r>
              <w:rPr>
                <w:sz w:val="22"/>
              </w:rPr>
              <w:t xml:space="preserve">— </w:t>
            </w:r>
          </w:p>
        </w:tc>
        <w:tc>
          <w:tcPr>
            <w:tcW w:w="104" w:type="pct"/>
          </w:tcPr>
          <w:p w14:paraId="7A049178" w14:textId="77777777" w:rsidR="00FE2A6F" w:rsidRDefault="00A762F3">
            <w:r>
              <w:rPr>
                <w:sz w:val="22"/>
              </w:rPr>
              <w:t xml:space="preserve">— </w:t>
            </w:r>
          </w:p>
        </w:tc>
        <w:tc>
          <w:tcPr>
            <w:tcW w:w="104" w:type="pct"/>
          </w:tcPr>
          <w:p w14:paraId="7A049179" w14:textId="77777777" w:rsidR="00FE2A6F" w:rsidRDefault="00A762F3">
            <w:r>
              <w:rPr>
                <w:sz w:val="22"/>
              </w:rPr>
              <w:t xml:space="preserve">— </w:t>
            </w:r>
          </w:p>
        </w:tc>
        <w:tc>
          <w:tcPr>
            <w:tcW w:w="104" w:type="pct"/>
          </w:tcPr>
          <w:p w14:paraId="7A04917A" w14:textId="77777777" w:rsidR="00FE2A6F" w:rsidRDefault="00A762F3">
            <w:r>
              <w:rPr>
                <w:sz w:val="22"/>
              </w:rPr>
              <w:t xml:space="preserve">— </w:t>
            </w:r>
          </w:p>
        </w:tc>
        <w:tc>
          <w:tcPr>
            <w:tcW w:w="104" w:type="pct"/>
          </w:tcPr>
          <w:p w14:paraId="7A04917B" w14:textId="77777777" w:rsidR="00FE2A6F" w:rsidRDefault="00A762F3">
            <w:r>
              <w:rPr>
                <w:sz w:val="22"/>
              </w:rPr>
              <w:t xml:space="preserve">— </w:t>
            </w:r>
          </w:p>
        </w:tc>
        <w:tc>
          <w:tcPr>
            <w:tcW w:w="104" w:type="pct"/>
          </w:tcPr>
          <w:p w14:paraId="7A04917C" w14:textId="77777777" w:rsidR="00FE2A6F" w:rsidRDefault="00A762F3">
            <w:r>
              <w:rPr>
                <w:sz w:val="22"/>
              </w:rPr>
              <w:t xml:space="preserve">— </w:t>
            </w:r>
          </w:p>
        </w:tc>
        <w:tc>
          <w:tcPr>
            <w:tcW w:w="104" w:type="pct"/>
          </w:tcPr>
          <w:p w14:paraId="7A04917D" w14:textId="77777777" w:rsidR="00FE2A6F" w:rsidRDefault="00A762F3">
            <w:r>
              <w:rPr>
                <w:sz w:val="22"/>
              </w:rPr>
              <w:t xml:space="preserve">— </w:t>
            </w:r>
          </w:p>
        </w:tc>
        <w:tc>
          <w:tcPr>
            <w:tcW w:w="104" w:type="pct"/>
          </w:tcPr>
          <w:p w14:paraId="7A04917E" w14:textId="77777777" w:rsidR="00FE2A6F" w:rsidRDefault="00A762F3">
            <w:r>
              <w:rPr>
                <w:sz w:val="22"/>
              </w:rPr>
              <w:t xml:space="preserve">P </w:t>
            </w:r>
          </w:p>
        </w:tc>
        <w:tc>
          <w:tcPr>
            <w:tcW w:w="104" w:type="pct"/>
          </w:tcPr>
          <w:p w14:paraId="7A04917F" w14:textId="77777777" w:rsidR="00FE2A6F" w:rsidRDefault="00A762F3">
            <w:r>
              <w:rPr>
                <w:sz w:val="22"/>
              </w:rPr>
              <w:t xml:space="preserve">C </w:t>
            </w:r>
          </w:p>
        </w:tc>
        <w:tc>
          <w:tcPr>
            <w:tcW w:w="104" w:type="pct"/>
          </w:tcPr>
          <w:p w14:paraId="7A049180" w14:textId="77777777" w:rsidR="00FE2A6F" w:rsidRDefault="00A762F3">
            <w:r>
              <w:rPr>
                <w:sz w:val="22"/>
              </w:rPr>
              <w:t xml:space="preserve">C </w:t>
            </w:r>
          </w:p>
        </w:tc>
        <w:tc>
          <w:tcPr>
            <w:tcW w:w="104" w:type="pct"/>
          </w:tcPr>
          <w:p w14:paraId="7A049181" w14:textId="77777777" w:rsidR="00FE2A6F" w:rsidRDefault="00A762F3">
            <w:r>
              <w:rPr>
                <w:sz w:val="22"/>
              </w:rPr>
              <w:t xml:space="preserve">C </w:t>
            </w:r>
          </w:p>
        </w:tc>
        <w:tc>
          <w:tcPr>
            <w:tcW w:w="104" w:type="pct"/>
          </w:tcPr>
          <w:p w14:paraId="7A049182" w14:textId="77777777" w:rsidR="00FE2A6F" w:rsidRDefault="00A762F3">
            <w:r>
              <w:rPr>
                <w:sz w:val="22"/>
              </w:rPr>
              <w:t xml:space="preserve">— </w:t>
            </w:r>
          </w:p>
        </w:tc>
        <w:tc>
          <w:tcPr>
            <w:tcW w:w="104" w:type="pct"/>
          </w:tcPr>
          <w:p w14:paraId="7A049183" w14:textId="77777777" w:rsidR="00FE2A6F" w:rsidRDefault="00A762F3">
            <w:r>
              <w:rPr>
                <w:sz w:val="22"/>
              </w:rPr>
              <w:t xml:space="preserve">P </w:t>
            </w:r>
          </w:p>
        </w:tc>
        <w:tc>
          <w:tcPr>
            <w:tcW w:w="104" w:type="pct"/>
          </w:tcPr>
          <w:p w14:paraId="7A049184" w14:textId="77777777" w:rsidR="00FE2A6F" w:rsidRDefault="00A762F3">
            <w:r>
              <w:rPr>
                <w:sz w:val="22"/>
              </w:rPr>
              <w:t xml:space="preserve">P </w:t>
            </w:r>
          </w:p>
        </w:tc>
        <w:tc>
          <w:tcPr>
            <w:tcW w:w="104" w:type="pct"/>
          </w:tcPr>
          <w:p w14:paraId="7A049185" w14:textId="77777777" w:rsidR="00FE2A6F" w:rsidRDefault="00A762F3">
            <w:r>
              <w:rPr>
                <w:sz w:val="22"/>
              </w:rPr>
              <w:t xml:space="preserve">P </w:t>
            </w:r>
          </w:p>
        </w:tc>
        <w:tc>
          <w:tcPr>
            <w:tcW w:w="104" w:type="pct"/>
          </w:tcPr>
          <w:p w14:paraId="7A049186" w14:textId="77777777" w:rsidR="00FE2A6F" w:rsidRDefault="00A762F3">
            <w:r>
              <w:rPr>
                <w:sz w:val="22"/>
              </w:rPr>
              <w:t xml:space="preserve">— </w:t>
            </w:r>
          </w:p>
        </w:tc>
        <w:tc>
          <w:tcPr>
            <w:tcW w:w="104" w:type="pct"/>
          </w:tcPr>
          <w:p w14:paraId="7A049187" w14:textId="77777777" w:rsidR="00FE2A6F" w:rsidRDefault="00A762F3">
            <w:r>
              <w:rPr>
                <w:sz w:val="22"/>
              </w:rPr>
              <w:t xml:space="preserve">P </w:t>
            </w:r>
          </w:p>
        </w:tc>
        <w:tc>
          <w:tcPr>
            <w:tcW w:w="104" w:type="pct"/>
          </w:tcPr>
          <w:p w14:paraId="7A049188" w14:textId="77777777" w:rsidR="00FE2A6F" w:rsidRDefault="00A762F3">
            <w:r>
              <w:rPr>
                <w:sz w:val="22"/>
              </w:rPr>
              <w:t xml:space="preserve">P </w:t>
            </w:r>
          </w:p>
        </w:tc>
        <w:tc>
          <w:tcPr>
            <w:tcW w:w="104" w:type="pct"/>
          </w:tcPr>
          <w:p w14:paraId="7A049189" w14:textId="77777777" w:rsidR="00FE2A6F" w:rsidRDefault="00A762F3">
            <w:r>
              <w:rPr>
                <w:sz w:val="22"/>
              </w:rPr>
              <w:t xml:space="preserve">1 </w:t>
            </w:r>
          </w:p>
        </w:tc>
        <w:tc>
          <w:tcPr>
            <w:tcW w:w="104" w:type="pct"/>
          </w:tcPr>
          <w:p w14:paraId="7A04918A" w14:textId="77777777" w:rsidR="00FE2A6F" w:rsidRDefault="00A762F3">
            <w:r>
              <w:rPr>
                <w:sz w:val="22"/>
              </w:rPr>
              <w:t xml:space="preserve">— </w:t>
            </w:r>
          </w:p>
        </w:tc>
        <w:tc>
          <w:tcPr>
            <w:tcW w:w="104" w:type="pct"/>
          </w:tcPr>
          <w:p w14:paraId="7A04918B" w14:textId="77777777" w:rsidR="00FE2A6F" w:rsidRDefault="00A762F3">
            <w:r>
              <w:rPr>
                <w:sz w:val="22"/>
              </w:rPr>
              <w:t xml:space="preserve">2 </w:t>
            </w:r>
          </w:p>
        </w:tc>
        <w:tc>
          <w:tcPr>
            <w:tcW w:w="104" w:type="pct"/>
          </w:tcPr>
          <w:p w14:paraId="7A04918C" w14:textId="77777777" w:rsidR="00FE2A6F" w:rsidRDefault="00A762F3">
            <w:r>
              <w:rPr>
                <w:sz w:val="22"/>
              </w:rPr>
              <w:t xml:space="preserve">— </w:t>
            </w:r>
          </w:p>
        </w:tc>
        <w:tc>
          <w:tcPr>
            <w:tcW w:w="104" w:type="pct"/>
          </w:tcPr>
          <w:p w14:paraId="7A04918D" w14:textId="77777777" w:rsidR="00FE2A6F" w:rsidRDefault="00A762F3">
            <w:r>
              <w:rPr>
                <w:sz w:val="22"/>
              </w:rPr>
              <w:t xml:space="preserve">3 </w:t>
            </w:r>
          </w:p>
        </w:tc>
        <w:tc>
          <w:tcPr>
            <w:tcW w:w="104" w:type="pct"/>
          </w:tcPr>
          <w:p w14:paraId="7A04918E" w14:textId="77777777" w:rsidR="00FE2A6F" w:rsidRDefault="00A762F3">
            <w:r>
              <w:rPr>
                <w:sz w:val="22"/>
              </w:rPr>
              <w:t xml:space="preserve">4 </w:t>
            </w:r>
          </w:p>
        </w:tc>
      </w:tr>
      <w:tr w:rsidR="00FE2A6F" w14:paraId="7A0491B7" w14:textId="77777777">
        <w:tc>
          <w:tcPr>
            <w:tcW w:w="1042" w:type="pct"/>
          </w:tcPr>
          <w:p w14:paraId="7A049190" w14:textId="77777777" w:rsidR="00FE2A6F" w:rsidRDefault="00A762F3">
            <w:r>
              <w:rPr>
                <w:sz w:val="22"/>
              </w:rPr>
              <w:t>Bail Bond Services</w:t>
            </w:r>
            <w:r>
              <w:rPr>
                <w:sz w:val="22"/>
                <w:vertAlign w:val="superscript"/>
              </w:rPr>
              <w:t xml:space="preserve">10 </w:t>
            </w:r>
          </w:p>
        </w:tc>
        <w:tc>
          <w:tcPr>
            <w:tcW w:w="104" w:type="pct"/>
          </w:tcPr>
          <w:p w14:paraId="7A049191" w14:textId="77777777" w:rsidR="00FE2A6F" w:rsidRDefault="00A762F3">
            <w:r>
              <w:rPr>
                <w:sz w:val="22"/>
              </w:rPr>
              <w:t xml:space="preserve">— </w:t>
            </w:r>
          </w:p>
        </w:tc>
        <w:tc>
          <w:tcPr>
            <w:tcW w:w="104" w:type="pct"/>
          </w:tcPr>
          <w:p w14:paraId="7A049192" w14:textId="77777777" w:rsidR="00FE2A6F" w:rsidRDefault="00A762F3">
            <w:r>
              <w:rPr>
                <w:sz w:val="22"/>
              </w:rPr>
              <w:t xml:space="preserve">— </w:t>
            </w:r>
          </w:p>
        </w:tc>
        <w:tc>
          <w:tcPr>
            <w:tcW w:w="104" w:type="pct"/>
          </w:tcPr>
          <w:p w14:paraId="7A049193" w14:textId="77777777" w:rsidR="00FE2A6F" w:rsidRDefault="00A762F3">
            <w:r>
              <w:rPr>
                <w:sz w:val="22"/>
              </w:rPr>
              <w:t xml:space="preserve">— </w:t>
            </w:r>
          </w:p>
        </w:tc>
        <w:tc>
          <w:tcPr>
            <w:tcW w:w="104" w:type="pct"/>
          </w:tcPr>
          <w:p w14:paraId="7A049194" w14:textId="77777777" w:rsidR="00FE2A6F" w:rsidRDefault="00A762F3">
            <w:r>
              <w:rPr>
                <w:sz w:val="22"/>
              </w:rPr>
              <w:t xml:space="preserve">— </w:t>
            </w:r>
          </w:p>
        </w:tc>
        <w:tc>
          <w:tcPr>
            <w:tcW w:w="104" w:type="pct"/>
          </w:tcPr>
          <w:p w14:paraId="7A049195" w14:textId="77777777" w:rsidR="00FE2A6F" w:rsidRDefault="00A762F3">
            <w:r>
              <w:rPr>
                <w:sz w:val="22"/>
              </w:rPr>
              <w:t xml:space="preserve">— </w:t>
            </w:r>
          </w:p>
        </w:tc>
        <w:tc>
          <w:tcPr>
            <w:tcW w:w="104" w:type="pct"/>
          </w:tcPr>
          <w:p w14:paraId="7A049196" w14:textId="77777777" w:rsidR="00FE2A6F" w:rsidRDefault="00A762F3">
            <w:r>
              <w:rPr>
                <w:sz w:val="22"/>
              </w:rPr>
              <w:t xml:space="preserve">— </w:t>
            </w:r>
          </w:p>
        </w:tc>
        <w:tc>
          <w:tcPr>
            <w:tcW w:w="104" w:type="pct"/>
          </w:tcPr>
          <w:p w14:paraId="7A049197" w14:textId="77777777" w:rsidR="00FE2A6F" w:rsidRDefault="00A762F3">
            <w:r>
              <w:rPr>
                <w:sz w:val="22"/>
              </w:rPr>
              <w:t xml:space="preserve">— </w:t>
            </w:r>
          </w:p>
        </w:tc>
        <w:tc>
          <w:tcPr>
            <w:tcW w:w="104" w:type="pct"/>
          </w:tcPr>
          <w:p w14:paraId="7A049198" w14:textId="77777777" w:rsidR="00FE2A6F" w:rsidRDefault="00A762F3">
            <w:r>
              <w:rPr>
                <w:sz w:val="22"/>
              </w:rPr>
              <w:t xml:space="preserve">— </w:t>
            </w:r>
          </w:p>
        </w:tc>
        <w:tc>
          <w:tcPr>
            <w:tcW w:w="104" w:type="pct"/>
          </w:tcPr>
          <w:p w14:paraId="7A049199" w14:textId="77777777" w:rsidR="00FE2A6F" w:rsidRDefault="00A762F3">
            <w:r>
              <w:rPr>
                <w:sz w:val="22"/>
              </w:rPr>
              <w:t xml:space="preserve">— </w:t>
            </w:r>
          </w:p>
        </w:tc>
        <w:tc>
          <w:tcPr>
            <w:tcW w:w="104" w:type="pct"/>
          </w:tcPr>
          <w:p w14:paraId="7A04919A" w14:textId="77777777" w:rsidR="00FE2A6F" w:rsidRDefault="00A762F3">
            <w:r>
              <w:rPr>
                <w:sz w:val="22"/>
              </w:rPr>
              <w:t xml:space="preserve">— </w:t>
            </w:r>
          </w:p>
        </w:tc>
        <w:tc>
          <w:tcPr>
            <w:tcW w:w="104" w:type="pct"/>
          </w:tcPr>
          <w:p w14:paraId="7A04919B" w14:textId="77777777" w:rsidR="00FE2A6F" w:rsidRDefault="00A762F3">
            <w:r>
              <w:rPr>
                <w:sz w:val="22"/>
              </w:rPr>
              <w:t xml:space="preserve">— </w:t>
            </w:r>
          </w:p>
        </w:tc>
        <w:tc>
          <w:tcPr>
            <w:tcW w:w="104" w:type="pct"/>
          </w:tcPr>
          <w:p w14:paraId="7A04919C" w14:textId="77777777" w:rsidR="00FE2A6F" w:rsidRDefault="00A762F3">
            <w:r>
              <w:rPr>
                <w:sz w:val="22"/>
              </w:rPr>
              <w:t xml:space="preserve">— </w:t>
            </w:r>
          </w:p>
        </w:tc>
        <w:tc>
          <w:tcPr>
            <w:tcW w:w="104" w:type="pct"/>
          </w:tcPr>
          <w:p w14:paraId="7A04919D" w14:textId="77777777" w:rsidR="00FE2A6F" w:rsidRDefault="00A762F3">
            <w:r>
              <w:rPr>
                <w:sz w:val="22"/>
              </w:rPr>
              <w:t xml:space="preserve">— </w:t>
            </w:r>
          </w:p>
        </w:tc>
        <w:tc>
          <w:tcPr>
            <w:tcW w:w="104" w:type="pct"/>
          </w:tcPr>
          <w:p w14:paraId="7A04919E" w14:textId="77777777" w:rsidR="00FE2A6F" w:rsidRDefault="00A762F3">
            <w:r>
              <w:rPr>
                <w:sz w:val="22"/>
              </w:rPr>
              <w:t xml:space="preserve">— </w:t>
            </w:r>
          </w:p>
        </w:tc>
        <w:tc>
          <w:tcPr>
            <w:tcW w:w="104" w:type="pct"/>
          </w:tcPr>
          <w:p w14:paraId="7A04919F" w14:textId="77777777" w:rsidR="00FE2A6F" w:rsidRDefault="00A762F3">
            <w:r>
              <w:rPr>
                <w:sz w:val="22"/>
              </w:rPr>
              <w:t xml:space="preserve">— </w:t>
            </w:r>
          </w:p>
        </w:tc>
        <w:tc>
          <w:tcPr>
            <w:tcW w:w="104" w:type="pct"/>
          </w:tcPr>
          <w:p w14:paraId="7A0491A0" w14:textId="77777777" w:rsidR="00FE2A6F" w:rsidRDefault="00A762F3">
            <w:r>
              <w:rPr>
                <w:sz w:val="22"/>
              </w:rPr>
              <w:t xml:space="preserve">— </w:t>
            </w:r>
          </w:p>
        </w:tc>
        <w:tc>
          <w:tcPr>
            <w:tcW w:w="104" w:type="pct"/>
          </w:tcPr>
          <w:p w14:paraId="7A0491A1" w14:textId="77777777" w:rsidR="00FE2A6F" w:rsidRDefault="00A762F3">
            <w:r>
              <w:rPr>
                <w:sz w:val="22"/>
              </w:rPr>
              <w:t xml:space="preserve">— </w:t>
            </w:r>
          </w:p>
        </w:tc>
        <w:tc>
          <w:tcPr>
            <w:tcW w:w="104" w:type="pct"/>
          </w:tcPr>
          <w:p w14:paraId="7A0491A2" w14:textId="77777777" w:rsidR="00FE2A6F" w:rsidRDefault="00A762F3">
            <w:r>
              <w:rPr>
                <w:sz w:val="22"/>
              </w:rPr>
              <w:t xml:space="preserve">— </w:t>
            </w:r>
          </w:p>
        </w:tc>
        <w:tc>
          <w:tcPr>
            <w:tcW w:w="104" w:type="pct"/>
          </w:tcPr>
          <w:p w14:paraId="7A0491A3" w14:textId="77777777" w:rsidR="00FE2A6F" w:rsidRDefault="00A762F3">
            <w:r>
              <w:rPr>
                <w:sz w:val="22"/>
              </w:rPr>
              <w:t xml:space="preserve">— </w:t>
            </w:r>
          </w:p>
        </w:tc>
        <w:tc>
          <w:tcPr>
            <w:tcW w:w="104" w:type="pct"/>
          </w:tcPr>
          <w:p w14:paraId="7A0491A4" w14:textId="77777777" w:rsidR="00FE2A6F" w:rsidRDefault="00A762F3">
            <w:r>
              <w:rPr>
                <w:sz w:val="22"/>
              </w:rPr>
              <w:t xml:space="preserve">— </w:t>
            </w:r>
          </w:p>
        </w:tc>
        <w:tc>
          <w:tcPr>
            <w:tcW w:w="104" w:type="pct"/>
          </w:tcPr>
          <w:p w14:paraId="7A0491A5" w14:textId="77777777" w:rsidR="00FE2A6F" w:rsidRDefault="00A762F3">
            <w:r>
              <w:rPr>
                <w:sz w:val="22"/>
              </w:rPr>
              <w:t xml:space="preserve">— </w:t>
            </w:r>
          </w:p>
        </w:tc>
        <w:tc>
          <w:tcPr>
            <w:tcW w:w="104" w:type="pct"/>
          </w:tcPr>
          <w:p w14:paraId="7A0491A6" w14:textId="77777777" w:rsidR="00FE2A6F" w:rsidRDefault="00A762F3">
            <w:r>
              <w:rPr>
                <w:sz w:val="22"/>
              </w:rPr>
              <w:t xml:space="preserve">PC </w:t>
            </w:r>
          </w:p>
        </w:tc>
        <w:tc>
          <w:tcPr>
            <w:tcW w:w="104" w:type="pct"/>
          </w:tcPr>
          <w:p w14:paraId="7A0491A7" w14:textId="77777777" w:rsidR="00FE2A6F" w:rsidRDefault="00A762F3">
            <w:r>
              <w:rPr>
                <w:sz w:val="22"/>
              </w:rPr>
              <w:t xml:space="preserve">— </w:t>
            </w:r>
          </w:p>
        </w:tc>
        <w:tc>
          <w:tcPr>
            <w:tcW w:w="104" w:type="pct"/>
          </w:tcPr>
          <w:p w14:paraId="7A0491A8" w14:textId="77777777" w:rsidR="00FE2A6F" w:rsidRDefault="00A762F3">
            <w:r>
              <w:rPr>
                <w:sz w:val="22"/>
              </w:rPr>
              <w:t xml:space="preserve">PC </w:t>
            </w:r>
          </w:p>
        </w:tc>
        <w:tc>
          <w:tcPr>
            <w:tcW w:w="104" w:type="pct"/>
          </w:tcPr>
          <w:p w14:paraId="7A0491A9" w14:textId="77777777" w:rsidR="00FE2A6F" w:rsidRDefault="00A762F3">
            <w:r>
              <w:rPr>
                <w:sz w:val="22"/>
              </w:rPr>
              <w:t xml:space="preserve">PC </w:t>
            </w:r>
          </w:p>
        </w:tc>
        <w:tc>
          <w:tcPr>
            <w:tcW w:w="104" w:type="pct"/>
          </w:tcPr>
          <w:p w14:paraId="7A0491AA" w14:textId="77777777" w:rsidR="00FE2A6F" w:rsidRDefault="00A762F3">
            <w:r>
              <w:rPr>
                <w:sz w:val="22"/>
              </w:rPr>
              <w:t xml:space="preserve">— </w:t>
            </w:r>
          </w:p>
        </w:tc>
        <w:tc>
          <w:tcPr>
            <w:tcW w:w="104" w:type="pct"/>
          </w:tcPr>
          <w:p w14:paraId="7A0491AB" w14:textId="77777777" w:rsidR="00FE2A6F" w:rsidRDefault="00A762F3">
            <w:r>
              <w:rPr>
                <w:sz w:val="22"/>
              </w:rPr>
              <w:t xml:space="preserve">PC </w:t>
            </w:r>
          </w:p>
        </w:tc>
        <w:tc>
          <w:tcPr>
            <w:tcW w:w="104" w:type="pct"/>
          </w:tcPr>
          <w:p w14:paraId="7A0491AC" w14:textId="77777777" w:rsidR="00FE2A6F" w:rsidRDefault="00A762F3">
            <w:r>
              <w:rPr>
                <w:sz w:val="22"/>
              </w:rPr>
              <w:t xml:space="preserve">PC </w:t>
            </w:r>
          </w:p>
        </w:tc>
        <w:tc>
          <w:tcPr>
            <w:tcW w:w="104" w:type="pct"/>
          </w:tcPr>
          <w:p w14:paraId="7A0491AD" w14:textId="77777777" w:rsidR="00FE2A6F" w:rsidRDefault="00A762F3">
            <w:r>
              <w:rPr>
                <w:sz w:val="22"/>
              </w:rPr>
              <w:t xml:space="preserve">PC </w:t>
            </w:r>
          </w:p>
        </w:tc>
        <w:tc>
          <w:tcPr>
            <w:tcW w:w="104" w:type="pct"/>
          </w:tcPr>
          <w:p w14:paraId="7A0491AE" w14:textId="77777777" w:rsidR="00FE2A6F" w:rsidRDefault="00A762F3">
            <w:r>
              <w:rPr>
                <w:sz w:val="22"/>
              </w:rPr>
              <w:t xml:space="preserve">PC </w:t>
            </w:r>
          </w:p>
        </w:tc>
        <w:tc>
          <w:tcPr>
            <w:tcW w:w="104" w:type="pct"/>
          </w:tcPr>
          <w:p w14:paraId="7A0491AF" w14:textId="77777777" w:rsidR="00FE2A6F" w:rsidRDefault="00A762F3">
            <w:r>
              <w:rPr>
                <w:sz w:val="22"/>
              </w:rPr>
              <w:t xml:space="preserve">PC </w:t>
            </w:r>
          </w:p>
        </w:tc>
        <w:tc>
          <w:tcPr>
            <w:tcW w:w="104" w:type="pct"/>
          </w:tcPr>
          <w:p w14:paraId="7A0491B0" w14:textId="77777777" w:rsidR="00FE2A6F" w:rsidRDefault="00A762F3">
            <w:r>
              <w:rPr>
                <w:sz w:val="22"/>
              </w:rPr>
              <w:t xml:space="preserve">PC </w:t>
            </w:r>
          </w:p>
        </w:tc>
        <w:tc>
          <w:tcPr>
            <w:tcW w:w="104" w:type="pct"/>
          </w:tcPr>
          <w:p w14:paraId="7A0491B1" w14:textId="77777777" w:rsidR="00FE2A6F" w:rsidRDefault="00A762F3">
            <w:r>
              <w:rPr>
                <w:sz w:val="22"/>
              </w:rPr>
              <w:t xml:space="preserve">— </w:t>
            </w:r>
          </w:p>
        </w:tc>
        <w:tc>
          <w:tcPr>
            <w:tcW w:w="104" w:type="pct"/>
          </w:tcPr>
          <w:p w14:paraId="7A0491B2" w14:textId="77777777" w:rsidR="00FE2A6F" w:rsidRDefault="00A762F3">
            <w:r>
              <w:rPr>
                <w:sz w:val="22"/>
              </w:rPr>
              <w:t xml:space="preserve">— </w:t>
            </w:r>
          </w:p>
        </w:tc>
        <w:tc>
          <w:tcPr>
            <w:tcW w:w="104" w:type="pct"/>
          </w:tcPr>
          <w:p w14:paraId="7A0491B3" w14:textId="77777777" w:rsidR="00FE2A6F" w:rsidRDefault="00A762F3">
            <w:r>
              <w:rPr>
                <w:sz w:val="22"/>
              </w:rPr>
              <w:t xml:space="preserve">— </w:t>
            </w:r>
          </w:p>
        </w:tc>
        <w:tc>
          <w:tcPr>
            <w:tcW w:w="104" w:type="pct"/>
          </w:tcPr>
          <w:p w14:paraId="7A0491B4" w14:textId="77777777" w:rsidR="00FE2A6F" w:rsidRDefault="00A762F3">
            <w:r>
              <w:rPr>
                <w:sz w:val="22"/>
              </w:rPr>
              <w:t xml:space="preserve">— </w:t>
            </w:r>
          </w:p>
        </w:tc>
        <w:tc>
          <w:tcPr>
            <w:tcW w:w="104" w:type="pct"/>
          </w:tcPr>
          <w:p w14:paraId="7A0491B5" w14:textId="77777777" w:rsidR="00FE2A6F" w:rsidRDefault="00A762F3">
            <w:r>
              <w:rPr>
                <w:sz w:val="22"/>
              </w:rPr>
              <w:t xml:space="preserve">— </w:t>
            </w:r>
          </w:p>
        </w:tc>
        <w:tc>
          <w:tcPr>
            <w:tcW w:w="104" w:type="pct"/>
          </w:tcPr>
          <w:p w14:paraId="7A0491B6" w14:textId="77777777" w:rsidR="00FE2A6F" w:rsidRDefault="00A762F3">
            <w:r>
              <w:rPr>
                <w:sz w:val="22"/>
              </w:rPr>
              <w:t xml:space="preserve">— </w:t>
            </w:r>
          </w:p>
        </w:tc>
      </w:tr>
      <w:tr w:rsidR="00FE2A6F" w14:paraId="7A0491DF" w14:textId="77777777">
        <w:tc>
          <w:tcPr>
            <w:tcW w:w="1042" w:type="pct"/>
          </w:tcPr>
          <w:p w14:paraId="7A0491B8" w14:textId="77777777" w:rsidR="00FE2A6F" w:rsidRDefault="00A762F3">
            <w:r>
              <w:rPr>
                <w:sz w:val="22"/>
              </w:rPr>
              <w:t xml:space="preserve">Building Maintenance Services </w:t>
            </w:r>
          </w:p>
        </w:tc>
        <w:tc>
          <w:tcPr>
            <w:tcW w:w="104" w:type="pct"/>
          </w:tcPr>
          <w:p w14:paraId="7A0491B9" w14:textId="77777777" w:rsidR="00FE2A6F" w:rsidRDefault="00A762F3">
            <w:r>
              <w:rPr>
                <w:sz w:val="22"/>
              </w:rPr>
              <w:t xml:space="preserve">— </w:t>
            </w:r>
          </w:p>
        </w:tc>
        <w:tc>
          <w:tcPr>
            <w:tcW w:w="104" w:type="pct"/>
          </w:tcPr>
          <w:p w14:paraId="7A0491BA" w14:textId="77777777" w:rsidR="00FE2A6F" w:rsidRDefault="00A762F3">
            <w:r>
              <w:rPr>
                <w:sz w:val="22"/>
              </w:rPr>
              <w:t xml:space="preserve">— </w:t>
            </w:r>
          </w:p>
        </w:tc>
        <w:tc>
          <w:tcPr>
            <w:tcW w:w="104" w:type="pct"/>
          </w:tcPr>
          <w:p w14:paraId="7A0491BB" w14:textId="77777777" w:rsidR="00FE2A6F" w:rsidRDefault="00A762F3">
            <w:r>
              <w:rPr>
                <w:sz w:val="22"/>
              </w:rPr>
              <w:t xml:space="preserve">— </w:t>
            </w:r>
          </w:p>
        </w:tc>
        <w:tc>
          <w:tcPr>
            <w:tcW w:w="104" w:type="pct"/>
          </w:tcPr>
          <w:p w14:paraId="7A0491BC" w14:textId="77777777" w:rsidR="00FE2A6F" w:rsidRDefault="00A762F3">
            <w:r>
              <w:rPr>
                <w:sz w:val="22"/>
              </w:rPr>
              <w:t xml:space="preserve">— </w:t>
            </w:r>
          </w:p>
        </w:tc>
        <w:tc>
          <w:tcPr>
            <w:tcW w:w="104" w:type="pct"/>
          </w:tcPr>
          <w:p w14:paraId="7A0491BD" w14:textId="77777777" w:rsidR="00FE2A6F" w:rsidRDefault="00A762F3">
            <w:r>
              <w:rPr>
                <w:sz w:val="22"/>
              </w:rPr>
              <w:t xml:space="preserve">— </w:t>
            </w:r>
          </w:p>
        </w:tc>
        <w:tc>
          <w:tcPr>
            <w:tcW w:w="104" w:type="pct"/>
          </w:tcPr>
          <w:p w14:paraId="7A0491BE" w14:textId="77777777" w:rsidR="00FE2A6F" w:rsidRDefault="00A762F3">
            <w:r>
              <w:rPr>
                <w:sz w:val="22"/>
              </w:rPr>
              <w:t xml:space="preserve">— </w:t>
            </w:r>
          </w:p>
        </w:tc>
        <w:tc>
          <w:tcPr>
            <w:tcW w:w="104" w:type="pct"/>
          </w:tcPr>
          <w:p w14:paraId="7A0491BF" w14:textId="77777777" w:rsidR="00FE2A6F" w:rsidRDefault="00A762F3">
            <w:r>
              <w:rPr>
                <w:sz w:val="22"/>
              </w:rPr>
              <w:t xml:space="preserve">— </w:t>
            </w:r>
          </w:p>
        </w:tc>
        <w:tc>
          <w:tcPr>
            <w:tcW w:w="104" w:type="pct"/>
          </w:tcPr>
          <w:p w14:paraId="7A0491C0" w14:textId="77777777" w:rsidR="00FE2A6F" w:rsidRDefault="00A762F3">
            <w:r>
              <w:rPr>
                <w:sz w:val="22"/>
              </w:rPr>
              <w:t xml:space="preserve">— </w:t>
            </w:r>
          </w:p>
        </w:tc>
        <w:tc>
          <w:tcPr>
            <w:tcW w:w="104" w:type="pct"/>
          </w:tcPr>
          <w:p w14:paraId="7A0491C1" w14:textId="77777777" w:rsidR="00FE2A6F" w:rsidRDefault="00A762F3">
            <w:r>
              <w:rPr>
                <w:sz w:val="22"/>
              </w:rPr>
              <w:t xml:space="preserve">— </w:t>
            </w:r>
          </w:p>
        </w:tc>
        <w:tc>
          <w:tcPr>
            <w:tcW w:w="104" w:type="pct"/>
          </w:tcPr>
          <w:p w14:paraId="7A0491C2" w14:textId="77777777" w:rsidR="00FE2A6F" w:rsidRDefault="00A762F3">
            <w:r>
              <w:rPr>
                <w:sz w:val="22"/>
              </w:rPr>
              <w:t xml:space="preserve">— </w:t>
            </w:r>
          </w:p>
        </w:tc>
        <w:tc>
          <w:tcPr>
            <w:tcW w:w="104" w:type="pct"/>
          </w:tcPr>
          <w:p w14:paraId="7A0491C3" w14:textId="77777777" w:rsidR="00FE2A6F" w:rsidRDefault="00A762F3">
            <w:r>
              <w:rPr>
                <w:sz w:val="22"/>
              </w:rPr>
              <w:t xml:space="preserve">— </w:t>
            </w:r>
          </w:p>
        </w:tc>
        <w:tc>
          <w:tcPr>
            <w:tcW w:w="104" w:type="pct"/>
          </w:tcPr>
          <w:p w14:paraId="7A0491C4" w14:textId="77777777" w:rsidR="00FE2A6F" w:rsidRDefault="00A762F3">
            <w:r>
              <w:rPr>
                <w:sz w:val="22"/>
              </w:rPr>
              <w:t xml:space="preserve">— </w:t>
            </w:r>
          </w:p>
        </w:tc>
        <w:tc>
          <w:tcPr>
            <w:tcW w:w="104" w:type="pct"/>
          </w:tcPr>
          <w:p w14:paraId="7A0491C5" w14:textId="77777777" w:rsidR="00FE2A6F" w:rsidRDefault="00A762F3">
            <w:r>
              <w:rPr>
                <w:sz w:val="22"/>
              </w:rPr>
              <w:t xml:space="preserve">— </w:t>
            </w:r>
          </w:p>
        </w:tc>
        <w:tc>
          <w:tcPr>
            <w:tcW w:w="104" w:type="pct"/>
          </w:tcPr>
          <w:p w14:paraId="7A0491C6" w14:textId="77777777" w:rsidR="00FE2A6F" w:rsidRDefault="00A762F3">
            <w:r>
              <w:rPr>
                <w:sz w:val="22"/>
              </w:rPr>
              <w:t xml:space="preserve">— </w:t>
            </w:r>
          </w:p>
        </w:tc>
        <w:tc>
          <w:tcPr>
            <w:tcW w:w="104" w:type="pct"/>
          </w:tcPr>
          <w:p w14:paraId="7A0491C7" w14:textId="77777777" w:rsidR="00FE2A6F" w:rsidRDefault="00A762F3">
            <w:r>
              <w:rPr>
                <w:sz w:val="22"/>
              </w:rPr>
              <w:t xml:space="preserve">— </w:t>
            </w:r>
          </w:p>
        </w:tc>
        <w:tc>
          <w:tcPr>
            <w:tcW w:w="104" w:type="pct"/>
          </w:tcPr>
          <w:p w14:paraId="7A0491C8" w14:textId="77777777" w:rsidR="00FE2A6F" w:rsidRDefault="00A762F3">
            <w:r>
              <w:rPr>
                <w:sz w:val="22"/>
              </w:rPr>
              <w:t xml:space="preserve">— </w:t>
            </w:r>
          </w:p>
        </w:tc>
        <w:tc>
          <w:tcPr>
            <w:tcW w:w="104" w:type="pct"/>
          </w:tcPr>
          <w:p w14:paraId="7A0491C9" w14:textId="77777777" w:rsidR="00FE2A6F" w:rsidRDefault="00A762F3">
            <w:r>
              <w:rPr>
                <w:sz w:val="22"/>
              </w:rPr>
              <w:t xml:space="preserve">— </w:t>
            </w:r>
          </w:p>
        </w:tc>
        <w:tc>
          <w:tcPr>
            <w:tcW w:w="104" w:type="pct"/>
          </w:tcPr>
          <w:p w14:paraId="7A0491CA" w14:textId="77777777" w:rsidR="00FE2A6F" w:rsidRDefault="00A762F3">
            <w:r>
              <w:rPr>
                <w:sz w:val="22"/>
              </w:rPr>
              <w:t xml:space="preserve">— </w:t>
            </w:r>
          </w:p>
        </w:tc>
        <w:tc>
          <w:tcPr>
            <w:tcW w:w="104" w:type="pct"/>
          </w:tcPr>
          <w:p w14:paraId="7A0491CB" w14:textId="77777777" w:rsidR="00FE2A6F" w:rsidRDefault="00A762F3">
            <w:r>
              <w:rPr>
                <w:sz w:val="22"/>
              </w:rPr>
              <w:t xml:space="preserve">— </w:t>
            </w:r>
          </w:p>
        </w:tc>
        <w:tc>
          <w:tcPr>
            <w:tcW w:w="104" w:type="pct"/>
          </w:tcPr>
          <w:p w14:paraId="7A0491CC" w14:textId="77777777" w:rsidR="00FE2A6F" w:rsidRDefault="00A762F3">
            <w:r>
              <w:rPr>
                <w:sz w:val="22"/>
              </w:rPr>
              <w:t xml:space="preserve">— </w:t>
            </w:r>
          </w:p>
        </w:tc>
        <w:tc>
          <w:tcPr>
            <w:tcW w:w="104" w:type="pct"/>
          </w:tcPr>
          <w:p w14:paraId="7A0491CD" w14:textId="77777777" w:rsidR="00FE2A6F" w:rsidRDefault="00A762F3">
            <w:r>
              <w:rPr>
                <w:sz w:val="22"/>
              </w:rPr>
              <w:t xml:space="preserve">— </w:t>
            </w:r>
          </w:p>
        </w:tc>
        <w:tc>
          <w:tcPr>
            <w:tcW w:w="104" w:type="pct"/>
          </w:tcPr>
          <w:p w14:paraId="7A0491CE" w14:textId="77777777" w:rsidR="00FE2A6F" w:rsidRDefault="00A762F3">
            <w:r>
              <w:rPr>
                <w:sz w:val="22"/>
              </w:rPr>
              <w:t xml:space="preserve">— </w:t>
            </w:r>
          </w:p>
        </w:tc>
        <w:tc>
          <w:tcPr>
            <w:tcW w:w="104" w:type="pct"/>
          </w:tcPr>
          <w:p w14:paraId="7A0491CF" w14:textId="77777777" w:rsidR="00FE2A6F" w:rsidRDefault="00A762F3">
            <w:r>
              <w:rPr>
                <w:sz w:val="22"/>
              </w:rPr>
              <w:t xml:space="preserve">— </w:t>
            </w:r>
          </w:p>
        </w:tc>
        <w:tc>
          <w:tcPr>
            <w:tcW w:w="104" w:type="pct"/>
          </w:tcPr>
          <w:p w14:paraId="7A0491D0" w14:textId="77777777" w:rsidR="00FE2A6F" w:rsidRDefault="00A762F3">
            <w:r>
              <w:rPr>
                <w:sz w:val="22"/>
              </w:rPr>
              <w:t xml:space="preserve">— </w:t>
            </w:r>
          </w:p>
        </w:tc>
        <w:tc>
          <w:tcPr>
            <w:tcW w:w="104" w:type="pct"/>
          </w:tcPr>
          <w:p w14:paraId="7A0491D1" w14:textId="77777777" w:rsidR="00FE2A6F" w:rsidRDefault="00A762F3">
            <w:r>
              <w:rPr>
                <w:sz w:val="22"/>
              </w:rPr>
              <w:t xml:space="preserve">— </w:t>
            </w:r>
          </w:p>
        </w:tc>
        <w:tc>
          <w:tcPr>
            <w:tcW w:w="104" w:type="pct"/>
          </w:tcPr>
          <w:p w14:paraId="7A0491D2" w14:textId="77777777" w:rsidR="00FE2A6F" w:rsidRDefault="00A762F3">
            <w:r>
              <w:rPr>
                <w:sz w:val="22"/>
              </w:rPr>
              <w:t xml:space="preserve">P </w:t>
            </w:r>
          </w:p>
        </w:tc>
        <w:tc>
          <w:tcPr>
            <w:tcW w:w="104" w:type="pct"/>
          </w:tcPr>
          <w:p w14:paraId="7A0491D3" w14:textId="77777777" w:rsidR="00FE2A6F" w:rsidRDefault="00A762F3">
            <w:r>
              <w:rPr>
                <w:sz w:val="22"/>
              </w:rPr>
              <w:t xml:space="preserve">P </w:t>
            </w:r>
          </w:p>
        </w:tc>
        <w:tc>
          <w:tcPr>
            <w:tcW w:w="104" w:type="pct"/>
          </w:tcPr>
          <w:p w14:paraId="7A0491D4" w14:textId="77777777" w:rsidR="00FE2A6F" w:rsidRDefault="00A762F3">
            <w:r>
              <w:rPr>
                <w:sz w:val="22"/>
              </w:rPr>
              <w:t xml:space="preserve">P </w:t>
            </w:r>
          </w:p>
        </w:tc>
        <w:tc>
          <w:tcPr>
            <w:tcW w:w="104" w:type="pct"/>
          </w:tcPr>
          <w:p w14:paraId="7A0491D5" w14:textId="77777777" w:rsidR="00FE2A6F" w:rsidRDefault="00A762F3">
            <w:r>
              <w:rPr>
                <w:sz w:val="22"/>
              </w:rPr>
              <w:t xml:space="preserve">P </w:t>
            </w:r>
          </w:p>
        </w:tc>
        <w:tc>
          <w:tcPr>
            <w:tcW w:w="104" w:type="pct"/>
          </w:tcPr>
          <w:p w14:paraId="7A0491D6" w14:textId="77777777" w:rsidR="00FE2A6F" w:rsidRDefault="00A762F3">
            <w:r>
              <w:rPr>
                <w:sz w:val="22"/>
              </w:rPr>
              <w:t xml:space="preserve">P </w:t>
            </w:r>
          </w:p>
        </w:tc>
        <w:tc>
          <w:tcPr>
            <w:tcW w:w="104" w:type="pct"/>
          </w:tcPr>
          <w:p w14:paraId="7A0491D7" w14:textId="77777777" w:rsidR="00FE2A6F" w:rsidRDefault="00A762F3">
            <w:r>
              <w:rPr>
                <w:sz w:val="22"/>
              </w:rPr>
              <w:t xml:space="preserve">P </w:t>
            </w:r>
          </w:p>
        </w:tc>
        <w:tc>
          <w:tcPr>
            <w:tcW w:w="104" w:type="pct"/>
          </w:tcPr>
          <w:p w14:paraId="7A0491D8" w14:textId="77777777" w:rsidR="00FE2A6F" w:rsidRDefault="00A762F3">
            <w:r>
              <w:rPr>
                <w:sz w:val="22"/>
              </w:rPr>
              <w:t xml:space="preserve">P </w:t>
            </w:r>
          </w:p>
        </w:tc>
        <w:tc>
          <w:tcPr>
            <w:tcW w:w="104" w:type="pct"/>
          </w:tcPr>
          <w:p w14:paraId="7A0491D9" w14:textId="77777777" w:rsidR="00FE2A6F" w:rsidRDefault="00A762F3">
            <w:r>
              <w:rPr>
                <w:sz w:val="22"/>
              </w:rPr>
              <w:t xml:space="preserve">1 </w:t>
            </w:r>
          </w:p>
        </w:tc>
        <w:tc>
          <w:tcPr>
            <w:tcW w:w="104" w:type="pct"/>
          </w:tcPr>
          <w:p w14:paraId="7A0491DA" w14:textId="77777777" w:rsidR="00FE2A6F" w:rsidRDefault="00A762F3">
            <w:r>
              <w:rPr>
                <w:sz w:val="22"/>
              </w:rPr>
              <w:t xml:space="preserve">— </w:t>
            </w:r>
          </w:p>
        </w:tc>
        <w:tc>
          <w:tcPr>
            <w:tcW w:w="104" w:type="pct"/>
          </w:tcPr>
          <w:p w14:paraId="7A0491DB" w14:textId="77777777" w:rsidR="00FE2A6F" w:rsidRDefault="00A762F3">
            <w:r>
              <w:rPr>
                <w:sz w:val="22"/>
              </w:rPr>
              <w:t xml:space="preserve">— </w:t>
            </w:r>
          </w:p>
        </w:tc>
        <w:tc>
          <w:tcPr>
            <w:tcW w:w="104" w:type="pct"/>
          </w:tcPr>
          <w:p w14:paraId="7A0491DC" w14:textId="77777777" w:rsidR="00FE2A6F" w:rsidRDefault="00A762F3">
            <w:r>
              <w:rPr>
                <w:sz w:val="22"/>
              </w:rPr>
              <w:t xml:space="preserve">— </w:t>
            </w:r>
          </w:p>
        </w:tc>
        <w:tc>
          <w:tcPr>
            <w:tcW w:w="104" w:type="pct"/>
          </w:tcPr>
          <w:p w14:paraId="7A0491DD" w14:textId="77777777" w:rsidR="00FE2A6F" w:rsidRDefault="00A762F3">
            <w:r>
              <w:rPr>
                <w:sz w:val="22"/>
              </w:rPr>
              <w:t xml:space="preserve">3 </w:t>
            </w:r>
          </w:p>
        </w:tc>
        <w:tc>
          <w:tcPr>
            <w:tcW w:w="104" w:type="pct"/>
          </w:tcPr>
          <w:p w14:paraId="7A0491DE" w14:textId="77777777" w:rsidR="00FE2A6F" w:rsidRDefault="00A762F3">
            <w:r>
              <w:rPr>
                <w:sz w:val="22"/>
              </w:rPr>
              <w:t xml:space="preserve">4 </w:t>
            </w:r>
          </w:p>
        </w:tc>
      </w:tr>
      <w:tr w:rsidR="00FE2A6F" w14:paraId="7A049207" w14:textId="77777777">
        <w:tc>
          <w:tcPr>
            <w:tcW w:w="1042" w:type="pct"/>
          </w:tcPr>
          <w:p w14:paraId="7A0491E0" w14:textId="77777777" w:rsidR="00FE2A6F" w:rsidRDefault="00A762F3">
            <w:r>
              <w:rPr>
                <w:sz w:val="22"/>
              </w:rPr>
              <w:t xml:space="preserve">Business or Trade School </w:t>
            </w:r>
          </w:p>
        </w:tc>
        <w:tc>
          <w:tcPr>
            <w:tcW w:w="104" w:type="pct"/>
          </w:tcPr>
          <w:p w14:paraId="7A0491E1" w14:textId="77777777" w:rsidR="00FE2A6F" w:rsidRDefault="00A762F3">
            <w:r>
              <w:rPr>
                <w:sz w:val="22"/>
              </w:rPr>
              <w:t xml:space="preserve">— </w:t>
            </w:r>
          </w:p>
        </w:tc>
        <w:tc>
          <w:tcPr>
            <w:tcW w:w="104" w:type="pct"/>
          </w:tcPr>
          <w:p w14:paraId="7A0491E2" w14:textId="77777777" w:rsidR="00FE2A6F" w:rsidRDefault="00A762F3">
            <w:r>
              <w:rPr>
                <w:sz w:val="22"/>
              </w:rPr>
              <w:t xml:space="preserve">— </w:t>
            </w:r>
          </w:p>
        </w:tc>
        <w:tc>
          <w:tcPr>
            <w:tcW w:w="104" w:type="pct"/>
          </w:tcPr>
          <w:p w14:paraId="7A0491E3" w14:textId="77777777" w:rsidR="00FE2A6F" w:rsidRDefault="00A762F3">
            <w:r>
              <w:rPr>
                <w:sz w:val="22"/>
              </w:rPr>
              <w:t xml:space="preserve">— </w:t>
            </w:r>
          </w:p>
        </w:tc>
        <w:tc>
          <w:tcPr>
            <w:tcW w:w="104" w:type="pct"/>
          </w:tcPr>
          <w:p w14:paraId="7A0491E4" w14:textId="77777777" w:rsidR="00FE2A6F" w:rsidRDefault="00A762F3">
            <w:r>
              <w:rPr>
                <w:sz w:val="22"/>
              </w:rPr>
              <w:t xml:space="preserve">— </w:t>
            </w:r>
          </w:p>
        </w:tc>
        <w:tc>
          <w:tcPr>
            <w:tcW w:w="104" w:type="pct"/>
          </w:tcPr>
          <w:p w14:paraId="7A0491E5" w14:textId="77777777" w:rsidR="00FE2A6F" w:rsidRDefault="00A762F3">
            <w:r>
              <w:rPr>
                <w:sz w:val="22"/>
              </w:rPr>
              <w:t xml:space="preserve">— </w:t>
            </w:r>
          </w:p>
        </w:tc>
        <w:tc>
          <w:tcPr>
            <w:tcW w:w="104" w:type="pct"/>
          </w:tcPr>
          <w:p w14:paraId="7A0491E6" w14:textId="77777777" w:rsidR="00FE2A6F" w:rsidRDefault="00A762F3">
            <w:r>
              <w:rPr>
                <w:sz w:val="22"/>
              </w:rPr>
              <w:t xml:space="preserve">— </w:t>
            </w:r>
          </w:p>
        </w:tc>
        <w:tc>
          <w:tcPr>
            <w:tcW w:w="104" w:type="pct"/>
          </w:tcPr>
          <w:p w14:paraId="7A0491E7" w14:textId="77777777" w:rsidR="00FE2A6F" w:rsidRDefault="00A762F3">
            <w:r>
              <w:rPr>
                <w:sz w:val="22"/>
              </w:rPr>
              <w:t xml:space="preserve">— </w:t>
            </w:r>
          </w:p>
        </w:tc>
        <w:tc>
          <w:tcPr>
            <w:tcW w:w="104" w:type="pct"/>
          </w:tcPr>
          <w:p w14:paraId="7A0491E8" w14:textId="77777777" w:rsidR="00FE2A6F" w:rsidRDefault="00A762F3">
            <w:r>
              <w:rPr>
                <w:sz w:val="22"/>
              </w:rPr>
              <w:t xml:space="preserve">— </w:t>
            </w:r>
          </w:p>
        </w:tc>
        <w:tc>
          <w:tcPr>
            <w:tcW w:w="104" w:type="pct"/>
          </w:tcPr>
          <w:p w14:paraId="7A0491E9" w14:textId="77777777" w:rsidR="00FE2A6F" w:rsidRDefault="00A762F3">
            <w:r>
              <w:rPr>
                <w:sz w:val="22"/>
              </w:rPr>
              <w:t xml:space="preserve">— </w:t>
            </w:r>
          </w:p>
        </w:tc>
        <w:tc>
          <w:tcPr>
            <w:tcW w:w="104" w:type="pct"/>
          </w:tcPr>
          <w:p w14:paraId="7A0491EA" w14:textId="77777777" w:rsidR="00FE2A6F" w:rsidRDefault="00A762F3">
            <w:r>
              <w:rPr>
                <w:sz w:val="22"/>
              </w:rPr>
              <w:t xml:space="preserve">— </w:t>
            </w:r>
          </w:p>
        </w:tc>
        <w:tc>
          <w:tcPr>
            <w:tcW w:w="104" w:type="pct"/>
          </w:tcPr>
          <w:p w14:paraId="7A0491EB" w14:textId="77777777" w:rsidR="00FE2A6F" w:rsidRDefault="00A762F3">
            <w:r>
              <w:rPr>
                <w:sz w:val="22"/>
              </w:rPr>
              <w:t xml:space="preserve">— </w:t>
            </w:r>
          </w:p>
        </w:tc>
        <w:tc>
          <w:tcPr>
            <w:tcW w:w="104" w:type="pct"/>
          </w:tcPr>
          <w:p w14:paraId="7A0491EC" w14:textId="77777777" w:rsidR="00FE2A6F" w:rsidRDefault="00A762F3">
            <w:r>
              <w:rPr>
                <w:sz w:val="22"/>
              </w:rPr>
              <w:t xml:space="preserve">— </w:t>
            </w:r>
          </w:p>
        </w:tc>
        <w:tc>
          <w:tcPr>
            <w:tcW w:w="104" w:type="pct"/>
          </w:tcPr>
          <w:p w14:paraId="7A0491ED" w14:textId="77777777" w:rsidR="00FE2A6F" w:rsidRDefault="00A762F3">
            <w:r>
              <w:rPr>
                <w:sz w:val="22"/>
              </w:rPr>
              <w:t xml:space="preserve">— </w:t>
            </w:r>
          </w:p>
        </w:tc>
        <w:tc>
          <w:tcPr>
            <w:tcW w:w="104" w:type="pct"/>
          </w:tcPr>
          <w:p w14:paraId="7A0491EE" w14:textId="77777777" w:rsidR="00FE2A6F" w:rsidRDefault="00A762F3">
            <w:r>
              <w:rPr>
                <w:sz w:val="22"/>
              </w:rPr>
              <w:t xml:space="preserve">— </w:t>
            </w:r>
          </w:p>
        </w:tc>
        <w:tc>
          <w:tcPr>
            <w:tcW w:w="104" w:type="pct"/>
          </w:tcPr>
          <w:p w14:paraId="7A0491EF" w14:textId="77777777" w:rsidR="00FE2A6F" w:rsidRDefault="00A762F3">
            <w:r>
              <w:rPr>
                <w:sz w:val="22"/>
              </w:rPr>
              <w:t xml:space="preserve">— </w:t>
            </w:r>
          </w:p>
        </w:tc>
        <w:tc>
          <w:tcPr>
            <w:tcW w:w="104" w:type="pct"/>
          </w:tcPr>
          <w:p w14:paraId="7A0491F0" w14:textId="77777777" w:rsidR="00FE2A6F" w:rsidRDefault="00A762F3">
            <w:r>
              <w:rPr>
                <w:sz w:val="22"/>
              </w:rPr>
              <w:t xml:space="preserve">— </w:t>
            </w:r>
          </w:p>
        </w:tc>
        <w:tc>
          <w:tcPr>
            <w:tcW w:w="104" w:type="pct"/>
          </w:tcPr>
          <w:p w14:paraId="7A0491F1" w14:textId="77777777" w:rsidR="00FE2A6F" w:rsidRDefault="00A762F3">
            <w:r>
              <w:rPr>
                <w:sz w:val="22"/>
              </w:rPr>
              <w:t xml:space="preserve">— </w:t>
            </w:r>
          </w:p>
        </w:tc>
        <w:tc>
          <w:tcPr>
            <w:tcW w:w="104" w:type="pct"/>
          </w:tcPr>
          <w:p w14:paraId="7A0491F2" w14:textId="77777777" w:rsidR="00FE2A6F" w:rsidRDefault="00A762F3">
            <w:r>
              <w:rPr>
                <w:sz w:val="22"/>
              </w:rPr>
              <w:t xml:space="preserve">— </w:t>
            </w:r>
          </w:p>
        </w:tc>
        <w:tc>
          <w:tcPr>
            <w:tcW w:w="104" w:type="pct"/>
          </w:tcPr>
          <w:p w14:paraId="7A0491F3" w14:textId="77777777" w:rsidR="00FE2A6F" w:rsidRDefault="00A762F3">
            <w:r>
              <w:rPr>
                <w:sz w:val="22"/>
              </w:rPr>
              <w:t xml:space="preserve">P </w:t>
            </w:r>
          </w:p>
        </w:tc>
        <w:tc>
          <w:tcPr>
            <w:tcW w:w="104" w:type="pct"/>
          </w:tcPr>
          <w:p w14:paraId="7A0491F4" w14:textId="77777777" w:rsidR="00FE2A6F" w:rsidRDefault="00A762F3">
            <w:r>
              <w:rPr>
                <w:sz w:val="22"/>
              </w:rPr>
              <w:t xml:space="preserve">— </w:t>
            </w:r>
          </w:p>
        </w:tc>
        <w:tc>
          <w:tcPr>
            <w:tcW w:w="104" w:type="pct"/>
          </w:tcPr>
          <w:p w14:paraId="7A0491F5" w14:textId="77777777" w:rsidR="00FE2A6F" w:rsidRDefault="00A762F3">
            <w:r>
              <w:rPr>
                <w:sz w:val="22"/>
              </w:rPr>
              <w:t xml:space="preserve">— </w:t>
            </w:r>
          </w:p>
        </w:tc>
        <w:tc>
          <w:tcPr>
            <w:tcW w:w="104" w:type="pct"/>
          </w:tcPr>
          <w:p w14:paraId="7A0491F6" w14:textId="77777777" w:rsidR="00FE2A6F" w:rsidRDefault="00A762F3">
            <w:r>
              <w:rPr>
                <w:sz w:val="22"/>
              </w:rPr>
              <w:t xml:space="preserve">P </w:t>
            </w:r>
          </w:p>
        </w:tc>
        <w:tc>
          <w:tcPr>
            <w:tcW w:w="104" w:type="pct"/>
          </w:tcPr>
          <w:p w14:paraId="7A0491F7" w14:textId="77777777" w:rsidR="00FE2A6F" w:rsidRDefault="00A762F3">
            <w:r>
              <w:rPr>
                <w:sz w:val="22"/>
              </w:rPr>
              <w:t xml:space="preserve">C </w:t>
            </w:r>
          </w:p>
        </w:tc>
        <w:tc>
          <w:tcPr>
            <w:tcW w:w="104" w:type="pct"/>
          </w:tcPr>
          <w:p w14:paraId="7A0491F8" w14:textId="77777777" w:rsidR="00FE2A6F" w:rsidRDefault="00A762F3">
            <w:r>
              <w:rPr>
                <w:sz w:val="22"/>
              </w:rPr>
              <w:t xml:space="preserve">P </w:t>
            </w:r>
          </w:p>
        </w:tc>
        <w:tc>
          <w:tcPr>
            <w:tcW w:w="104" w:type="pct"/>
          </w:tcPr>
          <w:p w14:paraId="7A0491F9" w14:textId="77777777" w:rsidR="00FE2A6F" w:rsidRDefault="00A762F3">
            <w:r>
              <w:rPr>
                <w:sz w:val="22"/>
              </w:rPr>
              <w:t xml:space="preserve">P </w:t>
            </w:r>
          </w:p>
        </w:tc>
        <w:tc>
          <w:tcPr>
            <w:tcW w:w="104" w:type="pct"/>
          </w:tcPr>
          <w:p w14:paraId="7A0491FA" w14:textId="77777777" w:rsidR="00FE2A6F" w:rsidRDefault="00A762F3">
            <w:r>
              <w:rPr>
                <w:sz w:val="22"/>
              </w:rPr>
              <w:t xml:space="preserve">C </w:t>
            </w:r>
          </w:p>
        </w:tc>
        <w:tc>
          <w:tcPr>
            <w:tcW w:w="104" w:type="pct"/>
          </w:tcPr>
          <w:p w14:paraId="7A0491FB" w14:textId="77777777" w:rsidR="00FE2A6F" w:rsidRDefault="00A762F3">
            <w:r>
              <w:rPr>
                <w:sz w:val="22"/>
              </w:rPr>
              <w:t xml:space="preserve">P </w:t>
            </w:r>
          </w:p>
        </w:tc>
        <w:tc>
          <w:tcPr>
            <w:tcW w:w="104" w:type="pct"/>
          </w:tcPr>
          <w:p w14:paraId="7A0491FC" w14:textId="77777777" w:rsidR="00FE2A6F" w:rsidRDefault="00A762F3">
            <w:r>
              <w:rPr>
                <w:sz w:val="22"/>
              </w:rPr>
              <w:t xml:space="preserve">P </w:t>
            </w:r>
          </w:p>
        </w:tc>
        <w:tc>
          <w:tcPr>
            <w:tcW w:w="104" w:type="pct"/>
          </w:tcPr>
          <w:p w14:paraId="7A0491FD" w14:textId="77777777" w:rsidR="00FE2A6F" w:rsidRDefault="00A762F3">
            <w:r>
              <w:rPr>
                <w:sz w:val="22"/>
              </w:rPr>
              <w:t xml:space="preserve">P </w:t>
            </w:r>
          </w:p>
        </w:tc>
        <w:tc>
          <w:tcPr>
            <w:tcW w:w="104" w:type="pct"/>
          </w:tcPr>
          <w:p w14:paraId="7A0491FE" w14:textId="77777777" w:rsidR="00FE2A6F" w:rsidRDefault="00A762F3">
            <w:r>
              <w:rPr>
                <w:sz w:val="22"/>
              </w:rPr>
              <w:t xml:space="preserve">P </w:t>
            </w:r>
          </w:p>
        </w:tc>
        <w:tc>
          <w:tcPr>
            <w:tcW w:w="104" w:type="pct"/>
          </w:tcPr>
          <w:p w14:paraId="7A0491FF" w14:textId="77777777" w:rsidR="00FE2A6F" w:rsidRDefault="00A762F3">
            <w:r>
              <w:rPr>
                <w:sz w:val="22"/>
              </w:rPr>
              <w:t xml:space="preserve">P </w:t>
            </w:r>
          </w:p>
        </w:tc>
        <w:tc>
          <w:tcPr>
            <w:tcW w:w="104" w:type="pct"/>
          </w:tcPr>
          <w:p w14:paraId="7A049200" w14:textId="77777777" w:rsidR="00FE2A6F" w:rsidRDefault="00A762F3">
            <w:r>
              <w:rPr>
                <w:sz w:val="22"/>
              </w:rPr>
              <w:t xml:space="preserve">P </w:t>
            </w:r>
          </w:p>
        </w:tc>
        <w:tc>
          <w:tcPr>
            <w:tcW w:w="104" w:type="pct"/>
          </w:tcPr>
          <w:p w14:paraId="7A049201" w14:textId="77777777" w:rsidR="00FE2A6F" w:rsidRDefault="00A762F3">
            <w:r>
              <w:rPr>
                <w:sz w:val="22"/>
              </w:rPr>
              <w:t xml:space="preserve">1 </w:t>
            </w:r>
          </w:p>
        </w:tc>
        <w:tc>
          <w:tcPr>
            <w:tcW w:w="104" w:type="pct"/>
          </w:tcPr>
          <w:p w14:paraId="7A049202" w14:textId="77777777" w:rsidR="00FE2A6F" w:rsidRDefault="00A762F3">
            <w:r>
              <w:rPr>
                <w:sz w:val="22"/>
              </w:rPr>
              <w:t xml:space="preserve">— </w:t>
            </w:r>
          </w:p>
        </w:tc>
        <w:tc>
          <w:tcPr>
            <w:tcW w:w="104" w:type="pct"/>
          </w:tcPr>
          <w:p w14:paraId="7A049203" w14:textId="77777777" w:rsidR="00FE2A6F" w:rsidRDefault="00A762F3">
            <w:r>
              <w:rPr>
                <w:sz w:val="22"/>
              </w:rPr>
              <w:t xml:space="preserve">— </w:t>
            </w:r>
          </w:p>
        </w:tc>
        <w:tc>
          <w:tcPr>
            <w:tcW w:w="104" w:type="pct"/>
          </w:tcPr>
          <w:p w14:paraId="7A049204" w14:textId="77777777" w:rsidR="00FE2A6F" w:rsidRDefault="00A762F3">
            <w:r>
              <w:rPr>
                <w:sz w:val="22"/>
              </w:rPr>
              <w:t xml:space="preserve">— </w:t>
            </w:r>
          </w:p>
        </w:tc>
        <w:tc>
          <w:tcPr>
            <w:tcW w:w="104" w:type="pct"/>
          </w:tcPr>
          <w:p w14:paraId="7A049205" w14:textId="77777777" w:rsidR="00FE2A6F" w:rsidRDefault="00A762F3">
            <w:r>
              <w:rPr>
                <w:sz w:val="22"/>
              </w:rPr>
              <w:t xml:space="preserve">3 </w:t>
            </w:r>
          </w:p>
        </w:tc>
        <w:tc>
          <w:tcPr>
            <w:tcW w:w="104" w:type="pct"/>
          </w:tcPr>
          <w:p w14:paraId="7A049206" w14:textId="77777777" w:rsidR="00FE2A6F" w:rsidRDefault="00A762F3">
            <w:r>
              <w:rPr>
                <w:sz w:val="22"/>
              </w:rPr>
              <w:t xml:space="preserve">4 </w:t>
            </w:r>
          </w:p>
        </w:tc>
      </w:tr>
      <w:tr w:rsidR="00FE2A6F" w14:paraId="7A04922F" w14:textId="77777777">
        <w:tc>
          <w:tcPr>
            <w:tcW w:w="1042" w:type="pct"/>
          </w:tcPr>
          <w:p w14:paraId="7A049208" w14:textId="77777777" w:rsidR="00FE2A6F" w:rsidRDefault="00A762F3">
            <w:r>
              <w:rPr>
                <w:sz w:val="22"/>
              </w:rPr>
              <w:lastRenderedPageBreak/>
              <w:t xml:space="preserve">Business Support Services </w:t>
            </w:r>
          </w:p>
        </w:tc>
        <w:tc>
          <w:tcPr>
            <w:tcW w:w="104" w:type="pct"/>
          </w:tcPr>
          <w:p w14:paraId="7A049209" w14:textId="77777777" w:rsidR="00FE2A6F" w:rsidRDefault="00A762F3">
            <w:r>
              <w:rPr>
                <w:sz w:val="22"/>
              </w:rPr>
              <w:t xml:space="preserve">— </w:t>
            </w:r>
          </w:p>
        </w:tc>
        <w:tc>
          <w:tcPr>
            <w:tcW w:w="104" w:type="pct"/>
          </w:tcPr>
          <w:p w14:paraId="7A04920A" w14:textId="77777777" w:rsidR="00FE2A6F" w:rsidRDefault="00A762F3">
            <w:r>
              <w:rPr>
                <w:sz w:val="22"/>
              </w:rPr>
              <w:t xml:space="preserve">— </w:t>
            </w:r>
          </w:p>
        </w:tc>
        <w:tc>
          <w:tcPr>
            <w:tcW w:w="104" w:type="pct"/>
          </w:tcPr>
          <w:p w14:paraId="7A04920B" w14:textId="77777777" w:rsidR="00FE2A6F" w:rsidRDefault="00A762F3">
            <w:r>
              <w:rPr>
                <w:sz w:val="22"/>
              </w:rPr>
              <w:t xml:space="preserve">— </w:t>
            </w:r>
          </w:p>
        </w:tc>
        <w:tc>
          <w:tcPr>
            <w:tcW w:w="104" w:type="pct"/>
          </w:tcPr>
          <w:p w14:paraId="7A04920C" w14:textId="77777777" w:rsidR="00FE2A6F" w:rsidRDefault="00A762F3">
            <w:r>
              <w:rPr>
                <w:sz w:val="22"/>
              </w:rPr>
              <w:t xml:space="preserve">— </w:t>
            </w:r>
          </w:p>
        </w:tc>
        <w:tc>
          <w:tcPr>
            <w:tcW w:w="104" w:type="pct"/>
          </w:tcPr>
          <w:p w14:paraId="7A04920D" w14:textId="77777777" w:rsidR="00FE2A6F" w:rsidRDefault="00A762F3">
            <w:r>
              <w:rPr>
                <w:sz w:val="22"/>
              </w:rPr>
              <w:t xml:space="preserve">— </w:t>
            </w:r>
          </w:p>
        </w:tc>
        <w:tc>
          <w:tcPr>
            <w:tcW w:w="104" w:type="pct"/>
          </w:tcPr>
          <w:p w14:paraId="7A04920E" w14:textId="77777777" w:rsidR="00FE2A6F" w:rsidRDefault="00A762F3">
            <w:r>
              <w:rPr>
                <w:sz w:val="22"/>
              </w:rPr>
              <w:t xml:space="preserve">— </w:t>
            </w:r>
          </w:p>
        </w:tc>
        <w:tc>
          <w:tcPr>
            <w:tcW w:w="104" w:type="pct"/>
          </w:tcPr>
          <w:p w14:paraId="7A04920F" w14:textId="77777777" w:rsidR="00FE2A6F" w:rsidRDefault="00A762F3">
            <w:r>
              <w:rPr>
                <w:sz w:val="22"/>
              </w:rPr>
              <w:t xml:space="preserve">— </w:t>
            </w:r>
          </w:p>
        </w:tc>
        <w:tc>
          <w:tcPr>
            <w:tcW w:w="104" w:type="pct"/>
          </w:tcPr>
          <w:p w14:paraId="7A049210" w14:textId="77777777" w:rsidR="00FE2A6F" w:rsidRDefault="00A762F3">
            <w:r>
              <w:rPr>
                <w:sz w:val="22"/>
              </w:rPr>
              <w:t xml:space="preserve">— </w:t>
            </w:r>
          </w:p>
        </w:tc>
        <w:tc>
          <w:tcPr>
            <w:tcW w:w="104" w:type="pct"/>
          </w:tcPr>
          <w:p w14:paraId="7A049211" w14:textId="77777777" w:rsidR="00FE2A6F" w:rsidRDefault="00A762F3">
            <w:r>
              <w:rPr>
                <w:sz w:val="22"/>
              </w:rPr>
              <w:t xml:space="preserve">— </w:t>
            </w:r>
          </w:p>
        </w:tc>
        <w:tc>
          <w:tcPr>
            <w:tcW w:w="104" w:type="pct"/>
          </w:tcPr>
          <w:p w14:paraId="7A049212" w14:textId="77777777" w:rsidR="00FE2A6F" w:rsidRDefault="00A762F3">
            <w:r>
              <w:rPr>
                <w:sz w:val="22"/>
              </w:rPr>
              <w:t xml:space="preserve">— </w:t>
            </w:r>
          </w:p>
        </w:tc>
        <w:tc>
          <w:tcPr>
            <w:tcW w:w="104" w:type="pct"/>
          </w:tcPr>
          <w:p w14:paraId="7A049213" w14:textId="77777777" w:rsidR="00FE2A6F" w:rsidRDefault="00A762F3">
            <w:r>
              <w:rPr>
                <w:sz w:val="22"/>
              </w:rPr>
              <w:t xml:space="preserve">— </w:t>
            </w:r>
          </w:p>
        </w:tc>
        <w:tc>
          <w:tcPr>
            <w:tcW w:w="104" w:type="pct"/>
          </w:tcPr>
          <w:p w14:paraId="7A049214" w14:textId="77777777" w:rsidR="00FE2A6F" w:rsidRDefault="00A762F3">
            <w:r>
              <w:rPr>
                <w:sz w:val="22"/>
              </w:rPr>
              <w:t xml:space="preserve">— </w:t>
            </w:r>
          </w:p>
        </w:tc>
        <w:tc>
          <w:tcPr>
            <w:tcW w:w="104" w:type="pct"/>
          </w:tcPr>
          <w:p w14:paraId="7A049215" w14:textId="77777777" w:rsidR="00FE2A6F" w:rsidRDefault="00A762F3">
            <w:r>
              <w:rPr>
                <w:sz w:val="22"/>
              </w:rPr>
              <w:t xml:space="preserve">— </w:t>
            </w:r>
          </w:p>
        </w:tc>
        <w:tc>
          <w:tcPr>
            <w:tcW w:w="104" w:type="pct"/>
          </w:tcPr>
          <w:p w14:paraId="7A049216" w14:textId="77777777" w:rsidR="00FE2A6F" w:rsidRDefault="00A762F3">
            <w:r>
              <w:rPr>
                <w:sz w:val="22"/>
              </w:rPr>
              <w:t xml:space="preserve">— </w:t>
            </w:r>
          </w:p>
        </w:tc>
        <w:tc>
          <w:tcPr>
            <w:tcW w:w="104" w:type="pct"/>
          </w:tcPr>
          <w:p w14:paraId="7A049217" w14:textId="77777777" w:rsidR="00FE2A6F" w:rsidRDefault="00A762F3">
            <w:r>
              <w:rPr>
                <w:sz w:val="22"/>
              </w:rPr>
              <w:t xml:space="preserve">— </w:t>
            </w:r>
          </w:p>
        </w:tc>
        <w:tc>
          <w:tcPr>
            <w:tcW w:w="104" w:type="pct"/>
          </w:tcPr>
          <w:p w14:paraId="7A049218" w14:textId="77777777" w:rsidR="00FE2A6F" w:rsidRDefault="00A762F3">
            <w:r>
              <w:rPr>
                <w:sz w:val="22"/>
              </w:rPr>
              <w:t xml:space="preserve">— </w:t>
            </w:r>
          </w:p>
        </w:tc>
        <w:tc>
          <w:tcPr>
            <w:tcW w:w="104" w:type="pct"/>
          </w:tcPr>
          <w:p w14:paraId="7A049219" w14:textId="77777777" w:rsidR="00FE2A6F" w:rsidRDefault="00A762F3">
            <w:r>
              <w:rPr>
                <w:sz w:val="22"/>
              </w:rPr>
              <w:t xml:space="preserve">— </w:t>
            </w:r>
          </w:p>
        </w:tc>
        <w:tc>
          <w:tcPr>
            <w:tcW w:w="104" w:type="pct"/>
          </w:tcPr>
          <w:p w14:paraId="7A04921A" w14:textId="77777777" w:rsidR="00FE2A6F" w:rsidRDefault="00A762F3">
            <w:r>
              <w:rPr>
                <w:sz w:val="22"/>
              </w:rPr>
              <w:t xml:space="preserve">— </w:t>
            </w:r>
          </w:p>
        </w:tc>
        <w:tc>
          <w:tcPr>
            <w:tcW w:w="104" w:type="pct"/>
          </w:tcPr>
          <w:p w14:paraId="7A04921B" w14:textId="77777777" w:rsidR="00FE2A6F" w:rsidRDefault="00A762F3">
            <w:r>
              <w:rPr>
                <w:sz w:val="22"/>
              </w:rPr>
              <w:t xml:space="preserve">P </w:t>
            </w:r>
          </w:p>
        </w:tc>
        <w:tc>
          <w:tcPr>
            <w:tcW w:w="104" w:type="pct"/>
          </w:tcPr>
          <w:p w14:paraId="7A04921C" w14:textId="77777777" w:rsidR="00FE2A6F" w:rsidRDefault="00A762F3">
            <w:r>
              <w:rPr>
                <w:sz w:val="22"/>
              </w:rPr>
              <w:t xml:space="preserve">— </w:t>
            </w:r>
          </w:p>
        </w:tc>
        <w:tc>
          <w:tcPr>
            <w:tcW w:w="104" w:type="pct"/>
          </w:tcPr>
          <w:p w14:paraId="7A04921D" w14:textId="77777777" w:rsidR="00FE2A6F" w:rsidRDefault="00A762F3">
            <w:r>
              <w:rPr>
                <w:sz w:val="22"/>
              </w:rPr>
              <w:t xml:space="preserve">— </w:t>
            </w:r>
          </w:p>
        </w:tc>
        <w:tc>
          <w:tcPr>
            <w:tcW w:w="104" w:type="pct"/>
          </w:tcPr>
          <w:p w14:paraId="7A04921E" w14:textId="77777777" w:rsidR="00FE2A6F" w:rsidRDefault="00A762F3">
            <w:r>
              <w:rPr>
                <w:sz w:val="22"/>
              </w:rPr>
              <w:t xml:space="preserve">P </w:t>
            </w:r>
          </w:p>
        </w:tc>
        <w:tc>
          <w:tcPr>
            <w:tcW w:w="104" w:type="pct"/>
          </w:tcPr>
          <w:p w14:paraId="7A04921F" w14:textId="77777777" w:rsidR="00FE2A6F" w:rsidRDefault="00A762F3">
            <w:r>
              <w:rPr>
                <w:sz w:val="22"/>
              </w:rPr>
              <w:t xml:space="preserve">C </w:t>
            </w:r>
          </w:p>
        </w:tc>
        <w:tc>
          <w:tcPr>
            <w:tcW w:w="104" w:type="pct"/>
          </w:tcPr>
          <w:p w14:paraId="7A049220" w14:textId="77777777" w:rsidR="00FE2A6F" w:rsidRDefault="00A762F3">
            <w:r>
              <w:rPr>
                <w:sz w:val="22"/>
              </w:rPr>
              <w:t xml:space="preserve">P </w:t>
            </w:r>
          </w:p>
        </w:tc>
        <w:tc>
          <w:tcPr>
            <w:tcW w:w="104" w:type="pct"/>
          </w:tcPr>
          <w:p w14:paraId="7A049221" w14:textId="77777777" w:rsidR="00FE2A6F" w:rsidRDefault="00A762F3">
            <w:r>
              <w:rPr>
                <w:sz w:val="22"/>
              </w:rPr>
              <w:t xml:space="preserve">P </w:t>
            </w:r>
          </w:p>
        </w:tc>
        <w:tc>
          <w:tcPr>
            <w:tcW w:w="104" w:type="pct"/>
          </w:tcPr>
          <w:p w14:paraId="7A049222" w14:textId="77777777" w:rsidR="00FE2A6F" w:rsidRDefault="00A762F3">
            <w:r>
              <w:rPr>
                <w:sz w:val="22"/>
              </w:rPr>
              <w:t xml:space="preserve">P </w:t>
            </w:r>
          </w:p>
        </w:tc>
        <w:tc>
          <w:tcPr>
            <w:tcW w:w="104" w:type="pct"/>
          </w:tcPr>
          <w:p w14:paraId="7A049223" w14:textId="77777777" w:rsidR="00FE2A6F" w:rsidRDefault="00A762F3">
            <w:r>
              <w:rPr>
                <w:sz w:val="22"/>
              </w:rPr>
              <w:t xml:space="preserve">P </w:t>
            </w:r>
          </w:p>
        </w:tc>
        <w:tc>
          <w:tcPr>
            <w:tcW w:w="104" w:type="pct"/>
          </w:tcPr>
          <w:p w14:paraId="7A049224" w14:textId="77777777" w:rsidR="00FE2A6F" w:rsidRDefault="00A762F3">
            <w:r>
              <w:rPr>
                <w:sz w:val="22"/>
              </w:rPr>
              <w:t xml:space="preserve">P </w:t>
            </w:r>
          </w:p>
        </w:tc>
        <w:tc>
          <w:tcPr>
            <w:tcW w:w="104" w:type="pct"/>
          </w:tcPr>
          <w:p w14:paraId="7A049225" w14:textId="77777777" w:rsidR="00FE2A6F" w:rsidRDefault="00A762F3">
            <w:r>
              <w:rPr>
                <w:sz w:val="22"/>
              </w:rPr>
              <w:t xml:space="preserve">P </w:t>
            </w:r>
          </w:p>
        </w:tc>
        <w:tc>
          <w:tcPr>
            <w:tcW w:w="104" w:type="pct"/>
          </w:tcPr>
          <w:p w14:paraId="7A049226" w14:textId="77777777" w:rsidR="00FE2A6F" w:rsidRDefault="00A762F3">
            <w:r>
              <w:rPr>
                <w:sz w:val="22"/>
              </w:rPr>
              <w:t xml:space="preserve">P </w:t>
            </w:r>
          </w:p>
        </w:tc>
        <w:tc>
          <w:tcPr>
            <w:tcW w:w="104" w:type="pct"/>
          </w:tcPr>
          <w:p w14:paraId="7A049227" w14:textId="77777777" w:rsidR="00FE2A6F" w:rsidRDefault="00A762F3">
            <w:r>
              <w:rPr>
                <w:sz w:val="22"/>
              </w:rPr>
              <w:t xml:space="preserve">P </w:t>
            </w:r>
          </w:p>
        </w:tc>
        <w:tc>
          <w:tcPr>
            <w:tcW w:w="104" w:type="pct"/>
          </w:tcPr>
          <w:p w14:paraId="7A049228" w14:textId="77777777" w:rsidR="00FE2A6F" w:rsidRDefault="00A762F3">
            <w:r>
              <w:rPr>
                <w:sz w:val="22"/>
              </w:rPr>
              <w:t xml:space="preserve">P </w:t>
            </w:r>
          </w:p>
        </w:tc>
        <w:tc>
          <w:tcPr>
            <w:tcW w:w="104" w:type="pct"/>
          </w:tcPr>
          <w:p w14:paraId="7A049229" w14:textId="77777777" w:rsidR="00FE2A6F" w:rsidRDefault="00A762F3">
            <w:r>
              <w:rPr>
                <w:sz w:val="22"/>
              </w:rPr>
              <w:t xml:space="preserve">1 </w:t>
            </w:r>
          </w:p>
        </w:tc>
        <w:tc>
          <w:tcPr>
            <w:tcW w:w="104" w:type="pct"/>
          </w:tcPr>
          <w:p w14:paraId="7A04922A" w14:textId="77777777" w:rsidR="00FE2A6F" w:rsidRDefault="00A762F3">
            <w:r>
              <w:rPr>
                <w:sz w:val="22"/>
              </w:rPr>
              <w:t xml:space="preserve">— </w:t>
            </w:r>
          </w:p>
        </w:tc>
        <w:tc>
          <w:tcPr>
            <w:tcW w:w="104" w:type="pct"/>
          </w:tcPr>
          <w:p w14:paraId="7A04922B" w14:textId="77777777" w:rsidR="00FE2A6F" w:rsidRDefault="00A762F3">
            <w:r>
              <w:rPr>
                <w:sz w:val="22"/>
              </w:rPr>
              <w:t xml:space="preserve">— </w:t>
            </w:r>
          </w:p>
        </w:tc>
        <w:tc>
          <w:tcPr>
            <w:tcW w:w="104" w:type="pct"/>
          </w:tcPr>
          <w:p w14:paraId="7A04922C" w14:textId="77777777" w:rsidR="00FE2A6F" w:rsidRDefault="00A762F3">
            <w:r>
              <w:rPr>
                <w:sz w:val="22"/>
              </w:rPr>
              <w:t xml:space="preserve">— </w:t>
            </w:r>
          </w:p>
        </w:tc>
        <w:tc>
          <w:tcPr>
            <w:tcW w:w="104" w:type="pct"/>
          </w:tcPr>
          <w:p w14:paraId="7A04922D" w14:textId="77777777" w:rsidR="00FE2A6F" w:rsidRDefault="00A762F3">
            <w:r>
              <w:rPr>
                <w:sz w:val="22"/>
              </w:rPr>
              <w:t xml:space="preserve">3 </w:t>
            </w:r>
          </w:p>
        </w:tc>
        <w:tc>
          <w:tcPr>
            <w:tcW w:w="104" w:type="pct"/>
          </w:tcPr>
          <w:p w14:paraId="7A04922E" w14:textId="77777777" w:rsidR="00FE2A6F" w:rsidRDefault="00A762F3">
            <w:r>
              <w:rPr>
                <w:sz w:val="22"/>
              </w:rPr>
              <w:t xml:space="preserve">4 </w:t>
            </w:r>
          </w:p>
        </w:tc>
      </w:tr>
      <w:tr w:rsidR="00FE2A6F" w14:paraId="7A049257" w14:textId="77777777">
        <w:tc>
          <w:tcPr>
            <w:tcW w:w="1042" w:type="pct"/>
          </w:tcPr>
          <w:p w14:paraId="7A049230" w14:textId="77777777" w:rsidR="00FE2A6F" w:rsidRDefault="00A762F3">
            <w:r>
              <w:rPr>
                <w:sz w:val="22"/>
              </w:rPr>
              <w:t xml:space="preserve">Campground </w:t>
            </w:r>
          </w:p>
        </w:tc>
        <w:tc>
          <w:tcPr>
            <w:tcW w:w="104" w:type="pct"/>
          </w:tcPr>
          <w:p w14:paraId="7A049231" w14:textId="77777777" w:rsidR="00FE2A6F" w:rsidRDefault="00A762F3">
            <w:r>
              <w:rPr>
                <w:sz w:val="22"/>
              </w:rPr>
              <w:t xml:space="preserve">— </w:t>
            </w:r>
          </w:p>
        </w:tc>
        <w:tc>
          <w:tcPr>
            <w:tcW w:w="104" w:type="pct"/>
          </w:tcPr>
          <w:p w14:paraId="7A049232" w14:textId="77777777" w:rsidR="00FE2A6F" w:rsidRDefault="00A762F3">
            <w:r>
              <w:rPr>
                <w:sz w:val="22"/>
              </w:rPr>
              <w:t xml:space="preserve">— </w:t>
            </w:r>
          </w:p>
        </w:tc>
        <w:tc>
          <w:tcPr>
            <w:tcW w:w="104" w:type="pct"/>
          </w:tcPr>
          <w:p w14:paraId="7A049233" w14:textId="77777777" w:rsidR="00FE2A6F" w:rsidRDefault="00A762F3">
            <w:r>
              <w:rPr>
                <w:sz w:val="22"/>
              </w:rPr>
              <w:t xml:space="preserve">— </w:t>
            </w:r>
          </w:p>
        </w:tc>
        <w:tc>
          <w:tcPr>
            <w:tcW w:w="104" w:type="pct"/>
          </w:tcPr>
          <w:p w14:paraId="7A049234" w14:textId="77777777" w:rsidR="00FE2A6F" w:rsidRDefault="00A762F3">
            <w:r>
              <w:rPr>
                <w:sz w:val="22"/>
              </w:rPr>
              <w:t xml:space="preserve">— </w:t>
            </w:r>
          </w:p>
        </w:tc>
        <w:tc>
          <w:tcPr>
            <w:tcW w:w="104" w:type="pct"/>
          </w:tcPr>
          <w:p w14:paraId="7A049235" w14:textId="77777777" w:rsidR="00FE2A6F" w:rsidRDefault="00A762F3">
            <w:r>
              <w:rPr>
                <w:sz w:val="22"/>
              </w:rPr>
              <w:t xml:space="preserve">— </w:t>
            </w:r>
          </w:p>
        </w:tc>
        <w:tc>
          <w:tcPr>
            <w:tcW w:w="104" w:type="pct"/>
          </w:tcPr>
          <w:p w14:paraId="7A049236" w14:textId="77777777" w:rsidR="00FE2A6F" w:rsidRDefault="00A762F3">
            <w:r>
              <w:rPr>
                <w:sz w:val="22"/>
              </w:rPr>
              <w:t xml:space="preserve">— </w:t>
            </w:r>
          </w:p>
        </w:tc>
        <w:tc>
          <w:tcPr>
            <w:tcW w:w="104" w:type="pct"/>
          </w:tcPr>
          <w:p w14:paraId="7A049237" w14:textId="77777777" w:rsidR="00FE2A6F" w:rsidRDefault="00A762F3">
            <w:r>
              <w:rPr>
                <w:sz w:val="22"/>
              </w:rPr>
              <w:t xml:space="preserve">— </w:t>
            </w:r>
          </w:p>
        </w:tc>
        <w:tc>
          <w:tcPr>
            <w:tcW w:w="104" w:type="pct"/>
          </w:tcPr>
          <w:p w14:paraId="7A049238" w14:textId="77777777" w:rsidR="00FE2A6F" w:rsidRDefault="00A762F3">
            <w:r>
              <w:rPr>
                <w:sz w:val="22"/>
              </w:rPr>
              <w:t xml:space="preserve">— </w:t>
            </w:r>
          </w:p>
        </w:tc>
        <w:tc>
          <w:tcPr>
            <w:tcW w:w="104" w:type="pct"/>
          </w:tcPr>
          <w:p w14:paraId="7A049239" w14:textId="77777777" w:rsidR="00FE2A6F" w:rsidRDefault="00A762F3">
            <w:r>
              <w:rPr>
                <w:sz w:val="22"/>
              </w:rPr>
              <w:t xml:space="preserve">— </w:t>
            </w:r>
          </w:p>
        </w:tc>
        <w:tc>
          <w:tcPr>
            <w:tcW w:w="104" w:type="pct"/>
          </w:tcPr>
          <w:p w14:paraId="7A04923A" w14:textId="77777777" w:rsidR="00FE2A6F" w:rsidRDefault="00A762F3">
            <w:r>
              <w:rPr>
                <w:sz w:val="22"/>
              </w:rPr>
              <w:t xml:space="preserve">— </w:t>
            </w:r>
          </w:p>
        </w:tc>
        <w:tc>
          <w:tcPr>
            <w:tcW w:w="104" w:type="pct"/>
          </w:tcPr>
          <w:p w14:paraId="7A04923B" w14:textId="77777777" w:rsidR="00FE2A6F" w:rsidRDefault="00A762F3">
            <w:r>
              <w:rPr>
                <w:sz w:val="22"/>
              </w:rPr>
              <w:t xml:space="preserve">— </w:t>
            </w:r>
          </w:p>
        </w:tc>
        <w:tc>
          <w:tcPr>
            <w:tcW w:w="104" w:type="pct"/>
          </w:tcPr>
          <w:p w14:paraId="7A04923C" w14:textId="77777777" w:rsidR="00FE2A6F" w:rsidRDefault="00A762F3">
            <w:r>
              <w:rPr>
                <w:sz w:val="22"/>
              </w:rPr>
              <w:t xml:space="preserve">— </w:t>
            </w:r>
          </w:p>
        </w:tc>
        <w:tc>
          <w:tcPr>
            <w:tcW w:w="104" w:type="pct"/>
          </w:tcPr>
          <w:p w14:paraId="7A04923D" w14:textId="77777777" w:rsidR="00FE2A6F" w:rsidRDefault="00A762F3">
            <w:r>
              <w:rPr>
                <w:sz w:val="22"/>
              </w:rPr>
              <w:t xml:space="preserve">— </w:t>
            </w:r>
          </w:p>
        </w:tc>
        <w:tc>
          <w:tcPr>
            <w:tcW w:w="104" w:type="pct"/>
          </w:tcPr>
          <w:p w14:paraId="7A04923E" w14:textId="77777777" w:rsidR="00FE2A6F" w:rsidRDefault="00A762F3">
            <w:r>
              <w:rPr>
                <w:sz w:val="22"/>
              </w:rPr>
              <w:t xml:space="preserve">— </w:t>
            </w:r>
          </w:p>
        </w:tc>
        <w:tc>
          <w:tcPr>
            <w:tcW w:w="104" w:type="pct"/>
          </w:tcPr>
          <w:p w14:paraId="7A04923F" w14:textId="77777777" w:rsidR="00FE2A6F" w:rsidRDefault="00A762F3">
            <w:r>
              <w:rPr>
                <w:sz w:val="22"/>
              </w:rPr>
              <w:t xml:space="preserve">— </w:t>
            </w:r>
          </w:p>
        </w:tc>
        <w:tc>
          <w:tcPr>
            <w:tcW w:w="104" w:type="pct"/>
          </w:tcPr>
          <w:p w14:paraId="7A049240" w14:textId="77777777" w:rsidR="00FE2A6F" w:rsidRDefault="00A762F3">
            <w:r>
              <w:rPr>
                <w:sz w:val="22"/>
              </w:rPr>
              <w:t xml:space="preserve">— </w:t>
            </w:r>
          </w:p>
        </w:tc>
        <w:tc>
          <w:tcPr>
            <w:tcW w:w="104" w:type="pct"/>
          </w:tcPr>
          <w:p w14:paraId="7A049241" w14:textId="77777777" w:rsidR="00FE2A6F" w:rsidRDefault="00A762F3">
            <w:r>
              <w:rPr>
                <w:sz w:val="22"/>
              </w:rPr>
              <w:t xml:space="preserve">— </w:t>
            </w:r>
          </w:p>
        </w:tc>
        <w:tc>
          <w:tcPr>
            <w:tcW w:w="104" w:type="pct"/>
          </w:tcPr>
          <w:p w14:paraId="7A049242" w14:textId="77777777" w:rsidR="00FE2A6F" w:rsidRDefault="00A762F3">
            <w:r>
              <w:rPr>
                <w:sz w:val="22"/>
              </w:rPr>
              <w:t xml:space="preserve">— </w:t>
            </w:r>
          </w:p>
        </w:tc>
        <w:tc>
          <w:tcPr>
            <w:tcW w:w="104" w:type="pct"/>
          </w:tcPr>
          <w:p w14:paraId="7A049243" w14:textId="77777777" w:rsidR="00FE2A6F" w:rsidRDefault="00A762F3">
            <w:r>
              <w:rPr>
                <w:sz w:val="22"/>
              </w:rPr>
              <w:t xml:space="preserve">— </w:t>
            </w:r>
          </w:p>
        </w:tc>
        <w:tc>
          <w:tcPr>
            <w:tcW w:w="104" w:type="pct"/>
          </w:tcPr>
          <w:p w14:paraId="7A049244" w14:textId="77777777" w:rsidR="00FE2A6F" w:rsidRDefault="00A762F3">
            <w:r>
              <w:rPr>
                <w:sz w:val="22"/>
              </w:rPr>
              <w:t xml:space="preserve">C </w:t>
            </w:r>
          </w:p>
        </w:tc>
        <w:tc>
          <w:tcPr>
            <w:tcW w:w="104" w:type="pct"/>
          </w:tcPr>
          <w:p w14:paraId="7A049245" w14:textId="77777777" w:rsidR="00FE2A6F" w:rsidRDefault="00A762F3">
            <w:r>
              <w:rPr>
                <w:sz w:val="22"/>
              </w:rPr>
              <w:t xml:space="preserve">— </w:t>
            </w:r>
          </w:p>
        </w:tc>
        <w:tc>
          <w:tcPr>
            <w:tcW w:w="104" w:type="pct"/>
          </w:tcPr>
          <w:p w14:paraId="7A049246" w14:textId="77777777" w:rsidR="00FE2A6F" w:rsidRDefault="00A762F3">
            <w:r>
              <w:rPr>
                <w:sz w:val="22"/>
              </w:rPr>
              <w:t xml:space="preserve">— </w:t>
            </w:r>
          </w:p>
        </w:tc>
        <w:tc>
          <w:tcPr>
            <w:tcW w:w="104" w:type="pct"/>
          </w:tcPr>
          <w:p w14:paraId="7A049247" w14:textId="77777777" w:rsidR="00FE2A6F" w:rsidRDefault="00A762F3">
            <w:r>
              <w:rPr>
                <w:sz w:val="22"/>
              </w:rPr>
              <w:t xml:space="preserve">— </w:t>
            </w:r>
          </w:p>
        </w:tc>
        <w:tc>
          <w:tcPr>
            <w:tcW w:w="104" w:type="pct"/>
          </w:tcPr>
          <w:p w14:paraId="7A049248" w14:textId="77777777" w:rsidR="00FE2A6F" w:rsidRDefault="00A762F3">
            <w:r>
              <w:rPr>
                <w:sz w:val="22"/>
              </w:rPr>
              <w:t xml:space="preserve">— </w:t>
            </w:r>
          </w:p>
        </w:tc>
        <w:tc>
          <w:tcPr>
            <w:tcW w:w="104" w:type="pct"/>
          </w:tcPr>
          <w:p w14:paraId="7A049249" w14:textId="77777777" w:rsidR="00FE2A6F" w:rsidRDefault="00A762F3">
            <w:r>
              <w:rPr>
                <w:sz w:val="22"/>
              </w:rPr>
              <w:t xml:space="preserve">— </w:t>
            </w:r>
          </w:p>
        </w:tc>
        <w:tc>
          <w:tcPr>
            <w:tcW w:w="104" w:type="pct"/>
          </w:tcPr>
          <w:p w14:paraId="7A04924A" w14:textId="77777777" w:rsidR="00FE2A6F" w:rsidRDefault="00A762F3">
            <w:r>
              <w:rPr>
                <w:sz w:val="22"/>
              </w:rPr>
              <w:t xml:space="preserve">— </w:t>
            </w:r>
          </w:p>
        </w:tc>
        <w:tc>
          <w:tcPr>
            <w:tcW w:w="104" w:type="pct"/>
          </w:tcPr>
          <w:p w14:paraId="7A04924B" w14:textId="77777777" w:rsidR="00FE2A6F" w:rsidRDefault="00A762F3">
            <w:r>
              <w:rPr>
                <w:sz w:val="22"/>
              </w:rPr>
              <w:t xml:space="preserve">P </w:t>
            </w:r>
          </w:p>
        </w:tc>
        <w:tc>
          <w:tcPr>
            <w:tcW w:w="104" w:type="pct"/>
          </w:tcPr>
          <w:p w14:paraId="7A04924C" w14:textId="77777777" w:rsidR="00FE2A6F" w:rsidRDefault="00A762F3">
            <w:r>
              <w:rPr>
                <w:sz w:val="22"/>
              </w:rPr>
              <w:t xml:space="preserve">P </w:t>
            </w:r>
          </w:p>
        </w:tc>
        <w:tc>
          <w:tcPr>
            <w:tcW w:w="104" w:type="pct"/>
          </w:tcPr>
          <w:p w14:paraId="7A04924D" w14:textId="77777777" w:rsidR="00FE2A6F" w:rsidRDefault="00A762F3">
            <w:r>
              <w:rPr>
                <w:sz w:val="22"/>
              </w:rPr>
              <w:t xml:space="preserve">P </w:t>
            </w:r>
          </w:p>
        </w:tc>
        <w:tc>
          <w:tcPr>
            <w:tcW w:w="104" w:type="pct"/>
          </w:tcPr>
          <w:p w14:paraId="7A04924E" w14:textId="77777777" w:rsidR="00FE2A6F" w:rsidRDefault="00A762F3">
            <w:r>
              <w:rPr>
                <w:sz w:val="22"/>
              </w:rPr>
              <w:t xml:space="preserve">— </w:t>
            </w:r>
          </w:p>
        </w:tc>
        <w:tc>
          <w:tcPr>
            <w:tcW w:w="104" w:type="pct"/>
          </w:tcPr>
          <w:p w14:paraId="7A04924F" w14:textId="77777777" w:rsidR="00FE2A6F" w:rsidRDefault="00A762F3">
            <w:r>
              <w:rPr>
                <w:sz w:val="22"/>
              </w:rPr>
              <w:t xml:space="preserve">— </w:t>
            </w:r>
          </w:p>
        </w:tc>
        <w:tc>
          <w:tcPr>
            <w:tcW w:w="104" w:type="pct"/>
          </w:tcPr>
          <w:p w14:paraId="7A049250" w14:textId="77777777" w:rsidR="00FE2A6F" w:rsidRDefault="00A762F3">
            <w:r>
              <w:rPr>
                <w:sz w:val="22"/>
              </w:rPr>
              <w:t xml:space="preserve">P </w:t>
            </w:r>
          </w:p>
        </w:tc>
        <w:tc>
          <w:tcPr>
            <w:tcW w:w="104" w:type="pct"/>
          </w:tcPr>
          <w:p w14:paraId="7A049251" w14:textId="77777777" w:rsidR="00FE2A6F" w:rsidRDefault="00A762F3">
            <w:r>
              <w:rPr>
                <w:sz w:val="22"/>
              </w:rPr>
              <w:t xml:space="preserve">1 </w:t>
            </w:r>
          </w:p>
        </w:tc>
        <w:tc>
          <w:tcPr>
            <w:tcW w:w="104" w:type="pct"/>
          </w:tcPr>
          <w:p w14:paraId="7A049252" w14:textId="77777777" w:rsidR="00FE2A6F" w:rsidRDefault="00A762F3">
            <w:r>
              <w:rPr>
                <w:sz w:val="22"/>
              </w:rPr>
              <w:t xml:space="preserve">— </w:t>
            </w:r>
          </w:p>
        </w:tc>
        <w:tc>
          <w:tcPr>
            <w:tcW w:w="104" w:type="pct"/>
          </w:tcPr>
          <w:p w14:paraId="7A049253" w14:textId="77777777" w:rsidR="00FE2A6F" w:rsidRDefault="00A762F3">
            <w:r>
              <w:rPr>
                <w:sz w:val="22"/>
              </w:rPr>
              <w:t xml:space="preserve">— </w:t>
            </w:r>
          </w:p>
        </w:tc>
        <w:tc>
          <w:tcPr>
            <w:tcW w:w="104" w:type="pct"/>
          </w:tcPr>
          <w:p w14:paraId="7A049254" w14:textId="77777777" w:rsidR="00FE2A6F" w:rsidRDefault="00A762F3">
            <w:r>
              <w:rPr>
                <w:sz w:val="22"/>
              </w:rPr>
              <w:t xml:space="preserve">— </w:t>
            </w:r>
          </w:p>
        </w:tc>
        <w:tc>
          <w:tcPr>
            <w:tcW w:w="104" w:type="pct"/>
          </w:tcPr>
          <w:p w14:paraId="7A049255" w14:textId="77777777" w:rsidR="00FE2A6F" w:rsidRDefault="00A762F3">
            <w:r>
              <w:rPr>
                <w:sz w:val="22"/>
              </w:rPr>
              <w:t xml:space="preserve">3 </w:t>
            </w:r>
          </w:p>
        </w:tc>
        <w:tc>
          <w:tcPr>
            <w:tcW w:w="104" w:type="pct"/>
          </w:tcPr>
          <w:p w14:paraId="7A049256" w14:textId="77777777" w:rsidR="00FE2A6F" w:rsidRDefault="00A762F3">
            <w:r>
              <w:rPr>
                <w:sz w:val="22"/>
              </w:rPr>
              <w:t xml:space="preserve">4 </w:t>
            </w:r>
          </w:p>
        </w:tc>
      </w:tr>
      <w:tr w:rsidR="00FE2A6F" w14:paraId="7A04927F" w14:textId="77777777">
        <w:tc>
          <w:tcPr>
            <w:tcW w:w="1042" w:type="pct"/>
          </w:tcPr>
          <w:p w14:paraId="7A049258" w14:textId="77777777" w:rsidR="00FE2A6F" w:rsidRDefault="00A762F3">
            <w:r>
              <w:rPr>
                <w:sz w:val="22"/>
              </w:rPr>
              <w:t xml:space="preserve">Carriage Stable </w:t>
            </w:r>
          </w:p>
        </w:tc>
        <w:tc>
          <w:tcPr>
            <w:tcW w:w="104" w:type="pct"/>
          </w:tcPr>
          <w:p w14:paraId="7A049259" w14:textId="77777777" w:rsidR="00FE2A6F" w:rsidRDefault="00A762F3">
            <w:r>
              <w:rPr>
                <w:sz w:val="22"/>
              </w:rPr>
              <w:t xml:space="preserve">— </w:t>
            </w:r>
          </w:p>
        </w:tc>
        <w:tc>
          <w:tcPr>
            <w:tcW w:w="104" w:type="pct"/>
          </w:tcPr>
          <w:p w14:paraId="7A04925A" w14:textId="77777777" w:rsidR="00FE2A6F" w:rsidRDefault="00A762F3">
            <w:r>
              <w:rPr>
                <w:sz w:val="22"/>
              </w:rPr>
              <w:t xml:space="preserve">— </w:t>
            </w:r>
          </w:p>
        </w:tc>
        <w:tc>
          <w:tcPr>
            <w:tcW w:w="104" w:type="pct"/>
          </w:tcPr>
          <w:p w14:paraId="7A04925B" w14:textId="77777777" w:rsidR="00FE2A6F" w:rsidRDefault="00A762F3">
            <w:r>
              <w:rPr>
                <w:sz w:val="22"/>
              </w:rPr>
              <w:t xml:space="preserve">— </w:t>
            </w:r>
          </w:p>
        </w:tc>
        <w:tc>
          <w:tcPr>
            <w:tcW w:w="104" w:type="pct"/>
          </w:tcPr>
          <w:p w14:paraId="7A04925C" w14:textId="77777777" w:rsidR="00FE2A6F" w:rsidRDefault="00A762F3">
            <w:r>
              <w:rPr>
                <w:sz w:val="22"/>
              </w:rPr>
              <w:t xml:space="preserve">— </w:t>
            </w:r>
          </w:p>
        </w:tc>
        <w:tc>
          <w:tcPr>
            <w:tcW w:w="104" w:type="pct"/>
          </w:tcPr>
          <w:p w14:paraId="7A04925D" w14:textId="77777777" w:rsidR="00FE2A6F" w:rsidRDefault="00A762F3">
            <w:r>
              <w:rPr>
                <w:sz w:val="22"/>
              </w:rPr>
              <w:t xml:space="preserve">— </w:t>
            </w:r>
          </w:p>
        </w:tc>
        <w:tc>
          <w:tcPr>
            <w:tcW w:w="104" w:type="pct"/>
          </w:tcPr>
          <w:p w14:paraId="7A04925E" w14:textId="77777777" w:rsidR="00FE2A6F" w:rsidRDefault="00A762F3">
            <w:r>
              <w:rPr>
                <w:sz w:val="22"/>
              </w:rPr>
              <w:t xml:space="preserve">— </w:t>
            </w:r>
          </w:p>
        </w:tc>
        <w:tc>
          <w:tcPr>
            <w:tcW w:w="104" w:type="pct"/>
          </w:tcPr>
          <w:p w14:paraId="7A04925F" w14:textId="77777777" w:rsidR="00FE2A6F" w:rsidRDefault="00A762F3">
            <w:r>
              <w:rPr>
                <w:sz w:val="22"/>
              </w:rPr>
              <w:t xml:space="preserve">— </w:t>
            </w:r>
          </w:p>
        </w:tc>
        <w:tc>
          <w:tcPr>
            <w:tcW w:w="104" w:type="pct"/>
          </w:tcPr>
          <w:p w14:paraId="7A049260" w14:textId="77777777" w:rsidR="00FE2A6F" w:rsidRDefault="00A762F3">
            <w:r>
              <w:rPr>
                <w:sz w:val="22"/>
              </w:rPr>
              <w:t xml:space="preserve">— </w:t>
            </w:r>
          </w:p>
        </w:tc>
        <w:tc>
          <w:tcPr>
            <w:tcW w:w="104" w:type="pct"/>
          </w:tcPr>
          <w:p w14:paraId="7A049261" w14:textId="77777777" w:rsidR="00FE2A6F" w:rsidRDefault="00A762F3">
            <w:r>
              <w:rPr>
                <w:sz w:val="22"/>
              </w:rPr>
              <w:t xml:space="preserve">— </w:t>
            </w:r>
          </w:p>
        </w:tc>
        <w:tc>
          <w:tcPr>
            <w:tcW w:w="104" w:type="pct"/>
          </w:tcPr>
          <w:p w14:paraId="7A049262" w14:textId="77777777" w:rsidR="00FE2A6F" w:rsidRDefault="00A762F3">
            <w:r>
              <w:rPr>
                <w:sz w:val="22"/>
              </w:rPr>
              <w:t xml:space="preserve">— </w:t>
            </w:r>
          </w:p>
        </w:tc>
        <w:tc>
          <w:tcPr>
            <w:tcW w:w="104" w:type="pct"/>
          </w:tcPr>
          <w:p w14:paraId="7A049263" w14:textId="77777777" w:rsidR="00FE2A6F" w:rsidRDefault="00A762F3">
            <w:r>
              <w:rPr>
                <w:sz w:val="22"/>
              </w:rPr>
              <w:t xml:space="preserve">— </w:t>
            </w:r>
          </w:p>
        </w:tc>
        <w:tc>
          <w:tcPr>
            <w:tcW w:w="104" w:type="pct"/>
          </w:tcPr>
          <w:p w14:paraId="7A049264" w14:textId="77777777" w:rsidR="00FE2A6F" w:rsidRDefault="00A762F3">
            <w:r>
              <w:rPr>
                <w:sz w:val="22"/>
              </w:rPr>
              <w:t xml:space="preserve">— </w:t>
            </w:r>
          </w:p>
        </w:tc>
        <w:tc>
          <w:tcPr>
            <w:tcW w:w="104" w:type="pct"/>
          </w:tcPr>
          <w:p w14:paraId="7A049265" w14:textId="77777777" w:rsidR="00FE2A6F" w:rsidRDefault="00A762F3">
            <w:r>
              <w:rPr>
                <w:sz w:val="22"/>
              </w:rPr>
              <w:t xml:space="preserve">— </w:t>
            </w:r>
          </w:p>
        </w:tc>
        <w:tc>
          <w:tcPr>
            <w:tcW w:w="104" w:type="pct"/>
          </w:tcPr>
          <w:p w14:paraId="7A049266" w14:textId="77777777" w:rsidR="00FE2A6F" w:rsidRDefault="00A762F3">
            <w:r>
              <w:rPr>
                <w:sz w:val="22"/>
              </w:rPr>
              <w:t xml:space="preserve">— </w:t>
            </w:r>
          </w:p>
        </w:tc>
        <w:tc>
          <w:tcPr>
            <w:tcW w:w="104" w:type="pct"/>
          </w:tcPr>
          <w:p w14:paraId="7A049267" w14:textId="77777777" w:rsidR="00FE2A6F" w:rsidRDefault="00A762F3">
            <w:r>
              <w:rPr>
                <w:sz w:val="22"/>
              </w:rPr>
              <w:t xml:space="preserve">— </w:t>
            </w:r>
          </w:p>
        </w:tc>
        <w:tc>
          <w:tcPr>
            <w:tcW w:w="104" w:type="pct"/>
          </w:tcPr>
          <w:p w14:paraId="7A049268" w14:textId="77777777" w:rsidR="00FE2A6F" w:rsidRDefault="00A762F3">
            <w:r>
              <w:rPr>
                <w:sz w:val="22"/>
              </w:rPr>
              <w:t xml:space="preserve">— </w:t>
            </w:r>
          </w:p>
        </w:tc>
        <w:tc>
          <w:tcPr>
            <w:tcW w:w="104" w:type="pct"/>
          </w:tcPr>
          <w:p w14:paraId="7A049269" w14:textId="77777777" w:rsidR="00FE2A6F" w:rsidRDefault="00A762F3">
            <w:r>
              <w:rPr>
                <w:sz w:val="22"/>
              </w:rPr>
              <w:t xml:space="preserve">— </w:t>
            </w:r>
          </w:p>
        </w:tc>
        <w:tc>
          <w:tcPr>
            <w:tcW w:w="104" w:type="pct"/>
          </w:tcPr>
          <w:p w14:paraId="7A04926A" w14:textId="77777777" w:rsidR="00FE2A6F" w:rsidRDefault="00A762F3">
            <w:r>
              <w:rPr>
                <w:sz w:val="22"/>
              </w:rPr>
              <w:t xml:space="preserve">— </w:t>
            </w:r>
          </w:p>
        </w:tc>
        <w:tc>
          <w:tcPr>
            <w:tcW w:w="104" w:type="pct"/>
          </w:tcPr>
          <w:p w14:paraId="7A04926B" w14:textId="77777777" w:rsidR="00FE2A6F" w:rsidRDefault="00A762F3">
            <w:r>
              <w:rPr>
                <w:sz w:val="22"/>
              </w:rPr>
              <w:t xml:space="preserve">— </w:t>
            </w:r>
          </w:p>
        </w:tc>
        <w:tc>
          <w:tcPr>
            <w:tcW w:w="104" w:type="pct"/>
          </w:tcPr>
          <w:p w14:paraId="7A04926C" w14:textId="77777777" w:rsidR="00FE2A6F" w:rsidRDefault="00A762F3">
            <w:r>
              <w:rPr>
                <w:sz w:val="22"/>
              </w:rPr>
              <w:t xml:space="preserve">— </w:t>
            </w:r>
          </w:p>
        </w:tc>
        <w:tc>
          <w:tcPr>
            <w:tcW w:w="104" w:type="pct"/>
          </w:tcPr>
          <w:p w14:paraId="7A04926D" w14:textId="77777777" w:rsidR="00FE2A6F" w:rsidRDefault="00A762F3">
            <w:r>
              <w:rPr>
                <w:sz w:val="22"/>
              </w:rPr>
              <w:t xml:space="preserve">— </w:t>
            </w:r>
          </w:p>
        </w:tc>
        <w:tc>
          <w:tcPr>
            <w:tcW w:w="104" w:type="pct"/>
          </w:tcPr>
          <w:p w14:paraId="7A04926E" w14:textId="77777777" w:rsidR="00FE2A6F" w:rsidRDefault="00A762F3">
            <w:r>
              <w:rPr>
                <w:sz w:val="22"/>
              </w:rPr>
              <w:t xml:space="preserve">— </w:t>
            </w:r>
          </w:p>
        </w:tc>
        <w:tc>
          <w:tcPr>
            <w:tcW w:w="104" w:type="pct"/>
          </w:tcPr>
          <w:p w14:paraId="7A04926F" w14:textId="77777777" w:rsidR="00FE2A6F" w:rsidRDefault="00A762F3">
            <w:r>
              <w:rPr>
                <w:sz w:val="22"/>
              </w:rPr>
              <w:t xml:space="preserve">— </w:t>
            </w:r>
          </w:p>
        </w:tc>
        <w:tc>
          <w:tcPr>
            <w:tcW w:w="104" w:type="pct"/>
          </w:tcPr>
          <w:p w14:paraId="7A049270" w14:textId="77777777" w:rsidR="00FE2A6F" w:rsidRDefault="00A762F3">
            <w:r>
              <w:rPr>
                <w:sz w:val="22"/>
              </w:rPr>
              <w:t xml:space="preserve">C </w:t>
            </w:r>
          </w:p>
        </w:tc>
        <w:tc>
          <w:tcPr>
            <w:tcW w:w="104" w:type="pct"/>
          </w:tcPr>
          <w:p w14:paraId="7A049271" w14:textId="77777777" w:rsidR="00FE2A6F" w:rsidRDefault="00A762F3">
            <w:r>
              <w:rPr>
                <w:sz w:val="22"/>
              </w:rPr>
              <w:t xml:space="preserve">— </w:t>
            </w:r>
          </w:p>
        </w:tc>
        <w:tc>
          <w:tcPr>
            <w:tcW w:w="104" w:type="pct"/>
          </w:tcPr>
          <w:p w14:paraId="7A049272" w14:textId="77777777" w:rsidR="00FE2A6F" w:rsidRDefault="00A762F3">
            <w:r>
              <w:rPr>
                <w:sz w:val="22"/>
              </w:rPr>
              <w:t xml:space="preserve">— </w:t>
            </w:r>
          </w:p>
        </w:tc>
        <w:tc>
          <w:tcPr>
            <w:tcW w:w="104" w:type="pct"/>
          </w:tcPr>
          <w:p w14:paraId="7A049273" w14:textId="77777777" w:rsidR="00FE2A6F" w:rsidRDefault="00A762F3">
            <w:r>
              <w:rPr>
                <w:sz w:val="22"/>
              </w:rPr>
              <w:t xml:space="preserve">— </w:t>
            </w:r>
          </w:p>
        </w:tc>
        <w:tc>
          <w:tcPr>
            <w:tcW w:w="104" w:type="pct"/>
          </w:tcPr>
          <w:p w14:paraId="7A049274" w14:textId="77777777" w:rsidR="00FE2A6F" w:rsidRDefault="00A762F3">
            <w:r>
              <w:rPr>
                <w:sz w:val="22"/>
              </w:rPr>
              <w:t xml:space="preserve">— </w:t>
            </w:r>
          </w:p>
        </w:tc>
        <w:tc>
          <w:tcPr>
            <w:tcW w:w="104" w:type="pct"/>
          </w:tcPr>
          <w:p w14:paraId="7A049275" w14:textId="77777777" w:rsidR="00FE2A6F" w:rsidRDefault="00A762F3">
            <w:r>
              <w:rPr>
                <w:sz w:val="22"/>
              </w:rPr>
              <w:t xml:space="preserve">— </w:t>
            </w:r>
          </w:p>
        </w:tc>
        <w:tc>
          <w:tcPr>
            <w:tcW w:w="104" w:type="pct"/>
          </w:tcPr>
          <w:p w14:paraId="7A049276" w14:textId="77777777" w:rsidR="00FE2A6F" w:rsidRDefault="00A762F3">
            <w:r>
              <w:rPr>
                <w:sz w:val="22"/>
              </w:rPr>
              <w:t xml:space="preserve">— </w:t>
            </w:r>
          </w:p>
        </w:tc>
        <w:tc>
          <w:tcPr>
            <w:tcW w:w="104" w:type="pct"/>
          </w:tcPr>
          <w:p w14:paraId="7A049277" w14:textId="77777777" w:rsidR="00FE2A6F" w:rsidRDefault="00A762F3">
            <w:r>
              <w:rPr>
                <w:sz w:val="22"/>
              </w:rPr>
              <w:t xml:space="preserve">— </w:t>
            </w:r>
          </w:p>
        </w:tc>
        <w:tc>
          <w:tcPr>
            <w:tcW w:w="104" w:type="pct"/>
          </w:tcPr>
          <w:p w14:paraId="7A049278" w14:textId="77777777" w:rsidR="00FE2A6F" w:rsidRDefault="00A762F3">
            <w:r>
              <w:rPr>
                <w:sz w:val="22"/>
              </w:rPr>
              <w:t xml:space="preserve">— </w:t>
            </w:r>
          </w:p>
        </w:tc>
        <w:tc>
          <w:tcPr>
            <w:tcW w:w="104" w:type="pct"/>
          </w:tcPr>
          <w:p w14:paraId="7A049279" w14:textId="77777777" w:rsidR="00FE2A6F" w:rsidRDefault="00A762F3">
            <w:r>
              <w:rPr>
                <w:sz w:val="22"/>
              </w:rPr>
              <w:t xml:space="preserve">— </w:t>
            </w:r>
          </w:p>
        </w:tc>
        <w:tc>
          <w:tcPr>
            <w:tcW w:w="104" w:type="pct"/>
          </w:tcPr>
          <w:p w14:paraId="7A04927A" w14:textId="77777777" w:rsidR="00FE2A6F" w:rsidRDefault="00A762F3">
            <w:r>
              <w:rPr>
                <w:sz w:val="22"/>
              </w:rPr>
              <w:t xml:space="preserve">C </w:t>
            </w:r>
          </w:p>
        </w:tc>
        <w:tc>
          <w:tcPr>
            <w:tcW w:w="104" w:type="pct"/>
          </w:tcPr>
          <w:p w14:paraId="7A04927B" w14:textId="77777777" w:rsidR="00FE2A6F" w:rsidRDefault="00A762F3">
            <w:r>
              <w:rPr>
                <w:sz w:val="22"/>
              </w:rPr>
              <w:t xml:space="preserve">— </w:t>
            </w:r>
          </w:p>
        </w:tc>
        <w:tc>
          <w:tcPr>
            <w:tcW w:w="104" w:type="pct"/>
          </w:tcPr>
          <w:p w14:paraId="7A04927C" w14:textId="77777777" w:rsidR="00FE2A6F" w:rsidRDefault="00A762F3">
            <w:r>
              <w:rPr>
                <w:sz w:val="22"/>
              </w:rPr>
              <w:t xml:space="preserve">P </w:t>
            </w:r>
          </w:p>
        </w:tc>
        <w:tc>
          <w:tcPr>
            <w:tcW w:w="104" w:type="pct"/>
          </w:tcPr>
          <w:p w14:paraId="7A04927D" w14:textId="77777777" w:rsidR="00FE2A6F" w:rsidRDefault="00A762F3">
            <w:r>
              <w:rPr>
                <w:sz w:val="22"/>
              </w:rPr>
              <w:t xml:space="preserve">— </w:t>
            </w:r>
          </w:p>
        </w:tc>
        <w:tc>
          <w:tcPr>
            <w:tcW w:w="104" w:type="pct"/>
          </w:tcPr>
          <w:p w14:paraId="7A04927E" w14:textId="77777777" w:rsidR="00FE2A6F" w:rsidRDefault="00A762F3">
            <w:r>
              <w:rPr>
                <w:sz w:val="22"/>
              </w:rPr>
              <w:t xml:space="preserve">— </w:t>
            </w:r>
          </w:p>
        </w:tc>
      </w:tr>
      <w:tr w:rsidR="00FE2A6F" w14:paraId="7A0492A7" w14:textId="77777777">
        <w:tc>
          <w:tcPr>
            <w:tcW w:w="1042" w:type="pct"/>
          </w:tcPr>
          <w:p w14:paraId="7A049280" w14:textId="77777777" w:rsidR="00FE2A6F" w:rsidRDefault="00A762F3">
            <w:r>
              <w:rPr>
                <w:sz w:val="22"/>
              </w:rPr>
              <w:t xml:space="preserve">Cocktail Lounge </w:t>
            </w:r>
          </w:p>
        </w:tc>
        <w:tc>
          <w:tcPr>
            <w:tcW w:w="104" w:type="pct"/>
          </w:tcPr>
          <w:p w14:paraId="7A049281" w14:textId="77777777" w:rsidR="00FE2A6F" w:rsidRDefault="00A762F3">
            <w:r>
              <w:rPr>
                <w:sz w:val="22"/>
              </w:rPr>
              <w:t xml:space="preserve">— </w:t>
            </w:r>
          </w:p>
        </w:tc>
        <w:tc>
          <w:tcPr>
            <w:tcW w:w="104" w:type="pct"/>
          </w:tcPr>
          <w:p w14:paraId="7A049282" w14:textId="77777777" w:rsidR="00FE2A6F" w:rsidRDefault="00A762F3">
            <w:r>
              <w:rPr>
                <w:sz w:val="22"/>
              </w:rPr>
              <w:t xml:space="preserve">— </w:t>
            </w:r>
          </w:p>
        </w:tc>
        <w:tc>
          <w:tcPr>
            <w:tcW w:w="104" w:type="pct"/>
          </w:tcPr>
          <w:p w14:paraId="7A049283" w14:textId="77777777" w:rsidR="00FE2A6F" w:rsidRDefault="00A762F3">
            <w:r>
              <w:rPr>
                <w:sz w:val="22"/>
              </w:rPr>
              <w:t xml:space="preserve">— </w:t>
            </w:r>
          </w:p>
        </w:tc>
        <w:tc>
          <w:tcPr>
            <w:tcW w:w="104" w:type="pct"/>
          </w:tcPr>
          <w:p w14:paraId="7A049284" w14:textId="77777777" w:rsidR="00FE2A6F" w:rsidRDefault="00A762F3">
            <w:r>
              <w:rPr>
                <w:sz w:val="22"/>
              </w:rPr>
              <w:t xml:space="preserve">— </w:t>
            </w:r>
          </w:p>
        </w:tc>
        <w:tc>
          <w:tcPr>
            <w:tcW w:w="104" w:type="pct"/>
          </w:tcPr>
          <w:p w14:paraId="7A049285" w14:textId="77777777" w:rsidR="00FE2A6F" w:rsidRDefault="00A762F3">
            <w:r>
              <w:rPr>
                <w:sz w:val="22"/>
              </w:rPr>
              <w:t xml:space="preserve">— </w:t>
            </w:r>
          </w:p>
        </w:tc>
        <w:tc>
          <w:tcPr>
            <w:tcW w:w="104" w:type="pct"/>
          </w:tcPr>
          <w:p w14:paraId="7A049286" w14:textId="77777777" w:rsidR="00FE2A6F" w:rsidRDefault="00A762F3">
            <w:r>
              <w:rPr>
                <w:sz w:val="22"/>
              </w:rPr>
              <w:t xml:space="preserve">— </w:t>
            </w:r>
          </w:p>
        </w:tc>
        <w:tc>
          <w:tcPr>
            <w:tcW w:w="104" w:type="pct"/>
          </w:tcPr>
          <w:p w14:paraId="7A049287" w14:textId="77777777" w:rsidR="00FE2A6F" w:rsidRDefault="00A762F3">
            <w:r>
              <w:rPr>
                <w:sz w:val="22"/>
              </w:rPr>
              <w:t xml:space="preserve">— </w:t>
            </w:r>
          </w:p>
        </w:tc>
        <w:tc>
          <w:tcPr>
            <w:tcW w:w="104" w:type="pct"/>
          </w:tcPr>
          <w:p w14:paraId="7A049288" w14:textId="77777777" w:rsidR="00FE2A6F" w:rsidRDefault="00A762F3">
            <w:r>
              <w:rPr>
                <w:sz w:val="22"/>
              </w:rPr>
              <w:t xml:space="preserve">— </w:t>
            </w:r>
          </w:p>
        </w:tc>
        <w:tc>
          <w:tcPr>
            <w:tcW w:w="104" w:type="pct"/>
          </w:tcPr>
          <w:p w14:paraId="7A049289" w14:textId="77777777" w:rsidR="00FE2A6F" w:rsidRDefault="00A762F3">
            <w:r>
              <w:rPr>
                <w:sz w:val="22"/>
              </w:rPr>
              <w:t xml:space="preserve">— </w:t>
            </w:r>
          </w:p>
        </w:tc>
        <w:tc>
          <w:tcPr>
            <w:tcW w:w="104" w:type="pct"/>
          </w:tcPr>
          <w:p w14:paraId="7A04928A" w14:textId="77777777" w:rsidR="00FE2A6F" w:rsidRDefault="00A762F3">
            <w:r>
              <w:rPr>
                <w:sz w:val="22"/>
              </w:rPr>
              <w:t xml:space="preserve">— </w:t>
            </w:r>
          </w:p>
        </w:tc>
        <w:tc>
          <w:tcPr>
            <w:tcW w:w="104" w:type="pct"/>
          </w:tcPr>
          <w:p w14:paraId="7A04928B" w14:textId="77777777" w:rsidR="00FE2A6F" w:rsidRDefault="00A762F3">
            <w:r>
              <w:rPr>
                <w:sz w:val="22"/>
              </w:rPr>
              <w:t xml:space="preserve">— </w:t>
            </w:r>
          </w:p>
        </w:tc>
        <w:tc>
          <w:tcPr>
            <w:tcW w:w="104" w:type="pct"/>
          </w:tcPr>
          <w:p w14:paraId="7A04928C" w14:textId="77777777" w:rsidR="00FE2A6F" w:rsidRDefault="00A762F3">
            <w:r>
              <w:rPr>
                <w:sz w:val="22"/>
              </w:rPr>
              <w:t xml:space="preserve">— </w:t>
            </w:r>
          </w:p>
        </w:tc>
        <w:tc>
          <w:tcPr>
            <w:tcW w:w="104" w:type="pct"/>
          </w:tcPr>
          <w:p w14:paraId="7A04928D" w14:textId="77777777" w:rsidR="00FE2A6F" w:rsidRDefault="00A762F3">
            <w:r>
              <w:rPr>
                <w:sz w:val="22"/>
              </w:rPr>
              <w:t xml:space="preserve">— </w:t>
            </w:r>
          </w:p>
        </w:tc>
        <w:tc>
          <w:tcPr>
            <w:tcW w:w="104" w:type="pct"/>
          </w:tcPr>
          <w:p w14:paraId="7A04928E" w14:textId="77777777" w:rsidR="00FE2A6F" w:rsidRDefault="00A762F3">
            <w:r>
              <w:rPr>
                <w:sz w:val="22"/>
              </w:rPr>
              <w:t xml:space="preserve">— </w:t>
            </w:r>
          </w:p>
        </w:tc>
        <w:tc>
          <w:tcPr>
            <w:tcW w:w="104" w:type="pct"/>
          </w:tcPr>
          <w:p w14:paraId="7A04928F" w14:textId="77777777" w:rsidR="00FE2A6F" w:rsidRDefault="00A762F3">
            <w:r>
              <w:rPr>
                <w:sz w:val="22"/>
              </w:rPr>
              <w:t xml:space="preserve">— </w:t>
            </w:r>
          </w:p>
        </w:tc>
        <w:tc>
          <w:tcPr>
            <w:tcW w:w="104" w:type="pct"/>
          </w:tcPr>
          <w:p w14:paraId="7A049290" w14:textId="77777777" w:rsidR="00FE2A6F" w:rsidRDefault="00A762F3">
            <w:r>
              <w:rPr>
                <w:sz w:val="22"/>
              </w:rPr>
              <w:t xml:space="preserve">— </w:t>
            </w:r>
          </w:p>
        </w:tc>
        <w:tc>
          <w:tcPr>
            <w:tcW w:w="104" w:type="pct"/>
          </w:tcPr>
          <w:p w14:paraId="7A049291" w14:textId="77777777" w:rsidR="00FE2A6F" w:rsidRDefault="00A762F3">
            <w:r>
              <w:rPr>
                <w:sz w:val="22"/>
              </w:rPr>
              <w:t xml:space="preserve">— </w:t>
            </w:r>
          </w:p>
        </w:tc>
        <w:tc>
          <w:tcPr>
            <w:tcW w:w="104" w:type="pct"/>
          </w:tcPr>
          <w:p w14:paraId="7A049292" w14:textId="77777777" w:rsidR="00FE2A6F" w:rsidRDefault="00A762F3">
            <w:r>
              <w:rPr>
                <w:sz w:val="22"/>
              </w:rPr>
              <w:t xml:space="preserve">— </w:t>
            </w:r>
          </w:p>
        </w:tc>
        <w:tc>
          <w:tcPr>
            <w:tcW w:w="104" w:type="pct"/>
          </w:tcPr>
          <w:p w14:paraId="7A049293" w14:textId="77777777" w:rsidR="00FE2A6F" w:rsidRDefault="00A762F3">
            <w:r>
              <w:rPr>
                <w:sz w:val="22"/>
              </w:rPr>
              <w:t xml:space="preserve">— </w:t>
            </w:r>
          </w:p>
        </w:tc>
        <w:tc>
          <w:tcPr>
            <w:tcW w:w="104" w:type="pct"/>
          </w:tcPr>
          <w:p w14:paraId="7A049294" w14:textId="77777777" w:rsidR="00FE2A6F" w:rsidRDefault="00A762F3">
            <w:r>
              <w:rPr>
                <w:sz w:val="22"/>
              </w:rPr>
              <w:t xml:space="preserve">— </w:t>
            </w:r>
          </w:p>
        </w:tc>
        <w:tc>
          <w:tcPr>
            <w:tcW w:w="104" w:type="pct"/>
          </w:tcPr>
          <w:p w14:paraId="7A049295" w14:textId="77777777" w:rsidR="00FE2A6F" w:rsidRDefault="00A762F3">
            <w:r>
              <w:rPr>
                <w:sz w:val="22"/>
              </w:rPr>
              <w:t xml:space="preserve">— </w:t>
            </w:r>
          </w:p>
        </w:tc>
        <w:tc>
          <w:tcPr>
            <w:tcW w:w="104" w:type="pct"/>
          </w:tcPr>
          <w:p w14:paraId="7A049296" w14:textId="77777777" w:rsidR="00FE2A6F" w:rsidRDefault="00A762F3">
            <w:r>
              <w:rPr>
                <w:sz w:val="22"/>
              </w:rPr>
              <w:t xml:space="preserve">— </w:t>
            </w:r>
          </w:p>
        </w:tc>
        <w:tc>
          <w:tcPr>
            <w:tcW w:w="104" w:type="pct"/>
          </w:tcPr>
          <w:p w14:paraId="7A049297" w14:textId="77777777" w:rsidR="00FE2A6F" w:rsidRDefault="00A762F3">
            <w:r>
              <w:rPr>
                <w:sz w:val="22"/>
              </w:rPr>
              <w:t xml:space="preserve">C </w:t>
            </w:r>
          </w:p>
        </w:tc>
        <w:tc>
          <w:tcPr>
            <w:tcW w:w="104" w:type="pct"/>
          </w:tcPr>
          <w:p w14:paraId="7A049298" w14:textId="77777777" w:rsidR="00FE2A6F" w:rsidRDefault="00A762F3">
            <w:r>
              <w:rPr>
                <w:sz w:val="22"/>
              </w:rPr>
              <w:t xml:space="preserve">P </w:t>
            </w:r>
          </w:p>
        </w:tc>
        <w:tc>
          <w:tcPr>
            <w:tcW w:w="104" w:type="pct"/>
          </w:tcPr>
          <w:p w14:paraId="7A049299" w14:textId="77777777" w:rsidR="00FE2A6F" w:rsidRDefault="00A762F3">
            <w:r>
              <w:rPr>
                <w:sz w:val="22"/>
              </w:rPr>
              <w:t xml:space="preserve">C </w:t>
            </w:r>
          </w:p>
        </w:tc>
        <w:tc>
          <w:tcPr>
            <w:tcW w:w="104" w:type="pct"/>
          </w:tcPr>
          <w:p w14:paraId="7A04929A" w14:textId="77777777" w:rsidR="00FE2A6F" w:rsidRDefault="00A762F3">
            <w:r>
              <w:rPr>
                <w:sz w:val="22"/>
              </w:rPr>
              <w:t xml:space="preserve">— </w:t>
            </w:r>
          </w:p>
        </w:tc>
        <w:tc>
          <w:tcPr>
            <w:tcW w:w="104" w:type="pct"/>
          </w:tcPr>
          <w:p w14:paraId="7A04929B" w14:textId="77777777" w:rsidR="00FE2A6F" w:rsidRDefault="00A762F3">
            <w:r>
              <w:rPr>
                <w:sz w:val="22"/>
              </w:rPr>
              <w:t xml:space="preserve">— </w:t>
            </w:r>
          </w:p>
        </w:tc>
        <w:tc>
          <w:tcPr>
            <w:tcW w:w="104" w:type="pct"/>
          </w:tcPr>
          <w:p w14:paraId="7A04929C" w14:textId="77777777" w:rsidR="00FE2A6F" w:rsidRDefault="00A762F3">
            <w:r>
              <w:rPr>
                <w:sz w:val="22"/>
              </w:rPr>
              <w:t xml:space="preserve">C </w:t>
            </w:r>
          </w:p>
        </w:tc>
        <w:tc>
          <w:tcPr>
            <w:tcW w:w="104" w:type="pct"/>
          </w:tcPr>
          <w:p w14:paraId="7A04929D" w14:textId="77777777" w:rsidR="00FE2A6F" w:rsidRDefault="00A762F3">
            <w:r>
              <w:rPr>
                <w:sz w:val="22"/>
              </w:rPr>
              <w:t xml:space="preserve">C </w:t>
            </w:r>
          </w:p>
        </w:tc>
        <w:tc>
          <w:tcPr>
            <w:tcW w:w="104" w:type="pct"/>
          </w:tcPr>
          <w:p w14:paraId="7A04929E" w14:textId="77777777" w:rsidR="00FE2A6F" w:rsidRDefault="00A762F3">
            <w:r>
              <w:rPr>
                <w:sz w:val="22"/>
              </w:rPr>
              <w:t xml:space="preserve">— </w:t>
            </w:r>
          </w:p>
        </w:tc>
        <w:tc>
          <w:tcPr>
            <w:tcW w:w="104" w:type="pct"/>
          </w:tcPr>
          <w:p w14:paraId="7A04929F" w14:textId="77777777" w:rsidR="00FE2A6F" w:rsidRDefault="00A762F3">
            <w:r>
              <w:rPr>
                <w:sz w:val="22"/>
              </w:rPr>
              <w:t xml:space="preserve">— </w:t>
            </w:r>
          </w:p>
        </w:tc>
        <w:tc>
          <w:tcPr>
            <w:tcW w:w="104" w:type="pct"/>
          </w:tcPr>
          <w:p w14:paraId="7A0492A0" w14:textId="77777777" w:rsidR="00FE2A6F" w:rsidRDefault="00A762F3">
            <w:r>
              <w:rPr>
                <w:sz w:val="22"/>
              </w:rPr>
              <w:t xml:space="preserve">— </w:t>
            </w:r>
          </w:p>
        </w:tc>
        <w:tc>
          <w:tcPr>
            <w:tcW w:w="104" w:type="pct"/>
          </w:tcPr>
          <w:p w14:paraId="7A0492A1" w14:textId="77777777" w:rsidR="00FE2A6F" w:rsidRDefault="00A762F3">
            <w:r>
              <w:rPr>
                <w:sz w:val="22"/>
              </w:rPr>
              <w:t xml:space="preserve">— </w:t>
            </w:r>
          </w:p>
        </w:tc>
        <w:tc>
          <w:tcPr>
            <w:tcW w:w="104" w:type="pct"/>
          </w:tcPr>
          <w:p w14:paraId="7A0492A2" w14:textId="77777777" w:rsidR="00FE2A6F" w:rsidRDefault="00A762F3">
            <w:r>
              <w:rPr>
                <w:sz w:val="22"/>
              </w:rPr>
              <w:t xml:space="preserve">— </w:t>
            </w:r>
          </w:p>
        </w:tc>
        <w:tc>
          <w:tcPr>
            <w:tcW w:w="104" w:type="pct"/>
          </w:tcPr>
          <w:p w14:paraId="7A0492A3" w14:textId="77777777" w:rsidR="00FE2A6F" w:rsidRDefault="00A762F3">
            <w:r>
              <w:rPr>
                <w:sz w:val="22"/>
              </w:rPr>
              <w:t xml:space="preserve">— </w:t>
            </w:r>
          </w:p>
        </w:tc>
        <w:tc>
          <w:tcPr>
            <w:tcW w:w="104" w:type="pct"/>
          </w:tcPr>
          <w:p w14:paraId="7A0492A4" w14:textId="77777777" w:rsidR="00FE2A6F" w:rsidRDefault="00A762F3">
            <w:r>
              <w:rPr>
                <w:sz w:val="22"/>
              </w:rPr>
              <w:t xml:space="preserve">— </w:t>
            </w:r>
          </w:p>
        </w:tc>
        <w:tc>
          <w:tcPr>
            <w:tcW w:w="104" w:type="pct"/>
          </w:tcPr>
          <w:p w14:paraId="7A0492A5" w14:textId="77777777" w:rsidR="00FE2A6F" w:rsidRDefault="00A762F3">
            <w:r>
              <w:rPr>
                <w:sz w:val="22"/>
              </w:rPr>
              <w:t xml:space="preserve">— </w:t>
            </w:r>
          </w:p>
        </w:tc>
        <w:tc>
          <w:tcPr>
            <w:tcW w:w="104" w:type="pct"/>
          </w:tcPr>
          <w:p w14:paraId="7A0492A6" w14:textId="77777777" w:rsidR="00FE2A6F" w:rsidRDefault="00A762F3">
            <w:r>
              <w:rPr>
                <w:sz w:val="22"/>
              </w:rPr>
              <w:t xml:space="preserve">— </w:t>
            </w:r>
          </w:p>
        </w:tc>
      </w:tr>
      <w:tr w:rsidR="00FE2A6F" w14:paraId="7A0492CF" w14:textId="77777777">
        <w:tc>
          <w:tcPr>
            <w:tcW w:w="1042" w:type="pct"/>
          </w:tcPr>
          <w:p w14:paraId="7A0492A8" w14:textId="77777777" w:rsidR="00FE2A6F" w:rsidRDefault="00A762F3">
            <w:r>
              <w:rPr>
                <w:sz w:val="22"/>
              </w:rPr>
              <w:t xml:space="preserve">Commercial Blood Plasma Center </w:t>
            </w:r>
          </w:p>
        </w:tc>
        <w:tc>
          <w:tcPr>
            <w:tcW w:w="104" w:type="pct"/>
          </w:tcPr>
          <w:p w14:paraId="7A0492A9" w14:textId="77777777" w:rsidR="00FE2A6F" w:rsidRDefault="00A762F3">
            <w:r>
              <w:rPr>
                <w:sz w:val="22"/>
              </w:rPr>
              <w:t xml:space="preserve">— </w:t>
            </w:r>
          </w:p>
        </w:tc>
        <w:tc>
          <w:tcPr>
            <w:tcW w:w="104" w:type="pct"/>
          </w:tcPr>
          <w:p w14:paraId="7A0492AA" w14:textId="77777777" w:rsidR="00FE2A6F" w:rsidRDefault="00A762F3">
            <w:r>
              <w:rPr>
                <w:sz w:val="22"/>
              </w:rPr>
              <w:t xml:space="preserve">— </w:t>
            </w:r>
          </w:p>
        </w:tc>
        <w:tc>
          <w:tcPr>
            <w:tcW w:w="104" w:type="pct"/>
          </w:tcPr>
          <w:p w14:paraId="7A0492AB" w14:textId="77777777" w:rsidR="00FE2A6F" w:rsidRDefault="00A762F3">
            <w:r>
              <w:rPr>
                <w:sz w:val="22"/>
              </w:rPr>
              <w:t xml:space="preserve">— </w:t>
            </w:r>
          </w:p>
        </w:tc>
        <w:tc>
          <w:tcPr>
            <w:tcW w:w="104" w:type="pct"/>
          </w:tcPr>
          <w:p w14:paraId="7A0492AC" w14:textId="77777777" w:rsidR="00FE2A6F" w:rsidRDefault="00A762F3">
            <w:r>
              <w:rPr>
                <w:sz w:val="22"/>
              </w:rPr>
              <w:t xml:space="preserve">— </w:t>
            </w:r>
          </w:p>
        </w:tc>
        <w:tc>
          <w:tcPr>
            <w:tcW w:w="104" w:type="pct"/>
          </w:tcPr>
          <w:p w14:paraId="7A0492AD" w14:textId="77777777" w:rsidR="00FE2A6F" w:rsidRDefault="00A762F3">
            <w:r>
              <w:rPr>
                <w:sz w:val="22"/>
              </w:rPr>
              <w:t xml:space="preserve">— </w:t>
            </w:r>
          </w:p>
        </w:tc>
        <w:tc>
          <w:tcPr>
            <w:tcW w:w="104" w:type="pct"/>
          </w:tcPr>
          <w:p w14:paraId="7A0492AE" w14:textId="77777777" w:rsidR="00FE2A6F" w:rsidRDefault="00A762F3">
            <w:r>
              <w:rPr>
                <w:sz w:val="22"/>
              </w:rPr>
              <w:t xml:space="preserve">— </w:t>
            </w:r>
          </w:p>
        </w:tc>
        <w:tc>
          <w:tcPr>
            <w:tcW w:w="104" w:type="pct"/>
          </w:tcPr>
          <w:p w14:paraId="7A0492AF" w14:textId="77777777" w:rsidR="00FE2A6F" w:rsidRDefault="00A762F3">
            <w:r>
              <w:rPr>
                <w:sz w:val="22"/>
              </w:rPr>
              <w:t xml:space="preserve">— </w:t>
            </w:r>
          </w:p>
        </w:tc>
        <w:tc>
          <w:tcPr>
            <w:tcW w:w="104" w:type="pct"/>
          </w:tcPr>
          <w:p w14:paraId="7A0492B0" w14:textId="77777777" w:rsidR="00FE2A6F" w:rsidRDefault="00A762F3">
            <w:r>
              <w:rPr>
                <w:sz w:val="22"/>
              </w:rPr>
              <w:t xml:space="preserve">— </w:t>
            </w:r>
          </w:p>
        </w:tc>
        <w:tc>
          <w:tcPr>
            <w:tcW w:w="104" w:type="pct"/>
          </w:tcPr>
          <w:p w14:paraId="7A0492B1" w14:textId="77777777" w:rsidR="00FE2A6F" w:rsidRDefault="00A762F3">
            <w:r>
              <w:rPr>
                <w:sz w:val="22"/>
              </w:rPr>
              <w:t xml:space="preserve">— </w:t>
            </w:r>
          </w:p>
        </w:tc>
        <w:tc>
          <w:tcPr>
            <w:tcW w:w="104" w:type="pct"/>
          </w:tcPr>
          <w:p w14:paraId="7A0492B2" w14:textId="77777777" w:rsidR="00FE2A6F" w:rsidRDefault="00A762F3">
            <w:r>
              <w:rPr>
                <w:sz w:val="22"/>
              </w:rPr>
              <w:t xml:space="preserve">— </w:t>
            </w:r>
          </w:p>
        </w:tc>
        <w:tc>
          <w:tcPr>
            <w:tcW w:w="104" w:type="pct"/>
          </w:tcPr>
          <w:p w14:paraId="7A0492B3" w14:textId="77777777" w:rsidR="00FE2A6F" w:rsidRDefault="00A762F3">
            <w:r>
              <w:rPr>
                <w:sz w:val="22"/>
              </w:rPr>
              <w:t xml:space="preserve">— </w:t>
            </w:r>
          </w:p>
        </w:tc>
        <w:tc>
          <w:tcPr>
            <w:tcW w:w="104" w:type="pct"/>
          </w:tcPr>
          <w:p w14:paraId="7A0492B4" w14:textId="77777777" w:rsidR="00FE2A6F" w:rsidRDefault="00A762F3">
            <w:r>
              <w:rPr>
                <w:sz w:val="22"/>
              </w:rPr>
              <w:t xml:space="preserve">— </w:t>
            </w:r>
          </w:p>
        </w:tc>
        <w:tc>
          <w:tcPr>
            <w:tcW w:w="104" w:type="pct"/>
          </w:tcPr>
          <w:p w14:paraId="7A0492B5" w14:textId="77777777" w:rsidR="00FE2A6F" w:rsidRDefault="00A762F3">
            <w:r>
              <w:rPr>
                <w:sz w:val="22"/>
              </w:rPr>
              <w:t xml:space="preserve">— </w:t>
            </w:r>
          </w:p>
        </w:tc>
        <w:tc>
          <w:tcPr>
            <w:tcW w:w="104" w:type="pct"/>
          </w:tcPr>
          <w:p w14:paraId="7A0492B6" w14:textId="77777777" w:rsidR="00FE2A6F" w:rsidRDefault="00A762F3">
            <w:r>
              <w:rPr>
                <w:sz w:val="22"/>
              </w:rPr>
              <w:t xml:space="preserve">— </w:t>
            </w:r>
          </w:p>
        </w:tc>
        <w:tc>
          <w:tcPr>
            <w:tcW w:w="104" w:type="pct"/>
          </w:tcPr>
          <w:p w14:paraId="7A0492B7" w14:textId="77777777" w:rsidR="00FE2A6F" w:rsidRDefault="00A762F3">
            <w:r>
              <w:rPr>
                <w:sz w:val="22"/>
              </w:rPr>
              <w:t xml:space="preserve">— </w:t>
            </w:r>
          </w:p>
        </w:tc>
        <w:tc>
          <w:tcPr>
            <w:tcW w:w="104" w:type="pct"/>
          </w:tcPr>
          <w:p w14:paraId="7A0492B8" w14:textId="77777777" w:rsidR="00FE2A6F" w:rsidRDefault="00A762F3">
            <w:r>
              <w:rPr>
                <w:sz w:val="22"/>
              </w:rPr>
              <w:t xml:space="preserve">— </w:t>
            </w:r>
          </w:p>
        </w:tc>
        <w:tc>
          <w:tcPr>
            <w:tcW w:w="104" w:type="pct"/>
          </w:tcPr>
          <w:p w14:paraId="7A0492B9" w14:textId="77777777" w:rsidR="00FE2A6F" w:rsidRDefault="00A762F3">
            <w:r>
              <w:rPr>
                <w:sz w:val="22"/>
              </w:rPr>
              <w:t xml:space="preserve">— </w:t>
            </w:r>
          </w:p>
        </w:tc>
        <w:tc>
          <w:tcPr>
            <w:tcW w:w="104" w:type="pct"/>
          </w:tcPr>
          <w:p w14:paraId="7A0492BA" w14:textId="77777777" w:rsidR="00FE2A6F" w:rsidRDefault="00A762F3">
            <w:r>
              <w:rPr>
                <w:sz w:val="22"/>
              </w:rPr>
              <w:t xml:space="preserve">— </w:t>
            </w:r>
          </w:p>
        </w:tc>
        <w:tc>
          <w:tcPr>
            <w:tcW w:w="104" w:type="pct"/>
          </w:tcPr>
          <w:p w14:paraId="7A0492BB" w14:textId="77777777" w:rsidR="00FE2A6F" w:rsidRDefault="00A762F3">
            <w:r>
              <w:rPr>
                <w:sz w:val="22"/>
              </w:rPr>
              <w:t xml:space="preserve">— </w:t>
            </w:r>
          </w:p>
        </w:tc>
        <w:tc>
          <w:tcPr>
            <w:tcW w:w="104" w:type="pct"/>
          </w:tcPr>
          <w:p w14:paraId="7A0492BC" w14:textId="77777777" w:rsidR="00FE2A6F" w:rsidRDefault="00A762F3">
            <w:r>
              <w:rPr>
                <w:sz w:val="22"/>
              </w:rPr>
              <w:t xml:space="preserve">— </w:t>
            </w:r>
          </w:p>
        </w:tc>
        <w:tc>
          <w:tcPr>
            <w:tcW w:w="104" w:type="pct"/>
          </w:tcPr>
          <w:p w14:paraId="7A0492BD" w14:textId="77777777" w:rsidR="00FE2A6F" w:rsidRDefault="00A762F3">
            <w:r>
              <w:rPr>
                <w:sz w:val="22"/>
              </w:rPr>
              <w:t xml:space="preserve">— </w:t>
            </w:r>
          </w:p>
        </w:tc>
        <w:tc>
          <w:tcPr>
            <w:tcW w:w="104" w:type="pct"/>
          </w:tcPr>
          <w:p w14:paraId="7A0492BE" w14:textId="77777777" w:rsidR="00FE2A6F" w:rsidRDefault="00A762F3">
            <w:r>
              <w:rPr>
                <w:sz w:val="22"/>
              </w:rPr>
              <w:t xml:space="preserve">— </w:t>
            </w:r>
          </w:p>
        </w:tc>
        <w:tc>
          <w:tcPr>
            <w:tcW w:w="104" w:type="pct"/>
          </w:tcPr>
          <w:p w14:paraId="7A0492BF" w14:textId="77777777" w:rsidR="00FE2A6F" w:rsidRDefault="00A762F3">
            <w:r>
              <w:rPr>
                <w:sz w:val="22"/>
              </w:rPr>
              <w:t xml:space="preserve">— </w:t>
            </w:r>
          </w:p>
        </w:tc>
        <w:tc>
          <w:tcPr>
            <w:tcW w:w="104" w:type="pct"/>
          </w:tcPr>
          <w:p w14:paraId="7A0492C0" w14:textId="77777777" w:rsidR="00FE2A6F" w:rsidRDefault="00A762F3">
            <w:r>
              <w:rPr>
                <w:sz w:val="22"/>
              </w:rPr>
              <w:t xml:space="preserve">— </w:t>
            </w:r>
          </w:p>
        </w:tc>
        <w:tc>
          <w:tcPr>
            <w:tcW w:w="104" w:type="pct"/>
          </w:tcPr>
          <w:p w14:paraId="7A0492C1" w14:textId="77777777" w:rsidR="00FE2A6F" w:rsidRDefault="00A762F3">
            <w:r>
              <w:rPr>
                <w:sz w:val="22"/>
              </w:rPr>
              <w:t xml:space="preserve">— </w:t>
            </w:r>
          </w:p>
        </w:tc>
        <w:tc>
          <w:tcPr>
            <w:tcW w:w="104" w:type="pct"/>
          </w:tcPr>
          <w:p w14:paraId="7A0492C2" w14:textId="77777777" w:rsidR="00FE2A6F" w:rsidRDefault="00A762F3">
            <w:r>
              <w:rPr>
                <w:sz w:val="22"/>
              </w:rPr>
              <w:t xml:space="preserve">— </w:t>
            </w:r>
          </w:p>
        </w:tc>
        <w:tc>
          <w:tcPr>
            <w:tcW w:w="104" w:type="pct"/>
          </w:tcPr>
          <w:p w14:paraId="7A0492C3" w14:textId="77777777" w:rsidR="00FE2A6F" w:rsidRDefault="00A762F3">
            <w:r>
              <w:rPr>
                <w:sz w:val="22"/>
              </w:rPr>
              <w:t xml:space="preserve">P5 </w:t>
            </w:r>
          </w:p>
        </w:tc>
        <w:tc>
          <w:tcPr>
            <w:tcW w:w="104" w:type="pct"/>
          </w:tcPr>
          <w:p w14:paraId="7A0492C4" w14:textId="77777777" w:rsidR="00FE2A6F" w:rsidRDefault="00A762F3">
            <w:r>
              <w:rPr>
                <w:sz w:val="22"/>
              </w:rPr>
              <w:t xml:space="preserve">P5 </w:t>
            </w:r>
          </w:p>
        </w:tc>
        <w:tc>
          <w:tcPr>
            <w:tcW w:w="104" w:type="pct"/>
          </w:tcPr>
          <w:p w14:paraId="7A0492C5" w14:textId="77777777" w:rsidR="00FE2A6F" w:rsidRDefault="00A762F3">
            <w:r>
              <w:rPr>
                <w:sz w:val="22"/>
              </w:rPr>
              <w:t xml:space="preserve">P5 </w:t>
            </w:r>
          </w:p>
        </w:tc>
        <w:tc>
          <w:tcPr>
            <w:tcW w:w="104" w:type="pct"/>
          </w:tcPr>
          <w:p w14:paraId="7A0492C6" w14:textId="77777777" w:rsidR="00FE2A6F" w:rsidRDefault="00A762F3">
            <w:r>
              <w:rPr>
                <w:sz w:val="22"/>
              </w:rPr>
              <w:t xml:space="preserve">— </w:t>
            </w:r>
          </w:p>
        </w:tc>
        <w:tc>
          <w:tcPr>
            <w:tcW w:w="104" w:type="pct"/>
          </w:tcPr>
          <w:p w14:paraId="7A0492C7" w14:textId="77777777" w:rsidR="00FE2A6F" w:rsidRDefault="00A762F3">
            <w:r>
              <w:rPr>
                <w:sz w:val="22"/>
              </w:rPr>
              <w:t xml:space="preserve">— </w:t>
            </w:r>
          </w:p>
        </w:tc>
        <w:tc>
          <w:tcPr>
            <w:tcW w:w="104" w:type="pct"/>
          </w:tcPr>
          <w:p w14:paraId="7A0492C8" w14:textId="77777777" w:rsidR="00FE2A6F" w:rsidRDefault="00A762F3">
            <w:r>
              <w:rPr>
                <w:sz w:val="22"/>
              </w:rPr>
              <w:t xml:space="preserve">— </w:t>
            </w:r>
          </w:p>
        </w:tc>
        <w:tc>
          <w:tcPr>
            <w:tcW w:w="104" w:type="pct"/>
          </w:tcPr>
          <w:p w14:paraId="7A0492C9" w14:textId="77777777" w:rsidR="00FE2A6F" w:rsidRDefault="00A762F3">
            <w:r>
              <w:rPr>
                <w:sz w:val="22"/>
              </w:rPr>
              <w:t xml:space="preserve">— </w:t>
            </w:r>
          </w:p>
        </w:tc>
        <w:tc>
          <w:tcPr>
            <w:tcW w:w="104" w:type="pct"/>
          </w:tcPr>
          <w:p w14:paraId="7A0492CA" w14:textId="77777777" w:rsidR="00FE2A6F" w:rsidRDefault="00A762F3">
            <w:r>
              <w:rPr>
                <w:sz w:val="22"/>
              </w:rPr>
              <w:t xml:space="preserve">— </w:t>
            </w:r>
          </w:p>
        </w:tc>
        <w:tc>
          <w:tcPr>
            <w:tcW w:w="104" w:type="pct"/>
          </w:tcPr>
          <w:p w14:paraId="7A0492CB" w14:textId="77777777" w:rsidR="00FE2A6F" w:rsidRDefault="00A762F3">
            <w:r>
              <w:rPr>
                <w:sz w:val="22"/>
              </w:rPr>
              <w:t xml:space="preserve">— </w:t>
            </w:r>
          </w:p>
        </w:tc>
        <w:tc>
          <w:tcPr>
            <w:tcW w:w="104" w:type="pct"/>
          </w:tcPr>
          <w:p w14:paraId="7A0492CC" w14:textId="77777777" w:rsidR="00FE2A6F" w:rsidRDefault="00A762F3">
            <w:r>
              <w:rPr>
                <w:sz w:val="22"/>
              </w:rPr>
              <w:t xml:space="preserve">— </w:t>
            </w:r>
          </w:p>
        </w:tc>
        <w:tc>
          <w:tcPr>
            <w:tcW w:w="104" w:type="pct"/>
          </w:tcPr>
          <w:p w14:paraId="7A0492CD" w14:textId="77777777" w:rsidR="00FE2A6F" w:rsidRDefault="00A762F3">
            <w:r>
              <w:rPr>
                <w:sz w:val="22"/>
              </w:rPr>
              <w:t xml:space="preserve">— </w:t>
            </w:r>
          </w:p>
        </w:tc>
        <w:tc>
          <w:tcPr>
            <w:tcW w:w="104" w:type="pct"/>
          </w:tcPr>
          <w:p w14:paraId="7A0492CE" w14:textId="77777777" w:rsidR="00FE2A6F" w:rsidRDefault="00A762F3">
            <w:r>
              <w:rPr>
                <w:sz w:val="22"/>
              </w:rPr>
              <w:t xml:space="preserve">— </w:t>
            </w:r>
          </w:p>
        </w:tc>
      </w:tr>
      <w:tr w:rsidR="00FE2A6F" w14:paraId="7A0492F7" w14:textId="77777777">
        <w:tc>
          <w:tcPr>
            <w:tcW w:w="1042" w:type="pct"/>
          </w:tcPr>
          <w:p w14:paraId="7A0492D0" w14:textId="77777777" w:rsidR="00FE2A6F" w:rsidRDefault="00A762F3">
            <w:r>
              <w:rPr>
                <w:sz w:val="22"/>
              </w:rPr>
              <w:t xml:space="preserve">Commercial Off-Street Parking </w:t>
            </w:r>
          </w:p>
        </w:tc>
        <w:tc>
          <w:tcPr>
            <w:tcW w:w="104" w:type="pct"/>
          </w:tcPr>
          <w:p w14:paraId="7A0492D1" w14:textId="77777777" w:rsidR="00FE2A6F" w:rsidRDefault="00A762F3">
            <w:r>
              <w:rPr>
                <w:sz w:val="22"/>
              </w:rPr>
              <w:t xml:space="preserve">— </w:t>
            </w:r>
          </w:p>
        </w:tc>
        <w:tc>
          <w:tcPr>
            <w:tcW w:w="104" w:type="pct"/>
          </w:tcPr>
          <w:p w14:paraId="7A0492D2" w14:textId="77777777" w:rsidR="00FE2A6F" w:rsidRDefault="00A762F3">
            <w:r>
              <w:rPr>
                <w:sz w:val="22"/>
              </w:rPr>
              <w:t xml:space="preserve">— </w:t>
            </w:r>
          </w:p>
        </w:tc>
        <w:tc>
          <w:tcPr>
            <w:tcW w:w="104" w:type="pct"/>
          </w:tcPr>
          <w:p w14:paraId="7A0492D3" w14:textId="77777777" w:rsidR="00FE2A6F" w:rsidRDefault="00A762F3">
            <w:r>
              <w:rPr>
                <w:sz w:val="22"/>
              </w:rPr>
              <w:t xml:space="preserve">— </w:t>
            </w:r>
          </w:p>
        </w:tc>
        <w:tc>
          <w:tcPr>
            <w:tcW w:w="104" w:type="pct"/>
          </w:tcPr>
          <w:p w14:paraId="7A0492D4" w14:textId="77777777" w:rsidR="00FE2A6F" w:rsidRDefault="00A762F3">
            <w:r>
              <w:rPr>
                <w:sz w:val="22"/>
              </w:rPr>
              <w:t xml:space="preserve">— </w:t>
            </w:r>
          </w:p>
        </w:tc>
        <w:tc>
          <w:tcPr>
            <w:tcW w:w="104" w:type="pct"/>
          </w:tcPr>
          <w:p w14:paraId="7A0492D5" w14:textId="77777777" w:rsidR="00FE2A6F" w:rsidRDefault="00A762F3">
            <w:r>
              <w:rPr>
                <w:sz w:val="22"/>
              </w:rPr>
              <w:t xml:space="preserve">— </w:t>
            </w:r>
          </w:p>
        </w:tc>
        <w:tc>
          <w:tcPr>
            <w:tcW w:w="104" w:type="pct"/>
          </w:tcPr>
          <w:p w14:paraId="7A0492D6" w14:textId="77777777" w:rsidR="00FE2A6F" w:rsidRDefault="00A762F3">
            <w:r>
              <w:rPr>
                <w:sz w:val="22"/>
              </w:rPr>
              <w:t xml:space="preserve">— </w:t>
            </w:r>
          </w:p>
        </w:tc>
        <w:tc>
          <w:tcPr>
            <w:tcW w:w="104" w:type="pct"/>
          </w:tcPr>
          <w:p w14:paraId="7A0492D7" w14:textId="77777777" w:rsidR="00FE2A6F" w:rsidRDefault="00A762F3">
            <w:r>
              <w:rPr>
                <w:sz w:val="22"/>
              </w:rPr>
              <w:t xml:space="preserve">— </w:t>
            </w:r>
          </w:p>
        </w:tc>
        <w:tc>
          <w:tcPr>
            <w:tcW w:w="104" w:type="pct"/>
          </w:tcPr>
          <w:p w14:paraId="7A0492D8" w14:textId="77777777" w:rsidR="00FE2A6F" w:rsidRDefault="00A762F3">
            <w:r>
              <w:rPr>
                <w:sz w:val="22"/>
              </w:rPr>
              <w:t xml:space="preserve">— </w:t>
            </w:r>
          </w:p>
        </w:tc>
        <w:tc>
          <w:tcPr>
            <w:tcW w:w="104" w:type="pct"/>
          </w:tcPr>
          <w:p w14:paraId="7A0492D9" w14:textId="77777777" w:rsidR="00FE2A6F" w:rsidRDefault="00A762F3">
            <w:r>
              <w:rPr>
                <w:sz w:val="22"/>
              </w:rPr>
              <w:t xml:space="preserve">— </w:t>
            </w:r>
          </w:p>
        </w:tc>
        <w:tc>
          <w:tcPr>
            <w:tcW w:w="104" w:type="pct"/>
          </w:tcPr>
          <w:p w14:paraId="7A0492DA" w14:textId="77777777" w:rsidR="00FE2A6F" w:rsidRDefault="00A762F3">
            <w:r>
              <w:rPr>
                <w:sz w:val="22"/>
              </w:rPr>
              <w:t xml:space="preserve">— </w:t>
            </w:r>
          </w:p>
        </w:tc>
        <w:tc>
          <w:tcPr>
            <w:tcW w:w="104" w:type="pct"/>
          </w:tcPr>
          <w:p w14:paraId="7A0492DB" w14:textId="77777777" w:rsidR="00FE2A6F" w:rsidRDefault="00A762F3">
            <w:r>
              <w:rPr>
                <w:sz w:val="22"/>
              </w:rPr>
              <w:t xml:space="preserve">— </w:t>
            </w:r>
          </w:p>
        </w:tc>
        <w:tc>
          <w:tcPr>
            <w:tcW w:w="104" w:type="pct"/>
          </w:tcPr>
          <w:p w14:paraId="7A0492DC" w14:textId="77777777" w:rsidR="00FE2A6F" w:rsidRDefault="00A762F3">
            <w:r>
              <w:rPr>
                <w:sz w:val="22"/>
              </w:rPr>
              <w:t xml:space="preserve">— </w:t>
            </w:r>
          </w:p>
        </w:tc>
        <w:tc>
          <w:tcPr>
            <w:tcW w:w="104" w:type="pct"/>
          </w:tcPr>
          <w:p w14:paraId="7A0492DD" w14:textId="77777777" w:rsidR="00FE2A6F" w:rsidRDefault="00A762F3">
            <w:r>
              <w:rPr>
                <w:sz w:val="22"/>
              </w:rPr>
              <w:t xml:space="preserve">— </w:t>
            </w:r>
          </w:p>
        </w:tc>
        <w:tc>
          <w:tcPr>
            <w:tcW w:w="104" w:type="pct"/>
          </w:tcPr>
          <w:p w14:paraId="7A0492DE" w14:textId="77777777" w:rsidR="00FE2A6F" w:rsidRDefault="00A762F3">
            <w:r>
              <w:rPr>
                <w:sz w:val="22"/>
              </w:rPr>
              <w:t xml:space="preserve">— </w:t>
            </w:r>
          </w:p>
        </w:tc>
        <w:tc>
          <w:tcPr>
            <w:tcW w:w="104" w:type="pct"/>
          </w:tcPr>
          <w:p w14:paraId="7A0492DF" w14:textId="77777777" w:rsidR="00FE2A6F" w:rsidRDefault="00A762F3">
            <w:r>
              <w:rPr>
                <w:sz w:val="22"/>
              </w:rPr>
              <w:t xml:space="preserve">— </w:t>
            </w:r>
          </w:p>
        </w:tc>
        <w:tc>
          <w:tcPr>
            <w:tcW w:w="104" w:type="pct"/>
          </w:tcPr>
          <w:p w14:paraId="7A0492E0" w14:textId="77777777" w:rsidR="00FE2A6F" w:rsidRDefault="00A762F3">
            <w:r>
              <w:rPr>
                <w:sz w:val="22"/>
              </w:rPr>
              <w:t xml:space="preserve">— </w:t>
            </w:r>
          </w:p>
        </w:tc>
        <w:tc>
          <w:tcPr>
            <w:tcW w:w="104" w:type="pct"/>
          </w:tcPr>
          <w:p w14:paraId="7A0492E1" w14:textId="77777777" w:rsidR="00FE2A6F" w:rsidRDefault="00A762F3">
            <w:r>
              <w:rPr>
                <w:sz w:val="22"/>
              </w:rPr>
              <w:t xml:space="preserve">— </w:t>
            </w:r>
          </w:p>
        </w:tc>
        <w:tc>
          <w:tcPr>
            <w:tcW w:w="104" w:type="pct"/>
          </w:tcPr>
          <w:p w14:paraId="7A0492E2" w14:textId="77777777" w:rsidR="00FE2A6F" w:rsidRDefault="00A762F3">
            <w:r>
              <w:rPr>
                <w:sz w:val="22"/>
              </w:rPr>
              <w:t xml:space="preserve">— </w:t>
            </w:r>
          </w:p>
        </w:tc>
        <w:tc>
          <w:tcPr>
            <w:tcW w:w="104" w:type="pct"/>
          </w:tcPr>
          <w:p w14:paraId="7A0492E3" w14:textId="77777777" w:rsidR="00FE2A6F" w:rsidRDefault="00A762F3">
            <w:r>
              <w:rPr>
                <w:sz w:val="22"/>
              </w:rPr>
              <w:t xml:space="preserve">— </w:t>
            </w:r>
          </w:p>
        </w:tc>
        <w:tc>
          <w:tcPr>
            <w:tcW w:w="104" w:type="pct"/>
          </w:tcPr>
          <w:p w14:paraId="7A0492E4" w14:textId="77777777" w:rsidR="00FE2A6F" w:rsidRDefault="00A762F3">
            <w:r>
              <w:rPr>
                <w:sz w:val="22"/>
              </w:rPr>
              <w:t xml:space="preserve">— </w:t>
            </w:r>
          </w:p>
        </w:tc>
        <w:tc>
          <w:tcPr>
            <w:tcW w:w="104" w:type="pct"/>
          </w:tcPr>
          <w:p w14:paraId="7A0492E5" w14:textId="77777777" w:rsidR="00FE2A6F" w:rsidRDefault="00A762F3">
            <w:r>
              <w:rPr>
                <w:sz w:val="22"/>
              </w:rPr>
              <w:t xml:space="preserve">— </w:t>
            </w:r>
          </w:p>
        </w:tc>
        <w:tc>
          <w:tcPr>
            <w:tcW w:w="104" w:type="pct"/>
          </w:tcPr>
          <w:p w14:paraId="7A0492E6" w14:textId="77777777" w:rsidR="00FE2A6F" w:rsidRDefault="00A762F3">
            <w:r>
              <w:rPr>
                <w:sz w:val="22"/>
              </w:rPr>
              <w:t xml:space="preserve">P </w:t>
            </w:r>
          </w:p>
        </w:tc>
        <w:tc>
          <w:tcPr>
            <w:tcW w:w="104" w:type="pct"/>
          </w:tcPr>
          <w:p w14:paraId="7A0492E7" w14:textId="77777777" w:rsidR="00FE2A6F" w:rsidRDefault="00A762F3">
            <w:r>
              <w:rPr>
                <w:sz w:val="22"/>
              </w:rPr>
              <w:t xml:space="preserve">C </w:t>
            </w:r>
          </w:p>
        </w:tc>
        <w:tc>
          <w:tcPr>
            <w:tcW w:w="104" w:type="pct"/>
          </w:tcPr>
          <w:p w14:paraId="7A0492E8" w14:textId="77777777" w:rsidR="00FE2A6F" w:rsidRDefault="00A762F3">
            <w:r>
              <w:rPr>
                <w:sz w:val="22"/>
              </w:rPr>
              <w:t xml:space="preserve">C </w:t>
            </w:r>
          </w:p>
        </w:tc>
        <w:tc>
          <w:tcPr>
            <w:tcW w:w="104" w:type="pct"/>
          </w:tcPr>
          <w:p w14:paraId="7A0492E9" w14:textId="77777777" w:rsidR="00FE2A6F" w:rsidRDefault="00A762F3">
            <w:r>
              <w:rPr>
                <w:sz w:val="22"/>
              </w:rPr>
              <w:t xml:space="preserve">C </w:t>
            </w:r>
          </w:p>
        </w:tc>
        <w:tc>
          <w:tcPr>
            <w:tcW w:w="104" w:type="pct"/>
          </w:tcPr>
          <w:p w14:paraId="7A0492EA" w14:textId="77777777" w:rsidR="00FE2A6F" w:rsidRDefault="00A762F3">
            <w:r>
              <w:rPr>
                <w:sz w:val="22"/>
              </w:rPr>
              <w:t xml:space="preserve">— </w:t>
            </w:r>
          </w:p>
        </w:tc>
        <w:tc>
          <w:tcPr>
            <w:tcW w:w="104" w:type="pct"/>
          </w:tcPr>
          <w:p w14:paraId="7A0492EB" w14:textId="77777777" w:rsidR="00FE2A6F" w:rsidRDefault="00A762F3">
            <w:r>
              <w:rPr>
                <w:sz w:val="22"/>
              </w:rPr>
              <w:t xml:space="preserve">P </w:t>
            </w:r>
          </w:p>
        </w:tc>
        <w:tc>
          <w:tcPr>
            <w:tcW w:w="104" w:type="pct"/>
          </w:tcPr>
          <w:p w14:paraId="7A0492EC" w14:textId="77777777" w:rsidR="00FE2A6F" w:rsidRDefault="00A762F3">
            <w:r>
              <w:rPr>
                <w:sz w:val="22"/>
              </w:rPr>
              <w:t xml:space="preserve">P </w:t>
            </w:r>
          </w:p>
        </w:tc>
        <w:tc>
          <w:tcPr>
            <w:tcW w:w="104" w:type="pct"/>
          </w:tcPr>
          <w:p w14:paraId="7A0492ED" w14:textId="77777777" w:rsidR="00FE2A6F" w:rsidRDefault="00A762F3">
            <w:r>
              <w:rPr>
                <w:sz w:val="22"/>
              </w:rPr>
              <w:t xml:space="preserve">P </w:t>
            </w:r>
          </w:p>
        </w:tc>
        <w:tc>
          <w:tcPr>
            <w:tcW w:w="104" w:type="pct"/>
          </w:tcPr>
          <w:p w14:paraId="7A0492EE" w14:textId="77777777" w:rsidR="00FE2A6F" w:rsidRDefault="00A762F3">
            <w:r>
              <w:rPr>
                <w:sz w:val="22"/>
              </w:rPr>
              <w:t xml:space="preserve">— </w:t>
            </w:r>
          </w:p>
        </w:tc>
        <w:tc>
          <w:tcPr>
            <w:tcW w:w="104" w:type="pct"/>
          </w:tcPr>
          <w:p w14:paraId="7A0492EF" w14:textId="77777777" w:rsidR="00FE2A6F" w:rsidRDefault="00A762F3">
            <w:r>
              <w:rPr>
                <w:sz w:val="22"/>
              </w:rPr>
              <w:t xml:space="preserve">P </w:t>
            </w:r>
          </w:p>
        </w:tc>
        <w:tc>
          <w:tcPr>
            <w:tcW w:w="104" w:type="pct"/>
          </w:tcPr>
          <w:p w14:paraId="7A0492F0" w14:textId="77777777" w:rsidR="00FE2A6F" w:rsidRDefault="00A762F3">
            <w:r>
              <w:rPr>
                <w:sz w:val="22"/>
              </w:rPr>
              <w:t xml:space="preserve">P </w:t>
            </w:r>
          </w:p>
        </w:tc>
        <w:tc>
          <w:tcPr>
            <w:tcW w:w="104" w:type="pct"/>
          </w:tcPr>
          <w:p w14:paraId="7A0492F1" w14:textId="77777777" w:rsidR="00FE2A6F" w:rsidRDefault="00A762F3">
            <w:r>
              <w:rPr>
                <w:sz w:val="22"/>
              </w:rPr>
              <w:t xml:space="preserve">1 </w:t>
            </w:r>
          </w:p>
        </w:tc>
        <w:tc>
          <w:tcPr>
            <w:tcW w:w="104" w:type="pct"/>
          </w:tcPr>
          <w:p w14:paraId="7A0492F2" w14:textId="77777777" w:rsidR="00FE2A6F" w:rsidRDefault="00A762F3">
            <w:r>
              <w:rPr>
                <w:sz w:val="22"/>
              </w:rPr>
              <w:t xml:space="preserve">— </w:t>
            </w:r>
          </w:p>
        </w:tc>
        <w:tc>
          <w:tcPr>
            <w:tcW w:w="104" w:type="pct"/>
          </w:tcPr>
          <w:p w14:paraId="7A0492F3" w14:textId="77777777" w:rsidR="00FE2A6F" w:rsidRDefault="00A762F3">
            <w:r>
              <w:rPr>
                <w:sz w:val="22"/>
              </w:rPr>
              <w:t xml:space="preserve">2 </w:t>
            </w:r>
          </w:p>
        </w:tc>
        <w:tc>
          <w:tcPr>
            <w:tcW w:w="104" w:type="pct"/>
          </w:tcPr>
          <w:p w14:paraId="7A0492F4" w14:textId="77777777" w:rsidR="00FE2A6F" w:rsidRDefault="00A762F3">
            <w:r>
              <w:rPr>
                <w:sz w:val="22"/>
              </w:rPr>
              <w:t xml:space="preserve">— </w:t>
            </w:r>
          </w:p>
        </w:tc>
        <w:tc>
          <w:tcPr>
            <w:tcW w:w="104" w:type="pct"/>
          </w:tcPr>
          <w:p w14:paraId="7A0492F5" w14:textId="77777777" w:rsidR="00FE2A6F" w:rsidRDefault="00A762F3">
            <w:r>
              <w:rPr>
                <w:sz w:val="22"/>
              </w:rPr>
              <w:t xml:space="preserve">3 </w:t>
            </w:r>
          </w:p>
        </w:tc>
        <w:tc>
          <w:tcPr>
            <w:tcW w:w="104" w:type="pct"/>
          </w:tcPr>
          <w:p w14:paraId="7A0492F6" w14:textId="77777777" w:rsidR="00FE2A6F" w:rsidRDefault="00A762F3">
            <w:r>
              <w:rPr>
                <w:sz w:val="22"/>
              </w:rPr>
              <w:t xml:space="preserve">4 </w:t>
            </w:r>
          </w:p>
        </w:tc>
      </w:tr>
      <w:tr w:rsidR="00FE2A6F" w14:paraId="7A04931F" w14:textId="77777777">
        <w:tc>
          <w:tcPr>
            <w:tcW w:w="1042" w:type="pct"/>
          </w:tcPr>
          <w:p w14:paraId="7A0492F8" w14:textId="77777777" w:rsidR="00FE2A6F" w:rsidRDefault="00A762F3">
            <w:r>
              <w:rPr>
                <w:sz w:val="22"/>
              </w:rPr>
              <w:t xml:space="preserve">Communications Services </w:t>
            </w:r>
          </w:p>
        </w:tc>
        <w:tc>
          <w:tcPr>
            <w:tcW w:w="104" w:type="pct"/>
          </w:tcPr>
          <w:p w14:paraId="7A0492F9" w14:textId="77777777" w:rsidR="00FE2A6F" w:rsidRDefault="00A762F3">
            <w:r>
              <w:rPr>
                <w:sz w:val="22"/>
              </w:rPr>
              <w:t xml:space="preserve">— </w:t>
            </w:r>
          </w:p>
        </w:tc>
        <w:tc>
          <w:tcPr>
            <w:tcW w:w="104" w:type="pct"/>
          </w:tcPr>
          <w:p w14:paraId="7A0492FA" w14:textId="77777777" w:rsidR="00FE2A6F" w:rsidRDefault="00A762F3">
            <w:r>
              <w:rPr>
                <w:sz w:val="22"/>
              </w:rPr>
              <w:t xml:space="preserve">— </w:t>
            </w:r>
          </w:p>
        </w:tc>
        <w:tc>
          <w:tcPr>
            <w:tcW w:w="104" w:type="pct"/>
          </w:tcPr>
          <w:p w14:paraId="7A0492FB" w14:textId="77777777" w:rsidR="00FE2A6F" w:rsidRDefault="00A762F3">
            <w:r>
              <w:rPr>
                <w:sz w:val="22"/>
              </w:rPr>
              <w:t xml:space="preserve">— </w:t>
            </w:r>
          </w:p>
        </w:tc>
        <w:tc>
          <w:tcPr>
            <w:tcW w:w="104" w:type="pct"/>
          </w:tcPr>
          <w:p w14:paraId="7A0492FC" w14:textId="77777777" w:rsidR="00FE2A6F" w:rsidRDefault="00A762F3">
            <w:r>
              <w:rPr>
                <w:sz w:val="22"/>
              </w:rPr>
              <w:t xml:space="preserve">— </w:t>
            </w:r>
          </w:p>
        </w:tc>
        <w:tc>
          <w:tcPr>
            <w:tcW w:w="104" w:type="pct"/>
          </w:tcPr>
          <w:p w14:paraId="7A0492FD" w14:textId="77777777" w:rsidR="00FE2A6F" w:rsidRDefault="00A762F3">
            <w:r>
              <w:rPr>
                <w:sz w:val="22"/>
              </w:rPr>
              <w:t xml:space="preserve">— </w:t>
            </w:r>
          </w:p>
        </w:tc>
        <w:tc>
          <w:tcPr>
            <w:tcW w:w="104" w:type="pct"/>
          </w:tcPr>
          <w:p w14:paraId="7A0492FE" w14:textId="77777777" w:rsidR="00FE2A6F" w:rsidRDefault="00A762F3">
            <w:r>
              <w:rPr>
                <w:sz w:val="22"/>
              </w:rPr>
              <w:t xml:space="preserve">— </w:t>
            </w:r>
          </w:p>
        </w:tc>
        <w:tc>
          <w:tcPr>
            <w:tcW w:w="104" w:type="pct"/>
          </w:tcPr>
          <w:p w14:paraId="7A0492FF" w14:textId="77777777" w:rsidR="00FE2A6F" w:rsidRDefault="00A762F3">
            <w:r>
              <w:rPr>
                <w:sz w:val="22"/>
              </w:rPr>
              <w:t xml:space="preserve">— </w:t>
            </w:r>
          </w:p>
        </w:tc>
        <w:tc>
          <w:tcPr>
            <w:tcW w:w="104" w:type="pct"/>
          </w:tcPr>
          <w:p w14:paraId="7A049300" w14:textId="77777777" w:rsidR="00FE2A6F" w:rsidRDefault="00A762F3">
            <w:r>
              <w:rPr>
                <w:sz w:val="22"/>
              </w:rPr>
              <w:t xml:space="preserve">— </w:t>
            </w:r>
          </w:p>
        </w:tc>
        <w:tc>
          <w:tcPr>
            <w:tcW w:w="104" w:type="pct"/>
          </w:tcPr>
          <w:p w14:paraId="7A049301" w14:textId="77777777" w:rsidR="00FE2A6F" w:rsidRDefault="00A762F3">
            <w:r>
              <w:rPr>
                <w:sz w:val="22"/>
              </w:rPr>
              <w:t xml:space="preserve">— </w:t>
            </w:r>
          </w:p>
        </w:tc>
        <w:tc>
          <w:tcPr>
            <w:tcW w:w="104" w:type="pct"/>
          </w:tcPr>
          <w:p w14:paraId="7A049302" w14:textId="77777777" w:rsidR="00FE2A6F" w:rsidRDefault="00A762F3">
            <w:r>
              <w:rPr>
                <w:sz w:val="22"/>
              </w:rPr>
              <w:t xml:space="preserve">— </w:t>
            </w:r>
          </w:p>
        </w:tc>
        <w:tc>
          <w:tcPr>
            <w:tcW w:w="104" w:type="pct"/>
          </w:tcPr>
          <w:p w14:paraId="7A049303" w14:textId="77777777" w:rsidR="00FE2A6F" w:rsidRDefault="00A762F3">
            <w:r>
              <w:rPr>
                <w:sz w:val="22"/>
              </w:rPr>
              <w:t xml:space="preserve">— </w:t>
            </w:r>
          </w:p>
        </w:tc>
        <w:tc>
          <w:tcPr>
            <w:tcW w:w="104" w:type="pct"/>
          </w:tcPr>
          <w:p w14:paraId="7A049304" w14:textId="77777777" w:rsidR="00FE2A6F" w:rsidRDefault="00A762F3">
            <w:r>
              <w:rPr>
                <w:sz w:val="22"/>
              </w:rPr>
              <w:t xml:space="preserve">— </w:t>
            </w:r>
          </w:p>
        </w:tc>
        <w:tc>
          <w:tcPr>
            <w:tcW w:w="104" w:type="pct"/>
          </w:tcPr>
          <w:p w14:paraId="7A049305" w14:textId="77777777" w:rsidR="00FE2A6F" w:rsidRDefault="00A762F3">
            <w:r>
              <w:rPr>
                <w:sz w:val="22"/>
              </w:rPr>
              <w:t xml:space="preserve">— </w:t>
            </w:r>
          </w:p>
        </w:tc>
        <w:tc>
          <w:tcPr>
            <w:tcW w:w="104" w:type="pct"/>
          </w:tcPr>
          <w:p w14:paraId="7A049306" w14:textId="77777777" w:rsidR="00FE2A6F" w:rsidRDefault="00A762F3">
            <w:r>
              <w:rPr>
                <w:sz w:val="22"/>
              </w:rPr>
              <w:t xml:space="preserve">— </w:t>
            </w:r>
          </w:p>
        </w:tc>
        <w:tc>
          <w:tcPr>
            <w:tcW w:w="104" w:type="pct"/>
          </w:tcPr>
          <w:p w14:paraId="7A049307" w14:textId="77777777" w:rsidR="00FE2A6F" w:rsidRDefault="00A762F3">
            <w:r>
              <w:rPr>
                <w:sz w:val="22"/>
              </w:rPr>
              <w:t xml:space="preserve">— </w:t>
            </w:r>
          </w:p>
        </w:tc>
        <w:tc>
          <w:tcPr>
            <w:tcW w:w="104" w:type="pct"/>
          </w:tcPr>
          <w:p w14:paraId="7A049308" w14:textId="77777777" w:rsidR="00FE2A6F" w:rsidRDefault="00A762F3">
            <w:r>
              <w:rPr>
                <w:sz w:val="22"/>
              </w:rPr>
              <w:t xml:space="preserve">— </w:t>
            </w:r>
          </w:p>
        </w:tc>
        <w:tc>
          <w:tcPr>
            <w:tcW w:w="104" w:type="pct"/>
          </w:tcPr>
          <w:p w14:paraId="7A049309" w14:textId="77777777" w:rsidR="00FE2A6F" w:rsidRDefault="00A762F3">
            <w:r>
              <w:rPr>
                <w:sz w:val="22"/>
              </w:rPr>
              <w:t xml:space="preserve">— </w:t>
            </w:r>
          </w:p>
        </w:tc>
        <w:tc>
          <w:tcPr>
            <w:tcW w:w="104" w:type="pct"/>
          </w:tcPr>
          <w:p w14:paraId="7A04930A" w14:textId="77777777" w:rsidR="00FE2A6F" w:rsidRDefault="00A762F3">
            <w:r>
              <w:rPr>
                <w:sz w:val="22"/>
              </w:rPr>
              <w:t xml:space="preserve">P </w:t>
            </w:r>
          </w:p>
        </w:tc>
        <w:tc>
          <w:tcPr>
            <w:tcW w:w="104" w:type="pct"/>
          </w:tcPr>
          <w:p w14:paraId="7A04930B" w14:textId="77777777" w:rsidR="00FE2A6F" w:rsidRDefault="00A762F3">
            <w:r>
              <w:rPr>
                <w:sz w:val="22"/>
              </w:rPr>
              <w:t xml:space="preserve">P </w:t>
            </w:r>
          </w:p>
        </w:tc>
        <w:tc>
          <w:tcPr>
            <w:tcW w:w="104" w:type="pct"/>
          </w:tcPr>
          <w:p w14:paraId="7A04930C" w14:textId="77777777" w:rsidR="00FE2A6F" w:rsidRDefault="00A762F3">
            <w:r>
              <w:rPr>
                <w:sz w:val="22"/>
              </w:rPr>
              <w:t xml:space="preserve">— </w:t>
            </w:r>
          </w:p>
        </w:tc>
        <w:tc>
          <w:tcPr>
            <w:tcW w:w="104" w:type="pct"/>
          </w:tcPr>
          <w:p w14:paraId="7A04930D" w14:textId="77777777" w:rsidR="00FE2A6F" w:rsidRDefault="00A762F3">
            <w:r>
              <w:rPr>
                <w:sz w:val="22"/>
              </w:rPr>
              <w:t xml:space="preserve">— </w:t>
            </w:r>
          </w:p>
        </w:tc>
        <w:tc>
          <w:tcPr>
            <w:tcW w:w="104" w:type="pct"/>
          </w:tcPr>
          <w:p w14:paraId="7A04930E" w14:textId="77777777" w:rsidR="00FE2A6F" w:rsidRDefault="00A762F3">
            <w:r>
              <w:rPr>
                <w:sz w:val="22"/>
              </w:rPr>
              <w:t xml:space="preserve">P </w:t>
            </w:r>
          </w:p>
        </w:tc>
        <w:tc>
          <w:tcPr>
            <w:tcW w:w="104" w:type="pct"/>
          </w:tcPr>
          <w:p w14:paraId="7A04930F" w14:textId="77777777" w:rsidR="00FE2A6F" w:rsidRDefault="00A762F3">
            <w:r>
              <w:rPr>
                <w:sz w:val="22"/>
              </w:rPr>
              <w:t xml:space="preserve">C </w:t>
            </w:r>
          </w:p>
        </w:tc>
        <w:tc>
          <w:tcPr>
            <w:tcW w:w="104" w:type="pct"/>
          </w:tcPr>
          <w:p w14:paraId="7A049310" w14:textId="77777777" w:rsidR="00FE2A6F" w:rsidRDefault="00A762F3">
            <w:r>
              <w:rPr>
                <w:sz w:val="22"/>
              </w:rPr>
              <w:t xml:space="preserve">P </w:t>
            </w:r>
          </w:p>
        </w:tc>
        <w:tc>
          <w:tcPr>
            <w:tcW w:w="104" w:type="pct"/>
          </w:tcPr>
          <w:p w14:paraId="7A049311" w14:textId="77777777" w:rsidR="00FE2A6F" w:rsidRDefault="00A762F3">
            <w:r>
              <w:rPr>
                <w:sz w:val="22"/>
              </w:rPr>
              <w:t xml:space="preserve">P </w:t>
            </w:r>
          </w:p>
        </w:tc>
        <w:tc>
          <w:tcPr>
            <w:tcW w:w="104" w:type="pct"/>
          </w:tcPr>
          <w:p w14:paraId="7A049312" w14:textId="77777777" w:rsidR="00FE2A6F" w:rsidRDefault="00A762F3">
            <w:r>
              <w:rPr>
                <w:sz w:val="22"/>
              </w:rPr>
              <w:t xml:space="preserve">P </w:t>
            </w:r>
          </w:p>
        </w:tc>
        <w:tc>
          <w:tcPr>
            <w:tcW w:w="104" w:type="pct"/>
          </w:tcPr>
          <w:p w14:paraId="7A049313" w14:textId="77777777" w:rsidR="00FE2A6F" w:rsidRDefault="00A762F3">
            <w:r>
              <w:rPr>
                <w:sz w:val="22"/>
              </w:rPr>
              <w:t xml:space="preserve">P </w:t>
            </w:r>
          </w:p>
        </w:tc>
        <w:tc>
          <w:tcPr>
            <w:tcW w:w="104" w:type="pct"/>
          </w:tcPr>
          <w:p w14:paraId="7A049314" w14:textId="77777777" w:rsidR="00FE2A6F" w:rsidRDefault="00A762F3">
            <w:r>
              <w:rPr>
                <w:sz w:val="22"/>
              </w:rPr>
              <w:t xml:space="preserve">P </w:t>
            </w:r>
          </w:p>
        </w:tc>
        <w:tc>
          <w:tcPr>
            <w:tcW w:w="104" w:type="pct"/>
          </w:tcPr>
          <w:p w14:paraId="7A049315" w14:textId="77777777" w:rsidR="00FE2A6F" w:rsidRDefault="00A762F3">
            <w:r>
              <w:rPr>
                <w:sz w:val="22"/>
              </w:rPr>
              <w:t xml:space="preserve">P </w:t>
            </w:r>
          </w:p>
        </w:tc>
        <w:tc>
          <w:tcPr>
            <w:tcW w:w="104" w:type="pct"/>
          </w:tcPr>
          <w:p w14:paraId="7A049316" w14:textId="77777777" w:rsidR="00FE2A6F" w:rsidRDefault="00A762F3">
            <w:r>
              <w:rPr>
                <w:sz w:val="22"/>
              </w:rPr>
              <w:t xml:space="preserve">P </w:t>
            </w:r>
          </w:p>
        </w:tc>
        <w:tc>
          <w:tcPr>
            <w:tcW w:w="104" w:type="pct"/>
          </w:tcPr>
          <w:p w14:paraId="7A049317" w14:textId="77777777" w:rsidR="00FE2A6F" w:rsidRDefault="00A762F3">
            <w:r>
              <w:rPr>
                <w:sz w:val="22"/>
              </w:rPr>
              <w:t xml:space="preserve">P </w:t>
            </w:r>
          </w:p>
        </w:tc>
        <w:tc>
          <w:tcPr>
            <w:tcW w:w="104" w:type="pct"/>
          </w:tcPr>
          <w:p w14:paraId="7A049318" w14:textId="77777777" w:rsidR="00FE2A6F" w:rsidRDefault="00A762F3">
            <w:r>
              <w:rPr>
                <w:sz w:val="22"/>
              </w:rPr>
              <w:t xml:space="preserve">P </w:t>
            </w:r>
          </w:p>
        </w:tc>
        <w:tc>
          <w:tcPr>
            <w:tcW w:w="104" w:type="pct"/>
          </w:tcPr>
          <w:p w14:paraId="7A049319" w14:textId="77777777" w:rsidR="00FE2A6F" w:rsidRDefault="00A762F3">
            <w:r>
              <w:rPr>
                <w:sz w:val="22"/>
              </w:rPr>
              <w:t xml:space="preserve">1 </w:t>
            </w:r>
          </w:p>
        </w:tc>
        <w:tc>
          <w:tcPr>
            <w:tcW w:w="104" w:type="pct"/>
          </w:tcPr>
          <w:p w14:paraId="7A04931A" w14:textId="77777777" w:rsidR="00FE2A6F" w:rsidRDefault="00A762F3">
            <w:r>
              <w:rPr>
                <w:sz w:val="22"/>
              </w:rPr>
              <w:t xml:space="preserve">— </w:t>
            </w:r>
          </w:p>
        </w:tc>
        <w:tc>
          <w:tcPr>
            <w:tcW w:w="104" w:type="pct"/>
          </w:tcPr>
          <w:p w14:paraId="7A04931B" w14:textId="77777777" w:rsidR="00FE2A6F" w:rsidRDefault="00A762F3">
            <w:r>
              <w:rPr>
                <w:sz w:val="22"/>
              </w:rPr>
              <w:t xml:space="preserve">2 </w:t>
            </w:r>
          </w:p>
        </w:tc>
        <w:tc>
          <w:tcPr>
            <w:tcW w:w="104" w:type="pct"/>
          </w:tcPr>
          <w:p w14:paraId="7A04931C" w14:textId="77777777" w:rsidR="00FE2A6F" w:rsidRDefault="00A762F3">
            <w:r>
              <w:rPr>
                <w:sz w:val="22"/>
              </w:rPr>
              <w:t xml:space="preserve">— </w:t>
            </w:r>
          </w:p>
        </w:tc>
        <w:tc>
          <w:tcPr>
            <w:tcW w:w="104" w:type="pct"/>
          </w:tcPr>
          <w:p w14:paraId="7A04931D" w14:textId="77777777" w:rsidR="00FE2A6F" w:rsidRDefault="00A762F3">
            <w:r>
              <w:rPr>
                <w:sz w:val="22"/>
              </w:rPr>
              <w:t xml:space="preserve">3 </w:t>
            </w:r>
          </w:p>
        </w:tc>
        <w:tc>
          <w:tcPr>
            <w:tcW w:w="104" w:type="pct"/>
          </w:tcPr>
          <w:p w14:paraId="7A04931E" w14:textId="77777777" w:rsidR="00FE2A6F" w:rsidRDefault="00A762F3">
            <w:r>
              <w:rPr>
                <w:sz w:val="22"/>
              </w:rPr>
              <w:t xml:space="preserve">4 </w:t>
            </w:r>
          </w:p>
        </w:tc>
      </w:tr>
      <w:tr w:rsidR="00FE2A6F" w14:paraId="7A049347" w14:textId="77777777">
        <w:tc>
          <w:tcPr>
            <w:tcW w:w="1042" w:type="pct"/>
          </w:tcPr>
          <w:p w14:paraId="7A049320" w14:textId="77777777" w:rsidR="00FE2A6F" w:rsidRDefault="00A762F3">
            <w:r>
              <w:rPr>
                <w:sz w:val="22"/>
              </w:rPr>
              <w:t xml:space="preserve">Construction Sales and Services </w:t>
            </w:r>
          </w:p>
        </w:tc>
        <w:tc>
          <w:tcPr>
            <w:tcW w:w="104" w:type="pct"/>
          </w:tcPr>
          <w:p w14:paraId="7A049321" w14:textId="77777777" w:rsidR="00FE2A6F" w:rsidRDefault="00A762F3">
            <w:r>
              <w:rPr>
                <w:sz w:val="22"/>
              </w:rPr>
              <w:t xml:space="preserve">— </w:t>
            </w:r>
          </w:p>
        </w:tc>
        <w:tc>
          <w:tcPr>
            <w:tcW w:w="104" w:type="pct"/>
          </w:tcPr>
          <w:p w14:paraId="7A049322" w14:textId="77777777" w:rsidR="00FE2A6F" w:rsidRDefault="00A762F3">
            <w:r>
              <w:rPr>
                <w:sz w:val="22"/>
              </w:rPr>
              <w:t xml:space="preserve">— </w:t>
            </w:r>
          </w:p>
        </w:tc>
        <w:tc>
          <w:tcPr>
            <w:tcW w:w="104" w:type="pct"/>
          </w:tcPr>
          <w:p w14:paraId="7A049323" w14:textId="77777777" w:rsidR="00FE2A6F" w:rsidRDefault="00A762F3">
            <w:r>
              <w:rPr>
                <w:sz w:val="22"/>
              </w:rPr>
              <w:t xml:space="preserve">— </w:t>
            </w:r>
          </w:p>
        </w:tc>
        <w:tc>
          <w:tcPr>
            <w:tcW w:w="104" w:type="pct"/>
          </w:tcPr>
          <w:p w14:paraId="7A049324" w14:textId="77777777" w:rsidR="00FE2A6F" w:rsidRDefault="00A762F3">
            <w:r>
              <w:rPr>
                <w:sz w:val="22"/>
              </w:rPr>
              <w:t xml:space="preserve">— </w:t>
            </w:r>
          </w:p>
        </w:tc>
        <w:tc>
          <w:tcPr>
            <w:tcW w:w="104" w:type="pct"/>
          </w:tcPr>
          <w:p w14:paraId="7A049325" w14:textId="77777777" w:rsidR="00FE2A6F" w:rsidRDefault="00A762F3">
            <w:r>
              <w:rPr>
                <w:sz w:val="22"/>
              </w:rPr>
              <w:t xml:space="preserve">— </w:t>
            </w:r>
          </w:p>
        </w:tc>
        <w:tc>
          <w:tcPr>
            <w:tcW w:w="104" w:type="pct"/>
          </w:tcPr>
          <w:p w14:paraId="7A049326" w14:textId="77777777" w:rsidR="00FE2A6F" w:rsidRDefault="00A762F3">
            <w:r>
              <w:rPr>
                <w:sz w:val="22"/>
              </w:rPr>
              <w:t xml:space="preserve">— </w:t>
            </w:r>
          </w:p>
        </w:tc>
        <w:tc>
          <w:tcPr>
            <w:tcW w:w="104" w:type="pct"/>
          </w:tcPr>
          <w:p w14:paraId="7A049327" w14:textId="77777777" w:rsidR="00FE2A6F" w:rsidRDefault="00A762F3">
            <w:r>
              <w:rPr>
                <w:sz w:val="22"/>
              </w:rPr>
              <w:t xml:space="preserve">— </w:t>
            </w:r>
          </w:p>
        </w:tc>
        <w:tc>
          <w:tcPr>
            <w:tcW w:w="104" w:type="pct"/>
          </w:tcPr>
          <w:p w14:paraId="7A049328" w14:textId="77777777" w:rsidR="00FE2A6F" w:rsidRDefault="00A762F3">
            <w:r>
              <w:rPr>
                <w:sz w:val="22"/>
              </w:rPr>
              <w:t xml:space="preserve">— </w:t>
            </w:r>
          </w:p>
        </w:tc>
        <w:tc>
          <w:tcPr>
            <w:tcW w:w="104" w:type="pct"/>
          </w:tcPr>
          <w:p w14:paraId="7A049329" w14:textId="77777777" w:rsidR="00FE2A6F" w:rsidRDefault="00A762F3">
            <w:r>
              <w:rPr>
                <w:sz w:val="22"/>
              </w:rPr>
              <w:t xml:space="preserve">— </w:t>
            </w:r>
          </w:p>
        </w:tc>
        <w:tc>
          <w:tcPr>
            <w:tcW w:w="104" w:type="pct"/>
          </w:tcPr>
          <w:p w14:paraId="7A04932A" w14:textId="77777777" w:rsidR="00FE2A6F" w:rsidRDefault="00A762F3">
            <w:r>
              <w:rPr>
                <w:sz w:val="22"/>
              </w:rPr>
              <w:t xml:space="preserve">— </w:t>
            </w:r>
          </w:p>
        </w:tc>
        <w:tc>
          <w:tcPr>
            <w:tcW w:w="104" w:type="pct"/>
          </w:tcPr>
          <w:p w14:paraId="7A04932B" w14:textId="77777777" w:rsidR="00FE2A6F" w:rsidRDefault="00A762F3">
            <w:r>
              <w:rPr>
                <w:sz w:val="22"/>
              </w:rPr>
              <w:t xml:space="preserve">— </w:t>
            </w:r>
          </w:p>
        </w:tc>
        <w:tc>
          <w:tcPr>
            <w:tcW w:w="104" w:type="pct"/>
          </w:tcPr>
          <w:p w14:paraId="7A04932C" w14:textId="77777777" w:rsidR="00FE2A6F" w:rsidRDefault="00A762F3">
            <w:r>
              <w:rPr>
                <w:sz w:val="22"/>
              </w:rPr>
              <w:t xml:space="preserve">— </w:t>
            </w:r>
          </w:p>
        </w:tc>
        <w:tc>
          <w:tcPr>
            <w:tcW w:w="104" w:type="pct"/>
          </w:tcPr>
          <w:p w14:paraId="7A04932D" w14:textId="77777777" w:rsidR="00FE2A6F" w:rsidRDefault="00A762F3">
            <w:r>
              <w:rPr>
                <w:sz w:val="22"/>
              </w:rPr>
              <w:t xml:space="preserve">— </w:t>
            </w:r>
          </w:p>
        </w:tc>
        <w:tc>
          <w:tcPr>
            <w:tcW w:w="104" w:type="pct"/>
          </w:tcPr>
          <w:p w14:paraId="7A04932E" w14:textId="77777777" w:rsidR="00FE2A6F" w:rsidRDefault="00A762F3">
            <w:r>
              <w:rPr>
                <w:sz w:val="22"/>
              </w:rPr>
              <w:t xml:space="preserve">— </w:t>
            </w:r>
          </w:p>
        </w:tc>
        <w:tc>
          <w:tcPr>
            <w:tcW w:w="104" w:type="pct"/>
          </w:tcPr>
          <w:p w14:paraId="7A04932F" w14:textId="77777777" w:rsidR="00FE2A6F" w:rsidRDefault="00A762F3">
            <w:r>
              <w:rPr>
                <w:sz w:val="22"/>
              </w:rPr>
              <w:t xml:space="preserve">— </w:t>
            </w:r>
          </w:p>
        </w:tc>
        <w:tc>
          <w:tcPr>
            <w:tcW w:w="104" w:type="pct"/>
          </w:tcPr>
          <w:p w14:paraId="7A049330" w14:textId="77777777" w:rsidR="00FE2A6F" w:rsidRDefault="00A762F3">
            <w:r>
              <w:rPr>
                <w:sz w:val="22"/>
              </w:rPr>
              <w:t xml:space="preserve">— </w:t>
            </w:r>
          </w:p>
        </w:tc>
        <w:tc>
          <w:tcPr>
            <w:tcW w:w="104" w:type="pct"/>
          </w:tcPr>
          <w:p w14:paraId="7A049331" w14:textId="77777777" w:rsidR="00FE2A6F" w:rsidRDefault="00A762F3">
            <w:r>
              <w:rPr>
                <w:sz w:val="22"/>
              </w:rPr>
              <w:t xml:space="preserve">— </w:t>
            </w:r>
          </w:p>
        </w:tc>
        <w:tc>
          <w:tcPr>
            <w:tcW w:w="104" w:type="pct"/>
          </w:tcPr>
          <w:p w14:paraId="7A049332" w14:textId="77777777" w:rsidR="00FE2A6F" w:rsidRDefault="00A762F3">
            <w:r>
              <w:rPr>
                <w:sz w:val="22"/>
              </w:rPr>
              <w:t xml:space="preserve">— </w:t>
            </w:r>
          </w:p>
        </w:tc>
        <w:tc>
          <w:tcPr>
            <w:tcW w:w="104" w:type="pct"/>
          </w:tcPr>
          <w:p w14:paraId="7A049333" w14:textId="77777777" w:rsidR="00FE2A6F" w:rsidRDefault="00A762F3">
            <w:r>
              <w:rPr>
                <w:sz w:val="22"/>
              </w:rPr>
              <w:t xml:space="preserve">— </w:t>
            </w:r>
          </w:p>
        </w:tc>
        <w:tc>
          <w:tcPr>
            <w:tcW w:w="104" w:type="pct"/>
          </w:tcPr>
          <w:p w14:paraId="7A049334" w14:textId="77777777" w:rsidR="00FE2A6F" w:rsidRDefault="00A762F3">
            <w:r>
              <w:rPr>
                <w:sz w:val="22"/>
              </w:rPr>
              <w:t xml:space="preserve">— </w:t>
            </w:r>
          </w:p>
        </w:tc>
        <w:tc>
          <w:tcPr>
            <w:tcW w:w="104" w:type="pct"/>
          </w:tcPr>
          <w:p w14:paraId="7A049335" w14:textId="77777777" w:rsidR="00FE2A6F" w:rsidRDefault="00A762F3">
            <w:r>
              <w:rPr>
                <w:sz w:val="22"/>
              </w:rPr>
              <w:t xml:space="preserve">— </w:t>
            </w:r>
          </w:p>
        </w:tc>
        <w:tc>
          <w:tcPr>
            <w:tcW w:w="104" w:type="pct"/>
          </w:tcPr>
          <w:p w14:paraId="7A049336" w14:textId="77777777" w:rsidR="00FE2A6F" w:rsidRDefault="00A762F3">
            <w:r>
              <w:rPr>
                <w:sz w:val="22"/>
              </w:rPr>
              <w:t xml:space="preserve">— </w:t>
            </w:r>
          </w:p>
        </w:tc>
        <w:tc>
          <w:tcPr>
            <w:tcW w:w="104" w:type="pct"/>
          </w:tcPr>
          <w:p w14:paraId="7A049337" w14:textId="77777777" w:rsidR="00FE2A6F" w:rsidRDefault="00A762F3">
            <w:r>
              <w:rPr>
                <w:sz w:val="22"/>
              </w:rPr>
              <w:t xml:space="preserve">— </w:t>
            </w:r>
          </w:p>
        </w:tc>
        <w:tc>
          <w:tcPr>
            <w:tcW w:w="104" w:type="pct"/>
          </w:tcPr>
          <w:p w14:paraId="7A049338" w14:textId="77777777" w:rsidR="00FE2A6F" w:rsidRDefault="00A762F3">
            <w:r>
              <w:rPr>
                <w:sz w:val="22"/>
              </w:rPr>
              <w:t xml:space="preserve">— </w:t>
            </w:r>
          </w:p>
        </w:tc>
        <w:tc>
          <w:tcPr>
            <w:tcW w:w="104" w:type="pct"/>
          </w:tcPr>
          <w:p w14:paraId="7A049339" w14:textId="77777777" w:rsidR="00FE2A6F" w:rsidRDefault="00A762F3">
            <w:r>
              <w:rPr>
                <w:sz w:val="22"/>
              </w:rPr>
              <w:t xml:space="preserve">— </w:t>
            </w:r>
          </w:p>
        </w:tc>
        <w:tc>
          <w:tcPr>
            <w:tcW w:w="104" w:type="pct"/>
          </w:tcPr>
          <w:p w14:paraId="7A04933A" w14:textId="77777777" w:rsidR="00FE2A6F" w:rsidRDefault="00A762F3">
            <w:r>
              <w:rPr>
                <w:sz w:val="22"/>
              </w:rPr>
              <w:t xml:space="preserve">C </w:t>
            </w:r>
          </w:p>
        </w:tc>
        <w:tc>
          <w:tcPr>
            <w:tcW w:w="104" w:type="pct"/>
          </w:tcPr>
          <w:p w14:paraId="7A04933B" w14:textId="77777777" w:rsidR="00FE2A6F" w:rsidRDefault="00A762F3">
            <w:r>
              <w:rPr>
                <w:sz w:val="22"/>
              </w:rPr>
              <w:t xml:space="preserve">P </w:t>
            </w:r>
          </w:p>
        </w:tc>
        <w:tc>
          <w:tcPr>
            <w:tcW w:w="104" w:type="pct"/>
          </w:tcPr>
          <w:p w14:paraId="7A04933C" w14:textId="77777777" w:rsidR="00FE2A6F" w:rsidRDefault="00A762F3">
            <w:r>
              <w:rPr>
                <w:sz w:val="22"/>
              </w:rPr>
              <w:t xml:space="preserve">P </w:t>
            </w:r>
          </w:p>
        </w:tc>
        <w:tc>
          <w:tcPr>
            <w:tcW w:w="104" w:type="pct"/>
          </w:tcPr>
          <w:p w14:paraId="7A04933D" w14:textId="77777777" w:rsidR="00FE2A6F" w:rsidRDefault="00A762F3">
            <w:r>
              <w:rPr>
                <w:sz w:val="22"/>
              </w:rPr>
              <w:t xml:space="preserve">P </w:t>
            </w:r>
          </w:p>
        </w:tc>
        <w:tc>
          <w:tcPr>
            <w:tcW w:w="104" w:type="pct"/>
          </w:tcPr>
          <w:p w14:paraId="7A04933E" w14:textId="77777777" w:rsidR="00FE2A6F" w:rsidRDefault="00A762F3">
            <w:r>
              <w:rPr>
                <w:sz w:val="22"/>
              </w:rPr>
              <w:t xml:space="preserve">P </w:t>
            </w:r>
          </w:p>
        </w:tc>
        <w:tc>
          <w:tcPr>
            <w:tcW w:w="104" w:type="pct"/>
          </w:tcPr>
          <w:p w14:paraId="7A04933F" w14:textId="77777777" w:rsidR="00FE2A6F" w:rsidRDefault="00A762F3">
            <w:r>
              <w:rPr>
                <w:sz w:val="22"/>
              </w:rPr>
              <w:t xml:space="preserve">P </w:t>
            </w:r>
          </w:p>
        </w:tc>
        <w:tc>
          <w:tcPr>
            <w:tcW w:w="104" w:type="pct"/>
          </w:tcPr>
          <w:p w14:paraId="7A049340" w14:textId="77777777" w:rsidR="00FE2A6F" w:rsidRDefault="00A762F3">
            <w:r>
              <w:rPr>
                <w:sz w:val="22"/>
              </w:rPr>
              <w:t xml:space="preserve">P </w:t>
            </w:r>
          </w:p>
        </w:tc>
        <w:tc>
          <w:tcPr>
            <w:tcW w:w="104" w:type="pct"/>
          </w:tcPr>
          <w:p w14:paraId="7A049341" w14:textId="77777777" w:rsidR="00FE2A6F" w:rsidRDefault="00A762F3">
            <w:r>
              <w:rPr>
                <w:sz w:val="22"/>
              </w:rPr>
              <w:t xml:space="preserve">1 </w:t>
            </w:r>
          </w:p>
        </w:tc>
        <w:tc>
          <w:tcPr>
            <w:tcW w:w="104" w:type="pct"/>
          </w:tcPr>
          <w:p w14:paraId="7A049342" w14:textId="77777777" w:rsidR="00FE2A6F" w:rsidRDefault="00A762F3">
            <w:r>
              <w:rPr>
                <w:sz w:val="22"/>
              </w:rPr>
              <w:t xml:space="preserve">— </w:t>
            </w:r>
          </w:p>
        </w:tc>
        <w:tc>
          <w:tcPr>
            <w:tcW w:w="104" w:type="pct"/>
          </w:tcPr>
          <w:p w14:paraId="7A049343" w14:textId="77777777" w:rsidR="00FE2A6F" w:rsidRDefault="00A762F3">
            <w:r>
              <w:rPr>
                <w:sz w:val="22"/>
              </w:rPr>
              <w:t xml:space="preserve">— </w:t>
            </w:r>
          </w:p>
        </w:tc>
        <w:tc>
          <w:tcPr>
            <w:tcW w:w="104" w:type="pct"/>
          </w:tcPr>
          <w:p w14:paraId="7A049344" w14:textId="77777777" w:rsidR="00FE2A6F" w:rsidRDefault="00A762F3">
            <w:r>
              <w:rPr>
                <w:sz w:val="22"/>
              </w:rPr>
              <w:t xml:space="preserve">— </w:t>
            </w:r>
          </w:p>
        </w:tc>
        <w:tc>
          <w:tcPr>
            <w:tcW w:w="104" w:type="pct"/>
          </w:tcPr>
          <w:p w14:paraId="7A049345" w14:textId="77777777" w:rsidR="00FE2A6F" w:rsidRDefault="00A762F3">
            <w:r>
              <w:rPr>
                <w:sz w:val="22"/>
              </w:rPr>
              <w:t xml:space="preserve">3 </w:t>
            </w:r>
          </w:p>
        </w:tc>
        <w:tc>
          <w:tcPr>
            <w:tcW w:w="104" w:type="pct"/>
          </w:tcPr>
          <w:p w14:paraId="7A049346" w14:textId="77777777" w:rsidR="00FE2A6F" w:rsidRDefault="00A762F3">
            <w:r>
              <w:rPr>
                <w:sz w:val="22"/>
              </w:rPr>
              <w:t xml:space="preserve">4 </w:t>
            </w:r>
          </w:p>
        </w:tc>
      </w:tr>
      <w:tr w:rsidR="00FE2A6F" w14:paraId="7A04936F" w14:textId="77777777">
        <w:tc>
          <w:tcPr>
            <w:tcW w:w="1042" w:type="pct"/>
          </w:tcPr>
          <w:p w14:paraId="7A049348" w14:textId="77777777" w:rsidR="00FE2A6F" w:rsidRDefault="00A762F3">
            <w:r>
              <w:rPr>
                <w:sz w:val="22"/>
              </w:rPr>
              <w:t xml:space="preserve">Consumer Convenience Services </w:t>
            </w:r>
          </w:p>
        </w:tc>
        <w:tc>
          <w:tcPr>
            <w:tcW w:w="104" w:type="pct"/>
          </w:tcPr>
          <w:p w14:paraId="7A049349" w14:textId="77777777" w:rsidR="00FE2A6F" w:rsidRDefault="00A762F3">
            <w:r>
              <w:rPr>
                <w:sz w:val="22"/>
              </w:rPr>
              <w:t xml:space="preserve">— </w:t>
            </w:r>
          </w:p>
        </w:tc>
        <w:tc>
          <w:tcPr>
            <w:tcW w:w="104" w:type="pct"/>
          </w:tcPr>
          <w:p w14:paraId="7A04934A" w14:textId="77777777" w:rsidR="00FE2A6F" w:rsidRDefault="00A762F3">
            <w:r>
              <w:rPr>
                <w:sz w:val="22"/>
              </w:rPr>
              <w:t xml:space="preserve">— </w:t>
            </w:r>
          </w:p>
        </w:tc>
        <w:tc>
          <w:tcPr>
            <w:tcW w:w="104" w:type="pct"/>
          </w:tcPr>
          <w:p w14:paraId="7A04934B" w14:textId="77777777" w:rsidR="00FE2A6F" w:rsidRDefault="00A762F3">
            <w:r>
              <w:rPr>
                <w:sz w:val="22"/>
              </w:rPr>
              <w:t xml:space="preserve">— </w:t>
            </w:r>
          </w:p>
        </w:tc>
        <w:tc>
          <w:tcPr>
            <w:tcW w:w="104" w:type="pct"/>
          </w:tcPr>
          <w:p w14:paraId="7A04934C" w14:textId="77777777" w:rsidR="00FE2A6F" w:rsidRDefault="00A762F3">
            <w:r>
              <w:rPr>
                <w:sz w:val="22"/>
              </w:rPr>
              <w:t xml:space="preserve">— </w:t>
            </w:r>
          </w:p>
        </w:tc>
        <w:tc>
          <w:tcPr>
            <w:tcW w:w="104" w:type="pct"/>
          </w:tcPr>
          <w:p w14:paraId="7A04934D" w14:textId="77777777" w:rsidR="00FE2A6F" w:rsidRDefault="00A762F3">
            <w:r>
              <w:rPr>
                <w:sz w:val="22"/>
              </w:rPr>
              <w:t xml:space="preserve">— </w:t>
            </w:r>
          </w:p>
        </w:tc>
        <w:tc>
          <w:tcPr>
            <w:tcW w:w="104" w:type="pct"/>
          </w:tcPr>
          <w:p w14:paraId="7A04934E" w14:textId="77777777" w:rsidR="00FE2A6F" w:rsidRDefault="00A762F3">
            <w:r>
              <w:rPr>
                <w:sz w:val="22"/>
              </w:rPr>
              <w:t xml:space="preserve">— </w:t>
            </w:r>
          </w:p>
        </w:tc>
        <w:tc>
          <w:tcPr>
            <w:tcW w:w="104" w:type="pct"/>
          </w:tcPr>
          <w:p w14:paraId="7A04934F" w14:textId="77777777" w:rsidR="00FE2A6F" w:rsidRDefault="00A762F3">
            <w:r>
              <w:rPr>
                <w:sz w:val="22"/>
              </w:rPr>
              <w:t xml:space="preserve">— </w:t>
            </w:r>
          </w:p>
        </w:tc>
        <w:tc>
          <w:tcPr>
            <w:tcW w:w="104" w:type="pct"/>
          </w:tcPr>
          <w:p w14:paraId="7A049350" w14:textId="77777777" w:rsidR="00FE2A6F" w:rsidRDefault="00A762F3">
            <w:r>
              <w:rPr>
                <w:sz w:val="22"/>
              </w:rPr>
              <w:t xml:space="preserve">— </w:t>
            </w:r>
          </w:p>
        </w:tc>
        <w:tc>
          <w:tcPr>
            <w:tcW w:w="104" w:type="pct"/>
          </w:tcPr>
          <w:p w14:paraId="7A049351" w14:textId="77777777" w:rsidR="00FE2A6F" w:rsidRDefault="00A762F3">
            <w:r>
              <w:rPr>
                <w:sz w:val="22"/>
              </w:rPr>
              <w:t xml:space="preserve">— </w:t>
            </w:r>
          </w:p>
        </w:tc>
        <w:tc>
          <w:tcPr>
            <w:tcW w:w="104" w:type="pct"/>
          </w:tcPr>
          <w:p w14:paraId="7A049352" w14:textId="77777777" w:rsidR="00FE2A6F" w:rsidRDefault="00A762F3">
            <w:r>
              <w:rPr>
                <w:sz w:val="22"/>
              </w:rPr>
              <w:t xml:space="preserve">— </w:t>
            </w:r>
          </w:p>
        </w:tc>
        <w:tc>
          <w:tcPr>
            <w:tcW w:w="104" w:type="pct"/>
          </w:tcPr>
          <w:p w14:paraId="7A049353" w14:textId="77777777" w:rsidR="00FE2A6F" w:rsidRDefault="00A762F3">
            <w:r>
              <w:rPr>
                <w:sz w:val="22"/>
              </w:rPr>
              <w:t xml:space="preserve">— </w:t>
            </w:r>
          </w:p>
        </w:tc>
        <w:tc>
          <w:tcPr>
            <w:tcW w:w="104" w:type="pct"/>
          </w:tcPr>
          <w:p w14:paraId="7A049354" w14:textId="77777777" w:rsidR="00FE2A6F" w:rsidRDefault="00A762F3">
            <w:r>
              <w:rPr>
                <w:sz w:val="22"/>
              </w:rPr>
              <w:t xml:space="preserve">— </w:t>
            </w:r>
          </w:p>
        </w:tc>
        <w:tc>
          <w:tcPr>
            <w:tcW w:w="104" w:type="pct"/>
          </w:tcPr>
          <w:p w14:paraId="7A049355" w14:textId="77777777" w:rsidR="00FE2A6F" w:rsidRDefault="00A762F3">
            <w:r>
              <w:rPr>
                <w:sz w:val="22"/>
              </w:rPr>
              <w:t xml:space="preserve">— </w:t>
            </w:r>
          </w:p>
        </w:tc>
        <w:tc>
          <w:tcPr>
            <w:tcW w:w="104" w:type="pct"/>
          </w:tcPr>
          <w:p w14:paraId="7A049356" w14:textId="77777777" w:rsidR="00FE2A6F" w:rsidRDefault="00A762F3">
            <w:r>
              <w:rPr>
                <w:sz w:val="22"/>
              </w:rPr>
              <w:t xml:space="preserve">— </w:t>
            </w:r>
          </w:p>
        </w:tc>
        <w:tc>
          <w:tcPr>
            <w:tcW w:w="104" w:type="pct"/>
          </w:tcPr>
          <w:p w14:paraId="7A049357" w14:textId="77777777" w:rsidR="00FE2A6F" w:rsidRDefault="00A762F3">
            <w:r>
              <w:rPr>
                <w:sz w:val="22"/>
              </w:rPr>
              <w:t xml:space="preserve">— </w:t>
            </w:r>
          </w:p>
        </w:tc>
        <w:tc>
          <w:tcPr>
            <w:tcW w:w="104" w:type="pct"/>
          </w:tcPr>
          <w:p w14:paraId="7A049358" w14:textId="77777777" w:rsidR="00FE2A6F" w:rsidRDefault="00A762F3">
            <w:r>
              <w:rPr>
                <w:sz w:val="22"/>
              </w:rPr>
              <w:t xml:space="preserve">— </w:t>
            </w:r>
          </w:p>
        </w:tc>
        <w:tc>
          <w:tcPr>
            <w:tcW w:w="104" w:type="pct"/>
          </w:tcPr>
          <w:p w14:paraId="7A049359" w14:textId="77777777" w:rsidR="00FE2A6F" w:rsidRDefault="00A762F3">
            <w:r>
              <w:rPr>
                <w:sz w:val="22"/>
              </w:rPr>
              <w:t xml:space="preserve">— </w:t>
            </w:r>
          </w:p>
        </w:tc>
        <w:tc>
          <w:tcPr>
            <w:tcW w:w="104" w:type="pct"/>
          </w:tcPr>
          <w:p w14:paraId="7A04935A" w14:textId="77777777" w:rsidR="00FE2A6F" w:rsidRDefault="00A762F3">
            <w:r>
              <w:rPr>
                <w:sz w:val="22"/>
              </w:rPr>
              <w:t xml:space="preserve">— </w:t>
            </w:r>
          </w:p>
        </w:tc>
        <w:tc>
          <w:tcPr>
            <w:tcW w:w="104" w:type="pct"/>
          </w:tcPr>
          <w:p w14:paraId="7A04935B" w14:textId="77777777" w:rsidR="00FE2A6F" w:rsidRDefault="00A762F3">
            <w:r>
              <w:rPr>
                <w:sz w:val="22"/>
              </w:rPr>
              <w:t xml:space="preserve">— </w:t>
            </w:r>
          </w:p>
        </w:tc>
        <w:tc>
          <w:tcPr>
            <w:tcW w:w="104" w:type="pct"/>
          </w:tcPr>
          <w:p w14:paraId="7A04935C" w14:textId="77777777" w:rsidR="00FE2A6F" w:rsidRDefault="00A762F3">
            <w:r>
              <w:rPr>
                <w:sz w:val="22"/>
              </w:rPr>
              <w:t xml:space="preserve">C </w:t>
            </w:r>
          </w:p>
        </w:tc>
        <w:tc>
          <w:tcPr>
            <w:tcW w:w="104" w:type="pct"/>
          </w:tcPr>
          <w:p w14:paraId="7A04935D" w14:textId="77777777" w:rsidR="00FE2A6F" w:rsidRDefault="00A762F3">
            <w:r>
              <w:rPr>
                <w:sz w:val="22"/>
              </w:rPr>
              <w:t xml:space="preserve">P </w:t>
            </w:r>
          </w:p>
        </w:tc>
        <w:tc>
          <w:tcPr>
            <w:tcW w:w="104" w:type="pct"/>
          </w:tcPr>
          <w:p w14:paraId="7A04935E" w14:textId="77777777" w:rsidR="00FE2A6F" w:rsidRDefault="00A762F3">
            <w:r>
              <w:rPr>
                <w:sz w:val="22"/>
              </w:rPr>
              <w:t xml:space="preserve">P </w:t>
            </w:r>
          </w:p>
        </w:tc>
        <w:tc>
          <w:tcPr>
            <w:tcW w:w="104" w:type="pct"/>
          </w:tcPr>
          <w:p w14:paraId="7A04935F" w14:textId="77777777" w:rsidR="00FE2A6F" w:rsidRDefault="00A762F3">
            <w:r>
              <w:rPr>
                <w:sz w:val="22"/>
              </w:rPr>
              <w:t xml:space="preserve">C </w:t>
            </w:r>
          </w:p>
        </w:tc>
        <w:tc>
          <w:tcPr>
            <w:tcW w:w="104" w:type="pct"/>
          </w:tcPr>
          <w:p w14:paraId="7A049360" w14:textId="77777777" w:rsidR="00FE2A6F" w:rsidRDefault="00A762F3">
            <w:r>
              <w:rPr>
                <w:sz w:val="22"/>
              </w:rPr>
              <w:t xml:space="preserve">P </w:t>
            </w:r>
          </w:p>
        </w:tc>
        <w:tc>
          <w:tcPr>
            <w:tcW w:w="104" w:type="pct"/>
          </w:tcPr>
          <w:p w14:paraId="7A049361" w14:textId="77777777" w:rsidR="00FE2A6F" w:rsidRDefault="00A762F3">
            <w:r>
              <w:rPr>
                <w:sz w:val="22"/>
              </w:rPr>
              <w:t xml:space="preserve">P </w:t>
            </w:r>
          </w:p>
        </w:tc>
        <w:tc>
          <w:tcPr>
            <w:tcW w:w="104" w:type="pct"/>
          </w:tcPr>
          <w:p w14:paraId="7A049362" w14:textId="77777777" w:rsidR="00FE2A6F" w:rsidRDefault="00A762F3">
            <w:r>
              <w:rPr>
                <w:sz w:val="22"/>
              </w:rPr>
              <w:t xml:space="preserve">— </w:t>
            </w:r>
          </w:p>
        </w:tc>
        <w:tc>
          <w:tcPr>
            <w:tcW w:w="104" w:type="pct"/>
          </w:tcPr>
          <w:p w14:paraId="7A049363" w14:textId="77777777" w:rsidR="00FE2A6F" w:rsidRDefault="00A762F3">
            <w:r>
              <w:rPr>
                <w:sz w:val="22"/>
              </w:rPr>
              <w:t xml:space="preserve">P </w:t>
            </w:r>
          </w:p>
        </w:tc>
        <w:tc>
          <w:tcPr>
            <w:tcW w:w="104" w:type="pct"/>
          </w:tcPr>
          <w:p w14:paraId="7A049364" w14:textId="77777777" w:rsidR="00FE2A6F" w:rsidRDefault="00A762F3">
            <w:r>
              <w:rPr>
                <w:sz w:val="22"/>
              </w:rPr>
              <w:t xml:space="preserve">P </w:t>
            </w:r>
          </w:p>
        </w:tc>
        <w:tc>
          <w:tcPr>
            <w:tcW w:w="104" w:type="pct"/>
          </w:tcPr>
          <w:p w14:paraId="7A049365" w14:textId="77777777" w:rsidR="00FE2A6F" w:rsidRDefault="00A762F3">
            <w:r>
              <w:rPr>
                <w:sz w:val="22"/>
              </w:rPr>
              <w:t xml:space="preserve">P </w:t>
            </w:r>
          </w:p>
        </w:tc>
        <w:tc>
          <w:tcPr>
            <w:tcW w:w="104" w:type="pct"/>
          </w:tcPr>
          <w:p w14:paraId="7A049366" w14:textId="77777777" w:rsidR="00FE2A6F" w:rsidRDefault="00A762F3">
            <w:r>
              <w:rPr>
                <w:sz w:val="22"/>
              </w:rPr>
              <w:t xml:space="preserve">— </w:t>
            </w:r>
          </w:p>
        </w:tc>
        <w:tc>
          <w:tcPr>
            <w:tcW w:w="104" w:type="pct"/>
          </w:tcPr>
          <w:p w14:paraId="7A049367" w14:textId="77777777" w:rsidR="00FE2A6F" w:rsidRDefault="00A762F3">
            <w:r>
              <w:rPr>
                <w:sz w:val="22"/>
              </w:rPr>
              <w:t xml:space="preserve">P </w:t>
            </w:r>
          </w:p>
        </w:tc>
        <w:tc>
          <w:tcPr>
            <w:tcW w:w="104" w:type="pct"/>
          </w:tcPr>
          <w:p w14:paraId="7A049368" w14:textId="77777777" w:rsidR="00FE2A6F" w:rsidRDefault="00A762F3">
            <w:r>
              <w:rPr>
                <w:sz w:val="22"/>
              </w:rPr>
              <w:t xml:space="preserve">P </w:t>
            </w:r>
          </w:p>
        </w:tc>
        <w:tc>
          <w:tcPr>
            <w:tcW w:w="104" w:type="pct"/>
          </w:tcPr>
          <w:p w14:paraId="7A049369" w14:textId="77777777" w:rsidR="00FE2A6F" w:rsidRDefault="00A762F3">
            <w:r>
              <w:rPr>
                <w:sz w:val="22"/>
              </w:rPr>
              <w:t xml:space="preserve">1 </w:t>
            </w:r>
          </w:p>
        </w:tc>
        <w:tc>
          <w:tcPr>
            <w:tcW w:w="104" w:type="pct"/>
          </w:tcPr>
          <w:p w14:paraId="7A04936A" w14:textId="77777777" w:rsidR="00FE2A6F" w:rsidRDefault="00A762F3">
            <w:r>
              <w:rPr>
                <w:sz w:val="22"/>
              </w:rPr>
              <w:t xml:space="preserve">— </w:t>
            </w:r>
          </w:p>
        </w:tc>
        <w:tc>
          <w:tcPr>
            <w:tcW w:w="104" w:type="pct"/>
          </w:tcPr>
          <w:p w14:paraId="7A04936B" w14:textId="77777777" w:rsidR="00FE2A6F" w:rsidRDefault="00A762F3">
            <w:r>
              <w:rPr>
                <w:sz w:val="22"/>
              </w:rPr>
              <w:t xml:space="preserve">2 </w:t>
            </w:r>
          </w:p>
        </w:tc>
        <w:tc>
          <w:tcPr>
            <w:tcW w:w="104" w:type="pct"/>
          </w:tcPr>
          <w:p w14:paraId="7A04936C" w14:textId="77777777" w:rsidR="00FE2A6F" w:rsidRDefault="00A762F3">
            <w:r>
              <w:rPr>
                <w:sz w:val="22"/>
              </w:rPr>
              <w:t xml:space="preserve">— </w:t>
            </w:r>
          </w:p>
        </w:tc>
        <w:tc>
          <w:tcPr>
            <w:tcW w:w="104" w:type="pct"/>
          </w:tcPr>
          <w:p w14:paraId="7A04936D" w14:textId="77777777" w:rsidR="00FE2A6F" w:rsidRDefault="00A762F3">
            <w:r>
              <w:rPr>
                <w:sz w:val="22"/>
              </w:rPr>
              <w:t xml:space="preserve">3 </w:t>
            </w:r>
          </w:p>
        </w:tc>
        <w:tc>
          <w:tcPr>
            <w:tcW w:w="104" w:type="pct"/>
          </w:tcPr>
          <w:p w14:paraId="7A04936E" w14:textId="77777777" w:rsidR="00FE2A6F" w:rsidRDefault="00A762F3">
            <w:r>
              <w:rPr>
                <w:sz w:val="22"/>
              </w:rPr>
              <w:t xml:space="preserve">4 </w:t>
            </w:r>
          </w:p>
        </w:tc>
      </w:tr>
      <w:tr w:rsidR="00FE2A6F" w14:paraId="7A049397" w14:textId="77777777">
        <w:tc>
          <w:tcPr>
            <w:tcW w:w="1042" w:type="pct"/>
          </w:tcPr>
          <w:p w14:paraId="7A049370" w14:textId="77777777" w:rsidR="00FE2A6F" w:rsidRDefault="00A762F3">
            <w:r>
              <w:rPr>
                <w:sz w:val="22"/>
              </w:rPr>
              <w:t xml:space="preserve">Consumer Repair Services </w:t>
            </w:r>
          </w:p>
        </w:tc>
        <w:tc>
          <w:tcPr>
            <w:tcW w:w="104" w:type="pct"/>
          </w:tcPr>
          <w:p w14:paraId="7A049371" w14:textId="77777777" w:rsidR="00FE2A6F" w:rsidRDefault="00A762F3">
            <w:r>
              <w:rPr>
                <w:sz w:val="22"/>
              </w:rPr>
              <w:t xml:space="preserve">— </w:t>
            </w:r>
          </w:p>
        </w:tc>
        <w:tc>
          <w:tcPr>
            <w:tcW w:w="104" w:type="pct"/>
          </w:tcPr>
          <w:p w14:paraId="7A049372" w14:textId="77777777" w:rsidR="00FE2A6F" w:rsidRDefault="00A762F3">
            <w:r>
              <w:rPr>
                <w:sz w:val="22"/>
              </w:rPr>
              <w:t xml:space="preserve">— </w:t>
            </w:r>
          </w:p>
        </w:tc>
        <w:tc>
          <w:tcPr>
            <w:tcW w:w="104" w:type="pct"/>
          </w:tcPr>
          <w:p w14:paraId="7A049373" w14:textId="77777777" w:rsidR="00FE2A6F" w:rsidRDefault="00A762F3">
            <w:r>
              <w:rPr>
                <w:sz w:val="22"/>
              </w:rPr>
              <w:t xml:space="preserve">— </w:t>
            </w:r>
          </w:p>
        </w:tc>
        <w:tc>
          <w:tcPr>
            <w:tcW w:w="104" w:type="pct"/>
          </w:tcPr>
          <w:p w14:paraId="7A049374" w14:textId="77777777" w:rsidR="00FE2A6F" w:rsidRDefault="00A762F3">
            <w:r>
              <w:rPr>
                <w:sz w:val="22"/>
              </w:rPr>
              <w:t xml:space="preserve">— </w:t>
            </w:r>
          </w:p>
        </w:tc>
        <w:tc>
          <w:tcPr>
            <w:tcW w:w="104" w:type="pct"/>
          </w:tcPr>
          <w:p w14:paraId="7A049375" w14:textId="77777777" w:rsidR="00FE2A6F" w:rsidRDefault="00A762F3">
            <w:r>
              <w:rPr>
                <w:sz w:val="22"/>
              </w:rPr>
              <w:t xml:space="preserve">— </w:t>
            </w:r>
          </w:p>
        </w:tc>
        <w:tc>
          <w:tcPr>
            <w:tcW w:w="104" w:type="pct"/>
          </w:tcPr>
          <w:p w14:paraId="7A049376" w14:textId="77777777" w:rsidR="00FE2A6F" w:rsidRDefault="00A762F3">
            <w:r>
              <w:rPr>
                <w:sz w:val="22"/>
              </w:rPr>
              <w:t xml:space="preserve">— </w:t>
            </w:r>
          </w:p>
        </w:tc>
        <w:tc>
          <w:tcPr>
            <w:tcW w:w="104" w:type="pct"/>
          </w:tcPr>
          <w:p w14:paraId="7A049377" w14:textId="77777777" w:rsidR="00FE2A6F" w:rsidRDefault="00A762F3">
            <w:r>
              <w:rPr>
                <w:sz w:val="22"/>
              </w:rPr>
              <w:t xml:space="preserve">— </w:t>
            </w:r>
          </w:p>
        </w:tc>
        <w:tc>
          <w:tcPr>
            <w:tcW w:w="104" w:type="pct"/>
          </w:tcPr>
          <w:p w14:paraId="7A049378" w14:textId="77777777" w:rsidR="00FE2A6F" w:rsidRDefault="00A762F3">
            <w:r>
              <w:rPr>
                <w:sz w:val="22"/>
              </w:rPr>
              <w:t xml:space="preserve">— </w:t>
            </w:r>
          </w:p>
        </w:tc>
        <w:tc>
          <w:tcPr>
            <w:tcW w:w="104" w:type="pct"/>
          </w:tcPr>
          <w:p w14:paraId="7A049379" w14:textId="77777777" w:rsidR="00FE2A6F" w:rsidRDefault="00A762F3">
            <w:r>
              <w:rPr>
                <w:sz w:val="22"/>
              </w:rPr>
              <w:t xml:space="preserve">— </w:t>
            </w:r>
          </w:p>
        </w:tc>
        <w:tc>
          <w:tcPr>
            <w:tcW w:w="104" w:type="pct"/>
          </w:tcPr>
          <w:p w14:paraId="7A04937A" w14:textId="77777777" w:rsidR="00FE2A6F" w:rsidRDefault="00A762F3">
            <w:r>
              <w:rPr>
                <w:sz w:val="22"/>
              </w:rPr>
              <w:t xml:space="preserve">— </w:t>
            </w:r>
          </w:p>
        </w:tc>
        <w:tc>
          <w:tcPr>
            <w:tcW w:w="104" w:type="pct"/>
          </w:tcPr>
          <w:p w14:paraId="7A04937B" w14:textId="77777777" w:rsidR="00FE2A6F" w:rsidRDefault="00A762F3">
            <w:r>
              <w:rPr>
                <w:sz w:val="22"/>
              </w:rPr>
              <w:t xml:space="preserve">— </w:t>
            </w:r>
          </w:p>
        </w:tc>
        <w:tc>
          <w:tcPr>
            <w:tcW w:w="104" w:type="pct"/>
          </w:tcPr>
          <w:p w14:paraId="7A04937C" w14:textId="77777777" w:rsidR="00FE2A6F" w:rsidRDefault="00A762F3">
            <w:r>
              <w:rPr>
                <w:sz w:val="22"/>
              </w:rPr>
              <w:t xml:space="preserve">— </w:t>
            </w:r>
          </w:p>
        </w:tc>
        <w:tc>
          <w:tcPr>
            <w:tcW w:w="104" w:type="pct"/>
          </w:tcPr>
          <w:p w14:paraId="7A04937D" w14:textId="77777777" w:rsidR="00FE2A6F" w:rsidRDefault="00A762F3">
            <w:r>
              <w:rPr>
                <w:sz w:val="22"/>
              </w:rPr>
              <w:t xml:space="preserve">— </w:t>
            </w:r>
          </w:p>
        </w:tc>
        <w:tc>
          <w:tcPr>
            <w:tcW w:w="104" w:type="pct"/>
          </w:tcPr>
          <w:p w14:paraId="7A04937E" w14:textId="77777777" w:rsidR="00FE2A6F" w:rsidRDefault="00A762F3">
            <w:r>
              <w:rPr>
                <w:sz w:val="22"/>
              </w:rPr>
              <w:t xml:space="preserve">— </w:t>
            </w:r>
          </w:p>
        </w:tc>
        <w:tc>
          <w:tcPr>
            <w:tcW w:w="104" w:type="pct"/>
          </w:tcPr>
          <w:p w14:paraId="7A04937F" w14:textId="77777777" w:rsidR="00FE2A6F" w:rsidRDefault="00A762F3">
            <w:r>
              <w:rPr>
                <w:sz w:val="22"/>
              </w:rPr>
              <w:t xml:space="preserve">— </w:t>
            </w:r>
          </w:p>
        </w:tc>
        <w:tc>
          <w:tcPr>
            <w:tcW w:w="104" w:type="pct"/>
          </w:tcPr>
          <w:p w14:paraId="7A049380" w14:textId="77777777" w:rsidR="00FE2A6F" w:rsidRDefault="00A762F3">
            <w:r>
              <w:rPr>
                <w:sz w:val="22"/>
              </w:rPr>
              <w:t xml:space="preserve">— </w:t>
            </w:r>
          </w:p>
        </w:tc>
        <w:tc>
          <w:tcPr>
            <w:tcW w:w="104" w:type="pct"/>
          </w:tcPr>
          <w:p w14:paraId="7A049381" w14:textId="77777777" w:rsidR="00FE2A6F" w:rsidRDefault="00A762F3">
            <w:r>
              <w:rPr>
                <w:sz w:val="22"/>
              </w:rPr>
              <w:t xml:space="preserve">— </w:t>
            </w:r>
          </w:p>
        </w:tc>
        <w:tc>
          <w:tcPr>
            <w:tcW w:w="104" w:type="pct"/>
          </w:tcPr>
          <w:p w14:paraId="7A049382" w14:textId="77777777" w:rsidR="00FE2A6F" w:rsidRDefault="00A762F3">
            <w:r>
              <w:rPr>
                <w:sz w:val="22"/>
              </w:rPr>
              <w:t xml:space="preserve">— </w:t>
            </w:r>
          </w:p>
        </w:tc>
        <w:tc>
          <w:tcPr>
            <w:tcW w:w="104" w:type="pct"/>
          </w:tcPr>
          <w:p w14:paraId="7A049383" w14:textId="77777777" w:rsidR="00FE2A6F" w:rsidRDefault="00A762F3">
            <w:r>
              <w:rPr>
                <w:sz w:val="22"/>
              </w:rPr>
              <w:t xml:space="preserve">— </w:t>
            </w:r>
          </w:p>
        </w:tc>
        <w:tc>
          <w:tcPr>
            <w:tcW w:w="104" w:type="pct"/>
          </w:tcPr>
          <w:p w14:paraId="7A049384" w14:textId="77777777" w:rsidR="00FE2A6F" w:rsidRDefault="00A762F3">
            <w:r>
              <w:rPr>
                <w:sz w:val="22"/>
              </w:rPr>
              <w:t xml:space="preserve">— </w:t>
            </w:r>
          </w:p>
        </w:tc>
        <w:tc>
          <w:tcPr>
            <w:tcW w:w="104" w:type="pct"/>
          </w:tcPr>
          <w:p w14:paraId="7A049385" w14:textId="77777777" w:rsidR="00FE2A6F" w:rsidRDefault="00A762F3">
            <w:r>
              <w:rPr>
                <w:sz w:val="22"/>
              </w:rPr>
              <w:t xml:space="preserve">P </w:t>
            </w:r>
          </w:p>
        </w:tc>
        <w:tc>
          <w:tcPr>
            <w:tcW w:w="104" w:type="pct"/>
          </w:tcPr>
          <w:p w14:paraId="7A049386" w14:textId="77777777" w:rsidR="00FE2A6F" w:rsidRDefault="00A762F3">
            <w:r>
              <w:rPr>
                <w:sz w:val="22"/>
              </w:rPr>
              <w:t xml:space="preserve">P </w:t>
            </w:r>
          </w:p>
        </w:tc>
        <w:tc>
          <w:tcPr>
            <w:tcW w:w="104" w:type="pct"/>
          </w:tcPr>
          <w:p w14:paraId="7A049387" w14:textId="77777777" w:rsidR="00FE2A6F" w:rsidRDefault="00A762F3">
            <w:r>
              <w:rPr>
                <w:sz w:val="22"/>
              </w:rPr>
              <w:t xml:space="preserve">C </w:t>
            </w:r>
          </w:p>
        </w:tc>
        <w:tc>
          <w:tcPr>
            <w:tcW w:w="104" w:type="pct"/>
          </w:tcPr>
          <w:p w14:paraId="7A049388" w14:textId="77777777" w:rsidR="00FE2A6F" w:rsidRDefault="00A762F3">
            <w:r>
              <w:rPr>
                <w:sz w:val="22"/>
              </w:rPr>
              <w:t xml:space="preserve">P </w:t>
            </w:r>
          </w:p>
        </w:tc>
        <w:tc>
          <w:tcPr>
            <w:tcW w:w="104" w:type="pct"/>
          </w:tcPr>
          <w:p w14:paraId="7A049389" w14:textId="77777777" w:rsidR="00FE2A6F" w:rsidRDefault="00A762F3">
            <w:r>
              <w:rPr>
                <w:sz w:val="22"/>
              </w:rPr>
              <w:t xml:space="preserve">P </w:t>
            </w:r>
          </w:p>
        </w:tc>
        <w:tc>
          <w:tcPr>
            <w:tcW w:w="104" w:type="pct"/>
          </w:tcPr>
          <w:p w14:paraId="7A04938A" w14:textId="77777777" w:rsidR="00FE2A6F" w:rsidRDefault="00A762F3">
            <w:r>
              <w:rPr>
                <w:sz w:val="22"/>
              </w:rPr>
              <w:t xml:space="preserve">— </w:t>
            </w:r>
          </w:p>
        </w:tc>
        <w:tc>
          <w:tcPr>
            <w:tcW w:w="104" w:type="pct"/>
          </w:tcPr>
          <w:p w14:paraId="7A04938B" w14:textId="77777777" w:rsidR="00FE2A6F" w:rsidRDefault="00A762F3">
            <w:r>
              <w:rPr>
                <w:sz w:val="22"/>
              </w:rPr>
              <w:t xml:space="preserve">P </w:t>
            </w:r>
          </w:p>
        </w:tc>
        <w:tc>
          <w:tcPr>
            <w:tcW w:w="104" w:type="pct"/>
          </w:tcPr>
          <w:p w14:paraId="7A04938C" w14:textId="77777777" w:rsidR="00FE2A6F" w:rsidRDefault="00A762F3">
            <w:r>
              <w:rPr>
                <w:sz w:val="22"/>
              </w:rPr>
              <w:t xml:space="preserve">P </w:t>
            </w:r>
          </w:p>
        </w:tc>
        <w:tc>
          <w:tcPr>
            <w:tcW w:w="104" w:type="pct"/>
          </w:tcPr>
          <w:p w14:paraId="7A04938D" w14:textId="77777777" w:rsidR="00FE2A6F" w:rsidRDefault="00A762F3">
            <w:r>
              <w:rPr>
                <w:sz w:val="22"/>
              </w:rPr>
              <w:t xml:space="preserve">P </w:t>
            </w:r>
          </w:p>
        </w:tc>
        <w:tc>
          <w:tcPr>
            <w:tcW w:w="104" w:type="pct"/>
          </w:tcPr>
          <w:p w14:paraId="7A04938E" w14:textId="77777777" w:rsidR="00FE2A6F" w:rsidRDefault="00A762F3">
            <w:r>
              <w:rPr>
                <w:sz w:val="22"/>
              </w:rPr>
              <w:t xml:space="preserve">— </w:t>
            </w:r>
          </w:p>
        </w:tc>
        <w:tc>
          <w:tcPr>
            <w:tcW w:w="104" w:type="pct"/>
          </w:tcPr>
          <w:p w14:paraId="7A04938F" w14:textId="77777777" w:rsidR="00FE2A6F" w:rsidRDefault="00A762F3">
            <w:r>
              <w:rPr>
                <w:sz w:val="22"/>
              </w:rPr>
              <w:t xml:space="preserve">— </w:t>
            </w:r>
          </w:p>
        </w:tc>
        <w:tc>
          <w:tcPr>
            <w:tcW w:w="104" w:type="pct"/>
          </w:tcPr>
          <w:p w14:paraId="7A049390" w14:textId="77777777" w:rsidR="00FE2A6F" w:rsidRDefault="00A762F3">
            <w:r>
              <w:rPr>
                <w:sz w:val="22"/>
              </w:rPr>
              <w:t xml:space="preserve">— </w:t>
            </w:r>
          </w:p>
        </w:tc>
        <w:tc>
          <w:tcPr>
            <w:tcW w:w="104" w:type="pct"/>
          </w:tcPr>
          <w:p w14:paraId="7A049391" w14:textId="77777777" w:rsidR="00FE2A6F" w:rsidRDefault="00A762F3">
            <w:r>
              <w:rPr>
                <w:sz w:val="22"/>
              </w:rPr>
              <w:t xml:space="preserve">— </w:t>
            </w:r>
          </w:p>
        </w:tc>
        <w:tc>
          <w:tcPr>
            <w:tcW w:w="104" w:type="pct"/>
          </w:tcPr>
          <w:p w14:paraId="7A049392" w14:textId="77777777" w:rsidR="00FE2A6F" w:rsidRDefault="00A762F3">
            <w:r>
              <w:rPr>
                <w:sz w:val="22"/>
              </w:rPr>
              <w:t xml:space="preserve">— </w:t>
            </w:r>
          </w:p>
        </w:tc>
        <w:tc>
          <w:tcPr>
            <w:tcW w:w="104" w:type="pct"/>
          </w:tcPr>
          <w:p w14:paraId="7A049393" w14:textId="77777777" w:rsidR="00FE2A6F" w:rsidRDefault="00A762F3">
            <w:r>
              <w:rPr>
                <w:sz w:val="22"/>
              </w:rPr>
              <w:t xml:space="preserve">— </w:t>
            </w:r>
          </w:p>
        </w:tc>
        <w:tc>
          <w:tcPr>
            <w:tcW w:w="104" w:type="pct"/>
          </w:tcPr>
          <w:p w14:paraId="7A049394" w14:textId="77777777" w:rsidR="00FE2A6F" w:rsidRDefault="00A762F3">
            <w:r>
              <w:rPr>
                <w:sz w:val="22"/>
              </w:rPr>
              <w:t xml:space="preserve">— </w:t>
            </w:r>
          </w:p>
        </w:tc>
        <w:tc>
          <w:tcPr>
            <w:tcW w:w="104" w:type="pct"/>
          </w:tcPr>
          <w:p w14:paraId="7A049395" w14:textId="77777777" w:rsidR="00FE2A6F" w:rsidRDefault="00A762F3">
            <w:r>
              <w:rPr>
                <w:sz w:val="22"/>
              </w:rPr>
              <w:t xml:space="preserve">— </w:t>
            </w:r>
          </w:p>
        </w:tc>
        <w:tc>
          <w:tcPr>
            <w:tcW w:w="104" w:type="pct"/>
          </w:tcPr>
          <w:p w14:paraId="7A049396" w14:textId="77777777" w:rsidR="00FE2A6F" w:rsidRDefault="00A762F3">
            <w:r>
              <w:rPr>
                <w:sz w:val="22"/>
              </w:rPr>
              <w:t xml:space="preserve">— </w:t>
            </w:r>
          </w:p>
        </w:tc>
      </w:tr>
      <w:tr w:rsidR="00FE2A6F" w14:paraId="7A0493BF" w14:textId="77777777">
        <w:tc>
          <w:tcPr>
            <w:tcW w:w="1042" w:type="pct"/>
          </w:tcPr>
          <w:p w14:paraId="7A049398" w14:textId="77777777" w:rsidR="00FE2A6F" w:rsidRDefault="00A762F3">
            <w:r>
              <w:rPr>
                <w:sz w:val="22"/>
              </w:rPr>
              <w:t xml:space="preserve">Convenience Storage </w:t>
            </w:r>
          </w:p>
        </w:tc>
        <w:tc>
          <w:tcPr>
            <w:tcW w:w="104" w:type="pct"/>
          </w:tcPr>
          <w:p w14:paraId="7A049399" w14:textId="77777777" w:rsidR="00FE2A6F" w:rsidRDefault="00A762F3">
            <w:r>
              <w:rPr>
                <w:sz w:val="22"/>
              </w:rPr>
              <w:t xml:space="preserve">— </w:t>
            </w:r>
          </w:p>
        </w:tc>
        <w:tc>
          <w:tcPr>
            <w:tcW w:w="104" w:type="pct"/>
          </w:tcPr>
          <w:p w14:paraId="7A04939A" w14:textId="77777777" w:rsidR="00FE2A6F" w:rsidRDefault="00A762F3">
            <w:r>
              <w:rPr>
                <w:sz w:val="22"/>
              </w:rPr>
              <w:t xml:space="preserve">— </w:t>
            </w:r>
          </w:p>
        </w:tc>
        <w:tc>
          <w:tcPr>
            <w:tcW w:w="104" w:type="pct"/>
          </w:tcPr>
          <w:p w14:paraId="7A04939B" w14:textId="77777777" w:rsidR="00FE2A6F" w:rsidRDefault="00A762F3">
            <w:r>
              <w:rPr>
                <w:sz w:val="22"/>
              </w:rPr>
              <w:t xml:space="preserve">— </w:t>
            </w:r>
          </w:p>
        </w:tc>
        <w:tc>
          <w:tcPr>
            <w:tcW w:w="104" w:type="pct"/>
          </w:tcPr>
          <w:p w14:paraId="7A04939C" w14:textId="77777777" w:rsidR="00FE2A6F" w:rsidRDefault="00A762F3">
            <w:r>
              <w:rPr>
                <w:sz w:val="22"/>
              </w:rPr>
              <w:t xml:space="preserve">— </w:t>
            </w:r>
          </w:p>
        </w:tc>
        <w:tc>
          <w:tcPr>
            <w:tcW w:w="104" w:type="pct"/>
          </w:tcPr>
          <w:p w14:paraId="7A04939D" w14:textId="77777777" w:rsidR="00FE2A6F" w:rsidRDefault="00A762F3">
            <w:r>
              <w:rPr>
                <w:sz w:val="22"/>
              </w:rPr>
              <w:t xml:space="preserve">— </w:t>
            </w:r>
          </w:p>
        </w:tc>
        <w:tc>
          <w:tcPr>
            <w:tcW w:w="104" w:type="pct"/>
          </w:tcPr>
          <w:p w14:paraId="7A04939E" w14:textId="77777777" w:rsidR="00FE2A6F" w:rsidRDefault="00A762F3">
            <w:r>
              <w:rPr>
                <w:sz w:val="22"/>
              </w:rPr>
              <w:t xml:space="preserve">— </w:t>
            </w:r>
          </w:p>
        </w:tc>
        <w:tc>
          <w:tcPr>
            <w:tcW w:w="104" w:type="pct"/>
          </w:tcPr>
          <w:p w14:paraId="7A04939F" w14:textId="77777777" w:rsidR="00FE2A6F" w:rsidRDefault="00A762F3">
            <w:r>
              <w:rPr>
                <w:sz w:val="22"/>
              </w:rPr>
              <w:t xml:space="preserve">— </w:t>
            </w:r>
          </w:p>
        </w:tc>
        <w:tc>
          <w:tcPr>
            <w:tcW w:w="104" w:type="pct"/>
          </w:tcPr>
          <w:p w14:paraId="7A0493A0" w14:textId="77777777" w:rsidR="00FE2A6F" w:rsidRDefault="00A762F3">
            <w:r>
              <w:rPr>
                <w:sz w:val="22"/>
              </w:rPr>
              <w:t xml:space="preserve">— </w:t>
            </w:r>
          </w:p>
        </w:tc>
        <w:tc>
          <w:tcPr>
            <w:tcW w:w="104" w:type="pct"/>
          </w:tcPr>
          <w:p w14:paraId="7A0493A1" w14:textId="77777777" w:rsidR="00FE2A6F" w:rsidRDefault="00A762F3">
            <w:r>
              <w:rPr>
                <w:sz w:val="22"/>
              </w:rPr>
              <w:t xml:space="preserve">— </w:t>
            </w:r>
          </w:p>
        </w:tc>
        <w:tc>
          <w:tcPr>
            <w:tcW w:w="104" w:type="pct"/>
          </w:tcPr>
          <w:p w14:paraId="7A0493A2" w14:textId="77777777" w:rsidR="00FE2A6F" w:rsidRDefault="00A762F3">
            <w:r>
              <w:rPr>
                <w:sz w:val="22"/>
              </w:rPr>
              <w:t xml:space="preserve">— </w:t>
            </w:r>
          </w:p>
        </w:tc>
        <w:tc>
          <w:tcPr>
            <w:tcW w:w="104" w:type="pct"/>
          </w:tcPr>
          <w:p w14:paraId="7A0493A3" w14:textId="77777777" w:rsidR="00FE2A6F" w:rsidRDefault="00A762F3">
            <w:r>
              <w:rPr>
                <w:sz w:val="22"/>
              </w:rPr>
              <w:t xml:space="preserve">— </w:t>
            </w:r>
          </w:p>
        </w:tc>
        <w:tc>
          <w:tcPr>
            <w:tcW w:w="104" w:type="pct"/>
          </w:tcPr>
          <w:p w14:paraId="7A0493A4" w14:textId="77777777" w:rsidR="00FE2A6F" w:rsidRDefault="00A762F3">
            <w:r>
              <w:rPr>
                <w:sz w:val="22"/>
              </w:rPr>
              <w:t xml:space="preserve">— </w:t>
            </w:r>
          </w:p>
        </w:tc>
        <w:tc>
          <w:tcPr>
            <w:tcW w:w="104" w:type="pct"/>
          </w:tcPr>
          <w:p w14:paraId="7A0493A5" w14:textId="77777777" w:rsidR="00FE2A6F" w:rsidRDefault="00A762F3">
            <w:r>
              <w:rPr>
                <w:sz w:val="22"/>
              </w:rPr>
              <w:t xml:space="preserve">— </w:t>
            </w:r>
          </w:p>
        </w:tc>
        <w:tc>
          <w:tcPr>
            <w:tcW w:w="104" w:type="pct"/>
          </w:tcPr>
          <w:p w14:paraId="7A0493A6" w14:textId="77777777" w:rsidR="00FE2A6F" w:rsidRDefault="00A762F3">
            <w:r>
              <w:rPr>
                <w:sz w:val="22"/>
              </w:rPr>
              <w:t xml:space="preserve">— </w:t>
            </w:r>
          </w:p>
        </w:tc>
        <w:tc>
          <w:tcPr>
            <w:tcW w:w="104" w:type="pct"/>
          </w:tcPr>
          <w:p w14:paraId="7A0493A7" w14:textId="77777777" w:rsidR="00FE2A6F" w:rsidRDefault="00A762F3">
            <w:r>
              <w:rPr>
                <w:sz w:val="22"/>
              </w:rPr>
              <w:t xml:space="preserve">— </w:t>
            </w:r>
          </w:p>
        </w:tc>
        <w:tc>
          <w:tcPr>
            <w:tcW w:w="104" w:type="pct"/>
          </w:tcPr>
          <w:p w14:paraId="7A0493A8" w14:textId="77777777" w:rsidR="00FE2A6F" w:rsidRDefault="00A762F3">
            <w:r>
              <w:rPr>
                <w:sz w:val="22"/>
              </w:rPr>
              <w:t xml:space="preserve">— </w:t>
            </w:r>
          </w:p>
        </w:tc>
        <w:tc>
          <w:tcPr>
            <w:tcW w:w="104" w:type="pct"/>
          </w:tcPr>
          <w:p w14:paraId="7A0493A9" w14:textId="77777777" w:rsidR="00FE2A6F" w:rsidRDefault="00A762F3">
            <w:r>
              <w:rPr>
                <w:sz w:val="22"/>
              </w:rPr>
              <w:t xml:space="preserve">— </w:t>
            </w:r>
          </w:p>
        </w:tc>
        <w:tc>
          <w:tcPr>
            <w:tcW w:w="104" w:type="pct"/>
          </w:tcPr>
          <w:p w14:paraId="7A0493AA" w14:textId="77777777" w:rsidR="00FE2A6F" w:rsidRDefault="00A762F3">
            <w:r>
              <w:rPr>
                <w:sz w:val="22"/>
              </w:rPr>
              <w:t xml:space="preserve">— </w:t>
            </w:r>
          </w:p>
        </w:tc>
        <w:tc>
          <w:tcPr>
            <w:tcW w:w="104" w:type="pct"/>
          </w:tcPr>
          <w:p w14:paraId="7A0493AB" w14:textId="77777777" w:rsidR="00FE2A6F" w:rsidRDefault="00A762F3">
            <w:r>
              <w:rPr>
                <w:sz w:val="22"/>
              </w:rPr>
              <w:t xml:space="preserve">— </w:t>
            </w:r>
          </w:p>
        </w:tc>
        <w:tc>
          <w:tcPr>
            <w:tcW w:w="104" w:type="pct"/>
          </w:tcPr>
          <w:p w14:paraId="7A0493AC" w14:textId="77777777" w:rsidR="00FE2A6F" w:rsidRDefault="00A762F3">
            <w:r>
              <w:rPr>
                <w:sz w:val="22"/>
              </w:rPr>
              <w:t xml:space="preserve">— </w:t>
            </w:r>
          </w:p>
        </w:tc>
        <w:tc>
          <w:tcPr>
            <w:tcW w:w="104" w:type="pct"/>
          </w:tcPr>
          <w:p w14:paraId="7A0493AD" w14:textId="77777777" w:rsidR="00FE2A6F" w:rsidRDefault="00A762F3">
            <w:r>
              <w:rPr>
                <w:sz w:val="22"/>
              </w:rPr>
              <w:t xml:space="preserve">— </w:t>
            </w:r>
          </w:p>
        </w:tc>
        <w:tc>
          <w:tcPr>
            <w:tcW w:w="104" w:type="pct"/>
          </w:tcPr>
          <w:p w14:paraId="7A0493AE" w14:textId="77777777" w:rsidR="00FE2A6F" w:rsidRDefault="00A762F3">
            <w:r>
              <w:rPr>
                <w:sz w:val="22"/>
              </w:rPr>
              <w:t xml:space="preserve">— </w:t>
            </w:r>
          </w:p>
        </w:tc>
        <w:tc>
          <w:tcPr>
            <w:tcW w:w="104" w:type="pct"/>
          </w:tcPr>
          <w:p w14:paraId="7A0493AF" w14:textId="77777777" w:rsidR="00FE2A6F" w:rsidRDefault="00A762F3">
            <w:r>
              <w:rPr>
                <w:sz w:val="22"/>
              </w:rPr>
              <w:t xml:space="preserve">— </w:t>
            </w:r>
          </w:p>
        </w:tc>
        <w:tc>
          <w:tcPr>
            <w:tcW w:w="104" w:type="pct"/>
          </w:tcPr>
          <w:p w14:paraId="7A0493B0" w14:textId="77777777" w:rsidR="00FE2A6F" w:rsidRDefault="00A762F3">
            <w:r>
              <w:rPr>
                <w:sz w:val="22"/>
              </w:rPr>
              <w:t xml:space="preserve">— </w:t>
            </w:r>
          </w:p>
        </w:tc>
        <w:tc>
          <w:tcPr>
            <w:tcW w:w="104" w:type="pct"/>
          </w:tcPr>
          <w:p w14:paraId="7A0493B1" w14:textId="77777777" w:rsidR="00FE2A6F" w:rsidRDefault="00A762F3">
            <w:r>
              <w:rPr>
                <w:sz w:val="22"/>
              </w:rPr>
              <w:t xml:space="preserve">— </w:t>
            </w:r>
          </w:p>
        </w:tc>
        <w:tc>
          <w:tcPr>
            <w:tcW w:w="104" w:type="pct"/>
          </w:tcPr>
          <w:p w14:paraId="7A0493B2" w14:textId="77777777" w:rsidR="00FE2A6F" w:rsidRDefault="00A762F3">
            <w:r>
              <w:rPr>
                <w:sz w:val="22"/>
              </w:rPr>
              <w:t xml:space="preserve">C </w:t>
            </w:r>
          </w:p>
        </w:tc>
        <w:tc>
          <w:tcPr>
            <w:tcW w:w="104" w:type="pct"/>
          </w:tcPr>
          <w:p w14:paraId="7A0493B3" w14:textId="77777777" w:rsidR="00FE2A6F" w:rsidRDefault="00A762F3">
            <w:r>
              <w:rPr>
                <w:sz w:val="22"/>
              </w:rPr>
              <w:t xml:space="preserve">P </w:t>
            </w:r>
          </w:p>
        </w:tc>
        <w:tc>
          <w:tcPr>
            <w:tcW w:w="104" w:type="pct"/>
          </w:tcPr>
          <w:p w14:paraId="7A0493B4" w14:textId="77777777" w:rsidR="00FE2A6F" w:rsidRDefault="00A762F3">
            <w:r>
              <w:rPr>
                <w:sz w:val="22"/>
              </w:rPr>
              <w:t xml:space="preserve">P </w:t>
            </w:r>
          </w:p>
        </w:tc>
        <w:tc>
          <w:tcPr>
            <w:tcW w:w="104" w:type="pct"/>
          </w:tcPr>
          <w:p w14:paraId="7A0493B5" w14:textId="77777777" w:rsidR="00FE2A6F" w:rsidRDefault="00A762F3">
            <w:r>
              <w:rPr>
                <w:sz w:val="22"/>
              </w:rPr>
              <w:t xml:space="preserve">P </w:t>
            </w:r>
          </w:p>
        </w:tc>
        <w:tc>
          <w:tcPr>
            <w:tcW w:w="104" w:type="pct"/>
          </w:tcPr>
          <w:p w14:paraId="7A0493B6" w14:textId="77777777" w:rsidR="00FE2A6F" w:rsidRDefault="00A762F3">
            <w:r>
              <w:rPr>
                <w:sz w:val="22"/>
              </w:rPr>
              <w:t xml:space="preserve">P </w:t>
            </w:r>
          </w:p>
        </w:tc>
        <w:tc>
          <w:tcPr>
            <w:tcW w:w="104" w:type="pct"/>
          </w:tcPr>
          <w:p w14:paraId="7A0493B7" w14:textId="77777777" w:rsidR="00FE2A6F" w:rsidRDefault="00A762F3">
            <w:r>
              <w:rPr>
                <w:sz w:val="22"/>
              </w:rPr>
              <w:t xml:space="preserve">P </w:t>
            </w:r>
          </w:p>
        </w:tc>
        <w:tc>
          <w:tcPr>
            <w:tcW w:w="104" w:type="pct"/>
          </w:tcPr>
          <w:p w14:paraId="7A0493B8" w14:textId="77777777" w:rsidR="00FE2A6F" w:rsidRDefault="00A762F3">
            <w:r>
              <w:rPr>
                <w:sz w:val="22"/>
              </w:rPr>
              <w:t xml:space="preserve">P </w:t>
            </w:r>
          </w:p>
        </w:tc>
        <w:tc>
          <w:tcPr>
            <w:tcW w:w="104" w:type="pct"/>
          </w:tcPr>
          <w:p w14:paraId="7A0493B9" w14:textId="77777777" w:rsidR="00FE2A6F" w:rsidRDefault="00A762F3">
            <w:r>
              <w:rPr>
                <w:sz w:val="22"/>
              </w:rPr>
              <w:t xml:space="preserve">1 </w:t>
            </w:r>
          </w:p>
        </w:tc>
        <w:tc>
          <w:tcPr>
            <w:tcW w:w="104" w:type="pct"/>
          </w:tcPr>
          <w:p w14:paraId="7A0493BA" w14:textId="77777777" w:rsidR="00FE2A6F" w:rsidRDefault="00A762F3">
            <w:r>
              <w:rPr>
                <w:sz w:val="22"/>
              </w:rPr>
              <w:t xml:space="preserve">— </w:t>
            </w:r>
          </w:p>
        </w:tc>
        <w:tc>
          <w:tcPr>
            <w:tcW w:w="104" w:type="pct"/>
          </w:tcPr>
          <w:p w14:paraId="7A0493BB" w14:textId="77777777" w:rsidR="00FE2A6F" w:rsidRDefault="00A762F3">
            <w:r>
              <w:rPr>
                <w:sz w:val="22"/>
              </w:rPr>
              <w:t xml:space="preserve">— </w:t>
            </w:r>
          </w:p>
        </w:tc>
        <w:tc>
          <w:tcPr>
            <w:tcW w:w="104" w:type="pct"/>
          </w:tcPr>
          <w:p w14:paraId="7A0493BC" w14:textId="77777777" w:rsidR="00FE2A6F" w:rsidRDefault="00A762F3">
            <w:r>
              <w:rPr>
                <w:sz w:val="22"/>
              </w:rPr>
              <w:t xml:space="preserve">— </w:t>
            </w:r>
          </w:p>
        </w:tc>
        <w:tc>
          <w:tcPr>
            <w:tcW w:w="104" w:type="pct"/>
          </w:tcPr>
          <w:p w14:paraId="7A0493BD" w14:textId="77777777" w:rsidR="00FE2A6F" w:rsidRDefault="00A762F3">
            <w:r>
              <w:rPr>
                <w:sz w:val="22"/>
              </w:rPr>
              <w:t xml:space="preserve">3 </w:t>
            </w:r>
          </w:p>
        </w:tc>
        <w:tc>
          <w:tcPr>
            <w:tcW w:w="104" w:type="pct"/>
          </w:tcPr>
          <w:p w14:paraId="7A0493BE" w14:textId="77777777" w:rsidR="00FE2A6F" w:rsidRDefault="00A762F3">
            <w:r>
              <w:rPr>
                <w:sz w:val="22"/>
              </w:rPr>
              <w:t xml:space="preserve">4 </w:t>
            </w:r>
          </w:p>
        </w:tc>
      </w:tr>
      <w:tr w:rsidR="00FE2A6F" w14:paraId="7A0493E7" w14:textId="77777777">
        <w:tc>
          <w:tcPr>
            <w:tcW w:w="1042" w:type="pct"/>
          </w:tcPr>
          <w:p w14:paraId="7A0493C0" w14:textId="77777777" w:rsidR="00FE2A6F" w:rsidRDefault="00A762F3">
            <w:r>
              <w:rPr>
                <w:sz w:val="22"/>
              </w:rPr>
              <w:t xml:space="preserve">Drop-Off Recycling Collection Facility </w:t>
            </w:r>
          </w:p>
        </w:tc>
        <w:tc>
          <w:tcPr>
            <w:tcW w:w="104" w:type="pct"/>
          </w:tcPr>
          <w:p w14:paraId="7A0493C1" w14:textId="77777777" w:rsidR="00FE2A6F" w:rsidRDefault="00A762F3">
            <w:r>
              <w:rPr>
                <w:sz w:val="22"/>
              </w:rPr>
              <w:t xml:space="preserve">— </w:t>
            </w:r>
          </w:p>
        </w:tc>
        <w:tc>
          <w:tcPr>
            <w:tcW w:w="104" w:type="pct"/>
          </w:tcPr>
          <w:p w14:paraId="7A0493C2" w14:textId="77777777" w:rsidR="00FE2A6F" w:rsidRDefault="00A762F3">
            <w:r>
              <w:rPr>
                <w:sz w:val="22"/>
              </w:rPr>
              <w:t xml:space="preserve">— </w:t>
            </w:r>
          </w:p>
        </w:tc>
        <w:tc>
          <w:tcPr>
            <w:tcW w:w="104" w:type="pct"/>
          </w:tcPr>
          <w:p w14:paraId="7A0493C3" w14:textId="77777777" w:rsidR="00FE2A6F" w:rsidRDefault="00A762F3">
            <w:r>
              <w:rPr>
                <w:sz w:val="22"/>
              </w:rPr>
              <w:t xml:space="preserve">— </w:t>
            </w:r>
          </w:p>
        </w:tc>
        <w:tc>
          <w:tcPr>
            <w:tcW w:w="104" w:type="pct"/>
          </w:tcPr>
          <w:p w14:paraId="7A0493C4" w14:textId="77777777" w:rsidR="00FE2A6F" w:rsidRDefault="00A762F3">
            <w:r>
              <w:rPr>
                <w:sz w:val="22"/>
              </w:rPr>
              <w:t xml:space="preserve">— </w:t>
            </w:r>
          </w:p>
        </w:tc>
        <w:tc>
          <w:tcPr>
            <w:tcW w:w="104" w:type="pct"/>
          </w:tcPr>
          <w:p w14:paraId="7A0493C5" w14:textId="77777777" w:rsidR="00FE2A6F" w:rsidRDefault="00A762F3">
            <w:r>
              <w:rPr>
                <w:sz w:val="22"/>
              </w:rPr>
              <w:t xml:space="preserve">— </w:t>
            </w:r>
          </w:p>
        </w:tc>
        <w:tc>
          <w:tcPr>
            <w:tcW w:w="104" w:type="pct"/>
          </w:tcPr>
          <w:p w14:paraId="7A0493C6" w14:textId="77777777" w:rsidR="00FE2A6F" w:rsidRDefault="00A762F3">
            <w:r>
              <w:rPr>
                <w:sz w:val="22"/>
              </w:rPr>
              <w:t xml:space="preserve">— </w:t>
            </w:r>
          </w:p>
        </w:tc>
        <w:tc>
          <w:tcPr>
            <w:tcW w:w="104" w:type="pct"/>
          </w:tcPr>
          <w:p w14:paraId="7A0493C7" w14:textId="77777777" w:rsidR="00FE2A6F" w:rsidRDefault="00A762F3">
            <w:r>
              <w:rPr>
                <w:sz w:val="22"/>
              </w:rPr>
              <w:t xml:space="preserve">— </w:t>
            </w:r>
          </w:p>
        </w:tc>
        <w:tc>
          <w:tcPr>
            <w:tcW w:w="104" w:type="pct"/>
          </w:tcPr>
          <w:p w14:paraId="7A0493C8" w14:textId="77777777" w:rsidR="00FE2A6F" w:rsidRDefault="00A762F3">
            <w:r>
              <w:rPr>
                <w:sz w:val="22"/>
              </w:rPr>
              <w:t xml:space="preserve">— </w:t>
            </w:r>
          </w:p>
        </w:tc>
        <w:tc>
          <w:tcPr>
            <w:tcW w:w="104" w:type="pct"/>
          </w:tcPr>
          <w:p w14:paraId="7A0493C9" w14:textId="77777777" w:rsidR="00FE2A6F" w:rsidRDefault="00A762F3">
            <w:r>
              <w:rPr>
                <w:sz w:val="22"/>
              </w:rPr>
              <w:t xml:space="preserve">— </w:t>
            </w:r>
          </w:p>
        </w:tc>
        <w:tc>
          <w:tcPr>
            <w:tcW w:w="104" w:type="pct"/>
          </w:tcPr>
          <w:p w14:paraId="7A0493CA" w14:textId="77777777" w:rsidR="00FE2A6F" w:rsidRDefault="00A762F3">
            <w:r>
              <w:rPr>
                <w:sz w:val="22"/>
              </w:rPr>
              <w:t xml:space="preserve">— </w:t>
            </w:r>
          </w:p>
        </w:tc>
        <w:tc>
          <w:tcPr>
            <w:tcW w:w="104" w:type="pct"/>
          </w:tcPr>
          <w:p w14:paraId="7A0493CB" w14:textId="77777777" w:rsidR="00FE2A6F" w:rsidRDefault="00A762F3">
            <w:r>
              <w:rPr>
                <w:sz w:val="22"/>
              </w:rPr>
              <w:t xml:space="preserve">— </w:t>
            </w:r>
          </w:p>
        </w:tc>
        <w:tc>
          <w:tcPr>
            <w:tcW w:w="104" w:type="pct"/>
          </w:tcPr>
          <w:p w14:paraId="7A0493CC" w14:textId="77777777" w:rsidR="00FE2A6F" w:rsidRDefault="00A762F3">
            <w:r>
              <w:rPr>
                <w:sz w:val="22"/>
              </w:rPr>
              <w:t xml:space="preserve">— </w:t>
            </w:r>
          </w:p>
        </w:tc>
        <w:tc>
          <w:tcPr>
            <w:tcW w:w="104" w:type="pct"/>
          </w:tcPr>
          <w:p w14:paraId="7A0493CD" w14:textId="77777777" w:rsidR="00FE2A6F" w:rsidRDefault="00A762F3">
            <w:r>
              <w:rPr>
                <w:sz w:val="22"/>
              </w:rPr>
              <w:t xml:space="preserve">— </w:t>
            </w:r>
          </w:p>
        </w:tc>
        <w:tc>
          <w:tcPr>
            <w:tcW w:w="104" w:type="pct"/>
          </w:tcPr>
          <w:p w14:paraId="7A0493CE" w14:textId="77777777" w:rsidR="00FE2A6F" w:rsidRDefault="00A762F3">
            <w:r>
              <w:rPr>
                <w:sz w:val="22"/>
              </w:rPr>
              <w:t xml:space="preserve">— </w:t>
            </w:r>
          </w:p>
        </w:tc>
        <w:tc>
          <w:tcPr>
            <w:tcW w:w="104" w:type="pct"/>
          </w:tcPr>
          <w:p w14:paraId="7A0493CF" w14:textId="77777777" w:rsidR="00FE2A6F" w:rsidRDefault="00A762F3">
            <w:r>
              <w:rPr>
                <w:sz w:val="22"/>
              </w:rPr>
              <w:t xml:space="preserve">— </w:t>
            </w:r>
          </w:p>
        </w:tc>
        <w:tc>
          <w:tcPr>
            <w:tcW w:w="104" w:type="pct"/>
          </w:tcPr>
          <w:p w14:paraId="7A0493D0" w14:textId="77777777" w:rsidR="00FE2A6F" w:rsidRDefault="00A762F3">
            <w:r>
              <w:rPr>
                <w:sz w:val="22"/>
              </w:rPr>
              <w:t xml:space="preserve">— </w:t>
            </w:r>
          </w:p>
        </w:tc>
        <w:tc>
          <w:tcPr>
            <w:tcW w:w="104" w:type="pct"/>
          </w:tcPr>
          <w:p w14:paraId="7A0493D1" w14:textId="77777777" w:rsidR="00FE2A6F" w:rsidRDefault="00A762F3">
            <w:r>
              <w:rPr>
                <w:sz w:val="22"/>
              </w:rPr>
              <w:t xml:space="preserve">— </w:t>
            </w:r>
          </w:p>
        </w:tc>
        <w:tc>
          <w:tcPr>
            <w:tcW w:w="104" w:type="pct"/>
          </w:tcPr>
          <w:p w14:paraId="7A0493D2" w14:textId="77777777" w:rsidR="00FE2A6F" w:rsidRDefault="00A762F3">
            <w:r>
              <w:rPr>
                <w:sz w:val="22"/>
              </w:rPr>
              <w:t xml:space="preserve">— </w:t>
            </w:r>
          </w:p>
        </w:tc>
        <w:tc>
          <w:tcPr>
            <w:tcW w:w="104" w:type="pct"/>
          </w:tcPr>
          <w:p w14:paraId="7A0493D3" w14:textId="77777777" w:rsidR="00FE2A6F" w:rsidRDefault="00A762F3">
            <w:r>
              <w:rPr>
                <w:sz w:val="22"/>
              </w:rPr>
              <w:t xml:space="preserve">— </w:t>
            </w:r>
          </w:p>
        </w:tc>
        <w:tc>
          <w:tcPr>
            <w:tcW w:w="104" w:type="pct"/>
          </w:tcPr>
          <w:p w14:paraId="7A0493D4" w14:textId="77777777" w:rsidR="00FE2A6F" w:rsidRDefault="00A762F3">
            <w:r>
              <w:rPr>
                <w:sz w:val="22"/>
              </w:rPr>
              <w:t xml:space="preserve">— </w:t>
            </w:r>
          </w:p>
        </w:tc>
        <w:tc>
          <w:tcPr>
            <w:tcW w:w="104" w:type="pct"/>
          </w:tcPr>
          <w:p w14:paraId="7A0493D5" w14:textId="77777777" w:rsidR="00FE2A6F" w:rsidRDefault="00A762F3">
            <w:r>
              <w:rPr>
                <w:sz w:val="22"/>
              </w:rPr>
              <w:t xml:space="preserve">— </w:t>
            </w:r>
          </w:p>
        </w:tc>
        <w:tc>
          <w:tcPr>
            <w:tcW w:w="104" w:type="pct"/>
          </w:tcPr>
          <w:p w14:paraId="7A0493D6" w14:textId="77777777" w:rsidR="00FE2A6F" w:rsidRDefault="00A762F3">
            <w:r>
              <w:rPr>
                <w:sz w:val="22"/>
              </w:rPr>
              <w:t xml:space="preserve">P6 </w:t>
            </w:r>
          </w:p>
        </w:tc>
        <w:tc>
          <w:tcPr>
            <w:tcW w:w="104" w:type="pct"/>
          </w:tcPr>
          <w:p w14:paraId="7A0493D7" w14:textId="77777777" w:rsidR="00FE2A6F" w:rsidRDefault="00A762F3">
            <w:r>
              <w:rPr>
                <w:sz w:val="22"/>
              </w:rPr>
              <w:t xml:space="preserve">— </w:t>
            </w:r>
          </w:p>
        </w:tc>
        <w:tc>
          <w:tcPr>
            <w:tcW w:w="104" w:type="pct"/>
          </w:tcPr>
          <w:p w14:paraId="7A0493D8" w14:textId="77777777" w:rsidR="00FE2A6F" w:rsidRDefault="00A762F3">
            <w:r>
              <w:rPr>
                <w:sz w:val="22"/>
              </w:rPr>
              <w:t xml:space="preserve">— </w:t>
            </w:r>
          </w:p>
        </w:tc>
        <w:tc>
          <w:tcPr>
            <w:tcW w:w="104" w:type="pct"/>
          </w:tcPr>
          <w:p w14:paraId="7A0493D9" w14:textId="77777777" w:rsidR="00FE2A6F" w:rsidRDefault="00A762F3">
            <w:r>
              <w:rPr>
                <w:sz w:val="22"/>
              </w:rPr>
              <w:t xml:space="preserve">— </w:t>
            </w:r>
          </w:p>
        </w:tc>
        <w:tc>
          <w:tcPr>
            <w:tcW w:w="104" w:type="pct"/>
          </w:tcPr>
          <w:p w14:paraId="7A0493DA" w14:textId="77777777" w:rsidR="00FE2A6F" w:rsidRDefault="00A762F3">
            <w:r>
              <w:rPr>
                <w:sz w:val="22"/>
              </w:rPr>
              <w:t xml:space="preserve">— </w:t>
            </w:r>
          </w:p>
        </w:tc>
        <w:tc>
          <w:tcPr>
            <w:tcW w:w="104" w:type="pct"/>
          </w:tcPr>
          <w:p w14:paraId="7A0493DB" w14:textId="77777777" w:rsidR="00FE2A6F" w:rsidRDefault="00A762F3">
            <w:r>
              <w:rPr>
                <w:sz w:val="22"/>
              </w:rPr>
              <w:t xml:space="preserve">P </w:t>
            </w:r>
          </w:p>
        </w:tc>
        <w:tc>
          <w:tcPr>
            <w:tcW w:w="104" w:type="pct"/>
          </w:tcPr>
          <w:p w14:paraId="7A0493DC" w14:textId="77777777" w:rsidR="00FE2A6F" w:rsidRDefault="00A762F3">
            <w:r>
              <w:rPr>
                <w:sz w:val="22"/>
              </w:rPr>
              <w:t xml:space="preserve">P </w:t>
            </w:r>
          </w:p>
        </w:tc>
        <w:tc>
          <w:tcPr>
            <w:tcW w:w="104" w:type="pct"/>
          </w:tcPr>
          <w:p w14:paraId="7A0493DD" w14:textId="77777777" w:rsidR="00FE2A6F" w:rsidRDefault="00A762F3">
            <w:r>
              <w:rPr>
                <w:sz w:val="22"/>
              </w:rPr>
              <w:t xml:space="preserve">P </w:t>
            </w:r>
          </w:p>
        </w:tc>
        <w:tc>
          <w:tcPr>
            <w:tcW w:w="104" w:type="pct"/>
          </w:tcPr>
          <w:p w14:paraId="7A0493DE" w14:textId="77777777" w:rsidR="00FE2A6F" w:rsidRDefault="00A762F3">
            <w:r>
              <w:rPr>
                <w:sz w:val="22"/>
              </w:rPr>
              <w:t xml:space="preserve">— </w:t>
            </w:r>
          </w:p>
        </w:tc>
        <w:tc>
          <w:tcPr>
            <w:tcW w:w="104" w:type="pct"/>
          </w:tcPr>
          <w:p w14:paraId="7A0493DF" w14:textId="77777777" w:rsidR="00FE2A6F" w:rsidRDefault="00A762F3">
            <w:r>
              <w:rPr>
                <w:sz w:val="22"/>
              </w:rPr>
              <w:t xml:space="preserve">P </w:t>
            </w:r>
          </w:p>
        </w:tc>
        <w:tc>
          <w:tcPr>
            <w:tcW w:w="104" w:type="pct"/>
          </w:tcPr>
          <w:p w14:paraId="7A0493E0" w14:textId="77777777" w:rsidR="00FE2A6F" w:rsidRDefault="00A762F3">
            <w:r>
              <w:rPr>
                <w:sz w:val="22"/>
              </w:rPr>
              <w:t xml:space="preserve">P </w:t>
            </w:r>
          </w:p>
        </w:tc>
        <w:tc>
          <w:tcPr>
            <w:tcW w:w="104" w:type="pct"/>
          </w:tcPr>
          <w:p w14:paraId="7A0493E1" w14:textId="77777777" w:rsidR="00FE2A6F" w:rsidRDefault="00A762F3">
            <w:r>
              <w:rPr>
                <w:sz w:val="22"/>
              </w:rPr>
              <w:t xml:space="preserve">— </w:t>
            </w:r>
          </w:p>
        </w:tc>
        <w:tc>
          <w:tcPr>
            <w:tcW w:w="104" w:type="pct"/>
          </w:tcPr>
          <w:p w14:paraId="7A0493E2" w14:textId="77777777" w:rsidR="00FE2A6F" w:rsidRDefault="00A762F3">
            <w:r>
              <w:rPr>
                <w:sz w:val="22"/>
              </w:rPr>
              <w:t xml:space="preserve">— </w:t>
            </w:r>
          </w:p>
        </w:tc>
        <w:tc>
          <w:tcPr>
            <w:tcW w:w="104" w:type="pct"/>
          </w:tcPr>
          <w:p w14:paraId="7A0493E3" w14:textId="77777777" w:rsidR="00FE2A6F" w:rsidRDefault="00A762F3">
            <w:r>
              <w:rPr>
                <w:sz w:val="22"/>
              </w:rPr>
              <w:t xml:space="preserve">— </w:t>
            </w:r>
          </w:p>
        </w:tc>
        <w:tc>
          <w:tcPr>
            <w:tcW w:w="104" w:type="pct"/>
          </w:tcPr>
          <w:p w14:paraId="7A0493E4" w14:textId="77777777" w:rsidR="00FE2A6F" w:rsidRDefault="00A762F3">
            <w:r>
              <w:rPr>
                <w:sz w:val="22"/>
              </w:rPr>
              <w:t xml:space="preserve">— </w:t>
            </w:r>
          </w:p>
        </w:tc>
        <w:tc>
          <w:tcPr>
            <w:tcW w:w="104" w:type="pct"/>
          </w:tcPr>
          <w:p w14:paraId="7A0493E5" w14:textId="77777777" w:rsidR="00FE2A6F" w:rsidRDefault="00A762F3">
            <w:r>
              <w:rPr>
                <w:sz w:val="22"/>
              </w:rPr>
              <w:t xml:space="preserve">— </w:t>
            </w:r>
          </w:p>
        </w:tc>
        <w:tc>
          <w:tcPr>
            <w:tcW w:w="104" w:type="pct"/>
          </w:tcPr>
          <w:p w14:paraId="7A0493E6" w14:textId="77777777" w:rsidR="00FE2A6F" w:rsidRDefault="00A762F3">
            <w:r>
              <w:rPr>
                <w:sz w:val="22"/>
              </w:rPr>
              <w:t xml:space="preserve">P4 </w:t>
            </w:r>
          </w:p>
        </w:tc>
      </w:tr>
      <w:tr w:rsidR="00FE2A6F" w14:paraId="7A04940F" w14:textId="77777777">
        <w:tc>
          <w:tcPr>
            <w:tcW w:w="1042" w:type="pct"/>
          </w:tcPr>
          <w:p w14:paraId="7A0493E8" w14:textId="77777777" w:rsidR="00FE2A6F" w:rsidRDefault="00A762F3">
            <w:r>
              <w:rPr>
                <w:sz w:val="22"/>
              </w:rPr>
              <w:t>Electronic Prototype Assembly</w:t>
            </w:r>
            <w:r>
              <w:rPr>
                <w:sz w:val="22"/>
                <w:vertAlign w:val="superscript"/>
              </w:rPr>
              <w:t xml:space="preserve">15 </w:t>
            </w:r>
          </w:p>
        </w:tc>
        <w:tc>
          <w:tcPr>
            <w:tcW w:w="104" w:type="pct"/>
          </w:tcPr>
          <w:p w14:paraId="7A0493E9" w14:textId="77777777" w:rsidR="00FE2A6F" w:rsidRDefault="00A762F3">
            <w:r>
              <w:rPr>
                <w:sz w:val="22"/>
              </w:rPr>
              <w:t xml:space="preserve">— </w:t>
            </w:r>
          </w:p>
        </w:tc>
        <w:tc>
          <w:tcPr>
            <w:tcW w:w="104" w:type="pct"/>
          </w:tcPr>
          <w:p w14:paraId="7A0493EA" w14:textId="77777777" w:rsidR="00FE2A6F" w:rsidRDefault="00A762F3">
            <w:r>
              <w:rPr>
                <w:sz w:val="22"/>
              </w:rPr>
              <w:t xml:space="preserve">— </w:t>
            </w:r>
          </w:p>
        </w:tc>
        <w:tc>
          <w:tcPr>
            <w:tcW w:w="104" w:type="pct"/>
          </w:tcPr>
          <w:p w14:paraId="7A0493EB" w14:textId="77777777" w:rsidR="00FE2A6F" w:rsidRDefault="00A762F3">
            <w:r>
              <w:rPr>
                <w:sz w:val="22"/>
              </w:rPr>
              <w:t xml:space="preserve">— </w:t>
            </w:r>
          </w:p>
        </w:tc>
        <w:tc>
          <w:tcPr>
            <w:tcW w:w="104" w:type="pct"/>
          </w:tcPr>
          <w:p w14:paraId="7A0493EC" w14:textId="77777777" w:rsidR="00FE2A6F" w:rsidRDefault="00A762F3">
            <w:r>
              <w:rPr>
                <w:sz w:val="22"/>
              </w:rPr>
              <w:t xml:space="preserve">— </w:t>
            </w:r>
          </w:p>
        </w:tc>
        <w:tc>
          <w:tcPr>
            <w:tcW w:w="104" w:type="pct"/>
          </w:tcPr>
          <w:p w14:paraId="7A0493ED" w14:textId="77777777" w:rsidR="00FE2A6F" w:rsidRDefault="00A762F3">
            <w:r>
              <w:rPr>
                <w:sz w:val="22"/>
              </w:rPr>
              <w:t xml:space="preserve">— </w:t>
            </w:r>
          </w:p>
        </w:tc>
        <w:tc>
          <w:tcPr>
            <w:tcW w:w="104" w:type="pct"/>
          </w:tcPr>
          <w:p w14:paraId="7A0493EE" w14:textId="77777777" w:rsidR="00FE2A6F" w:rsidRDefault="00A762F3">
            <w:r>
              <w:rPr>
                <w:sz w:val="22"/>
              </w:rPr>
              <w:t xml:space="preserve">— </w:t>
            </w:r>
          </w:p>
        </w:tc>
        <w:tc>
          <w:tcPr>
            <w:tcW w:w="104" w:type="pct"/>
          </w:tcPr>
          <w:p w14:paraId="7A0493EF" w14:textId="77777777" w:rsidR="00FE2A6F" w:rsidRDefault="00A762F3">
            <w:r>
              <w:rPr>
                <w:sz w:val="22"/>
              </w:rPr>
              <w:t xml:space="preserve">— </w:t>
            </w:r>
          </w:p>
        </w:tc>
        <w:tc>
          <w:tcPr>
            <w:tcW w:w="104" w:type="pct"/>
          </w:tcPr>
          <w:p w14:paraId="7A0493F0" w14:textId="77777777" w:rsidR="00FE2A6F" w:rsidRDefault="00A762F3">
            <w:r>
              <w:rPr>
                <w:sz w:val="22"/>
              </w:rPr>
              <w:t xml:space="preserve">— </w:t>
            </w:r>
          </w:p>
        </w:tc>
        <w:tc>
          <w:tcPr>
            <w:tcW w:w="104" w:type="pct"/>
          </w:tcPr>
          <w:p w14:paraId="7A0493F1" w14:textId="77777777" w:rsidR="00FE2A6F" w:rsidRDefault="00A762F3">
            <w:r>
              <w:rPr>
                <w:sz w:val="22"/>
              </w:rPr>
              <w:t xml:space="preserve">— </w:t>
            </w:r>
          </w:p>
        </w:tc>
        <w:tc>
          <w:tcPr>
            <w:tcW w:w="104" w:type="pct"/>
          </w:tcPr>
          <w:p w14:paraId="7A0493F2" w14:textId="77777777" w:rsidR="00FE2A6F" w:rsidRDefault="00A762F3">
            <w:r>
              <w:rPr>
                <w:sz w:val="22"/>
              </w:rPr>
              <w:t xml:space="preserve">— </w:t>
            </w:r>
          </w:p>
        </w:tc>
        <w:tc>
          <w:tcPr>
            <w:tcW w:w="104" w:type="pct"/>
          </w:tcPr>
          <w:p w14:paraId="7A0493F3" w14:textId="77777777" w:rsidR="00FE2A6F" w:rsidRDefault="00A762F3">
            <w:r>
              <w:rPr>
                <w:sz w:val="22"/>
              </w:rPr>
              <w:t xml:space="preserve">— </w:t>
            </w:r>
          </w:p>
        </w:tc>
        <w:tc>
          <w:tcPr>
            <w:tcW w:w="104" w:type="pct"/>
          </w:tcPr>
          <w:p w14:paraId="7A0493F4" w14:textId="77777777" w:rsidR="00FE2A6F" w:rsidRDefault="00A762F3">
            <w:r>
              <w:rPr>
                <w:sz w:val="22"/>
              </w:rPr>
              <w:t xml:space="preserve">— </w:t>
            </w:r>
          </w:p>
        </w:tc>
        <w:tc>
          <w:tcPr>
            <w:tcW w:w="104" w:type="pct"/>
          </w:tcPr>
          <w:p w14:paraId="7A0493F5" w14:textId="77777777" w:rsidR="00FE2A6F" w:rsidRDefault="00A762F3">
            <w:r>
              <w:rPr>
                <w:sz w:val="22"/>
              </w:rPr>
              <w:t xml:space="preserve">— </w:t>
            </w:r>
          </w:p>
        </w:tc>
        <w:tc>
          <w:tcPr>
            <w:tcW w:w="104" w:type="pct"/>
          </w:tcPr>
          <w:p w14:paraId="7A0493F6" w14:textId="77777777" w:rsidR="00FE2A6F" w:rsidRDefault="00A762F3">
            <w:r>
              <w:rPr>
                <w:sz w:val="22"/>
              </w:rPr>
              <w:t xml:space="preserve">— </w:t>
            </w:r>
          </w:p>
        </w:tc>
        <w:tc>
          <w:tcPr>
            <w:tcW w:w="104" w:type="pct"/>
          </w:tcPr>
          <w:p w14:paraId="7A0493F7" w14:textId="77777777" w:rsidR="00FE2A6F" w:rsidRDefault="00A762F3">
            <w:r>
              <w:rPr>
                <w:sz w:val="22"/>
              </w:rPr>
              <w:t xml:space="preserve">— </w:t>
            </w:r>
          </w:p>
        </w:tc>
        <w:tc>
          <w:tcPr>
            <w:tcW w:w="104" w:type="pct"/>
          </w:tcPr>
          <w:p w14:paraId="7A0493F8" w14:textId="77777777" w:rsidR="00FE2A6F" w:rsidRDefault="00A762F3">
            <w:r>
              <w:rPr>
                <w:sz w:val="22"/>
              </w:rPr>
              <w:t xml:space="preserve">— </w:t>
            </w:r>
          </w:p>
        </w:tc>
        <w:tc>
          <w:tcPr>
            <w:tcW w:w="104" w:type="pct"/>
          </w:tcPr>
          <w:p w14:paraId="7A0493F9" w14:textId="77777777" w:rsidR="00FE2A6F" w:rsidRDefault="00A762F3">
            <w:r>
              <w:rPr>
                <w:sz w:val="22"/>
              </w:rPr>
              <w:t xml:space="preserve">— </w:t>
            </w:r>
          </w:p>
        </w:tc>
        <w:tc>
          <w:tcPr>
            <w:tcW w:w="104" w:type="pct"/>
          </w:tcPr>
          <w:p w14:paraId="7A0493FA" w14:textId="77777777" w:rsidR="00FE2A6F" w:rsidRDefault="00A762F3">
            <w:r>
              <w:rPr>
                <w:sz w:val="22"/>
              </w:rPr>
              <w:t xml:space="preserve">— </w:t>
            </w:r>
          </w:p>
        </w:tc>
        <w:tc>
          <w:tcPr>
            <w:tcW w:w="104" w:type="pct"/>
          </w:tcPr>
          <w:p w14:paraId="7A0493FB" w14:textId="77777777" w:rsidR="00FE2A6F" w:rsidRDefault="00A762F3">
            <w:r>
              <w:rPr>
                <w:sz w:val="22"/>
              </w:rPr>
              <w:t xml:space="preserve">— </w:t>
            </w:r>
          </w:p>
        </w:tc>
        <w:tc>
          <w:tcPr>
            <w:tcW w:w="104" w:type="pct"/>
          </w:tcPr>
          <w:p w14:paraId="7A0493FC" w14:textId="77777777" w:rsidR="00FE2A6F" w:rsidRDefault="00A762F3">
            <w:r>
              <w:rPr>
                <w:sz w:val="22"/>
              </w:rPr>
              <w:t xml:space="preserve">— </w:t>
            </w:r>
          </w:p>
        </w:tc>
        <w:tc>
          <w:tcPr>
            <w:tcW w:w="104" w:type="pct"/>
          </w:tcPr>
          <w:p w14:paraId="7A0493FD" w14:textId="77777777" w:rsidR="00FE2A6F" w:rsidRDefault="00A762F3">
            <w:r>
              <w:rPr>
                <w:sz w:val="22"/>
              </w:rPr>
              <w:t xml:space="preserve">— </w:t>
            </w:r>
          </w:p>
        </w:tc>
        <w:tc>
          <w:tcPr>
            <w:tcW w:w="104" w:type="pct"/>
          </w:tcPr>
          <w:p w14:paraId="7A0493FE" w14:textId="77777777" w:rsidR="00FE2A6F" w:rsidRDefault="00A762F3">
            <w:r>
              <w:rPr>
                <w:sz w:val="22"/>
              </w:rPr>
              <w:t xml:space="preserve">— </w:t>
            </w:r>
          </w:p>
        </w:tc>
        <w:tc>
          <w:tcPr>
            <w:tcW w:w="104" w:type="pct"/>
          </w:tcPr>
          <w:p w14:paraId="7A0493FF" w14:textId="77777777" w:rsidR="00FE2A6F" w:rsidRDefault="00A762F3">
            <w:r>
              <w:rPr>
                <w:sz w:val="22"/>
              </w:rPr>
              <w:t xml:space="preserve">— </w:t>
            </w:r>
          </w:p>
        </w:tc>
        <w:tc>
          <w:tcPr>
            <w:tcW w:w="104" w:type="pct"/>
          </w:tcPr>
          <w:p w14:paraId="7A049400" w14:textId="77777777" w:rsidR="00FE2A6F" w:rsidRDefault="00A762F3">
            <w:r>
              <w:rPr>
                <w:sz w:val="22"/>
              </w:rPr>
              <w:t xml:space="preserve">CP </w:t>
            </w:r>
          </w:p>
        </w:tc>
        <w:tc>
          <w:tcPr>
            <w:tcW w:w="104" w:type="pct"/>
          </w:tcPr>
          <w:p w14:paraId="7A049401" w14:textId="77777777" w:rsidR="00FE2A6F" w:rsidRDefault="00A762F3">
            <w:r>
              <w:rPr>
                <w:sz w:val="22"/>
              </w:rPr>
              <w:t xml:space="preserve">CP </w:t>
            </w:r>
          </w:p>
        </w:tc>
        <w:tc>
          <w:tcPr>
            <w:tcW w:w="104" w:type="pct"/>
          </w:tcPr>
          <w:p w14:paraId="7A049402" w14:textId="77777777" w:rsidR="00FE2A6F" w:rsidRDefault="00A762F3">
            <w:r>
              <w:rPr>
                <w:sz w:val="22"/>
              </w:rPr>
              <w:t xml:space="preserve">P </w:t>
            </w:r>
          </w:p>
        </w:tc>
        <w:tc>
          <w:tcPr>
            <w:tcW w:w="104" w:type="pct"/>
          </w:tcPr>
          <w:p w14:paraId="7A049403" w14:textId="77777777" w:rsidR="00FE2A6F" w:rsidRDefault="00A762F3">
            <w:r>
              <w:rPr>
                <w:sz w:val="22"/>
              </w:rPr>
              <w:t xml:space="preserve">P </w:t>
            </w:r>
          </w:p>
        </w:tc>
        <w:tc>
          <w:tcPr>
            <w:tcW w:w="104" w:type="pct"/>
          </w:tcPr>
          <w:p w14:paraId="7A049404" w14:textId="77777777" w:rsidR="00FE2A6F" w:rsidRDefault="00A762F3">
            <w:r>
              <w:rPr>
                <w:sz w:val="22"/>
              </w:rPr>
              <w:t xml:space="preserve">P </w:t>
            </w:r>
          </w:p>
        </w:tc>
        <w:tc>
          <w:tcPr>
            <w:tcW w:w="104" w:type="pct"/>
          </w:tcPr>
          <w:p w14:paraId="7A049405" w14:textId="77777777" w:rsidR="00FE2A6F" w:rsidRDefault="00A762F3">
            <w:r>
              <w:rPr>
                <w:sz w:val="22"/>
              </w:rPr>
              <w:t xml:space="preserve">P </w:t>
            </w:r>
          </w:p>
        </w:tc>
        <w:tc>
          <w:tcPr>
            <w:tcW w:w="104" w:type="pct"/>
          </w:tcPr>
          <w:p w14:paraId="7A049406" w14:textId="77777777" w:rsidR="00FE2A6F" w:rsidRDefault="00A762F3">
            <w:r>
              <w:rPr>
                <w:sz w:val="22"/>
              </w:rPr>
              <w:t xml:space="preserve">P </w:t>
            </w:r>
          </w:p>
        </w:tc>
        <w:tc>
          <w:tcPr>
            <w:tcW w:w="104" w:type="pct"/>
          </w:tcPr>
          <w:p w14:paraId="7A049407" w14:textId="77777777" w:rsidR="00FE2A6F" w:rsidRDefault="00A762F3">
            <w:r>
              <w:rPr>
                <w:sz w:val="22"/>
              </w:rPr>
              <w:t xml:space="preserve">P </w:t>
            </w:r>
          </w:p>
        </w:tc>
        <w:tc>
          <w:tcPr>
            <w:tcW w:w="104" w:type="pct"/>
          </w:tcPr>
          <w:p w14:paraId="7A049408" w14:textId="77777777" w:rsidR="00FE2A6F" w:rsidRDefault="00A762F3">
            <w:r>
              <w:rPr>
                <w:sz w:val="22"/>
              </w:rPr>
              <w:t xml:space="preserve">P </w:t>
            </w:r>
          </w:p>
        </w:tc>
        <w:tc>
          <w:tcPr>
            <w:tcW w:w="104" w:type="pct"/>
          </w:tcPr>
          <w:p w14:paraId="7A049409" w14:textId="77777777" w:rsidR="00FE2A6F" w:rsidRDefault="00A762F3">
            <w:r>
              <w:rPr>
                <w:sz w:val="22"/>
              </w:rPr>
              <w:t xml:space="preserve">— </w:t>
            </w:r>
          </w:p>
        </w:tc>
        <w:tc>
          <w:tcPr>
            <w:tcW w:w="104" w:type="pct"/>
          </w:tcPr>
          <w:p w14:paraId="7A04940A" w14:textId="77777777" w:rsidR="00FE2A6F" w:rsidRDefault="00A762F3">
            <w:r>
              <w:rPr>
                <w:sz w:val="22"/>
              </w:rPr>
              <w:t xml:space="preserve">— </w:t>
            </w:r>
          </w:p>
        </w:tc>
        <w:tc>
          <w:tcPr>
            <w:tcW w:w="104" w:type="pct"/>
          </w:tcPr>
          <w:p w14:paraId="7A04940B" w14:textId="77777777" w:rsidR="00FE2A6F" w:rsidRDefault="00A762F3">
            <w:r>
              <w:rPr>
                <w:sz w:val="22"/>
              </w:rPr>
              <w:t xml:space="preserve">— </w:t>
            </w:r>
          </w:p>
        </w:tc>
        <w:tc>
          <w:tcPr>
            <w:tcW w:w="104" w:type="pct"/>
          </w:tcPr>
          <w:p w14:paraId="7A04940C" w14:textId="77777777" w:rsidR="00FE2A6F" w:rsidRDefault="00A762F3">
            <w:r>
              <w:rPr>
                <w:sz w:val="22"/>
              </w:rPr>
              <w:t xml:space="preserve">— </w:t>
            </w:r>
          </w:p>
        </w:tc>
        <w:tc>
          <w:tcPr>
            <w:tcW w:w="104" w:type="pct"/>
          </w:tcPr>
          <w:p w14:paraId="7A04940D" w14:textId="77777777" w:rsidR="00FE2A6F" w:rsidRDefault="00A762F3">
            <w:r>
              <w:rPr>
                <w:sz w:val="22"/>
              </w:rPr>
              <w:t xml:space="preserve">— </w:t>
            </w:r>
          </w:p>
        </w:tc>
        <w:tc>
          <w:tcPr>
            <w:tcW w:w="104" w:type="pct"/>
          </w:tcPr>
          <w:p w14:paraId="7A04940E" w14:textId="77777777" w:rsidR="00FE2A6F" w:rsidRDefault="00A762F3">
            <w:r>
              <w:rPr>
                <w:sz w:val="22"/>
              </w:rPr>
              <w:t xml:space="preserve">— </w:t>
            </w:r>
          </w:p>
        </w:tc>
      </w:tr>
      <w:tr w:rsidR="00FE2A6F" w14:paraId="7A049437" w14:textId="77777777">
        <w:tc>
          <w:tcPr>
            <w:tcW w:w="1042" w:type="pct"/>
          </w:tcPr>
          <w:p w14:paraId="7A049410" w14:textId="77777777" w:rsidR="00FE2A6F" w:rsidRDefault="00A762F3">
            <w:r>
              <w:rPr>
                <w:sz w:val="22"/>
              </w:rPr>
              <w:t>Electronic Testing</w:t>
            </w:r>
            <w:r>
              <w:rPr>
                <w:sz w:val="22"/>
                <w:vertAlign w:val="superscript"/>
              </w:rPr>
              <w:t xml:space="preserve">16 </w:t>
            </w:r>
          </w:p>
        </w:tc>
        <w:tc>
          <w:tcPr>
            <w:tcW w:w="104" w:type="pct"/>
          </w:tcPr>
          <w:p w14:paraId="7A049411" w14:textId="77777777" w:rsidR="00FE2A6F" w:rsidRDefault="00A762F3">
            <w:r>
              <w:rPr>
                <w:sz w:val="22"/>
              </w:rPr>
              <w:t xml:space="preserve">— </w:t>
            </w:r>
          </w:p>
        </w:tc>
        <w:tc>
          <w:tcPr>
            <w:tcW w:w="104" w:type="pct"/>
          </w:tcPr>
          <w:p w14:paraId="7A049412" w14:textId="77777777" w:rsidR="00FE2A6F" w:rsidRDefault="00A762F3">
            <w:r>
              <w:rPr>
                <w:sz w:val="22"/>
              </w:rPr>
              <w:t xml:space="preserve">— </w:t>
            </w:r>
          </w:p>
        </w:tc>
        <w:tc>
          <w:tcPr>
            <w:tcW w:w="104" w:type="pct"/>
          </w:tcPr>
          <w:p w14:paraId="7A049413" w14:textId="77777777" w:rsidR="00FE2A6F" w:rsidRDefault="00A762F3">
            <w:r>
              <w:rPr>
                <w:sz w:val="22"/>
              </w:rPr>
              <w:t xml:space="preserve">— </w:t>
            </w:r>
          </w:p>
        </w:tc>
        <w:tc>
          <w:tcPr>
            <w:tcW w:w="104" w:type="pct"/>
          </w:tcPr>
          <w:p w14:paraId="7A049414" w14:textId="77777777" w:rsidR="00FE2A6F" w:rsidRDefault="00A762F3">
            <w:r>
              <w:rPr>
                <w:sz w:val="22"/>
              </w:rPr>
              <w:t xml:space="preserve">— </w:t>
            </w:r>
          </w:p>
        </w:tc>
        <w:tc>
          <w:tcPr>
            <w:tcW w:w="104" w:type="pct"/>
          </w:tcPr>
          <w:p w14:paraId="7A049415" w14:textId="77777777" w:rsidR="00FE2A6F" w:rsidRDefault="00A762F3">
            <w:r>
              <w:rPr>
                <w:sz w:val="22"/>
              </w:rPr>
              <w:t xml:space="preserve">— </w:t>
            </w:r>
          </w:p>
        </w:tc>
        <w:tc>
          <w:tcPr>
            <w:tcW w:w="104" w:type="pct"/>
          </w:tcPr>
          <w:p w14:paraId="7A049416" w14:textId="77777777" w:rsidR="00FE2A6F" w:rsidRDefault="00A762F3">
            <w:r>
              <w:rPr>
                <w:sz w:val="22"/>
              </w:rPr>
              <w:t xml:space="preserve">— </w:t>
            </w:r>
          </w:p>
        </w:tc>
        <w:tc>
          <w:tcPr>
            <w:tcW w:w="104" w:type="pct"/>
          </w:tcPr>
          <w:p w14:paraId="7A049417" w14:textId="77777777" w:rsidR="00FE2A6F" w:rsidRDefault="00A762F3">
            <w:r>
              <w:rPr>
                <w:sz w:val="22"/>
              </w:rPr>
              <w:t xml:space="preserve">— </w:t>
            </w:r>
          </w:p>
        </w:tc>
        <w:tc>
          <w:tcPr>
            <w:tcW w:w="104" w:type="pct"/>
          </w:tcPr>
          <w:p w14:paraId="7A049418" w14:textId="77777777" w:rsidR="00FE2A6F" w:rsidRDefault="00A762F3">
            <w:r>
              <w:rPr>
                <w:sz w:val="22"/>
              </w:rPr>
              <w:t xml:space="preserve">— </w:t>
            </w:r>
          </w:p>
        </w:tc>
        <w:tc>
          <w:tcPr>
            <w:tcW w:w="104" w:type="pct"/>
          </w:tcPr>
          <w:p w14:paraId="7A049419" w14:textId="77777777" w:rsidR="00FE2A6F" w:rsidRDefault="00A762F3">
            <w:r>
              <w:rPr>
                <w:sz w:val="22"/>
              </w:rPr>
              <w:t xml:space="preserve">— </w:t>
            </w:r>
          </w:p>
        </w:tc>
        <w:tc>
          <w:tcPr>
            <w:tcW w:w="104" w:type="pct"/>
          </w:tcPr>
          <w:p w14:paraId="7A04941A" w14:textId="77777777" w:rsidR="00FE2A6F" w:rsidRDefault="00A762F3">
            <w:r>
              <w:rPr>
                <w:sz w:val="22"/>
              </w:rPr>
              <w:t xml:space="preserve">— </w:t>
            </w:r>
          </w:p>
        </w:tc>
        <w:tc>
          <w:tcPr>
            <w:tcW w:w="104" w:type="pct"/>
          </w:tcPr>
          <w:p w14:paraId="7A04941B" w14:textId="77777777" w:rsidR="00FE2A6F" w:rsidRDefault="00A762F3">
            <w:r>
              <w:rPr>
                <w:sz w:val="22"/>
              </w:rPr>
              <w:t xml:space="preserve">— </w:t>
            </w:r>
          </w:p>
        </w:tc>
        <w:tc>
          <w:tcPr>
            <w:tcW w:w="104" w:type="pct"/>
          </w:tcPr>
          <w:p w14:paraId="7A04941C" w14:textId="77777777" w:rsidR="00FE2A6F" w:rsidRDefault="00A762F3">
            <w:r>
              <w:rPr>
                <w:sz w:val="22"/>
              </w:rPr>
              <w:t xml:space="preserve">— </w:t>
            </w:r>
          </w:p>
        </w:tc>
        <w:tc>
          <w:tcPr>
            <w:tcW w:w="104" w:type="pct"/>
          </w:tcPr>
          <w:p w14:paraId="7A04941D" w14:textId="77777777" w:rsidR="00FE2A6F" w:rsidRDefault="00A762F3">
            <w:r>
              <w:rPr>
                <w:sz w:val="22"/>
              </w:rPr>
              <w:t xml:space="preserve">— </w:t>
            </w:r>
          </w:p>
        </w:tc>
        <w:tc>
          <w:tcPr>
            <w:tcW w:w="104" w:type="pct"/>
          </w:tcPr>
          <w:p w14:paraId="7A04941E" w14:textId="77777777" w:rsidR="00FE2A6F" w:rsidRDefault="00A762F3">
            <w:r>
              <w:rPr>
                <w:sz w:val="22"/>
              </w:rPr>
              <w:t xml:space="preserve">— </w:t>
            </w:r>
          </w:p>
        </w:tc>
        <w:tc>
          <w:tcPr>
            <w:tcW w:w="104" w:type="pct"/>
          </w:tcPr>
          <w:p w14:paraId="7A04941F" w14:textId="77777777" w:rsidR="00FE2A6F" w:rsidRDefault="00A762F3">
            <w:r>
              <w:rPr>
                <w:sz w:val="22"/>
              </w:rPr>
              <w:t xml:space="preserve">— </w:t>
            </w:r>
          </w:p>
        </w:tc>
        <w:tc>
          <w:tcPr>
            <w:tcW w:w="104" w:type="pct"/>
          </w:tcPr>
          <w:p w14:paraId="7A049420" w14:textId="77777777" w:rsidR="00FE2A6F" w:rsidRDefault="00A762F3">
            <w:r>
              <w:rPr>
                <w:sz w:val="22"/>
              </w:rPr>
              <w:t xml:space="preserve">— </w:t>
            </w:r>
          </w:p>
        </w:tc>
        <w:tc>
          <w:tcPr>
            <w:tcW w:w="104" w:type="pct"/>
          </w:tcPr>
          <w:p w14:paraId="7A049421" w14:textId="77777777" w:rsidR="00FE2A6F" w:rsidRDefault="00A762F3">
            <w:r>
              <w:rPr>
                <w:sz w:val="22"/>
              </w:rPr>
              <w:t xml:space="preserve">— </w:t>
            </w:r>
          </w:p>
        </w:tc>
        <w:tc>
          <w:tcPr>
            <w:tcW w:w="104" w:type="pct"/>
          </w:tcPr>
          <w:p w14:paraId="7A049422" w14:textId="77777777" w:rsidR="00FE2A6F" w:rsidRDefault="00A762F3">
            <w:r>
              <w:rPr>
                <w:sz w:val="22"/>
              </w:rPr>
              <w:t xml:space="preserve">— </w:t>
            </w:r>
          </w:p>
        </w:tc>
        <w:tc>
          <w:tcPr>
            <w:tcW w:w="104" w:type="pct"/>
          </w:tcPr>
          <w:p w14:paraId="7A049423" w14:textId="77777777" w:rsidR="00FE2A6F" w:rsidRDefault="00A762F3">
            <w:r>
              <w:rPr>
                <w:sz w:val="22"/>
              </w:rPr>
              <w:t xml:space="preserve">— </w:t>
            </w:r>
          </w:p>
        </w:tc>
        <w:tc>
          <w:tcPr>
            <w:tcW w:w="104" w:type="pct"/>
          </w:tcPr>
          <w:p w14:paraId="7A049424" w14:textId="77777777" w:rsidR="00FE2A6F" w:rsidRDefault="00A762F3">
            <w:r>
              <w:rPr>
                <w:sz w:val="22"/>
              </w:rPr>
              <w:t xml:space="preserve">— </w:t>
            </w:r>
          </w:p>
        </w:tc>
        <w:tc>
          <w:tcPr>
            <w:tcW w:w="104" w:type="pct"/>
          </w:tcPr>
          <w:p w14:paraId="7A049425" w14:textId="77777777" w:rsidR="00FE2A6F" w:rsidRDefault="00A762F3">
            <w:r>
              <w:rPr>
                <w:sz w:val="22"/>
              </w:rPr>
              <w:t xml:space="preserve">— </w:t>
            </w:r>
          </w:p>
        </w:tc>
        <w:tc>
          <w:tcPr>
            <w:tcW w:w="104" w:type="pct"/>
          </w:tcPr>
          <w:p w14:paraId="7A049426" w14:textId="77777777" w:rsidR="00FE2A6F" w:rsidRDefault="00A762F3">
            <w:r>
              <w:rPr>
                <w:sz w:val="22"/>
              </w:rPr>
              <w:t xml:space="preserve">— </w:t>
            </w:r>
          </w:p>
        </w:tc>
        <w:tc>
          <w:tcPr>
            <w:tcW w:w="104" w:type="pct"/>
          </w:tcPr>
          <w:p w14:paraId="7A049427" w14:textId="77777777" w:rsidR="00FE2A6F" w:rsidRDefault="00A762F3">
            <w:r>
              <w:rPr>
                <w:sz w:val="22"/>
              </w:rPr>
              <w:t xml:space="preserve">— </w:t>
            </w:r>
          </w:p>
        </w:tc>
        <w:tc>
          <w:tcPr>
            <w:tcW w:w="104" w:type="pct"/>
          </w:tcPr>
          <w:p w14:paraId="7A049428" w14:textId="77777777" w:rsidR="00FE2A6F" w:rsidRDefault="00A762F3">
            <w:r>
              <w:rPr>
                <w:sz w:val="22"/>
              </w:rPr>
              <w:t xml:space="preserve">CP </w:t>
            </w:r>
          </w:p>
        </w:tc>
        <w:tc>
          <w:tcPr>
            <w:tcW w:w="104" w:type="pct"/>
          </w:tcPr>
          <w:p w14:paraId="7A049429" w14:textId="77777777" w:rsidR="00FE2A6F" w:rsidRDefault="00A762F3">
            <w:r>
              <w:rPr>
                <w:sz w:val="22"/>
              </w:rPr>
              <w:t xml:space="preserve">CP </w:t>
            </w:r>
          </w:p>
        </w:tc>
        <w:tc>
          <w:tcPr>
            <w:tcW w:w="104" w:type="pct"/>
          </w:tcPr>
          <w:p w14:paraId="7A04942A" w14:textId="77777777" w:rsidR="00FE2A6F" w:rsidRDefault="00A762F3">
            <w:r>
              <w:rPr>
                <w:sz w:val="22"/>
              </w:rPr>
              <w:t xml:space="preserve">P </w:t>
            </w:r>
          </w:p>
        </w:tc>
        <w:tc>
          <w:tcPr>
            <w:tcW w:w="104" w:type="pct"/>
          </w:tcPr>
          <w:p w14:paraId="7A04942B" w14:textId="77777777" w:rsidR="00FE2A6F" w:rsidRDefault="00A762F3">
            <w:r>
              <w:rPr>
                <w:sz w:val="22"/>
              </w:rPr>
              <w:t xml:space="preserve">P </w:t>
            </w:r>
          </w:p>
        </w:tc>
        <w:tc>
          <w:tcPr>
            <w:tcW w:w="104" w:type="pct"/>
          </w:tcPr>
          <w:p w14:paraId="7A04942C" w14:textId="77777777" w:rsidR="00FE2A6F" w:rsidRDefault="00A762F3">
            <w:r>
              <w:rPr>
                <w:sz w:val="22"/>
              </w:rPr>
              <w:t xml:space="preserve">— </w:t>
            </w:r>
          </w:p>
        </w:tc>
        <w:tc>
          <w:tcPr>
            <w:tcW w:w="104" w:type="pct"/>
          </w:tcPr>
          <w:p w14:paraId="7A04942D" w14:textId="77777777" w:rsidR="00FE2A6F" w:rsidRDefault="00A762F3">
            <w:r>
              <w:rPr>
                <w:sz w:val="22"/>
              </w:rPr>
              <w:t xml:space="preserve">P </w:t>
            </w:r>
          </w:p>
        </w:tc>
        <w:tc>
          <w:tcPr>
            <w:tcW w:w="104" w:type="pct"/>
          </w:tcPr>
          <w:p w14:paraId="7A04942E" w14:textId="77777777" w:rsidR="00FE2A6F" w:rsidRDefault="00A762F3">
            <w:r>
              <w:rPr>
                <w:sz w:val="22"/>
              </w:rPr>
              <w:t xml:space="preserve">P </w:t>
            </w:r>
          </w:p>
        </w:tc>
        <w:tc>
          <w:tcPr>
            <w:tcW w:w="104" w:type="pct"/>
          </w:tcPr>
          <w:p w14:paraId="7A04942F" w14:textId="77777777" w:rsidR="00FE2A6F" w:rsidRDefault="00A762F3">
            <w:r>
              <w:rPr>
                <w:sz w:val="22"/>
              </w:rPr>
              <w:t xml:space="preserve">P </w:t>
            </w:r>
          </w:p>
        </w:tc>
        <w:tc>
          <w:tcPr>
            <w:tcW w:w="104" w:type="pct"/>
          </w:tcPr>
          <w:p w14:paraId="7A049430" w14:textId="77777777" w:rsidR="00FE2A6F" w:rsidRDefault="00A762F3">
            <w:r>
              <w:rPr>
                <w:sz w:val="22"/>
              </w:rPr>
              <w:t xml:space="preserve">P </w:t>
            </w:r>
          </w:p>
        </w:tc>
        <w:tc>
          <w:tcPr>
            <w:tcW w:w="104" w:type="pct"/>
          </w:tcPr>
          <w:p w14:paraId="7A049431" w14:textId="77777777" w:rsidR="00FE2A6F" w:rsidRDefault="00A762F3">
            <w:r>
              <w:rPr>
                <w:sz w:val="22"/>
              </w:rPr>
              <w:t xml:space="preserve">— </w:t>
            </w:r>
          </w:p>
        </w:tc>
        <w:tc>
          <w:tcPr>
            <w:tcW w:w="104" w:type="pct"/>
          </w:tcPr>
          <w:p w14:paraId="7A049432" w14:textId="77777777" w:rsidR="00FE2A6F" w:rsidRDefault="00A762F3">
            <w:r>
              <w:rPr>
                <w:sz w:val="22"/>
              </w:rPr>
              <w:t xml:space="preserve">— </w:t>
            </w:r>
          </w:p>
        </w:tc>
        <w:tc>
          <w:tcPr>
            <w:tcW w:w="104" w:type="pct"/>
          </w:tcPr>
          <w:p w14:paraId="7A049433" w14:textId="77777777" w:rsidR="00FE2A6F" w:rsidRDefault="00A762F3">
            <w:r>
              <w:rPr>
                <w:sz w:val="22"/>
              </w:rPr>
              <w:t xml:space="preserve">— </w:t>
            </w:r>
          </w:p>
        </w:tc>
        <w:tc>
          <w:tcPr>
            <w:tcW w:w="104" w:type="pct"/>
          </w:tcPr>
          <w:p w14:paraId="7A049434" w14:textId="77777777" w:rsidR="00FE2A6F" w:rsidRDefault="00A762F3">
            <w:r>
              <w:rPr>
                <w:sz w:val="22"/>
              </w:rPr>
              <w:t xml:space="preserve">— </w:t>
            </w:r>
          </w:p>
        </w:tc>
        <w:tc>
          <w:tcPr>
            <w:tcW w:w="104" w:type="pct"/>
          </w:tcPr>
          <w:p w14:paraId="7A049435" w14:textId="77777777" w:rsidR="00FE2A6F" w:rsidRDefault="00A762F3">
            <w:r>
              <w:rPr>
                <w:sz w:val="22"/>
              </w:rPr>
              <w:t xml:space="preserve">— </w:t>
            </w:r>
          </w:p>
        </w:tc>
        <w:tc>
          <w:tcPr>
            <w:tcW w:w="104" w:type="pct"/>
          </w:tcPr>
          <w:p w14:paraId="7A049436" w14:textId="77777777" w:rsidR="00FE2A6F" w:rsidRDefault="00A762F3">
            <w:r>
              <w:rPr>
                <w:sz w:val="22"/>
              </w:rPr>
              <w:t xml:space="preserve">— </w:t>
            </w:r>
          </w:p>
        </w:tc>
      </w:tr>
      <w:tr w:rsidR="00FE2A6F" w14:paraId="7A04945F" w14:textId="77777777">
        <w:tc>
          <w:tcPr>
            <w:tcW w:w="1042" w:type="pct"/>
          </w:tcPr>
          <w:p w14:paraId="7A049438" w14:textId="77777777" w:rsidR="00FE2A6F" w:rsidRDefault="00A762F3">
            <w:r>
              <w:rPr>
                <w:sz w:val="22"/>
              </w:rPr>
              <w:t xml:space="preserve">Equipment Repair Services </w:t>
            </w:r>
          </w:p>
        </w:tc>
        <w:tc>
          <w:tcPr>
            <w:tcW w:w="104" w:type="pct"/>
          </w:tcPr>
          <w:p w14:paraId="7A049439" w14:textId="77777777" w:rsidR="00FE2A6F" w:rsidRDefault="00A762F3">
            <w:r>
              <w:rPr>
                <w:sz w:val="22"/>
              </w:rPr>
              <w:t xml:space="preserve">— </w:t>
            </w:r>
          </w:p>
        </w:tc>
        <w:tc>
          <w:tcPr>
            <w:tcW w:w="104" w:type="pct"/>
          </w:tcPr>
          <w:p w14:paraId="7A04943A" w14:textId="77777777" w:rsidR="00FE2A6F" w:rsidRDefault="00A762F3">
            <w:r>
              <w:rPr>
                <w:sz w:val="22"/>
              </w:rPr>
              <w:t xml:space="preserve">— </w:t>
            </w:r>
          </w:p>
        </w:tc>
        <w:tc>
          <w:tcPr>
            <w:tcW w:w="104" w:type="pct"/>
          </w:tcPr>
          <w:p w14:paraId="7A04943B" w14:textId="77777777" w:rsidR="00FE2A6F" w:rsidRDefault="00A762F3">
            <w:r>
              <w:rPr>
                <w:sz w:val="22"/>
              </w:rPr>
              <w:t xml:space="preserve">— </w:t>
            </w:r>
          </w:p>
        </w:tc>
        <w:tc>
          <w:tcPr>
            <w:tcW w:w="104" w:type="pct"/>
          </w:tcPr>
          <w:p w14:paraId="7A04943C" w14:textId="77777777" w:rsidR="00FE2A6F" w:rsidRDefault="00A762F3">
            <w:r>
              <w:rPr>
                <w:sz w:val="22"/>
              </w:rPr>
              <w:t xml:space="preserve">— </w:t>
            </w:r>
          </w:p>
        </w:tc>
        <w:tc>
          <w:tcPr>
            <w:tcW w:w="104" w:type="pct"/>
          </w:tcPr>
          <w:p w14:paraId="7A04943D" w14:textId="77777777" w:rsidR="00FE2A6F" w:rsidRDefault="00A762F3">
            <w:r>
              <w:rPr>
                <w:sz w:val="22"/>
              </w:rPr>
              <w:t xml:space="preserve">— </w:t>
            </w:r>
          </w:p>
        </w:tc>
        <w:tc>
          <w:tcPr>
            <w:tcW w:w="104" w:type="pct"/>
          </w:tcPr>
          <w:p w14:paraId="7A04943E" w14:textId="77777777" w:rsidR="00FE2A6F" w:rsidRDefault="00A762F3">
            <w:r>
              <w:rPr>
                <w:sz w:val="22"/>
              </w:rPr>
              <w:t xml:space="preserve">— </w:t>
            </w:r>
          </w:p>
        </w:tc>
        <w:tc>
          <w:tcPr>
            <w:tcW w:w="104" w:type="pct"/>
          </w:tcPr>
          <w:p w14:paraId="7A04943F" w14:textId="77777777" w:rsidR="00FE2A6F" w:rsidRDefault="00A762F3">
            <w:r>
              <w:rPr>
                <w:sz w:val="22"/>
              </w:rPr>
              <w:t xml:space="preserve">— </w:t>
            </w:r>
          </w:p>
        </w:tc>
        <w:tc>
          <w:tcPr>
            <w:tcW w:w="104" w:type="pct"/>
          </w:tcPr>
          <w:p w14:paraId="7A049440" w14:textId="77777777" w:rsidR="00FE2A6F" w:rsidRDefault="00A762F3">
            <w:r>
              <w:rPr>
                <w:sz w:val="22"/>
              </w:rPr>
              <w:t xml:space="preserve">— </w:t>
            </w:r>
          </w:p>
        </w:tc>
        <w:tc>
          <w:tcPr>
            <w:tcW w:w="104" w:type="pct"/>
          </w:tcPr>
          <w:p w14:paraId="7A049441" w14:textId="77777777" w:rsidR="00FE2A6F" w:rsidRDefault="00A762F3">
            <w:r>
              <w:rPr>
                <w:sz w:val="22"/>
              </w:rPr>
              <w:t xml:space="preserve">— </w:t>
            </w:r>
          </w:p>
        </w:tc>
        <w:tc>
          <w:tcPr>
            <w:tcW w:w="104" w:type="pct"/>
          </w:tcPr>
          <w:p w14:paraId="7A049442" w14:textId="77777777" w:rsidR="00FE2A6F" w:rsidRDefault="00A762F3">
            <w:r>
              <w:rPr>
                <w:sz w:val="22"/>
              </w:rPr>
              <w:t xml:space="preserve">— </w:t>
            </w:r>
          </w:p>
        </w:tc>
        <w:tc>
          <w:tcPr>
            <w:tcW w:w="104" w:type="pct"/>
          </w:tcPr>
          <w:p w14:paraId="7A049443" w14:textId="77777777" w:rsidR="00FE2A6F" w:rsidRDefault="00A762F3">
            <w:r>
              <w:rPr>
                <w:sz w:val="22"/>
              </w:rPr>
              <w:t xml:space="preserve">— </w:t>
            </w:r>
          </w:p>
        </w:tc>
        <w:tc>
          <w:tcPr>
            <w:tcW w:w="104" w:type="pct"/>
          </w:tcPr>
          <w:p w14:paraId="7A049444" w14:textId="77777777" w:rsidR="00FE2A6F" w:rsidRDefault="00A762F3">
            <w:r>
              <w:rPr>
                <w:sz w:val="22"/>
              </w:rPr>
              <w:t xml:space="preserve">— </w:t>
            </w:r>
          </w:p>
        </w:tc>
        <w:tc>
          <w:tcPr>
            <w:tcW w:w="104" w:type="pct"/>
          </w:tcPr>
          <w:p w14:paraId="7A049445" w14:textId="77777777" w:rsidR="00FE2A6F" w:rsidRDefault="00A762F3">
            <w:r>
              <w:rPr>
                <w:sz w:val="22"/>
              </w:rPr>
              <w:t xml:space="preserve">— </w:t>
            </w:r>
          </w:p>
        </w:tc>
        <w:tc>
          <w:tcPr>
            <w:tcW w:w="104" w:type="pct"/>
          </w:tcPr>
          <w:p w14:paraId="7A049446" w14:textId="77777777" w:rsidR="00FE2A6F" w:rsidRDefault="00A762F3">
            <w:r>
              <w:rPr>
                <w:sz w:val="22"/>
              </w:rPr>
              <w:t xml:space="preserve">— </w:t>
            </w:r>
          </w:p>
        </w:tc>
        <w:tc>
          <w:tcPr>
            <w:tcW w:w="104" w:type="pct"/>
          </w:tcPr>
          <w:p w14:paraId="7A049447" w14:textId="77777777" w:rsidR="00FE2A6F" w:rsidRDefault="00A762F3">
            <w:r>
              <w:rPr>
                <w:sz w:val="22"/>
              </w:rPr>
              <w:t xml:space="preserve">— </w:t>
            </w:r>
          </w:p>
        </w:tc>
        <w:tc>
          <w:tcPr>
            <w:tcW w:w="104" w:type="pct"/>
          </w:tcPr>
          <w:p w14:paraId="7A049448" w14:textId="77777777" w:rsidR="00FE2A6F" w:rsidRDefault="00A762F3">
            <w:r>
              <w:rPr>
                <w:sz w:val="22"/>
              </w:rPr>
              <w:t xml:space="preserve">— </w:t>
            </w:r>
          </w:p>
        </w:tc>
        <w:tc>
          <w:tcPr>
            <w:tcW w:w="104" w:type="pct"/>
          </w:tcPr>
          <w:p w14:paraId="7A049449" w14:textId="77777777" w:rsidR="00FE2A6F" w:rsidRDefault="00A762F3">
            <w:r>
              <w:rPr>
                <w:sz w:val="22"/>
              </w:rPr>
              <w:t xml:space="preserve">— </w:t>
            </w:r>
          </w:p>
        </w:tc>
        <w:tc>
          <w:tcPr>
            <w:tcW w:w="104" w:type="pct"/>
          </w:tcPr>
          <w:p w14:paraId="7A04944A" w14:textId="77777777" w:rsidR="00FE2A6F" w:rsidRDefault="00A762F3">
            <w:r>
              <w:rPr>
                <w:sz w:val="22"/>
              </w:rPr>
              <w:t xml:space="preserve">— </w:t>
            </w:r>
          </w:p>
        </w:tc>
        <w:tc>
          <w:tcPr>
            <w:tcW w:w="104" w:type="pct"/>
          </w:tcPr>
          <w:p w14:paraId="7A04944B" w14:textId="77777777" w:rsidR="00FE2A6F" w:rsidRDefault="00A762F3">
            <w:r>
              <w:rPr>
                <w:sz w:val="22"/>
              </w:rPr>
              <w:t xml:space="preserve">— </w:t>
            </w:r>
          </w:p>
        </w:tc>
        <w:tc>
          <w:tcPr>
            <w:tcW w:w="104" w:type="pct"/>
          </w:tcPr>
          <w:p w14:paraId="7A04944C" w14:textId="77777777" w:rsidR="00FE2A6F" w:rsidRDefault="00A762F3">
            <w:r>
              <w:rPr>
                <w:sz w:val="22"/>
              </w:rPr>
              <w:t xml:space="preserve">— </w:t>
            </w:r>
          </w:p>
        </w:tc>
        <w:tc>
          <w:tcPr>
            <w:tcW w:w="104" w:type="pct"/>
          </w:tcPr>
          <w:p w14:paraId="7A04944D" w14:textId="77777777" w:rsidR="00FE2A6F" w:rsidRDefault="00A762F3">
            <w:r>
              <w:rPr>
                <w:sz w:val="22"/>
              </w:rPr>
              <w:t xml:space="preserve">— </w:t>
            </w:r>
          </w:p>
        </w:tc>
        <w:tc>
          <w:tcPr>
            <w:tcW w:w="104" w:type="pct"/>
          </w:tcPr>
          <w:p w14:paraId="7A04944E" w14:textId="77777777" w:rsidR="00FE2A6F" w:rsidRDefault="00A762F3">
            <w:r>
              <w:rPr>
                <w:sz w:val="22"/>
              </w:rPr>
              <w:t xml:space="preserve">— </w:t>
            </w:r>
          </w:p>
        </w:tc>
        <w:tc>
          <w:tcPr>
            <w:tcW w:w="104" w:type="pct"/>
          </w:tcPr>
          <w:p w14:paraId="7A04944F" w14:textId="77777777" w:rsidR="00FE2A6F" w:rsidRDefault="00A762F3">
            <w:r>
              <w:rPr>
                <w:sz w:val="22"/>
              </w:rPr>
              <w:t xml:space="preserve">— </w:t>
            </w:r>
          </w:p>
        </w:tc>
        <w:tc>
          <w:tcPr>
            <w:tcW w:w="104" w:type="pct"/>
          </w:tcPr>
          <w:p w14:paraId="7A049450" w14:textId="77777777" w:rsidR="00FE2A6F" w:rsidRDefault="00A762F3">
            <w:r>
              <w:rPr>
                <w:sz w:val="22"/>
              </w:rPr>
              <w:t xml:space="preserve">— </w:t>
            </w:r>
          </w:p>
        </w:tc>
        <w:tc>
          <w:tcPr>
            <w:tcW w:w="104" w:type="pct"/>
          </w:tcPr>
          <w:p w14:paraId="7A049451" w14:textId="77777777" w:rsidR="00FE2A6F" w:rsidRDefault="00A762F3">
            <w:r>
              <w:rPr>
                <w:sz w:val="22"/>
              </w:rPr>
              <w:t xml:space="preserve">— </w:t>
            </w:r>
          </w:p>
        </w:tc>
        <w:tc>
          <w:tcPr>
            <w:tcW w:w="104" w:type="pct"/>
          </w:tcPr>
          <w:p w14:paraId="7A049452" w14:textId="77777777" w:rsidR="00FE2A6F" w:rsidRDefault="00A762F3">
            <w:r>
              <w:rPr>
                <w:sz w:val="22"/>
              </w:rPr>
              <w:t xml:space="preserve">C </w:t>
            </w:r>
          </w:p>
        </w:tc>
        <w:tc>
          <w:tcPr>
            <w:tcW w:w="104" w:type="pct"/>
          </w:tcPr>
          <w:p w14:paraId="7A049453" w14:textId="77777777" w:rsidR="00FE2A6F" w:rsidRDefault="00A762F3">
            <w:r>
              <w:rPr>
                <w:sz w:val="22"/>
              </w:rPr>
              <w:t xml:space="preserve">P </w:t>
            </w:r>
          </w:p>
        </w:tc>
        <w:tc>
          <w:tcPr>
            <w:tcW w:w="104" w:type="pct"/>
          </w:tcPr>
          <w:p w14:paraId="7A049454" w14:textId="77777777" w:rsidR="00FE2A6F" w:rsidRDefault="00A762F3">
            <w:r>
              <w:rPr>
                <w:sz w:val="22"/>
              </w:rPr>
              <w:t xml:space="preserve">P </w:t>
            </w:r>
          </w:p>
        </w:tc>
        <w:tc>
          <w:tcPr>
            <w:tcW w:w="104" w:type="pct"/>
          </w:tcPr>
          <w:p w14:paraId="7A049455" w14:textId="77777777" w:rsidR="00FE2A6F" w:rsidRDefault="00A762F3">
            <w:r>
              <w:rPr>
                <w:sz w:val="22"/>
              </w:rPr>
              <w:t xml:space="preserve">P </w:t>
            </w:r>
          </w:p>
        </w:tc>
        <w:tc>
          <w:tcPr>
            <w:tcW w:w="104" w:type="pct"/>
          </w:tcPr>
          <w:p w14:paraId="7A049456" w14:textId="77777777" w:rsidR="00FE2A6F" w:rsidRDefault="00A762F3">
            <w:r>
              <w:rPr>
                <w:sz w:val="22"/>
              </w:rPr>
              <w:t xml:space="preserve">— </w:t>
            </w:r>
          </w:p>
        </w:tc>
        <w:tc>
          <w:tcPr>
            <w:tcW w:w="104" w:type="pct"/>
          </w:tcPr>
          <w:p w14:paraId="7A049457" w14:textId="77777777" w:rsidR="00FE2A6F" w:rsidRDefault="00A762F3">
            <w:r>
              <w:rPr>
                <w:sz w:val="22"/>
              </w:rPr>
              <w:t xml:space="preserve">P </w:t>
            </w:r>
          </w:p>
        </w:tc>
        <w:tc>
          <w:tcPr>
            <w:tcW w:w="104" w:type="pct"/>
          </w:tcPr>
          <w:p w14:paraId="7A049458" w14:textId="77777777" w:rsidR="00FE2A6F" w:rsidRDefault="00A762F3">
            <w:r>
              <w:rPr>
                <w:sz w:val="22"/>
              </w:rPr>
              <w:t xml:space="preserve">P </w:t>
            </w:r>
          </w:p>
        </w:tc>
        <w:tc>
          <w:tcPr>
            <w:tcW w:w="104" w:type="pct"/>
          </w:tcPr>
          <w:p w14:paraId="7A049459" w14:textId="77777777" w:rsidR="00FE2A6F" w:rsidRDefault="00A762F3">
            <w:r>
              <w:rPr>
                <w:sz w:val="22"/>
              </w:rPr>
              <w:t xml:space="preserve">1 </w:t>
            </w:r>
          </w:p>
        </w:tc>
        <w:tc>
          <w:tcPr>
            <w:tcW w:w="104" w:type="pct"/>
          </w:tcPr>
          <w:p w14:paraId="7A04945A" w14:textId="77777777" w:rsidR="00FE2A6F" w:rsidRDefault="00A762F3">
            <w:r>
              <w:rPr>
                <w:sz w:val="22"/>
              </w:rPr>
              <w:t xml:space="preserve">— </w:t>
            </w:r>
          </w:p>
        </w:tc>
        <w:tc>
          <w:tcPr>
            <w:tcW w:w="104" w:type="pct"/>
          </w:tcPr>
          <w:p w14:paraId="7A04945B" w14:textId="77777777" w:rsidR="00FE2A6F" w:rsidRDefault="00A762F3">
            <w:r>
              <w:rPr>
                <w:sz w:val="22"/>
              </w:rPr>
              <w:t xml:space="preserve">— </w:t>
            </w:r>
          </w:p>
        </w:tc>
        <w:tc>
          <w:tcPr>
            <w:tcW w:w="104" w:type="pct"/>
          </w:tcPr>
          <w:p w14:paraId="7A04945C" w14:textId="77777777" w:rsidR="00FE2A6F" w:rsidRDefault="00A762F3">
            <w:r>
              <w:rPr>
                <w:sz w:val="22"/>
              </w:rPr>
              <w:t xml:space="preserve">— </w:t>
            </w:r>
          </w:p>
        </w:tc>
        <w:tc>
          <w:tcPr>
            <w:tcW w:w="104" w:type="pct"/>
          </w:tcPr>
          <w:p w14:paraId="7A04945D" w14:textId="77777777" w:rsidR="00FE2A6F" w:rsidRDefault="00A762F3">
            <w:r>
              <w:rPr>
                <w:sz w:val="22"/>
              </w:rPr>
              <w:t xml:space="preserve">3 </w:t>
            </w:r>
          </w:p>
        </w:tc>
        <w:tc>
          <w:tcPr>
            <w:tcW w:w="104" w:type="pct"/>
          </w:tcPr>
          <w:p w14:paraId="7A04945E" w14:textId="77777777" w:rsidR="00FE2A6F" w:rsidRDefault="00A762F3">
            <w:r>
              <w:rPr>
                <w:sz w:val="22"/>
              </w:rPr>
              <w:t xml:space="preserve">4 </w:t>
            </w:r>
          </w:p>
        </w:tc>
      </w:tr>
      <w:tr w:rsidR="00FE2A6F" w14:paraId="7A049487" w14:textId="77777777">
        <w:tc>
          <w:tcPr>
            <w:tcW w:w="1042" w:type="pct"/>
          </w:tcPr>
          <w:p w14:paraId="7A049460" w14:textId="77777777" w:rsidR="00FE2A6F" w:rsidRDefault="00A762F3">
            <w:r>
              <w:rPr>
                <w:sz w:val="22"/>
              </w:rPr>
              <w:t xml:space="preserve">Equipment Sales </w:t>
            </w:r>
          </w:p>
        </w:tc>
        <w:tc>
          <w:tcPr>
            <w:tcW w:w="104" w:type="pct"/>
          </w:tcPr>
          <w:p w14:paraId="7A049461" w14:textId="77777777" w:rsidR="00FE2A6F" w:rsidRDefault="00A762F3">
            <w:r>
              <w:rPr>
                <w:sz w:val="22"/>
              </w:rPr>
              <w:t xml:space="preserve">— </w:t>
            </w:r>
          </w:p>
        </w:tc>
        <w:tc>
          <w:tcPr>
            <w:tcW w:w="104" w:type="pct"/>
          </w:tcPr>
          <w:p w14:paraId="7A049462" w14:textId="77777777" w:rsidR="00FE2A6F" w:rsidRDefault="00A762F3">
            <w:r>
              <w:rPr>
                <w:sz w:val="22"/>
              </w:rPr>
              <w:t xml:space="preserve">— </w:t>
            </w:r>
          </w:p>
        </w:tc>
        <w:tc>
          <w:tcPr>
            <w:tcW w:w="104" w:type="pct"/>
          </w:tcPr>
          <w:p w14:paraId="7A049463" w14:textId="77777777" w:rsidR="00FE2A6F" w:rsidRDefault="00A762F3">
            <w:r>
              <w:rPr>
                <w:sz w:val="22"/>
              </w:rPr>
              <w:t xml:space="preserve">— </w:t>
            </w:r>
          </w:p>
        </w:tc>
        <w:tc>
          <w:tcPr>
            <w:tcW w:w="104" w:type="pct"/>
          </w:tcPr>
          <w:p w14:paraId="7A049464" w14:textId="77777777" w:rsidR="00FE2A6F" w:rsidRDefault="00A762F3">
            <w:r>
              <w:rPr>
                <w:sz w:val="22"/>
              </w:rPr>
              <w:t xml:space="preserve">— </w:t>
            </w:r>
          </w:p>
        </w:tc>
        <w:tc>
          <w:tcPr>
            <w:tcW w:w="104" w:type="pct"/>
          </w:tcPr>
          <w:p w14:paraId="7A049465" w14:textId="77777777" w:rsidR="00FE2A6F" w:rsidRDefault="00A762F3">
            <w:r>
              <w:rPr>
                <w:sz w:val="22"/>
              </w:rPr>
              <w:t xml:space="preserve">— </w:t>
            </w:r>
          </w:p>
        </w:tc>
        <w:tc>
          <w:tcPr>
            <w:tcW w:w="104" w:type="pct"/>
          </w:tcPr>
          <w:p w14:paraId="7A049466" w14:textId="77777777" w:rsidR="00FE2A6F" w:rsidRDefault="00A762F3">
            <w:r>
              <w:rPr>
                <w:sz w:val="22"/>
              </w:rPr>
              <w:t xml:space="preserve">— </w:t>
            </w:r>
          </w:p>
        </w:tc>
        <w:tc>
          <w:tcPr>
            <w:tcW w:w="104" w:type="pct"/>
          </w:tcPr>
          <w:p w14:paraId="7A049467" w14:textId="77777777" w:rsidR="00FE2A6F" w:rsidRDefault="00A762F3">
            <w:r>
              <w:rPr>
                <w:sz w:val="22"/>
              </w:rPr>
              <w:t xml:space="preserve">— </w:t>
            </w:r>
          </w:p>
        </w:tc>
        <w:tc>
          <w:tcPr>
            <w:tcW w:w="104" w:type="pct"/>
          </w:tcPr>
          <w:p w14:paraId="7A049468" w14:textId="77777777" w:rsidR="00FE2A6F" w:rsidRDefault="00A762F3">
            <w:r>
              <w:rPr>
                <w:sz w:val="22"/>
              </w:rPr>
              <w:t xml:space="preserve">— </w:t>
            </w:r>
          </w:p>
        </w:tc>
        <w:tc>
          <w:tcPr>
            <w:tcW w:w="104" w:type="pct"/>
          </w:tcPr>
          <w:p w14:paraId="7A049469" w14:textId="77777777" w:rsidR="00FE2A6F" w:rsidRDefault="00A762F3">
            <w:r>
              <w:rPr>
                <w:sz w:val="22"/>
              </w:rPr>
              <w:t xml:space="preserve">— </w:t>
            </w:r>
          </w:p>
        </w:tc>
        <w:tc>
          <w:tcPr>
            <w:tcW w:w="104" w:type="pct"/>
          </w:tcPr>
          <w:p w14:paraId="7A04946A" w14:textId="77777777" w:rsidR="00FE2A6F" w:rsidRDefault="00A762F3">
            <w:r>
              <w:rPr>
                <w:sz w:val="22"/>
              </w:rPr>
              <w:t xml:space="preserve">— </w:t>
            </w:r>
          </w:p>
        </w:tc>
        <w:tc>
          <w:tcPr>
            <w:tcW w:w="104" w:type="pct"/>
          </w:tcPr>
          <w:p w14:paraId="7A04946B" w14:textId="77777777" w:rsidR="00FE2A6F" w:rsidRDefault="00A762F3">
            <w:r>
              <w:rPr>
                <w:sz w:val="22"/>
              </w:rPr>
              <w:t xml:space="preserve">— </w:t>
            </w:r>
          </w:p>
        </w:tc>
        <w:tc>
          <w:tcPr>
            <w:tcW w:w="104" w:type="pct"/>
          </w:tcPr>
          <w:p w14:paraId="7A04946C" w14:textId="77777777" w:rsidR="00FE2A6F" w:rsidRDefault="00A762F3">
            <w:r>
              <w:rPr>
                <w:sz w:val="22"/>
              </w:rPr>
              <w:t xml:space="preserve">— </w:t>
            </w:r>
          </w:p>
        </w:tc>
        <w:tc>
          <w:tcPr>
            <w:tcW w:w="104" w:type="pct"/>
          </w:tcPr>
          <w:p w14:paraId="7A04946D" w14:textId="77777777" w:rsidR="00FE2A6F" w:rsidRDefault="00A762F3">
            <w:r>
              <w:rPr>
                <w:sz w:val="22"/>
              </w:rPr>
              <w:t xml:space="preserve">— </w:t>
            </w:r>
          </w:p>
        </w:tc>
        <w:tc>
          <w:tcPr>
            <w:tcW w:w="104" w:type="pct"/>
          </w:tcPr>
          <w:p w14:paraId="7A04946E" w14:textId="77777777" w:rsidR="00FE2A6F" w:rsidRDefault="00A762F3">
            <w:r>
              <w:rPr>
                <w:sz w:val="22"/>
              </w:rPr>
              <w:t xml:space="preserve">— </w:t>
            </w:r>
          </w:p>
        </w:tc>
        <w:tc>
          <w:tcPr>
            <w:tcW w:w="104" w:type="pct"/>
          </w:tcPr>
          <w:p w14:paraId="7A04946F" w14:textId="77777777" w:rsidR="00FE2A6F" w:rsidRDefault="00A762F3">
            <w:r>
              <w:rPr>
                <w:sz w:val="22"/>
              </w:rPr>
              <w:t xml:space="preserve">— </w:t>
            </w:r>
          </w:p>
        </w:tc>
        <w:tc>
          <w:tcPr>
            <w:tcW w:w="104" w:type="pct"/>
          </w:tcPr>
          <w:p w14:paraId="7A049470" w14:textId="77777777" w:rsidR="00FE2A6F" w:rsidRDefault="00A762F3">
            <w:r>
              <w:rPr>
                <w:sz w:val="22"/>
              </w:rPr>
              <w:t xml:space="preserve">— </w:t>
            </w:r>
          </w:p>
        </w:tc>
        <w:tc>
          <w:tcPr>
            <w:tcW w:w="104" w:type="pct"/>
          </w:tcPr>
          <w:p w14:paraId="7A049471" w14:textId="77777777" w:rsidR="00FE2A6F" w:rsidRDefault="00A762F3">
            <w:r>
              <w:rPr>
                <w:sz w:val="22"/>
              </w:rPr>
              <w:t xml:space="preserve">— </w:t>
            </w:r>
          </w:p>
        </w:tc>
        <w:tc>
          <w:tcPr>
            <w:tcW w:w="104" w:type="pct"/>
          </w:tcPr>
          <w:p w14:paraId="7A049472" w14:textId="77777777" w:rsidR="00FE2A6F" w:rsidRDefault="00A762F3">
            <w:r>
              <w:rPr>
                <w:sz w:val="22"/>
              </w:rPr>
              <w:t xml:space="preserve">— </w:t>
            </w:r>
          </w:p>
        </w:tc>
        <w:tc>
          <w:tcPr>
            <w:tcW w:w="104" w:type="pct"/>
          </w:tcPr>
          <w:p w14:paraId="7A049473" w14:textId="77777777" w:rsidR="00FE2A6F" w:rsidRDefault="00A762F3">
            <w:r>
              <w:rPr>
                <w:sz w:val="22"/>
              </w:rPr>
              <w:t xml:space="preserve">— </w:t>
            </w:r>
          </w:p>
        </w:tc>
        <w:tc>
          <w:tcPr>
            <w:tcW w:w="104" w:type="pct"/>
          </w:tcPr>
          <w:p w14:paraId="7A049474" w14:textId="77777777" w:rsidR="00FE2A6F" w:rsidRDefault="00A762F3">
            <w:r>
              <w:rPr>
                <w:sz w:val="22"/>
              </w:rPr>
              <w:t xml:space="preserve">— </w:t>
            </w:r>
          </w:p>
        </w:tc>
        <w:tc>
          <w:tcPr>
            <w:tcW w:w="104" w:type="pct"/>
          </w:tcPr>
          <w:p w14:paraId="7A049475" w14:textId="77777777" w:rsidR="00FE2A6F" w:rsidRDefault="00A762F3">
            <w:r>
              <w:rPr>
                <w:sz w:val="22"/>
              </w:rPr>
              <w:t xml:space="preserve">— </w:t>
            </w:r>
          </w:p>
        </w:tc>
        <w:tc>
          <w:tcPr>
            <w:tcW w:w="104" w:type="pct"/>
          </w:tcPr>
          <w:p w14:paraId="7A049476" w14:textId="77777777" w:rsidR="00FE2A6F" w:rsidRDefault="00A762F3">
            <w:r>
              <w:rPr>
                <w:sz w:val="22"/>
              </w:rPr>
              <w:t xml:space="preserve">— </w:t>
            </w:r>
          </w:p>
        </w:tc>
        <w:tc>
          <w:tcPr>
            <w:tcW w:w="104" w:type="pct"/>
          </w:tcPr>
          <w:p w14:paraId="7A049477" w14:textId="77777777" w:rsidR="00FE2A6F" w:rsidRDefault="00A762F3">
            <w:r>
              <w:rPr>
                <w:sz w:val="22"/>
              </w:rPr>
              <w:t xml:space="preserve">— </w:t>
            </w:r>
          </w:p>
        </w:tc>
        <w:tc>
          <w:tcPr>
            <w:tcW w:w="104" w:type="pct"/>
          </w:tcPr>
          <w:p w14:paraId="7A049478" w14:textId="77777777" w:rsidR="00FE2A6F" w:rsidRDefault="00A762F3">
            <w:r>
              <w:rPr>
                <w:sz w:val="22"/>
              </w:rPr>
              <w:t xml:space="preserve">— </w:t>
            </w:r>
          </w:p>
        </w:tc>
        <w:tc>
          <w:tcPr>
            <w:tcW w:w="104" w:type="pct"/>
          </w:tcPr>
          <w:p w14:paraId="7A049479" w14:textId="77777777" w:rsidR="00FE2A6F" w:rsidRDefault="00A762F3">
            <w:r>
              <w:rPr>
                <w:sz w:val="22"/>
              </w:rPr>
              <w:t xml:space="preserve">— </w:t>
            </w:r>
          </w:p>
        </w:tc>
        <w:tc>
          <w:tcPr>
            <w:tcW w:w="104" w:type="pct"/>
          </w:tcPr>
          <w:p w14:paraId="7A04947A" w14:textId="77777777" w:rsidR="00FE2A6F" w:rsidRDefault="00A762F3">
            <w:r>
              <w:rPr>
                <w:sz w:val="22"/>
              </w:rPr>
              <w:t xml:space="preserve">— </w:t>
            </w:r>
          </w:p>
        </w:tc>
        <w:tc>
          <w:tcPr>
            <w:tcW w:w="104" w:type="pct"/>
          </w:tcPr>
          <w:p w14:paraId="7A04947B" w14:textId="77777777" w:rsidR="00FE2A6F" w:rsidRDefault="00A762F3">
            <w:r>
              <w:rPr>
                <w:sz w:val="22"/>
              </w:rPr>
              <w:t xml:space="preserve">P </w:t>
            </w:r>
          </w:p>
        </w:tc>
        <w:tc>
          <w:tcPr>
            <w:tcW w:w="104" w:type="pct"/>
          </w:tcPr>
          <w:p w14:paraId="7A04947C" w14:textId="77777777" w:rsidR="00FE2A6F" w:rsidRDefault="00A762F3">
            <w:r>
              <w:rPr>
                <w:sz w:val="22"/>
              </w:rPr>
              <w:t xml:space="preserve">P </w:t>
            </w:r>
          </w:p>
        </w:tc>
        <w:tc>
          <w:tcPr>
            <w:tcW w:w="104" w:type="pct"/>
          </w:tcPr>
          <w:p w14:paraId="7A04947D" w14:textId="77777777" w:rsidR="00FE2A6F" w:rsidRDefault="00A762F3">
            <w:r>
              <w:rPr>
                <w:sz w:val="22"/>
              </w:rPr>
              <w:t xml:space="preserve">P </w:t>
            </w:r>
          </w:p>
        </w:tc>
        <w:tc>
          <w:tcPr>
            <w:tcW w:w="104" w:type="pct"/>
          </w:tcPr>
          <w:p w14:paraId="7A04947E" w14:textId="77777777" w:rsidR="00FE2A6F" w:rsidRDefault="00A762F3">
            <w:r>
              <w:rPr>
                <w:sz w:val="22"/>
              </w:rPr>
              <w:t xml:space="preserve">— </w:t>
            </w:r>
          </w:p>
        </w:tc>
        <w:tc>
          <w:tcPr>
            <w:tcW w:w="104" w:type="pct"/>
          </w:tcPr>
          <w:p w14:paraId="7A04947F" w14:textId="77777777" w:rsidR="00FE2A6F" w:rsidRDefault="00A762F3">
            <w:r>
              <w:rPr>
                <w:sz w:val="22"/>
              </w:rPr>
              <w:t xml:space="preserve">P </w:t>
            </w:r>
          </w:p>
        </w:tc>
        <w:tc>
          <w:tcPr>
            <w:tcW w:w="104" w:type="pct"/>
          </w:tcPr>
          <w:p w14:paraId="7A049480" w14:textId="77777777" w:rsidR="00FE2A6F" w:rsidRDefault="00A762F3">
            <w:r>
              <w:rPr>
                <w:sz w:val="22"/>
              </w:rPr>
              <w:t xml:space="preserve">P </w:t>
            </w:r>
          </w:p>
        </w:tc>
        <w:tc>
          <w:tcPr>
            <w:tcW w:w="104" w:type="pct"/>
          </w:tcPr>
          <w:p w14:paraId="7A049481" w14:textId="77777777" w:rsidR="00FE2A6F" w:rsidRDefault="00A762F3">
            <w:r>
              <w:rPr>
                <w:sz w:val="22"/>
              </w:rPr>
              <w:t xml:space="preserve">1 </w:t>
            </w:r>
          </w:p>
        </w:tc>
        <w:tc>
          <w:tcPr>
            <w:tcW w:w="104" w:type="pct"/>
          </w:tcPr>
          <w:p w14:paraId="7A049482" w14:textId="77777777" w:rsidR="00FE2A6F" w:rsidRDefault="00A762F3">
            <w:r>
              <w:rPr>
                <w:sz w:val="22"/>
              </w:rPr>
              <w:t xml:space="preserve">— </w:t>
            </w:r>
          </w:p>
        </w:tc>
        <w:tc>
          <w:tcPr>
            <w:tcW w:w="104" w:type="pct"/>
          </w:tcPr>
          <w:p w14:paraId="7A049483" w14:textId="77777777" w:rsidR="00FE2A6F" w:rsidRDefault="00A762F3">
            <w:r>
              <w:rPr>
                <w:sz w:val="22"/>
              </w:rPr>
              <w:t xml:space="preserve">— </w:t>
            </w:r>
          </w:p>
        </w:tc>
        <w:tc>
          <w:tcPr>
            <w:tcW w:w="104" w:type="pct"/>
          </w:tcPr>
          <w:p w14:paraId="7A049484" w14:textId="77777777" w:rsidR="00FE2A6F" w:rsidRDefault="00A762F3">
            <w:r>
              <w:rPr>
                <w:sz w:val="22"/>
              </w:rPr>
              <w:t xml:space="preserve">— </w:t>
            </w:r>
          </w:p>
        </w:tc>
        <w:tc>
          <w:tcPr>
            <w:tcW w:w="104" w:type="pct"/>
          </w:tcPr>
          <w:p w14:paraId="7A049485" w14:textId="77777777" w:rsidR="00FE2A6F" w:rsidRDefault="00A762F3">
            <w:r>
              <w:rPr>
                <w:sz w:val="22"/>
              </w:rPr>
              <w:t xml:space="preserve">3 </w:t>
            </w:r>
          </w:p>
        </w:tc>
        <w:tc>
          <w:tcPr>
            <w:tcW w:w="104" w:type="pct"/>
          </w:tcPr>
          <w:p w14:paraId="7A049486" w14:textId="77777777" w:rsidR="00FE2A6F" w:rsidRDefault="00A762F3">
            <w:r>
              <w:rPr>
                <w:sz w:val="22"/>
              </w:rPr>
              <w:t xml:space="preserve">4 </w:t>
            </w:r>
          </w:p>
        </w:tc>
      </w:tr>
      <w:tr w:rsidR="00FE2A6F" w14:paraId="7A0494AF" w14:textId="77777777">
        <w:tc>
          <w:tcPr>
            <w:tcW w:w="1042" w:type="pct"/>
          </w:tcPr>
          <w:p w14:paraId="7A049488" w14:textId="77777777" w:rsidR="00FE2A6F" w:rsidRDefault="00A762F3">
            <w:r>
              <w:rPr>
                <w:sz w:val="22"/>
              </w:rPr>
              <w:t xml:space="preserve">Exterminating Services </w:t>
            </w:r>
          </w:p>
        </w:tc>
        <w:tc>
          <w:tcPr>
            <w:tcW w:w="104" w:type="pct"/>
          </w:tcPr>
          <w:p w14:paraId="7A049489" w14:textId="77777777" w:rsidR="00FE2A6F" w:rsidRDefault="00A762F3">
            <w:r>
              <w:rPr>
                <w:sz w:val="22"/>
              </w:rPr>
              <w:t xml:space="preserve">— </w:t>
            </w:r>
          </w:p>
        </w:tc>
        <w:tc>
          <w:tcPr>
            <w:tcW w:w="104" w:type="pct"/>
          </w:tcPr>
          <w:p w14:paraId="7A04948A" w14:textId="77777777" w:rsidR="00FE2A6F" w:rsidRDefault="00A762F3">
            <w:r>
              <w:rPr>
                <w:sz w:val="22"/>
              </w:rPr>
              <w:t xml:space="preserve">— </w:t>
            </w:r>
          </w:p>
        </w:tc>
        <w:tc>
          <w:tcPr>
            <w:tcW w:w="104" w:type="pct"/>
          </w:tcPr>
          <w:p w14:paraId="7A04948B" w14:textId="77777777" w:rsidR="00FE2A6F" w:rsidRDefault="00A762F3">
            <w:r>
              <w:rPr>
                <w:sz w:val="22"/>
              </w:rPr>
              <w:t xml:space="preserve">— </w:t>
            </w:r>
          </w:p>
        </w:tc>
        <w:tc>
          <w:tcPr>
            <w:tcW w:w="104" w:type="pct"/>
          </w:tcPr>
          <w:p w14:paraId="7A04948C" w14:textId="77777777" w:rsidR="00FE2A6F" w:rsidRDefault="00A762F3">
            <w:r>
              <w:rPr>
                <w:sz w:val="22"/>
              </w:rPr>
              <w:t xml:space="preserve">— </w:t>
            </w:r>
          </w:p>
        </w:tc>
        <w:tc>
          <w:tcPr>
            <w:tcW w:w="104" w:type="pct"/>
          </w:tcPr>
          <w:p w14:paraId="7A04948D" w14:textId="77777777" w:rsidR="00FE2A6F" w:rsidRDefault="00A762F3">
            <w:r>
              <w:rPr>
                <w:sz w:val="22"/>
              </w:rPr>
              <w:t xml:space="preserve">— </w:t>
            </w:r>
          </w:p>
        </w:tc>
        <w:tc>
          <w:tcPr>
            <w:tcW w:w="104" w:type="pct"/>
          </w:tcPr>
          <w:p w14:paraId="7A04948E" w14:textId="77777777" w:rsidR="00FE2A6F" w:rsidRDefault="00A762F3">
            <w:r>
              <w:rPr>
                <w:sz w:val="22"/>
              </w:rPr>
              <w:t xml:space="preserve">— </w:t>
            </w:r>
          </w:p>
        </w:tc>
        <w:tc>
          <w:tcPr>
            <w:tcW w:w="104" w:type="pct"/>
          </w:tcPr>
          <w:p w14:paraId="7A04948F" w14:textId="77777777" w:rsidR="00FE2A6F" w:rsidRDefault="00A762F3">
            <w:r>
              <w:rPr>
                <w:sz w:val="22"/>
              </w:rPr>
              <w:t xml:space="preserve">— </w:t>
            </w:r>
          </w:p>
        </w:tc>
        <w:tc>
          <w:tcPr>
            <w:tcW w:w="104" w:type="pct"/>
          </w:tcPr>
          <w:p w14:paraId="7A049490" w14:textId="77777777" w:rsidR="00FE2A6F" w:rsidRDefault="00A762F3">
            <w:r>
              <w:rPr>
                <w:sz w:val="22"/>
              </w:rPr>
              <w:t xml:space="preserve">— </w:t>
            </w:r>
          </w:p>
        </w:tc>
        <w:tc>
          <w:tcPr>
            <w:tcW w:w="104" w:type="pct"/>
          </w:tcPr>
          <w:p w14:paraId="7A049491" w14:textId="77777777" w:rsidR="00FE2A6F" w:rsidRDefault="00A762F3">
            <w:r>
              <w:rPr>
                <w:sz w:val="22"/>
              </w:rPr>
              <w:t xml:space="preserve">— </w:t>
            </w:r>
          </w:p>
        </w:tc>
        <w:tc>
          <w:tcPr>
            <w:tcW w:w="104" w:type="pct"/>
          </w:tcPr>
          <w:p w14:paraId="7A049492" w14:textId="77777777" w:rsidR="00FE2A6F" w:rsidRDefault="00A762F3">
            <w:r>
              <w:rPr>
                <w:sz w:val="22"/>
              </w:rPr>
              <w:t xml:space="preserve">— </w:t>
            </w:r>
          </w:p>
        </w:tc>
        <w:tc>
          <w:tcPr>
            <w:tcW w:w="104" w:type="pct"/>
          </w:tcPr>
          <w:p w14:paraId="7A049493" w14:textId="77777777" w:rsidR="00FE2A6F" w:rsidRDefault="00A762F3">
            <w:r>
              <w:rPr>
                <w:sz w:val="22"/>
              </w:rPr>
              <w:t xml:space="preserve">— </w:t>
            </w:r>
          </w:p>
        </w:tc>
        <w:tc>
          <w:tcPr>
            <w:tcW w:w="104" w:type="pct"/>
          </w:tcPr>
          <w:p w14:paraId="7A049494" w14:textId="77777777" w:rsidR="00FE2A6F" w:rsidRDefault="00A762F3">
            <w:r>
              <w:rPr>
                <w:sz w:val="22"/>
              </w:rPr>
              <w:t xml:space="preserve">— </w:t>
            </w:r>
          </w:p>
        </w:tc>
        <w:tc>
          <w:tcPr>
            <w:tcW w:w="104" w:type="pct"/>
          </w:tcPr>
          <w:p w14:paraId="7A049495" w14:textId="77777777" w:rsidR="00FE2A6F" w:rsidRDefault="00A762F3">
            <w:r>
              <w:rPr>
                <w:sz w:val="22"/>
              </w:rPr>
              <w:t xml:space="preserve">— </w:t>
            </w:r>
          </w:p>
        </w:tc>
        <w:tc>
          <w:tcPr>
            <w:tcW w:w="104" w:type="pct"/>
          </w:tcPr>
          <w:p w14:paraId="7A049496" w14:textId="77777777" w:rsidR="00FE2A6F" w:rsidRDefault="00A762F3">
            <w:r>
              <w:rPr>
                <w:sz w:val="22"/>
              </w:rPr>
              <w:t xml:space="preserve">— </w:t>
            </w:r>
          </w:p>
        </w:tc>
        <w:tc>
          <w:tcPr>
            <w:tcW w:w="104" w:type="pct"/>
          </w:tcPr>
          <w:p w14:paraId="7A049497" w14:textId="77777777" w:rsidR="00FE2A6F" w:rsidRDefault="00A762F3">
            <w:r>
              <w:rPr>
                <w:sz w:val="22"/>
              </w:rPr>
              <w:t xml:space="preserve">— </w:t>
            </w:r>
          </w:p>
        </w:tc>
        <w:tc>
          <w:tcPr>
            <w:tcW w:w="104" w:type="pct"/>
          </w:tcPr>
          <w:p w14:paraId="7A049498" w14:textId="77777777" w:rsidR="00FE2A6F" w:rsidRDefault="00A762F3">
            <w:r>
              <w:rPr>
                <w:sz w:val="22"/>
              </w:rPr>
              <w:t xml:space="preserve">— </w:t>
            </w:r>
          </w:p>
        </w:tc>
        <w:tc>
          <w:tcPr>
            <w:tcW w:w="104" w:type="pct"/>
          </w:tcPr>
          <w:p w14:paraId="7A049499" w14:textId="77777777" w:rsidR="00FE2A6F" w:rsidRDefault="00A762F3">
            <w:r>
              <w:rPr>
                <w:sz w:val="22"/>
              </w:rPr>
              <w:t xml:space="preserve">— </w:t>
            </w:r>
          </w:p>
        </w:tc>
        <w:tc>
          <w:tcPr>
            <w:tcW w:w="104" w:type="pct"/>
          </w:tcPr>
          <w:p w14:paraId="7A04949A" w14:textId="77777777" w:rsidR="00FE2A6F" w:rsidRDefault="00A762F3">
            <w:r>
              <w:rPr>
                <w:sz w:val="22"/>
              </w:rPr>
              <w:t xml:space="preserve">— </w:t>
            </w:r>
          </w:p>
        </w:tc>
        <w:tc>
          <w:tcPr>
            <w:tcW w:w="104" w:type="pct"/>
          </w:tcPr>
          <w:p w14:paraId="7A04949B" w14:textId="77777777" w:rsidR="00FE2A6F" w:rsidRDefault="00A762F3">
            <w:r>
              <w:rPr>
                <w:sz w:val="22"/>
              </w:rPr>
              <w:t xml:space="preserve">— </w:t>
            </w:r>
          </w:p>
        </w:tc>
        <w:tc>
          <w:tcPr>
            <w:tcW w:w="104" w:type="pct"/>
          </w:tcPr>
          <w:p w14:paraId="7A04949C" w14:textId="77777777" w:rsidR="00FE2A6F" w:rsidRDefault="00A762F3">
            <w:r>
              <w:rPr>
                <w:sz w:val="22"/>
              </w:rPr>
              <w:t xml:space="preserve">— </w:t>
            </w:r>
          </w:p>
        </w:tc>
        <w:tc>
          <w:tcPr>
            <w:tcW w:w="104" w:type="pct"/>
          </w:tcPr>
          <w:p w14:paraId="7A04949D" w14:textId="77777777" w:rsidR="00FE2A6F" w:rsidRDefault="00A762F3">
            <w:r>
              <w:rPr>
                <w:sz w:val="22"/>
              </w:rPr>
              <w:t xml:space="preserve">— </w:t>
            </w:r>
          </w:p>
        </w:tc>
        <w:tc>
          <w:tcPr>
            <w:tcW w:w="104" w:type="pct"/>
          </w:tcPr>
          <w:p w14:paraId="7A04949E" w14:textId="77777777" w:rsidR="00FE2A6F" w:rsidRDefault="00A762F3">
            <w:r>
              <w:rPr>
                <w:sz w:val="22"/>
              </w:rPr>
              <w:t xml:space="preserve">P </w:t>
            </w:r>
          </w:p>
        </w:tc>
        <w:tc>
          <w:tcPr>
            <w:tcW w:w="104" w:type="pct"/>
          </w:tcPr>
          <w:p w14:paraId="7A04949F" w14:textId="77777777" w:rsidR="00FE2A6F" w:rsidRDefault="00A762F3">
            <w:r>
              <w:rPr>
                <w:sz w:val="22"/>
              </w:rPr>
              <w:t xml:space="preserve">— </w:t>
            </w:r>
          </w:p>
        </w:tc>
        <w:tc>
          <w:tcPr>
            <w:tcW w:w="104" w:type="pct"/>
          </w:tcPr>
          <w:p w14:paraId="7A0494A0" w14:textId="77777777" w:rsidR="00FE2A6F" w:rsidRDefault="00A762F3">
            <w:r>
              <w:rPr>
                <w:sz w:val="22"/>
              </w:rPr>
              <w:t xml:space="preserve">P </w:t>
            </w:r>
          </w:p>
        </w:tc>
        <w:tc>
          <w:tcPr>
            <w:tcW w:w="104" w:type="pct"/>
          </w:tcPr>
          <w:p w14:paraId="7A0494A1" w14:textId="77777777" w:rsidR="00FE2A6F" w:rsidRDefault="00A762F3">
            <w:r>
              <w:rPr>
                <w:sz w:val="22"/>
              </w:rPr>
              <w:t xml:space="preserve">P </w:t>
            </w:r>
          </w:p>
        </w:tc>
        <w:tc>
          <w:tcPr>
            <w:tcW w:w="104" w:type="pct"/>
          </w:tcPr>
          <w:p w14:paraId="7A0494A2" w14:textId="77777777" w:rsidR="00FE2A6F" w:rsidRDefault="00A762F3">
            <w:r>
              <w:rPr>
                <w:sz w:val="22"/>
              </w:rPr>
              <w:t xml:space="preserve">C </w:t>
            </w:r>
          </w:p>
        </w:tc>
        <w:tc>
          <w:tcPr>
            <w:tcW w:w="104" w:type="pct"/>
          </w:tcPr>
          <w:p w14:paraId="7A0494A3" w14:textId="77777777" w:rsidR="00FE2A6F" w:rsidRDefault="00A762F3">
            <w:r>
              <w:rPr>
                <w:sz w:val="22"/>
              </w:rPr>
              <w:t xml:space="preserve">P </w:t>
            </w:r>
          </w:p>
        </w:tc>
        <w:tc>
          <w:tcPr>
            <w:tcW w:w="104" w:type="pct"/>
          </w:tcPr>
          <w:p w14:paraId="7A0494A4" w14:textId="77777777" w:rsidR="00FE2A6F" w:rsidRDefault="00A762F3">
            <w:r>
              <w:rPr>
                <w:sz w:val="22"/>
              </w:rPr>
              <w:t xml:space="preserve">P </w:t>
            </w:r>
          </w:p>
        </w:tc>
        <w:tc>
          <w:tcPr>
            <w:tcW w:w="104" w:type="pct"/>
          </w:tcPr>
          <w:p w14:paraId="7A0494A5" w14:textId="77777777" w:rsidR="00FE2A6F" w:rsidRDefault="00A762F3">
            <w:r>
              <w:rPr>
                <w:sz w:val="22"/>
              </w:rPr>
              <w:t xml:space="preserve">P </w:t>
            </w:r>
          </w:p>
        </w:tc>
        <w:tc>
          <w:tcPr>
            <w:tcW w:w="104" w:type="pct"/>
          </w:tcPr>
          <w:p w14:paraId="7A0494A6" w14:textId="77777777" w:rsidR="00FE2A6F" w:rsidRDefault="00A762F3">
            <w:r>
              <w:rPr>
                <w:sz w:val="22"/>
              </w:rPr>
              <w:t xml:space="preserve">P </w:t>
            </w:r>
          </w:p>
        </w:tc>
        <w:tc>
          <w:tcPr>
            <w:tcW w:w="104" w:type="pct"/>
          </w:tcPr>
          <w:p w14:paraId="7A0494A7" w14:textId="77777777" w:rsidR="00FE2A6F" w:rsidRDefault="00A762F3">
            <w:r>
              <w:rPr>
                <w:sz w:val="22"/>
              </w:rPr>
              <w:t xml:space="preserve">— </w:t>
            </w:r>
          </w:p>
        </w:tc>
        <w:tc>
          <w:tcPr>
            <w:tcW w:w="104" w:type="pct"/>
          </w:tcPr>
          <w:p w14:paraId="7A0494A8" w14:textId="77777777" w:rsidR="00FE2A6F" w:rsidRDefault="00A762F3">
            <w:r>
              <w:rPr>
                <w:sz w:val="22"/>
              </w:rPr>
              <w:t xml:space="preserve">P </w:t>
            </w:r>
          </w:p>
        </w:tc>
        <w:tc>
          <w:tcPr>
            <w:tcW w:w="104" w:type="pct"/>
          </w:tcPr>
          <w:p w14:paraId="7A0494A9" w14:textId="77777777" w:rsidR="00FE2A6F" w:rsidRDefault="00A762F3">
            <w:r>
              <w:rPr>
                <w:sz w:val="22"/>
              </w:rPr>
              <w:t xml:space="preserve">1 </w:t>
            </w:r>
          </w:p>
        </w:tc>
        <w:tc>
          <w:tcPr>
            <w:tcW w:w="104" w:type="pct"/>
          </w:tcPr>
          <w:p w14:paraId="7A0494AA" w14:textId="77777777" w:rsidR="00FE2A6F" w:rsidRDefault="00A762F3">
            <w:r>
              <w:rPr>
                <w:sz w:val="22"/>
              </w:rPr>
              <w:t xml:space="preserve">— </w:t>
            </w:r>
          </w:p>
        </w:tc>
        <w:tc>
          <w:tcPr>
            <w:tcW w:w="104" w:type="pct"/>
          </w:tcPr>
          <w:p w14:paraId="7A0494AB" w14:textId="77777777" w:rsidR="00FE2A6F" w:rsidRDefault="00A762F3">
            <w:r>
              <w:rPr>
                <w:sz w:val="22"/>
              </w:rPr>
              <w:t xml:space="preserve">— </w:t>
            </w:r>
          </w:p>
        </w:tc>
        <w:tc>
          <w:tcPr>
            <w:tcW w:w="104" w:type="pct"/>
          </w:tcPr>
          <w:p w14:paraId="7A0494AC" w14:textId="77777777" w:rsidR="00FE2A6F" w:rsidRDefault="00A762F3">
            <w:r>
              <w:rPr>
                <w:sz w:val="22"/>
              </w:rPr>
              <w:t xml:space="preserve">— </w:t>
            </w:r>
          </w:p>
        </w:tc>
        <w:tc>
          <w:tcPr>
            <w:tcW w:w="104" w:type="pct"/>
          </w:tcPr>
          <w:p w14:paraId="7A0494AD" w14:textId="77777777" w:rsidR="00FE2A6F" w:rsidRDefault="00A762F3">
            <w:r>
              <w:rPr>
                <w:sz w:val="22"/>
              </w:rPr>
              <w:t xml:space="preserve">3 </w:t>
            </w:r>
          </w:p>
        </w:tc>
        <w:tc>
          <w:tcPr>
            <w:tcW w:w="104" w:type="pct"/>
          </w:tcPr>
          <w:p w14:paraId="7A0494AE" w14:textId="77777777" w:rsidR="00FE2A6F" w:rsidRDefault="00A762F3">
            <w:r>
              <w:rPr>
                <w:sz w:val="22"/>
              </w:rPr>
              <w:t xml:space="preserve">4 </w:t>
            </w:r>
          </w:p>
        </w:tc>
      </w:tr>
      <w:tr w:rsidR="00FE2A6F" w14:paraId="7A0494D7" w14:textId="77777777">
        <w:tc>
          <w:tcPr>
            <w:tcW w:w="1042" w:type="pct"/>
          </w:tcPr>
          <w:p w14:paraId="7A0494B0" w14:textId="77777777" w:rsidR="00FE2A6F" w:rsidRDefault="00A762F3">
            <w:r>
              <w:rPr>
                <w:sz w:val="22"/>
              </w:rPr>
              <w:t xml:space="preserve">Financial Services </w:t>
            </w:r>
          </w:p>
        </w:tc>
        <w:tc>
          <w:tcPr>
            <w:tcW w:w="104" w:type="pct"/>
          </w:tcPr>
          <w:p w14:paraId="7A0494B1" w14:textId="77777777" w:rsidR="00FE2A6F" w:rsidRDefault="00A762F3">
            <w:r>
              <w:rPr>
                <w:sz w:val="22"/>
              </w:rPr>
              <w:t xml:space="preserve">— </w:t>
            </w:r>
          </w:p>
        </w:tc>
        <w:tc>
          <w:tcPr>
            <w:tcW w:w="104" w:type="pct"/>
          </w:tcPr>
          <w:p w14:paraId="7A0494B2" w14:textId="77777777" w:rsidR="00FE2A6F" w:rsidRDefault="00A762F3">
            <w:r>
              <w:rPr>
                <w:sz w:val="22"/>
              </w:rPr>
              <w:t xml:space="preserve">— </w:t>
            </w:r>
          </w:p>
        </w:tc>
        <w:tc>
          <w:tcPr>
            <w:tcW w:w="104" w:type="pct"/>
          </w:tcPr>
          <w:p w14:paraId="7A0494B3" w14:textId="77777777" w:rsidR="00FE2A6F" w:rsidRDefault="00A762F3">
            <w:r>
              <w:rPr>
                <w:sz w:val="22"/>
              </w:rPr>
              <w:t xml:space="preserve">— </w:t>
            </w:r>
          </w:p>
        </w:tc>
        <w:tc>
          <w:tcPr>
            <w:tcW w:w="104" w:type="pct"/>
          </w:tcPr>
          <w:p w14:paraId="7A0494B4" w14:textId="77777777" w:rsidR="00FE2A6F" w:rsidRDefault="00A762F3">
            <w:r>
              <w:rPr>
                <w:sz w:val="22"/>
              </w:rPr>
              <w:t xml:space="preserve">— </w:t>
            </w:r>
          </w:p>
        </w:tc>
        <w:tc>
          <w:tcPr>
            <w:tcW w:w="104" w:type="pct"/>
          </w:tcPr>
          <w:p w14:paraId="7A0494B5" w14:textId="77777777" w:rsidR="00FE2A6F" w:rsidRDefault="00A762F3">
            <w:r>
              <w:rPr>
                <w:sz w:val="22"/>
              </w:rPr>
              <w:t xml:space="preserve">— </w:t>
            </w:r>
          </w:p>
        </w:tc>
        <w:tc>
          <w:tcPr>
            <w:tcW w:w="104" w:type="pct"/>
          </w:tcPr>
          <w:p w14:paraId="7A0494B6" w14:textId="77777777" w:rsidR="00FE2A6F" w:rsidRDefault="00A762F3">
            <w:r>
              <w:rPr>
                <w:sz w:val="22"/>
              </w:rPr>
              <w:t xml:space="preserve">— </w:t>
            </w:r>
          </w:p>
        </w:tc>
        <w:tc>
          <w:tcPr>
            <w:tcW w:w="104" w:type="pct"/>
          </w:tcPr>
          <w:p w14:paraId="7A0494B7" w14:textId="77777777" w:rsidR="00FE2A6F" w:rsidRDefault="00A762F3">
            <w:r>
              <w:rPr>
                <w:sz w:val="22"/>
              </w:rPr>
              <w:t xml:space="preserve">— </w:t>
            </w:r>
          </w:p>
        </w:tc>
        <w:tc>
          <w:tcPr>
            <w:tcW w:w="104" w:type="pct"/>
          </w:tcPr>
          <w:p w14:paraId="7A0494B8" w14:textId="77777777" w:rsidR="00FE2A6F" w:rsidRDefault="00A762F3">
            <w:r>
              <w:rPr>
                <w:sz w:val="22"/>
              </w:rPr>
              <w:t xml:space="preserve">— </w:t>
            </w:r>
          </w:p>
        </w:tc>
        <w:tc>
          <w:tcPr>
            <w:tcW w:w="104" w:type="pct"/>
          </w:tcPr>
          <w:p w14:paraId="7A0494B9" w14:textId="77777777" w:rsidR="00FE2A6F" w:rsidRDefault="00A762F3">
            <w:r>
              <w:rPr>
                <w:sz w:val="22"/>
              </w:rPr>
              <w:t xml:space="preserve">— </w:t>
            </w:r>
          </w:p>
        </w:tc>
        <w:tc>
          <w:tcPr>
            <w:tcW w:w="104" w:type="pct"/>
          </w:tcPr>
          <w:p w14:paraId="7A0494BA" w14:textId="77777777" w:rsidR="00FE2A6F" w:rsidRDefault="00A762F3">
            <w:r>
              <w:rPr>
                <w:sz w:val="22"/>
              </w:rPr>
              <w:t xml:space="preserve">— </w:t>
            </w:r>
          </w:p>
        </w:tc>
        <w:tc>
          <w:tcPr>
            <w:tcW w:w="104" w:type="pct"/>
          </w:tcPr>
          <w:p w14:paraId="7A0494BB" w14:textId="77777777" w:rsidR="00FE2A6F" w:rsidRDefault="00A762F3">
            <w:r>
              <w:rPr>
                <w:sz w:val="22"/>
              </w:rPr>
              <w:t xml:space="preserve">— </w:t>
            </w:r>
          </w:p>
        </w:tc>
        <w:tc>
          <w:tcPr>
            <w:tcW w:w="104" w:type="pct"/>
          </w:tcPr>
          <w:p w14:paraId="7A0494BC" w14:textId="77777777" w:rsidR="00FE2A6F" w:rsidRDefault="00A762F3">
            <w:r>
              <w:rPr>
                <w:sz w:val="22"/>
              </w:rPr>
              <w:t xml:space="preserve">— </w:t>
            </w:r>
          </w:p>
        </w:tc>
        <w:tc>
          <w:tcPr>
            <w:tcW w:w="104" w:type="pct"/>
          </w:tcPr>
          <w:p w14:paraId="7A0494BD" w14:textId="77777777" w:rsidR="00FE2A6F" w:rsidRDefault="00A762F3">
            <w:r>
              <w:rPr>
                <w:sz w:val="22"/>
              </w:rPr>
              <w:t xml:space="preserve">— </w:t>
            </w:r>
          </w:p>
        </w:tc>
        <w:tc>
          <w:tcPr>
            <w:tcW w:w="104" w:type="pct"/>
          </w:tcPr>
          <w:p w14:paraId="7A0494BE" w14:textId="77777777" w:rsidR="00FE2A6F" w:rsidRDefault="00A762F3">
            <w:r>
              <w:rPr>
                <w:sz w:val="22"/>
              </w:rPr>
              <w:t xml:space="preserve">— </w:t>
            </w:r>
          </w:p>
        </w:tc>
        <w:tc>
          <w:tcPr>
            <w:tcW w:w="104" w:type="pct"/>
          </w:tcPr>
          <w:p w14:paraId="7A0494BF" w14:textId="77777777" w:rsidR="00FE2A6F" w:rsidRDefault="00A762F3">
            <w:r>
              <w:rPr>
                <w:sz w:val="22"/>
              </w:rPr>
              <w:t xml:space="preserve">— </w:t>
            </w:r>
          </w:p>
        </w:tc>
        <w:tc>
          <w:tcPr>
            <w:tcW w:w="104" w:type="pct"/>
          </w:tcPr>
          <w:p w14:paraId="7A0494C0" w14:textId="77777777" w:rsidR="00FE2A6F" w:rsidRDefault="00A762F3">
            <w:r>
              <w:rPr>
                <w:sz w:val="22"/>
              </w:rPr>
              <w:t xml:space="preserve">— </w:t>
            </w:r>
          </w:p>
        </w:tc>
        <w:tc>
          <w:tcPr>
            <w:tcW w:w="104" w:type="pct"/>
          </w:tcPr>
          <w:p w14:paraId="7A0494C1" w14:textId="77777777" w:rsidR="00FE2A6F" w:rsidRDefault="00A762F3">
            <w:r>
              <w:rPr>
                <w:sz w:val="22"/>
              </w:rPr>
              <w:t xml:space="preserve">— </w:t>
            </w:r>
          </w:p>
        </w:tc>
        <w:tc>
          <w:tcPr>
            <w:tcW w:w="104" w:type="pct"/>
          </w:tcPr>
          <w:p w14:paraId="7A0494C2" w14:textId="77777777" w:rsidR="00FE2A6F" w:rsidRDefault="00A762F3">
            <w:r>
              <w:rPr>
                <w:sz w:val="22"/>
              </w:rPr>
              <w:t xml:space="preserve">— </w:t>
            </w:r>
          </w:p>
        </w:tc>
        <w:tc>
          <w:tcPr>
            <w:tcW w:w="104" w:type="pct"/>
          </w:tcPr>
          <w:p w14:paraId="7A0494C3" w14:textId="77777777" w:rsidR="00FE2A6F" w:rsidRDefault="00A762F3">
            <w:r>
              <w:rPr>
                <w:sz w:val="22"/>
              </w:rPr>
              <w:t xml:space="preserve">— </w:t>
            </w:r>
          </w:p>
        </w:tc>
        <w:tc>
          <w:tcPr>
            <w:tcW w:w="104" w:type="pct"/>
          </w:tcPr>
          <w:p w14:paraId="7A0494C4" w14:textId="77777777" w:rsidR="00FE2A6F" w:rsidRDefault="00A762F3">
            <w:r>
              <w:rPr>
                <w:sz w:val="22"/>
              </w:rPr>
              <w:t xml:space="preserve">— </w:t>
            </w:r>
          </w:p>
        </w:tc>
        <w:tc>
          <w:tcPr>
            <w:tcW w:w="104" w:type="pct"/>
          </w:tcPr>
          <w:p w14:paraId="7A0494C5" w14:textId="77777777" w:rsidR="00FE2A6F" w:rsidRDefault="00A762F3">
            <w:r>
              <w:rPr>
                <w:sz w:val="22"/>
              </w:rPr>
              <w:t xml:space="preserve">P </w:t>
            </w:r>
          </w:p>
        </w:tc>
        <w:tc>
          <w:tcPr>
            <w:tcW w:w="104" w:type="pct"/>
          </w:tcPr>
          <w:p w14:paraId="7A0494C6" w14:textId="77777777" w:rsidR="00FE2A6F" w:rsidRDefault="00A762F3">
            <w:r>
              <w:rPr>
                <w:sz w:val="22"/>
              </w:rPr>
              <w:t xml:space="preserve">P </w:t>
            </w:r>
          </w:p>
        </w:tc>
        <w:tc>
          <w:tcPr>
            <w:tcW w:w="104" w:type="pct"/>
          </w:tcPr>
          <w:p w14:paraId="7A0494C7" w14:textId="77777777" w:rsidR="00FE2A6F" w:rsidRDefault="00A762F3">
            <w:r>
              <w:rPr>
                <w:sz w:val="22"/>
              </w:rPr>
              <w:t xml:space="preserve">C </w:t>
            </w:r>
          </w:p>
        </w:tc>
        <w:tc>
          <w:tcPr>
            <w:tcW w:w="104" w:type="pct"/>
          </w:tcPr>
          <w:p w14:paraId="7A0494C8" w14:textId="77777777" w:rsidR="00FE2A6F" w:rsidRDefault="00A762F3">
            <w:r>
              <w:rPr>
                <w:sz w:val="22"/>
              </w:rPr>
              <w:t xml:space="preserve">P </w:t>
            </w:r>
          </w:p>
        </w:tc>
        <w:tc>
          <w:tcPr>
            <w:tcW w:w="104" w:type="pct"/>
          </w:tcPr>
          <w:p w14:paraId="7A0494C9" w14:textId="77777777" w:rsidR="00FE2A6F" w:rsidRDefault="00A762F3">
            <w:r>
              <w:rPr>
                <w:sz w:val="22"/>
              </w:rPr>
              <w:t xml:space="preserve">P </w:t>
            </w:r>
          </w:p>
        </w:tc>
        <w:tc>
          <w:tcPr>
            <w:tcW w:w="104" w:type="pct"/>
          </w:tcPr>
          <w:p w14:paraId="7A0494CA" w14:textId="77777777" w:rsidR="00FE2A6F" w:rsidRDefault="00A762F3">
            <w:r>
              <w:rPr>
                <w:sz w:val="22"/>
              </w:rPr>
              <w:t xml:space="preserve">— </w:t>
            </w:r>
          </w:p>
        </w:tc>
        <w:tc>
          <w:tcPr>
            <w:tcW w:w="104" w:type="pct"/>
          </w:tcPr>
          <w:p w14:paraId="7A0494CB" w14:textId="77777777" w:rsidR="00FE2A6F" w:rsidRDefault="00A762F3">
            <w:r>
              <w:rPr>
                <w:sz w:val="22"/>
              </w:rPr>
              <w:t xml:space="preserve">P </w:t>
            </w:r>
          </w:p>
        </w:tc>
        <w:tc>
          <w:tcPr>
            <w:tcW w:w="104" w:type="pct"/>
          </w:tcPr>
          <w:p w14:paraId="7A0494CC" w14:textId="77777777" w:rsidR="00FE2A6F" w:rsidRDefault="00A762F3">
            <w:r>
              <w:rPr>
                <w:sz w:val="22"/>
              </w:rPr>
              <w:t xml:space="preserve">P </w:t>
            </w:r>
          </w:p>
        </w:tc>
        <w:tc>
          <w:tcPr>
            <w:tcW w:w="104" w:type="pct"/>
          </w:tcPr>
          <w:p w14:paraId="7A0494CD" w14:textId="77777777" w:rsidR="00FE2A6F" w:rsidRDefault="00A762F3">
            <w:r>
              <w:rPr>
                <w:sz w:val="22"/>
              </w:rPr>
              <w:t xml:space="preserve">P </w:t>
            </w:r>
          </w:p>
        </w:tc>
        <w:tc>
          <w:tcPr>
            <w:tcW w:w="104" w:type="pct"/>
          </w:tcPr>
          <w:p w14:paraId="7A0494CE" w14:textId="77777777" w:rsidR="00FE2A6F" w:rsidRDefault="00A762F3">
            <w:r>
              <w:rPr>
                <w:sz w:val="22"/>
              </w:rPr>
              <w:t xml:space="preserve">P </w:t>
            </w:r>
          </w:p>
        </w:tc>
        <w:tc>
          <w:tcPr>
            <w:tcW w:w="104" w:type="pct"/>
          </w:tcPr>
          <w:p w14:paraId="7A0494CF" w14:textId="77777777" w:rsidR="00FE2A6F" w:rsidRDefault="00A762F3">
            <w:r>
              <w:rPr>
                <w:sz w:val="22"/>
              </w:rPr>
              <w:t xml:space="preserve">P </w:t>
            </w:r>
          </w:p>
        </w:tc>
        <w:tc>
          <w:tcPr>
            <w:tcW w:w="104" w:type="pct"/>
          </w:tcPr>
          <w:p w14:paraId="7A0494D0" w14:textId="77777777" w:rsidR="00FE2A6F" w:rsidRDefault="00A762F3">
            <w:r>
              <w:rPr>
                <w:sz w:val="22"/>
              </w:rPr>
              <w:t xml:space="preserve">P </w:t>
            </w:r>
          </w:p>
        </w:tc>
        <w:tc>
          <w:tcPr>
            <w:tcW w:w="104" w:type="pct"/>
          </w:tcPr>
          <w:p w14:paraId="7A0494D1" w14:textId="77777777" w:rsidR="00FE2A6F" w:rsidRDefault="00A762F3">
            <w:r>
              <w:rPr>
                <w:sz w:val="22"/>
              </w:rPr>
              <w:t xml:space="preserve">1 </w:t>
            </w:r>
          </w:p>
        </w:tc>
        <w:tc>
          <w:tcPr>
            <w:tcW w:w="104" w:type="pct"/>
          </w:tcPr>
          <w:p w14:paraId="7A0494D2" w14:textId="77777777" w:rsidR="00FE2A6F" w:rsidRDefault="00A762F3">
            <w:r>
              <w:rPr>
                <w:sz w:val="22"/>
              </w:rPr>
              <w:t xml:space="preserve">— </w:t>
            </w:r>
          </w:p>
        </w:tc>
        <w:tc>
          <w:tcPr>
            <w:tcW w:w="104" w:type="pct"/>
          </w:tcPr>
          <w:p w14:paraId="7A0494D3" w14:textId="77777777" w:rsidR="00FE2A6F" w:rsidRDefault="00A762F3">
            <w:r>
              <w:rPr>
                <w:sz w:val="22"/>
              </w:rPr>
              <w:t xml:space="preserve">2 </w:t>
            </w:r>
          </w:p>
        </w:tc>
        <w:tc>
          <w:tcPr>
            <w:tcW w:w="104" w:type="pct"/>
          </w:tcPr>
          <w:p w14:paraId="7A0494D4" w14:textId="77777777" w:rsidR="00FE2A6F" w:rsidRDefault="00A762F3">
            <w:r>
              <w:rPr>
                <w:sz w:val="22"/>
              </w:rPr>
              <w:t xml:space="preserve">— </w:t>
            </w:r>
          </w:p>
        </w:tc>
        <w:tc>
          <w:tcPr>
            <w:tcW w:w="104" w:type="pct"/>
          </w:tcPr>
          <w:p w14:paraId="7A0494D5" w14:textId="77777777" w:rsidR="00FE2A6F" w:rsidRDefault="00A762F3">
            <w:r>
              <w:rPr>
                <w:sz w:val="22"/>
              </w:rPr>
              <w:t xml:space="preserve">3 </w:t>
            </w:r>
          </w:p>
        </w:tc>
        <w:tc>
          <w:tcPr>
            <w:tcW w:w="104" w:type="pct"/>
          </w:tcPr>
          <w:p w14:paraId="7A0494D6" w14:textId="77777777" w:rsidR="00FE2A6F" w:rsidRDefault="00A762F3">
            <w:r>
              <w:rPr>
                <w:sz w:val="22"/>
              </w:rPr>
              <w:t xml:space="preserve">4 </w:t>
            </w:r>
          </w:p>
        </w:tc>
      </w:tr>
      <w:tr w:rsidR="00FE2A6F" w14:paraId="7A0494FF" w14:textId="77777777">
        <w:tc>
          <w:tcPr>
            <w:tcW w:w="1042" w:type="pct"/>
          </w:tcPr>
          <w:p w14:paraId="7A0494D8" w14:textId="77777777" w:rsidR="00FE2A6F" w:rsidRDefault="00A762F3">
            <w:r>
              <w:rPr>
                <w:sz w:val="22"/>
              </w:rPr>
              <w:t xml:space="preserve">Food Preparation </w:t>
            </w:r>
          </w:p>
        </w:tc>
        <w:tc>
          <w:tcPr>
            <w:tcW w:w="104" w:type="pct"/>
          </w:tcPr>
          <w:p w14:paraId="7A0494D9" w14:textId="77777777" w:rsidR="00FE2A6F" w:rsidRDefault="00A762F3">
            <w:r>
              <w:rPr>
                <w:sz w:val="22"/>
              </w:rPr>
              <w:t xml:space="preserve">— </w:t>
            </w:r>
          </w:p>
        </w:tc>
        <w:tc>
          <w:tcPr>
            <w:tcW w:w="104" w:type="pct"/>
          </w:tcPr>
          <w:p w14:paraId="7A0494DA" w14:textId="77777777" w:rsidR="00FE2A6F" w:rsidRDefault="00A762F3">
            <w:r>
              <w:rPr>
                <w:sz w:val="22"/>
              </w:rPr>
              <w:t xml:space="preserve">— </w:t>
            </w:r>
          </w:p>
        </w:tc>
        <w:tc>
          <w:tcPr>
            <w:tcW w:w="104" w:type="pct"/>
          </w:tcPr>
          <w:p w14:paraId="7A0494DB" w14:textId="77777777" w:rsidR="00FE2A6F" w:rsidRDefault="00A762F3">
            <w:r>
              <w:rPr>
                <w:sz w:val="22"/>
              </w:rPr>
              <w:t xml:space="preserve">— </w:t>
            </w:r>
          </w:p>
        </w:tc>
        <w:tc>
          <w:tcPr>
            <w:tcW w:w="104" w:type="pct"/>
          </w:tcPr>
          <w:p w14:paraId="7A0494DC" w14:textId="77777777" w:rsidR="00FE2A6F" w:rsidRDefault="00A762F3">
            <w:r>
              <w:rPr>
                <w:sz w:val="22"/>
              </w:rPr>
              <w:t xml:space="preserve">— </w:t>
            </w:r>
          </w:p>
        </w:tc>
        <w:tc>
          <w:tcPr>
            <w:tcW w:w="104" w:type="pct"/>
          </w:tcPr>
          <w:p w14:paraId="7A0494DD" w14:textId="77777777" w:rsidR="00FE2A6F" w:rsidRDefault="00A762F3">
            <w:r>
              <w:rPr>
                <w:sz w:val="22"/>
              </w:rPr>
              <w:t xml:space="preserve">— </w:t>
            </w:r>
          </w:p>
        </w:tc>
        <w:tc>
          <w:tcPr>
            <w:tcW w:w="104" w:type="pct"/>
          </w:tcPr>
          <w:p w14:paraId="7A0494DE" w14:textId="77777777" w:rsidR="00FE2A6F" w:rsidRDefault="00A762F3">
            <w:r>
              <w:rPr>
                <w:sz w:val="22"/>
              </w:rPr>
              <w:t xml:space="preserve">— </w:t>
            </w:r>
          </w:p>
        </w:tc>
        <w:tc>
          <w:tcPr>
            <w:tcW w:w="104" w:type="pct"/>
          </w:tcPr>
          <w:p w14:paraId="7A0494DF" w14:textId="77777777" w:rsidR="00FE2A6F" w:rsidRDefault="00A762F3">
            <w:r>
              <w:rPr>
                <w:sz w:val="22"/>
              </w:rPr>
              <w:t xml:space="preserve">— </w:t>
            </w:r>
          </w:p>
        </w:tc>
        <w:tc>
          <w:tcPr>
            <w:tcW w:w="104" w:type="pct"/>
          </w:tcPr>
          <w:p w14:paraId="7A0494E0" w14:textId="77777777" w:rsidR="00FE2A6F" w:rsidRDefault="00A762F3">
            <w:r>
              <w:rPr>
                <w:sz w:val="22"/>
              </w:rPr>
              <w:t xml:space="preserve">— </w:t>
            </w:r>
          </w:p>
        </w:tc>
        <w:tc>
          <w:tcPr>
            <w:tcW w:w="104" w:type="pct"/>
          </w:tcPr>
          <w:p w14:paraId="7A0494E1" w14:textId="77777777" w:rsidR="00FE2A6F" w:rsidRDefault="00A762F3">
            <w:r>
              <w:rPr>
                <w:sz w:val="22"/>
              </w:rPr>
              <w:t xml:space="preserve">— </w:t>
            </w:r>
          </w:p>
        </w:tc>
        <w:tc>
          <w:tcPr>
            <w:tcW w:w="104" w:type="pct"/>
          </w:tcPr>
          <w:p w14:paraId="7A0494E2" w14:textId="77777777" w:rsidR="00FE2A6F" w:rsidRDefault="00A762F3">
            <w:r>
              <w:rPr>
                <w:sz w:val="22"/>
              </w:rPr>
              <w:t xml:space="preserve">— </w:t>
            </w:r>
          </w:p>
        </w:tc>
        <w:tc>
          <w:tcPr>
            <w:tcW w:w="104" w:type="pct"/>
          </w:tcPr>
          <w:p w14:paraId="7A0494E3" w14:textId="77777777" w:rsidR="00FE2A6F" w:rsidRDefault="00A762F3">
            <w:r>
              <w:rPr>
                <w:sz w:val="22"/>
              </w:rPr>
              <w:t xml:space="preserve">— </w:t>
            </w:r>
          </w:p>
        </w:tc>
        <w:tc>
          <w:tcPr>
            <w:tcW w:w="104" w:type="pct"/>
          </w:tcPr>
          <w:p w14:paraId="7A0494E4" w14:textId="77777777" w:rsidR="00FE2A6F" w:rsidRDefault="00A762F3">
            <w:r>
              <w:rPr>
                <w:sz w:val="22"/>
              </w:rPr>
              <w:t xml:space="preserve">— </w:t>
            </w:r>
          </w:p>
        </w:tc>
        <w:tc>
          <w:tcPr>
            <w:tcW w:w="104" w:type="pct"/>
          </w:tcPr>
          <w:p w14:paraId="7A0494E5" w14:textId="77777777" w:rsidR="00FE2A6F" w:rsidRDefault="00A762F3">
            <w:r>
              <w:rPr>
                <w:sz w:val="22"/>
              </w:rPr>
              <w:t xml:space="preserve">— </w:t>
            </w:r>
          </w:p>
        </w:tc>
        <w:tc>
          <w:tcPr>
            <w:tcW w:w="104" w:type="pct"/>
          </w:tcPr>
          <w:p w14:paraId="7A0494E6" w14:textId="77777777" w:rsidR="00FE2A6F" w:rsidRDefault="00A762F3">
            <w:r>
              <w:rPr>
                <w:sz w:val="22"/>
              </w:rPr>
              <w:t xml:space="preserve">— </w:t>
            </w:r>
          </w:p>
        </w:tc>
        <w:tc>
          <w:tcPr>
            <w:tcW w:w="104" w:type="pct"/>
          </w:tcPr>
          <w:p w14:paraId="7A0494E7" w14:textId="77777777" w:rsidR="00FE2A6F" w:rsidRDefault="00A762F3">
            <w:r>
              <w:rPr>
                <w:sz w:val="22"/>
              </w:rPr>
              <w:t xml:space="preserve">— </w:t>
            </w:r>
          </w:p>
        </w:tc>
        <w:tc>
          <w:tcPr>
            <w:tcW w:w="104" w:type="pct"/>
          </w:tcPr>
          <w:p w14:paraId="7A0494E8" w14:textId="77777777" w:rsidR="00FE2A6F" w:rsidRDefault="00A762F3">
            <w:r>
              <w:rPr>
                <w:sz w:val="22"/>
              </w:rPr>
              <w:t xml:space="preserve">— </w:t>
            </w:r>
          </w:p>
        </w:tc>
        <w:tc>
          <w:tcPr>
            <w:tcW w:w="104" w:type="pct"/>
          </w:tcPr>
          <w:p w14:paraId="7A0494E9" w14:textId="77777777" w:rsidR="00FE2A6F" w:rsidRDefault="00A762F3">
            <w:r>
              <w:rPr>
                <w:sz w:val="22"/>
              </w:rPr>
              <w:t xml:space="preserve">— </w:t>
            </w:r>
          </w:p>
        </w:tc>
        <w:tc>
          <w:tcPr>
            <w:tcW w:w="104" w:type="pct"/>
          </w:tcPr>
          <w:p w14:paraId="7A0494EA" w14:textId="77777777" w:rsidR="00FE2A6F" w:rsidRDefault="00A762F3">
            <w:r>
              <w:rPr>
                <w:sz w:val="22"/>
              </w:rPr>
              <w:t xml:space="preserve">— </w:t>
            </w:r>
          </w:p>
        </w:tc>
        <w:tc>
          <w:tcPr>
            <w:tcW w:w="104" w:type="pct"/>
          </w:tcPr>
          <w:p w14:paraId="7A0494EB" w14:textId="77777777" w:rsidR="00FE2A6F" w:rsidRDefault="00A762F3">
            <w:r>
              <w:rPr>
                <w:sz w:val="22"/>
              </w:rPr>
              <w:t xml:space="preserve">— </w:t>
            </w:r>
          </w:p>
        </w:tc>
        <w:tc>
          <w:tcPr>
            <w:tcW w:w="104" w:type="pct"/>
          </w:tcPr>
          <w:p w14:paraId="7A0494EC" w14:textId="77777777" w:rsidR="00FE2A6F" w:rsidRDefault="00A762F3">
            <w:r>
              <w:rPr>
                <w:sz w:val="22"/>
              </w:rPr>
              <w:t xml:space="preserve">— </w:t>
            </w:r>
          </w:p>
        </w:tc>
        <w:tc>
          <w:tcPr>
            <w:tcW w:w="104" w:type="pct"/>
          </w:tcPr>
          <w:p w14:paraId="7A0494ED" w14:textId="77777777" w:rsidR="00FE2A6F" w:rsidRDefault="00A762F3">
            <w:r>
              <w:rPr>
                <w:sz w:val="22"/>
              </w:rPr>
              <w:t xml:space="preserve">— </w:t>
            </w:r>
          </w:p>
        </w:tc>
        <w:tc>
          <w:tcPr>
            <w:tcW w:w="104" w:type="pct"/>
          </w:tcPr>
          <w:p w14:paraId="7A0494EE" w14:textId="77777777" w:rsidR="00FE2A6F" w:rsidRDefault="00A762F3">
            <w:r>
              <w:rPr>
                <w:sz w:val="22"/>
              </w:rPr>
              <w:t xml:space="preserve">C </w:t>
            </w:r>
          </w:p>
        </w:tc>
        <w:tc>
          <w:tcPr>
            <w:tcW w:w="104" w:type="pct"/>
          </w:tcPr>
          <w:p w14:paraId="7A0494EF" w14:textId="77777777" w:rsidR="00FE2A6F" w:rsidRDefault="00A762F3">
            <w:r>
              <w:rPr>
                <w:sz w:val="22"/>
              </w:rPr>
              <w:t xml:space="preserve">P </w:t>
            </w:r>
          </w:p>
        </w:tc>
        <w:tc>
          <w:tcPr>
            <w:tcW w:w="104" w:type="pct"/>
          </w:tcPr>
          <w:p w14:paraId="7A0494F0" w14:textId="77777777" w:rsidR="00FE2A6F" w:rsidRDefault="00A762F3">
            <w:r>
              <w:rPr>
                <w:sz w:val="22"/>
              </w:rPr>
              <w:t xml:space="preserve">P </w:t>
            </w:r>
          </w:p>
        </w:tc>
        <w:tc>
          <w:tcPr>
            <w:tcW w:w="104" w:type="pct"/>
          </w:tcPr>
          <w:p w14:paraId="7A0494F1" w14:textId="77777777" w:rsidR="00FE2A6F" w:rsidRDefault="00A762F3">
            <w:r>
              <w:rPr>
                <w:sz w:val="22"/>
              </w:rPr>
              <w:t xml:space="preserve">P </w:t>
            </w:r>
          </w:p>
        </w:tc>
        <w:tc>
          <w:tcPr>
            <w:tcW w:w="104" w:type="pct"/>
          </w:tcPr>
          <w:p w14:paraId="7A0494F2" w14:textId="77777777" w:rsidR="00FE2A6F" w:rsidRDefault="00A762F3">
            <w:r>
              <w:rPr>
                <w:sz w:val="22"/>
              </w:rPr>
              <w:t xml:space="preserve">P </w:t>
            </w:r>
          </w:p>
        </w:tc>
        <w:tc>
          <w:tcPr>
            <w:tcW w:w="104" w:type="pct"/>
          </w:tcPr>
          <w:p w14:paraId="7A0494F3" w14:textId="77777777" w:rsidR="00FE2A6F" w:rsidRDefault="00A762F3">
            <w:r>
              <w:rPr>
                <w:sz w:val="22"/>
              </w:rPr>
              <w:t xml:space="preserve">P </w:t>
            </w:r>
          </w:p>
        </w:tc>
        <w:tc>
          <w:tcPr>
            <w:tcW w:w="104" w:type="pct"/>
          </w:tcPr>
          <w:p w14:paraId="7A0494F4" w14:textId="77777777" w:rsidR="00FE2A6F" w:rsidRDefault="00A762F3">
            <w:r>
              <w:rPr>
                <w:sz w:val="22"/>
              </w:rPr>
              <w:t xml:space="preserve">P </w:t>
            </w:r>
          </w:p>
        </w:tc>
        <w:tc>
          <w:tcPr>
            <w:tcW w:w="104" w:type="pct"/>
          </w:tcPr>
          <w:p w14:paraId="7A0494F5" w14:textId="77777777" w:rsidR="00FE2A6F" w:rsidRDefault="00A762F3">
            <w:r>
              <w:rPr>
                <w:sz w:val="22"/>
              </w:rPr>
              <w:t xml:space="preserve">P </w:t>
            </w:r>
          </w:p>
        </w:tc>
        <w:tc>
          <w:tcPr>
            <w:tcW w:w="104" w:type="pct"/>
          </w:tcPr>
          <w:p w14:paraId="7A0494F6" w14:textId="77777777" w:rsidR="00FE2A6F" w:rsidRDefault="00A762F3">
            <w:r>
              <w:rPr>
                <w:sz w:val="22"/>
              </w:rPr>
              <w:t xml:space="preserve">P </w:t>
            </w:r>
          </w:p>
        </w:tc>
        <w:tc>
          <w:tcPr>
            <w:tcW w:w="104" w:type="pct"/>
          </w:tcPr>
          <w:p w14:paraId="7A0494F7" w14:textId="77777777" w:rsidR="00FE2A6F" w:rsidRDefault="00A762F3">
            <w:r>
              <w:rPr>
                <w:sz w:val="22"/>
              </w:rPr>
              <w:t xml:space="preserve">P </w:t>
            </w:r>
          </w:p>
        </w:tc>
        <w:tc>
          <w:tcPr>
            <w:tcW w:w="104" w:type="pct"/>
          </w:tcPr>
          <w:p w14:paraId="7A0494F8" w14:textId="77777777" w:rsidR="00FE2A6F" w:rsidRDefault="00A762F3">
            <w:r>
              <w:rPr>
                <w:sz w:val="22"/>
              </w:rPr>
              <w:t xml:space="preserve">P </w:t>
            </w:r>
          </w:p>
        </w:tc>
        <w:tc>
          <w:tcPr>
            <w:tcW w:w="104" w:type="pct"/>
          </w:tcPr>
          <w:p w14:paraId="7A0494F9" w14:textId="77777777" w:rsidR="00FE2A6F" w:rsidRDefault="00A762F3">
            <w:r>
              <w:rPr>
                <w:sz w:val="22"/>
              </w:rPr>
              <w:t xml:space="preserve">1 </w:t>
            </w:r>
          </w:p>
        </w:tc>
        <w:tc>
          <w:tcPr>
            <w:tcW w:w="104" w:type="pct"/>
          </w:tcPr>
          <w:p w14:paraId="7A0494FA" w14:textId="77777777" w:rsidR="00FE2A6F" w:rsidRDefault="00A762F3">
            <w:r>
              <w:rPr>
                <w:sz w:val="22"/>
              </w:rPr>
              <w:t xml:space="preserve">— </w:t>
            </w:r>
          </w:p>
        </w:tc>
        <w:tc>
          <w:tcPr>
            <w:tcW w:w="104" w:type="pct"/>
          </w:tcPr>
          <w:p w14:paraId="7A0494FB" w14:textId="77777777" w:rsidR="00FE2A6F" w:rsidRDefault="00A762F3">
            <w:r>
              <w:rPr>
                <w:sz w:val="22"/>
              </w:rPr>
              <w:t xml:space="preserve">2 </w:t>
            </w:r>
          </w:p>
        </w:tc>
        <w:tc>
          <w:tcPr>
            <w:tcW w:w="104" w:type="pct"/>
          </w:tcPr>
          <w:p w14:paraId="7A0494FC" w14:textId="77777777" w:rsidR="00FE2A6F" w:rsidRDefault="00A762F3">
            <w:r>
              <w:rPr>
                <w:sz w:val="22"/>
              </w:rPr>
              <w:t xml:space="preserve">— </w:t>
            </w:r>
          </w:p>
        </w:tc>
        <w:tc>
          <w:tcPr>
            <w:tcW w:w="104" w:type="pct"/>
          </w:tcPr>
          <w:p w14:paraId="7A0494FD" w14:textId="77777777" w:rsidR="00FE2A6F" w:rsidRDefault="00A762F3">
            <w:r>
              <w:rPr>
                <w:sz w:val="22"/>
              </w:rPr>
              <w:t xml:space="preserve">3 </w:t>
            </w:r>
          </w:p>
        </w:tc>
        <w:tc>
          <w:tcPr>
            <w:tcW w:w="104" w:type="pct"/>
          </w:tcPr>
          <w:p w14:paraId="7A0494FE" w14:textId="77777777" w:rsidR="00FE2A6F" w:rsidRDefault="00A762F3">
            <w:r>
              <w:rPr>
                <w:sz w:val="22"/>
              </w:rPr>
              <w:t xml:space="preserve">4 </w:t>
            </w:r>
          </w:p>
        </w:tc>
      </w:tr>
      <w:tr w:rsidR="00FE2A6F" w14:paraId="7A049527" w14:textId="77777777">
        <w:tc>
          <w:tcPr>
            <w:tcW w:w="1042" w:type="pct"/>
          </w:tcPr>
          <w:p w14:paraId="7A049500" w14:textId="77777777" w:rsidR="00FE2A6F" w:rsidRDefault="00A762F3">
            <w:r>
              <w:rPr>
                <w:sz w:val="22"/>
              </w:rPr>
              <w:t xml:space="preserve">Food Sales </w:t>
            </w:r>
          </w:p>
        </w:tc>
        <w:tc>
          <w:tcPr>
            <w:tcW w:w="104" w:type="pct"/>
          </w:tcPr>
          <w:p w14:paraId="7A049501" w14:textId="77777777" w:rsidR="00FE2A6F" w:rsidRDefault="00A762F3">
            <w:r>
              <w:rPr>
                <w:sz w:val="22"/>
              </w:rPr>
              <w:t xml:space="preserve">— </w:t>
            </w:r>
          </w:p>
        </w:tc>
        <w:tc>
          <w:tcPr>
            <w:tcW w:w="104" w:type="pct"/>
          </w:tcPr>
          <w:p w14:paraId="7A049502" w14:textId="77777777" w:rsidR="00FE2A6F" w:rsidRDefault="00A762F3">
            <w:r>
              <w:rPr>
                <w:sz w:val="22"/>
              </w:rPr>
              <w:t xml:space="preserve">— </w:t>
            </w:r>
          </w:p>
        </w:tc>
        <w:tc>
          <w:tcPr>
            <w:tcW w:w="104" w:type="pct"/>
          </w:tcPr>
          <w:p w14:paraId="7A049503" w14:textId="77777777" w:rsidR="00FE2A6F" w:rsidRDefault="00A762F3">
            <w:r>
              <w:rPr>
                <w:sz w:val="22"/>
              </w:rPr>
              <w:t xml:space="preserve">— </w:t>
            </w:r>
          </w:p>
        </w:tc>
        <w:tc>
          <w:tcPr>
            <w:tcW w:w="104" w:type="pct"/>
          </w:tcPr>
          <w:p w14:paraId="7A049504" w14:textId="77777777" w:rsidR="00FE2A6F" w:rsidRDefault="00A762F3">
            <w:r>
              <w:rPr>
                <w:sz w:val="22"/>
              </w:rPr>
              <w:t xml:space="preserve">— </w:t>
            </w:r>
          </w:p>
        </w:tc>
        <w:tc>
          <w:tcPr>
            <w:tcW w:w="104" w:type="pct"/>
          </w:tcPr>
          <w:p w14:paraId="7A049505" w14:textId="77777777" w:rsidR="00FE2A6F" w:rsidRDefault="00A762F3">
            <w:r>
              <w:rPr>
                <w:sz w:val="22"/>
              </w:rPr>
              <w:t xml:space="preserve">— </w:t>
            </w:r>
          </w:p>
        </w:tc>
        <w:tc>
          <w:tcPr>
            <w:tcW w:w="104" w:type="pct"/>
          </w:tcPr>
          <w:p w14:paraId="7A049506" w14:textId="77777777" w:rsidR="00FE2A6F" w:rsidRDefault="00A762F3">
            <w:r>
              <w:rPr>
                <w:sz w:val="22"/>
              </w:rPr>
              <w:t xml:space="preserve">— </w:t>
            </w:r>
          </w:p>
        </w:tc>
        <w:tc>
          <w:tcPr>
            <w:tcW w:w="104" w:type="pct"/>
          </w:tcPr>
          <w:p w14:paraId="7A049507" w14:textId="77777777" w:rsidR="00FE2A6F" w:rsidRDefault="00A762F3">
            <w:r>
              <w:rPr>
                <w:sz w:val="22"/>
              </w:rPr>
              <w:t xml:space="preserve">— </w:t>
            </w:r>
          </w:p>
        </w:tc>
        <w:tc>
          <w:tcPr>
            <w:tcW w:w="104" w:type="pct"/>
          </w:tcPr>
          <w:p w14:paraId="7A049508" w14:textId="77777777" w:rsidR="00FE2A6F" w:rsidRDefault="00A762F3">
            <w:r>
              <w:rPr>
                <w:sz w:val="22"/>
              </w:rPr>
              <w:t xml:space="preserve">— </w:t>
            </w:r>
          </w:p>
        </w:tc>
        <w:tc>
          <w:tcPr>
            <w:tcW w:w="104" w:type="pct"/>
          </w:tcPr>
          <w:p w14:paraId="7A049509" w14:textId="77777777" w:rsidR="00FE2A6F" w:rsidRDefault="00A762F3">
            <w:r>
              <w:rPr>
                <w:sz w:val="22"/>
              </w:rPr>
              <w:t xml:space="preserve">— </w:t>
            </w:r>
          </w:p>
        </w:tc>
        <w:tc>
          <w:tcPr>
            <w:tcW w:w="104" w:type="pct"/>
          </w:tcPr>
          <w:p w14:paraId="7A04950A" w14:textId="77777777" w:rsidR="00FE2A6F" w:rsidRDefault="00A762F3">
            <w:r>
              <w:rPr>
                <w:sz w:val="22"/>
              </w:rPr>
              <w:t xml:space="preserve">— </w:t>
            </w:r>
          </w:p>
        </w:tc>
        <w:tc>
          <w:tcPr>
            <w:tcW w:w="104" w:type="pct"/>
          </w:tcPr>
          <w:p w14:paraId="7A04950B" w14:textId="77777777" w:rsidR="00FE2A6F" w:rsidRDefault="00A762F3">
            <w:r>
              <w:rPr>
                <w:sz w:val="22"/>
              </w:rPr>
              <w:t xml:space="preserve">— </w:t>
            </w:r>
          </w:p>
        </w:tc>
        <w:tc>
          <w:tcPr>
            <w:tcW w:w="104" w:type="pct"/>
          </w:tcPr>
          <w:p w14:paraId="7A04950C" w14:textId="77777777" w:rsidR="00FE2A6F" w:rsidRDefault="00A762F3">
            <w:r>
              <w:rPr>
                <w:sz w:val="22"/>
              </w:rPr>
              <w:t xml:space="preserve">— </w:t>
            </w:r>
          </w:p>
        </w:tc>
        <w:tc>
          <w:tcPr>
            <w:tcW w:w="104" w:type="pct"/>
          </w:tcPr>
          <w:p w14:paraId="7A04950D" w14:textId="77777777" w:rsidR="00FE2A6F" w:rsidRDefault="00A762F3">
            <w:r>
              <w:rPr>
                <w:sz w:val="22"/>
              </w:rPr>
              <w:t xml:space="preserve">— </w:t>
            </w:r>
          </w:p>
        </w:tc>
        <w:tc>
          <w:tcPr>
            <w:tcW w:w="104" w:type="pct"/>
          </w:tcPr>
          <w:p w14:paraId="7A04950E" w14:textId="77777777" w:rsidR="00FE2A6F" w:rsidRDefault="00A762F3">
            <w:r>
              <w:rPr>
                <w:sz w:val="22"/>
              </w:rPr>
              <w:t xml:space="preserve">— </w:t>
            </w:r>
          </w:p>
        </w:tc>
        <w:tc>
          <w:tcPr>
            <w:tcW w:w="104" w:type="pct"/>
          </w:tcPr>
          <w:p w14:paraId="7A04950F" w14:textId="77777777" w:rsidR="00FE2A6F" w:rsidRDefault="00A762F3">
            <w:r>
              <w:rPr>
                <w:sz w:val="22"/>
              </w:rPr>
              <w:t xml:space="preserve">— </w:t>
            </w:r>
          </w:p>
        </w:tc>
        <w:tc>
          <w:tcPr>
            <w:tcW w:w="104" w:type="pct"/>
          </w:tcPr>
          <w:p w14:paraId="7A049510" w14:textId="77777777" w:rsidR="00FE2A6F" w:rsidRDefault="00A762F3">
            <w:r>
              <w:rPr>
                <w:sz w:val="22"/>
              </w:rPr>
              <w:t xml:space="preserve">— </w:t>
            </w:r>
          </w:p>
        </w:tc>
        <w:tc>
          <w:tcPr>
            <w:tcW w:w="104" w:type="pct"/>
          </w:tcPr>
          <w:p w14:paraId="7A049511" w14:textId="77777777" w:rsidR="00FE2A6F" w:rsidRDefault="00A762F3">
            <w:r>
              <w:rPr>
                <w:sz w:val="22"/>
              </w:rPr>
              <w:t xml:space="preserve">— </w:t>
            </w:r>
          </w:p>
        </w:tc>
        <w:tc>
          <w:tcPr>
            <w:tcW w:w="104" w:type="pct"/>
          </w:tcPr>
          <w:p w14:paraId="7A049512" w14:textId="77777777" w:rsidR="00FE2A6F" w:rsidRDefault="00A762F3">
            <w:r>
              <w:rPr>
                <w:sz w:val="22"/>
              </w:rPr>
              <w:t xml:space="preserve">— </w:t>
            </w:r>
          </w:p>
        </w:tc>
        <w:tc>
          <w:tcPr>
            <w:tcW w:w="104" w:type="pct"/>
          </w:tcPr>
          <w:p w14:paraId="7A049513" w14:textId="77777777" w:rsidR="00FE2A6F" w:rsidRDefault="00A762F3">
            <w:r>
              <w:rPr>
                <w:sz w:val="22"/>
              </w:rPr>
              <w:t xml:space="preserve">— </w:t>
            </w:r>
          </w:p>
        </w:tc>
        <w:tc>
          <w:tcPr>
            <w:tcW w:w="104" w:type="pct"/>
          </w:tcPr>
          <w:p w14:paraId="7A049514" w14:textId="77777777" w:rsidR="00FE2A6F" w:rsidRDefault="00A762F3">
            <w:r>
              <w:rPr>
                <w:sz w:val="22"/>
              </w:rPr>
              <w:t xml:space="preserve">— </w:t>
            </w:r>
          </w:p>
        </w:tc>
        <w:tc>
          <w:tcPr>
            <w:tcW w:w="104" w:type="pct"/>
          </w:tcPr>
          <w:p w14:paraId="7A049515" w14:textId="77777777" w:rsidR="00FE2A6F" w:rsidRDefault="00A762F3">
            <w:r>
              <w:rPr>
                <w:sz w:val="22"/>
              </w:rPr>
              <w:t xml:space="preserve">P </w:t>
            </w:r>
          </w:p>
        </w:tc>
        <w:tc>
          <w:tcPr>
            <w:tcW w:w="104" w:type="pct"/>
          </w:tcPr>
          <w:p w14:paraId="7A049516" w14:textId="77777777" w:rsidR="00FE2A6F" w:rsidRDefault="00A762F3">
            <w:r>
              <w:rPr>
                <w:sz w:val="22"/>
              </w:rPr>
              <w:t xml:space="preserve">P </w:t>
            </w:r>
          </w:p>
        </w:tc>
        <w:tc>
          <w:tcPr>
            <w:tcW w:w="104" w:type="pct"/>
          </w:tcPr>
          <w:p w14:paraId="7A049517" w14:textId="77777777" w:rsidR="00FE2A6F" w:rsidRDefault="00A762F3">
            <w:r>
              <w:rPr>
                <w:sz w:val="22"/>
              </w:rPr>
              <w:t xml:space="preserve">C </w:t>
            </w:r>
          </w:p>
        </w:tc>
        <w:tc>
          <w:tcPr>
            <w:tcW w:w="104" w:type="pct"/>
          </w:tcPr>
          <w:p w14:paraId="7A049518" w14:textId="77777777" w:rsidR="00FE2A6F" w:rsidRDefault="00A762F3">
            <w:r>
              <w:rPr>
                <w:sz w:val="22"/>
              </w:rPr>
              <w:t xml:space="preserve">P </w:t>
            </w:r>
          </w:p>
        </w:tc>
        <w:tc>
          <w:tcPr>
            <w:tcW w:w="104" w:type="pct"/>
          </w:tcPr>
          <w:p w14:paraId="7A049519" w14:textId="77777777" w:rsidR="00FE2A6F" w:rsidRDefault="00A762F3">
            <w:r>
              <w:rPr>
                <w:sz w:val="22"/>
              </w:rPr>
              <w:t xml:space="preserve">P </w:t>
            </w:r>
          </w:p>
        </w:tc>
        <w:tc>
          <w:tcPr>
            <w:tcW w:w="104" w:type="pct"/>
          </w:tcPr>
          <w:p w14:paraId="7A04951A" w14:textId="77777777" w:rsidR="00FE2A6F" w:rsidRDefault="00A762F3">
            <w:r>
              <w:rPr>
                <w:sz w:val="22"/>
              </w:rPr>
              <w:t xml:space="preserve">— </w:t>
            </w:r>
          </w:p>
        </w:tc>
        <w:tc>
          <w:tcPr>
            <w:tcW w:w="104" w:type="pct"/>
          </w:tcPr>
          <w:p w14:paraId="7A04951B" w14:textId="77777777" w:rsidR="00FE2A6F" w:rsidRDefault="00A762F3">
            <w:r>
              <w:rPr>
                <w:sz w:val="22"/>
              </w:rPr>
              <w:t xml:space="preserve">P </w:t>
            </w:r>
          </w:p>
        </w:tc>
        <w:tc>
          <w:tcPr>
            <w:tcW w:w="104" w:type="pct"/>
          </w:tcPr>
          <w:p w14:paraId="7A04951C" w14:textId="77777777" w:rsidR="00FE2A6F" w:rsidRDefault="00A762F3">
            <w:r>
              <w:rPr>
                <w:sz w:val="22"/>
              </w:rPr>
              <w:t xml:space="preserve">P </w:t>
            </w:r>
          </w:p>
        </w:tc>
        <w:tc>
          <w:tcPr>
            <w:tcW w:w="104" w:type="pct"/>
          </w:tcPr>
          <w:p w14:paraId="7A04951D" w14:textId="77777777" w:rsidR="00FE2A6F" w:rsidRDefault="00A762F3">
            <w:r>
              <w:rPr>
                <w:sz w:val="22"/>
              </w:rPr>
              <w:t xml:space="preserve">P </w:t>
            </w:r>
          </w:p>
        </w:tc>
        <w:tc>
          <w:tcPr>
            <w:tcW w:w="104" w:type="pct"/>
          </w:tcPr>
          <w:p w14:paraId="7A04951E" w14:textId="77777777" w:rsidR="00FE2A6F" w:rsidRDefault="00A762F3">
            <w:r>
              <w:rPr>
                <w:sz w:val="22"/>
              </w:rPr>
              <w:t xml:space="preserve">— </w:t>
            </w:r>
          </w:p>
        </w:tc>
        <w:tc>
          <w:tcPr>
            <w:tcW w:w="104" w:type="pct"/>
          </w:tcPr>
          <w:p w14:paraId="7A04951F" w14:textId="77777777" w:rsidR="00FE2A6F" w:rsidRDefault="00A762F3">
            <w:r>
              <w:rPr>
                <w:sz w:val="22"/>
              </w:rPr>
              <w:t xml:space="preserve">P </w:t>
            </w:r>
          </w:p>
        </w:tc>
        <w:tc>
          <w:tcPr>
            <w:tcW w:w="104" w:type="pct"/>
          </w:tcPr>
          <w:p w14:paraId="7A049520" w14:textId="77777777" w:rsidR="00FE2A6F" w:rsidRDefault="00A762F3">
            <w:r>
              <w:rPr>
                <w:sz w:val="22"/>
              </w:rPr>
              <w:t xml:space="preserve">P </w:t>
            </w:r>
          </w:p>
        </w:tc>
        <w:tc>
          <w:tcPr>
            <w:tcW w:w="104" w:type="pct"/>
          </w:tcPr>
          <w:p w14:paraId="7A049521" w14:textId="77777777" w:rsidR="00FE2A6F" w:rsidRDefault="00A762F3">
            <w:r>
              <w:rPr>
                <w:sz w:val="22"/>
              </w:rPr>
              <w:t xml:space="preserve">1 </w:t>
            </w:r>
          </w:p>
        </w:tc>
        <w:tc>
          <w:tcPr>
            <w:tcW w:w="104" w:type="pct"/>
          </w:tcPr>
          <w:p w14:paraId="7A049522" w14:textId="77777777" w:rsidR="00FE2A6F" w:rsidRDefault="00A762F3">
            <w:r>
              <w:rPr>
                <w:sz w:val="22"/>
              </w:rPr>
              <w:t xml:space="preserve">— </w:t>
            </w:r>
          </w:p>
        </w:tc>
        <w:tc>
          <w:tcPr>
            <w:tcW w:w="104" w:type="pct"/>
          </w:tcPr>
          <w:p w14:paraId="7A049523" w14:textId="77777777" w:rsidR="00FE2A6F" w:rsidRDefault="00A762F3">
            <w:r>
              <w:rPr>
                <w:sz w:val="22"/>
              </w:rPr>
              <w:t xml:space="preserve">2 </w:t>
            </w:r>
          </w:p>
        </w:tc>
        <w:tc>
          <w:tcPr>
            <w:tcW w:w="104" w:type="pct"/>
          </w:tcPr>
          <w:p w14:paraId="7A049524" w14:textId="77777777" w:rsidR="00FE2A6F" w:rsidRDefault="00A762F3">
            <w:r>
              <w:rPr>
                <w:sz w:val="22"/>
              </w:rPr>
              <w:t xml:space="preserve">— </w:t>
            </w:r>
          </w:p>
        </w:tc>
        <w:tc>
          <w:tcPr>
            <w:tcW w:w="104" w:type="pct"/>
          </w:tcPr>
          <w:p w14:paraId="7A049525" w14:textId="77777777" w:rsidR="00FE2A6F" w:rsidRDefault="00A762F3">
            <w:r>
              <w:rPr>
                <w:sz w:val="22"/>
              </w:rPr>
              <w:t xml:space="preserve">3 </w:t>
            </w:r>
          </w:p>
        </w:tc>
        <w:tc>
          <w:tcPr>
            <w:tcW w:w="104" w:type="pct"/>
          </w:tcPr>
          <w:p w14:paraId="7A049526" w14:textId="77777777" w:rsidR="00FE2A6F" w:rsidRDefault="00A762F3">
            <w:r>
              <w:rPr>
                <w:sz w:val="22"/>
              </w:rPr>
              <w:t xml:space="preserve">4 </w:t>
            </w:r>
          </w:p>
        </w:tc>
      </w:tr>
      <w:tr w:rsidR="00FE2A6F" w14:paraId="7A04954F" w14:textId="77777777">
        <w:tc>
          <w:tcPr>
            <w:tcW w:w="1042" w:type="pct"/>
          </w:tcPr>
          <w:p w14:paraId="7A049528" w14:textId="77777777" w:rsidR="00FE2A6F" w:rsidRDefault="00A762F3">
            <w:r>
              <w:rPr>
                <w:sz w:val="22"/>
              </w:rPr>
              <w:t xml:space="preserve">Funeral Services </w:t>
            </w:r>
          </w:p>
        </w:tc>
        <w:tc>
          <w:tcPr>
            <w:tcW w:w="104" w:type="pct"/>
          </w:tcPr>
          <w:p w14:paraId="7A049529" w14:textId="77777777" w:rsidR="00FE2A6F" w:rsidRDefault="00A762F3">
            <w:r>
              <w:rPr>
                <w:sz w:val="22"/>
              </w:rPr>
              <w:t xml:space="preserve">— </w:t>
            </w:r>
          </w:p>
        </w:tc>
        <w:tc>
          <w:tcPr>
            <w:tcW w:w="104" w:type="pct"/>
          </w:tcPr>
          <w:p w14:paraId="7A04952A" w14:textId="77777777" w:rsidR="00FE2A6F" w:rsidRDefault="00A762F3">
            <w:r>
              <w:rPr>
                <w:sz w:val="22"/>
              </w:rPr>
              <w:t xml:space="preserve">— </w:t>
            </w:r>
          </w:p>
        </w:tc>
        <w:tc>
          <w:tcPr>
            <w:tcW w:w="104" w:type="pct"/>
          </w:tcPr>
          <w:p w14:paraId="7A04952B" w14:textId="77777777" w:rsidR="00FE2A6F" w:rsidRDefault="00A762F3">
            <w:r>
              <w:rPr>
                <w:sz w:val="22"/>
              </w:rPr>
              <w:t xml:space="preserve">— </w:t>
            </w:r>
          </w:p>
        </w:tc>
        <w:tc>
          <w:tcPr>
            <w:tcW w:w="104" w:type="pct"/>
          </w:tcPr>
          <w:p w14:paraId="7A04952C" w14:textId="77777777" w:rsidR="00FE2A6F" w:rsidRDefault="00A762F3">
            <w:r>
              <w:rPr>
                <w:sz w:val="22"/>
              </w:rPr>
              <w:t xml:space="preserve">— </w:t>
            </w:r>
          </w:p>
        </w:tc>
        <w:tc>
          <w:tcPr>
            <w:tcW w:w="104" w:type="pct"/>
          </w:tcPr>
          <w:p w14:paraId="7A04952D" w14:textId="77777777" w:rsidR="00FE2A6F" w:rsidRDefault="00A762F3">
            <w:r>
              <w:rPr>
                <w:sz w:val="22"/>
              </w:rPr>
              <w:t xml:space="preserve">— </w:t>
            </w:r>
          </w:p>
        </w:tc>
        <w:tc>
          <w:tcPr>
            <w:tcW w:w="104" w:type="pct"/>
          </w:tcPr>
          <w:p w14:paraId="7A04952E" w14:textId="77777777" w:rsidR="00FE2A6F" w:rsidRDefault="00A762F3">
            <w:r>
              <w:rPr>
                <w:sz w:val="22"/>
              </w:rPr>
              <w:t xml:space="preserve">— </w:t>
            </w:r>
          </w:p>
        </w:tc>
        <w:tc>
          <w:tcPr>
            <w:tcW w:w="104" w:type="pct"/>
          </w:tcPr>
          <w:p w14:paraId="7A04952F" w14:textId="77777777" w:rsidR="00FE2A6F" w:rsidRDefault="00A762F3">
            <w:r>
              <w:rPr>
                <w:sz w:val="22"/>
              </w:rPr>
              <w:t xml:space="preserve">— </w:t>
            </w:r>
          </w:p>
        </w:tc>
        <w:tc>
          <w:tcPr>
            <w:tcW w:w="104" w:type="pct"/>
          </w:tcPr>
          <w:p w14:paraId="7A049530" w14:textId="77777777" w:rsidR="00FE2A6F" w:rsidRDefault="00A762F3">
            <w:r>
              <w:rPr>
                <w:sz w:val="22"/>
              </w:rPr>
              <w:t xml:space="preserve">— </w:t>
            </w:r>
          </w:p>
        </w:tc>
        <w:tc>
          <w:tcPr>
            <w:tcW w:w="104" w:type="pct"/>
          </w:tcPr>
          <w:p w14:paraId="7A049531" w14:textId="77777777" w:rsidR="00FE2A6F" w:rsidRDefault="00A762F3">
            <w:r>
              <w:rPr>
                <w:sz w:val="22"/>
              </w:rPr>
              <w:t xml:space="preserve">— </w:t>
            </w:r>
          </w:p>
        </w:tc>
        <w:tc>
          <w:tcPr>
            <w:tcW w:w="104" w:type="pct"/>
          </w:tcPr>
          <w:p w14:paraId="7A049532" w14:textId="77777777" w:rsidR="00FE2A6F" w:rsidRDefault="00A762F3">
            <w:r>
              <w:rPr>
                <w:sz w:val="22"/>
              </w:rPr>
              <w:t xml:space="preserve">— </w:t>
            </w:r>
          </w:p>
        </w:tc>
        <w:tc>
          <w:tcPr>
            <w:tcW w:w="104" w:type="pct"/>
          </w:tcPr>
          <w:p w14:paraId="7A049533" w14:textId="77777777" w:rsidR="00FE2A6F" w:rsidRDefault="00A762F3">
            <w:r>
              <w:rPr>
                <w:sz w:val="22"/>
              </w:rPr>
              <w:t xml:space="preserve">— </w:t>
            </w:r>
          </w:p>
        </w:tc>
        <w:tc>
          <w:tcPr>
            <w:tcW w:w="104" w:type="pct"/>
          </w:tcPr>
          <w:p w14:paraId="7A049534" w14:textId="77777777" w:rsidR="00FE2A6F" w:rsidRDefault="00A762F3">
            <w:r>
              <w:rPr>
                <w:sz w:val="22"/>
              </w:rPr>
              <w:t xml:space="preserve">— </w:t>
            </w:r>
          </w:p>
        </w:tc>
        <w:tc>
          <w:tcPr>
            <w:tcW w:w="104" w:type="pct"/>
          </w:tcPr>
          <w:p w14:paraId="7A049535" w14:textId="77777777" w:rsidR="00FE2A6F" w:rsidRDefault="00A762F3">
            <w:r>
              <w:rPr>
                <w:sz w:val="22"/>
              </w:rPr>
              <w:t xml:space="preserve">— </w:t>
            </w:r>
          </w:p>
        </w:tc>
        <w:tc>
          <w:tcPr>
            <w:tcW w:w="104" w:type="pct"/>
          </w:tcPr>
          <w:p w14:paraId="7A049536" w14:textId="77777777" w:rsidR="00FE2A6F" w:rsidRDefault="00A762F3">
            <w:r>
              <w:rPr>
                <w:sz w:val="22"/>
              </w:rPr>
              <w:t xml:space="preserve">— </w:t>
            </w:r>
          </w:p>
        </w:tc>
        <w:tc>
          <w:tcPr>
            <w:tcW w:w="104" w:type="pct"/>
          </w:tcPr>
          <w:p w14:paraId="7A049537" w14:textId="77777777" w:rsidR="00FE2A6F" w:rsidRDefault="00A762F3">
            <w:r>
              <w:rPr>
                <w:sz w:val="22"/>
              </w:rPr>
              <w:t xml:space="preserve">— </w:t>
            </w:r>
          </w:p>
        </w:tc>
        <w:tc>
          <w:tcPr>
            <w:tcW w:w="104" w:type="pct"/>
          </w:tcPr>
          <w:p w14:paraId="7A049538" w14:textId="77777777" w:rsidR="00FE2A6F" w:rsidRDefault="00A762F3">
            <w:r>
              <w:rPr>
                <w:sz w:val="22"/>
              </w:rPr>
              <w:t xml:space="preserve">— </w:t>
            </w:r>
          </w:p>
        </w:tc>
        <w:tc>
          <w:tcPr>
            <w:tcW w:w="104" w:type="pct"/>
          </w:tcPr>
          <w:p w14:paraId="7A049539" w14:textId="77777777" w:rsidR="00FE2A6F" w:rsidRDefault="00A762F3">
            <w:r>
              <w:rPr>
                <w:sz w:val="22"/>
              </w:rPr>
              <w:t xml:space="preserve">— </w:t>
            </w:r>
          </w:p>
        </w:tc>
        <w:tc>
          <w:tcPr>
            <w:tcW w:w="104" w:type="pct"/>
          </w:tcPr>
          <w:p w14:paraId="7A04953A" w14:textId="77777777" w:rsidR="00FE2A6F" w:rsidRDefault="00A762F3">
            <w:r>
              <w:rPr>
                <w:sz w:val="22"/>
              </w:rPr>
              <w:t xml:space="preserve">— </w:t>
            </w:r>
          </w:p>
        </w:tc>
        <w:tc>
          <w:tcPr>
            <w:tcW w:w="104" w:type="pct"/>
          </w:tcPr>
          <w:p w14:paraId="7A04953B" w14:textId="77777777" w:rsidR="00FE2A6F" w:rsidRDefault="00A762F3">
            <w:r>
              <w:rPr>
                <w:sz w:val="22"/>
              </w:rPr>
              <w:t xml:space="preserve">— </w:t>
            </w:r>
          </w:p>
        </w:tc>
        <w:tc>
          <w:tcPr>
            <w:tcW w:w="104" w:type="pct"/>
          </w:tcPr>
          <w:p w14:paraId="7A04953C" w14:textId="77777777" w:rsidR="00FE2A6F" w:rsidRDefault="00A762F3">
            <w:r>
              <w:rPr>
                <w:sz w:val="22"/>
              </w:rPr>
              <w:t xml:space="preserve">— </w:t>
            </w:r>
          </w:p>
        </w:tc>
        <w:tc>
          <w:tcPr>
            <w:tcW w:w="104" w:type="pct"/>
          </w:tcPr>
          <w:p w14:paraId="7A04953D" w14:textId="77777777" w:rsidR="00FE2A6F" w:rsidRDefault="00A762F3">
            <w:r>
              <w:rPr>
                <w:sz w:val="22"/>
              </w:rPr>
              <w:t xml:space="preserve">— </w:t>
            </w:r>
          </w:p>
        </w:tc>
        <w:tc>
          <w:tcPr>
            <w:tcW w:w="104" w:type="pct"/>
          </w:tcPr>
          <w:p w14:paraId="7A04953E" w14:textId="77777777" w:rsidR="00FE2A6F" w:rsidRDefault="00A762F3">
            <w:r>
              <w:rPr>
                <w:sz w:val="22"/>
              </w:rPr>
              <w:t xml:space="preserve">P </w:t>
            </w:r>
          </w:p>
        </w:tc>
        <w:tc>
          <w:tcPr>
            <w:tcW w:w="104" w:type="pct"/>
          </w:tcPr>
          <w:p w14:paraId="7A04953F" w14:textId="77777777" w:rsidR="00FE2A6F" w:rsidRDefault="00A762F3">
            <w:r>
              <w:rPr>
                <w:sz w:val="22"/>
              </w:rPr>
              <w:t xml:space="preserve">— </w:t>
            </w:r>
          </w:p>
        </w:tc>
        <w:tc>
          <w:tcPr>
            <w:tcW w:w="104" w:type="pct"/>
          </w:tcPr>
          <w:p w14:paraId="7A049540" w14:textId="77777777" w:rsidR="00FE2A6F" w:rsidRDefault="00A762F3">
            <w:r>
              <w:rPr>
                <w:sz w:val="22"/>
              </w:rPr>
              <w:t xml:space="preserve">P </w:t>
            </w:r>
          </w:p>
        </w:tc>
        <w:tc>
          <w:tcPr>
            <w:tcW w:w="104" w:type="pct"/>
          </w:tcPr>
          <w:p w14:paraId="7A049541" w14:textId="77777777" w:rsidR="00FE2A6F" w:rsidRDefault="00A762F3">
            <w:r>
              <w:rPr>
                <w:sz w:val="22"/>
              </w:rPr>
              <w:t xml:space="preserve">P </w:t>
            </w:r>
          </w:p>
        </w:tc>
        <w:tc>
          <w:tcPr>
            <w:tcW w:w="104" w:type="pct"/>
          </w:tcPr>
          <w:p w14:paraId="7A049542" w14:textId="77777777" w:rsidR="00FE2A6F" w:rsidRDefault="00A762F3">
            <w:r>
              <w:rPr>
                <w:sz w:val="22"/>
              </w:rPr>
              <w:t xml:space="preserve">— </w:t>
            </w:r>
          </w:p>
        </w:tc>
        <w:tc>
          <w:tcPr>
            <w:tcW w:w="104" w:type="pct"/>
          </w:tcPr>
          <w:p w14:paraId="7A049543" w14:textId="77777777" w:rsidR="00FE2A6F" w:rsidRDefault="00A762F3">
            <w:r>
              <w:rPr>
                <w:sz w:val="22"/>
              </w:rPr>
              <w:t xml:space="preserve">P </w:t>
            </w:r>
          </w:p>
        </w:tc>
        <w:tc>
          <w:tcPr>
            <w:tcW w:w="104" w:type="pct"/>
          </w:tcPr>
          <w:p w14:paraId="7A049544" w14:textId="77777777" w:rsidR="00FE2A6F" w:rsidRDefault="00A762F3">
            <w:r>
              <w:rPr>
                <w:sz w:val="22"/>
              </w:rPr>
              <w:t xml:space="preserve">P </w:t>
            </w:r>
          </w:p>
        </w:tc>
        <w:tc>
          <w:tcPr>
            <w:tcW w:w="104" w:type="pct"/>
          </w:tcPr>
          <w:p w14:paraId="7A049545" w14:textId="77777777" w:rsidR="00FE2A6F" w:rsidRDefault="00A762F3">
            <w:r>
              <w:rPr>
                <w:sz w:val="22"/>
              </w:rPr>
              <w:t xml:space="preserve">P </w:t>
            </w:r>
          </w:p>
        </w:tc>
        <w:tc>
          <w:tcPr>
            <w:tcW w:w="104" w:type="pct"/>
          </w:tcPr>
          <w:p w14:paraId="7A049546" w14:textId="77777777" w:rsidR="00FE2A6F" w:rsidRDefault="00A762F3">
            <w:r>
              <w:rPr>
                <w:sz w:val="22"/>
              </w:rPr>
              <w:t xml:space="preserve">— </w:t>
            </w:r>
          </w:p>
        </w:tc>
        <w:tc>
          <w:tcPr>
            <w:tcW w:w="104" w:type="pct"/>
          </w:tcPr>
          <w:p w14:paraId="7A049547" w14:textId="77777777" w:rsidR="00FE2A6F" w:rsidRDefault="00A762F3">
            <w:r>
              <w:rPr>
                <w:sz w:val="22"/>
              </w:rPr>
              <w:t xml:space="preserve">— </w:t>
            </w:r>
          </w:p>
        </w:tc>
        <w:tc>
          <w:tcPr>
            <w:tcW w:w="104" w:type="pct"/>
          </w:tcPr>
          <w:p w14:paraId="7A049548" w14:textId="77777777" w:rsidR="00FE2A6F" w:rsidRDefault="00A762F3">
            <w:r>
              <w:rPr>
                <w:sz w:val="22"/>
              </w:rPr>
              <w:t xml:space="preserve">P </w:t>
            </w:r>
          </w:p>
        </w:tc>
        <w:tc>
          <w:tcPr>
            <w:tcW w:w="104" w:type="pct"/>
          </w:tcPr>
          <w:p w14:paraId="7A049549" w14:textId="77777777" w:rsidR="00FE2A6F" w:rsidRDefault="00A762F3">
            <w:r>
              <w:rPr>
                <w:sz w:val="22"/>
              </w:rPr>
              <w:t xml:space="preserve">1 </w:t>
            </w:r>
          </w:p>
        </w:tc>
        <w:tc>
          <w:tcPr>
            <w:tcW w:w="104" w:type="pct"/>
          </w:tcPr>
          <w:p w14:paraId="7A04954A" w14:textId="77777777" w:rsidR="00FE2A6F" w:rsidRDefault="00A762F3">
            <w:r>
              <w:rPr>
                <w:sz w:val="22"/>
              </w:rPr>
              <w:t xml:space="preserve">— </w:t>
            </w:r>
          </w:p>
        </w:tc>
        <w:tc>
          <w:tcPr>
            <w:tcW w:w="104" w:type="pct"/>
          </w:tcPr>
          <w:p w14:paraId="7A04954B" w14:textId="77777777" w:rsidR="00FE2A6F" w:rsidRDefault="00A762F3">
            <w:r>
              <w:rPr>
                <w:sz w:val="22"/>
              </w:rPr>
              <w:t xml:space="preserve">— </w:t>
            </w:r>
          </w:p>
        </w:tc>
        <w:tc>
          <w:tcPr>
            <w:tcW w:w="104" w:type="pct"/>
          </w:tcPr>
          <w:p w14:paraId="7A04954C" w14:textId="77777777" w:rsidR="00FE2A6F" w:rsidRDefault="00A762F3">
            <w:r>
              <w:rPr>
                <w:sz w:val="22"/>
              </w:rPr>
              <w:t xml:space="preserve">— </w:t>
            </w:r>
          </w:p>
        </w:tc>
        <w:tc>
          <w:tcPr>
            <w:tcW w:w="104" w:type="pct"/>
          </w:tcPr>
          <w:p w14:paraId="7A04954D" w14:textId="77777777" w:rsidR="00FE2A6F" w:rsidRDefault="00A762F3">
            <w:r>
              <w:rPr>
                <w:sz w:val="22"/>
              </w:rPr>
              <w:t xml:space="preserve">3 </w:t>
            </w:r>
          </w:p>
        </w:tc>
        <w:tc>
          <w:tcPr>
            <w:tcW w:w="104" w:type="pct"/>
          </w:tcPr>
          <w:p w14:paraId="7A04954E" w14:textId="77777777" w:rsidR="00FE2A6F" w:rsidRDefault="00A762F3">
            <w:r>
              <w:rPr>
                <w:sz w:val="22"/>
              </w:rPr>
              <w:t xml:space="preserve">4 </w:t>
            </w:r>
          </w:p>
        </w:tc>
      </w:tr>
      <w:tr w:rsidR="00FE2A6F" w14:paraId="7A049577" w14:textId="77777777">
        <w:tc>
          <w:tcPr>
            <w:tcW w:w="1042" w:type="pct"/>
          </w:tcPr>
          <w:p w14:paraId="7A049550" w14:textId="77777777" w:rsidR="00FE2A6F" w:rsidRDefault="00A762F3">
            <w:r>
              <w:rPr>
                <w:sz w:val="22"/>
              </w:rPr>
              <w:t xml:space="preserve">General Retail Sales (Convenience) </w:t>
            </w:r>
          </w:p>
        </w:tc>
        <w:tc>
          <w:tcPr>
            <w:tcW w:w="104" w:type="pct"/>
          </w:tcPr>
          <w:p w14:paraId="7A049551" w14:textId="77777777" w:rsidR="00FE2A6F" w:rsidRDefault="00A762F3">
            <w:r>
              <w:rPr>
                <w:sz w:val="22"/>
              </w:rPr>
              <w:t xml:space="preserve">— </w:t>
            </w:r>
          </w:p>
        </w:tc>
        <w:tc>
          <w:tcPr>
            <w:tcW w:w="104" w:type="pct"/>
          </w:tcPr>
          <w:p w14:paraId="7A049552" w14:textId="77777777" w:rsidR="00FE2A6F" w:rsidRDefault="00A762F3">
            <w:r>
              <w:rPr>
                <w:sz w:val="22"/>
              </w:rPr>
              <w:t xml:space="preserve">— </w:t>
            </w:r>
          </w:p>
        </w:tc>
        <w:tc>
          <w:tcPr>
            <w:tcW w:w="104" w:type="pct"/>
          </w:tcPr>
          <w:p w14:paraId="7A049553" w14:textId="77777777" w:rsidR="00FE2A6F" w:rsidRDefault="00A762F3">
            <w:r>
              <w:rPr>
                <w:sz w:val="22"/>
              </w:rPr>
              <w:t xml:space="preserve">— </w:t>
            </w:r>
          </w:p>
        </w:tc>
        <w:tc>
          <w:tcPr>
            <w:tcW w:w="104" w:type="pct"/>
          </w:tcPr>
          <w:p w14:paraId="7A049554" w14:textId="77777777" w:rsidR="00FE2A6F" w:rsidRDefault="00A762F3">
            <w:r>
              <w:rPr>
                <w:sz w:val="22"/>
              </w:rPr>
              <w:t xml:space="preserve">— </w:t>
            </w:r>
          </w:p>
        </w:tc>
        <w:tc>
          <w:tcPr>
            <w:tcW w:w="104" w:type="pct"/>
          </w:tcPr>
          <w:p w14:paraId="7A049555" w14:textId="77777777" w:rsidR="00FE2A6F" w:rsidRDefault="00A762F3">
            <w:r>
              <w:rPr>
                <w:sz w:val="22"/>
              </w:rPr>
              <w:t xml:space="preserve">— </w:t>
            </w:r>
          </w:p>
        </w:tc>
        <w:tc>
          <w:tcPr>
            <w:tcW w:w="104" w:type="pct"/>
          </w:tcPr>
          <w:p w14:paraId="7A049556" w14:textId="77777777" w:rsidR="00FE2A6F" w:rsidRDefault="00A762F3">
            <w:r>
              <w:rPr>
                <w:sz w:val="22"/>
              </w:rPr>
              <w:t xml:space="preserve">— </w:t>
            </w:r>
          </w:p>
        </w:tc>
        <w:tc>
          <w:tcPr>
            <w:tcW w:w="104" w:type="pct"/>
          </w:tcPr>
          <w:p w14:paraId="7A049557" w14:textId="77777777" w:rsidR="00FE2A6F" w:rsidRDefault="00A762F3">
            <w:r>
              <w:rPr>
                <w:sz w:val="22"/>
              </w:rPr>
              <w:t xml:space="preserve">— </w:t>
            </w:r>
          </w:p>
        </w:tc>
        <w:tc>
          <w:tcPr>
            <w:tcW w:w="104" w:type="pct"/>
          </w:tcPr>
          <w:p w14:paraId="7A049558" w14:textId="77777777" w:rsidR="00FE2A6F" w:rsidRDefault="00A762F3">
            <w:r>
              <w:rPr>
                <w:sz w:val="22"/>
              </w:rPr>
              <w:t xml:space="preserve">— </w:t>
            </w:r>
          </w:p>
        </w:tc>
        <w:tc>
          <w:tcPr>
            <w:tcW w:w="104" w:type="pct"/>
          </w:tcPr>
          <w:p w14:paraId="7A049559" w14:textId="77777777" w:rsidR="00FE2A6F" w:rsidRDefault="00A762F3">
            <w:r>
              <w:rPr>
                <w:sz w:val="22"/>
              </w:rPr>
              <w:t xml:space="preserve">— </w:t>
            </w:r>
          </w:p>
        </w:tc>
        <w:tc>
          <w:tcPr>
            <w:tcW w:w="104" w:type="pct"/>
          </w:tcPr>
          <w:p w14:paraId="7A04955A" w14:textId="77777777" w:rsidR="00FE2A6F" w:rsidRDefault="00A762F3">
            <w:r>
              <w:rPr>
                <w:sz w:val="22"/>
              </w:rPr>
              <w:t xml:space="preserve">— </w:t>
            </w:r>
          </w:p>
        </w:tc>
        <w:tc>
          <w:tcPr>
            <w:tcW w:w="104" w:type="pct"/>
          </w:tcPr>
          <w:p w14:paraId="7A04955B" w14:textId="77777777" w:rsidR="00FE2A6F" w:rsidRDefault="00A762F3">
            <w:r>
              <w:rPr>
                <w:sz w:val="22"/>
              </w:rPr>
              <w:t xml:space="preserve">— </w:t>
            </w:r>
          </w:p>
        </w:tc>
        <w:tc>
          <w:tcPr>
            <w:tcW w:w="104" w:type="pct"/>
          </w:tcPr>
          <w:p w14:paraId="7A04955C" w14:textId="77777777" w:rsidR="00FE2A6F" w:rsidRDefault="00A762F3">
            <w:r>
              <w:rPr>
                <w:sz w:val="22"/>
              </w:rPr>
              <w:t xml:space="preserve">— </w:t>
            </w:r>
          </w:p>
        </w:tc>
        <w:tc>
          <w:tcPr>
            <w:tcW w:w="104" w:type="pct"/>
          </w:tcPr>
          <w:p w14:paraId="7A04955D" w14:textId="77777777" w:rsidR="00FE2A6F" w:rsidRDefault="00A762F3">
            <w:r>
              <w:rPr>
                <w:sz w:val="22"/>
              </w:rPr>
              <w:t xml:space="preserve">— </w:t>
            </w:r>
          </w:p>
        </w:tc>
        <w:tc>
          <w:tcPr>
            <w:tcW w:w="104" w:type="pct"/>
          </w:tcPr>
          <w:p w14:paraId="7A04955E" w14:textId="77777777" w:rsidR="00FE2A6F" w:rsidRDefault="00A762F3">
            <w:r>
              <w:rPr>
                <w:sz w:val="22"/>
              </w:rPr>
              <w:t xml:space="preserve">— </w:t>
            </w:r>
          </w:p>
        </w:tc>
        <w:tc>
          <w:tcPr>
            <w:tcW w:w="104" w:type="pct"/>
          </w:tcPr>
          <w:p w14:paraId="7A04955F" w14:textId="77777777" w:rsidR="00FE2A6F" w:rsidRDefault="00A762F3">
            <w:r>
              <w:rPr>
                <w:sz w:val="22"/>
              </w:rPr>
              <w:t xml:space="preserve">— </w:t>
            </w:r>
          </w:p>
        </w:tc>
        <w:tc>
          <w:tcPr>
            <w:tcW w:w="104" w:type="pct"/>
          </w:tcPr>
          <w:p w14:paraId="7A049560" w14:textId="77777777" w:rsidR="00FE2A6F" w:rsidRDefault="00A762F3">
            <w:r>
              <w:rPr>
                <w:sz w:val="22"/>
              </w:rPr>
              <w:t xml:space="preserve">— </w:t>
            </w:r>
          </w:p>
        </w:tc>
        <w:tc>
          <w:tcPr>
            <w:tcW w:w="104" w:type="pct"/>
          </w:tcPr>
          <w:p w14:paraId="7A049561" w14:textId="77777777" w:rsidR="00FE2A6F" w:rsidRDefault="00A762F3">
            <w:r>
              <w:rPr>
                <w:sz w:val="22"/>
              </w:rPr>
              <w:t xml:space="preserve">— </w:t>
            </w:r>
          </w:p>
        </w:tc>
        <w:tc>
          <w:tcPr>
            <w:tcW w:w="104" w:type="pct"/>
          </w:tcPr>
          <w:p w14:paraId="7A049562" w14:textId="77777777" w:rsidR="00FE2A6F" w:rsidRDefault="00A762F3">
            <w:r>
              <w:rPr>
                <w:sz w:val="22"/>
              </w:rPr>
              <w:t xml:space="preserve">— </w:t>
            </w:r>
          </w:p>
        </w:tc>
        <w:tc>
          <w:tcPr>
            <w:tcW w:w="104" w:type="pct"/>
          </w:tcPr>
          <w:p w14:paraId="7A049563" w14:textId="77777777" w:rsidR="00FE2A6F" w:rsidRDefault="00A762F3">
            <w:r>
              <w:rPr>
                <w:sz w:val="22"/>
              </w:rPr>
              <w:t xml:space="preserve">— </w:t>
            </w:r>
          </w:p>
        </w:tc>
        <w:tc>
          <w:tcPr>
            <w:tcW w:w="104" w:type="pct"/>
          </w:tcPr>
          <w:p w14:paraId="7A049564" w14:textId="77777777" w:rsidR="00FE2A6F" w:rsidRDefault="00A762F3">
            <w:r>
              <w:rPr>
                <w:sz w:val="22"/>
              </w:rPr>
              <w:t xml:space="preserve">— </w:t>
            </w:r>
          </w:p>
        </w:tc>
        <w:tc>
          <w:tcPr>
            <w:tcW w:w="104" w:type="pct"/>
          </w:tcPr>
          <w:p w14:paraId="7A049565" w14:textId="77777777" w:rsidR="00FE2A6F" w:rsidRDefault="00A762F3">
            <w:r>
              <w:rPr>
                <w:sz w:val="22"/>
              </w:rPr>
              <w:t xml:space="preserve">P </w:t>
            </w:r>
          </w:p>
        </w:tc>
        <w:tc>
          <w:tcPr>
            <w:tcW w:w="104" w:type="pct"/>
          </w:tcPr>
          <w:p w14:paraId="7A049566" w14:textId="77777777" w:rsidR="00FE2A6F" w:rsidRDefault="00A762F3">
            <w:r>
              <w:rPr>
                <w:sz w:val="22"/>
              </w:rPr>
              <w:t xml:space="preserve">P </w:t>
            </w:r>
          </w:p>
        </w:tc>
        <w:tc>
          <w:tcPr>
            <w:tcW w:w="104" w:type="pct"/>
          </w:tcPr>
          <w:p w14:paraId="7A049567" w14:textId="77777777" w:rsidR="00FE2A6F" w:rsidRDefault="00A762F3">
            <w:r>
              <w:rPr>
                <w:sz w:val="22"/>
              </w:rPr>
              <w:t xml:space="preserve">C </w:t>
            </w:r>
          </w:p>
        </w:tc>
        <w:tc>
          <w:tcPr>
            <w:tcW w:w="104" w:type="pct"/>
          </w:tcPr>
          <w:p w14:paraId="7A049568" w14:textId="77777777" w:rsidR="00FE2A6F" w:rsidRDefault="00A762F3">
            <w:r>
              <w:rPr>
                <w:sz w:val="22"/>
              </w:rPr>
              <w:t xml:space="preserve">P </w:t>
            </w:r>
          </w:p>
        </w:tc>
        <w:tc>
          <w:tcPr>
            <w:tcW w:w="104" w:type="pct"/>
          </w:tcPr>
          <w:p w14:paraId="7A049569" w14:textId="77777777" w:rsidR="00FE2A6F" w:rsidRDefault="00A762F3">
            <w:r>
              <w:rPr>
                <w:sz w:val="22"/>
              </w:rPr>
              <w:t xml:space="preserve">P </w:t>
            </w:r>
          </w:p>
        </w:tc>
        <w:tc>
          <w:tcPr>
            <w:tcW w:w="104" w:type="pct"/>
          </w:tcPr>
          <w:p w14:paraId="7A04956A" w14:textId="77777777" w:rsidR="00FE2A6F" w:rsidRDefault="00A762F3">
            <w:r>
              <w:rPr>
                <w:sz w:val="22"/>
              </w:rPr>
              <w:t xml:space="preserve">— </w:t>
            </w:r>
          </w:p>
        </w:tc>
        <w:tc>
          <w:tcPr>
            <w:tcW w:w="104" w:type="pct"/>
          </w:tcPr>
          <w:p w14:paraId="7A04956B" w14:textId="77777777" w:rsidR="00FE2A6F" w:rsidRDefault="00A762F3">
            <w:r>
              <w:rPr>
                <w:sz w:val="22"/>
              </w:rPr>
              <w:t xml:space="preserve">P </w:t>
            </w:r>
          </w:p>
        </w:tc>
        <w:tc>
          <w:tcPr>
            <w:tcW w:w="104" w:type="pct"/>
          </w:tcPr>
          <w:p w14:paraId="7A04956C" w14:textId="77777777" w:rsidR="00FE2A6F" w:rsidRDefault="00A762F3">
            <w:r>
              <w:rPr>
                <w:sz w:val="22"/>
              </w:rPr>
              <w:t xml:space="preserve">P </w:t>
            </w:r>
          </w:p>
        </w:tc>
        <w:tc>
          <w:tcPr>
            <w:tcW w:w="104" w:type="pct"/>
          </w:tcPr>
          <w:p w14:paraId="7A04956D" w14:textId="77777777" w:rsidR="00FE2A6F" w:rsidRDefault="00A762F3">
            <w:r>
              <w:rPr>
                <w:sz w:val="22"/>
              </w:rPr>
              <w:t xml:space="preserve">P </w:t>
            </w:r>
          </w:p>
        </w:tc>
        <w:tc>
          <w:tcPr>
            <w:tcW w:w="104" w:type="pct"/>
          </w:tcPr>
          <w:p w14:paraId="7A04956E" w14:textId="77777777" w:rsidR="00FE2A6F" w:rsidRDefault="00A762F3">
            <w:r>
              <w:rPr>
                <w:sz w:val="22"/>
              </w:rPr>
              <w:t xml:space="preserve">— </w:t>
            </w:r>
          </w:p>
        </w:tc>
        <w:tc>
          <w:tcPr>
            <w:tcW w:w="104" w:type="pct"/>
          </w:tcPr>
          <w:p w14:paraId="7A04956F" w14:textId="77777777" w:rsidR="00FE2A6F" w:rsidRDefault="00A762F3">
            <w:r>
              <w:rPr>
                <w:sz w:val="22"/>
              </w:rPr>
              <w:t xml:space="preserve">P </w:t>
            </w:r>
          </w:p>
        </w:tc>
        <w:tc>
          <w:tcPr>
            <w:tcW w:w="104" w:type="pct"/>
          </w:tcPr>
          <w:p w14:paraId="7A049570" w14:textId="77777777" w:rsidR="00FE2A6F" w:rsidRDefault="00A762F3">
            <w:r>
              <w:rPr>
                <w:sz w:val="22"/>
              </w:rPr>
              <w:t xml:space="preserve">P </w:t>
            </w:r>
          </w:p>
        </w:tc>
        <w:tc>
          <w:tcPr>
            <w:tcW w:w="104" w:type="pct"/>
          </w:tcPr>
          <w:p w14:paraId="7A049571" w14:textId="77777777" w:rsidR="00FE2A6F" w:rsidRDefault="00A762F3">
            <w:r>
              <w:rPr>
                <w:sz w:val="22"/>
              </w:rPr>
              <w:t xml:space="preserve">1 </w:t>
            </w:r>
          </w:p>
        </w:tc>
        <w:tc>
          <w:tcPr>
            <w:tcW w:w="104" w:type="pct"/>
          </w:tcPr>
          <w:p w14:paraId="7A049572" w14:textId="77777777" w:rsidR="00FE2A6F" w:rsidRDefault="00A762F3">
            <w:r>
              <w:rPr>
                <w:sz w:val="22"/>
              </w:rPr>
              <w:t xml:space="preserve">— </w:t>
            </w:r>
          </w:p>
        </w:tc>
        <w:tc>
          <w:tcPr>
            <w:tcW w:w="104" w:type="pct"/>
          </w:tcPr>
          <w:p w14:paraId="7A049573" w14:textId="77777777" w:rsidR="00FE2A6F" w:rsidRDefault="00A762F3">
            <w:r>
              <w:rPr>
                <w:sz w:val="22"/>
              </w:rPr>
              <w:t xml:space="preserve">2 </w:t>
            </w:r>
          </w:p>
        </w:tc>
        <w:tc>
          <w:tcPr>
            <w:tcW w:w="104" w:type="pct"/>
          </w:tcPr>
          <w:p w14:paraId="7A049574" w14:textId="77777777" w:rsidR="00FE2A6F" w:rsidRDefault="00A762F3">
            <w:r>
              <w:rPr>
                <w:sz w:val="22"/>
              </w:rPr>
              <w:t xml:space="preserve">— </w:t>
            </w:r>
          </w:p>
        </w:tc>
        <w:tc>
          <w:tcPr>
            <w:tcW w:w="104" w:type="pct"/>
          </w:tcPr>
          <w:p w14:paraId="7A049575" w14:textId="77777777" w:rsidR="00FE2A6F" w:rsidRDefault="00A762F3">
            <w:r>
              <w:rPr>
                <w:sz w:val="22"/>
              </w:rPr>
              <w:t xml:space="preserve">3 </w:t>
            </w:r>
          </w:p>
        </w:tc>
        <w:tc>
          <w:tcPr>
            <w:tcW w:w="104" w:type="pct"/>
          </w:tcPr>
          <w:p w14:paraId="7A049576" w14:textId="77777777" w:rsidR="00FE2A6F" w:rsidRDefault="00A762F3">
            <w:r>
              <w:rPr>
                <w:sz w:val="22"/>
              </w:rPr>
              <w:t xml:space="preserve">4 </w:t>
            </w:r>
          </w:p>
        </w:tc>
      </w:tr>
      <w:tr w:rsidR="00FE2A6F" w14:paraId="7A04959F" w14:textId="77777777">
        <w:tc>
          <w:tcPr>
            <w:tcW w:w="1042" w:type="pct"/>
          </w:tcPr>
          <w:p w14:paraId="7A049578" w14:textId="77777777" w:rsidR="00FE2A6F" w:rsidRDefault="00A762F3">
            <w:r>
              <w:rPr>
                <w:sz w:val="22"/>
              </w:rPr>
              <w:t xml:space="preserve">General Retail Sales (General) </w:t>
            </w:r>
          </w:p>
        </w:tc>
        <w:tc>
          <w:tcPr>
            <w:tcW w:w="104" w:type="pct"/>
          </w:tcPr>
          <w:p w14:paraId="7A049579" w14:textId="77777777" w:rsidR="00FE2A6F" w:rsidRDefault="00A762F3">
            <w:r>
              <w:rPr>
                <w:sz w:val="22"/>
              </w:rPr>
              <w:t xml:space="preserve">— </w:t>
            </w:r>
          </w:p>
        </w:tc>
        <w:tc>
          <w:tcPr>
            <w:tcW w:w="104" w:type="pct"/>
          </w:tcPr>
          <w:p w14:paraId="7A04957A" w14:textId="77777777" w:rsidR="00FE2A6F" w:rsidRDefault="00A762F3">
            <w:r>
              <w:rPr>
                <w:sz w:val="22"/>
              </w:rPr>
              <w:t xml:space="preserve">— </w:t>
            </w:r>
          </w:p>
        </w:tc>
        <w:tc>
          <w:tcPr>
            <w:tcW w:w="104" w:type="pct"/>
          </w:tcPr>
          <w:p w14:paraId="7A04957B" w14:textId="77777777" w:rsidR="00FE2A6F" w:rsidRDefault="00A762F3">
            <w:r>
              <w:rPr>
                <w:sz w:val="22"/>
              </w:rPr>
              <w:t xml:space="preserve">— </w:t>
            </w:r>
          </w:p>
        </w:tc>
        <w:tc>
          <w:tcPr>
            <w:tcW w:w="104" w:type="pct"/>
          </w:tcPr>
          <w:p w14:paraId="7A04957C" w14:textId="77777777" w:rsidR="00FE2A6F" w:rsidRDefault="00A762F3">
            <w:r>
              <w:rPr>
                <w:sz w:val="22"/>
              </w:rPr>
              <w:t xml:space="preserve">— </w:t>
            </w:r>
          </w:p>
        </w:tc>
        <w:tc>
          <w:tcPr>
            <w:tcW w:w="104" w:type="pct"/>
          </w:tcPr>
          <w:p w14:paraId="7A04957D" w14:textId="77777777" w:rsidR="00FE2A6F" w:rsidRDefault="00A762F3">
            <w:r>
              <w:rPr>
                <w:sz w:val="22"/>
              </w:rPr>
              <w:t xml:space="preserve">— </w:t>
            </w:r>
          </w:p>
        </w:tc>
        <w:tc>
          <w:tcPr>
            <w:tcW w:w="104" w:type="pct"/>
          </w:tcPr>
          <w:p w14:paraId="7A04957E" w14:textId="77777777" w:rsidR="00FE2A6F" w:rsidRDefault="00A762F3">
            <w:r>
              <w:rPr>
                <w:sz w:val="22"/>
              </w:rPr>
              <w:t xml:space="preserve">— </w:t>
            </w:r>
          </w:p>
        </w:tc>
        <w:tc>
          <w:tcPr>
            <w:tcW w:w="104" w:type="pct"/>
          </w:tcPr>
          <w:p w14:paraId="7A04957F" w14:textId="77777777" w:rsidR="00FE2A6F" w:rsidRDefault="00A762F3">
            <w:r>
              <w:rPr>
                <w:sz w:val="22"/>
              </w:rPr>
              <w:t xml:space="preserve">— </w:t>
            </w:r>
          </w:p>
        </w:tc>
        <w:tc>
          <w:tcPr>
            <w:tcW w:w="104" w:type="pct"/>
          </w:tcPr>
          <w:p w14:paraId="7A049580" w14:textId="77777777" w:rsidR="00FE2A6F" w:rsidRDefault="00A762F3">
            <w:r>
              <w:rPr>
                <w:sz w:val="22"/>
              </w:rPr>
              <w:t xml:space="preserve">— </w:t>
            </w:r>
          </w:p>
        </w:tc>
        <w:tc>
          <w:tcPr>
            <w:tcW w:w="104" w:type="pct"/>
          </w:tcPr>
          <w:p w14:paraId="7A049581" w14:textId="77777777" w:rsidR="00FE2A6F" w:rsidRDefault="00A762F3">
            <w:r>
              <w:rPr>
                <w:sz w:val="22"/>
              </w:rPr>
              <w:t xml:space="preserve">— </w:t>
            </w:r>
          </w:p>
        </w:tc>
        <w:tc>
          <w:tcPr>
            <w:tcW w:w="104" w:type="pct"/>
          </w:tcPr>
          <w:p w14:paraId="7A049582" w14:textId="77777777" w:rsidR="00FE2A6F" w:rsidRDefault="00A762F3">
            <w:r>
              <w:rPr>
                <w:sz w:val="22"/>
              </w:rPr>
              <w:t xml:space="preserve">— </w:t>
            </w:r>
          </w:p>
        </w:tc>
        <w:tc>
          <w:tcPr>
            <w:tcW w:w="104" w:type="pct"/>
          </w:tcPr>
          <w:p w14:paraId="7A049583" w14:textId="77777777" w:rsidR="00FE2A6F" w:rsidRDefault="00A762F3">
            <w:r>
              <w:rPr>
                <w:sz w:val="22"/>
              </w:rPr>
              <w:t xml:space="preserve">— </w:t>
            </w:r>
          </w:p>
        </w:tc>
        <w:tc>
          <w:tcPr>
            <w:tcW w:w="104" w:type="pct"/>
          </w:tcPr>
          <w:p w14:paraId="7A049584" w14:textId="77777777" w:rsidR="00FE2A6F" w:rsidRDefault="00A762F3">
            <w:r>
              <w:rPr>
                <w:sz w:val="22"/>
              </w:rPr>
              <w:t xml:space="preserve">— </w:t>
            </w:r>
          </w:p>
        </w:tc>
        <w:tc>
          <w:tcPr>
            <w:tcW w:w="104" w:type="pct"/>
          </w:tcPr>
          <w:p w14:paraId="7A049585" w14:textId="77777777" w:rsidR="00FE2A6F" w:rsidRDefault="00A762F3">
            <w:r>
              <w:rPr>
                <w:sz w:val="22"/>
              </w:rPr>
              <w:t xml:space="preserve">— </w:t>
            </w:r>
          </w:p>
        </w:tc>
        <w:tc>
          <w:tcPr>
            <w:tcW w:w="104" w:type="pct"/>
          </w:tcPr>
          <w:p w14:paraId="7A049586" w14:textId="77777777" w:rsidR="00FE2A6F" w:rsidRDefault="00A762F3">
            <w:r>
              <w:rPr>
                <w:sz w:val="22"/>
              </w:rPr>
              <w:t xml:space="preserve">— </w:t>
            </w:r>
          </w:p>
        </w:tc>
        <w:tc>
          <w:tcPr>
            <w:tcW w:w="104" w:type="pct"/>
          </w:tcPr>
          <w:p w14:paraId="7A049587" w14:textId="77777777" w:rsidR="00FE2A6F" w:rsidRDefault="00A762F3">
            <w:r>
              <w:rPr>
                <w:sz w:val="22"/>
              </w:rPr>
              <w:t xml:space="preserve">— </w:t>
            </w:r>
          </w:p>
        </w:tc>
        <w:tc>
          <w:tcPr>
            <w:tcW w:w="104" w:type="pct"/>
          </w:tcPr>
          <w:p w14:paraId="7A049588" w14:textId="77777777" w:rsidR="00FE2A6F" w:rsidRDefault="00A762F3">
            <w:r>
              <w:rPr>
                <w:sz w:val="22"/>
              </w:rPr>
              <w:t xml:space="preserve">— </w:t>
            </w:r>
          </w:p>
        </w:tc>
        <w:tc>
          <w:tcPr>
            <w:tcW w:w="104" w:type="pct"/>
          </w:tcPr>
          <w:p w14:paraId="7A049589" w14:textId="77777777" w:rsidR="00FE2A6F" w:rsidRDefault="00A762F3">
            <w:r>
              <w:rPr>
                <w:sz w:val="22"/>
              </w:rPr>
              <w:t xml:space="preserve">— </w:t>
            </w:r>
          </w:p>
        </w:tc>
        <w:tc>
          <w:tcPr>
            <w:tcW w:w="104" w:type="pct"/>
          </w:tcPr>
          <w:p w14:paraId="7A04958A" w14:textId="77777777" w:rsidR="00FE2A6F" w:rsidRDefault="00A762F3">
            <w:r>
              <w:rPr>
                <w:sz w:val="22"/>
              </w:rPr>
              <w:t xml:space="preserve">— </w:t>
            </w:r>
          </w:p>
        </w:tc>
        <w:tc>
          <w:tcPr>
            <w:tcW w:w="104" w:type="pct"/>
          </w:tcPr>
          <w:p w14:paraId="7A04958B" w14:textId="77777777" w:rsidR="00FE2A6F" w:rsidRDefault="00A762F3">
            <w:r>
              <w:rPr>
                <w:sz w:val="22"/>
              </w:rPr>
              <w:t xml:space="preserve">— </w:t>
            </w:r>
          </w:p>
        </w:tc>
        <w:tc>
          <w:tcPr>
            <w:tcW w:w="104" w:type="pct"/>
          </w:tcPr>
          <w:p w14:paraId="7A04958C" w14:textId="77777777" w:rsidR="00FE2A6F" w:rsidRDefault="00A762F3">
            <w:r>
              <w:rPr>
                <w:sz w:val="22"/>
              </w:rPr>
              <w:t xml:space="preserve">— </w:t>
            </w:r>
          </w:p>
        </w:tc>
        <w:tc>
          <w:tcPr>
            <w:tcW w:w="104" w:type="pct"/>
          </w:tcPr>
          <w:p w14:paraId="7A04958D" w14:textId="77777777" w:rsidR="00FE2A6F" w:rsidRDefault="00A762F3">
            <w:r>
              <w:rPr>
                <w:sz w:val="22"/>
              </w:rPr>
              <w:t xml:space="preserve">11 </w:t>
            </w:r>
          </w:p>
        </w:tc>
        <w:tc>
          <w:tcPr>
            <w:tcW w:w="104" w:type="pct"/>
          </w:tcPr>
          <w:p w14:paraId="7A04958E" w14:textId="77777777" w:rsidR="00FE2A6F" w:rsidRDefault="00A762F3">
            <w:r>
              <w:rPr>
                <w:sz w:val="22"/>
              </w:rPr>
              <w:t xml:space="preserve">P </w:t>
            </w:r>
          </w:p>
        </w:tc>
        <w:tc>
          <w:tcPr>
            <w:tcW w:w="104" w:type="pct"/>
          </w:tcPr>
          <w:p w14:paraId="7A04958F" w14:textId="77777777" w:rsidR="00FE2A6F" w:rsidRDefault="00A762F3">
            <w:r>
              <w:rPr>
                <w:sz w:val="22"/>
              </w:rPr>
              <w:t xml:space="preserve">C </w:t>
            </w:r>
          </w:p>
        </w:tc>
        <w:tc>
          <w:tcPr>
            <w:tcW w:w="104" w:type="pct"/>
          </w:tcPr>
          <w:p w14:paraId="7A049590" w14:textId="77777777" w:rsidR="00FE2A6F" w:rsidRDefault="00A762F3">
            <w:r>
              <w:rPr>
                <w:sz w:val="22"/>
              </w:rPr>
              <w:t xml:space="preserve">P </w:t>
            </w:r>
          </w:p>
        </w:tc>
        <w:tc>
          <w:tcPr>
            <w:tcW w:w="104" w:type="pct"/>
          </w:tcPr>
          <w:p w14:paraId="7A049591" w14:textId="77777777" w:rsidR="00FE2A6F" w:rsidRDefault="00A762F3">
            <w:r>
              <w:rPr>
                <w:sz w:val="22"/>
              </w:rPr>
              <w:t xml:space="preserve">P </w:t>
            </w:r>
          </w:p>
        </w:tc>
        <w:tc>
          <w:tcPr>
            <w:tcW w:w="104" w:type="pct"/>
          </w:tcPr>
          <w:p w14:paraId="7A049592" w14:textId="77777777" w:rsidR="00FE2A6F" w:rsidRDefault="00A762F3">
            <w:r>
              <w:rPr>
                <w:sz w:val="22"/>
              </w:rPr>
              <w:t xml:space="preserve">— </w:t>
            </w:r>
          </w:p>
        </w:tc>
        <w:tc>
          <w:tcPr>
            <w:tcW w:w="104" w:type="pct"/>
          </w:tcPr>
          <w:p w14:paraId="7A049593" w14:textId="77777777" w:rsidR="00FE2A6F" w:rsidRDefault="00A762F3">
            <w:r>
              <w:rPr>
                <w:sz w:val="22"/>
              </w:rPr>
              <w:t xml:space="preserve">P </w:t>
            </w:r>
          </w:p>
        </w:tc>
        <w:tc>
          <w:tcPr>
            <w:tcW w:w="104" w:type="pct"/>
          </w:tcPr>
          <w:p w14:paraId="7A049594" w14:textId="77777777" w:rsidR="00FE2A6F" w:rsidRDefault="00A762F3">
            <w:r>
              <w:rPr>
                <w:sz w:val="22"/>
              </w:rPr>
              <w:t xml:space="preserve">P </w:t>
            </w:r>
          </w:p>
        </w:tc>
        <w:tc>
          <w:tcPr>
            <w:tcW w:w="104" w:type="pct"/>
          </w:tcPr>
          <w:p w14:paraId="7A049595" w14:textId="77777777" w:rsidR="00FE2A6F" w:rsidRDefault="00A762F3">
            <w:r>
              <w:rPr>
                <w:sz w:val="22"/>
              </w:rPr>
              <w:t xml:space="preserve">P </w:t>
            </w:r>
          </w:p>
        </w:tc>
        <w:tc>
          <w:tcPr>
            <w:tcW w:w="104" w:type="pct"/>
          </w:tcPr>
          <w:p w14:paraId="7A049596" w14:textId="77777777" w:rsidR="00FE2A6F" w:rsidRDefault="00A762F3">
            <w:r>
              <w:rPr>
                <w:sz w:val="22"/>
              </w:rPr>
              <w:t xml:space="preserve">— </w:t>
            </w:r>
          </w:p>
        </w:tc>
        <w:tc>
          <w:tcPr>
            <w:tcW w:w="104" w:type="pct"/>
          </w:tcPr>
          <w:p w14:paraId="7A049597" w14:textId="77777777" w:rsidR="00FE2A6F" w:rsidRDefault="00A762F3">
            <w:r>
              <w:rPr>
                <w:sz w:val="22"/>
              </w:rPr>
              <w:t xml:space="preserve">P </w:t>
            </w:r>
          </w:p>
        </w:tc>
        <w:tc>
          <w:tcPr>
            <w:tcW w:w="104" w:type="pct"/>
          </w:tcPr>
          <w:p w14:paraId="7A049598" w14:textId="77777777" w:rsidR="00FE2A6F" w:rsidRDefault="00A762F3">
            <w:r>
              <w:rPr>
                <w:sz w:val="22"/>
              </w:rPr>
              <w:t xml:space="preserve">P </w:t>
            </w:r>
          </w:p>
        </w:tc>
        <w:tc>
          <w:tcPr>
            <w:tcW w:w="104" w:type="pct"/>
          </w:tcPr>
          <w:p w14:paraId="7A049599" w14:textId="77777777" w:rsidR="00FE2A6F" w:rsidRDefault="00A762F3">
            <w:r>
              <w:rPr>
                <w:sz w:val="22"/>
              </w:rPr>
              <w:t xml:space="preserve">1 </w:t>
            </w:r>
          </w:p>
        </w:tc>
        <w:tc>
          <w:tcPr>
            <w:tcW w:w="104" w:type="pct"/>
          </w:tcPr>
          <w:p w14:paraId="7A04959A" w14:textId="77777777" w:rsidR="00FE2A6F" w:rsidRDefault="00A762F3">
            <w:r>
              <w:rPr>
                <w:sz w:val="22"/>
              </w:rPr>
              <w:t xml:space="preserve">— </w:t>
            </w:r>
          </w:p>
        </w:tc>
        <w:tc>
          <w:tcPr>
            <w:tcW w:w="104" w:type="pct"/>
          </w:tcPr>
          <w:p w14:paraId="7A04959B" w14:textId="77777777" w:rsidR="00FE2A6F" w:rsidRDefault="00A762F3">
            <w:r>
              <w:rPr>
                <w:sz w:val="22"/>
              </w:rPr>
              <w:t xml:space="preserve">2 </w:t>
            </w:r>
          </w:p>
        </w:tc>
        <w:tc>
          <w:tcPr>
            <w:tcW w:w="104" w:type="pct"/>
          </w:tcPr>
          <w:p w14:paraId="7A04959C" w14:textId="77777777" w:rsidR="00FE2A6F" w:rsidRDefault="00A762F3">
            <w:r>
              <w:rPr>
                <w:sz w:val="22"/>
              </w:rPr>
              <w:t xml:space="preserve">— </w:t>
            </w:r>
          </w:p>
        </w:tc>
        <w:tc>
          <w:tcPr>
            <w:tcW w:w="104" w:type="pct"/>
          </w:tcPr>
          <w:p w14:paraId="7A04959D" w14:textId="77777777" w:rsidR="00FE2A6F" w:rsidRDefault="00A762F3">
            <w:r>
              <w:rPr>
                <w:sz w:val="22"/>
              </w:rPr>
              <w:t xml:space="preserve">3 </w:t>
            </w:r>
          </w:p>
        </w:tc>
        <w:tc>
          <w:tcPr>
            <w:tcW w:w="104" w:type="pct"/>
          </w:tcPr>
          <w:p w14:paraId="7A04959E" w14:textId="77777777" w:rsidR="00FE2A6F" w:rsidRDefault="00A762F3">
            <w:r>
              <w:rPr>
                <w:sz w:val="22"/>
              </w:rPr>
              <w:t xml:space="preserve">4 </w:t>
            </w:r>
          </w:p>
        </w:tc>
      </w:tr>
      <w:tr w:rsidR="00FE2A6F" w14:paraId="7A0495C7" w14:textId="77777777">
        <w:tc>
          <w:tcPr>
            <w:tcW w:w="1042" w:type="pct"/>
          </w:tcPr>
          <w:p w14:paraId="7A0495A0" w14:textId="77777777" w:rsidR="00FE2A6F" w:rsidRDefault="00A762F3">
            <w:r>
              <w:rPr>
                <w:sz w:val="22"/>
              </w:rPr>
              <w:t xml:space="preserve">Hotel-Motel </w:t>
            </w:r>
          </w:p>
        </w:tc>
        <w:tc>
          <w:tcPr>
            <w:tcW w:w="104" w:type="pct"/>
          </w:tcPr>
          <w:p w14:paraId="7A0495A1" w14:textId="77777777" w:rsidR="00FE2A6F" w:rsidRDefault="00A762F3">
            <w:r>
              <w:rPr>
                <w:sz w:val="22"/>
              </w:rPr>
              <w:t xml:space="preserve">— </w:t>
            </w:r>
          </w:p>
        </w:tc>
        <w:tc>
          <w:tcPr>
            <w:tcW w:w="104" w:type="pct"/>
          </w:tcPr>
          <w:p w14:paraId="7A0495A2" w14:textId="77777777" w:rsidR="00FE2A6F" w:rsidRDefault="00A762F3">
            <w:r>
              <w:rPr>
                <w:sz w:val="22"/>
              </w:rPr>
              <w:t xml:space="preserve">— </w:t>
            </w:r>
          </w:p>
        </w:tc>
        <w:tc>
          <w:tcPr>
            <w:tcW w:w="104" w:type="pct"/>
          </w:tcPr>
          <w:p w14:paraId="7A0495A3" w14:textId="77777777" w:rsidR="00FE2A6F" w:rsidRDefault="00A762F3">
            <w:r>
              <w:rPr>
                <w:sz w:val="22"/>
              </w:rPr>
              <w:t xml:space="preserve">— </w:t>
            </w:r>
          </w:p>
        </w:tc>
        <w:tc>
          <w:tcPr>
            <w:tcW w:w="104" w:type="pct"/>
          </w:tcPr>
          <w:p w14:paraId="7A0495A4" w14:textId="77777777" w:rsidR="00FE2A6F" w:rsidRDefault="00A762F3">
            <w:r>
              <w:rPr>
                <w:sz w:val="22"/>
              </w:rPr>
              <w:t xml:space="preserve">— </w:t>
            </w:r>
          </w:p>
        </w:tc>
        <w:tc>
          <w:tcPr>
            <w:tcW w:w="104" w:type="pct"/>
          </w:tcPr>
          <w:p w14:paraId="7A0495A5" w14:textId="77777777" w:rsidR="00FE2A6F" w:rsidRDefault="00A762F3">
            <w:r>
              <w:rPr>
                <w:sz w:val="22"/>
              </w:rPr>
              <w:t xml:space="preserve">— </w:t>
            </w:r>
          </w:p>
        </w:tc>
        <w:tc>
          <w:tcPr>
            <w:tcW w:w="104" w:type="pct"/>
          </w:tcPr>
          <w:p w14:paraId="7A0495A6" w14:textId="77777777" w:rsidR="00FE2A6F" w:rsidRDefault="00A762F3">
            <w:r>
              <w:rPr>
                <w:sz w:val="22"/>
              </w:rPr>
              <w:t xml:space="preserve">— </w:t>
            </w:r>
          </w:p>
        </w:tc>
        <w:tc>
          <w:tcPr>
            <w:tcW w:w="104" w:type="pct"/>
          </w:tcPr>
          <w:p w14:paraId="7A0495A7" w14:textId="77777777" w:rsidR="00FE2A6F" w:rsidRDefault="00A762F3">
            <w:r>
              <w:rPr>
                <w:sz w:val="22"/>
              </w:rPr>
              <w:t xml:space="preserve">— </w:t>
            </w:r>
          </w:p>
        </w:tc>
        <w:tc>
          <w:tcPr>
            <w:tcW w:w="104" w:type="pct"/>
          </w:tcPr>
          <w:p w14:paraId="7A0495A8" w14:textId="77777777" w:rsidR="00FE2A6F" w:rsidRDefault="00A762F3">
            <w:r>
              <w:rPr>
                <w:sz w:val="22"/>
              </w:rPr>
              <w:t xml:space="preserve">— </w:t>
            </w:r>
          </w:p>
        </w:tc>
        <w:tc>
          <w:tcPr>
            <w:tcW w:w="104" w:type="pct"/>
          </w:tcPr>
          <w:p w14:paraId="7A0495A9" w14:textId="77777777" w:rsidR="00FE2A6F" w:rsidRDefault="00A762F3">
            <w:r>
              <w:rPr>
                <w:sz w:val="22"/>
              </w:rPr>
              <w:t xml:space="preserve">— </w:t>
            </w:r>
          </w:p>
        </w:tc>
        <w:tc>
          <w:tcPr>
            <w:tcW w:w="104" w:type="pct"/>
          </w:tcPr>
          <w:p w14:paraId="7A0495AA" w14:textId="77777777" w:rsidR="00FE2A6F" w:rsidRDefault="00A762F3">
            <w:r>
              <w:rPr>
                <w:sz w:val="22"/>
              </w:rPr>
              <w:t xml:space="preserve">— </w:t>
            </w:r>
          </w:p>
        </w:tc>
        <w:tc>
          <w:tcPr>
            <w:tcW w:w="104" w:type="pct"/>
          </w:tcPr>
          <w:p w14:paraId="7A0495AB" w14:textId="77777777" w:rsidR="00FE2A6F" w:rsidRDefault="00A762F3">
            <w:r>
              <w:rPr>
                <w:sz w:val="22"/>
              </w:rPr>
              <w:t xml:space="preserve">— </w:t>
            </w:r>
          </w:p>
        </w:tc>
        <w:tc>
          <w:tcPr>
            <w:tcW w:w="104" w:type="pct"/>
          </w:tcPr>
          <w:p w14:paraId="7A0495AC" w14:textId="77777777" w:rsidR="00FE2A6F" w:rsidRDefault="00A762F3">
            <w:r>
              <w:rPr>
                <w:sz w:val="22"/>
              </w:rPr>
              <w:t xml:space="preserve">— </w:t>
            </w:r>
          </w:p>
        </w:tc>
        <w:tc>
          <w:tcPr>
            <w:tcW w:w="104" w:type="pct"/>
          </w:tcPr>
          <w:p w14:paraId="7A0495AD" w14:textId="77777777" w:rsidR="00FE2A6F" w:rsidRDefault="00A762F3">
            <w:r>
              <w:rPr>
                <w:sz w:val="22"/>
              </w:rPr>
              <w:t xml:space="preserve">— </w:t>
            </w:r>
          </w:p>
        </w:tc>
        <w:tc>
          <w:tcPr>
            <w:tcW w:w="104" w:type="pct"/>
          </w:tcPr>
          <w:p w14:paraId="7A0495AE" w14:textId="77777777" w:rsidR="00FE2A6F" w:rsidRDefault="00A762F3">
            <w:r>
              <w:rPr>
                <w:sz w:val="22"/>
              </w:rPr>
              <w:t xml:space="preserve">— </w:t>
            </w:r>
          </w:p>
        </w:tc>
        <w:tc>
          <w:tcPr>
            <w:tcW w:w="104" w:type="pct"/>
          </w:tcPr>
          <w:p w14:paraId="7A0495AF" w14:textId="77777777" w:rsidR="00FE2A6F" w:rsidRDefault="00A762F3">
            <w:r>
              <w:rPr>
                <w:sz w:val="22"/>
              </w:rPr>
              <w:t xml:space="preserve">— </w:t>
            </w:r>
          </w:p>
        </w:tc>
        <w:tc>
          <w:tcPr>
            <w:tcW w:w="104" w:type="pct"/>
          </w:tcPr>
          <w:p w14:paraId="7A0495B0" w14:textId="77777777" w:rsidR="00FE2A6F" w:rsidRDefault="00A762F3">
            <w:r>
              <w:rPr>
                <w:sz w:val="22"/>
              </w:rPr>
              <w:t xml:space="preserve">— </w:t>
            </w:r>
          </w:p>
        </w:tc>
        <w:tc>
          <w:tcPr>
            <w:tcW w:w="104" w:type="pct"/>
          </w:tcPr>
          <w:p w14:paraId="7A0495B1" w14:textId="77777777" w:rsidR="00FE2A6F" w:rsidRDefault="00A762F3">
            <w:r>
              <w:rPr>
                <w:sz w:val="22"/>
              </w:rPr>
              <w:t xml:space="preserve">— </w:t>
            </w:r>
          </w:p>
        </w:tc>
        <w:tc>
          <w:tcPr>
            <w:tcW w:w="104" w:type="pct"/>
          </w:tcPr>
          <w:p w14:paraId="7A0495B2" w14:textId="77777777" w:rsidR="00FE2A6F" w:rsidRDefault="00A762F3">
            <w:r>
              <w:rPr>
                <w:sz w:val="22"/>
              </w:rPr>
              <w:t xml:space="preserve">— </w:t>
            </w:r>
          </w:p>
        </w:tc>
        <w:tc>
          <w:tcPr>
            <w:tcW w:w="104" w:type="pct"/>
          </w:tcPr>
          <w:p w14:paraId="7A0495B3" w14:textId="77777777" w:rsidR="00FE2A6F" w:rsidRDefault="00A762F3">
            <w:r>
              <w:rPr>
                <w:sz w:val="22"/>
              </w:rPr>
              <w:t xml:space="preserve">— </w:t>
            </w:r>
          </w:p>
        </w:tc>
        <w:tc>
          <w:tcPr>
            <w:tcW w:w="104" w:type="pct"/>
          </w:tcPr>
          <w:p w14:paraId="7A0495B4" w14:textId="77777777" w:rsidR="00FE2A6F" w:rsidRDefault="00A762F3">
            <w:r>
              <w:rPr>
                <w:sz w:val="22"/>
              </w:rPr>
              <w:t xml:space="preserve">C </w:t>
            </w:r>
          </w:p>
        </w:tc>
        <w:tc>
          <w:tcPr>
            <w:tcW w:w="104" w:type="pct"/>
          </w:tcPr>
          <w:p w14:paraId="7A0495B5" w14:textId="77777777" w:rsidR="00FE2A6F" w:rsidRDefault="00A762F3">
            <w:r>
              <w:rPr>
                <w:sz w:val="22"/>
              </w:rPr>
              <w:t xml:space="preserve">— </w:t>
            </w:r>
          </w:p>
        </w:tc>
        <w:tc>
          <w:tcPr>
            <w:tcW w:w="104" w:type="pct"/>
          </w:tcPr>
          <w:p w14:paraId="7A0495B6" w14:textId="77777777" w:rsidR="00FE2A6F" w:rsidRDefault="00A762F3">
            <w:r>
              <w:rPr>
                <w:sz w:val="22"/>
              </w:rPr>
              <w:t xml:space="preserve">P </w:t>
            </w:r>
          </w:p>
        </w:tc>
        <w:tc>
          <w:tcPr>
            <w:tcW w:w="104" w:type="pct"/>
          </w:tcPr>
          <w:p w14:paraId="7A0495B7" w14:textId="77777777" w:rsidR="00FE2A6F" w:rsidRDefault="00A762F3">
            <w:r>
              <w:rPr>
                <w:sz w:val="22"/>
              </w:rPr>
              <w:t xml:space="preserve">C </w:t>
            </w:r>
          </w:p>
        </w:tc>
        <w:tc>
          <w:tcPr>
            <w:tcW w:w="104" w:type="pct"/>
          </w:tcPr>
          <w:p w14:paraId="7A0495B8" w14:textId="77777777" w:rsidR="00FE2A6F" w:rsidRDefault="00A762F3">
            <w:r>
              <w:rPr>
                <w:sz w:val="22"/>
              </w:rPr>
              <w:t xml:space="preserve">P </w:t>
            </w:r>
          </w:p>
        </w:tc>
        <w:tc>
          <w:tcPr>
            <w:tcW w:w="104" w:type="pct"/>
          </w:tcPr>
          <w:p w14:paraId="7A0495B9" w14:textId="77777777" w:rsidR="00FE2A6F" w:rsidRDefault="00A762F3">
            <w:r>
              <w:rPr>
                <w:sz w:val="22"/>
              </w:rPr>
              <w:t xml:space="preserve">P </w:t>
            </w:r>
          </w:p>
        </w:tc>
        <w:tc>
          <w:tcPr>
            <w:tcW w:w="104" w:type="pct"/>
          </w:tcPr>
          <w:p w14:paraId="7A0495BA" w14:textId="77777777" w:rsidR="00FE2A6F" w:rsidRDefault="00A762F3">
            <w:r>
              <w:rPr>
                <w:sz w:val="22"/>
              </w:rPr>
              <w:t xml:space="preserve">— </w:t>
            </w:r>
          </w:p>
        </w:tc>
        <w:tc>
          <w:tcPr>
            <w:tcW w:w="104" w:type="pct"/>
          </w:tcPr>
          <w:p w14:paraId="7A0495BB" w14:textId="77777777" w:rsidR="00FE2A6F" w:rsidRDefault="00A762F3">
            <w:r>
              <w:rPr>
                <w:sz w:val="22"/>
              </w:rPr>
              <w:t xml:space="preserve">P </w:t>
            </w:r>
          </w:p>
        </w:tc>
        <w:tc>
          <w:tcPr>
            <w:tcW w:w="104" w:type="pct"/>
          </w:tcPr>
          <w:p w14:paraId="7A0495BC" w14:textId="77777777" w:rsidR="00FE2A6F" w:rsidRDefault="00A762F3">
            <w:r>
              <w:rPr>
                <w:sz w:val="22"/>
              </w:rPr>
              <w:t xml:space="preserve">P </w:t>
            </w:r>
          </w:p>
        </w:tc>
        <w:tc>
          <w:tcPr>
            <w:tcW w:w="104" w:type="pct"/>
          </w:tcPr>
          <w:p w14:paraId="7A0495BD" w14:textId="77777777" w:rsidR="00FE2A6F" w:rsidRDefault="00A762F3">
            <w:r>
              <w:rPr>
                <w:sz w:val="22"/>
              </w:rPr>
              <w:t xml:space="preserve">P </w:t>
            </w:r>
          </w:p>
        </w:tc>
        <w:tc>
          <w:tcPr>
            <w:tcW w:w="104" w:type="pct"/>
          </w:tcPr>
          <w:p w14:paraId="7A0495BE" w14:textId="77777777" w:rsidR="00FE2A6F" w:rsidRDefault="00A762F3">
            <w:r>
              <w:rPr>
                <w:sz w:val="22"/>
              </w:rPr>
              <w:t xml:space="preserve">— </w:t>
            </w:r>
          </w:p>
        </w:tc>
        <w:tc>
          <w:tcPr>
            <w:tcW w:w="104" w:type="pct"/>
          </w:tcPr>
          <w:p w14:paraId="7A0495BF" w14:textId="77777777" w:rsidR="00FE2A6F" w:rsidRDefault="00A762F3">
            <w:r>
              <w:rPr>
                <w:sz w:val="22"/>
              </w:rPr>
              <w:t xml:space="preserve">P </w:t>
            </w:r>
          </w:p>
        </w:tc>
        <w:tc>
          <w:tcPr>
            <w:tcW w:w="104" w:type="pct"/>
          </w:tcPr>
          <w:p w14:paraId="7A0495C0" w14:textId="77777777" w:rsidR="00FE2A6F" w:rsidRDefault="00A762F3">
            <w:r>
              <w:rPr>
                <w:sz w:val="22"/>
              </w:rPr>
              <w:t xml:space="preserve">P </w:t>
            </w:r>
          </w:p>
        </w:tc>
        <w:tc>
          <w:tcPr>
            <w:tcW w:w="104" w:type="pct"/>
          </w:tcPr>
          <w:p w14:paraId="7A0495C1" w14:textId="77777777" w:rsidR="00FE2A6F" w:rsidRDefault="00A762F3">
            <w:r>
              <w:rPr>
                <w:sz w:val="22"/>
              </w:rPr>
              <w:t xml:space="preserve">1 </w:t>
            </w:r>
          </w:p>
        </w:tc>
        <w:tc>
          <w:tcPr>
            <w:tcW w:w="104" w:type="pct"/>
          </w:tcPr>
          <w:p w14:paraId="7A0495C2" w14:textId="77777777" w:rsidR="00FE2A6F" w:rsidRDefault="00A762F3">
            <w:r>
              <w:rPr>
                <w:sz w:val="22"/>
              </w:rPr>
              <w:t xml:space="preserve">— </w:t>
            </w:r>
          </w:p>
        </w:tc>
        <w:tc>
          <w:tcPr>
            <w:tcW w:w="104" w:type="pct"/>
          </w:tcPr>
          <w:p w14:paraId="7A0495C3" w14:textId="77777777" w:rsidR="00FE2A6F" w:rsidRDefault="00A762F3">
            <w:r>
              <w:rPr>
                <w:sz w:val="22"/>
              </w:rPr>
              <w:t xml:space="preserve">2 </w:t>
            </w:r>
          </w:p>
        </w:tc>
        <w:tc>
          <w:tcPr>
            <w:tcW w:w="104" w:type="pct"/>
          </w:tcPr>
          <w:p w14:paraId="7A0495C4" w14:textId="77777777" w:rsidR="00FE2A6F" w:rsidRDefault="00A762F3">
            <w:r>
              <w:rPr>
                <w:sz w:val="22"/>
              </w:rPr>
              <w:t xml:space="preserve">— </w:t>
            </w:r>
          </w:p>
        </w:tc>
        <w:tc>
          <w:tcPr>
            <w:tcW w:w="104" w:type="pct"/>
          </w:tcPr>
          <w:p w14:paraId="7A0495C5" w14:textId="77777777" w:rsidR="00FE2A6F" w:rsidRDefault="00A762F3">
            <w:r>
              <w:rPr>
                <w:sz w:val="22"/>
              </w:rPr>
              <w:t xml:space="preserve">3 </w:t>
            </w:r>
          </w:p>
        </w:tc>
        <w:tc>
          <w:tcPr>
            <w:tcW w:w="104" w:type="pct"/>
          </w:tcPr>
          <w:p w14:paraId="7A0495C6" w14:textId="77777777" w:rsidR="00FE2A6F" w:rsidRDefault="00A762F3">
            <w:r>
              <w:rPr>
                <w:sz w:val="22"/>
              </w:rPr>
              <w:t xml:space="preserve">4 </w:t>
            </w:r>
          </w:p>
        </w:tc>
      </w:tr>
      <w:tr w:rsidR="00FE2A6F" w14:paraId="7A0495EF" w14:textId="77777777">
        <w:tc>
          <w:tcPr>
            <w:tcW w:w="1042" w:type="pct"/>
          </w:tcPr>
          <w:p w14:paraId="7A0495C8" w14:textId="77777777" w:rsidR="00FE2A6F" w:rsidRDefault="00A762F3">
            <w:r>
              <w:rPr>
                <w:sz w:val="22"/>
              </w:rPr>
              <w:t xml:space="preserve">Indoor Entertainment </w:t>
            </w:r>
          </w:p>
        </w:tc>
        <w:tc>
          <w:tcPr>
            <w:tcW w:w="104" w:type="pct"/>
          </w:tcPr>
          <w:p w14:paraId="7A0495C9" w14:textId="77777777" w:rsidR="00FE2A6F" w:rsidRDefault="00A762F3">
            <w:r>
              <w:rPr>
                <w:sz w:val="22"/>
              </w:rPr>
              <w:t xml:space="preserve">— </w:t>
            </w:r>
          </w:p>
        </w:tc>
        <w:tc>
          <w:tcPr>
            <w:tcW w:w="104" w:type="pct"/>
          </w:tcPr>
          <w:p w14:paraId="7A0495CA" w14:textId="77777777" w:rsidR="00FE2A6F" w:rsidRDefault="00A762F3">
            <w:r>
              <w:rPr>
                <w:sz w:val="22"/>
              </w:rPr>
              <w:t xml:space="preserve">— </w:t>
            </w:r>
          </w:p>
        </w:tc>
        <w:tc>
          <w:tcPr>
            <w:tcW w:w="104" w:type="pct"/>
          </w:tcPr>
          <w:p w14:paraId="7A0495CB" w14:textId="77777777" w:rsidR="00FE2A6F" w:rsidRDefault="00A762F3">
            <w:r>
              <w:rPr>
                <w:sz w:val="22"/>
              </w:rPr>
              <w:t xml:space="preserve">— </w:t>
            </w:r>
          </w:p>
        </w:tc>
        <w:tc>
          <w:tcPr>
            <w:tcW w:w="104" w:type="pct"/>
          </w:tcPr>
          <w:p w14:paraId="7A0495CC" w14:textId="77777777" w:rsidR="00FE2A6F" w:rsidRDefault="00A762F3">
            <w:r>
              <w:rPr>
                <w:sz w:val="22"/>
              </w:rPr>
              <w:t xml:space="preserve">— </w:t>
            </w:r>
          </w:p>
        </w:tc>
        <w:tc>
          <w:tcPr>
            <w:tcW w:w="104" w:type="pct"/>
          </w:tcPr>
          <w:p w14:paraId="7A0495CD" w14:textId="77777777" w:rsidR="00FE2A6F" w:rsidRDefault="00A762F3">
            <w:r>
              <w:rPr>
                <w:sz w:val="22"/>
              </w:rPr>
              <w:t xml:space="preserve">— </w:t>
            </w:r>
          </w:p>
        </w:tc>
        <w:tc>
          <w:tcPr>
            <w:tcW w:w="104" w:type="pct"/>
          </w:tcPr>
          <w:p w14:paraId="7A0495CE" w14:textId="77777777" w:rsidR="00FE2A6F" w:rsidRDefault="00A762F3">
            <w:r>
              <w:rPr>
                <w:sz w:val="22"/>
              </w:rPr>
              <w:t xml:space="preserve">— </w:t>
            </w:r>
          </w:p>
        </w:tc>
        <w:tc>
          <w:tcPr>
            <w:tcW w:w="104" w:type="pct"/>
          </w:tcPr>
          <w:p w14:paraId="7A0495CF" w14:textId="77777777" w:rsidR="00FE2A6F" w:rsidRDefault="00A762F3">
            <w:r>
              <w:rPr>
                <w:sz w:val="22"/>
              </w:rPr>
              <w:t xml:space="preserve">— </w:t>
            </w:r>
          </w:p>
        </w:tc>
        <w:tc>
          <w:tcPr>
            <w:tcW w:w="104" w:type="pct"/>
          </w:tcPr>
          <w:p w14:paraId="7A0495D0" w14:textId="77777777" w:rsidR="00FE2A6F" w:rsidRDefault="00A762F3">
            <w:r>
              <w:rPr>
                <w:sz w:val="22"/>
              </w:rPr>
              <w:t xml:space="preserve">— </w:t>
            </w:r>
          </w:p>
        </w:tc>
        <w:tc>
          <w:tcPr>
            <w:tcW w:w="104" w:type="pct"/>
          </w:tcPr>
          <w:p w14:paraId="7A0495D1" w14:textId="77777777" w:rsidR="00FE2A6F" w:rsidRDefault="00A762F3">
            <w:r>
              <w:rPr>
                <w:sz w:val="22"/>
              </w:rPr>
              <w:t xml:space="preserve">— </w:t>
            </w:r>
          </w:p>
        </w:tc>
        <w:tc>
          <w:tcPr>
            <w:tcW w:w="104" w:type="pct"/>
          </w:tcPr>
          <w:p w14:paraId="7A0495D2" w14:textId="77777777" w:rsidR="00FE2A6F" w:rsidRDefault="00A762F3">
            <w:r>
              <w:rPr>
                <w:sz w:val="22"/>
              </w:rPr>
              <w:t xml:space="preserve">— </w:t>
            </w:r>
          </w:p>
        </w:tc>
        <w:tc>
          <w:tcPr>
            <w:tcW w:w="104" w:type="pct"/>
          </w:tcPr>
          <w:p w14:paraId="7A0495D3" w14:textId="77777777" w:rsidR="00FE2A6F" w:rsidRDefault="00A762F3">
            <w:r>
              <w:rPr>
                <w:sz w:val="22"/>
              </w:rPr>
              <w:t xml:space="preserve">— </w:t>
            </w:r>
          </w:p>
        </w:tc>
        <w:tc>
          <w:tcPr>
            <w:tcW w:w="104" w:type="pct"/>
          </w:tcPr>
          <w:p w14:paraId="7A0495D4" w14:textId="77777777" w:rsidR="00FE2A6F" w:rsidRDefault="00A762F3">
            <w:r>
              <w:rPr>
                <w:sz w:val="22"/>
              </w:rPr>
              <w:t xml:space="preserve">— </w:t>
            </w:r>
          </w:p>
        </w:tc>
        <w:tc>
          <w:tcPr>
            <w:tcW w:w="104" w:type="pct"/>
          </w:tcPr>
          <w:p w14:paraId="7A0495D5" w14:textId="77777777" w:rsidR="00FE2A6F" w:rsidRDefault="00A762F3">
            <w:r>
              <w:rPr>
                <w:sz w:val="22"/>
              </w:rPr>
              <w:t xml:space="preserve">— </w:t>
            </w:r>
          </w:p>
        </w:tc>
        <w:tc>
          <w:tcPr>
            <w:tcW w:w="104" w:type="pct"/>
          </w:tcPr>
          <w:p w14:paraId="7A0495D6" w14:textId="77777777" w:rsidR="00FE2A6F" w:rsidRDefault="00A762F3">
            <w:r>
              <w:rPr>
                <w:sz w:val="22"/>
              </w:rPr>
              <w:t xml:space="preserve">— </w:t>
            </w:r>
          </w:p>
        </w:tc>
        <w:tc>
          <w:tcPr>
            <w:tcW w:w="104" w:type="pct"/>
          </w:tcPr>
          <w:p w14:paraId="7A0495D7" w14:textId="77777777" w:rsidR="00FE2A6F" w:rsidRDefault="00A762F3">
            <w:r>
              <w:rPr>
                <w:sz w:val="22"/>
              </w:rPr>
              <w:t xml:space="preserve">— </w:t>
            </w:r>
          </w:p>
        </w:tc>
        <w:tc>
          <w:tcPr>
            <w:tcW w:w="104" w:type="pct"/>
          </w:tcPr>
          <w:p w14:paraId="7A0495D8" w14:textId="77777777" w:rsidR="00FE2A6F" w:rsidRDefault="00A762F3">
            <w:r>
              <w:rPr>
                <w:sz w:val="22"/>
              </w:rPr>
              <w:t xml:space="preserve">— </w:t>
            </w:r>
          </w:p>
        </w:tc>
        <w:tc>
          <w:tcPr>
            <w:tcW w:w="104" w:type="pct"/>
          </w:tcPr>
          <w:p w14:paraId="7A0495D9" w14:textId="77777777" w:rsidR="00FE2A6F" w:rsidRDefault="00A762F3">
            <w:r>
              <w:rPr>
                <w:sz w:val="22"/>
              </w:rPr>
              <w:t xml:space="preserve">— </w:t>
            </w:r>
          </w:p>
        </w:tc>
        <w:tc>
          <w:tcPr>
            <w:tcW w:w="104" w:type="pct"/>
          </w:tcPr>
          <w:p w14:paraId="7A0495DA" w14:textId="77777777" w:rsidR="00FE2A6F" w:rsidRDefault="00A762F3">
            <w:r>
              <w:rPr>
                <w:sz w:val="22"/>
              </w:rPr>
              <w:t xml:space="preserve">— </w:t>
            </w:r>
          </w:p>
        </w:tc>
        <w:tc>
          <w:tcPr>
            <w:tcW w:w="104" w:type="pct"/>
          </w:tcPr>
          <w:p w14:paraId="7A0495DB" w14:textId="77777777" w:rsidR="00FE2A6F" w:rsidRDefault="00A762F3">
            <w:r>
              <w:rPr>
                <w:sz w:val="22"/>
              </w:rPr>
              <w:t xml:space="preserve">— </w:t>
            </w:r>
          </w:p>
        </w:tc>
        <w:tc>
          <w:tcPr>
            <w:tcW w:w="104" w:type="pct"/>
          </w:tcPr>
          <w:p w14:paraId="7A0495DC" w14:textId="77777777" w:rsidR="00FE2A6F" w:rsidRDefault="00A762F3">
            <w:r>
              <w:rPr>
                <w:sz w:val="22"/>
              </w:rPr>
              <w:t xml:space="preserve">C </w:t>
            </w:r>
          </w:p>
        </w:tc>
        <w:tc>
          <w:tcPr>
            <w:tcW w:w="104" w:type="pct"/>
          </w:tcPr>
          <w:p w14:paraId="7A0495DD" w14:textId="77777777" w:rsidR="00FE2A6F" w:rsidRDefault="00A762F3">
            <w:r>
              <w:rPr>
                <w:sz w:val="22"/>
              </w:rPr>
              <w:t xml:space="preserve">— </w:t>
            </w:r>
          </w:p>
        </w:tc>
        <w:tc>
          <w:tcPr>
            <w:tcW w:w="104" w:type="pct"/>
          </w:tcPr>
          <w:p w14:paraId="7A0495DE" w14:textId="77777777" w:rsidR="00FE2A6F" w:rsidRDefault="00A762F3">
            <w:r>
              <w:rPr>
                <w:sz w:val="22"/>
              </w:rPr>
              <w:t xml:space="preserve">P </w:t>
            </w:r>
          </w:p>
        </w:tc>
        <w:tc>
          <w:tcPr>
            <w:tcW w:w="104" w:type="pct"/>
          </w:tcPr>
          <w:p w14:paraId="7A0495DF" w14:textId="77777777" w:rsidR="00FE2A6F" w:rsidRDefault="00A762F3">
            <w:r>
              <w:rPr>
                <w:sz w:val="22"/>
              </w:rPr>
              <w:t xml:space="preserve">C </w:t>
            </w:r>
          </w:p>
        </w:tc>
        <w:tc>
          <w:tcPr>
            <w:tcW w:w="104" w:type="pct"/>
          </w:tcPr>
          <w:p w14:paraId="7A0495E0" w14:textId="77777777" w:rsidR="00FE2A6F" w:rsidRDefault="00A762F3">
            <w:r>
              <w:rPr>
                <w:sz w:val="22"/>
              </w:rPr>
              <w:t xml:space="preserve">P </w:t>
            </w:r>
          </w:p>
        </w:tc>
        <w:tc>
          <w:tcPr>
            <w:tcW w:w="104" w:type="pct"/>
          </w:tcPr>
          <w:p w14:paraId="7A0495E1" w14:textId="77777777" w:rsidR="00FE2A6F" w:rsidRDefault="00A762F3">
            <w:r>
              <w:rPr>
                <w:sz w:val="22"/>
              </w:rPr>
              <w:t xml:space="preserve">P </w:t>
            </w:r>
          </w:p>
        </w:tc>
        <w:tc>
          <w:tcPr>
            <w:tcW w:w="104" w:type="pct"/>
          </w:tcPr>
          <w:p w14:paraId="7A0495E2" w14:textId="77777777" w:rsidR="00FE2A6F" w:rsidRDefault="00A762F3">
            <w:r>
              <w:rPr>
                <w:sz w:val="22"/>
              </w:rPr>
              <w:t xml:space="preserve">— </w:t>
            </w:r>
          </w:p>
        </w:tc>
        <w:tc>
          <w:tcPr>
            <w:tcW w:w="104" w:type="pct"/>
          </w:tcPr>
          <w:p w14:paraId="7A0495E3" w14:textId="77777777" w:rsidR="00FE2A6F" w:rsidRDefault="00A762F3">
            <w:r>
              <w:rPr>
                <w:sz w:val="22"/>
              </w:rPr>
              <w:t xml:space="preserve">P </w:t>
            </w:r>
          </w:p>
        </w:tc>
        <w:tc>
          <w:tcPr>
            <w:tcW w:w="104" w:type="pct"/>
          </w:tcPr>
          <w:p w14:paraId="7A0495E4" w14:textId="77777777" w:rsidR="00FE2A6F" w:rsidRDefault="00A762F3">
            <w:r>
              <w:rPr>
                <w:sz w:val="22"/>
              </w:rPr>
              <w:t xml:space="preserve">P </w:t>
            </w:r>
          </w:p>
        </w:tc>
        <w:tc>
          <w:tcPr>
            <w:tcW w:w="104" w:type="pct"/>
          </w:tcPr>
          <w:p w14:paraId="7A0495E5" w14:textId="77777777" w:rsidR="00FE2A6F" w:rsidRDefault="00A762F3">
            <w:r>
              <w:rPr>
                <w:sz w:val="22"/>
              </w:rPr>
              <w:t xml:space="preserve">P </w:t>
            </w:r>
          </w:p>
        </w:tc>
        <w:tc>
          <w:tcPr>
            <w:tcW w:w="104" w:type="pct"/>
          </w:tcPr>
          <w:p w14:paraId="7A0495E6" w14:textId="77777777" w:rsidR="00FE2A6F" w:rsidRDefault="00A762F3">
            <w:r>
              <w:rPr>
                <w:sz w:val="22"/>
              </w:rPr>
              <w:t xml:space="preserve">P </w:t>
            </w:r>
          </w:p>
        </w:tc>
        <w:tc>
          <w:tcPr>
            <w:tcW w:w="104" w:type="pct"/>
          </w:tcPr>
          <w:p w14:paraId="7A0495E7" w14:textId="77777777" w:rsidR="00FE2A6F" w:rsidRDefault="00A762F3">
            <w:r>
              <w:rPr>
                <w:sz w:val="22"/>
              </w:rPr>
              <w:t xml:space="preserve">P </w:t>
            </w:r>
          </w:p>
        </w:tc>
        <w:tc>
          <w:tcPr>
            <w:tcW w:w="104" w:type="pct"/>
          </w:tcPr>
          <w:p w14:paraId="7A0495E8" w14:textId="77777777" w:rsidR="00FE2A6F" w:rsidRDefault="00A762F3">
            <w:r>
              <w:rPr>
                <w:sz w:val="22"/>
              </w:rPr>
              <w:t xml:space="preserve">P </w:t>
            </w:r>
          </w:p>
        </w:tc>
        <w:tc>
          <w:tcPr>
            <w:tcW w:w="104" w:type="pct"/>
          </w:tcPr>
          <w:p w14:paraId="7A0495E9" w14:textId="77777777" w:rsidR="00FE2A6F" w:rsidRDefault="00A762F3">
            <w:r>
              <w:rPr>
                <w:sz w:val="22"/>
              </w:rPr>
              <w:t xml:space="preserve">1 </w:t>
            </w:r>
          </w:p>
        </w:tc>
        <w:tc>
          <w:tcPr>
            <w:tcW w:w="104" w:type="pct"/>
          </w:tcPr>
          <w:p w14:paraId="7A0495EA" w14:textId="77777777" w:rsidR="00FE2A6F" w:rsidRDefault="00A762F3">
            <w:r>
              <w:rPr>
                <w:sz w:val="22"/>
              </w:rPr>
              <w:t xml:space="preserve">— </w:t>
            </w:r>
          </w:p>
        </w:tc>
        <w:tc>
          <w:tcPr>
            <w:tcW w:w="104" w:type="pct"/>
          </w:tcPr>
          <w:p w14:paraId="7A0495EB" w14:textId="77777777" w:rsidR="00FE2A6F" w:rsidRDefault="00A762F3">
            <w:r>
              <w:rPr>
                <w:sz w:val="22"/>
              </w:rPr>
              <w:t xml:space="preserve">2 </w:t>
            </w:r>
          </w:p>
        </w:tc>
        <w:tc>
          <w:tcPr>
            <w:tcW w:w="104" w:type="pct"/>
          </w:tcPr>
          <w:p w14:paraId="7A0495EC" w14:textId="77777777" w:rsidR="00FE2A6F" w:rsidRDefault="00A762F3">
            <w:r>
              <w:rPr>
                <w:sz w:val="22"/>
              </w:rPr>
              <w:t xml:space="preserve">— </w:t>
            </w:r>
          </w:p>
        </w:tc>
        <w:tc>
          <w:tcPr>
            <w:tcW w:w="104" w:type="pct"/>
          </w:tcPr>
          <w:p w14:paraId="7A0495ED" w14:textId="77777777" w:rsidR="00FE2A6F" w:rsidRDefault="00A762F3">
            <w:r>
              <w:rPr>
                <w:sz w:val="22"/>
              </w:rPr>
              <w:t xml:space="preserve">3 </w:t>
            </w:r>
          </w:p>
        </w:tc>
        <w:tc>
          <w:tcPr>
            <w:tcW w:w="104" w:type="pct"/>
          </w:tcPr>
          <w:p w14:paraId="7A0495EE" w14:textId="77777777" w:rsidR="00FE2A6F" w:rsidRDefault="00A762F3">
            <w:r>
              <w:rPr>
                <w:sz w:val="22"/>
              </w:rPr>
              <w:t xml:space="preserve">4 </w:t>
            </w:r>
          </w:p>
        </w:tc>
      </w:tr>
      <w:tr w:rsidR="00FE2A6F" w14:paraId="7A049617" w14:textId="77777777">
        <w:tc>
          <w:tcPr>
            <w:tcW w:w="1042" w:type="pct"/>
          </w:tcPr>
          <w:p w14:paraId="7A0495F0" w14:textId="77777777" w:rsidR="00FE2A6F" w:rsidRDefault="00A762F3">
            <w:r>
              <w:rPr>
                <w:sz w:val="22"/>
              </w:rPr>
              <w:t xml:space="preserve">Indoor Sports and Recreation </w:t>
            </w:r>
          </w:p>
        </w:tc>
        <w:tc>
          <w:tcPr>
            <w:tcW w:w="104" w:type="pct"/>
          </w:tcPr>
          <w:p w14:paraId="7A0495F1" w14:textId="77777777" w:rsidR="00FE2A6F" w:rsidRDefault="00A762F3">
            <w:r>
              <w:rPr>
                <w:sz w:val="22"/>
              </w:rPr>
              <w:t xml:space="preserve">— </w:t>
            </w:r>
          </w:p>
        </w:tc>
        <w:tc>
          <w:tcPr>
            <w:tcW w:w="104" w:type="pct"/>
          </w:tcPr>
          <w:p w14:paraId="7A0495F2" w14:textId="77777777" w:rsidR="00FE2A6F" w:rsidRDefault="00A762F3">
            <w:r>
              <w:rPr>
                <w:sz w:val="22"/>
              </w:rPr>
              <w:t xml:space="preserve">— </w:t>
            </w:r>
          </w:p>
        </w:tc>
        <w:tc>
          <w:tcPr>
            <w:tcW w:w="104" w:type="pct"/>
          </w:tcPr>
          <w:p w14:paraId="7A0495F3" w14:textId="77777777" w:rsidR="00FE2A6F" w:rsidRDefault="00A762F3">
            <w:r>
              <w:rPr>
                <w:sz w:val="22"/>
              </w:rPr>
              <w:t xml:space="preserve">— </w:t>
            </w:r>
          </w:p>
        </w:tc>
        <w:tc>
          <w:tcPr>
            <w:tcW w:w="104" w:type="pct"/>
          </w:tcPr>
          <w:p w14:paraId="7A0495F4" w14:textId="77777777" w:rsidR="00FE2A6F" w:rsidRDefault="00A762F3">
            <w:r>
              <w:rPr>
                <w:sz w:val="22"/>
              </w:rPr>
              <w:t xml:space="preserve">— </w:t>
            </w:r>
          </w:p>
        </w:tc>
        <w:tc>
          <w:tcPr>
            <w:tcW w:w="104" w:type="pct"/>
          </w:tcPr>
          <w:p w14:paraId="7A0495F5" w14:textId="77777777" w:rsidR="00FE2A6F" w:rsidRDefault="00A762F3">
            <w:r>
              <w:rPr>
                <w:sz w:val="22"/>
              </w:rPr>
              <w:t xml:space="preserve">— </w:t>
            </w:r>
          </w:p>
        </w:tc>
        <w:tc>
          <w:tcPr>
            <w:tcW w:w="104" w:type="pct"/>
          </w:tcPr>
          <w:p w14:paraId="7A0495F6" w14:textId="77777777" w:rsidR="00FE2A6F" w:rsidRDefault="00A762F3">
            <w:r>
              <w:rPr>
                <w:sz w:val="22"/>
              </w:rPr>
              <w:t xml:space="preserve">— </w:t>
            </w:r>
          </w:p>
        </w:tc>
        <w:tc>
          <w:tcPr>
            <w:tcW w:w="104" w:type="pct"/>
          </w:tcPr>
          <w:p w14:paraId="7A0495F7" w14:textId="77777777" w:rsidR="00FE2A6F" w:rsidRDefault="00A762F3">
            <w:r>
              <w:rPr>
                <w:sz w:val="22"/>
              </w:rPr>
              <w:t xml:space="preserve">— </w:t>
            </w:r>
          </w:p>
        </w:tc>
        <w:tc>
          <w:tcPr>
            <w:tcW w:w="104" w:type="pct"/>
          </w:tcPr>
          <w:p w14:paraId="7A0495F8" w14:textId="77777777" w:rsidR="00FE2A6F" w:rsidRDefault="00A762F3">
            <w:r>
              <w:rPr>
                <w:sz w:val="22"/>
              </w:rPr>
              <w:t xml:space="preserve">— </w:t>
            </w:r>
          </w:p>
        </w:tc>
        <w:tc>
          <w:tcPr>
            <w:tcW w:w="104" w:type="pct"/>
          </w:tcPr>
          <w:p w14:paraId="7A0495F9" w14:textId="77777777" w:rsidR="00FE2A6F" w:rsidRDefault="00A762F3">
            <w:r>
              <w:rPr>
                <w:sz w:val="22"/>
              </w:rPr>
              <w:t xml:space="preserve">— </w:t>
            </w:r>
          </w:p>
        </w:tc>
        <w:tc>
          <w:tcPr>
            <w:tcW w:w="104" w:type="pct"/>
          </w:tcPr>
          <w:p w14:paraId="7A0495FA" w14:textId="77777777" w:rsidR="00FE2A6F" w:rsidRDefault="00A762F3">
            <w:r>
              <w:rPr>
                <w:sz w:val="22"/>
              </w:rPr>
              <w:t xml:space="preserve">— </w:t>
            </w:r>
          </w:p>
        </w:tc>
        <w:tc>
          <w:tcPr>
            <w:tcW w:w="104" w:type="pct"/>
          </w:tcPr>
          <w:p w14:paraId="7A0495FB" w14:textId="77777777" w:rsidR="00FE2A6F" w:rsidRDefault="00A762F3">
            <w:r>
              <w:rPr>
                <w:sz w:val="22"/>
              </w:rPr>
              <w:t xml:space="preserve">— </w:t>
            </w:r>
          </w:p>
        </w:tc>
        <w:tc>
          <w:tcPr>
            <w:tcW w:w="104" w:type="pct"/>
          </w:tcPr>
          <w:p w14:paraId="7A0495FC" w14:textId="77777777" w:rsidR="00FE2A6F" w:rsidRDefault="00A762F3">
            <w:r>
              <w:rPr>
                <w:sz w:val="22"/>
              </w:rPr>
              <w:t xml:space="preserve">— </w:t>
            </w:r>
          </w:p>
        </w:tc>
        <w:tc>
          <w:tcPr>
            <w:tcW w:w="104" w:type="pct"/>
          </w:tcPr>
          <w:p w14:paraId="7A0495FD" w14:textId="77777777" w:rsidR="00FE2A6F" w:rsidRDefault="00A762F3">
            <w:r>
              <w:rPr>
                <w:sz w:val="22"/>
              </w:rPr>
              <w:t xml:space="preserve">— </w:t>
            </w:r>
          </w:p>
        </w:tc>
        <w:tc>
          <w:tcPr>
            <w:tcW w:w="104" w:type="pct"/>
          </w:tcPr>
          <w:p w14:paraId="7A0495FE" w14:textId="77777777" w:rsidR="00FE2A6F" w:rsidRDefault="00A762F3">
            <w:r>
              <w:rPr>
                <w:sz w:val="22"/>
              </w:rPr>
              <w:t xml:space="preserve">— </w:t>
            </w:r>
          </w:p>
        </w:tc>
        <w:tc>
          <w:tcPr>
            <w:tcW w:w="104" w:type="pct"/>
          </w:tcPr>
          <w:p w14:paraId="7A0495FF" w14:textId="77777777" w:rsidR="00FE2A6F" w:rsidRDefault="00A762F3">
            <w:r>
              <w:rPr>
                <w:sz w:val="22"/>
              </w:rPr>
              <w:t xml:space="preserve">— </w:t>
            </w:r>
          </w:p>
        </w:tc>
        <w:tc>
          <w:tcPr>
            <w:tcW w:w="104" w:type="pct"/>
          </w:tcPr>
          <w:p w14:paraId="7A049600" w14:textId="77777777" w:rsidR="00FE2A6F" w:rsidRDefault="00A762F3">
            <w:r>
              <w:rPr>
                <w:sz w:val="22"/>
              </w:rPr>
              <w:t xml:space="preserve">— </w:t>
            </w:r>
          </w:p>
        </w:tc>
        <w:tc>
          <w:tcPr>
            <w:tcW w:w="104" w:type="pct"/>
          </w:tcPr>
          <w:p w14:paraId="7A049601" w14:textId="77777777" w:rsidR="00FE2A6F" w:rsidRDefault="00A762F3">
            <w:r>
              <w:rPr>
                <w:sz w:val="22"/>
              </w:rPr>
              <w:t xml:space="preserve">— </w:t>
            </w:r>
          </w:p>
        </w:tc>
        <w:tc>
          <w:tcPr>
            <w:tcW w:w="104" w:type="pct"/>
          </w:tcPr>
          <w:p w14:paraId="7A049602" w14:textId="77777777" w:rsidR="00FE2A6F" w:rsidRDefault="00A762F3">
            <w:r>
              <w:rPr>
                <w:sz w:val="22"/>
              </w:rPr>
              <w:t xml:space="preserve">— </w:t>
            </w:r>
          </w:p>
        </w:tc>
        <w:tc>
          <w:tcPr>
            <w:tcW w:w="104" w:type="pct"/>
          </w:tcPr>
          <w:p w14:paraId="7A049603" w14:textId="77777777" w:rsidR="00FE2A6F" w:rsidRDefault="00A762F3">
            <w:r>
              <w:rPr>
                <w:sz w:val="22"/>
              </w:rPr>
              <w:t xml:space="preserve">— </w:t>
            </w:r>
          </w:p>
        </w:tc>
        <w:tc>
          <w:tcPr>
            <w:tcW w:w="104" w:type="pct"/>
          </w:tcPr>
          <w:p w14:paraId="7A049604" w14:textId="77777777" w:rsidR="00FE2A6F" w:rsidRDefault="00A762F3">
            <w:r>
              <w:rPr>
                <w:sz w:val="22"/>
              </w:rPr>
              <w:t xml:space="preserve">C </w:t>
            </w:r>
          </w:p>
        </w:tc>
        <w:tc>
          <w:tcPr>
            <w:tcW w:w="104" w:type="pct"/>
          </w:tcPr>
          <w:p w14:paraId="7A049605" w14:textId="77777777" w:rsidR="00FE2A6F" w:rsidRDefault="00A762F3">
            <w:r>
              <w:rPr>
                <w:sz w:val="22"/>
              </w:rPr>
              <w:t xml:space="preserve">— </w:t>
            </w:r>
          </w:p>
        </w:tc>
        <w:tc>
          <w:tcPr>
            <w:tcW w:w="104" w:type="pct"/>
          </w:tcPr>
          <w:p w14:paraId="7A049606" w14:textId="77777777" w:rsidR="00FE2A6F" w:rsidRDefault="00A762F3">
            <w:r>
              <w:rPr>
                <w:sz w:val="22"/>
              </w:rPr>
              <w:t xml:space="preserve">P </w:t>
            </w:r>
          </w:p>
        </w:tc>
        <w:tc>
          <w:tcPr>
            <w:tcW w:w="104" w:type="pct"/>
          </w:tcPr>
          <w:p w14:paraId="7A049607" w14:textId="77777777" w:rsidR="00FE2A6F" w:rsidRDefault="00A762F3">
            <w:r>
              <w:rPr>
                <w:sz w:val="22"/>
              </w:rPr>
              <w:t xml:space="preserve">C </w:t>
            </w:r>
          </w:p>
        </w:tc>
        <w:tc>
          <w:tcPr>
            <w:tcW w:w="104" w:type="pct"/>
          </w:tcPr>
          <w:p w14:paraId="7A049608" w14:textId="77777777" w:rsidR="00FE2A6F" w:rsidRDefault="00A762F3">
            <w:r>
              <w:rPr>
                <w:sz w:val="22"/>
              </w:rPr>
              <w:t xml:space="preserve">P </w:t>
            </w:r>
          </w:p>
        </w:tc>
        <w:tc>
          <w:tcPr>
            <w:tcW w:w="104" w:type="pct"/>
          </w:tcPr>
          <w:p w14:paraId="7A049609" w14:textId="77777777" w:rsidR="00FE2A6F" w:rsidRDefault="00A762F3">
            <w:r>
              <w:rPr>
                <w:sz w:val="22"/>
              </w:rPr>
              <w:t xml:space="preserve">P </w:t>
            </w:r>
          </w:p>
        </w:tc>
        <w:tc>
          <w:tcPr>
            <w:tcW w:w="104" w:type="pct"/>
          </w:tcPr>
          <w:p w14:paraId="7A04960A" w14:textId="77777777" w:rsidR="00FE2A6F" w:rsidRDefault="00A762F3">
            <w:r>
              <w:rPr>
                <w:sz w:val="22"/>
              </w:rPr>
              <w:t xml:space="preserve">— </w:t>
            </w:r>
          </w:p>
        </w:tc>
        <w:tc>
          <w:tcPr>
            <w:tcW w:w="104" w:type="pct"/>
          </w:tcPr>
          <w:p w14:paraId="7A04960B" w14:textId="77777777" w:rsidR="00FE2A6F" w:rsidRDefault="00A762F3">
            <w:r>
              <w:rPr>
                <w:sz w:val="22"/>
              </w:rPr>
              <w:t xml:space="preserve">P </w:t>
            </w:r>
          </w:p>
        </w:tc>
        <w:tc>
          <w:tcPr>
            <w:tcW w:w="104" w:type="pct"/>
          </w:tcPr>
          <w:p w14:paraId="7A04960C" w14:textId="77777777" w:rsidR="00FE2A6F" w:rsidRDefault="00A762F3">
            <w:r>
              <w:rPr>
                <w:sz w:val="22"/>
              </w:rPr>
              <w:t xml:space="preserve">P </w:t>
            </w:r>
          </w:p>
        </w:tc>
        <w:tc>
          <w:tcPr>
            <w:tcW w:w="104" w:type="pct"/>
          </w:tcPr>
          <w:p w14:paraId="7A04960D" w14:textId="77777777" w:rsidR="00FE2A6F" w:rsidRDefault="00A762F3">
            <w:r>
              <w:rPr>
                <w:sz w:val="22"/>
              </w:rPr>
              <w:t xml:space="preserve">P </w:t>
            </w:r>
          </w:p>
        </w:tc>
        <w:tc>
          <w:tcPr>
            <w:tcW w:w="104" w:type="pct"/>
          </w:tcPr>
          <w:p w14:paraId="7A04960E" w14:textId="77777777" w:rsidR="00FE2A6F" w:rsidRDefault="00A762F3">
            <w:r>
              <w:rPr>
                <w:sz w:val="22"/>
              </w:rPr>
              <w:t xml:space="preserve">P </w:t>
            </w:r>
          </w:p>
        </w:tc>
        <w:tc>
          <w:tcPr>
            <w:tcW w:w="104" w:type="pct"/>
          </w:tcPr>
          <w:p w14:paraId="7A04960F" w14:textId="77777777" w:rsidR="00FE2A6F" w:rsidRDefault="00A762F3">
            <w:r>
              <w:rPr>
                <w:sz w:val="22"/>
              </w:rPr>
              <w:t xml:space="preserve">P </w:t>
            </w:r>
          </w:p>
        </w:tc>
        <w:tc>
          <w:tcPr>
            <w:tcW w:w="104" w:type="pct"/>
          </w:tcPr>
          <w:p w14:paraId="7A049610" w14:textId="77777777" w:rsidR="00FE2A6F" w:rsidRDefault="00A762F3">
            <w:r>
              <w:rPr>
                <w:sz w:val="22"/>
              </w:rPr>
              <w:t xml:space="preserve">P </w:t>
            </w:r>
          </w:p>
        </w:tc>
        <w:tc>
          <w:tcPr>
            <w:tcW w:w="104" w:type="pct"/>
          </w:tcPr>
          <w:p w14:paraId="7A049611" w14:textId="77777777" w:rsidR="00FE2A6F" w:rsidRDefault="00A762F3">
            <w:r>
              <w:rPr>
                <w:sz w:val="22"/>
              </w:rPr>
              <w:t xml:space="preserve">1 </w:t>
            </w:r>
          </w:p>
        </w:tc>
        <w:tc>
          <w:tcPr>
            <w:tcW w:w="104" w:type="pct"/>
          </w:tcPr>
          <w:p w14:paraId="7A049612" w14:textId="77777777" w:rsidR="00FE2A6F" w:rsidRDefault="00A762F3">
            <w:r>
              <w:rPr>
                <w:sz w:val="22"/>
              </w:rPr>
              <w:t xml:space="preserve">— </w:t>
            </w:r>
          </w:p>
        </w:tc>
        <w:tc>
          <w:tcPr>
            <w:tcW w:w="104" w:type="pct"/>
          </w:tcPr>
          <w:p w14:paraId="7A049613" w14:textId="77777777" w:rsidR="00FE2A6F" w:rsidRDefault="00A762F3">
            <w:r>
              <w:rPr>
                <w:sz w:val="22"/>
              </w:rPr>
              <w:t xml:space="preserve">2 </w:t>
            </w:r>
          </w:p>
        </w:tc>
        <w:tc>
          <w:tcPr>
            <w:tcW w:w="104" w:type="pct"/>
          </w:tcPr>
          <w:p w14:paraId="7A049614" w14:textId="77777777" w:rsidR="00FE2A6F" w:rsidRDefault="00A762F3">
            <w:r>
              <w:rPr>
                <w:sz w:val="22"/>
              </w:rPr>
              <w:t xml:space="preserve">— </w:t>
            </w:r>
          </w:p>
        </w:tc>
        <w:tc>
          <w:tcPr>
            <w:tcW w:w="104" w:type="pct"/>
          </w:tcPr>
          <w:p w14:paraId="7A049615" w14:textId="77777777" w:rsidR="00FE2A6F" w:rsidRDefault="00A762F3">
            <w:r>
              <w:rPr>
                <w:sz w:val="22"/>
              </w:rPr>
              <w:t xml:space="preserve">3 </w:t>
            </w:r>
          </w:p>
        </w:tc>
        <w:tc>
          <w:tcPr>
            <w:tcW w:w="104" w:type="pct"/>
          </w:tcPr>
          <w:p w14:paraId="7A049616" w14:textId="77777777" w:rsidR="00FE2A6F" w:rsidRDefault="00A762F3">
            <w:r>
              <w:rPr>
                <w:sz w:val="22"/>
              </w:rPr>
              <w:t xml:space="preserve">4 </w:t>
            </w:r>
          </w:p>
        </w:tc>
      </w:tr>
      <w:tr w:rsidR="00FE2A6F" w14:paraId="7A04963F" w14:textId="77777777">
        <w:tc>
          <w:tcPr>
            <w:tcW w:w="1042" w:type="pct"/>
          </w:tcPr>
          <w:p w14:paraId="7A049618" w14:textId="77777777" w:rsidR="00FE2A6F" w:rsidRDefault="00A762F3">
            <w:r>
              <w:rPr>
                <w:sz w:val="22"/>
              </w:rPr>
              <w:t xml:space="preserve">Kennels </w:t>
            </w:r>
          </w:p>
        </w:tc>
        <w:tc>
          <w:tcPr>
            <w:tcW w:w="104" w:type="pct"/>
          </w:tcPr>
          <w:p w14:paraId="7A049619" w14:textId="77777777" w:rsidR="00FE2A6F" w:rsidRDefault="00A762F3">
            <w:r>
              <w:rPr>
                <w:sz w:val="22"/>
              </w:rPr>
              <w:t xml:space="preserve">— </w:t>
            </w:r>
          </w:p>
        </w:tc>
        <w:tc>
          <w:tcPr>
            <w:tcW w:w="104" w:type="pct"/>
          </w:tcPr>
          <w:p w14:paraId="7A04961A" w14:textId="77777777" w:rsidR="00FE2A6F" w:rsidRDefault="00A762F3">
            <w:r>
              <w:rPr>
                <w:sz w:val="22"/>
              </w:rPr>
              <w:t xml:space="preserve">C </w:t>
            </w:r>
          </w:p>
        </w:tc>
        <w:tc>
          <w:tcPr>
            <w:tcW w:w="104" w:type="pct"/>
          </w:tcPr>
          <w:p w14:paraId="7A04961B" w14:textId="77777777" w:rsidR="00FE2A6F" w:rsidRDefault="00A762F3">
            <w:r>
              <w:rPr>
                <w:sz w:val="22"/>
              </w:rPr>
              <w:t xml:space="preserve">— </w:t>
            </w:r>
          </w:p>
        </w:tc>
        <w:tc>
          <w:tcPr>
            <w:tcW w:w="104" w:type="pct"/>
          </w:tcPr>
          <w:p w14:paraId="7A04961C" w14:textId="77777777" w:rsidR="00FE2A6F" w:rsidRDefault="00A762F3">
            <w:r>
              <w:rPr>
                <w:sz w:val="22"/>
              </w:rPr>
              <w:t xml:space="preserve">— </w:t>
            </w:r>
          </w:p>
        </w:tc>
        <w:tc>
          <w:tcPr>
            <w:tcW w:w="104" w:type="pct"/>
          </w:tcPr>
          <w:p w14:paraId="7A04961D" w14:textId="77777777" w:rsidR="00FE2A6F" w:rsidRDefault="00A762F3">
            <w:r>
              <w:rPr>
                <w:sz w:val="22"/>
              </w:rPr>
              <w:t xml:space="preserve">— </w:t>
            </w:r>
          </w:p>
        </w:tc>
        <w:tc>
          <w:tcPr>
            <w:tcW w:w="104" w:type="pct"/>
          </w:tcPr>
          <w:p w14:paraId="7A04961E" w14:textId="77777777" w:rsidR="00FE2A6F" w:rsidRDefault="00A762F3">
            <w:r>
              <w:rPr>
                <w:sz w:val="22"/>
              </w:rPr>
              <w:t xml:space="preserve">— </w:t>
            </w:r>
          </w:p>
        </w:tc>
        <w:tc>
          <w:tcPr>
            <w:tcW w:w="104" w:type="pct"/>
          </w:tcPr>
          <w:p w14:paraId="7A04961F" w14:textId="77777777" w:rsidR="00FE2A6F" w:rsidRDefault="00A762F3">
            <w:r>
              <w:rPr>
                <w:sz w:val="22"/>
              </w:rPr>
              <w:t xml:space="preserve">— </w:t>
            </w:r>
          </w:p>
        </w:tc>
        <w:tc>
          <w:tcPr>
            <w:tcW w:w="104" w:type="pct"/>
          </w:tcPr>
          <w:p w14:paraId="7A049620" w14:textId="77777777" w:rsidR="00FE2A6F" w:rsidRDefault="00A762F3">
            <w:r>
              <w:rPr>
                <w:sz w:val="22"/>
              </w:rPr>
              <w:t xml:space="preserve">— </w:t>
            </w:r>
          </w:p>
        </w:tc>
        <w:tc>
          <w:tcPr>
            <w:tcW w:w="104" w:type="pct"/>
          </w:tcPr>
          <w:p w14:paraId="7A049621" w14:textId="77777777" w:rsidR="00FE2A6F" w:rsidRDefault="00A762F3">
            <w:r>
              <w:rPr>
                <w:sz w:val="22"/>
              </w:rPr>
              <w:t xml:space="preserve">— </w:t>
            </w:r>
          </w:p>
        </w:tc>
        <w:tc>
          <w:tcPr>
            <w:tcW w:w="104" w:type="pct"/>
          </w:tcPr>
          <w:p w14:paraId="7A049622" w14:textId="77777777" w:rsidR="00FE2A6F" w:rsidRDefault="00A762F3">
            <w:r>
              <w:rPr>
                <w:sz w:val="22"/>
              </w:rPr>
              <w:t xml:space="preserve">— </w:t>
            </w:r>
          </w:p>
        </w:tc>
        <w:tc>
          <w:tcPr>
            <w:tcW w:w="104" w:type="pct"/>
          </w:tcPr>
          <w:p w14:paraId="7A049623" w14:textId="77777777" w:rsidR="00FE2A6F" w:rsidRDefault="00A762F3">
            <w:r>
              <w:rPr>
                <w:sz w:val="22"/>
              </w:rPr>
              <w:t xml:space="preserve">— </w:t>
            </w:r>
          </w:p>
        </w:tc>
        <w:tc>
          <w:tcPr>
            <w:tcW w:w="104" w:type="pct"/>
          </w:tcPr>
          <w:p w14:paraId="7A049624" w14:textId="77777777" w:rsidR="00FE2A6F" w:rsidRDefault="00A762F3">
            <w:r>
              <w:rPr>
                <w:sz w:val="22"/>
              </w:rPr>
              <w:t xml:space="preserve">— </w:t>
            </w:r>
          </w:p>
        </w:tc>
        <w:tc>
          <w:tcPr>
            <w:tcW w:w="104" w:type="pct"/>
          </w:tcPr>
          <w:p w14:paraId="7A049625" w14:textId="77777777" w:rsidR="00FE2A6F" w:rsidRDefault="00A762F3">
            <w:r>
              <w:rPr>
                <w:sz w:val="22"/>
              </w:rPr>
              <w:t xml:space="preserve">— </w:t>
            </w:r>
          </w:p>
        </w:tc>
        <w:tc>
          <w:tcPr>
            <w:tcW w:w="104" w:type="pct"/>
          </w:tcPr>
          <w:p w14:paraId="7A049626" w14:textId="77777777" w:rsidR="00FE2A6F" w:rsidRDefault="00A762F3">
            <w:r>
              <w:rPr>
                <w:sz w:val="22"/>
              </w:rPr>
              <w:t xml:space="preserve">— </w:t>
            </w:r>
          </w:p>
        </w:tc>
        <w:tc>
          <w:tcPr>
            <w:tcW w:w="104" w:type="pct"/>
          </w:tcPr>
          <w:p w14:paraId="7A049627" w14:textId="77777777" w:rsidR="00FE2A6F" w:rsidRDefault="00A762F3">
            <w:r>
              <w:rPr>
                <w:sz w:val="22"/>
              </w:rPr>
              <w:t xml:space="preserve">— </w:t>
            </w:r>
          </w:p>
        </w:tc>
        <w:tc>
          <w:tcPr>
            <w:tcW w:w="104" w:type="pct"/>
          </w:tcPr>
          <w:p w14:paraId="7A049628" w14:textId="77777777" w:rsidR="00FE2A6F" w:rsidRDefault="00A762F3">
            <w:r>
              <w:rPr>
                <w:sz w:val="22"/>
              </w:rPr>
              <w:t xml:space="preserve">— </w:t>
            </w:r>
          </w:p>
        </w:tc>
        <w:tc>
          <w:tcPr>
            <w:tcW w:w="104" w:type="pct"/>
          </w:tcPr>
          <w:p w14:paraId="7A049629" w14:textId="77777777" w:rsidR="00FE2A6F" w:rsidRDefault="00A762F3">
            <w:r>
              <w:rPr>
                <w:sz w:val="22"/>
              </w:rPr>
              <w:t xml:space="preserve">— </w:t>
            </w:r>
          </w:p>
        </w:tc>
        <w:tc>
          <w:tcPr>
            <w:tcW w:w="104" w:type="pct"/>
          </w:tcPr>
          <w:p w14:paraId="7A04962A" w14:textId="77777777" w:rsidR="00FE2A6F" w:rsidRDefault="00A762F3">
            <w:r>
              <w:rPr>
                <w:sz w:val="22"/>
              </w:rPr>
              <w:t xml:space="preserve">— </w:t>
            </w:r>
          </w:p>
        </w:tc>
        <w:tc>
          <w:tcPr>
            <w:tcW w:w="104" w:type="pct"/>
          </w:tcPr>
          <w:p w14:paraId="7A04962B" w14:textId="77777777" w:rsidR="00FE2A6F" w:rsidRDefault="00A762F3">
            <w:r>
              <w:rPr>
                <w:sz w:val="22"/>
              </w:rPr>
              <w:t xml:space="preserve">— </w:t>
            </w:r>
          </w:p>
        </w:tc>
        <w:tc>
          <w:tcPr>
            <w:tcW w:w="104" w:type="pct"/>
          </w:tcPr>
          <w:p w14:paraId="7A04962C" w14:textId="77777777" w:rsidR="00FE2A6F" w:rsidRDefault="00A762F3">
            <w:r>
              <w:rPr>
                <w:sz w:val="22"/>
              </w:rPr>
              <w:t xml:space="preserve">— </w:t>
            </w:r>
          </w:p>
        </w:tc>
        <w:tc>
          <w:tcPr>
            <w:tcW w:w="104" w:type="pct"/>
          </w:tcPr>
          <w:p w14:paraId="7A04962D" w14:textId="77777777" w:rsidR="00FE2A6F" w:rsidRDefault="00A762F3">
            <w:r>
              <w:rPr>
                <w:sz w:val="22"/>
              </w:rPr>
              <w:t xml:space="preserve">— </w:t>
            </w:r>
          </w:p>
        </w:tc>
        <w:tc>
          <w:tcPr>
            <w:tcW w:w="104" w:type="pct"/>
          </w:tcPr>
          <w:p w14:paraId="7A04962E" w14:textId="77777777" w:rsidR="00FE2A6F" w:rsidRDefault="00A762F3">
            <w:r>
              <w:rPr>
                <w:sz w:val="22"/>
              </w:rPr>
              <w:t xml:space="preserve">— </w:t>
            </w:r>
          </w:p>
        </w:tc>
        <w:tc>
          <w:tcPr>
            <w:tcW w:w="104" w:type="pct"/>
          </w:tcPr>
          <w:p w14:paraId="7A04962F" w14:textId="77777777" w:rsidR="00FE2A6F" w:rsidRDefault="00A762F3">
            <w:r>
              <w:rPr>
                <w:sz w:val="22"/>
              </w:rPr>
              <w:t xml:space="preserve">— </w:t>
            </w:r>
          </w:p>
        </w:tc>
        <w:tc>
          <w:tcPr>
            <w:tcW w:w="104" w:type="pct"/>
          </w:tcPr>
          <w:p w14:paraId="7A049630" w14:textId="77777777" w:rsidR="00FE2A6F" w:rsidRDefault="00A762F3">
            <w:r>
              <w:rPr>
                <w:sz w:val="22"/>
              </w:rPr>
              <w:t xml:space="preserve">— </w:t>
            </w:r>
          </w:p>
        </w:tc>
        <w:tc>
          <w:tcPr>
            <w:tcW w:w="104" w:type="pct"/>
          </w:tcPr>
          <w:p w14:paraId="7A049631" w14:textId="77777777" w:rsidR="00FE2A6F" w:rsidRDefault="00A762F3">
            <w:r>
              <w:rPr>
                <w:sz w:val="22"/>
              </w:rPr>
              <w:t xml:space="preserve">— </w:t>
            </w:r>
          </w:p>
        </w:tc>
        <w:tc>
          <w:tcPr>
            <w:tcW w:w="104" w:type="pct"/>
          </w:tcPr>
          <w:p w14:paraId="7A049632" w14:textId="77777777" w:rsidR="00FE2A6F" w:rsidRDefault="00A762F3">
            <w:r>
              <w:rPr>
                <w:sz w:val="22"/>
              </w:rPr>
              <w:t xml:space="preserve">— </w:t>
            </w:r>
          </w:p>
        </w:tc>
        <w:tc>
          <w:tcPr>
            <w:tcW w:w="104" w:type="pct"/>
          </w:tcPr>
          <w:p w14:paraId="7A049633" w14:textId="77777777" w:rsidR="00FE2A6F" w:rsidRDefault="00A762F3">
            <w:r>
              <w:rPr>
                <w:sz w:val="22"/>
              </w:rPr>
              <w:t xml:space="preserve">P </w:t>
            </w:r>
          </w:p>
        </w:tc>
        <w:tc>
          <w:tcPr>
            <w:tcW w:w="104" w:type="pct"/>
          </w:tcPr>
          <w:p w14:paraId="7A049634" w14:textId="77777777" w:rsidR="00FE2A6F" w:rsidRDefault="00A762F3">
            <w:r>
              <w:rPr>
                <w:sz w:val="22"/>
              </w:rPr>
              <w:t xml:space="preserve">P </w:t>
            </w:r>
          </w:p>
        </w:tc>
        <w:tc>
          <w:tcPr>
            <w:tcW w:w="104" w:type="pct"/>
          </w:tcPr>
          <w:p w14:paraId="7A049635" w14:textId="77777777" w:rsidR="00FE2A6F" w:rsidRDefault="00A762F3">
            <w:r>
              <w:rPr>
                <w:sz w:val="22"/>
              </w:rPr>
              <w:t xml:space="preserve">P </w:t>
            </w:r>
          </w:p>
        </w:tc>
        <w:tc>
          <w:tcPr>
            <w:tcW w:w="104" w:type="pct"/>
          </w:tcPr>
          <w:p w14:paraId="7A049636" w14:textId="77777777" w:rsidR="00FE2A6F" w:rsidRDefault="00A762F3">
            <w:r>
              <w:rPr>
                <w:sz w:val="22"/>
              </w:rPr>
              <w:t xml:space="preserve">— </w:t>
            </w:r>
          </w:p>
        </w:tc>
        <w:tc>
          <w:tcPr>
            <w:tcW w:w="104" w:type="pct"/>
          </w:tcPr>
          <w:p w14:paraId="7A049637" w14:textId="77777777" w:rsidR="00FE2A6F" w:rsidRDefault="00A762F3">
            <w:r>
              <w:rPr>
                <w:sz w:val="22"/>
              </w:rPr>
              <w:t xml:space="preserve">— </w:t>
            </w:r>
          </w:p>
        </w:tc>
        <w:tc>
          <w:tcPr>
            <w:tcW w:w="104" w:type="pct"/>
          </w:tcPr>
          <w:p w14:paraId="7A049638" w14:textId="77777777" w:rsidR="00FE2A6F" w:rsidRDefault="00A762F3">
            <w:r>
              <w:rPr>
                <w:sz w:val="22"/>
              </w:rPr>
              <w:t xml:space="preserve">P </w:t>
            </w:r>
          </w:p>
        </w:tc>
        <w:tc>
          <w:tcPr>
            <w:tcW w:w="104" w:type="pct"/>
          </w:tcPr>
          <w:p w14:paraId="7A049639" w14:textId="77777777" w:rsidR="00FE2A6F" w:rsidRDefault="00A762F3">
            <w:r>
              <w:rPr>
                <w:sz w:val="22"/>
              </w:rPr>
              <w:t xml:space="preserve">1 </w:t>
            </w:r>
          </w:p>
        </w:tc>
        <w:tc>
          <w:tcPr>
            <w:tcW w:w="104" w:type="pct"/>
          </w:tcPr>
          <w:p w14:paraId="7A04963A" w14:textId="77777777" w:rsidR="00FE2A6F" w:rsidRDefault="00A762F3">
            <w:r>
              <w:rPr>
                <w:sz w:val="22"/>
              </w:rPr>
              <w:t xml:space="preserve">C </w:t>
            </w:r>
          </w:p>
        </w:tc>
        <w:tc>
          <w:tcPr>
            <w:tcW w:w="104" w:type="pct"/>
          </w:tcPr>
          <w:p w14:paraId="7A04963B" w14:textId="77777777" w:rsidR="00FE2A6F" w:rsidRDefault="00A762F3">
            <w:r>
              <w:rPr>
                <w:sz w:val="22"/>
              </w:rPr>
              <w:t xml:space="preserve">2 </w:t>
            </w:r>
          </w:p>
        </w:tc>
        <w:tc>
          <w:tcPr>
            <w:tcW w:w="104" w:type="pct"/>
          </w:tcPr>
          <w:p w14:paraId="7A04963C" w14:textId="77777777" w:rsidR="00FE2A6F" w:rsidRDefault="00A762F3">
            <w:r>
              <w:rPr>
                <w:sz w:val="22"/>
              </w:rPr>
              <w:t xml:space="preserve">— </w:t>
            </w:r>
          </w:p>
        </w:tc>
        <w:tc>
          <w:tcPr>
            <w:tcW w:w="104" w:type="pct"/>
          </w:tcPr>
          <w:p w14:paraId="7A04963D" w14:textId="77777777" w:rsidR="00FE2A6F" w:rsidRDefault="00A762F3">
            <w:r>
              <w:rPr>
                <w:sz w:val="22"/>
              </w:rPr>
              <w:t xml:space="preserve">3 </w:t>
            </w:r>
          </w:p>
        </w:tc>
        <w:tc>
          <w:tcPr>
            <w:tcW w:w="104" w:type="pct"/>
          </w:tcPr>
          <w:p w14:paraId="7A04963E" w14:textId="77777777" w:rsidR="00FE2A6F" w:rsidRDefault="00A762F3">
            <w:r>
              <w:rPr>
                <w:sz w:val="22"/>
              </w:rPr>
              <w:t xml:space="preserve">4 </w:t>
            </w:r>
          </w:p>
        </w:tc>
      </w:tr>
      <w:tr w:rsidR="00FE2A6F" w14:paraId="7A049667" w14:textId="77777777">
        <w:tc>
          <w:tcPr>
            <w:tcW w:w="1042" w:type="pct"/>
          </w:tcPr>
          <w:p w14:paraId="7A049640" w14:textId="77777777" w:rsidR="00FE2A6F" w:rsidRDefault="00A762F3">
            <w:r>
              <w:rPr>
                <w:sz w:val="22"/>
              </w:rPr>
              <w:t xml:space="preserve">Laundry Services </w:t>
            </w:r>
          </w:p>
        </w:tc>
        <w:tc>
          <w:tcPr>
            <w:tcW w:w="104" w:type="pct"/>
          </w:tcPr>
          <w:p w14:paraId="7A049641" w14:textId="77777777" w:rsidR="00FE2A6F" w:rsidRDefault="00A762F3">
            <w:r>
              <w:rPr>
                <w:sz w:val="22"/>
              </w:rPr>
              <w:t xml:space="preserve">— </w:t>
            </w:r>
          </w:p>
        </w:tc>
        <w:tc>
          <w:tcPr>
            <w:tcW w:w="104" w:type="pct"/>
          </w:tcPr>
          <w:p w14:paraId="7A049642" w14:textId="77777777" w:rsidR="00FE2A6F" w:rsidRDefault="00A762F3">
            <w:r>
              <w:rPr>
                <w:sz w:val="22"/>
              </w:rPr>
              <w:t xml:space="preserve">— </w:t>
            </w:r>
          </w:p>
        </w:tc>
        <w:tc>
          <w:tcPr>
            <w:tcW w:w="104" w:type="pct"/>
          </w:tcPr>
          <w:p w14:paraId="7A049643" w14:textId="77777777" w:rsidR="00FE2A6F" w:rsidRDefault="00A762F3">
            <w:r>
              <w:rPr>
                <w:sz w:val="22"/>
              </w:rPr>
              <w:t xml:space="preserve">— </w:t>
            </w:r>
          </w:p>
        </w:tc>
        <w:tc>
          <w:tcPr>
            <w:tcW w:w="104" w:type="pct"/>
          </w:tcPr>
          <w:p w14:paraId="7A049644" w14:textId="77777777" w:rsidR="00FE2A6F" w:rsidRDefault="00A762F3">
            <w:r>
              <w:rPr>
                <w:sz w:val="22"/>
              </w:rPr>
              <w:t xml:space="preserve">— </w:t>
            </w:r>
          </w:p>
        </w:tc>
        <w:tc>
          <w:tcPr>
            <w:tcW w:w="104" w:type="pct"/>
          </w:tcPr>
          <w:p w14:paraId="7A049645" w14:textId="77777777" w:rsidR="00FE2A6F" w:rsidRDefault="00A762F3">
            <w:r>
              <w:rPr>
                <w:sz w:val="22"/>
              </w:rPr>
              <w:t xml:space="preserve">— </w:t>
            </w:r>
          </w:p>
        </w:tc>
        <w:tc>
          <w:tcPr>
            <w:tcW w:w="104" w:type="pct"/>
          </w:tcPr>
          <w:p w14:paraId="7A049646" w14:textId="77777777" w:rsidR="00FE2A6F" w:rsidRDefault="00A762F3">
            <w:r>
              <w:rPr>
                <w:sz w:val="22"/>
              </w:rPr>
              <w:t xml:space="preserve">— </w:t>
            </w:r>
          </w:p>
        </w:tc>
        <w:tc>
          <w:tcPr>
            <w:tcW w:w="104" w:type="pct"/>
          </w:tcPr>
          <w:p w14:paraId="7A049647" w14:textId="77777777" w:rsidR="00FE2A6F" w:rsidRDefault="00A762F3">
            <w:r>
              <w:rPr>
                <w:sz w:val="22"/>
              </w:rPr>
              <w:t xml:space="preserve">— </w:t>
            </w:r>
          </w:p>
        </w:tc>
        <w:tc>
          <w:tcPr>
            <w:tcW w:w="104" w:type="pct"/>
          </w:tcPr>
          <w:p w14:paraId="7A049648" w14:textId="77777777" w:rsidR="00FE2A6F" w:rsidRDefault="00A762F3">
            <w:r>
              <w:rPr>
                <w:sz w:val="22"/>
              </w:rPr>
              <w:t xml:space="preserve">— </w:t>
            </w:r>
          </w:p>
        </w:tc>
        <w:tc>
          <w:tcPr>
            <w:tcW w:w="104" w:type="pct"/>
          </w:tcPr>
          <w:p w14:paraId="7A049649" w14:textId="77777777" w:rsidR="00FE2A6F" w:rsidRDefault="00A762F3">
            <w:r>
              <w:rPr>
                <w:sz w:val="22"/>
              </w:rPr>
              <w:t xml:space="preserve">— </w:t>
            </w:r>
          </w:p>
        </w:tc>
        <w:tc>
          <w:tcPr>
            <w:tcW w:w="104" w:type="pct"/>
          </w:tcPr>
          <w:p w14:paraId="7A04964A" w14:textId="77777777" w:rsidR="00FE2A6F" w:rsidRDefault="00A762F3">
            <w:r>
              <w:rPr>
                <w:sz w:val="22"/>
              </w:rPr>
              <w:t xml:space="preserve">— </w:t>
            </w:r>
          </w:p>
        </w:tc>
        <w:tc>
          <w:tcPr>
            <w:tcW w:w="104" w:type="pct"/>
          </w:tcPr>
          <w:p w14:paraId="7A04964B" w14:textId="77777777" w:rsidR="00FE2A6F" w:rsidRDefault="00A762F3">
            <w:r>
              <w:rPr>
                <w:sz w:val="22"/>
              </w:rPr>
              <w:t xml:space="preserve">— </w:t>
            </w:r>
          </w:p>
        </w:tc>
        <w:tc>
          <w:tcPr>
            <w:tcW w:w="104" w:type="pct"/>
          </w:tcPr>
          <w:p w14:paraId="7A04964C" w14:textId="77777777" w:rsidR="00FE2A6F" w:rsidRDefault="00A762F3">
            <w:r>
              <w:rPr>
                <w:sz w:val="22"/>
              </w:rPr>
              <w:t xml:space="preserve">— </w:t>
            </w:r>
          </w:p>
        </w:tc>
        <w:tc>
          <w:tcPr>
            <w:tcW w:w="104" w:type="pct"/>
          </w:tcPr>
          <w:p w14:paraId="7A04964D" w14:textId="77777777" w:rsidR="00FE2A6F" w:rsidRDefault="00A762F3">
            <w:r>
              <w:rPr>
                <w:sz w:val="22"/>
              </w:rPr>
              <w:t xml:space="preserve">— </w:t>
            </w:r>
          </w:p>
        </w:tc>
        <w:tc>
          <w:tcPr>
            <w:tcW w:w="104" w:type="pct"/>
          </w:tcPr>
          <w:p w14:paraId="7A04964E" w14:textId="77777777" w:rsidR="00FE2A6F" w:rsidRDefault="00A762F3">
            <w:r>
              <w:rPr>
                <w:sz w:val="22"/>
              </w:rPr>
              <w:t xml:space="preserve">— </w:t>
            </w:r>
          </w:p>
        </w:tc>
        <w:tc>
          <w:tcPr>
            <w:tcW w:w="104" w:type="pct"/>
          </w:tcPr>
          <w:p w14:paraId="7A04964F" w14:textId="77777777" w:rsidR="00FE2A6F" w:rsidRDefault="00A762F3">
            <w:r>
              <w:rPr>
                <w:sz w:val="22"/>
              </w:rPr>
              <w:t xml:space="preserve">— </w:t>
            </w:r>
          </w:p>
        </w:tc>
        <w:tc>
          <w:tcPr>
            <w:tcW w:w="104" w:type="pct"/>
          </w:tcPr>
          <w:p w14:paraId="7A049650" w14:textId="77777777" w:rsidR="00FE2A6F" w:rsidRDefault="00A762F3">
            <w:r>
              <w:rPr>
                <w:sz w:val="22"/>
              </w:rPr>
              <w:t xml:space="preserve">— </w:t>
            </w:r>
          </w:p>
        </w:tc>
        <w:tc>
          <w:tcPr>
            <w:tcW w:w="104" w:type="pct"/>
          </w:tcPr>
          <w:p w14:paraId="7A049651" w14:textId="77777777" w:rsidR="00FE2A6F" w:rsidRDefault="00A762F3">
            <w:r>
              <w:rPr>
                <w:sz w:val="22"/>
              </w:rPr>
              <w:t xml:space="preserve">— </w:t>
            </w:r>
          </w:p>
        </w:tc>
        <w:tc>
          <w:tcPr>
            <w:tcW w:w="104" w:type="pct"/>
          </w:tcPr>
          <w:p w14:paraId="7A049652" w14:textId="77777777" w:rsidR="00FE2A6F" w:rsidRDefault="00A762F3">
            <w:r>
              <w:rPr>
                <w:sz w:val="22"/>
              </w:rPr>
              <w:t xml:space="preserve">— </w:t>
            </w:r>
          </w:p>
        </w:tc>
        <w:tc>
          <w:tcPr>
            <w:tcW w:w="104" w:type="pct"/>
          </w:tcPr>
          <w:p w14:paraId="7A049653" w14:textId="77777777" w:rsidR="00FE2A6F" w:rsidRDefault="00A762F3">
            <w:r>
              <w:rPr>
                <w:sz w:val="22"/>
              </w:rPr>
              <w:t xml:space="preserve">— </w:t>
            </w:r>
          </w:p>
        </w:tc>
        <w:tc>
          <w:tcPr>
            <w:tcW w:w="104" w:type="pct"/>
          </w:tcPr>
          <w:p w14:paraId="7A049654" w14:textId="77777777" w:rsidR="00FE2A6F" w:rsidRDefault="00A762F3">
            <w:r>
              <w:rPr>
                <w:sz w:val="22"/>
              </w:rPr>
              <w:t xml:space="preserve">— </w:t>
            </w:r>
          </w:p>
        </w:tc>
        <w:tc>
          <w:tcPr>
            <w:tcW w:w="104" w:type="pct"/>
          </w:tcPr>
          <w:p w14:paraId="7A049655" w14:textId="77777777" w:rsidR="00FE2A6F" w:rsidRDefault="00A762F3">
            <w:r>
              <w:rPr>
                <w:sz w:val="22"/>
              </w:rPr>
              <w:t xml:space="preserve">— </w:t>
            </w:r>
          </w:p>
        </w:tc>
        <w:tc>
          <w:tcPr>
            <w:tcW w:w="104" w:type="pct"/>
          </w:tcPr>
          <w:p w14:paraId="7A049656" w14:textId="77777777" w:rsidR="00FE2A6F" w:rsidRDefault="00A762F3">
            <w:r>
              <w:rPr>
                <w:sz w:val="22"/>
              </w:rPr>
              <w:t xml:space="preserve">— </w:t>
            </w:r>
          </w:p>
        </w:tc>
        <w:tc>
          <w:tcPr>
            <w:tcW w:w="104" w:type="pct"/>
          </w:tcPr>
          <w:p w14:paraId="7A049657" w14:textId="77777777" w:rsidR="00FE2A6F" w:rsidRDefault="00A762F3">
            <w:r>
              <w:rPr>
                <w:sz w:val="22"/>
              </w:rPr>
              <w:t xml:space="preserve">C </w:t>
            </w:r>
          </w:p>
        </w:tc>
        <w:tc>
          <w:tcPr>
            <w:tcW w:w="104" w:type="pct"/>
          </w:tcPr>
          <w:p w14:paraId="7A049658" w14:textId="77777777" w:rsidR="00FE2A6F" w:rsidRDefault="00A762F3">
            <w:r>
              <w:rPr>
                <w:sz w:val="22"/>
              </w:rPr>
              <w:t xml:space="preserve">P </w:t>
            </w:r>
          </w:p>
        </w:tc>
        <w:tc>
          <w:tcPr>
            <w:tcW w:w="104" w:type="pct"/>
          </w:tcPr>
          <w:p w14:paraId="7A049659" w14:textId="77777777" w:rsidR="00FE2A6F" w:rsidRDefault="00A762F3">
            <w:r>
              <w:rPr>
                <w:sz w:val="22"/>
              </w:rPr>
              <w:t xml:space="preserve">P </w:t>
            </w:r>
          </w:p>
        </w:tc>
        <w:tc>
          <w:tcPr>
            <w:tcW w:w="104" w:type="pct"/>
          </w:tcPr>
          <w:p w14:paraId="7A04965A" w14:textId="77777777" w:rsidR="00FE2A6F" w:rsidRDefault="00A762F3">
            <w:r>
              <w:rPr>
                <w:sz w:val="22"/>
              </w:rPr>
              <w:t xml:space="preserve">— </w:t>
            </w:r>
          </w:p>
        </w:tc>
        <w:tc>
          <w:tcPr>
            <w:tcW w:w="104" w:type="pct"/>
          </w:tcPr>
          <w:p w14:paraId="7A04965B" w14:textId="77777777" w:rsidR="00FE2A6F" w:rsidRDefault="00A762F3">
            <w:r>
              <w:rPr>
                <w:sz w:val="22"/>
              </w:rPr>
              <w:t xml:space="preserve">P </w:t>
            </w:r>
          </w:p>
        </w:tc>
        <w:tc>
          <w:tcPr>
            <w:tcW w:w="104" w:type="pct"/>
          </w:tcPr>
          <w:p w14:paraId="7A04965C" w14:textId="77777777" w:rsidR="00FE2A6F" w:rsidRDefault="00A762F3">
            <w:r>
              <w:rPr>
                <w:sz w:val="22"/>
              </w:rPr>
              <w:t xml:space="preserve">P </w:t>
            </w:r>
          </w:p>
        </w:tc>
        <w:tc>
          <w:tcPr>
            <w:tcW w:w="104" w:type="pct"/>
          </w:tcPr>
          <w:p w14:paraId="7A04965D" w14:textId="77777777" w:rsidR="00FE2A6F" w:rsidRDefault="00A762F3">
            <w:r>
              <w:rPr>
                <w:sz w:val="22"/>
              </w:rPr>
              <w:t xml:space="preserve">P </w:t>
            </w:r>
          </w:p>
        </w:tc>
        <w:tc>
          <w:tcPr>
            <w:tcW w:w="104" w:type="pct"/>
          </w:tcPr>
          <w:p w14:paraId="7A04965E" w14:textId="77777777" w:rsidR="00FE2A6F" w:rsidRDefault="00A762F3">
            <w:r>
              <w:rPr>
                <w:sz w:val="22"/>
              </w:rPr>
              <w:t xml:space="preserve">— </w:t>
            </w:r>
          </w:p>
        </w:tc>
        <w:tc>
          <w:tcPr>
            <w:tcW w:w="104" w:type="pct"/>
          </w:tcPr>
          <w:p w14:paraId="7A04965F" w14:textId="77777777" w:rsidR="00FE2A6F" w:rsidRDefault="00A762F3">
            <w:r>
              <w:rPr>
                <w:sz w:val="22"/>
              </w:rPr>
              <w:t xml:space="preserve">— </w:t>
            </w:r>
          </w:p>
        </w:tc>
        <w:tc>
          <w:tcPr>
            <w:tcW w:w="104" w:type="pct"/>
          </w:tcPr>
          <w:p w14:paraId="7A049660" w14:textId="77777777" w:rsidR="00FE2A6F" w:rsidRDefault="00A762F3">
            <w:r>
              <w:rPr>
                <w:sz w:val="22"/>
              </w:rPr>
              <w:t xml:space="preserve">P </w:t>
            </w:r>
          </w:p>
        </w:tc>
        <w:tc>
          <w:tcPr>
            <w:tcW w:w="104" w:type="pct"/>
          </w:tcPr>
          <w:p w14:paraId="7A049661" w14:textId="77777777" w:rsidR="00FE2A6F" w:rsidRDefault="00A762F3">
            <w:r>
              <w:rPr>
                <w:sz w:val="22"/>
              </w:rPr>
              <w:t xml:space="preserve">1 </w:t>
            </w:r>
          </w:p>
        </w:tc>
        <w:tc>
          <w:tcPr>
            <w:tcW w:w="104" w:type="pct"/>
          </w:tcPr>
          <w:p w14:paraId="7A049662" w14:textId="77777777" w:rsidR="00FE2A6F" w:rsidRDefault="00A762F3">
            <w:r>
              <w:rPr>
                <w:sz w:val="22"/>
              </w:rPr>
              <w:t xml:space="preserve">— </w:t>
            </w:r>
          </w:p>
        </w:tc>
        <w:tc>
          <w:tcPr>
            <w:tcW w:w="104" w:type="pct"/>
          </w:tcPr>
          <w:p w14:paraId="7A049663" w14:textId="77777777" w:rsidR="00FE2A6F" w:rsidRDefault="00A762F3">
            <w:r>
              <w:rPr>
                <w:sz w:val="22"/>
              </w:rPr>
              <w:t xml:space="preserve">2 </w:t>
            </w:r>
          </w:p>
        </w:tc>
        <w:tc>
          <w:tcPr>
            <w:tcW w:w="104" w:type="pct"/>
          </w:tcPr>
          <w:p w14:paraId="7A049664" w14:textId="77777777" w:rsidR="00FE2A6F" w:rsidRDefault="00A762F3">
            <w:r>
              <w:rPr>
                <w:sz w:val="22"/>
              </w:rPr>
              <w:t xml:space="preserve">— </w:t>
            </w:r>
          </w:p>
        </w:tc>
        <w:tc>
          <w:tcPr>
            <w:tcW w:w="104" w:type="pct"/>
          </w:tcPr>
          <w:p w14:paraId="7A049665" w14:textId="77777777" w:rsidR="00FE2A6F" w:rsidRDefault="00A762F3">
            <w:r>
              <w:rPr>
                <w:sz w:val="22"/>
              </w:rPr>
              <w:t xml:space="preserve">3 </w:t>
            </w:r>
          </w:p>
        </w:tc>
        <w:tc>
          <w:tcPr>
            <w:tcW w:w="104" w:type="pct"/>
          </w:tcPr>
          <w:p w14:paraId="7A049666" w14:textId="77777777" w:rsidR="00FE2A6F" w:rsidRDefault="00A762F3">
            <w:r>
              <w:rPr>
                <w:sz w:val="22"/>
              </w:rPr>
              <w:t xml:space="preserve">4 </w:t>
            </w:r>
          </w:p>
        </w:tc>
      </w:tr>
      <w:tr w:rsidR="00FE2A6F" w14:paraId="7A04968F" w14:textId="77777777">
        <w:tc>
          <w:tcPr>
            <w:tcW w:w="1042" w:type="pct"/>
          </w:tcPr>
          <w:p w14:paraId="7A049668" w14:textId="77777777" w:rsidR="00FE2A6F" w:rsidRDefault="00A762F3">
            <w:r>
              <w:rPr>
                <w:sz w:val="22"/>
              </w:rPr>
              <w:t xml:space="preserve">Liquor Sales </w:t>
            </w:r>
          </w:p>
        </w:tc>
        <w:tc>
          <w:tcPr>
            <w:tcW w:w="104" w:type="pct"/>
          </w:tcPr>
          <w:p w14:paraId="7A049669" w14:textId="77777777" w:rsidR="00FE2A6F" w:rsidRDefault="00A762F3">
            <w:r>
              <w:rPr>
                <w:sz w:val="22"/>
              </w:rPr>
              <w:t xml:space="preserve">— </w:t>
            </w:r>
          </w:p>
        </w:tc>
        <w:tc>
          <w:tcPr>
            <w:tcW w:w="104" w:type="pct"/>
          </w:tcPr>
          <w:p w14:paraId="7A04966A" w14:textId="77777777" w:rsidR="00FE2A6F" w:rsidRDefault="00A762F3">
            <w:r>
              <w:rPr>
                <w:sz w:val="22"/>
              </w:rPr>
              <w:t xml:space="preserve">— </w:t>
            </w:r>
          </w:p>
        </w:tc>
        <w:tc>
          <w:tcPr>
            <w:tcW w:w="104" w:type="pct"/>
          </w:tcPr>
          <w:p w14:paraId="7A04966B" w14:textId="77777777" w:rsidR="00FE2A6F" w:rsidRDefault="00A762F3">
            <w:r>
              <w:rPr>
                <w:sz w:val="22"/>
              </w:rPr>
              <w:t xml:space="preserve">— </w:t>
            </w:r>
          </w:p>
        </w:tc>
        <w:tc>
          <w:tcPr>
            <w:tcW w:w="104" w:type="pct"/>
          </w:tcPr>
          <w:p w14:paraId="7A04966C" w14:textId="77777777" w:rsidR="00FE2A6F" w:rsidRDefault="00A762F3">
            <w:r>
              <w:rPr>
                <w:sz w:val="22"/>
              </w:rPr>
              <w:t xml:space="preserve">— </w:t>
            </w:r>
          </w:p>
        </w:tc>
        <w:tc>
          <w:tcPr>
            <w:tcW w:w="104" w:type="pct"/>
          </w:tcPr>
          <w:p w14:paraId="7A04966D" w14:textId="77777777" w:rsidR="00FE2A6F" w:rsidRDefault="00A762F3">
            <w:r>
              <w:rPr>
                <w:sz w:val="22"/>
              </w:rPr>
              <w:t xml:space="preserve">— </w:t>
            </w:r>
          </w:p>
        </w:tc>
        <w:tc>
          <w:tcPr>
            <w:tcW w:w="104" w:type="pct"/>
          </w:tcPr>
          <w:p w14:paraId="7A04966E" w14:textId="77777777" w:rsidR="00FE2A6F" w:rsidRDefault="00A762F3">
            <w:r>
              <w:rPr>
                <w:sz w:val="22"/>
              </w:rPr>
              <w:t xml:space="preserve">— </w:t>
            </w:r>
          </w:p>
        </w:tc>
        <w:tc>
          <w:tcPr>
            <w:tcW w:w="104" w:type="pct"/>
          </w:tcPr>
          <w:p w14:paraId="7A04966F" w14:textId="77777777" w:rsidR="00FE2A6F" w:rsidRDefault="00A762F3">
            <w:r>
              <w:rPr>
                <w:sz w:val="22"/>
              </w:rPr>
              <w:t xml:space="preserve">— </w:t>
            </w:r>
          </w:p>
        </w:tc>
        <w:tc>
          <w:tcPr>
            <w:tcW w:w="104" w:type="pct"/>
          </w:tcPr>
          <w:p w14:paraId="7A049670" w14:textId="77777777" w:rsidR="00FE2A6F" w:rsidRDefault="00A762F3">
            <w:r>
              <w:rPr>
                <w:sz w:val="22"/>
              </w:rPr>
              <w:t xml:space="preserve">— </w:t>
            </w:r>
          </w:p>
        </w:tc>
        <w:tc>
          <w:tcPr>
            <w:tcW w:w="104" w:type="pct"/>
          </w:tcPr>
          <w:p w14:paraId="7A049671" w14:textId="77777777" w:rsidR="00FE2A6F" w:rsidRDefault="00A762F3">
            <w:r>
              <w:rPr>
                <w:sz w:val="22"/>
              </w:rPr>
              <w:t xml:space="preserve">— </w:t>
            </w:r>
          </w:p>
        </w:tc>
        <w:tc>
          <w:tcPr>
            <w:tcW w:w="104" w:type="pct"/>
          </w:tcPr>
          <w:p w14:paraId="7A049672" w14:textId="77777777" w:rsidR="00FE2A6F" w:rsidRDefault="00A762F3">
            <w:r>
              <w:rPr>
                <w:sz w:val="22"/>
              </w:rPr>
              <w:t xml:space="preserve">— </w:t>
            </w:r>
          </w:p>
        </w:tc>
        <w:tc>
          <w:tcPr>
            <w:tcW w:w="104" w:type="pct"/>
          </w:tcPr>
          <w:p w14:paraId="7A049673" w14:textId="77777777" w:rsidR="00FE2A6F" w:rsidRDefault="00A762F3">
            <w:r>
              <w:rPr>
                <w:sz w:val="22"/>
              </w:rPr>
              <w:t xml:space="preserve">— </w:t>
            </w:r>
          </w:p>
        </w:tc>
        <w:tc>
          <w:tcPr>
            <w:tcW w:w="104" w:type="pct"/>
          </w:tcPr>
          <w:p w14:paraId="7A049674" w14:textId="77777777" w:rsidR="00FE2A6F" w:rsidRDefault="00A762F3">
            <w:r>
              <w:rPr>
                <w:sz w:val="22"/>
              </w:rPr>
              <w:t xml:space="preserve">— </w:t>
            </w:r>
          </w:p>
        </w:tc>
        <w:tc>
          <w:tcPr>
            <w:tcW w:w="104" w:type="pct"/>
          </w:tcPr>
          <w:p w14:paraId="7A049675" w14:textId="77777777" w:rsidR="00FE2A6F" w:rsidRDefault="00A762F3">
            <w:r>
              <w:rPr>
                <w:sz w:val="22"/>
              </w:rPr>
              <w:t xml:space="preserve">— </w:t>
            </w:r>
          </w:p>
        </w:tc>
        <w:tc>
          <w:tcPr>
            <w:tcW w:w="104" w:type="pct"/>
          </w:tcPr>
          <w:p w14:paraId="7A049676" w14:textId="77777777" w:rsidR="00FE2A6F" w:rsidRDefault="00A762F3">
            <w:r>
              <w:rPr>
                <w:sz w:val="22"/>
              </w:rPr>
              <w:t xml:space="preserve">— </w:t>
            </w:r>
          </w:p>
        </w:tc>
        <w:tc>
          <w:tcPr>
            <w:tcW w:w="104" w:type="pct"/>
          </w:tcPr>
          <w:p w14:paraId="7A049677" w14:textId="77777777" w:rsidR="00FE2A6F" w:rsidRDefault="00A762F3">
            <w:r>
              <w:rPr>
                <w:sz w:val="22"/>
              </w:rPr>
              <w:t xml:space="preserve">— </w:t>
            </w:r>
          </w:p>
        </w:tc>
        <w:tc>
          <w:tcPr>
            <w:tcW w:w="104" w:type="pct"/>
          </w:tcPr>
          <w:p w14:paraId="7A049678" w14:textId="77777777" w:rsidR="00FE2A6F" w:rsidRDefault="00A762F3">
            <w:r>
              <w:rPr>
                <w:sz w:val="22"/>
              </w:rPr>
              <w:t xml:space="preserve">— </w:t>
            </w:r>
          </w:p>
        </w:tc>
        <w:tc>
          <w:tcPr>
            <w:tcW w:w="104" w:type="pct"/>
          </w:tcPr>
          <w:p w14:paraId="7A049679" w14:textId="77777777" w:rsidR="00FE2A6F" w:rsidRDefault="00A762F3">
            <w:r>
              <w:rPr>
                <w:sz w:val="22"/>
              </w:rPr>
              <w:t xml:space="preserve">— </w:t>
            </w:r>
          </w:p>
        </w:tc>
        <w:tc>
          <w:tcPr>
            <w:tcW w:w="104" w:type="pct"/>
          </w:tcPr>
          <w:p w14:paraId="7A04967A" w14:textId="77777777" w:rsidR="00FE2A6F" w:rsidRDefault="00A762F3">
            <w:r>
              <w:rPr>
                <w:sz w:val="22"/>
              </w:rPr>
              <w:t xml:space="preserve">— </w:t>
            </w:r>
          </w:p>
        </w:tc>
        <w:tc>
          <w:tcPr>
            <w:tcW w:w="104" w:type="pct"/>
          </w:tcPr>
          <w:p w14:paraId="7A04967B" w14:textId="77777777" w:rsidR="00FE2A6F" w:rsidRDefault="00A762F3">
            <w:r>
              <w:rPr>
                <w:sz w:val="22"/>
              </w:rPr>
              <w:t xml:space="preserve">— </w:t>
            </w:r>
          </w:p>
        </w:tc>
        <w:tc>
          <w:tcPr>
            <w:tcW w:w="104" w:type="pct"/>
          </w:tcPr>
          <w:p w14:paraId="7A04967C" w14:textId="77777777" w:rsidR="00FE2A6F" w:rsidRDefault="00A762F3">
            <w:r>
              <w:rPr>
                <w:sz w:val="22"/>
              </w:rPr>
              <w:t xml:space="preserve">— </w:t>
            </w:r>
          </w:p>
        </w:tc>
        <w:tc>
          <w:tcPr>
            <w:tcW w:w="104" w:type="pct"/>
          </w:tcPr>
          <w:p w14:paraId="7A04967D" w14:textId="77777777" w:rsidR="00FE2A6F" w:rsidRDefault="00A762F3">
            <w:r>
              <w:rPr>
                <w:sz w:val="22"/>
              </w:rPr>
              <w:t xml:space="preserve">— </w:t>
            </w:r>
          </w:p>
        </w:tc>
        <w:tc>
          <w:tcPr>
            <w:tcW w:w="104" w:type="pct"/>
          </w:tcPr>
          <w:p w14:paraId="7A04967E" w14:textId="77777777" w:rsidR="00FE2A6F" w:rsidRDefault="00A762F3">
            <w:r>
              <w:rPr>
                <w:sz w:val="22"/>
              </w:rPr>
              <w:t xml:space="preserve">— </w:t>
            </w:r>
          </w:p>
        </w:tc>
        <w:tc>
          <w:tcPr>
            <w:tcW w:w="104" w:type="pct"/>
          </w:tcPr>
          <w:p w14:paraId="7A04967F" w14:textId="77777777" w:rsidR="00FE2A6F" w:rsidRDefault="00A762F3">
            <w:r>
              <w:rPr>
                <w:sz w:val="22"/>
              </w:rPr>
              <w:t xml:space="preserve">— </w:t>
            </w:r>
          </w:p>
        </w:tc>
        <w:tc>
          <w:tcPr>
            <w:tcW w:w="104" w:type="pct"/>
          </w:tcPr>
          <w:p w14:paraId="7A049680" w14:textId="77777777" w:rsidR="00FE2A6F" w:rsidRDefault="00A762F3">
            <w:r>
              <w:rPr>
                <w:sz w:val="22"/>
              </w:rPr>
              <w:t xml:space="preserve">P </w:t>
            </w:r>
          </w:p>
        </w:tc>
        <w:tc>
          <w:tcPr>
            <w:tcW w:w="104" w:type="pct"/>
          </w:tcPr>
          <w:p w14:paraId="7A049681" w14:textId="77777777" w:rsidR="00FE2A6F" w:rsidRDefault="00A762F3">
            <w:r>
              <w:rPr>
                <w:sz w:val="22"/>
              </w:rPr>
              <w:t xml:space="preserve">P </w:t>
            </w:r>
          </w:p>
        </w:tc>
        <w:tc>
          <w:tcPr>
            <w:tcW w:w="104" w:type="pct"/>
          </w:tcPr>
          <w:p w14:paraId="7A049682" w14:textId="77777777" w:rsidR="00FE2A6F" w:rsidRDefault="00A762F3">
            <w:r>
              <w:rPr>
                <w:sz w:val="22"/>
              </w:rPr>
              <w:t xml:space="preserve">— </w:t>
            </w:r>
          </w:p>
        </w:tc>
        <w:tc>
          <w:tcPr>
            <w:tcW w:w="104" w:type="pct"/>
          </w:tcPr>
          <w:p w14:paraId="7A049683" w14:textId="77777777" w:rsidR="00FE2A6F" w:rsidRDefault="00A762F3">
            <w:r>
              <w:rPr>
                <w:sz w:val="22"/>
              </w:rPr>
              <w:t xml:space="preserve">— </w:t>
            </w:r>
          </w:p>
        </w:tc>
        <w:tc>
          <w:tcPr>
            <w:tcW w:w="104" w:type="pct"/>
          </w:tcPr>
          <w:p w14:paraId="7A049684" w14:textId="77777777" w:rsidR="00FE2A6F" w:rsidRDefault="00A762F3">
            <w:r>
              <w:rPr>
                <w:sz w:val="22"/>
              </w:rPr>
              <w:t xml:space="preserve">P </w:t>
            </w:r>
          </w:p>
        </w:tc>
        <w:tc>
          <w:tcPr>
            <w:tcW w:w="104" w:type="pct"/>
          </w:tcPr>
          <w:p w14:paraId="7A049685" w14:textId="77777777" w:rsidR="00FE2A6F" w:rsidRDefault="00A762F3">
            <w:r>
              <w:rPr>
                <w:sz w:val="22"/>
              </w:rPr>
              <w:t xml:space="preserve">P </w:t>
            </w:r>
          </w:p>
        </w:tc>
        <w:tc>
          <w:tcPr>
            <w:tcW w:w="104" w:type="pct"/>
          </w:tcPr>
          <w:p w14:paraId="7A049686" w14:textId="77777777" w:rsidR="00FE2A6F" w:rsidRDefault="00A762F3">
            <w:r>
              <w:rPr>
                <w:sz w:val="22"/>
              </w:rPr>
              <w:t xml:space="preserve">— </w:t>
            </w:r>
          </w:p>
        </w:tc>
        <w:tc>
          <w:tcPr>
            <w:tcW w:w="104" w:type="pct"/>
          </w:tcPr>
          <w:p w14:paraId="7A049687" w14:textId="77777777" w:rsidR="00FE2A6F" w:rsidRDefault="00A762F3">
            <w:r>
              <w:rPr>
                <w:sz w:val="22"/>
              </w:rPr>
              <w:t xml:space="preserve">C </w:t>
            </w:r>
          </w:p>
        </w:tc>
        <w:tc>
          <w:tcPr>
            <w:tcW w:w="104" w:type="pct"/>
          </w:tcPr>
          <w:p w14:paraId="7A049688" w14:textId="77777777" w:rsidR="00FE2A6F" w:rsidRDefault="00A762F3">
            <w:r>
              <w:rPr>
                <w:sz w:val="22"/>
              </w:rPr>
              <w:t xml:space="preserve">C </w:t>
            </w:r>
          </w:p>
        </w:tc>
        <w:tc>
          <w:tcPr>
            <w:tcW w:w="104" w:type="pct"/>
          </w:tcPr>
          <w:p w14:paraId="7A049689" w14:textId="77777777" w:rsidR="00FE2A6F" w:rsidRDefault="00A762F3">
            <w:r>
              <w:rPr>
                <w:sz w:val="22"/>
              </w:rPr>
              <w:t xml:space="preserve">1 </w:t>
            </w:r>
          </w:p>
        </w:tc>
        <w:tc>
          <w:tcPr>
            <w:tcW w:w="104" w:type="pct"/>
          </w:tcPr>
          <w:p w14:paraId="7A04968A" w14:textId="77777777" w:rsidR="00FE2A6F" w:rsidRDefault="00A762F3">
            <w:r>
              <w:rPr>
                <w:sz w:val="22"/>
              </w:rPr>
              <w:t xml:space="preserve">— </w:t>
            </w:r>
          </w:p>
        </w:tc>
        <w:tc>
          <w:tcPr>
            <w:tcW w:w="104" w:type="pct"/>
          </w:tcPr>
          <w:p w14:paraId="7A04968B" w14:textId="77777777" w:rsidR="00FE2A6F" w:rsidRDefault="00A762F3">
            <w:r>
              <w:rPr>
                <w:sz w:val="22"/>
              </w:rPr>
              <w:t xml:space="preserve">2 </w:t>
            </w:r>
          </w:p>
        </w:tc>
        <w:tc>
          <w:tcPr>
            <w:tcW w:w="104" w:type="pct"/>
          </w:tcPr>
          <w:p w14:paraId="7A04968C" w14:textId="77777777" w:rsidR="00FE2A6F" w:rsidRDefault="00A762F3">
            <w:r>
              <w:rPr>
                <w:sz w:val="22"/>
              </w:rPr>
              <w:t xml:space="preserve">— </w:t>
            </w:r>
          </w:p>
        </w:tc>
        <w:tc>
          <w:tcPr>
            <w:tcW w:w="104" w:type="pct"/>
          </w:tcPr>
          <w:p w14:paraId="7A04968D" w14:textId="77777777" w:rsidR="00FE2A6F" w:rsidRDefault="00A762F3">
            <w:r>
              <w:rPr>
                <w:sz w:val="22"/>
              </w:rPr>
              <w:t xml:space="preserve">3 </w:t>
            </w:r>
          </w:p>
        </w:tc>
        <w:tc>
          <w:tcPr>
            <w:tcW w:w="104" w:type="pct"/>
          </w:tcPr>
          <w:p w14:paraId="7A04968E" w14:textId="77777777" w:rsidR="00FE2A6F" w:rsidRDefault="00A762F3">
            <w:r>
              <w:rPr>
                <w:sz w:val="22"/>
              </w:rPr>
              <w:t xml:space="preserve">4 </w:t>
            </w:r>
          </w:p>
        </w:tc>
      </w:tr>
      <w:tr w:rsidR="00FE2A6F" w14:paraId="7A0496B7" w14:textId="77777777">
        <w:tc>
          <w:tcPr>
            <w:tcW w:w="1042" w:type="pct"/>
          </w:tcPr>
          <w:p w14:paraId="7A049690" w14:textId="77777777" w:rsidR="00FE2A6F" w:rsidRDefault="00A762F3">
            <w:r>
              <w:rPr>
                <w:sz w:val="22"/>
              </w:rPr>
              <w:t xml:space="preserve">Marina </w:t>
            </w:r>
          </w:p>
        </w:tc>
        <w:tc>
          <w:tcPr>
            <w:tcW w:w="104" w:type="pct"/>
          </w:tcPr>
          <w:p w14:paraId="7A049691" w14:textId="77777777" w:rsidR="00FE2A6F" w:rsidRDefault="00A762F3">
            <w:r>
              <w:rPr>
                <w:sz w:val="22"/>
              </w:rPr>
              <w:t xml:space="preserve">— </w:t>
            </w:r>
          </w:p>
        </w:tc>
        <w:tc>
          <w:tcPr>
            <w:tcW w:w="104" w:type="pct"/>
          </w:tcPr>
          <w:p w14:paraId="7A049692" w14:textId="77777777" w:rsidR="00FE2A6F" w:rsidRDefault="00A762F3">
            <w:r>
              <w:rPr>
                <w:sz w:val="22"/>
              </w:rPr>
              <w:t xml:space="preserve">— </w:t>
            </w:r>
          </w:p>
        </w:tc>
        <w:tc>
          <w:tcPr>
            <w:tcW w:w="104" w:type="pct"/>
          </w:tcPr>
          <w:p w14:paraId="7A049693" w14:textId="77777777" w:rsidR="00FE2A6F" w:rsidRDefault="00A762F3">
            <w:r>
              <w:rPr>
                <w:sz w:val="22"/>
              </w:rPr>
              <w:t xml:space="preserve">— </w:t>
            </w:r>
          </w:p>
        </w:tc>
        <w:tc>
          <w:tcPr>
            <w:tcW w:w="104" w:type="pct"/>
          </w:tcPr>
          <w:p w14:paraId="7A049694" w14:textId="77777777" w:rsidR="00FE2A6F" w:rsidRDefault="00A762F3">
            <w:r>
              <w:rPr>
                <w:sz w:val="22"/>
              </w:rPr>
              <w:t xml:space="preserve">— </w:t>
            </w:r>
          </w:p>
        </w:tc>
        <w:tc>
          <w:tcPr>
            <w:tcW w:w="104" w:type="pct"/>
          </w:tcPr>
          <w:p w14:paraId="7A049695" w14:textId="77777777" w:rsidR="00FE2A6F" w:rsidRDefault="00A762F3">
            <w:r>
              <w:rPr>
                <w:sz w:val="22"/>
              </w:rPr>
              <w:t xml:space="preserve">— </w:t>
            </w:r>
          </w:p>
        </w:tc>
        <w:tc>
          <w:tcPr>
            <w:tcW w:w="104" w:type="pct"/>
          </w:tcPr>
          <w:p w14:paraId="7A049696" w14:textId="77777777" w:rsidR="00FE2A6F" w:rsidRDefault="00A762F3">
            <w:r>
              <w:rPr>
                <w:sz w:val="22"/>
              </w:rPr>
              <w:t xml:space="preserve">— </w:t>
            </w:r>
          </w:p>
        </w:tc>
        <w:tc>
          <w:tcPr>
            <w:tcW w:w="104" w:type="pct"/>
          </w:tcPr>
          <w:p w14:paraId="7A049697" w14:textId="77777777" w:rsidR="00FE2A6F" w:rsidRDefault="00A762F3">
            <w:r>
              <w:rPr>
                <w:sz w:val="22"/>
              </w:rPr>
              <w:t xml:space="preserve">— </w:t>
            </w:r>
          </w:p>
        </w:tc>
        <w:tc>
          <w:tcPr>
            <w:tcW w:w="104" w:type="pct"/>
          </w:tcPr>
          <w:p w14:paraId="7A049698" w14:textId="77777777" w:rsidR="00FE2A6F" w:rsidRDefault="00A762F3">
            <w:r>
              <w:rPr>
                <w:sz w:val="22"/>
              </w:rPr>
              <w:t xml:space="preserve">— </w:t>
            </w:r>
          </w:p>
        </w:tc>
        <w:tc>
          <w:tcPr>
            <w:tcW w:w="104" w:type="pct"/>
          </w:tcPr>
          <w:p w14:paraId="7A049699" w14:textId="77777777" w:rsidR="00FE2A6F" w:rsidRDefault="00A762F3">
            <w:r>
              <w:rPr>
                <w:sz w:val="22"/>
              </w:rPr>
              <w:t xml:space="preserve">— </w:t>
            </w:r>
          </w:p>
        </w:tc>
        <w:tc>
          <w:tcPr>
            <w:tcW w:w="104" w:type="pct"/>
          </w:tcPr>
          <w:p w14:paraId="7A04969A" w14:textId="77777777" w:rsidR="00FE2A6F" w:rsidRDefault="00A762F3">
            <w:r>
              <w:rPr>
                <w:sz w:val="22"/>
              </w:rPr>
              <w:t xml:space="preserve">— </w:t>
            </w:r>
          </w:p>
        </w:tc>
        <w:tc>
          <w:tcPr>
            <w:tcW w:w="104" w:type="pct"/>
          </w:tcPr>
          <w:p w14:paraId="7A04969B" w14:textId="77777777" w:rsidR="00FE2A6F" w:rsidRDefault="00A762F3">
            <w:r>
              <w:rPr>
                <w:sz w:val="22"/>
              </w:rPr>
              <w:t xml:space="preserve">— </w:t>
            </w:r>
          </w:p>
        </w:tc>
        <w:tc>
          <w:tcPr>
            <w:tcW w:w="104" w:type="pct"/>
          </w:tcPr>
          <w:p w14:paraId="7A04969C" w14:textId="77777777" w:rsidR="00FE2A6F" w:rsidRDefault="00A762F3">
            <w:r>
              <w:rPr>
                <w:sz w:val="22"/>
              </w:rPr>
              <w:t xml:space="preserve">— </w:t>
            </w:r>
          </w:p>
        </w:tc>
        <w:tc>
          <w:tcPr>
            <w:tcW w:w="104" w:type="pct"/>
          </w:tcPr>
          <w:p w14:paraId="7A04969D" w14:textId="77777777" w:rsidR="00FE2A6F" w:rsidRDefault="00A762F3">
            <w:r>
              <w:rPr>
                <w:sz w:val="22"/>
              </w:rPr>
              <w:t xml:space="preserve">— </w:t>
            </w:r>
          </w:p>
        </w:tc>
        <w:tc>
          <w:tcPr>
            <w:tcW w:w="104" w:type="pct"/>
          </w:tcPr>
          <w:p w14:paraId="7A04969E" w14:textId="77777777" w:rsidR="00FE2A6F" w:rsidRDefault="00A762F3">
            <w:r>
              <w:rPr>
                <w:sz w:val="22"/>
              </w:rPr>
              <w:t xml:space="preserve">— </w:t>
            </w:r>
          </w:p>
        </w:tc>
        <w:tc>
          <w:tcPr>
            <w:tcW w:w="104" w:type="pct"/>
          </w:tcPr>
          <w:p w14:paraId="7A04969F" w14:textId="77777777" w:rsidR="00FE2A6F" w:rsidRDefault="00A762F3">
            <w:r>
              <w:rPr>
                <w:sz w:val="22"/>
              </w:rPr>
              <w:t xml:space="preserve">— </w:t>
            </w:r>
          </w:p>
        </w:tc>
        <w:tc>
          <w:tcPr>
            <w:tcW w:w="104" w:type="pct"/>
          </w:tcPr>
          <w:p w14:paraId="7A0496A0" w14:textId="77777777" w:rsidR="00FE2A6F" w:rsidRDefault="00A762F3">
            <w:r>
              <w:rPr>
                <w:sz w:val="22"/>
              </w:rPr>
              <w:t xml:space="preserve">— </w:t>
            </w:r>
          </w:p>
        </w:tc>
        <w:tc>
          <w:tcPr>
            <w:tcW w:w="104" w:type="pct"/>
          </w:tcPr>
          <w:p w14:paraId="7A0496A1" w14:textId="77777777" w:rsidR="00FE2A6F" w:rsidRDefault="00A762F3">
            <w:r>
              <w:rPr>
                <w:sz w:val="22"/>
              </w:rPr>
              <w:t xml:space="preserve">— </w:t>
            </w:r>
          </w:p>
        </w:tc>
        <w:tc>
          <w:tcPr>
            <w:tcW w:w="104" w:type="pct"/>
          </w:tcPr>
          <w:p w14:paraId="7A0496A2" w14:textId="77777777" w:rsidR="00FE2A6F" w:rsidRDefault="00A762F3">
            <w:r>
              <w:rPr>
                <w:sz w:val="22"/>
              </w:rPr>
              <w:t xml:space="preserve">— </w:t>
            </w:r>
          </w:p>
        </w:tc>
        <w:tc>
          <w:tcPr>
            <w:tcW w:w="104" w:type="pct"/>
          </w:tcPr>
          <w:p w14:paraId="7A0496A3" w14:textId="77777777" w:rsidR="00FE2A6F" w:rsidRDefault="00A762F3">
            <w:r>
              <w:rPr>
                <w:sz w:val="22"/>
              </w:rPr>
              <w:t xml:space="preserve">— </w:t>
            </w:r>
          </w:p>
        </w:tc>
        <w:tc>
          <w:tcPr>
            <w:tcW w:w="104" w:type="pct"/>
          </w:tcPr>
          <w:p w14:paraId="7A0496A4" w14:textId="77777777" w:rsidR="00FE2A6F" w:rsidRDefault="00A762F3">
            <w:r>
              <w:rPr>
                <w:sz w:val="22"/>
              </w:rPr>
              <w:t xml:space="preserve">P </w:t>
            </w:r>
          </w:p>
        </w:tc>
        <w:tc>
          <w:tcPr>
            <w:tcW w:w="104" w:type="pct"/>
          </w:tcPr>
          <w:p w14:paraId="7A0496A5" w14:textId="77777777" w:rsidR="00FE2A6F" w:rsidRDefault="00A762F3">
            <w:r>
              <w:rPr>
                <w:sz w:val="22"/>
              </w:rPr>
              <w:t xml:space="preserve">— </w:t>
            </w:r>
          </w:p>
        </w:tc>
        <w:tc>
          <w:tcPr>
            <w:tcW w:w="104" w:type="pct"/>
          </w:tcPr>
          <w:p w14:paraId="7A0496A6" w14:textId="77777777" w:rsidR="00FE2A6F" w:rsidRDefault="00A762F3">
            <w:r>
              <w:rPr>
                <w:sz w:val="22"/>
              </w:rPr>
              <w:t xml:space="preserve">— </w:t>
            </w:r>
          </w:p>
        </w:tc>
        <w:tc>
          <w:tcPr>
            <w:tcW w:w="104" w:type="pct"/>
          </w:tcPr>
          <w:p w14:paraId="7A0496A7" w14:textId="77777777" w:rsidR="00FE2A6F" w:rsidRDefault="00A762F3">
            <w:r>
              <w:rPr>
                <w:sz w:val="22"/>
              </w:rPr>
              <w:t xml:space="preserve">— </w:t>
            </w:r>
          </w:p>
        </w:tc>
        <w:tc>
          <w:tcPr>
            <w:tcW w:w="104" w:type="pct"/>
          </w:tcPr>
          <w:p w14:paraId="7A0496A8" w14:textId="77777777" w:rsidR="00FE2A6F" w:rsidRDefault="00A762F3">
            <w:r>
              <w:rPr>
                <w:sz w:val="22"/>
              </w:rPr>
              <w:t xml:space="preserve">— </w:t>
            </w:r>
          </w:p>
        </w:tc>
        <w:tc>
          <w:tcPr>
            <w:tcW w:w="104" w:type="pct"/>
          </w:tcPr>
          <w:p w14:paraId="7A0496A9" w14:textId="77777777" w:rsidR="00FE2A6F" w:rsidRDefault="00A762F3">
            <w:r>
              <w:rPr>
                <w:sz w:val="22"/>
              </w:rPr>
              <w:t xml:space="preserve">— </w:t>
            </w:r>
          </w:p>
        </w:tc>
        <w:tc>
          <w:tcPr>
            <w:tcW w:w="104" w:type="pct"/>
          </w:tcPr>
          <w:p w14:paraId="7A0496AA" w14:textId="77777777" w:rsidR="00FE2A6F" w:rsidRDefault="00A762F3">
            <w:r>
              <w:rPr>
                <w:sz w:val="22"/>
              </w:rPr>
              <w:t xml:space="preserve">— </w:t>
            </w:r>
          </w:p>
        </w:tc>
        <w:tc>
          <w:tcPr>
            <w:tcW w:w="104" w:type="pct"/>
          </w:tcPr>
          <w:p w14:paraId="7A0496AB" w14:textId="77777777" w:rsidR="00FE2A6F" w:rsidRDefault="00A762F3">
            <w:r>
              <w:rPr>
                <w:sz w:val="22"/>
              </w:rPr>
              <w:t xml:space="preserve">— </w:t>
            </w:r>
          </w:p>
        </w:tc>
        <w:tc>
          <w:tcPr>
            <w:tcW w:w="104" w:type="pct"/>
          </w:tcPr>
          <w:p w14:paraId="7A0496AC" w14:textId="77777777" w:rsidR="00FE2A6F" w:rsidRDefault="00A762F3">
            <w:r>
              <w:rPr>
                <w:sz w:val="22"/>
              </w:rPr>
              <w:t xml:space="preserve">— </w:t>
            </w:r>
          </w:p>
        </w:tc>
        <w:tc>
          <w:tcPr>
            <w:tcW w:w="104" w:type="pct"/>
          </w:tcPr>
          <w:p w14:paraId="7A0496AD" w14:textId="77777777" w:rsidR="00FE2A6F" w:rsidRDefault="00A762F3">
            <w:r>
              <w:rPr>
                <w:sz w:val="22"/>
              </w:rPr>
              <w:t xml:space="preserve">— </w:t>
            </w:r>
          </w:p>
        </w:tc>
        <w:tc>
          <w:tcPr>
            <w:tcW w:w="104" w:type="pct"/>
          </w:tcPr>
          <w:p w14:paraId="7A0496AE" w14:textId="77777777" w:rsidR="00FE2A6F" w:rsidRDefault="00A762F3">
            <w:r>
              <w:rPr>
                <w:sz w:val="22"/>
              </w:rPr>
              <w:t xml:space="preserve">— </w:t>
            </w:r>
          </w:p>
        </w:tc>
        <w:tc>
          <w:tcPr>
            <w:tcW w:w="104" w:type="pct"/>
          </w:tcPr>
          <w:p w14:paraId="7A0496AF" w14:textId="77777777" w:rsidR="00FE2A6F" w:rsidRDefault="00A762F3">
            <w:r>
              <w:rPr>
                <w:sz w:val="22"/>
              </w:rPr>
              <w:t xml:space="preserve">— </w:t>
            </w:r>
          </w:p>
        </w:tc>
        <w:tc>
          <w:tcPr>
            <w:tcW w:w="104" w:type="pct"/>
          </w:tcPr>
          <w:p w14:paraId="7A0496B0" w14:textId="77777777" w:rsidR="00FE2A6F" w:rsidRDefault="00A762F3">
            <w:r>
              <w:rPr>
                <w:sz w:val="22"/>
              </w:rPr>
              <w:t xml:space="preserve">— </w:t>
            </w:r>
          </w:p>
        </w:tc>
        <w:tc>
          <w:tcPr>
            <w:tcW w:w="104" w:type="pct"/>
          </w:tcPr>
          <w:p w14:paraId="7A0496B1" w14:textId="77777777" w:rsidR="00FE2A6F" w:rsidRDefault="00A762F3">
            <w:r>
              <w:rPr>
                <w:sz w:val="22"/>
              </w:rPr>
              <w:t xml:space="preserve">1 </w:t>
            </w:r>
          </w:p>
        </w:tc>
        <w:tc>
          <w:tcPr>
            <w:tcW w:w="104" w:type="pct"/>
          </w:tcPr>
          <w:p w14:paraId="7A0496B2" w14:textId="77777777" w:rsidR="00FE2A6F" w:rsidRDefault="00A762F3">
            <w:r>
              <w:rPr>
                <w:sz w:val="22"/>
              </w:rPr>
              <w:t xml:space="preserve">— </w:t>
            </w:r>
          </w:p>
        </w:tc>
        <w:tc>
          <w:tcPr>
            <w:tcW w:w="104" w:type="pct"/>
          </w:tcPr>
          <w:p w14:paraId="7A0496B3" w14:textId="77777777" w:rsidR="00FE2A6F" w:rsidRDefault="00A762F3">
            <w:r>
              <w:rPr>
                <w:sz w:val="22"/>
              </w:rPr>
              <w:t xml:space="preserve">— </w:t>
            </w:r>
          </w:p>
        </w:tc>
        <w:tc>
          <w:tcPr>
            <w:tcW w:w="104" w:type="pct"/>
          </w:tcPr>
          <w:p w14:paraId="7A0496B4" w14:textId="77777777" w:rsidR="00FE2A6F" w:rsidRDefault="00A762F3">
            <w:r>
              <w:rPr>
                <w:sz w:val="22"/>
              </w:rPr>
              <w:t xml:space="preserve">— </w:t>
            </w:r>
          </w:p>
        </w:tc>
        <w:tc>
          <w:tcPr>
            <w:tcW w:w="104" w:type="pct"/>
          </w:tcPr>
          <w:p w14:paraId="7A0496B5" w14:textId="77777777" w:rsidR="00FE2A6F" w:rsidRDefault="00A762F3">
            <w:r>
              <w:rPr>
                <w:sz w:val="22"/>
              </w:rPr>
              <w:t xml:space="preserve">3 </w:t>
            </w:r>
          </w:p>
        </w:tc>
        <w:tc>
          <w:tcPr>
            <w:tcW w:w="104" w:type="pct"/>
          </w:tcPr>
          <w:p w14:paraId="7A0496B6" w14:textId="77777777" w:rsidR="00FE2A6F" w:rsidRDefault="00A762F3">
            <w:r>
              <w:rPr>
                <w:sz w:val="22"/>
              </w:rPr>
              <w:t xml:space="preserve">4 </w:t>
            </w:r>
          </w:p>
        </w:tc>
      </w:tr>
      <w:tr w:rsidR="00FE2A6F" w14:paraId="7A0496DF" w14:textId="77777777">
        <w:tc>
          <w:tcPr>
            <w:tcW w:w="1042" w:type="pct"/>
          </w:tcPr>
          <w:p w14:paraId="7A0496B8" w14:textId="77777777" w:rsidR="00FE2A6F" w:rsidRDefault="00A762F3">
            <w:r>
              <w:rPr>
                <w:sz w:val="22"/>
              </w:rPr>
              <w:t xml:space="preserve">Medical Offices—exceeding 5,000 sq. ft. gross floor area </w:t>
            </w:r>
          </w:p>
        </w:tc>
        <w:tc>
          <w:tcPr>
            <w:tcW w:w="104" w:type="pct"/>
          </w:tcPr>
          <w:p w14:paraId="7A0496B9" w14:textId="77777777" w:rsidR="00FE2A6F" w:rsidRDefault="00A762F3">
            <w:r>
              <w:rPr>
                <w:sz w:val="22"/>
              </w:rPr>
              <w:t xml:space="preserve">— </w:t>
            </w:r>
          </w:p>
        </w:tc>
        <w:tc>
          <w:tcPr>
            <w:tcW w:w="104" w:type="pct"/>
          </w:tcPr>
          <w:p w14:paraId="7A0496BA" w14:textId="77777777" w:rsidR="00FE2A6F" w:rsidRDefault="00A762F3">
            <w:r>
              <w:rPr>
                <w:sz w:val="22"/>
              </w:rPr>
              <w:t xml:space="preserve">— </w:t>
            </w:r>
          </w:p>
        </w:tc>
        <w:tc>
          <w:tcPr>
            <w:tcW w:w="104" w:type="pct"/>
          </w:tcPr>
          <w:p w14:paraId="7A0496BB" w14:textId="77777777" w:rsidR="00FE2A6F" w:rsidRDefault="00A762F3">
            <w:r>
              <w:rPr>
                <w:sz w:val="22"/>
              </w:rPr>
              <w:t xml:space="preserve">— </w:t>
            </w:r>
          </w:p>
        </w:tc>
        <w:tc>
          <w:tcPr>
            <w:tcW w:w="104" w:type="pct"/>
          </w:tcPr>
          <w:p w14:paraId="7A0496BC" w14:textId="77777777" w:rsidR="00FE2A6F" w:rsidRDefault="00A762F3">
            <w:r>
              <w:rPr>
                <w:sz w:val="22"/>
              </w:rPr>
              <w:t xml:space="preserve">— </w:t>
            </w:r>
          </w:p>
        </w:tc>
        <w:tc>
          <w:tcPr>
            <w:tcW w:w="104" w:type="pct"/>
          </w:tcPr>
          <w:p w14:paraId="7A0496BD" w14:textId="77777777" w:rsidR="00FE2A6F" w:rsidRDefault="00A762F3">
            <w:r>
              <w:rPr>
                <w:sz w:val="22"/>
              </w:rPr>
              <w:t xml:space="preserve">— </w:t>
            </w:r>
          </w:p>
        </w:tc>
        <w:tc>
          <w:tcPr>
            <w:tcW w:w="104" w:type="pct"/>
          </w:tcPr>
          <w:p w14:paraId="7A0496BE" w14:textId="77777777" w:rsidR="00FE2A6F" w:rsidRDefault="00A762F3">
            <w:r>
              <w:rPr>
                <w:sz w:val="22"/>
              </w:rPr>
              <w:t xml:space="preserve">— </w:t>
            </w:r>
          </w:p>
        </w:tc>
        <w:tc>
          <w:tcPr>
            <w:tcW w:w="104" w:type="pct"/>
          </w:tcPr>
          <w:p w14:paraId="7A0496BF" w14:textId="77777777" w:rsidR="00FE2A6F" w:rsidRDefault="00A762F3">
            <w:r>
              <w:rPr>
                <w:sz w:val="22"/>
              </w:rPr>
              <w:t xml:space="preserve">— </w:t>
            </w:r>
          </w:p>
        </w:tc>
        <w:tc>
          <w:tcPr>
            <w:tcW w:w="104" w:type="pct"/>
          </w:tcPr>
          <w:p w14:paraId="7A0496C0" w14:textId="77777777" w:rsidR="00FE2A6F" w:rsidRDefault="00A762F3">
            <w:r>
              <w:rPr>
                <w:sz w:val="22"/>
              </w:rPr>
              <w:t xml:space="preserve">— </w:t>
            </w:r>
          </w:p>
        </w:tc>
        <w:tc>
          <w:tcPr>
            <w:tcW w:w="104" w:type="pct"/>
          </w:tcPr>
          <w:p w14:paraId="7A0496C1" w14:textId="77777777" w:rsidR="00FE2A6F" w:rsidRDefault="00A762F3">
            <w:r>
              <w:rPr>
                <w:sz w:val="22"/>
              </w:rPr>
              <w:t xml:space="preserve">— </w:t>
            </w:r>
          </w:p>
        </w:tc>
        <w:tc>
          <w:tcPr>
            <w:tcW w:w="104" w:type="pct"/>
          </w:tcPr>
          <w:p w14:paraId="7A0496C2" w14:textId="77777777" w:rsidR="00FE2A6F" w:rsidRDefault="00A762F3">
            <w:r>
              <w:rPr>
                <w:sz w:val="22"/>
              </w:rPr>
              <w:t xml:space="preserve">— </w:t>
            </w:r>
          </w:p>
        </w:tc>
        <w:tc>
          <w:tcPr>
            <w:tcW w:w="104" w:type="pct"/>
          </w:tcPr>
          <w:p w14:paraId="7A0496C3" w14:textId="77777777" w:rsidR="00FE2A6F" w:rsidRDefault="00A762F3">
            <w:r>
              <w:rPr>
                <w:sz w:val="22"/>
              </w:rPr>
              <w:t xml:space="preserve">— </w:t>
            </w:r>
          </w:p>
        </w:tc>
        <w:tc>
          <w:tcPr>
            <w:tcW w:w="104" w:type="pct"/>
          </w:tcPr>
          <w:p w14:paraId="7A0496C4" w14:textId="77777777" w:rsidR="00FE2A6F" w:rsidRDefault="00A762F3">
            <w:r>
              <w:rPr>
                <w:sz w:val="22"/>
              </w:rPr>
              <w:t xml:space="preserve">— </w:t>
            </w:r>
          </w:p>
        </w:tc>
        <w:tc>
          <w:tcPr>
            <w:tcW w:w="104" w:type="pct"/>
          </w:tcPr>
          <w:p w14:paraId="7A0496C5" w14:textId="77777777" w:rsidR="00FE2A6F" w:rsidRDefault="00A762F3">
            <w:r>
              <w:rPr>
                <w:sz w:val="22"/>
              </w:rPr>
              <w:t xml:space="preserve">— </w:t>
            </w:r>
          </w:p>
        </w:tc>
        <w:tc>
          <w:tcPr>
            <w:tcW w:w="104" w:type="pct"/>
          </w:tcPr>
          <w:p w14:paraId="7A0496C6" w14:textId="77777777" w:rsidR="00FE2A6F" w:rsidRDefault="00A762F3">
            <w:r>
              <w:rPr>
                <w:sz w:val="22"/>
              </w:rPr>
              <w:t xml:space="preserve">— </w:t>
            </w:r>
          </w:p>
        </w:tc>
        <w:tc>
          <w:tcPr>
            <w:tcW w:w="104" w:type="pct"/>
          </w:tcPr>
          <w:p w14:paraId="7A0496C7" w14:textId="77777777" w:rsidR="00FE2A6F" w:rsidRDefault="00A762F3">
            <w:r>
              <w:rPr>
                <w:sz w:val="22"/>
              </w:rPr>
              <w:t xml:space="preserve">— </w:t>
            </w:r>
          </w:p>
        </w:tc>
        <w:tc>
          <w:tcPr>
            <w:tcW w:w="104" w:type="pct"/>
          </w:tcPr>
          <w:p w14:paraId="7A0496C8" w14:textId="77777777" w:rsidR="00FE2A6F" w:rsidRDefault="00A762F3">
            <w:r>
              <w:rPr>
                <w:sz w:val="22"/>
              </w:rPr>
              <w:t xml:space="preserve">— </w:t>
            </w:r>
          </w:p>
        </w:tc>
        <w:tc>
          <w:tcPr>
            <w:tcW w:w="104" w:type="pct"/>
          </w:tcPr>
          <w:p w14:paraId="7A0496C9" w14:textId="77777777" w:rsidR="00FE2A6F" w:rsidRDefault="00A762F3">
            <w:r>
              <w:rPr>
                <w:sz w:val="22"/>
              </w:rPr>
              <w:t xml:space="preserve">— </w:t>
            </w:r>
          </w:p>
        </w:tc>
        <w:tc>
          <w:tcPr>
            <w:tcW w:w="104" w:type="pct"/>
          </w:tcPr>
          <w:p w14:paraId="7A0496CA" w14:textId="77777777" w:rsidR="00FE2A6F" w:rsidRDefault="00A762F3">
            <w:r>
              <w:rPr>
                <w:sz w:val="22"/>
              </w:rPr>
              <w:t xml:space="preserve">P </w:t>
            </w:r>
          </w:p>
        </w:tc>
        <w:tc>
          <w:tcPr>
            <w:tcW w:w="104" w:type="pct"/>
          </w:tcPr>
          <w:p w14:paraId="7A0496CB" w14:textId="77777777" w:rsidR="00FE2A6F" w:rsidRDefault="00A762F3">
            <w:r>
              <w:rPr>
                <w:sz w:val="22"/>
              </w:rPr>
              <w:t xml:space="preserve">P </w:t>
            </w:r>
          </w:p>
        </w:tc>
        <w:tc>
          <w:tcPr>
            <w:tcW w:w="104" w:type="pct"/>
          </w:tcPr>
          <w:p w14:paraId="7A0496CC" w14:textId="77777777" w:rsidR="00FE2A6F" w:rsidRDefault="00A762F3">
            <w:r>
              <w:rPr>
                <w:sz w:val="22"/>
              </w:rPr>
              <w:t xml:space="preserve">— </w:t>
            </w:r>
          </w:p>
        </w:tc>
        <w:tc>
          <w:tcPr>
            <w:tcW w:w="104" w:type="pct"/>
          </w:tcPr>
          <w:p w14:paraId="7A0496CD" w14:textId="77777777" w:rsidR="00FE2A6F" w:rsidRDefault="00A762F3">
            <w:r>
              <w:rPr>
                <w:sz w:val="22"/>
              </w:rPr>
              <w:t xml:space="preserve">C </w:t>
            </w:r>
          </w:p>
        </w:tc>
        <w:tc>
          <w:tcPr>
            <w:tcW w:w="104" w:type="pct"/>
          </w:tcPr>
          <w:p w14:paraId="7A0496CE" w14:textId="77777777" w:rsidR="00FE2A6F" w:rsidRDefault="00A762F3">
            <w:r>
              <w:rPr>
                <w:sz w:val="22"/>
              </w:rPr>
              <w:t xml:space="preserve">P </w:t>
            </w:r>
          </w:p>
        </w:tc>
        <w:tc>
          <w:tcPr>
            <w:tcW w:w="104" w:type="pct"/>
          </w:tcPr>
          <w:p w14:paraId="7A0496CF" w14:textId="77777777" w:rsidR="00FE2A6F" w:rsidRDefault="00A762F3">
            <w:r>
              <w:rPr>
                <w:sz w:val="22"/>
              </w:rPr>
              <w:t xml:space="preserve">C </w:t>
            </w:r>
          </w:p>
        </w:tc>
        <w:tc>
          <w:tcPr>
            <w:tcW w:w="104" w:type="pct"/>
          </w:tcPr>
          <w:p w14:paraId="7A0496D0" w14:textId="77777777" w:rsidR="00FE2A6F" w:rsidRDefault="00A762F3">
            <w:r>
              <w:rPr>
                <w:sz w:val="22"/>
              </w:rPr>
              <w:t xml:space="preserve">P </w:t>
            </w:r>
          </w:p>
        </w:tc>
        <w:tc>
          <w:tcPr>
            <w:tcW w:w="104" w:type="pct"/>
          </w:tcPr>
          <w:p w14:paraId="7A0496D1" w14:textId="77777777" w:rsidR="00FE2A6F" w:rsidRDefault="00A762F3">
            <w:r>
              <w:rPr>
                <w:sz w:val="22"/>
              </w:rPr>
              <w:t xml:space="preserve">P </w:t>
            </w:r>
          </w:p>
        </w:tc>
        <w:tc>
          <w:tcPr>
            <w:tcW w:w="104" w:type="pct"/>
          </w:tcPr>
          <w:p w14:paraId="7A0496D2" w14:textId="77777777" w:rsidR="00FE2A6F" w:rsidRDefault="00A762F3">
            <w:r>
              <w:rPr>
                <w:sz w:val="22"/>
              </w:rPr>
              <w:t xml:space="preserve">— </w:t>
            </w:r>
          </w:p>
        </w:tc>
        <w:tc>
          <w:tcPr>
            <w:tcW w:w="104" w:type="pct"/>
          </w:tcPr>
          <w:p w14:paraId="7A0496D3" w14:textId="77777777" w:rsidR="00FE2A6F" w:rsidRDefault="00A762F3">
            <w:r>
              <w:rPr>
                <w:sz w:val="22"/>
              </w:rPr>
              <w:t xml:space="preserve">P </w:t>
            </w:r>
          </w:p>
        </w:tc>
        <w:tc>
          <w:tcPr>
            <w:tcW w:w="104" w:type="pct"/>
          </w:tcPr>
          <w:p w14:paraId="7A0496D4" w14:textId="77777777" w:rsidR="00FE2A6F" w:rsidRDefault="00A762F3">
            <w:r>
              <w:rPr>
                <w:sz w:val="22"/>
              </w:rPr>
              <w:t xml:space="preserve">P </w:t>
            </w:r>
          </w:p>
        </w:tc>
        <w:tc>
          <w:tcPr>
            <w:tcW w:w="104" w:type="pct"/>
          </w:tcPr>
          <w:p w14:paraId="7A0496D5" w14:textId="77777777" w:rsidR="00FE2A6F" w:rsidRDefault="00A762F3">
            <w:r>
              <w:rPr>
                <w:sz w:val="22"/>
              </w:rPr>
              <w:t xml:space="preserve">P </w:t>
            </w:r>
          </w:p>
        </w:tc>
        <w:tc>
          <w:tcPr>
            <w:tcW w:w="104" w:type="pct"/>
          </w:tcPr>
          <w:p w14:paraId="7A0496D6" w14:textId="77777777" w:rsidR="00FE2A6F" w:rsidRDefault="00A762F3">
            <w:r>
              <w:rPr>
                <w:sz w:val="22"/>
              </w:rPr>
              <w:t xml:space="preserve">P </w:t>
            </w:r>
          </w:p>
        </w:tc>
        <w:tc>
          <w:tcPr>
            <w:tcW w:w="104" w:type="pct"/>
          </w:tcPr>
          <w:p w14:paraId="7A0496D7" w14:textId="77777777" w:rsidR="00FE2A6F" w:rsidRDefault="00A762F3">
            <w:r>
              <w:rPr>
                <w:sz w:val="22"/>
              </w:rPr>
              <w:t xml:space="preserve">P </w:t>
            </w:r>
          </w:p>
        </w:tc>
        <w:tc>
          <w:tcPr>
            <w:tcW w:w="104" w:type="pct"/>
          </w:tcPr>
          <w:p w14:paraId="7A0496D8" w14:textId="77777777" w:rsidR="00FE2A6F" w:rsidRDefault="00A762F3">
            <w:r>
              <w:rPr>
                <w:sz w:val="22"/>
              </w:rPr>
              <w:t xml:space="preserve">P </w:t>
            </w:r>
          </w:p>
        </w:tc>
        <w:tc>
          <w:tcPr>
            <w:tcW w:w="104" w:type="pct"/>
          </w:tcPr>
          <w:p w14:paraId="7A0496D9" w14:textId="77777777" w:rsidR="00FE2A6F" w:rsidRDefault="00A762F3">
            <w:r>
              <w:rPr>
                <w:sz w:val="22"/>
              </w:rPr>
              <w:t xml:space="preserve">1 </w:t>
            </w:r>
          </w:p>
        </w:tc>
        <w:tc>
          <w:tcPr>
            <w:tcW w:w="104" w:type="pct"/>
          </w:tcPr>
          <w:p w14:paraId="7A0496DA" w14:textId="77777777" w:rsidR="00FE2A6F" w:rsidRDefault="00A762F3">
            <w:r>
              <w:rPr>
                <w:sz w:val="22"/>
              </w:rPr>
              <w:t xml:space="preserve">— </w:t>
            </w:r>
          </w:p>
        </w:tc>
        <w:tc>
          <w:tcPr>
            <w:tcW w:w="104" w:type="pct"/>
          </w:tcPr>
          <w:p w14:paraId="7A0496DB" w14:textId="77777777" w:rsidR="00FE2A6F" w:rsidRDefault="00A762F3">
            <w:r>
              <w:rPr>
                <w:sz w:val="22"/>
              </w:rPr>
              <w:t xml:space="preserve">2 </w:t>
            </w:r>
          </w:p>
        </w:tc>
        <w:tc>
          <w:tcPr>
            <w:tcW w:w="104" w:type="pct"/>
          </w:tcPr>
          <w:p w14:paraId="7A0496DC" w14:textId="77777777" w:rsidR="00FE2A6F" w:rsidRDefault="00A762F3">
            <w:r>
              <w:rPr>
                <w:sz w:val="22"/>
              </w:rPr>
              <w:t xml:space="preserve">— </w:t>
            </w:r>
          </w:p>
        </w:tc>
        <w:tc>
          <w:tcPr>
            <w:tcW w:w="104" w:type="pct"/>
          </w:tcPr>
          <w:p w14:paraId="7A0496DD" w14:textId="77777777" w:rsidR="00FE2A6F" w:rsidRDefault="00A762F3">
            <w:r>
              <w:rPr>
                <w:sz w:val="22"/>
              </w:rPr>
              <w:t xml:space="preserve">3 </w:t>
            </w:r>
          </w:p>
        </w:tc>
        <w:tc>
          <w:tcPr>
            <w:tcW w:w="104" w:type="pct"/>
          </w:tcPr>
          <w:p w14:paraId="7A0496DE" w14:textId="77777777" w:rsidR="00FE2A6F" w:rsidRDefault="00A762F3">
            <w:r>
              <w:rPr>
                <w:sz w:val="22"/>
              </w:rPr>
              <w:t xml:space="preserve">4 </w:t>
            </w:r>
          </w:p>
        </w:tc>
      </w:tr>
      <w:tr w:rsidR="00FE2A6F" w14:paraId="7A049707" w14:textId="77777777">
        <w:tc>
          <w:tcPr>
            <w:tcW w:w="1042" w:type="pct"/>
          </w:tcPr>
          <w:p w14:paraId="7A0496E0" w14:textId="77777777" w:rsidR="00FE2A6F" w:rsidRDefault="00A762F3">
            <w:r>
              <w:rPr>
                <w:sz w:val="22"/>
              </w:rPr>
              <w:lastRenderedPageBreak/>
              <w:t xml:space="preserve">Medical Offices—not exceeding 5,000 sq. ft. gross floor area </w:t>
            </w:r>
          </w:p>
        </w:tc>
        <w:tc>
          <w:tcPr>
            <w:tcW w:w="104" w:type="pct"/>
          </w:tcPr>
          <w:p w14:paraId="7A0496E1" w14:textId="77777777" w:rsidR="00FE2A6F" w:rsidRDefault="00A762F3">
            <w:r>
              <w:rPr>
                <w:sz w:val="22"/>
              </w:rPr>
              <w:t xml:space="preserve">— </w:t>
            </w:r>
          </w:p>
        </w:tc>
        <w:tc>
          <w:tcPr>
            <w:tcW w:w="104" w:type="pct"/>
          </w:tcPr>
          <w:p w14:paraId="7A0496E2" w14:textId="77777777" w:rsidR="00FE2A6F" w:rsidRDefault="00A762F3">
            <w:r>
              <w:rPr>
                <w:sz w:val="22"/>
              </w:rPr>
              <w:t xml:space="preserve">— </w:t>
            </w:r>
          </w:p>
        </w:tc>
        <w:tc>
          <w:tcPr>
            <w:tcW w:w="104" w:type="pct"/>
          </w:tcPr>
          <w:p w14:paraId="7A0496E3" w14:textId="77777777" w:rsidR="00FE2A6F" w:rsidRDefault="00A762F3">
            <w:r>
              <w:rPr>
                <w:sz w:val="22"/>
              </w:rPr>
              <w:t xml:space="preserve">— </w:t>
            </w:r>
          </w:p>
        </w:tc>
        <w:tc>
          <w:tcPr>
            <w:tcW w:w="104" w:type="pct"/>
          </w:tcPr>
          <w:p w14:paraId="7A0496E4" w14:textId="77777777" w:rsidR="00FE2A6F" w:rsidRDefault="00A762F3">
            <w:r>
              <w:rPr>
                <w:sz w:val="22"/>
              </w:rPr>
              <w:t xml:space="preserve">— </w:t>
            </w:r>
          </w:p>
        </w:tc>
        <w:tc>
          <w:tcPr>
            <w:tcW w:w="104" w:type="pct"/>
          </w:tcPr>
          <w:p w14:paraId="7A0496E5" w14:textId="77777777" w:rsidR="00FE2A6F" w:rsidRDefault="00A762F3">
            <w:r>
              <w:rPr>
                <w:sz w:val="22"/>
              </w:rPr>
              <w:t xml:space="preserve">— </w:t>
            </w:r>
          </w:p>
        </w:tc>
        <w:tc>
          <w:tcPr>
            <w:tcW w:w="104" w:type="pct"/>
          </w:tcPr>
          <w:p w14:paraId="7A0496E6" w14:textId="77777777" w:rsidR="00FE2A6F" w:rsidRDefault="00A762F3">
            <w:r>
              <w:rPr>
                <w:sz w:val="22"/>
              </w:rPr>
              <w:t xml:space="preserve">— </w:t>
            </w:r>
          </w:p>
        </w:tc>
        <w:tc>
          <w:tcPr>
            <w:tcW w:w="104" w:type="pct"/>
          </w:tcPr>
          <w:p w14:paraId="7A0496E7" w14:textId="77777777" w:rsidR="00FE2A6F" w:rsidRDefault="00A762F3">
            <w:r>
              <w:rPr>
                <w:sz w:val="22"/>
              </w:rPr>
              <w:t xml:space="preserve">— </w:t>
            </w:r>
          </w:p>
        </w:tc>
        <w:tc>
          <w:tcPr>
            <w:tcW w:w="104" w:type="pct"/>
          </w:tcPr>
          <w:p w14:paraId="7A0496E8" w14:textId="77777777" w:rsidR="00FE2A6F" w:rsidRDefault="00A762F3">
            <w:r>
              <w:rPr>
                <w:sz w:val="22"/>
              </w:rPr>
              <w:t xml:space="preserve">— </w:t>
            </w:r>
          </w:p>
        </w:tc>
        <w:tc>
          <w:tcPr>
            <w:tcW w:w="104" w:type="pct"/>
          </w:tcPr>
          <w:p w14:paraId="7A0496E9" w14:textId="77777777" w:rsidR="00FE2A6F" w:rsidRDefault="00A762F3">
            <w:r>
              <w:rPr>
                <w:sz w:val="22"/>
              </w:rPr>
              <w:t xml:space="preserve">— </w:t>
            </w:r>
          </w:p>
        </w:tc>
        <w:tc>
          <w:tcPr>
            <w:tcW w:w="104" w:type="pct"/>
          </w:tcPr>
          <w:p w14:paraId="7A0496EA" w14:textId="77777777" w:rsidR="00FE2A6F" w:rsidRDefault="00A762F3">
            <w:r>
              <w:rPr>
                <w:sz w:val="22"/>
              </w:rPr>
              <w:t xml:space="preserve">— </w:t>
            </w:r>
          </w:p>
        </w:tc>
        <w:tc>
          <w:tcPr>
            <w:tcW w:w="104" w:type="pct"/>
          </w:tcPr>
          <w:p w14:paraId="7A0496EB" w14:textId="77777777" w:rsidR="00FE2A6F" w:rsidRDefault="00A762F3">
            <w:r>
              <w:rPr>
                <w:sz w:val="22"/>
              </w:rPr>
              <w:t xml:space="preserve">— </w:t>
            </w:r>
          </w:p>
        </w:tc>
        <w:tc>
          <w:tcPr>
            <w:tcW w:w="104" w:type="pct"/>
          </w:tcPr>
          <w:p w14:paraId="7A0496EC" w14:textId="77777777" w:rsidR="00FE2A6F" w:rsidRDefault="00A762F3">
            <w:r>
              <w:rPr>
                <w:sz w:val="22"/>
              </w:rPr>
              <w:t xml:space="preserve">— </w:t>
            </w:r>
          </w:p>
        </w:tc>
        <w:tc>
          <w:tcPr>
            <w:tcW w:w="104" w:type="pct"/>
          </w:tcPr>
          <w:p w14:paraId="7A0496ED" w14:textId="77777777" w:rsidR="00FE2A6F" w:rsidRDefault="00A762F3">
            <w:r>
              <w:rPr>
                <w:sz w:val="22"/>
              </w:rPr>
              <w:t xml:space="preserve">— </w:t>
            </w:r>
          </w:p>
        </w:tc>
        <w:tc>
          <w:tcPr>
            <w:tcW w:w="104" w:type="pct"/>
          </w:tcPr>
          <w:p w14:paraId="7A0496EE" w14:textId="77777777" w:rsidR="00FE2A6F" w:rsidRDefault="00A762F3">
            <w:r>
              <w:rPr>
                <w:sz w:val="22"/>
              </w:rPr>
              <w:t xml:space="preserve">— </w:t>
            </w:r>
          </w:p>
        </w:tc>
        <w:tc>
          <w:tcPr>
            <w:tcW w:w="104" w:type="pct"/>
          </w:tcPr>
          <w:p w14:paraId="7A0496EF" w14:textId="77777777" w:rsidR="00FE2A6F" w:rsidRDefault="00A762F3">
            <w:r>
              <w:rPr>
                <w:sz w:val="22"/>
              </w:rPr>
              <w:t xml:space="preserve">— </w:t>
            </w:r>
          </w:p>
        </w:tc>
        <w:tc>
          <w:tcPr>
            <w:tcW w:w="104" w:type="pct"/>
          </w:tcPr>
          <w:p w14:paraId="7A0496F0" w14:textId="77777777" w:rsidR="00FE2A6F" w:rsidRDefault="00A762F3">
            <w:r>
              <w:rPr>
                <w:sz w:val="22"/>
              </w:rPr>
              <w:t xml:space="preserve">— </w:t>
            </w:r>
          </w:p>
        </w:tc>
        <w:tc>
          <w:tcPr>
            <w:tcW w:w="104" w:type="pct"/>
          </w:tcPr>
          <w:p w14:paraId="7A0496F1" w14:textId="77777777" w:rsidR="00FE2A6F" w:rsidRDefault="00A762F3">
            <w:r>
              <w:rPr>
                <w:sz w:val="22"/>
              </w:rPr>
              <w:t xml:space="preserve">— </w:t>
            </w:r>
          </w:p>
        </w:tc>
        <w:tc>
          <w:tcPr>
            <w:tcW w:w="104" w:type="pct"/>
          </w:tcPr>
          <w:p w14:paraId="7A0496F2" w14:textId="77777777" w:rsidR="00FE2A6F" w:rsidRDefault="00A762F3">
            <w:r>
              <w:rPr>
                <w:sz w:val="22"/>
              </w:rPr>
              <w:t xml:space="preserve">P </w:t>
            </w:r>
          </w:p>
        </w:tc>
        <w:tc>
          <w:tcPr>
            <w:tcW w:w="104" w:type="pct"/>
          </w:tcPr>
          <w:p w14:paraId="7A0496F3" w14:textId="77777777" w:rsidR="00FE2A6F" w:rsidRDefault="00A762F3">
            <w:r>
              <w:rPr>
                <w:sz w:val="22"/>
              </w:rPr>
              <w:t xml:space="preserve">P </w:t>
            </w:r>
          </w:p>
        </w:tc>
        <w:tc>
          <w:tcPr>
            <w:tcW w:w="104" w:type="pct"/>
          </w:tcPr>
          <w:p w14:paraId="7A0496F4" w14:textId="77777777" w:rsidR="00FE2A6F" w:rsidRDefault="00A762F3">
            <w:r>
              <w:rPr>
                <w:sz w:val="22"/>
              </w:rPr>
              <w:t xml:space="preserve">— </w:t>
            </w:r>
          </w:p>
        </w:tc>
        <w:tc>
          <w:tcPr>
            <w:tcW w:w="104" w:type="pct"/>
          </w:tcPr>
          <w:p w14:paraId="7A0496F5" w14:textId="77777777" w:rsidR="00FE2A6F" w:rsidRDefault="00A762F3">
            <w:r>
              <w:rPr>
                <w:sz w:val="22"/>
              </w:rPr>
              <w:t xml:space="preserve">P </w:t>
            </w:r>
          </w:p>
        </w:tc>
        <w:tc>
          <w:tcPr>
            <w:tcW w:w="104" w:type="pct"/>
          </w:tcPr>
          <w:p w14:paraId="7A0496F6" w14:textId="77777777" w:rsidR="00FE2A6F" w:rsidRDefault="00A762F3">
            <w:r>
              <w:rPr>
                <w:sz w:val="22"/>
              </w:rPr>
              <w:t xml:space="preserve">P </w:t>
            </w:r>
          </w:p>
        </w:tc>
        <w:tc>
          <w:tcPr>
            <w:tcW w:w="104" w:type="pct"/>
          </w:tcPr>
          <w:p w14:paraId="7A0496F7" w14:textId="77777777" w:rsidR="00FE2A6F" w:rsidRDefault="00A762F3">
            <w:r>
              <w:rPr>
                <w:sz w:val="22"/>
              </w:rPr>
              <w:t xml:space="preserve">C </w:t>
            </w:r>
          </w:p>
        </w:tc>
        <w:tc>
          <w:tcPr>
            <w:tcW w:w="104" w:type="pct"/>
          </w:tcPr>
          <w:p w14:paraId="7A0496F8" w14:textId="77777777" w:rsidR="00FE2A6F" w:rsidRDefault="00A762F3">
            <w:r>
              <w:rPr>
                <w:sz w:val="22"/>
              </w:rPr>
              <w:t xml:space="preserve">P </w:t>
            </w:r>
          </w:p>
        </w:tc>
        <w:tc>
          <w:tcPr>
            <w:tcW w:w="104" w:type="pct"/>
          </w:tcPr>
          <w:p w14:paraId="7A0496F9" w14:textId="77777777" w:rsidR="00FE2A6F" w:rsidRDefault="00A762F3">
            <w:r>
              <w:rPr>
                <w:sz w:val="22"/>
              </w:rPr>
              <w:t xml:space="preserve">P </w:t>
            </w:r>
          </w:p>
        </w:tc>
        <w:tc>
          <w:tcPr>
            <w:tcW w:w="104" w:type="pct"/>
          </w:tcPr>
          <w:p w14:paraId="7A0496FA" w14:textId="77777777" w:rsidR="00FE2A6F" w:rsidRDefault="00A762F3">
            <w:r>
              <w:rPr>
                <w:sz w:val="22"/>
              </w:rPr>
              <w:t xml:space="preserve">— </w:t>
            </w:r>
          </w:p>
        </w:tc>
        <w:tc>
          <w:tcPr>
            <w:tcW w:w="104" w:type="pct"/>
          </w:tcPr>
          <w:p w14:paraId="7A0496FB" w14:textId="77777777" w:rsidR="00FE2A6F" w:rsidRDefault="00A762F3">
            <w:r>
              <w:rPr>
                <w:sz w:val="22"/>
              </w:rPr>
              <w:t xml:space="preserve">P </w:t>
            </w:r>
          </w:p>
        </w:tc>
        <w:tc>
          <w:tcPr>
            <w:tcW w:w="104" w:type="pct"/>
          </w:tcPr>
          <w:p w14:paraId="7A0496FC" w14:textId="77777777" w:rsidR="00FE2A6F" w:rsidRDefault="00A762F3">
            <w:r>
              <w:rPr>
                <w:sz w:val="22"/>
              </w:rPr>
              <w:t xml:space="preserve">P </w:t>
            </w:r>
          </w:p>
        </w:tc>
        <w:tc>
          <w:tcPr>
            <w:tcW w:w="104" w:type="pct"/>
          </w:tcPr>
          <w:p w14:paraId="7A0496FD" w14:textId="77777777" w:rsidR="00FE2A6F" w:rsidRDefault="00A762F3">
            <w:r>
              <w:rPr>
                <w:sz w:val="22"/>
              </w:rPr>
              <w:t xml:space="preserve">P </w:t>
            </w:r>
          </w:p>
        </w:tc>
        <w:tc>
          <w:tcPr>
            <w:tcW w:w="104" w:type="pct"/>
          </w:tcPr>
          <w:p w14:paraId="7A0496FE" w14:textId="77777777" w:rsidR="00FE2A6F" w:rsidRDefault="00A762F3">
            <w:r>
              <w:rPr>
                <w:sz w:val="22"/>
              </w:rPr>
              <w:t xml:space="preserve">P </w:t>
            </w:r>
          </w:p>
        </w:tc>
        <w:tc>
          <w:tcPr>
            <w:tcW w:w="104" w:type="pct"/>
          </w:tcPr>
          <w:p w14:paraId="7A0496FF" w14:textId="77777777" w:rsidR="00FE2A6F" w:rsidRDefault="00A762F3">
            <w:r>
              <w:rPr>
                <w:sz w:val="22"/>
              </w:rPr>
              <w:t xml:space="preserve">P </w:t>
            </w:r>
          </w:p>
        </w:tc>
        <w:tc>
          <w:tcPr>
            <w:tcW w:w="104" w:type="pct"/>
          </w:tcPr>
          <w:p w14:paraId="7A049700" w14:textId="77777777" w:rsidR="00FE2A6F" w:rsidRDefault="00A762F3">
            <w:r>
              <w:rPr>
                <w:sz w:val="22"/>
              </w:rPr>
              <w:t xml:space="preserve">P </w:t>
            </w:r>
          </w:p>
        </w:tc>
        <w:tc>
          <w:tcPr>
            <w:tcW w:w="104" w:type="pct"/>
          </w:tcPr>
          <w:p w14:paraId="7A049701" w14:textId="77777777" w:rsidR="00FE2A6F" w:rsidRDefault="00A762F3">
            <w:r>
              <w:rPr>
                <w:sz w:val="22"/>
              </w:rPr>
              <w:t xml:space="preserve">1 </w:t>
            </w:r>
          </w:p>
        </w:tc>
        <w:tc>
          <w:tcPr>
            <w:tcW w:w="104" w:type="pct"/>
          </w:tcPr>
          <w:p w14:paraId="7A049702" w14:textId="77777777" w:rsidR="00FE2A6F" w:rsidRDefault="00A762F3">
            <w:r>
              <w:rPr>
                <w:sz w:val="22"/>
              </w:rPr>
              <w:t xml:space="preserve">— </w:t>
            </w:r>
          </w:p>
        </w:tc>
        <w:tc>
          <w:tcPr>
            <w:tcW w:w="104" w:type="pct"/>
          </w:tcPr>
          <w:p w14:paraId="7A049703" w14:textId="77777777" w:rsidR="00FE2A6F" w:rsidRDefault="00A762F3">
            <w:r>
              <w:rPr>
                <w:sz w:val="22"/>
              </w:rPr>
              <w:t xml:space="preserve">2 </w:t>
            </w:r>
          </w:p>
        </w:tc>
        <w:tc>
          <w:tcPr>
            <w:tcW w:w="104" w:type="pct"/>
          </w:tcPr>
          <w:p w14:paraId="7A049704" w14:textId="77777777" w:rsidR="00FE2A6F" w:rsidRDefault="00A762F3">
            <w:r>
              <w:rPr>
                <w:sz w:val="22"/>
              </w:rPr>
              <w:t xml:space="preserve">— </w:t>
            </w:r>
          </w:p>
        </w:tc>
        <w:tc>
          <w:tcPr>
            <w:tcW w:w="104" w:type="pct"/>
          </w:tcPr>
          <w:p w14:paraId="7A049705" w14:textId="77777777" w:rsidR="00FE2A6F" w:rsidRDefault="00A762F3">
            <w:r>
              <w:rPr>
                <w:sz w:val="22"/>
              </w:rPr>
              <w:t xml:space="preserve">3 </w:t>
            </w:r>
          </w:p>
        </w:tc>
        <w:tc>
          <w:tcPr>
            <w:tcW w:w="104" w:type="pct"/>
          </w:tcPr>
          <w:p w14:paraId="7A049706" w14:textId="77777777" w:rsidR="00FE2A6F" w:rsidRDefault="00A762F3">
            <w:r>
              <w:rPr>
                <w:sz w:val="22"/>
              </w:rPr>
              <w:t xml:space="preserve">4 </w:t>
            </w:r>
          </w:p>
        </w:tc>
      </w:tr>
      <w:tr w:rsidR="00FE2A6F" w14:paraId="7A04972F" w14:textId="77777777">
        <w:tc>
          <w:tcPr>
            <w:tcW w:w="1042" w:type="pct"/>
          </w:tcPr>
          <w:p w14:paraId="7A049708" w14:textId="77777777" w:rsidR="00FE2A6F" w:rsidRDefault="00A762F3">
            <w:r>
              <w:rPr>
                <w:sz w:val="22"/>
              </w:rPr>
              <w:t xml:space="preserve">Monument Retail Sales </w:t>
            </w:r>
          </w:p>
        </w:tc>
        <w:tc>
          <w:tcPr>
            <w:tcW w:w="104" w:type="pct"/>
          </w:tcPr>
          <w:p w14:paraId="7A049709" w14:textId="77777777" w:rsidR="00FE2A6F" w:rsidRDefault="00A762F3">
            <w:r>
              <w:rPr>
                <w:sz w:val="22"/>
              </w:rPr>
              <w:t xml:space="preserve">— </w:t>
            </w:r>
          </w:p>
        </w:tc>
        <w:tc>
          <w:tcPr>
            <w:tcW w:w="104" w:type="pct"/>
          </w:tcPr>
          <w:p w14:paraId="7A04970A" w14:textId="77777777" w:rsidR="00FE2A6F" w:rsidRDefault="00A762F3">
            <w:r>
              <w:rPr>
                <w:sz w:val="22"/>
              </w:rPr>
              <w:t xml:space="preserve">— </w:t>
            </w:r>
          </w:p>
        </w:tc>
        <w:tc>
          <w:tcPr>
            <w:tcW w:w="104" w:type="pct"/>
          </w:tcPr>
          <w:p w14:paraId="7A04970B" w14:textId="77777777" w:rsidR="00FE2A6F" w:rsidRDefault="00A762F3">
            <w:r>
              <w:rPr>
                <w:sz w:val="22"/>
              </w:rPr>
              <w:t xml:space="preserve">— </w:t>
            </w:r>
          </w:p>
        </w:tc>
        <w:tc>
          <w:tcPr>
            <w:tcW w:w="104" w:type="pct"/>
          </w:tcPr>
          <w:p w14:paraId="7A04970C" w14:textId="77777777" w:rsidR="00FE2A6F" w:rsidRDefault="00A762F3">
            <w:r>
              <w:rPr>
                <w:sz w:val="22"/>
              </w:rPr>
              <w:t xml:space="preserve">— </w:t>
            </w:r>
          </w:p>
        </w:tc>
        <w:tc>
          <w:tcPr>
            <w:tcW w:w="104" w:type="pct"/>
          </w:tcPr>
          <w:p w14:paraId="7A04970D" w14:textId="77777777" w:rsidR="00FE2A6F" w:rsidRDefault="00A762F3">
            <w:r>
              <w:rPr>
                <w:sz w:val="22"/>
              </w:rPr>
              <w:t xml:space="preserve">— </w:t>
            </w:r>
          </w:p>
        </w:tc>
        <w:tc>
          <w:tcPr>
            <w:tcW w:w="104" w:type="pct"/>
          </w:tcPr>
          <w:p w14:paraId="7A04970E" w14:textId="77777777" w:rsidR="00FE2A6F" w:rsidRDefault="00A762F3">
            <w:r>
              <w:rPr>
                <w:sz w:val="22"/>
              </w:rPr>
              <w:t xml:space="preserve">— </w:t>
            </w:r>
          </w:p>
        </w:tc>
        <w:tc>
          <w:tcPr>
            <w:tcW w:w="104" w:type="pct"/>
          </w:tcPr>
          <w:p w14:paraId="7A04970F" w14:textId="77777777" w:rsidR="00FE2A6F" w:rsidRDefault="00A762F3">
            <w:r>
              <w:rPr>
                <w:sz w:val="22"/>
              </w:rPr>
              <w:t xml:space="preserve">— </w:t>
            </w:r>
          </w:p>
        </w:tc>
        <w:tc>
          <w:tcPr>
            <w:tcW w:w="104" w:type="pct"/>
          </w:tcPr>
          <w:p w14:paraId="7A049710" w14:textId="77777777" w:rsidR="00FE2A6F" w:rsidRDefault="00A762F3">
            <w:r>
              <w:rPr>
                <w:sz w:val="22"/>
              </w:rPr>
              <w:t xml:space="preserve">— </w:t>
            </w:r>
          </w:p>
        </w:tc>
        <w:tc>
          <w:tcPr>
            <w:tcW w:w="104" w:type="pct"/>
          </w:tcPr>
          <w:p w14:paraId="7A049711" w14:textId="77777777" w:rsidR="00FE2A6F" w:rsidRDefault="00A762F3">
            <w:r>
              <w:rPr>
                <w:sz w:val="22"/>
              </w:rPr>
              <w:t xml:space="preserve">— </w:t>
            </w:r>
          </w:p>
        </w:tc>
        <w:tc>
          <w:tcPr>
            <w:tcW w:w="104" w:type="pct"/>
          </w:tcPr>
          <w:p w14:paraId="7A049712" w14:textId="77777777" w:rsidR="00FE2A6F" w:rsidRDefault="00A762F3">
            <w:r>
              <w:rPr>
                <w:sz w:val="22"/>
              </w:rPr>
              <w:t xml:space="preserve">— </w:t>
            </w:r>
          </w:p>
        </w:tc>
        <w:tc>
          <w:tcPr>
            <w:tcW w:w="104" w:type="pct"/>
          </w:tcPr>
          <w:p w14:paraId="7A049713" w14:textId="77777777" w:rsidR="00FE2A6F" w:rsidRDefault="00A762F3">
            <w:r>
              <w:rPr>
                <w:sz w:val="22"/>
              </w:rPr>
              <w:t xml:space="preserve">— </w:t>
            </w:r>
          </w:p>
        </w:tc>
        <w:tc>
          <w:tcPr>
            <w:tcW w:w="104" w:type="pct"/>
          </w:tcPr>
          <w:p w14:paraId="7A049714" w14:textId="77777777" w:rsidR="00FE2A6F" w:rsidRDefault="00A762F3">
            <w:r>
              <w:rPr>
                <w:sz w:val="22"/>
              </w:rPr>
              <w:t xml:space="preserve">— </w:t>
            </w:r>
          </w:p>
        </w:tc>
        <w:tc>
          <w:tcPr>
            <w:tcW w:w="104" w:type="pct"/>
          </w:tcPr>
          <w:p w14:paraId="7A049715" w14:textId="77777777" w:rsidR="00FE2A6F" w:rsidRDefault="00A762F3">
            <w:r>
              <w:rPr>
                <w:sz w:val="22"/>
              </w:rPr>
              <w:t xml:space="preserve">— </w:t>
            </w:r>
          </w:p>
        </w:tc>
        <w:tc>
          <w:tcPr>
            <w:tcW w:w="104" w:type="pct"/>
          </w:tcPr>
          <w:p w14:paraId="7A049716" w14:textId="77777777" w:rsidR="00FE2A6F" w:rsidRDefault="00A762F3">
            <w:r>
              <w:rPr>
                <w:sz w:val="22"/>
              </w:rPr>
              <w:t xml:space="preserve">— </w:t>
            </w:r>
          </w:p>
        </w:tc>
        <w:tc>
          <w:tcPr>
            <w:tcW w:w="104" w:type="pct"/>
          </w:tcPr>
          <w:p w14:paraId="7A049717" w14:textId="77777777" w:rsidR="00FE2A6F" w:rsidRDefault="00A762F3">
            <w:r>
              <w:rPr>
                <w:sz w:val="22"/>
              </w:rPr>
              <w:t xml:space="preserve">— </w:t>
            </w:r>
          </w:p>
        </w:tc>
        <w:tc>
          <w:tcPr>
            <w:tcW w:w="104" w:type="pct"/>
          </w:tcPr>
          <w:p w14:paraId="7A049718" w14:textId="77777777" w:rsidR="00FE2A6F" w:rsidRDefault="00A762F3">
            <w:r>
              <w:rPr>
                <w:sz w:val="22"/>
              </w:rPr>
              <w:t xml:space="preserve">— </w:t>
            </w:r>
          </w:p>
        </w:tc>
        <w:tc>
          <w:tcPr>
            <w:tcW w:w="104" w:type="pct"/>
          </w:tcPr>
          <w:p w14:paraId="7A049719" w14:textId="77777777" w:rsidR="00FE2A6F" w:rsidRDefault="00A762F3">
            <w:r>
              <w:rPr>
                <w:sz w:val="22"/>
              </w:rPr>
              <w:t xml:space="preserve">— </w:t>
            </w:r>
          </w:p>
        </w:tc>
        <w:tc>
          <w:tcPr>
            <w:tcW w:w="104" w:type="pct"/>
          </w:tcPr>
          <w:p w14:paraId="7A04971A" w14:textId="77777777" w:rsidR="00FE2A6F" w:rsidRDefault="00A762F3">
            <w:r>
              <w:rPr>
                <w:sz w:val="22"/>
              </w:rPr>
              <w:t xml:space="preserve">— </w:t>
            </w:r>
          </w:p>
        </w:tc>
        <w:tc>
          <w:tcPr>
            <w:tcW w:w="104" w:type="pct"/>
          </w:tcPr>
          <w:p w14:paraId="7A04971B" w14:textId="77777777" w:rsidR="00FE2A6F" w:rsidRDefault="00A762F3">
            <w:r>
              <w:rPr>
                <w:sz w:val="22"/>
              </w:rPr>
              <w:t xml:space="preserve">— </w:t>
            </w:r>
          </w:p>
        </w:tc>
        <w:tc>
          <w:tcPr>
            <w:tcW w:w="104" w:type="pct"/>
          </w:tcPr>
          <w:p w14:paraId="7A04971C" w14:textId="77777777" w:rsidR="00FE2A6F" w:rsidRDefault="00A762F3">
            <w:r>
              <w:rPr>
                <w:sz w:val="22"/>
              </w:rPr>
              <w:t xml:space="preserve">— </w:t>
            </w:r>
          </w:p>
        </w:tc>
        <w:tc>
          <w:tcPr>
            <w:tcW w:w="104" w:type="pct"/>
          </w:tcPr>
          <w:p w14:paraId="7A04971D" w14:textId="77777777" w:rsidR="00FE2A6F" w:rsidRDefault="00A762F3">
            <w:r>
              <w:rPr>
                <w:sz w:val="22"/>
              </w:rPr>
              <w:t xml:space="preserve">— </w:t>
            </w:r>
          </w:p>
        </w:tc>
        <w:tc>
          <w:tcPr>
            <w:tcW w:w="104" w:type="pct"/>
          </w:tcPr>
          <w:p w14:paraId="7A04971E" w14:textId="77777777" w:rsidR="00FE2A6F" w:rsidRDefault="00A762F3">
            <w:r>
              <w:rPr>
                <w:sz w:val="22"/>
              </w:rPr>
              <w:t xml:space="preserve">— </w:t>
            </w:r>
          </w:p>
        </w:tc>
        <w:tc>
          <w:tcPr>
            <w:tcW w:w="104" w:type="pct"/>
          </w:tcPr>
          <w:p w14:paraId="7A04971F" w14:textId="77777777" w:rsidR="00FE2A6F" w:rsidRDefault="00A762F3">
            <w:r>
              <w:rPr>
                <w:sz w:val="22"/>
              </w:rPr>
              <w:t xml:space="preserve">— </w:t>
            </w:r>
          </w:p>
        </w:tc>
        <w:tc>
          <w:tcPr>
            <w:tcW w:w="104" w:type="pct"/>
          </w:tcPr>
          <w:p w14:paraId="7A049720" w14:textId="77777777" w:rsidR="00FE2A6F" w:rsidRDefault="00A762F3">
            <w:r>
              <w:rPr>
                <w:sz w:val="22"/>
              </w:rPr>
              <w:t xml:space="preserve">— </w:t>
            </w:r>
          </w:p>
        </w:tc>
        <w:tc>
          <w:tcPr>
            <w:tcW w:w="104" w:type="pct"/>
          </w:tcPr>
          <w:p w14:paraId="7A049721" w14:textId="77777777" w:rsidR="00FE2A6F" w:rsidRDefault="00A762F3">
            <w:r>
              <w:rPr>
                <w:sz w:val="22"/>
              </w:rPr>
              <w:t xml:space="preserve">— </w:t>
            </w:r>
          </w:p>
        </w:tc>
        <w:tc>
          <w:tcPr>
            <w:tcW w:w="104" w:type="pct"/>
          </w:tcPr>
          <w:p w14:paraId="7A049722" w14:textId="77777777" w:rsidR="00FE2A6F" w:rsidRDefault="00A762F3">
            <w:r>
              <w:rPr>
                <w:sz w:val="22"/>
              </w:rPr>
              <w:t xml:space="preserve">— </w:t>
            </w:r>
          </w:p>
        </w:tc>
        <w:tc>
          <w:tcPr>
            <w:tcW w:w="104" w:type="pct"/>
          </w:tcPr>
          <w:p w14:paraId="7A049723" w14:textId="77777777" w:rsidR="00FE2A6F" w:rsidRDefault="00A762F3">
            <w:r>
              <w:rPr>
                <w:sz w:val="22"/>
              </w:rPr>
              <w:t xml:space="preserve">P </w:t>
            </w:r>
          </w:p>
        </w:tc>
        <w:tc>
          <w:tcPr>
            <w:tcW w:w="104" w:type="pct"/>
          </w:tcPr>
          <w:p w14:paraId="7A049724" w14:textId="77777777" w:rsidR="00FE2A6F" w:rsidRDefault="00A762F3">
            <w:r>
              <w:rPr>
                <w:sz w:val="22"/>
              </w:rPr>
              <w:t xml:space="preserve">— </w:t>
            </w:r>
          </w:p>
        </w:tc>
        <w:tc>
          <w:tcPr>
            <w:tcW w:w="104" w:type="pct"/>
          </w:tcPr>
          <w:p w14:paraId="7A049725" w14:textId="77777777" w:rsidR="00FE2A6F" w:rsidRDefault="00A762F3">
            <w:r>
              <w:rPr>
                <w:sz w:val="22"/>
              </w:rPr>
              <w:t xml:space="preserve">— </w:t>
            </w:r>
          </w:p>
        </w:tc>
        <w:tc>
          <w:tcPr>
            <w:tcW w:w="104" w:type="pct"/>
          </w:tcPr>
          <w:p w14:paraId="7A049726" w14:textId="77777777" w:rsidR="00FE2A6F" w:rsidRDefault="00A762F3">
            <w:r>
              <w:rPr>
                <w:sz w:val="22"/>
              </w:rPr>
              <w:t xml:space="preserve">— </w:t>
            </w:r>
          </w:p>
        </w:tc>
        <w:tc>
          <w:tcPr>
            <w:tcW w:w="104" w:type="pct"/>
          </w:tcPr>
          <w:p w14:paraId="7A049727" w14:textId="77777777" w:rsidR="00FE2A6F" w:rsidRDefault="00A762F3">
            <w:r>
              <w:rPr>
                <w:sz w:val="22"/>
              </w:rPr>
              <w:t xml:space="preserve">P </w:t>
            </w:r>
          </w:p>
        </w:tc>
        <w:tc>
          <w:tcPr>
            <w:tcW w:w="104" w:type="pct"/>
          </w:tcPr>
          <w:p w14:paraId="7A049728" w14:textId="77777777" w:rsidR="00FE2A6F" w:rsidRDefault="00A762F3">
            <w:r>
              <w:rPr>
                <w:sz w:val="22"/>
              </w:rPr>
              <w:t xml:space="preserve">P </w:t>
            </w:r>
          </w:p>
        </w:tc>
        <w:tc>
          <w:tcPr>
            <w:tcW w:w="104" w:type="pct"/>
          </w:tcPr>
          <w:p w14:paraId="7A049729" w14:textId="77777777" w:rsidR="00FE2A6F" w:rsidRDefault="00A762F3">
            <w:r>
              <w:rPr>
                <w:sz w:val="22"/>
              </w:rPr>
              <w:t xml:space="preserve">1 </w:t>
            </w:r>
          </w:p>
        </w:tc>
        <w:tc>
          <w:tcPr>
            <w:tcW w:w="104" w:type="pct"/>
          </w:tcPr>
          <w:p w14:paraId="7A04972A" w14:textId="77777777" w:rsidR="00FE2A6F" w:rsidRDefault="00A762F3">
            <w:r>
              <w:rPr>
                <w:sz w:val="22"/>
              </w:rPr>
              <w:t xml:space="preserve">— </w:t>
            </w:r>
          </w:p>
        </w:tc>
        <w:tc>
          <w:tcPr>
            <w:tcW w:w="104" w:type="pct"/>
          </w:tcPr>
          <w:p w14:paraId="7A04972B" w14:textId="77777777" w:rsidR="00FE2A6F" w:rsidRDefault="00A762F3">
            <w:r>
              <w:rPr>
                <w:sz w:val="22"/>
              </w:rPr>
              <w:t xml:space="preserve">— </w:t>
            </w:r>
          </w:p>
        </w:tc>
        <w:tc>
          <w:tcPr>
            <w:tcW w:w="104" w:type="pct"/>
          </w:tcPr>
          <w:p w14:paraId="7A04972C" w14:textId="77777777" w:rsidR="00FE2A6F" w:rsidRDefault="00A762F3">
            <w:r>
              <w:rPr>
                <w:sz w:val="22"/>
              </w:rPr>
              <w:t xml:space="preserve">— </w:t>
            </w:r>
          </w:p>
        </w:tc>
        <w:tc>
          <w:tcPr>
            <w:tcW w:w="104" w:type="pct"/>
          </w:tcPr>
          <w:p w14:paraId="7A04972D" w14:textId="77777777" w:rsidR="00FE2A6F" w:rsidRDefault="00A762F3">
            <w:r>
              <w:rPr>
                <w:sz w:val="22"/>
              </w:rPr>
              <w:t xml:space="preserve">3 </w:t>
            </w:r>
          </w:p>
        </w:tc>
        <w:tc>
          <w:tcPr>
            <w:tcW w:w="104" w:type="pct"/>
          </w:tcPr>
          <w:p w14:paraId="7A04972E" w14:textId="77777777" w:rsidR="00FE2A6F" w:rsidRDefault="00A762F3">
            <w:r>
              <w:rPr>
                <w:sz w:val="22"/>
              </w:rPr>
              <w:t xml:space="preserve">4 </w:t>
            </w:r>
          </w:p>
        </w:tc>
      </w:tr>
      <w:tr w:rsidR="00FE2A6F" w14:paraId="7A049757" w14:textId="77777777">
        <w:tc>
          <w:tcPr>
            <w:tcW w:w="1042" w:type="pct"/>
          </w:tcPr>
          <w:p w14:paraId="7A049730" w14:textId="77777777" w:rsidR="00FE2A6F" w:rsidRDefault="00A762F3">
            <w:r>
              <w:rPr>
                <w:sz w:val="22"/>
              </w:rPr>
              <w:t>Off-Site Accessory Parking</w:t>
            </w:r>
            <w:r>
              <w:rPr>
                <w:sz w:val="22"/>
                <w:vertAlign w:val="superscript"/>
              </w:rPr>
              <w:t xml:space="preserve">14 </w:t>
            </w:r>
          </w:p>
        </w:tc>
        <w:tc>
          <w:tcPr>
            <w:tcW w:w="104" w:type="pct"/>
          </w:tcPr>
          <w:p w14:paraId="7A049731" w14:textId="77777777" w:rsidR="00FE2A6F" w:rsidRDefault="00A762F3">
            <w:r>
              <w:rPr>
                <w:sz w:val="22"/>
              </w:rPr>
              <w:t xml:space="preserve">— </w:t>
            </w:r>
          </w:p>
        </w:tc>
        <w:tc>
          <w:tcPr>
            <w:tcW w:w="104" w:type="pct"/>
          </w:tcPr>
          <w:p w14:paraId="7A049732" w14:textId="77777777" w:rsidR="00FE2A6F" w:rsidRDefault="00A762F3">
            <w:r>
              <w:rPr>
                <w:sz w:val="22"/>
              </w:rPr>
              <w:t xml:space="preserve">— </w:t>
            </w:r>
          </w:p>
        </w:tc>
        <w:tc>
          <w:tcPr>
            <w:tcW w:w="104" w:type="pct"/>
          </w:tcPr>
          <w:p w14:paraId="7A049733" w14:textId="77777777" w:rsidR="00FE2A6F" w:rsidRDefault="00A762F3">
            <w:r>
              <w:rPr>
                <w:sz w:val="22"/>
              </w:rPr>
              <w:t xml:space="preserve">— </w:t>
            </w:r>
          </w:p>
        </w:tc>
        <w:tc>
          <w:tcPr>
            <w:tcW w:w="104" w:type="pct"/>
          </w:tcPr>
          <w:p w14:paraId="7A049734" w14:textId="77777777" w:rsidR="00FE2A6F" w:rsidRDefault="00A762F3">
            <w:r>
              <w:rPr>
                <w:sz w:val="22"/>
              </w:rPr>
              <w:t xml:space="preserve">— </w:t>
            </w:r>
          </w:p>
        </w:tc>
        <w:tc>
          <w:tcPr>
            <w:tcW w:w="104" w:type="pct"/>
          </w:tcPr>
          <w:p w14:paraId="7A049735" w14:textId="77777777" w:rsidR="00FE2A6F" w:rsidRDefault="00A762F3">
            <w:r>
              <w:rPr>
                <w:sz w:val="22"/>
              </w:rPr>
              <w:t xml:space="preserve">— </w:t>
            </w:r>
          </w:p>
        </w:tc>
        <w:tc>
          <w:tcPr>
            <w:tcW w:w="104" w:type="pct"/>
          </w:tcPr>
          <w:p w14:paraId="7A049736" w14:textId="77777777" w:rsidR="00FE2A6F" w:rsidRDefault="00A762F3">
            <w:r>
              <w:rPr>
                <w:sz w:val="22"/>
              </w:rPr>
              <w:t xml:space="preserve">— </w:t>
            </w:r>
          </w:p>
        </w:tc>
        <w:tc>
          <w:tcPr>
            <w:tcW w:w="104" w:type="pct"/>
          </w:tcPr>
          <w:p w14:paraId="7A049737" w14:textId="77777777" w:rsidR="00FE2A6F" w:rsidRDefault="00A762F3">
            <w:r>
              <w:rPr>
                <w:sz w:val="22"/>
              </w:rPr>
              <w:t xml:space="preserve">— </w:t>
            </w:r>
          </w:p>
        </w:tc>
        <w:tc>
          <w:tcPr>
            <w:tcW w:w="104" w:type="pct"/>
          </w:tcPr>
          <w:p w14:paraId="7A049738" w14:textId="77777777" w:rsidR="00FE2A6F" w:rsidRDefault="00A762F3">
            <w:r>
              <w:rPr>
                <w:sz w:val="22"/>
              </w:rPr>
              <w:t xml:space="preserve">— </w:t>
            </w:r>
          </w:p>
        </w:tc>
        <w:tc>
          <w:tcPr>
            <w:tcW w:w="104" w:type="pct"/>
          </w:tcPr>
          <w:p w14:paraId="7A049739" w14:textId="77777777" w:rsidR="00FE2A6F" w:rsidRDefault="00A762F3">
            <w:r>
              <w:rPr>
                <w:sz w:val="22"/>
              </w:rPr>
              <w:t xml:space="preserve">— </w:t>
            </w:r>
          </w:p>
        </w:tc>
        <w:tc>
          <w:tcPr>
            <w:tcW w:w="104" w:type="pct"/>
          </w:tcPr>
          <w:p w14:paraId="7A04973A" w14:textId="77777777" w:rsidR="00FE2A6F" w:rsidRDefault="00A762F3">
            <w:r>
              <w:rPr>
                <w:sz w:val="22"/>
              </w:rPr>
              <w:t xml:space="preserve">— </w:t>
            </w:r>
          </w:p>
        </w:tc>
        <w:tc>
          <w:tcPr>
            <w:tcW w:w="104" w:type="pct"/>
          </w:tcPr>
          <w:p w14:paraId="7A04973B" w14:textId="77777777" w:rsidR="00FE2A6F" w:rsidRDefault="00A762F3">
            <w:r>
              <w:rPr>
                <w:sz w:val="22"/>
              </w:rPr>
              <w:t xml:space="preserve">— </w:t>
            </w:r>
          </w:p>
        </w:tc>
        <w:tc>
          <w:tcPr>
            <w:tcW w:w="104" w:type="pct"/>
          </w:tcPr>
          <w:p w14:paraId="7A04973C" w14:textId="77777777" w:rsidR="00FE2A6F" w:rsidRDefault="00A762F3">
            <w:r>
              <w:rPr>
                <w:sz w:val="22"/>
              </w:rPr>
              <w:t xml:space="preserve">— </w:t>
            </w:r>
          </w:p>
        </w:tc>
        <w:tc>
          <w:tcPr>
            <w:tcW w:w="104" w:type="pct"/>
          </w:tcPr>
          <w:p w14:paraId="7A04973D" w14:textId="77777777" w:rsidR="00FE2A6F" w:rsidRDefault="00A762F3">
            <w:r>
              <w:rPr>
                <w:sz w:val="22"/>
              </w:rPr>
              <w:t xml:space="preserve">— </w:t>
            </w:r>
          </w:p>
        </w:tc>
        <w:tc>
          <w:tcPr>
            <w:tcW w:w="104" w:type="pct"/>
          </w:tcPr>
          <w:p w14:paraId="7A04973E" w14:textId="77777777" w:rsidR="00FE2A6F" w:rsidRDefault="00A762F3">
            <w:r>
              <w:rPr>
                <w:sz w:val="22"/>
              </w:rPr>
              <w:t xml:space="preserve">— </w:t>
            </w:r>
          </w:p>
        </w:tc>
        <w:tc>
          <w:tcPr>
            <w:tcW w:w="104" w:type="pct"/>
          </w:tcPr>
          <w:p w14:paraId="7A04973F" w14:textId="77777777" w:rsidR="00FE2A6F" w:rsidRDefault="00A762F3">
            <w:r>
              <w:rPr>
                <w:sz w:val="22"/>
              </w:rPr>
              <w:t xml:space="preserve">— </w:t>
            </w:r>
          </w:p>
        </w:tc>
        <w:tc>
          <w:tcPr>
            <w:tcW w:w="104" w:type="pct"/>
          </w:tcPr>
          <w:p w14:paraId="7A049740" w14:textId="77777777" w:rsidR="00FE2A6F" w:rsidRDefault="00A762F3">
            <w:r>
              <w:rPr>
                <w:sz w:val="22"/>
              </w:rPr>
              <w:t xml:space="preserve">— </w:t>
            </w:r>
          </w:p>
        </w:tc>
        <w:tc>
          <w:tcPr>
            <w:tcW w:w="104" w:type="pct"/>
          </w:tcPr>
          <w:p w14:paraId="7A049741" w14:textId="77777777" w:rsidR="00FE2A6F" w:rsidRDefault="00A762F3">
            <w:r>
              <w:rPr>
                <w:sz w:val="22"/>
              </w:rPr>
              <w:t xml:space="preserve">— </w:t>
            </w:r>
          </w:p>
        </w:tc>
        <w:tc>
          <w:tcPr>
            <w:tcW w:w="104" w:type="pct"/>
          </w:tcPr>
          <w:p w14:paraId="7A049742" w14:textId="77777777" w:rsidR="00FE2A6F" w:rsidRDefault="00A762F3">
            <w:r>
              <w:rPr>
                <w:sz w:val="22"/>
              </w:rPr>
              <w:t xml:space="preserve">CP </w:t>
            </w:r>
          </w:p>
        </w:tc>
        <w:tc>
          <w:tcPr>
            <w:tcW w:w="104" w:type="pct"/>
          </w:tcPr>
          <w:p w14:paraId="7A049743" w14:textId="77777777" w:rsidR="00FE2A6F" w:rsidRDefault="00A762F3">
            <w:r>
              <w:rPr>
                <w:sz w:val="22"/>
              </w:rPr>
              <w:t xml:space="preserve">P </w:t>
            </w:r>
          </w:p>
        </w:tc>
        <w:tc>
          <w:tcPr>
            <w:tcW w:w="104" w:type="pct"/>
          </w:tcPr>
          <w:p w14:paraId="7A049744" w14:textId="77777777" w:rsidR="00FE2A6F" w:rsidRDefault="00A762F3">
            <w:r>
              <w:rPr>
                <w:sz w:val="22"/>
              </w:rPr>
              <w:t xml:space="preserve">— </w:t>
            </w:r>
          </w:p>
        </w:tc>
        <w:tc>
          <w:tcPr>
            <w:tcW w:w="104" w:type="pct"/>
          </w:tcPr>
          <w:p w14:paraId="7A049745" w14:textId="77777777" w:rsidR="00FE2A6F" w:rsidRDefault="00A762F3">
            <w:r>
              <w:rPr>
                <w:sz w:val="22"/>
              </w:rPr>
              <w:t xml:space="preserve">P </w:t>
            </w:r>
          </w:p>
        </w:tc>
        <w:tc>
          <w:tcPr>
            <w:tcW w:w="104" w:type="pct"/>
          </w:tcPr>
          <w:p w14:paraId="7A049746" w14:textId="77777777" w:rsidR="00FE2A6F" w:rsidRDefault="00A762F3">
            <w:r>
              <w:rPr>
                <w:sz w:val="22"/>
              </w:rPr>
              <w:t xml:space="preserve">P </w:t>
            </w:r>
          </w:p>
        </w:tc>
        <w:tc>
          <w:tcPr>
            <w:tcW w:w="104" w:type="pct"/>
          </w:tcPr>
          <w:p w14:paraId="7A049747" w14:textId="77777777" w:rsidR="00FE2A6F" w:rsidRDefault="00A762F3">
            <w:r>
              <w:rPr>
                <w:sz w:val="22"/>
              </w:rPr>
              <w:t xml:space="preserve">C </w:t>
            </w:r>
          </w:p>
        </w:tc>
        <w:tc>
          <w:tcPr>
            <w:tcW w:w="104" w:type="pct"/>
          </w:tcPr>
          <w:p w14:paraId="7A049748" w14:textId="77777777" w:rsidR="00FE2A6F" w:rsidRDefault="00A762F3">
            <w:r>
              <w:rPr>
                <w:sz w:val="22"/>
              </w:rPr>
              <w:t xml:space="preserve">P </w:t>
            </w:r>
          </w:p>
        </w:tc>
        <w:tc>
          <w:tcPr>
            <w:tcW w:w="104" w:type="pct"/>
          </w:tcPr>
          <w:p w14:paraId="7A049749" w14:textId="77777777" w:rsidR="00FE2A6F" w:rsidRDefault="00A762F3">
            <w:r>
              <w:rPr>
                <w:sz w:val="22"/>
              </w:rPr>
              <w:t xml:space="preserve">P </w:t>
            </w:r>
          </w:p>
        </w:tc>
        <w:tc>
          <w:tcPr>
            <w:tcW w:w="104" w:type="pct"/>
          </w:tcPr>
          <w:p w14:paraId="7A04974A" w14:textId="77777777" w:rsidR="00FE2A6F" w:rsidRDefault="00A762F3">
            <w:r>
              <w:rPr>
                <w:sz w:val="22"/>
              </w:rPr>
              <w:t xml:space="preserve">— </w:t>
            </w:r>
          </w:p>
        </w:tc>
        <w:tc>
          <w:tcPr>
            <w:tcW w:w="104" w:type="pct"/>
          </w:tcPr>
          <w:p w14:paraId="7A04974B" w14:textId="77777777" w:rsidR="00FE2A6F" w:rsidRDefault="00A762F3">
            <w:r>
              <w:rPr>
                <w:sz w:val="22"/>
              </w:rPr>
              <w:t xml:space="preserve">P </w:t>
            </w:r>
          </w:p>
        </w:tc>
        <w:tc>
          <w:tcPr>
            <w:tcW w:w="104" w:type="pct"/>
          </w:tcPr>
          <w:p w14:paraId="7A04974C" w14:textId="77777777" w:rsidR="00FE2A6F" w:rsidRDefault="00A762F3">
            <w:r>
              <w:rPr>
                <w:sz w:val="22"/>
              </w:rPr>
              <w:t xml:space="preserve">P </w:t>
            </w:r>
          </w:p>
        </w:tc>
        <w:tc>
          <w:tcPr>
            <w:tcW w:w="104" w:type="pct"/>
          </w:tcPr>
          <w:p w14:paraId="7A04974D" w14:textId="77777777" w:rsidR="00FE2A6F" w:rsidRDefault="00A762F3">
            <w:r>
              <w:rPr>
                <w:sz w:val="22"/>
              </w:rPr>
              <w:t xml:space="preserve">P </w:t>
            </w:r>
          </w:p>
        </w:tc>
        <w:tc>
          <w:tcPr>
            <w:tcW w:w="104" w:type="pct"/>
          </w:tcPr>
          <w:p w14:paraId="7A04974E" w14:textId="77777777" w:rsidR="00FE2A6F" w:rsidRDefault="00A762F3">
            <w:r>
              <w:rPr>
                <w:sz w:val="22"/>
              </w:rPr>
              <w:t xml:space="preserve">P </w:t>
            </w:r>
          </w:p>
        </w:tc>
        <w:tc>
          <w:tcPr>
            <w:tcW w:w="104" w:type="pct"/>
          </w:tcPr>
          <w:p w14:paraId="7A04974F" w14:textId="77777777" w:rsidR="00FE2A6F" w:rsidRDefault="00A762F3">
            <w:r>
              <w:rPr>
                <w:sz w:val="22"/>
              </w:rPr>
              <w:t xml:space="preserve">P </w:t>
            </w:r>
          </w:p>
        </w:tc>
        <w:tc>
          <w:tcPr>
            <w:tcW w:w="104" w:type="pct"/>
          </w:tcPr>
          <w:p w14:paraId="7A049750" w14:textId="77777777" w:rsidR="00FE2A6F" w:rsidRDefault="00A762F3">
            <w:r>
              <w:rPr>
                <w:sz w:val="22"/>
              </w:rPr>
              <w:t xml:space="preserve">P </w:t>
            </w:r>
          </w:p>
        </w:tc>
        <w:tc>
          <w:tcPr>
            <w:tcW w:w="104" w:type="pct"/>
          </w:tcPr>
          <w:p w14:paraId="7A049751" w14:textId="77777777" w:rsidR="00FE2A6F" w:rsidRDefault="00A762F3">
            <w:r>
              <w:rPr>
                <w:sz w:val="22"/>
              </w:rPr>
              <w:t xml:space="preserve">1 </w:t>
            </w:r>
          </w:p>
        </w:tc>
        <w:tc>
          <w:tcPr>
            <w:tcW w:w="104" w:type="pct"/>
          </w:tcPr>
          <w:p w14:paraId="7A049752" w14:textId="77777777" w:rsidR="00FE2A6F" w:rsidRDefault="00A762F3">
            <w:r>
              <w:rPr>
                <w:sz w:val="22"/>
              </w:rPr>
              <w:t xml:space="preserve">— </w:t>
            </w:r>
          </w:p>
        </w:tc>
        <w:tc>
          <w:tcPr>
            <w:tcW w:w="104" w:type="pct"/>
          </w:tcPr>
          <w:p w14:paraId="7A049753" w14:textId="77777777" w:rsidR="00FE2A6F" w:rsidRDefault="00A762F3">
            <w:r>
              <w:rPr>
                <w:sz w:val="22"/>
              </w:rPr>
              <w:t xml:space="preserve">2 </w:t>
            </w:r>
          </w:p>
        </w:tc>
        <w:tc>
          <w:tcPr>
            <w:tcW w:w="104" w:type="pct"/>
          </w:tcPr>
          <w:p w14:paraId="7A049754" w14:textId="77777777" w:rsidR="00FE2A6F" w:rsidRDefault="00A762F3">
            <w:r>
              <w:rPr>
                <w:sz w:val="22"/>
              </w:rPr>
              <w:t xml:space="preserve">— </w:t>
            </w:r>
          </w:p>
        </w:tc>
        <w:tc>
          <w:tcPr>
            <w:tcW w:w="104" w:type="pct"/>
          </w:tcPr>
          <w:p w14:paraId="7A049755" w14:textId="77777777" w:rsidR="00FE2A6F" w:rsidRDefault="00A762F3">
            <w:r>
              <w:rPr>
                <w:sz w:val="22"/>
              </w:rPr>
              <w:t xml:space="preserve">3 </w:t>
            </w:r>
          </w:p>
        </w:tc>
        <w:tc>
          <w:tcPr>
            <w:tcW w:w="104" w:type="pct"/>
          </w:tcPr>
          <w:p w14:paraId="7A049756" w14:textId="77777777" w:rsidR="00FE2A6F" w:rsidRDefault="00A762F3">
            <w:r>
              <w:rPr>
                <w:sz w:val="22"/>
              </w:rPr>
              <w:t xml:space="preserve">4 </w:t>
            </w:r>
          </w:p>
        </w:tc>
      </w:tr>
      <w:tr w:rsidR="00FE2A6F" w14:paraId="7A04977F" w14:textId="77777777">
        <w:tc>
          <w:tcPr>
            <w:tcW w:w="1042" w:type="pct"/>
          </w:tcPr>
          <w:p w14:paraId="7A049758" w14:textId="77777777" w:rsidR="00FE2A6F" w:rsidRDefault="00A762F3">
            <w:r>
              <w:rPr>
                <w:sz w:val="22"/>
              </w:rPr>
              <w:t xml:space="preserve">Outdoor Entertainment </w:t>
            </w:r>
          </w:p>
        </w:tc>
        <w:tc>
          <w:tcPr>
            <w:tcW w:w="104" w:type="pct"/>
          </w:tcPr>
          <w:p w14:paraId="7A049759" w14:textId="77777777" w:rsidR="00FE2A6F" w:rsidRDefault="00A762F3">
            <w:r>
              <w:rPr>
                <w:sz w:val="22"/>
              </w:rPr>
              <w:t xml:space="preserve">— </w:t>
            </w:r>
          </w:p>
        </w:tc>
        <w:tc>
          <w:tcPr>
            <w:tcW w:w="104" w:type="pct"/>
          </w:tcPr>
          <w:p w14:paraId="7A04975A" w14:textId="77777777" w:rsidR="00FE2A6F" w:rsidRDefault="00A762F3">
            <w:r>
              <w:rPr>
                <w:sz w:val="22"/>
              </w:rPr>
              <w:t xml:space="preserve">— </w:t>
            </w:r>
          </w:p>
        </w:tc>
        <w:tc>
          <w:tcPr>
            <w:tcW w:w="104" w:type="pct"/>
          </w:tcPr>
          <w:p w14:paraId="7A04975B" w14:textId="77777777" w:rsidR="00FE2A6F" w:rsidRDefault="00A762F3">
            <w:r>
              <w:rPr>
                <w:sz w:val="22"/>
              </w:rPr>
              <w:t xml:space="preserve">— </w:t>
            </w:r>
          </w:p>
        </w:tc>
        <w:tc>
          <w:tcPr>
            <w:tcW w:w="104" w:type="pct"/>
          </w:tcPr>
          <w:p w14:paraId="7A04975C" w14:textId="77777777" w:rsidR="00FE2A6F" w:rsidRDefault="00A762F3">
            <w:r>
              <w:rPr>
                <w:sz w:val="22"/>
              </w:rPr>
              <w:t xml:space="preserve">— </w:t>
            </w:r>
          </w:p>
        </w:tc>
        <w:tc>
          <w:tcPr>
            <w:tcW w:w="104" w:type="pct"/>
          </w:tcPr>
          <w:p w14:paraId="7A04975D" w14:textId="77777777" w:rsidR="00FE2A6F" w:rsidRDefault="00A762F3">
            <w:r>
              <w:rPr>
                <w:sz w:val="22"/>
              </w:rPr>
              <w:t xml:space="preserve">— </w:t>
            </w:r>
          </w:p>
        </w:tc>
        <w:tc>
          <w:tcPr>
            <w:tcW w:w="104" w:type="pct"/>
          </w:tcPr>
          <w:p w14:paraId="7A04975E" w14:textId="77777777" w:rsidR="00FE2A6F" w:rsidRDefault="00A762F3">
            <w:r>
              <w:rPr>
                <w:sz w:val="22"/>
              </w:rPr>
              <w:t xml:space="preserve">— </w:t>
            </w:r>
          </w:p>
        </w:tc>
        <w:tc>
          <w:tcPr>
            <w:tcW w:w="104" w:type="pct"/>
          </w:tcPr>
          <w:p w14:paraId="7A04975F" w14:textId="77777777" w:rsidR="00FE2A6F" w:rsidRDefault="00A762F3">
            <w:r>
              <w:rPr>
                <w:sz w:val="22"/>
              </w:rPr>
              <w:t xml:space="preserve">— </w:t>
            </w:r>
          </w:p>
        </w:tc>
        <w:tc>
          <w:tcPr>
            <w:tcW w:w="104" w:type="pct"/>
          </w:tcPr>
          <w:p w14:paraId="7A049760" w14:textId="77777777" w:rsidR="00FE2A6F" w:rsidRDefault="00A762F3">
            <w:r>
              <w:rPr>
                <w:sz w:val="22"/>
              </w:rPr>
              <w:t xml:space="preserve">— </w:t>
            </w:r>
          </w:p>
        </w:tc>
        <w:tc>
          <w:tcPr>
            <w:tcW w:w="104" w:type="pct"/>
          </w:tcPr>
          <w:p w14:paraId="7A049761" w14:textId="77777777" w:rsidR="00FE2A6F" w:rsidRDefault="00A762F3">
            <w:r>
              <w:rPr>
                <w:sz w:val="22"/>
              </w:rPr>
              <w:t xml:space="preserve">— </w:t>
            </w:r>
          </w:p>
        </w:tc>
        <w:tc>
          <w:tcPr>
            <w:tcW w:w="104" w:type="pct"/>
          </w:tcPr>
          <w:p w14:paraId="7A049762" w14:textId="77777777" w:rsidR="00FE2A6F" w:rsidRDefault="00A762F3">
            <w:r>
              <w:rPr>
                <w:sz w:val="22"/>
              </w:rPr>
              <w:t xml:space="preserve">— </w:t>
            </w:r>
          </w:p>
        </w:tc>
        <w:tc>
          <w:tcPr>
            <w:tcW w:w="104" w:type="pct"/>
          </w:tcPr>
          <w:p w14:paraId="7A049763" w14:textId="77777777" w:rsidR="00FE2A6F" w:rsidRDefault="00A762F3">
            <w:r>
              <w:rPr>
                <w:sz w:val="22"/>
              </w:rPr>
              <w:t xml:space="preserve">— </w:t>
            </w:r>
          </w:p>
        </w:tc>
        <w:tc>
          <w:tcPr>
            <w:tcW w:w="104" w:type="pct"/>
          </w:tcPr>
          <w:p w14:paraId="7A049764" w14:textId="77777777" w:rsidR="00FE2A6F" w:rsidRDefault="00A762F3">
            <w:r>
              <w:rPr>
                <w:sz w:val="22"/>
              </w:rPr>
              <w:t xml:space="preserve">— </w:t>
            </w:r>
          </w:p>
        </w:tc>
        <w:tc>
          <w:tcPr>
            <w:tcW w:w="104" w:type="pct"/>
          </w:tcPr>
          <w:p w14:paraId="7A049765" w14:textId="77777777" w:rsidR="00FE2A6F" w:rsidRDefault="00A762F3">
            <w:r>
              <w:rPr>
                <w:sz w:val="22"/>
              </w:rPr>
              <w:t xml:space="preserve">— </w:t>
            </w:r>
          </w:p>
        </w:tc>
        <w:tc>
          <w:tcPr>
            <w:tcW w:w="104" w:type="pct"/>
          </w:tcPr>
          <w:p w14:paraId="7A049766" w14:textId="77777777" w:rsidR="00FE2A6F" w:rsidRDefault="00A762F3">
            <w:r>
              <w:rPr>
                <w:sz w:val="22"/>
              </w:rPr>
              <w:t xml:space="preserve">— </w:t>
            </w:r>
          </w:p>
        </w:tc>
        <w:tc>
          <w:tcPr>
            <w:tcW w:w="104" w:type="pct"/>
          </w:tcPr>
          <w:p w14:paraId="7A049767" w14:textId="77777777" w:rsidR="00FE2A6F" w:rsidRDefault="00A762F3">
            <w:r>
              <w:rPr>
                <w:sz w:val="22"/>
              </w:rPr>
              <w:t xml:space="preserve">— </w:t>
            </w:r>
          </w:p>
        </w:tc>
        <w:tc>
          <w:tcPr>
            <w:tcW w:w="104" w:type="pct"/>
          </w:tcPr>
          <w:p w14:paraId="7A049768" w14:textId="77777777" w:rsidR="00FE2A6F" w:rsidRDefault="00A762F3">
            <w:r>
              <w:rPr>
                <w:sz w:val="22"/>
              </w:rPr>
              <w:t xml:space="preserve">— </w:t>
            </w:r>
          </w:p>
        </w:tc>
        <w:tc>
          <w:tcPr>
            <w:tcW w:w="104" w:type="pct"/>
          </w:tcPr>
          <w:p w14:paraId="7A049769" w14:textId="77777777" w:rsidR="00FE2A6F" w:rsidRDefault="00A762F3">
            <w:r>
              <w:rPr>
                <w:sz w:val="22"/>
              </w:rPr>
              <w:t xml:space="preserve">— </w:t>
            </w:r>
          </w:p>
        </w:tc>
        <w:tc>
          <w:tcPr>
            <w:tcW w:w="104" w:type="pct"/>
          </w:tcPr>
          <w:p w14:paraId="7A04976A" w14:textId="77777777" w:rsidR="00FE2A6F" w:rsidRDefault="00A762F3">
            <w:r>
              <w:rPr>
                <w:sz w:val="22"/>
              </w:rPr>
              <w:t xml:space="preserve">— </w:t>
            </w:r>
          </w:p>
        </w:tc>
        <w:tc>
          <w:tcPr>
            <w:tcW w:w="104" w:type="pct"/>
          </w:tcPr>
          <w:p w14:paraId="7A04976B" w14:textId="77777777" w:rsidR="00FE2A6F" w:rsidRDefault="00A762F3">
            <w:r>
              <w:rPr>
                <w:sz w:val="22"/>
              </w:rPr>
              <w:t xml:space="preserve">— </w:t>
            </w:r>
          </w:p>
        </w:tc>
        <w:tc>
          <w:tcPr>
            <w:tcW w:w="104" w:type="pct"/>
          </w:tcPr>
          <w:p w14:paraId="7A04976C" w14:textId="77777777" w:rsidR="00FE2A6F" w:rsidRDefault="00A762F3">
            <w:r>
              <w:rPr>
                <w:sz w:val="22"/>
              </w:rPr>
              <w:t xml:space="preserve">C </w:t>
            </w:r>
          </w:p>
        </w:tc>
        <w:tc>
          <w:tcPr>
            <w:tcW w:w="104" w:type="pct"/>
          </w:tcPr>
          <w:p w14:paraId="7A04976D" w14:textId="77777777" w:rsidR="00FE2A6F" w:rsidRDefault="00A762F3">
            <w:r>
              <w:rPr>
                <w:sz w:val="22"/>
              </w:rPr>
              <w:t xml:space="preserve">— </w:t>
            </w:r>
          </w:p>
        </w:tc>
        <w:tc>
          <w:tcPr>
            <w:tcW w:w="104" w:type="pct"/>
          </w:tcPr>
          <w:p w14:paraId="7A04976E" w14:textId="77777777" w:rsidR="00FE2A6F" w:rsidRDefault="00A762F3">
            <w:r>
              <w:rPr>
                <w:sz w:val="22"/>
              </w:rPr>
              <w:t xml:space="preserve">C </w:t>
            </w:r>
          </w:p>
        </w:tc>
        <w:tc>
          <w:tcPr>
            <w:tcW w:w="104" w:type="pct"/>
          </w:tcPr>
          <w:p w14:paraId="7A04976F" w14:textId="77777777" w:rsidR="00FE2A6F" w:rsidRDefault="00A762F3">
            <w:r>
              <w:rPr>
                <w:sz w:val="22"/>
              </w:rPr>
              <w:t xml:space="preserve">C </w:t>
            </w:r>
          </w:p>
        </w:tc>
        <w:tc>
          <w:tcPr>
            <w:tcW w:w="104" w:type="pct"/>
          </w:tcPr>
          <w:p w14:paraId="7A049770" w14:textId="77777777" w:rsidR="00FE2A6F" w:rsidRDefault="00A762F3">
            <w:r>
              <w:rPr>
                <w:sz w:val="22"/>
              </w:rPr>
              <w:t xml:space="preserve">C </w:t>
            </w:r>
          </w:p>
        </w:tc>
        <w:tc>
          <w:tcPr>
            <w:tcW w:w="104" w:type="pct"/>
          </w:tcPr>
          <w:p w14:paraId="7A049771" w14:textId="77777777" w:rsidR="00FE2A6F" w:rsidRDefault="00A762F3">
            <w:r>
              <w:rPr>
                <w:sz w:val="22"/>
              </w:rPr>
              <w:t xml:space="preserve">C </w:t>
            </w:r>
          </w:p>
        </w:tc>
        <w:tc>
          <w:tcPr>
            <w:tcW w:w="104" w:type="pct"/>
          </w:tcPr>
          <w:p w14:paraId="7A049772" w14:textId="77777777" w:rsidR="00FE2A6F" w:rsidRDefault="00A762F3">
            <w:r>
              <w:rPr>
                <w:sz w:val="22"/>
              </w:rPr>
              <w:t xml:space="preserve">— </w:t>
            </w:r>
          </w:p>
        </w:tc>
        <w:tc>
          <w:tcPr>
            <w:tcW w:w="104" w:type="pct"/>
          </w:tcPr>
          <w:p w14:paraId="7A049773" w14:textId="77777777" w:rsidR="00FE2A6F" w:rsidRDefault="00A762F3">
            <w:r>
              <w:rPr>
                <w:sz w:val="22"/>
              </w:rPr>
              <w:t xml:space="preserve">C </w:t>
            </w:r>
          </w:p>
        </w:tc>
        <w:tc>
          <w:tcPr>
            <w:tcW w:w="104" w:type="pct"/>
          </w:tcPr>
          <w:p w14:paraId="7A049774" w14:textId="77777777" w:rsidR="00FE2A6F" w:rsidRDefault="00A762F3">
            <w:r>
              <w:rPr>
                <w:sz w:val="22"/>
              </w:rPr>
              <w:t xml:space="preserve">C </w:t>
            </w:r>
          </w:p>
        </w:tc>
        <w:tc>
          <w:tcPr>
            <w:tcW w:w="104" w:type="pct"/>
          </w:tcPr>
          <w:p w14:paraId="7A049775" w14:textId="77777777" w:rsidR="00FE2A6F" w:rsidRDefault="00A762F3">
            <w:r>
              <w:rPr>
                <w:sz w:val="22"/>
              </w:rPr>
              <w:t xml:space="preserve">C </w:t>
            </w:r>
          </w:p>
        </w:tc>
        <w:tc>
          <w:tcPr>
            <w:tcW w:w="104" w:type="pct"/>
          </w:tcPr>
          <w:p w14:paraId="7A049776" w14:textId="77777777" w:rsidR="00FE2A6F" w:rsidRDefault="00A762F3">
            <w:r>
              <w:rPr>
                <w:sz w:val="22"/>
              </w:rPr>
              <w:t xml:space="preserve">C </w:t>
            </w:r>
          </w:p>
        </w:tc>
        <w:tc>
          <w:tcPr>
            <w:tcW w:w="104" w:type="pct"/>
          </w:tcPr>
          <w:p w14:paraId="7A049777" w14:textId="77777777" w:rsidR="00FE2A6F" w:rsidRDefault="00A762F3">
            <w:r>
              <w:rPr>
                <w:sz w:val="22"/>
              </w:rPr>
              <w:t xml:space="preserve">C </w:t>
            </w:r>
          </w:p>
        </w:tc>
        <w:tc>
          <w:tcPr>
            <w:tcW w:w="104" w:type="pct"/>
          </w:tcPr>
          <w:p w14:paraId="7A049778" w14:textId="77777777" w:rsidR="00FE2A6F" w:rsidRDefault="00A762F3">
            <w:r>
              <w:rPr>
                <w:sz w:val="22"/>
              </w:rPr>
              <w:t xml:space="preserve">C </w:t>
            </w:r>
          </w:p>
        </w:tc>
        <w:tc>
          <w:tcPr>
            <w:tcW w:w="104" w:type="pct"/>
          </w:tcPr>
          <w:p w14:paraId="7A049779" w14:textId="77777777" w:rsidR="00FE2A6F" w:rsidRDefault="00A762F3">
            <w:r>
              <w:rPr>
                <w:sz w:val="22"/>
              </w:rPr>
              <w:t xml:space="preserve">1 </w:t>
            </w:r>
          </w:p>
        </w:tc>
        <w:tc>
          <w:tcPr>
            <w:tcW w:w="104" w:type="pct"/>
          </w:tcPr>
          <w:p w14:paraId="7A04977A" w14:textId="77777777" w:rsidR="00FE2A6F" w:rsidRDefault="00A762F3">
            <w:r>
              <w:rPr>
                <w:sz w:val="22"/>
              </w:rPr>
              <w:t xml:space="preserve">— </w:t>
            </w:r>
          </w:p>
        </w:tc>
        <w:tc>
          <w:tcPr>
            <w:tcW w:w="104" w:type="pct"/>
          </w:tcPr>
          <w:p w14:paraId="7A04977B" w14:textId="77777777" w:rsidR="00FE2A6F" w:rsidRDefault="00A762F3">
            <w:r>
              <w:rPr>
                <w:sz w:val="22"/>
              </w:rPr>
              <w:t xml:space="preserve">2 </w:t>
            </w:r>
          </w:p>
        </w:tc>
        <w:tc>
          <w:tcPr>
            <w:tcW w:w="104" w:type="pct"/>
          </w:tcPr>
          <w:p w14:paraId="7A04977C" w14:textId="77777777" w:rsidR="00FE2A6F" w:rsidRDefault="00A762F3">
            <w:r>
              <w:rPr>
                <w:sz w:val="22"/>
              </w:rPr>
              <w:t xml:space="preserve">— </w:t>
            </w:r>
          </w:p>
        </w:tc>
        <w:tc>
          <w:tcPr>
            <w:tcW w:w="104" w:type="pct"/>
          </w:tcPr>
          <w:p w14:paraId="7A04977D" w14:textId="77777777" w:rsidR="00FE2A6F" w:rsidRDefault="00A762F3">
            <w:r>
              <w:rPr>
                <w:sz w:val="22"/>
              </w:rPr>
              <w:t xml:space="preserve">3 </w:t>
            </w:r>
          </w:p>
        </w:tc>
        <w:tc>
          <w:tcPr>
            <w:tcW w:w="104" w:type="pct"/>
          </w:tcPr>
          <w:p w14:paraId="7A04977E" w14:textId="77777777" w:rsidR="00FE2A6F" w:rsidRDefault="00A762F3">
            <w:r>
              <w:rPr>
                <w:sz w:val="22"/>
              </w:rPr>
              <w:t xml:space="preserve">4 </w:t>
            </w:r>
          </w:p>
        </w:tc>
      </w:tr>
      <w:tr w:rsidR="00FE2A6F" w14:paraId="7A0497A7" w14:textId="77777777">
        <w:tc>
          <w:tcPr>
            <w:tcW w:w="1042" w:type="pct"/>
          </w:tcPr>
          <w:p w14:paraId="7A049780" w14:textId="77777777" w:rsidR="00FE2A6F" w:rsidRDefault="00A762F3">
            <w:r>
              <w:rPr>
                <w:sz w:val="22"/>
              </w:rPr>
              <w:t xml:space="preserve">Outdoor Sports and Recreation </w:t>
            </w:r>
          </w:p>
        </w:tc>
        <w:tc>
          <w:tcPr>
            <w:tcW w:w="104" w:type="pct"/>
          </w:tcPr>
          <w:p w14:paraId="7A049781" w14:textId="77777777" w:rsidR="00FE2A6F" w:rsidRDefault="00A762F3">
            <w:r>
              <w:rPr>
                <w:sz w:val="22"/>
              </w:rPr>
              <w:t xml:space="preserve">— </w:t>
            </w:r>
          </w:p>
        </w:tc>
        <w:tc>
          <w:tcPr>
            <w:tcW w:w="104" w:type="pct"/>
          </w:tcPr>
          <w:p w14:paraId="7A049782" w14:textId="77777777" w:rsidR="00FE2A6F" w:rsidRDefault="00A762F3">
            <w:r>
              <w:rPr>
                <w:sz w:val="22"/>
              </w:rPr>
              <w:t xml:space="preserve">— </w:t>
            </w:r>
          </w:p>
        </w:tc>
        <w:tc>
          <w:tcPr>
            <w:tcW w:w="104" w:type="pct"/>
          </w:tcPr>
          <w:p w14:paraId="7A049783" w14:textId="77777777" w:rsidR="00FE2A6F" w:rsidRDefault="00A762F3">
            <w:r>
              <w:rPr>
                <w:sz w:val="22"/>
              </w:rPr>
              <w:t xml:space="preserve">— </w:t>
            </w:r>
          </w:p>
        </w:tc>
        <w:tc>
          <w:tcPr>
            <w:tcW w:w="104" w:type="pct"/>
          </w:tcPr>
          <w:p w14:paraId="7A049784" w14:textId="77777777" w:rsidR="00FE2A6F" w:rsidRDefault="00A762F3">
            <w:r>
              <w:rPr>
                <w:sz w:val="22"/>
              </w:rPr>
              <w:t xml:space="preserve">— </w:t>
            </w:r>
          </w:p>
        </w:tc>
        <w:tc>
          <w:tcPr>
            <w:tcW w:w="104" w:type="pct"/>
          </w:tcPr>
          <w:p w14:paraId="7A049785" w14:textId="77777777" w:rsidR="00FE2A6F" w:rsidRDefault="00A762F3">
            <w:r>
              <w:rPr>
                <w:sz w:val="22"/>
              </w:rPr>
              <w:t xml:space="preserve">— </w:t>
            </w:r>
          </w:p>
        </w:tc>
        <w:tc>
          <w:tcPr>
            <w:tcW w:w="104" w:type="pct"/>
          </w:tcPr>
          <w:p w14:paraId="7A049786" w14:textId="77777777" w:rsidR="00FE2A6F" w:rsidRDefault="00A762F3">
            <w:r>
              <w:rPr>
                <w:sz w:val="22"/>
              </w:rPr>
              <w:t xml:space="preserve">— </w:t>
            </w:r>
          </w:p>
        </w:tc>
        <w:tc>
          <w:tcPr>
            <w:tcW w:w="104" w:type="pct"/>
          </w:tcPr>
          <w:p w14:paraId="7A049787" w14:textId="77777777" w:rsidR="00FE2A6F" w:rsidRDefault="00A762F3">
            <w:r>
              <w:rPr>
                <w:sz w:val="22"/>
              </w:rPr>
              <w:t xml:space="preserve">— </w:t>
            </w:r>
          </w:p>
        </w:tc>
        <w:tc>
          <w:tcPr>
            <w:tcW w:w="104" w:type="pct"/>
          </w:tcPr>
          <w:p w14:paraId="7A049788" w14:textId="77777777" w:rsidR="00FE2A6F" w:rsidRDefault="00A762F3">
            <w:r>
              <w:rPr>
                <w:sz w:val="22"/>
              </w:rPr>
              <w:t xml:space="preserve">— </w:t>
            </w:r>
          </w:p>
        </w:tc>
        <w:tc>
          <w:tcPr>
            <w:tcW w:w="104" w:type="pct"/>
          </w:tcPr>
          <w:p w14:paraId="7A049789" w14:textId="77777777" w:rsidR="00FE2A6F" w:rsidRDefault="00A762F3">
            <w:r>
              <w:rPr>
                <w:sz w:val="22"/>
              </w:rPr>
              <w:t xml:space="preserve">— </w:t>
            </w:r>
          </w:p>
        </w:tc>
        <w:tc>
          <w:tcPr>
            <w:tcW w:w="104" w:type="pct"/>
          </w:tcPr>
          <w:p w14:paraId="7A04978A" w14:textId="77777777" w:rsidR="00FE2A6F" w:rsidRDefault="00A762F3">
            <w:r>
              <w:rPr>
                <w:sz w:val="22"/>
              </w:rPr>
              <w:t xml:space="preserve">— </w:t>
            </w:r>
          </w:p>
        </w:tc>
        <w:tc>
          <w:tcPr>
            <w:tcW w:w="104" w:type="pct"/>
          </w:tcPr>
          <w:p w14:paraId="7A04978B" w14:textId="77777777" w:rsidR="00FE2A6F" w:rsidRDefault="00A762F3">
            <w:r>
              <w:rPr>
                <w:sz w:val="22"/>
              </w:rPr>
              <w:t xml:space="preserve">— </w:t>
            </w:r>
          </w:p>
        </w:tc>
        <w:tc>
          <w:tcPr>
            <w:tcW w:w="104" w:type="pct"/>
          </w:tcPr>
          <w:p w14:paraId="7A04978C" w14:textId="77777777" w:rsidR="00FE2A6F" w:rsidRDefault="00A762F3">
            <w:r>
              <w:rPr>
                <w:sz w:val="22"/>
              </w:rPr>
              <w:t xml:space="preserve">— </w:t>
            </w:r>
          </w:p>
        </w:tc>
        <w:tc>
          <w:tcPr>
            <w:tcW w:w="104" w:type="pct"/>
          </w:tcPr>
          <w:p w14:paraId="7A04978D" w14:textId="77777777" w:rsidR="00FE2A6F" w:rsidRDefault="00A762F3">
            <w:r>
              <w:rPr>
                <w:sz w:val="22"/>
              </w:rPr>
              <w:t xml:space="preserve">— </w:t>
            </w:r>
          </w:p>
        </w:tc>
        <w:tc>
          <w:tcPr>
            <w:tcW w:w="104" w:type="pct"/>
          </w:tcPr>
          <w:p w14:paraId="7A04978E" w14:textId="77777777" w:rsidR="00FE2A6F" w:rsidRDefault="00A762F3">
            <w:r>
              <w:rPr>
                <w:sz w:val="22"/>
              </w:rPr>
              <w:t xml:space="preserve">— </w:t>
            </w:r>
          </w:p>
        </w:tc>
        <w:tc>
          <w:tcPr>
            <w:tcW w:w="104" w:type="pct"/>
          </w:tcPr>
          <w:p w14:paraId="7A04978F" w14:textId="77777777" w:rsidR="00FE2A6F" w:rsidRDefault="00A762F3">
            <w:r>
              <w:rPr>
                <w:sz w:val="22"/>
              </w:rPr>
              <w:t xml:space="preserve">— </w:t>
            </w:r>
          </w:p>
        </w:tc>
        <w:tc>
          <w:tcPr>
            <w:tcW w:w="104" w:type="pct"/>
          </w:tcPr>
          <w:p w14:paraId="7A049790" w14:textId="77777777" w:rsidR="00FE2A6F" w:rsidRDefault="00A762F3">
            <w:r>
              <w:rPr>
                <w:sz w:val="22"/>
              </w:rPr>
              <w:t xml:space="preserve">— </w:t>
            </w:r>
          </w:p>
        </w:tc>
        <w:tc>
          <w:tcPr>
            <w:tcW w:w="104" w:type="pct"/>
          </w:tcPr>
          <w:p w14:paraId="7A049791" w14:textId="77777777" w:rsidR="00FE2A6F" w:rsidRDefault="00A762F3">
            <w:r>
              <w:rPr>
                <w:sz w:val="22"/>
              </w:rPr>
              <w:t xml:space="preserve">— </w:t>
            </w:r>
          </w:p>
        </w:tc>
        <w:tc>
          <w:tcPr>
            <w:tcW w:w="104" w:type="pct"/>
          </w:tcPr>
          <w:p w14:paraId="7A049792" w14:textId="77777777" w:rsidR="00FE2A6F" w:rsidRDefault="00A762F3">
            <w:r>
              <w:rPr>
                <w:sz w:val="22"/>
              </w:rPr>
              <w:t xml:space="preserve">— </w:t>
            </w:r>
          </w:p>
        </w:tc>
        <w:tc>
          <w:tcPr>
            <w:tcW w:w="104" w:type="pct"/>
          </w:tcPr>
          <w:p w14:paraId="7A049793" w14:textId="77777777" w:rsidR="00FE2A6F" w:rsidRDefault="00A762F3">
            <w:r>
              <w:rPr>
                <w:sz w:val="22"/>
              </w:rPr>
              <w:t xml:space="preserve">— </w:t>
            </w:r>
          </w:p>
        </w:tc>
        <w:tc>
          <w:tcPr>
            <w:tcW w:w="104" w:type="pct"/>
          </w:tcPr>
          <w:p w14:paraId="7A049794" w14:textId="77777777" w:rsidR="00FE2A6F" w:rsidRDefault="00A762F3">
            <w:r>
              <w:rPr>
                <w:sz w:val="22"/>
              </w:rPr>
              <w:t xml:space="preserve">P </w:t>
            </w:r>
          </w:p>
        </w:tc>
        <w:tc>
          <w:tcPr>
            <w:tcW w:w="104" w:type="pct"/>
          </w:tcPr>
          <w:p w14:paraId="7A049795" w14:textId="77777777" w:rsidR="00FE2A6F" w:rsidRDefault="00A762F3">
            <w:r>
              <w:rPr>
                <w:sz w:val="22"/>
              </w:rPr>
              <w:t xml:space="preserve">— </w:t>
            </w:r>
          </w:p>
        </w:tc>
        <w:tc>
          <w:tcPr>
            <w:tcW w:w="104" w:type="pct"/>
          </w:tcPr>
          <w:p w14:paraId="7A049796" w14:textId="77777777" w:rsidR="00FE2A6F" w:rsidRDefault="00A762F3">
            <w:r>
              <w:rPr>
                <w:sz w:val="22"/>
              </w:rPr>
              <w:t xml:space="preserve">P </w:t>
            </w:r>
          </w:p>
        </w:tc>
        <w:tc>
          <w:tcPr>
            <w:tcW w:w="104" w:type="pct"/>
          </w:tcPr>
          <w:p w14:paraId="7A049797" w14:textId="77777777" w:rsidR="00FE2A6F" w:rsidRDefault="00A762F3">
            <w:r>
              <w:rPr>
                <w:sz w:val="22"/>
              </w:rPr>
              <w:t xml:space="preserve">C </w:t>
            </w:r>
          </w:p>
        </w:tc>
        <w:tc>
          <w:tcPr>
            <w:tcW w:w="104" w:type="pct"/>
          </w:tcPr>
          <w:p w14:paraId="7A049798" w14:textId="77777777" w:rsidR="00FE2A6F" w:rsidRDefault="00A762F3">
            <w:r>
              <w:rPr>
                <w:sz w:val="22"/>
              </w:rPr>
              <w:t xml:space="preserve">P </w:t>
            </w:r>
          </w:p>
        </w:tc>
        <w:tc>
          <w:tcPr>
            <w:tcW w:w="104" w:type="pct"/>
          </w:tcPr>
          <w:p w14:paraId="7A049799" w14:textId="77777777" w:rsidR="00FE2A6F" w:rsidRDefault="00A762F3">
            <w:r>
              <w:rPr>
                <w:sz w:val="22"/>
              </w:rPr>
              <w:t xml:space="preserve">P </w:t>
            </w:r>
          </w:p>
        </w:tc>
        <w:tc>
          <w:tcPr>
            <w:tcW w:w="104" w:type="pct"/>
          </w:tcPr>
          <w:p w14:paraId="7A04979A" w14:textId="77777777" w:rsidR="00FE2A6F" w:rsidRDefault="00A762F3">
            <w:r>
              <w:rPr>
                <w:sz w:val="22"/>
              </w:rPr>
              <w:t xml:space="preserve">— </w:t>
            </w:r>
          </w:p>
        </w:tc>
        <w:tc>
          <w:tcPr>
            <w:tcW w:w="104" w:type="pct"/>
          </w:tcPr>
          <w:p w14:paraId="7A04979B" w14:textId="77777777" w:rsidR="00FE2A6F" w:rsidRDefault="00A762F3">
            <w:r>
              <w:rPr>
                <w:sz w:val="22"/>
              </w:rPr>
              <w:t xml:space="preserve">P </w:t>
            </w:r>
          </w:p>
        </w:tc>
        <w:tc>
          <w:tcPr>
            <w:tcW w:w="104" w:type="pct"/>
          </w:tcPr>
          <w:p w14:paraId="7A04979C" w14:textId="77777777" w:rsidR="00FE2A6F" w:rsidRDefault="00A762F3">
            <w:r>
              <w:rPr>
                <w:sz w:val="22"/>
              </w:rPr>
              <w:t xml:space="preserve">P </w:t>
            </w:r>
          </w:p>
        </w:tc>
        <w:tc>
          <w:tcPr>
            <w:tcW w:w="104" w:type="pct"/>
          </w:tcPr>
          <w:p w14:paraId="7A04979D" w14:textId="77777777" w:rsidR="00FE2A6F" w:rsidRDefault="00A762F3">
            <w:r>
              <w:rPr>
                <w:sz w:val="22"/>
              </w:rPr>
              <w:t xml:space="preserve">P </w:t>
            </w:r>
          </w:p>
        </w:tc>
        <w:tc>
          <w:tcPr>
            <w:tcW w:w="104" w:type="pct"/>
          </w:tcPr>
          <w:p w14:paraId="7A04979E" w14:textId="77777777" w:rsidR="00FE2A6F" w:rsidRDefault="00A762F3">
            <w:r>
              <w:rPr>
                <w:sz w:val="22"/>
              </w:rPr>
              <w:t xml:space="preserve">P </w:t>
            </w:r>
          </w:p>
        </w:tc>
        <w:tc>
          <w:tcPr>
            <w:tcW w:w="104" w:type="pct"/>
          </w:tcPr>
          <w:p w14:paraId="7A04979F" w14:textId="77777777" w:rsidR="00FE2A6F" w:rsidRDefault="00A762F3">
            <w:r>
              <w:rPr>
                <w:sz w:val="22"/>
              </w:rPr>
              <w:t xml:space="preserve">P </w:t>
            </w:r>
          </w:p>
        </w:tc>
        <w:tc>
          <w:tcPr>
            <w:tcW w:w="104" w:type="pct"/>
          </w:tcPr>
          <w:p w14:paraId="7A0497A0" w14:textId="77777777" w:rsidR="00FE2A6F" w:rsidRDefault="00A762F3">
            <w:r>
              <w:rPr>
                <w:sz w:val="22"/>
              </w:rPr>
              <w:t xml:space="preserve">P </w:t>
            </w:r>
          </w:p>
        </w:tc>
        <w:tc>
          <w:tcPr>
            <w:tcW w:w="104" w:type="pct"/>
          </w:tcPr>
          <w:p w14:paraId="7A0497A1" w14:textId="77777777" w:rsidR="00FE2A6F" w:rsidRDefault="00A762F3">
            <w:r>
              <w:rPr>
                <w:sz w:val="22"/>
              </w:rPr>
              <w:t xml:space="preserve">1 </w:t>
            </w:r>
          </w:p>
        </w:tc>
        <w:tc>
          <w:tcPr>
            <w:tcW w:w="104" w:type="pct"/>
          </w:tcPr>
          <w:p w14:paraId="7A0497A2" w14:textId="77777777" w:rsidR="00FE2A6F" w:rsidRDefault="00A762F3">
            <w:r>
              <w:rPr>
                <w:sz w:val="22"/>
              </w:rPr>
              <w:t xml:space="preserve">— </w:t>
            </w:r>
          </w:p>
        </w:tc>
        <w:tc>
          <w:tcPr>
            <w:tcW w:w="104" w:type="pct"/>
          </w:tcPr>
          <w:p w14:paraId="7A0497A3" w14:textId="77777777" w:rsidR="00FE2A6F" w:rsidRDefault="00A762F3">
            <w:r>
              <w:rPr>
                <w:sz w:val="22"/>
              </w:rPr>
              <w:t xml:space="preserve">2 </w:t>
            </w:r>
          </w:p>
        </w:tc>
        <w:tc>
          <w:tcPr>
            <w:tcW w:w="104" w:type="pct"/>
          </w:tcPr>
          <w:p w14:paraId="7A0497A4" w14:textId="77777777" w:rsidR="00FE2A6F" w:rsidRDefault="00A762F3">
            <w:r>
              <w:rPr>
                <w:sz w:val="22"/>
              </w:rPr>
              <w:t xml:space="preserve">— </w:t>
            </w:r>
          </w:p>
        </w:tc>
        <w:tc>
          <w:tcPr>
            <w:tcW w:w="104" w:type="pct"/>
          </w:tcPr>
          <w:p w14:paraId="7A0497A5" w14:textId="77777777" w:rsidR="00FE2A6F" w:rsidRDefault="00A762F3">
            <w:r>
              <w:rPr>
                <w:sz w:val="22"/>
              </w:rPr>
              <w:t xml:space="preserve">3 </w:t>
            </w:r>
          </w:p>
        </w:tc>
        <w:tc>
          <w:tcPr>
            <w:tcW w:w="104" w:type="pct"/>
          </w:tcPr>
          <w:p w14:paraId="7A0497A6" w14:textId="77777777" w:rsidR="00FE2A6F" w:rsidRDefault="00A762F3">
            <w:r>
              <w:rPr>
                <w:sz w:val="22"/>
              </w:rPr>
              <w:t xml:space="preserve">4 </w:t>
            </w:r>
          </w:p>
        </w:tc>
      </w:tr>
      <w:tr w:rsidR="00FE2A6F" w14:paraId="7A0497CF" w14:textId="77777777">
        <w:tc>
          <w:tcPr>
            <w:tcW w:w="1042" w:type="pct"/>
          </w:tcPr>
          <w:p w14:paraId="7A0497A8" w14:textId="77777777" w:rsidR="00FE2A6F" w:rsidRDefault="00A762F3">
            <w:r>
              <w:rPr>
                <w:sz w:val="22"/>
              </w:rPr>
              <w:t xml:space="preserve">Pawn Shop Services </w:t>
            </w:r>
          </w:p>
        </w:tc>
        <w:tc>
          <w:tcPr>
            <w:tcW w:w="104" w:type="pct"/>
          </w:tcPr>
          <w:p w14:paraId="7A0497A9" w14:textId="77777777" w:rsidR="00FE2A6F" w:rsidRDefault="00A762F3">
            <w:r>
              <w:rPr>
                <w:sz w:val="22"/>
              </w:rPr>
              <w:t xml:space="preserve">— </w:t>
            </w:r>
          </w:p>
        </w:tc>
        <w:tc>
          <w:tcPr>
            <w:tcW w:w="104" w:type="pct"/>
          </w:tcPr>
          <w:p w14:paraId="7A0497AA" w14:textId="77777777" w:rsidR="00FE2A6F" w:rsidRDefault="00A762F3">
            <w:r>
              <w:rPr>
                <w:sz w:val="22"/>
              </w:rPr>
              <w:t xml:space="preserve">— </w:t>
            </w:r>
          </w:p>
        </w:tc>
        <w:tc>
          <w:tcPr>
            <w:tcW w:w="104" w:type="pct"/>
          </w:tcPr>
          <w:p w14:paraId="7A0497AB" w14:textId="77777777" w:rsidR="00FE2A6F" w:rsidRDefault="00A762F3">
            <w:r>
              <w:rPr>
                <w:sz w:val="22"/>
              </w:rPr>
              <w:t xml:space="preserve">— </w:t>
            </w:r>
          </w:p>
        </w:tc>
        <w:tc>
          <w:tcPr>
            <w:tcW w:w="104" w:type="pct"/>
          </w:tcPr>
          <w:p w14:paraId="7A0497AC" w14:textId="77777777" w:rsidR="00FE2A6F" w:rsidRDefault="00A762F3">
            <w:r>
              <w:rPr>
                <w:sz w:val="22"/>
              </w:rPr>
              <w:t xml:space="preserve">— </w:t>
            </w:r>
          </w:p>
        </w:tc>
        <w:tc>
          <w:tcPr>
            <w:tcW w:w="104" w:type="pct"/>
          </w:tcPr>
          <w:p w14:paraId="7A0497AD" w14:textId="77777777" w:rsidR="00FE2A6F" w:rsidRDefault="00A762F3">
            <w:r>
              <w:rPr>
                <w:sz w:val="22"/>
              </w:rPr>
              <w:t xml:space="preserve">— </w:t>
            </w:r>
          </w:p>
        </w:tc>
        <w:tc>
          <w:tcPr>
            <w:tcW w:w="104" w:type="pct"/>
          </w:tcPr>
          <w:p w14:paraId="7A0497AE" w14:textId="77777777" w:rsidR="00FE2A6F" w:rsidRDefault="00A762F3">
            <w:r>
              <w:rPr>
                <w:sz w:val="22"/>
              </w:rPr>
              <w:t xml:space="preserve">— </w:t>
            </w:r>
          </w:p>
        </w:tc>
        <w:tc>
          <w:tcPr>
            <w:tcW w:w="104" w:type="pct"/>
          </w:tcPr>
          <w:p w14:paraId="7A0497AF" w14:textId="77777777" w:rsidR="00FE2A6F" w:rsidRDefault="00A762F3">
            <w:r>
              <w:rPr>
                <w:sz w:val="22"/>
              </w:rPr>
              <w:t xml:space="preserve">— </w:t>
            </w:r>
          </w:p>
        </w:tc>
        <w:tc>
          <w:tcPr>
            <w:tcW w:w="104" w:type="pct"/>
          </w:tcPr>
          <w:p w14:paraId="7A0497B0" w14:textId="77777777" w:rsidR="00FE2A6F" w:rsidRDefault="00A762F3">
            <w:r>
              <w:rPr>
                <w:sz w:val="22"/>
              </w:rPr>
              <w:t xml:space="preserve">— </w:t>
            </w:r>
          </w:p>
        </w:tc>
        <w:tc>
          <w:tcPr>
            <w:tcW w:w="104" w:type="pct"/>
          </w:tcPr>
          <w:p w14:paraId="7A0497B1" w14:textId="77777777" w:rsidR="00FE2A6F" w:rsidRDefault="00A762F3">
            <w:r>
              <w:rPr>
                <w:sz w:val="22"/>
              </w:rPr>
              <w:t xml:space="preserve">— </w:t>
            </w:r>
          </w:p>
        </w:tc>
        <w:tc>
          <w:tcPr>
            <w:tcW w:w="104" w:type="pct"/>
          </w:tcPr>
          <w:p w14:paraId="7A0497B2" w14:textId="77777777" w:rsidR="00FE2A6F" w:rsidRDefault="00A762F3">
            <w:r>
              <w:rPr>
                <w:sz w:val="22"/>
              </w:rPr>
              <w:t xml:space="preserve">— </w:t>
            </w:r>
          </w:p>
        </w:tc>
        <w:tc>
          <w:tcPr>
            <w:tcW w:w="104" w:type="pct"/>
          </w:tcPr>
          <w:p w14:paraId="7A0497B3" w14:textId="77777777" w:rsidR="00FE2A6F" w:rsidRDefault="00A762F3">
            <w:r>
              <w:rPr>
                <w:sz w:val="22"/>
              </w:rPr>
              <w:t xml:space="preserve">— </w:t>
            </w:r>
          </w:p>
        </w:tc>
        <w:tc>
          <w:tcPr>
            <w:tcW w:w="104" w:type="pct"/>
          </w:tcPr>
          <w:p w14:paraId="7A0497B4" w14:textId="77777777" w:rsidR="00FE2A6F" w:rsidRDefault="00A762F3">
            <w:r>
              <w:rPr>
                <w:sz w:val="22"/>
              </w:rPr>
              <w:t xml:space="preserve">— </w:t>
            </w:r>
          </w:p>
        </w:tc>
        <w:tc>
          <w:tcPr>
            <w:tcW w:w="104" w:type="pct"/>
          </w:tcPr>
          <w:p w14:paraId="7A0497B5" w14:textId="77777777" w:rsidR="00FE2A6F" w:rsidRDefault="00A762F3">
            <w:r>
              <w:rPr>
                <w:sz w:val="22"/>
              </w:rPr>
              <w:t xml:space="preserve">— </w:t>
            </w:r>
          </w:p>
        </w:tc>
        <w:tc>
          <w:tcPr>
            <w:tcW w:w="104" w:type="pct"/>
          </w:tcPr>
          <w:p w14:paraId="7A0497B6" w14:textId="77777777" w:rsidR="00FE2A6F" w:rsidRDefault="00A762F3">
            <w:r>
              <w:rPr>
                <w:sz w:val="22"/>
              </w:rPr>
              <w:t xml:space="preserve">— </w:t>
            </w:r>
          </w:p>
        </w:tc>
        <w:tc>
          <w:tcPr>
            <w:tcW w:w="104" w:type="pct"/>
          </w:tcPr>
          <w:p w14:paraId="7A0497B7" w14:textId="77777777" w:rsidR="00FE2A6F" w:rsidRDefault="00A762F3">
            <w:r>
              <w:rPr>
                <w:sz w:val="22"/>
              </w:rPr>
              <w:t xml:space="preserve">— </w:t>
            </w:r>
          </w:p>
        </w:tc>
        <w:tc>
          <w:tcPr>
            <w:tcW w:w="104" w:type="pct"/>
          </w:tcPr>
          <w:p w14:paraId="7A0497B8" w14:textId="77777777" w:rsidR="00FE2A6F" w:rsidRDefault="00A762F3">
            <w:r>
              <w:rPr>
                <w:sz w:val="22"/>
              </w:rPr>
              <w:t xml:space="preserve">— </w:t>
            </w:r>
          </w:p>
        </w:tc>
        <w:tc>
          <w:tcPr>
            <w:tcW w:w="104" w:type="pct"/>
          </w:tcPr>
          <w:p w14:paraId="7A0497B9" w14:textId="77777777" w:rsidR="00FE2A6F" w:rsidRDefault="00A762F3">
            <w:r>
              <w:rPr>
                <w:sz w:val="22"/>
              </w:rPr>
              <w:t xml:space="preserve">— </w:t>
            </w:r>
          </w:p>
        </w:tc>
        <w:tc>
          <w:tcPr>
            <w:tcW w:w="104" w:type="pct"/>
          </w:tcPr>
          <w:p w14:paraId="7A0497BA" w14:textId="77777777" w:rsidR="00FE2A6F" w:rsidRDefault="00A762F3">
            <w:r>
              <w:rPr>
                <w:sz w:val="22"/>
              </w:rPr>
              <w:t xml:space="preserve">— </w:t>
            </w:r>
          </w:p>
        </w:tc>
        <w:tc>
          <w:tcPr>
            <w:tcW w:w="104" w:type="pct"/>
          </w:tcPr>
          <w:p w14:paraId="7A0497BB" w14:textId="77777777" w:rsidR="00FE2A6F" w:rsidRDefault="00A762F3">
            <w:r>
              <w:rPr>
                <w:sz w:val="22"/>
              </w:rPr>
              <w:t xml:space="preserve">— </w:t>
            </w:r>
          </w:p>
        </w:tc>
        <w:tc>
          <w:tcPr>
            <w:tcW w:w="104" w:type="pct"/>
          </w:tcPr>
          <w:p w14:paraId="7A0497BC" w14:textId="77777777" w:rsidR="00FE2A6F" w:rsidRDefault="00A762F3">
            <w:r>
              <w:rPr>
                <w:sz w:val="22"/>
              </w:rPr>
              <w:t xml:space="preserve">— </w:t>
            </w:r>
          </w:p>
        </w:tc>
        <w:tc>
          <w:tcPr>
            <w:tcW w:w="104" w:type="pct"/>
          </w:tcPr>
          <w:p w14:paraId="7A0497BD" w14:textId="77777777" w:rsidR="00FE2A6F" w:rsidRDefault="00A762F3">
            <w:r>
              <w:rPr>
                <w:sz w:val="22"/>
              </w:rPr>
              <w:t xml:space="preserve">— </w:t>
            </w:r>
          </w:p>
        </w:tc>
        <w:tc>
          <w:tcPr>
            <w:tcW w:w="104" w:type="pct"/>
          </w:tcPr>
          <w:p w14:paraId="7A0497BE" w14:textId="77777777" w:rsidR="00FE2A6F" w:rsidRDefault="00A762F3">
            <w:r>
              <w:rPr>
                <w:sz w:val="22"/>
              </w:rPr>
              <w:t xml:space="preserve">P </w:t>
            </w:r>
          </w:p>
        </w:tc>
        <w:tc>
          <w:tcPr>
            <w:tcW w:w="104" w:type="pct"/>
          </w:tcPr>
          <w:p w14:paraId="7A0497BF" w14:textId="77777777" w:rsidR="00FE2A6F" w:rsidRDefault="00A762F3">
            <w:r>
              <w:rPr>
                <w:sz w:val="22"/>
              </w:rPr>
              <w:t xml:space="preserve">— </w:t>
            </w:r>
          </w:p>
        </w:tc>
        <w:tc>
          <w:tcPr>
            <w:tcW w:w="104" w:type="pct"/>
          </w:tcPr>
          <w:p w14:paraId="7A0497C0" w14:textId="77777777" w:rsidR="00FE2A6F" w:rsidRDefault="00A762F3">
            <w:r>
              <w:rPr>
                <w:sz w:val="22"/>
              </w:rPr>
              <w:t xml:space="preserve">P </w:t>
            </w:r>
          </w:p>
        </w:tc>
        <w:tc>
          <w:tcPr>
            <w:tcW w:w="104" w:type="pct"/>
          </w:tcPr>
          <w:p w14:paraId="7A0497C1" w14:textId="77777777" w:rsidR="00FE2A6F" w:rsidRDefault="00A762F3">
            <w:r>
              <w:rPr>
                <w:sz w:val="22"/>
              </w:rPr>
              <w:t xml:space="preserve">P </w:t>
            </w:r>
          </w:p>
        </w:tc>
        <w:tc>
          <w:tcPr>
            <w:tcW w:w="104" w:type="pct"/>
          </w:tcPr>
          <w:p w14:paraId="7A0497C2" w14:textId="77777777" w:rsidR="00FE2A6F" w:rsidRDefault="00A762F3">
            <w:r>
              <w:rPr>
                <w:sz w:val="22"/>
              </w:rPr>
              <w:t xml:space="preserve">— </w:t>
            </w:r>
          </w:p>
        </w:tc>
        <w:tc>
          <w:tcPr>
            <w:tcW w:w="104" w:type="pct"/>
          </w:tcPr>
          <w:p w14:paraId="7A0497C3" w14:textId="77777777" w:rsidR="00FE2A6F" w:rsidRDefault="00A762F3">
            <w:r>
              <w:rPr>
                <w:sz w:val="22"/>
              </w:rPr>
              <w:t xml:space="preserve">P </w:t>
            </w:r>
          </w:p>
        </w:tc>
        <w:tc>
          <w:tcPr>
            <w:tcW w:w="104" w:type="pct"/>
          </w:tcPr>
          <w:p w14:paraId="7A0497C4" w14:textId="77777777" w:rsidR="00FE2A6F" w:rsidRDefault="00A762F3">
            <w:r>
              <w:rPr>
                <w:sz w:val="22"/>
              </w:rPr>
              <w:t xml:space="preserve">P </w:t>
            </w:r>
          </w:p>
        </w:tc>
        <w:tc>
          <w:tcPr>
            <w:tcW w:w="104" w:type="pct"/>
          </w:tcPr>
          <w:p w14:paraId="7A0497C5" w14:textId="77777777" w:rsidR="00FE2A6F" w:rsidRDefault="00A762F3">
            <w:r>
              <w:rPr>
                <w:sz w:val="22"/>
              </w:rPr>
              <w:t xml:space="preserve">P </w:t>
            </w:r>
          </w:p>
        </w:tc>
        <w:tc>
          <w:tcPr>
            <w:tcW w:w="104" w:type="pct"/>
          </w:tcPr>
          <w:p w14:paraId="7A0497C6" w14:textId="77777777" w:rsidR="00FE2A6F" w:rsidRDefault="00A762F3">
            <w:r>
              <w:rPr>
                <w:sz w:val="22"/>
              </w:rPr>
              <w:t xml:space="preserve">— </w:t>
            </w:r>
          </w:p>
        </w:tc>
        <w:tc>
          <w:tcPr>
            <w:tcW w:w="104" w:type="pct"/>
          </w:tcPr>
          <w:p w14:paraId="7A0497C7" w14:textId="77777777" w:rsidR="00FE2A6F" w:rsidRDefault="00A762F3">
            <w:r>
              <w:rPr>
                <w:sz w:val="22"/>
              </w:rPr>
              <w:t xml:space="preserve">— </w:t>
            </w:r>
          </w:p>
        </w:tc>
        <w:tc>
          <w:tcPr>
            <w:tcW w:w="104" w:type="pct"/>
          </w:tcPr>
          <w:p w14:paraId="7A0497C8" w14:textId="77777777" w:rsidR="00FE2A6F" w:rsidRDefault="00A762F3">
            <w:r>
              <w:rPr>
                <w:sz w:val="22"/>
              </w:rPr>
              <w:t xml:space="preserve">— </w:t>
            </w:r>
          </w:p>
        </w:tc>
        <w:tc>
          <w:tcPr>
            <w:tcW w:w="104" w:type="pct"/>
          </w:tcPr>
          <w:p w14:paraId="7A0497C9" w14:textId="77777777" w:rsidR="00FE2A6F" w:rsidRDefault="00A762F3">
            <w:r>
              <w:rPr>
                <w:sz w:val="22"/>
              </w:rPr>
              <w:t xml:space="preserve">1 </w:t>
            </w:r>
          </w:p>
        </w:tc>
        <w:tc>
          <w:tcPr>
            <w:tcW w:w="104" w:type="pct"/>
          </w:tcPr>
          <w:p w14:paraId="7A0497CA" w14:textId="77777777" w:rsidR="00FE2A6F" w:rsidRDefault="00A762F3">
            <w:r>
              <w:rPr>
                <w:sz w:val="22"/>
              </w:rPr>
              <w:t xml:space="preserve">— </w:t>
            </w:r>
          </w:p>
        </w:tc>
        <w:tc>
          <w:tcPr>
            <w:tcW w:w="104" w:type="pct"/>
          </w:tcPr>
          <w:p w14:paraId="7A0497CB" w14:textId="77777777" w:rsidR="00FE2A6F" w:rsidRDefault="00A762F3">
            <w:r>
              <w:rPr>
                <w:sz w:val="22"/>
              </w:rPr>
              <w:t xml:space="preserve">2 </w:t>
            </w:r>
          </w:p>
        </w:tc>
        <w:tc>
          <w:tcPr>
            <w:tcW w:w="104" w:type="pct"/>
          </w:tcPr>
          <w:p w14:paraId="7A0497CC" w14:textId="77777777" w:rsidR="00FE2A6F" w:rsidRDefault="00A762F3">
            <w:r>
              <w:rPr>
                <w:sz w:val="22"/>
              </w:rPr>
              <w:t xml:space="preserve">— </w:t>
            </w:r>
          </w:p>
        </w:tc>
        <w:tc>
          <w:tcPr>
            <w:tcW w:w="104" w:type="pct"/>
          </w:tcPr>
          <w:p w14:paraId="7A0497CD" w14:textId="77777777" w:rsidR="00FE2A6F" w:rsidRDefault="00A762F3">
            <w:r>
              <w:rPr>
                <w:sz w:val="22"/>
              </w:rPr>
              <w:t xml:space="preserve">3 </w:t>
            </w:r>
          </w:p>
        </w:tc>
        <w:tc>
          <w:tcPr>
            <w:tcW w:w="104" w:type="pct"/>
          </w:tcPr>
          <w:p w14:paraId="7A0497CE" w14:textId="77777777" w:rsidR="00FE2A6F" w:rsidRDefault="00A762F3">
            <w:r>
              <w:rPr>
                <w:sz w:val="22"/>
              </w:rPr>
              <w:t xml:space="preserve">4 </w:t>
            </w:r>
          </w:p>
        </w:tc>
      </w:tr>
      <w:tr w:rsidR="00FE2A6F" w14:paraId="7A0497F7" w14:textId="77777777">
        <w:tc>
          <w:tcPr>
            <w:tcW w:w="1042" w:type="pct"/>
          </w:tcPr>
          <w:p w14:paraId="7A0497D0" w14:textId="77777777" w:rsidR="00FE2A6F" w:rsidRDefault="00A762F3">
            <w:r>
              <w:rPr>
                <w:sz w:val="22"/>
              </w:rPr>
              <w:t xml:space="preserve">Pedicab Storage and Dispatch </w:t>
            </w:r>
          </w:p>
        </w:tc>
        <w:tc>
          <w:tcPr>
            <w:tcW w:w="104" w:type="pct"/>
          </w:tcPr>
          <w:p w14:paraId="7A0497D1" w14:textId="77777777" w:rsidR="00FE2A6F" w:rsidRDefault="00A762F3">
            <w:r>
              <w:rPr>
                <w:sz w:val="22"/>
              </w:rPr>
              <w:t xml:space="preserve">— </w:t>
            </w:r>
          </w:p>
        </w:tc>
        <w:tc>
          <w:tcPr>
            <w:tcW w:w="104" w:type="pct"/>
          </w:tcPr>
          <w:p w14:paraId="7A0497D2" w14:textId="77777777" w:rsidR="00FE2A6F" w:rsidRDefault="00A762F3">
            <w:r>
              <w:rPr>
                <w:sz w:val="22"/>
              </w:rPr>
              <w:t xml:space="preserve">— </w:t>
            </w:r>
          </w:p>
        </w:tc>
        <w:tc>
          <w:tcPr>
            <w:tcW w:w="104" w:type="pct"/>
          </w:tcPr>
          <w:p w14:paraId="7A0497D3" w14:textId="77777777" w:rsidR="00FE2A6F" w:rsidRDefault="00A762F3">
            <w:r>
              <w:rPr>
                <w:sz w:val="22"/>
              </w:rPr>
              <w:t xml:space="preserve">— </w:t>
            </w:r>
          </w:p>
        </w:tc>
        <w:tc>
          <w:tcPr>
            <w:tcW w:w="104" w:type="pct"/>
          </w:tcPr>
          <w:p w14:paraId="7A0497D4" w14:textId="77777777" w:rsidR="00FE2A6F" w:rsidRDefault="00A762F3">
            <w:r>
              <w:rPr>
                <w:sz w:val="22"/>
              </w:rPr>
              <w:t xml:space="preserve">— </w:t>
            </w:r>
          </w:p>
        </w:tc>
        <w:tc>
          <w:tcPr>
            <w:tcW w:w="104" w:type="pct"/>
          </w:tcPr>
          <w:p w14:paraId="7A0497D5" w14:textId="77777777" w:rsidR="00FE2A6F" w:rsidRDefault="00A762F3">
            <w:r>
              <w:rPr>
                <w:sz w:val="22"/>
              </w:rPr>
              <w:t xml:space="preserve">— </w:t>
            </w:r>
          </w:p>
        </w:tc>
        <w:tc>
          <w:tcPr>
            <w:tcW w:w="104" w:type="pct"/>
          </w:tcPr>
          <w:p w14:paraId="7A0497D6" w14:textId="77777777" w:rsidR="00FE2A6F" w:rsidRDefault="00A762F3">
            <w:r>
              <w:rPr>
                <w:sz w:val="22"/>
              </w:rPr>
              <w:t xml:space="preserve">— </w:t>
            </w:r>
          </w:p>
        </w:tc>
        <w:tc>
          <w:tcPr>
            <w:tcW w:w="104" w:type="pct"/>
          </w:tcPr>
          <w:p w14:paraId="7A0497D7" w14:textId="77777777" w:rsidR="00FE2A6F" w:rsidRDefault="00A762F3">
            <w:r>
              <w:rPr>
                <w:sz w:val="22"/>
              </w:rPr>
              <w:t xml:space="preserve">— </w:t>
            </w:r>
          </w:p>
        </w:tc>
        <w:tc>
          <w:tcPr>
            <w:tcW w:w="104" w:type="pct"/>
          </w:tcPr>
          <w:p w14:paraId="7A0497D8" w14:textId="77777777" w:rsidR="00FE2A6F" w:rsidRDefault="00A762F3">
            <w:r>
              <w:rPr>
                <w:sz w:val="22"/>
              </w:rPr>
              <w:t xml:space="preserve">— </w:t>
            </w:r>
          </w:p>
        </w:tc>
        <w:tc>
          <w:tcPr>
            <w:tcW w:w="104" w:type="pct"/>
          </w:tcPr>
          <w:p w14:paraId="7A0497D9" w14:textId="77777777" w:rsidR="00FE2A6F" w:rsidRDefault="00A762F3">
            <w:r>
              <w:rPr>
                <w:sz w:val="22"/>
              </w:rPr>
              <w:t xml:space="preserve">— </w:t>
            </w:r>
          </w:p>
        </w:tc>
        <w:tc>
          <w:tcPr>
            <w:tcW w:w="104" w:type="pct"/>
          </w:tcPr>
          <w:p w14:paraId="7A0497DA" w14:textId="77777777" w:rsidR="00FE2A6F" w:rsidRDefault="00A762F3">
            <w:r>
              <w:rPr>
                <w:sz w:val="22"/>
              </w:rPr>
              <w:t xml:space="preserve">— </w:t>
            </w:r>
          </w:p>
        </w:tc>
        <w:tc>
          <w:tcPr>
            <w:tcW w:w="104" w:type="pct"/>
          </w:tcPr>
          <w:p w14:paraId="7A0497DB" w14:textId="77777777" w:rsidR="00FE2A6F" w:rsidRDefault="00A762F3">
            <w:r>
              <w:rPr>
                <w:sz w:val="22"/>
              </w:rPr>
              <w:t xml:space="preserve">— </w:t>
            </w:r>
          </w:p>
        </w:tc>
        <w:tc>
          <w:tcPr>
            <w:tcW w:w="104" w:type="pct"/>
          </w:tcPr>
          <w:p w14:paraId="7A0497DC" w14:textId="77777777" w:rsidR="00FE2A6F" w:rsidRDefault="00A762F3">
            <w:r>
              <w:rPr>
                <w:sz w:val="22"/>
              </w:rPr>
              <w:t xml:space="preserve">— </w:t>
            </w:r>
          </w:p>
        </w:tc>
        <w:tc>
          <w:tcPr>
            <w:tcW w:w="104" w:type="pct"/>
          </w:tcPr>
          <w:p w14:paraId="7A0497DD" w14:textId="77777777" w:rsidR="00FE2A6F" w:rsidRDefault="00A762F3">
            <w:r>
              <w:rPr>
                <w:sz w:val="22"/>
              </w:rPr>
              <w:t xml:space="preserve">— </w:t>
            </w:r>
          </w:p>
        </w:tc>
        <w:tc>
          <w:tcPr>
            <w:tcW w:w="104" w:type="pct"/>
          </w:tcPr>
          <w:p w14:paraId="7A0497DE" w14:textId="77777777" w:rsidR="00FE2A6F" w:rsidRDefault="00A762F3">
            <w:r>
              <w:rPr>
                <w:sz w:val="22"/>
              </w:rPr>
              <w:t xml:space="preserve">— </w:t>
            </w:r>
          </w:p>
        </w:tc>
        <w:tc>
          <w:tcPr>
            <w:tcW w:w="104" w:type="pct"/>
          </w:tcPr>
          <w:p w14:paraId="7A0497DF" w14:textId="77777777" w:rsidR="00FE2A6F" w:rsidRDefault="00A762F3">
            <w:r>
              <w:rPr>
                <w:sz w:val="22"/>
              </w:rPr>
              <w:t xml:space="preserve">— </w:t>
            </w:r>
          </w:p>
        </w:tc>
        <w:tc>
          <w:tcPr>
            <w:tcW w:w="104" w:type="pct"/>
          </w:tcPr>
          <w:p w14:paraId="7A0497E0" w14:textId="77777777" w:rsidR="00FE2A6F" w:rsidRDefault="00A762F3">
            <w:r>
              <w:rPr>
                <w:sz w:val="22"/>
              </w:rPr>
              <w:t xml:space="preserve">— </w:t>
            </w:r>
          </w:p>
        </w:tc>
        <w:tc>
          <w:tcPr>
            <w:tcW w:w="104" w:type="pct"/>
          </w:tcPr>
          <w:p w14:paraId="7A0497E1" w14:textId="77777777" w:rsidR="00FE2A6F" w:rsidRDefault="00A762F3">
            <w:r>
              <w:rPr>
                <w:sz w:val="22"/>
              </w:rPr>
              <w:t xml:space="preserve">— </w:t>
            </w:r>
          </w:p>
        </w:tc>
        <w:tc>
          <w:tcPr>
            <w:tcW w:w="104" w:type="pct"/>
          </w:tcPr>
          <w:p w14:paraId="7A0497E2" w14:textId="77777777" w:rsidR="00FE2A6F" w:rsidRDefault="00A762F3">
            <w:r>
              <w:rPr>
                <w:sz w:val="22"/>
              </w:rPr>
              <w:t xml:space="preserve">— </w:t>
            </w:r>
          </w:p>
        </w:tc>
        <w:tc>
          <w:tcPr>
            <w:tcW w:w="104" w:type="pct"/>
          </w:tcPr>
          <w:p w14:paraId="7A0497E3" w14:textId="77777777" w:rsidR="00FE2A6F" w:rsidRDefault="00A762F3">
            <w:r>
              <w:rPr>
                <w:sz w:val="22"/>
              </w:rPr>
              <w:t xml:space="preserve">— </w:t>
            </w:r>
          </w:p>
        </w:tc>
        <w:tc>
          <w:tcPr>
            <w:tcW w:w="104" w:type="pct"/>
          </w:tcPr>
          <w:p w14:paraId="7A0497E4" w14:textId="77777777" w:rsidR="00FE2A6F" w:rsidRDefault="00A762F3">
            <w:r>
              <w:rPr>
                <w:sz w:val="22"/>
              </w:rPr>
              <w:t xml:space="preserve">— </w:t>
            </w:r>
          </w:p>
        </w:tc>
        <w:tc>
          <w:tcPr>
            <w:tcW w:w="104" w:type="pct"/>
          </w:tcPr>
          <w:p w14:paraId="7A0497E5" w14:textId="77777777" w:rsidR="00FE2A6F" w:rsidRDefault="00A762F3">
            <w:r>
              <w:rPr>
                <w:sz w:val="22"/>
              </w:rPr>
              <w:t xml:space="preserve">P </w:t>
            </w:r>
          </w:p>
        </w:tc>
        <w:tc>
          <w:tcPr>
            <w:tcW w:w="104" w:type="pct"/>
          </w:tcPr>
          <w:p w14:paraId="7A0497E6" w14:textId="77777777" w:rsidR="00FE2A6F" w:rsidRDefault="00A762F3">
            <w:r>
              <w:rPr>
                <w:sz w:val="22"/>
              </w:rPr>
              <w:t xml:space="preserve">P </w:t>
            </w:r>
          </w:p>
        </w:tc>
        <w:tc>
          <w:tcPr>
            <w:tcW w:w="104" w:type="pct"/>
          </w:tcPr>
          <w:p w14:paraId="7A0497E7" w14:textId="77777777" w:rsidR="00FE2A6F" w:rsidRDefault="00A762F3">
            <w:r>
              <w:rPr>
                <w:sz w:val="22"/>
              </w:rPr>
              <w:t xml:space="preserve">— </w:t>
            </w:r>
          </w:p>
        </w:tc>
        <w:tc>
          <w:tcPr>
            <w:tcW w:w="104" w:type="pct"/>
          </w:tcPr>
          <w:p w14:paraId="7A0497E8" w14:textId="77777777" w:rsidR="00FE2A6F" w:rsidRDefault="00A762F3">
            <w:r>
              <w:rPr>
                <w:sz w:val="22"/>
              </w:rPr>
              <w:t xml:space="preserve">C </w:t>
            </w:r>
          </w:p>
        </w:tc>
        <w:tc>
          <w:tcPr>
            <w:tcW w:w="104" w:type="pct"/>
          </w:tcPr>
          <w:p w14:paraId="7A0497E9" w14:textId="77777777" w:rsidR="00FE2A6F" w:rsidRDefault="00A762F3">
            <w:r>
              <w:rPr>
                <w:sz w:val="22"/>
              </w:rPr>
              <w:t xml:space="preserve">C </w:t>
            </w:r>
          </w:p>
        </w:tc>
        <w:tc>
          <w:tcPr>
            <w:tcW w:w="104" w:type="pct"/>
          </w:tcPr>
          <w:p w14:paraId="7A0497EA" w14:textId="77777777" w:rsidR="00FE2A6F" w:rsidRDefault="00A762F3">
            <w:r>
              <w:rPr>
                <w:sz w:val="22"/>
              </w:rPr>
              <w:t xml:space="preserve">P </w:t>
            </w:r>
          </w:p>
        </w:tc>
        <w:tc>
          <w:tcPr>
            <w:tcW w:w="104" w:type="pct"/>
          </w:tcPr>
          <w:p w14:paraId="7A0497EB" w14:textId="77777777" w:rsidR="00FE2A6F" w:rsidRDefault="00A762F3">
            <w:r>
              <w:rPr>
                <w:sz w:val="22"/>
              </w:rPr>
              <w:t xml:space="preserve">P </w:t>
            </w:r>
          </w:p>
        </w:tc>
        <w:tc>
          <w:tcPr>
            <w:tcW w:w="104" w:type="pct"/>
          </w:tcPr>
          <w:p w14:paraId="7A0497EC" w14:textId="77777777" w:rsidR="00FE2A6F" w:rsidRDefault="00A762F3">
            <w:r>
              <w:rPr>
                <w:sz w:val="22"/>
              </w:rPr>
              <w:t xml:space="preserve">P </w:t>
            </w:r>
          </w:p>
        </w:tc>
        <w:tc>
          <w:tcPr>
            <w:tcW w:w="104" w:type="pct"/>
          </w:tcPr>
          <w:p w14:paraId="7A0497ED" w14:textId="77777777" w:rsidR="00FE2A6F" w:rsidRDefault="00A762F3">
            <w:r>
              <w:rPr>
                <w:sz w:val="22"/>
              </w:rPr>
              <w:t xml:space="preserve">P </w:t>
            </w:r>
          </w:p>
        </w:tc>
        <w:tc>
          <w:tcPr>
            <w:tcW w:w="104" w:type="pct"/>
          </w:tcPr>
          <w:p w14:paraId="7A0497EE" w14:textId="77777777" w:rsidR="00FE2A6F" w:rsidRDefault="00A762F3">
            <w:r>
              <w:rPr>
                <w:sz w:val="22"/>
              </w:rPr>
              <w:t xml:space="preserve">P </w:t>
            </w:r>
          </w:p>
        </w:tc>
        <w:tc>
          <w:tcPr>
            <w:tcW w:w="104" w:type="pct"/>
          </w:tcPr>
          <w:p w14:paraId="7A0497EF" w14:textId="77777777" w:rsidR="00FE2A6F" w:rsidRDefault="00A762F3">
            <w:r>
              <w:rPr>
                <w:sz w:val="22"/>
              </w:rPr>
              <w:t xml:space="preserve">P </w:t>
            </w:r>
          </w:p>
        </w:tc>
        <w:tc>
          <w:tcPr>
            <w:tcW w:w="104" w:type="pct"/>
          </w:tcPr>
          <w:p w14:paraId="7A0497F0" w14:textId="77777777" w:rsidR="00FE2A6F" w:rsidRDefault="00A762F3">
            <w:r>
              <w:rPr>
                <w:sz w:val="22"/>
              </w:rPr>
              <w:t xml:space="preserve">P </w:t>
            </w:r>
          </w:p>
        </w:tc>
        <w:tc>
          <w:tcPr>
            <w:tcW w:w="104" w:type="pct"/>
          </w:tcPr>
          <w:p w14:paraId="7A0497F1" w14:textId="77777777" w:rsidR="00FE2A6F" w:rsidRDefault="00A762F3">
            <w:r>
              <w:rPr>
                <w:sz w:val="22"/>
              </w:rPr>
              <w:t xml:space="preserve">1 </w:t>
            </w:r>
          </w:p>
        </w:tc>
        <w:tc>
          <w:tcPr>
            <w:tcW w:w="104" w:type="pct"/>
          </w:tcPr>
          <w:p w14:paraId="7A0497F2" w14:textId="77777777" w:rsidR="00FE2A6F" w:rsidRDefault="00A762F3">
            <w:r>
              <w:rPr>
                <w:sz w:val="22"/>
              </w:rPr>
              <w:t xml:space="preserve">— </w:t>
            </w:r>
          </w:p>
        </w:tc>
        <w:tc>
          <w:tcPr>
            <w:tcW w:w="104" w:type="pct"/>
          </w:tcPr>
          <w:p w14:paraId="7A0497F3" w14:textId="77777777" w:rsidR="00FE2A6F" w:rsidRDefault="00A762F3">
            <w:r>
              <w:rPr>
                <w:sz w:val="22"/>
              </w:rPr>
              <w:t xml:space="preserve">— </w:t>
            </w:r>
          </w:p>
        </w:tc>
        <w:tc>
          <w:tcPr>
            <w:tcW w:w="104" w:type="pct"/>
          </w:tcPr>
          <w:p w14:paraId="7A0497F4" w14:textId="77777777" w:rsidR="00FE2A6F" w:rsidRDefault="00A762F3">
            <w:r>
              <w:rPr>
                <w:sz w:val="22"/>
              </w:rPr>
              <w:t xml:space="preserve">— </w:t>
            </w:r>
          </w:p>
        </w:tc>
        <w:tc>
          <w:tcPr>
            <w:tcW w:w="104" w:type="pct"/>
          </w:tcPr>
          <w:p w14:paraId="7A0497F5" w14:textId="77777777" w:rsidR="00FE2A6F" w:rsidRDefault="00A762F3">
            <w:r>
              <w:rPr>
                <w:sz w:val="22"/>
              </w:rPr>
              <w:t xml:space="preserve">— </w:t>
            </w:r>
          </w:p>
        </w:tc>
        <w:tc>
          <w:tcPr>
            <w:tcW w:w="104" w:type="pct"/>
          </w:tcPr>
          <w:p w14:paraId="7A0497F6" w14:textId="77777777" w:rsidR="00FE2A6F" w:rsidRDefault="00A762F3">
            <w:r>
              <w:rPr>
                <w:sz w:val="22"/>
              </w:rPr>
              <w:t xml:space="preserve">— </w:t>
            </w:r>
          </w:p>
        </w:tc>
      </w:tr>
      <w:tr w:rsidR="00FE2A6F" w14:paraId="7A04981F" w14:textId="77777777">
        <w:tc>
          <w:tcPr>
            <w:tcW w:w="1042" w:type="pct"/>
          </w:tcPr>
          <w:p w14:paraId="7A0497F8" w14:textId="77777777" w:rsidR="00FE2A6F" w:rsidRDefault="00A762F3">
            <w:r>
              <w:rPr>
                <w:sz w:val="22"/>
              </w:rPr>
              <w:t xml:space="preserve">Performance Venue </w:t>
            </w:r>
          </w:p>
        </w:tc>
        <w:tc>
          <w:tcPr>
            <w:tcW w:w="104" w:type="pct"/>
          </w:tcPr>
          <w:p w14:paraId="7A0497F9" w14:textId="77777777" w:rsidR="00FE2A6F" w:rsidRDefault="00A762F3">
            <w:r>
              <w:rPr>
                <w:sz w:val="22"/>
              </w:rPr>
              <w:t xml:space="preserve">— </w:t>
            </w:r>
          </w:p>
        </w:tc>
        <w:tc>
          <w:tcPr>
            <w:tcW w:w="104" w:type="pct"/>
          </w:tcPr>
          <w:p w14:paraId="7A0497FA" w14:textId="77777777" w:rsidR="00FE2A6F" w:rsidRDefault="00A762F3">
            <w:r>
              <w:rPr>
                <w:sz w:val="22"/>
              </w:rPr>
              <w:t xml:space="preserve">— </w:t>
            </w:r>
          </w:p>
        </w:tc>
        <w:tc>
          <w:tcPr>
            <w:tcW w:w="104" w:type="pct"/>
          </w:tcPr>
          <w:p w14:paraId="7A0497FB" w14:textId="77777777" w:rsidR="00FE2A6F" w:rsidRDefault="00A762F3">
            <w:r>
              <w:rPr>
                <w:sz w:val="22"/>
              </w:rPr>
              <w:t xml:space="preserve">— </w:t>
            </w:r>
          </w:p>
        </w:tc>
        <w:tc>
          <w:tcPr>
            <w:tcW w:w="104" w:type="pct"/>
          </w:tcPr>
          <w:p w14:paraId="7A0497FC" w14:textId="77777777" w:rsidR="00FE2A6F" w:rsidRDefault="00A762F3">
            <w:r>
              <w:rPr>
                <w:sz w:val="22"/>
              </w:rPr>
              <w:t xml:space="preserve">— </w:t>
            </w:r>
          </w:p>
        </w:tc>
        <w:tc>
          <w:tcPr>
            <w:tcW w:w="104" w:type="pct"/>
          </w:tcPr>
          <w:p w14:paraId="7A0497FD" w14:textId="77777777" w:rsidR="00FE2A6F" w:rsidRDefault="00A762F3">
            <w:r>
              <w:rPr>
                <w:sz w:val="22"/>
              </w:rPr>
              <w:t xml:space="preserve">— </w:t>
            </w:r>
          </w:p>
        </w:tc>
        <w:tc>
          <w:tcPr>
            <w:tcW w:w="104" w:type="pct"/>
          </w:tcPr>
          <w:p w14:paraId="7A0497FE" w14:textId="77777777" w:rsidR="00FE2A6F" w:rsidRDefault="00A762F3">
            <w:r>
              <w:rPr>
                <w:sz w:val="22"/>
              </w:rPr>
              <w:t xml:space="preserve">— </w:t>
            </w:r>
          </w:p>
        </w:tc>
        <w:tc>
          <w:tcPr>
            <w:tcW w:w="104" w:type="pct"/>
          </w:tcPr>
          <w:p w14:paraId="7A0497FF" w14:textId="77777777" w:rsidR="00FE2A6F" w:rsidRDefault="00A762F3">
            <w:r>
              <w:rPr>
                <w:sz w:val="22"/>
              </w:rPr>
              <w:t xml:space="preserve">— </w:t>
            </w:r>
          </w:p>
        </w:tc>
        <w:tc>
          <w:tcPr>
            <w:tcW w:w="104" w:type="pct"/>
          </w:tcPr>
          <w:p w14:paraId="7A049800" w14:textId="77777777" w:rsidR="00FE2A6F" w:rsidRDefault="00A762F3">
            <w:r>
              <w:rPr>
                <w:sz w:val="22"/>
              </w:rPr>
              <w:t xml:space="preserve">— </w:t>
            </w:r>
          </w:p>
        </w:tc>
        <w:tc>
          <w:tcPr>
            <w:tcW w:w="104" w:type="pct"/>
          </w:tcPr>
          <w:p w14:paraId="7A049801" w14:textId="77777777" w:rsidR="00FE2A6F" w:rsidRDefault="00A762F3">
            <w:r>
              <w:rPr>
                <w:sz w:val="22"/>
              </w:rPr>
              <w:t xml:space="preserve">— </w:t>
            </w:r>
          </w:p>
        </w:tc>
        <w:tc>
          <w:tcPr>
            <w:tcW w:w="104" w:type="pct"/>
          </w:tcPr>
          <w:p w14:paraId="7A049802" w14:textId="77777777" w:rsidR="00FE2A6F" w:rsidRDefault="00A762F3">
            <w:r>
              <w:rPr>
                <w:sz w:val="22"/>
              </w:rPr>
              <w:t xml:space="preserve">— </w:t>
            </w:r>
          </w:p>
        </w:tc>
        <w:tc>
          <w:tcPr>
            <w:tcW w:w="104" w:type="pct"/>
          </w:tcPr>
          <w:p w14:paraId="7A049803" w14:textId="77777777" w:rsidR="00FE2A6F" w:rsidRDefault="00A762F3">
            <w:r>
              <w:rPr>
                <w:sz w:val="22"/>
              </w:rPr>
              <w:t xml:space="preserve">— </w:t>
            </w:r>
          </w:p>
        </w:tc>
        <w:tc>
          <w:tcPr>
            <w:tcW w:w="104" w:type="pct"/>
          </w:tcPr>
          <w:p w14:paraId="7A049804" w14:textId="77777777" w:rsidR="00FE2A6F" w:rsidRDefault="00A762F3">
            <w:r>
              <w:rPr>
                <w:sz w:val="22"/>
              </w:rPr>
              <w:t xml:space="preserve">— </w:t>
            </w:r>
          </w:p>
        </w:tc>
        <w:tc>
          <w:tcPr>
            <w:tcW w:w="104" w:type="pct"/>
          </w:tcPr>
          <w:p w14:paraId="7A049805" w14:textId="77777777" w:rsidR="00FE2A6F" w:rsidRDefault="00A762F3">
            <w:r>
              <w:rPr>
                <w:sz w:val="22"/>
              </w:rPr>
              <w:t xml:space="preserve">— </w:t>
            </w:r>
          </w:p>
        </w:tc>
        <w:tc>
          <w:tcPr>
            <w:tcW w:w="104" w:type="pct"/>
          </w:tcPr>
          <w:p w14:paraId="7A049806" w14:textId="77777777" w:rsidR="00FE2A6F" w:rsidRDefault="00A762F3">
            <w:r>
              <w:rPr>
                <w:sz w:val="22"/>
              </w:rPr>
              <w:t xml:space="preserve">— </w:t>
            </w:r>
          </w:p>
        </w:tc>
        <w:tc>
          <w:tcPr>
            <w:tcW w:w="104" w:type="pct"/>
          </w:tcPr>
          <w:p w14:paraId="7A049807" w14:textId="77777777" w:rsidR="00FE2A6F" w:rsidRDefault="00A762F3">
            <w:r>
              <w:rPr>
                <w:sz w:val="22"/>
              </w:rPr>
              <w:t xml:space="preserve">— </w:t>
            </w:r>
          </w:p>
        </w:tc>
        <w:tc>
          <w:tcPr>
            <w:tcW w:w="104" w:type="pct"/>
          </w:tcPr>
          <w:p w14:paraId="7A049808" w14:textId="77777777" w:rsidR="00FE2A6F" w:rsidRDefault="00A762F3">
            <w:r>
              <w:rPr>
                <w:sz w:val="22"/>
              </w:rPr>
              <w:t xml:space="preserve">— </w:t>
            </w:r>
          </w:p>
        </w:tc>
        <w:tc>
          <w:tcPr>
            <w:tcW w:w="104" w:type="pct"/>
          </w:tcPr>
          <w:p w14:paraId="7A049809" w14:textId="77777777" w:rsidR="00FE2A6F" w:rsidRDefault="00A762F3">
            <w:r>
              <w:rPr>
                <w:sz w:val="22"/>
              </w:rPr>
              <w:t xml:space="preserve">— </w:t>
            </w:r>
          </w:p>
        </w:tc>
        <w:tc>
          <w:tcPr>
            <w:tcW w:w="104" w:type="pct"/>
          </w:tcPr>
          <w:p w14:paraId="7A04980A" w14:textId="77777777" w:rsidR="00FE2A6F" w:rsidRDefault="00A762F3">
            <w:r>
              <w:rPr>
                <w:sz w:val="22"/>
              </w:rPr>
              <w:t xml:space="preserve">— </w:t>
            </w:r>
          </w:p>
        </w:tc>
        <w:tc>
          <w:tcPr>
            <w:tcW w:w="104" w:type="pct"/>
          </w:tcPr>
          <w:p w14:paraId="7A04980B" w14:textId="77777777" w:rsidR="00FE2A6F" w:rsidRDefault="00A762F3">
            <w:r>
              <w:rPr>
                <w:sz w:val="22"/>
              </w:rPr>
              <w:t xml:space="preserve">— </w:t>
            </w:r>
          </w:p>
        </w:tc>
        <w:tc>
          <w:tcPr>
            <w:tcW w:w="104" w:type="pct"/>
          </w:tcPr>
          <w:p w14:paraId="7A04980C" w14:textId="77777777" w:rsidR="00FE2A6F" w:rsidRDefault="00A762F3">
            <w:r>
              <w:rPr>
                <w:sz w:val="22"/>
              </w:rPr>
              <w:t xml:space="preserve">C </w:t>
            </w:r>
          </w:p>
        </w:tc>
        <w:tc>
          <w:tcPr>
            <w:tcW w:w="104" w:type="pct"/>
          </w:tcPr>
          <w:p w14:paraId="7A04980D" w14:textId="77777777" w:rsidR="00FE2A6F" w:rsidRDefault="00A762F3">
            <w:r>
              <w:rPr>
                <w:sz w:val="22"/>
              </w:rPr>
              <w:t xml:space="preserve">— </w:t>
            </w:r>
          </w:p>
        </w:tc>
        <w:tc>
          <w:tcPr>
            <w:tcW w:w="104" w:type="pct"/>
          </w:tcPr>
          <w:p w14:paraId="7A04980E" w14:textId="77777777" w:rsidR="00FE2A6F" w:rsidRDefault="00A762F3">
            <w:r>
              <w:rPr>
                <w:sz w:val="22"/>
              </w:rPr>
              <w:t xml:space="preserve">C </w:t>
            </w:r>
          </w:p>
        </w:tc>
        <w:tc>
          <w:tcPr>
            <w:tcW w:w="104" w:type="pct"/>
          </w:tcPr>
          <w:p w14:paraId="7A04980F" w14:textId="77777777" w:rsidR="00FE2A6F" w:rsidRDefault="00A762F3">
            <w:r>
              <w:rPr>
                <w:sz w:val="22"/>
              </w:rPr>
              <w:t xml:space="preserve">— </w:t>
            </w:r>
          </w:p>
        </w:tc>
        <w:tc>
          <w:tcPr>
            <w:tcW w:w="104" w:type="pct"/>
          </w:tcPr>
          <w:p w14:paraId="7A049810" w14:textId="77777777" w:rsidR="00FE2A6F" w:rsidRDefault="00A762F3">
            <w:r>
              <w:rPr>
                <w:sz w:val="22"/>
              </w:rPr>
              <w:t xml:space="preserve">P </w:t>
            </w:r>
          </w:p>
        </w:tc>
        <w:tc>
          <w:tcPr>
            <w:tcW w:w="104" w:type="pct"/>
          </w:tcPr>
          <w:p w14:paraId="7A049811" w14:textId="77777777" w:rsidR="00FE2A6F" w:rsidRDefault="00A762F3">
            <w:r>
              <w:rPr>
                <w:sz w:val="22"/>
              </w:rPr>
              <w:t xml:space="preserve">C </w:t>
            </w:r>
          </w:p>
        </w:tc>
        <w:tc>
          <w:tcPr>
            <w:tcW w:w="104" w:type="pct"/>
          </w:tcPr>
          <w:p w14:paraId="7A049812" w14:textId="77777777" w:rsidR="00FE2A6F" w:rsidRDefault="00A762F3">
            <w:r>
              <w:rPr>
                <w:sz w:val="22"/>
              </w:rPr>
              <w:t xml:space="preserve">C </w:t>
            </w:r>
          </w:p>
        </w:tc>
        <w:tc>
          <w:tcPr>
            <w:tcW w:w="104" w:type="pct"/>
          </w:tcPr>
          <w:p w14:paraId="7A049813" w14:textId="77777777" w:rsidR="00FE2A6F" w:rsidRDefault="00A762F3">
            <w:r>
              <w:rPr>
                <w:sz w:val="22"/>
              </w:rPr>
              <w:t xml:space="preserve">C </w:t>
            </w:r>
          </w:p>
        </w:tc>
        <w:tc>
          <w:tcPr>
            <w:tcW w:w="104" w:type="pct"/>
          </w:tcPr>
          <w:p w14:paraId="7A049814" w14:textId="77777777" w:rsidR="00FE2A6F" w:rsidRDefault="00A762F3">
            <w:r>
              <w:rPr>
                <w:sz w:val="22"/>
              </w:rPr>
              <w:t xml:space="preserve">C </w:t>
            </w:r>
          </w:p>
        </w:tc>
        <w:tc>
          <w:tcPr>
            <w:tcW w:w="104" w:type="pct"/>
          </w:tcPr>
          <w:p w14:paraId="7A049815" w14:textId="77777777" w:rsidR="00FE2A6F" w:rsidRDefault="00A762F3">
            <w:r>
              <w:rPr>
                <w:sz w:val="22"/>
              </w:rPr>
              <w:t xml:space="preserve">C </w:t>
            </w:r>
          </w:p>
        </w:tc>
        <w:tc>
          <w:tcPr>
            <w:tcW w:w="104" w:type="pct"/>
          </w:tcPr>
          <w:p w14:paraId="7A049816" w14:textId="77777777" w:rsidR="00FE2A6F" w:rsidRDefault="00A762F3">
            <w:r>
              <w:rPr>
                <w:sz w:val="22"/>
              </w:rPr>
              <w:t xml:space="preserve">— </w:t>
            </w:r>
          </w:p>
        </w:tc>
        <w:tc>
          <w:tcPr>
            <w:tcW w:w="104" w:type="pct"/>
          </w:tcPr>
          <w:p w14:paraId="7A049817" w14:textId="77777777" w:rsidR="00FE2A6F" w:rsidRDefault="00A762F3">
            <w:r>
              <w:rPr>
                <w:sz w:val="22"/>
              </w:rPr>
              <w:t xml:space="preserve">— </w:t>
            </w:r>
          </w:p>
        </w:tc>
        <w:tc>
          <w:tcPr>
            <w:tcW w:w="104" w:type="pct"/>
          </w:tcPr>
          <w:p w14:paraId="7A049818" w14:textId="77777777" w:rsidR="00FE2A6F" w:rsidRDefault="00A762F3">
            <w:r>
              <w:rPr>
                <w:sz w:val="22"/>
              </w:rPr>
              <w:t xml:space="preserve">C </w:t>
            </w:r>
          </w:p>
        </w:tc>
        <w:tc>
          <w:tcPr>
            <w:tcW w:w="104" w:type="pct"/>
          </w:tcPr>
          <w:p w14:paraId="7A049819" w14:textId="77777777" w:rsidR="00FE2A6F" w:rsidRDefault="00A762F3">
            <w:r>
              <w:rPr>
                <w:sz w:val="22"/>
              </w:rPr>
              <w:t xml:space="preserve">— </w:t>
            </w:r>
          </w:p>
        </w:tc>
        <w:tc>
          <w:tcPr>
            <w:tcW w:w="104" w:type="pct"/>
          </w:tcPr>
          <w:p w14:paraId="7A04981A" w14:textId="77777777" w:rsidR="00FE2A6F" w:rsidRDefault="00A762F3">
            <w:r>
              <w:rPr>
                <w:sz w:val="22"/>
              </w:rPr>
              <w:t xml:space="preserve">— </w:t>
            </w:r>
          </w:p>
        </w:tc>
        <w:tc>
          <w:tcPr>
            <w:tcW w:w="104" w:type="pct"/>
          </w:tcPr>
          <w:p w14:paraId="7A04981B" w14:textId="77777777" w:rsidR="00FE2A6F" w:rsidRDefault="00A762F3">
            <w:r>
              <w:rPr>
                <w:sz w:val="22"/>
              </w:rPr>
              <w:t xml:space="preserve">— </w:t>
            </w:r>
          </w:p>
        </w:tc>
        <w:tc>
          <w:tcPr>
            <w:tcW w:w="104" w:type="pct"/>
          </w:tcPr>
          <w:p w14:paraId="7A04981C" w14:textId="77777777" w:rsidR="00FE2A6F" w:rsidRDefault="00A762F3">
            <w:r>
              <w:rPr>
                <w:sz w:val="22"/>
              </w:rPr>
              <w:t xml:space="preserve">— </w:t>
            </w:r>
          </w:p>
        </w:tc>
        <w:tc>
          <w:tcPr>
            <w:tcW w:w="104" w:type="pct"/>
          </w:tcPr>
          <w:p w14:paraId="7A04981D" w14:textId="77777777" w:rsidR="00FE2A6F" w:rsidRDefault="00A762F3">
            <w:r>
              <w:rPr>
                <w:sz w:val="22"/>
              </w:rPr>
              <w:t xml:space="preserve">— </w:t>
            </w:r>
          </w:p>
        </w:tc>
        <w:tc>
          <w:tcPr>
            <w:tcW w:w="104" w:type="pct"/>
          </w:tcPr>
          <w:p w14:paraId="7A04981E" w14:textId="77777777" w:rsidR="00FE2A6F" w:rsidRDefault="00A762F3">
            <w:r>
              <w:rPr>
                <w:sz w:val="22"/>
              </w:rPr>
              <w:t xml:space="preserve">— </w:t>
            </w:r>
          </w:p>
        </w:tc>
      </w:tr>
      <w:tr w:rsidR="00FE2A6F" w14:paraId="7A049847" w14:textId="77777777">
        <w:tc>
          <w:tcPr>
            <w:tcW w:w="1042" w:type="pct"/>
          </w:tcPr>
          <w:p w14:paraId="7A049820" w14:textId="77777777" w:rsidR="00FE2A6F" w:rsidRDefault="00A762F3">
            <w:r>
              <w:rPr>
                <w:sz w:val="22"/>
              </w:rPr>
              <w:t xml:space="preserve">Personal Improvement Services </w:t>
            </w:r>
          </w:p>
        </w:tc>
        <w:tc>
          <w:tcPr>
            <w:tcW w:w="104" w:type="pct"/>
          </w:tcPr>
          <w:p w14:paraId="7A049821" w14:textId="77777777" w:rsidR="00FE2A6F" w:rsidRDefault="00A762F3">
            <w:r>
              <w:rPr>
                <w:sz w:val="22"/>
              </w:rPr>
              <w:t xml:space="preserve">— </w:t>
            </w:r>
          </w:p>
        </w:tc>
        <w:tc>
          <w:tcPr>
            <w:tcW w:w="104" w:type="pct"/>
          </w:tcPr>
          <w:p w14:paraId="7A049822" w14:textId="77777777" w:rsidR="00FE2A6F" w:rsidRDefault="00A762F3">
            <w:r>
              <w:rPr>
                <w:sz w:val="22"/>
              </w:rPr>
              <w:t xml:space="preserve">— </w:t>
            </w:r>
          </w:p>
        </w:tc>
        <w:tc>
          <w:tcPr>
            <w:tcW w:w="104" w:type="pct"/>
          </w:tcPr>
          <w:p w14:paraId="7A049823" w14:textId="77777777" w:rsidR="00FE2A6F" w:rsidRDefault="00A762F3">
            <w:r>
              <w:rPr>
                <w:sz w:val="22"/>
              </w:rPr>
              <w:t xml:space="preserve">— </w:t>
            </w:r>
          </w:p>
        </w:tc>
        <w:tc>
          <w:tcPr>
            <w:tcW w:w="104" w:type="pct"/>
          </w:tcPr>
          <w:p w14:paraId="7A049824" w14:textId="77777777" w:rsidR="00FE2A6F" w:rsidRDefault="00A762F3">
            <w:r>
              <w:rPr>
                <w:sz w:val="22"/>
              </w:rPr>
              <w:t xml:space="preserve">— </w:t>
            </w:r>
          </w:p>
        </w:tc>
        <w:tc>
          <w:tcPr>
            <w:tcW w:w="104" w:type="pct"/>
          </w:tcPr>
          <w:p w14:paraId="7A049825" w14:textId="77777777" w:rsidR="00FE2A6F" w:rsidRDefault="00A762F3">
            <w:r>
              <w:rPr>
                <w:sz w:val="22"/>
              </w:rPr>
              <w:t xml:space="preserve">— </w:t>
            </w:r>
          </w:p>
        </w:tc>
        <w:tc>
          <w:tcPr>
            <w:tcW w:w="104" w:type="pct"/>
          </w:tcPr>
          <w:p w14:paraId="7A049826" w14:textId="77777777" w:rsidR="00FE2A6F" w:rsidRDefault="00A762F3">
            <w:r>
              <w:rPr>
                <w:sz w:val="22"/>
              </w:rPr>
              <w:t xml:space="preserve">— </w:t>
            </w:r>
          </w:p>
        </w:tc>
        <w:tc>
          <w:tcPr>
            <w:tcW w:w="104" w:type="pct"/>
          </w:tcPr>
          <w:p w14:paraId="7A049827" w14:textId="77777777" w:rsidR="00FE2A6F" w:rsidRDefault="00A762F3">
            <w:r>
              <w:rPr>
                <w:sz w:val="22"/>
              </w:rPr>
              <w:t xml:space="preserve">— </w:t>
            </w:r>
          </w:p>
        </w:tc>
        <w:tc>
          <w:tcPr>
            <w:tcW w:w="104" w:type="pct"/>
          </w:tcPr>
          <w:p w14:paraId="7A049828" w14:textId="77777777" w:rsidR="00FE2A6F" w:rsidRDefault="00A762F3">
            <w:r>
              <w:rPr>
                <w:sz w:val="22"/>
              </w:rPr>
              <w:t xml:space="preserve">— </w:t>
            </w:r>
          </w:p>
        </w:tc>
        <w:tc>
          <w:tcPr>
            <w:tcW w:w="104" w:type="pct"/>
          </w:tcPr>
          <w:p w14:paraId="7A049829" w14:textId="77777777" w:rsidR="00FE2A6F" w:rsidRDefault="00A762F3">
            <w:r>
              <w:rPr>
                <w:sz w:val="22"/>
              </w:rPr>
              <w:t xml:space="preserve">— </w:t>
            </w:r>
          </w:p>
        </w:tc>
        <w:tc>
          <w:tcPr>
            <w:tcW w:w="104" w:type="pct"/>
          </w:tcPr>
          <w:p w14:paraId="7A04982A" w14:textId="77777777" w:rsidR="00FE2A6F" w:rsidRDefault="00A762F3">
            <w:r>
              <w:rPr>
                <w:sz w:val="22"/>
              </w:rPr>
              <w:t xml:space="preserve">— </w:t>
            </w:r>
          </w:p>
        </w:tc>
        <w:tc>
          <w:tcPr>
            <w:tcW w:w="104" w:type="pct"/>
          </w:tcPr>
          <w:p w14:paraId="7A04982B" w14:textId="77777777" w:rsidR="00FE2A6F" w:rsidRDefault="00A762F3">
            <w:r>
              <w:rPr>
                <w:sz w:val="22"/>
              </w:rPr>
              <w:t xml:space="preserve">— </w:t>
            </w:r>
          </w:p>
        </w:tc>
        <w:tc>
          <w:tcPr>
            <w:tcW w:w="104" w:type="pct"/>
          </w:tcPr>
          <w:p w14:paraId="7A04982C" w14:textId="77777777" w:rsidR="00FE2A6F" w:rsidRDefault="00A762F3">
            <w:r>
              <w:rPr>
                <w:sz w:val="22"/>
              </w:rPr>
              <w:t xml:space="preserve">— </w:t>
            </w:r>
          </w:p>
        </w:tc>
        <w:tc>
          <w:tcPr>
            <w:tcW w:w="104" w:type="pct"/>
          </w:tcPr>
          <w:p w14:paraId="7A04982D" w14:textId="77777777" w:rsidR="00FE2A6F" w:rsidRDefault="00A762F3">
            <w:r>
              <w:rPr>
                <w:sz w:val="22"/>
              </w:rPr>
              <w:t xml:space="preserve">— </w:t>
            </w:r>
          </w:p>
        </w:tc>
        <w:tc>
          <w:tcPr>
            <w:tcW w:w="104" w:type="pct"/>
          </w:tcPr>
          <w:p w14:paraId="7A04982E" w14:textId="77777777" w:rsidR="00FE2A6F" w:rsidRDefault="00A762F3">
            <w:r>
              <w:rPr>
                <w:sz w:val="22"/>
              </w:rPr>
              <w:t xml:space="preserve">— </w:t>
            </w:r>
          </w:p>
        </w:tc>
        <w:tc>
          <w:tcPr>
            <w:tcW w:w="104" w:type="pct"/>
          </w:tcPr>
          <w:p w14:paraId="7A04982F" w14:textId="77777777" w:rsidR="00FE2A6F" w:rsidRDefault="00A762F3">
            <w:r>
              <w:rPr>
                <w:sz w:val="22"/>
              </w:rPr>
              <w:t xml:space="preserve">— </w:t>
            </w:r>
          </w:p>
        </w:tc>
        <w:tc>
          <w:tcPr>
            <w:tcW w:w="104" w:type="pct"/>
          </w:tcPr>
          <w:p w14:paraId="7A049830" w14:textId="77777777" w:rsidR="00FE2A6F" w:rsidRDefault="00A762F3">
            <w:r>
              <w:rPr>
                <w:sz w:val="22"/>
              </w:rPr>
              <w:t xml:space="preserve">— </w:t>
            </w:r>
          </w:p>
        </w:tc>
        <w:tc>
          <w:tcPr>
            <w:tcW w:w="104" w:type="pct"/>
          </w:tcPr>
          <w:p w14:paraId="7A049831" w14:textId="77777777" w:rsidR="00FE2A6F" w:rsidRDefault="00A762F3">
            <w:r>
              <w:rPr>
                <w:sz w:val="22"/>
              </w:rPr>
              <w:t xml:space="preserve">— </w:t>
            </w:r>
          </w:p>
        </w:tc>
        <w:tc>
          <w:tcPr>
            <w:tcW w:w="104" w:type="pct"/>
          </w:tcPr>
          <w:p w14:paraId="7A049832" w14:textId="77777777" w:rsidR="00FE2A6F" w:rsidRDefault="00A762F3">
            <w:r>
              <w:rPr>
                <w:sz w:val="22"/>
              </w:rPr>
              <w:t xml:space="preserve">— </w:t>
            </w:r>
          </w:p>
        </w:tc>
        <w:tc>
          <w:tcPr>
            <w:tcW w:w="104" w:type="pct"/>
          </w:tcPr>
          <w:p w14:paraId="7A049833" w14:textId="77777777" w:rsidR="00FE2A6F" w:rsidRDefault="00A762F3">
            <w:r>
              <w:rPr>
                <w:sz w:val="22"/>
              </w:rPr>
              <w:t xml:space="preserve">— </w:t>
            </w:r>
          </w:p>
        </w:tc>
        <w:tc>
          <w:tcPr>
            <w:tcW w:w="104" w:type="pct"/>
          </w:tcPr>
          <w:p w14:paraId="7A049834" w14:textId="77777777" w:rsidR="00FE2A6F" w:rsidRDefault="00A762F3">
            <w:r>
              <w:rPr>
                <w:sz w:val="22"/>
              </w:rPr>
              <w:t xml:space="preserve">P </w:t>
            </w:r>
          </w:p>
        </w:tc>
        <w:tc>
          <w:tcPr>
            <w:tcW w:w="104" w:type="pct"/>
          </w:tcPr>
          <w:p w14:paraId="7A049835" w14:textId="77777777" w:rsidR="00FE2A6F" w:rsidRDefault="00A762F3">
            <w:r>
              <w:rPr>
                <w:sz w:val="22"/>
              </w:rPr>
              <w:t xml:space="preserve">11 </w:t>
            </w:r>
          </w:p>
        </w:tc>
        <w:tc>
          <w:tcPr>
            <w:tcW w:w="104" w:type="pct"/>
          </w:tcPr>
          <w:p w14:paraId="7A049836" w14:textId="77777777" w:rsidR="00FE2A6F" w:rsidRDefault="00A762F3">
            <w:r>
              <w:rPr>
                <w:sz w:val="22"/>
              </w:rPr>
              <w:t xml:space="preserve">P </w:t>
            </w:r>
          </w:p>
        </w:tc>
        <w:tc>
          <w:tcPr>
            <w:tcW w:w="104" w:type="pct"/>
          </w:tcPr>
          <w:p w14:paraId="7A049837" w14:textId="77777777" w:rsidR="00FE2A6F" w:rsidRDefault="00A762F3">
            <w:r>
              <w:rPr>
                <w:sz w:val="22"/>
              </w:rPr>
              <w:t xml:space="preserve">C </w:t>
            </w:r>
          </w:p>
        </w:tc>
        <w:tc>
          <w:tcPr>
            <w:tcW w:w="104" w:type="pct"/>
          </w:tcPr>
          <w:p w14:paraId="7A049838" w14:textId="77777777" w:rsidR="00FE2A6F" w:rsidRDefault="00A762F3">
            <w:r>
              <w:rPr>
                <w:sz w:val="22"/>
              </w:rPr>
              <w:t xml:space="preserve">P </w:t>
            </w:r>
          </w:p>
        </w:tc>
        <w:tc>
          <w:tcPr>
            <w:tcW w:w="104" w:type="pct"/>
          </w:tcPr>
          <w:p w14:paraId="7A049839" w14:textId="77777777" w:rsidR="00FE2A6F" w:rsidRDefault="00A762F3">
            <w:r>
              <w:rPr>
                <w:sz w:val="22"/>
              </w:rPr>
              <w:t xml:space="preserve">P </w:t>
            </w:r>
          </w:p>
        </w:tc>
        <w:tc>
          <w:tcPr>
            <w:tcW w:w="104" w:type="pct"/>
          </w:tcPr>
          <w:p w14:paraId="7A04983A" w14:textId="77777777" w:rsidR="00FE2A6F" w:rsidRDefault="00A762F3">
            <w:r>
              <w:rPr>
                <w:sz w:val="22"/>
              </w:rPr>
              <w:t xml:space="preserve">— </w:t>
            </w:r>
          </w:p>
        </w:tc>
        <w:tc>
          <w:tcPr>
            <w:tcW w:w="104" w:type="pct"/>
          </w:tcPr>
          <w:p w14:paraId="7A04983B" w14:textId="77777777" w:rsidR="00FE2A6F" w:rsidRDefault="00A762F3">
            <w:r>
              <w:rPr>
                <w:sz w:val="22"/>
              </w:rPr>
              <w:t xml:space="preserve">P </w:t>
            </w:r>
          </w:p>
        </w:tc>
        <w:tc>
          <w:tcPr>
            <w:tcW w:w="104" w:type="pct"/>
          </w:tcPr>
          <w:p w14:paraId="7A04983C" w14:textId="77777777" w:rsidR="00FE2A6F" w:rsidRDefault="00A762F3">
            <w:r>
              <w:rPr>
                <w:sz w:val="22"/>
              </w:rPr>
              <w:t xml:space="preserve">P </w:t>
            </w:r>
          </w:p>
        </w:tc>
        <w:tc>
          <w:tcPr>
            <w:tcW w:w="104" w:type="pct"/>
          </w:tcPr>
          <w:p w14:paraId="7A04983D" w14:textId="77777777" w:rsidR="00FE2A6F" w:rsidRDefault="00A762F3">
            <w:r>
              <w:rPr>
                <w:sz w:val="22"/>
              </w:rPr>
              <w:t xml:space="preserve">P </w:t>
            </w:r>
          </w:p>
        </w:tc>
        <w:tc>
          <w:tcPr>
            <w:tcW w:w="104" w:type="pct"/>
          </w:tcPr>
          <w:p w14:paraId="7A04983E" w14:textId="77777777" w:rsidR="00FE2A6F" w:rsidRDefault="00A762F3">
            <w:r>
              <w:rPr>
                <w:sz w:val="22"/>
              </w:rPr>
              <w:t xml:space="preserve">— </w:t>
            </w:r>
          </w:p>
        </w:tc>
        <w:tc>
          <w:tcPr>
            <w:tcW w:w="104" w:type="pct"/>
          </w:tcPr>
          <w:p w14:paraId="7A04983F" w14:textId="77777777" w:rsidR="00FE2A6F" w:rsidRDefault="00A762F3">
            <w:r>
              <w:rPr>
                <w:sz w:val="22"/>
              </w:rPr>
              <w:t xml:space="preserve">P </w:t>
            </w:r>
          </w:p>
        </w:tc>
        <w:tc>
          <w:tcPr>
            <w:tcW w:w="104" w:type="pct"/>
          </w:tcPr>
          <w:p w14:paraId="7A049840" w14:textId="77777777" w:rsidR="00FE2A6F" w:rsidRDefault="00A762F3">
            <w:r>
              <w:rPr>
                <w:sz w:val="22"/>
              </w:rPr>
              <w:t xml:space="preserve">P </w:t>
            </w:r>
          </w:p>
        </w:tc>
        <w:tc>
          <w:tcPr>
            <w:tcW w:w="104" w:type="pct"/>
          </w:tcPr>
          <w:p w14:paraId="7A049841" w14:textId="77777777" w:rsidR="00FE2A6F" w:rsidRDefault="00A762F3">
            <w:r>
              <w:rPr>
                <w:sz w:val="22"/>
              </w:rPr>
              <w:t xml:space="preserve">1 </w:t>
            </w:r>
          </w:p>
        </w:tc>
        <w:tc>
          <w:tcPr>
            <w:tcW w:w="104" w:type="pct"/>
          </w:tcPr>
          <w:p w14:paraId="7A049842" w14:textId="77777777" w:rsidR="00FE2A6F" w:rsidRDefault="00A762F3">
            <w:r>
              <w:rPr>
                <w:sz w:val="22"/>
              </w:rPr>
              <w:t xml:space="preserve">— </w:t>
            </w:r>
          </w:p>
        </w:tc>
        <w:tc>
          <w:tcPr>
            <w:tcW w:w="104" w:type="pct"/>
          </w:tcPr>
          <w:p w14:paraId="7A049843" w14:textId="77777777" w:rsidR="00FE2A6F" w:rsidRDefault="00A762F3">
            <w:r>
              <w:rPr>
                <w:sz w:val="22"/>
              </w:rPr>
              <w:t xml:space="preserve">2 </w:t>
            </w:r>
          </w:p>
        </w:tc>
        <w:tc>
          <w:tcPr>
            <w:tcW w:w="104" w:type="pct"/>
          </w:tcPr>
          <w:p w14:paraId="7A049844" w14:textId="77777777" w:rsidR="00FE2A6F" w:rsidRDefault="00A762F3">
            <w:r>
              <w:rPr>
                <w:sz w:val="22"/>
              </w:rPr>
              <w:t xml:space="preserve">— </w:t>
            </w:r>
          </w:p>
        </w:tc>
        <w:tc>
          <w:tcPr>
            <w:tcW w:w="104" w:type="pct"/>
          </w:tcPr>
          <w:p w14:paraId="7A049845" w14:textId="77777777" w:rsidR="00FE2A6F" w:rsidRDefault="00A762F3">
            <w:r>
              <w:rPr>
                <w:sz w:val="22"/>
              </w:rPr>
              <w:t xml:space="preserve">3 </w:t>
            </w:r>
          </w:p>
        </w:tc>
        <w:tc>
          <w:tcPr>
            <w:tcW w:w="104" w:type="pct"/>
          </w:tcPr>
          <w:p w14:paraId="7A049846" w14:textId="77777777" w:rsidR="00FE2A6F" w:rsidRDefault="00A762F3">
            <w:r>
              <w:rPr>
                <w:sz w:val="22"/>
              </w:rPr>
              <w:t xml:space="preserve">4 </w:t>
            </w:r>
          </w:p>
        </w:tc>
      </w:tr>
      <w:tr w:rsidR="00FE2A6F" w14:paraId="7A04986F" w14:textId="77777777">
        <w:tc>
          <w:tcPr>
            <w:tcW w:w="1042" w:type="pct"/>
          </w:tcPr>
          <w:p w14:paraId="7A049848" w14:textId="77777777" w:rsidR="00FE2A6F" w:rsidRDefault="00A762F3">
            <w:r>
              <w:rPr>
                <w:sz w:val="22"/>
              </w:rPr>
              <w:t xml:space="preserve">Personal Services </w:t>
            </w:r>
          </w:p>
        </w:tc>
        <w:tc>
          <w:tcPr>
            <w:tcW w:w="104" w:type="pct"/>
          </w:tcPr>
          <w:p w14:paraId="7A049849" w14:textId="77777777" w:rsidR="00FE2A6F" w:rsidRDefault="00A762F3">
            <w:r>
              <w:rPr>
                <w:sz w:val="22"/>
              </w:rPr>
              <w:t xml:space="preserve">— </w:t>
            </w:r>
          </w:p>
        </w:tc>
        <w:tc>
          <w:tcPr>
            <w:tcW w:w="104" w:type="pct"/>
          </w:tcPr>
          <w:p w14:paraId="7A04984A" w14:textId="77777777" w:rsidR="00FE2A6F" w:rsidRDefault="00A762F3">
            <w:r>
              <w:rPr>
                <w:sz w:val="22"/>
              </w:rPr>
              <w:t xml:space="preserve">— </w:t>
            </w:r>
          </w:p>
        </w:tc>
        <w:tc>
          <w:tcPr>
            <w:tcW w:w="104" w:type="pct"/>
          </w:tcPr>
          <w:p w14:paraId="7A04984B" w14:textId="77777777" w:rsidR="00FE2A6F" w:rsidRDefault="00A762F3">
            <w:r>
              <w:rPr>
                <w:sz w:val="22"/>
              </w:rPr>
              <w:t xml:space="preserve">— </w:t>
            </w:r>
          </w:p>
        </w:tc>
        <w:tc>
          <w:tcPr>
            <w:tcW w:w="104" w:type="pct"/>
          </w:tcPr>
          <w:p w14:paraId="7A04984C" w14:textId="77777777" w:rsidR="00FE2A6F" w:rsidRDefault="00A762F3">
            <w:r>
              <w:rPr>
                <w:sz w:val="22"/>
              </w:rPr>
              <w:t xml:space="preserve">— </w:t>
            </w:r>
          </w:p>
        </w:tc>
        <w:tc>
          <w:tcPr>
            <w:tcW w:w="104" w:type="pct"/>
          </w:tcPr>
          <w:p w14:paraId="7A04984D" w14:textId="77777777" w:rsidR="00FE2A6F" w:rsidRDefault="00A762F3">
            <w:r>
              <w:rPr>
                <w:sz w:val="22"/>
              </w:rPr>
              <w:t xml:space="preserve">— </w:t>
            </w:r>
          </w:p>
        </w:tc>
        <w:tc>
          <w:tcPr>
            <w:tcW w:w="104" w:type="pct"/>
          </w:tcPr>
          <w:p w14:paraId="7A04984E" w14:textId="77777777" w:rsidR="00FE2A6F" w:rsidRDefault="00A762F3">
            <w:r>
              <w:rPr>
                <w:sz w:val="22"/>
              </w:rPr>
              <w:t xml:space="preserve">— </w:t>
            </w:r>
          </w:p>
        </w:tc>
        <w:tc>
          <w:tcPr>
            <w:tcW w:w="104" w:type="pct"/>
          </w:tcPr>
          <w:p w14:paraId="7A04984F" w14:textId="77777777" w:rsidR="00FE2A6F" w:rsidRDefault="00A762F3">
            <w:r>
              <w:rPr>
                <w:sz w:val="22"/>
              </w:rPr>
              <w:t xml:space="preserve">— </w:t>
            </w:r>
          </w:p>
        </w:tc>
        <w:tc>
          <w:tcPr>
            <w:tcW w:w="104" w:type="pct"/>
          </w:tcPr>
          <w:p w14:paraId="7A049850" w14:textId="77777777" w:rsidR="00FE2A6F" w:rsidRDefault="00A762F3">
            <w:r>
              <w:rPr>
                <w:sz w:val="22"/>
              </w:rPr>
              <w:t xml:space="preserve">— </w:t>
            </w:r>
          </w:p>
        </w:tc>
        <w:tc>
          <w:tcPr>
            <w:tcW w:w="104" w:type="pct"/>
          </w:tcPr>
          <w:p w14:paraId="7A049851" w14:textId="77777777" w:rsidR="00FE2A6F" w:rsidRDefault="00A762F3">
            <w:r>
              <w:rPr>
                <w:sz w:val="22"/>
              </w:rPr>
              <w:t xml:space="preserve">— </w:t>
            </w:r>
          </w:p>
        </w:tc>
        <w:tc>
          <w:tcPr>
            <w:tcW w:w="104" w:type="pct"/>
          </w:tcPr>
          <w:p w14:paraId="7A049852" w14:textId="77777777" w:rsidR="00FE2A6F" w:rsidRDefault="00A762F3">
            <w:r>
              <w:rPr>
                <w:sz w:val="22"/>
              </w:rPr>
              <w:t xml:space="preserve">— </w:t>
            </w:r>
          </w:p>
        </w:tc>
        <w:tc>
          <w:tcPr>
            <w:tcW w:w="104" w:type="pct"/>
          </w:tcPr>
          <w:p w14:paraId="7A049853" w14:textId="77777777" w:rsidR="00FE2A6F" w:rsidRDefault="00A762F3">
            <w:r>
              <w:rPr>
                <w:sz w:val="22"/>
              </w:rPr>
              <w:t xml:space="preserve">— </w:t>
            </w:r>
          </w:p>
        </w:tc>
        <w:tc>
          <w:tcPr>
            <w:tcW w:w="104" w:type="pct"/>
          </w:tcPr>
          <w:p w14:paraId="7A049854" w14:textId="77777777" w:rsidR="00FE2A6F" w:rsidRDefault="00A762F3">
            <w:r>
              <w:rPr>
                <w:sz w:val="22"/>
              </w:rPr>
              <w:t xml:space="preserve">— </w:t>
            </w:r>
          </w:p>
        </w:tc>
        <w:tc>
          <w:tcPr>
            <w:tcW w:w="104" w:type="pct"/>
          </w:tcPr>
          <w:p w14:paraId="7A049855" w14:textId="77777777" w:rsidR="00FE2A6F" w:rsidRDefault="00A762F3">
            <w:r>
              <w:rPr>
                <w:sz w:val="22"/>
              </w:rPr>
              <w:t xml:space="preserve">— </w:t>
            </w:r>
          </w:p>
        </w:tc>
        <w:tc>
          <w:tcPr>
            <w:tcW w:w="104" w:type="pct"/>
          </w:tcPr>
          <w:p w14:paraId="7A049856" w14:textId="77777777" w:rsidR="00FE2A6F" w:rsidRDefault="00A762F3">
            <w:r>
              <w:rPr>
                <w:sz w:val="22"/>
              </w:rPr>
              <w:t xml:space="preserve">— </w:t>
            </w:r>
          </w:p>
        </w:tc>
        <w:tc>
          <w:tcPr>
            <w:tcW w:w="104" w:type="pct"/>
          </w:tcPr>
          <w:p w14:paraId="7A049857" w14:textId="77777777" w:rsidR="00FE2A6F" w:rsidRDefault="00A762F3">
            <w:r>
              <w:rPr>
                <w:sz w:val="22"/>
              </w:rPr>
              <w:t xml:space="preserve">— </w:t>
            </w:r>
          </w:p>
        </w:tc>
        <w:tc>
          <w:tcPr>
            <w:tcW w:w="104" w:type="pct"/>
          </w:tcPr>
          <w:p w14:paraId="7A049858" w14:textId="77777777" w:rsidR="00FE2A6F" w:rsidRDefault="00A762F3">
            <w:r>
              <w:rPr>
                <w:sz w:val="22"/>
              </w:rPr>
              <w:t xml:space="preserve">— </w:t>
            </w:r>
          </w:p>
        </w:tc>
        <w:tc>
          <w:tcPr>
            <w:tcW w:w="104" w:type="pct"/>
          </w:tcPr>
          <w:p w14:paraId="7A049859" w14:textId="77777777" w:rsidR="00FE2A6F" w:rsidRDefault="00A762F3">
            <w:r>
              <w:rPr>
                <w:sz w:val="22"/>
              </w:rPr>
              <w:t xml:space="preserve">— </w:t>
            </w:r>
          </w:p>
        </w:tc>
        <w:tc>
          <w:tcPr>
            <w:tcW w:w="104" w:type="pct"/>
          </w:tcPr>
          <w:p w14:paraId="7A04985A" w14:textId="77777777" w:rsidR="00FE2A6F" w:rsidRDefault="00A762F3">
            <w:r>
              <w:rPr>
                <w:sz w:val="22"/>
              </w:rPr>
              <w:t xml:space="preserve">C </w:t>
            </w:r>
          </w:p>
        </w:tc>
        <w:tc>
          <w:tcPr>
            <w:tcW w:w="104" w:type="pct"/>
          </w:tcPr>
          <w:p w14:paraId="7A04985B" w14:textId="77777777" w:rsidR="00FE2A6F" w:rsidRDefault="00A762F3">
            <w:r>
              <w:rPr>
                <w:sz w:val="22"/>
              </w:rPr>
              <w:t xml:space="preserve">P </w:t>
            </w:r>
          </w:p>
        </w:tc>
        <w:tc>
          <w:tcPr>
            <w:tcW w:w="104" w:type="pct"/>
          </w:tcPr>
          <w:p w14:paraId="7A04985C" w14:textId="77777777" w:rsidR="00FE2A6F" w:rsidRDefault="00A762F3">
            <w:r>
              <w:rPr>
                <w:sz w:val="22"/>
              </w:rPr>
              <w:t xml:space="preserve">— </w:t>
            </w:r>
          </w:p>
        </w:tc>
        <w:tc>
          <w:tcPr>
            <w:tcW w:w="104" w:type="pct"/>
          </w:tcPr>
          <w:p w14:paraId="7A04985D" w14:textId="77777777" w:rsidR="00FE2A6F" w:rsidRDefault="00A762F3">
            <w:r>
              <w:rPr>
                <w:sz w:val="22"/>
              </w:rPr>
              <w:t xml:space="preserve">P </w:t>
            </w:r>
          </w:p>
        </w:tc>
        <w:tc>
          <w:tcPr>
            <w:tcW w:w="104" w:type="pct"/>
          </w:tcPr>
          <w:p w14:paraId="7A04985E" w14:textId="77777777" w:rsidR="00FE2A6F" w:rsidRDefault="00A762F3">
            <w:r>
              <w:rPr>
                <w:sz w:val="22"/>
              </w:rPr>
              <w:t xml:space="preserve">P </w:t>
            </w:r>
          </w:p>
        </w:tc>
        <w:tc>
          <w:tcPr>
            <w:tcW w:w="104" w:type="pct"/>
          </w:tcPr>
          <w:p w14:paraId="7A04985F" w14:textId="77777777" w:rsidR="00FE2A6F" w:rsidRDefault="00A762F3">
            <w:r>
              <w:rPr>
                <w:sz w:val="22"/>
              </w:rPr>
              <w:t xml:space="preserve">C </w:t>
            </w:r>
          </w:p>
        </w:tc>
        <w:tc>
          <w:tcPr>
            <w:tcW w:w="104" w:type="pct"/>
          </w:tcPr>
          <w:p w14:paraId="7A049860" w14:textId="77777777" w:rsidR="00FE2A6F" w:rsidRDefault="00A762F3">
            <w:r>
              <w:rPr>
                <w:sz w:val="22"/>
              </w:rPr>
              <w:t xml:space="preserve">P </w:t>
            </w:r>
          </w:p>
        </w:tc>
        <w:tc>
          <w:tcPr>
            <w:tcW w:w="104" w:type="pct"/>
          </w:tcPr>
          <w:p w14:paraId="7A049861" w14:textId="77777777" w:rsidR="00FE2A6F" w:rsidRDefault="00A762F3">
            <w:r>
              <w:rPr>
                <w:sz w:val="22"/>
              </w:rPr>
              <w:t xml:space="preserve">P </w:t>
            </w:r>
          </w:p>
        </w:tc>
        <w:tc>
          <w:tcPr>
            <w:tcW w:w="104" w:type="pct"/>
          </w:tcPr>
          <w:p w14:paraId="7A049862" w14:textId="77777777" w:rsidR="00FE2A6F" w:rsidRDefault="00A762F3">
            <w:r>
              <w:rPr>
                <w:sz w:val="22"/>
              </w:rPr>
              <w:t xml:space="preserve">— </w:t>
            </w:r>
          </w:p>
        </w:tc>
        <w:tc>
          <w:tcPr>
            <w:tcW w:w="104" w:type="pct"/>
          </w:tcPr>
          <w:p w14:paraId="7A049863" w14:textId="77777777" w:rsidR="00FE2A6F" w:rsidRDefault="00A762F3">
            <w:r>
              <w:rPr>
                <w:sz w:val="22"/>
              </w:rPr>
              <w:t xml:space="preserve">P </w:t>
            </w:r>
          </w:p>
        </w:tc>
        <w:tc>
          <w:tcPr>
            <w:tcW w:w="104" w:type="pct"/>
          </w:tcPr>
          <w:p w14:paraId="7A049864" w14:textId="77777777" w:rsidR="00FE2A6F" w:rsidRDefault="00A762F3">
            <w:r>
              <w:rPr>
                <w:sz w:val="22"/>
              </w:rPr>
              <w:t xml:space="preserve">P </w:t>
            </w:r>
          </w:p>
        </w:tc>
        <w:tc>
          <w:tcPr>
            <w:tcW w:w="104" w:type="pct"/>
          </w:tcPr>
          <w:p w14:paraId="7A049865" w14:textId="77777777" w:rsidR="00FE2A6F" w:rsidRDefault="00A762F3">
            <w:r>
              <w:rPr>
                <w:sz w:val="22"/>
              </w:rPr>
              <w:t xml:space="preserve">P </w:t>
            </w:r>
          </w:p>
        </w:tc>
        <w:tc>
          <w:tcPr>
            <w:tcW w:w="104" w:type="pct"/>
          </w:tcPr>
          <w:p w14:paraId="7A049866" w14:textId="77777777" w:rsidR="00FE2A6F" w:rsidRDefault="00A762F3">
            <w:r>
              <w:rPr>
                <w:sz w:val="22"/>
              </w:rPr>
              <w:t xml:space="preserve">P </w:t>
            </w:r>
          </w:p>
        </w:tc>
        <w:tc>
          <w:tcPr>
            <w:tcW w:w="104" w:type="pct"/>
          </w:tcPr>
          <w:p w14:paraId="7A049867" w14:textId="77777777" w:rsidR="00FE2A6F" w:rsidRDefault="00A762F3">
            <w:r>
              <w:rPr>
                <w:sz w:val="22"/>
              </w:rPr>
              <w:t xml:space="preserve">P </w:t>
            </w:r>
          </w:p>
        </w:tc>
        <w:tc>
          <w:tcPr>
            <w:tcW w:w="104" w:type="pct"/>
          </w:tcPr>
          <w:p w14:paraId="7A049868" w14:textId="77777777" w:rsidR="00FE2A6F" w:rsidRDefault="00A762F3">
            <w:r>
              <w:rPr>
                <w:sz w:val="22"/>
              </w:rPr>
              <w:t xml:space="preserve">P </w:t>
            </w:r>
          </w:p>
        </w:tc>
        <w:tc>
          <w:tcPr>
            <w:tcW w:w="104" w:type="pct"/>
          </w:tcPr>
          <w:p w14:paraId="7A049869" w14:textId="77777777" w:rsidR="00FE2A6F" w:rsidRDefault="00A762F3">
            <w:r>
              <w:rPr>
                <w:sz w:val="22"/>
              </w:rPr>
              <w:t xml:space="preserve">1 </w:t>
            </w:r>
          </w:p>
        </w:tc>
        <w:tc>
          <w:tcPr>
            <w:tcW w:w="104" w:type="pct"/>
          </w:tcPr>
          <w:p w14:paraId="7A04986A" w14:textId="77777777" w:rsidR="00FE2A6F" w:rsidRDefault="00A762F3">
            <w:r>
              <w:rPr>
                <w:sz w:val="22"/>
              </w:rPr>
              <w:t xml:space="preserve">— </w:t>
            </w:r>
          </w:p>
        </w:tc>
        <w:tc>
          <w:tcPr>
            <w:tcW w:w="104" w:type="pct"/>
          </w:tcPr>
          <w:p w14:paraId="7A04986B" w14:textId="77777777" w:rsidR="00FE2A6F" w:rsidRDefault="00A762F3">
            <w:r>
              <w:rPr>
                <w:sz w:val="22"/>
              </w:rPr>
              <w:t xml:space="preserve">2 </w:t>
            </w:r>
          </w:p>
        </w:tc>
        <w:tc>
          <w:tcPr>
            <w:tcW w:w="104" w:type="pct"/>
          </w:tcPr>
          <w:p w14:paraId="7A04986C" w14:textId="77777777" w:rsidR="00FE2A6F" w:rsidRDefault="00A762F3">
            <w:r>
              <w:rPr>
                <w:sz w:val="22"/>
              </w:rPr>
              <w:t xml:space="preserve">— </w:t>
            </w:r>
          </w:p>
        </w:tc>
        <w:tc>
          <w:tcPr>
            <w:tcW w:w="104" w:type="pct"/>
          </w:tcPr>
          <w:p w14:paraId="7A04986D" w14:textId="77777777" w:rsidR="00FE2A6F" w:rsidRDefault="00A762F3">
            <w:r>
              <w:rPr>
                <w:sz w:val="22"/>
              </w:rPr>
              <w:t xml:space="preserve">3 </w:t>
            </w:r>
          </w:p>
        </w:tc>
        <w:tc>
          <w:tcPr>
            <w:tcW w:w="104" w:type="pct"/>
          </w:tcPr>
          <w:p w14:paraId="7A04986E" w14:textId="77777777" w:rsidR="00FE2A6F" w:rsidRDefault="00A762F3">
            <w:r>
              <w:rPr>
                <w:sz w:val="22"/>
              </w:rPr>
              <w:t xml:space="preserve">4 </w:t>
            </w:r>
          </w:p>
        </w:tc>
      </w:tr>
      <w:tr w:rsidR="00FE2A6F" w14:paraId="7A049897" w14:textId="77777777">
        <w:tc>
          <w:tcPr>
            <w:tcW w:w="1042" w:type="pct"/>
          </w:tcPr>
          <w:p w14:paraId="7A049870" w14:textId="77777777" w:rsidR="00FE2A6F" w:rsidRDefault="00A762F3">
            <w:r>
              <w:rPr>
                <w:sz w:val="22"/>
              </w:rPr>
              <w:t xml:space="preserve">Pet Services </w:t>
            </w:r>
          </w:p>
        </w:tc>
        <w:tc>
          <w:tcPr>
            <w:tcW w:w="104" w:type="pct"/>
          </w:tcPr>
          <w:p w14:paraId="7A049871" w14:textId="77777777" w:rsidR="00FE2A6F" w:rsidRDefault="00A762F3">
            <w:r>
              <w:rPr>
                <w:sz w:val="22"/>
              </w:rPr>
              <w:t xml:space="preserve">— </w:t>
            </w:r>
          </w:p>
        </w:tc>
        <w:tc>
          <w:tcPr>
            <w:tcW w:w="104" w:type="pct"/>
          </w:tcPr>
          <w:p w14:paraId="7A049872" w14:textId="77777777" w:rsidR="00FE2A6F" w:rsidRDefault="00A762F3">
            <w:r>
              <w:rPr>
                <w:sz w:val="22"/>
              </w:rPr>
              <w:t xml:space="preserve">— </w:t>
            </w:r>
          </w:p>
        </w:tc>
        <w:tc>
          <w:tcPr>
            <w:tcW w:w="104" w:type="pct"/>
          </w:tcPr>
          <w:p w14:paraId="7A049873" w14:textId="77777777" w:rsidR="00FE2A6F" w:rsidRDefault="00A762F3">
            <w:r>
              <w:rPr>
                <w:sz w:val="22"/>
              </w:rPr>
              <w:t xml:space="preserve">— </w:t>
            </w:r>
          </w:p>
        </w:tc>
        <w:tc>
          <w:tcPr>
            <w:tcW w:w="104" w:type="pct"/>
          </w:tcPr>
          <w:p w14:paraId="7A049874" w14:textId="77777777" w:rsidR="00FE2A6F" w:rsidRDefault="00A762F3">
            <w:r>
              <w:rPr>
                <w:sz w:val="22"/>
              </w:rPr>
              <w:t xml:space="preserve">— </w:t>
            </w:r>
          </w:p>
        </w:tc>
        <w:tc>
          <w:tcPr>
            <w:tcW w:w="104" w:type="pct"/>
          </w:tcPr>
          <w:p w14:paraId="7A049875" w14:textId="77777777" w:rsidR="00FE2A6F" w:rsidRDefault="00A762F3">
            <w:r>
              <w:rPr>
                <w:sz w:val="22"/>
              </w:rPr>
              <w:t xml:space="preserve">— </w:t>
            </w:r>
          </w:p>
        </w:tc>
        <w:tc>
          <w:tcPr>
            <w:tcW w:w="104" w:type="pct"/>
          </w:tcPr>
          <w:p w14:paraId="7A049876" w14:textId="77777777" w:rsidR="00FE2A6F" w:rsidRDefault="00A762F3">
            <w:r>
              <w:rPr>
                <w:sz w:val="22"/>
              </w:rPr>
              <w:t xml:space="preserve">— </w:t>
            </w:r>
          </w:p>
        </w:tc>
        <w:tc>
          <w:tcPr>
            <w:tcW w:w="104" w:type="pct"/>
          </w:tcPr>
          <w:p w14:paraId="7A049877" w14:textId="77777777" w:rsidR="00FE2A6F" w:rsidRDefault="00A762F3">
            <w:r>
              <w:rPr>
                <w:sz w:val="22"/>
              </w:rPr>
              <w:t xml:space="preserve">— </w:t>
            </w:r>
          </w:p>
        </w:tc>
        <w:tc>
          <w:tcPr>
            <w:tcW w:w="104" w:type="pct"/>
          </w:tcPr>
          <w:p w14:paraId="7A049878" w14:textId="77777777" w:rsidR="00FE2A6F" w:rsidRDefault="00A762F3">
            <w:r>
              <w:rPr>
                <w:sz w:val="22"/>
              </w:rPr>
              <w:t xml:space="preserve">— </w:t>
            </w:r>
          </w:p>
        </w:tc>
        <w:tc>
          <w:tcPr>
            <w:tcW w:w="104" w:type="pct"/>
          </w:tcPr>
          <w:p w14:paraId="7A049879" w14:textId="77777777" w:rsidR="00FE2A6F" w:rsidRDefault="00A762F3">
            <w:r>
              <w:rPr>
                <w:sz w:val="22"/>
              </w:rPr>
              <w:t xml:space="preserve">— </w:t>
            </w:r>
          </w:p>
        </w:tc>
        <w:tc>
          <w:tcPr>
            <w:tcW w:w="104" w:type="pct"/>
          </w:tcPr>
          <w:p w14:paraId="7A04987A" w14:textId="77777777" w:rsidR="00FE2A6F" w:rsidRDefault="00A762F3">
            <w:r>
              <w:rPr>
                <w:sz w:val="22"/>
              </w:rPr>
              <w:t xml:space="preserve">— </w:t>
            </w:r>
          </w:p>
        </w:tc>
        <w:tc>
          <w:tcPr>
            <w:tcW w:w="104" w:type="pct"/>
          </w:tcPr>
          <w:p w14:paraId="7A04987B" w14:textId="77777777" w:rsidR="00FE2A6F" w:rsidRDefault="00A762F3">
            <w:r>
              <w:rPr>
                <w:sz w:val="22"/>
              </w:rPr>
              <w:t xml:space="preserve">— </w:t>
            </w:r>
          </w:p>
        </w:tc>
        <w:tc>
          <w:tcPr>
            <w:tcW w:w="104" w:type="pct"/>
          </w:tcPr>
          <w:p w14:paraId="7A04987C" w14:textId="77777777" w:rsidR="00FE2A6F" w:rsidRDefault="00A762F3">
            <w:r>
              <w:rPr>
                <w:sz w:val="22"/>
              </w:rPr>
              <w:t xml:space="preserve">— </w:t>
            </w:r>
          </w:p>
        </w:tc>
        <w:tc>
          <w:tcPr>
            <w:tcW w:w="104" w:type="pct"/>
          </w:tcPr>
          <w:p w14:paraId="7A04987D" w14:textId="77777777" w:rsidR="00FE2A6F" w:rsidRDefault="00A762F3">
            <w:r>
              <w:rPr>
                <w:sz w:val="22"/>
              </w:rPr>
              <w:t xml:space="preserve">— </w:t>
            </w:r>
          </w:p>
        </w:tc>
        <w:tc>
          <w:tcPr>
            <w:tcW w:w="104" w:type="pct"/>
          </w:tcPr>
          <w:p w14:paraId="7A04987E" w14:textId="77777777" w:rsidR="00FE2A6F" w:rsidRDefault="00A762F3">
            <w:r>
              <w:rPr>
                <w:sz w:val="22"/>
              </w:rPr>
              <w:t xml:space="preserve">— </w:t>
            </w:r>
          </w:p>
        </w:tc>
        <w:tc>
          <w:tcPr>
            <w:tcW w:w="104" w:type="pct"/>
          </w:tcPr>
          <w:p w14:paraId="7A04987F" w14:textId="77777777" w:rsidR="00FE2A6F" w:rsidRDefault="00A762F3">
            <w:r>
              <w:rPr>
                <w:sz w:val="22"/>
              </w:rPr>
              <w:t xml:space="preserve">— </w:t>
            </w:r>
          </w:p>
        </w:tc>
        <w:tc>
          <w:tcPr>
            <w:tcW w:w="104" w:type="pct"/>
          </w:tcPr>
          <w:p w14:paraId="7A049880" w14:textId="77777777" w:rsidR="00FE2A6F" w:rsidRDefault="00A762F3">
            <w:r>
              <w:rPr>
                <w:sz w:val="22"/>
              </w:rPr>
              <w:t xml:space="preserve">— </w:t>
            </w:r>
          </w:p>
        </w:tc>
        <w:tc>
          <w:tcPr>
            <w:tcW w:w="104" w:type="pct"/>
          </w:tcPr>
          <w:p w14:paraId="7A049881" w14:textId="77777777" w:rsidR="00FE2A6F" w:rsidRDefault="00A762F3">
            <w:r>
              <w:rPr>
                <w:sz w:val="22"/>
              </w:rPr>
              <w:t xml:space="preserve">— </w:t>
            </w:r>
          </w:p>
        </w:tc>
        <w:tc>
          <w:tcPr>
            <w:tcW w:w="104" w:type="pct"/>
          </w:tcPr>
          <w:p w14:paraId="7A049882" w14:textId="77777777" w:rsidR="00FE2A6F" w:rsidRDefault="00A762F3">
            <w:r>
              <w:rPr>
                <w:sz w:val="22"/>
              </w:rPr>
              <w:t xml:space="preserve">— </w:t>
            </w:r>
          </w:p>
        </w:tc>
        <w:tc>
          <w:tcPr>
            <w:tcW w:w="104" w:type="pct"/>
          </w:tcPr>
          <w:p w14:paraId="7A049883" w14:textId="77777777" w:rsidR="00FE2A6F" w:rsidRDefault="00A762F3">
            <w:r>
              <w:rPr>
                <w:sz w:val="22"/>
              </w:rPr>
              <w:t xml:space="preserve">— </w:t>
            </w:r>
          </w:p>
        </w:tc>
        <w:tc>
          <w:tcPr>
            <w:tcW w:w="104" w:type="pct"/>
          </w:tcPr>
          <w:p w14:paraId="7A049884" w14:textId="77777777" w:rsidR="00FE2A6F" w:rsidRDefault="00A762F3">
            <w:r>
              <w:rPr>
                <w:sz w:val="22"/>
              </w:rPr>
              <w:t xml:space="preserve">— </w:t>
            </w:r>
          </w:p>
        </w:tc>
        <w:tc>
          <w:tcPr>
            <w:tcW w:w="104" w:type="pct"/>
          </w:tcPr>
          <w:p w14:paraId="7A049885" w14:textId="77777777" w:rsidR="00FE2A6F" w:rsidRDefault="00A762F3">
            <w:r>
              <w:rPr>
                <w:sz w:val="22"/>
              </w:rPr>
              <w:t xml:space="preserve">P </w:t>
            </w:r>
          </w:p>
        </w:tc>
        <w:tc>
          <w:tcPr>
            <w:tcW w:w="104" w:type="pct"/>
          </w:tcPr>
          <w:p w14:paraId="7A049886" w14:textId="77777777" w:rsidR="00FE2A6F" w:rsidRDefault="00A762F3">
            <w:r>
              <w:rPr>
                <w:sz w:val="22"/>
              </w:rPr>
              <w:t xml:space="preserve">P </w:t>
            </w:r>
          </w:p>
        </w:tc>
        <w:tc>
          <w:tcPr>
            <w:tcW w:w="104" w:type="pct"/>
          </w:tcPr>
          <w:p w14:paraId="7A049887" w14:textId="77777777" w:rsidR="00FE2A6F" w:rsidRDefault="00A762F3">
            <w:r>
              <w:rPr>
                <w:sz w:val="22"/>
              </w:rPr>
              <w:t xml:space="preserve">C </w:t>
            </w:r>
          </w:p>
        </w:tc>
        <w:tc>
          <w:tcPr>
            <w:tcW w:w="104" w:type="pct"/>
          </w:tcPr>
          <w:p w14:paraId="7A049888" w14:textId="77777777" w:rsidR="00FE2A6F" w:rsidRDefault="00A762F3">
            <w:r>
              <w:rPr>
                <w:sz w:val="22"/>
              </w:rPr>
              <w:t xml:space="preserve">P </w:t>
            </w:r>
          </w:p>
        </w:tc>
        <w:tc>
          <w:tcPr>
            <w:tcW w:w="104" w:type="pct"/>
          </w:tcPr>
          <w:p w14:paraId="7A049889" w14:textId="77777777" w:rsidR="00FE2A6F" w:rsidRDefault="00A762F3">
            <w:r>
              <w:rPr>
                <w:sz w:val="22"/>
              </w:rPr>
              <w:t xml:space="preserve">P </w:t>
            </w:r>
          </w:p>
        </w:tc>
        <w:tc>
          <w:tcPr>
            <w:tcW w:w="104" w:type="pct"/>
          </w:tcPr>
          <w:p w14:paraId="7A04988A" w14:textId="77777777" w:rsidR="00FE2A6F" w:rsidRDefault="00A762F3">
            <w:r>
              <w:rPr>
                <w:sz w:val="22"/>
              </w:rPr>
              <w:t xml:space="preserve">— </w:t>
            </w:r>
          </w:p>
        </w:tc>
        <w:tc>
          <w:tcPr>
            <w:tcW w:w="104" w:type="pct"/>
          </w:tcPr>
          <w:p w14:paraId="7A04988B" w14:textId="77777777" w:rsidR="00FE2A6F" w:rsidRDefault="00A762F3">
            <w:r>
              <w:rPr>
                <w:sz w:val="22"/>
              </w:rPr>
              <w:t xml:space="preserve">P </w:t>
            </w:r>
          </w:p>
        </w:tc>
        <w:tc>
          <w:tcPr>
            <w:tcW w:w="104" w:type="pct"/>
          </w:tcPr>
          <w:p w14:paraId="7A04988C" w14:textId="77777777" w:rsidR="00FE2A6F" w:rsidRDefault="00A762F3">
            <w:r>
              <w:rPr>
                <w:sz w:val="22"/>
              </w:rPr>
              <w:t xml:space="preserve">P </w:t>
            </w:r>
          </w:p>
        </w:tc>
        <w:tc>
          <w:tcPr>
            <w:tcW w:w="104" w:type="pct"/>
          </w:tcPr>
          <w:p w14:paraId="7A04988D" w14:textId="77777777" w:rsidR="00FE2A6F" w:rsidRDefault="00A762F3">
            <w:r>
              <w:rPr>
                <w:sz w:val="22"/>
              </w:rPr>
              <w:t xml:space="preserve">P </w:t>
            </w:r>
          </w:p>
        </w:tc>
        <w:tc>
          <w:tcPr>
            <w:tcW w:w="104" w:type="pct"/>
          </w:tcPr>
          <w:p w14:paraId="7A04988E" w14:textId="77777777" w:rsidR="00FE2A6F" w:rsidRDefault="00A762F3">
            <w:r>
              <w:rPr>
                <w:sz w:val="22"/>
              </w:rPr>
              <w:t xml:space="preserve">— </w:t>
            </w:r>
          </w:p>
        </w:tc>
        <w:tc>
          <w:tcPr>
            <w:tcW w:w="104" w:type="pct"/>
          </w:tcPr>
          <w:p w14:paraId="7A04988F" w14:textId="77777777" w:rsidR="00FE2A6F" w:rsidRDefault="00A762F3">
            <w:r>
              <w:rPr>
                <w:sz w:val="22"/>
              </w:rPr>
              <w:t xml:space="preserve">— </w:t>
            </w:r>
          </w:p>
        </w:tc>
        <w:tc>
          <w:tcPr>
            <w:tcW w:w="104" w:type="pct"/>
          </w:tcPr>
          <w:p w14:paraId="7A049890" w14:textId="77777777" w:rsidR="00FE2A6F" w:rsidRDefault="00A762F3">
            <w:r>
              <w:rPr>
                <w:sz w:val="22"/>
              </w:rPr>
              <w:t xml:space="preserve">— </w:t>
            </w:r>
          </w:p>
        </w:tc>
        <w:tc>
          <w:tcPr>
            <w:tcW w:w="104" w:type="pct"/>
          </w:tcPr>
          <w:p w14:paraId="7A049891" w14:textId="77777777" w:rsidR="00FE2A6F" w:rsidRDefault="00A762F3">
            <w:r>
              <w:rPr>
                <w:sz w:val="22"/>
              </w:rPr>
              <w:t xml:space="preserve">1 </w:t>
            </w:r>
          </w:p>
        </w:tc>
        <w:tc>
          <w:tcPr>
            <w:tcW w:w="104" w:type="pct"/>
          </w:tcPr>
          <w:p w14:paraId="7A049892" w14:textId="77777777" w:rsidR="00FE2A6F" w:rsidRDefault="00A762F3">
            <w:r>
              <w:rPr>
                <w:sz w:val="22"/>
              </w:rPr>
              <w:t xml:space="preserve">— </w:t>
            </w:r>
          </w:p>
        </w:tc>
        <w:tc>
          <w:tcPr>
            <w:tcW w:w="104" w:type="pct"/>
          </w:tcPr>
          <w:p w14:paraId="7A049893" w14:textId="77777777" w:rsidR="00FE2A6F" w:rsidRDefault="00A762F3">
            <w:r>
              <w:rPr>
                <w:sz w:val="22"/>
              </w:rPr>
              <w:t xml:space="preserve">2 </w:t>
            </w:r>
          </w:p>
        </w:tc>
        <w:tc>
          <w:tcPr>
            <w:tcW w:w="104" w:type="pct"/>
          </w:tcPr>
          <w:p w14:paraId="7A049894" w14:textId="77777777" w:rsidR="00FE2A6F" w:rsidRDefault="00A762F3">
            <w:r>
              <w:rPr>
                <w:sz w:val="22"/>
              </w:rPr>
              <w:t xml:space="preserve">— </w:t>
            </w:r>
          </w:p>
        </w:tc>
        <w:tc>
          <w:tcPr>
            <w:tcW w:w="104" w:type="pct"/>
          </w:tcPr>
          <w:p w14:paraId="7A049895" w14:textId="77777777" w:rsidR="00FE2A6F" w:rsidRDefault="00A762F3">
            <w:r>
              <w:rPr>
                <w:sz w:val="22"/>
              </w:rPr>
              <w:t xml:space="preserve">3 </w:t>
            </w:r>
          </w:p>
        </w:tc>
        <w:tc>
          <w:tcPr>
            <w:tcW w:w="104" w:type="pct"/>
          </w:tcPr>
          <w:p w14:paraId="7A049896" w14:textId="77777777" w:rsidR="00FE2A6F" w:rsidRDefault="00A762F3">
            <w:r>
              <w:rPr>
                <w:sz w:val="22"/>
              </w:rPr>
              <w:t xml:space="preserve">4 </w:t>
            </w:r>
          </w:p>
        </w:tc>
      </w:tr>
      <w:tr w:rsidR="00FE2A6F" w14:paraId="7A0498BF" w14:textId="77777777">
        <w:tc>
          <w:tcPr>
            <w:tcW w:w="1042" w:type="pct"/>
          </w:tcPr>
          <w:p w14:paraId="7A049898" w14:textId="77777777" w:rsidR="00FE2A6F" w:rsidRDefault="00A762F3">
            <w:r>
              <w:rPr>
                <w:sz w:val="22"/>
              </w:rPr>
              <w:t xml:space="preserve">Plant Nursery </w:t>
            </w:r>
          </w:p>
        </w:tc>
        <w:tc>
          <w:tcPr>
            <w:tcW w:w="104" w:type="pct"/>
          </w:tcPr>
          <w:p w14:paraId="7A049899" w14:textId="77777777" w:rsidR="00FE2A6F" w:rsidRDefault="00A762F3">
            <w:r>
              <w:rPr>
                <w:sz w:val="22"/>
              </w:rPr>
              <w:t xml:space="preserve">— </w:t>
            </w:r>
          </w:p>
        </w:tc>
        <w:tc>
          <w:tcPr>
            <w:tcW w:w="104" w:type="pct"/>
          </w:tcPr>
          <w:p w14:paraId="7A04989A" w14:textId="77777777" w:rsidR="00FE2A6F" w:rsidRDefault="00A762F3">
            <w:r>
              <w:rPr>
                <w:sz w:val="22"/>
              </w:rPr>
              <w:t xml:space="preserve">— </w:t>
            </w:r>
          </w:p>
        </w:tc>
        <w:tc>
          <w:tcPr>
            <w:tcW w:w="104" w:type="pct"/>
          </w:tcPr>
          <w:p w14:paraId="7A04989B" w14:textId="77777777" w:rsidR="00FE2A6F" w:rsidRDefault="00A762F3">
            <w:r>
              <w:rPr>
                <w:sz w:val="22"/>
              </w:rPr>
              <w:t xml:space="preserve">— </w:t>
            </w:r>
          </w:p>
        </w:tc>
        <w:tc>
          <w:tcPr>
            <w:tcW w:w="104" w:type="pct"/>
          </w:tcPr>
          <w:p w14:paraId="7A04989C" w14:textId="77777777" w:rsidR="00FE2A6F" w:rsidRDefault="00A762F3">
            <w:r>
              <w:rPr>
                <w:sz w:val="22"/>
              </w:rPr>
              <w:t xml:space="preserve">— </w:t>
            </w:r>
          </w:p>
        </w:tc>
        <w:tc>
          <w:tcPr>
            <w:tcW w:w="104" w:type="pct"/>
          </w:tcPr>
          <w:p w14:paraId="7A04989D" w14:textId="77777777" w:rsidR="00FE2A6F" w:rsidRDefault="00A762F3">
            <w:r>
              <w:rPr>
                <w:sz w:val="22"/>
              </w:rPr>
              <w:t xml:space="preserve">— </w:t>
            </w:r>
          </w:p>
        </w:tc>
        <w:tc>
          <w:tcPr>
            <w:tcW w:w="104" w:type="pct"/>
          </w:tcPr>
          <w:p w14:paraId="7A04989E" w14:textId="77777777" w:rsidR="00FE2A6F" w:rsidRDefault="00A762F3">
            <w:r>
              <w:rPr>
                <w:sz w:val="22"/>
              </w:rPr>
              <w:t xml:space="preserve">— </w:t>
            </w:r>
          </w:p>
        </w:tc>
        <w:tc>
          <w:tcPr>
            <w:tcW w:w="104" w:type="pct"/>
          </w:tcPr>
          <w:p w14:paraId="7A04989F" w14:textId="77777777" w:rsidR="00FE2A6F" w:rsidRDefault="00A762F3">
            <w:r>
              <w:rPr>
                <w:sz w:val="22"/>
              </w:rPr>
              <w:t xml:space="preserve">— </w:t>
            </w:r>
          </w:p>
        </w:tc>
        <w:tc>
          <w:tcPr>
            <w:tcW w:w="104" w:type="pct"/>
          </w:tcPr>
          <w:p w14:paraId="7A0498A0" w14:textId="77777777" w:rsidR="00FE2A6F" w:rsidRDefault="00A762F3">
            <w:r>
              <w:rPr>
                <w:sz w:val="22"/>
              </w:rPr>
              <w:t xml:space="preserve">— </w:t>
            </w:r>
          </w:p>
        </w:tc>
        <w:tc>
          <w:tcPr>
            <w:tcW w:w="104" w:type="pct"/>
          </w:tcPr>
          <w:p w14:paraId="7A0498A1" w14:textId="77777777" w:rsidR="00FE2A6F" w:rsidRDefault="00A762F3">
            <w:r>
              <w:rPr>
                <w:sz w:val="22"/>
              </w:rPr>
              <w:t xml:space="preserve">— </w:t>
            </w:r>
          </w:p>
        </w:tc>
        <w:tc>
          <w:tcPr>
            <w:tcW w:w="104" w:type="pct"/>
          </w:tcPr>
          <w:p w14:paraId="7A0498A2" w14:textId="77777777" w:rsidR="00FE2A6F" w:rsidRDefault="00A762F3">
            <w:r>
              <w:rPr>
                <w:sz w:val="22"/>
              </w:rPr>
              <w:t xml:space="preserve">— </w:t>
            </w:r>
          </w:p>
        </w:tc>
        <w:tc>
          <w:tcPr>
            <w:tcW w:w="104" w:type="pct"/>
          </w:tcPr>
          <w:p w14:paraId="7A0498A3" w14:textId="77777777" w:rsidR="00FE2A6F" w:rsidRDefault="00A762F3">
            <w:r>
              <w:rPr>
                <w:sz w:val="22"/>
              </w:rPr>
              <w:t xml:space="preserve">— </w:t>
            </w:r>
          </w:p>
        </w:tc>
        <w:tc>
          <w:tcPr>
            <w:tcW w:w="104" w:type="pct"/>
          </w:tcPr>
          <w:p w14:paraId="7A0498A4" w14:textId="77777777" w:rsidR="00FE2A6F" w:rsidRDefault="00A762F3">
            <w:r>
              <w:rPr>
                <w:sz w:val="22"/>
              </w:rPr>
              <w:t xml:space="preserve">— </w:t>
            </w:r>
          </w:p>
        </w:tc>
        <w:tc>
          <w:tcPr>
            <w:tcW w:w="104" w:type="pct"/>
          </w:tcPr>
          <w:p w14:paraId="7A0498A5" w14:textId="77777777" w:rsidR="00FE2A6F" w:rsidRDefault="00A762F3">
            <w:r>
              <w:rPr>
                <w:sz w:val="22"/>
              </w:rPr>
              <w:t xml:space="preserve">— </w:t>
            </w:r>
          </w:p>
        </w:tc>
        <w:tc>
          <w:tcPr>
            <w:tcW w:w="104" w:type="pct"/>
          </w:tcPr>
          <w:p w14:paraId="7A0498A6" w14:textId="77777777" w:rsidR="00FE2A6F" w:rsidRDefault="00A762F3">
            <w:r>
              <w:rPr>
                <w:sz w:val="22"/>
              </w:rPr>
              <w:t xml:space="preserve">— </w:t>
            </w:r>
          </w:p>
        </w:tc>
        <w:tc>
          <w:tcPr>
            <w:tcW w:w="104" w:type="pct"/>
          </w:tcPr>
          <w:p w14:paraId="7A0498A7" w14:textId="77777777" w:rsidR="00FE2A6F" w:rsidRDefault="00A762F3">
            <w:r>
              <w:rPr>
                <w:sz w:val="22"/>
              </w:rPr>
              <w:t xml:space="preserve">— </w:t>
            </w:r>
          </w:p>
        </w:tc>
        <w:tc>
          <w:tcPr>
            <w:tcW w:w="104" w:type="pct"/>
          </w:tcPr>
          <w:p w14:paraId="7A0498A8" w14:textId="77777777" w:rsidR="00FE2A6F" w:rsidRDefault="00A762F3">
            <w:r>
              <w:rPr>
                <w:sz w:val="22"/>
              </w:rPr>
              <w:t xml:space="preserve">— </w:t>
            </w:r>
          </w:p>
        </w:tc>
        <w:tc>
          <w:tcPr>
            <w:tcW w:w="104" w:type="pct"/>
          </w:tcPr>
          <w:p w14:paraId="7A0498A9" w14:textId="77777777" w:rsidR="00FE2A6F" w:rsidRDefault="00A762F3">
            <w:r>
              <w:rPr>
                <w:sz w:val="22"/>
              </w:rPr>
              <w:t xml:space="preserve">— </w:t>
            </w:r>
          </w:p>
        </w:tc>
        <w:tc>
          <w:tcPr>
            <w:tcW w:w="104" w:type="pct"/>
          </w:tcPr>
          <w:p w14:paraId="7A0498AA" w14:textId="77777777" w:rsidR="00FE2A6F" w:rsidRDefault="00A762F3">
            <w:r>
              <w:rPr>
                <w:sz w:val="22"/>
              </w:rPr>
              <w:t xml:space="preserve">— </w:t>
            </w:r>
          </w:p>
        </w:tc>
        <w:tc>
          <w:tcPr>
            <w:tcW w:w="104" w:type="pct"/>
          </w:tcPr>
          <w:p w14:paraId="7A0498AB" w14:textId="77777777" w:rsidR="00FE2A6F" w:rsidRDefault="00A762F3">
            <w:r>
              <w:rPr>
                <w:sz w:val="22"/>
              </w:rPr>
              <w:t xml:space="preserve">— </w:t>
            </w:r>
          </w:p>
        </w:tc>
        <w:tc>
          <w:tcPr>
            <w:tcW w:w="104" w:type="pct"/>
          </w:tcPr>
          <w:p w14:paraId="7A0498AC" w14:textId="77777777" w:rsidR="00FE2A6F" w:rsidRDefault="00A762F3">
            <w:r>
              <w:rPr>
                <w:sz w:val="22"/>
              </w:rPr>
              <w:t xml:space="preserve">— </w:t>
            </w:r>
          </w:p>
        </w:tc>
        <w:tc>
          <w:tcPr>
            <w:tcW w:w="104" w:type="pct"/>
          </w:tcPr>
          <w:p w14:paraId="7A0498AD" w14:textId="77777777" w:rsidR="00FE2A6F" w:rsidRDefault="00A762F3">
            <w:r>
              <w:rPr>
                <w:sz w:val="22"/>
              </w:rPr>
              <w:t xml:space="preserve">C </w:t>
            </w:r>
          </w:p>
        </w:tc>
        <w:tc>
          <w:tcPr>
            <w:tcW w:w="104" w:type="pct"/>
          </w:tcPr>
          <w:p w14:paraId="7A0498AE" w14:textId="77777777" w:rsidR="00FE2A6F" w:rsidRDefault="00A762F3">
            <w:r>
              <w:rPr>
                <w:sz w:val="22"/>
              </w:rPr>
              <w:t xml:space="preserve">C </w:t>
            </w:r>
          </w:p>
        </w:tc>
        <w:tc>
          <w:tcPr>
            <w:tcW w:w="104" w:type="pct"/>
          </w:tcPr>
          <w:p w14:paraId="7A0498AF" w14:textId="77777777" w:rsidR="00FE2A6F" w:rsidRDefault="00A762F3">
            <w:r>
              <w:rPr>
                <w:sz w:val="22"/>
              </w:rPr>
              <w:t xml:space="preserve">— </w:t>
            </w:r>
          </w:p>
        </w:tc>
        <w:tc>
          <w:tcPr>
            <w:tcW w:w="104" w:type="pct"/>
          </w:tcPr>
          <w:p w14:paraId="7A0498B0" w14:textId="77777777" w:rsidR="00FE2A6F" w:rsidRDefault="00A762F3">
            <w:r>
              <w:rPr>
                <w:sz w:val="22"/>
              </w:rPr>
              <w:t xml:space="preserve">— </w:t>
            </w:r>
          </w:p>
        </w:tc>
        <w:tc>
          <w:tcPr>
            <w:tcW w:w="104" w:type="pct"/>
          </w:tcPr>
          <w:p w14:paraId="7A0498B1" w14:textId="77777777" w:rsidR="00FE2A6F" w:rsidRDefault="00A762F3">
            <w:r>
              <w:rPr>
                <w:sz w:val="22"/>
              </w:rPr>
              <w:t xml:space="preserve">— </w:t>
            </w:r>
          </w:p>
        </w:tc>
        <w:tc>
          <w:tcPr>
            <w:tcW w:w="104" w:type="pct"/>
          </w:tcPr>
          <w:p w14:paraId="7A0498B2" w14:textId="77777777" w:rsidR="00FE2A6F" w:rsidRDefault="00A762F3">
            <w:r>
              <w:rPr>
                <w:sz w:val="22"/>
              </w:rPr>
              <w:t xml:space="preserve">— </w:t>
            </w:r>
          </w:p>
        </w:tc>
        <w:tc>
          <w:tcPr>
            <w:tcW w:w="104" w:type="pct"/>
          </w:tcPr>
          <w:p w14:paraId="7A0498B3" w14:textId="77777777" w:rsidR="00FE2A6F" w:rsidRDefault="00A762F3">
            <w:r>
              <w:rPr>
                <w:sz w:val="22"/>
              </w:rPr>
              <w:t xml:space="preserve">P </w:t>
            </w:r>
          </w:p>
        </w:tc>
        <w:tc>
          <w:tcPr>
            <w:tcW w:w="104" w:type="pct"/>
          </w:tcPr>
          <w:p w14:paraId="7A0498B4" w14:textId="77777777" w:rsidR="00FE2A6F" w:rsidRDefault="00A762F3">
            <w:r>
              <w:rPr>
                <w:sz w:val="22"/>
              </w:rPr>
              <w:t xml:space="preserve">P </w:t>
            </w:r>
          </w:p>
        </w:tc>
        <w:tc>
          <w:tcPr>
            <w:tcW w:w="104" w:type="pct"/>
          </w:tcPr>
          <w:p w14:paraId="7A0498B5" w14:textId="77777777" w:rsidR="00FE2A6F" w:rsidRDefault="00A762F3">
            <w:r>
              <w:rPr>
                <w:sz w:val="22"/>
              </w:rPr>
              <w:t xml:space="preserve">P </w:t>
            </w:r>
          </w:p>
        </w:tc>
        <w:tc>
          <w:tcPr>
            <w:tcW w:w="104" w:type="pct"/>
          </w:tcPr>
          <w:p w14:paraId="7A0498B6" w14:textId="77777777" w:rsidR="00FE2A6F" w:rsidRDefault="00A762F3">
            <w:r>
              <w:rPr>
                <w:sz w:val="22"/>
              </w:rPr>
              <w:t xml:space="preserve">P </w:t>
            </w:r>
          </w:p>
        </w:tc>
        <w:tc>
          <w:tcPr>
            <w:tcW w:w="104" w:type="pct"/>
          </w:tcPr>
          <w:p w14:paraId="7A0498B7" w14:textId="77777777" w:rsidR="00FE2A6F" w:rsidRDefault="00A762F3">
            <w:r>
              <w:rPr>
                <w:sz w:val="22"/>
              </w:rPr>
              <w:t xml:space="preserve">P </w:t>
            </w:r>
          </w:p>
        </w:tc>
        <w:tc>
          <w:tcPr>
            <w:tcW w:w="104" w:type="pct"/>
          </w:tcPr>
          <w:p w14:paraId="7A0498B8" w14:textId="77777777" w:rsidR="00FE2A6F" w:rsidRDefault="00A762F3">
            <w:r>
              <w:rPr>
                <w:sz w:val="22"/>
              </w:rPr>
              <w:t xml:space="preserve">P </w:t>
            </w:r>
          </w:p>
        </w:tc>
        <w:tc>
          <w:tcPr>
            <w:tcW w:w="104" w:type="pct"/>
          </w:tcPr>
          <w:p w14:paraId="7A0498B9" w14:textId="77777777" w:rsidR="00FE2A6F" w:rsidRDefault="00A762F3">
            <w:r>
              <w:rPr>
                <w:sz w:val="22"/>
              </w:rPr>
              <w:t xml:space="preserve">— </w:t>
            </w:r>
          </w:p>
        </w:tc>
        <w:tc>
          <w:tcPr>
            <w:tcW w:w="104" w:type="pct"/>
          </w:tcPr>
          <w:p w14:paraId="7A0498BA" w14:textId="77777777" w:rsidR="00FE2A6F" w:rsidRDefault="00A762F3">
            <w:r>
              <w:rPr>
                <w:sz w:val="22"/>
              </w:rPr>
              <w:t xml:space="preserve">— </w:t>
            </w:r>
          </w:p>
        </w:tc>
        <w:tc>
          <w:tcPr>
            <w:tcW w:w="104" w:type="pct"/>
          </w:tcPr>
          <w:p w14:paraId="7A0498BB" w14:textId="77777777" w:rsidR="00FE2A6F" w:rsidRDefault="00A762F3">
            <w:r>
              <w:rPr>
                <w:sz w:val="22"/>
              </w:rPr>
              <w:t xml:space="preserve">— </w:t>
            </w:r>
          </w:p>
        </w:tc>
        <w:tc>
          <w:tcPr>
            <w:tcW w:w="104" w:type="pct"/>
          </w:tcPr>
          <w:p w14:paraId="7A0498BC" w14:textId="77777777" w:rsidR="00FE2A6F" w:rsidRDefault="00A762F3">
            <w:r>
              <w:rPr>
                <w:sz w:val="22"/>
              </w:rPr>
              <w:t xml:space="preserve">— </w:t>
            </w:r>
          </w:p>
        </w:tc>
        <w:tc>
          <w:tcPr>
            <w:tcW w:w="104" w:type="pct"/>
          </w:tcPr>
          <w:p w14:paraId="7A0498BD" w14:textId="77777777" w:rsidR="00FE2A6F" w:rsidRDefault="00A762F3">
            <w:r>
              <w:rPr>
                <w:sz w:val="22"/>
              </w:rPr>
              <w:t xml:space="preserve">— </w:t>
            </w:r>
          </w:p>
        </w:tc>
        <w:tc>
          <w:tcPr>
            <w:tcW w:w="104" w:type="pct"/>
          </w:tcPr>
          <w:p w14:paraId="7A0498BE" w14:textId="77777777" w:rsidR="00FE2A6F" w:rsidRDefault="00A762F3">
            <w:r>
              <w:rPr>
                <w:sz w:val="22"/>
              </w:rPr>
              <w:t xml:space="preserve">— </w:t>
            </w:r>
          </w:p>
        </w:tc>
      </w:tr>
      <w:tr w:rsidR="00FE2A6F" w14:paraId="7A0498E7" w14:textId="77777777">
        <w:tc>
          <w:tcPr>
            <w:tcW w:w="1042" w:type="pct"/>
          </w:tcPr>
          <w:p w14:paraId="7A0498C0" w14:textId="77777777" w:rsidR="00FE2A6F" w:rsidRDefault="00A762F3">
            <w:r>
              <w:rPr>
                <w:sz w:val="22"/>
              </w:rPr>
              <w:t xml:space="preserve">Printing and Publishing </w:t>
            </w:r>
          </w:p>
        </w:tc>
        <w:tc>
          <w:tcPr>
            <w:tcW w:w="104" w:type="pct"/>
          </w:tcPr>
          <w:p w14:paraId="7A0498C1" w14:textId="77777777" w:rsidR="00FE2A6F" w:rsidRDefault="00A762F3">
            <w:r>
              <w:rPr>
                <w:sz w:val="22"/>
              </w:rPr>
              <w:t xml:space="preserve">— </w:t>
            </w:r>
          </w:p>
        </w:tc>
        <w:tc>
          <w:tcPr>
            <w:tcW w:w="104" w:type="pct"/>
          </w:tcPr>
          <w:p w14:paraId="7A0498C2" w14:textId="77777777" w:rsidR="00FE2A6F" w:rsidRDefault="00A762F3">
            <w:r>
              <w:rPr>
                <w:sz w:val="22"/>
              </w:rPr>
              <w:t xml:space="preserve">— </w:t>
            </w:r>
          </w:p>
        </w:tc>
        <w:tc>
          <w:tcPr>
            <w:tcW w:w="104" w:type="pct"/>
          </w:tcPr>
          <w:p w14:paraId="7A0498C3" w14:textId="77777777" w:rsidR="00FE2A6F" w:rsidRDefault="00A762F3">
            <w:r>
              <w:rPr>
                <w:sz w:val="22"/>
              </w:rPr>
              <w:t xml:space="preserve">— </w:t>
            </w:r>
          </w:p>
        </w:tc>
        <w:tc>
          <w:tcPr>
            <w:tcW w:w="104" w:type="pct"/>
          </w:tcPr>
          <w:p w14:paraId="7A0498C4" w14:textId="77777777" w:rsidR="00FE2A6F" w:rsidRDefault="00A762F3">
            <w:r>
              <w:rPr>
                <w:sz w:val="22"/>
              </w:rPr>
              <w:t xml:space="preserve">— </w:t>
            </w:r>
          </w:p>
        </w:tc>
        <w:tc>
          <w:tcPr>
            <w:tcW w:w="104" w:type="pct"/>
          </w:tcPr>
          <w:p w14:paraId="7A0498C5" w14:textId="77777777" w:rsidR="00FE2A6F" w:rsidRDefault="00A762F3">
            <w:r>
              <w:rPr>
                <w:sz w:val="22"/>
              </w:rPr>
              <w:t xml:space="preserve">— </w:t>
            </w:r>
          </w:p>
        </w:tc>
        <w:tc>
          <w:tcPr>
            <w:tcW w:w="104" w:type="pct"/>
          </w:tcPr>
          <w:p w14:paraId="7A0498C6" w14:textId="77777777" w:rsidR="00FE2A6F" w:rsidRDefault="00A762F3">
            <w:r>
              <w:rPr>
                <w:sz w:val="22"/>
              </w:rPr>
              <w:t xml:space="preserve">— </w:t>
            </w:r>
          </w:p>
        </w:tc>
        <w:tc>
          <w:tcPr>
            <w:tcW w:w="104" w:type="pct"/>
          </w:tcPr>
          <w:p w14:paraId="7A0498C7" w14:textId="77777777" w:rsidR="00FE2A6F" w:rsidRDefault="00A762F3">
            <w:r>
              <w:rPr>
                <w:sz w:val="22"/>
              </w:rPr>
              <w:t xml:space="preserve">— </w:t>
            </w:r>
          </w:p>
        </w:tc>
        <w:tc>
          <w:tcPr>
            <w:tcW w:w="104" w:type="pct"/>
          </w:tcPr>
          <w:p w14:paraId="7A0498C8" w14:textId="77777777" w:rsidR="00FE2A6F" w:rsidRDefault="00A762F3">
            <w:r>
              <w:rPr>
                <w:sz w:val="22"/>
              </w:rPr>
              <w:t xml:space="preserve">— </w:t>
            </w:r>
          </w:p>
        </w:tc>
        <w:tc>
          <w:tcPr>
            <w:tcW w:w="104" w:type="pct"/>
          </w:tcPr>
          <w:p w14:paraId="7A0498C9" w14:textId="77777777" w:rsidR="00FE2A6F" w:rsidRDefault="00A762F3">
            <w:r>
              <w:rPr>
                <w:sz w:val="22"/>
              </w:rPr>
              <w:t xml:space="preserve">— </w:t>
            </w:r>
          </w:p>
        </w:tc>
        <w:tc>
          <w:tcPr>
            <w:tcW w:w="104" w:type="pct"/>
          </w:tcPr>
          <w:p w14:paraId="7A0498CA" w14:textId="77777777" w:rsidR="00FE2A6F" w:rsidRDefault="00A762F3">
            <w:r>
              <w:rPr>
                <w:sz w:val="22"/>
              </w:rPr>
              <w:t xml:space="preserve">— </w:t>
            </w:r>
          </w:p>
        </w:tc>
        <w:tc>
          <w:tcPr>
            <w:tcW w:w="104" w:type="pct"/>
          </w:tcPr>
          <w:p w14:paraId="7A0498CB" w14:textId="77777777" w:rsidR="00FE2A6F" w:rsidRDefault="00A762F3">
            <w:r>
              <w:rPr>
                <w:sz w:val="22"/>
              </w:rPr>
              <w:t xml:space="preserve">— </w:t>
            </w:r>
          </w:p>
        </w:tc>
        <w:tc>
          <w:tcPr>
            <w:tcW w:w="104" w:type="pct"/>
          </w:tcPr>
          <w:p w14:paraId="7A0498CC" w14:textId="77777777" w:rsidR="00FE2A6F" w:rsidRDefault="00A762F3">
            <w:r>
              <w:rPr>
                <w:sz w:val="22"/>
              </w:rPr>
              <w:t xml:space="preserve">— </w:t>
            </w:r>
          </w:p>
        </w:tc>
        <w:tc>
          <w:tcPr>
            <w:tcW w:w="104" w:type="pct"/>
          </w:tcPr>
          <w:p w14:paraId="7A0498CD" w14:textId="77777777" w:rsidR="00FE2A6F" w:rsidRDefault="00A762F3">
            <w:r>
              <w:rPr>
                <w:sz w:val="22"/>
              </w:rPr>
              <w:t xml:space="preserve">— </w:t>
            </w:r>
          </w:p>
        </w:tc>
        <w:tc>
          <w:tcPr>
            <w:tcW w:w="104" w:type="pct"/>
          </w:tcPr>
          <w:p w14:paraId="7A0498CE" w14:textId="77777777" w:rsidR="00FE2A6F" w:rsidRDefault="00A762F3">
            <w:r>
              <w:rPr>
                <w:sz w:val="22"/>
              </w:rPr>
              <w:t xml:space="preserve">— </w:t>
            </w:r>
          </w:p>
        </w:tc>
        <w:tc>
          <w:tcPr>
            <w:tcW w:w="104" w:type="pct"/>
          </w:tcPr>
          <w:p w14:paraId="7A0498CF" w14:textId="77777777" w:rsidR="00FE2A6F" w:rsidRDefault="00A762F3">
            <w:r>
              <w:rPr>
                <w:sz w:val="22"/>
              </w:rPr>
              <w:t xml:space="preserve">— </w:t>
            </w:r>
          </w:p>
        </w:tc>
        <w:tc>
          <w:tcPr>
            <w:tcW w:w="104" w:type="pct"/>
          </w:tcPr>
          <w:p w14:paraId="7A0498D0" w14:textId="77777777" w:rsidR="00FE2A6F" w:rsidRDefault="00A762F3">
            <w:r>
              <w:rPr>
                <w:sz w:val="22"/>
              </w:rPr>
              <w:t xml:space="preserve">— </w:t>
            </w:r>
          </w:p>
        </w:tc>
        <w:tc>
          <w:tcPr>
            <w:tcW w:w="104" w:type="pct"/>
          </w:tcPr>
          <w:p w14:paraId="7A0498D1" w14:textId="77777777" w:rsidR="00FE2A6F" w:rsidRDefault="00A762F3">
            <w:r>
              <w:rPr>
                <w:sz w:val="22"/>
              </w:rPr>
              <w:t xml:space="preserve">— </w:t>
            </w:r>
          </w:p>
        </w:tc>
        <w:tc>
          <w:tcPr>
            <w:tcW w:w="104" w:type="pct"/>
          </w:tcPr>
          <w:p w14:paraId="7A0498D2" w14:textId="77777777" w:rsidR="00FE2A6F" w:rsidRDefault="00A762F3">
            <w:r>
              <w:rPr>
                <w:sz w:val="22"/>
              </w:rPr>
              <w:t xml:space="preserve">— </w:t>
            </w:r>
          </w:p>
        </w:tc>
        <w:tc>
          <w:tcPr>
            <w:tcW w:w="104" w:type="pct"/>
          </w:tcPr>
          <w:p w14:paraId="7A0498D3" w14:textId="77777777" w:rsidR="00FE2A6F" w:rsidRDefault="00A762F3">
            <w:r>
              <w:rPr>
                <w:sz w:val="22"/>
              </w:rPr>
              <w:t xml:space="preserve">P </w:t>
            </w:r>
          </w:p>
        </w:tc>
        <w:tc>
          <w:tcPr>
            <w:tcW w:w="104" w:type="pct"/>
          </w:tcPr>
          <w:p w14:paraId="7A0498D4" w14:textId="77777777" w:rsidR="00FE2A6F" w:rsidRDefault="00A762F3">
            <w:r>
              <w:rPr>
                <w:sz w:val="22"/>
              </w:rPr>
              <w:t xml:space="preserve">— </w:t>
            </w:r>
          </w:p>
        </w:tc>
        <w:tc>
          <w:tcPr>
            <w:tcW w:w="104" w:type="pct"/>
          </w:tcPr>
          <w:p w14:paraId="7A0498D5" w14:textId="77777777" w:rsidR="00FE2A6F" w:rsidRDefault="00A762F3">
            <w:r>
              <w:rPr>
                <w:sz w:val="22"/>
              </w:rPr>
              <w:t xml:space="preserve">P </w:t>
            </w:r>
          </w:p>
        </w:tc>
        <w:tc>
          <w:tcPr>
            <w:tcW w:w="104" w:type="pct"/>
          </w:tcPr>
          <w:p w14:paraId="7A0498D6" w14:textId="77777777" w:rsidR="00FE2A6F" w:rsidRDefault="00A762F3">
            <w:r>
              <w:rPr>
                <w:sz w:val="22"/>
              </w:rPr>
              <w:t xml:space="preserve">P </w:t>
            </w:r>
          </w:p>
        </w:tc>
        <w:tc>
          <w:tcPr>
            <w:tcW w:w="104" w:type="pct"/>
          </w:tcPr>
          <w:p w14:paraId="7A0498D7" w14:textId="77777777" w:rsidR="00FE2A6F" w:rsidRDefault="00A762F3">
            <w:r>
              <w:rPr>
                <w:sz w:val="22"/>
              </w:rPr>
              <w:t xml:space="preserve">P </w:t>
            </w:r>
          </w:p>
        </w:tc>
        <w:tc>
          <w:tcPr>
            <w:tcW w:w="104" w:type="pct"/>
          </w:tcPr>
          <w:p w14:paraId="7A0498D8" w14:textId="77777777" w:rsidR="00FE2A6F" w:rsidRDefault="00A762F3">
            <w:r>
              <w:rPr>
                <w:sz w:val="22"/>
              </w:rPr>
              <w:t xml:space="preserve">P </w:t>
            </w:r>
          </w:p>
        </w:tc>
        <w:tc>
          <w:tcPr>
            <w:tcW w:w="104" w:type="pct"/>
          </w:tcPr>
          <w:p w14:paraId="7A0498D9" w14:textId="77777777" w:rsidR="00FE2A6F" w:rsidRDefault="00A762F3">
            <w:r>
              <w:rPr>
                <w:sz w:val="22"/>
              </w:rPr>
              <w:t xml:space="preserve">P </w:t>
            </w:r>
          </w:p>
        </w:tc>
        <w:tc>
          <w:tcPr>
            <w:tcW w:w="104" w:type="pct"/>
          </w:tcPr>
          <w:p w14:paraId="7A0498DA" w14:textId="77777777" w:rsidR="00FE2A6F" w:rsidRDefault="00A762F3">
            <w:r>
              <w:rPr>
                <w:sz w:val="22"/>
              </w:rPr>
              <w:t xml:space="preserve">P </w:t>
            </w:r>
          </w:p>
        </w:tc>
        <w:tc>
          <w:tcPr>
            <w:tcW w:w="104" w:type="pct"/>
          </w:tcPr>
          <w:p w14:paraId="7A0498DB" w14:textId="77777777" w:rsidR="00FE2A6F" w:rsidRDefault="00A762F3">
            <w:r>
              <w:rPr>
                <w:sz w:val="22"/>
              </w:rPr>
              <w:t xml:space="preserve">P </w:t>
            </w:r>
          </w:p>
        </w:tc>
        <w:tc>
          <w:tcPr>
            <w:tcW w:w="104" w:type="pct"/>
          </w:tcPr>
          <w:p w14:paraId="7A0498DC" w14:textId="77777777" w:rsidR="00FE2A6F" w:rsidRDefault="00A762F3">
            <w:r>
              <w:rPr>
                <w:sz w:val="22"/>
              </w:rPr>
              <w:t xml:space="preserve">P </w:t>
            </w:r>
          </w:p>
        </w:tc>
        <w:tc>
          <w:tcPr>
            <w:tcW w:w="104" w:type="pct"/>
          </w:tcPr>
          <w:p w14:paraId="7A0498DD" w14:textId="77777777" w:rsidR="00FE2A6F" w:rsidRDefault="00A762F3">
            <w:r>
              <w:rPr>
                <w:sz w:val="22"/>
              </w:rPr>
              <w:t xml:space="preserve">P </w:t>
            </w:r>
          </w:p>
        </w:tc>
        <w:tc>
          <w:tcPr>
            <w:tcW w:w="104" w:type="pct"/>
          </w:tcPr>
          <w:p w14:paraId="7A0498DE" w14:textId="77777777" w:rsidR="00FE2A6F" w:rsidRDefault="00A762F3">
            <w:r>
              <w:rPr>
                <w:sz w:val="22"/>
              </w:rPr>
              <w:t xml:space="preserve">P </w:t>
            </w:r>
          </w:p>
        </w:tc>
        <w:tc>
          <w:tcPr>
            <w:tcW w:w="104" w:type="pct"/>
          </w:tcPr>
          <w:p w14:paraId="7A0498DF" w14:textId="77777777" w:rsidR="00FE2A6F" w:rsidRDefault="00A762F3">
            <w:r>
              <w:rPr>
                <w:sz w:val="22"/>
              </w:rPr>
              <w:t xml:space="preserve">P </w:t>
            </w:r>
          </w:p>
        </w:tc>
        <w:tc>
          <w:tcPr>
            <w:tcW w:w="104" w:type="pct"/>
          </w:tcPr>
          <w:p w14:paraId="7A0498E0" w14:textId="77777777" w:rsidR="00FE2A6F" w:rsidRDefault="00A762F3">
            <w:r>
              <w:rPr>
                <w:sz w:val="22"/>
              </w:rPr>
              <w:t xml:space="preserve">P </w:t>
            </w:r>
          </w:p>
        </w:tc>
        <w:tc>
          <w:tcPr>
            <w:tcW w:w="104" w:type="pct"/>
          </w:tcPr>
          <w:p w14:paraId="7A0498E1" w14:textId="77777777" w:rsidR="00FE2A6F" w:rsidRDefault="00A762F3">
            <w:r>
              <w:rPr>
                <w:sz w:val="22"/>
              </w:rPr>
              <w:t xml:space="preserve">1 </w:t>
            </w:r>
          </w:p>
        </w:tc>
        <w:tc>
          <w:tcPr>
            <w:tcW w:w="104" w:type="pct"/>
          </w:tcPr>
          <w:p w14:paraId="7A0498E2" w14:textId="77777777" w:rsidR="00FE2A6F" w:rsidRDefault="00A762F3">
            <w:r>
              <w:rPr>
                <w:sz w:val="22"/>
              </w:rPr>
              <w:t xml:space="preserve">— </w:t>
            </w:r>
          </w:p>
        </w:tc>
        <w:tc>
          <w:tcPr>
            <w:tcW w:w="104" w:type="pct"/>
          </w:tcPr>
          <w:p w14:paraId="7A0498E3" w14:textId="77777777" w:rsidR="00FE2A6F" w:rsidRDefault="00A762F3">
            <w:r>
              <w:rPr>
                <w:sz w:val="22"/>
              </w:rPr>
              <w:t xml:space="preserve">2 </w:t>
            </w:r>
          </w:p>
        </w:tc>
        <w:tc>
          <w:tcPr>
            <w:tcW w:w="104" w:type="pct"/>
          </w:tcPr>
          <w:p w14:paraId="7A0498E4" w14:textId="77777777" w:rsidR="00FE2A6F" w:rsidRDefault="00A762F3">
            <w:r>
              <w:rPr>
                <w:sz w:val="22"/>
              </w:rPr>
              <w:t xml:space="preserve">— </w:t>
            </w:r>
          </w:p>
        </w:tc>
        <w:tc>
          <w:tcPr>
            <w:tcW w:w="104" w:type="pct"/>
          </w:tcPr>
          <w:p w14:paraId="7A0498E5" w14:textId="77777777" w:rsidR="00FE2A6F" w:rsidRDefault="00A762F3">
            <w:r>
              <w:rPr>
                <w:sz w:val="22"/>
              </w:rPr>
              <w:t xml:space="preserve">3 </w:t>
            </w:r>
          </w:p>
        </w:tc>
        <w:tc>
          <w:tcPr>
            <w:tcW w:w="104" w:type="pct"/>
          </w:tcPr>
          <w:p w14:paraId="7A0498E6" w14:textId="77777777" w:rsidR="00FE2A6F" w:rsidRDefault="00A762F3">
            <w:r>
              <w:rPr>
                <w:sz w:val="22"/>
              </w:rPr>
              <w:t xml:space="preserve">4 </w:t>
            </w:r>
          </w:p>
        </w:tc>
      </w:tr>
      <w:tr w:rsidR="00FE2A6F" w14:paraId="7A04990F" w14:textId="77777777">
        <w:tc>
          <w:tcPr>
            <w:tcW w:w="1042" w:type="pct"/>
          </w:tcPr>
          <w:p w14:paraId="7A0498E8" w14:textId="77777777" w:rsidR="00FE2A6F" w:rsidRDefault="00A762F3">
            <w:r>
              <w:rPr>
                <w:sz w:val="22"/>
              </w:rPr>
              <w:t xml:space="preserve">Professional Office </w:t>
            </w:r>
          </w:p>
        </w:tc>
        <w:tc>
          <w:tcPr>
            <w:tcW w:w="104" w:type="pct"/>
          </w:tcPr>
          <w:p w14:paraId="7A0498E9" w14:textId="77777777" w:rsidR="00FE2A6F" w:rsidRDefault="00A762F3">
            <w:r>
              <w:rPr>
                <w:sz w:val="22"/>
              </w:rPr>
              <w:t xml:space="preserve">— </w:t>
            </w:r>
          </w:p>
        </w:tc>
        <w:tc>
          <w:tcPr>
            <w:tcW w:w="104" w:type="pct"/>
          </w:tcPr>
          <w:p w14:paraId="7A0498EA" w14:textId="77777777" w:rsidR="00FE2A6F" w:rsidRDefault="00A762F3">
            <w:r>
              <w:rPr>
                <w:sz w:val="22"/>
              </w:rPr>
              <w:t xml:space="preserve">— </w:t>
            </w:r>
          </w:p>
        </w:tc>
        <w:tc>
          <w:tcPr>
            <w:tcW w:w="104" w:type="pct"/>
          </w:tcPr>
          <w:p w14:paraId="7A0498EB" w14:textId="77777777" w:rsidR="00FE2A6F" w:rsidRDefault="00A762F3">
            <w:r>
              <w:rPr>
                <w:sz w:val="22"/>
              </w:rPr>
              <w:t xml:space="preserve">— </w:t>
            </w:r>
          </w:p>
        </w:tc>
        <w:tc>
          <w:tcPr>
            <w:tcW w:w="104" w:type="pct"/>
          </w:tcPr>
          <w:p w14:paraId="7A0498EC" w14:textId="77777777" w:rsidR="00FE2A6F" w:rsidRDefault="00A762F3">
            <w:r>
              <w:rPr>
                <w:sz w:val="22"/>
              </w:rPr>
              <w:t xml:space="preserve">— </w:t>
            </w:r>
          </w:p>
        </w:tc>
        <w:tc>
          <w:tcPr>
            <w:tcW w:w="104" w:type="pct"/>
          </w:tcPr>
          <w:p w14:paraId="7A0498ED" w14:textId="77777777" w:rsidR="00FE2A6F" w:rsidRDefault="00A762F3">
            <w:r>
              <w:rPr>
                <w:sz w:val="22"/>
              </w:rPr>
              <w:t xml:space="preserve">— </w:t>
            </w:r>
          </w:p>
        </w:tc>
        <w:tc>
          <w:tcPr>
            <w:tcW w:w="104" w:type="pct"/>
          </w:tcPr>
          <w:p w14:paraId="7A0498EE" w14:textId="77777777" w:rsidR="00FE2A6F" w:rsidRDefault="00A762F3">
            <w:r>
              <w:rPr>
                <w:sz w:val="22"/>
              </w:rPr>
              <w:t xml:space="preserve">— </w:t>
            </w:r>
          </w:p>
        </w:tc>
        <w:tc>
          <w:tcPr>
            <w:tcW w:w="104" w:type="pct"/>
          </w:tcPr>
          <w:p w14:paraId="7A0498EF" w14:textId="77777777" w:rsidR="00FE2A6F" w:rsidRDefault="00A762F3">
            <w:r>
              <w:rPr>
                <w:sz w:val="22"/>
              </w:rPr>
              <w:t xml:space="preserve">— </w:t>
            </w:r>
          </w:p>
        </w:tc>
        <w:tc>
          <w:tcPr>
            <w:tcW w:w="104" w:type="pct"/>
          </w:tcPr>
          <w:p w14:paraId="7A0498F0" w14:textId="77777777" w:rsidR="00FE2A6F" w:rsidRDefault="00A762F3">
            <w:r>
              <w:rPr>
                <w:sz w:val="22"/>
              </w:rPr>
              <w:t xml:space="preserve">— </w:t>
            </w:r>
          </w:p>
        </w:tc>
        <w:tc>
          <w:tcPr>
            <w:tcW w:w="104" w:type="pct"/>
          </w:tcPr>
          <w:p w14:paraId="7A0498F1" w14:textId="77777777" w:rsidR="00FE2A6F" w:rsidRDefault="00A762F3">
            <w:r>
              <w:rPr>
                <w:sz w:val="22"/>
              </w:rPr>
              <w:t xml:space="preserve">— </w:t>
            </w:r>
          </w:p>
        </w:tc>
        <w:tc>
          <w:tcPr>
            <w:tcW w:w="104" w:type="pct"/>
          </w:tcPr>
          <w:p w14:paraId="7A0498F2" w14:textId="77777777" w:rsidR="00FE2A6F" w:rsidRDefault="00A762F3">
            <w:r>
              <w:rPr>
                <w:sz w:val="22"/>
              </w:rPr>
              <w:t xml:space="preserve">— </w:t>
            </w:r>
          </w:p>
        </w:tc>
        <w:tc>
          <w:tcPr>
            <w:tcW w:w="104" w:type="pct"/>
          </w:tcPr>
          <w:p w14:paraId="7A0498F3" w14:textId="77777777" w:rsidR="00FE2A6F" w:rsidRDefault="00A762F3">
            <w:r>
              <w:rPr>
                <w:sz w:val="22"/>
              </w:rPr>
              <w:t xml:space="preserve">— </w:t>
            </w:r>
          </w:p>
        </w:tc>
        <w:tc>
          <w:tcPr>
            <w:tcW w:w="104" w:type="pct"/>
          </w:tcPr>
          <w:p w14:paraId="7A0498F4" w14:textId="77777777" w:rsidR="00FE2A6F" w:rsidRDefault="00A762F3">
            <w:r>
              <w:rPr>
                <w:sz w:val="22"/>
              </w:rPr>
              <w:t xml:space="preserve">— </w:t>
            </w:r>
          </w:p>
        </w:tc>
        <w:tc>
          <w:tcPr>
            <w:tcW w:w="104" w:type="pct"/>
          </w:tcPr>
          <w:p w14:paraId="7A0498F5" w14:textId="77777777" w:rsidR="00FE2A6F" w:rsidRDefault="00A762F3">
            <w:r>
              <w:rPr>
                <w:sz w:val="22"/>
              </w:rPr>
              <w:t xml:space="preserve">— </w:t>
            </w:r>
          </w:p>
        </w:tc>
        <w:tc>
          <w:tcPr>
            <w:tcW w:w="104" w:type="pct"/>
          </w:tcPr>
          <w:p w14:paraId="7A0498F6" w14:textId="77777777" w:rsidR="00FE2A6F" w:rsidRDefault="00A762F3">
            <w:r>
              <w:rPr>
                <w:sz w:val="22"/>
              </w:rPr>
              <w:t xml:space="preserve">— </w:t>
            </w:r>
          </w:p>
        </w:tc>
        <w:tc>
          <w:tcPr>
            <w:tcW w:w="104" w:type="pct"/>
          </w:tcPr>
          <w:p w14:paraId="7A0498F7" w14:textId="77777777" w:rsidR="00FE2A6F" w:rsidRDefault="00A762F3">
            <w:r>
              <w:rPr>
                <w:sz w:val="22"/>
              </w:rPr>
              <w:t xml:space="preserve">— </w:t>
            </w:r>
          </w:p>
        </w:tc>
        <w:tc>
          <w:tcPr>
            <w:tcW w:w="104" w:type="pct"/>
          </w:tcPr>
          <w:p w14:paraId="7A0498F8" w14:textId="77777777" w:rsidR="00FE2A6F" w:rsidRDefault="00A762F3">
            <w:r>
              <w:rPr>
                <w:sz w:val="22"/>
              </w:rPr>
              <w:t xml:space="preserve">— </w:t>
            </w:r>
          </w:p>
        </w:tc>
        <w:tc>
          <w:tcPr>
            <w:tcW w:w="104" w:type="pct"/>
          </w:tcPr>
          <w:p w14:paraId="7A0498F9" w14:textId="77777777" w:rsidR="00FE2A6F" w:rsidRDefault="00A762F3">
            <w:r>
              <w:rPr>
                <w:sz w:val="22"/>
              </w:rPr>
              <w:t xml:space="preserve">P </w:t>
            </w:r>
          </w:p>
        </w:tc>
        <w:tc>
          <w:tcPr>
            <w:tcW w:w="104" w:type="pct"/>
          </w:tcPr>
          <w:p w14:paraId="7A0498FA" w14:textId="77777777" w:rsidR="00FE2A6F" w:rsidRDefault="00A762F3">
            <w:r>
              <w:rPr>
                <w:sz w:val="22"/>
              </w:rPr>
              <w:t xml:space="preserve">P </w:t>
            </w:r>
          </w:p>
        </w:tc>
        <w:tc>
          <w:tcPr>
            <w:tcW w:w="104" w:type="pct"/>
          </w:tcPr>
          <w:p w14:paraId="7A0498FB" w14:textId="77777777" w:rsidR="00FE2A6F" w:rsidRDefault="00A762F3">
            <w:r>
              <w:rPr>
                <w:sz w:val="22"/>
              </w:rPr>
              <w:t xml:space="preserve">P </w:t>
            </w:r>
          </w:p>
        </w:tc>
        <w:tc>
          <w:tcPr>
            <w:tcW w:w="104" w:type="pct"/>
          </w:tcPr>
          <w:p w14:paraId="7A0498FC" w14:textId="77777777" w:rsidR="00FE2A6F" w:rsidRDefault="00A762F3">
            <w:r>
              <w:rPr>
                <w:sz w:val="22"/>
              </w:rPr>
              <w:t xml:space="preserve">— </w:t>
            </w:r>
          </w:p>
        </w:tc>
        <w:tc>
          <w:tcPr>
            <w:tcW w:w="104" w:type="pct"/>
          </w:tcPr>
          <w:p w14:paraId="7A0498FD" w14:textId="77777777" w:rsidR="00FE2A6F" w:rsidRDefault="00A762F3">
            <w:r>
              <w:rPr>
                <w:sz w:val="22"/>
              </w:rPr>
              <w:t xml:space="preserve">P </w:t>
            </w:r>
          </w:p>
        </w:tc>
        <w:tc>
          <w:tcPr>
            <w:tcW w:w="104" w:type="pct"/>
          </w:tcPr>
          <w:p w14:paraId="7A0498FE" w14:textId="77777777" w:rsidR="00FE2A6F" w:rsidRDefault="00A762F3">
            <w:r>
              <w:rPr>
                <w:sz w:val="22"/>
              </w:rPr>
              <w:t xml:space="preserve">P </w:t>
            </w:r>
          </w:p>
        </w:tc>
        <w:tc>
          <w:tcPr>
            <w:tcW w:w="104" w:type="pct"/>
          </w:tcPr>
          <w:p w14:paraId="7A0498FF" w14:textId="77777777" w:rsidR="00FE2A6F" w:rsidRDefault="00A762F3">
            <w:r>
              <w:rPr>
                <w:sz w:val="22"/>
              </w:rPr>
              <w:t xml:space="preserve">C </w:t>
            </w:r>
          </w:p>
        </w:tc>
        <w:tc>
          <w:tcPr>
            <w:tcW w:w="104" w:type="pct"/>
          </w:tcPr>
          <w:p w14:paraId="7A049900" w14:textId="77777777" w:rsidR="00FE2A6F" w:rsidRDefault="00A762F3">
            <w:r>
              <w:rPr>
                <w:sz w:val="22"/>
              </w:rPr>
              <w:t xml:space="preserve">P </w:t>
            </w:r>
          </w:p>
        </w:tc>
        <w:tc>
          <w:tcPr>
            <w:tcW w:w="104" w:type="pct"/>
          </w:tcPr>
          <w:p w14:paraId="7A049901" w14:textId="77777777" w:rsidR="00FE2A6F" w:rsidRDefault="00A762F3">
            <w:r>
              <w:rPr>
                <w:sz w:val="22"/>
              </w:rPr>
              <w:t xml:space="preserve">P </w:t>
            </w:r>
          </w:p>
        </w:tc>
        <w:tc>
          <w:tcPr>
            <w:tcW w:w="104" w:type="pct"/>
          </w:tcPr>
          <w:p w14:paraId="7A049902" w14:textId="77777777" w:rsidR="00FE2A6F" w:rsidRDefault="00A762F3">
            <w:r>
              <w:rPr>
                <w:sz w:val="22"/>
              </w:rPr>
              <w:t xml:space="preserve">— </w:t>
            </w:r>
          </w:p>
        </w:tc>
        <w:tc>
          <w:tcPr>
            <w:tcW w:w="104" w:type="pct"/>
          </w:tcPr>
          <w:p w14:paraId="7A049903" w14:textId="77777777" w:rsidR="00FE2A6F" w:rsidRDefault="00A762F3">
            <w:r>
              <w:rPr>
                <w:sz w:val="22"/>
              </w:rPr>
              <w:t xml:space="preserve">P </w:t>
            </w:r>
          </w:p>
        </w:tc>
        <w:tc>
          <w:tcPr>
            <w:tcW w:w="104" w:type="pct"/>
          </w:tcPr>
          <w:p w14:paraId="7A049904" w14:textId="77777777" w:rsidR="00FE2A6F" w:rsidRDefault="00A762F3">
            <w:r>
              <w:rPr>
                <w:sz w:val="22"/>
              </w:rPr>
              <w:t xml:space="preserve">P </w:t>
            </w:r>
          </w:p>
        </w:tc>
        <w:tc>
          <w:tcPr>
            <w:tcW w:w="104" w:type="pct"/>
          </w:tcPr>
          <w:p w14:paraId="7A049905" w14:textId="77777777" w:rsidR="00FE2A6F" w:rsidRDefault="00A762F3">
            <w:r>
              <w:rPr>
                <w:sz w:val="22"/>
              </w:rPr>
              <w:t xml:space="preserve">P </w:t>
            </w:r>
          </w:p>
        </w:tc>
        <w:tc>
          <w:tcPr>
            <w:tcW w:w="104" w:type="pct"/>
          </w:tcPr>
          <w:p w14:paraId="7A049906" w14:textId="77777777" w:rsidR="00FE2A6F" w:rsidRDefault="00A762F3">
            <w:r>
              <w:rPr>
                <w:sz w:val="22"/>
              </w:rPr>
              <w:t xml:space="preserve">P </w:t>
            </w:r>
          </w:p>
        </w:tc>
        <w:tc>
          <w:tcPr>
            <w:tcW w:w="104" w:type="pct"/>
          </w:tcPr>
          <w:p w14:paraId="7A049907" w14:textId="77777777" w:rsidR="00FE2A6F" w:rsidRDefault="00A762F3">
            <w:r>
              <w:rPr>
                <w:sz w:val="22"/>
              </w:rPr>
              <w:t xml:space="preserve">P </w:t>
            </w:r>
          </w:p>
        </w:tc>
        <w:tc>
          <w:tcPr>
            <w:tcW w:w="104" w:type="pct"/>
          </w:tcPr>
          <w:p w14:paraId="7A049908" w14:textId="77777777" w:rsidR="00FE2A6F" w:rsidRDefault="00A762F3">
            <w:r>
              <w:rPr>
                <w:sz w:val="22"/>
              </w:rPr>
              <w:t xml:space="preserve">P </w:t>
            </w:r>
          </w:p>
        </w:tc>
        <w:tc>
          <w:tcPr>
            <w:tcW w:w="104" w:type="pct"/>
          </w:tcPr>
          <w:p w14:paraId="7A049909" w14:textId="77777777" w:rsidR="00FE2A6F" w:rsidRDefault="00A762F3">
            <w:r>
              <w:rPr>
                <w:sz w:val="22"/>
              </w:rPr>
              <w:t xml:space="preserve">1 </w:t>
            </w:r>
          </w:p>
        </w:tc>
        <w:tc>
          <w:tcPr>
            <w:tcW w:w="104" w:type="pct"/>
          </w:tcPr>
          <w:p w14:paraId="7A04990A" w14:textId="77777777" w:rsidR="00FE2A6F" w:rsidRDefault="00A762F3">
            <w:r>
              <w:rPr>
                <w:sz w:val="22"/>
              </w:rPr>
              <w:t xml:space="preserve">— </w:t>
            </w:r>
          </w:p>
        </w:tc>
        <w:tc>
          <w:tcPr>
            <w:tcW w:w="104" w:type="pct"/>
          </w:tcPr>
          <w:p w14:paraId="7A04990B" w14:textId="77777777" w:rsidR="00FE2A6F" w:rsidRDefault="00A762F3">
            <w:r>
              <w:rPr>
                <w:sz w:val="22"/>
              </w:rPr>
              <w:t xml:space="preserve">2 </w:t>
            </w:r>
          </w:p>
        </w:tc>
        <w:tc>
          <w:tcPr>
            <w:tcW w:w="104" w:type="pct"/>
          </w:tcPr>
          <w:p w14:paraId="7A04990C" w14:textId="77777777" w:rsidR="00FE2A6F" w:rsidRDefault="00A762F3">
            <w:r>
              <w:rPr>
                <w:sz w:val="22"/>
              </w:rPr>
              <w:t xml:space="preserve">— </w:t>
            </w:r>
          </w:p>
        </w:tc>
        <w:tc>
          <w:tcPr>
            <w:tcW w:w="104" w:type="pct"/>
          </w:tcPr>
          <w:p w14:paraId="7A04990D" w14:textId="77777777" w:rsidR="00FE2A6F" w:rsidRDefault="00A762F3">
            <w:r>
              <w:rPr>
                <w:sz w:val="22"/>
              </w:rPr>
              <w:t xml:space="preserve">3 </w:t>
            </w:r>
          </w:p>
        </w:tc>
        <w:tc>
          <w:tcPr>
            <w:tcW w:w="104" w:type="pct"/>
          </w:tcPr>
          <w:p w14:paraId="7A04990E" w14:textId="77777777" w:rsidR="00FE2A6F" w:rsidRDefault="00A762F3">
            <w:r>
              <w:rPr>
                <w:sz w:val="22"/>
              </w:rPr>
              <w:t xml:space="preserve">4 </w:t>
            </w:r>
          </w:p>
        </w:tc>
      </w:tr>
      <w:tr w:rsidR="00FE2A6F" w14:paraId="7A049937" w14:textId="77777777">
        <w:tc>
          <w:tcPr>
            <w:tcW w:w="1042" w:type="pct"/>
          </w:tcPr>
          <w:p w14:paraId="7A049910" w14:textId="77777777" w:rsidR="00FE2A6F" w:rsidRDefault="00A762F3">
            <w:r>
              <w:rPr>
                <w:sz w:val="22"/>
              </w:rPr>
              <w:t xml:space="preserve">Recreational Equipment Maint. &amp; Stor. </w:t>
            </w:r>
          </w:p>
        </w:tc>
        <w:tc>
          <w:tcPr>
            <w:tcW w:w="104" w:type="pct"/>
          </w:tcPr>
          <w:p w14:paraId="7A049911" w14:textId="77777777" w:rsidR="00FE2A6F" w:rsidRDefault="00A762F3">
            <w:r>
              <w:rPr>
                <w:sz w:val="22"/>
              </w:rPr>
              <w:t xml:space="preserve">— </w:t>
            </w:r>
          </w:p>
        </w:tc>
        <w:tc>
          <w:tcPr>
            <w:tcW w:w="104" w:type="pct"/>
          </w:tcPr>
          <w:p w14:paraId="7A049912" w14:textId="77777777" w:rsidR="00FE2A6F" w:rsidRDefault="00A762F3">
            <w:r>
              <w:rPr>
                <w:sz w:val="22"/>
              </w:rPr>
              <w:t xml:space="preserve">— </w:t>
            </w:r>
          </w:p>
        </w:tc>
        <w:tc>
          <w:tcPr>
            <w:tcW w:w="104" w:type="pct"/>
          </w:tcPr>
          <w:p w14:paraId="7A049913" w14:textId="77777777" w:rsidR="00FE2A6F" w:rsidRDefault="00A762F3">
            <w:r>
              <w:rPr>
                <w:sz w:val="22"/>
              </w:rPr>
              <w:t xml:space="preserve">— </w:t>
            </w:r>
          </w:p>
        </w:tc>
        <w:tc>
          <w:tcPr>
            <w:tcW w:w="104" w:type="pct"/>
          </w:tcPr>
          <w:p w14:paraId="7A049914" w14:textId="77777777" w:rsidR="00FE2A6F" w:rsidRDefault="00A762F3">
            <w:r>
              <w:rPr>
                <w:sz w:val="22"/>
              </w:rPr>
              <w:t xml:space="preserve">— </w:t>
            </w:r>
          </w:p>
        </w:tc>
        <w:tc>
          <w:tcPr>
            <w:tcW w:w="104" w:type="pct"/>
          </w:tcPr>
          <w:p w14:paraId="7A049915" w14:textId="77777777" w:rsidR="00FE2A6F" w:rsidRDefault="00A762F3">
            <w:r>
              <w:rPr>
                <w:sz w:val="22"/>
              </w:rPr>
              <w:t xml:space="preserve">— </w:t>
            </w:r>
          </w:p>
        </w:tc>
        <w:tc>
          <w:tcPr>
            <w:tcW w:w="104" w:type="pct"/>
          </w:tcPr>
          <w:p w14:paraId="7A049916" w14:textId="77777777" w:rsidR="00FE2A6F" w:rsidRDefault="00A762F3">
            <w:r>
              <w:rPr>
                <w:sz w:val="22"/>
              </w:rPr>
              <w:t xml:space="preserve">— </w:t>
            </w:r>
          </w:p>
        </w:tc>
        <w:tc>
          <w:tcPr>
            <w:tcW w:w="104" w:type="pct"/>
          </w:tcPr>
          <w:p w14:paraId="7A049917" w14:textId="77777777" w:rsidR="00FE2A6F" w:rsidRDefault="00A762F3">
            <w:r>
              <w:rPr>
                <w:sz w:val="22"/>
              </w:rPr>
              <w:t xml:space="preserve">— </w:t>
            </w:r>
          </w:p>
        </w:tc>
        <w:tc>
          <w:tcPr>
            <w:tcW w:w="104" w:type="pct"/>
          </w:tcPr>
          <w:p w14:paraId="7A049918" w14:textId="77777777" w:rsidR="00FE2A6F" w:rsidRDefault="00A762F3">
            <w:r>
              <w:rPr>
                <w:sz w:val="22"/>
              </w:rPr>
              <w:t xml:space="preserve">— </w:t>
            </w:r>
          </w:p>
        </w:tc>
        <w:tc>
          <w:tcPr>
            <w:tcW w:w="104" w:type="pct"/>
          </w:tcPr>
          <w:p w14:paraId="7A049919" w14:textId="77777777" w:rsidR="00FE2A6F" w:rsidRDefault="00A762F3">
            <w:r>
              <w:rPr>
                <w:sz w:val="22"/>
              </w:rPr>
              <w:t xml:space="preserve">— </w:t>
            </w:r>
          </w:p>
        </w:tc>
        <w:tc>
          <w:tcPr>
            <w:tcW w:w="104" w:type="pct"/>
          </w:tcPr>
          <w:p w14:paraId="7A04991A" w14:textId="77777777" w:rsidR="00FE2A6F" w:rsidRDefault="00A762F3">
            <w:r>
              <w:rPr>
                <w:sz w:val="22"/>
              </w:rPr>
              <w:t xml:space="preserve">— </w:t>
            </w:r>
          </w:p>
        </w:tc>
        <w:tc>
          <w:tcPr>
            <w:tcW w:w="104" w:type="pct"/>
          </w:tcPr>
          <w:p w14:paraId="7A04991B" w14:textId="77777777" w:rsidR="00FE2A6F" w:rsidRDefault="00A762F3">
            <w:r>
              <w:rPr>
                <w:sz w:val="22"/>
              </w:rPr>
              <w:t xml:space="preserve">— </w:t>
            </w:r>
          </w:p>
        </w:tc>
        <w:tc>
          <w:tcPr>
            <w:tcW w:w="104" w:type="pct"/>
          </w:tcPr>
          <w:p w14:paraId="7A04991C" w14:textId="77777777" w:rsidR="00FE2A6F" w:rsidRDefault="00A762F3">
            <w:r>
              <w:rPr>
                <w:sz w:val="22"/>
              </w:rPr>
              <w:t xml:space="preserve">— </w:t>
            </w:r>
          </w:p>
        </w:tc>
        <w:tc>
          <w:tcPr>
            <w:tcW w:w="104" w:type="pct"/>
          </w:tcPr>
          <w:p w14:paraId="7A04991D" w14:textId="77777777" w:rsidR="00FE2A6F" w:rsidRDefault="00A762F3">
            <w:r>
              <w:rPr>
                <w:sz w:val="22"/>
              </w:rPr>
              <w:t xml:space="preserve">— </w:t>
            </w:r>
          </w:p>
        </w:tc>
        <w:tc>
          <w:tcPr>
            <w:tcW w:w="104" w:type="pct"/>
          </w:tcPr>
          <w:p w14:paraId="7A04991E" w14:textId="77777777" w:rsidR="00FE2A6F" w:rsidRDefault="00A762F3">
            <w:r>
              <w:rPr>
                <w:sz w:val="22"/>
              </w:rPr>
              <w:t xml:space="preserve">— </w:t>
            </w:r>
          </w:p>
        </w:tc>
        <w:tc>
          <w:tcPr>
            <w:tcW w:w="104" w:type="pct"/>
          </w:tcPr>
          <w:p w14:paraId="7A04991F" w14:textId="77777777" w:rsidR="00FE2A6F" w:rsidRDefault="00A762F3">
            <w:r>
              <w:rPr>
                <w:sz w:val="22"/>
              </w:rPr>
              <w:t xml:space="preserve">— </w:t>
            </w:r>
          </w:p>
        </w:tc>
        <w:tc>
          <w:tcPr>
            <w:tcW w:w="104" w:type="pct"/>
          </w:tcPr>
          <w:p w14:paraId="7A049920" w14:textId="77777777" w:rsidR="00FE2A6F" w:rsidRDefault="00A762F3">
            <w:r>
              <w:rPr>
                <w:sz w:val="22"/>
              </w:rPr>
              <w:t xml:space="preserve">— </w:t>
            </w:r>
          </w:p>
        </w:tc>
        <w:tc>
          <w:tcPr>
            <w:tcW w:w="104" w:type="pct"/>
          </w:tcPr>
          <w:p w14:paraId="7A049921" w14:textId="77777777" w:rsidR="00FE2A6F" w:rsidRDefault="00A762F3">
            <w:r>
              <w:rPr>
                <w:sz w:val="22"/>
              </w:rPr>
              <w:t xml:space="preserve">— </w:t>
            </w:r>
          </w:p>
        </w:tc>
        <w:tc>
          <w:tcPr>
            <w:tcW w:w="104" w:type="pct"/>
          </w:tcPr>
          <w:p w14:paraId="7A049922" w14:textId="77777777" w:rsidR="00FE2A6F" w:rsidRDefault="00A762F3">
            <w:r>
              <w:rPr>
                <w:sz w:val="22"/>
              </w:rPr>
              <w:t xml:space="preserve">— </w:t>
            </w:r>
          </w:p>
        </w:tc>
        <w:tc>
          <w:tcPr>
            <w:tcW w:w="104" w:type="pct"/>
          </w:tcPr>
          <w:p w14:paraId="7A049923" w14:textId="77777777" w:rsidR="00FE2A6F" w:rsidRDefault="00A762F3">
            <w:r>
              <w:rPr>
                <w:sz w:val="22"/>
              </w:rPr>
              <w:t xml:space="preserve">— </w:t>
            </w:r>
          </w:p>
        </w:tc>
        <w:tc>
          <w:tcPr>
            <w:tcW w:w="104" w:type="pct"/>
          </w:tcPr>
          <w:p w14:paraId="7A049924" w14:textId="77777777" w:rsidR="00FE2A6F" w:rsidRDefault="00A762F3">
            <w:r>
              <w:rPr>
                <w:sz w:val="22"/>
              </w:rPr>
              <w:t xml:space="preserve">P </w:t>
            </w:r>
          </w:p>
        </w:tc>
        <w:tc>
          <w:tcPr>
            <w:tcW w:w="104" w:type="pct"/>
          </w:tcPr>
          <w:p w14:paraId="7A049925" w14:textId="77777777" w:rsidR="00FE2A6F" w:rsidRDefault="00A762F3">
            <w:r>
              <w:rPr>
                <w:sz w:val="22"/>
              </w:rPr>
              <w:t xml:space="preserve">— </w:t>
            </w:r>
          </w:p>
        </w:tc>
        <w:tc>
          <w:tcPr>
            <w:tcW w:w="104" w:type="pct"/>
          </w:tcPr>
          <w:p w14:paraId="7A049926" w14:textId="77777777" w:rsidR="00FE2A6F" w:rsidRDefault="00A762F3">
            <w:r>
              <w:rPr>
                <w:sz w:val="22"/>
              </w:rPr>
              <w:t xml:space="preserve">— </w:t>
            </w:r>
          </w:p>
        </w:tc>
        <w:tc>
          <w:tcPr>
            <w:tcW w:w="104" w:type="pct"/>
          </w:tcPr>
          <w:p w14:paraId="7A049927" w14:textId="77777777" w:rsidR="00FE2A6F" w:rsidRDefault="00A762F3">
            <w:r>
              <w:rPr>
                <w:sz w:val="22"/>
              </w:rPr>
              <w:t xml:space="preserve">— </w:t>
            </w:r>
          </w:p>
        </w:tc>
        <w:tc>
          <w:tcPr>
            <w:tcW w:w="104" w:type="pct"/>
          </w:tcPr>
          <w:p w14:paraId="7A049928" w14:textId="77777777" w:rsidR="00FE2A6F" w:rsidRDefault="00A762F3">
            <w:r>
              <w:rPr>
                <w:sz w:val="22"/>
              </w:rPr>
              <w:t xml:space="preserve">— </w:t>
            </w:r>
          </w:p>
        </w:tc>
        <w:tc>
          <w:tcPr>
            <w:tcW w:w="104" w:type="pct"/>
          </w:tcPr>
          <w:p w14:paraId="7A049929" w14:textId="77777777" w:rsidR="00FE2A6F" w:rsidRDefault="00A762F3">
            <w:r>
              <w:rPr>
                <w:sz w:val="22"/>
              </w:rPr>
              <w:t xml:space="preserve">— </w:t>
            </w:r>
          </w:p>
        </w:tc>
        <w:tc>
          <w:tcPr>
            <w:tcW w:w="104" w:type="pct"/>
          </w:tcPr>
          <w:p w14:paraId="7A04992A" w14:textId="77777777" w:rsidR="00FE2A6F" w:rsidRDefault="00A762F3">
            <w:r>
              <w:rPr>
                <w:sz w:val="22"/>
              </w:rPr>
              <w:t xml:space="preserve">— </w:t>
            </w:r>
          </w:p>
        </w:tc>
        <w:tc>
          <w:tcPr>
            <w:tcW w:w="104" w:type="pct"/>
          </w:tcPr>
          <w:p w14:paraId="7A04992B" w14:textId="77777777" w:rsidR="00FE2A6F" w:rsidRDefault="00A762F3">
            <w:r>
              <w:rPr>
                <w:sz w:val="22"/>
              </w:rPr>
              <w:t xml:space="preserve">— </w:t>
            </w:r>
          </w:p>
        </w:tc>
        <w:tc>
          <w:tcPr>
            <w:tcW w:w="104" w:type="pct"/>
          </w:tcPr>
          <w:p w14:paraId="7A04992C" w14:textId="77777777" w:rsidR="00FE2A6F" w:rsidRDefault="00A762F3">
            <w:r>
              <w:rPr>
                <w:sz w:val="22"/>
              </w:rPr>
              <w:t xml:space="preserve">— </w:t>
            </w:r>
          </w:p>
        </w:tc>
        <w:tc>
          <w:tcPr>
            <w:tcW w:w="104" w:type="pct"/>
          </w:tcPr>
          <w:p w14:paraId="7A04992D" w14:textId="77777777" w:rsidR="00FE2A6F" w:rsidRDefault="00A762F3">
            <w:r>
              <w:rPr>
                <w:sz w:val="22"/>
              </w:rPr>
              <w:t xml:space="preserve">— </w:t>
            </w:r>
          </w:p>
        </w:tc>
        <w:tc>
          <w:tcPr>
            <w:tcW w:w="104" w:type="pct"/>
          </w:tcPr>
          <w:p w14:paraId="7A04992E" w14:textId="77777777" w:rsidR="00FE2A6F" w:rsidRDefault="00A762F3">
            <w:r>
              <w:rPr>
                <w:sz w:val="22"/>
              </w:rPr>
              <w:t xml:space="preserve">— </w:t>
            </w:r>
          </w:p>
        </w:tc>
        <w:tc>
          <w:tcPr>
            <w:tcW w:w="104" w:type="pct"/>
          </w:tcPr>
          <w:p w14:paraId="7A04992F" w14:textId="77777777" w:rsidR="00FE2A6F" w:rsidRDefault="00A762F3">
            <w:r>
              <w:rPr>
                <w:sz w:val="22"/>
              </w:rPr>
              <w:t xml:space="preserve">— </w:t>
            </w:r>
          </w:p>
        </w:tc>
        <w:tc>
          <w:tcPr>
            <w:tcW w:w="104" w:type="pct"/>
          </w:tcPr>
          <w:p w14:paraId="7A049930" w14:textId="77777777" w:rsidR="00FE2A6F" w:rsidRDefault="00A762F3">
            <w:r>
              <w:rPr>
                <w:sz w:val="22"/>
              </w:rPr>
              <w:t xml:space="preserve">— </w:t>
            </w:r>
          </w:p>
        </w:tc>
        <w:tc>
          <w:tcPr>
            <w:tcW w:w="104" w:type="pct"/>
          </w:tcPr>
          <w:p w14:paraId="7A049931" w14:textId="77777777" w:rsidR="00FE2A6F" w:rsidRDefault="00A762F3">
            <w:r>
              <w:rPr>
                <w:sz w:val="22"/>
              </w:rPr>
              <w:t xml:space="preserve">1 </w:t>
            </w:r>
          </w:p>
        </w:tc>
        <w:tc>
          <w:tcPr>
            <w:tcW w:w="104" w:type="pct"/>
          </w:tcPr>
          <w:p w14:paraId="7A049932" w14:textId="77777777" w:rsidR="00FE2A6F" w:rsidRDefault="00A762F3">
            <w:r>
              <w:rPr>
                <w:sz w:val="22"/>
              </w:rPr>
              <w:t xml:space="preserve">— </w:t>
            </w:r>
          </w:p>
        </w:tc>
        <w:tc>
          <w:tcPr>
            <w:tcW w:w="104" w:type="pct"/>
          </w:tcPr>
          <w:p w14:paraId="7A049933" w14:textId="77777777" w:rsidR="00FE2A6F" w:rsidRDefault="00A762F3">
            <w:r>
              <w:rPr>
                <w:sz w:val="22"/>
              </w:rPr>
              <w:t xml:space="preserve">— </w:t>
            </w:r>
          </w:p>
        </w:tc>
        <w:tc>
          <w:tcPr>
            <w:tcW w:w="104" w:type="pct"/>
          </w:tcPr>
          <w:p w14:paraId="7A049934" w14:textId="77777777" w:rsidR="00FE2A6F" w:rsidRDefault="00A762F3">
            <w:r>
              <w:rPr>
                <w:sz w:val="22"/>
              </w:rPr>
              <w:t xml:space="preserve">— </w:t>
            </w:r>
          </w:p>
        </w:tc>
        <w:tc>
          <w:tcPr>
            <w:tcW w:w="104" w:type="pct"/>
          </w:tcPr>
          <w:p w14:paraId="7A049935" w14:textId="77777777" w:rsidR="00FE2A6F" w:rsidRDefault="00A762F3">
            <w:r>
              <w:rPr>
                <w:sz w:val="22"/>
              </w:rPr>
              <w:t xml:space="preserve">3 </w:t>
            </w:r>
          </w:p>
        </w:tc>
        <w:tc>
          <w:tcPr>
            <w:tcW w:w="104" w:type="pct"/>
          </w:tcPr>
          <w:p w14:paraId="7A049936" w14:textId="77777777" w:rsidR="00FE2A6F" w:rsidRDefault="00A762F3">
            <w:r>
              <w:rPr>
                <w:sz w:val="22"/>
              </w:rPr>
              <w:t xml:space="preserve">4 </w:t>
            </w:r>
          </w:p>
        </w:tc>
      </w:tr>
      <w:tr w:rsidR="00FE2A6F" w14:paraId="7A04995F" w14:textId="77777777">
        <w:tc>
          <w:tcPr>
            <w:tcW w:w="1042" w:type="pct"/>
          </w:tcPr>
          <w:p w14:paraId="7A049938" w14:textId="77777777" w:rsidR="00FE2A6F" w:rsidRDefault="00A762F3">
            <w:r>
              <w:rPr>
                <w:sz w:val="22"/>
              </w:rPr>
              <w:t xml:space="preserve">Recreational Equipment Sales </w:t>
            </w:r>
          </w:p>
        </w:tc>
        <w:tc>
          <w:tcPr>
            <w:tcW w:w="104" w:type="pct"/>
          </w:tcPr>
          <w:p w14:paraId="7A049939" w14:textId="77777777" w:rsidR="00FE2A6F" w:rsidRDefault="00A762F3">
            <w:r>
              <w:rPr>
                <w:sz w:val="22"/>
              </w:rPr>
              <w:t xml:space="preserve">— </w:t>
            </w:r>
          </w:p>
        </w:tc>
        <w:tc>
          <w:tcPr>
            <w:tcW w:w="104" w:type="pct"/>
          </w:tcPr>
          <w:p w14:paraId="7A04993A" w14:textId="77777777" w:rsidR="00FE2A6F" w:rsidRDefault="00A762F3">
            <w:r>
              <w:rPr>
                <w:sz w:val="22"/>
              </w:rPr>
              <w:t xml:space="preserve">— </w:t>
            </w:r>
          </w:p>
        </w:tc>
        <w:tc>
          <w:tcPr>
            <w:tcW w:w="104" w:type="pct"/>
          </w:tcPr>
          <w:p w14:paraId="7A04993B" w14:textId="77777777" w:rsidR="00FE2A6F" w:rsidRDefault="00A762F3">
            <w:r>
              <w:rPr>
                <w:sz w:val="22"/>
              </w:rPr>
              <w:t xml:space="preserve">— </w:t>
            </w:r>
          </w:p>
        </w:tc>
        <w:tc>
          <w:tcPr>
            <w:tcW w:w="104" w:type="pct"/>
          </w:tcPr>
          <w:p w14:paraId="7A04993C" w14:textId="77777777" w:rsidR="00FE2A6F" w:rsidRDefault="00A762F3">
            <w:r>
              <w:rPr>
                <w:sz w:val="22"/>
              </w:rPr>
              <w:t xml:space="preserve">— </w:t>
            </w:r>
          </w:p>
        </w:tc>
        <w:tc>
          <w:tcPr>
            <w:tcW w:w="104" w:type="pct"/>
          </w:tcPr>
          <w:p w14:paraId="7A04993D" w14:textId="77777777" w:rsidR="00FE2A6F" w:rsidRDefault="00A762F3">
            <w:r>
              <w:rPr>
                <w:sz w:val="22"/>
              </w:rPr>
              <w:t xml:space="preserve">— </w:t>
            </w:r>
          </w:p>
        </w:tc>
        <w:tc>
          <w:tcPr>
            <w:tcW w:w="104" w:type="pct"/>
          </w:tcPr>
          <w:p w14:paraId="7A04993E" w14:textId="77777777" w:rsidR="00FE2A6F" w:rsidRDefault="00A762F3">
            <w:r>
              <w:rPr>
                <w:sz w:val="22"/>
              </w:rPr>
              <w:t xml:space="preserve">— </w:t>
            </w:r>
          </w:p>
        </w:tc>
        <w:tc>
          <w:tcPr>
            <w:tcW w:w="104" w:type="pct"/>
          </w:tcPr>
          <w:p w14:paraId="7A04993F" w14:textId="77777777" w:rsidR="00FE2A6F" w:rsidRDefault="00A762F3">
            <w:r>
              <w:rPr>
                <w:sz w:val="22"/>
              </w:rPr>
              <w:t xml:space="preserve">— </w:t>
            </w:r>
          </w:p>
        </w:tc>
        <w:tc>
          <w:tcPr>
            <w:tcW w:w="104" w:type="pct"/>
          </w:tcPr>
          <w:p w14:paraId="7A049940" w14:textId="77777777" w:rsidR="00FE2A6F" w:rsidRDefault="00A762F3">
            <w:r>
              <w:rPr>
                <w:sz w:val="22"/>
              </w:rPr>
              <w:t xml:space="preserve">— </w:t>
            </w:r>
          </w:p>
        </w:tc>
        <w:tc>
          <w:tcPr>
            <w:tcW w:w="104" w:type="pct"/>
          </w:tcPr>
          <w:p w14:paraId="7A049941" w14:textId="77777777" w:rsidR="00FE2A6F" w:rsidRDefault="00A762F3">
            <w:r>
              <w:rPr>
                <w:sz w:val="22"/>
              </w:rPr>
              <w:t xml:space="preserve">— </w:t>
            </w:r>
          </w:p>
        </w:tc>
        <w:tc>
          <w:tcPr>
            <w:tcW w:w="104" w:type="pct"/>
          </w:tcPr>
          <w:p w14:paraId="7A049942" w14:textId="77777777" w:rsidR="00FE2A6F" w:rsidRDefault="00A762F3">
            <w:r>
              <w:rPr>
                <w:sz w:val="22"/>
              </w:rPr>
              <w:t xml:space="preserve">— </w:t>
            </w:r>
          </w:p>
        </w:tc>
        <w:tc>
          <w:tcPr>
            <w:tcW w:w="104" w:type="pct"/>
          </w:tcPr>
          <w:p w14:paraId="7A049943" w14:textId="77777777" w:rsidR="00FE2A6F" w:rsidRDefault="00A762F3">
            <w:r>
              <w:rPr>
                <w:sz w:val="22"/>
              </w:rPr>
              <w:t xml:space="preserve">— </w:t>
            </w:r>
          </w:p>
        </w:tc>
        <w:tc>
          <w:tcPr>
            <w:tcW w:w="104" w:type="pct"/>
          </w:tcPr>
          <w:p w14:paraId="7A049944" w14:textId="77777777" w:rsidR="00FE2A6F" w:rsidRDefault="00A762F3">
            <w:r>
              <w:rPr>
                <w:sz w:val="22"/>
              </w:rPr>
              <w:t xml:space="preserve">— </w:t>
            </w:r>
          </w:p>
        </w:tc>
        <w:tc>
          <w:tcPr>
            <w:tcW w:w="104" w:type="pct"/>
          </w:tcPr>
          <w:p w14:paraId="7A049945" w14:textId="77777777" w:rsidR="00FE2A6F" w:rsidRDefault="00A762F3">
            <w:r>
              <w:rPr>
                <w:sz w:val="22"/>
              </w:rPr>
              <w:t xml:space="preserve">— </w:t>
            </w:r>
          </w:p>
        </w:tc>
        <w:tc>
          <w:tcPr>
            <w:tcW w:w="104" w:type="pct"/>
          </w:tcPr>
          <w:p w14:paraId="7A049946" w14:textId="77777777" w:rsidR="00FE2A6F" w:rsidRDefault="00A762F3">
            <w:r>
              <w:rPr>
                <w:sz w:val="22"/>
              </w:rPr>
              <w:t xml:space="preserve">— </w:t>
            </w:r>
          </w:p>
        </w:tc>
        <w:tc>
          <w:tcPr>
            <w:tcW w:w="104" w:type="pct"/>
          </w:tcPr>
          <w:p w14:paraId="7A049947" w14:textId="77777777" w:rsidR="00FE2A6F" w:rsidRDefault="00A762F3">
            <w:r>
              <w:rPr>
                <w:sz w:val="22"/>
              </w:rPr>
              <w:t xml:space="preserve">— </w:t>
            </w:r>
          </w:p>
        </w:tc>
        <w:tc>
          <w:tcPr>
            <w:tcW w:w="104" w:type="pct"/>
          </w:tcPr>
          <w:p w14:paraId="7A049948" w14:textId="77777777" w:rsidR="00FE2A6F" w:rsidRDefault="00A762F3">
            <w:r>
              <w:rPr>
                <w:sz w:val="22"/>
              </w:rPr>
              <w:t xml:space="preserve">— </w:t>
            </w:r>
          </w:p>
        </w:tc>
        <w:tc>
          <w:tcPr>
            <w:tcW w:w="104" w:type="pct"/>
          </w:tcPr>
          <w:p w14:paraId="7A049949" w14:textId="77777777" w:rsidR="00FE2A6F" w:rsidRDefault="00A762F3">
            <w:r>
              <w:rPr>
                <w:sz w:val="22"/>
              </w:rPr>
              <w:t xml:space="preserve">— </w:t>
            </w:r>
          </w:p>
        </w:tc>
        <w:tc>
          <w:tcPr>
            <w:tcW w:w="104" w:type="pct"/>
          </w:tcPr>
          <w:p w14:paraId="7A04994A" w14:textId="77777777" w:rsidR="00FE2A6F" w:rsidRDefault="00A762F3">
            <w:r>
              <w:rPr>
                <w:sz w:val="22"/>
              </w:rPr>
              <w:t xml:space="preserve">— </w:t>
            </w:r>
          </w:p>
        </w:tc>
        <w:tc>
          <w:tcPr>
            <w:tcW w:w="104" w:type="pct"/>
          </w:tcPr>
          <w:p w14:paraId="7A04994B" w14:textId="77777777" w:rsidR="00FE2A6F" w:rsidRDefault="00A762F3">
            <w:r>
              <w:rPr>
                <w:sz w:val="22"/>
              </w:rPr>
              <w:t xml:space="preserve">— </w:t>
            </w:r>
          </w:p>
        </w:tc>
        <w:tc>
          <w:tcPr>
            <w:tcW w:w="104" w:type="pct"/>
          </w:tcPr>
          <w:p w14:paraId="7A04994C" w14:textId="77777777" w:rsidR="00FE2A6F" w:rsidRDefault="00A762F3">
            <w:r>
              <w:rPr>
                <w:sz w:val="22"/>
              </w:rPr>
              <w:t xml:space="preserve">P </w:t>
            </w:r>
          </w:p>
        </w:tc>
        <w:tc>
          <w:tcPr>
            <w:tcW w:w="104" w:type="pct"/>
          </w:tcPr>
          <w:p w14:paraId="7A04994D" w14:textId="77777777" w:rsidR="00FE2A6F" w:rsidRDefault="00A762F3">
            <w:r>
              <w:rPr>
                <w:sz w:val="22"/>
              </w:rPr>
              <w:t xml:space="preserve">— </w:t>
            </w:r>
          </w:p>
        </w:tc>
        <w:tc>
          <w:tcPr>
            <w:tcW w:w="104" w:type="pct"/>
          </w:tcPr>
          <w:p w14:paraId="7A04994E" w14:textId="77777777" w:rsidR="00FE2A6F" w:rsidRDefault="00A762F3">
            <w:r>
              <w:rPr>
                <w:sz w:val="22"/>
              </w:rPr>
              <w:t xml:space="preserve">— </w:t>
            </w:r>
          </w:p>
        </w:tc>
        <w:tc>
          <w:tcPr>
            <w:tcW w:w="104" w:type="pct"/>
          </w:tcPr>
          <w:p w14:paraId="7A04994F" w14:textId="77777777" w:rsidR="00FE2A6F" w:rsidRDefault="00A762F3">
            <w:r>
              <w:rPr>
                <w:sz w:val="22"/>
              </w:rPr>
              <w:t xml:space="preserve">— </w:t>
            </w:r>
          </w:p>
        </w:tc>
        <w:tc>
          <w:tcPr>
            <w:tcW w:w="104" w:type="pct"/>
          </w:tcPr>
          <w:p w14:paraId="7A049950" w14:textId="77777777" w:rsidR="00FE2A6F" w:rsidRDefault="00A762F3">
            <w:r>
              <w:rPr>
                <w:sz w:val="22"/>
              </w:rPr>
              <w:t xml:space="preserve">— </w:t>
            </w:r>
          </w:p>
        </w:tc>
        <w:tc>
          <w:tcPr>
            <w:tcW w:w="104" w:type="pct"/>
          </w:tcPr>
          <w:p w14:paraId="7A049951" w14:textId="77777777" w:rsidR="00FE2A6F" w:rsidRDefault="00A762F3">
            <w:r>
              <w:rPr>
                <w:sz w:val="22"/>
              </w:rPr>
              <w:t xml:space="preserve">— </w:t>
            </w:r>
          </w:p>
        </w:tc>
        <w:tc>
          <w:tcPr>
            <w:tcW w:w="104" w:type="pct"/>
          </w:tcPr>
          <w:p w14:paraId="7A049952" w14:textId="77777777" w:rsidR="00FE2A6F" w:rsidRDefault="00A762F3">
            <w:r>
              <w:rPr>
                <w:sz w:val="22"/>
              </w:rPr>
              <w:t xml:space="preserve">— </w:t>
            </w:r>
          </w:p>
        </w:tc>
        <w:tc>
          <w:tcPr>
            <w:tcW w:w="104" w:type="pct"/>
          </w:tcPr>
          <w:p w14:paraId="7A049953" w14:textId="77777777" w:rsidR="00FE2A6F" w:rsidRDefault="00A762F3">
            <w:r>
              <w:rPr>
                <w:sz w:val="22"/>
              </w:rPr>
              <w:t xml:space="preserve">— </w:t>
            </w:r>
          </w:p>
        </w:tc>
        <w:tc>
          <w:tcPr>
            <w:tcW w:w="104" w:type="pct"/>
          </w:tcPr>
          <w:p w14:paraId="7A049954" w14:textId="77777777" w:rsidR="00FE2A6F" w:rsidRDefault="00A762F3">
            <w:r>
              <w:rPr>
                <w:sz w:val="22"/>
              </w:rPr>
              <w:t xml:space="preserve">— </w:t>
            </w:r>
          </w:p>
        </w:tc>
        <w:tc>
          <w:tcPr>
            <w:tcW w:w="104" w:type="pct"/>
          </w:tcPr>
          <w:p w14:paraId="7A049955" w14:textId="77777777" w:rsidR="00FE2A6F" w:rsidRDefault="00A762F3">
            <w:r>
              <w:rPr>
                <w:sz w:val="22"/>
              </w:rPr>
              <w:t xml:space="preserve">— </w:t>
            </w:r>
          </w:p>
        </w:tc>
        <w:tc>
          <w:tcPr>
            <w:tcW w:w="104" w:type="pct"/>
          </w:tcPr>
          <w:p w14:paraId="7A049956" w14:textId="77777777" w:rsidR="00FE2A6F" w:rsidRDefault="00A762F3">
            <w:r>
              <w:rPr>
                <w:sz w:val="22"/>
              </w:rPr>
              <w:t xml:space="preserve">— </w:t>
            </w:r>
          </w:p>
        </w:tc>
        <w:tc>
          <w:tcPr>
            <w:tcW w:w="104" w:type="pct"/>
          </w:tcPr>
          <w:p w14:paraId="7A049957" w14:textId="77777777" w:rsidR="00FE2A6F" w:rsidRDefault="00A762F3">
            <w:r>
              <w:rPr>
                <w:sz w:val="22"/>
              </w:rPr>
              <w:t xml:space="preserve">— </w:t>
            </w:r>
          </w:p>
        </w:tc>
        <w:tc>
          <w:tcPr>
            <w:tcW w:w="104" w:type="pct"/>
          </w:tcPr>
          <w:p w14:paraId="7A049958" w14:textId="77777777" w:rsidR="00FE2A6F" w:rsidRDefault="00A762F3">
            <w:r>
              <w:rPr>
                <w:sz w:val="22"/>
              </w:rPr>
              <w:t xml:space="preserve">— </w:t>
            </w:r>
          </w:p>
        </w:tc>
        <w:tc>
          <w:tcPr>
            <w:tcW w:w="104" w:type="pct"/>
          </w:tcPr>
          <w:p w14:paraId="7A049959" w14:textId="77777777" w:rsidR="00FE2A6F" w:rsidRDefault="00A762F3">
            <w:r>
              <w:rPr>
                <w:sz w:val="22"/>
              </w:rPr>
              <w:t xml:space="preserve">1 </w:t>
            </w:r>
          </w:p>
        </w:tc>
        <w:tc>
          <w:tcPr>
            <w:tcW w:w="104" w:type="pct"/>
          </w:tcPr>
          <w:p w14:paraId="7A04995A" w14:textId="77777777" w:rsidR="00FE2A6F" w:rsidRDefault="00A762F3">
            <w:r>
              <w:rPr>
                <w:sz w:val="22"/>
              </w:rPr>
              <w:t xml:space="preserve">— </w:t>
            </w:r>
          </w:p>
        </w:tc>
        <w:tc>
          <w:tcPr>
            <w:tcW w:w="104" w:type="pct"/>
          </w:tcPr>
          <w:p w14:paraId="7A04995B" w14:textId="77777777" w:rsidR="00FE2A6F" w:rsidRDefault="00A762F3">
            <w:r>
              <w:rPr>
                <w:sz w:val="22"/>
              </w:rPr>
              <w:t xml:space="preserve">— </w:t>
            </w:r>
          </w:p>
        </w:tc>
        <w:tc>
          <w:tcPr>
            <w:tcW w:w="104" w:type="pct"/>
          </w:tcPr>
          <w:p w14:paraId="7A04995C" w14:textId="77777777" w:rsidR="00FE2A6F" w:rsidRDefault="00A762F3">
            <w:r>
              <w:rPr>
                <w:sz w:val="22"/>
              </w:rPr>
              <w:t xml:space="preserve">— </w:t>
            </w:r>
          </w:p>
        </w:tc>
        <w:tc>
          <w:tcPr>
            <w:tcW w:w="104" w:type="pct"/>
          </w:tcPr>
          <w:p w14:paraId="7A04995D" w14:textId="77777777" w:rsidR="00FE2A6F" w:rsidRDefault="00A762F3">
            <w:r>
              <w:rPr>
                <w:sz w:val="22"/>
              </w:rPr>
              <w:t xml:space="preserve">3 </w:t>
            </w:r>
          </w:p>
        </w:tc>
        <w:tc>
          <w:tcPr>
            <w:tcW w:w="104" w:type="pct"/>
          </w:tcPr>
          <w:p w14:paraId="7A04995E" w14:textId="77777777" w:rsidR="00FE2A6F" w:rsidRDefault="00A762F3">
            <w:r>
              <w:rPr>
                <w:sz w:val="22"/>
              </w:rPr>
              <w:t xml:space="preserve">4 </w:t>
            </w:r>
          </w:p>
        </w:tc>
      </w:tr>
      <w:tr w:rsidR="00FE2A6F" w14:paraId="7A049987" w14:textId="77777777">
        <w:tc>
          <w:tcPr>
            <w:tcW w:w="1042" w:type="pct"/>
          </w:tcPr>
          <w:p w14:paraId="7A049960" w14:textId="77777777" w:rsidR="00FE2A6F" w:rsidRDefault="00A762F3">
            <w:r>
              <w:rPr>
                <w:sz w:val="22"/>
              </w:rPr>
              <w:t xml:space="preserve">Research Assembly Services </w:t>
            </w:r>
          </w:p>
        </w:tc>
        <w:tc>
          <w:tcPr>
            <w:tcW w:w="104" w:type="pct"/>
          </w:tcPr>
          <w:p w14:paraId="7A049961" w14:textId="77777777" w:rsidR="00FE2A6F" w:rsidRDefault="00A762F3">
            <w:r>
              <w:rPr>
                <w:sz w:val="22"/>
              </w:rPr>
              <w:t xml:space="preserve">— </w:t>
            </w:r>
          </w:p>
        </w:tc>
        <w:tc>
          <w:tcPr>
            <w:tcW w:w="104" w:type="pct"/>
          </w:tcPr>
          <w:p w14:paraId="7A049962" w14:textId="77777777" w:rsidR="00FE2A6F" w:rsidRDefault="00A762F3">
            <w:r>
              <w:rPr>
                <w:sz w:val="22"/>
              </w:rPr>
              <w:t xml:space="preserve">— </w:t>
            </w:r>
          </w:p>
        </w:tc>
        <w:tc>
          <w:tcPr>
            <w:tcW w:w="104" w:type="pct"/>
          </w:tcPr>
          <w:p w14:paraId="7A049963" w14:textId="77777777" w:rsidR="00FE2A6F" w:rsidRDefault="00A762F3">
            <w:r>
              <w:rPr>
                <w:sz w:val="22"/>
              </w:rPr>
              <w:t xml:space="preserve">— </w:t>
            </w:r>
          </w:p>
        </w:tc>
        <w:tc>
          <w:tcPr>
            <w:tcW w:w="104" w:type="pct"/>
          </w:tcPr>
          <w:p w14:paraId="7A049964" w14:textId="77777777" w:rsidR="00FE2A6F" w:rsidRDefault="00A762F3">
            <w:r>
              <w:rPr>
                <w:sz w:val="22"/>
              </w:rPr>
              <w:t xml:space="preserve">— </w:t>
            </w:r>
          </w:p>
        </w:tc>
        <w:tc>
          <w:tcPr>
            <w:tcW w:w="104" w:type="pct"/>
          </w:tcPr>
          <w:p w14:paraId="7A049965" w14:textId="77777777" w:rsidR="00FE2A6F" w:rsidRDefault="00A762F3">
            <w:r>
              <w:rPr>
                <w:sz w:val="22"/>
              </w:rPr>
              <w:t xml:space="preserve">— </w:t>
            </w:r>
          </w:p>
        </w:tc>
        <w:tc>
          <w:tcPr>
            <w:tcW w:w="104" w:type="pct"/>
          </w:tcPr>
          <w:p w14:paraId="7A049966" w14:textId="77777777" w:rsidR="00FE2A6F" w:rsidRDefault="00A762F3">
            <w:r>
              <w:rPr>
                <w:sz w:val="22"/>
              </w:rPr>
              <w:t xml:space="preserve">— </w:t>
            </w:r>
          </w:p>
        </w:tc>
        <w:tc>
          <w:tcPr>
            <w:tcW w:w="104" w:type="pct"/>
          </w:tcPr>
          <w:p w14:paraId="7A049967" w14:textId="77777777" w:rsidR="00FE2A6F" w:rsidRDefault="00A762F3">
            <w:r>
              <w:rPr>
                <w:sz w:val="22"/>
              </w:rPr>
              <w:t xml:space="preserve">— </w:t>
            </w:r>
          </w:p>
        </w:tc>
        <w:tc>
          <w:tcPr>
            <w:tcW w:w="104" w:type="pct"/>
          </w:tcPr>
          <w:p w14:paraId="7A049968" w14:textId="77777777" w:rsidR="00FE2A6F" w:rsidRDefault="00A762F3">
            <w:r>
              <w:rPr>
                <w:sz w:val="22"/>
              </w:rPr>
              <w:t xml:space="preserve">— </w:t>
            </w:r>
          </w:p>
        </w:tc>
        <w:tc>
          <w:tcPr>
            <w:tcW w:w="104" w:type="pct"/>
          </w:tcPr>
          <w:p w14:paraId="7A049969" w14:textId="77777777" w:rsidR="00FE2A6F" w:rsidRDefault="00A762F3">
            <w:r>
              <w:rPr>
                <w:sz w:val="22"/>
              </w:rPr>
              <w:t xml:space="preserve">— </w:t>
            </w:r>
          </w:p>
        </w:tc>
        <w:tc>
          <w:tcPr>
            <w:tcW w:w="104" w:type="pct"/>
          </w:tcPr>
          <w:p w14:paraId="7A04996A" w14:textId="77777777" w:rsidR="00FE2A6F" w:rsidRDefault="00A762F3">
            <w:r>
              <w:rPr>
                <w:sz w:val="22"/>
              </w:rPr>
              <w:t xml:space="preserve">— </w:t>
            </w:r>
          </w:p>
        </w:tc>
        <w:tc>
          <w:tcPr>
            <w:tcW w:w="104" w:type="pct"/>
          </w:tcPr>
          <w:p w14:paraId="7A04996B" w14:textId="77777777" w:rsidR="00FE2A6F" w:rsidRDefault="00A762F3">
            <w:r>
              <w:rPr>
                <w:sz w:val="22"/>
              </w:rPr>
              <w:t xml:space="preserve">— </w:t>
            </w:r>
          </w:p>
        </w:tc>
        <w:tc>
          <w:tcPr>
            <w:tcW w:w="104" w:type="pct"/>
          </w:tcPr>
          <w:p w14:paraId="7A04996C" w14:textId="77777777" w:rsidR="00FE2A6F" w:rsidRDefault="00A762F3">
            <w:r>
              <w:rPr>
                <w:sz w:val="22"/>
              </w:rPr>
              <w:t xml:space="preserve">— </w:t>
            </w:r>
          </w:p>
        </w:tc>
        <w:tc>
          <w:tcPr>
            <w:tcW w:w="104" w:type="pct"/>
          </w:tcPr>
          <w:p w14:paraId="7A04996D" w14:textId="77777777" w:rsidR="00FE2A6F" w:rsidRDefault="00A762F3">
            <w:r>
              <w:rPr>
                <w:sz w:val="22"/>
              </w:rPr>
              <w:t xml:space="preserve">— </w:t>
            </w:r>
          </w:p>
        </w:tc>
        <w:tc>
          <w:tcPr>
            <w:tcW w:w="104" w:type="pct"/>
          </w:tcPr>
          <w:p w14:paraId="7A04996E" w14:textId="77777777" w:rsidR="00FE2A6F" w:rsidRDefault="00A762F3">
            <w:r>
              <w:rPr>
                <w:sz w:val="22"/>
              </w:rPr>
              <w:t xml:space="preserve">— </w:t>
            </w:r>
          </w:p>
        </w:tc>
        <w:tc>
          <w:tcPr>
            <w:tcW w:w="104" w:type="pct"/>
          </w:tcPr>
          <w:p w14:paraId="7A04996F" w14:textId="77777777" w:rsidR="00FE2A6F" w:rsidRDefault="00A762F3">
            <w:r>
              <w:rPr>
                <w:sz w:val="22"/>
              </w:rPr>
              <w:t xml:space="preserve">— </w:t>
            </w:r>
          </w:p>
        </w:tc>
        <w:tc>
          <w:tcPr>
            <w:tcW w:w="104" w:type="pct"/>
          </w:tcPr>
          <w:p w14:paraId="7A049970" w14:textId="77777777" w:rsidR="00FE2A6F" w:rsidRDefault="00A762F3">
            <w:r>
              <w:rPr>
                <w:sz w:val="22"/>
              </w:rPr>
              <w:t xml:space="preserve">— </w:t>
            </w:r>
          </w:p>
        </w:tc>
        <w:tc>
          <w:tcPr>
            <w:tcW w:w="104" w:type="pct"/>
          </w:tcPr>
          <w:p w14:paraId="7A049971" w14:textId="77777777" w:rsidR="00FE2A6F" w:rsidRDefault="00A762F3">
            <w:r>
              <w:rPr>
                <w:sz w:val="22"/>
              </w:rPr>
              <w:t xml:space="preserve">— </w:t>
            </w:r>
          </w:p>
        </w:tc>
        <w:tc>
          <w:tcPr>
            <w:tcW w:w="104" w:type="pct"/>
          </w:tcPr>
          <w:p w14:paraId="7A049972" w14:textId="77777777" w:rsidR="00FE2A6F" w:rsidRDefault="00A762F3">
            <w:r>
              <w:rPr>
                <w:sz w:val="22"/>
              </w:rPr>
              <w:t xml:space="preserve">— </w:t>
            </w:r>
          </w:p>
        </w:tc>
        <w:tc>
          <w:tcPr>
            <w:tcW w:w="104" w:type="pct"/>
          </w:tcPr>
          <w:p w14:paraId="7A049973" w14:textId="77777777" w:rsidR="00FE2A6F" w:rsidRDefault="00A762F3">
            <w:r>
              <w:rPr>
                <w:sz w:val="22"/>
              </w:rPr>
              <w:t xml:space="preserve">— </w:t>
            </w:r>
          </w:p>
        </w:tc>
        <w:tc>
          <w:tcPr>
            <w:tcW w:w="104" w:type="pct"/>
          </w:tcPr>
          <w:p w14:paraId="7A049974" w14:textId="77777777" w:rsidR="00FE2A6F" w:rsidRDefault="00A762F3">
            <w:r>
              <w:rPr>
                <w:sz w:val="22"/>
              </w:rPr>
              <w:t xml:space="preserve">— </w:t>
            </w:r>
          </w:p>
        </w:tc>
        <w:tc>
          <w:tcPr>
            <w:tcW w:w="104" w:type="pct"/>
          </w:tcPr>
          <w:p w14:paraId="7A049975" w14:textId="77777777" w:rsidR="00FE2A6F" w:rsidRDefault="00A762F3">
            <w:r>
              <w:rPr>
                <w:sz w:val="22"/>
              </w:rPr>
              <w:t xml:space="preserve">— </w:t>
            </w:r>
          </w:p>
        </w:tc>
        <w:tc>
          <w:tcPr>
            <w:tcW w:w="104" w:type="pct"/>
          </w:tcPr>
          <w:p w14:paraId="7A049976" w14:textId="77777777" w:rsidR="00FE2A6F" w:rsidRDefault="00A762F3">
            <w:r>
              <w:rPr>
                <w:sz w:val="22"/>
              </w:rPr>
              <w:t xml:space="preserve">— </w:t>
            </w:r>
          </w:p>
        </w:tc>
        <w:tc>
          <w:tcPr>
            <w:tcW w:w="104" w:type="pct"/>
          </w:tcPr>
          <w:p w14:paraId="7A049977" w14:textId="77777777" w:rsidR="00FE2A6F" w:rsidRDefault="00A762F3">
            <w:r>
              <w:rPr>
                <w:sz w:val="22"/>
              </w:rPr>
              <w:t xml:space="preserve">— </w:t>
            </w:r>
          </w:p>
        </w:tc>
        <w:tc>
          <w:tcPr>
            <w:tcW w:w="104" w:type="pct"/>
          </w:tcPr>
          <w:p w14:paraId="7A049978" w14:textId="77777777" w:rsidR="00FE2A6F" w:rsidRDefault="00A762F3">
            <w:r>
              <w:rPr>
                <w:sz w:val="22"/>
              </w:rPr>
              <w:t xml:space="preserve">— </w:t>
            </w:r>
          </w:p>
        </w:tc>
        <w:tc>
          <w:tcPr>
            <w:tcW w:w="104" w:type="pct"/>
          </w:tcPr>
          <w:p w14:paraId="7A049979" w14:textId="77777777" w:rsidR="00FE2A6F" w:rsidRDefault="00A762F3">
            <w:r>
              <w:rPr>
                <w:sz w:val="22"/>
              </w:rPr>
              <w:t xml:space="preserve">— </w:t>
            </w:r>
          </w:p>
        </w:tc>
        <w:tc>
          <w:tcPr>
            <w:tcW w:w="104" w:type="pct"/>
          </w:tcPr>
          <w:p w14:paraId="7A04997A" w14:textId="77777777" w:rsidR="00FE2A6F" w:rsidRDefault="00A762F3">
            <w:r>
              <w:rPr>
                <w:sz w:val="22"/>
              </w:rPr>
              <w:t xml:space="preserve">— </w:t>
            </w:r>
          </w:p>
        </w:tc>
        <w:tc>
          <w:tcPr>
            <w:tcW w:w="104" w:type="pct"/>
          </w:tcPr>
          <w:p w14:paraId="7A04997B" w14:textId="77777777" w:rsidR="00FE2A6F" w:rsidRDefault="00A762F3">
            <w:r>
              <w:rPr>
                <w:sz w:val="22"/>
              </w:rPr>
              <w:t xml:space="preserve">— </w:t>
            </w:r>
          </w:p>
        </w:tc>
        <w:tc>
          <w:tcPr>
            <w:tcW w:w="104" w:type="pct"/>
          </w:tcPr>
          <w:p w14:paraId="7A04997C" w14:textId="77777777" w:rsidR="00FE2A6F" w:rsidRDefault="00A762F3">
            <w:r>
              <w:rPr>
                <w:sz w:val="22"/>
              </w:rPr>
              <w:t xml:space="preserve">— </w:t>
            </w:r>
          </w:p>
        </w:tc>
        <w:tc>
          <w:tcPr>
            <w:tcW w:w="104" w:type="pct"/>
          </w:tcPr>
          <w:p w14:paraId="7A04997D" w14:textId="77777777" w:rsidR="00FE2A6F" w:rsidRDefault="00A762F3">
            <w:r>
              <w:rPr>
                <w:sz w:val="22"/>
              </w:rPr>
              <w:t xml:space="preserve">— </w:t>
            </w:r>
          </w:p>
        </w:tc>
        <w:tc>
          <w:tcPr>
            <w:tcW w:w="104" w:type="pct"/>
          </w:tcPr>
          <w:p w14:paraId="7A04997E" w14:textId="77777777" w:rsidR="00FE2A6F" w:rsidRDefault="00A762F3">
            <w:r>
              <w:rPr>
                <w:sz w:val="22"/>
              </w:rPr>
              <w:t xml:space="preserve">— </w:t>
            </w:r>
          </w:p>
        </w:tc>
        <w:tc>
          <w:tcPr>
            <w:tcW w:w="104" w:type="pct"/>
          </w:tcPr>
          <w:p w14:paraId="7A04997F" w14:textId="77777777" w:rsidR="00FE2A6F" w:rsidRDefault="00A762F3">
            <w:r>
              <w:rPr>
                <w:sz w:val="22"/>
              </w:rPr>
              <w:t xml:space="preserve">— </w:t>
            </w:r>
          </w:p>
        </w:tc>
        <w:tc>
          <w:tcPr>
            <w:tcW w:w="104" w:type="pct"/>
          </w:tcPr>
          <w:p w14:paraId="7A049980" w14:textId="77777777" w:rsidR="00FE2A6F" w:rsidRDefault="00A762F3">
            <w:r>
              <w:rPr>
                <w:sz w:val="22"/>
              </w:rPr>
              <w:t xml:space="preserve">— </w:t>
            </w:r>
          </w:p>
        </w:tc>
        <w:tc>
          <w:tcPr>
            <w:tcW w:w="104" w:type="pct"/>
          </w:tcPr>
          <w:p w14:paraId="7A049981" w14:textId="77777777" w:rsidR="00FE2A6F" w:rsidRDefault="00A762F3">
            <w:r>
              <w:rPr>
                <w:sz w:val="22"/>
              </w:rPr>
              <w:t xml:space="preserve">1 </w:t>
            </w:r>
          </w:p>
        </w:tc>
        <w:tc>
          <w:tcPr>
            <w:tcW w:w="104" w:type="pct"/>
          </w:tcPr>
          <w:p w14:paraId="7A049982" w14:textId="77777777" w:rsidR="00FE2A6F" w:rsidRDefault="00A762F3">
            <w:r>
              <w:rPr>
                <w:sz w:val="22"/>
              </w:rPr>
              <w:t xml:space="preserve">— </w:t>
            </w:r>
          </w:p>
        </w:tc>
        <w:tc>
          <w:tcPr>
            <w:tcW w:w="104" w:type="pct"/>
          </w:tcPr>
          <w:p w14:paraId="7A049983" w14:textId="77777777" w:rsidR="00FE2A6F" w:rsidRDefault="00A762F3">
            <w:r>
              <w:rPr>
                <w:sz w:val="22"/>
              </w:rPr>
              <w:t xml:space="preserve">— </w:t>
            </w:r>
          </w:p>
        </w:tc>
        <w:tc>
          <w:tcPr>
            <w:tcW w:w="104" w:type="pct"/>
          </w:tcPr>
          <w:p w14:paraId="7A049984" w14:textId="77777777" w:rsidR="00FE2A6F" w:rsidRDefault="00A762F3">
            <w:r>
              <w:rPr>
                <w:sz w:val="22"/>
              </w:rPr>
              <w:t xml:space="preserve">— </w:t>
            </w:r>
          </w:p>
        </w:tc>
        <w:tc>
          <w:tcPr>
            <w:tcW w:w="104" w:type="pct"/>
          </w:tcPr>
          <w:p w14:paraId="7A049985" w14:textId="77777777" w:rsidR="00FE2A6F" w:rsidRDefault="00A762F3">
            <w:r>
              <w:rPr>
                <w:sz w:val="22"/>
              </w:rPr>
              <w:t xml:space="preserve">3 </w:t>
            </w:r>
          </w:p>
        </w:tc>
        <w:tc>
          <w:tcPr>
            <w:tcW w:w="104" w:type="pct"/>
          </w:tcPr>
          <w:p w14:paraId="7A049986" w14:textId="77777777" w:rsidR="00FE2A6F" w:rsidRDefault="00A762F3">
            <w:r>
              <w:rPr>
                <w:sz w:val="22"/>
              </w:rPr>
              <w:t xml:space="preserve">4 </w:t>
            </w:r>
          </w:p>
        </w:tc>
      </w:tr>
      <w:tr w:rsidR="00FE2A6F" w14:paraId="7A0499AF" w14:textId="77777777">
        <w:tc>
          <w:tcPr>
            <w:tcW w:w="1042" w:type="pct"/>
          </w:tcPr>
          <w:p w14:paraId="7A049988" w14:textId="77777777" w:rsidR="00FE2A6F" w:rsidRDefault="00A762F3">
            <w:r>
              <w:rPr>
                <w:sz w:val="22"/>
              </w:rPr>
              <w:t xml:space="preserve">Research Services </w:t>
            </w:r>
          </w:p>
        </w:tc>
        <w:tc>
          <w:tcPr>
            <w:tcW w:w="104" w:type="pct"/>
          </w:tcPr>
          <w:p w14:paraId="7A049989" w14:textId="77777777" w:rsidR="00FE2A6F" w:rsidRDefault="00A762F3">
            <w:r>
              <w:rPr>
                <w:sz w:val="22"/>
              </w:rPr>
              <w:t xml:space="preserve">— </w:t>
            </w:r>
          </w:p>
        </w:tc>
        <w:tc>
          <w:tcPr>
            <w:tcW w:w="104" w:type="pct"/>
          </w:tcPr>
          <w:p w14:paraId="7A04998A" w14:textId="77777777" w:rsidR="00FE2A6F" w:rsidRDefault="00A762F3">
            <w:r>
              <w:rPr>
                <w:sz w:val="22"/>
              </w:rPr>
              <w:t xml:space="preserve">— </w:t>
            </w:r>
          </w:p>
        </w:tc>
        <w:tc>
          <w:tcPr>
            <w:tcW w:w="104" w:type="pct"/>
          </w:tcPr>
          <w:p w14:paraId="7A04998B" w14:textId="77777777" w:rsidR="00FE2A6F" w:rsidRDefault="00A762F3">
            <w:r>
              <w:rPr>
                <w:sz w:val="22"/>
              </w:rPr>
              <w:t xml:space="preserve">— </w:t>
            </w:r>
          </w:p>
        </w:tc>
        <w:tc>
          <w:tcPr>
            <w:tcW w:w="104" w:type="pct"/>
          </w:tcPr>
          <w:p w14:paraId="7A04998C" w14:textId="77777777" w:rsidR="00FE2A6F" w:rsidRDefault="00A762F3">
            <w:r>
              <w:rPr>
                <w:sz w:val="22"/>
              </w:rPr>
              <w:t xml:space="preserve">— </w:t>
            </w:r>
          </w:p>
        </w:tc>
        <w:tc>
          <w:tcPr>
            <w:tcW w:w="104" w:type="pct"/>
          </w:tcPr>
          <w:p w14:paraId="7A04998D" w14:textId="77777777" w:rsidR="00FE2A6F" w:rsidRDefault="00A762F3">
            <w:r>
              <w:rPr>
                <w:sz w:val="22"/>
              </w:rPr>
              <w:t xml:space="preserve">— </w:t>
            </w:r>
          </w:p>
        </w:tc>
        <w:tc>
          <w:tcPr>
            <w:tcW w:w="104" w:type="pct"/>
          </w:tcPr>
          <w:p w14:paraId="7A04998E" w14:textId="77777777" w:rsidR="00FE2A6F" w:rsidRDefault="00A762F3">
            <w:r>
              <w:rPr>
                <w:sz w:val="22"/>
              </w:rPr>
              <w:t xml:space="preserve">— </w:t>
            </w:r>
          </w:p>
        </w:tc>
        <w:tc>
          <w:tcPr>
            <w:tcW w:w="104" w:type="pct"/>
          </w:tcPr>
          <w:p w14:paraId="7A04998F" w14:textId="77777777" w:rsidR="00FE2A6F" w:rsidRDefault="00A762F3">
            <w:r>
              <w:rPr>
                <w:sz w:val="22"/>
              </w:rPr>
              <w:t xml:space="preserve">— </w:t>
            </w:r>
          </w:p>
        </w:tc>
        <w:tc>
          <w:tcPr>
            <w:tcW w:w="104" w:type="pct"/>
          </w:tcPr>
          <w:p w14:paraId="7A049990" w14:textId="77777777" w:rsidR="00FE2A6F" w:rsidRDefault="00A762F3">
            <w:r>
              <w:rPr>
                <w:sz w:val="22"/>
              </w:rPr>
              <w:t xml:space="preserve">— </w:t>
            </w:r>
          </w:p>
        </w:tc>
        <w:tc>
          <w:tcPr>
            <w:tcW w:w="104" w:type="pct"/>
          </w:tcPr>
          <w:p w14:paraId="7A049991" w14:textId="77777777" w:rsidR="00FE2A6F" w:rsidRDefault="00A762F3">
            <w:r>
              <w:rPr>
                <w:sz w:val="22"/>
              </w:rPr>
              <w:t xml:space="preserve">— </w:t>
            </w:r>
          </w:p>
        </w:tc>
        <w:tc>
          <w:tcPr>
            <w:tcW w:w="104" w:type="pct"/>
          </w:tcPr>
          <w:p w14:paraId="7A049992" w14:textId="77777777" w:rsidR="00FE2A6F" w:rsidRDefault="00A762F3">
            <w:r>
              <w:rPr>
                <w:sz w:val="22"/>
              </w:rPr>
              <w:t xml:space="preserve">— </w:t>
            </w:r>
          </w:p>
        </w:tc>
        <w:tc>
          <w:tcPr>
            <w:tcW w:w="104" w:type="pct"/>
          </w:tcPr>
          <w:p w14:paraId="7A049993" w14:textId="77777777" w:rsidR="00FE2A6F" w:rsidRDefault="00A762F3">
            <w:r>
              <w:rPr>
                <w:sz w:val="22"/>
              </w:rPr>
              <w:t xml:space="preserve">— </w:t>
            </w:r>
          </w:p>
        </w:tc>
        <w:tc>
          <w:tcPr>
            <w:tcW w:w="104" w:type="pct"/>
          </w:tcPr>
          <w:p w14:paraId="7A049994" w14:textId="77777777" w:rsidR="00FE2A6F" w:rsidRDefault="00A762F3">
            <w:r>
              <w:rPr>
                <w:sz w:val="22"/>
              </w:rPr>
              <w:t xml:space="preserve">— </w:t>
            </w:r>
          </w:p>
        </w:tc>
        <w:tc>
          <w:tcPr>
            <w:tcW w:w="104" w:type="pct"/>
          </w:tcPr>
          <w:p w14:paraId="7A049995" w14:textId="77777777" w:rsidR="00FE2A6F" w:rsidRDefault="00A762F3">
            <w:r>
              <w:rPr>
                <w:sz w:val="22"/>
              </w:rPr>
              <w:t xml:space="preserve">— </w:t>
            </w:r>
          </w:p>
        </w:tc>
        <w:tc>
          <w:tcPr>
            <w:tcW w:w="104" w:type="pct"/>
          </w:tcPr>
          <w:p w14:paraId="7A049996" w14:textId="77777777" w:rsidR="00FE2A6F" w:rsidRDefault="00A762F3">
            <w:r>
              <w:rPr>
                <w:sz w:val="22"/>
              </w:rPr>
              <w:t xml:space="preserve">— </w:t>
            </w:r>
          </w:p>
        </w:tc>
        <w:tc>
          <w:tcPr>
            <w:tcW w:w="104" w:type="pct"/>
          </w:tcPr>
          <w:p w14:paraId="7A049997" w14:textId="77777777" w:rsidR="00FE2A6F" w:rsidRDefault="00A762F3">
            <w:r>
              <w:rPr>
                <w:sz w:val="22"/>
              </w:rPr>
              <w:t xml:space="preserve">— </w:t>
            </w:r>
          </w:p>
        </w:tc>
        <w:tc>
          <w:tcPr>
            <w:tcW w:w="104" w:type="pct"/>
          </w:tcPr>
          <w:p w14:paraId="7A049998" w14:textId="77777777" w:rsidR="00FE2A6F" w:rsidRDefault="00A762F3">
            <w:r>
              <w:rPr>
                <w:sz w:val="22"/>
              </w:rPr>
              <w:t xml:space="preserve">— </w:t>
            </w:r>
          </w:p>
        </w:tc>
        <w:tc>
          <w:tcPr>
            <w:tcW w:w="104" w:type="pct"/>
          </w:tcPr>
          <w:p w14:paraId="7A049999" w14:textId="77777777" w:rsidR="00FE2A6F" w:rsidRDefault="00A762F3">
            <w:r>
              <w:rPr>
                <w:sz w:val="22"/>
              </w:rPr>
              <w:t xml:space="preserve">— </w:t>
            </w:r>
          </w:p>
        </w:tc>
        <w:tc>
          <w:tcPr>
            <w:tcW w:w="104" w:type="pct"/>
          </w:tcPr>
          <w:p w14:paraId="7A04999A" w14:textId="77777777" w:rsidR="00FE2A6F" w:rsidRDefault="00A762F3">
            <w:r>
              <w:rPr>
                <w:sz w:val="22"/>
              </w:rPr>
              <w:t xml:space="preserve">— </w:t>
            </w:r>
          </w:p>
        </w:tc>
        <w:tc>
          <w:tcPr>
            <w:tcW w:w="104" w:type="pct"/>
          </w:tcPr>
          <w:p w14:paraId="7A04999B" w14:textId="77777777" w:rsidR="00FE2A6F" w:rsidRDefault="00A762F3">
            <w:r>
              <w:rPr>
                <w:sz w:val="22"/>
              </w:rPr>
              <w:t xml:space="preserve">— </w:t>
            </w:r>
          </w:p>
        </w:tc>
        <w:tc>
          <w:tcPr>
            <w:tcW w:w="104" w:type="pct"/>
          </w:tcPr>
          <w:p w14:paraId="7A04999C" w14:textId="77777777" w:rsidR="00FE2A6F" w:rsidRDefault="00A762F3">
            <w:r>
              <w:rPr>
                <w:sz w:val="22"/>
              </w:rPr>
              <w:t xml:space="preserve">— </w:t>
            </w:r>
          </w:p>
        </w:tc>
        <w:tc>
          <w:tcPr>
            <w:tcW w:w="104" w:type="pct"/>
          </w:tcPr>
          <w:p w14:paraId="7A04999D" w14:textId="77777777" w:rsidR="00FE2A6F" w:rsidRDefault="00A762F3">
            <w:r>
              <w:rPr>
                <w:sz w:val="22"/>
              </w:rPr>
              <w:t xml:space="preserve">— </w:t>
            </w:r>
          </w:p>
        </w:tc>
        <w:tc>
          <w:tcPr>
            <w:tcW w:w="104" w:type="pct"/>
          </w:tcPr>
          <w:p w14:paraId="7A04999E" w14:textId="77777777" w:rsidR="00FE2A6F" w:rsidRDefault="00A762F3">
            <w:r>
              <w:rPr>
                <w:sz w:val="22"/>
              </w:rPr>
              <w:t xml:space="preserve">P </w:t>
            </w:r>
          </w:p>
        </w:tc>
        <w:tc>
          <w:tcPr>
            <w:tcW w:w="104" w:type="pct"/>
          </w:tcPr>
          <w:p w14:paraId="7A04999F" w14:textId="77777777" w:rsidR="00FE2A6F" w:rsidRDefault="00A762F3">
            <w:r>
              <w:rPr>
                <w:sz w:val="22"/>
              </w:rPr>
              <w:t xml:space="preserve">C </w:t>
            </w:r>
          </w:p>
        </w:tc>
        <w:tc>
          <w:tcPr>
            <w:tcW w:w="104" w:type="pct"/>
          </w:tcPr>
          <w:p w14:paraId="7A0499A0" w14:textId="77777777" w:rsidR="00FE2A6F" w:rsidRDefault="00A762F3">
            <w:r>
              <w:rPr>
                <w:sz w:val="22"/>
              </w:rPr>
              <w:t xml:space="preserve">P </w:t>
            </w:r>
          </w:p>
        </w:tc>
        <w:tc>
          <w:tcPr>
            <w:tcW w:w="104" w:type="pct"/>
          </w:tcPr>
          <w:p w14:paraId="7A0499A1" w14:textId="77777777" w:rsidR="00FE2A6F" w:rsidRDefault="00A762F3">
            <w:r>
              <w:rPr>
                <w:sz w:val="22"/>
              </w:rPr>
              <w:t xml:space="preserve">P </w:t>
            </w:r>
          </w:p>
        </w:tc>
        <w:tc>
          <w:tcPr>
            <w:tcW w:w="104" w:type="pct"/>
          </w:tcPr>
          <w:p w14:paraId="7A0499A2" w14:textId="77777777" w:rsidR="00FE2A6F" w:rsidRDefault="00A762F3">
            <w:r>
              <w:rPr>
                <w:sz w:val="22"/>
              </w:rPr>
              <w:t xml:space="preserve">— </w:t>
            </w:r>
          </w:p>
        </w:tc>
        <w:tc>
          <w:tcPr>
            <w:tcW w:w="104" w:type="pct"/>
          </w:tcPr>
          <w:p w14:paraId="7A0499A3" w14:textId="77777777" w:rsidR="00FE2A6F" w:rsidRDefault="00A762F3">
            <w:r>
              <w:rPr>
                <w:sz w:val="22"/>
              </w:rPr>
              <w:t xml:space="preserve">P </w:t>
            </w:r>
          </w:p>
        </w:tc>
        <w:tc>
          <w:tcPr>
            <w:tcW w:w="104" w:type="pct"/>
          </w:tcPr>
          <w:p w14:paraId="7A0499A4" w14:textId="77777777" w:rsidR="00FE2A6F" w:rsidRDefault="00A762F3">
            <w:r>
              <w:rPr>
                <w:sz w:val="22"/>
              </w:rPr>
              <w:t xml:space="preserve">P </w:t>
            </w:r>
          </w:p>
        </w:tc>
        <w:tc>
          <w:tcPr>
            <w:tcW w:w="104" w:type="pct"/>
          </w:tcPr>
          <w:p w14:paraId="7A0499A5" w14:textId="77777777" w:rsidR="00FE2A6F" w:rsidRDefault="00A762F3">
            <w:r>
              <w:rPr>
                <w:sz w:val="22"/>
              </w:rPr>
              <w:t xml:space="preserve">P </w:t>
            </w:r>
          </w:p>
        </w:tc>
        <w:tc>
          <w:tcPr>
            <w:tcW w:w="104" w:type="pct"/>
          </w:tcPr>
          <w:p w14:paraId="7A0499A6" w14:textId="77777777" w:rsidR="00FE2A6F" w:rsidRDefault="00A762F3">
            <w:r>
              <w:rPr>
                <w:sz w:val="22"/>
              </w:rPr>
              <w:t xml:space="preserve">P </w:t>
            </w:r>
          </w:p>
        </w:tc>
        <w:tc>
          <w:tcPr>
            <w:tcW w:w="104" w:type="pct"/>
          </w:tcPr>
          <w:p w14:paraId="7A0499A7" w14:textId="77777777" w:rsidR="00FE2A6F" w:rsidRDefault="00A762F3">
            <w:r>
              <w:rPr>
                <w:sz w:val="22"/>
              </w:rPr>
              <w:t xml:space="preserve">P </w:t>
            </w:r>
          </w:p>
        </w:tc>
        <w:tc>
          <w:tcPr>
            <w:tcW w:w="104" w:type="pct"/>
          </w:tcPr>
          <w:p w14:paraId="7A0499A8" w14:textId="77777777" w:rsidR="00FE2A6F" w:rsidRDefault="00A762F3">
            <w:r>
              <w:rPr>
                <w:sz w:val="22"/>
              </w:rPr>
              <w:t xml:space="preserve">P </w:t>
            </w:r>
          </w:p>
        </w:tc>
        <w:tc>
          <w:tcPr>
            <w:tcW w:w="104" w:type="pct"/>
          </w:tcPr>
          <w:p w14:paraId="7A0499A9" w14:textId="77777777" w:rsidR="00FE2A6F" w:rsidRDefault="00A762F3">
            <w:r>
              <w:rPr>
                <w:sz w:val="22"/>
              </w:rPr>
              <w:t xml:space="preserve">1 </w:t>
            </w:r>
          </w:p>
        </w:tc>
        <w:tc>
          <w:tcPr>
            <w:tcW w:w="104" w:type="pct"/>
          </w:tcPr>
          <w:p w14:paraId="7A0499AA" w14:textId="77777777" w:rsidR="00FE2A6F" w:rsidRDefault="00A762F3">
            <w:r>
              <w:rPr>
                <w:sz w:val="22"/>
              </w:rPr>
              <w:t xml:space="preserve">— </w:t>
            </w:r>
          </w:p>
        </w:tc>
        <w:tc>
          <w:tcPr>
            <w:tcW w:w="104" w:type="pct"/>
          </w:tcPr>
          <w:p w14:paraId="7A0499AB" w14:textId="77777777" w:rsidR="00FE2A6F" w:rsidRDefault="00A762F3">
            <w:r>
              <w:rPr>
                <w:sz w:val="22"/>
              </w:rPr>
              <w:t xml:space="preserve">— </w:t>
            </w:r>
          </w:p>
        </w:tc>
        <w:tc>
          <w:tcPr>
            <w:tcW w:w="104" w:type="pct"/>
          </w:tcPr>
          <w:p w14:paraId="7A0499AC" w14:textId="77777777" w:rsidR="00FE2A6F" w:rsidRDefault="00A762F3">
            <w:r>
              <w:rPr>
                <w:sz w:val="22"/>
              </w:rPr>
              <w:t xml:space="preserve">— </w:t>
            </w:r>
          </w:p>
        </w:tc>
        <w:tc>
          <w:tcPr>
            <w:tcW w:w="104" w:type="pct"/>
          </w:tcPr>
          <w:p w14:paraId="7A0499AD" w14:textId="77777777" w:rsidR="00FE2A6F" w:rsidRDefault="00A762F3">
            <w:r>
              <w:rPr>
                <w:sz w:val="22"/>
              </w:rPr>
              <w:t xml:space="preserve">3 </w:t>
            </w:r>
          </w:p>
        </w:tc>
        <w:tc>
          <w:tcPr>
            <w:tcW w:w="104" w:type="pct"/>
          </w:tcPr>
          <w:p w14:paraId="7A0499AE" w14:textId="77777777" w:rsidR="00FE2A6F" w:rsidRDefault="00A762F3">
            <w:r>
              <w:rPr>
                <w:sz w:val="22"/>
              </w:rPr>
              <w:t xml:space="preserve">4 </w:t>
            </w:r>
          </w:p>
        </w:tc>
      </w:tr>
      <w:tr w:rsidR="00FE2A6F" w14:paraId="7A0499D7" w14:textId="77777777">
        <w:tc>
          <w:tcPr>
            <w:tcW w:w="1042" w:type="pct"/>
          </w:tcPr>
          <w:p w14:paraId="7A0499B0" w14:textId="77777777" w:rsidR="00FE2A6F" w:rsidRDefault="00A762F3">
            <w:r>
              <w:rPr>
                <w:sz w:val="22"/>
              </w:rPr>
              <w:t xml:space="preserve">Research Testing Services </w:t>
            </w:r>
          </w:p>
        </w:tc>
        <w:tc>
          <w:tcPr>
            <w:tcW w:w="104" w:type="pct"/>
          </w:tcPr>
          <w:p w14:paraId="7A0499B1" w14:textId="77777777" w:rsidR="00FE2A6F" w:rsidRDefault="00A762F3">
            <w:r>
              <w:rPr>
                <w:sz w:val="22"/>
              </w:rPr>
              <w:t xml:space="preserve">— </w:t>
            </w:r>
          </w:p>
        </w:tc>
        <w:tc>
          <w:tcPr>
            <w:tcW w:w="104" w:type="pct"/>
          </w:tcPr>
          <w:p w14:paraId="7A0499B2" w14:textId="77777777" w:rsidR="00FE2A6F" w:rsidRDefault="00A762F3">
            <w:r>
              <w:rPr>
                <w:sz w:val="22"/>
              </w:rPr>
              <w:t xml:space="preserve">— </w:t>
            </w:r>
          </w:p>
        </w:tc>
        <w:tc>
          <w:tcPr>
            <w:tcW w:w="104" w:type="pct"/>
          </w:tcPr>
          <w:p w14:paraId="7A0499B3" w14:textId="77777777" w:rsidR="00FE2A6F" w:rsidRDefault="00A762F3">
            <w:r>
              <w:rPr>
                <w:sz w:val="22"/>
              </w:rPr>
              <w:t xml:space="preserve">— </w:t>
            </w:r>
          </w:p>
        </w:tc>
        <w:tc>
          <w:tcPr>
            <w:tcW w:w="104" w:type="pct"/>
          </w:tcPr>
          <w:p w14:paraId="7A0499B4" w14:textId="77777777" w:rsidR="00FE2A6F" w:rsidRDefault="00A762F3">
            <w:r>
              <w:rPr>
                <w:sz w:val="22"/>
              </w:rPr>
              <w:t xml:space="preserve">— </w:t>
            </w:r>
          </w:p>
        </w:tc>
        <w:tc>
          <w:tcPr>
            <w:tcW w:w="104" w:type="pct"/>
          </w:tcPr>
          <w:p w14:paraId="7A0499B5" w14:textId="77777777" w:rsidR="00FE2A6F" w:rsidRDefault="00A762F3">
            <w:r>
              <w:rPr>
                <w:sz w:val="22"/>
              </w:rPr>
              <w:t xml:space="preserve">— </w:t>
            </w:r>
          </w:p>
        </w:tc>
        <w:tc>
          <w:tcPr>
            <w:tcW w:w="104" w:type="pct"/>
          </w:tcPr>
          <w:p w14:paraId="7A0499B6" w14:textId="77777777" w:rsidR="00FE2A6F" w:rsidRDefault="00A762F3">
            <w:r>
              <w:rPr>
                <w:sz w:val="22"/>
              </w:rPr>
              <w:t xml:space="preserve">— </w:t>
            </w:r>
          </w:p>
        </w:tc>
        <w:tc>
          <w:tcPr>
            <w:tcW w:w="104" w:type="pct"/>
          </w:tcPr>
          <w:p w14:paraId="7A0499B7" w14:textId="77777777" w:rsidR="00FE2A6F" w:rsidRDefault="00A762F3">
            <w:r>
              <w:rPr>
                <w:sz w:val="22"/>
              </w:rPr>
              <w:t xml:space="preserve">— </w:t>
            </w:r>
          </w:p>
        </w:tc>
        <w:tc>
          <w:tcPr>
            <w:tcW w:w="104" w:type="pct"/>
          </w:tcPr>
          <w:p w14:paraId="7A0499B8" w14:textId="77777777" w:rsidR="00FE2A6F" w:rsidRDefault="00A762F3">
            <w:r>
              <w:rPr>
                <w:sz w:val="22"/>
              </w:rPr>
              <w:t xml:space="preserve">— </w:t>
            </w:r>
          </w:p>
        </w:tc>
        <w:tc>
          <w:tcPr>
            <w:tcW w:w="104" w:type="pct"/>
          </w:tcPr>
          <w:p w14:paraId="7A0499B9" w14:textId="77777777" w:rsidR="00FE2A6F" w:rsidRDefault="00A762F3">
            <w:r>
              <w:rPr>
                <w:sz w:val="22"/>
              </w:rPr>
              <w:t xml:space="preserve">— </w:t>
            </w:r>
          </w:p>
        </w:tc>
        <w:tc>
          <w:tcPr>
            <w:tcW w:w="104" w:type="pct"/>
          </w:tcPr>
          <w:p w14:paraId="7A0499BA" w14:textId="77777777" w:rsidR="00FE2A6F" w:rsidRDefault="00A762F3">
            <w:r>
              <w:rPr>
                <w:sz w:val="22"/>
              </w:rPr>
              <w:t xml:space="preserve">— </w:t>
            </w:r>
          </w:p>
        </w:tc>
        <w:tc>
          <w:tcPr>
            <w:tcW w:w="104" w:type="pct"/>
          </w:tcPr>
          <w:p w14:paraId="7A0499BB" w14:textId="77777777" w:rsidR="00FE2A6F" w:rsidRDefault="00A762F3">
            <w:r>
              <w:rPr>
                <w:sz w:val="22"/>
              </w:rPr>
              <w:t xml:space="preserve">— </w:t>
            </w:r>
          </w:p>
        </w:tc>
        <w:tc>
          <w:tcPr>
            <w:tcW w:w="104" w:type="pct"/>
          </w:tcPr>
          <w:p w14:paraId="7A0499BC" w14:textId="77777777" w:rsidR="00FE2A6F" w:rsidRDefault="00A762F3">
            <w:r>
              <w:rPr>
                <w:sz w:val="22"/>
              </w:rPr>
              <w:t xml:space="preserve">— </w:t>
            </w:r>
          </w:p>
        </w:tc>
        <w:tc>
          <w:tcPr>
            <w:tcW w:w="104" w:type="pct"/>
          </w:tcPr>
          <w:p w14:paraId="7A0499BD" w14:textId="77777777" w:rsidR="00FE2A6F" w:rsidRDefault="00A762F3">
            <w:r>
              <w:rPr>
                <w:sz w:val="22"/>
              </w:rPr>
              <w:t xml:space="preserve">— </w:t>
            </w:r>
          </w:p>
        </w:tc>
        <w:tc>
          <w:tcPr>
            <w:tcW w:w="104" w:type="pct"/>
          </w:tcPr>
          <w:p w14:paraId="7A0499BE" w14:textId="77777777" w:rsidR="00FE2A6F" w:rsidRDefault="00A762F3">
            <w:r>
              <w:rPr>
                <w:sz w:val="22"/>
              </w:rPr>
              <w:t xml:space="preserve">— </w:t>
            </w:r>
          </w:p>
        </w:tc>
        <w:tc>
          <w:tcPr>
            <w:tcW w:w="104" w:type="pct"/>
          </w:tcPr>
          <w:p w14:paraId="7A0499BF" w14:textId="77777777" w:rsidR="00FE2A6F" w:rsidRDefault="00A762F3">
            <w:r>
              <w:rPr>
                <w:sz w:val="22"/>
              </w:rPr>
              <w:t xml:space="preserve">— </w:t>
            </w:r>
          </w:p>
        </w:tc>
        <w:tc>
          <w:tcPr>
            <w:tcW w:w="104" w:type="pct"/>
          </w:tcPr>
          <w:p w14:paraId="7A0499C0" w14:textId="77777777" w:rsidR="00FE2A6F" w:rsidRDefault="00A762F3">
            <w:r>
              <w:rPr>
                <w:sz w:val="22"/>
              </w:rPr>
              <w:t xml:space="preserve">— </w:t>
            </w:r>
          </w:p>
        </w:tc>
        <w:tc>
          <w:tcPr>
            <w:tcW w:w="104" w:type="pct"/>
          </w:tcPr>
          <w:p w14:paraId="7A0499C1" w14:textId="77777777" w:rsidR="00FE2A6F" w:rsidRDefault="00A762F3">
            <w:r>
              <w:rPr>
                <w:sz w:val="22"/>
              </w:rPr>
              <w:t xml:space="preserve">— </w:t>
            </w:r>
          </w:p>
        </w:tc>
        <w:tc>
          <w:tcPr>
            <w:tcW w:w="104" w:type="pct"/>
          </w:tcPr>
          <w:p w14:paraId="7A0499C2" w14:textId="77777777" w:rsidR="00FE2A6F" w:rsidRDefault="00A762F3">
            <w:r>
              <w:rPr>
                <w:sz w:val="22"/>
              </w:rPr>
              <w:t xml:space="preserve">— </w:t>
            </w:r>
          </w:p>
        </w:tc>
        <w:tc>
          <w:tcPr>
            <w:tcW w:w="104" w:type="pct"/>
          </w:tcPr>
          <w:p w14:paraId="7A0499C3" w14:textId="77777777" w:rsidR="00FE2A6F" w:rsidRDefault="00A762F3">
            <w:r>
              <w:rPr>
                <w:sz w:val="22"/>
              </w:rPr>
              <w:t xml:space="preserve">— </w:t>
            </w:r>
          </w:p>
        </w:tc>
        <w:tc>
          <w:tcPr>
            <w:tcW w:w="104" w:type="pct"/>
          </w:tcPr>
          <w:p w14:paraId="7A0499C4" w14:textId="77777777" w:rsidR="00FE2A6F" w:rsidRDefault="00A762F3">
            <w:r>
              <w:rPr>
                <w:sz w:val="22"/>
              </w:rPr>
              <w:t xml:space="preserve">— </w:t>
            </w:r>
          </w:p>
        </w:tc>
        <w:tc>
          <w:tcPr>
            <w:tcW w:w="104" w:type="pct"/>
          </w:tcPr>
          <w:p w14:paraId="7A0499C5" w14:textId="77777777" w:rsidR="00FE2A6F" w:rsidRDefault="00A762F3">
            <w:r>
              <w:rPr>
                <w:sz w:val="22"/>
              </w:rPr>
              <w:t xml:space="preserve">— </w:t>
            </w:r>
          </w:p>
        </w:tc>
        <w:tc>
          <w:tcPr>
            <w:tcW w:w="104" w:type="pct"/>
          </w:tcPr>
          <w:p w14:paraId="7A0499C6" w14:textId="77777777" w:rsidR="00FE2A6F" w:rsidRDefault="00A762F3">
            <w:r>
              <w:rPr>
                <w:sz w:val="22"/>
              </w:rPr>
              <w:t xml:space="preserve">— </w:t>
            </w:r>
          </w:p>
        </w:tc>
        <w:tc>
          <w:tcPr>
            <w:tcW w:w="104" w:type="pct"/>
          </w:tcPr>
          <w:p w14:paraId="7A0499C7" w14:textId="77777777" w:rsidR="00FE2A6F" w:rsidRDefault="00A762F3">
            <w:r>
              <w:rPr>
                <w:sz w:val="22"/>
              </w:rPr>
              <w:t xml:space="preserve">— </w:t>
            </w:r>
          </w:p>
        </w:tc>
        <w:tc>
          <w:tcPr>
            <w:tcW w:w="104" w:type="pct"/>
          </w:tcPr>
          <w:p w14:paraId="7A0499C8" w14:textId="77777777" w:rsidR="00FE2A6F" w:rsidRDefault="00A762F3">
            <w:r>
              <w:rPr>
                <w:sz w:val="22"/>
              </w:rPr>
              <w:t xml:space="preserve">— </w:t>
            </w:r>
          </w:p>
        </w:tc>
        <w:tc>
          <w:tcPr>
            <w:tcW w:w="104" w:type="pct"/>
          </w:tcPr>
          <w:p w14:paraId="7A0499C9" w14:textId="77777777" w:rsidR="00FE2A6F" w:rsidRDefault="00A762F3">
            <w:r>
              <w:rPr>
                <w:sz w:val="22"/>
              </w:rPr>
              <w:t xml:space="preserve">— </w:t>
            </w:r>
          </w:p>
        </w:tc>
        <w:tc>
          <w:tcPr>
            <w:tcW w:w="104" w:type="pct"/>
          </w:tcPr>
          <w:p w14:paraId="7A0499CA" w14:textId="77777777" w:rsidR="00FE2A6F" w:rsidRDefault="00A762F3">
            <w:r>
              <w:rPr>
                <w:sz w:val="22"/>
              </w:rPr>
              <w:t xml:space="preserve">— </w:t>
            </w:r>
          </w:p>
        </w:tc>
        <w:tc>
          <w:tcPr>
            <w:tcW w:w="104" w:type="pct"/>
          </w:tcPr>
          <w:p w14:paraId="7A0499CB" w14:textId="77777777" w:rsidR="00FE2A6F" w:rsidRDefault="00A762F3">
            <w:r>
              <w:rPr>
                <w:sz w:val="22"/>
              </w:rPr>
              <w:t xml:space="preserve">— </w:t>
            </w:r>
          </w:p>
        </w:tc>
        <w:tc>
          <w:tcPr>
            <w:tcW w:w="104" w:type="pct"/>
          </w:tcPr>
          <w:p w14:paraId="7A0499CC" w14:textId="77777777" w:rsidR="00FE2A6F" w:rsidRDefault="00A762F3">
            <w:r>
              <w:rPr>
                <w:sz w:val="22"/>
              </w:rPr>
              <w:t xml:space="preserve">— </w:t>
            </w:r>
          </w:p>
        </w:tc>
        <w:tc>
          <w:tcPr>
            <w:tcW w:w="104" w:type="pct"/>
          </w:tcPr>
          <w:p w14:paraId="7A0499CD" w14:textId="77777777" w:rsidR="00FE2A6F" w:rsidRDefault="00A762F3">
            <w:r>
              <w:rPr>
                <w:sz w:val="22"/>
              </w:rPr>
              <w:t xml:space="preserve">— </w:t>
            </w:r>
          </w:p>
        </w:tc>
        <w:tc>
          <w:tcPr>
            <w:tcW w:w="104" w:type="pct"/>
          </w:tcPr>
          <w:p w14:paraId="7A0499CE" w14:textId="77777777" w:rsidR="00FE2A6F" w:rsidRDefault="00A762F3">
            <w:r>
              <w:rPr>
                <w:sz w:val="22"/>
              </w:rPr>
              <w:t xml:space="preserve">— </w:t>
            </w:r>
          </w:p>
        </w:tc>
        <w:tc>
          <w:tcPr>
            <w:tcW w:w="104" w:type="pct"/>
          </w:tcPr>
          <w:p w14:paraId="7A0499CF" w14:textId="77777777" w:rsidR="00FE2A6F" w:rsidRDefault="00A762F3">
            <w:r>
              <w:rPr>
                <w:sz w:val="22"/>
              </w:rPr>
              <w:t xml:space="preserve">— </w:t>
            </w:r>
          </w:p>
        </w:tc>
        <w:tc>
          <w:tcPr>
            <w:tcW w:w="104" w:type="pct"/>
          </w:tcPr>
          <w:p w14:paraId="7A0499D0" w14:textId="77777777" w:rsidR="00FE2A6F" w:rsidRDefault="00A762F3">
            <w:r>
              <w:rPr>
                <w:sz w:val="22"/>
              </w:rPr>
              <w:t xml:space="preserve">— </w:t>
            </w:r>
          </w:p>
        </w:tc>
        <w:tc>
          <w:tcPr>
            <w:tcW w:w="104" w:type="pct"/>
          </w:tcPr>
          <w:p w14:paraId="7A0499D1" w14:textId="77777777" w:rsidR="00FE2A6F" w:rsidRDefault="00A762F3">
            <w:r>
              <w:rPr>
                <w:sz w:val="22"/>
              </w:rPr>
              <w:t xml:space="preserve">1 </w:t>
            </w:r>
          </w:p>
        </w:tc>
        <w:tc>
          <w:tcPr>
            <w:tcW w:w="104" w:type="pct"/>
          </w:tcPr>
          <w:p w14:paraId="7A0499D2" w14:textId="77777777" w:rsidR="00FE2A6F" w:rsidRDefault="00A762F3">
            <w:r>
              <w:rPr>
                <w:sz w:val="22"/>
              </w:rPr>
              <w:t xml:space="preserve">— </w:t>
            </w:r>
          </w:p>
        </w:tc>
        <w:tc>
          <w:tcPr>
            <w:tcW w:w="104" w:type="pct"/>
          </w:tcPr>
          <w:p w14:paraId="7A0499D3" w14:textId="77777777" w:rsidR="00FE2A6F" w:rsidRDefault="00A762F3">
            <w:r>
              <w:rPr>
                <w:sz w:val="22"/>
              </w:rPr>
              <w:t xml:space="preserve">— </w:t>
            </w:r>
          </w:p>
        </w:tc>
        <w:tc>
          <w:tcPr>
            <w:tcW w:w="104" w:type="pct"/>
          </w:tcPr>
          <w:p w14:paraId="7A0499D4" w14:textId="77777777" w:rsidR="00FE2A6F" w:rsidRDefault="00A762F3">
            <w:r>
              <w:rPr>
                <w:sz w:val="22"/>
              </w:rPr>
              <w:t xml:space="preserve">— </w:t>
            </w:r>
          </w:p>
        </w:tc>
        <w:tc>
          <w:tcPr>
            <w:tcW w:w="104" w:type="pct"/>
          </w:tcPr>
          <w:p w14:paraId="7A0499D5" w14:textId="77777777" w:rsidR="00FE2A6F" w:rsidRDefault="00A762F3">
            <w:r>
              <w:rPr>
                <w:sz w:val="22"/>
              </w:rPr>
              <w:t xml:space="preserve">3 </w:t>
            </w:r>
          </w:p>
        </w:tc>
        <w:tc>
          <w:tcPr>
            <w:tcW w:w="104" w:type="pct"/>
          </w:tcPr>
          <w:p w14:paraId="7A0499D6" w14:textId="77777777" w:rsidR="00FE2A6F" w:rsidRDefault="00A762F3">
            <w:r>
              <w:rPr>
                <w:sz w:val="22"/>
              </w:rPr>
              <w:t xml:space="preserve">4 </w:t>
            </w:r>
          </w:p>
        </w:tc>
      </w:tr>
      <w:tr w:rsidR="00FE2A6F" w14:paraId="7A0499FF" w14:textId="77777777">
        <w:tc>
          <w:tcPr>
            <w:tcW w:w="1042" w:type="pct"/>
          </w:tcPr>
          <w:p w14:paraId="7A0499D8" w14:textId="77777777" w:rsidR="00FE2A6F" w:rsidRDefault="00A762F3">
            <w:r>
              <w:rPr>
                <w:sz w:val="22"/>
              </w:rPr>
              <w:t xml:space="preserve">Research Warehousing Services </w:t>
            </w:r>
          </w:p>
        </w:tc>
        <w:tc>
          <w:tcPr>
            <w:tcW w:w="104" w:type="pct"/>
          </w:tcPr>
          <w:p w14:paraId="7A0499D9" w14:textId="77777777" w:rsidR="00FE2A6F" w:rsidRDefault="00A762F3">
            <w:r>
              <w:rPr>
                <w:sz w:val="22"/>
              </w:rPr>
              <w:t xml:space="preserve">— </w:t>
            </w:r>
          </w:p>
        </w:tc>
        <w:tc>
          <w:tcPr>
            <w:tcW w:w="104" w:type="pct"/>
          </w:tcPr>
          <w:p w14:paraId="7A0499DA" w14:textId="77777777" w:rsidR="00FE2A6F" w:rsidRDefault="00A762F3">
            <w:r>
              <w:rPr>
                <w:sz w:val="22"/>
              </w:rPr>
              <w:t xml:space="preserve">— </w:t>
            </w:r>
          </w:p>
        </w:tc>
        <w:tc>
          <w:tcPr>
            <w:tcW w:w="104" w:type="pct"/>
          </w:tcPr>
          <w:p w14:paraId="7A0499DB" w14:textId="77777777" w:rsidR="00FE2A6F" w:rsidRDefault="00A762F3">
            <w:r>
              <w:rPr>
                <w:sz w:val="22"/>
              </w:rPr>
              <w:t xml:space="preserve">— </w:t>
            </w:r>
          </w:p>
        </w:tc>
        <w:tc>
          <w:tcPr>
            <w:tcW w:w="104" w:type="pct"/>
          </w:tcPr>
          <w:p w14:paraId="7A0499DC" w14:textId="77777777" w:rsidR="00FE2A6F" w:rsidRDefault="00A762F3">
            <w:r>
              <w:rPr>
                <w:sz w:val="22"/>
              </w:rPr>
              <w:t xml:space="preserve">— </w:t>
            </w:r>
          </w:p>
        </w:tc>
        <w:tc>
          <w:tcPr>
            <w:tcW w:w="104" w:type="pct"/>
          </w:tcPr>
          <w:p w14:paraId="7A0499DD" w14:textId="77777777" w:rsidR="00FE2A6F" w:rsidRDefault="00A762F3">
            <w:r>
              <w:rPr>
                <w:sz w:val="22"/>
              </w:rPr>
              <w:t xml:space="preserve">— </w:t>
            </w:r>
          </w:p>
        </w:tc>
        <w:tc>
          <w:tcPr>
            <w:tcW w:w="104" w:type="pct"/>
          </w:tcPr>
          <w:p w14:paraId="7A0499DE" w14:textId="77777777" w:rsidR="00FE2A6F" w:rsidRDefault="00A762F3">
            <w:r>
              <w:rPr>
                <w:sz w:val="22"/>
              </w:rPr>
              <w:t xml:space="preserve">— </w:t>
            </w:r>
          </w:p>
        </w:tc>
        <w:tc>
          <w:tcPr>
            <w:tcW w:w="104" w:type="pct"/>
          </w:tcPr>
          <w:p w14:paraId="7A0499DF" w14:textId="77777777" w:rsidR="00FE2A6F" w:rsidRDefault="00A762F3">
            <w:r>
              <w:rPr>
                <w:sz w:val="22"/>
              </w:rPr>
              <w:t xml:space="preserve">— </w:t>
            </w:r>
          </w:p>
        </w:tc>
        <w:tc>
          <w:tcPr>
            <w:tcW w:w="104" w:type="pct"/>
          </w:tcPr>
          <w:p w14:paraId="7A0499E0" w14:textId="77777777" w:rsidR="00FE2A6F" w:rsidRDefault="00A762F3">
            <w:r>
              <w:rPr>
                <w:sz w:val="22"/>
              </w:rPr>
              <w:t xml:space="preserve">— </w:t>
            </w:r>
          </w:p>
        </w:tc>
        <w:tc>
          <w:tcPr>
            <w:tcW w:w="104" w:type="pct"/>
          </w:tcPr>
          <w:p w14:paraId="7A0499E1" w14:textId="77777777" w:rsidR="00FE2A6F" w:rsidRDefault="00A762F3">
            <w:r>
              <w:rPr>
                <w:sz w:val="22"/>
              </w:rPr>
              <w:t xml:space="preserve">— </w:t>
            </w:r>
          </w:p>
        </w:tc>
        <w:tc>
          <w:tcPr>
            <w:tcW w:w="104" w:type="pct"/>
          </w:tcPr>
          <w:p w14:paraId="7A0499E2" w14:textId="77777777" w:rsidR="00FE2A6F" w:rsidRDefault="00A762F3">
            <w:r>
              <w:rPr>
                <w:sz w:val="22"/>
              </w:rPr>
              <w:t xml:space="preserve">— </w:t>
            </w:r>
          </w:p>
        </w:tc>
        <w:tc>
          <w:tcPr>
            <w:tcW w:w="104" w:type="pct"/>
          </w:tcPr>
          <w:p w14:paraId="7A0499E3" w14:textId="77777777" w:rsidR="00FE2A6F" w:rsidRDefault="00A762F3">
            <w:r>
              <w:rPr>
                <w:sz w:val="22"/>
              </w:rPr>
              <w:t xml:space="preserve">— </w:t>
            </w:r>
          </w:p>
        </w:tc>
        <w:tc>
          <w:tcPr>
            <w:tcW w:w="104" w:type="pct"/>
          </w:tcPr>
          <w:p w14:paraId="7A0499E4" w14:textId="77777777" w:rsidR="00FE2A6F" w:rsidRDefault="00A762F3">
            <w:r>
              <w:rPr>
                <w:sz w:val="22"/>
              </w:rPr>
              <w:t xml:space="preserve">— </w:t>
            </w:r>
          </w:p>
        </w:tc>
        <w:tc>
          <w:tcPr>
            <w:tcW w:w="104" w:type="pct"/>
          </w:tcPr>
          <w:p w14:paraId="7A0499E5" w14:textId="77777777" w:rsidR="00FE2A6F" w:rsidRDefault="00A762F3">
            <w:r>
              <w:rPr>
                <w:sz w:val="22"/>
              </w:rPr>
              <w:t xml:space="preserve">— </w:t>
            </w:r>
          </w:p>
        </w:tc>
        <w:tc>
          <w:tcPr>
            <w:tcW w:w="104" w:type="pct"/>
          </w:tcPr>
          <w:p w14:paraId="7A0499E6" w14:textId="77777777" w:rsidR="00FE2A6F" w:rsidRDefault="00A762F3">
            <w:r>
              <w:rPr>
                <w:sz w:val="22"/>
              </w:rPr>
              <w:t xml:space="preserve">— </w:t>
            </w:r>
          </w:p>
        </w:tc>
        <w:tc>
          <w:tcPr>
            <w:tcW w:w="104" w:type="pct"/>
          </w:tcPr>
          <w:p w14:paraId="7A0499E7" w14:textId="77777777" w:rsidR="00FE2A6F" w:rsidRDefault="00A762F3">
            <w:r>
              <w:rPr>
                <w:sz w:val="22"/>
              </w:rPr>
              <w:t xml:space="preserve">— </w:t>
            </w:r>
          </w:p>
        </w:tc>
        <w:tc>
          <w:tcPr>
            <w:tcW w:w="104" w:type="pct"/>
          </w:tcPr>
          <w:p w14:paraId="7A0499E8" w14:textId="77777777" w:rsidR="00FE2A6F" w:rsidRDefault="00A762F3">
            <w:r>
              <w:rPr>
                <w:sz w:val="22"/>
              </w:rPr>
              <w:t xml:space="preserve">— </w:t>
            </w:r>
          </w:p>
        </w:tc>
        <w:tc>
          <w:tcPr>
            <w:tcW w:w="104" w:type="pct"/>
          </w:tcPr>
          <w:p w14:paraId="7A0499E9" w14:textId="77777777" w:rsidR="00FE2A6F" w:rsidRDefault="00A762F3">
            <w:r>
              <w:rPr>
                <w:sz w:val="22"/>
              </w:rPr>
              <w:t xml:space="preserve">— </w:t>
            </w:r>
          </w:p>
        </w:tc>
        <w:tc>
          <w:tcPr>
            <w:tcW w:w="104" w:type="pct"/>
          </w:tcPr>
          <w:p w14:paraId="7A0499EA" w14:textId="77777777" w:rsidR="00FE2A6F" w:rsidRDefault="00A762F3">
            <w:r>
              <w:rPr>
                <w:sz w:val="22"/>
              </w:rPr>
              <w:t xml:space="preserve">— </w:t>
            </w:r>
          </w:p>
        </w:tc>
        <w:tc>
          <w:tcPr>
            <w:tcW w:w="104" w:type="pct"/>
          </w:tcPr>
          <w:p w14:paraId="7A0499EB" w14:textId="77777777" w:rsidR="00FE2A6F" w:rsidRDefault="00A762F3">
            <w:r>
              <w:rPr>
                <w:sz w:val="22"/>
              </w:rPr>
              <w:t xml:space="preserve">— </w:t>
            </w:r>
          </w:p>
        </w:tc>
        <w:tc>
          <w:tcPr>
            <w:tcW w:w="104" w:type="pct"/>
          </w:tcPr>
          <w:p w14:paraId="7A0499EC" w14:textId="77777777" w:rsidR="00FE2A6F" w:rsidRDefault="00A762F3">
            <w:r>
              <w:rPr>
                <w:sz w:val="22"/>
              </w:rPr>
              <w:t xml:space="preserve">— </w:t>
            </w:r>
          </w:p>
        </w:tc>
        <w:tc>
          <w:tcPr>
            <w:tcW w:w="104" w:type="pct"/>
          </w:tcPr>
          <w:p w14:paraId="7A0499ED" w14:textId="77777777" w:rsidR="00FE2A6F" w:rsidRDefault="00A762F3">
            <w:r>
              <w:rPr>
                <w:sz w:val="22"/>
              </w:rPr>
              <w:t xml:space="preserve">— </w:t>
            </w:r>
          </w:p>
        </w:tc>
        <w:tc>
          <w:tcPr>
            <w:tcW w:w="104" w:type="pct"/>
          </w:tcPr>
          <w:p w14:paraId="7A0499EE" w14:textId="77777777" w:rsidR="00FE2A6F" w:rsidRDefault="00A762F3">
            <w:r>
              <w:rPr>
                <w:sz w:val="22"/>
              </w:rPr>
              <w:t xml:space="preserve">— </w:t>
            </w:r>
          </w:p>
        </w:tc>
        <w:tc>
          <w:tcPr>
            <w:tcW w:w="104" w:type="pct"/>
          </w:tcPr>
          <w:p w14:paraId="7A0499EF" w14:textId="77777777" w:rsidR="00FE2A6F" w:rsidRDefault="00A762F3">
            <w:r>
              <w:rPr>
                <w:sz w:val="22"/>
              </w:rPr>
              <w:t xml:space="preserve">— </w:t>
            </w:r>
          </w:p>
        </w:tc>
        <w:tc>
          <w:tcPr>
            <w:tcW w:w="104" w:type="pct"/>
          </w:tcPr>
          <w:p w14:paraId="7A0499F0" w14:textId="77777777" w:rsidR="00FE2A6F" w:rsidRDefault="00A762F3">
            <w:r>
              <w:rPr>
                <w:sz w:val="22"/>
              </w:rPr>
              <w:t xml:space="preserve">— </w:t>
            </w:r>
          </w:p>
        </w:tc>
        <w:tc>
          <w:tcPr>
            <w:tcW w:w="104" w:type="pct"/>
          </w:tcPr>
          <w:p w14:paraId="7A0499F1" w14:textId="77777777" w:rsidR="00FE2A6F" w:rsidRDefault="00A762F3">
            <w:r>
              <w:rPr>
                <w:sz w:val="22"/>
              </w:rPr>
              <w:t xml:space="preserve">— </w:t>
            </w:r>
          </w:p>
        </w:tc>
        <w:tc>
          <w:tcPr>
            <w:tcW w:w="104" w:type="pct"/>
          </w:tcPr>
          <w:p w14:paraId="7A0499F2" w14:textId="77777777" w:rsidR="00FE2A6F" w:rsidRDefault="00A762F3">
            <w:r>
              <w:rPr>
                <w:sz w:val="22"/>
              </w:rPr>
              <w:t xml:space="preserve">— </w:t>
            </w:r>
          </w:p>
        </w:tc>
        <w:tc>
          <w:tcPr>
            <w:tcW w:w="104" w:type="pct"/>
          </w:tcPr>
          <w:p w14:paraId="7A0499F3" w14:textId="77777777" w:rsidR="00FE2A6F" w:rsidRDefault="00A762F3">
            <w:r>
              <w:rPr>
                <w:sz w:val="22"/>
              </w:rPr>
              <w:t xml:space="preserve">— </w:t>
            </w:r>
          </w:p>
        </w:tc>
        <w:tc>
          <w:tcPr>
            <w:tcW w:w="104" w:type="pct"/>
          </w:tcPr>
          <w:p w14:paraId="7A0499F4" w14:textId="77777777" w:rsidR="00FE2A6F" w:rsidRDefault="00A762F3">
            <w:r>
              <w:rPr>
                <w:sz w:val="22"/>
              </w:rPr>
              <w:t xml:space="preserve">— </w:t>
            </w:r>
          </w:p>
        </w:tc>
        <w:tc>
          <w:tcPr>
            <w:tcW w:w="104" w:type="pct"/>
          </w:tcPr>
          <w:p w14:paraId="7A0499F5" w14:textId="77777777" w:rsidR="00FE2A6F" w:rsidRDefault="00A762F3">
            <w:r>
              <w:rPr>
                <w:sz w:val="22"/>
              </w:rPr>
              <w:t xml:space="preserve">— </w:t>
            </w:r>
          </w:p>
        </w:tc>
        <w:tc>
          <w:tcPr>
            <w:tcW w:w="104" w:type="pct"/>
          </w:tcPr>
          <w:p w14:paraId="7A0499F6" w14:textId="77777777" w:rsidR="00FE2A6F" w:rsidRDefault="00A762F3">
            <w:r>
              <w:rPr>
                <w:sz w:val="22"/>
              </w:rPr>
              <w:t xml:space="preserve">— </w:t>
            </w:r>
          </w:p>
        </w:tc>
        <w:tc>
          <w:tcPr>
            <w:tcW w:w="104" w:type="pct"/>
          </w:tcPr>
          <w:p w14:paraId="7A0499F7" w14:textId="77777777" w:rsidR="00FE2A6F" w:rsidRDefault="00A762F3">
            <w:r>
              <w:rPr>
                <w:sz w:val="22"/>
              </w:rPr>
              <w:t xml:space="preserve">— </w:t>
            </w:r>
          </w:p>
        </w:tc>
        <w:tc>
          <w:tcPr>
            <w:tcW w:w="104" w:type="pct"/>
          </w:tcPr>
          <w:p w14:paraId="7A0499F8" w14:textId="77777777" w:rsidR="00FE2A6F" w:rsidRDefault="00A762F3">
            <w:r>
              <w:rPr>
                <w:sz w:val="22"/>
              </w:rPr>
              <w:t xml:space="preserve">— </w:t>
            </w:r>
          </w:p>
        </w:tc>
        <w:tc>
          <w:tcPr>
            <w:tcW w:w="104" w:type="pct"/>
          </w:tcPr>
          <w:p w14:paraId="7A0499F9" w14:textId="77777777" w:rsidR="00FE2A6F" w:rsidRDefault="00A762F3">
            <w:r>
              <w:rPr>
                <w:sz w:val="22"/>
              </w:rPr>
              <w:t xml:space="preserve">1 </w:t>
            </w:r>
          </w:p>
        </w:tc>
        <w:tc>
          <w:tcPr>
            <w:tcW w:w="104" w:type="pct"/>
          </w:tcPr>
          <w:p w14:paraId="7A0499FA" w14:textId="77777777" w:rsidR="00FE2A6F" w:rsidRDefault="00A762F3">
            <w:r>
              <w:rPr>
                <w:sz w:val="22"/>
              </w:rPr>
              <w:t xml:space="preserve">— </w:t>
            </w:r>
          </w:p>
        </w:tc>
        <w:tc>
          <w:tcPr>
            <w:tcW w:w="104" w:type="pct"/>
          </w:tcPr>
          <w:p w14:paraId="7A0499FB" w14:textId="77777777" w:rsidR="00FE2A6F" w:rsidRDefault="00A762F3">
            <w:r>
              <w:rPr>
                <w:sz w:val="22"/>
              </w:rPr>
              <w:t xml:space="preserve">— </w:t>
            </w:r>
          </w:p>
        </w:tc>
        <w:tc>
          <w:tcPr>
            <w:tcW w:w="104" w:type="pct"/>
          </w:tcPr>
          <w:p w14:paraId="7A0499FC" w14:textId="77777777" w:rsidR="00FE2A6F" w:rsidRDefault="00A762F3">
            <w:r>
              <w:rPr>
                <w:sz w:val="22"/>
              </w:rPr>
              <w:t xml:space="preserve">— </w:t>
            </w:r>
          </w:p>
        </w:tc>
        <w:tc>
          <w:tcPr>
            <w:tcW w:w="104" w:type="pct"/>
          </w:tcPr>
          <w:p w14:paraId="7A0499FD" w14:textId="77777777" w:rsidR="00FE2A6F" w:rsidRDefault="00A762F3">
            <w:r>
              <w:rPr>
                <w:sz w:val="22"/>
              </w:rPr>
              <w:t xml:space="preserve">3 </w:t>
            </w:r>
          </w:p>
        </w:tc>
        <w:tc>
          <w:tcPr>
            <w:tcW w:w="104" w:type="pct"/>
          </w:tcPr>
          <w:p w14:paraId="7A0499FE" w14:textId="77777777" w:rsidR="00FE2A6F" w:rsidRDefault="00A762F3">
            <w:r>
              <w:rPr>
                <w:sz w:val="22"/>
              </w:rPr>
              <w:t xml:space="preserve">4 </w:t>
            </w:r>
          </w:p>
        </w:tc>
      </w:tr>
      <w:tr w:rsidR="00FE2A6F" w14:paraId="7A049A27" w14:textId="77777777">
        <w:tc>
          <w:tcPr>
            <w:tcW w:w="1042" w:type="pct"/>
          </w:tcPr>
          <w:p w14:paraId="7A049A00" w14:textId="77777777" w:rsidR="00FE2A6F" w:rsidRDefault="00A762F3">
            <w:r>
              <w:rPr>
                <w:sz w:val="22"/>
              </w:rPr>
              <w:t xml:space="preserve">Restaurant (General) </w:t>
            </w:r>
          </w:p>
        </w:tc>
        <w:tc>
          <w:tcPr>
            <w:tcW w:w="104" w:type="pct"/>
          </w:tcPr>
          <w:p w14:paraId="7A049A01" w14:textId="77777777" w:rsidR="00FE2A6F" w:rsidRDefault="00A762F3">
            <w:r>
              <w:rPr>
                <w:sz w:val="22"/>
              </w:rPr>
              <w:t xml:space="preserve">— </w:t>
            </w:r>
          </w:p>
        </w:tc>
        <w:tc>
          <w:tcPr>
            <w:tcW w:w="104" w:type="pct"/>
          </w:tcPr>
          <w:p w14:paraId="7A049A02" w14:textId="77777777" w:rsidR="00FE2A6F" w:rsidRDefault="00A762F3">
            <w:r>
              <w:rPr>
                <w:sz w:val="22"/>
              </w:rPr>
              <w:t xml:space="preserve">— </w:t>
            </w:r>
          </w:p>
        </w:tc>
        <w:tc>
          <w:tcPr>
            <w:tcW w:w="104" w:type="pct"/>
          </w:tcPr>
          <w:p w14:paraId="7A049A03" w14:textId="77777777" w:rsidR="00FE2A6F" w:rsidRDefault="00A762F3">
            <w:r>
              <w:rPr>
                <w:sz w:val="22"/>
              </w:rPr>
              <w:t xml:space="preserve">— </w:t>
            </w:r>
          </w:p>
        </w:tc>
        <w:tc>
          <w:tcPr>
            <w:tcW w:w="104" w:type="pct"/>
          </w:tcPr>
          <w:p w14:paraId="7A049A04" w14:textId="77777777" w:rsidR="00FE2A6F" w:rsidRDefault="00A762F3">
            <w:r>
              <w:rPr>
                <w:sz w:val="22"/>
              </w:rPr>
              <w:t xml:space="preserve">— </w:t>
            </w:r>
          </w:p>
        </w:tc>
        <w:tc>
          <w:tcPr>
            <w:tcW w:w="104" w:type="pct"/>
          </w:tcPr>
          <w:p w14:paraId="7A049A05" w14:textId="77777777" w:rsidR="00FE2A6F" w:rsidRDefault="00A762F3">
            <w:r>
              <w:rPr>
                <w:sz w:val="22"/>
              </w:rPr>
              <w:t xml:space="preserve">— </w:t>
            </w:r>
          </w:p>
        </w:tc>
        <w:tc>
          <w:tcPr>
            <w:tcW w:w="104" w:type="pct"/>
          </w:tcPr>
          <w:p w14:paraId="7A049A06" w14:textId="77777777" w:rsidR="00FE2A6F" w:rsidRDefault="00A762F3">
            <w:r>
              <w:rPr>
                <w:sz w:val="22"/>
              </w:rPr>
              <w:t xml:space="preserve">— </w:t>
            </w:r>
          </w:p>
        </w:tc>
        <w:tc>
          <w:tcPr>
            <w:tcW w:w="104" w:type="pct"/>
          </w:tcPr>
          <w:p w14:paraId="7A049A07" w14:textId="77777777" w:rsidR="00FE2A6F" w:rsidRDefault="00A762F3">
            <w:r>
              <w:rPr>
                <w:sz w:val="22"/>
              </w:rPr>
              <w:t xml:space="preserve">— </w:t>
            </w:r>
          </w:p>
        </w:tc>
        <w:tc>
          <w:tcPr>
            <w:tcW w:w="104" w:type="pct"/>
          </w:tcPr>
          <w:p w14:paraId="7A049A08" w14:textId="77777777" w:rsidR="00FE2A6F" w:rsidRDefault="00A762F3">
            <w:r>
              <w:rPr>
                <w:sz w:val="22"/>
              </w:rPr>
              <w:t xml:space="preserve">— </w:t>
            </w:r>
          </w:p>
        </w:tc>
        <w:tc>
          <w:tcPr>
            <w:tcW w:w="104" w:type="pct"/>
          </w:tcPr>
          <w:p w14:paraId="7A049A09" w14:textId="77777777" w:rsidR="00FE2A6F" w:rsidRDefault="00A762F3">
            <w:r>
              <w:rPr>
                <w:sz w:val="22"/>
              </w:rPr>
              <w:t xml:space="preserve">— </w:t>
            </w:r>
          </w:p>
        </w:tc>
        <w:tc>
          <w:tcPr>
            <w:tcW w:w="104" w:type="pct"/>
          </w:tcPr>
          <w:p w14:paraId="7A049A0A" w14:textId="77777777" w:rsidR="00FE2A6F" w:rsidRDefault="00A762F3">
            <w:r>
              <w:rPr>
                <w:sz w:val="22"/>
              </w:rPr>
              <w:t xml:space="preserve">— </w:t>
            </w:r>
          </w:p>
        </w:tc>
        <w:tc>
          <w:tcPr>
            <w:tcW w:w="104" w:type="pct"/>
          </w:tcPr>
          <w:p w14:paraId="7A049A0B" w14:textId="77777777" w:rsidR="00FE2A6F" w:rsidRDefault="00A762F3">
            <w:r>
              <w:rPr>
                <w:sz w:val="22"/>
              </w:rPr>
              <w:t xml:space="preserve">— </w:t>
            </w:r>
          </w:p>
        </w:tc>
        <w:tc>
          <w:tcPr>
            <w:tcW w:w="104" w:type="pct"/>
          </w:tcPr>
          <w:p w14:paraId="7A049A0C" w14:textId="77777777" w:rsidR="00FE2A6F" w:rsidRDefault="00A762F3">
            <w:r>
              <w:rPr>
                <w:sz w:val="22"/>
              </w:rPr>
              <w:t xml:space="preserve">— </w:t>
            </w:r>
          </w:p>
        </w:tc>
        <w:tc>
          <w:tcPr>
            <w:tcW w:w="104" w:type="pct"/>
          </w:tcPr>
          <w:p w14:paraId="7A049A0D" w14:textId="77777777" w:rsidR="00FE2A6F" w:rsidRDefault="00A762F3">
            <w:r>
              <w:rPr>
                <w:sz w:val="22"/>
              </w:rPr>
              <w:t xml:space="preserve">— </w:t>
            </w:r>
          </w:p>
        </w:tc>
        <w:tc>
          <w:tcPr>
            <w:tcW w:w="104" w:type="pct"/>
          </w:tcPr>
          <w:p w14:paraId="7A049A0E" w14:textId="77777777" w:rsidR="00FE2A6F" w:rsidRDefault="00A762F3">
            <w:r>
              <w:rPr>
                <w:sz w:val="22"/>
              </w:rPr>
              <w:t xml:space="preserve">— </w:t>
            </w:r>
          </w:p>
        </w:tc>
        <w:tc>
          <w:tcPr>
            <w:tcW w:w="104" w:type="pct"/>
          </w:tcPr>
          <w:p w14:paraId="7A049A0F" w14:textId="77777777" w:rsidR="00FE2A6F" w:rsidRDefault="00A762F3">
            <w:r>
              <w:rPr>
                <w:sz w:val="22"/>
              </w:rPr>
              <w:t xml:space="preserve">— </w:t>
            </w:r>
          </w:p>
        </w:tc>
        <w:tc>
          <w:tcPr>
            <w:tcW w:w="104" w:type="pct"/>
          </w:tcPr>
          <w:p w14:paraId="7A049A10" w14:textId="77777777" w:rsidR="00FE2A6F" w:rsidRDefault="00A762F3">
            <w:r>
              <w:rPr>
                <w:sz w:val="22"/>
              </w:rPr>
              <w:t xml:space="preserve">— </w:t>
            </w:r>
          </w:p>
        </w:tc>
        <w:tc>
          <w:tcPr>
            <w:tcW w:w="104" w:type="pct"/>
          </w:tcPr>
          <w:p w14:paraId="7A049A11" w14:textId="77777777" w:rsidR="00FE2A6F" w:rsidRDefault="00A762F3">
            <w:r>
              <w:rPr>
                <w:sz w:val="22"/>
              </w:rPr>
              <w:t xml:space="preserve">— </w:t>
            </w:r>
          </w:p>
        </w:tc>
        <w:tc>
          <w:tcPr>
            <w:tcW w:w="104" w:type="pct"/>
          </w:tcPr>
          <w:p w14:paraId="7A049A12" w14:textId="77777777" w:rsidR="00FE2A6F" w:rsidRDefault="00A762F3">
            <w:r>
              <w:rPr>
                <w:sz w:val="22"/>
              </w:rPr>
              <w:t xml:space="preserve">— </w:t>
            </w:r>
          </w:p>
        </w:tc>
        <w:tc>
          <w:tcPr>
            <w:tcW w:w="104" w:type="pct"/>
          </w:tcPr>
          <w:p w14:paraId="7A049A13" w14:textId="77777777" w:rsidR="00FE2A6F" w:rsidRDefault="00A762F3">
            <w:r>
              <w:rPr>
                <w:sz w:val="22"/>
              </w:rPr>
              <w:t xml:space="preserve">— </w:t>
            </w:r>
          </w:p>
        </w:tc>
        <w:tc>
          <w:tcPr>
            <w:tcW w:w="104" w:type="pct"/>
          </w:tcPr>
          <w:p w14:paraId="7A049A14" w14:textId="77777777" w:rsidR="00FE2A6F" w:rsidRDefault="00A762F3">
            <w:r>
              <w:rPr>
                <w:sz w:val="22"/>
              </w:rPr>
              <w:t xml:space="preserve">C </w:t>
            </w:r>
          </w:p>
        </w:tc>
        <w:tc>
          <w:tcPr>
            <w:tcW w:w="104" w:type="pct"/>
          </w:tcPr>
          <w:p w14:paraId="7A049A15" w14:textId="77777777" w:rsidR="00FE2A6F" w:rsidRDefault="00A762F3">
            <w:r>
              <w:rPr>
                <w:sz w:val="22"/>
              </w:rPr>
              <w:t xml:space="preserve">11 </w:t>
            </w:r>
          </w:p>
        </w:tc>
        <w:tc>
          <w:tcPr>
            <w:tcW w:w="104" w:type="pct"/>
          </w:tcPr>
          <w:p w14:paraId="7A049A16" w14:textId="77777777" w:rsidR="00FE2A6F" w:rsidRDefault="00A762F3">
            <w:r>
              <w:rPr>
                <w:sz w:val="22"/>
              </w:rPr>
              <w:t xml:space="preserve">P </w:t>
            </w:r>
          </w:p>
        </w:tc>
        <w:tc>
          <w:tcPr>
            <w:tcW w:w="104" w:type="pct"/>
          </w:tcPr>
          <w:p w14:paraId="7A049A17" w14:textId="77777777" w:rsidR="00FE2A6F" w:rsidRDefault="00A762F3">
            <w:r>
              <w:rPr>
                <w:sz w:val="22"/>
              </w:rPr>
              <w:t xml:space="preserve">C </w:t>
            </w:r>
          </w:p>
        </w:tc>
        <w:tc>
          <w:tcPr>
            <w:tcW w:w="104" w:type="pct"/>
          </w:tcPr>
          <w:p w14:paraId="7A049A18" w14:textId="77777777" w:rsidR="00FE2A6F" w:rsidRDefault="00A762F3">
            <w:r>
              <w:rPr>
                <w:sz w:val="22"/>
              </w:rPr>
              <w:t xml:space="preserve">P </w:t>
            </w:r>
          </w:p>
        </w:tc>
        <w:tc>
          <w:tcPr>
            <w:tcW w:w="104" w:type="pct"/>
          </w:tcPr>
          <w:p w14:paraId="7A049A19" w14:textId="77777777" w:rsidR="00FE2A6F" w:rsidRDefault="00A762F3">
            <w:r>
              <w:rPr>
                <w:sz w:val="22"/>
              </w:rPr>
              <w:t xml:space="preserve">P </w:t>
            </w:r>
          </w:p>
        </w:tc>
        <w:tc>
          <w:tcPr>
            <w:tcW w:w="104" w:type="pct"/>
          </w:tcPr>
          <w:p w14:paraId="7A049A1A" w14:textId="77777777" w:rsidR="00FE2A6F" w:rsidRDefault="00A762F3">
            <w:r>
              <w:rPr>
                <w:sz w:val="22"/>
              </w:rPr>
              <w:t xml:space="preserve">— </w:t>
            </w:r>
          </w:p>
        </w:tc>
        <w:tc>
          <w:tcPr>
            <w:tcW w:w="104" w:type="pct"/>
          </w:tcPr>
          <w:p w14:paraId="7A049A1B" w14:textId="77777777" w:rsidR="00FE2A6F" w:rsidRDefault="00A762F3">
            <w:r>
              <w:rPr>
                <w:sz w:val="22"/>
              </w:rPr>
              <w:t xml:space="preserve">P </w:t>
            </w:r>
          </w:p>
        </w:tc>
        <w:tc>
          <w:tcPr>
            <w:tcW w:w="104" w:type="pct"/>
          </w:tcPr>
          <w:p w14:paraId="7A049A1C" w14:textId="77777777" w:rsidR="00FE2A6F" w:rsidRDefault="00A762F3">
            <w:r>
              <w:rPr>
                <w:sz w:val="22"/>
              </w:rPr>
              <w:t xml:space="preserve">P </w:t>
            </w:r>
          </w:p>
        </w:tc>
        <w:tc>
          <w:tcPr>
            <w:tcW w:w="104" w:type="pct"/>
          </w:tcPr>
          <w:p w14:paraId="7A049A1D" w14:textId="77777777" w:rsidR="00FE2A6F" w:rsidRDefault="00A762F3">
            <w:r>
              <w:rPr>
                <w:sz w:val="22"/>
              </w:rPr>
              <w:t xml:space="preserve">P </w:t>
            </w:r>
          </w:p>
        </w:tc>
        <w:tc>
          <w:tcPr>
            <w:tcW w:w="104" w:type="pct"/>
          </w:tcPr>
          <w:p w14:paraId="7A049A1E" w14:textId="77777777" w:rsidR="00FE2A6F" w:rsidRDefault="00A762F3">
            <w:r>
              <w:rPr>
                <w:sz w:val="22"/>
              </w:rPr>
              <w:t xml:space="preserve">P </w:t>
            </w:r>
          </w:p>
        </w:tc>
        <w:tc>
          <w:tcPr>
            <w:tcW w:w="104" w:type="pct"/>
          </w:tcPr>
          <w:p w14:paraId="7A049A1F" w14:textId="77777777" w:rsidR="00FE2A6F" w:rsidRDefault="00A762F3">
            <w:r>
              <w:rPr>
                <w:sz w:val="22"/>
              </w:rPr>
              <w:t xml:space="preserve">P </w:t>
            </w:r>
          </w:p>
        </w:tc>
        <w:tc>
          <w:tcPr>
            <w:tcW w:w="104" w:type="pct"/>
          </w:tcPr>
          <w:p w14:paraId="7A049A20" w14:textId="77777777" w:rsidR="00FE2A6F" w:rsidRDefault="00A762F3">
            <w:r>
              <w:rPr>
                <w:sz w:val="22"/>
              </w:rPr>
              <w:t xml:space="preserve">P </w:t>
            </w:r>
          </w:p>
        </w:tc>
        <w:tc>
          <w:tcPr>
            <w:tcW w:w="104" w:type="pct"/>
          </w:tcPr>
          <w:p w14:paraId="7A049A21" w14:textId="77777777" w:rsidR="00FE2A6F" w:rsidRDefault="00A762F3">
            <w:r>
              <w:rPr>
                <w:sz w:val="22"/>
              </w:rPr>
              <w:t xml:space="preserve">1 </w:t>
            </w:r>
          </w:p>
        </w:tc>
        <w:tc>
          <w:tcPr>
            <w:tcW w:w="104" w:type="pct"/>
          </w:tcPr>
          <w:p w14:paraId="7A049A22" w14:textId="77777777" w:rsidR="00FE2A6F" w:rsidRDefault="00A762F3">
            <w:r>
              <w:rPr>
                <w:sz w:val="22"/>
              </w:rPr>
              <w:t xml:space="preserve">— </w:t>
            </w:r>
          </w:p>
        </w:tc>
        <w:tc>
          <w:tcPr>
            <w:tcW w:w="104" w:type="pct"/>
          </w:tcPr>
          <w:p w14:paraId="7A049A23" w14:textId="77777777" w:rsidR="00FE2A6F" w:rsidRDefault="00A762F3">
            <w:r>
              <w:rPr>
                <w:sz w:val="22"/>
              </w:rPr>
              <w:t xml:space="preserve">2 </w:t>
            </w:r>
          </w:p>
        </w:tc>
        <w:tc>
          <w:tcPr>
            <w:tcW w:w="104" w:type="pct"/>
          </w:tcPr>
          <w:p w14:paraId="7A049A24" w14:textId="77777777" w:rsidR="00FE2A6F" w:rsidRDefault="00A762F3">
            <w:r>
              <w:rPr>
                <w:sz w:val="22"/>
              </w:rPr>
              <w:t xml:space="preserve">— </w:t>
            </w:r>
          </w:p>
        </w:tc>
        <w:tc>
          <w:tcPr>
            <w:tcW w:w="104" w:type="pct"/>
          </w:tcPr>
          <w:p w14:paraId="7A049A25" w14:textId="77777777" w:rsidR="00FE2A6F" w:rsidRDefault="00A762F3">
            <w:r>
              <w:rPr>
                <w:sz w:val="22"/>
              </w:rPr>
              <w:t xml:space="preserve">3 </w:t>
            </w:r>
          </w:p>
        </w:tc>
        <w:tc>
          <w:tcPr>
            <w:tcW w:w="104" w:type="pct"/>
          </w:tcPr>
          <w:p w14:paraId="7A049A26" w14:textId="77777777" w:rsidR="00FE2A6F" w:rsidRDefault="00A762F3">
            <w:r>
              <w:rPr>
                <w:sz w:val="22"/>
              </w:rPr>
              <w:t xml:space="preserve">4 </w:t>
            </w:r>
          </w:p>
        </w:tc>
      </w:tr>
      <w:tr w:rsidR="00FE2A6F" w14:paraId="7A049A4F" w14:textId="77777777">
        <w:tc>
          <w:tcPr>
            <w:tcW w:w="1042" w:type="pct"/>
          </w:tcPr>
          <w:p w14:paraId="7A049A28" w14:textId="77777777" w:rsidR="00FE2A6F" w:rsidRDefault="00A762F3">
            <w:r>
              <w:rPr>
                <w:sz w:val="22"/>
              </w:rPr>
              <w:t xml:space="preserve">Restaurant (Limited) </w:t>
            </w:r>
          </w:p>
        </w:tc>
        <w:tc>
          <w:tcPr>
            <w:tcW w:w="104" w:type="pct"/>
          </w:tcPr>
          <w:p w14:paraId="7A049A29" w14:textId="77777777" w:rsidR="00FE2A6F" w:rsidRDefault="00A762F3">
            <w:r>
              <w:rPr>
                <w:sz w:val="22"/>
              </w:rPr>
              <w:t xml:space="preserve">— </w:t>
            </w:r>
          </w:p>
        </w:tc>
        <w:tc>
          <w:tcPr>
            <w:tcW w:w="104" w:type="pct"/>
          </w:tcPr>
          <w:p w14:paraId="7A049A2A" w14:textId="77777777" w:rsidR="00FE2A6F" w:rsidRDefault="00A762F3">
            <w:r>
              <w:rPr>
                <w:sz w:val="22"/>
              </w:rPr>
              <w:t xml:space="preserve">— </w:t>
            </w:r>
          </w:p>
        </w:tc>
        <w:tc>
          <w:tcPr>
            <w:tcW w:w="104" w:type="pct"/>
          </w:tcPr>
          <w:p w14:paraId="7A049A2B" w14:textId="77777777" w:rsidR="00FE2A6F" w:rsidRDefault="00A762F3">
            <w:r>
              <w:rPr>
                <w:sz w:val="22"/>
              </w:rPr>
              <w:t xml:space="preserve">— </w:t>
            </w:r>
          </w:p>
        </w:tc>
        <w:tc>
          <w:tcPr>
            <w:tcW w:w="104" w:type="pct"/>
          </w:tcPr>
          <w:p w14:paraId="7A049A2C" w14:textId="77777777" w:rsidR="00FE2A6F" w:rsidRDefault="00A762F3">
            <w:r>
              <w:rPr>
                <w:sz w:val="22"/>
              </w:rPr>
              <w:t xml:space="preserve">— </w:t>
            </w:r>
          </w:p>
        </w:tc>
        <w:tc>
          <w:tcPr>
            <w:tcW w:w="104" w:type="pct"/>
          </w:tcPr>
          <w:p w14:paraId="7A049A2D" w14:textId="77777777" w:rsidR="00FE2A6F" w:rsidRDefault="00A762F3">
            <w:r>
              <w:rPr>
                <w:sz w:val="22"/>
              </w:rPr>
              <w:t xml:space="preserve">— </w:t>
            </w:r>
          </w:p>
        </w:tc>
        <w:tc>
          <w:tcPr>
            <w:tcW w:w="104" w:type="pct"/>
          </w:tcPr>
          <w:p w14:paraId="7A049A2E" w14:textId="77777777" w:rsidR="00FE2A6F" w:rsidRDefault="00A762F3">
            <w:r>
              <w:rPr>
                <w:sz w:val="22"/>
              </w:rPr>
              <w:t xml:space="preserve">— </w:t>
            </w:r>
          </w:p>
        </w:tc>
        <w:tc>
          <w:tcPr>
            <w:tcW w:w="104" w:type="pct"/>
          </w:tcPr>
          <w:p w14:paraId="7A049A2F" w14:textId="77777777" w:rsidR="00FE2A6F" w:rsidRDefault="00A762F3">
            <w:r>
              <w:rPr>
                <w:sz w:val="22"/>
              </w:rPr>
              <w:t xml:space="preserve">— </w:t>
            </w:r>
          </w:p>
        </w:tc>
        <w:tc>
          <w:tcPr>
            <w:tcW w:w="104" w:type="pct"/>
          </w:tcPr>
          <w:p w14:paraId="7A049A30" w14:textId="77777777" w:rsidR="00FE2A6F" w:rsidRDefault="00A762F3">
            <w:r>
              <w:rPr>
                <w:sz w:val="22"/>
              </w:rPr>
              <w:t xml:space="preserve">— </w:t>
            </w:r>
          </w:p>
        </w:tc>
        <w:tc>
          <w:tcPr>
            <w:tcW w:w="104" w:type="pct"/>
          </w:tcPr>
          <w:p w14:paraId="7A049A31" w14:textId="77777777" w:rsidR="00FE2A6F" w:rsidRDefault="00A762F3">
            <w:r>
              <w:rPr>
                <w:sz w:val="22"/>
              </w:rPr>
              <w:t xml:space="preserve">— </w:t>
            </w:r>
          </w:p>
        </w:tc>
        <w:tc>
          <w:tcPr>
            <w:tcW w:w="104" w:type="pct"/>
          </w:tcPr>
          <w:p w14:paraId="7A049A32" w14:textId="77777777" w:rsidR="00FE2A6F" w:rsidRDefault="00A762F3">
            <w:r>
              <w:rPr>
                <w:sz w:val="22"/>
              </w:rPr>
              <w:t xml:space="preserve">— </w:t>
            </w:r>
          </w:p>
        </w:tc>
        <w:tc>
          <w:tcPr>
            <w:tcW w:w="104" w:type="pct"/>
          </w:tcPr>
          <w:p w14:paraId="7A049A33" w14:textId="77777777" w:rsidR="00FE2A6F" w:rsidRDefault="00A762F3">
            <w:r>
              <w:rPr>
                <w:sz w:val="22"/>
              </w:rPr>
              <w:t xml:space="preserve">— </w:t>
            </w:r>
          </w:p>
        </w:tc>
        <w:tc>
          <w:tcPr>
            <w:tcW w:w="104" w:type="pct"/>
          </w:tcPr>
          <w:p w14:paraId="7A049A34" w14:textId="77777777" w:rsidR="00FE2A6F" w:rsidRDefault="00A762F3">
            <w:r>
              <w:rPr>
                <w:sz w:val="22"/>
              </w:rPr>
              <w:t xml:space="preserve">— </w:t>
            </w:r>
          </w:p>
        </w:tc>
        <w:tc>
          <w:tcPr>
            <w:tcW w:w="104" w:type="pct"/>
          </w:tcPr>
          <w:p w14:paraId="7A049A35" w14:textId="77777777" w:rsidR="00FE2A6F" w:rsidRDefault="00A762F3">
            <w:r>
              <w:rPr>
                <w:sz w:val="22"/>
              </w:rPr>
              <w:t xml:space="preserve">— </w:t>
            </w:r>
          </w:p>
        </w:tc>
        <w:tc>
          <w:tcPr>
            <w:tcW w:w="104" w:type="pct"/>
          </w:tcPr>
          <w:p w14:paraId="7A049A36" w14:textId="77777777" w:rsidR="00FE2A6F" w:rsidRDefault="00A762F3">
            <w:r>
              <w:rPr>
                <w:sz w:val="22"/>
              </w:rPr>
              <w:t xml:space="preserve">— </w:t>
            </w:r>
          </w:p>
        </w:tc>
        <w:tc>
          <w:tcPr>
            <w:tcW w:w="104" w:type="pct"/>
          </w:tcPr>
          <w:p w14:paraId="7A049A37" w14:textId="77777777" w:rsidR="00FE2A6F" w:rsidRDefault="00A762F3">
            <w:r>
              <w:rPr>
                <w:sz w:val="22"/>
              </w:rPr>
              <w:t xml:space="preserve">— </w:t>
            </w:r>
          </w:p>
        </w:tc>
        <w:tc>
          <w:tcPr>
            <w:tcW w:w="104" w:type="pct"/>
          </w:tcPr>
          <w:p w14:paraId="7A049A38" w14:textId="77777777" w:rsidR="00FE2A6F" w:rsidRDefault="00A762F3">
            <w:r>
              <w:rPr>
                <w:sz w:val="22"/>
              </w:rPr>
              <w:t xml:space="preserve">— </w:t>
            </w:r>
          </w:p>
        </w:tc>
        <w:tc>
          <w:tcPr>
            <w:tcW w:w="104" w:type="pct"/>
          </w:tcPr>
          <w:p w14:paraId="7A049A39" w14:textId="77777777" w:rsidR="00FE2A6F" w:rsidRDefault="00A762F3">
            <w:r>
              <w:rPr>
                <w:sz w:val="22"/>
              </w:rPr>
              <w:t xml:space="preserve">— </w:t>
            </w:r>
          </w:p>
        </w:tc>
        <w:tc>
          <w:tcPr>
            <w:tcW w:w="104" w:type="pct"/>
          </w:tcPr>
          <w:p w14:paraId="7A049A3A" w14:textId="77777777" w:rsidR="00FE2A6F" w:rsidRDefault="00A762F3">
            <w:r>
              <w:rPr>
                <w:sz w:val="22"/>
              </w:rPr>
              <w:t xml:space="preserve">— </w:t>
            </w:r>
          </w:p>
        </w:tc>
        <w:tc>
          <w:tcPr>
            <w:tcW w:w="104" w:type="pct"/>
          </w:tcPr>
          <w:p w14:paraId="7A049A3B" w14:textId="77777777" w:rsidR="00FE2A6F" w:rsidRDefault="00A762F3">
            <w:r>
              <w:rPr>
                <w:sz w:val="22"/>
              </w:rPr>
              <w:t xml:space="preserve">C </w:t>
            </w:r>
          </w:p>
        </w:tc>
        <w:tc>
          <w:tcPr>
            <w:tcW w:w="104" w:type="pct"/>
          </w:tcPr>
          <w:p w14:paraId="7A049A3C" w14:textId="77777777" w:rsidR="00FE2A6F" w:rsidRDefault="00A762F3">
            <w:r>
              <w:rPr>
                <w:sz w:val="22"/>
              </w:rPr>
              <w:t xml:space="preserve">— </w:t>
            </w:r>
          </w:p>
        </w:tc>
        <w:tc>
          <w:tcPr>
            <w:tcW w:w="104" w:type="pct"/>
          </w:tcPr>
          <w:p w14:paraId="7A049A3D" w14:textId="77777777" w:rsidR="00FE2A6F" w:rsidRDefault="00A762F3">
            <w:r>
              <w:rPr>
                <w:sz w:val="22"/>
              </w:rPr>
              <w:t xml:space="preserve">P </w:t>
            </w:r>
          </w:p>
        </w:tc>
        <w:tc>
          <w:tcPr>
            <w:tcW w:w="104" w:type="pct"/>
          </w:tcPr>
          <w:p w14:paraId="7A049A3E" w14:textId="77777777" w:rsidR="00FE2A6F" w:rsidRDefault="00A762F3">
            <w:r>
              <w:rPr>
                <w:sz w:val="22"/>
              </w:rPr>
              <w:t xml:space="preserve">P </w:t>
            </w:r>
          </w:p>
        </w:tc>
        <w:tc>
          <w:tcPr>
            <w:tcW w:w="104" w:type="pct"/>
          </w:tcPr>
          <w:p w14:paraId="7A049A3F" w14:textId="77777777" w:rsidR="00FE2A6F" w:rsidRDefault="00A762F3">
            <w:r>
              <w:rPr>
                <w:sz w:val="22"/>
              </w:rPr>
              <w:t xml:space="preserve">C </w:t>
            </w:r>
          </w:p>
        </w:tc>
        <w:tc>
          <w:tcPr>
            <w:tcW w:w="104" w:type="pct"/>
          </w:tcPr>
          <w:p w14:paraId="7A049A40" w14:textId="77777777" w:rsidR="00FE2A6F" w:rsidRDefault="00A762F3">
            <w:r>
              <w:rPr>
                <w:sz w:val="22"/>
              </w:rPr>
              <w:t xml:space="preserve">P </w:t>
            </w:r>
          </w:p>
        </w:tc>
        <w:tc>
          <w:tcPr>
            <w:tcW w:w="104" w:type="pct"/>
          </w:tcPr>
          <w:p w14:paraId="7A049A41" w14:textId="77777777" w:rsidR="00FE2A6F" w:rsidRDefault="00A762F3">
            <w:r>
              <w:rPr>
                <w:sz w:val="22"/>
              </w:rPr>
              <w:t xml:space="preserve">P </w:t>
            </w:r>
          </w:p>
        </w:tc>
        <w:tc>
          <w:tcPr>
            <w:tcW w:w="104" w:type="pct"/>
          </w:tcPr>
          <w:p w14:paraId="7A049A42" w14:textId="77777777" w:rsidR="00FE2A6F" w:rsidRDefault="00A762F3">
            <w:r>
              <w:rPr>
                <w:sz w:val="22"/>
              </w:rPr>
              <w:t xml:space="preserve">— </w:t>
            </w:r>
          </w:p>
        </w:tc>
        <w:tc>
          <w:tcPr>
            <w:tcW w:w="104" w:type="pct"/>
          </w:tcPr>
          <w:p w14:paraId="7A049A43" w14:textId="77777777" w:rsidR="00FE2A6F" w:rsidRDefault="00A762F3">
            <w:r>
              <w:rPr>
                <w:sz w:val="22"/>
              </w:rPr>
              <w:t xml:space="preserve">P </w:t>
            </w:r>
          </w:p>
        </w:tc>
        <w:tc>
          <w:tcPr>
            <w:tcW w:w="104" w:type="pct"/>
          </w:tcPr>
          <w:p w14:paraId="7A049A44" w14:textId="77777777" w:rsidR="00FE2A6F" w:rsidRDefault="00A762F3">
            <w:r>
              <w:rPr>
                <w:sz w:val="22"/>
              </w:rPr>
              <w:t xml:space="preserve">P </w:t>
            </w:r>
          </w:p>
        </w:tc>
        <w:tc>
          <w:tcPr>
            <w:tcW w:w="104" w:type="pct"/>
          </w:tcPr>
          <w:p w14:paraId="7A049A45" w14:textId="77777777" w:rsidR="00FE2A6F" w:rsidRDefault="00A762F3">
            <w:r>
              <w:rPr>
                <w:sz w:val="22"/>
              </w:rPr>
              <w:t xml:space="preserve">P </w:t>
            </w:r>
          </w:p>
        </w:tc>
        <w:tc>
          <w:tcPr>
            <w:tcW w:w="104" w:type="pct"/>
          </w:tcPr>
          <w:p w14:paraId="7A049A46" w14:textId="77777777" w:rsidR="00FE2A6F" w:rsidRDefault="00A762F3">
            <w:r>
              <w:rPr>
                <w:sz w:val="22"/>
              </w:rPr>
              <w:t xml:space="preserve">P </w:t>
            </w:r>
          </w:p>
        </w:tc>
        <w:tc>
          <w:tcPr>
            <w:tcW w:w="104" w:type="pct"/>
          </w:tcPr>
          <w:p w14:paraId="7A049A47" w14:textId="77777777" w:rsidR="00FE2A6F" w:rsidRDefault="00A762F3">
            <w:r>
              <w:rPr>
                <w:sz w:val="22"/>
              </w:rPr>
              <w:t xml:space="preserve">P </w:t>
            </w:r>
          </w:p>
        </w:tc>
        <w:tc>
          <w:tcPr>
            <w:tcW w:w="104" w:type="pct"/>
          </w:tcPr>
          <w:p w14:paraId="7A049A48" w14:textId="77777777" w:rsidR="00FE2A6F" w:rsidRDefault="00A762F3">
            <w:r>
              <w:rPr>
                <w:sz w:val="22"/>
              </w:rPr>
              <w:t xml:space="preserve">P </w:t>
            </w:r>
          </w:p>
        </w:tc>
        <w:tc>
          <w:tcPr>
            <w:tcW w:w="104" w:type="pct"/>
          </w:tcPr>
          <w:p w14:paraId="7A049A49" w14:textId="77777777" w:rsidR="00FE2A6F" w:rsidRDefault="00A762F3">
            <w:r>
              <w:rPr>
                <w:sz w:val="22"/>
              </w:rPr>
              <w:t xml:space="preserve">1 </w:t>
            </w:r>
          </w:p>
        </w:tc>
        <w:tc>
          <w:tcPr>
            <w:tcW w:w="104" w:type="pct"/>
          </w:tcPr>
          <w:p w14:paraId="7A049A4A" w14:textId="77777777" w:rsidR="00FE2A6F" w:rsidRDefault="00A762F3">
            <w:r>
              <w:rPr>
                <w:sz w:val="22"/>
              </w:rPr>
              <w:t xml:space="preserve">— </w:t>
            </w:r>
          </w:p>
        </w:tc>
        <w:tc>
          <w:tcPr>
            <w:tcW w:w="104" w:type="pct"/>
          </w:tcPr>
          <w:p w14:paraId="7A049A4B" w14:textId="77777777" w:rsidR="00FE2A6F" w:rsidRDefault="00A762F3">
            <w:r>
              <w:rPr>
                <w:sz w:val="22"/>
              </w:rPr>
              <w:t xml:space="preserve">2 </w:t>
            </w:r>
          </w:p>
        </w:tc>
        <w:tc>
          <w:tcPr>
            <w:tcW w:w="104" w:type="pct"/>
          </w:tcPr>
          <w:p w14:paraId="7A049A4C" w14:textId="77777777" w:rsidR="00FE2A6F" w:rsidRDefault="00A762F3">
            <w:r>
              <w:rPr>
                <w:sz w:val="22"/>
              </w:rPr>
              <w:t xml:space="preserve">— </w:t>
            </w:r>
          </w:p>
        </w:tc>
        <w:tc>
          <w:tcPr>
            <w:tcW w:w="104" w:type="pct"/>
          </w:tcPr>
          <w:p w14:paraId="7A049A4D" w14:textId="77777777" w:rsidR="00FE2A6F" w:rsidRDefault="00A762F3">
            <w:r>
              <w:rPr>
                <w:sz w:val="22"/>
              </w:rPr>
              <w:t xml:space="preserve">3 </w:t>
            </w:r>
          </w:p>
        </w:tc>
        <w:tc>
          <w:tcPr>
            <w:tcW w:w="104" w:type="pct"/>
          </w:tcPr>
          <w:p w14:paraId="7A049A4E" w14:textId="77777777" w:rsidR="00FE2A6F" w:rsidRDefault="00A762F3">
            <w:r>
              <w:rPr>
                <w:sz w:val="22"/>
              </w:rPr>
              <w:t xml:space="preserve">4 </w:t>
            </w:r>
          </w:p>
        </w:tc>
      </w:tr>
      <w:tr w:rsidR="00FE2A6F" w14:paraId="7A049A77" w14:textId="77777777">
        <w:tc>
          <w:tcPr>
            <w:tcW w:w="1042" w:type="pct"/>
          </w:tcPr>
          <w:p w14:paraId="7A049A50" w14:textId="77777777" w:rsidR="00FE2A6F" w:rsidRDefault="00A762F3">
            <w:r>
              <w:rPr>
                <w:sz w:val="22"/>
              </w:rPr>
              <w:t xml:space="preserve">Scrap and Salvage </w:t>
            </w:r>
          </w:p>
        </w:tc>
        <w:tc>
          <w:tcPr>
            <w:tcW w:w="104" w:type="pct"/>
          </w:tcPr>
          <w:p w14:paraId="7A049A51" w14:textId="77777777" w:rsidR="00FE2A6F" w:rsidRDefault="00A762F3">
            <w:r>
              <w:rPr>
                <w:sz w:val="22"/>
              </w:rPr>
              <w:t xml:space="preserve">— </w:t>
            </w:r>
          </w:p>
        </w:tc>
        <w:tc>
          <w:tcPr>
            <w:tcW w:w="104" w:type="pct"/>
          </w:tcPr>
          <w:p w14:paraId="7A049A52" w14:textId="77777777" w:rsidR="00FE2A6F" w:rsidRDefault="00A762F3">
            <w:r>
              <w:rPr>
                <w:sz w:val="22"/>
              </w:rPr>
              <w:t xml:space="preserve">— </w:t>
            </w:r>
          </w:p>
        </w:tc>
        <w:tc>
          <w:tcPr>
            <w:tcW w:w="104" w:type="pct"/>
          </w:tcPr>
          <w:p w14:paraId="7A049A53" w14:textId="77777777" w:rsidR="00FE2A6F" w:rsidRDefault="00A762F3">
            <w:r>
              <w:rPr>
                <w:sz w:val="22"/>
              </w:rPr>
              <w:t xml:space="preserve">— </w:t>
            </w:r>
          </w:p>
        </w:tc>
        <w:tc>
          <w:tcPr>
            <w:tcW w:w="104" w:type="pct"/>
          </w:tcPr>
          <w:p w14:paraId="7A049A54" w14:textId="77777777" w:rsidR="00FE2A6F" w:rsidRDefault="00A762F3">
            <w:r>
              <w:rPr>
                <w:sz w:val="22"/>
              </w:rPr>
              <w:t xml:space="preserve">— </w:t>
            </w:r>
          </w:p>
        </w:tc>
        <w:tc>
          <w:tcPr>
            <w:tcW w:w="104" w:type="pct"/>
          </w:tcPr>
          <w:p w14:paraId="7A049A55" w14:textId="77777777" w:rsidR="00FE2A6F" w:rsidRDefault="00A762F3">
            <w:r>
              <w:rPr>
                <w:sz w:val="22"/>
              </w:rPr>
              <w:t xml:space="preserve">— </w:t>
            </w:r>
          </w:p>
        </w:tc>
        <w:tc>
          <w:tcPr>
            <w:tcW w:w="104" w:type="pct"/>
          </w:tcPr>
          <w:p w14:paraId="7A049A56" w14:textId="77777777" w:rsidR="00FE2A6F" w:rsidRDefault="00A762F3">
            <w:r>
              <w:rPr>
                <w:sz w:val="22"/>
              </w:rPr>
              <w:t xml:space="preserve">— </w:t>
            </w:r>
          </w:p>
        </w:tc>
        <w:tc>
          <w:tcPr>
            <w:tcW w:w="104" w:type="pct"/>
          </w:tcPr>
          <w:p w14:paraId="7A049A57" w14:textId="77777777" w:rsidR="00FE2A6F" w:rsidRDefault="00A762F3">
            <w:r>
              <w:rPr>
                <w:sz w:val="22"/>
              </w:rPr>
              <w:t xml:space="preserve">— </w:t>
            </w:r>
          </w:p>
        </w:tc>
        <w:tc>
          <w:tcPr>
            <w:tcW w:w="104" w:type="pct"/>
          </w:tcPr>
          <w:p w14:paraId="7A049A58" w14:textId="77777777" w:rsidR="00FE2A6F" w:rsidRDefault="00A762F3">
            <w:r>
              <w:rPr>
                <w:sz w:val="22"/>
              </w:rPr>
              <w:t xml:space="preserve">— </w:t>
            </w:r>
          </w:p>
        </w:tc>
        <w:tc>
          <w:tcPr>
            <w:tcW w:w="104" w:type="pct"/>
          </w:tcPr>
          <w:p w14:paraId="7A049A59" w14:textId="77777777" w:rsidR="00FE2A6F" w:rsidRDefault="00A762F3">
            <w:r>
              <w:rPr>
                <w:sz w:val="22"/>
              </w:rPr>
              <w:t xml:space="preserve">— </w:t>
            </w:r>
          </w:p>
        </w:tc>
        <w:tc>
          <w:tcPr>
            <w:tcW w:w="104" w:type="pct"/>
          </w:tcPr>
          <w:p w14:paraId="7A049A5A" w14:textId="77777777" w:rsidR="00FE2A6F" w:rsidRDefault="00A762F3">
            <w:r>
              <w:rPr>
                <w:sz w:val="22"/>
              </w:rPr>
              <w:t xml:space="preserve">— </w:t>
            </w:r>
          </w:p>
        </w:tc>
        <w:tc>
          <w:tcPr>
            <w:tcW w:w="104" w:type="pct"/>
          </w:tcPr>
          <w:p w14:paraId="7A049A5B" w14:textId="77777777" w:rsidR="00FE2A6F" w:rsidRDefault="00A762F3">
            <w:r>
              <w:rPr>
                <w:sz w:val="22"/>
              </w:rPr>
              <w:t xml:space="preserve">— </w:t>
            </w:r>
          </w:p>
        </w:tc>
        <w:tc>
          <w:tcPr>
            <w:tcW w:w="104" w:type="pct"/>
          </w:tcPr>
          <w:p w14:paraId="7A049A5C" w14:textId="77777777" w:rsidR="00FE2A6F" w:rsidRDefault="00A762F3">
            <w:r>
              <w:rPr>
                <w:sz w:val="22"/>
              </w:rPr>
              <w:t xml:space="preserve">— </w:t>
            </w:r>
          </w:p>
        </w:tc>
        <w:tc>
          <w:tcPr>
            <w:tcW w:w="104" w:type="pct"/>
          </w:tcPr>
          <w:p w14:paraId="7A049A5D" w14:textId="77777777" w:rsidR="00FE2A6F" w:rsidRDefault="00A762F3">
            <w:r>
              <w:rPr>
                <w:sz w:val="22"/>
              </w:rPr>
              <w:t xml:space="preserve">— </w:t>
            </w:r>
          </w:p>
        </w:tc>
        <w:tc>
          <w:tcPr>
            <w:tcW w:w="104" w:type="pct"/>
          </w:tcPr>
          <w:p w14:paraId="7A049A5E" w14:textId="77777777" w:rsidR="00FE2A6F" w:rsidRDefault="00A762F3">
            <w:r>
              <w:rPr>
                <w:sz w:val="22"/>
              </w:rPr>
              <w:t xml:space="preserve">— </w:t>
            </w:r>
          </w:p>
        </w:tc>
        <w:tc>
          <w:tcPr>
            <w:tcW w:w="104" w:type="pct"/>
          </w:tcPr>
          <w:p w14:paraId="7A049A5F" w14:textId="77777777" w:rsidR="00FE2A6F" w:rsidRDefault="00A762F3">
            <w:r>
              <w:rPr>
                <w:sz w:val="22"/>
              </w:rPr>
              <w:t xml:space="preserve">— </w:t>
            </w:r>
          </w:p>
        </w:tc>
        <w:tc>
          <w:tcPr>
            <w:tcW w:w="104" w:type="pct"/>
          </w:tcPr>
          <w:p w14:paraId="7A049A60" w14:textId="77777777" w:rsidR="00FE2A6F" w:rsidRDefault="00A762F3">
            <w:r>
              <w:rPr>
                <w:sz w:val="22"/>
              </w:rPr>
              <w:t xml:space="preserve">— </w:t>
            </w:r>
          </w:p>
        </w:tc>
        <w:tc>
          <w:tcPr>
            <w:tcW w:w="104" w:type="pct"/>
          </w:tcPr>
          <w:p w14:paraId="7A049A61" w14:textId="77777777" w:rsidR="00FE2A6F" w:rsidRDefault="00A762F3">
            <w:r>
              <w:rPr>
                <w:sz w:val="22"/>
              </w:rPr>
              <w:t xml:space="preserve">— </w:t>
            </w:r>
          </w:p>
        </w:tc>
        <w:tc>
          <w:tcPr>
            <w:tcW w:w="104" w:type="pct"/>
          </w:tcPr>
          <w:p w14:paraId="7A049A62" w14:textId="77777777" w:rsidR="00FE2A6F" w:rsidRDefault="00A762F3">
            <w:r>
              <w:rPr>
                <w:sz w:val="22"/>
              </w:rPr>
              <w:t xml:space="preserve">— </w:t>
            </w:r>
          </w:p>
        </w:tc>
        <w:tc>
          <w:tcPr>
            <w:tcW w:w="104" w:type="pct"/>
          </w:tcPr>
          <w:p w14:paraId="7A049A63" w14:textId="77777777" w:rsidR="00FE2A6F" w:rsidRDefault="00A762F3">
            <w:r>
              <w:rPr>
                <w:sz w:val="22"/>
              </w:rPr>
              <w:t xml:space="preserve">— </w:t>
            </w:r>
          </w:p>
        </w:tc>
        <w:tc>
          <w:tcPr>
            <w:tcW w:w="104" w:type="pct"/>
          </w:tcPr>
          <w:p w14:paraId="7A049A64" w14:textId="77777777" w:rsidR="00FE2A6F" w:rsidRDefault="00A762F3">
            <w:r>
              <w:rPr>
                <w:sz w:val="22"/>
              </w:rPr>
              <w:t xml:space="preserve">— </w:t>
            </w:r>
          </w:p>
        </w:tc>
        <w:tc>
          <w:tcPr>
            <w:tcW w:w="104" w:type="pct"/>
          </w:tcPr>
          <w:p w14:paraId="7A049A65" w14:textId="77777777" w:rsidR="00FE2A6F" w:rsidRDefault="00A762F3">
            <w:r>
              <w:rPr>
                <w:sz w:val="22"/>
              </w:rPr>
              <w:t xml:space="preserve">— </w:t>
            </w:r>
          </w:p>
        </w:tc>
        <w:tc>
          <w:tcPr>
            <w:tcW w:w="104" w:type="pct"/>
          </w:tcPr>
          <w:p w14:paraId="7A049A66" w14:textId="77777777" w:rsidR="00FE2A6F" w:rsidRDefault="00A762F3">
            <w:r>
              <w:rPr>
                <w:sz w:val="22"/>
              </w:rPr>
              <w:t xml:space="preserve">— </w:t>
            </w:r>
          </w:p>
        </w:tc>
        <w:tc>
          <w:tcPr>
            <w:tcW w:w="104" w:type="pct"/>
          </w:tcPr>
          <w:p w14:paraId="7A049A67" w14:textId="77777777" w:rsidR="00FE2A6F" w:rsidRDefault="00A762F3">
            <w:r>
              <w:rPr>
                <w:sz w:val="22"/>
              </w:rPr>
              <w:t xml:space="preserve">— </w:t>
            </w:r>
          </w:p>
        </w:tc>
        <w:tc>
          <w:tcPr>
            <w:tcW w:w="104" w:type="pct"/>
          </w:tcPr>
          <w:p w14:paraId="7A049A68" w14:textId="77777777" w:rsidR="00FE2A6F" w:rsidRDefault="00A762F3">
            <w:r>
              <w:rPr>
                <w:sz w:val="22"/>
              </w:rPr>
              <w:t xml:space="preserve">— </w:t>
            </w:r>
          </w:p>
        </w:tc>
        <w:tc>
          <w:tcPr>
            <w:tcW w:w="104" w:type="pct"/>
          </w:tcPr>
          <w:p w14:paraId="7A049A69" w14:textId="77777777" w:rsidR="00FE2A6F" w:rsidRDefault="00A762F3">
            <w:r>
              <w:rPr>
                <w:sz w:val="22"/>
              </w:rPr>
              <w:t xml:space="preserve">— </w:t>
            </w:r>
          </w:p>
        </w:tc>
        <w:tc>
          <w:tcPr>
            <w:tcW w:w="104" w:type="pct"/>
          </w:tcPr>
          <w:p w14:paraId="7A049A6A" w14:textId="77777777" w:rsidR="00FE2A6F" w:rsidRDefault="00A762F3">
            <w:r>
              <w:rPr>
                <w:sz w:val="22"/>
              </w:rPr>
              <w:t xml:space="preserve">— </w:t>
            </w:r>
          </w:p>
        </w:tc>
        <w:tc>
          <w:tcPr>
            <w:tcW w:w="104" w:type="pct"/>
          </w:tcPr>
          <w:p w14:paraId="7A049A6B" w14:textId="77777777" w:rsidR="00FE2A6F" w:rsidRDefault="00A762F3">
            <w:r>
              <w:rPr>
                <w:sz w:val="22"/>
              </w:rPr>
              <w:t xml:space="preserve">— </w:t>
            </w:r>
          </w:p>
        </w:tc>
        <w:tc>
          <w:tcPr>
            <w:tcW w:w="104" w:type="pct"/>
          </w:tcPr>
          <w:p w14:paraId="7A049A6C" w14:textId="77777777" w:rsidR="00FE2A6F" w:rsidRDefault="00A762F3">
            <w:r>
              <w:rPr>
                <w:sz w:val="22"/>
              </w:rPr>
              <w:t xml:space="preserve">— </w:t>
            </w:r>
          </w:p>
        </w:tc>
        <w:tc>
          <w:tcPr>
            <w:tcW w:w="104" w:type="pct"/>
          </w:tcPr>
          <w:p w14:paraId="7A049A6D" w14:textId="77777777" w:rsidR="00FE2A6F" w:rsidRDefault="00A762F3">
            <w:r>
              <w:rPr>
                <w:sz w:val="22"/>
              </w:rPr>
              <w:t xml:space="preserve">— </w:t>
            </w:r>
          </w:p>
        </w:tc>
        <w:tc>
          <w:tcPr>
            <w:tcW w:w="104" w:type="pct"/>
          </w:tcPr>
          <w:p w14:paraId="7A049A6E" w14:textId="77777777" w:rsidR="00FE2A6F" w:rsidRDefault="00A762F3">
            <w:r>
              <w:rPr>
                <w:sz w:val="22"/>
              </w:rPr>
              <w:t xml:space="preserve">— </w:t>
            </w:r>
          </w:p>
        </w:tc>
        <w:tc>
          <w:tcPr>
            <w:tcW w:w="104" w:type="pct"/>
          </w:tcPr>
          <w:p w14:paraId="7A049A6F" w14:textId="77777777" w:rsidR="00FE2A6F" w:rsidRDefault="00A762F3">
            <w:r>
              <w:rPr>
                <w:sz w:val="22"/>
              </w:rPr>
              <w:t xml:space="preserve">C </w:t>
            </w:r>
          </w:p>
        </w:tc>
        <w:tc>
          <w:tcPr>
            <w:tcW w:w="104" w:type="pct"/>
          </w:tcPr>
          <w:p w14:paraId="7A049A70" w14:textId="77777777" w:rsidR="00FE2A6F" w:rsidRDefault="00A762F3">
            <w:r>
              <w:rPr>
                <w:sz w:val="22"/>
              </w:rPr>
              <w:t xml:space="preserve">C </w:t>
            </w:r>
          </w:p>
        </w:tc>
        <w:tc>
          <w:tcPr>
            <w:tcW w:w="104" w:type="pct"/>
          </w:tcPr>
          <w:p w14:paraId="7A049A71" w14:textId="77777777" w:rsidR="00FE2A6F" w:rsidRDefault="00A762F3">
            <w:r>
              <w:rPr>
                <w:sz w:val="22"/>
              </w:rPr>
              <w:t xml:space="preserve">1 </w:t>
            </w:r>
          </w:p>
        </w:tc>
        <w:tc>
          <w:tcPr>
            <w:tcW w:w="104" w:type="pct"/>
          </w:tcPr>
          <w:p w14:paraId="7A049A72" w14:textId="77777777" w:rsidR="00FE2A6F" w:rsidRDefault="00A762F3">
            <w:r>
              <w:rPr>
                <w:sz w:val="22"/>
              </w:rPr>
              <w:t xml:space="preserve">— </w:t>
            </w:r>
          </w:p>
        </w:tc>
        <w:tc>
          <w:tcPr>
            <w:tcW w:w="104" w:type="pct"/>
          </w:tcPr>
          <w:p w14:paraId="7A049A73" w14:textId="77777777" w:rsidR="00FE2A6F" w:rsidRDefault="00A762F3">
            <w:r>
              <w:rPr>
                <w:sz w:val="22"/>
              </w:rPr>
              <w:t xml:space="preserve">— </w:t>
            </w:r>
          </w:p>
        </w:tc>
        <w:tc>
          <w:tcPr>
            <w:tcW w:w="104" w:type="pct"/>
          </w:tcPr>
          <w:p w14:paraId="7A049A74" w14:textId="77777777" w:rsidR="00FE2A6F" w:rsidRDefault="00A762F3">
            <w:r>
              <w:rPr>
                <w:sz w:val="22"/>
              </w:rPr>
              <w:t xml:space="preserve">— </w:t>
            </w:r>
          </w:p>
        </w:tc>
        <w:tc>
          <w:tcPr>
            <w:tcW w:w="104" w:type="pct"/>
          </w:tcPr>
          <w:p w14:paraId="7A049A75" w14:textId="77777777" w:rsidR="00FE2A6F" w:rsidRDefault="00A762F3">
            <w:r>
              <w:rPr>
                <w:sz w:val="22"/>
              </w:rPr>
              <w:t xml:space="preserve">3 </w:t>
            </w:r>
          </w:p>
        </w:tc>
        <w:tc>
          <w:tcPr>
            <w:tcW w:w="104" w:type="pct"/>
          </w:tcPr>
          <w:p w14:paraId="7A049A76" w14:textId="77777777" w:rsidR="00FE2A6F" w:rsidRDefault="00A762F3">
            <w:r>
              <w:rPr>
                <w:sz w:val="22"/>
              </w:rPr>
              <w:t xml:space="preserve">4 </w:t>
            </w:r>
          </w:p>
        </w:tc>
      </w:tr>
      <w:tr w:rsidR="00FE2A6F" w14:paraId="7A049A9F" w14:textId="77777777">
        <w:tc>
          <w:tcPr>
            <w:tcW w:w="1042" w:type="pct"/>
          </w:tcPr>
          <w:p w14:paraId="7A049A78" w14:textId="77777777" w:rsidR="00FE2A6F" w:rsidRDefault="00A762F3">
            <w:r>
              <w:rPr>
                <w:sz w:val="22"/>
              </w:rPr>
              <w:t xml:space="preserve">Service Station </w:t>
            </w:r>
          </w:p>
        </w:tc>
        <w:tc>
          <w:tcPr>
            <w:tcW w:w="104" w:type="pct"/>
          </w:tcPr>
          <w:p w14:paraId="7A049A79" w14:textId="77777777" w:rsidR="00FE2A6F" w:rsidRDefault="00A762F3">
            <w:r>
              <w:rPr>
                <w:sz w:val="22"/>
              </w:rPr>
              <w:t xml:space="preserve">— </w:t>
            </w:r>
          </w:p>
        </w:tc>
        <w:tc>
          <w:tcPr>
            <w:tcW w:w="104" w:type="pct"/>
          </w:tcPr>
          <w:p w14:paraId="7A049A7A" w14:textId="77777777" w:rsidR="00FE2A6F" w:rsidRDefault="00A762F3">
            <w:r>
              <w:rPr>
                <w:sz w:val="22"/>
              </w:rPr>
              <w:t xml:space="preserve">— </w:t>
            </w:r>
          </w:p>
        </w:tc>
        <w:tc>
          <w:tcPr>
            <w:tcW w:w="104" w:type="pct"/>
          </w:tcPr>
          <w:p w14:paraId="7A049A7B" w14:textId="77777777" w:rsidR="00FE2A6F" w:rsidRDefault="00A762F3">
            <w:r>
              <w:rPr>
                <w:sz w:val="22"/>
              </w:rPr>
              <w:t xml:space="preserve">— </w:t>
            </w:r>
          </w:p>
        </w:tc>
        <w:tc>
          <w:tcPr>
            <w:tcW w:w="104" w:type="pct"/>
          </w:tcPr>
          <w:p w14:paraId="7A049A7C" w14:textId="77777777" w:rsidR="00FE2A6F" w:rsidRDefault="00A762F3">
            <w:r>
              <w:rPr>
                <w:sz w:val="22"/>
              </w:rPr>
              <w:t xml:space="preserve">— </w:t>
            </w:r>
          </w:p>
        </w:tc>
        <w:tc>
          <w:tcPr>
            <w:tcW w:w="104" w:type="pct"/>
          </w:tcPr>
          <w:p w14:paraId="7A049A7D" w14:textId="77777777" w:rsidR="00FE2A6F" w:rsidRDefault="00A762F3">
            <w:r>
              <w:rPr>
                <w:sz w:val="22"/>
              </w:rPr>
              <w:t xml:space="preserve">— </w:t>
            </w:r>
          </w:p>
        </w:tc>
        <w:tc>
          <w:tcPr>
            <w:tcW w:w="104" w:type="pct"/>
          </w:tcPr>
          <w:p w14:paraId="7A049A7E" w14:textId="77777777" w:rsidR="00FE2A6F" w:rsidRDefault="00A762F3">
            <w:r>
              <w:rPr>
                <w:sz w:val="22"/>
              </w:rPr>
              <w:t xml:space="preserve">— </w:t>
            </w:r>
          </w:p>
        </w:tc>
        <w:tc>
          <w:tcPr>
            <w:tcW w:w="104" w:type="pct"/>
          </w:tcPr>
          <w:p w14:paraId="7A049A7F" w14:textId="77777777" w:rsidR="00FE2A6F" w:rsidRDefault="00A762F3">
            <w:r>
              <w:rPr>
                <w:sz w:val="22"/>
              </w:rPr>
              <w:t xml:space="preserve">— </w:t>
            </w:r>
          </w:p>
        </w:tc>
        <w:tc>
          <w:tcPr>
            <w:tcW w:w="104" w:type="pct"/>
          </w:tcPr>
          <w:p w14:paraId="7A049A80" w14:textId="77777777" w:rsidR="00FE2A6F" w:rsidRDefault="00A762F3">
            <w:r>
              <w:rPr>
                <w:sz w:val="22"/>
              </w:rPr>
              <w:t xml:space="preserve">— </w:t>
            </w:r>
          </w:p>
        </w:tc>
        <w:tc>
          <w:tcPr>
            <w:tcW w:w="104" w:type="pct"/>
          </w:tcPr>
          <w:p w14:paraId="7A049A81" w14:textId="77777777" w:rsidR="00FE2A6F" w:rsidRDefault="00A762F3">
            <w:r>
              <w:rPr>
                <w:sz w:val="22"/>
              </w:rPr>
              <w:t xml:space="preserve">— </w:t>
            </w:r>
          </w:p>
        </w:tc>
        <w:tc>
          <w:tcPr>
            <w:tcW w:w="104" w:type="pct"/>
          </w:tcPr>
          <w:p w14:paraId="7A049A82" w14:textId="77777777" w:rsidR="00FE2A6F" w:rsidRDefault="00A762F3">
            <w:r>
              <w:rPr>
                <w:sz w:val="22"/>
              </w:rPr>
              <w:t xml:space="preserve">— </w:t>
            </w:r>
          </w:p>
        </w:tc>
        <w:tc>
          <w:tcPr>
            <w:tcW w:w="104" w:type="pct"/>
          </w:tcPr>
          <w:p w14:paraId="7A049A83" w14:textId="77777777" w:rsidR="00FE2A6F" w:rsidRDefault="00A762F3">
            <w:r>
              <w:rPr>
                <w:sz w:val="22"/>
              </w:rPr>
              <w:t xml:space="preserve">— </w:t>
            </w:r>
          </w:p>
        </w:tc>
        <w:tc>
          <w:tcPr>
            <w:tcW w:w="104" w:type="pct"/>
          </w:tcPr>
          <w:p w14:paraId="7A049A84" w14:textId="77777777" w:rsidR="00FE2A6F" w:rsidRDefault="00A762F3">
            <w:r>
              <w:rPr>
                <w:sz w:val="22"/>
              </w:rPr>
              <w:t xml:space="preserve">— </w:t>
            </w:r>
          </w:p>
        </w:tc>
        <w:tc>
          <w:tcPr>
            <w:tcW w:w="104" w:type="pct"/>
          </w:tcPr>
          <w:p w14:paraId="7A049A85" w14:textId="77777777" w:rsidR="00FE2A6F" w:rsidRDefault="00A762F3">
            <w:r>
              <w:rPr>
                <w:sz w:val="22"/>
              </w:rPr>
              <w:t xml:space="preserve">— </w:t>
            </w:r>
          </w:p>
        </w:tc>
        <w:tc>
          <w:tcPr>
            <w:tcW w:w="104" w:type="pct"/>
          </w:tcPr>
          <w:p w14:paraId="7A049A86" w14:textId="77777777" w:rsidR="00FE2A6F" w:rsidRDefault="00A762F3">
            <w:r>
              <w:rPr>
                <w:sz w:val="22"/>
              </w:rPr>
              <w:t xml:space="preserve">— </w:t>
            </w:r>
          </w:p>
        </w:tc>
        <w:tc>
          <w:tcPr>
            <w:tcW w:w="104" w:type="pct"/>
          </w:tcPr>
          <w:p w14:paraId="7A049A87" w14:textId="77777777" w:rsidR="00FE2A6F" w:rsidRDefault="00A762F3">
            <w:r>
              <w:rPr>
                <w:sz w:val="22"/>
              </w:rPr>
              <w:t xml:space="preserve">— </w:t>
            </w:r>
          </w:p>
        </w:tc>
        <w:tc>
          <w:tcPr>
            <w:tcW w:w="104" w:type="pct"/>
          </w:tcPr>
          <w:p w14:paraId="7A049A88" w14:textId="77777777" w:rsidR="00FE2A6F" w:rsidRDefault="00A762F3">
            <w:r>
              <w:rPr>
                <w:sz w:val="22"/>
              </w:rPr>
              <w:t xml:space="preserve">— </w:t>
            </w:r>
          </w:p>
        </w:tc>
        <w:tc>
          <w:tcPr>
            <w:tcW w:w="104" w:type="pct"/>
          </w:tcPr>
          <w:p w14:paraId="7A049A89" w14:textId="77777777" w:rsidR="00FE2A6F" w:rsidRDefault="00A762F3">
            <w:r>
              <w:rPr>
                <w:sz w:val="22"/>
              </w:rPr>
              <w:t xml:space="preserve">— </w:t>
            </w:r>
          </w:p>
        </w:tc>
        <w:tc>
          <w:tcPr>
            <w:tcW w:w="104" w:type="pct"/>
          </w:tcPr>
          <w:p w14:paraId="7A049A8A" w14:textId="77777777" w:rsidR="00FE2A6F" w:rsidRDefault="00A762F3">
            <w:r>
              <w:rPr>
                <w:sz w:val="22"/>
              </w:rPr>
              <w:t xml:space="preserve">— </w:t>
            </w:r>
          </w:p>
        </w:tc>
        <w:tc>
          <w:tcPr>
            <w:tcW w:w="104" w:type="pct"/>
          </w:tcPr>
          <w:p w14:paraId="7A049A8B" w14:textId="77777777" w:rsidR="00FE2A6F" w:rsidRDefault="00A762F3">
            <w:r>
              <w:rPr>
                <w:sz w:val="22"/>
              </w:rPr>
              <w:t xml:space="preserve">— </w:t>
            </w:r>
          </w:p>
        </w:tc>
        <w:tc>
          <w:tcPr>
            <w:tcW w:w="104" w:type="pct"/>
          </w:tcPr>
          <w:p w14:paraId="7A049A8C" w14:textId="77777777" w:rsidR="00FE2A6F" w:rsidRDefault="00A762F3">
            <w:r>
              <w:rPr>
                <w:sz w:val="22"/>
              </w:rPr>
              <w:t xml:space="preserve">C </w:t>
            </w:r>
          </w:p>
        </w:tc>
        <w:tc>
          <w:tcPr>
            <w:tcW w:w="104" w:type="pct"/>
          </w:tcPr>
          <w:p w14:paraId="7A049A8D" w14:textId="77777777" w:rsidR="00FE2A6F" w:rsidRDefault="00A762F3">
            <w:r>
              <w:rPr>
                <w:sz w:val="22"/>
              </w:rPr>
              <w:t xml:space="preserve">P </w:t>
            </w:r>
          </w:p>
        </w:tc>
        <w:tc>
          <w:tcPr>
            <w:tcW w:w="104" w:type="pct"/>
          </w:tcPr>
          <w:p w14:paraId="7A049A8E" w14:textId="77777777" w:rsidR="00FE2A6F" w:rsidRDefault="00A762F3">
            <w:r>
              <w:rPr>
                <w:sz w:val="22"/>
              </w:rPr>
              <w:t xml:space="preserve">P </w:t>
            </w:r>
          </w:p>
        </w:tc>
        <w:tc>
          <w:tcPr>
            <w:tcW w:w="104" w:type="pct"/>
          </w:tcPr>
          <w:p w14:paraId="7A049A8F" w14:textId="77777777" w:rsidR="00FE2A6F" w:rsidRDefault="00A762F3">
            <w:r>
              <w:rPr>
                <w:sz w:val="22"/>
              </w:rPr>
              <w:t xml:space="preserve">C </w:t>
            </w:r>
          </w:p>
        </w:tc>
        <w:tc>
          <w:tcPr>
            <w:tcW w:w="104" w:type="pct"/>
          </w:tcPr>
          <w:p w14:paraId="7A049A90" w14:textId="77777777" w:rsidR="00FE2A6F" w:rsidRDefault="00A762F3">
            <w:r>
              <w:rPr>
                <w:sz w:val="22"/>
              </w:rPr>
              <w:t xml:space="preserve">C </w:t>
            </w:r>
          </w:p>
        </w:tc>
        <w:tc>
          <w:tcPr>
            <w:tcW w:w="104" w:type="pct"/>
          </w:tcPr>
          <w:p w14:paraId="7A049A91" w14:textId="77777777" w:rsidR="00FE2A6F" w:rsidRDefault="00A762F3">
            <w:r>
              <w:rPr>
                <w:sz w:val="22"/>
              </w:rPr>
              <w:t xml:space="preserve">C </w:t>
            </w:r>
          </w:p>
        </w:tc>
        <w:tc>
          <w:tcPr>
            <w:tcW w:w="104" w:type="pct"/>
          </w:tcPr>
          <w:p w14:paraId="7A049A92" w14:textId="77777777" w:rsidR="00FE2A6F" w:rsidRDefault="00A762F3">
            <w:r>
              <w:rPr>
                <w:sz w:val="22"/>
              </w:rPr>
              <w:t xml:space="preserve">— </w:t>
            </w:r>
          </w:p>
        </w:tc>
        <w:tc>
          <w:tcPr>
            <w:tcW w:w="104" w:type="pct"/>
          </w:tcPr>
          <w:p w14:paraId="7A049A93" w14:textId="77777777" w:rsidR="00FE2A6F" w:rsidRDefault="00A762F3">
            <w:r>
              <w:rPr>
                <w:sz w:val="22"/>
              </w:rPr>
              <w:t xml:space="preserve">P </w:t>
            </w:r>
          </w:p>
        </w:tc>
        <w:tc>
          <w:tcPr>
            <w:tcW w:w="104" w:type="pct"/>
          </w:tcPr>
          <w:p w14:paraId="7A049A94" w14:textId="77777777" w:rsidR="00FE2A6F" w:rsidRDefault="00A762F3">
            <w:r>
              <w:rPr>
                <w:sz w:val="22"/>
              </w:rPr>
              <w:t xml:space="preserve">P </w:t>
            </w:r>
          </w:p>
        </w:tc>
        <w:tc>
          <w:tcPr>
            <w:tcW w:w="104" w:type="pct"/>
          </w:tcPr>
          <w:p w14:paraId="7A049A95" w14:textId="77777777" w:rsidR="00FE2A6F" w:rsidRDefault="00A762F3">
            <w:r>
              <w:rPr>
                <w:sz w:val="22"/>
              </w:rPr>
              <w:t xml:space="preserve">P </w:t>
            </w:r>
          </w:p>
        </w:tc>
        <w:tc>
          <w:tcPr>
            <w:tcW w:w="104" w:type="pct"/>
          </w:tcPr>
          <w:p w14:paraId="7A049A96" w14:textId="77777777" w:rsidR="00FE2A6F" w:rsidRDefault="00A762F3">
            <w:r>
              <w:rPr>
                <w:sz w:val="22"/>
              </w:rPr>
              <w:t xml:space="preserve">P </w:t>
            </w:r>
          </w:p>
        </w:tc>
        <w:tc>
          <w:tcPr>
            <w:tcW w:w="104" w:type="pct"/>
          </w:tcPr>
          <w:p w14:paraId="7A049A97" w14:textId="77777777" w:rsidR="00FE2A6F" w:rsidRDefault="00A762F3">
            <w:r>
              <w:rPr>
                <w:sz w:val="22"/>
              </w:rPr>
              <w:t xml:space="preserve">P </w:t>
            </w:r>
          </w:p>
        </w:tc>
        <w:tc>
          <w:tcPr>
            <w:tcW w:w="104" w:type="pct"/>
          </w:tcPr>
          <w:p w14:paraId="7A049A98" w14:textId="77777777" w:rsidR="00FE2A6F" w:rsidRDefault="00A762F3">
            <w:r>
              <w:rPr>
                <w:sz w:val="22"/>
              </w:rPr>
              <w:t xml:space="preserve">P </w:t>
            </w:r>
          </w:p>
        </w:tc>
        <w:tc>
          <w:tcPr>
            <w:tcW w:w="104" w:type="pct"/>
          </w:tcPr>
          <w:p w14:paraId="7A049A99" w14:textId="77777777" w:rsidR="00FE2A6F" w:rsidRDefault="00A762F3">
            <w:r>
              <w:rPr>
                <w:sz w:val="22"/>
              </w:rPr>
              <w:t xml:space="preserve">1 </w:t>
            </w:r>
          </w:p>
        </w:tc>
        <w:tc>
          <w:tcPr>
            <w:tcW w:w="104" w:type="pct"/>
          </w:tcPr>
          <w:p w14:paraId="7A049A9A" w14:textId="77777777" w:rsidR="00FE2A6F" w:rsidRDefault="00A762F3">
            <w:r>
              <w:rPr>
                <w:sz w:val="22"/>
              </w:rPr>
              <w:t xml:space="preserve">— </w:t>
            </w:r>
          </w:p>
        </w:tc>
        <w:tc>
          <w:tcPr>
            <w:tcW w:w="104" w:type="pct"/>
          </w:tcPr>
          <w:p w14:paraId="7A049A9B" w14:textId="77777777" w:rsidR="00FE2A6F" w:rsidRDefault="00A762F3">
            <w:r>
              <w:rPr>
                <w:sz w:val="22"/>
              </w:rPr>
              <w:t xml:space="preserve">2 </w:t>
            </w:r>
          </w:p>
        </w:tc>
        <w:tc>
          <w:tcPr>
            <w:tcW w:w="104" w:type="pct"/>
          </w:tcPr>
          <w:p w14:paraId="7A049A9C" w14:textId="77777777" w:rsidR="00FE2A6F" w:rsidRDefault="00A762F3">
            <w:r>
              <w:rPr>
                <w:sz w:val="22"/>
              </w:rPr>
              <w:t xml:space="preserve">— </w:t>
            </w:r>
          </w:p>
        </w:tc>
        <w:tc>
          <w:tcPr>
            <w:tcW w:w="104" w:type="pct"/>
          </w:tcPr>
          <w:p w14:paraId="7A049A9D" w14:textId="77777777" w:rsidR="00FE2A6F" w:rsidRDefault="00A762F3">
            <w:r>
              <w:rPr>
                <w:sz w:val="22"/>
              </w:rPr>
              <w:t xml:space="preserve">3 </w:t>
            </w:r>
          </w:p>
        </w:tc>
        <w:tc>
          <w:tcPr>
            <w:tcW w:w="104" w:type="pct"/>
          </w:tcPr>
          <w:p w14:paraId="7A049A9E" w14:textId="77777777" w:rsidR="00FE2A6F" w:rsidRDefault="00A762F3">
            <w:r>
              <w:rPr>
                <w:sz w:val="22"/>
              </w:rPr>
              <w:t xml:space="preserve">4 </w:t>
            </w:r>
          </w:p>
        </w:tc>
      </w:tr>
      <w:tr w:rsidR="00FE2A6F" w14:paraId="7A049AC7" w14:textId="77777777">
        <w:tc>
          <w:tcPr>
            <w:tcW w:w="1042" w:type="pct"/>
          </w:tcPr>
          <w:p w14:paraId="7A049AA0" w14:textId="77777777" w:rsidR="00FE2A6F" w:rsidRDefault="00A762F3">
            <w:r>
              <w:rPr>
                <w:sz w:val="22"/>
              </w:rPr>
              <w:t xml:space="preserve">Software Development </w:t>
            </w:r>
          </w:p>
        </w:tc>
        <w:tc>
          <w:tcPr>
            <w:tcW w:w="104" w:type="pct"/>
          </w:tcPr>
          <w:p w14:paraId="7A049AA1" w14:textId="77777777" w:rsidR="00FE2A6F" w:rsidRDefault="00A762F3">
            <w:r>
              <w:rPr>
                <w:sz w:val="22"/>
              </w:rPr>
              <w:t xml:space="preserve">— </w:t>
            </w:r>
          </w:p>
        </w:tc>
        <w:tc>
          <w:tcPr>
            <w:tcW w:w="104" w:type="pct"/>
          </w:tcPr>
          <w:p w14:paraId="7A049AA2" w14:textId="77777777" w:rsidR="00FE2A6F" w:rsidRDefault="00A762F3">
            <w:r>
              <w:rPr>
                <w:sz w:val="22"/>
              </w:rPr>
              <w:t xml:space="preserve">— </w:t>
            </w:r>
          </w:p>
        </w:tc>
        <w:tc>
          <w:tcPr>
            <w:tcW w:w="104" w:type="pct"/>
          </w:tcPr>
          <w:p w14:paraId="7A049AA3" w14:textId="77777777" w:rsidR="00FE2A6F" w:rsidRDefault="00A762F3">
            <w:r>
              <w:rPr>
                <w:sz w:val="22"/>
              </w:rPr>
              <w:t xml:space="preserve">— </w:t>
            </w:r>
          </w:p>
        </w:tc>
        <w:tc>
          <w:tcPr>
            <w:tcW w:w="104" w:type="pct"/>
          </w:tcPr>
          <w:p w14:paraId="7A049AA4" w14:textId="77777777" w:rsidR="00FE2A6F" w:rsidRDefault="00A762F3">
            <w:r>
              <w:rPr>
                <w:sz w:val="22"/>
              </w:rPr>
              <w:t xml:space="preserve">— </w:t>
            </w:r>
          </w:p>
        </w:tc>
        <w:tc>
          <w:tcPr>
            <w:tcW w:w="104" w:type="pct"/>
          </w:tcPr>
          <w:p w14:paraId="7A049AA5" w14:textId="77777777" w:rsidR="00FE2A6F" w:rsidRDefault="00A762F3">
            <w:r>
              <w:rPr>
                <w:sz w:val="22"/>
              </w:rPr>
              <w:t xml:space="preserve">— </w:t>
            </w:r>
          </w:p>
        </w:tc>
        <w:tc>
          <w:tcPr>
            <w:tcW w:w="104" w:type="pct"/>
          </w:tcPr>
          <w:p w14:paraId="7A049AA6" w14:textId="77777777" w:rsidR="00FE2A6F" w:rsidRDefault="00A762F3">
            <w:r>
              <w:rPr>
                <w:sz w:val="22"/>
              </w:rPr>
              <w:t xml:space="preserve">— </w:t>
            </w:r>
          </w:p>
        </w:tc>
        <w:tc>
          <w:tcPr>
            <w:tcW w:w="104" w:type="pct"/>
          </w:tcPr>
          <w:p w14:paraId="7A049AA7" w14:textId="77777777" w:rsidR="00FE2A6F" w:rsidRDefault="00A762F3">
            <w:r>
              <w:rPr>
                <w:sz w:val="22"/>
              </w:rPr>
              <w:t xml:space="preserve">— </w:t>
            </w:r>
          </w:p>
        </w:tc>
        <w:tc>
          <w:tcPr>
            <w:tcW w:w="104" w:type="pct"/>
          </w:tcPr>
          <w:p w14:paraId="7A049AA8" w14:textId="77777777" w:rsidR="00FE2A6F" w:rsidRDefault="00A762F3">
            <w:r>
              <w:rPr>
                <w:sz w:val="22"/>
              </w:rPr>
              <w:t xml:space="preserve">— </w:t>
            </w:r>
          </w:p>
        </w:tc>
        <w:tc>
          <w:tcPr>
            <w:tcW w:w="104" w:type="pct"/>
          </w:tcPr>
          <w:p w14:paraId="7A049AA9" w14:textId="77777777" w:rsidR="00FE2A6F" w:rsidRDefault="00A762F3">
            <w:r>
              <w:rPr>
                <w:sz w:val="22"/>
              </w:rPr>
              <w:t xml:space="preserve">— </w:t>
            </w:r>
          </w:p>
        </w:tc>
        <w:tc>
          <w:tcPr>
            <w:tcW w:w="104" w:type="pct"/>
          </w:tcPr>
          <w:p w14:paraId="7A049AAA" w14:textId="77777777" w:rsidR="00FE2A6F" w:rsidRDefault="00A762F3">
            <w:r>
              <w:rPr>
                <w:sz w:val="22"/>
              </w:rPr>
              <w:t xml:space="preserve">— </w:t>
            </w:r>
          </w:p>
        </w:tc>
        <w:tc>
          <w:tcPr>
            <w:tcW w:w="104" w:type="pct"/>
          </w:tcPr>
          <w:p w14:paraId="7A049AAB" w14:textId="77777777" w:rsidR="00FE2A6F" w:rsidRDefault="00A762F3">
            <w:r>
              <w:rPr>
                <w:sz w:val="22"/>
              </w:rPr>
              <w:t xml:space="preserve">— </w:t>
            </w:r>
          </w:p>
        </w:tc>
        <w:tc>
          <w:tcPr>
            <w:tcW w:w="104" w:type="pct"/>
          </w:tcPr>
          <w:p w14:paraId="7A049AAC" w14:textId="77777777" w:rsidR="00FE2A6F" w:rsidRDefault="00A762F3">
            <w:r>
              <w:rPr>
                <w:sz w:val="22"/>
              </w:rPr>
              <w:t xml:space="preserve">— </w:t>
            </w:r>
          </w:p>
        </w:tc>
        <w:tc>
          <w:tcPr>
            <w:tcW w:w="104" w:type="pct"/>
          </w:tcPr>
          <w:p w14:paraId="7A049AAD" w14:textId="77777777" w:rsidR="00FE2A6F" w:rsidRDefault="00A762F3">
            <w:r>
              <w:rPr>
                <w:sz w:val="22"/>
              </w:rPr>
              <w:t xml:space="preserve">— </w:t>
            </w:r>
          </w:p>
        </w:tc>
        <w:tc>
          <w:tcPr>
            <w:tcW w:w="104" w:type="pct"/>
          </w:tcPr>
          <w:p w14:paraId="7A049AAE" w14:textId="77777777" w:rsidR="00FE2A6F" w:rsidRDefault="00A762F3">
            <w:r>
              <w:rPr>
                <w:sz w:val="22"/>
              </w:rPr>
              <w:t xml:space="preserve">— </w:t>
            </w:r>
          </w:p>
        </w:tc>
        <w:tc>
          <w:tcPr>
            <w:tcW w:w="104" w:type="pct"/>
          </w:tcPr>
          <w:p w14:paraId="7A049AAF" w14:textId="77777777" w:rsidR="00FE2A6F" w:rsidRDefault="00A762F3">
            <w:r>
              <w:rPr>
                <w:sz w:val="22"/>
              </w:rPr>
              <w:t xml:space="preserve">— </w:t>
            </w:r>
          </w:p>
        </w:tc>
        <w:tc>
          <w:tcPr>
            <w:tcW w:w="104" w:type="pct"/>
          </w:tcPr>
          <w:p w14:paraId="7A049AB0" w14:textId="77777777" w:rsidR="00FE2A6F" w:rsidRDefault="00A762F3">
            <w:r>
              <w:rPr>
                <w:sz w:val="22"/>
              </w:rPr>
              <w:t xml:space="preserve">— </w:t>
            </w:r>
          </w:p>
        </w:tc>
        <w:tc>
          <w:tcPr>
            <w:tcW w:w="104" w:type="pct"/>
          </w:tcPr>
          <w:p w14:paraId="7A049AB1" w14:textId="77777777" w:rsidR="00FE2A6F" w:rsidRDefault="00A762F3">
            <w:r>
              <w:rPr>
                <w:sz w:val="22"/>
              </w:rPr>
              <w:t xml:space="preserve">P </w:t>
            </w:r>
          </w:p>
        </w:tc>
        <w:tc>
          <w:tcPr>
            <w:tcW w:w="104" w:type="pct"/>
          </w:tcPr>
          <w:p w14:paraId="7A049AB2" w14:textId="77777777" w:rsidR="00FE2A6F" w:rsidRDefault="00A762F3">
            <w:r>
              <w:rPr>
                <w:sz w:val="22"/>
              </w:rPr>
              <w:t xml:space="preserve">P </w:t>
            </w:r>
          </w:p>
        </w:tc>
        <w:tc>
          <w:tcPr>
            <w:tcW w:w="104" w:type="pct"/>
          </w:tcPr>
          <w:p w14:paraId="7A049AB3" w14:textId="77777777" w:rsidR="00FE2A6F" w:rsidRDefault="00A762F3">
            <w:r>
              <w:rPr>
                <w:sz w:val="22"/>
              </w:rPr>
              <w:t xml:space="preserve">P </w:t>
            </w:r>
          </w:p>
        </w:tc>
        <w:tc>
          <w:tcPr>
            <w:tcW w:w="104" w:type="pct"/>
          </w:tcPr>
          <w:p w14:paraId="7A049AB4" w14:textId="77777777" w:rsidR="00FE2A6F" w:rsidRDefault="00A762F3">
            <w:r>
              <w:rPr>
                <w:sz w:val="22"/>
              </w:rPr>
              <w:t xml:space="preserve">— </w:t>
            </w:r>
          </w:p>
        </w:tc>
        <w:tc>
          <w:tcPr>
            <w:tcW w:w="104" w:type="pct"/>
          </w:tcPr>
          <w:p w14:paraId="7A049AB5" w14:textId="77777777" w:rsidR="00FE2A6F" w:rsidRDefault="00A762F3">
            <w:r>
              <w:rPr>
                <w:sz w:val="22"/>
              </w:rPr>
              <w:t xml:space="preserve">P </w:t>
            </w:r>
          </w:p>
        </w:tc>
        <w:tc>
          <w:tcPr>
            <w:tcW w:w="104" w:type="pct"/>
          </w:tcPr>
          <w:p w14:paraId="7A049AB6" w14:textId="77777777" w:rsidR="00FE2A6F" w:rsidRDefault="00A762F3">
            <w:r>
              <w:rPr>
                <w:sz w:val="22"/>
              </w:rPr>
              <w:t xml:space="preserve">P </w:t>
            </w:r>
          </w:p>
        </w:tc>
        <w:tc>
          <w:tcPr>
            <w:tcW w:w="104" w:type="pct"/>
          </w:tcPr>
          <w:p w14:paraId="7A049AB7" w14:textId="77777777" w:rsidR="00FE2A6F" w:rsidRDefault="00A762F3">
            <w:r>
              <w:rPr>
                <w:sz w:val="22"/>
              </w:rPr>
              <w:t xml:space="preserve">— </w:t>
            </w:r>
          </w:p>
        </w:tc>
        <w:tc>
          <w:tcPr>
            <w:tcW w:w="104" w:type="pct"/>
          </w:tcPr>
          <w:p w14:paraId="7A049AB8" w14:textId="77777777" w:rsidR="00FE2A6F" w:rsidRDefault="00A762F3">
            <w:r>
              <w:rPr>
                <w:sz w:val="22"/>
              </w:rPr>
              <w:t xml:space="preserve">P </w:t>
            </w:r>
          </w:p>
        </w:tc>
        <w:tc>
          <w:tcPr>
            <w:tcW w:w="104" w:type="pct"/>
          </w:tcPr>
          <w:p w14:paraId="7A049AB9" w14:textId="77777777" w:rsidR="00FE2A6F" w:rsidRDefault="00A762F3">
            <w:r>
              <w:rPr>
                <w:sz w:val="22"/>
              </w:rPr>
              <w:t xml:space="preserve">P </w:t>
            </w:r>
          </w:p>
        </w:tc>
        <w:tc>
          <w:tcPr>
            <w:tcW w:w="104" w:type="pct"/>
          </w:tcPr>
          <w:p w14:paraId="7A049ABA" w14:textId="77777777" w:rsidR="00FE2A6F" w:rsidRDefault="00A762F3">
            <w:r>
              <w:rPr>
                <w:sz w:val="22"/>
              </w:rPr>
              <w:t xml:space="preserve">— </w:t>
            </w:r>
          </w:p>
        </w:tc>
        <w:tc>
          <w:tcPr>
            <w:tcW w:w="104" w:type="pct"/>
          </w:tcPr>
          <w:p w14:paraId="7A049ABB" w14:textId="77777777" w:rsidR="00FE2A6F" w:rsidRDefault="00A762F3">
            <w:r>
              <w:rPr>
                <w:sz w:val="22"/>
              </w:rPr>
              <w:t xml:space="preserve">P </w:t>
            </w:r>
          </w:p>
        </w:tc>
        <w:tc>
          <w:tcPr>
            <w:tcW w:w="104" w:type="pct"/>
          </w:tcPr>
          <w:p w14:paraId="7A049ABC" w14:textId="77777777" w:rsidR="00FE2A6F" w:rsidRDefault="00A762F3">
            <w:r>
              <w:rPr>
                <w:sz w:val="22"/>
              </w:rPr>
              <w:t xml:space="preserve">P </w:t>
            </w:r>
          </w:p>
        </w:tc>
        <w:tc>
          <w:tcPr>
            <w:tcW w:w="104" w:type="pct"/>
          </w:tcPr>
          <w:p w14:paraId="7A049ABD" w14:textId="77777777" w:rsidR="00FE2A6F" w:rsidRDefault="00A762F3">
            <w:r>
              <w:rPr>
                <w:sz w:val="22"/>
              </w:rPr>
              <w:t xml:space="preserve">P </w:t>
            </w:r>
          </w:p>
        </w:tc>
        <w:tc>
          <w:tcPr>
            <w:tcW w:w="104" w:type="pct"/>
          </w:tcPr>
          <w:p w14:paraId="7A049ABE" w14:textId="77777777" w:rsidR="00FE2A6F" w:rsidRDefault="00A762F3">
            <w:r>
              <w:rPr>
                <w:sz w:val="22"/>
              </w:rPr>
              <w:t xml:space="preserve">P </w:t>
            </w:r>
          </w:p>
        </w:tc>
        <w:tc>
          <w:tcPr>
            <w:tcW w:w="104" w:type="pct"/>
          </w:tcPr>
          <w:p w14:paraId="7A049ABF" w14:textId="77777777" w:rsidR="00FE2A6F" w:rsidRDefault="00A762F3">
            <w:r>
              <w:rPr>
                <w:sz w:val="22"/>
              </w:rPr>
              <w:t xml:space="preserve">P </w:t>
            </w:r>
          </w:p>
        </w:tc>
        <w:tc>
          <w:tcPr>
            <w:tcW w:w="104" w:type="pct"/>
          </w:tcPr>
          <w:p w14:paraId="7A049AC0" w14:textId="77777777" w:rsidR="00FE2A6F" w:rsidRDefault="00A762F3">
            <w:r>
              <w:rPr>
                <w:sz w:val="22"/>
              </w:rPr>
              <w:t xml:space="preserve">P </w:t>
            </w:r>
          </w:p>
        </w:tc>
        <w:tc>
          <w:tcPr>
            <w:tcW w:w="104" w:type="pct"/>
          </w:tcPr>
          <w:p w14:paraId="7A049AC1" w14:textId="77777777" w:rsidR="00FE2A6F" w:rsidRDefault="00A762F3">
            <w:r>
              <w:rPr>
                <w:sz w:val="22"/>
              </w:rPr>
              <w:t xml:space="preserve">— </w:t>
            </w:r>
          </w:p>
        </w:tc>
        <w:tc>
          <w:tcPr>
            <w:tcW w:w="104" w:type="pct"/>
          </w:tcPr>
          <w:p w14:paraId="7A049AC2" w14:textId="77777777" w:rsidR="00FE2A6F" w:rsidRDefault="00A762F3">
            <w:r>
              <w:rPr>
                <w:sz w:val="22"/>
              </w:rPr>
              <w:t xml:space="preserve">— </w:t>
            </w:r>
          </w:p>
        </w:tc>
        <w:tc>
          <w:tcPr>
            <w:tcW w:w="104" w:type="pct"/>
          </w:tcPr>
          <w:p w14:paraId="7A049AC3" w14:textId="77777777" w:rsidR="00FE2A6F" w:rsidRDefault="00A762F3">
            <w:r>
              <w:rPr>
                <w:sz w:val="22"/>
              </w:rPr>
              <w:t xml:space="preserve">— </w:t>
            </w:r>
          </w:p>
        </w:tc>
        <w:tc>
          <w:tcPr>
            <w:tcW w:w="104" w:type="pct"/>
          </w:tcPr>
          <w:p w14:paraId="7A049AC4" w14:textId="77777777" w:rsidR="00FE2A6F" w:rsidRDefault="00A762F3">
            <w:r>
              <w:rPr>
                <w:sz w:val="22"/>
              </w:rPr>
              <w:t xml:space="preserve">— </w:t>
            </w:r>
          </w:p>
        </w:tc>
        <w:tc>
          <w:tcPr>
            <w:tcW w:w="104" w:type="pct"/>
          </w:tcPr>
          <w:p w14:paraId="7A049AC5" w14:textId="77777777" w:rsidR="00FE2A6F" w:rsidRDefault="00A762F3">
            <w:r>
              <w:rPr>
                <w:sz w:val="22"/>
              </w:rPr>
              <w:t xml:space="preserve">— </w:t>
            </w:r>
          </w:p>
        </w:tc>
        <w:tc>
          <w:tcPr>
            <w:tcW w:w="104" w:type="pct"/>
          </w:tcPr>
          <w:p w14:paraId="7A049AC6" w14:textId="77777777" w:rsidR="00FE2A6F" w:rsidRDefault="00A762F3">
            <w:r>
              <w:rPr>
                <w:sz w:val="22"/>
              </w:rPr>
              <w:t xml:space="preserve">— </w:t>
            </w:r>
          </w:p>
        </w:tc>
      </w:tr>
      <w:tr w:rsidR="00FE2A6F" w14:paraId="7A049AEF" w14:textId="77777777">
        <w:tc>
          <w:tcPr>
            <w:tcW w:w="1042" w:type="pct"/>
          </w:tcPr>
          <w:p w14:paraId="7A049AC8" w14:textId="77777777" w:rsidR="00FE2A6F" w:rsidRDefault="00A762F3">
            <w:r>
              <w:rPr>
                <w:sz w:val="22"/>
              </w:rPr>
              <w:t xml:space="preserve">Special Use Historic </w:t>
            </w:r>
          </w:p>
        </w:tc>
        <w:tc>
          <w:tcPr>
            <w:tcW w:w="104" w:type="pct"/>
          </w:tcPr>
          <w:p w14:paraId="7A049AC9" w14:textId="77777777" w:rsidR="00FE2A6F" w:rsidRDefault="00A762F3">
            <w:r>
              <w:rPr>
                <w:sz w:val="22"/>
              </w:rPr>
              <w:t xml:space="preserve">C </w:t>
            </w:r>
          </w:p>
        </w:tc>
        <w:tc>
          <w:tcPr>
            <w:tcW w:w="104" w:type="pct"/>
          </w:tcPr>
          <w:p w14:paraId="7A049ACA" w14:textId="77777777" w:rsidR="00FE2A6F" w:rsidRDefault="00A762F3">
            <w:r>
              <w:rPr>
                <w:sz w:val="22"/>
              </w:rPr>
              <w:t xml:space="preserve">C </w:t>
            </w:r>
          </w:p>
        </w:tc>
        <w:tc>
          <w:tcPr>
            <w:tcW w:w="104" w:type="pct"/>
          </w:tcPr>
          <w:p w14:paraId="7A049ACB" w14:textId="77777777" w:rsidR="00FE2A6F" w:rsidRDefault="00A762F3">
            <w:r>
              <w:rPr>
                <w:sz w:val="22"/>
              </w:rPr>
              <w:t xml:space="preserve">C </w:t>
            </w:r>
          </w:p>
        </w:tc>
        <w:tc>
          <w:tcPr>
            <w:tcW w:w="104" w:type="pct"/>
          </w:tcPr>
          <w:p w14:paraId="7A049ACC" w14:textId="77777777" w:rsidR="00FE2A6F" w:rsidRDefault="00A762F3">
            <w:r>
              <w:rPr>
                <w:sz w:val="22"/>
              </w:rPr>
              <w:t xml:space="preserve">C </w:t>
            </w:r>
          </w:p>
        </w:tc>
        <w:tc>
          <w:tcPr>
            <w:tcW w:w="104" w:type="pct"/>
          </w:tcPr>
          <w:p w14:paraId="7A049ACD" w14:textId="77777777" w:rsidR="00FE2A6F" w:rsidRDefault="00A762F3">
            <w:r>
              <w:rPr>
                <w:sz w:val="22"/>
              </w:rPr>
              <w:t xml:space="preserve">C </w:t>
            </w:r>
          </w:p>
        </w:tc>
        <w:tc>
          <w:tcPr>
            <w:tcW w:w="104" w:type="pct"/>
          </w:tcPr>
          <w:p w14:paraId="7A049ACE" w14:textId="77777777" w:rsidR="00FE2A6F" w:rsidRDefault="00A762F3">
            <w:r>
              <w:rPr>
                <w:sz w:val="22"/>
              </w:rPr>
              <w:t xml:space="preserve">C </w:t>
            </w:r>
          </w:p>
        </w:tc>
        <w:tc>
          <w:tcPr>
            <w:tcW w:w="104" w:type="pct"/>
          </w:tcPr>
          <w:p w14:paraId="7A049ACF" w14:textId="77777777" w:rsidR="00FE2A6F" w:rsidRDefault="00A762F3">
            <w:r>
              <w:rPr>
                <w:sz w:val="22"/>
              </w:rPr>
              <w:t xml:space="preserve">C </w:t>
            </w:r>
          </w:p>
        </w:tc>
        <w:tc>
          <w:tcPr>
            <w:tcW w:w="104" w:type="pct"/>
          </w:tcPr>
          <w:p w14:paraId="7A049AD0" w14:textId="77777777" w:rsidR="00FE2A6F" w:rsidRDefault="00A762F3">
            <w:r>
              <w:rPr>
                <w:sz w:val="22"/>
              </w:rPr>
              <w:t xml:space="preserve">C </w:t>
            </w:r>
          </w:p>
        </w:tc>
        <w:tc>
          <w:tcPr>
            <w:tcW w:w="104" w:type="pct"/>
          </w:tcPr>
          <w:p w14:paraId="7A049AD1" w14:textId="77777777" w:rsidR="00FE2A6F" w:rsidRDefault="00A762F3">
            <w:r>
              <w:rPr>
                <w:sz w:val="22"/>
              </w:rPr>
              <w:t xml:space="preserve">C </w:t>
            </w:r>
          </w:p>
        </w:tc>
        <w:tc>
          <w:tcPr>
            <w:tcW w:w="104" w:type="pct"/>
          </w:tcPr>
          <w:p w14:paraId="7A049AD2" w14:textId="77777777" w:rsidR="00FE2A6F" w:rsidRDefault="00A762F3">
            <w:r>
              <w:rPr>
                <w:sz w:val="22"/>
              </w:rPr>
              <w:t xml:space="preserve">C </w:t>
            </w:r>
          </w:p>
        </w:tc>
        <w:tc>
          <w:tcPr>
            <w:tcW w:w="104" w:type="pct"/>
          </w:tcPr>
          <w:p w14:paraId="7A049AD3" w14:textId="77777777" w:rsidR="00FE2A6F" w:rsidRDefault="00A762F3">
            <w:r>
              <w:rPr>
                <w:sz w:val="22"/>
              </w:rPr>
              <w:t xml:space="preserve">C </w:t>
            </w:r>
          </w:p>
        </w:tc>
        <w:tc>
          <w:tcPr>
            <w:tcW w:w="104" w:type="pct"/>
          </w:tcPr>
          <w:p w14:paraId="7A049AD4" w14:textId="77777777" w:rsidR="00FE2A6F" w:rsidRDefault="00A762F3">
            <w:r>
              <w:rPr>
                <w:sz w:val="22"/>
              </w:rPr>
              <w:t xml:space="preserve">C </w:t>
            </w:r>
          </w:p>
        </w:tc>
        <w:tc>
          <w:tcPr>
            <w:tcW w:w="104" w:type="pct"/>
          </w:tcPr>
          <w:p w14:paraId="7A049AD5" w14:textId="77777777" w:rsidR="00FE2A6F" w:rsidRDefault="00A762F3">
            <w:r>
              <w:rPr>
                <w:sz w:val="22"/>
              </w:rPr>
              <w:t xml:space="preserve">C </w:t>
            </w:r>
          </w:p>
        </w:tc>
        <w:tc>
          <w:tcPr>
            <w:tcW w:w="104" w:type="pct"/>
          </w:tcPr>
          <w:p w14:paraId="7A049AD6" w14:textId="77777777" w:rsidR="00FE2A6F" w:rsidRDefault="00A762F3">
            <w:r>
              <w:rPr>
                <w:sz w:val="22"/>
              </w:rPr>
              <w:t xml:space="preserve">C </w:t>
            </w:r>
          </w:p>
        </w:tc>
        <w:tc>
          <w:tcPr>
            <w:tcW w:w="104" w:type="pct"/>
          </w:tcPr>
          <w:p w14:paraId="7A049AD7" w14:textId="77777777" w:rsidR="00FE2A6F" w:rsidRDefault="00A762F3">
            <w:r>
              <w:rPr>
                <w:sz w:val="22"/>
              </w:rPr>
              <w:t xml:space="preserve">C </w:t>
            </w:r>
          </w:p>
        </w:tc>
        <w:tc>
          <w:tcPr>
            <w:tcW w:w="104" w:type="pct"/>
          </w:tcPr>
          <w:p w14:paraId="7A049AD8" w14:textId="77777777" w:rsidR="00FE2A6F" w:rsidRDefault="00A762F3">
            <w:r>
              <w:rPr>
                <w:sz w:val="22"/>
              </w:rPr>
              <w:t xml:space="preserve">C </w:t>
            </w:r>
          </w:p>
        </w:tc>
        <w:tc>
          <w:tcPr>
            <w:tcW w:w="104" w:type="pct"/>
          </w:tcPr>
          <w:p w14:paraId="7A049AD9" w14:textId="77777777" w:rsidR="00FE2A6F" w:rsidRDefault="00A762F3">
            <w:r>
              <w:rPr>
                <w:sz w:val="22"/>
              </w:rPr>
              <w:t xml:space="preserve">C </w:t>
            </w:r>
          </w:p>
        </w:tc>
        <w:tc>
          <w:tcPr>
            <w:tcW w:w="104" w:type="pct"/>
          </w:tcPr>
          <w:p w14:paraId="7A049ADA" w14:textId="77777777" w:rsidR="00FE2A6F" w:rsidRDefault="00A762F3">
            <w:r>
              <w:rPr>
                <w:sz w:val="22"/>
              </w:rPr>
              <w:t xml:space="preserve">C </w:t>
            </w:r>
          </w:p>
        </w:tc>
        <w:tc>
          <w:tcPr>
            <w:tcW w:w="104" w:type="pct"/>
          </w:tcPr>
          <w:p w14:paraId="7A049ADB" w14:textId="77777777" w:rsidR="00FE2A6F" w:rsidRDefault="00A762F3">
            <w:r>
              <w:rPr>
                <w:sz w:val="22"/>
              </w:rPr>
              <w:t xml:space="preserve">C </w:t>
            </w:r>
          </w:p>
        </w:tc>
        <w:tc>
          <w:tcPr>
            <w:tcW w:w="104" w:type="pct"/>
          </w:tcPr>
          <w:p w14:paraId="7A049ADC" w14:textId="77777777" w:rsidR="00FE2A6F" w:rsidRDefault="00A762F3">
            <w:r>
              <w:rPr>
                <w:sz w:val="22"/>
              </w:rPr>
              <w:t xml:space="preserve">C </w:t>
            </w:r>
          </w:p>
        </w:tc>
        <w:tc>
          <w:tcPr>
            <w:tcW w:w="104" w:type="pct"/>
          </w:tcPr>
          <w:p w14:paraId="7A049ADD" w14:textId="77777777" w:rsidR="00FE2A6F" w:rsidRDefault="00A762F3">
            <w:r>
              <w:rPr>
                <w:sz w:val="22"/>
              </w:rPr>
              <w:t xml:space="preserve">C </w:t>
            </w:r>
          </w:p>
        </w:tc>
        <w:tc>
          <w:tcPr>
            <w:tcW w:w="104" w:type="pct"/>
          </w:tcPr>
          <w:p w14:paraId="7A049ADE" w14:textId="77777777" w:rsidR="00FE2A6F" w:rsidRDefault="00A762F3">
            <w:r>
              <w:rPr>
                <w:sz w:val="22"/>
              </w:rPr>
              <w:t xml:space="preserve">C </w:t>
            </w:r>
          </w:p>
        </w:tc>
        <w:tc>
          <w:tcPr>
            <w:tcW w:w="104" w:type="pct"/>
          </w:tcPr>
          <w:p w14:paraId="7A049ADF" w14:textId="77777777" w:rsidR="00FE2A6F" w:rsidRDefault="00A762F3">
            <w:r>
              <w:rPr>
                <w:sz w:val="22"/>
              </w:rPr>
              <w:t xml:space="preserve">— </w:t>
            </w:r>
          </w:p>
        </w:tc>
        <w:tc>
          <w:tcPr>
            <w:tcW w:w="104" w:type="pct"/>
          </w:tcPr>
          <w:p w14:paraId="7A049AE0" w14:textId="77777777" w:rsidR="00FE2A6F" w:rsidRDefault="00A762F3">
            <w:r>
              <w:rPr>
                <w:sz w:val="22"/>
              </w:rPr>
              <w:t xml:space="preserve">— </w:t>
            </w:r>
          </w:p>
        </w:tc>
        <w:tc>
          <w:tcPr>
            <w:tcW w:w="104" w:type="pct"/>
          </w:tcPr>
          <w:p w14:paraId="7A049AE1" w14:textId="77777777" w:rsidR="00FE2A6F" w:rsidRDefault="00A762F3">
            <w:r>
              <w:rPr>
                <w:sz w:val="22"/>
              </w:rPr>
              <w:t xml:space="preserve">— </w:t>
            </w:r>
          </w:p>
        </w:tc>
        <w:tc>
          <w:tcPr>
            <w:tcW w:w="104" w:type="pct"/>
          </w:tcPr>
          <w:p w14:paraId="7A049AE2" w14:textId="77777777" w:rsidR="00FE2A6F" w:rsidRDefault="00A762F3">
            <w:r>
              <w:rPr>
                <w:sz w:val="22"/>
              </w:rPr>
              <w:t xml:space="preserve">— </w:t>
            </w:r>
          </w:p>
        </w:tc>
        <w:tc>
          <w:tcPr>
            <w:tcW w:w="104" w:type="pct"/>
          </w:tcPr>
          <w:p w14:paraId="7A049AE3" w14:textId="77777777" w:rsidR="00FE2A6F" w:rsidRDefault="00A762F3">
            <w:r>
              <w:rPr>
                <w:sz w:val="22"/>
              </w:rPr>
              <w:t xml:space="preserve">— </w:t>
            </w:r>
          </w:p>
        </w:tc>
        <w:tc>
          <w:tcPr>
            <w:tcW w:w="104" w:type="pct"/>
          </w:tcPr>
          <w:p w14:paraId="7A049AE4" w14:textId="77777777" w:rsidR="00FE2A6F" w:rsidRDefault="00A762F3">
            <w:r>
              <w:rPr>
                <w:sz w:val="22"/>
              </w:rPr>
              <w:t xml:space="preserve">— </w:t>
            </w:r>
          </w:p>
        </w:tc>
        <w:tc>
          <w:tcPr>
            <w:tcW w:w="104" w:type="pct"/>
          </w:tcPr>
          <w:p w14:paraId="7A049AE5" w14:textId="77777777" w:rsidR="00FE2A6F" w:rsidRDefault="00A762F3">
            <w:r>
              <w:rPr>
                <w:sz w:val="22"/>
              </w:rPr>
              <w:t xml:space="preserve">— </w:t>
            </w:r>
          </w:p>
        </w:tc>
        <w:tc>
          <w:tcPr>
            <w:tcW w:w="104" w:type="pct"/>
          </w:tcPr>
          <w:p w14:paraId="7A049AE6" w14:textId="77777777" w:rsidR="00FE2A6F" w:rsidRDefault="00A762F3">
            <w:r>
              <w:rPr>
                <w:sz w:val="22"/>
              </w:rPr>
              <w:t xml:space="preserve">— </w:t>
            </w:r>
          </w:p>
        </w:tc>
        <w:tc>
          <w:tcPr>
            <w:tcW w:w="104" w:type="pct"/>
          </w:tcPr>
          <w:p w14:paraId="7A049AE7" w14:textId="77777777" w:rsidR="00FE2A6F" w:rsidRDefault="00A762F3">
            <w:r>
              <w:rPr>
                <w:sz w:val="22"/>
              </w:rPr>
              <w:t xml:space="preserve">— </w:t>
            </w:r>
          </w:p>
        </w:tc>
        <w:tc>
          <w:tcPr>
            <w:tcW w:w="104" w:type="pct"/>
          </w:tcPr>
          <w:p w14:paraId="7A049AE8" w14:textId="77777777" w:rsidR="00FE2A6F" w:rsidRDefault="00A762F3">
            <w:r>
              <w:rPr>
                <w:sz w:val="22"/>
              </w:rPr>
              <w:t xml:space="preserve">— </w:t>
            </w:r>
          </w:p>
        </w:tc>
        <w:tc>
          <w:tcPr>
            <w:tcW w:w="104" w:type="pct"/>
          </w:tcPr>
          <w:p w14:paraId="7A049AE9" w14:textId="77777777" w:rsidR="00FE2A6F" w:rsidRDefault="00A762F3">
            <w:r>
              <w:rPr>
                <w:sz w:val="22"/>
              </w:rPr>
              <w:t xml:space="preserve">— </w:t>
            </w:r>
          </w:p>
        </w:tc>
        <w:tc>
          <w:tcPr>
            <w:tcW w:w="104" w:type="pct"/>
          </w:tcPr>
          <w:p w14:paraId="7A049AEA" w14:textId="77777777" w:rsidR="00FE2A6F" w:rsidRDefault="00A762F3">
            <w:r>
              <w:rPr>
                <w:sz w:val="22"/>
              </w:rPr>
              <w:t xml:space="preserve">— </w:t>
            </w:r>
          </w:p>
        </w:tc>
        <w:tc>
          <w:tcPr>
            <w:tcW w:w="104" w:type="pct"/>
          </w:tcPr>
          <w:p w14:paraId="7A049AEB" w14:textId="77777777" w:rsidR="00FE2A6F" w:rsidRDefault="00A762F3">
            <w:r>
              <w:rPr>
                <w:sz w:val="22"/>
              </w:rPr>
              <w:t xml:space="preserve">— </w:t>
            </w:r>
          </w:p>
        </w:tc>
        <w:tc>
          <w:tcPr>
            <w:tcW w:w="104" w:type="pct"/>
          </w:tcPr>
          <w:p w14:paraId="7A049AEC" w14:textId="77777777" w:rsidR="00FE2A6F" w:rsidRDefault="00A762F3">
            <w:r>
              <w:rPr>
                <w:sz w:val="22"/>
              </w:rPr>
              <w:t xml:space="preserve">— </w:t>
            </w:r>
          </w:p>
        </w:tc>
        <w:tc>
          <w:tcPr>
            <w:tcW w:w="104" w:type="pct"/>
          </w:tcPr>
          <w:p w14:paraId="7A049AED" w14:textId="77777777" w:rsidR="00FE2A6F" w:rsidRDefault="00A762F3">
            <w:r>
              <w:rPr>
                <w:sz w:val="22"/>
              </w:rPr>
              <w:t xml:space="preserve">— </w:t>
            </w:r>
          </w:p>
        </w:tc>
        <w:tc>
          <w:tcPr>
            <w:tcW w:w="104" w:type="pct"/>
          </w:tcPr>
          <w:p w14:paraId="7A049AEE" w14:textId="77777777" w:rsidR="00FE2A6F" w:rsidRDefault="00A762F3">
            <w:r>
              <w:rPr>
                <w:sz w:val="22"/>
              </w:rPr>
              <w:t xml:space="preserve">— </w:t>
            </w:r>
          </w:p>
        </w:tc>
      </w:tr>
      <w:tr w:rsidR="00FE2A6F" w14:paraId="7A049B17" w14:textId="77777777">
        <w:tc>
          <w:tcPr>
            <w:tcW w:w="1042" w:type="pct"/>
          </w:tcPr>
          <w:p w14:paraId="7A049AF0" w14:textId="77777777" w:rsidR="00FE2A6F" w:rsidRDefault="00A762F3">
            <w:r>
              <w:rPr>
                <w:sz w:val="22"/>
              </w:rPr>
              <w:t xml:space="preserve">Stables </w:t>
            </w:r>
          </w:p>
        </w:tc>
        <w:tc>
          <w:tcPr>
            <w:tcW w:w="104" w:type="pct"/>
          </w:tcPr>
          <w:p w14:paraId="7A049AF1" w14:textId="77777777" w:rsidR="00FE2A6F" w:rsidRDefault="00A762F3">
            <w:r>
              <w:rPr>
                <w:sz w:val="22"/>
              </w:rPr>
              <w:t xml:space="preserve">— </w:t>
            </w:r>
          </w:p>
        </w:tc>
        <w:tc>
          <w:tcPr>
            <w:tcW w:w="104" w:type="pct"/>
          </w:tcPr>
          <w:p w14:paraId="7A049AF2" w14:textId="77777777" w:rsidR="00FE2A6F" w:rsidRDefault="00A762F3">
            <w:r>
              <w:rPr>
                <w:sz w:val="22"/>
              </w:rPr>
              <w:t xml:space="preserve">C </w:t>
            </w:r>
          </w:p>
        </w:tc>
        <w:tc>
          <w:tcPr>
            <w:tcW w:w="104" w:type="pct"/>
          </w:tcPr>
          <w:p w14:paraId="7A049AF3" w14:textId="77777777" w:rsidR="00FE2A6F" w:rsidRDefault="00A762F3">
            <w:r>
              <w:rPr>
                <w:sz w:val="22"/>
              </w:rPr>
              <w:t xml:space="preserve">— </w:t>
            </w:r>
          </w:p>
        </w:tc>
        <w:tc>
          <w:tcPr>
            <w:tcW w:w="104" w:type="pct"/>
          </w:tcPr>
          <w:p w14:paraId="7A049AF4" w14:textId="77777777" w:rsidR="00FE2A6F" w:rsidRDefault="00A762F3">
            <w:r>
              <w:rPr>
                <w:sz w:val="22"/>
              </w:rPr>
              <w:t xml:space="preserve">— </w:t>
            </w:r>
          </w:p>
        </w:tc>
        <w:tc>
          <w:tcPr>
            <w:tcW w:w="104" w:type="pct"/>
          </w:tcPr>
          <w:p w14:paraId="7A049AF5" w14:textId="77777777" w:rsidR="00FE2A6F" w:rsidRDefault="00A762F3">
            <w:r>
              <w:rPr>
                <w:sz w:val="22"/>
              </w:rPr>
              <w:t xml:space="preserve">— </w:t>
            </w:r>
          </w:p>
        </w:tc>
        <w:tc>
          <w:tcPr>
            <w:tcW w:w="104" w:type="pct"/>
          </w:tcPr>
          <w:p w14:paraId="7A049AF6" w14:textId="77777777" w:rsidR="00FE2A6F" w:rsidRDefault="00A762F3">
            <w:r>
              <w:rPr>
                <w:sz w:val="22"/>
              </w:rPr>
              <w:t xml:space="preserve">— </w:t>
            </w:r>
          </w:p>
        </w:tc>
        <w:tc>
          <w:tcPr>
            <w:tcW w:w="104" w:type="pct"/>
          </w:tcPr>
          <w:p w14:paraId="7A049AF7" w14:textId="77777777" w:rsidR="00FE2A6F" w:rsidRDefault="00A762F3">
            <w:r>
              <w:rPr>
                <w:sz w:val="22"/>
              </w:rPr>
              <w:t xml:space="preserve">— </w:t>
            </w:r>
          </w:p>
        </w:tc>
        <w:tc>
          <w:tcPr>
            <w:tcW w:w="104" w:type="pct"/>
          </w:tcPr>
          <w:p w14:paraId="7A049AF8" w14:textId="77777777" w:rsidR="00FE2A6F" w:rsidRDefault="00A762F3">
            <w:r>
              <w:rPr>
                <w:sz w:val="22"/>
              </w:rPr>
              <w:t xml:space="preserve">— </w:t>
            </w:r>
          </w:p>
        </w:tc>
        <w:tc>
          <w:tcPr>
            <w:tcW w:w="104" w:type="pct"/>
          </w:tcPr>
          <w:p w14:paraId="7A049AF9" w14:textId="77777777" w:rsidR="00FE2A6F" w:rsidRDefault="00A762F3">
            <w:r>
              <w:rPr>
                <w:sz w:val="22"/>
              </w:rPr>
              <w:t xml:space="preserve">— </w:t>
            </w:r>
          </w:p>
        </w:tc>
        <w:tc>
          <w:tcPr>
            <w:tcW w:w="104" w:type="pct"/>
          </w:tcPr>
          <w:p w14:paraId="7A049AFA" w14:textId="77777777" w:rsidR="00FE2A6F" w:rsidRDefault="00A762F3">
            <w:r>
              <w:rPr>
                <w:sz w:val="22"/>
              </w:rPr>
              <w:t xml:space="preserve">— </w:t>
            </w:r>
          </w:p>
        </w:tc>
        <w:tc>
          <w:tcPr>
            <w:tcW w:w="104" w:type="pct"/>
          </w:tcPr>
          <w:p w14:paraId="7A049AFB" w14:textId="77777777" w:rsidR="00FE2A6F" w:rsidRDefault="00A762F3">
            <w:r>
              <w:rPr>
                <w:sz w:val="22"/>
              </w:rPr>
              <w:t xml:space="preserve">— </w:t>
            </w:r>
          </w:p>
        </w:tc>
        <w:tc>
          <w:tcPr>
            <w:tcW w:w="104" w:type="pct"/>
          </w:tcPr>
          <w:p w14:paraId="7A049AFC" w14:textId="77777777" w:rsidR="00FE2A6F" w:rsidRDefault="00A762F3">
            <w:r>
              <w:rPr>
                <w:sz w:val="22"/>
              </w:rPr>
              <w:t xml:space="preserve">— </w:t>
            </w:r>
          </w:p>
        </w:tc>
        <w:tc>
          <w:tcPr>
            <w:tcW w:w="104" w:type="pct"/>
          </w:tcPr>
          <w:p w14:paraId="7A049AFD" w14:textId="77777777" w:rsidR="00FE2A6F" w:rsidRDefault="00A762F3">
            <w:r>
              <w:rPr>
                <w:sz w:val="22"/>
              </w:rPr>
              <w:t xml:space="preserve">— </w:t>
            </w:r>
          </w:p>
        </w:tc>
        <w:tc>
          <w:tcPr>
            <w:tcW w:w="104" w:type="pct"/>
          </w:tcPr>
          <w:p w14:paraId="7A049AFE" w14:textId="77777777" w:rsidR="00FE2A6F" w:rsidRDefault="00A762F3">
            <w:r>
              <w:rPr>
                <w:sz w:val="22"/>
              </w:rPr>
              <w:t xml:space="preserve">— </w:t>
            </w:r>
          </w:p>
        </w:tc>
        <w:tc>
          <w:tcPr>
            <w:tcW w:w="104" w:type="pct"/>
          </w:tcPr>
          <w:p w14:paraId="7A049AFF" w14:textId="77777777" w:rsidR="00FE2A6F" w:rsidRDefault="00A762F3">
            <w:r>
              <w:rPr>
                <w:sz w:val="22"/>
              </w:rPr>
              <w:t xml:space="preserve">— </w:t>
            </w:r>
          </w:p>
        </w:tc>
        <w:tc>
          <w:tcPr>
            <w:tcW w:w="104" w:type="pct"/>
          </w:tcPr>
          <w:p w14:paraId="7A049B00" w14:textId="77777777" w:rsidR="00FE2A6F" w:rsidRDefault="00A762F3">
            <w:r>
              <w:rPr>
                <w:sz w:val="22"/>
              </w:rPr>
              <w:t xml:space="preserve">— </w:t>
            </w:r>
          </w:p>
        </w:tc>
        <w:tc>
          <w:tcPr>
            <w:tcW w:w="104" w:type="pct"/>
          </w:tcPr>
          <w:p w14:paraId="7A049B01" w14:textId="77777777" w:rsidR="00FE2A6F" w:rsidRDefault="00A762F3">
            <w:r>
              <w:rPr>
                <w:sz w:val="22"/>
              </w:rPr>
              <w:t xml:space="preserve">— </w:t>
            </w:r>
          </w:p>
        </w:tc>
        <w:tc>
          <w:tcPr>
            <w:tcW w:w="104" w:type="pct"/>
          </w:tcPr>
          <w:p w14:paraId="7A049B02" w14:textId="77777777" w:rsidR="00FE2A6F" w:rsidRDefault="00A762F3">
            <w:r>
              <w:rPr>
                <w:sz w:val="22"/>
              </w:rPr>
              <w:t xml:space="preserve">— </w:t>
            </w:r>
          </w:p>
        </w:tc>
        <w:tc>
          <w:tcPr>
            <w:tcW w:w="104" w:type="pct"/>
          </w:tcPr>
          <w:p w14:paraId="7A049B03" w14:textId="77777777" w:rsidR="00FE2A6F" w:rsidRDefault="00A762F3">
            <w:r>
              <w:rPr>
                <w:sz w:val="22"/>
              </w:rPr>
              <w:t xml:space="preserve">— </w:t>
            </w:r>
          </w:p>
        </w:tc>
        <w:tc>
          <w:tcPr>
            <w:tcW w:w="104" w:type="pct"/>
          </w:tcPr>
          <w:p w14:paraId="7A049B04" w14:textId="77777777" w:rsidR="00FE2A6F" w:rsidRDefault="00A762F3">
            <w:r>
              <w:rPr>
                <w:sz w:val="22"/>
              </w:rPr>
              <w:t xml:space="preserve">— </w:t>
            </w:r>
          </w:p>
        </w:tc>
        <w:tc>
          <w:tcPr>
            <w:tcW w:w="104" w:type="pct"/>
          </w:tcPr>
          <w:p w14:paraId="7A049B05" w14:textId="77777777" w:rsidR="00FE2A6F" w:rsidRDefault="00A762F3">
            <w:r>
              <w:rPr>
                <w:sz w:val="22"/>
              </w:rPr>
              <w:t xml:space="preserve">— </w:t>
            </w:r>
          </w:p>
        </w:tc>
        <w:tc>
          <w:tcPr>
            <w:tcW w:w="104" w:type="pct"/>
          </w:tcPr>
          <w:p w14:paraId="7A049B06" w14:textId="77777777" w:rsidR="00FE2A6F" w:rsidRDefault="00A762F3">
            <w:r>
              <w:rPr>
                <w:sz w:val="22"/>
              </w:rPr>
              <w:t xml:space="preserve">— </w:t>
            </w:r>
          </w:p>
        </w:tc>
        <w:tc>
          <w:tcPr>
            <w:tcW w:w="104" w:type="pct"/>
          </w:tcPr>
          <w:p w14:paraId="7A049B07" w14:textId="77777777" w:rsidR="00FE2A6F" w:rsidRDefault="00A762F3">
            <w:r>
              <w:rPr>
                <w:sz w:val="22"/>
              </w:rPr>
              <w:t xml:space="preserve">— </w:t>
            </w:r>
          </w:p>
        </w:tc>
        <w:tc>
          <w:tcPr>
            <w:tcW w:w="104" w:type="pct"/>
          </w:tcPr>
          <w:p w14:paraId="7A049B08" w14:textId="77777777" w:rsidR="00FE2A6F" w:rsidRDefault="00A762F3">
            <w:r>
              <w:rPr>
                <w:sz w:val="22"/>
              </w:rPr>
              <w:t xml:space="preserve">— </w:t>
            </w:r>
          </w:p>
        </w:tc>
        <w:tc>
          <w:tcPr>
            <w:tcW w:w="104" w:type="pct"/>
          </w:tcPr>
          <w:p w14:paraId="7A049B09" w14:textId="77777777" w:rsidR="00FE2A6F" w:rsidRDefault="00A762F3">
            <w:r>
              <w:rPr>
                <w:sz w:val="22"/>
              </w:rPr>
              <w:t xml:space="preserve">— </w:t>
            </w:r>
          </w:p>
        </w:tc>
        <w:tc>
          <w:tcPr>
            <w:tcW w:w="104" w:type="pct"/>
          </w:tcPr>
          <w:p w14:paraId="7A049B0A" w14:textId="77777777" w:rsidR="00FE2A6F" w:rsidRDefault="00A762F3">
            <w:r>
              <w:rPr>
                <w:sz w:val="22"/>
              </w:rPr>
              <w:t xml:space="preserve">— </w:t>
            </w:r>
          </w:p>
        </w:tc>
        <w:tc>
          <w:tcPr>
            <w:tcW w:w="104" w:type="pct"/>
          </w:tcPr>
          <w:p w14:paraId="7A049B0B" w14:textId="77777777" w:rsidR="00FE2A6F" w:rsidRDefault="00A762F3">
            <w:r>
              <w:rPr>
                <w:sz w:val="22"/>
              </w:rPr>
              <w:t xml:space="preserve">— </w:t>
            </w:r>
          </w:p>
        </w:tc>
        <w:tc>
          <w:tcPr>
            <w:tcW w:w="104" w:type="pct"/>
          </w:tcPr>
          <w:p w14:paraId="7A049B0C" w14:textId="77777777" w:rsidR="00FE2A6F" w:rsidRDefault="00A762F3">
            <w:r>
              <w:rPr>
                <w:sz w:val="22"/>
              </w:rPr>
              <w:t xml:space="preserve">— </w:t>
            </w:r>
          </w:p>
        </w:tc>
        <w:tc>
          <w:tcPr>
            <w:tcW w:w="104" w:type="pct"/>
          </w:tcPr>
          <w:p w14:paraId="7A049B0D" w14:textId="77777777" w:rsidR="00FE2A6F" w:rsidRDefault="00A762F3">
            <w:r>
              <w:rPr>
                <w:sz w:val="22"/>
              </w:rPr>
              <w:t xml:space="preserve">— </w:t>
            </w:r>
          </w:p>
        </w:tc>
        <w:tc>
          <w:tcPr>
            <w:tcW w:w="104" w:type="pct"/>
          </w:tcPr>
          <w:p w14:paraId="7A049B0E" w14:textId="77777777" w:rsidR="00FE2A6F" w:rsidRDefault="00A762F3">
            <w:r>
              <w:rPr>
                <w:sz w:val="22"/>
              </w:rPr>
              <w:t xml:space="preserve">— </w:t>
            </w:r>
          </w:p>
        </w:tc>
        <w:tc>
          <w:tcPr>
            <w:tcW w:w="104" w:type="pct"/>
          </w:tcPr>
          <w:p w14:paraId="7A049B0F" w14:textId="77777777" w:rsidR="00FE2A6F" w:rsidRDefault="00A762F3">
            <w:r>
              <w:rPr>
                <w:sz w:val="22"/>
              </w:rPr>
              <w:t xml:space="preserve">— </w:t>
            </w:r>
          </w:p>
        </w:tc>
        <w:tc>
          <w:tcPr>
            <w:tcW w:w="104" w:type="pct"/>
          </w:tcPr>
          <w:p w14:paraId="7A049B10" w14:textId="77777777" w:rsidR="00FE2A6F" w:rsidRDefault="00A762F3">
            <w:r>
              <w:rPr>
                <w:sz w:val="22"/>
              </w:rPr>
              <w:t xml:space="preserve">— </w:t>
            </w:r>
          </w:p>
        </w:tc>
        <w:tc>
          <w:tcPr>
            <w:tcW w:w="104" w:type="pct"/>
          </w:tcPr>
          <w:p w14:paraId="7A049B11" w14:textId="77777777" w:rsidR="00FE2A6F" w:rsidRDefault="00A762F3">
            <w:r>
              <w:rPr>
                <w:sz w:val="22"/>
              </w:rPr>
              <w:t xml:space="preserve">1 </w:t>
            </w:r>
          </w:p>
        </w:tc>
        <w:tc>
          <w:tcPr>
            <w:tcW w:w="104" w:type="pct"/>
          </w:tcPr>
          <w:p w14:paraId="7A049B12" w14:textId="77777777" w:rsidR="00FE2A6F" w:rsidRDefault="00A762F3">
            <w:r>
              <w:rPr>
                <w:sz w:val="22"/>
              </w:rPr>
              <w:t xml:space="preserve">C </w:t>
            </w:r>
          </w:p>
        </w:tc>
        <w:tc>
          <w:tcPr>
            <w:tcW w:w="104" w:type="pct"/>
          </w:tcPr>
          <w:p w14:paraId="7A049B13" w14:textId="77777777" w:rsidR="00FE2A6F" w:rsidRDefault="00A762F3">
            <w:r>
              <w:rPr>
                <w:sz w:val="22"/>
              </w:rPr>
              <w:t xml:space="preserve">— </w:t>
            </w:r>
          </w:p>
        </w:tc>
        <w:tc>
          <w:tcPr>
            <w:tcW w:w="104" w:type="pct"/>
          </w:tcPr>
          <w:p w14:paraId="7A049B14" w14:textId="77777777" w:rsidR="00FE2A6F" w:rsidRDefault="00A762F3">
            <w:r>
              <w:rPr>
                <w:sz w:val="22"/>
              </w:rPr>
              <w:t xml:space="preserve">P </w:t>
            </w:r>
          </w:p>
        </w:tc>
        <w:tc>
          <w:tcPr>
            <w:tcW w:w="104" w:type="pct"/>
          </w:tcPr>
          <w:p w14:paraId="7A049B15" w14:textId="77777777" w:rsidR="00FE2A6F" w:rsidRDefault="00A762F3">
            <w:r>
              <w:rPr>
                <w:sz w:val="22"/>
              </w:rPr>
              <w:t xml:space="preserve">3 </w:t>
            </w:r>
          </w:p>
        </w:tc>
        <w:tc>
          <w:tcPr>
            <w:tcW w:w="104" w:type="pct"/>
          </w:tcPr>
          <w:p w14:paraId="7A049B16" w14:textId="77777777" w:rsidR="00FE2A6F" w:rsidRDefault="00A762F3">
            <w:r>
              <w:rPr>
                <w:sz w:val="22"/>
              </w:rPr>
              <w:t xml:space="preserve">4 </w:t>
            </w:r>
          </w:p>
        </w:tc>
      </w:tr>
      <w:tr w:rsidR="00FE2A6F" w14:paraId="7A049B3F" w14:textId="77777777">
        <w:tc>
          <w:tcPr>
            <w:tcW w:w="1042" w:type="pct"/>
          </w:tcPr>
          <w:p w14:paraId="7A049B18" w14:textId="77777777" w:rsidR="00FE2A6F" w:rsidRDefault="00A762F3">
            <w:r>
              <w:rPr>
                <w:sz w:val="22"/>
              </w:rPr>
              <w:t xml:space="preserve">Theater </w:t>
            </w:r>
          </w:p>
        </w:tc>
        <w:tc>
          <w:tcPr>
            <w:tcW w:w="104" w:type="pct"/>
          </w:tcPr>
          <w:p w14:paraId="7A049B19" w14:textId="77777777" w:rsidR="00FE2A6F" w:rsidRDefault="00A762F3">
            <w:r>
              <w:rPr>
                <w:sz w:val="22"/>
              </w:rPr>
              <w:t xml:space="preserve">— </w:t>
            </w:r>
          </w:p>
        </w:tc>
        <w:tc>
          <w:tcPr>
            <w:tcW w:w="104" w:type="pct"/>
          </w:tcPr>
          <w:p w14:paraId="7A049B1A" w14:textId="77777777" w:rsidR="00FE2A6F" w:rsidRDefault="00A762F3">
            <w:r>
              <w:rPr>
                <w:sz w:val="22"/>
              </w:rPr>
              <w:t xml:space="preserve">— </w:t>
            </w:r>
          </w:p>
        </w:tc>
        <w:tc>
          <w:tcPr>
            <w:tcW w:w="104" w:type="pct"/>
          </w:tcPr>
          <w:p w14:paraId="7A049B1B" w14:textId="77777777" w:rsidR="00FE2A6F" w:rsidRDefault="00A762F3">
            <w:r>
              <w:rPr>
                <w:sz w:val="22"/>
              </w:rPr>
              <w:t xml:space="preserve">— </w:t>
            </w:r>
          </w:p>
        </w:tc>
        <w:tc>
          <w:tcPr>
            <w:tcW w:w="104" w:type="pct"/>
          </w:tcPr>
          <w:p w14:paraId="7A049B1C" w14:textId="77777777" w:rsidR="00FE2A6F" w:rsidRDefault="00A762F3">
            <w:r>
              <w:rPr>
                <w:sz w:val="22"/>
              </w:rPr>
              <w:t xml:space="preserve">— </w:t>
            </w:r>
          </w:p>
        </w:tc>
        <w:tc>
          <w:tcPr>
            <w:tcW w:w="104" w:type="pct"/>
          </w:tcPr>
          <w:p w14:paraId="7A049B1D" w14:textId="77777777" w:rsidR="00FE2A6F" w:rsidRDefault="00A762F3">
            <w:r>
              <w:rPr>
                <w:sz w:val="22"/>
              </w:rPr>
              <w:t xml:space="preserve">— </w:t>
            </w:r>
          </w:p>
        </w:tc>
        <w:tc>
          <w:tcPr>
            <w:tcW w:w="104" w:type="pct"/>
          </w:tcPr>
          <w:p w14:paraId="7A049B1E" w14:textId="77777777" w:rsidR="00FE2A6F" w:rsidRDefault="00A762F3">
            <w:r>
              <w:rPr>
                <w:sz w:val="22"/>
              </w:rPr>
              <w:t xml:space="preserve">— </w:t>
            </w:r>
          </w:p>
        </w:tc>
        <w:tc>
          <w:tcPr>
            <w:tcW w:w="104" w:type="pct"/>
          </w:tcPr>
          <w:p w14:paraId="7A049B1F" w14:textId="77777777" w:rsidR="00FE2A6F" w:rsidRDefault="00A762F3">
            <w:r>
              <w:rPr>
                <w:sz w:val="22"/>
              </w:rPr>
              <w:t xml:space="preserve">— </w:t>
            </w:r>
          </w:p>
        </w:tc>
        <w:tc>
          <w:tcPr>
            <w:tcW w:w="104" w:type="pct"/>
          </w:tcPr>
          <w:p w14:paraId="7A049B20" w14:textId="77777777" w:rsidR="00FE2A6F" w:rsidRDefault="00A762F3">
            <w:r>
              <w:rPr>
                <w:sz w:val="22"/>
              </w:rPr>
              <w:t xml:space="preserve">— </w:t>
            </w:r>
          </w:p>
        </w:tc>
        <w:tc>
          <w:tcPr>
            <w:tcW w:w="104" w:type="pct"/>
          </w:tcPr>
          <w:p w14:paraId="7A049B21" w14:textId="77777777" w:rsidR="00FE2A6F" w:rsidRDefault="00A762F3">
            <w:r>
              <w:rPr>
                <w:sz w:val="22"/>
              </w:rPr>
              <w:t xml:space="preserve">— </w:t>
            </w:r>
          </w:p>
        </w:tc>
        <w:tc>
          <w:tcPr>
            <w:tcW w:w="104" w:type="pct"/>
          </w:tcPr>
          <w:p w14:paraId="7A049B22" w14:textId="77777777" w:rsidR="00FE2A6F" w:rsidRDefault="00A762F3">
            <w:r>
              <w:rPr>
                <w:sz w:val="22"/>
              </w:rPr>
              <w:t xml:space="preserve">— </w:t>
            </w:r>
          </w:p>
        </w:tc>
        <w:tc>
          <w:tcPr>
            <w:tcW w:w="104" w:type="pct"/>
          </w:tcPr>
          <w:p w14:paraId="7A049B23" w14:textId="77777777" w:rsidR="00FE2A6F" w:rsidRDefault="00A762F3">
            <w:r>
              <w:rPr>
                <w:sz w:val="22"/>
              </w:rPr>
              <w:t xml:space="preserve">— </w:t>
            </w:r>
          </w:p>
        </w:tc>
        <w:tc>
          <w:tcPr>
            <w:tcW w:w="104" w:type="pct"/>
          </w:tcPr>
          <w:p w14:paraId="7A049B24" w14:textId="77777777" w:rsidR="00FE2A6F" w:rsidRDefault="00A762F3">
            <w:r>
              <w:rPr>
                <w:sz w:val="22"/>
              </w:rPr>
              <w:t xml:space="preserve">— </w:t>
            </w:r>
          </w:p>
        </w:tc>
        <w:tc>
          <w:tcPr>
            <w:tcW w:w="104" w:type="pct"/>
          </w:tcPr>
          <w:p w14:paraId="7A049B25" w14:textId="77777777" w:rsidR="00FE2A6F" w:rsidRDefault="00A762F3">
            <w:r>
              <w:rPr>
                <w:sz w:val="22"/>
              </w:rPr>
              <w:t xml:space="preserve">— </w:t>
            </w:r>
          </w:p>
        </w:tc>
        <w:tc>
          <w:tcPr>
            <w:tcW w:w="104" w:type="pct"/>
          </w:tcPr>
          <w:p w14:paraId="7A049B26" w14:textId="77777777" w:rsidR="00FE2A6F" w:rsidRDefault="00A762F3">
            <w:r>
              <w:rPr>
                <w:sz w:val="22"/>
              </w:rPr>
              <w:t xml:space="preserve">— </w:t>
            </w:r>
          </w:p>
        </w:tc>
        <w:tc>
          <w:tcPr>
            <w:tcW w:w="104" w:type="pct"/>
          </w:tcPr>
          <w:p w14:paraId="7A049B27" w14:textId="77777777" w:rsidR="00FE2A6F" w:rsidRDefault="00A762F3">
            <w:r>
              <w:rPr>
                <w:sz w:val="22"/>
              </w:rPr>
              <w:t xml:space="preserve">— </w:t>
            </w:r>
          </w:p>
        </w:tc>
        <w:tc>
          <w:tcPr>
            <w:tcW w:w="104" w:type="pct"/>
          </w:tcPr>
          <w:p w14:paraId="7A049B28" w14:textId="77777777" w:rsidR="00FE2A6F" w:rsidRDefault="00A762F3">
            <w:r>
              <w:rPr>
                <w:sz w:val="22"/>
              </w:rPr>
              <w:t xml:space="preserve">— </w:t>
            </w:r>
          </w:p>
        </w:tc>
        <w:tc>
          <w:tcPr>
            <w:tcW w:w="104" w:type="pct"/>
          </w:tcPr>
          <w:p w14:paraId="7A049B29" w14:textId="77777777" w:rsidR="00FE2A6F" w:rsidRDefault="00A762F3">
            <w:r>
              <w:rPr>
                <w:sz w:val="22"/>
              </w:rPr>
              <w:t xml:space="preserve">C </w:t>
            </w:r>
          </w:p>
        </w:tc>
        <w:tc>
          <w:tcPr>
            <w:tcW w:w="104" w:type="pct"/>
          </w:tcPr>
          <w:p w14:paraId="7A049B2A" w14:textId="77777777" w:rsidR="00FE2A6F" w:rsidRDefault="00A762F3">
            <w:r>
              <w:rPr>
                <w:sz w:val="22"/>
              </w:rPr>
              <w:t xml:space="preserve">P </w:t>
            </w:r>
          </w:p>
        </w:tc>
        <w:tc>
          <w:tcPr>
            <w:tcW w:w="104" w:type="pct"/>
          </w:tcPr>
          <w:p w14:paraId="7A049B2B" w14:textId="77777777" w:rsidR="00FE2A6F" w:rsidRDefault="00A762F3">
            <w:r>
              <w:rPr>
                <w:sz w:val="22"/>
              </w:rPr>
              <w:t xml:space="preserve">P </w:t>
            </w:r>
          </w:p>
        </w:tc>
        <w:tc>
          <w:tcPr>
            <w:tcW w:w="104" w:type="pct"/>
          </w:tcPr>
          <w:p w14:paraId="7A049B2C" w14:textId="77777777" w:rsidR="00FE2A6F" w:rsidRDefault="00A762F3">
            <w:r>
              <w:rPr>
                <w:sz w:val="22"/>
              </w:rPr>
              <w:t xml:space="preserve">P </w:t>
            </w:r>
          </w:p>
        </w:tc>
        <w:tc>
          <w:tcPr>
            <w:tcW w:w="104" w:type="pct"/>
          </w:tcPr>
          <w:p w14:paraId="7A049B2D" w14:textId="77777777" w:rsidR="00FE2A6F" w:rsidRDefault="00A762F3">
            <w:r>
              <w:rPr>
                <w:sz w:val="22"/>
              </w:rPr>
              <w:t xml:space="preserve">P </w:t>
            </w:r>
          </w:p>
        </w:tc>
        <w:tc>
          <w:tcPr>
            <w:tcW w:w="104" w:type="pct"/>
          </w:tcPr>
          <w:p w14:paraId="7A049B2E" w14:textId="77777777" w:rsidR="00FE2A6F" w:rsidRDefault="00A762F3">
            <w:r>
              <w:rPr>
                <w:sz w:val="22"/>
              </w:rPr>
              <w:t xml:space="preserve">P </w:t>
            </w:r>
          </w:p>
        </w:tc>
        <w:tc>
          <w:tcPr>
            <w:tcW w:w="104" w:type="pct"/>
          </w:tcPr>
          <w:p w14:paraId="7A049B2F" w14:textId="77777777" w:rsidR="00FE2A6F" w:rsidRDefault="00A762F3">
            <w:r>
              <w:rPr>
                <w:sz w:val="22"/>
              </w:rPr>
              <w:t xml:space="preserve">C </w:t>
            </w:r>
          </w:p>
        </w:tc>
        <w:tc>
          <w:tcPr>
            <w:tcW w:w="104" w:type="pct"/>
          </w:tcPr>
          <w:p w14:paraId="7A049B30" w14:textId="77777777" w:rsidR="00FE2A6F" w:rsidRDefault="00A762F3">
            <w:r>
              <w:rPr>
                <w:sz w:val="22"/>
              </w:rPr>
              <w:t xml:space="preserve">P </w:t>
            </w:r>
          </w:p>
        </w:tc>
        <w:tc>
          <w:tcPr>
            <w:tcW w:w="104" w:type="pct"/>
          </w:tcPr>
          <w:p w14:paraId="7A049B31" w14:textId="77777777" w:rsidR="00FE2A6F" w:rsidRDefault="00A762F3">
            <w:r>
              <w:rPr>
                <w:sz w:val="22"/>
              </w:rPr>
              <w:t xml:space="preserve">P </w:t>
            </w:r>
          </w:p>
        </w:tc>
        <w:tc>
          <w:tcPr>
            <w:tcW w:w="104" w:type="pct"/>
          </w:tcPr>
          <w:p w14:paraId="7A049B32" w14:textId="77777777" w:rsidR="00FE2A6F" w:rsidRDefault="00A762F3">
            <w:r>
              <w:rPr>
                <w:sz w:val="22"/>
              </w:rPr>
              <w:t xml:space="preserve">P </w:t>
            </w:r>
          </w:p>
        </w:tc>
        <w:tc>
          <w:tcPr>
            <w:tcW w:w="104" w:type="pct"/>
          </w:tcPr>
          <w:p w14:paraId="7A049B33" w14:textId="77777777" w:rsidR="00FE2A6F" w:rsidRDefault="00A762F3">
            <w:r>
              <w:rPr>
                <w:sz w:val="22"/>
              </w:rPr>
              <w:t xml:space="preserve">P </w:t>
            </w:r>
          </w:p>
        </w:tc>
        <w:tc>
          <w:tcPr>
            <w:tcW w:w="104" w:type="pct"/>
          </w:tcPr>
          <w:p w14:paraId="7A049B34" w14:textId="77777777" w:rsidR="00FE2A6F" w:rsidRDefault="00A762F3">
            <w:r>
              <w:rPr>
                <w:sz w:val="22"/>
              </w:rPr>
              <w:t xml:space="preserve">P </w:t>
            </w:r>
          </w:p>
        </w:tc>
        <w:tc>
          <w:tcPr>
            <w:tcW w:w="104" w:type="pct"/>
          </w:tcPr>
          <w:p w14:paraId="7A049B35" w14:textId="77777777" w:rsidR="00FE2A6F" w:rsidRDefault="00A762F3">
            <w:r>
              <w:rPr>
                <w:sz w:val="22"/>
              </w:rPr>
              <w:t xml:space="preserve">P </w:t>
            </w:r>
          </w:p>
        </w:tc>
        <w:tc>
          <w:tcPr>
            <w:tcW w:w="104" w:type="pct"/>
          </w:tcPr>
          <w:p w14:paraId="7A049B36" w14:textId="77777777" w:rsidR="00FE2A6F" w:rsidRDefault="00A762F3">
            <w:r>
              <w:rPr>
                <w:sz w:val="22"/>
              </w:rPr>
              <w:t xml:space="preserve">P </w:t>
            </w:r>
          </w:p>
        </w:tc>
        <w:tc>
          <w:tcPr>
            <w:tcW w:w="104" w:type="pct"/>
          </w:tcPr>
          <w:p w14:paraId="7A049B37" w14:textId="77777777" w:rsidR="00FE2A6F" w:rsidRDefault="00A762F3">
            <w:r>
              <w:rPr>
                <w:sz w:val="22"/>
              </w:rPr>
              <w:t xml:space="preserve">P </w:t>
            </w:r>
          </w:p>
        </w:tc>
        <w:tc>
          <w:tcPr>
            <w:tcW w:w="104" w:type="pct"/>
          </w:tcPr>
          <w:p w14:paraId="7A049B38" w14:textId="77777777" w:rsidR="00FE2A6F" w:rsidRDefault="00A762F3">
            <w:r>
              <w:rPr>
                <w:sz w:val="22"/>
              </w:rPr>
              <w:t xml:space="preserve">P </w:t>
            </w:r>
          </w:p>
        </w:tc>
        <w:tc>
          <w:tcPr>
            <w:tcW w:w="104" w:type="pct"/>
          </w:tcPr>
          <w:p w14:paraId="7A049B39" w14:textId="77777777" w:rsidR="00FE2A6F" w:rsidRDefault="00A762F3">
            <w:r>
              <w:rPr>
                <w:sz w:val="22"/>
              </w:rPr>
              <w:t xml:space="preserve">1 </w:t>
            </w:r>
          </w:p>
        </w:tc>
        <w:tc>
          <w:tcPr>
            <w:tcW w:w="104" w:type="pct"/>
          </w:tcPr>
          <w:p w14:paraId="7A049B3A" w14:textId="77777777" w:rsidR="00FE2A6F" w:rsidRDefault="00A762F3">
            <w:r>
              <w:rPr>
                <w:sz w:val="22"/>
              </w:rPr>
              <w:t xml:space="preserve">— </w:t>
            </w:r>
          </w:p>
        </w:tc>
        <w:tc>
          <w:tcPr>
            <w:tcW w:w="104" w:type="pct"/>
          </w:tcPr>
          <w:p w14:paraId="7A049B3B" w14:textId="77777777" w:rsidR="00FE2A6F" w:rsidRDefault="00A762F3">
            <w:r>
              <w:rPr>
                <w:sz w:val="22"/>
              </w:rPr>
              <w:t xml:space="preserve">2 </w:t>
            </w:r>
          </w:p>
        </w:tc>
        <w:tc>
          <w:tcPr>
            <w:tcW w:w="104" w:type="pct"/>
          </w:tcPr>
          <w:p w14:paraId="7A049B3C" w14:textId="77777777" w:rsidR="00FE2A6F" w:rsidRDefault="00A762F3">
            <w:r>
              <w:rPr>
                <w:sz w:val="22"/>
              </w:rPr>
              <w:t xml:space="preserve">— </w:t>
            </w:r>
          </w:p>
        </w:tc>
        <w:tc>
          <w:tcPr>
            <w:tcW w:w="104" w:type="pct"/>
          </w:tcPr>
          <w:p w14:paraId="7A049B3D" w14:textId="77777777" w:rsidR="00FE2A6F" w:rsidRDefault="00A762F3">
            <w:r>
              <w:rPr>
                <w:sz w:val="22"/>
              </w:rPr>
              <w:t xml:space="preserve">3 </w:t>
            </w:r>
          </w:p>
        </w:tc>
        <w:tc>
          <w:tcPr>
            <w:tcW w:w="104" w:type="pct"/>
          </w:tcPr>
          <w:p w14:paraId="7A049B3E" w14:textId="77777777" w:rsidR="00FE2A6F" w:rsidRDefault="00A762F3">
            <w:r>
              <w:rPr>
                <w:sz w:val="22"/>
              </w:rPr>
              <w:t xml:space="preserve">4 </w:t>
            </w:r>
          </w:p>
        </w:tc>
      </w:tr>
      <w:tr w:rsidR="00FE2A6F" w14:paraId="7A049B67" w14:textId="77777777">
        <w:tc>
          <w:tcPr>
            <w:tcW w:w="1042" w:type="pct"/>
          </w:tcPr>
          <w:p w14:paraId="7A049B40" w14:textId="77777777" w:rsidR="00FE2A6F" w:rsidRDefault="00A762F3">
            <w:r>
              <w:rPr>
                <w:sz w:val="22"/>
              </w:rPr>
              <w:t xml:space="preserve">Vehicle Storage </w:t>
            </w:r>
          </w:p>
        </w:tc>
        <w:tc>
          <w:tcPr>
            <w:tcW w:w="104" w:type="pct"/>
          </w:tcPr>
          <w:p w14:paraId="7A049B41" w14:textId="77777777" w:rsidR="00FE2A6F" w:rsidRDefault="00A762F3">
            <w:r>
              <w:rPr>
                <w:sz w:val="22"/>
              </w:rPr>
              <w:t xml:space="preserve">— </w:t>
            </w:r>
          </w:p>
        </w:tc>
        <w:tc>
          <w:tcPr>
            <w:tcW w:w="104" w:type="pct"/>
          </w:tcPr>
          <w:p w14:paraId="7A049B42" w14:textId="77777777" w:rsidR="00FE2A6F" w:rsidRDefault="00A762F3">
            <w:r>
              <w:rPr>
                <w:sz w:val="22"/>
              </w:rPr>
              <w:t xml:space="preserve">— </w:t>
            </w:r>
          </w:p>
        </w:tc>
        <w:tc>
          <w:tcPr>
            <w:tcW w:w="104" w:type="pct"/>
          </w:tcPr>
          <w:p w14:paraId="7A049B43" w14:textId="77777777" w:rsidR="00FE2A6F" w:rsidRDefault="00A762F3">
            <w:r>
              <w:rPr>
                <w:sz w:val="22"/>
              </w:rPr>
              <w:t xml:space="preserve">— </w:t>
            </w:r>
          </w:p>
        </w:tc>
        <w:tc>
          <w:tcPr>
            <w:tcW w:w="104" w:type="pct"/>
          </w:tcPr>
          <w:p w14:paraId="7A049B44" w14:textId="77777777" w:rsidR="00FE2A6F" w:rsidRDefault="00A762F3">
            <w:r>
              <w:rPr>
                <w:sz w:val="22"/>
              </w:rPr>
              <w:t xml:space="preserve">— </w:t>
            </w:r>
          </w:p>
        </w:tc>
        <w:tc>
          <w:tcPr>
            <w:tcW w:w="104" w:type="pct"/>
          </w:tcPr>
          <w:p w14:paraId="7A049B45" w14:textId="77777777" w:rsidR="00FE2A6F" w:rsidRDefault="00A762F3">
            <w:r>
              <w:rPr>
                <w:sz w:val="22"/>
              </w:rPr>
              <w:t xml:space="preserve">— </w:t>
            </w:r>
          </w:p>
        </w:tc>
        <w:tc>
          <w:tcPr>
            <w:tcW w:w="104" w:type="pct"/>
          </w:tcPr>
          <w:p w14:paraId="7A049B46" w14:textId="77777777" w:rsidR="00FE2A6F" w:rsidRDefault="00A762F3">
            <w:r>
              <w:rPr>
                <w:sz w:val="22"/>
              </w:rPr>
              <w:t xml:space="preserve">— </w:t>
            </w:r>
          </w:p>
        </w:tc>
        <w:tc>
          <w:tcPr>
            <w:tcW w:w="104" w:type="pct"/>
          </w:tcPr>
          <w:p w14:paraId="7A049B47" w14:textId="77777777" w:rsidR="00FE2A6F" w:rsidRDefault="00A762F3">
            <w:r>
              <w:rPr>
                <w:sz w:val="22"/>
              </w:rPr>
              <w:t xml:space="preserve">— </w:t>
            </w:r>
          </w:p>
        </w:tc>
        <w:tc>
          <w:tcPr>
            <w:tcW w:w="104" w:type="pct"/>
          </w:tcPr>
          <w:p w14:paraId="7A049B48" w14:textId="77777777" w:rsidR="00FE2A6F" w:rsidRDefault="00A762F3">
            <w:r>
              <w:rPr>
                <w:sz w:val="22"/>
              </w:rPr>
              <w:t xml:space="preserve">— </w:t>
            </w:r>
          </w:p>
        </w:tc>
        <w:tc>
          <w:tcPr>
            <w:tcW w:w="104" w:type="pct"/>
          </w:tcPr>
          <w:p w14:paraId="7A049B49" w14:textId="77777777" w:rsidR="00FE2A6F" w:rsidRDefault="00A762F3">
            <w:r>
              <w:rPr>
                <w:sz w:val="22"/>
              </w:rPr>
              <w:t xml:space="preserve">— </w:t>
            </w:r>
          </w:p>
        </w:tc>
        <w:tc>
          <w:tcPr>
            <w:tcW w:w="104" w:type="pct"/>
          </w:tcPr>
          <w:p w14:paraId="7A049B4A" w14:textId="77777777" w:rsidR="00FE2A6F" w:rsidRDefault="00A762F3">
            <w:r>
              <w:rPr>
                <w:sz w:val="22"/>
              </w:rPr>
              <w:t xml:space="preserve">— </w:t>
            </w:r>
          </w:p>
        </w:tc>
        <w:tc>
          <w:tcPr>
            <w:tcW w:w="104" w:type="pct"/>
          </w:tcPr>
          <w:p w14:paraId="7A049B4B" w14:textId="77777777" w:rsidR="00FE2A6F" w:rsidRDefault="00A762F3">
            <w:r>
              <w:rPr>
                <w:sz w:val="22"/>
              </w:rPr>
              <w:t xml:space="preserve">— </w:t>
            </w:r>
          </w:p>
        </w:tc>
        <w:tc>
          <w:tcPr>
            <w:tcW w:w="104" w:type="pct"/>
          </w:tcPr>
          <w:p w14:paraId="7A049B4C" w14:textId="77777777" w:rsidR="00FE2A6F" w:rsidRDefault="00A762F3">
            <w:r>
              <w:rPr>
                <w:sz w:val="22"/>
              </w:rPr>
              <w:t xml:space="preserve">— </w:t>
            </w:r>
          </w:p>
        </w:tc>
        <w:tc>
          <w:tcPr>
            <w:tcW w:w="104" w:type="pct"/>
          </w:tcPr>
          <w:p w14:paraId="7A049B4D" w14:textId="77777777" w:rsidR="00FE2A6F" w:rsidRDefault="00A762F3">
            <w:r>
              <w:rPr>
                <w:sz w:val="22"/>
              </w:rPr>
              <w:t xml:space="preserve">— </w:t>
            </w:r>
          </w:p>
        </w:tc>
        <w:tc>
          <w:tcPr>
            <w:tcW w:w="104" w:type="pct"/>
          </w:tcPr>
          <w:p w14:paraId="7A049B4E" w14:textId="77777777" w:rsidR="00FE2A6F" w:rsidRDefault="00A762F3">
            <w:r>
              <w:rPr>
                <w:sz w:val="22"/>
              </w:rPr>
              <w:t xml:space="preserve">— </w:t>
            </w:r>
          </w:p>
        </w:tc>
        <w:tc>
          <w:tcPr>
            <w:tcW w:w="104" w:type="pct"/>
          </w:tcPr>
          <w:p w14:paraId="7A049B4F" w14:textId="77777777" w:rsidR="00FE2A6F" w:rsidRDefault="00A762F3">
            <w:r>
              <w:rPr>
                <w:sz w:val="22"/>
              </w:rPr>
              <w:t xml:space="preserve">— </w:t>
            </w:r>
          </w:p>
        </w:tc>
        <w:tc>
          <w:tcPr>
            <w:tcW w:w="104" w:type="pct"/>
          </w:tcPr>
          <w:p w14:paraId="7A049B50" w14:textId="77777777" w:rsidR="00FE2A6F" w:rsidRDefault="00A762F3">
            <w:r>
              <w:rPr>
                <w:sz w:val="22"/>
              </w:rPr>
              <w:t xml:space="preserve">— </w:t>
            </w:r>
          </w:p>
        </w:tc>
        <w:tc>
          <w:tcPr>
            <w:tcW w:w="104" w:type="pct"/>
          </w:tcPr>
          <w:p w14:paraId="7A049B51" w14:textId="77777777" w:rsidR="00FE2A6F" w:rsidRDefault="00A762F3">
            <w:r>
              <w:rPr>
                <w:sz w:val="22"/>
              </w:rPr>
              <w:t xml:space="preserve">— </w:t>
            </w:r>
          </w:p>
        </w:tc>
        <w:tc>
          <w:tcPr>
            <w:tcW w:w="104" w:type="pct"/>
          </w:tcPr>
          <w:p w14:paraId="7A049B52" w14:textId="77777777" w:rsidR="00FE2A6F" w:rsidRDefault="00A762F3">
            <w:r>
              <w:rPr>
                <w:sz w:val="22"/>
              </w:rPr>
              <w:t xml:space="preserve">— </w:t>
            </w:r>
          </w:p>
        </w:tc>
        <w:tc>
          <w:tcPr>
            <w:tcW w:w="104" w:type="pct"/>
          </w:tcPr>
          <w:p w14:paraId="7A049B53" w14:textId="77777777" w:rsidR="00FE2A6F" w:rsidRDefault="00A762F3">
            <w:r>
              <w:rPr>
                <w:sz w:val="22"/>
              </w:rPr>
              <w:t xml:space="preserve">— </w:t>
            </w:r>
          </w:p>
        </w:tc>
        <w:tc>
          <w:tcPr>
            <w:tcW w:w="104" w:type="pct"/>
          </w:tcPr>
          <w:p w14:paraId="7A049B54" w14:textId="77777777" w:rsidR="00FE2A6F" w:rsidRDefault="00A762F3">
            <w:r>
              <w:rPr>
                <w:sz w:val="22"/>
              </w:rPr>
              <w:t xml:space="preserve">— </w:t>
            </w:r>
          </w:p>
        </w:tc>
        <w:tc>
          <w:tcPr>
            <w:tcW w:w="104" w:type="pct"/>
          </w:tcPr>
          <w:p w14:paraId="7A049B55" w14:textId="77777777" w:rsidR="00FE2A6F" w:rsidRDefault="00A762F3">
            <w:r>
              <w:rPr>
                <w:sz w:val="22"/>
              </w:rPr>
              <w:t xml:space="preserve">— </w:t>
            </w:r>
          </w:p>
        </w:tc>
        <w:tc>
          <w:tcPr>
            <w:tcW w:w="104" w:type="pct"/>
          </w:tcPr>
          <w:p w14:paraId="7A049B56" w14:textId="77777777" w:rsidR="00FE2A6F" w:rsidRDefault="00A762F3">
            <w:r>
              <w:rPr>
                <w:sz w:val="22"/>
              </w:rPr>
              <w:t xml:space="preserve">— </w:t>
            </w:r>
          </w:p>
        </w:tc>
        <w:tc>
          <w:tcPr>
            <w:tcW w:w="104" w:type="pct"/>
          </w:tcPr>
          <w:p w14:paraId="7A049B57" w14:textId="77777777" w:rsidR="00FE2A6F" w:rsidRDefault="00A762F3">
            <w:r>
              <w:rPr>
                <w:sz w:val="22"/>
              </w:rPr>
              <w:t xml:space="preserve">— </w:t>
            </w:r>
          </w:p>
        </w:tc>
        <w:tc>
          <w:tcPr>
            <w:tcW w:w="104" w:type="pct"/>
          </w:tcPr>
          <w:p w14:paraId="7A049B58" w14:textId="77777777" w:rsidR="00FE2A6F" w:rsidRDefault="00A762F3">
            <w:r>
              <w:rPr>
                <w:sz w:val="22"/>
              </w:rPr>
              <w:t xml:space="preserve">C </w:t>
            </w:r>
          </w:p>
        </w:tc>
        <w:tc>
          <w:tcPr>
            <w:tcW w:w="104" w:type="pct"/>
          </w:tcPr>
          <w:p w14:paraId="7A049B59" w14:textId="77777777" w:rsidR="00FE2A6F" w:rsidRDefault="00A762F3">
            <w:r>
              <w:rPr>
                <w:sz w:val="22"/>
              </w:rPr>
              <w:t xml:space="preserve">C </w:t>
            </w:r>
          </w:p>
        </w:tc>
        <w:tc>
          <w:tcPr>
            <w:tcW w:w="104" w:type="pct"/>
          </w:tcPr>
          <w:p w14:paraId="7A049B5A" w14:textId="77777777" w:rsidR="00FE2A6F" w:rsidRDefault="00A762F3">
            <w:r>
              <w:rPr>
                <w:sz w:val="22"/>
              </w:rPr>
              <w:t xml:space="preserve">— </w:t>
            </w:r>
          </w:p>
        </w:tc>
        <w:tc>
          <w:tcPr>
            <w:tcW w:w="104" w:type="pct"/>
          </w:tcPr>
          <w:p w14:paraId="7A049B5B" w14:textId="77777777" w:rsidR="00FE2A6F" w:rsidRDefault="00A762F3">
            <w:r>
              <w:rPr>
                <w:sz w:val="22"/>
              </w:rPr>
              <w:t xml:space="preserve">P </w:t>
            </w:r>
          </w:p>
        </w:tc>
        <w:tc>
          <w:tcPr>
            <w:tcW w:w="104" w:type="pct"/>
          </w:tcPr>
          <w:p w14:paraId="7A049B5C" w14:textId="77777777" w:rsidR="00FE2A6F" w:rsidRDefault="00A762F3">
            <w:r>
              <w:rPr>
                <w:sz w:val="22"/>
              </w:rPr>
              <w:t xml:space="preserve">P </w:t>
            </w:r>
          </w:p>
        </w:tc>
        <w:tc>
          <w:tcPr>
            <w:tcW w:w="104" w:type="pct"/>
          </w:tcPr>
          <w:p w14:paraId="7A049B5D" w14:textId="77777777" w:rsidR="00FE2A6F" w:rsidRDefault="00A762F3">
            <w:r>
              <w:rPr>
                <w:sz w:val="22"/>
              </w:rPr>
              <w:t xml:space="preserve">P </w:t>
            </w:r>
          </w:p>
        </w:tc>
        <w:tc>
          <w:tcPr>
            <w:tcW w:w="104" w:type="pct"/>
          </w:tcPr>
          <w:p w14:paraId="7A049B5E" w14:textId="77777777" w:rsidR="00FE2A6F" w:rsidRDefault="00A762F3">
            <w:r>
              <w:rPr>
                <w:sz w:val="22"/>
              </w:rPr>
              <w:t xml:space="preserve">— </w:t>
            </w:r>
          </w:p>
        </w:tc>
        <w:tc>
          <w:tcPr>
            <w:tcW w:w="104" w:type="pct"/>
          </w:tcPr>
          <w:p w14:paraId="7A049B5F" w14:textId="77777777" w:rsidR="00FE2A6F" w:rsidRDefault="00A762F3">
            <w:r>
              <w:rPr>
                <w:sz w:val="22"/>
              </w:rPr>
              <w:t xml:space="preserve">P </w:t>
            </w:r>
          </w:p>
        </w:tc>
        <w:tc>
          <w:tcPr>
            <w:tcW w:w="104" w:type="pct"/>
          </w:tcPr>
          <w:p w14:paraId="7A049B60" w14:textId="77777777" w:rsidR="00FE2A6F" w:rsidRDefault="00A762F3">
            <w:r>
              <w:rPr>
                <w:sz w:val="22"/>
              </w:rPr>
              <w:t xml:space="preserve">P </w:t>
            </w:r>
          </w:p>
        </w:tc>
        <w:tc>
          <w:tcPr>
            <w:tcW w:w="104" w:type="pct"/>
          </w:tcPr>
          <w:p w14:paraId="7A049B61" w14:textId="77777777" w:rsidR="00FE2A6F" w:rsidRDefault="00A762F3">
            <w:r>
              <w:rPr>
                <w:sz w:val="22"/>
              </w:rPr>
              <w:t xml:space="preserve">1 </w:t>
            </w:r>
          </w:p>
        </w:tc>
        <w:tc>
          <w:tcPr>
            <w:tcW w:w="104" w:type="pct"/>
          </w:tcPr>
          <w:p w14:paraId="7A049B62" w14:textId="77777777" w:rsidR="00FE2A6F" w:rsidRDefault="00A762F3">
            <w:r>
              <w:rPr>
                <w:sz w:val="22"/>
              </w:rPr>
              <w:t xml:space="preserve">— </w:t>
            </w:r>
          </w:p>
        </w:tc>
        <w:tc>
          <w:tcPr>
            <w:tcW w:w="104" w:type="pct"/>
          </w:tcPr>
          <w:p w14:paraId="7A049B63" w14:textId="77777777" w:rsidR="00FE2A6F" w:rsidRDefault="00A762F3">
            <w:r>
              <w:rPr>
                <w:sz w:val="22"/>
              </w:rPr>
              <w:t xml:space="preserve">2 </w:t>
            </w:r>
          </w:p>
        </w:tc>
        <w:tc>
          <w:tcPr>
            <w:tcW w:w="104" w:type="pct"/>
          </w:tcPr>
          <w:p w14:paraId="7A049B64" w14:textId="77777777" w:rsidR="00FE2A6F" w:rsidRDefault="00A762F3">
            <w:r>
              <w:rPr>
                <w:sz w:val="22"/>
              </w:rPr>
              <w:t xml:space="preserve">— </w:t>
            </w:r>
          </w:p>
        </w:tc>
        <w:tc>
          <w:tcPr>
            <w:tcW w:w="104" w:type="pct"/>
          </w:tcPr>
          <w:p w14:paraId="7A049B65" w14:textId="77777777" w:rsidR="00FE2A6F" w:rsidRDefault="00A762F3">
            <w:r>
              <w:rPr>
                <w:sz w:val="22"/>
              </w:rPr>
              <w:t xml:space="preserve">3 </w:t>
            </w:r>
          </w:p>
        </w:tc>
        <w:tc>
          <w:tcPr>
            <w:tcW w:w="104" w:type="pct"/>
          </w:tcPr>
          <w:p w14:paraId="7A049B66" w14:textId="77777777" w:rsidR="00FE2A6F" w:rsidRDefault="00A762F3">
            <w:r>
              <w:rPr>
                <w:sz w:val="22"/>
              </w:rPr>
              <w:t xml:space="preserve">4 </w:t>
            </w:r>
          </w:p>
        </w:tc>
      </w:tr>
      <w:tr w:rsidR="00FE2A6F" w14:paraId="7A049B8F" w14:textId="77777777">
        <w:tc>
          <w:tcPr>
            <w:tcW w:w="1042" w:type="pct"/>
          </w:tcPr>
          <w:p w14:paraId="7A049B68" w14:textId="77777777" w:rsidR="00FE2A6F" w:rsidRDefault="00A762F3">
            <w:r>
              <w:rPr>
                <w:sz w:val="22"/>
              </w:rPr>
              <w:t xml:space="preserve">Veterinary Services </w:t>
            </w:r>
          </w:p>
        </w:tc>
        <w:tc>
          <w:tcPr>
            <w:tcW w:w="104" w:type="pct"/>
          </w:tcPr>
          <w:p w14:paraId="7A049B69" w14:textId="77777777" w:rsidR="00FE2A6F" w:rsidRDefault="00A762F3">
            <w:r>
              <w:rPr>
                <w:sz w:val="22"/>
              </w:rPr>
              <w:t xml:space="preserve">— </w:t>
            </w:r>
          </w:p>
        </w:tc>
        <w:tc>
          <w:tcPr>
            <w:tcW w:w="104" w:type="pct"/>
          </w:tcPr>
          <w:p w14:paraId="7A049B6A" w14:textId="77777777" w:rsidR="00FE2A6F" w:rsidRDefault="00A762F3">
            <w:r>
              <w:rPr>
                <w:sz w:val="22"/>
              </w:rPr>
              <w:t xml:space="preserve">— </w:t>
            </w:r>
          </w:p>
        </w:tc>
        <w:tc>
          <w:tcPr>
            <w:tcW w:w="104" w:type="pct"/>
          </w:tcPr>
          <w:p w14:paraId="7A049B6B" w14:textId="77777777" w:rsidR="00FE2A6F" w:rsidRDefault="00A762F3">
            <w:r>
              <w:rPr>
                <w:sz w:val="22"/>
              </w:rPr>
              <w:t xml:space="preserve">— </w:t>
            </w:r>
          </w:p>
        </w:tc>
        <w:tc>
          <w:tcPr>
            <w:tcW w:w="104" w:type="pct"/>
          </w:tcPr>
          <w:p w14:paraId="7A049B6C" w14:textId="77777777" w:rsidR="00FE2A6F" w:rsidRDefault="00A762F3">
            <w:r>
              <w:rPr>
                <w:sz w:val="22"/>
              </w:rPr>
              <w:t xml:space="preserve">— </w:t>
            </w:r>
          </w:p>
        </w:tc>
        <w:tc>
          <w:tcPr>
            <w:tcW w:w="104" w:type="pct"/>
          </w:tcPr>
          <w:p w14:paraId="7A049B6D" w14:textId="77777777" w:rsidR="00FE2A6F" w:rsidRDefault="00A762F3">
            <w:r>
              <w:rPr>
                <w:sz w:val="22"/>
              </w:rPr>
              <w:t xml:space="preserve">— </w:t>
            </w:r>
          </w:p>
        </w:tc>
        <w:tc>
          <w:tcPr>
            <w:tcW w:w="104" w:type="pct"/>
          </w:tcPr>
          <w:p w14:paraId="7A049B6E" w14:textId="77777777" w:rsidR="00FE2A6F" w:rsidRDefault="00A762F3">
            <w:r>
              <w:rPr>
                <w:sz w:val="22"/>
              </w:rPr>
              <w:t xml:space="preserve">— </w:t>
            </w:r>
          </w:p>
        </w:tc>
        <w:tc>
          <w:tcPr>
            <w:tcW w:w="104" w:type="pct"/>
          </w:tcPr>
          <w:p w14:paraId="7A049B6F" w14:textId="77777777" w:rsidR="00FE2A6F" w:rsidRDefault="00A762F3">
            <w:r>
              <w:rPr>
                <w:sz w:val="22"/>
              </w:rPr>
              <w:t xml:space="preserve">— </w:t>
            </w:r>
          </w:p>
        </w:tc>
        <w:tc>
          <w:tcPr>
            <w:tcW w:w="104" w:type="pct"/>
          </w:tcPr>
          <w:p w14:paraId="7A049B70" w14:textId="77777777" w:rsidR="00FE2A6F" w:rsidRDefault="00A762F3">
            <w:r>
              <w:rPr>
                <w:sz w:val="22"/>
              </w:rPr>
              <w:t xml:space="preserve">— </w:t>
            </w:r>
          </w:p>
        </w:tc>
        <w:tc>
          <w:tcPr>
            <w:tcW w:w="104" w:type="pct"/>
          </w:tcPr>
          <w:p w14:paraId="7A049B71" w14:textId="77777777" w:rsidR="00FE2A6F" w:rsidRDefault="00A762F3">
            <w:r>
              <w:rPr>
                <w:sz w:val="22"/>
              </w:rPr>
              <w:t xml:space="preserve">— </w:t>
            </w:r>
          </w:p>
        </w:tc>
        <w:tc>
          <w:tcPr>
            <w:tcW w:w="104" w:type="pct"/>
          </w:tcPr>
          <w:p w14:paraId="7A049B72" w14:textId="77777777" w:rsidR="00FE2A6F" w:rsidRDefault="00A762F3">
            <w:r>
              <w:rPr>
                <w:sz w:val="22"/>
              </w:rPr>
              <w:t xml:space="preserve">— </w:t>
            </w:r>
          </w:p>
        </w:tc>
        <w:tc>
          <w:tcPr>
            <w:tcW w:w="104" w:type="pct"/>
          </w:tcPr>
          <w:p w14:paraId="7A049B73" w14:textId="77777777" w:rsidR="00FE2A6F" w:rsidRDefault="00A762F3">
            <w:r>
              <w:rPr>
                <w:sz w:val="22"/>
              </w:rPr>
              <w:t xml:space="preserve">— </w:t>
            </w:r>
          </w:p>
        </w:tc>
        <w:tc>
          <w:tcPr>
            <w:tcW w:w="104" w:type="pct"/>
          </w:tcPr>
          <w:p w14:paraId="7A049B74" w14:textId="77777777" w:rsidR="00FE2A6F" w:rsidRDefault="00A762F3">
            <w:r>
              <w:rPr>
                <w:sz w:val="22"/>
              </w:rPr>
              <w:t xml:space="preserve">— </w:t>
            </w:r>
          </w:p>
        </w:tc>
        <w:tc>
          <w:tcPr>
            <w:tcW w:w="104" w:type="pct"/>
          </w:tcPr>
          <w:p w14:paraId="7A049B75" w14:textId="77777777" w:rsidR="00FE2A6F" w:rsidRDefault="00A762F3">
            <w:r>
              <w:rPr>
                <w:sz w:val="22"/>
              </w:rPr>
              <w:t xml:space="preserve">— </w:t>
            </w:r>
          </w:p>
        </w:tc>
        <w:tc>
          <w:tcPr>
            <w:tcW w:w="104" w:type="pct"/>
          </w:tcPr>
          <w:p w14:paraId="7A049B76" w14:textId="77777777" w:rsidR="00FE2A6F" w:rsidRDefault="00A762F3">
            <w:r>
              <w:rPr>
                <w:sz w:val="22"/>
              </w:rPr>
              <w:t xml:space="preserve">— </w:t>
            </w:r>
          </w:p>
        </w:tc>
        <w:tc>
          <w:tcPr>
            <w:tcW w:w="104" w:type="pct"/>
          </w:tcPr>
          <w:p w14:paraId="7A049B77" w14:textId="77777777" w:rsidR="00FE2A6F" w:rsidRDefault="00A762F3">
            <w:r>
              <w:rPr>
                <w:sz w:val="22"/>
              </w:rPr>
              <w:t xml:space="preserve">— </w:t>
            </w:r>
          </w:p>
        </w:tc>
        <w:tc>
          <w:tcPr>
            <w:tcW w:w="104" w:type="pct"/>
          </w:tcPr>
          <w:p w14:paraId="7A049B78" w14:textId="77777777" w:rsidR="00FE2A6F" w:rsidRDefault="00A762F3">
            <w:r>
              <w:rPr>
                <w:sz w:val="22"/>
              </w:rPr>
              <w:t xml:space="preserve">— </w:t>
            </w:r>
          </w:p>
        </w:tc>
        <w:tc>
          <w:tcPr>
            <w:tcW w:w="104" w:type="pct"/>
          </w:tcPr>
          <w:p w14:paraId="7A049B79" w14:textId="77777777" w:rsidR="00FE2A6F" w:rsidRDefault="00A762F3">
            <w:r>
              <w:rPr>
                <w:sz w:val="22"/>
              </w:rPr>
              <w:t xml:space="preserve">— </w:t>
            </w:r>
          </w:p>
        </w:tc>
        <w:tc>
          <w:tcPr>
            <w:tcW w:w="104" w:type="pct"/>
          </w:tcPr>
          <w:p w14:paraId="7A049B7A" w14:textId="77777777" w:rsidR="00FE2A6F" w:rsidRDefault="00A762F3">
            <w:r>
              <w:rPr>
                <w:sz w:val="22"/>
              </w:rPr>
              <w:t xml:space="preserve">— </w:t>
            </w:r>
          </w:p>
        </w:tc>
        <w:tc>
          <w:tcPr>
            <w:tcW w:w="104" w:type="pct"/>
          </w:tcPr>
          <w:p w14:paraId="7A049B7B" w14:textId="77777777" w:rsidR="00FE2A6F" w:rsidRDefault="00A762F3">
            <w:r>
              <w:rPr>
                <w:sz w:val="22"/>
              </w:rPr>
              <w:t xml:space="preserve">— </w:t>
            </w:r>
          </w:p>
        </w:tc>
        <w:tc>
          <w:tcPr>
            <w:tcW w:w="104" w:type="pct"/>
          </w:tcPr>
          <w:p w14:paraId="7A049B7C" w14:textId="77777777" w:rsidR="00FE2A6F" w:rsidRDefault="00A762F3">
            <w:r>
              <w:rPr>
                <w:sz w:val="22"/>
              </w:rPr>
              <w:t xml:space="preserve">— </w:t>
            </w:r>
          </w:p>
        </w:tc>
        <w:tc>
          <w:tcPr>
            <w:tcW w:w="104" w:type="pct"/>
          </w:tcPr>
          <w:p w14:paraId="7A049B7D" w14:textId="77777777" w:rsidR="00FE2A6F" w:rsidRDefault="00A762F3">
            <w:r>
              <w:rPr>
                <w:sz w:val="22"/>
              </w:rPr>
              <w:t xml:space="preserve">— </w:t>
            </w:r>
          </w:p>
        </w:tc>
        <w:tc>
          <w:tcPr>
            <w:tcW w:w="104" w:type="pct"/>
          </w:tcPr>
          <w:p w14:paraId="7A049B7E" w14:textId="77777777" w:rsidR="00FE2A6F" w:rsidRDefault="00A762F3">
            <w:r>
              <w:rPr>
                <w:sz w:val="22"/>
              </w:rPr>
              <w:t xml:space="preserve">— </w:t>
            </w:r>
          </w:p>
        </w:tc>
        <w:tc>
          <w:tcPr>
            <w:tcW w:w="104" w:type="pct"/>
          </w:tcPr>
          <w:p w14:paraId="7A049B7F" w14:textId="77777777" w:rsidR="00FE2A6F" w:rsidRDefault="00A762F3">
            <w:r>
              <w:rPr>
                <w:sz w:val="22"/>
              </w:rPr>
              <w:t xml:space="preserve">— </w:t>
            </w:r>
          </w:p>
        </w:tc>
        <w:tc>
          <w:tcPr>
            <w:tcW w:w="104" w:type="pct"/>
          </w:tcPr>
          <w:p w14:paraId="7A049B80" w14:textId="77777777" w:rsidR="00FE2A6F" w:rsidRDefault="00A762F3">
            <w:r>
              <w:rPr>
                <w:sz w:val="22"/>
              </w:rPr>
              <w:t xml:space="preserve">— </w:t>
            </w:r>
          </w:p>
        </w:tc>
        <w:tc>
          <w:tcPr>
            <w:tcW w:w="104" w:type="pct"/>
          </w:tcPr>
          <w:p w14:paraId="7A049B81" w14:textId="77777777" w:rsidR="00FE2A6F" w:rsidRDefault="00A762F3">
            <w:r>
              <w:rPr>
                <w:sz w:val="22"/>
              </w:rPr>
              <w:t xml:space="preserve">— </w:t>
            </w:r>
          </w:p>
        </w:tc>
        <w:tc>
          <w:tcPr>
            <w:tcW w:w="104" w:type="pct"/>
          </w:tcPr>
          <w:p w14:paraId="7A049B82" w14:textId="77777777" w:rsidR="00FE2A6F" w:rsidRDefault="00A762F3">
            <w:r>
              <w:rPr>
                <w:sz w:val="22"/>
              </w:rPr>
              <w:t xml:space="preserve">— </w:t>
            </w:r>
          </w:p>
        </w:tc>
        <w:tc>
          <w:tcPr>
            <w:tcW w:w="104" w:type="pct"/>
          </w:tcPr>
          <w:p w14:paraId="7A049B83" w14:textId="77777777" w:rsidR="00FE2A6F" w:rsidRDefault="00A762F3">
            <w:r>
              <w:rPr>
                <w:sz w:val="22"/>
              </w:rPr>
              <w:t xml:space="preserve">P </w:t>
            </w:r>
          </w:p>
        </w:tc>
        <w:tc>
          <w:tcPr>
            <w:tcW w:w="104" w:type="pct"/>
          </w:tcPr>
          <w:p w14:paraId="7A049B84" w14:textId="77777777" w:rsidR="00FE2A6F" w:rsidRDefault="00A762F3">
            <w:r>
              <w:rPr>
                <w:sz w:val="22"/>
              </w:rPr>
              <w:t xml:space="preserve">P </w:t>
            </w:r>
          </w:p>
        </w:tc>
        <w:tc>
          <w:tcPr>
            <w:tcW w:w="104" w:type="pct"/>
          </w:tcPr>
          <w:p w14:paraId="7A049B85" w14:textId="77777777" w:rsidR="00FE2A6F" w:rsidRDefault="00A762F3">
            <w:r>
              <w:rPr>
                <w:sz w:val="22"/>
              </w:rPr>
              <w:t xml:space="preserve">P </w:t>
            </w:r>
          </w:p>
        </w:tc>
        <w:tc>
          <w:tcPr>
            <w:tcW w:w="104" w:type="pct"/>
          </w:tcPr>
          <w:p w14:paraId="7A049B86" w14:textId="77777777" w:rsidR="00FE2A6F" w:rsidRDefault="00A762F3">
            <w:r>
              <w:rPr>
                <w:sz w:val="22"/>
              </w:rPr>
              <w:t xml:space="preserve">— </w:t>
            </w:r>
          </w:p>
        </w:tc>
        <w:tc>
          <w:tcPr>
            <w:tcW w:w="104" w:type="pct"/>
          </w:tcPr>
          <w:p w14:paraId="7A049B87" w14:textId="77777777" w:rsidR="00FE2A6F" w:rsidRDefault="00A762F3">
            <w:r>
              <w:rPr>
                <w:sz w:val="22"/>
              </w:rPr>
              <w:t xml:space="preserve">— </w:t>
            </w:r>
          </w:p>
        </w:tc>
        <w:tc>
          <w:tcPr>
            <w:tcW w:w="104" w:type="pct"/>
          </w:tcPr>
          <w:p w14:paraId="7A049B88" w14:textId="77777777" w:rsidR="00FE2A6F" w:rsidRDefault="00A762F3">
            <w:r>
              <w:rPr>
                <w:sz w:val="22"/>
              </w:rPr>
              <w:t xml:space="preserve">P </w:t>
            </w:r>
          </w:p>
        </w:tc>
        <w:tc>
          <w:tcPr>
            <w:tcW w:w="104" w:type="pct"/>
          </w:tcPr>
          <w:p w14:paraId="7A049B89" w14:textId="77777777" w:rsidR="00FE2A6F" w:rsidRDefault="00A762F3">
            <w:r>
              <w:rPr>
                <w:sz w:val="22"/>
              </w:rPr>
              <w:t xml:space="preserve">1 </w:t>
            </w:r>
          </w:p>
        </w:tc>
        <w:tc>
          <w:tcPr>
            <w:tcW w:w="104" w:type="pct"/>
          </w:tcPr>
          <w:p w14:paraId="7A049B8A" w14:textId="77777777" w:rsidR="00FE2A6F" w:rsidRDefault="00A762F3">
            <w:r>
              <w:rPr>
                <w:sz w:val="22"/>
              </w:rPr>
              <w:t xml:space="preserve">— </w:t>
            </w:r>
          </w:p>
        </w:tc>
        <w:tc>
          <w:tcPr>
            <w:tcW w:w="104" w:type="pct"/>
          </w:tcPr>
          <w:p w14:paraId="7A049B8B" w14:textId="77777777" w:rsidR="00FE2A6F" w:rsidRDefault="00A762F3">
            <w:r>
              <w:rPr>
                <w:sz w:val="22"/>
              </w:rPr>
              <w:t xml:space="preserve">2 </w:t>
            </w:r>
          </w:p>
        </w:tc>
        <w:tc>
          <w:tcPr>
            <w:tcW w:w="104" w:type="pct"/>
          </w:tcPr>
          <w:p w14:paraId="7A049B8C" w14:textId="77777777" w:rsidR="00FE2A6F" w:rsidRDefault="00A762F3">
            <w:r>
              <w:rPr>
                <w:sz w:val="22"/>
              </w:rPr>
              <w:t xml:space="preserve">— </w:t>
            </w:r>
          </w:p>
        </w:tc>
        <w:tc>
          <w:tcPr>
            <w:tcW w:w="104" w:type="pct"/>
          </w:tcPr>
          <w:p w14:paraId="7A049B8D" w14:textId="77777777" w:rsidR="00FE2A6F" w:rsidRDefault="00A762F3">
            <w:r>
              <w:rPr>
                <w:sz w:val="22"/>
              </w:rPr>
              <w:t xml:space="preserve">3 </w:t>
            </w:r>
          </w:p>
        </w:tc>
        <w:tc>
          <w:tcPr>
            <w:tcW w:w="104" w:type="pct"/>
          </w:tcPr>
          <w:p w14:paraId="7A049B8E" w14:textId="77777777" w:rsidR="00FE2A6F" w:rsidRDefault="00A762F3">
            <w:r>
              <w:rPr>
                <w:sz w:val="22"/>
              </w:rPr>
              <w:t xml:space="preserve">4 </w:t>
            </w:r>
          </w:p>
        </w:tc>
      </w:tr>
      <w:tr w:rsidR="00FE2A6F" w14:paraId="7A049B91" w14:textId="77777777">
        <w:tc>
          <w:tcPr>
            <w:tcW w:w="5000" w:type="pct"/>
            <w:gridSpan w:val="39"/>
          </w:tcPr>
          <w:p w14:paraId="7A049B90" w14:textId="77777777" w:rsidR="00FE2A6F" w:rsidRDefault="00A762F3">
            <w:r>
              <w:rPr>
                <w:sz w:val="22"/>
              </w:rPr>
              <w:t xml:space="preserve">INDUSTRIAL USES </w:t>
            </w:r>
          </w:p>
        </w:tc>
      </w:tr>
      <w:tr w:rsidR="00FE2A6F" w14:paraId="7A049BB9" w14:textId="77777777">
        <w:tc>
          <w:tcPr>
            <w:tcW w:w="1042" w:type="pct"/>
          </w:tcPr>
          <w:p w14:paraId="7A049B92" w14:textId="77777777" w:rsidR="00FE2A6F" w:rsidRDefault="00A762F3">
            <w:r>
              <w:rPr>
                <w:sz w:val="22"/>
              </w:rPr>
              <w:t xml:space="preserve">Basic Industry </w:t>
            </w:r>
          </w:p>
        </w:tc>
        <w:tc>
          <w:tcPr>
            <w:tcW w:w="104" w:type="pct"/>
          </w:tcPr>
          <w:p w14:paraId="7A049B93" w14:textId="77777777" w:rsidR="00FE2A6F" w:rsidRDefault="00A762F3">
            <w:r>
              <w:rPr>
                <w:sz w:val="22"/>
              </w:rPr>
              <w:t xml:space="preserve">— </w:t>
            </w:r>
          </w:p>
        </w:tc>
        <w:tc>
          <w:tcPr>
            <w:tcW w:w="104" w:type="pct"/>
          </w:tcPr>
          <w:p w14:paraId="7A049B94" w14:textId="77777777" w:rsidR="00FE2A6F" w:rsidRDefault="00A762F3">
            <w:r>
              <w:rPr>
                <w:sz w:val="22"/>
              </w:rPr>
              <w:t xml:space="preserve">— </w:t>
            </w:r>
          </w:p>
        </w:tc>
        <w:tc>
          <w:tcPr>
            <w:tcW w:w="104" w:type="pct"/>
          </w:tcPr>
          <w:p w14:paraId="7A049B95" w14:textId="77777777" w:rsidR="00FE2A6F" w:rsidRDefault="00A762F3">
            <w:r>
              <w:rPr>
                <w:sz w:val="22"/>
              </w:rPr>
              <w:t xml:space="preserve">— </w:t>
            </w:r>
          </w:p>
        </w:tc>
        <w:tc>
          <w:tcPr>
            <w:tcW w:w="104" w:type="pct"/>
          </w:tcPr>
          <w:p w14:paraId="7A049B96" w14:textId="77777777" w:rsidR="00FE2A6F" w:rsidRDefault="00A762F3">
            <w:r>
              <w:rPr>
                <w:sz w:val="22"/>
              </w:rPr>
              <w:t xml:space="preserve">— </w:t>
            </w:r>
          </w:p>
        </w:tc>
        <w:tc>
          <w:tcPr>
            <w:tcW w:w="104" w:type="pct"/>
          </w:tcPr>
          <w:p w14:paraId="7A049B97" w14:textId="77777777" w:rsidR="00FE2A6F" w:rsidRDefault="00A762F3">
            <w:r>
              <w:rPr>
                <w:sz w:val="22"/>
              </w:rPr>
              <w:t xml:space="preserve">— </w:t>
            </w:r>
          </w:p>
        </w:tc>
        <w:tc>
          <w:tcPr>
            <w:tcW w:w="104" w:type="pct"/>
          </w:tcPr>
          <w:p w14:paraId="7A049B98" w14:textId="77777777" w:rsidR="00FE2A6F" w:rsidRDefault="00A762F3">
            <w:r>
              <w:rPr>
                <w:sz w:val="22"/>
              </w:rPr>
              <w:t xml:space="preserve">— </w:t>
            </w:r>
          </w:p>
        </w:tc>
        <w:tc>
          <w:tcPr>
            <w:tcW w:w="104" w:type="pct"/>
          </w:tcPr>
          <w:p w14:paraId="7A049B99" w14:textId="77777777" w:rsidR="00FE2A6F" w:rsidRDefault="00A762F3">
            <w:r>
              <w:rPr>
                <w:sz w:val="22"/>
              </w:rPr>
              <w:t xml:space="preserve">— </w:t>
            </w:r>
          </w:p>
        </w:tc>
        <w:tc>
          <w:tcPr>
            <w:tcW w:w="104" w:type="pct"/>
          </w:tcPr>
          <w:p w14:paraId="7A049B9A" w14:textId="77777777" w:rsidR="00FE2A6F" w:rsidRDefault="00A762F3">
            <w:r>
              <w:rPr>
                <w:sz w:val="22"/>
              </w:rPr>
              <w:t xml:space="preserve">— </w:t>
            </w:r>
          </w:p>
        </w:tc>
        <w:tc>
          <w:tcPr>
            <w:tcW w:w="104" w:type="pct"/>
          </w:tcPr>
          <w:p w14:paraId="7A049B9B" w14:textId="77777777" w:rsidR="00FE2A6F" w:rsidRDefault="00A762F3">
            <w:r>
              <w:rPr>
                <w:sz w:val="22"/>
              </w:rPr>
              <w:t xml:space="preserve">— </w:t>
            </w:r>
          </w:p>
        </w:tc>
        <w:tc>
          <w:tcPr>
            <w:tcW w:w="104" w:type="pct"/>
          </w:tcPr>
          <w:p w14:paraId="7A049B9C" w14:textId="77777777" w:rsidR="00FE2A6F" w:rsidRDefault="00A762F3">
            <w:r>
              <w:rPr>
                <w:sz w:val="22"/>
              </w:rPr>
              <w:t xml:space="preserve">— </w:t>
            </w:r>
          </w:p>
        </w:tc>
        <w:tc>
          <w:tcPr>
            <w:tcW w:w="104" w:type="pct"/>
          </w:tcPr>
          <w:p w14:paraId="7A049B9D" w14:textId="77777777" w:rsidR="00FE2A6F" w:rsidRDefault="00A762F3">
            <w:r>
              <w:rPr>
                <w:sz w:val="22"/>
              </w:rPr>
              <w:t xml:space="preserve">— </w:t>
            </w:r>
          </w:p>
        </w:tc>
        <w:tc>
          <w:tcPr>
            <w:tcW w:w="104" w:type="pct"/>
          </w:tcPr>
          <w:p w14:paraId="7A049B9E" w14:textId="77777777" w:rsidR="00FE2A6F" w:rsidRDefault="00A762F3">
            <w:r>
              <w:rPr>
                <w:sz w:val="22"/>
              </w:rPr>
              <w:t xml:space="preserve">— </w:t>
            </w:r>
          </w:p>
        </w:tc>
        <w:tc>
          <w:tcPr>
            <w:tcW w:w="104" w:type="pct"/>
          </w:tcPr>
          <w:p w14:paraId="7A049B9F" w14:textId="77777777" w:rsidR="00FE2A6F" w:rsidRDefault="00A762F3">
            <w:r>
              <w:rPr>
                <w:sz w:val="22"/>
              </w:rPr>
              <w:t xml:space="preserve">— </w:t>
            </w:r>
          </w:p>
        </w:tc>
        <w:tc>
          <w:tcPr>
            <w:tcW w:w="104" w:type="pct"/>
          </w:tcPr>
          <w:p w14:paraId="7A049BA0" w14:textId="77777777" w:rsidR="00FE2A6F" w:rsidRDefault="00A762F3">
            <w:r>
              <w:rPr>
                <w:sz w:val="22"/>
              </w:rPr>
              <w:t xml:space="preserve">— </w:t>
            </w:r>
          </w:p>
        </w:tc>
        <w:tc>
          <w:tcPr>
            <w:tcW w:w="104" w:type="pct"/>
          </w:tcPr>
          <w:p w14:paraId="7A049BA1" w14:textId="77777777" w:rsidR="00FE2A6F" w:rsidRDefault="00A762F3">
            <w:r>
              <w:rPr>
                <w:sz w:val="22"/>
              </w:rPr>
              <w:t xml:space="preserve">— </w:t>
            </w:r>
          </w:p>
        </w:tc>
        <w:tc>
          <w:tcPr>
            <w:tcW w:w="104" w:type="pct"/>
          </w:tcPr>
          <w:p w14:paraId="7A049BA2" w14:textId="77777777" w:rsidR="00FE2A6F" w:rsidRDefault="00A762F3">
            <w:r>
              <w:rPr>
                <w:sz w:val="22"/>
              </w:rPr>
              <w:t xml:space="preserve">— </w:t>
            </w:r>
          </w:p>
        </w:tc>
        <w:tc>
          <w:tcPr>
            <w:tcW w:w="104" w:type="pct"/>
          </w:tcPr>
          <w:p w14:paraId="7A049BA3" w14:textId="77777777" w:rsidR="00FE2A6F" w:rsidRDefault="00A762F3">
            <w:r>
              <w:rPr>
                <w:sz w:val="22"/>
              </w:rPr>
              <w:t xml:space="preserve">— </w:t>
            </w:r>
          </w:p>
        </w:tc>
        <w:tc>
          <w:tcPr>
            <w:tcW w:w="104" w:type="pct"/>
          </w:tcPr>
          <w:p w14:paraId="7A049BA4" w14:textId="77777777" w:rsidR="00FE2A6F" w:rsidRDefault="00A762F3">
            <w:r>
              <w:rPr>
                <w:sz w:val="22"/>
              </w:rPr>
              <w:t xml:space="preserve">— </w:t>
            </w:r>
          </w:p>
        </w:tc>
        <w:tc>
          <w:tcPr>
            <w:tcW w:w="104" w:type="pct"/>
          </w:tcPr>
          <w:p w14:paraId="7A049BA5" w14:textId="77777777" w:rsidR="00FE2A6F" w:rsidRDefault="00A762F3">
            <w:r>
              <w:rPr>
                <w:sz w:val="22"/>
              </w:rPr>
              <w:t xml:space="preserve">— </w:t>
            </w:r>
          </w:p>
        </w:tc>
        <w:tc>
          <w:tcPr>
            <w:tcW w:w="104" w:type="pct"/>
          </w:tcPr>
          <w:p w14:paraId="7A049BA6" w14:textId="77777777" w:rsidR="00FE2A6F" w:rsidRDefault="00A762F3">
            <w:r>
              <w:rPr>
                <w:sz w:val="22"/>
              </w:rPr>
              <w:t xml:space="preserve">— </w:t>
            </w:r>
          </w:p>
        </w:tc>
        <w:tc>
          <w:tcPr>
            <w:tcW w:w="104" w:type="pct"/>
          </w:tcPr>
          <w:p w14:paraId="7A049BA7" w14:textId="77777777" w:rsidR="00FE2A6F" w:rsidRDefault="00A762F3">
            <w:r>
              <w:rPr>
                <w:sz w:val="22"/>
              </w:rPr>
              <w:t xml:space="preserve">— </w:t>
            </w:r>
          </w:p>
        </w:tc>
        <w:tc>
          <w:tcPr>
            <w:tcW w:w="104" w:type="pct"/>
          </w:tcPr>
          <w:p w14:paraId="7A049BA8" w14:textId="77777777" w:rsidR="00FE2A6F" w:rsidRDefault="00A762F3">
            <w:r>
              <w:rPr>
                <w:sz w:val="22"/>
              </w:rPr>
              <w:t xml:space="preserve">— </w:t>
            </w:r>
          </w:p>
        </w:tc>
        <w:tc>
          <w:tcPr>
            <w:tcW w:w="104" w:type="pct"/>
          </w:tcPr>
          <w:p w14:paraId="7A049BA9" w14:textId="77777777" w:rsidR="00FE2A6F" w:rsidRDefault="00A762F3">
            <w:r>
              <w:rPr>
                <w:sz w:val="22"/>
              </w:rPr>
              <w:t xml:space="preserve">— </w:t>
            </w:r>
          </w:p>
        </w:tc>
        <w:tc>
          <w:tcPr>
            <w:tcW w:w="104" w:type="pct"/>
          </w:tcPr>
          <w:p w14:paraId="7A049BAA" w14:textId="77777777" w:rsidR="00FE2A6F" w:rsidRDefault="00A762F3">
            <w:r>
              <w:rPr>
                <w:sz w:val="22"/>
              </w:rPr>
              <w:t xml:space="preserve">— </w:t>
            </w:r>
          </w:p>
        </w:tc>
        <w:tc>
          <w:tcPr>
            <w:tcW w:w="104" w:type="pct"/>
          </w:tcPr>
          <w:p w14:paraId="7A049BAB" w14:textId="77777777" w:rsidR="00FE2A6F" w:rsidRDefault="00A762F3">
            <w:r>
              <w:rPr>
                <w:sz w:val="22"/>
              </w:rPr>
              <w:t xml:space="preserve">— </w:t>
            </w:r>
          </w:p>
        </w:tc>
        <w:tc>
          <w:tcPr>
            <w:tcW w:w="104" w:type="pct"/>
          </w:tcPr>
          <w:p w14:paraId="7A049BAC" w14:textId="77777777" w:rsidR="00FE2A6F" w:rsidRDefault="00A762F3">
            <w:r>
              <w:rPr>
                <w:sz w:val="22"/>
              </w:rPr>
              <w:t xml:space="preserve">— </w:t>
            </w:r>
          </w:p>
        </w:tc>
        <w:tc>
          <w:tcPr>
            <w:tcW w:w="104" w:type="pct"/>
          </w:tcPr>
          <w:p w14:paraId="7A049BAD" w14:textId="77777777" w:rsidR="00FE2A6F" w:rsidRDefault="00A762F3">
            <w:r>
              <w:rPr>
                <w:sz w:val="22"/>
              </w:rPr>
              <w:t xml:space="preserve">— </w:t>
            </w:r>
          </w:p>
        </w:tc>
        <w:tc>
          <w:tcPr>
            <w:tcW w:w="104" w:type="pct"/>
          </w:tcPr>
          <w:p w14:paraId="7A049BAE" w14:textId="77777777" w:rsidR="00FE2A6F" w:rsidRDefault="00A762F3">
            <w:r>
              <w:rPr>
                <w:sz w:val="22"/>
              </w:rPr>
              <w:t xml:space="preserve">— </w:t>
            </w:r>
          </w:p>
        </w:tc>
        <w:tc>
          <w:tcPr>
            <w:tcW w:w="104" w:type="pct"/>
          </w:tcPr>
          <w:p w14:paraId="7A049BAF" w14:textId="77777777" w:rsidR="00FE2A6F" w:rsidRDefault="00A762F3">
            <w:r>
              <w:rPr>
                <w:sz w:val="22"/>
              </w:rPr>
              <w:t xml:space="preserve">— </w:t>
            </w:r>
          </w:p>
        </w:tc>
        <w:tc>
          <w:tcPr>
            <w:tcW w:w="104" w:type="pct"/>
          </w:tcPr>
          <w:p w14:paraId="7A049BB0" w14:textId="77777777" w:rsidR="00FE2A6F" w:rsidRDefault="00A762F3">
            <w:r>
              <w:rPr>
                <w:sz w:val="22"/>
              </w:rPr>
              <w:t xml:space="preserve">— </w:t>
            </w:r>
          </w:p>
        </w:tc>
        <w:tc>
          <w:tcPr>
            <w:tcW w:w="104" w:type="pct"/>
          </w:tcPr>
          <w:p w14:paraId="7A049BB1" w14:textId="77777777" w:rsidR="00FE2A6F" w:rsidRDefault="00A762F3">
            <w:r>
              <w:rPr>
                <w:sz w:val="22"/>
              </w:rPr>
              <w:t xml:space="preserve">P </w:t>
            </w:r>
          </w:p>
        </w:tc>
        <w:tc>
          <w:tcPr>
            <w:tcW w:w="104" w:type="pct"/>
          </w:tcPr>
          <w:p w14:paraId="7A049BB2" w14:textId="77777777" w:rsidR="00FE2A6F" w:rsidRDefault="00A762F3">
            <w:r>
              <w:rPr>
                <w:sz w:val="22"/>
              </w:rPr>
              <w:t xml:space="preserve">P </w:t>
            </w:r>
          </w:p>
        </w:tc>
        <w:tc>
          <w:tcPr>
            <w:tcW w:w="104" w:type="pct"/>
          </w:tcPr>
          <w:p w14:paraId="7A049BB3" w14:textId="77777777" w:rsidR="00FE2A6F" w:rsidRDefault="00A762F3">
            <w:r>
              <w:rPr>
                <w:sz w:val="22"/>
              </w:rPr>
              <w:t xml:space="preserve">1 </w:t>
            </w:r>
          </w:p>
        </w:tc>
        <w:tc>
          <w:tcPr>
            <w:tcW w:w="104" w:type="pct"/>
          </w:tcPr>
          <w:p w14:paraId="7A049BB4" w14:textId="77777777" w:rsidR="00FE2A6F" w:rsidRDefault="00A762F3">
            <w:r>
              <w:rPr>
                <w:sz w:val="22"/>
              </w:rPr>
              <w:t xml:space="preserve">— </w:t>
            </w:r>
          </w:p>
        </w:tc>
        <w:tc>
          <w:tcPr>
            <w:tcW w:w="104" w:type="pct"/>
          </w:tcPr>
          <w:p w14:paraId="7A049BB5" w14:textId="77777777" w:rsidR="00FE2A6F" w:rsidRDefault="00A762F3">
            <w:r>
              <w:rPr>
                <w:sz w:val="22"/>
              </w:rPr>
              <w:t xml:space="preserve">2 </w:t>
            </w:r>
          </w:p>
        </w:tc>
        <w:tc>
          <w:tcPr>
            <w:tcW w:w="104" w:type="pct"/>
          </w:tcPr>
          <w:p w14:paraId="7A049BB6" w14:textId="77777777" w:rsidR="00FE2A6F" w:rsidRDefault="00A762F3">
            <w:r>
              <w:rPr>
                <w:sz w:val="22"/>
              </w:rPr>
              <w:t xml:space="preserve">— </w:t>
            </w:r>
          </w:p>
        </w:tc>
        <w:tc>
          <w:tcPr>
            <w:tcW w:w="104" w:type="pct"/>
          </w:tcPr>
          <w:p w14:paraId="7A049BB7" w14:textId="77777777" w:rsidR="00FE2A6F" w:rsidRDefault="00A762F3">
            <w:r>
              <w:rPr>
                <w:sz w:val="22"/>
              </w:rPr>
              <w:t xml:space="preserve">3 </w:t>
            </w:r>
          </w:p>
        </w:tc>
        <w:tc>
          <w:tcPr>
            <w:tcW w:w="104" w:type="pct"/>
          </w:tcPr>
          <w:p w14:paraId="7A049BB8" w14:textId="77777777" w:rsidR="00FE2A6F" w:rsidRDefault="00A762F3">
            <w:r>
              <w:rPr>
                <w:sz w:val="22"/>
              </w:rPr>
              <w:t xml:space="preserve">4 </w:t>
            </w:r>
          </w:p>
        </w:tc>
      </w:tr>
      <w:tr w:rsidR="00FE2A6F" w14:paraId="7A049BE1" w14:textId="77777777">
        <w:tc>
          <w:tcPr>
            <w:tcW w:w="1042" w:type="pct"/>
          </w:tcPr>
          <w:p w14:paraId="7A049BBA" w14:textId="77777777" w:rsidR="00FE2A6F" w:rsidRDefault="00A762F3">
            <w:r>
              <w:rPr>
                <w:sz w:val="22"/>
              </w:rPr>
              <w:t xml:space="preserve">Custom Manufacturing </w:t>
            </w:r>
          </w:p>
        </w:tc>
        <w:tc>
          <w:tcPr>
            <w:tcW w:w="104" w:type="pct"/>
          </w:tcPr>
          <w:p w14:paraId="7A049BBB" w14:textId="77777777" w:rsidR="00FE2A6F" w:rsidRDefault="00A762F3">
            <w:r>
              <w:rPr>
                <w:sz w:val="22"/>
              </w:rPr>
              <w:t xml:space="preserve">— </w:t>
            </w:r>
          </w:p>
        </w:tc>
        <w:tc>
          <w:tcPr>
            <w:tcW w:w="104" w:type="pct"/>
          </w:tcPr>
          <w:p w14:paraId="7A049BBC" w14:textId="77777777" w:rsidR="00FE2A6F" w:rsidRDefault="00A762F3">
            <w:r>
              <w:rPr>
                <w:sz w:val="22"/>
              </w:rPr>
              <w:t xml:space="preserve">— </w:t>
            </w:r>
          </w:p>
        </w:tc>
        <w:tc>
          <w:tcPr>
            <w:tcW w:w="104" w:type="pct"/>
          </w:tcPr>
          <w:p w14:paraId="7A049BBD" w14:textId="77777777" w:rsidR="00FE2A6F" w:rsidRDefault="00A762F3">
            <w:r>
              <w:rPr>
                <w:sz w:val="22"/>
              </w:rPr>
              <w:t xml:space="preserve">— </w:t>
            </w:r>
          </w:p>
        </w:tc>
        <w:tc>
          <w:tcPr>
            <w:tcW w:w="104" w:type="pct"/>
          </w:tcPr>
          <w:p w14:paraId="7A049BBE" w14:textId="77777777" w:rsidR="00FE2A6F" w:rsidRDefault="00A762F3">
            <w:r>
              <w:rPr>
                <w:sz w:val="22"/>
              </w:rPr>
              <w:t xml:space="preserve">— </w:t>
            </w:r>
          </w:p>
        </w:tc>
        <w:tc>
          <w:tcPr>
            <w:tcW w:w="104" w:type="pct"/>
          </w:tcPr>
          <w:p w14:paraId="7A049BBF" w14:textId="77777777" w:rsidR="00FE2A6F" w:rsidRDefault="00A762F3">
            <w:r>
              <w:rPr>
                <w:sz w:val="22"/>
              </w:rPr>
              <w:t xml:space="preserve">— </w:t>
            </w:r>
          </w:p>
        </w:tc>
        <w:tc>
          <w:tcPr>
            <w:tcW w:w="104" w:type="pct"/>
          </w:tcPr>
          <w:p w14:paraId="7A049BC0" w14:textId="77777777" w:rsidR="00FE2A6F" w:rsidRDefault="00A762F3">
            <w:r>
              <w:rPr>
                <w:sz w:val="22"/>
              </w:rPr>
              <w:t xml:space="preserve">— </w:t>
            </w:r>
          </w:p>
        </w:tc>
        <w:tc>
          <w:tcPr>
            <w:tcW w:w="104" w:type="pct"/>
          </w:tcPr>
          <w:p w14:paraId="7A049BC1" w14:textId="77777777" w:rsidR="00FE2A6F" w:rsidRDefault="00A762F3">
            <w:r>
              <w:rPr>
                <w:sz w:val="22"/>
              </w:rPr>
              <w:t xml:space="preserve">— </w:t>
            </w:r>
          </w:p>
        </w:tc>
        <w:tc>
          <w:tcPr>
            <w:tcW w:w="104" w:type="pct"/>
          </w:tcPr>
          <w:p w14:paraId="7A049BC2" w14:textId="77777777" w:rsidR="00FE2A6F" w:rsidRDefault="00A762F3">
            <w:r>
              <w:rPr>
                <w:sz w:val="22"/>
              </w:rPr>
              <w:t xml:space="preserve">— </w:t>
            </w:r>
          </w:p>
        </w:tc>
        <w:tc>
          <w:tcPr>
            <w:tcW w:w="104" w:type="pct"/>
          </w:tcPr>
          <w:p w14:paraId="7A049BC3" w14:textId="77777777" w:rsidR="00FE2A6F" w:rsidRDefault="00A762F3">
            <w:r>
              <w:rPr>
                <w:sz w:val="22"/>
              </w:rPr>
              <w:t xml:space="preserve">— </w:t>
            </w:r>
          </w:p>
        </w:tc>
        <w:tc>
          <w:tcPr>
            <w:tcW w:w="104" w:type="pct"/>
          </w:tcPr>
          <w:p w14:paraId="7A049BC4" w14:textId="77777777" w:rsidR="00FE2A6F" w:rsidRDefault="00A762F3">
            <w:r>
              <w:rPr>
                <w:sz w:val="22"/>
              </w:rPr>
              <w:t xml:space="preserve">— </w:t>
            </w:r>
          </w:p>
        </w:tc>
        <w:tc>
          <w:tcPr>
            <w:tcW w:w="104" w:type="pct"/>
          </w:tcPr>
          <w:p w14:paraId="7A049BC5" w14:textId="77777777" w:rsidR="00FE2A6F" w:rsidRDefault="00A762F3">
            <w:r>
              <w:rPr>
                <w:sz w:val="22"/>
              </w:rPr>
              <w:t xml:space="preserve">— </w:t>
            </w:r>
          </w:p>
        </w:tc>
        <w:tc>
          <w:tcPr>
            <w:tcW w:w="104" w:type="pct"/>
          </w:tcPr>
          <w:p w14:paraId="7A049BC6" w14:textId="77777777" w:rsidR="00FE2A6F" w:rsidRDefault="00A762F3">
            <w:r>
              <w:rPr>
                <w:sz w:val="22"/>
              </w:rPr>
              <w:t xml:space="preserve">— </w:t>
            </w:r>
          </w:p>
        </w:tc>
        <w:tc>
          <w:tcPr>
            <w:tcW w:w="104" w:type="pct"/>
          </w:tcPr>
          <w:p w14:paraId="7A049BC7" w14:textId="77777777" w:rsidR="00FE2A6F" w:rsidRDefault="00A762F3">
            <w:r>
              <w:rPr>
                <w:sz w:val="22"/>
              </w:rPr>
              <w:t xml:space="preserve">— </w:t>
            </w:r>
          </w:p>
        </w:tc>
        <w:tc>
          <w:tcPr>
            <w:tcW w:w="104" w:type="pct"/>
          </w:tcPr>
          <w:p w14:paraId="7A049BC8" w14:textId="77777777" w:rsidR="00FE2A6F" w:rsidRDefault="00A762F3">
            <w:r>
              <w:rPr>
                <w:sz w:val="22"/>
              </w:rPr>
              <w:t xml:space="preserve">— </w:t>
            </w:r>
          </w:p>
        </w:tc>
        <w:tc>
          <w:tcPr>
            <w:tcW w:w="104" w:type="pct"/>
          </w:tcPr>
          <w:p w14:paraId="7A049BC9" w14:textId="77777777" w:rsidR="00FE2A6F" w:rsidRDefault="00A762F3">
            <w:r>
              <w:rPr>
                <w:sz w:val="22"/>
              </w:rPr>
              <w:t xml:space="preserve">— </w:t>
            </w:r>
          </w:p>
        </w:tc>
        <w:tc>
          <w:tcPr>
            <w:tcW w:w="104" w:type="pct"/>
          </w:tcPr>
          <w:p w14:paraId="7A049BCA" w14:textId="77777777" w:rsidR="00FE2A6F" w:rsidRDefault="00A762F3">
            <w:r>
              <w:rPr>
                <w:sz w:val="22"/>
              </w:rPr>
              <w:t xml:space="preserve">— </w:t>
            </w:r>
          </w:p>
        </w:tc>
        <w:tc>
          <w:tcPr>
            <w:tcW w:w="104" w:type="pct"/>
          </w:tcPr>
          <w:p w14:paraId="7A049BCB" w14:textId="77777777" w:rsidR="00FE2A6F" w:rsidRDefault="00A762F3">
            <w:r>
              <w:rPr>
                <w:sz w:val="22"/>
              </w:rPr>
              <w:t xml:space="preserve">— </w:t>
            </w:r>
          </w:p>
        </w:tc>
        <w:tc>
          <w:tcPr>
            <w:tcW w:w="104" w:type="pct"/>
          </w:tcPr>
          <w:p w14:paraId="7A049BCC" w14:textId="77777777" w:rsidR="00FE2A6F" w:rsidRDefault="00A762F3">
            <w:r>
              <w:rPr>
                <w:sz w:val="22"/>
              </w:rPr>
              <w:t xml:space="preserve">— </w:t>
            </w:r>
          </w:p>
        </w:tc>
        <w:tc>
          <w:tcPr>
            <w:tcW w:w="104" w:type="pct"/>
          </w:tcPr>
          <w:p w14:paraId="7A049BCD" w14:textId="77777777" w:rsidR="00FE2A6F" w:rsidRDefault="00A762F3">
            <w:r>
              <w:rPr>
                <w:sz w:val="22"/>
              </w:rPr>
              <w:t xml:space="preserve">— </w:t>
            </w:r>
          </w:p>
        </w:tc>
        <w:tc>
          <w:tcPr>
            <w:tcW w:w="104" w:type="pct"/>
          </w:tcPr>
          <w:p w14:paraId="7A049BCE" w14:textId="77777777" w:rsidR="00FE2A6F" w:rsidRDefault="00A762F3">
            <w:r>
              <w:rPr>
                <w:sz w:val="22"/>
              </w:rPr>
              <w:t xml:space="preserve">— </w:t>
            </w:r>
          </w:p>
        </w:tc>
        <w:tc>
          <w:tcPr>
            <w:tcW w:w="104" w:type="pct"/>
          </w:tcPr>
          <w:p w14:paraId="7A049BCF" w14:textId="77777777" w:rsidR="00FE2A6F" w:rsidRDefault="00A762F3">
            <w:r>
              <w:rPr>
                <w:sz w:val="22"/>
              </w:rPr>
              <w:t xml:space="preserve">C </w:t>
            </w:r>
          </w:p>
        </w:tc>
        <w:tc>
          <w:tcPr>
            <w:tcW w:w="104" w:type="pct"/>
          </w:tcPr>
          <w:p w14:paraId="7A049BD0" w14:textId="77777777" w:rsidR="00FE2A6F" w:rsidRDefault="00A762F3">
            <w:r>
              <w:rPr>
                <w:sz w:val="22"/>
              </w:rPr>
              <w:t xml:space="preserve">C </w:t>
            </w:r>
          </w:p>
        </w:tc>
        <w:tc>
          <w:tcPr>
            <w:tcW w:w="104" w:type="pct"/>
          </w:tcPr>
          <w:p w14:paraId="7A049BD1" w14:textId="77777777" w:rsidR="00FE2A6F" w:rsidRDefault="00A762F3">
            <w:r>
              <w:rPr>
                <w:sz w:val="22"/>
              </w:rPr>
              <w:t xml:space="preserve">— </w:t>
            </w:r>
          </w:p>
        </w:tc>
        <w:tc>
          <w:tcPr>
            <w:tcW w:w="104" w:type="pct"/>
          </w:tcPr>
          <w:p w14:paraId="7A049BD2" w14:textId="77777777" w:rsidR="00FE2A6F" w:rsidRDefault="00A762F3">
            <w:r>
              <w:rPr>
                <w:sz w:val="22"/>
              </w:rPr>
              <w:t xml:space="preserve">P </w:t>
            </w:r>
          </w:p>
        </w:tc>
        <w:tc>
          <w:tcPr>
            <w:tcW w:w="104" w:type="pct"/>
          </w:tcPr>
          <w:p w14:paraId="7A049BD3" w14:textId="77777777" w:rsidR="00FE2A6F" w:rsidRDefault="00A762F3">
            <w:r>
              <w:rPr>
                <w:sz w:val="22"/>
              </w:rPr>
              <w:t xml:space="preserve">P </w:t>
            </w:r>
          </w:p>
        </w:tc>
        <w:tc>
          <w:tcPr>
            <w:tcW w:w="104" w:type="pct"/>
          </w:tcPr>
          <w:p w14:paraId="7A049BD4" w14:textId="77777777" w:rsidR="00FE2A6F" w:rsidRDefault="00A762F3">
            <w:r>
              <w:rPr>
                <w:sz w:val="22"/>
              </w:rPr>
              <w:t xml:space="preserve">P </w:t>
            </w:r>
          </w:p>
        </w:tc>
        <w:tc>
          <w:tcPr>
            <w:tcW w:w="104" w:type="pct"/>
          </w:tcPr>
          <w:p w14:paraId="7A049BD5" w14:textId="77777777" w:rsidR="00FE2A6F" w:rsidRDefault="00A762F3">
            <w:r>
              <w:rPr>
                <w:sz w:val="22"/>
              </w:rPr>
              <w:t xml:space="preserve">P </w:t>
            </w:r>
          </w:p>
        </w:tc>
        <w:tc>
          <w:tcPr>
            <w:tcW w:w="104" w:type="pct"/>
          </w:tcPr>
          <w:p w14:paraId="7A049BD6" w14:textId="77777777" w:rsidR="00FE2A6F" w:rsidRDefault="00A762F3">
            <w:r>
              <w:rPr>
                <w:sz w:val="22"/>
              </w:rPr>
              <w:t xml:space="preserve">P </w:t>
            </w:r>
          </w:p>
        </w:tc>
        <w:tc>
          <w:tcPr>
            <w:tcW w:w="104" w:type="pct"/>
          </w:tcPr>
          <w:p w14:paraId="7A049BD7" w14:textId="77777777" w:rsidR="00FE2A6F" w:rsidRDefault="00A762F3">
            <w:r>
              <w:rPr>
                <w:sz w:val="22"/>
              </w:rPr>
              <w:t xml:space="preserve">P </w:t>
            </w:r>
          </w:p>
        </w:tc>
        <w:tc>
          <w:tcPr>
            <w:tcW w:w="104" w:type="pct"/>
          </w:tcPr>
          <w:p w14:paraId="7A049BD8" w14:textId="77777777" w:rsidR="00FE2A6F" w:rsidRDefault="00A762F3">
            <w:r>
              <w:rPr>
                <w:sz w:val="22"/>
              </w:rPr>
              <w:t xml:space="preserve">P </w:t>
            </w:r>
          </w:p>
        </w:tc>
        <w:tc>
          <w:tcPr>
            <w:tcW w:w="104" w:type="pct"/>
          </w:tcPr>
          <w:p w14:paraId="7A049BD9" w14:textId="77777777" w:rsidR="00FE2A6F" w:rsidRDefault="00A762F3">
            <w:r>
              <w:rPr>
                <w:sz w:val="22"/>
              </w:rPr>
              <w:t xml:space="preserve">P </w:t>
            </w:r>
          </w:p>
        </w:tc>
        <w:tc>
          <w:tcPr>
            <w:tcW w:w="104" w:type="pct"/>
          </w:tcPr>
          <w:p w14:paraId="7A049BDA" w14:textId="77777777" w:rsidR="00FE2A6F" w:rsidRDefault="00A762F3">
            <w:r>
              <w:rPr>
                <w:sz w:val="22"/>
              </w:rPr>
              <w:t xml:space="preserve">P </w:t>
            </w:r>
          </w:p>
        </w:tc>
        <w:tc>
          <w:tcPr>
            <w:tcW w:w="104" w:type="pct"/>
          </w:tcPr>
          <w:p w14:paraId="7A049BDB" w14:textId="77777777" w:rsidR="00FE2A6F" w:rsidRDefault="00A762F3">
            <w:r>
              <w:rPr>
                <w:sz w:val="22"/>
              </w:rPr>
              <w:t xml:space="preserve">1 </w:t>
            </w:r>
          </w:p>
        </w:tc>
        <w:tc>
          <w:tcPr>
            <w:tcW w:w="104" w:type="pct"/>
          </w:tcPr>
          <w:p w14:paraId="7A049BDC" w14:textId="77777777" w:rsidR="00FE2A6F" w:rsidRDefault="00A762F3">
            <w:r>
              <w:rPr>
                <w:sz w:val="22"/>
              </w:rPr>
              <w:t xml:space="preserve">— </w:t>
            </w:r>
          </w:p>
        </w:tc>
        <w:tc>
          <w:tcPr>
            <w:tcW w:w="104" w:type="pct"/>
          </w:tcPr>
          <w:p w14:paraId="7A049BDD" w14:textId="77777777" w:rsidR="00FE2A6F" w:rsidRDefault="00A762F3">
            <w:r>
              <w:rPr>
                <w:sz w:val="22"/>
              </w:rPr>
              <w:t xml:space="preserve">2 </w:t>
            </w:r>
          </w:p>
        </w:tc>
        <w:tc>
          <w:tcPr>
            <w:tcW w:w="104" w:type="pct"/>
          </w:tcPr>
          <w:p w14:paraId="7A049BDE" w14:textId="77777777" w:rsidR="00FE2A6F" w:rsidRDefault="00A762F3">
            <w:r>
              <w:rPr>
                <w:sz w:val="22"/>
              </w:rPr>
              <w:t xml:space="preserve">— </w:t>
            </w:r>
          </w:p>
        </w:tc>
        <w:tc>
          <w:tcPr>
            <w:tcW w:w="104" w:type="pct"/>
          </w:tcPr>
          <w:p w14:paraId="7A049BDF" w14:textId="77777777" w:rsidR="00FE2A6F" w:rsidRDefault="00A762F3">
            <w:r>
              <w:rPr>
                <w:sz w:val="22"/>
              </w:rPr>
              <w:t xml:space="preserve">3 </w:t>
            </w:r>
          </w:p>
        </w:tc>
        <w:tc>
          <w:tcPr>
            <w:tcW w:w="104" w:type="pct"/>
          </w:tcPr>
          <w:p w14:paraId="7A049BE0" w14:textId="77777777" w:rsidR="00FE2A6F" w:rsidRDefault="00A762F3">
            <w:r>
              <w:rPr>
                <w:sz w:val="22"/>
              </w:rPr>
              <w:t xml:space="preserve">4 </w:t>
            </w:r>
          </w:p>
        </w:tc>
      </w:tr>
      <w:tr w:rsidR="00FE2A6F" w14:paraId="7A049C09" w14:textId="77777777">
        <w:tc>
          <w:tcPr>
            <w:tcW w:w="1042" w:type="pct"/>
          </w:tcPr>
          <w:p w14:paraId="7A049BE2" w14:textId="77777777" w:rsidR="00FE2A6F" w:rsidRDefault="00A762F3">
            <w:r>
              <w:rPr>
                <w:sz w:val="22"/>
              </w:rPr>
              <w:lastRenderedPageBreak/>
              <w:t xml:space="preserve">General Warehousing and Distribution </w:t>
            </w:r>
          </w:p>
        </w:tc>
        <w:tc>
          <w:tcPr>
            <w:tcW w:w="104" w:type="pct"/>
          </w:tcPr>
          <w:p w14:paraId="7A049BE3" w14:textId="77777777" w:rsidR="00FE2A6F" w:rsidRDefault="00A762F3">
            <w:r>
              <w:rPr>
                <w:sz w:val="22"/>
              </w:rPr>
              <w:t xml:space="preserve">— </w:t>
            </w:r>
          </w:p>
        </w:tc>
        <w:tc>
          <w:tcPr>
            <w:tcW w:w="104" w:type="pct"/>
          </w:tcPr>
          <w:p w14:paraId="7A049BE4" w14:textId="77777777" w:rsidR="00FE2A6F" w:rsidRDefault="00A762F3">
            <w:r>
              <w:rPr>
                <w:sz w:val="22"/>
              </w:rPr>
              <w:t xml:space="preserve">— </w:t>
            </w:r>
          </w:p>
        </w:tc>
        <w:tc>
          <w:tcPr>
            <w:tcW w:w="104" w:type="pct"/>
          </w:tcPr>
          <w:p w14:paraId="7A049BE5" w14:textId="77777777" w:rsidR="00FE2A6F" w:rsidRDefault="00A762F3">
            <w:r>
              <w:rPr>
                <w:sz w:val="22"/>
              </w:rPr>
              <w:t xml:space="preserve">— </w:t>
            </w:r>
          </w:p>
        </w:tc>
        <w:tc>
          <w:tcPr>
            <w:tcW w:w="104" w:type="pct"/>
          </w:tcPr>
          <w:p w14:paraId="7A049BE6" w14:textId="77777777" w:rsidR="00FE2A6F" w:rsidRDefault="00A762F3">
            <w:r>
              <w:rPr>
                <w:sz w:val="22"/>
              </w:rPr>
              <w:t xml:space="preserve">— </w:t>
            </w:r>
          </w:p>
        </w:tc>
        <w:tc>
          <w:tcPr>
            <w:tcW w:w="104" w:type="pct"/>
          </w:tcPr>
          <w:p w14:paraId="7A049BE7" w14:textId="77777777" w:rsidR="00FE2A6F" w:rsidRDefault="00A762F3">
            <w:r>
              <w:rPr>
                <w:sz w:val="22"/>
              </w:rPr>
              <w:t xml:space="preserve">— </w:t>
            </w:r>
          </w:p>
        </w:tc>
        <w:tc>
          <w:tcPr>
            <w:tcW w:w="104" w:type="pct"/>
          </w:tcPr>
          <w:p w14:paraId="7A049BE8" w14:textId="77777777" w:rsidR="00FE2A6F" w:rsidRDefault="00A762F3">
            <w:r>
              <w:rPr>
                <w:sz w:val="22"/>
              </w:rPr>
              <w:t xml:space="preserve">— </w:t>
            </w:r>
          </w:p>
        </w:tc>
        <w:tc>
          <w:tcPr>
            <w:tcW w:w="104" w:type="pct"/>
          </w:tcPr>
          <w:p w14:paraId="7A049BE9" w14:textId="77777777" w:rsidR="00FE2A6F" w:rsidRDefault="00A762F3">
            <w:r>
              <w:rPr>
                <w:sz w:val="22"/>
              </w:rPr>
              <w:t xml:space="preserve">— </w:t>
            </w:r>
          </w:p>
        </w:tc>
        <w:tc>
          <w:tcPr>
            <w:tcW w:w="104" w:type="pct"/>
          </w:tcPr>
          <w:p w14:paraId="7A049BEA" w14:textId="77777777" w:rsidR="00FE2A6F" w:rsidRDefault="00A762F3">
            <w:r>
              <w:rPr>
                <w:sz w:val="22"/>
              </w:rPr>
              <w:t xml:space="preserve">— </w:t>
            </w:r>
          </w:p>
        </w:tc>
        <w:tc>
          <w:tcPr>
            <w:tcW w:w="104" w:type="pct"/>
          </w:tcPr>
          <w:p w14:paraId="7A049BEB" w14:textId="77777777" w:rsidR="00FE2A6F" w:rsidRDefault="00A762F3">
            <w:r>
              <w:rPr>
                <w:sz w:val="22"/>
              </w:rPr>
              <w:t xml:space="preserve">— </w:t>
            </w:r>
          </w:p>
        </w:tc>
        <w:tc>
          <w:tcPr>
            <w:tcW w:w="104" w:type="pct"/>
          </w:tcPr>
          <w:p w14:paraId="7A049BEC" w14:textId="77777777" w:rsidR="00FE2A6F" w:rsidRDefault="00A762F3">
            <w:r>
              <w:rPr>
                <w:sz w:val="22"/>
              </w:rPr>
              <w:t xml:space="preserve">— </w:t>
            </w:r>
          </w:p>
        </w:tc>
        <w:tc>
          <w:tcPr>
            <w:tcW w:w="104" w:type="pct"/>
          </w:tcPr>
          <w:p w14:paraId="7A049BED" w14:textId="77777777" w:rsidR="00FE2A6F" w:rsidRDefault="00A762F3">
            <w:r>
              <w:rPr>
                <w:sz w:val="22"/>
              </w:rPr>
              <w:t xml:space="preserve">— </w:t>
            </w:r>
          </w:p>
        </w:tc>
        <w:tc>
          <w:tcPr>
            <w:tcW w:w="104" w:type="pct"/>
          </w:tcPr>
          <w:p w14:paraId="7A049BEE" w14:textId="77777777" w:rsidR="00FE2A6F" w:rsidRDefault="00A762F3">
            <w:r>
              <w:rPr>
                <w:sz w:val="22"/>
              </w:rPr>
              <w:t xml:space="preserve">— </w:t>
            </w:r>
          </w:p>
        </w:tc>
        <w:tc>
          <w:tcPr>
            <w:tcW w:w="104" w:type="pct"/>
          </w:tcPr>
          <w:p w14:paraId="7A049BEF" w14:textId="77777777" w:rsidR="00FE2A6F" w:rsidRDefault="00A762F3">
            <w:r>
              <w:rPr>
                <w:sz w:val="22"/>
              </w:rPr>
              <w:t xml:space="preserve">— </w:t>
            </w:r>
          </w:p>
        </w:tc>
        <w:tc>
          <w:tcPr>
            <w:tcW w:w="104" w:type="pct"/>
          </w:tcPr>
          <w:p w14:paraId="7A049BF0" w14:textId="77777777" w:rsidR="00FE2A6F" w:rsidRDefault="00A762F3">
            <w:r>
              <w:rPr>
                <w:sz w:val="22"/>
              </w:rPr>
              <w:t xml:space="preserve">— </w:t>
            </w:r>
          </w:p>
        </w:tc>
        <w:tc>
          <w:tcPr>
            <w:tcW w:w="104" w:type="pct"/>
          </w:tcPr>
          <w:p w14:paraId="7A049BF1" w14:textId="77777777" w:rsidR="00FE2A6F" w:rsidRDefault="00A762F3">
            <w:r>
              <w:rPr>
                <w:sz w:val="22"/>
              </w:rPr>
              <w:t xml:space="preserve">— </w:t>
            </w:r>
          </w:p>
        </w:tc>
        <w:tc>
          <w:tcPr>
            <w:tcW w:w="104" w:type="pct"/>
          </w:tcPr>
          <w:p w14:paraId="7A049BF2" w14:textId="77777777" w:rsidR="00FE2A6F" w:rsidRDefault="00A762F3">
            <w:r>
              <w:rPr>
                <w:sz w:val="22"/>
              </w:rPr>
              <w:t xml:space="preserve">— </w:t>
            </w:r>
          </w:p>
        </w:tc>
        <w:tc>
          <w:tcPr>
            <w:tcW w:w="104" w:type="pct"/>
          </w:tcPr>
          <w:p w14:paraId="7A049BF3" w14:textId="77777777" w:rsidR="00FE2A6F" w:rsidRDefault="00A762F3">
            <w:r>
              <w:rPr>
                <w:sz w:val="22"/>
              </w:rPr>
              <w:t xml:space="preserve">— </w:t>
            </w:r>
          </w:p>
        </w:tc>
        <w:tc>
          <w:tcPr>
            <w:tcW w:w="104" w:type="pct"/>
          </w:tcPr>
          <w:p w14:paraId="7A049BF4" w14:textId="77777777" w:rsidR="00FE2A6F" w:rsidRDefault="00A762F3">
            <w:r>
              <w:rPr>
                <w:sz w:val="22"/>
              </w:rPr>
              <w:t xml:space="preserve">— </w:t>
            </w:r>
          </w:p>
        </w:tc>
        <w:tc>
          <w:tcPr>
            <w:tcW w:w="104" w:type="pct"/>
          </w:tcPr>
          <w:p w14:paraId="7A049BF5" w14:textId="77777777" w:rsidR="00FE2A6F" w:rsidRDefault="00A762F3">
            <w:r>
              <w:rPr>
                <w:sz w:val="22"/>
              </w:rPr>
              <w:t xml:space="preserve">— </w:t>
            </w:r>
          </w:p>
        </w:tc>
        <w:tc>
          <w:tcPr>
            <w:tcW w:w="104" w:type="pct"/>
          </w:tcPr>
          <w:p w14:paraId="7A049BF6" w14:textId="77777777" w:rsidR="00FE2A6F" w:rsidRDefault="00A762F3">
            <w:r>
              <w:rPr>
                <w:sz w:val="22"/>
              </w:rPr>
              <w:t xml:space="preserve">— </w:t>
            </w:r>
          </w:p>
        </w:tc>
        <w:tc>
          <w:tcPr>
            <w:tcW w:w="104" w:type="pct"/>
          </w:tcPr>
          <w:p w14:paraId="7A049BF7" w14:textId="77777777" w:rsidR="00FE2A6F" w:rsidRDefault="00A762F3">
            <w:r>
              <w:rPr>
                <w:sz w:val="22"/>
              </w:rPr>
              <w:t xml:space="preserve">— </w:t>
            </w:r>
          </w:p>
        </w:tc>
        <w:tc>
          <w:tcPr>
            <w:tcW w:w="104" w:type="pct"/>
          </w:tcPr>
          <w:p w14:paraId="7A049BF8" w14:textId="77777777" w:rsidR="00FE2A6F" w:rsidRDefault="00A762F3">
            <w:r>
              <w:rPr>
                <w:sz w:val="22"/>
              </w:rPr>
              <w:t xml:space="preserve">— </w:t>
            </w:r>
          </w:p>
        </w:tc>
        <w:tc>
          <w:tcPr>
            <w:tcW w:w="104" w:type="pct"/>
          </w:tcPr>
          <w:p w14:paraId="7A049BF9" w14:textId="77777777" w:rsidR="00FE2A6F" w:rsidRDefault="00A762F3">
            <w:r>
              <w:rPr>
                <w:sz w:val="22"/>
              </w:rPr>
              <w:t xml:space="preserve">— </w:t>
            </w:r>
          </w:p>
        </w:tc>
        <w:tc>
          <w:tcPr>
            <w:tcW w:w="104" w:type="pct"/>
          </w:tcPr>
          <w:p w14:paraId="7A049BFA" w14:textId="77777777" w:rsidR="00FE2A6F" w:rsidRDefault="00A762F3">
            <w:r>
              <w:rPr>
                <w:sz w:val="22"/>
              </w:rPr>
              <w:t xml:space="preserve">— </w:t>
            </w:r>
          </w:p>
        </w:tc>
        <w:tc>
          <w:tcPr>
            <w:tcW w:w="104" w:type="pct"/>
          </w:tcPr>
          <w:p w14:paraId="7A049BFB" w14:textId="77777777" w:rsidR="00FE2A6F" w:rsidRDefault="00A762F3">
            <w:r>
              <w:rPr>
                <w:sz w:val="22"/>
              </w:rPr>
              <w:t xml:space="preserve">— </w:t>
            </w:r>
          </w:p>
        </w:tc>
        <w:tc>
          <w:tcPr>
            <w:tcW w:w="104" w:type="pct"/>
          </w:tcPr>
          <w:p w14:paraId="7A049BFC" w14:textId="77777777" w:rsidR="00FE2A6F" w:rsidRDefault="00A762F3">
            <w:r>
              <w:rPr>
                <w:sz w:val="22"/>
              </w:rPr>
              <w:t xml:space="preserve">— </w:t>
            </w:r>
          </w:p>
        </w:tc>
        <w:tc>
          <w:tcPr>
            <w:tcW w:w="104" w:type="pct"/>
          </w:tcPr>
          <w:p w14:paraId="7A049BFD" w14:textId="77777777" w:rsidR="00FE2A6F" w:rsidRDefault="00A762F3">
            <w:r>
              <w:rPr>
                <w:sz w:val="22"/>
              </w:rPr>
              <w:t xml:space="preserve">— </w:t>
            </w:r>
          </w:p>
        </w:tc>
        <w:tc>
          <w:tcPr>
            <w:tcW w:w="104" w:type="pct"/>
          </w:tcPr>
          <w:p w14:paraId="7A049BFE" w14:textId="77777777" w:rsidR="00FE2A6F" w:rsidRDefault="00A762F3">
            <w:r>
              <w:rPr>
                <w:sz w:val="22"/>
              </w:rPr>
              <w:t xml:space="preserve">— </w:t>
            </w:r>
          </w:p>
        </w:tc>
        <w:tc>
          <w:tcPr>
            <w:tcW w:w="104" w:type="pct"/>
          </w:tcPr>
          <w:p w14:paraId="7A049BFF" w14:textId="77777777" w:rsidR="00FE2A6F" w:rsidRDefault="00A762F3">
            <w:r>
              <w:rPr>
                <w:sz w:val="22"/>
              </w:rPr>
              <w:t xml:space="preserve">— </w:t>
            </w:r>
          </w:p>
        </w:tc>
        <w:tc>
          <w:tcPr>
            <w:tcW w:w="104" w:type="pct"/>
          </w:tcPr>
          <w:p w14:paraId="7A049C00" w14:textId="77777777" w:rsidR="00FE2A6F" w:rsidRDefault="00A762F3">
            <w:r>
              <w:rPr>
                <w:sz w:val="22"/>
              </w:rPr>
              <w:t xml:space="preserve">P </w:t>
            </w:r>
          </w:p>
        </w:tc>
        <w:tc>
          <w:tcPr>
            <w:tcW w:w="104" w:type="pct"/>
          </w:tcPr>
          <w:p w14:paraId="7A049C01" w14:textId="77777777" w:rsidR="00FE2A6F" w:rsidRDefault="00A762F3">
            <w:r>
              <w:rPr>
                <w:sz w:val="22"/>
              </w:rPr>
              <w:t xml:space="preserve">P </w:t>
            </w:r>
          </w:p>
        </w:tc>
        <w:tc>
          <w:tcPr>
            <w:tcW w:w="104" w:type="pct"/>
          </w:tcPr>
          <w:p w14:paraId="7A049C02" w14:textId="77777777" w:rsidR="00FE2A6F" w:rsidRDefault="00A762F3">
            <w:r>
              <w:rPr>
                <w:sz w:val="22"/>
              </w:rPr>
              <w:t xml:space="preserve">P </w:t>
            </w:r>
          </w:p>
        </w:tc>
        <w:tc>
          <w:tcPr>
            <w:tcW w:w="104" w:type="pct"/>
          </w:tcPr>
          <w:p w14:paraId="7A049C03" w14:textId="77777777" w:rsidR="00FE2A6F" w:rsidRDefault="00A762F3">
            <w:r>
              <w:rPr>
                <w:sz w:val="22"/>
              </w:rPr>
              <w:t xml:space="preserve">1 </w:t>
            </w:r>
          </w:p>
        </w:tc>
        <w:tc>
          <w:tcPr>
            <w:tcW w:w="104" w:type="pct"/>
          </w:tcPr>
          <w:p w14:paraId="7A049C04" w14:textId="77777777" w:rsidR="00FE2A6F" w:rsidRDefault="00A762F3">
            <w:r>
              <w:rPr>
                <w:sz w:val="22"/>
              </w:rPr>
              <w:t xml:space="preserve">— </w:t>
            </w:r>
          </w:p>
        </w:tc>
        <w:tc>
          <w:tcPr>
            <w:tcW w:w="104" w:type="pct"/>
          </w:tcPr>
          <w:p w14:paraId="7A049C05" w14:textId="77777777" w:rsidR="00FE2A6F" w:rsidRDefault="00A762F3">
            <w:r>
              <w:rPr>
                <w:sz w:val="22"/>
              </w:rPr>
              <w:t xml:space="preserve">2 </w:t>
            </w:r>
          </w:p>
        </w:tc>
        <w:tc>
          <w:tcPr>
            <w:tcW w:w="104" w:type="pct"/>
          </w:tcPr>
          <w:p w14:paraId="7A049C06" w14:textId="77777777" w:rsidR="00FE2A6F" w:rsidRDefault="00A762F3">
            <w:r>
              <w:rPr>
                <w:sz w:val="22"/>
              </w:rPr>
              <w:t xml:space="preserve">— </w:t>
            </w:r>
          </w:p>
        </w:tc>
        <w:tc>
          <w:tcPr>
            <w:tcW w:w="104" w:type="pct"/>
          </w:tcPr>
          <w:p w14:paraId="7A049C07" w14:textId="77777777" w:rsidR="00FE2A6F" w:rsidRDefault="00A762F3">
            <w:r>
              <w:rPr>
                <w:sz w:val="22"/>
              </w:rPr>
              <w:t xml:space="preserve">3 </w:t>
            </w:r>
          </w:p>
        </w:tc>
        <w:tc>
          <w:tcPr>
            <w:tcW w:w="104" w:type="pct"/>
          </w:tcPr>
          <w:p w14:paraId="7A049C08" w14:textId="77777777" w:rsidR="00FE2A6F" w:rsidRDefault="00A762F3">
            <w:r>
              <w:rPr>
                <w:sz w:val="22"/>
              </w:rPr>
              <w:t xml:space="preserve">4 </w:t>
            </w:r>
          </w:p>
        </w:tc>
      </w:tr>
      <w:tr w:rsidR="00FE2A6F" w14:paraId="7A049C31" w14:textId="77777777">
        <w:tc>
          <w:tcPr>
            <w:tcW w:w="1042" w:type="pct"/>
          </w:tcPr>
          <w:p w14:paraId="7A049C0A" w14:textId="77777777" w:rsidR="00FE2A6F" w:rsidRDefault="00A762F3">
            <w:r>
              <w:rPr>
                <w:sz w:val="22"/>
              </w:rPr>
              <w:t xml:space="preserve">Light Manufacturing </w:t>
            </w:r>
          </w:p>
        </w:tc>
        <w:tc>
          <w:tcPr>
            <w:tcW w:w="104" w:type="pct"/>
          </w:tcPr>
          <w:p w14:paraId="7A049C0B" w14:textId="77777777" w:rsidR="00FE2A6F" w:rsidRDefault="00A762F3">
            <w:r>
              <w:rPr>
                <w:sz w:val="22"/>
              </w:rPr>
              <w:t xml:space="preserve">— </w:t>
            </w:r>
          </w:p>
        </w:tc>
        <w:tc>
          <w:tcPr>
            <w:tcW w:w="104" w:type="pct"/>
          </w:tcPr>
          <w:p w14:paraId="7A049C0C" w14:textId="77777777" w:rsidR="00FE2A6F" w:rsidRDefault="00A762F3">
            <w:r>
              <w:rPr>
                <w:sz w:val="22"/>
              </w:rPr>
              <w:t xml:space="preserve">— </w:t>
            </w:r>
          </w:p>
        </w:tc>
        <w:tc>
          <w:tcPr>
            <w:tcW w:w="104" w:type="pct"/>
          </w:tcPr>
          <w:p w14:paraId="7A049C0D" w14:textId="77777777" w:rsidR="00FE2A6F" w:rsidRDefault="00A762F3">
            <w:r>
              <w:rPr>
                <w:sz w:val="22"/>
              </w:rPr>
              <w:t xml:space="preserve">— </w:t>
            </w:r>
          </w:p>
        </w:tc>
        <w:tc>
          <w:tcPr>
            <w:tcW w:w="104" w:type="pct"/>
          </w:tcPr>
          <w:p w14:paraId="7A049C0E" w14:textId="77777777" w:rsidR="00FE2A6F" w:rsidRDefault="00A762F3">
            <w:r>
              <w:rPr>
                <w:sz w:val="22"/>
              </w:rPr>
              <w:t xml:space="preserve">— </w:t>
            </w:r>
          </w:p>
        </w:tc>
        <w:tc>
          <w:tcPr>
            <w:tcW w:w="104" w:type="pct"/>
          </w:tcPr>
          <w:p w14:paraId="7A049C0F" w14:textId="77777777" w:rsidR="00FE2A6F" w:rsidRDefault="00A762F3">
            <w:r>
              <w:rPr>
                <w:sz w:val="22"/>
              </w:rPr>
              <w:t xml:space="preserve">— </w:t>
            </w:r>
          </w:p>
        </w:tc>
        <w:tc>
          <w:tcPr>
            <w:tcW w:w="104" w:type="pct"/>
          </w:tcPr>
          <w:p w14:paraId="7A049C10" w14:textId="77777777" w:rsidR="00FE2A6F" w:rsidRDefault="00A762F3">
            <w:r>
              <w:rPr>
                <w:sz w:val="22"/>
              </w:rPr>
              <w:t xml:space="preserve">— </w:t>
            </w:r>
          </w:p>
        </w:tc>
        <w:tc>
          <w:tcPr>
            <w:tcW w:w="104" w:type="pct"/>
          </w:tcPr>
          <w:p w14:paraId="7A049C11" w14:textId="77777777" w:rsidR="00FE2A6F" w:rsidRDefault="00A762F3">
            <w:r>
              <w:rPr>
                <w:sz w:val="22"/>
              </w:rPr>
              <w:t xml:space="preserve">— </w:t>
            </w:r>
          </w:p>
        </w:tc>
        <w:tc>
          <w:tcPr>
            <w:tcW w:w="104" w:type="pct"/>
          </w:tcPr>
          <w:p w14:paraId="7A049C12" w14:textId="77777777" w:rsidR="00FE2A6F" w:rsidRDefault="00A762F3">
            <w:r>
              <w:rPr>
                <w:sz w:val="22"/>
              </w:rPr>
              <w:t xml:space="preserve">— </w:t>
            </w:r>
          </w:p>
        </w:tc>
        <w:tc>
          <w:tcPr>
            <w:tcW w:w="104" w:type="pct"/>
          </w:tcPr>
          <w:p w14:paraId="7A049C13" w14:textId="77777777" w:rsidR="00FE2A6F" w:rsidRDefault="00A762F3">
            <w:r>
              <w:rPr>
                <w:sz w:val="22"/>
              </w:rPr>
              <w:t xml:space="preserve">— </w:t>
            </w:r>
          </w:p>
        </w:tc>
        <w:tc>
          <w:tcPr>
            <w:tcW w:w="104" w:type="pct"/>
          </w:tcPr>
          <w:p w14:paraId="7A049C14" w14:textId="77777777" w:rsidR="00FE2A6F" w:rsidRDefault="00A762F3">
            <w:r>
              <w:rPr>
                <w:sz w:val="22"/>
              </w:rPr>
              <w:t xml:space="preserve">— </w:t>
            </w:r>
          </w:p>
        </w:tc>
        <w:tc>
          <w:tcPr>
            <w:tcW w:w="104" w:type="pct"/>
          </w:tcPr>
          <w:p w14:paraId="7A049C15" w14:textId="77777777" w:rsidR="00FE2A6F" w:rsidRDefault="00A762F3">
            <w:r>
              <w:rPr>
                <w:sz w:val="22"/>
              </w:rPr>
              <w:t xml:space="preserve">— </w:t>
            </w:r>
          </w:p>
        </w:tc>
        <w:tc>
          <w:tcPr>
            <w:tcW w:w="104" w:type="pct"/>
          </w:tcPr>
          <w:p w14:paraId="7A049C16" w14:textId="77777777" w:rsidR="00FE2A6F" w:rsidRDefault="00A762F3">
            <w:r>
              <w:rPr>
                <w:sz w:val="22"/>
              </w:rPr>
              <w:t xml:space="preserve">— </w:t>
            </w:r>
          </w:p>
        </w:tc>
        <w:tc>
          <w:tcPr>
            <w:tcW w:w="104" w:type="pct"/>
          </w:tcPr>
          <w:p w14:paraId="7A049C17" w14:textId="77777777" w:rsidR="00FE2A6F" w:rsidRDefault="00A762F3">
            <w:r>
              <w:rPr>
                <w:sz w:val="22"/>
              </w:rPr>
              <w:t xml:space="preserve">— </w:t>
            </w:r>
          </w:p>
        </w:tc>
        <w:tc>
          <w:tcPr>
            <w:tcW w:w="104" w:type="pct"/>
          </w:tcPr>
          <w:p w14:paraId="7A049C18" w14:textId="77777777" w:rsidR="00FE2A6F" w:rsidRDefault="00A762F3">
            <w:r>
              <w:rPr>
                <w:sz w:val="22"/>
              </w:rPr>
              <w:t xml:space="preserve">— </w:t>
            </w:r>
          </w:p>
        </w:tc>
        <w:tc>
          <w:tcPr>
            <w:tcW w:w="104" w:type="pct"/>
          </w:tcPr>
          <w:p w14:paraId="7A049C19" w14:textId="77777777" w:rsidR="00FE2A6F" w:rsidRDefault="00A762F3">
            <w:r>
              <w:rPr>
                <w:sz w:val="22"/>
              </w:rPr>
              <w:t xml:space="preserve">— </w:t>
            </w:r>
          </w:p>
        </w:tc>
        <w:tc>
          <w:tcPr>
            <w:tcW w:w="104" w:type="pct"/>
          </w:tcPr>
          <w:p w14:paraId="7A049C1A" w14:textId="77777777" w:rsidR="00FE2A6F" w:rsidRDefault="00A762F3">
            <w:r>
              <w:rPr>
                <w:sz w:val="22"/>
              </w:rPr>
              <w:t xml:space="preserve">— </w:t>
            </w:r>
          </w:p>
        </w:tc>
        <w:tc>
          <w:tcPr>
            <w:tcW w:w="104" w:type="pct"/>
          </w:tcPr>
          <w:p w14:paraId="7A049C1B" w14:textId="77777777" w:rsidR="00FE2A6F" w:rsidRDefault="00A762F3">
            <w:r>
              <w:rPr>
                <w:sz w:val="22"/>
              </w:rPr>
              <w:t xml:space="preserve">— </w:t>
            </w:r>
          </w:p>
        </w:tc>
        <w:tc>
          <w:tcPr>
            <w:tcW w:w="104" w:type="pct"/>
          </w:tcPr>
          <w:p w14:paraId="7A049C1C" w14:textId="77777777" w:rsidR="00FE2A6F" w:rsidRDefault="00A762F3">
            <w:r>
              <w:rPr>
                <w:sz w:val="22"/>
              </w:rPr>
              <w:t xml:space="preserve">— </w:t>
            </w:r>
          </w:p>
        </w:tc>
        <w:tc>
          <w:tcPr>
            <w:tcW w:w="104" w:type="pct"/>
          </w:tcPr>
          <w:p w14:paraId="7A049C1D" w14:textId="77777777" w:rsidR="00FE2A6F" w:rsidRDefault="00A762F3">
            <w:r>
              <w:rPr>
                <w:sz w:val="22"/>
              </w:rPr>
              <w:t xml:space="preserve">— </w:t>
            </w:r>
          </w:p>
        </w:tc>
        <w:tc>
          <w:tcPr>
            <w:tcW w:w="104" w:type="pct"/>
          </w:tcPr>
          <w:p w14:paraId="7A049C1E" w14:textId="77777777" w:rsidR="00FE2A6F" w:rsidRDefault="00A762F3">
            <w:r>
              <w:rPr>
                <w:sz w:val="22"/>
              </w:rPr>
              <w:t xml:space="preserve">— </w:t>
            </w:r>
          </w:p>
        </w:tc>
        <w:tc>
          <w:tcPr>
            <w:tcW w:w="104" w:type="pct"/>
          </w:tcPr>
          <w:p w14:paraId="7A049C1F" w14:textId="77777777" w:rsidR="00FE2A6F" w:rsidRDefault="00A762F3">
            <w:r>
              <w:rPr>
                <w:sz w:val="22"/>
              </w:rPr>
              <w:t xml:space="preserve">— </w:t>
            </w:r>
          </w:p>
        </w:tc>
        <w:tc>
          <w:tcPr>
            <w:tcW w:w="104" w:type="pct"/>
          </w:tcPr>
          <w:p w14:paraId="7A049C20" w14:textId="77777777" w:rsidR="00FE2A6F" w:rsidRDefault="00A762F3">
            <w:r>
              <w:rPr>
                <w:sz w:val="22"/>
              </w:rPr>
              <w:t xml:space="preserve">— </w:t>
            </w:r>
          </w:p>
        </w:tc>
        <w:tc>
          <w:tcPr>
            <w:tcW w:w="104" w:type="pct"/>
          </w:tcPr>
          <w:p w14:paraId="7A049C21" w14:textId="77777777" w:rsidR="00FE2A6F" w:rsidRDefault="00A762F3">
            <w:r>
              <w:rPr>
                <w:sz w:val="22"/>
              </w:rPr>
              <w:t xml:space="preserve">— </w:t>
            </w:r>
          </w:p>
        </w:tc>
        <w:tc>
          <w:tcPr>
            <w:tcW w:w="104" w:type="pct"/>
          </w:tcPr>
          <w:p w14:paraId="7A049C22" w14:textId="77777777" w:rsidR="00FE2A6F" w:rsidRDefault="00A762F3">
            <w:r>
              <w:rPr>
                <w:sz w:val="22"/>
              </w:rPr>
              <w:t xml:space="preserve">— </w:t>
            </w:r>
          </w:p>
        </w:tc>
        <w:tc>
          <w:tcPr>
            <w:tcW w:w="104" w:type="pct"/>
          </w:tcPr>
          <w:p w14:paraId="7A049C23" w14:textId="77777777" w:rsidR="00FE2A6F" w:rsidRDefault="00A762F3">
            <w:r>
              <w:rPr>
                <w:sz w:val="22"/>
              </w:rPr>
              <w:t xml:space="preserve">— </w:t>
            </w:r>
          </w:p>
        </w:tc>
        <w:tc>
          <w:tcPr>
            <w:tcW w:w="104" w:type="pct"/>
          </w:tcPr>
          <w:p w14:paraId="7A049C24" w14:textId="77777777" w:rsidR="00FE2A6F" w:rsidRDefault="00A762F3">
            <w:r>
              <w:rPr>
                <w:sz w:val="22"/>
              </w:rPr>
              <w:t xml:space="preserve">— </w:t>
            </w:r>
          </w:p>
        </w:tc>
        <w:tc>
          <w:tcPr>
            <w:tcW w:w="104" w:type="pct"/>
          </w:tcPr>
          <w:p w14:paraId="7A049C25" w14:textId="77777777" w:rsidR="00FE2A6F" w:rsidRDefault="00A762F3">
            <w:r>
              <w:rPr>
                <w:sz w:val="22"/>
              </w:rPr>
              <w:t xml:space="preserve">— </w:t>
            </w:r>
          </w:p>
        </w:tc>
        <w:tc>
          <w:tcPr>
            <w:tcW w:w="104" w:type="pct"/>
          </w:tcPr>
          <w:p w14:paraId="7A049C26" w14:textId="77777777" w:rsidR="00FE2A6F" w:rsidRDefault="00A762F3">
            <w:r>
              <w:rPr>
                <w:sz w:val="22"/>
              </w:rPr>
              <w:t xml:space="preserve">— </w:t>
            </w:r>
          </w:p>
        </w:tc>
        <w:tc>
          <w:tcPr>
            <w:tcW w:w="104" w:type="pct"/>
          </w:tcPr>
          <w:p w14:paraId="7A049C27" w14:textId="77777777" w:rsidR="00FE2A6F" w:rsidRDefault="00A762F3">
            <w:r>
              <w:rPr>
                <w:sz w:val="22"/>
              </w:rPr>
              <w:t xml:space="preserve">— </w:t>
            </w:r>
          </w:p>
        </w:tc>
        <w:tc>
          <w:tcPr>
            <w:tcW w:w="104" w:type="pct"/>
          </w:tcPr>
          <w:p w14:paraId="7A049C28" w14:textId="77777777" w:rsidR="00FE2A6F" w:rsidRDefault="00A762F3">
            <w:r>
              <w:rPr>
                <w:sz w:val="22"/>
              </w:rPr>
              <w:t xml:space="preserve">P </w:t>
            </w:r>
          </w:p>
        </w:tc>
        <w:tc>
          <w:tcPr>
            <w:tcW w:w="104" w:type="pct"/>
          </w:tcPr>
          <w:p w14:paraId="7A049C29" w14:textId="77777777" w:rsidR="00FE2A6F" w:rsidRDefault="00A762F3">
            <w:r>
              <w:rPr>
                <w:sz w:val="22"/>
              </w:rPr>
              <w:t xml:space="preserve">P </w:t>
            </w:r>
          </w:p>
        </w:tc>
        <w:tc>
          <w:tcPr>
            <w:tcW w:w="104" w:type="pct"/>
          </w:tcPr>
          <w:p w14:paraId="7A049C2A" w14:textId="77777777" w:rsidR="00FE2A6F" w:rsidRDefault="00A762F3">
            <w:r>
              <w:rPr>
                <w:sz w:val="22"/>
              </w:rPr>
              <w:t xml:space="preserve">P </w:t>
            </w:r>
          </w:p>
        </w:tc>
        <w:tc>
          <w:tcPr>
            <w:tcW w:w="104" w:type="pct"/>
          </w:tcPr>
          <w:p w14:paraId="7A049C2B" w14:textId="77777777" w:rsidR="00FE2A6F" w:rsidRDefault="00A762F3">
            <w:r>
              <w:rPr>
                <w:sz w:val="22"/>
              </w:rPr>
              <w:t xml:space="preserve">1 </w:t>
            </w:r>
          </w:p>
        </w:tc>
        <w:tc>
          <w:tcPr>
            <w:tcW w:w="104" w:type="pct"/>
          </w:tcPr>
          <w:p w14:paraId="7A049C2C" w14:textId="77777777" w:rsidR="00FE2A6F" w:rsidRDefault="00A762F3">
            <w:r>
              <w:rPr>
                <w:sz w:val="22"/>
              </w:rPr>
              <w:t xml:space="preserve">— </w:t>
            </w:r>
          </w:p>
        </w:tc>
        <w:tc>
          <w:tcPr>
            <w:tcW w:w="104" w:type="pct"/>
          </w:tcPr>
          <w:p w14:paraId="7A049C2D" w14:textId="77777777" w:rsidR="00FE2A6F" w:rsidRDefault="00A762F3">
            <w:r>
              <w:rPr>
                <w:sz w:val="22"/>
              </w:rPr>
              <w:t xml:space="preserve">2 </w:t>
            </w:r>
          </w:p>
        </w:tc>
        <w:tc>
          <w:tcPr>
            <w:tcW w:w="104" w:type="pct"/>
          </w:tcPr>
          <w:p w14:paraId="7A049C2E" w14:textId="77777777" w:rsidR="00FE2A6F" w:rsidRDefault="00A762F3">
            <w:r>
              <w:rPr>
                <w:sz w:val="22"/>
              </w:rPr>
              <w:t xml:space="preserve">— </w:t>
            </w:r>
          </w:p>
        </w:tc>
        <w:tc>
          <w:tcPr>
            <w:tcW w:w="104" w:type="pct"/>
          </w:tcPr>
          <w:p w14:paraId="7A049C2F" w14:textId="77777777" w:rsidR="00FE2A6F" w:rsidRDefault="00A762F3">
            <w:r>
              <w:rPr>
                <w:sz w:val="22"/>
              </w:rPr>
              <w:t xml:space="preserve">3 </w:t>
            </w:r>
          </w:p>
        </w:tc>
        <w:tc>
          <w:tcPr>
            <w:tcW w:w="104" w:type="pct"/>
          </w:tcPr>
          <w:p w14:paraId="7A049C30" w14:textId="77777777" w:rsidR="00FE2A6F" w:rsidRDefault="00A762F3">
            <w:r>
              <w:rPr>
                <w:sz w:val="22"/>
              </w:rPr>
              <w:t xml:space="preserve">4 </w:t>
            </w:r>
          </w:p>
        </w:tc>
      </w:tr>
      <w:tr w:rsidR="00FE2A6F" w14:paraId="7A049C59" w14:textId="77777777">
        <w:tc>
          <w:tcPr>
            <w:tcW w:w="1042" w:type="pct"/>
          </w:tcPr>
          <w:p w14:paraId="7A049C32" w14:textId="77777777" w:rsidR="00FE2A6F" w:rsidRDefault="00A762F3">
            <w:r>
              <w:rPr>
                <w:sz w:val="22"/>
              </w:rPr>
              <w:t xml:space="preserve">Limited Warehousing and Distribution </w:t>
            </w:r>
          </w:p>
        </w:tc>
        <w:tc>
          <w:tcPr>
            <w:tcW w:w="104" w:type="pct"/>
          </w:tcPr>
          <w:p w14:paraId="7A049C33" w14:textId="77777777" w:rsidR="00FE2A6F" w:rsidRDefault="00A762F3">
            <w:r>
              <w:rPr>
                <w:sz w:val="22"/>
              </w:rPr>
              <w:t xml:space="preserve">— </w:t>
            </w:r>
          </w:p>
        </w:tc>
        <w:tc>
          <w:tcPr>
            <w:tcW w:w="104" w:type="pct"/>
          </w:tcPr>
          <w:p w14:paraId="7A049C34" w14:textId="77777777" w:rsidR="00FE2A6F" w:rsidRDefault="00A762F3">
            <w:r>
              <w:rPr>
                <w:sz w:val="22"/>
              </w:rPr>
              <w:t xml:space="preserve">— </w:t>
            </w:r>
          </w:p>
        </w:tc>
        <w:tc>
          <w:tcPr>
            <w:tcW w:w="104" w:type="pct"/>
          </w:tcPr>
          <w:p w14:paraId="7A049C35" w14:textId="77777777" w:rsidR="00FE2A6F" w:rsidRDefault="00A762F3">
            <w:r>
              <w:rPr>
                <w:sz w:val="22"/>
              </w:rPr>
              <w:t xml:space="preserve">— </w:t>
            </w:r>
          </w:p>
        </w:tc>
        <w:tc>
          <w:tcPr>
            <w:tcW w:w="104" w:type="pct"/>
          </w:tcPr>
          <w:p w14:paraId="7A049C36" w14:textId="77777777" w:rsidR="00FE2A6F" w:rsidRDefault="00A762F3">
            <w:r>
              <w:rPr>
                <w:sz w:val="22"/>
              </w:rPr>
              <w:t xml:space="preserve">— </w:t>
            </w:r>
          </w:p>
        </w:tc>
        <w:tc>
          <w:tcPr>
            <w:tcW w:w="104" w:type="pct"/>
          </w:tcPr>
          <w:p w14:paraId="7A049C37" w14:textId="77777777" w:rsidR="00FE2A6F" w:rsidRDefault="00A762F3">
            <w:r>
              <w:rPr>
                <w:sz w:val="22"/>
              </w:rPr>
              <w:t xml:space="preserve">— </w:t>
            </w:r>
          </w:p>
        </w:tc>
        <w:tc>
          <w:tcPr>
            <w:tcW w:w="104" w:type="pct"/>
          </w:tcPr>
          <w:p w14:paraId="7A049C38" w14:textId="77777777" w:rsidR="00FE2A6F" w:rsidRDefault="00A762F3">
            <w:r>
              <w:rPr>
                <w:sz w:val="22"/>
              </w:rPr>
              <w:t xml:space="preserve">— </w:t>
            </w:r>
          </w:p>
        </w:tc>
        <w:tc>
          <w:tcPr>
            <w:tcW w:w="104" w:type="pct"/>
          </w:tcPr>
          <w:p w14:paraId="7A049C39" w14:textId="77777777" w:rsidR="00FE2A6F" w:rsidRDefault="00A762F3">
            <w:r>
              <w:rPr>
                <w:sz w:val="22"/>
              </w:rPr>
              <w:t xml:space="preserve">— </w:t>
            </w:r>
          </w:p>
        </w:tc>
        <w:tc>
          <w:tcPr>
            <w:tcW w:w="104" w:type="pct"/>
          </w:tcPr>
          <w:p w14:paraId="7A049C3A" w14:textId="77777777" w:rsidR="00FE2A6F" w:rsidRDefault="00A762F3">
            <w:r>
              <w:rPr>
                <w:sz w:val="22"/>
              </w:rPr>
              <w:t xml:space="preserve">— </w:t>
            </w:r>
          </w:p>
        </w:tc>
        <w:tc>
          <w:tcPr>
            <w:tcW w:w="104" w:type="pct"/>
          </w:tcPr>
          <w:p w14:paraId="7A049C3B" w14:textId="77777777" w:rsidR="00FE2A6F" w:rsidRDefault="00A762F3">
            <w:r>
              <w:rPr>
                <w:sz w:val="22"/>
              </w:rPr>
              <w:t xml:space="preserve">— </w:t>
            </w:r>
          </w:p>
        </w:tc>
        <w:tc>
          <w:tcPr>
            <w:tcW w:w="104" w:type="pct"/>
          </w:tcPr>
          <w:p w14:paraId="7A049C3C" w14:textId="77777777" w:rsidR="00FE2A6F" w:rsidRDefault="00A762F3">
            <w:r>
              <w:rPr>
                <w:sz w:val="22"/>
              </w:rPr>
              <w:t xml:space="preserve">— </w:t>
            </w:r>
          </w:p>
        </w:tc>
        <w:tc>
          <w:tcPr>
            <w:tcW w:w="104" w:type="pct"/>
          </w:tcPr>
          <w:p w14:paraId="7A049C3D" w14:textId="77777777" w:rsidR="00FE2A6F" w:rsidRDefault="00A762F3">
            <w:r>
              <w:rPr>
                <w:sz w:val="22"/>
              </w:rPr>
              <w:t xml:space="preserve">— </w:t>
            </w:r>
          </w:p>
        </w:tc>
        <w:tc>
          <w:tcPr>
            <w:tcW w:w="104" w:type="pct"/>
          </w:tcPr>
          <w:p w14:paraId="7A049C3E" w14:textId="77777777" w:rsidR="00FE2A6F" w:rsidRDefault="00A762F3">
            <w:r>
              <w:rPr>
                <w:sz w:val="22"/>
              </w:rPr>
              <w:t xml:space="preserve">— </w:t>
            </w:r>
          </w:p>
        </w:tc>
        <w:tc>
          <w:tcPr>
            <w:tcW w:w="104" w:type="pct"/>
          </w:tcPr>
          <w:p w14:paraId="7A049C3F" w14:textId="77777777" w:rsidR="00FE2A6F" w:rsidRDefault="00A762F3">
            <w:r>
              <w:rPr>
                <w:sz w:val="22"/>
              </w:rPr>
              <w:t xml:space="preserve">— </w:t>
            </w:r>
          </w:p>
        </w:tc>
        <w:tc>
          <w:tcPr>
            <w:tcW w:w="104" w:type="pct"/>
          </w:tcPr>
          <w:p w14:paraId="7A049C40" w14:textId="77777777" w:rsidR="00FE2A6F" w:rsidRDefault="00A762F3">
            <w:r>
              <w:rPr>
                <w:sz w:val="22"/>
              </w:rPr>
              <w:t xml:space="preserve">— </w:t>
            </w:r>
          </w:p>
        </w:tc>
        <w:tc>
          <w:tcPr>
            <w:tcW w:w="104" w:type="pct"/>
          </w:tcPr>
          <w:p w14:paraId="7A049C41" w14:textId="77777777" w:rsidR="00FE2A6F" w:rsidRDefault="00A762F3">
            <w:r>
              <w:rPr>
                <w:sz w:val="22"/>
              </w:rPr>
              <w:t xml:space="preserve">— </w:t>
            </w:r>
          </w:p>
        </w:tc>
        <w:tc>
          <w:tcPr>
            <w:tcW w:w="104" w:type="pct"/>
          </w:tcPr>
          <w:p w14:paraId="7A049C42" w14:textId="77777777" w:rsidR="00FE2A6F" w:rsidRDefault="00A762F3">
            <w:r>
              <w:rPr>
                <w:sz w:val="22"/>
              </w:rPr>
              <w:t xml:space="preserve">— </w:t>
            </w:r>
          </w:p>
        </w:tc>
        <w:tc>
          <w:tcPr>
            <w:tcW w:w="104" w:type="pct"/>
          </w:tcPr>
          <w:p w14:paraId="7A049C43" w14:textId="77777777" w:rsidR="00FE2A6F" w:rsidRDefault="00A762F3">
            <w:r>
              <w:rPr>
                <w:sz w:val="22"/>
              </w:rPr>
              <w:t xml:space="preserve">— </w:t>
            </w:r>
          </w:p>
        </w:tc>
        <w:tc>
          <w:tcPr>
            <w:tcW w:w="104" w:type="pct"/>
          </w:tcPr>
          <w:p w14:paraId="7A049C44" w14:textId="77777777" w:rsidR="00FE2A6F" w:rsidRDefault="00A762F3">
            <w:r>
              <w:rPr>
                <w:sz w:val="22"/>
              </w:rPr>
              <w:t xml:space="preserve">— </w:t>
            </w:r>
          </w:p>
        </w:tc>
        <w:tc>
          <w:tcPr>
            <w:tcW w:w="104" w:type="pct"/>
          </w:tcPr>
          <w:p w14:paraId="7A049C45" w14:textId="77777777" w:rsidR="00FE2A6F" w:rsidRDefault="00A762F3">
            <w:r>
              <w:rPr>
                <w:sz w:val="22"/>
              </w:rPr>
              <w:t xml:space="preserve">— </w:t>
            </w:r>
          </w:p>
        </w:tc>
        <w:tc>
          <w:tcPr>
            <w:tcW w:w="104" w:type="pct"/>
          </w:tcPr>
          <w:p w14:paraId="7A049C46" w14:textId="77777777" w:rsidR="00FE2A6F" w:rsidRDefault="00A762F3">
            <w:r>
              <w:rPr>
                <w:sz w:val="22"/>
              </w:rPr>
              <w:t xml:space="preserve">— </w:t>
            </w:r>
          </w:p>
        </w:tc>
        <w:tc>
          <w:tcPr>
            <w:tcW w:w="104" w:type="pct"/>
          </w:tcPr>
          <w:p w14:paraId="7A049C47" w14:textId="77777777" w:rsidR="00FE2A6F" w:rsidRDefault="00A762F3">
            <w:r>
              <w:rPr>
                <w:sz w:val="22"/>
              </w:rPr>
              <w:t xml:space="preserve">— </w:t>
            </w:r>
          </w:p>
        </w:tc>
        <w:tc>
          <w:tcPr>
            <w:tcW w:w="104" w:type="pct"/>
          </w:tcPr>
          <w:p w14:paraId="7A049C48" w14:textId="77777777" w:rsidR="00FE2A6F" w:rsidRDefault="00A762F3">
            <w:r>
              <w:rPr>
                <w:sz w:val="22"/>
              </w:rPr>
              <w:t xml:space="preserve">— </w:t>
            </w:r>
          </w:p>
        </w:tc>
        <w:tc>
          <w:tcPr>
            <w:tcW w:w="104" w:type="pct"/>
          </w:tcPr>
          <w:p w14:paraId="7A049C49" w14:textId="77777777" w:rsidR="00FE2A6F" w:rsidRDefault="00A762F3">
            <w:r>
              <w:rPr>
                <w:sz w:val="22"/>
              </w:rPr>
              <w:t xml:space="preserve">— </w:t>
            </w:r>
          </w:p>
        </w:tc>
        <w:tc>
          <w:tcPr>
            <w:tcW w:w="104" w:type="pct"/>
          </w:tcPr>
          <w:p w14:paraId="7A049C4A" w14:textId="77777777" w:rsidR="00FE2A6F" w:rsidRDefault="00A762F3">
            <w:r>
              <w:rPr>
                <w:sz w:val="22"/>
              </w:rPr>
              <w:t xml:space="preserve">P </w:t>
            </w:r>
          </w:p>
        </w:tc>
        <w:tc>
          <w:tcPr>
            <w:tcW w:w="104" w:type="pct"/>
          </w:tcPr>
          <w:p w14:paraId="7A049C4B" w14:textId="77777777" w:rsidR="00FE2A6F" w:rsidRDefault="00A762F3">
            <w:r>
              <w:rPr>
                <w:sz w:val="22"/>
              </w:rPr>
              <w:t xml:space="preserve">P </w:t>
            </w:r>
          </w:p>
        </w:tc>
        <w:tc>
          <w:tcPr>
            <w:tcW w:w="104" w:type="pct"/>
          </w:tcPr>
          <w:p w14:paraId="7A049C4C" w14:textId="77777777" w:rsidR="00FE2A6F" w:rsidRDefault="00A762F3">
            <w:r>
              <w:rPr>
                <w:sz w:val="22"/>
              </w:rPr>
              <w:t xml:space="preserve">P </w:t>
            </w:r>
          </w:p>
        </w:tc>
        <w:tc>
          <w:tcPr>
            <w:tcW w:w="104" w:type="pct"/>
          </w:tcPr>
          <w:p w14:paraId="7A049C4D" w14:textId="77777777" w:rsidR="00FE2A6F" w:rsidRDefault="00A762F3">
            <w:r>
              <w:rPr>
                <w:sz w:val="22"/>
              </w:rPr>
              <w:t xml:space="preserve">P </w:t>
            </w:r>
          </w:p>
        </w:tc>
        <w:tc>
          <w:tcPr>
            <w:tcW w:w="104" w:type="pct"/>
          </w:tcPr>
          <w:p w14:paraId="7A049C4E" w14:textId="77777777" w:rsidR="00FE2A6F" w:rsidRDefault="00A762F3">
            <w:r>
              <w:rPr>
                <w:sz w:val="22"/>
              </w:rPr>
              <w:t xml:space="preserve">P </w:t>
            </w:r>
          </w:p>
        </w:tc>
        <w:tc>
          <w:tcPr>
            <w:tcW w:w="104" w:type="pct"/>
          </w:tcPr>
          <w:p w14:paraId="7A049C4F" w14:textId="77777777" w:rsidR="00FE2A6F" w:rsidRDefault="00A762F3">
            <w:r>
              <w:rPr>
                <w:sz w:val="22"/>
              </w:rPr>
              <w:t xml:space="preserve">P </w:t>
            </w:r>
          </w:p>
        </w:tc>
        <w:tc>
          <w:tcPr>
            <w:tcW w:w="104" w:type="pct"/>
          </w:tcPr>
          <w:p w14:paraId="7A049C50" w14:textId="77777777" w:rsidR="00FE2A6F" w:rsidRDefault="00A762F3">
            <w:r>
              <w:rPr>
                <w:sz w:val="22"/>
              </w:rPr>
              <w:t xml:space="preserve">P </w:t>
            </w:r>
          </w:p>
        </w:tc>
        <w:tc>
          <w:tcPr>
            <w:tcW w:w="104" w:type="pct"/>
          </w:tcPr>
          <w:p w14:paraId="7A049C51" w14:textId="77777777" w:rsidR="00FE2A6F" w:rsidRDefault="00A762F3">
            <w:r>
              <w:rPr>
                <w:sz w:val="22"/>
              </w:rPr>
              <w:t xml:space="preserve">P </w:t>
            </w:r>
          </w:p>
        </w:tc>
        <w:tc>
          <w:tcPr>
            <w:tcW w:w="104" w:type="pct"/>
          </w:tcPr>
          <w:p w14:paraId="7A049C52" w14:textId="77777777" w:rsidR="00FE2A6F" w:rsidRDefault="00A762F3">
            <w:r>
              <w:rPr>
                <w:sz w:val="22"/>
              </w:rPr>
              <w:t xml:space="preserve">P </w:t>
            </w:r>
          </w:p>
        </w:tc>
        <w:tc>
          <w:tcPr>
            <w:tcW w:w="104" w:type="pct"/>
          </w:tcPr>
          <w:p w14:paraId="7A049C53" w14:textId="77777777" w:rsidR="00FE2A6F" w:rsidRDefault="00A762F3">
            <w:r>
              <w:rPr>
                <w:sz w:val="22"/>
              </w:rPr>
              <w:t xml:space="preserve">1 </w:t>
            </w:r>
          </w:p>
        </w:tc>
        <w:tc>
          <w:tcPr>
            <w:tcW w:w="104" w:type="pct"/>
          </w:tcPr>
          <w:p w14:paraId="7A049C54" w14:textId="77777777" w:rsidR="00FE2A6F" w:rsidRDefault="00A762F3">
            <w:r>
              <w:rPr>
                <w:sz w:val="22"/>
              </w:rPr>
              <w:t xml:space="preserve">— </w:t>
            </w:r>
          </w:p>
        </w:tc>
        <w:tc>
          <w:tcPr>
            <w:tcW w:w="104" w:type="pct"/>
          </w:tcPr>
          <w:p w14:paraId="7A049C55" w14:textId="77777777" w:rsidR="00FE2A6F" w:rsidRDefault="00A762F3">
            <w:r>
              <w:rPr>
                <w:sz w:val="22"/>
              </w:rPr>
              <w:t xml:space="preserve">2 </w:t>
            </w:r>
          </w:p>
        </w:tc>
        <w:tc>
          <w:tcPr>
            <w:tcW w:w="104" w:type="pct"/>
          </w:tcPr>
          <w:p w14:paraId="7A049C56" w14:textId="77777777" w:rsidR="00FE2A6F" w:rsidRDefault="00A762F3">
            <w:r>
              <w:rPr>
                <w:sz w:val="22"/>
              </w:rPr>
              <w:t xml:space="preserve">— </w:t>
            </w:r>
          </w:p>
        </w:tc>
        <w:tc>
          <w:tcPr>
            <w:tcW w:w="104" w:type="pct"/>
          </w:tcPr>
          <w:p w14:paraId="7A049C57" w14:textId="77777777" w:rsidR="00FE2A6F" w:rsidRDefault="00A762F3">
            <w:r>
              <w:rPr>
                <w:sz w:val="22"/>
              </w:rPr>
              <w:t xml:space="preserve">3 </w:t>
            </w:r>
          </w:p>
        </w:tc>
        <w:tc>
          <w:tcPr>
            <w:tcW w:w="104" w:type="pct"/>
          </w:tcPr>
          <w:p w14:paraId="7A049C58" w14:textId="77777777" w:rsidR="00FE2A6F" w:rsidRDefault="00A762F3">
            <w:r>
              <w:rPr>
                <w:sz w:val="22"/>
              </w:rPr>
              <w:t xml:space="preserve">4 </w:t>
            </w:r>
          </w:p>
        </w:tc>
      </w:tr>
      <w:tr w:rsidR="00FE2A6F" w14:paraId="7A049C81" w14:textId="77777777">
        <w:tc>
          <w:tcPr>
            <w:tcW w:w="1042" w:type="pct"/>
          </w:tcPr>
          <w:p w14:paraId="7A049C5A" w14:textId="77777777" w:rsidR="00FE2A6F" w:rsidRDefault="00A762F3">
            <w:r>
              <w:rPr>
                <w:sz w:val="22"/>
              </w:rPr>
              <w:t xml:space="preserve">Recycling Center </w:t>
            </w:r>
          </w:p>
        </w:tc>
        <w:tc>
          <w:tcPr>
            <w:tcW w:w="104" w:type="pct"/>
          </w:tcPr>
          <w:p w14:paraId="7A049C5B" w14:textId="77777777" w:rsidR="00FE2A6F" w:rsidRDefault="00A762F3">
            <w:r>
              <w:rPr>
                <w:sz w:val="22"/>
              </w:rPr>
              <w:t xml:space="preserve">— </w:t>
            </w:r>
          </w:p>
        </w:tc>
        <w:tc>
          <w:tcPr>
            <w:tcW w:w="104" w:type="pct"/>
          </w:tcPr>
          <w:p w14:paraId="7A049C5C" w14:textId="77777777" w:rsidR="00FE2A6F" w:rsidRDefault="00A762F3">
            <w:r>
              <w:rPr>
                <w:sz w:val="22"/>
              </w:rPr>
              <w:t xml:space="preserve">— </w:t>
            </w:r>
          </w:p>
        </w:tc>
        <w:tc>
          <w:tcPr>
            <w:tcW w:w="104" w:type="pct"/>
          </w:tcPr>
          <w:p w14:paraId="7A049C5D" w14:textId="77777777" w:rsidR="00FE2A6F" w:rsidRDefault="00A762F3">
            <w:r>
              <w:rPr>
                <w:sz w:val="22"/>
              </w:rPr>
              <w:t xml:space="preserve">— </w:t>
            </w:r>
          </w:p>
        </w:tc>
        <w:tc>
          <w:tcPr>
            <w:tcW w:w="104" w:type="pct"/>
          </w:tcPr>
          <w:p w14:paraId="7A049C5E" w14:textId="77777777" w:rsidR="00FE2A6F" w:rsidRDefault="00A762F3">
            <w:r>
              <w:rPr>
                <w:sz w:val="22"/>
              </w:rPr>
              <w:t xml:space="preserve">— </w:t>
            </w:r>
          </w:p>
        </w:tc>
        <w:tc>
          <w:tcPr>
            <w:tcW w:w="104" w:type="pct"/>
          </w:tcPr>
          <w:p w14:paraId="7A049C5F" w14:textId="77777777" w:rsidR="00FE2A6F" w:rsidRDefault="00A762F3">
            <w:r>
              <w:rPr>
                <w:sz w:val="22"/>
              </w:rPr>
              <w:t xml:space="preserve">— </w:t>
            </w:r>
          </w:p>
        </w:tc>
        <w:tc>
          <w:tcPr>
            <w:tcW w:w="104" w:type="pct"/>
          </w:tcPr>
          <w:p w14:paraId="7A049C60" w14:textId="77777777" w:rsidR="00FE2A6F" w:rsidRDefault="00A762F3">
            <w:r>
              <w:rPr>
                <w:sz w:val="22"/>
              </w:rPr>
              <w:t xml:space="preserve">— </w:t>
            </w:r>
          </w:p>
        </w:tc>
        <w:tc>
          <w:tcPr>
            <w:tcW w:w="104" w:type="pct"/>
          </w:tcPr>
          <w:p w14:paraId="7A049C61" w14:textId="77777777" w:rsidR="00FE2A6F" w:rsidRDefault="00A762F3">
            <w:r>
              <w:rPr>
                <w:sz w:val="22"/>
              </w:rPr>
              <w:t xml:space="preserve">— </w:t>
            </w:r>
          </w:p>
        </w:tc>
        <w:tc>
          <w:tcPr>
            <w:tcW w:w="104" w:type="pct"/>
          </w:tcPr>
          <w:p w14:paraId="7A049C62" w14:textId="77777777" w:rsidR="00FE2A6F" w:rsidRDefault="00A762F3">
            <w:r>
              <w:rPr>
                <w:sz w:val="22"/>
              </w:rPr>
              <w:t xml:space="preserve">— </w:t>
            </w:r>
          </w:p>
        </w:tc>
        <w:tc>
          <w:tcPr>
            <w:tcW w:w="104" w:type="pct"/>
          </w:tcPr>
          <w:p w14:paraId="7A049C63" w14:textId="77777777" w:rsidR="00FE2A6F" w:rsidRDefault="00A762F3">
            <w:r>
              <w:rPr>
                <w:sz w:val="22"/>
              </w:rPr>
              <w:t xml:space="preserve">— </w:t>
            </w:r>
          </w:p>
        </w:tc>
        <w:tc>
          <w:tcPr>
            <w:tcW w:w="104" w:type="pct"/>
          </w:tcPr>
          <w:p w14:paraId="7A049C64" w14:textId="77777777" w:rsidR="00FE2A6F" w:rsidRDefault="00A762F3">
            <w:r>
              <w:rPr>
                <w:sz w:val="22"/>
              </w:rPr>
              <w:t xml:space="preserve">— </w:t>
            </w:r>
          </w:p>
        </w:tc>
        <w:tc>
          <w:tcPr>
            <w:tcW w:w="104" w:type="pct"/>
          </w:tcPr>
          <w:p w14:paraId="7A049C65" w14:textId="77777777" w:rsidR="00FE2A6F" w:rsidRDefault="00A762F3">
            <w:r>
              <w:rPr>
                <w:sz w:val="22"/>
              </w:rPr>
              <w:t xml:space="preserve">— </w:t>
            </w:r>
          </w:p>
        </w:tc>
        <w:tc>
          <w:tcPr>
            <w:tcW w:w="104" w:type="pct"/>
          </w:tcPr>
          <w:p w14:paraId="7A049C66" w14:textId="77777777" w:rsidR="00FE2A6F" w:rsidRDefault="00A762F3">
            <w:r>
              <w:rPr>
                <w:sz w:val="22"/>
              </w:rPr>
              <w:t xml:space="preserve">— </w:t>
            </w:r>
          </w:p>
        </w:tc>
        <w:tc>
          <w:tcPr>
            <w:tcW w:w="104" w:type="pct"/>
          </w:tcPr>
          <w:p w14:paraId="7A049C67" w14:textId="77777777" w:rsidR="00FE2A6F" w:rsidRDefault="00A762F3">
            <w:r>
              <w:rPr>
                <w:sz w:val="22"/>
              </w:rPr>
              <w:t xml:space="preserve">— </w:t>
            </w:r>
          </w:p>
        </w:tc>
        <w:tc>
          <w:tcPr>
            <w:tcW w:w="104" w:type="pct"/>
          </w:tcPr>
          <w:p w14:paraId="7A049C68" w14:textId="77777777" w:rsidR="00FE2A6F" w:rsidRDefault="00A762F3">
            <w:r>
              <w:rPr>
                <w:sz w:val="22"/>
              </w:rPr>
              <w:t xml:space="preserve">— </w:t>
            </w:r>
          </w:p>
        </w:tc>
        <w:tc>
          <w:tcPr>
            <w:tcW w:w="104" w:type="pct"/>
          </w:tcPr>
          <w:p w14:paraId="7A049C69" w14:textId="77777777" w:rsidR="00FE2A6F" w:rsidRDefault="00A762F3">
            <w:r>
              <w:rPr>
                <w:sz w:val="22"/>
              </w:rPr>
              <w:t xml:space="preserve">— </w:t>
            </w:r>
          </w:p>
        </w:tc>
        <w:tc>
          <w:tcPr>
            <w:tcW w:w="104" w:type="pct"/>
          </w:tcPr>
          <w:p w14:paraId="7A049C6A" w14:textId="77777777" w:rsidR="00FE2A6F" w:rsidRDefault="00A762F3">
            <w:r>
              <w:rPr>
                <w:sz w:val="22"/>
              </w:rPr>
              <w:t xml:space="preserve">— </w:t>
            </w:r>
          </w:p>
        </w:tc>
        <w:tc>
          <w:tcPr>
            <w:tcW w:w="104" w:type="pct"/>
          </w:tcPr>
          <w:p w14:paraId="7A049C6B" w14:textId="77777777" w:rsidR="00FE2A6F" w:rsidRDefault="00A762F3">
            <w:r>
              <w:rPr>
                <w:sz w:val="22"/>
              </w:rPr>
              <w:t xml:space="preserve">— </w:t>
            </w:r>
          </w:p>
        </w:tc>
        <w:tc>
          <w:tcPr>
            <w:tcW w:w="104" w:type="pct"/>
          </w:tcPr>
          <w:p w14:paraId="7A049C6C" w14:textId="77777777" w:rsidR="00FE2A6F" w:rsidRDefault="00A762F3">
            <w:r>
              <w:rPr>
                <w:sz w:val="22"/>
              </w:rPr>
              <w:t xml:space="preserve">— </w:t>
            </w:r>
          </w:p>
        </w:tc>
        <w:tc>
          <w:tcPr>
            <w:tcW w:w="104" w:type="pct"/>
          </w:tcPr>
          <w:p w14:paraId="7A049C6D" w14:textId="77777777" w:rsidR="00FE2A6F" w:rsidRDefault="00A762F3">
            <w:r>
              <w:rPr>
                <w:sz w:val="22"/>
              </w:rPr>
              <w:t xml:space="preserve">— </w:t>
            </w:r>
          </w:p>
        </w:tc>
        <w:tc>
          <w:tcPr>
            <w:tcW w:w="104" w:type="pct"/>
          </w:tcPr>
          <w:p w14:paraId="7A049C6E" w14:textId="77777777" w:rsidR="00FE2A6F" w:rsidRDefault="00A762F3">
            <w:r>
              <w:rPr>
                <w:sz w:val="22"/>
              </w:rPr>
              <w:t xml:space="preserve">— </w:t>
            </w:r>
          </w:p>
        </w:tc>
        <w:tc>
          <w:tcPr>
            <w:tcW w:w="104" w:type="pct"/>
          </w:tcPr>
          <w:p w14:paraId="7A049C6F" w14:textId="77777777" w:rsidR="00FE2A6F" w:rsidRDefault="00A762F3">
            <w:r>
              <w:rPr>
                <w:sz w:val="22"/>
              </w:rPr>
              <w:t xml:space="preserve">— </w:t>
            </w:r>
          </w:p>
        </w:tc>
        <w:tc>
          <w:tcPr>
            <w:tcW w:w="104" w:type="pct"/>
          </w:tcPr>
          <w:p w14:paraId="7A049C70" w14:textId="77777777" w:rsidR="00FE2A6F" w:rsidRDefault="00A762F3">
            <w:r>
              <w:rPr>
                <w:sz w:val="22"/>
              </w:rPr>
              <w:t xml:space="preserve">— </w:t>
            </w:r>
          </w:p>
        </w:tc>
        <w:tc>
          <w:tcPr>
            <w:tcW w:w="104" w:type="pct"/>
          </w:tcPr>
          <w:p w14:paraId="7A049C71" w14:textId="77777777" w:rsidR="00FE2A6F" w:rsidRDefault="00A762F3">
            <w:r>
              <w:rPr>
                <w:sz w:val="22"/>
              </w:rPr>
              <w:t xml:space="preserve">— </w:t>
            </w:r>
          </w:p>
        </w:tc>
        <w:tc>
          <w:tcPr>
            <w:tcW w:w="104" w:type="pct"/>
          </w:tcPr>
          <w:p w14:paraId="7A049C72" w14:textId="77777777" w:rsidR="00FE2A6F" w:rsidRDefault="00A762F3">
            <w:r>
              <w:rPr>
                <w:sz w:val="22"/>
              </w:rPr>
              <w:t xml:space="preserve">— </w:t>
            </w:r>
          </w:p>
        </w:tc>
        <w:tc>
          <w:tcPr>
            <w:tcW w:w="104" w:type="pct"/>
          </w:tcPr>
          <w:p w14:paraId="7A049C73" w14:textId="77777777" w:rsidR="00FE2A6F" w:rsidRDefault="00A762F3">
            <w:r>
              <w:rPr>
                <w:sz w:val="22"/>
              </w:rPr>
              <w:t xml:space="preserve">— </w:t>
            </w:r>
          </w:p>
        </w:tc>
        <w:tc>
          <w:tcPr>
            <w:tcW w:w="104" w:type="pct"/>
          </w:tcPr>
          <w:p w14:paraId="7A049C74" w14:textId="77777777" w:rsidR="00FE2A6F" w:rsidRDefault="00A762F3">
            <w:r>
              <w:rPr>
                <w:sz w:val="22"/>
              </w:rPr>
              <w:t xml:space="preserve">— </w:t>
            </w:r>
          </w:p>
        </w:tc>
        <w:tc>
          <w:tcPr>
            <w:tcW w:w="104" w:type="pct"/>
          </w:tcPr>
          <w:p w14:paraId="7A049C75" w14:textId="77777777" w:rsidR="00FE2A6F" w:rsidRDefault="00A762F3">
            <w:r>
              <w:rPr>
                <w:sz w:val="22"/>
              </w:rPr>
              <w:t xml:space="preserve">— </w:t>
            </w:r>
          </w:p>
        </w:tc>
        <w:tc>
          <w:tcPr>
            <w:tcW w:w="104" w:type="pct"/>
          </w:tcPr>
          <w:p w14:paraId="7A049C76" w14:textId="77777777" w:rsidR="00FE2A6F" w:rsidRDefault="00A762F3">
            <w:r>
              <w:rPr>
                <w:sz w:val="22"/>
              </w:rPr>
              <w:t xml:space="preserve">— </w:t>
            </w:r>
          </w:p>
        </w:tc>
        <w:tc>
          <w:tcPr>
            <w:tcW w:w="104" w:type="pct"/>
          </w:tcPr>
          <w:p w14:paraId="7A049C77" w14:textId="77777777" w:rsidR="00FE2A6F" w:rsidRDefault="00A762F3">
            <w:r>
              <w:rPr>
                <w:sz w:val="22"/>
              </w:rPr>
              <w:t xml:space="preserve">— </w:t>
            </w:r>
          </w:p>
        </w:tc>
        <w:tc>
          <w:tcPr>
            <w:tcW w:w="104" w:type="pct"/>
          </w:tcPr>
          <w:p w14:paraId="7A049C78" w14:textId="77777777" w:rsidR="00FE2A6F" w:rsidRDefault="00A762F3">
            <w:r>
              <w:rPr>
                <w:sz w:val="22"/>
              </w:rPr>
              <w:t xml:space="preserve">— </w:t>
            </w:r>
          </w:p>
        </w:tc>
        <w:tc>
          <w:tcPr>
            <w:tcW w:w="104" w:type="pct"/>
          </w:tcPr>
          <w:p w14:paraId="7A049C79" w14:textId="77777777" w:rsidR="00FE2A6F" w:rsidRDefault="00A762F3">
            <w:r>
              <w:rPr>
                <w:sz w:val="22"/>
              </w:rPr>
              <w:t xml:space="preserve">P </w:t>
            </w:r>
          </w:p>
        </w:tc>
        <w:tc>
          <w:tcPr>
            <w:tcW w:w="104" w:type="pct"/>
          </w:tcPr>
          <w:p w14:paraId="7A049C7A" w14:textId="77777777" w:rsidR="00FE2A6F" w:rsidRDefault="00A762F3">
            <w:r>
              <w:rPr>
                <w:sz w:val="22"/>
              </w:rPr>
              <w:t xml:space="preserve">P </w:t>
            </w:r>
          </w:p>
        </w:tc>
        <w:tc>
          <w:tcPr>
            <w:tcW w:w="104" w:type="pct"/>
          </w:tcPr>
          <w:p w14:paraId="7A049C7B" w14:textId="77777777" w:rsidR="00FE2A6F" w:rsidRDefault="00A762F3">
            <w:r>
              <w:rPr>
                <w:sz w:val="22"/>
              </w:rPr>
              <w:t xml:space="preserve">— </w:t>
            </w:r>
          </w:p>
        </w:tc>
        <w:tc>
          <w:tcPr>
            <w:tcW w:w="104" w:type="pct"/>
          </w:tcPr>
          <w:p w14:paraId="7A049C7C" w14:textId="77777777" w:rsidR="00FE2A6F" w:rsidRDefault="00A762F3">
            <w:r>
              <w:rPr>
                <w:sz w:val="22"/>
              </w:rPr>
              <w:t xml:space="preserve">— </w:t>
            </w:r>
          </w:p>
        </w:tc>
        <w:tc>
          <w:tcPr>
            <w:tcW w:w="104" w:type="pct"/>
          </w:tcPr>
          <w:p w14:paraId="7A049C7D" w14:textId="77777777" w:rsidR="00FE2A6F" w:rsidRDefault="00A762F3">
            <w:r>
              <w:rPr>
                <w:sz w:val="22"/>
              </w:rPr>
              <w:t xml:space="preserve">— </w:t>
            </w:r>
          </w:p>
        </w:tc>
        <w:tc>
          <w:tcPr>
            <w:tcW w:w="104" w:type="pct"/>
          </w:tcPr>
          <w:p w14:paraId="7A049C7E" w14:textId="77777777" w:rsidR="00FE2A6F" w:rsidRDefault="00A762F3">
            <w:r>
              <w:rPr>
                <w:sz w:val="22"/>
              </w:rPr>
              <w:t xml:space="preserve">— </w:t>
            </w:r>
          </w:p>
        </w:tc>
        <w:tc>
          <w:tcPr>
            <w:tcW w:w="104" w:type="pct"/>
          </w:tcPr>
          <w:p w14:paraId="7A049C7F" w14:textId="77777777" w:rsidR="00FE2A6F" w:rsidRDefault="00A762F3">
            <w:r>
              <w:rPr>
                <w:sz w:val="22"/>
              </w:rPr>
              <w:t xml:space="preserve">— </w:t>
            </w:r>
          </w:p>
        </w:tc>
        <w:tc>
          <w:tcPr>
            <w:tcW w:w="104" w:type="pct"/>
          </w:tcPr>
          <w:p w14:paraId="7A049C80" w14:textId="77777777" w:rsidR="00FE2A6F" w:rsidRDefault="00A762F3">
            <w:r>
              <w:rPr>
                <w:sz w:val="22"/>
              </w:rPr>
              <w:t xml:space="preserve">— </w:t>
            </w:r>
          </w:p>
        </w:tc>
      </w:tr>
      <w:tr w:rsidR="00FE2A6F" w14:paraId="7A049CA9" w14:textId="77777777">
        <w:tc>
          <w:tcPr>
            <w:tcW w:w="1042" w:type="pct"/>
          </w:tcPr>
          <w:p w14:paraId="7A049C82" w14:textId="77777777" w:rsidR="00FE2A6F" w:rsidRDefault="00A762F3">
            <w:r>
              <w:rPr>
                <w:sz w:val="22"/>
              </w:rPr>
              <w:t xml:space="preserve">Resource Extraction </w:t>
            </w:r>
          </w:p>
        </w:tc>
        <w:tc>
          <w:tcPr>
            <w:tcW w:w="104" w:type="pct"/>
          </w:tcPr>
          <w:p w14:paraId="7A049C83" w14:textId="77777777" w:rsidR="00FE2A6F" w:rsidRDefault="00A762F3">
            <w:r>
              <w:rPr>
                <w:sz w:val="22"/>
              </w:rPr>
              <w:t xml:space="preserve">— </w:t>
            </w:r>
          </w:p>
        </w:tc>
        <w:tc>
          <w:tcPr>
            <w:tcW w:w="104" w:type="pct"/>
          </w:tcPr>
          <w:p w14:paraId="7A049C84" w14:textId="77777777" w:rsidR="00FE2A6F" w:rsidRDefault="00A762F3">
            <w:r>
              <w:rPr>
                <w:sz w:val="22"/>
              </w:rPr>
              <w:t xml:space="preserve">— </w:t>
            </w:r>
          </w:p>
        </w:tc>
        <w:tc>
          <w:tcPr>
            <w:tcW w:w="104" w:type="pct"/>
          </w:tcPr>
          <w:p w14:paraId="7A049C85" w14:textId="77777777" w:rsidR="00FE2A6F" w:rsidRDefault="00A762F3">
            <w:r>
              <w:rPr>
                <w:sz w:val="22"/>
              </w:rPr>
              <w:t xml:space="preserve">— </w:t>
            </w:r>
          </w:p>
        </w:tc>
        <w:tc>
          <w:tcPr>
            <w:tcW w:w="104" w:type="pct"/>
          </w:tcPr>
          <w:p w14:paraId="7A049C86" w14:textId="77777777" w:rsidR="00FE2A6F" w:rsidRDefault="00A762F3">
            <w:r>
              <w:rPr>
                <w:sz w:val="22"/>
              </w:rPr>
              <w:t xml:space="preserve">— </w:t>
            </w:r>
          </w:p>
        </w:tc>
        <w:tc>
          <w:tcPr>
            <w:tcW w:w="104" w:type="pct"/>
          </w:tcPr>
          <w:p w14:paraId="7A049C87" w14:textId="77777777" w:rsidR="00FE2A6F" w:rsidRDefault="00A762F3">
            <w:r>
              <w:rPr>
                <w:sz w:val="22"/>
              </w:rPr>
              <w:t xml:space="preserve">— </w:t>
            </w:r>
          </w:p>
        </w:tc>
        <w:tc>
          <w:tcPr>
            <w:tcW w:w="104" w:type="pct"/>
          </w:tcPr>
          <w:p w14:paraId="7A049C88" w14:textId="77777777" w:rsidR="00FE2A6F" w:rsidRDefault="00A762F3">
            <w:r>
              <w:rPr>
                <w:sz w:val="22"/>
              </w:rPr>
              <w:t xml:space="preserve">— </w:t>
            </w:r>
          </w:p>
        </w:tc>
        <w:tc>
          <w:tcPr>
            <w:tcW w:w="104" w:type="pct"/>
          </w:tcPr>
          <w:p w14:paraId="7A049C89" w14:textId="77777777" w:rsidR="00FE2A6F" w:rsidRDefault="00A762F3">
            <w:r>
              <w:rPr>
                <w:sz w:val="22"/>
              </w:rPr>
              <w:t xml:space="preserve">— </w:t>
            </w:r>
          </w:p>
        </w:tc>
        <w:tc>
          <w:tcPr>
            <w:tcW w:w="104" w:type="pct"/>
          </w:tcPr>
          <w:p w14:paraId="7A049C8A" w14:textId="77777777" w:rsidR="00FE2A6F" w:rsidRDefault="00A762F3">
            <w:r>
              <w:rPr>
                <w:sz w:val="22"/>
              </w:rPr>
              <w:t xml:space="preserve">— </w:t>
            </w:r>
          </w:p>
        </w:tc>
        <w:tc>
          <w:tcPr>
            <w:tcW w:w="104" w:type="pct"/>
          </w:tcPr>
          <w:p w14:paraId="7A049C8B" w14:textId="77777777" w:rsidR="00FE2A6F" w:rsidRDefault="00A762F3">
            <w:r>
              <w:rPr>
                <w:sz w:val="22"/>
              </w:rPr>
              <w:t xml:space="preserve">— </w:t>
            </w:r>
          </w:p>
        </w:tc>
        <w:tc>
          <w:tcPr>
            <w:tcW w:w="104" w:type="pct"/>
          </w:tcPr>
          <w:p w14:paraId="7A049C8C" w14:textId="77777777" w:rsidR="00FE2A6F" w:rsidRDefault="00A762F3">
            <w:r>
              <w:rPr>
                <w:sz w:val="22"/>
              </w:rPr>
              <w:t xml:space="preserve">— </w:t>
            </w:r>
          </w:p>
        </w:tc>
        <w:tc>
          <w:tcPr>
            <w:tcW w:w="104" w:type="pct"/>
          </w:tcPr>
          <w:p w14:paraId="7A049C8D" w14:textId="77777777" w:rsidR="00FE2A6F" w:rsidRDefault="00A762F3">
            <w:r>
              <w:rPr>
                <w:sz w:val="22"/>
              </w:rPr>
              <w:t xml:space="preserve">— </w:t>
            </w:r>
          </w:p>
        </w:tc>
        <w:tc>
          <w:tcPr>
            <w:tcW w:w="104" w:type="pct"/>
          </w:tcPr>
          <w:p w14:paraId="7A049C8E" w14:textId="77777777" w:rsidR="00FE2A6F" w:rsidRDefault="00A762F3">
            <w:r>
              <w:rPr>
                <w:sz w:val="22"/>
              </w:rPr>
              <w:t xml:space="preserve">— </w:t>
            </w:r>
          </w:p>
        </w:tc>
        <w:tc>
          <w:tcPr>
            <w:tcW w:w="104" w:type="pct"/>
          </w:tcPr>
          <w:p w14:paraId="7A049C8F" w14:textId="77777777" w:rsidR="00FE2A6F" w:rsidRDefault="00A762F3">
            <w:r>
              <w:rPr>
                <w:sz w:val="22"/>
              </w:rPr>
              <w:t xml:space="preserve">— </w:t>
            </w:r>
          </w:p>
        </w:tc>
        <w:tc>
          <w:tcPr>
            <w:tcW w:w="104" w:type="pct"/>
          </w:tcPr>
          <w:p w14:paraId="7A049C90" w14:textId="77777777" w:rsidR="00FE2A6F" w:rsidRDefault="00A762F3">
            <w:r>
              <w:rPr>
                <w:sz w:val="22"/>
              </w:rPr>
              <w:t xml:space="preserve">— </w:t>
            </w:r>
          </w:p>
        </w:tc>
        <w:tc>
          <w:tcPr>
            <w:tcW w:w="104" w:type="pct"/>
          </w:tcPr>
          <w:p w14:paraId="7A049C91" w14:textId="77777777" w:rsidR="00FE2A6F" w:rsidRDefault="00A762F3">
            <w:r>
              <w:rPr>
                <w:sz w:val="22"/>
              </w:rPr>
              <w:t xml:space="preserve">— </w:t>
            </w:r>
          </w:p>
        </w:tc>
        <w:tc>
          <w:tcPr>
            <w:tcW w:w="104" w:type="pct"/>
          </w:tcPr>
          <w:p w14:paraId="7A049C92" w14:textId="77777777" w:rsidR="00FE2A6F" w:rsidRDefault="00A762F3">
            <w:r>
              <w:rPr>
                <w:sz w:val="22"/>
              </w:rPr>
              <w:t xml:space="preserve">— </w:t>
            </w:r>
          </w:p>
        </w:tc>
        <w:tc>
          <w:tcPr>
            <w:tcW w:w="104" w:type="pct"/>
          </w:tcPr>
          <w:p w14:paraId="7A049C93" w14:textId="77777777" w:rsidR="00FE2A6F" w:rsidRDefault="00A762F3">
            <w:r>
              <w:rPr>
                <w:sz w:val="22"/>
              </w:rPr>
              <w:t xml:space="preserve">— </w:t>
            </w:r>
          </w:p>
        </w:tc>
        <w:tc>
          <w:tcPr>
            <w:tcW w:w="104" w:type="pct"/>
          </w:tcPr>
          <w:p w14:paraId="7A049C94" w14:textId="77777777" w:rsidR="00FE2A6F" w:rsidRDefault="00A762F3">
            <w:r>
              <w:rPr>
                <w:sz w:val="22"/>
              </w:rPr>
              <w:t xml:space="preserve">— </w:t>
            </w:r>
          </w:p>
        </w:tc>
        <w:tc>
          <w:tcPr>
            <w:tcW w:w="104" w:type="pct"/>
          </w:tcPr>
          <w:p w14:paraId="7A049C95" w14:textId="77777777" w:rsidR="00FE2A6F" w:rsidRDefault="00A762F3">
            <w:r>
              <w:rPr>
                <w:sz w:val="22"/>
              </w:rPr>
              <w:t xml:space="preserve">— </w:t>
            </w:r>
          </w:p>
        </w:tc>
        <w:tc>
          <w:tcPr>
            <w:tcW w:w="104" w:type="pct"/>
          </w:tcPr>
          <w:p w14:paraId="7A049C96" w14:textId="77777777" w:rsidR="00FE2A6F" w:rsidRDefault="00A762F3">
            <w:r>
              <w:rPr>
                <w:sz w:val="22"/>
              </w:rPr>
              <w:t xml:space="preserve">— </w:t>
            </w:r>
          </w:p>
        </w:tc>
        <w:tc>
          <w:tcPr>
            <w:tcW w:w="104" w:type="pct"/>
          </w:tcPr>
          <w:p w14:paraId="7A049C97" w14:textId="77777777" w:rsidR="00FE2A6F" w:rsidRDefault="00A762F3">
            <w:r>
              <w:rPr>
                <w:sz w:val="22"/>
              </w:rPr>
              <w:t xml:space="preserve">— </w:t>
            </w:r>
          </w:p>
        </w:tc>
        <w:tc>
          <w:tcPr>
            <w:tcW w:w="104" w:type="pct"/>
          </w:tcPr>
          <w:p w14:paraId="7A049C98" w14:textId="77777777" w:rsidR="00FE2A6F" w:rsidRDefault="00A762F3">
            <w:r>
              <w:rPr>
                <w:sz w:val="22"/>
              </w:rPr>
              <w:t xml:space="preserve">— </w:t>
            </w:r>
          </w:p>
        </w:tc>
        <w:tc>
          <w:tcPr>
            <w:tcW w:w="104" w:type="pct"/>
          </w:tcPr>
          <w:p w14:paraId="7A049C99" w14:textId="77777777" w:rsidR="00FE2A6F" w:rsidRDefault="00A762F3">
            <w:r>
              <w:rPr>
                <w:sz w:val="22"/>
              </w:rPr>
              <w:t xml:space="preserve">— </w:t>
            </w:r>
          </w:p>
        </w:tc>
        <w:tc>
          <w:tcPr>
            <w:tcW w:w="104" w:type="pct"/>
          </w:tcPr>
          <w:p w14:paraId="7A049C9A" w14:textId="77777777" w:rsidR="00FE2A6F" w:rsidRDefault="00A762F3">
            <w:r>
              <w:rPr>
                <w:sz w:val="22"/>
              </w:rPr>
              <w:t xml:space="preserve">— </w:t>
            </w:r>
          </w:p>
        </w:tc>
        <w:tc>
          <w:tcPr>
            <w:tcW w:w="104" w:type="pct"/>
          </w:tcPr>
          <w:p w14:paraId="7A049C9B" w14:textId="77777777" w:rsidR="00FE2A6F" w:rsidRDefault="00A762F3">
            <w:r>
              <w:rPr>
                <w:sz w:val="22"/>
              </w:rPr>
              <w:t xml:space="preserve">— </w:t>
            </w:r>
          </w:p>
        </w:tc>
        <w:tc>
          <w:tcPr>
            <w:tcW w:w="104" w:type="pct"/>
          </w:tcPr>
          <w:p w14:paraId="7A049C9C" w14:textId="77777777" w:rsidR="00FE2A6F" w:rsidRDefault="00A762F3">
            <w:r>
              <w:rPr>
                <w:sz w:val="22"/>
              </w:rPr>
              <w:t xml:space="preserve">— </w:t>
            </w:r>
          </w:p>
        </w:tc>
        <w:tc>
          <w:tcPr>
            <w:tcW w:w="104" w:type="pct"/>
          </w:tcPr>
          <w:p w14:paraId="7A049C9D" w14:textId="77777777" w:rsidR="00FE2A6F" w:rsidRDefault="00A762F3">
            <w:r>
              <w:rPr>
                <w:sz w:val="22"/>
              </w:rPr>
              <w:t xml:space="preserve">— </w:t>
            </w:r>
          </w:p>
        </w:tc>
        <w:tc>
          <w:tcPr>
            <w:tcW w:w="104" w:type="pct"/>
          </w:tcPr>
          <w:p w14:paraId="7A049C9E" w14:textId="77777777" w:rsidR="00FE2A6F" w:rsidRDefault="00A762F3">
            <w:r>
              <w:rPr>
                <w:sz w:val="22"/>
              </w:rPr>
              <w:t xml:space="preserve">— </w:t>
            </w:r>
          </w:p>
        </w:tc>
        <w:tc>
          <w:tcPr>
            <w:tcW w:w="104" w:type="pct"/>
          </w:tcPr>
          <w:p w14:paraId="7A049C9F" w14:textId="77777777" w:rsidR="00FE2A6F" w:rsidRDefault="00A762F3">
            <w:r>
              <w:rPr>
                <w:sz w:val="22"/>
              </w:rPr>
              <w:t xml:space="preserve">— </w:t>
            </w:r>
          </w:p>
        </w:tc>
        <w:tc>
          <w:tcPr>
            <w:tcW w:w="104" w:type="pct"/>
          </w:tcPr>
          <w:p w14:paraId="7A049CA0" w14:textId="77777777" w:rsidR="00FE2A6F" w:rsidRDefault="00A762F3">
            <w:r>
              <w:rPr>
                <w:sz w:val="22"/>
              </w:rPr>
              <w:t xml:space="preserve">— </w:t>
            </w:r>
          </w:p>
        </w:tc>
        <w:tc>
          <w:tcPr>
            <w:tcW w:w="104" w:type="pct"/>
          </w:tcPr>
          <w:p w14:paraId="7A049CA1" w14:textId="77777777" w:rsidR="00FE2A6F" w:rsidRDefault="00A762F3">
            <w:r>
              <w:rPr>
                <w:sz w:val="22"/>
              </w:rPr>
              <w:t xml:space="preserve">— </w:t>
            </w:r>
          </w:p>
        </w:tc>
        <w:tc>
          <w:tcPr>
            <w:tcW w:w="104" w:type="pct"/>
          </w:tcPr>
          <w:p w14:paraId="7A049CA2" w14:textId="77777777" w:rsidR="00FE2A6F" w:rsidRDefault="00A762F3">
            <w:r>
              <w:rPr>
                <w:sz w:val="22"/>
              </w:rPr>
              <w:t xml:space="preserve">P </w:t>
            </w:r>
          </w:p>
        </w:tc>
        <w:tc>
          <w:tcPr>
            <w:tcW w:w="104" w:type="pct"/>
          </w:tcPr>
          <w:p w14:paraId="7A049CA3" w14:textId="77777777" w:rsidR="00FE2A6F" w:rsidRDefault="00A762F3">
            <w:r>
              <w:rPr>
                <w:sz w:val="22"/>
              </w:rPr>
              <w:t xml:space="preserve">1 </w:t>
            </w:r>
          </w:p>
        </w:tc>
        <w:tc>
          <w:tcPr>
            <w:tcW w:w="104" w:type="pct"/>
          </w:tcPr>
          <w:p w14:paraId="7A049CA4" w14:textId="77777777" w:rsidR="00FE2A6F" w:rsidRDefault="00A762F3">
            <w:r>
              <w:rPr>
                <w:sz w:val="22"/>
              </w:rPr>
              <w:t xml:space="preserve">C </w:t>
            </w:r>
          </w:p>
        </w:tc>
        <w:tc>
          <w:tcPr>
            <w:tcW w:w="104" w:type="pct"/>
          </w:tcPr>
          <w:p w14:paraId="7A049CA5" w14:textId="77777777" w:rsidR="00FE2A6F" w:rsidRDefault="00A762F3">
            <w:r>
              <w:rPr>
                <w:sz w:val="22"/>
              </w:rPr>
              <w:t xml:space="preserve">2 </w:t>
            </w:r>
          </w:p>
        </w:tc>
        <w:tc>
          <w:tcPr>
            <w:tcW w:w="104" w:type="pct"/>
          </w:tcPr>
          <w:p w14:paraId="7A049CA6" w14:textId="77777777" w:rsidR="00FE2A6F" w:rsidRDefault="00A762F3">
            <w:r>
              <w:rPr>
                <w:sz w:val="22"/>
              </w:rPr>
              <w:t xml:space="preserve">— </w:t>
            </w:r>
          </w:p>
        </w:tc>
        <w:tc>
          <w:tcPr>
            <w:tcW w:w="104" w:type="pct"/>
          </w:tcPr>
          <w:p w14:paraId="7A049CA7" w14:textId="77777777" w:rsidR="00FE2A6F" w:rsidRDefault="00A762F3">
            <w:r>
              <w:rPr>
                <w:sz w:val="22"/>
              </w:rPr>
              <w:t xml:space="preserve">3 </w:t>
            </w:r>
          </w:p>
        </w:tc>
        <w:tc>
          <w:tcPr>
            <w:tcW w:w="104" w:type="pct"/>
          </w:tcPr>
          <w:p w14:paraId="7A049CA8" w14:textId="77777777" w:rsidR="00FE2A6F" w:rsidRDefault="00A762F3">
            <w:r>
              <w:rPr>
                <w:sz w:val="22"/>
              </w:rPr>
              <w:t xml:space="preserve">4 </w:t>
            </w:r>
          </w:p>
        </w:tc>
      </w:tr>
      <w:tr w:rsidR="00FE2A6F" w14:paraId="7A049CAB" w14:textId="77777777">
        <w:tc>
          <w:tcPr>
            <w:tcW w:w="5000" w:type="pct"/>
            <w:gridSpan w:val="39"/>
          </w:tcPr>
          <w:p w14:paraId="7A049CAA" w14:textId="77777777" w:rsidR="00FE2A6F" w:rsidRDefault="00A762F3">
            <w:r>
              <w:rPr>
                <w:sz w:val="22"/>
              </w:rPr>
              <w:t xml:space="preserve">AGRICULTURAL USES </w:t>
            </w:r>
          </w:p>
        </w:tc>
      </w:tr>
      <w:tr w:rsidR="00FE2A6F" w14:paraId="7A049CD3" w14:textId="77777777">
        <w:tc>
          <w:tcPr>
            <w:tcW w:w="1042" w:type="pct"/>
          </w:tcPr>
          <w:p w14:paraId="7A049CAC" w14:textId="77777777" w:rsidR="00FE2A6F" w:rsidRDefault="00A762F3">
            <w:r>
              <w:rPr>
                <w:sz w:val="22"/>
              </w:rPr>
              <w:t xml:space="preserve">Animal Production </w:t>
            </w:r>
          </w:p>
        </w:tc>
        <w:tc>
          <w:tcPr>
            <w:tcW w:w="104" w:type="pct"/>
          </w:tcPr>
          <w:p w14:paraId="7A049CAD" w14:textId="77777777" w:rsidR="00FE2A6F" w:rsidRDefault="00A762F3">
            <w:r>
              <w:rPr>
                <w:sz w:val="22"/>
              </w:rPr>
              <w:t xml:space="preserve">— </w:t>
            </w:r>
          </w:p>
        </w:tc>
        <w:tc>
          <w:tcPr>
            <w:tcW w:w="104" w:type="pct"/>
          </w:tcPr>
          <w:p w14:paraId="7A049CAE" w14:textId="77777777" w:rsidR="00FE2A6F" w:rsidRDefault="00A762F3">
            <w:r>
              <w:rPr>
                <w:sz w:val="22"/>
              </w:rPr>
              <w:t xml:space="preserve">— </w:t>
            </w:r>
          </w:p>
        </w:tc>
        <w:tc>
          <w:tcPr>
            <w:tcW w:w="104" w:type="pct"/>
          </w:tcPr>
          <w:p w14:paraId="7A049CAF" w14:textId="77777777" w:rsidR="00FE2A6F" w:rsidRDefault="00A762F3">
            <w:r>
              <w:rPr>
                <w:sz w:val="22"/>
              </w:rPr>
              <w:t xml:space="preserve">— </w:t>
            </w:r>
          </w:p>
        </w:tc>
        <w:tc>
          <w:tcPr>
            <w:tcW w:w="104" w:type="pct"/>
          </w:tcPr>
          <w:p w14:paraId="7A049CB0" w14:textId="77777777" w:rsidR="00FE2A6F" w:rsidRDefault="00A762F3">
            <w:r>
              <w:rPr>
                <w:sz w:val="22"/>
              </w:rPr>
              <w:t xml:space="preserve">— </w:t>
            </w:r>
          </w:p>
        </w:tc>
        <w:tc>
          <w:tcPr>
            <w:tcW w:w="104" w:type="pct"/>
          </w:tcPr>
          <w:p w14:paraId="7A049CB1" w14:textId="77777777" w:rsidR="00FE2A6F" w:rsidRDefault="00A762F3">
            <w:r>
              <w:rPr>
                <w:sz w:val="22"/>
              </w:rPr>
              <w:t xml:space="preserve">— </w:t>
            </w:r>
          </w:p>
        </w:tc>
        <w:tc>
          <w:tcPr>
            <w:tcW w:w="104" w:type="pct"/>
          </w:tcPr>
          <w:p w14:paraId="7A049CB2" w14:textId="77777777" w:rsidR="00FE2A6F" w:rsidRDefault="00A762F3">
            <w:r>
              <w:rPr>
                <w:sz w:val="22"/>
              </w:rPr>
              <w:t xml:space="preserve">— </w:t>
            </w:r>
          </w:p>
        </w:tc>
        <w:tc>
          <w:tcPr>
            <w:tcW w:w="104" w:type="pct"/>
          </w:tcPr>
          <w:p w14:paraId="7A049CB3" w14:textId="77777777" w:rsidR="00FE2A6F" w:rsidRDefault="00A762F3">
            <w:r>
              <w:rPr>
                <w:sz w:val="22"/>
              </w:rPr>
              <w:t xml:space="preserve">— </w:t>
            </w:r>
          </w:p>
        </w:tc>
        <w:tc>
          <w:tcPr>
            <w:tcW w:w="104" w:type="pct"/>
          </w:tcPr>
          <w:p w14:paraId="7A049CB4" w14:textId="77777777" w:rsidR="00FE2A6F" w:rsidRDefault="00A762F3">
            <w:r>
              <w:rPr>
                <w:sz w:val="22"/>
              </w:rPr>
              <w:t xml:space="preserve">— </w:t>
            </w:r>
          </w:p>
        </w:tc>
        <w:tc>
          <w:tcPr>
            <w:tcW w:w="104" w:type="pct"/>
          </w:tcPr>
          <w:p w14:paraId="7A049CB5" w14:textId="77777777" w:rsidR="00FE2A6F" w:rsidRDefault="00A762F3">
            <w:r>
              <w:rPr>
                <w:sz w:val="22"/>
              </w:rPr>
              <w:t xml:space="preserve">— </w:t>
            </w:r>
          </w:p>
        </w:tc>
        <w:tc>
          <w:tcPr>
            <w:tcW w:w="104" w:type="pct"/>
          </w:tcPr>
          <w:p w14:paraId="7A049CB6" w14:textId="77777777" w:rsidR="00FE2A6F" w:rsidRDefault="00A762F3">
            <w:r>
              <w:rPr>
                <w:sz w:val="22"/>
              </w:rPr>
              <w:t xml:space="preserve">— </w:t>
            </w:r>
          </w:p>
        </w:tc>
        <w:tc>
          <w:tcPr>
            <w:tcW w:w="104" w:type="pct"/>
          </w:tcPr>
          <w:p w14:paraId="7A049CB7" w14:textId="77777777" w:rsidR="00FE2A6F" w:rsidRDefault="00A762F3">
            <w:r>
              <w:rPr>
                <w:sz w:val="22"/>
              </w:rPr>
              <w:t xml:space="preserve">— </w:t>
            </w:r>
          </w:p>
        </w:tc>
        <w:tc>
          <w:tcPr>
            <w:tcW w:w="104" w:type="pct"/>
          </w:tcPr>
          <w:p w14:paraId="7A049CB8" w14:textId="77777777" w:rsidR="00FE2A6F" w:rsidRDefault="00A762F3">
            <w:r>
              <w:rPr>
                <w:sz w:val="22"/>
              </w:rPr>
              <w:t xml:space="preserve">— </w:t>
            </w:r>
          </w:p>
        </w:tc>
        <w:tc>
          <w:tcPr>
            <w:tcW w:w="104" w:type="pct"/>
          </w:tcPr>
          <w:p w14:paraId="7A049CB9" w14:textId="77777777" w:rsidR="00FE2A6F" w:rsidRDefault="00A762F3">
            <w:r>
              <w:rPr>
                <w:sz w:val="22"/>
              </w:rPr>
              <w:t xml:space="preserve">— </w:t>
            </w:r>
          </w:p>
        </w:tc>
        <w:tc>
          <w:tcPr>
            <w:tcW w:w="104" w:type="pct"/>
          </w:tcPr>
          <w:p w14:paraId="7A049CBA" w14:textId="77777777" w:rsidR="00FE2A6F" w:rsidRDefault="00A762F3">
            <w:r>
              <w:rPr>
                <w:sz w:val="22"/>
              </w:rPr>
              <w:t xml:space="preserve">— </w:t>
            </w:r>
          </w:p>
        </w:tc>
        <w:tc>
          <w:tcPr>
            <w:tcW w:w="104" w:type="pct"/>
          </w:tcPr>
          <w:p w14:paraId="7A049CBB" w14:textId="77777777" w:rsidR="00FE2A6F" w:rsidRDefault="00A762F3">
            <w:r>
              <w:rPr>
                <w:sz w:val="22"/>
              </w:rPr>
              <w:t xml:space="preserve">— </w:t>
            </w:r>
          </w:p>
        </w:tc>
        <w:tc>
          <w:tcPr>
            <w:tcW w:w="104" w:type="pct"/>
          </w:tcPr>
          <w:p w14:paraId="7A049CBC" w14:textId="77777777" w:rsidR="00FE2A6F" w:rsidRDefault="00A762F3">
            <w:r>
              <w:rPr>
                <w:sz w:val="22"/>
              </w:rPr>
              <w:t xml:space="preserve">— </w:t>
            </w:r>
          </w:p>
        </w:tc>
        <w:tc>
          <w:tcPr>
            <w:tcW w:w="104" w:type="pct"/>
          </w:tcPr>
          <w:p w14:paraId="7A049CBD" w14:textId="77777777" w:rsidR="00FE2A6F" w:rsidRDefault="00A762F3">
            <w:r>
              <w:rPr>
                <w:sz w:val="22"/>
              </w:rPr>
              <w:t xml:space="preserve">— </w:t>
            </w:r>
          </w:p>
        </w:tc>
        <w:tc>
          <w:tcPr>
            <w:tcW w:w="104" w:type="pct"/>
          </w:tcPr>
          <w:p w14:paraId="7A049CBE" w14:textId="77777777" w:rsidR="00FE2A6F" w:rsidRDefault="00A762F3">
            <w:r>
              <w:rPr>
                <w:sz w:val="22"/>
              </w:rPr>
              <w:t xml:space="preserve">— </w:t>
            </w:r>
          </w:p>
        </w:tc>
        <w:tc>
          <w:tcPr>
            <w:tcW w:w="104" w:type="pct"/>
          </w:tcPr>
          <w:p w14:paraId="7A049CBF" w14:textId="77777777" w:rsidR="00FE2A6F" w:rsidRDefault="00A762F3">
            <w:r>
              <w:rPr>
                <w:sz w:val="22"/>
              </w:rPr>
              <w:t xml:space="preserve">— </w:t>
            </w:r>
          </w:p>
        </w:tc>
        <w:tc>
          <w:tcPr>
            <w:tcW w:w="104" w:type="pct"/>
          </w:tcPr>
          <w:p w14:paraId="7A049CC0" w14:textId="77777777" w:rsidR="00FE2A6F" w:rsidRDefault="00A762F3">
            <w:r>
              <w:rPr>
                <w:sz w:val="22"/>
              </w:rPr>
              <w:t xml:space="preserve">— </w:t>
            </w:r>
          </w:p>
        </w:tc>
        <w:tc>
          <w:tcPr>
            <w:tcW w:w="104" w:type="pct"/>
          </w:tcPr>
          <w:p w14:paraId="7A049CC1" w14:textId="77777777" w:rsidR="00FE2A6F" w:rsidRDefault="00A762F3">
            <w:r>
              <w:rPr>
                <w:sz w:val="22"/>
              </w:rPr>
              <w:t xml:space="preserve">— </w:t>
            </w:r>
          </w:p>
        </w:tc>
        <w:tc>
          <w:tcPr>
            <w:tcW w:w="104" w:type="pct"/>
          </w:tcPr>
          <w:p w14:paraId="7A049CC2" w14:textId="77777777" w:rsidR="00FE2A6F" w:rsidRDefault="00A762F3">
            <w:r>
              <w:rPr>
                <w:sz w:val="22"/>
              </w:rPr>
              <w:t xml:space="preserve">— </w:t>
            </w:r>
          </w:p>
        </w:tc>
        <w:tc>
          <w:tcPr>
            <w:tcW w:w="104" w:type="pct"/>
          </w:tcPr>
          <w:p w14:paraId="7A049CC3" w14:textId="77777777" w:rsidR="00FE2A6F" w:rsidRDefault="00A762F3">
            <w:r>
              <w:rPr>
                <w:sz w:val="22"/>
              </w:rPr>
              <w:t xml:space="preserve">— </w:t>
            </w:r>
          </w:p>
        </w:tc>
        <w:tc>
          <w:tcPr>
            <w:tcW w:w="104" w:type="pct"/>
          </w:tcPr>
          <w:p w14:paraId="7A049CC4" w14:textId="77777777" w:rsidR="00FE2A6F" w:rsidRDefault="00A762F3">
            <w:r>
              <w:rPr>
                <w:sz w:val="22"/>
              </w:rPr>
              <w:t xml:space="preserve">— </w:t>
            </w:r>
          </w:p>
        </w:tc>
        <w:tc>
          <w:tcPr>
            <w:tcW w:w="104" w:type="pct"/>
          </w:tcPr>
          <w:p w14:paraId="7A049CC5" w14:textId="77777777" w:rsidR="00FE2A6F" w:rsidRDefault="00A762F3">
            <w:r>
              <w:rPr>
                <w:sz w:val="22"/>
              </w:rPr>
              <w:t xml:space="preserve">— </w:t>
            </w:r>
          </w:p>
        </w:tc>
        <w:tc>
          <w:tcPr>
            <w:tcW w:w="104" w:type="pct"/>
          </w:tcPr>
          <w:p w14:paraId="7A049CC6" w14:textId="77777777" w:rsidR="00FE2A6F" w:rsidRDefault="00A762F3">
            <w:r>
              <w:rPr>
                <w:sz w:val="22"/>
              </w:rPr>
              <w:t xml:space="preserve">— </w:t>
            </w:r>
          </w:p>
        </w:tc>
        <w:tc>
          <w:tcPr>
            <w:tcW w:w="104" w:type="pct"/>
          </w:tcPr>
          <w:p w14:paraId="7A049CC7" w14:textId="77777777" w:rsidR="00FE2A6F" w:rsidRDefault="00A762F3">
            <w:r>
              <w:rPr>
                <w:sz w:val="22"/>
              </w:rPr>
              <w:t xml:space="preserve">— </w:t>
            </w:r>
          </w:p>
        </w:tc>
        <w:tc>
          <w:tcPr>
            <w:tcW w:w="104" w:type="pct"/>
          </w:tcPr>
          <w:p w14:paraId="7A049CC8" w14:textId="77777777" w:rsidR="00FE2A6F" w:rsidRDefault="00A762F3">
            <w:r>
              <w:rPr>
                <w:sz w:val="22"/>
              </w:rPr>
              <w:t xml:space="preserve">— </w:t>
            </w:r>
          </w:p>
        </w:tc>
        <w:tc>
          <w:tcPr>
            <w:tcW w:w="104" w:type="pct"/>
          </w:tcPr>
          <w:p w14:paraId="7A049CC9" w14:textId="77777777" w:rsidR="00FE2A6F" w:rsidRDefault="00A762F3">
            <w:r>
              <w:rPr>
                <w:sz w:val="22"/>
              </w:rPr>
              <w:t xml:space="preserve">— </w:t>
            </w:r>
          </w:p>
        </w:tc>
        <w:tc>
          <w:tcPr>
            <w:tcW w:w="104" w:type="pct"/>
          </w:tcPr>
          <w:p w14:paraId="7A049CCA" w14:textId="77777777" w:rsidR="00FE2A6F" w:rsidRDefault="00A762F3">
            <w:r>
              <w:rPr>
                <w:sz w:val="22"/>
              </w:rPr>
              <w:t xml:space="preserve">— </w:t>
            </w:r>
          </w:p>
        </w:tc>
        <w:tc>
          <w:tcPr>
            <w:tcW w:w="104" w:type="pct"/>
          </w:tcPr>
          <w:p w14:paraId="7A049CCB" w14:textId="77777777" w:rsidR="00FE2A6F" w:rsidRDefault="00A762F3">
            <w:r>
              <w:rPr>
                <w:sz w:val="22"/>
              </w:rPr>
              <w:t xml:space="preserve">— </w:t>
            </w:r>
          </w:p>
        </w:tc>
        <w:tc>
          <w:tcPr>
            <w:tcW w:w="104" w:type="pct"/>
          </w:tcPr>
          <w:p w14:paraId="7A049CCC" w14:textId="77777777" w:rsidR="00FE2A6F" w:rsidRDefault="00A762F3">
            <w:r>
              <w:rPr>
                <w:sz w:val="22"/>
              </w:rPr>
              <w:t xml:space="preserve">— </w:t>
            </w:r>
          </w:p>
        </w:tc>
        <w:tc>
          <w:tcPr>
            <w:tcW w:w="104" w:type="pct"/>
          </w:tcPr>
          <w:p w14:paraId="7A049CCD" w14:textId="77777777" w:rsidR="00FE2A6F" w:rsidRDefault="00A762F3">
            <w:r>
              <w:rPr>
                <w:sz w:val="22"/>
              </w:rPr>
              <w:t xml:space="preserve">— </w:t>
            </w:r>
          </w:p>
        </w:tc>
        <w:tc>
          <w:tcPr>
            <w:tcW w:w="104" w:type="pct"/>
          </w:tcPr>
          <w:p w14:paraId="7A049CCE" w14:textId="77777777" w:rsidR="00FE2A6F" w:rsidRDefault="00A762F3">
            <w:r>
              <w:rPr>
                <w:sz w:val="22"/>
              </w:rPr>
              <w:t xml:space="preserve">— </w:t>
            </w:r>
          </w:p>
        </w:tc>
        <w:tc>
          <w:tcPr>
            <w:tcW w:w="104" w:type="pct"/>
          </w:tcPr>
          <w:p w14:paraId="7A049CCF" w14:textId="77777777" w:rsidR="00FE2A6F" w:rsidRDefault="00A762F3">
            <w:r>
              <w:rPr>
                <w:sz w:val="22"/>
              </w:rPr>
              <w:t xml:space="preserve">— </w:t>
            </w:r>
          </w:p>
        </w:tc>
        <w:tc>
          <w:tcPr>
            <w:tcW w:w="104" w:type="pct"/>
          </w:tcPr>
          <w:p w14:paraId="7A049CD0" w14:textId="77777777" w:rsidR="00FE2A6F" w:rsidRDefault="00A762F3">
            <w:r>
              <w:rPr>
                <w:sz w:val="22"/>
              </w:rPr>
              <w:t xml:space="preserve">P </w:t>
            </w:r>
          </w:p>
        </w:tc>
        <w:tc>
          <w:tcPr>
            <w:tcW w:w="104" w:type="pct"/>
          </w:tcPr>
          <w:p w14:paraId="7A049CD1" w14:textId="77777777" w:rsidR="00FE2A6F" w:rsidRDefault="00A762F3">
            <w:r>
              <w:rPr>
                <w:sz w:val="22"/>
              </w:rPr>
              <w:t xml:space="preserve">— </w:t>
            </w:r>
          </w:p>
        </w:tc>
        <w:tc>
          <w:tcPr>
            <w:tcW w:w="104" w:type="pct"/>
          </w:tcPr>
          <w:p w14:paraId="7A049CD2" w14:textId="77777777" w:rsidR="00FE2A6F" w:rsidRDefault="00A762F3">
            <w:r>
              <w:rPr>
                <w:sz w:val="22"/>
              </w:rPr>
              <w:t xml:space="preserve">— </w:t>
            </w:r>
          </w:p>
        </w:tc>
      </w:tr>
      <w:tr w:rsidR="00FE2A6F" w14:paraId="7A049CFB" w14:textId="77777777">
        <w:tc>
          <w:tcPr>
            <w:tcW w:w="1042" w:type="pct"/>
          </w:tcPr>
          <w:p w14:paraId="7A049CD4" w14:textId="77777777" w:rsidR="00FE2A6F" w:rsidRDefault="00A762F3">
            <w:r>
              <w:rPr>
                <w:sz w:val="22"/>
              </w:rPr>
              <w:t xml:space="preserve">Community Garden </w:t>
            </w:r>
          </w:p>
        </w:tc>
        <w:tc>
          <w:tcPr>
            <w:tcW w:w="104" w:type="pct"/>
          </w:tcPr>
          <w:p w14:paraId="7A049CD5" w14:textId="77777777" w:rsidR="00FE2A6F" w:rsidRDefault="00A762F3">
            <w:r>
              <w:rPr>
                <w:sz w:val="22"/>
              </w:rPr>
              <w:t xml:space="preserve">P </w:t>
            </w:r>
          </w:p>
        </w:tc>
        <w:tc>
          <w:tcPr>
            <w:tcW w:w="104" w:type="pct"/>
          </w:tcPr>
          <w:p w14:paraId="7A049CD6" w14:textId="77777777" w:rsidR="00FE2A6F" w:rsidRDefault="00A762F3">
            <w:r>
              <w:rPr>
                <w:sz w:val="22"/>
              </w:rPr>
              <w:t xml:space="preserve">P </w:t>
            </w:r>
          </w:p>
        </w:tc>
        <w:tc>
          <w:tcPr>
            <w:tcW w:w="104" w:type="pct"/>
          </w:tcPr>
          <w:p w14:paraId="7A049CD7" w14:textId="77777777" w:rsidR="00FE2A6F" w:rsidRDefault="00A762F3">
            <w:r>
              <w:rPr>
                <w:sz w:val="22"/>
              </w:rPr>
              <w:t xml:space="preserve">P </w:t>
            </w:r>
          </w:p>
        </w:tc>
        <w:tc>
          <w:tcPr>
            <w:tcW w:w="104" w:type="pct"/>
          </w:tcPr>
          <w:p w14:paraId="7A049CD8" w14:textId="77777777" w:rsidR="00FE2A6F" w:rsidRDefault="00A762F3">
            <w:r>
              <w:rPr>
                <w:sz w:val="22"/>
              </w:rPr>
              <w:t xml:space="preserve">P </w:t>
            </w:r>
          </w:p>
        </w:tc>
        <w:tc>
          <w:tcPr>
            <w:tcW w:w="104" w:type="pct"/>
          </w:tcPr>
          <w:p w14:paraId="7A049CD9" w14:textId="77777777" w:rsidR="00FE2A6F" w:rsidRDefault="00A762F3">
            <w:r>
              <w:rPr>
                <w:sz w:val="22"/>
              </w:rPr>
              <w:t xml:space="preserve">P </w:t>
            </w:r>
          </w:p>
        </w:tc>
        <w:tc>
          <w:tcPr>
            <w:tcW w:w="104" w:type="pct"/>
          </w:tcPr>
          <w:p w14:paraId="7A049CDA" w14:textId="77777777" w:rsidR="00FE2A6F" w:rsidRDefault="00A762F3">
            <w:r>
              <w:rPr>
                <w:sz w:val="22"/>
              </w:rPr>
              <w:t xml:space="preserve">P </w:t>
            </w:r>
          </w:p>
        </w:tc>
        <w:tc>
          <w:tcPr>
            <w:tcW w:w="104" w:type="pct"/>
          </w:tcPr>
          <w:p w14:paraId="7A049CDB" w14:textId="77777777" w:rsidR="00FE2A6F" w:rsidRDefault="00A762F3">
            <w:r>
              <w:rPr>
                <w:sz w:val="22"/>
              </w:rPr>
              <w:t xml:space="preserve">P </w:t>
            </w:r>
          </w:p>
        </w:tc>
        <w:tc>
          <w:tcPr>
            <w:tcW w:w="104" w:type="pct"/>
          </w:tcPr>
          <w:p w14:paraId="7A049CDC" w14:textId="77777777" w:rsidR="00FE2A6F" w:rsidRDefault="00A762F3">
            <w:r>
              <w:rPr>
                <w:sz w:val="22"/>
              </w:rPr>
              <w:t xml:space="preserve">P </w:t>
            </w:r>
          </w:p>
        </w:tc>
        <w:tc>
          <w:tcPr>
            <w:tcW w:w="104" w:type="pct"/>
          </w:tcPr>
          <w:p w14:paraId="7A049CDD" w14:textId="77777777" w:rsidR="00FE2A6F" w:rsidRDefault="00A762F3">
            <w:r>
              <w:rPr>
                <w:sz w:val="22"/>
              </w:rPr>
              <w:t xml:space="preserve">P </w:t>
            </w:r>
          </w:p>
        </w:tc>
        <w:tc>
          <w:tcPr>
            <w:tcW w:w="104" w:type="pct"/>
          </w:tcPr>
          <w:p w14:paraId="7A049CDE" w14:textId="77777777" w:rsidR="00FE2A6F" w:rsidRDefault="00A762F3">
            <w:r>
              <w:rPr>
                <w:sz w:val="22"/>
              </w:rPr>
              <w:t xml:space="preserve">P </w:t>
            </w:r>
          </w:p>
        </w:tc>
        <w:tc>
          <w:tcPr>
            <w:tcW w:w="104" w:type="pct"/>
          </w:tcPr>
          <w:p w14:paraId="7A049CDF" w14:textId="77777777" w:rsidR="00FE2A6F" w:rsidRDefault="00A762F3">
            <w:r>
              <w:rPr>
                <w:sz w:val="22"/>
              </w:rPr>
              <w:t xml:space="preserve">P </w:t>
            </w:r>
          </w:p>
        </w:tc>
        <w:tc>
          <w:tcPr>
            <w:tcW w:w="104" w:type="pct"/>
          </w:tcPr>
          <w:p w14:paraId="7A049CE0" w14:textId="77777777" w:rsidR="00FE2A6F" w:rsidRDefault="00A762F3">
            <w:r>
              <w:rPr>
                <w:sz w:val="22"/>
              </w:rPr>
              <w:t xml:space="preserve">P </w:t>
            </w:r>
          </w:p>
        </w:tc>
        <w:tc>
          <w:tcPr>
            <w:tcW w:w="104" w:type="pct"/>
          </w:tcPr>
          <w:p w14:paraId="7A049CE1" w14:textId="77777777" w:rsidR="00FE2A6F" w:rsidRDefault="00A762F3">
            <w:r>
              <w:rPr>
                <w:sz w:val="22"/>
              </w:rPr>
              <w:t xml:space="preserve">P </w:t>
            </w:r>
          </w:p>
        </w:tc>
        <w:tc>
          <w:tcPr>
            <w:tcW w:w="104" w:type="pct"/>
          </w:tcPr>
          <w:p w14:paraId="7A049CE2" w14:textId="77777777" w:rsidR="00FE2A6F" w:rsidRDefault="00A762F3">
            <w:r>
              <w:rPr>
                <w:sz w:val="22"/>
              </w:rPr>
              <w:t xml:space="preserve">P </w:t>
            </w:r>
          </w:p>
        </w:tc>
        <w:tc>
          <w:tcPr>
            <w:tcW w:w="104" w:type="pct"/>
          </w:tcPr>
          <w:p w14:paraId="7A049CE3" w14:textId="77777777" w:rsidR="00FE2A6F" w:rsidRDefault="00A762F3">
            <w:r>
              <w:rPr>
                <w:sz w:val="22"/>
              </w:rPr>
              <w:t xml:space="preserve">P </w:t>
            </w:r>
          </w:p>
        </w:tc>
        <w:tc>
          <w:tcPr>
            <w:tcW w:w="104" w:type="pct"/>
          </w:tcPr>
          <w:p w14:paraId="7A049CE4" w14:textId="77777777" w:rsidR="00FE2A6F" w:rsidRDefault="00A762F3">
            <w:r>
              <w:rPr>
                <w:sz w:val="22"/>
              </w:rPr>
              <w:t xml:space="preserve">P </w:t>
            </w:r>
          </w:p>
        </w:tc>
        <w:tc>
          <w:tcPr>
            <w:tcW w:w="104" w:type="pct"/>
          </w:tcPr>
          <w:p w14:paraId="7A049CE5" w14:textId="77777777" w:rsidR="00FE2A6F" w:rsidRDefault="00A762F3">
            <w:r>
              <w:rPr>
                <w:sz w:val="22"/>
              </w:rPr>
              <w:t xml:space="preserve">P </w:t>
            </w:r>
          </w:p>
        </w:tc>
        <w:tc>
          <w:tcPr>
            <w:tcW w:w="104" w:type="pct"/>
          </w:tcPr>
          <w:p w14:paraId="7A049CE6" w14:textId="77777777" w:rsidR="00FE2A6F" w:rsidRDefault="00A762F3">
            <w:r>
              <w:rPr>
                <w:sz w:val="22"/>
              </w:rPr>
              <w:t xml:space="preserve">P </w:t>
            </w:r>
          </w:p>
        </w:tc>
        <w:tc>
          <w:tcPr>
            <w:tcW w:w="104" w:type="pct"/>
          </w:tcPr>
          <w:p w14:paraId="7A049CE7" w14:textId="77777777" w:rsidR="00FE2A6F" w:rsidRDefault="00A762F3">
            <w:r>
              <w:rPr>
                <w:sz w:val="22"/>
              </w:rPr>
              <w:t xml:space="preserve">P </w:t>
            </w:r>
          </w:p>
        </w:tc>
        <w:tc>
          <w:tcPr>
            <w:tcW w:w="104" w:type="pct"/>
          </w:tcPr>
          <w:p w14:paraId="7A049CE8" w14:textId="77777777" w:rsidR="00FE2A6F" w:rsidRDefault="00A762F3">
            <w:r>
              <w:rPr>
                <w:sz w:val="22"/>
              </w:rPr>
              <w:t xml:space="preserve">P </w:t>
            </w:r>
          </w:p>
        </w:tc>
        <w:tc>
          <w:tcPr>
            <w:tcW w:w="104" w:type="pct"/>
          </w:tcPr>
          <w:p w14:paraId="7A049CE9" w14:textId="77777777" w:rsidR="00FE2A6F" w:rsidRDefault="00A762F3">
            <w:r>
              <w:rPr>
                <w:sz w:val="22"/>
              </w:rPr>
              <w:t xml:space="preserve">P </w:t>
            </w:r>
          </w:p>
        </w:tc>
        <w:tc>
          <w:tcPr>
            <w:tcW w:w="104" w:type="pct"/>
          </w:tcPr>
          <w:p w14:paraId="7A049CEA" w14:textId="77777777" w:rsidR="00FE2A6F" w:rsidRDefault="00A762F3">
            <w:r>
              <w:rPr>
                <w:sz w:val="22"/>
              </w:rPr>
              <w:t xml:space="preserve">P </w:t>
            </w:r>
          </w:p>
        </w:tc>
        <w:tc>
          <w:tcPr>
            <w:tcW w:w="104" w:type="pct"/>
          </w:tcPr>
          <w:p w14:paraId="7A049CEB" w14:textId="77777777" w:rsidR="00FE2A6F" w:rsidRDefault="00A762F3">
            <w:r>
              <w:rPr>
                <w:sz w:val="22"/>
              </w:rPr>
              <w:t xml:space="preserve">P </w:t>
            </w:r>
          </w:p>
        </w:tc>
        <w:tc>
          <w:tcPr>
            <w:tcW w:w="104" w:type="pct"/>
          </w:tcPr>
          <w:p w14:paraId="7A049CEC" w14:textId="77777777" w:rsidR="00FE2A6F" w:rsidRDefault="00A762F3">
            <w:r>
              <w:rPr>
                <w:sz w:val="22"/>
              </w:rPr>
              <w:t xml:space="preserve">P </w:t>
            </w:r>
          </w:p>
        </w:tc>
        <w:tc>
          <w:tcPr>
            <w:tcW w:w="104" w:type="pct"/>
          </w:tcPr>
          <w:p w14:paraId="7A049CED" w14:textId="77777777" w:rsidR="00FE2A6F" w:rsidRDefault="00A762F3">
            <w:r>
              <w:rPr>
                <w:sz w:val="22"/>
              </w:rPr>
              <w:t xml:space="preserve">P </w:t>
            </w:r>
          </w:p>
        </w:tc>
        <w:tc>
          <w:tcPr>
            <w:tcW w:w="104" w:type="pct"/>
          </w:tcPr>
          <w:p w14:paraId="7A049CEE" w14:textId="77777777" w:rsidR="00FE2A6F" w:rsidRDefault="00A762F3">
            <w:r>
              <w:rPr>
                <w:sz w:val="22"/>
              </w:rPr>
              <w:t xml:space="preserve">P </w:t>
            </w:r>
          </w:p>
        </w:tc>
        <w:tc>
          <w:tcPr>
            <w:tcW w:w="104" w:type="pct"/>
          </w:tcPr>
          <w:p w14:paraId="7A049CEF" w14:textId="77777777" w:rsidR="00FE2A6F" w:rsidRDefault="00A762F3">
            <w:r>
              <w:rPr>
                <w:sz w:val="22"/>
              </w:rPr>
              <w:t xml:space="preserve">P </w:t>
            </w:r>
          </w:p>
        </w:tc>
        <w:tc>
          <w:tcPr>
            <w:tcW w:w="104" w:type="pct"/>
          </w:tcPr>
          <w:p w14:paraId="7A049CF0" w14:textId="77777777" w:rsidR="00FE2A6F" w:rsidRDefault="00A762F3">
            <w:r>
              <w:rPr>
                <w:sz w:val="22"/>
              </w:rPr>
              <w:t xml:space="preserve">P </w:t>
            </w:r>
          </w:p>
        </w:tc>
        <w:tc>
          <w:tcPr>
            <w:tcW w:w="104" w:type="pct"/>
          </w:tcPr>
          <w:p w14:paraId="7A049CF1" w14:textId="77777777" w:rsidR="00FE2A6F" w:rsidRDefault="00A762F3">
            <w:r>
              <w:rPr>
                <w:sz w:val="22"/>
              </w:rPr>
              <w:t xml:space="preserve">P </w:t>
            </w:r>
          </w:p>
        </w:tc>
        <w:tc>
          <w:tcPr>
            <w:tcW w:w="104" w:type="pct"/>
          </w:tcPr>
          <w:p w14:paraId="7A049CF2" w14:textId="77777777" w:rsidR="00FE2A6F" w:rsidRDefault="00A762F3">
            <w:r>
              <w:rPr>
                <w:sz w:val="22"/>
              </w:rPr>
              <w:t xml:space="preserve">P </w:t>
            </w:r>
          </w:p>
        </w:tc>
        <w:tc>
          <w:tcPr>
            <w:tcW w:w="104" w:type="pct"/>
          </w:tcPr>
          <w:p w14:paraId="7A049CF3" w14:textId="77777777" w:rsidR="00FE2A6F" w:rsidRDefault="00A762F3">
            <w:r>
              <w:rPr>
                <w:sz w:val="22"/>
              </w:rPr>
              <w:t xml:space="preserve">P </w:t>
            </w:r>
          </w:p>
        </w:tc>
        <w:tc>
          <w:tcPr>
            <w:tcW w:w="104" w:type="pct"/>
          </w:tcPr>
          <w:p w14:paraId="7A049CF4" w14:textId="77777777" w:rsidR="00FE2A6F" w:rsidRDefault="00A762F3">
            <w:r>
              <w:rPr>
                <w:sz w:val="22"/>
              </w:rPr>
              <w:t xml:space="preserve">P </w:t>
            </w:r>
          </w:p>
        </w:tc>
        <w:tc>
          <w:tcPr>
            <w:tcW w:w="104" w:type="pct"/>
          </w:tcPr>
          <w:p w14:paraId="7A049CF5" w14:textId="77777777" w:rsidR="00FE2A6F" w:rsidRDefault="00A762F3">
            <w:r>
              <w:rPr>
                <w:sz w:val="22"/>
              </w:rPr>
              <w:t xml:space="preserve">P </w:t>
            </w:r>
          </w:p>
        </w:tc>
        <w:tc>
          <w:tcPr>
            <w:tcW w:w="104" w:type="pct"/>
          </w:tcPr>
          <w:p w14:paraId="7A049CF6" w14:textId="77777777" w:rsidR="00FE2A6F" w:rsidRDefault="00A762F3">
            <w:r>
              <w:rPr>
                <w:sz w:val="22"/>
              </w:rPr>
              <w:t xml:space="preserve">P </w:t>
            </w:r>
          </w:p>
        </w:tc>
        <w:tc>
          <w:tcPr>
            <w:tcW w:w="104" w:type="pct"/>
          </w:tcPr>
          <w:p w14:paraId="7A049CF7" w14:textId="77777777" w:rsidR="00FE2A6F" w:rsidRDefault="00A762F3">
            <w:r>
              <w:rPr>
                <w:sz w:val="22"/>
              </w:rPr>
              <w:t xml:space="preserve">P </w:t>
            </w:r>
          </w:p>
        </w:tc>
        <w:tc>
          <w:tcPr>
            <w:tcW w:w="104" w:type="pct"/>
          </w:tcPr>
          <w:p w14:paraId="7A049CF8" w14:textId="77777777" w:rsidR="00FE2A6F" w:rsidRDefault="00A762F3">
            <w:r>
              <w:rPr>
                <w:sz w:val="22"/>
              </w:rPr>
              <w:t xml:space="preserve">P </w:t>
            </w:r>
          </w:p>
        </w:tc>
        <w:tc>
          <w:tcPr>
            <w:tcW w:w="104" w:type="pct"/>
          </w:tcPr>
          <w:p w14:paraId="7A049CF9" w14:textId="77777777" w:rsidR="00FE2A6F" w:rsidRDefault="00A762F3">
            <w:r>
              <w:rPr>
                <w:sz w:val="22"/>
              </w:rPr>
              <w:t xml:space="preserve">P </w:t>
            </w:r>
          </w:p>
        </w:tc>
        <w:tc>
          <w:tcPr>
            <w:tcW w:w="104" w:type="pct"/>
          </w:tcPr>
          <w:p w14:paraId="7A049CFA" w14:textId="77777777" w:rsidR="00FE2A6F" w:rsidRDefault="00A762F3">
            <w:r>
              <w:rPr>
                <w:sz w:val="22"/>
              </w:rPr>
              <w:t xml:space="preserve">P </w:t>
            </w:r>
          </w:p>
        </w:tc>
      </w:tr>
      <w:tr w:rsidR="00FE2A6F" w14:paraId="7A049D23" w14:textId="77777777">
        <w:tc>
          <w:tcPr>
            <w:tcW w:w="1042" w:type="pct"/>
          </w:tcPr>
          <w:p w14:paraId="7A049CFC" w14:textId="77777777" w:rsidR="00FE2A6F" w:rsidRDefault="00A762F3">
            <w:r>
              <w:rPr>
                <w:sz w:val="22"/>
              </w:rPr>
              <w:t xml:space="preserve">Crop Production </w:t>
            </w:r>
          </w:p>
        </w:tc>
        <w:tc>
          <w:tcPr>
            <w:tcW w:w="104" w:type="pct"/>
          </w:tcPr>
          <w:p w14:paraId="7A049CFD" w14:textId="77777777" w:rsidR="00FE2A6F" w:rsidRDefault="00A762F3">
            <w:r>
              <w:rPr>
                <w:sz w:val="22"/>
              </w:rPr>
              <w:t xml:space="preserve">— </w:t>
            </w:r>
          </w:p>
        </w:tc>
        <w:tc>
          <w:tcPr>
            <w:tcW w:w="104" w:type="pct"/>
          </w:tcPr>
          <w:p w14:paraId="7A049CFE" w14:textId="77777777" w:rsidR="00FE2A6F" w:rsidRDefault="00A762F3">
            <w:r>
              <w:rPr>
                <w:sz w:val="22"/>
              </w:rPr>
              <w:t xml:space="preserve">— </w:t>
            </w:r>
          </w:p>
        </w:tc>
        <w:tc>
          <w:tcPr>
            <w:tcW w:w="104" w:type="pct"/>
          </w:tcPr>
          <w:p w14:paraId="7A049CFF" w14:textId="77777777" w:rsidR="00FE2A6F" w:rsidRDefault="00A762F3">
            <w:r>
              <w:rPr>
                <w:sz w:val="22"/>
              </w:rPr>
              <w:t xml:space="preserve">— </w:t>
            </w:r>
          </w:p>
        </w:tc>
        <w:tc>
          <w:tcPr>
            <w:tcW w:w="104" w:type="pct"/>
          </w:tcPr>
          <w:p w14:paraId="7A049D00" w14:textId="77777777" w:rsidR="00FE2A6F" w:rsidRDefault="00A762F3">
            <w:r>
              <w:rPr>
                <w:sz w:val="22"/>
              </w:rPr>
              <w:t xml:space="preserve">— </w:t>
            </w:r>
          </w:p>
        </w:tc>
        <w:tc>
          <w:tcPr>
            <w:tcW w:w="104" w:type="pct"/>
          </w:tcPr>
          <w:p w14:paraId="7A049D01" w14:textId="77777777" w:rsidR="00FE2A6F" w:rsidRDefault="00A762F3">
            <w:r>
              <w:rPr>
                <w:sz w:val="22"/>
              </w:rPr>
              <w:t xml:space="preserve">— </w:t>
            </w:r>
          </w:p>
        </w:tc>
        <w:tc>
          <w:tcPr>
            <w:tcW w:w="104" w:type="pct"/>
          </w:tcPr>
          <w:p w14:paraId="7A049D02" w14:textId="77777777" w:rsidR="00FE2A6F" w:rsidRDefault="00A762F3">
            <w:r>
              <w:rPr>
                <w:sz w:val="22"/>
              </w:rPr>
              <w:t xml:space="preserve">— </w:t>
            </w:r>
          </w:p>
        </w:tc>
        <w:tc>
          <w:tcPr>
            <w:tcW w:w="104" w:type="pct"/>
          </w:tcPr>
          <w:p w14:paraId="7A049D03" w14:textId="77777777" w:rsidR="00FE2A6F" w:rsidRDefault="00A762F3">
            <w:r>
              <w:rPr>
                <w:sz w:val="22"/>
              </w:rPr>
              <w:t xml:space="preserve">— </w:t>
            </w:r>
          </w:p>
        </w:tc>
        <w:tc>
          <w:tcPr>
            <w:tcW w:w="104" w:type="pct"/>
          </w:tcPr>
          <w:p w14:paraId="7A049D04" w14:textId="77777777" w:rsidR="00FE2A6F" w:rsidRDefault="00A762F3">
            <w:r>
              <w:rPr>
                <w:sz w:val="22"/>
              </w:rPr>
              <w:t xml:space="preserve">— </w:t>
            </w:r>
          </w:p>
        </w:tc>
        <w:tc>
          <w:tcPr>
            <w:tcW w:w="104" w:type="pct"/>
          </w:tcPr>
          <w:p w14:paraId="7A049D05" w14:textId="77777777" w:rsidR="00FE2A6F" w:rsidRDefault="00A762F3">
            <w:r>
              <w:rPr>
                <w:sz w:val="22"/>
              </w:rPr>
              <w:t xml:space="preserve">— </w:t>
            </w:r>
          </w:p>
        </w:tc>
        <w:tc>
          <w:tcPr>
            <w:tcW w:w="104" w:type="pct"/>
          </w:tcPr>
          <w:p w14:paraId="7A049D06" w14:textId="77777777" w:rsidR="00FE2A6F" w:rsidRDefault="00A762F3">
            <w:r>
              <w:rPr>
                <w:sz w:val="22"/>
              </w:rPr>
              <w:t xml:space="preserve">— </w:t>
            </w:r>
          </w:p>
        </w:tc>
        <w:tc>
          <w:tcPr>
            <w:tcW w:w="104" w:type="pct"/>
          </w:tcPr>
          <w:p w14:paraId="7A049D07" w14:textId="77777777" w:rsidR="00FE2A6F" w:rsidRDefault="00A762F3">
            <w:r>
              <w:rPr>
                <w:sz w:val="22"/>
              </w:rPr>
              <w:t xml:space="preserve">— </w:t>
            </w:r>
          </w:p>
        </w:tc>
        <w:tc>
          <w:tcPr>
            <w:tcW w:w="104" w:type="pct"/>
          </w:tcPr>
          <w:p w14:paraId="7A049D08" w14:textId="77777777" w:rsidR="00FE2A6F" w:rsidRDefault="00A762F3">
            <w:r>
              <w:rPr>
                <w:sz w:val="22"/>
              </w:rPr>
              <w:t xml:space="preserve">— </w:t>
            </w:r>
          </w:p>
        </w:tc>
        <w:tc>
          <w:tcPr>
            <w:tcW w:w="104" w:type="pct"/>
          </w:tcPr>
          <w:p w14:paraId="7A049D09" w14:textId="77777777" w:rsidR="00FE2A6F" w:rsidRDefault="00A762F3">
            <w:r>
              <w:rPr>
                <w:sz w:val="22"/>
              </w:rPr>
              <w:t xml:space="preserve">— </w:t>
            </w:r>
          </w:p>
        </w:tc>
        <w:tc>
          <w:tcPr>
            <w:tcW w:w="104" w:type="pct"/>
          </w:tcPr>
          <w:p w14:paraId="7A049D0A" w14:textId="77777777" w:rsidR="00FE2A6F" w:rsidRDefault="00A762F3">
            <w:r>
              <w:rPr>
                <w:sz w:val="22"/>
              </w:rPr>
              <w:t xml:space="preserve">— </w:t>
            </w:r>
          </w:p>
        </w:tc>
        <w:tc>
          <w:tcPr>
            <w:tcW w:w="104" w:type="pct"/>
          </w:tcPr>
          <w:p w14:paraId="7A049D0B" w14:textId="77777777" w:rsidR="00FE2A6F" w:rsidRDefault="00A762F3">
            <w:r>
              <w:rPr>
                <w:sz w:val="22"/>
              </w:rPr>
              <w:t xml:space="preserve">— </w:t>
            </w:r>
          </w:p>
        </w:tc>
        <w:tc>
          <w:tcPr>
            <w:tcW w:w="104" w:type="pct"/>
          </w:tcPr>
          <w:p w14:paraId="7A049D0C" w14:textId="77777777" w:rsidR="00FE2A6F" w:rsidRDefault="00A762F3">
            <w:r>
              <w:rPr>
                <w:sz w:val="22"/>
              </w:rPr>
              <w:t xml:space="preserve">— </w:t>
            </w:r>
          </w:p>
        </w:tc>
        <w:tc>
          <w:tcPr>
            <w:tcW w:w="104" w:type="pct"/>
          </w:tcPr>
          <w:p w14:paraId="7A049D0D" w14:textId="77777777" w:rsidR="00FE2A6F" w:rsidRDefault="00A762F3">
            <w:r>
              <w:rPr>
                <w:sz w:val="22"/>
              </w:rPr>
              <w:t xml:space="preserve">— </w:t>
            </w:r>
          </w:p>
        </w:tc>
        <w:tc>
          <w:tcPr>
            <w:tcW w:w="104" w:type="pct"/>
          </w:tcPr>
          <w:p w14:paraId="7A049D0E" w14:textId="77777777" w:rsidR="00FE2A6F" w:rsidRDefault="00A762F3">
            <w:r>
              <w:rPr>
                <w:sz w:val="22"/>
              </w:rPr>
              <w:t xml:space="preserve">— </w:t>
            </w:r>
          </w:p>
        </w:tc>
        <w:tc>
          <w:tcPr>
            <w:tcW w:w="104" w:type="pct"/>
          </w:tcPr>
          <w:p w14:paraId="7A049D0F" w14:textId="77777777" w:rsidR="00FE2A6F" w:rsidRDefault="00A762F3">
            <w:r>
              <w:rPr>
                <w:sz w:val="22"/>
              </w:rPr>
              <w:t xml:space="preserve">— </w:t>
            </w:r>
          </w:p>
        </w:tc>
        <w:tc>
          <w:tcPr>
            <w:tcW w:w="104" w:type="pct"/>
          </w:tcPr>
          <w:p w14:paraId="7A049D10" w14:textId="77777777" w:rsidR="00FE2A6F" w:rsidRDefault="00A762F3">
            <w:r>
              <w:rPr>
                <w:sz w:val="22"/>
              </w:rPr>
              <w:t xml:space="preserve">— </w:t>
            </w:r>
          </w:p>
        </w:tc>
        <w:tc>
          <w:tcPr>
            <w:tcW w:w="104" w:type="pct"/>
          </w:tcPr>
          <w:p w14:paraId="7A049D11" w14:textId="77777777" w:rsidR="00FE2A6F" w:rsidRDefault="00A762F3">
            <w:r>
              <w:rPr>
                <w:sz w:val="22"/>
              </w:rPr>
              <w:t xml:space="preserve">— </w:t>
            </w:r>
          </w:p>
        </w:tc>
        <w:tc>
          <w:tcPr>
            <w:tcW w:w="104" w:type="pct"/>
          </w:tcPr>
          <w:p w14:paraId="7A049D12" w14:textId="77777777" w:rsidR="00FE2A6F" w:rsidRDefault="00A762F3">
            <w:r>
              <w:rPr>
                <w:sz w:val="22"/>
              </w:rPr>
              <w:t xml:space="preserve">— </w:t>
            </w:r>
          </w:p>
        </w:tc>
        <w:tc>
          <w:tcPr>
            <w:tcW w:w="104" w:type="pct"/>
          </w:tcPr>
          <w:p w14:paraId="7A049D13" w14:textId="77777777" w:rsidR="00FE2A6F" w:rsidRDefault="00A762F3">
            <w:r>
              <w:rPr>
                <w:sz w:val="22"/>
              </w:rPr>
              <w:t xml:space="preserve">— </w:t>
            </w:r>
          </w:p>
        </w:tc>
        <w:tc>
          <w:tcPr>
            <w:tcW w:w="104" w:type="pct"/>
          </w:tcPr>
          <w:p w14:paraId="7A049D14" w14:textId="77777777" w:rsidR="00FE2A6F" w:rsidRDefault="00A762F3">
            <w:r>
              <w:rPr>
                <w:sz w:val="22"/>
              </w:rPr>
              <w:t xml:space="preserve">— </w:t>
            </w:r>
          </w:p>
        </w:tc>
        <w:tc>
          <w:tcPr>
            <w:tcW w:w="104" w:type="pct"/>
          </w:tcPr>
          <w:p w14:paraId="7A049D15" w14:textId="77777777" w:rsidR="00FE2A6F" w:rsidRDefault="00A762F3">
            <w:r>
              <w:rPr>
                <w:sz w:val="22"/>
              </w:rPr>
              <w:t xml:space="preserve">— </w:t>
            </w:r>
          </w:p>
        </w:tc>
        <w:tc>
          <w:tcPr>
            <w:tcW w:w="104" w:type="pct"/>
          </w:tcPr>
          <w:p w14:paraId="7A049D16" w14:textId="77777777" w:rsidR="00FE2A6F" w:rsidRDefault="00A762F3">
            <w:r>
              <w:rPr>
                <w:sz w:val="22"/>
              </w:rPr>
              <w:t xml:space="preserve">— </w:t>
            </w:r>
          </w:p>
        </w:tc>
        <w:tc>
          <w:tcPr>
            <w:tcW w:w="104" w:type="pct"/>
          </w:tcPr>
          <w:p w14:paraId="7A049D17" w14:textId="77777777" w:rsidR="00FE2A6F" w:rsidRDefault="00A762F3">
            <w:r>
              <w:rPr>
                <w:sz w:val="22"/>
              </w:rPr>
              <w:t xml:space="preserve">— </w:t>
            </w:r>
          </w:p>
        </w:tc>
        <w:tc>
          <w:tcPr>
            <w:tcW w:w="104" w:type="pct"/>
          </w:tcPr>
          <w:p w14:paraId="7A049D18" w14:textId="77777777" w:rsidR="00FE2A6F" w:rsidRDefault="00A762F3">
            <w:r>
              <w:rPr>
                <w:sz w:val="22"/>
              </w:rPr>
              <w:t xml:space="preserve">— </w:t>
            </w:r>
          </w:p>
        </w:tc>
        <w:tc>
          <w:tcPr>
            <w:tcW w:w="104" w:type="pct"/>
          </w:tcPr>
          <w:p w14:paraId="7A049D19" w14:textId="77777777" w:rsidR="00FE2A6F" w:rsidRDefault="00A762F3">
            <w:r>
              <w:rPr>
                <w:sz w:val="22"/>
              </w:rPr>
              <w:t xml:space="preserve">— </w:t>
            </w:r>
          </w:p>
        </w:tc>
        <w:tc>
          <w:tcPr>
            <w:tcW w:w="104" w:type="pct"/>
          </w:tcPr>
          <w:p w14:paraId="7A049D1A" w14:textId="77777777" w:rsidR="00FE2A6F" w:rsidRDefault="00A762F3">
            <w:r>
              <w:rPr>
                <w:sz w:val="22"/>
              </w:rPr>
              <w:t xml:space="preserve">— </w:t>
            </w:r>
          </w:p>
        </w:tc>
        <w:tc>
          <w:tcPr>
            <w:tcW w:w="104" w:type="pct"/>
          </w:tcPr>
          <w:p w14:paraId="7A049D1B" w14:textId="77777777" w:rsidR="00FE2A6F" w:rsidRDefault="00A762F3">
            <w:r>
              <w:rPr>
                <w:sz w:val="22"/>
              </w:rPr>
              <w:t xml:space="preserve">— </w:t>
            </w:r>
          </w:p>
        </w:tc>
        <w:tc>
          <w:tcPr>
            <w:tcW w:w="104" w:type="pct"/>
          </w:tcPr>
          <w:p w14:paraId="7A049D1C" w14:textId="77777777" w:rsidR="00FE2A6F" w:rsidRDefault="00A762F3">
            <w:r>
              <w:rPr>
                <w:sz w:val="22"/>
              </w:rPr>
              <w:t xml:space="preserve">— </w:t>
            </w:r>
          </w:p>
        </w:tc>
        <w:tc>
          <w:tcPr>
            <w:tcW w:w="104" w:type="pct"/>
          </w:tcPr>
          <w:p w14:paraId="7A049D1D" w14:textId="77777777" w:rsidR="00FE2A6F" w:rsidRDefault="00A762F3">
            <w:r>
              <w:rPr>
                <w:sz w:val="22"/>
              </w:rPr>
              <w:t xml:space="preserve">— </w:t>
            </w:r>
          </w:p>
        </w:tc>
        <w:tc>
          <w:tcPr>
            <w:tcW w:w="104" w:type="pct"/>
          </w:tcPr>
          <w:p w14:paraId="7A049D1E" w14:textId="77777777" w:rsidR="00FE2A6F" w:rsidRDefault="00A762F3">
            <w:r>
              <w:rPr>
                <w:sz w:val="22"/>
              </w:rPr>
              <w:t xml:space="preserve">— </w:t>
            </w:r>
          </w:p>
        </w:tc>
        <w:tc>
          <w:tcPr>
            <w:tcW w:w="104" w:type="pct"/>
          </w:tcPr>
          <w:p w14:paraId="7A049D1F" w14:textId="77777777" w:rsidR="00FE2A6F" w:rsidRDefault="00A762F3">
            <w:r>
              <w:rPr>
                <w:sz w:val="22"/>
              </w:rPr>
              <w:t xml:space="preserve">— </w:t>
            </w:r>
          </w:p>
        </w:tc>
        <w:tc>
          <w:tcPr>
            <w:tcW w:w="104" w:type="pct"/>
          </w:tcPr>
          <w:p w14:paraId="7A049D20" w14:textId="77777777" w:rsidR="00FE2A6F" w:rsidRDefault="00A762F3">
            <w:r>
              <w:rPr>
                <w:sz w:val="22"/>
              </w:rPr>
              <w:t xml:space="preserve">P </w:t>
            </w:r>
          </w:p>
        </w:tc>
        <w:tc>
          <w:tcPr>
            <w:tcW w:w="104" w:type="pct"/>
          </w:tcPr>
          <w:p w14:paraId="7A049D21" w14:textId="77777777" w:rsidR="00FE2A6F" w:rsidRDefault="00A762F3">
            <w:r>
              <w:rPr>
                <w:sz w:val="22"/>
              </w:rPr>
              <w:t xml:space="preserve">— </w:t>
            </w:r>
          </w:p>
        </w:tc>
        <w:tc>
          <w:tcPr>
            <w:tcW w:w="104" w:type="pct"/>
          </w:tcPr>
          <w:p w14:paraId="7A049D22" w14:textId="77777777" w:rsidR="00FE2A6F" w:rsidRDefault="00A762F3">
            <w:r>
              <w:rPr>
                <w:sz w:val="22"/>
              </w:rPr>
              <w:t xml:space="preserve">— </w:t>
            </w:r>
          </w:p>
        </w:tc>
      </w:tr>
      <w:tr w:rsidR="00FE2A6F" w14:paraId="7A049D4B" w14:textId="77777777">
        <w:tc>
          <w:tcPr>
            <w:tcW w:w="1042" w:type="pct"/>
          </w:tcPr>
          <w:p w14:paraId="7A049D24" w14:textId="77777777" w:rsidR="00FE2A6F" w:rsidRDefault="00A762F3">
            <w:r>
              <w:rPr>
                <w:sz w:val="22"/>
              </w:rPr>
              <w:t xml:space="preserve">Horticulture </w:t>
            </w:r>
          </w:p>
        </w:tc>
        <w:tc>
          <w:tcPr>
            <w:tcW w:w="104" w:type="pct"/>
          </w:tcPr>
          <w:p w14:paraId="7A049D25" w14:textId="77777777" w:rsidR="00FE2A6F" w:rsidRDefault="00A762F3">
            <w:r>
              <w:rPr>
                <w:sz w:val="22"/>
              </w:rPr>
              <w:t xml:space="preserve">— </w:t>
            </w:r>
          </w:p>
        </w:tc>
        <w:tc>
          <w:tcPr>
            <w:tcW w:w="104" w:type="pct"/>
          </w:tcPr>
          <w:p w14:paraId="7A049D26" w14:textId="77777777" w:rsidR="00FE2A6F" w:rsidRDefault="00A762F3">
            <w:r>
              <w:rPr>
                <w:sz w:val="22"/>
              </w:rPr>
              <w:t xml:space="preserve">— </w:t>
            </w:r>
          </w:p>
        </w:tc>
        <w:tc>
          <w:tcPr>
            <w:tcW w:w="104" w:type="pct"/>
          </w:tcPr>
          <w:p w14:paraId="7A049D27" w14:textId="77777777" w:rsidR="00FE2A6F" w:rsidRDefault="00A762F3">
            <w:r>
              <w:rPr>
                <w:sz w:val="22"/>
              </w:rPr>
              <w:t xml:space="preserve">— </w:t>
            </w:r>
          </w:p>
        </w:tc>
        <w:tc>
          <w:tcPr>
            <w:tcW w:w="104" w:type="pct"/>
          </w:tcPr>
          <w:p w14:paraId="7A049D28" w14:textId="77777777" w:rsidR="00FE2A6F" w:rsidRDefault="00A762F3">
            <w:r>
              <w:rPr>
                <w:sz w:val="22"/>
              </w:rPr>
              <w:t xml:space="preserve">— </w:t>
            </w:r>
          </w:p>
        </w:tc>
        <w:tc>
          <w:tcPr>
            <w:tcW w:w="104" w:type="pct"/>
          </w:tcPr>
          <w:p w14:paraId="7A049D29" w14:textId="77777777" w:rsidR="00FE2A6F" w:rsidRDefault="00A762F3">
            <w:r>
              <w:rPr>
                <w:sz w:val="22"/>
              </w:rPr>
              <w:t xml:space="preserve">— </w:t>
            </w:r>
          </w:p>
        </w:tc>
        <w:tc>
          <w:tcPr>
            <w:tcW w:w="104" w:type="pct"/>
          </w:tcPr>
          <w:p w14:paraId="7A049D2A" w14:textId="77777777" w:rsidR="00FE2A6F" w:rsidRDefault="00A762F3">
            <w:r>
              <w:rPr>
                <w:sz w:val="22"/>
              </w:rPr>
              <w:t xml:space="preserve">— </w:t>
            </w:r>
          </w:p>
        </w:tc>
        <w:tc>
          <w:tcPr>
            <w:tcW w:w="104" w:type="pct"/>
          </w:tcPr>
          <w:p w14:paraId="7A049D2B" w14:textId="77777777" w:rsidR="00FE2A6F" w:rsidRDefault="00A762F3">
            <w:r>
              <w:rPr>
                <w:sz w:val="22"/>
              </w:rPr>
              <w:t xml:space="preserve">— </w:t>
            </w:r>
          </w:p>
        </w:tc>
        <w:tc>
          <w:tcPr>
            <w:tcW w:w="104" w:type="pct"/>
          </w:tcPr>
          <w:p w14:paraId="7A049D2C" w14:textId="77777777" w:rsidR="00FE2A6F" w:rsidRDefault="00A762F3">
            <w:r>
              <w:rPr>
                <w:sz w:val="22"/>
              </w:rPr>
              <w:t xml:space="preserve">— </w:t>
            </w:r>
          </w:p>
        </w:tc>
        <w:tc>
          <w:tcPr>
            <w:tcW w:w="104" w:type="pct"/>
          </w:tcPr>
          <w:p w14:paraId="7A049D2D" w14:textId="77777777" w:rsidR="00FE2A6F" w:rsidRDefault="00A762F3">
            <w:r>
              <w:rPr>
                <w:sz w:val="22"/>
              </w:rPr>
              <w:t xml:space="preserve">— </w:t>
            </w:r>
          </w:p>
        </w:tc>
        <w:tc>
          <w:tcPr>
            <w:tcW w:w="104" w:type="pct"/>
          </w:tcPr>
          <w:p w14:paraId="7A049D2E" w14:textId="77777777" w:rsidR="00FE2A6F" w:rsidRDefault="00A762F3">
            <w:r>
              <w:rPr>
                <w:sz w:val="22"/>
              </w:rPr>
              <w:t xml:space="preserve">— </w:t>
            </w:r>
          </w:p>
        </w:tc>
        <w:tc>
          <w:tcPr>
            <w:tcW w:w="104" w:type="pct"/>
          </w:tcPr>
          <w:p w14:paraId="7A049D2F" w14:textId="77777777" w:rsidR="00FE2A6F" w:rsidRDefault="00A762F3">
            <w:r>
              <w:rPr>
                <w:sz w:val="22"/>
              </w:rPr>
              <w:t xml:space="preserve">— </w:t>
            </w:r>
          </w:p>
        </w:tc>
        <w:tc>
          <w:tcPr>
            <w:tcW w:w="104" w:type="pct"/>
          </w:tcPr>
          <w:p w14:paraId="7A049D30" w14:textId="77777777" w:rsidR="00FE2A6F" w:rsidRDefault="00A762F3">
            <w:r>
              <w:rPr>
                <w:sz w:val="22"/>
              </w:rPr>
              <w:t xml:space="preserve">— </w:t>
            </w:r>
          </w:p>
        </w:tc>
        <w:tc>
          <w:tcPr>
            <w:tcW w:w="104" w:type="pct"/>
          </w:tcPr>
          <w:p w14:paraId="7A049D31" w14:textId="77777777" w:rsidR="00FE2A6F" w:rsidRDefault="00A762F3">
            <w:r>
              <w:rPr>
                <w:sz w:val="22"/>
              </w:rPr>
              <w:t xml:space="preserve">— </w:t>
            </w:r>
          </w:p>
        </w:tc>
        <w:tc>
          <w:tcPr>
            <w:tcW w:w="104" w:type="pct"/>
          </w:tcPr>
          <w:p w14:paraId="7A049D32" w14:textId="77777777" w:rsidR="00FE2A6F" w:rsidRDefault="00A762F3">
            <w:r>
              <w:rPr>
                <w:sz w:val="22"/>
              </w:rPr>
              <w:t xml:space="preserve">— </w:t>
            </w:r>
          </w:p>
        </w:tc>
        <w:tc>
          <w:tcPr>
            <w:tcW w:w="104" w:type="pct"/>
          </w:tcPr>
          <w:p w14:paraId="7A049D33" w14:textId="77777777" w:rsidR="00FE2A6F" w:rsidRDefault="00A762F3">
            <w:r>
              <w:rPr>
                <w:sz w:val="22"/>
              </w:rPr>
              <w:t xml:space="preserve">— </w:t>
            </w:r>
          </w:p>
        </w:tc>
        <w:tc>
          <w:tcPr>
            <w:tcW w:w="104" w:type="pct"/>
          </w:tcPr>
          <w:p w14:paraId="7A049D34" w14:textId="77777777" w:rsidR="00FE2A6F" w:rsidRDefault="00A762F3">
            <w:r>
              <w:rPr>
                <w:sz w:val="22"/>
              </w:rPr>
              <w:t xml:space="preserve">— </w:t>
            </w:r>
          </w:p>
        </w:tc>
        <w:tc>
          <w:tcPr>
            <w:tcW w:w="104" w:type="pct"/>
          </w:tcPr>
          <w:p w14:paraId="7A049D35" w14:textId="77777777" w:rsidR="00FE2A6F" w:rsidRDefault="00A762F3">
            <w:r>
              <w:rPr>
                <w:sz w:val="22"/>
              </w:rPr>
              <w:t xml:space="preserve">— </w:t>
            </w:r>
          </w:p>
        </w:tc>
        <w:tc>
          <w:tcPr>
            <w:tcW w:w="104" w:type="pct"/>
          </w:tcPr>
          <w:p w14:paraId="7A049D36" w14:textId="77777777" w:rsidR="00FE2A6F" w:rsidRDefault="00A762F3">
            <w:r>
              <w:rPr>
                <w:sz w:val="22"/>
              </w:rPr>
              <w:t xml:space="preserve">— </w:t>
            </w:r>
          </w:p>
        </w:tc>
        <w:tc>
          <w:tcPr>
            <w:tcW w:w="104" w:type="pct"/>
          </w:tcPr>
          <w:p w14:paraId="7A049D37" w14:textId="77777777" w:rsidR="00FE2A6F" w:rsidRDefault="00A762F3">
            <w:r>
              <w:rPr>
                <w:sz w:val="22"/>
              </w:rPr>
              <w:t xml:space="preserve">— </w:t>
            </w:r>
          </w:p>
        </w:tc>
        <w:tc>
          <w:tcPr>
            <w:tcW w:w="104" w:type="pct"/>
          </w:tcPr>
          <w:p w14:paraId="7A049D38" w14:textId="77777777" w:rsidR="00FE2A6F" w:rsidRDefault="00A762F3">
            <w:r>
              <w:rPr>
                <w:sz w:val="22"/>
              </w:rPr>
              <w:t xml:space="preserve">— </w:t>
            </w:r>
          </w:p>
        </w:tc>
        <w:tc>
          <w:tcPr>
            <w:tcW w:w="104" w:type="pct"/>
          </w:tcPr>
          <w:p w14:paraId="7A049D39" w14:textId="77777777" w:rsidR="00FE2A6F" w:rsidRDefault="00A762F3">
            <w:r>
              <w:rPr>
                <w:sz w:val="22"/>
              </w:rPr>
              <w:t xml:space="preserve">— </w:t>
            </w:r>
          </w:p>
        </w:tc>
        <w:tc>
          <w:tcPr>
            <w:tcW w:w="104" w:type="pct"/>
          </w:tcPr>
          <w:p w14:paraId="7A049D3A" w14:textId="77777777" w:rsidR="00FE2A6F" w:rsidRDefault="00A762F3">
            <w:r>
              <w:rPr>
                <w:sz w:val="22"/>
              </w:rPr>
              <w:t xml:space="preserve">— </w:t>
            </w:r>
          </w:p>
        </w:tc>
        <w:tc>
          <w:tcPr>
            <w:tcW w:w="104" w:type="pct"/>
          </w:tcPr>
          <w:p w14:paraId="7A049D3B" w14:textId="77777777" w:rsidR="00FE2A6F" w:rsidRDefault="00A762F3">
            <w:r>
              <w:rPr>
                <w:sz w:val="22"/>
              </w:rPr>
              <w:t xml:space="preserve">— </w:t>
            </w:r>
          </w:p>
        </w:tc>
        <w:tc>
          <w:tcPr>
            <w:tcW w:w="104" w:type="pct"/>
          </w:tcPr>
          <w:p w14:paraId="7A049D3C" w14:textId="77777777" w:rsidR="00FE2A6F" w:rsidRDefault="00A762F3">
            <w:r>
              <w:rPr>
                <w:sz w:val="22"/>
              </w:rPr>
              <w:t xml:space="preserve">— </w:t>
            </w:r>
          </w:p>
        </w:tc>
        <w:tc>
          <w:tcPr>
            <w:tcW w:w="104" w:type="pct"/>
          </w:tcPr>
          <w:p w14:paraId="7A049D3D" w14:textId="77777777" w:rsidR="00FE2A6F" w:rsidRDefault="00A762F3">
            <w:r>
              <w:rPr>
                <w:sz w:val="22"/>
              </w:rPr>
              <w:t xml:space="preserve">— </w:t>
            </w:r>
          </w:p>
        </w:tc>
        <w:tc>
          <w:tcPr>
            <w:tcW w:w="104" w:type="pct"/>
          </w:tcPr>
          <w:p w14:paraId="7A049D3E" w14:textId="77777777" w:rsidR="00FE2A6F" w:rsidRDefault="00A762F3">
            <w:r>
              <w:rPr>
                <w:sz w:val="22"/>
              </w:rPr>
              <w:t xml:space="preserve">— </w:t>
            </w:r>
          </w:p>
        </w:tc>
        <w:tc>
          <w:tcPr>
            <w:tcW w:w="104" w:type="pct"/>
          </w:tcPr>
          <w:p w14:paraId="7A049D3F" w14:textId="77777777" w:rsidR="00FE2A6F" w:rsidRDefault="00A762F3">
            <w:r>
              <w:rPr>
                <w:sz w:val="22"/>
              </w:rPr>
              <w:t xml:space="preserve">— </w:t>
            </w:r>
          </w:p>
        </w:tc>
        <w:tc>
          <w:tcPr>
            <w:tcW w:w="104" w:type="pct"/>
          </w:tcPr>
          <w:p w14:paraId="7A049D40" w14:textId="77777777" w:rsidR="00FE2A6F" w:rsidRDefault="00A762F3">
            <w:r>
              <w:rPr>
                <w:sz w:val="22"/>
              </w:rPr>
              <w:t xml:space="preserve">— </w:t>
            </w:r>
          </w:p>
        </w:tc>
        <w:tc>
          <w:tcPr>
            <w:tcW w:w="104" w:type="pct"/>
          </w:tcPr>
          <w:p w14:paraId="7A049D41" w14:textId="77777777" w:rsidR="00FE2A6F" w:rsidRDefault="00A762F3">
            <w:r>
              <w:rPr>
                <w:sz w:val="22"/>
              </w:rPr>
              <w:t xml:space="preserve">— </w:t>
            </w:r>
          </w:p>
        </w:tc>
        <w:tc>
          <w:tcPr>
            <w:tcW w:w="104" w:type="pct"/>
          </w:tcPr>
          <w:p w14:paraId="7A049D42" w14:textId="77777777" w:rsidR="00FE2A6F" w:rsidRDefault="00A762F3">
            <w:r>
              <w:rPr>
                <w:sz w:val="22"/>
              </w:rPr>
              <w:t xml:space="preserve">— </w:t>
            </w:r>
          </w:p>
        </w:tc>
        <w:tc>
          <w:tcPr>
            <w:tcW w:w="104" w:type="pct"/>
          </w:tcPr>
          <w:p w14:paraId="7A049D43" w14:textId="77777777" w:rsidR="00FE2A6F" w:rsidRDefault="00A762F3">
            <w:r>
              <w:rPr>
                <w:sz w:val="22"/>
              </w:rPr>
              <w:t xml:space="preserve">— </w:t>
            </w:r>
          </w:p>
        </w:tc>
        <w:tc>
          <w:tcPr>
            <w:tcW w:w="104" w:type="pct"/>
          </w:tcPr>
          <w:p w14:paraId="7A049D44" w14:textId="77777777" w:rsidR="00FE2A6F" w:rsidRDefault="00A762F3">
            <w:r>
              <w:rPr>
                <w:sz w:val="22"/>
              </w:rPr>
              <w:t xml:space="preserve">— </w:t>
            </w:r>
          </w:p>
        </w:tc>
        <w:tc>
          <w:tcPr>
            <w:tcW w:w="104" w:type="pct"/>
          </w:tcPr>
          <w:p w14:paraId="7A049D45" w14:textId="77777777" w:rsidR="00FE2A6F" w:rsidRDefault="00A762F3">
            <w:r>
              <w:rPr>
                <w:sz w:val="22"/>
              </w:rPr>
              <w:t xml:space="preserve">— </w:t>
            </w:r>
          </w:p>
        </w:tc>
        <w:tc>
          <w:tcPr>
            <w:tcW w:w="104" w:type="pct"/>
          </w:tcPr>
          <w:p w14:paraId="7A049D46" w14:textId="77777777" w:rsidR="00FE2A6F" w:rsidRDefault="00A762F3">
            <w:r>
              <w:rPr>
                <w:sz w:val="22"/>
              </w:rPr>
              <w:t xml:space="preserve">— </w:t>
            </w:r>
          </w:p>
        </w:tc>
        <w:tc>
          <w:tcPr>
            <w:tcW w:w="104" w:type="pct"/>
          </w:tcPr>
          <w:p w14:paraId="7A049D47" w14:textId="77777777" w:rsidR="00FE2A6F" w:rsidRDefault="00A762F3">
            <w:r>
              <w:rPr>
                <w:sz w:val="22"/>
              </w:rPr>
              <w:t xml:space="preserve">— </w:t>
            </w:r>
          </w:p>
        </w:tc>
        <w:tc>
          <w:tcPr>
            <w:tcW w:w="104" w:type="pct"/>
          </w:tcPr>
          <w:p w14:paraId="7A049D48" w14:textId="77777777" w:rsidR="00FE2A6F" w:rsidRDefault="00A762F3">
            <w:r>
              <w:rPr>
                <w:sz w:val="22"/>
              </w:rPr>
              <w:t xml:space="preserve">P </w:t>
            </w:r>
          </w:p>
        </w:tc>
        <w:tc>
          <w:tcPr>
            <w:tcW w:w="104" w:type="pct"/>
          </w:tcPr>
          <w:p w14:paraId="7A049D49" w14:textId="77777777" w:rsidR="00FE2A6F" w:rsidRDefault="00A762F3">
            <w:r>
              <w:rPr>
                <w:sz w:val="22"/>
              </w:rPr>
              <w:t xml:space="preserve">— </w:t>
            </w:r>
          </w:p>
        </w:tc>
        <w:tc>
          <w:tcPr>
            <w:tcW w:w="104" w:type="pct"/>
          </w:tcPr>
          <w:p w14:paraId="7A049D4A" w14:textId="77777777" w:rsidR="00FE2A6F" w:rsidRDefault="00A762F3">
            <w:r>
              <w:rPr>
                <w:sz w:val="22"/>
              </w:rPr>
              <w:t xml:space="preserve">— </w:t>
            </w:r>
          </w:p>
        </w:tc>
      </w:tr>
      <w:tr w:rsidR="00FE2A6F" w14:paraId="7A049D73" w14:textId="77777777">
        <w:tc>
          <w:tcPr>
            <w:tcW w:w="1042" w:type="pct"/>
          </w:tcPr>
          <w:p w14:paraId="7A049D4C" w14:textId="77777777" w:rsidR="00FE2A6F" w:rsidRDefault="00A762F3">
            <w:r>
              <w:rPr>
                <w:sz w:val="22"/>
              </w:rPr>
              <w:t xml:space="preserve">Indoor Crop Production </w:t>
            </w:r>
          </w:p>
        </w:tc>
        <w:tc>
          <w:tcPr>
            <w:tcW w:w="104" w:type="pct"/>
          </w:tcPr>
          <w:p w14:paraId="7A049D4D" w14:textId="77777777" w:rsidR="00FE2A6F" w:rsidRDefault="00A762F3">
            <w:r>
              <w:rPr>
                <w:sz w:val="22"/>
              </w:rPr>
              <w:t xml:space="preserve">— </w:t>
            </w:r>
          </w:p>
        </w:tc>
        <w:tc>
          <w:tcPr>
            <w:tcW w:w="104" w:type="pct"/>
          </w:tcPr>
          <w:p w14:paraId="7A049D4E" w14:textId="77777777" w:rsidR="00FE2A6F" w:rsidRDefault="00A762F3">
            <w:r>
              <w:rPr>
                <w:sz w:val="22"/>
              </w:rPr>
              <w:t xml:space="preserve">— </w:t>
            </w:r>
          </w:p>
        </w:tc>
        <w:tc>
          <w:tcPr>
            <w:tcW w:w="104" w:type="pct"/>
          </w:tcPr>
          <w:p w14:paraId="7A049D4F" w14:textId="77777777" w:rsidR="00FE2A6F" w:rsidRDefault="00A762F3">
            <w:r>
              <w:rPr>
                <w:sz w:val="22"/>
              </w:rPr>
              <w:t xml:space="preserve">— </w:t>
            </w:r>
          </w:p>
        </w:tc>
        <w:tc>
          <w:tcPr>
            <w:tcW w:w="104" w:type="pct"/>
          </w:tcPr>
          <w:p w14:paraId="7A049D50" w14:textId="77777777" w:rsidR="00FE2A6F" w:rsidRDefault="00A762F3">
            <w:r>
              <w:rPr>
                <w:sz w:val="22"/>
              </w:rPr>
              <w:t xml:space="preserve">— </w:t>
            </w:r>
          </w:p>
        </w:tc>
        <w:tc>
          <w:tcPr>
            <w:tcW w:w="104" w:type="pct"/>
          </w:tcPr>
          <w:p w14:paraId="7A049D51" w14:textId="77777777" w:rsidR="00FE2A6F" w:rsidRDefault="00A762F3">
            <w:r>
              <w:rPr>
                <w:sz w:val="22"/>
              </w:rPr>
              <w:t xml:space="preserve">— </w:t>
            </w:r>
          </w:p>
        </w:tc>
        <w:tc>
          <w:tcPr>
            <w:tcW w:w="104" w:type="pct"/>
          </w:tcPr>
          <w:p w14:paraId="7A049D52" w14:textId="77777777" w:rsidR="00FE2A6F" w:rsidRDefault="00A762F3">
            <w:r>
              <w:rPr>
                <w:sz w:val="22"/>
              </w:rPr>
              <w:t xml:space="preserve">— </w:t>
            </w:r>
          </w:p>
        </w:tc>
        <w:tc>
          <w:tcPr>
            <w:tcW w:w="104" w:type="pct"/>
          </w:tcPr>
          <w:p w14:paraId="7A049D53" w14:textId="77777777" w:rsidR="00FE2A6F" w:rsidRDefault="00A762F3">
            <w:r>
              <w:rPr>
                <w:sz w:val="22"/>
              </w:rPr>
              <w:t xml:space="preserve">— </w:t>
            </w:r>
          </w:p>
        </w:tc>
        <w:tc>
          <w:tcPr>
            <w:tcW w:w="104" w:type="pct"/>
          </w:tcPr>
          <w:p w14:paraId="7A049D54" w14:textId="77777777" w:rsidR="00FE2A6F" w:rsidRDefault="00A762F3">
            <w:r>
              <w:rPr>
                <w:sz w:val="22"/>
              </w:rPr>
              <w:t xml:space="preserve">— </w:t>
            </w:r>
          </w:p>
        </w:tc>
        <w:tc>
          <w:tcPr>
            <w:tcW w:w="104" w:type="pct"/>
          </w:tcPr>
          <w:p w14:paraId="7A049D55" w14:textId="77777777" w:rsidR="00FE2A6F" w:rsidRDefault="00A762F3">
            <w:r>
              <w:rPr>
                <w:sz w:val="22"/>
              </w:rPr>
              <w:t xml:space="preserve">— </w:t>
            </w:r>
          </w:p>
        </w:tc>
        <w:tc>
          <w:tcPr>
            <w:tcW w:w="104" w:type="pct"/>
          </w:tcPr>
          <w:p w14:paraId="7A049D56" w14:textId="77777777" w:rsidR="00FE2A6F" w:rsidRDefault="00A762F3">
            <w:r>
              <w:rPr>
                <w:sz w:val="22"/>
              </w:rPr>
              <w:t xml:space="preserve">— </w:t>
            </w:r>
          </w:p>
        </w:tc>
        <w:tc>
          <w:tcPr>
            <w:tcW w:w="104" w:type="pct"/>
          </w:tcPr>
          <w:p w14:paraId="7A049D57" w14:textId="77777777" w:rsidR="00FE2A6F" w:rsidRDefault="00A762F3">
            <w:r>
              <w:rPr>
                <w:sz w:val="22"/>
              </w:rPr>
              <w:t xml:space="preserve">— </w:t>
            </w:r>
          </w:p>
        </w:tc>
        <w:tc>
          <w:tcPr>
            <w:tcW w:w="104" w:type="pct"/>
          </w:tcPr>
          <w:p w14:paraId="7A049D58" w14:textId="77777777" w:rsidR="00FE2A6F" w:rsidRDefault="00A762F3">
            <w:r>
              <w:rPr>
                <w:sz w:val="22"/>
              </w:rPr>
              <w:t xml:space="preserve">— </w:t>
            </w:r>
          </w:p>
        </w:tc>
        <w:tc>
          <w:tcPr>
            <w:tcW w:w="104" w:type="pct"/>
          </w:tcPr>
          <w:p w14:paraId="7A049D59" w14:textId="77777777" w:rsidR="00FE2A6F" w:rsidRDefault="00A762F3">
            <w:r>
              <w:rPr>
                <w:sz w:val="22"/>
              </w:rPr>
              <w:t xml:space="preserve">— </w:t>
            </w:r>
          </w:p>
        </w:tc>
        <w:tc>
          <w:tcPr>
            <w:tcW w:w="104" w:type="pct"/>
          </w:tcPr>
          <w:p w14:paraId="7A049D5A" w14:textId="77777777" w:rsidR="00FE2A6F" w:rsidRDefault="00A762F3">
            <w:r>
              <w:rPr>
                <w:sz w:val="22"/>
              </w:rPr>
              <w:t xml:space="preserve">— </w:t>
            </w:r>
          </w:p>
        </w:tc>
        <w:tc>
          <w:tcPr>
            <w:tcW w:w="104" w:type="pct"/>
          </w:tcPr>
          <w:p w14:paraId="7A049D5B" w14:textId="77777777" w:rsidR="00FE2A6F" w:rsidRDefault="00A762F3">
            <w:r>
              <w:rPr>
                <w:sz w:val="22"/>
              </w:rPr>
              <w:t xml:space="preserve">— </w:t>
            </w:r>
          </w:p>
        </w:tc>
        <w:tc>
          <w:tcPr>
            <w:tcW w:w="104" w:type="pct"/>
          </w:tcPr>
          <w:p w14:paraId="7A049D5C" w14:textId="77777777" w:rsidR="00FE2A6F" w:rsidRDefault="00A762F3">
            <w:r>
              <w:rPr>
                <w:sz w:val="22"/>
              </w:rPr>
              <w:t xml:space="preserve">— </w:t>
            </w:r>
          </w:p>
        </w:tc>
        <w:tc>
          <w:tcPr>
            <w:tcW w:w="104" w:type="pct"/>
          </w:tcPr>
          <w:p w14:paraId="7A049D5D" w14:textId="77777777" w:rsidR="00FE2A6F" w:rsidRDefault="00A762F3">
            <w:r>
              <w:rPr>
                <w:sz w:val="22"/>
              </w:rPr>
              <w:t xml:space="preserve">— </w:t>
            </w:r>
          </w:p>
        </w:tc>
        <w:tc>
          <w:tcPr>
            <w:tcW w:w="104" w:type="pct"/>
          </w:tcPr>
          <w:p w14:paraId="7A049D5E" w14:textId="77777777" w:rsidR="00FE2A6F" w:rsidRDefault="00A762F3">
            <w:r>
              <w:rPr>
                <w:sz w:val="22"/>
              </w:rPr>
              <w:t xml:space="preserve">— </w:t>
            </w:r>
          </w:p>
        </w:tc>
        <w:tc>
          <w:tcPr>
            <w:tcW w:w="104" w:type="pct"/>
          </w:tcPr>
          <w:p w14:paraId="7A049D5F" w14:textId="77777777" w:rsidR="00FE2A6F" w:rsidRDefault="00A762F3">
            <w:r>
              <w:rPr>
                <w:sz w:val="22"/>
              </w:rPr>
              <w:t xml:space="preserve">— </w:t>
            </w:r>
          </w:p>
        </w:tc>
        <w:tc>
          <w:tcPr>
            <w:tcW w:w="104" w:type="pct"/>
          </w:tcPr>
          <w:p w14:paraId="7A049D60" w14:textId="77777777" w:rsidR="00FE2A6F" w:rsidRDefault="00A762F3">
            <w:r>
              <w:rPr>
                <w:sz w:val="22"/>
              </w:rPr>
              <w:t xml:space="preserve">— </w:t>
            </w:r>
          </w:p>
        </w:tc>
        <w:tc>
          <w:tcPr>
            <w:tcW w:w="104" w:type="pct"/>
          </w:tcPr>
          <w:p w14:paraId="7A049D61" w14:textId="77777777" w:rsidR="00FE2A6F" w:rsidRDefault="00A762F3">
            <w:r>
              <w:rPr>
                <w:sz w:val="22"/>
              </w:rPr>
              <w:t xml:space="preserve">— </w:t>
            </w:r>
          </w:p>
        </w:tc>
        <w:tc>
          <w:tcPr>
            <w:tcW w:w="104" w:type="pct"/>
          </w:tcPr>
          <w:p w14:paraId="7A049D62" w14:textId="77777777" w:rsidR="00FE2A6F" w:rsidRDefault="00A762F3">
            <w:r>
              <w:rPr>
                <w:sz w:val="22"/>
              </w:rPr>
              <w:t xml:space="preserve">— </w:t>
            </w:r>
          </w:p>
        </w:tc>
        <w:tc>
          <w:tcPr>
            <w:tcW w:w="104" w:type="pct"/>
          </w:tcPr>
          <w:p w14:paraId="7A049D63" w14:textId="77777777" w:rsidR="00FE2A6F" w:rsidRDefault="00A762F3">
            <w:r>
              <w:rPr>
                <w:sz w:val="22"/>
              </w:rPr>
              <w:t xml:space="preserve">— </w:t>
            </w:r>
          </w:p>
        </w:tc>
        <w:tc>
          <w:tcPr>
            <w:tcW w:w="104" w:type="pct"/>
          </w:tcPr>
          <w:p w14:paraId="7A049D64" w14:textId="77777777" w:rsidR="00FE2A6F" w:rsidRDefault="00A762F3">
            <w:r>
              <w:rPr>
                <w:sz w:val="22"/>
              </w:rPr>
              <w:t xml:space="preserve">— </w:t>
            </w:r>
          </w:p>
        </w:tc>
        <w:tc>
          <w:tcPr>
            <w:tcW w:w="104" w:type="pct"/>
          </w:tcPr>
          <w:p w14:paraId="7A049D65" w14:textId="77777777" w:rsidR="00FE2A6F" w:rsidRDefault="00A762F3">
            <w:r>
              <w:rPr>
                <w:sz w:val="22"/>
              </w:rPr>
              <w:t xml:space="preserve">— </w:t>
            </w:r>
          </w:p>
        </w:tc>
        <w:tc>
          <w:tcPr>
            <w:tcW w:w="104" w:type="pct"/>
          </w:tcPr>
          <w:p w14:paraId="7A049D66" w14:textId="77777777" w:rsidR="00FE2A6F" w:rsidRDefault="00A762F3">
            <w:r>
              <w:rPr>
                <w:sz w:val="22"/>
              </w:rPr>
              <w:t xml:space="preserve">— </w:t>
            </w:r>
          </w:p>
        </w:tc>
        <w:tc>
          <w:tcPr>
            <w:tcW w:w="104" w:type="pct"/>
          </w:tcPr>
          <w:p w14:paraId="7A049D67" w14:textId="77777777" w:rsidR="00FE2A6F" w:rsidRDefault="00A762F3">
            <w:r>
              <w:rPr>
                <w:sz w:val="22"/>
              </w:rPr>
              <w:t xml:space="preserve">P </w:t>
            </w:r>
          </w:p>
        </w:tc>
        <w:tc>
          <w:tcPr>
            <w:tcW w:w="104" w:type="pct"/>
          </w:tcPr>
          <w:p w14:paraId="7A049D68" w14:textId="77777777" w:rsidR="00FE2A6F" w:rsidRDefault="00A762F3">
            <w:r>
              <w:rPr>
                <w:sz w:val="22"/>
              </w:rPr>
              <w:t xml:space="preserve">— </w:t>
            </w:r>
          </w:p>
        </w:tc>
        <w:tc>
          <w:tcPr>
            <w:tcW w:w="104" w:type="pct"/>
          </w:tcPr>
          <w:p w14:paraId="7A049D69" w14:textId="77777777" w:rsidR="00FE2A6F" w:rsidRDefault="00A762F3">
            <w:r>
              <w:rPr>
                <w:sz w:val="22"/>
              </w:rPr>
              <w:t xml:space="preserve">— </w:t>
            </w:r>
          </w:p>
        </w:tc>
        <w:tc>
          <w:tcPr>
            <w:tcW w:w="104" w:type="pct"/>
          </w:tcPr>
          <w:p w14:paraId="7A049D6A" w14:textId="77777777" w:rsidR="00FE2A6F" w:rsidRDefault="00A762F3">
            <w:r>
              <w:rPr>
                <w:sz w:val="22"/>
              </w:rPr>
              <w:t xml:space="preserve">P </w:t>
            </w:r>
          </w:p>
        </w:tc>
        <w:tc>
          <w:tcPr>
            <w:tcW w:w="104" w:type="pct"/>
          </w:tcPr>
          <w:p w14:paraId="7A049D6B" w14:textId="77777777" w:rsidR="00FE2A6F" w:rsidRDefault="00A762F3">
            <w:r>
              <w:rPr>
                <w:sz w:val="22"/>
              </w:rPr>
              <w:t xml:space="preserve">P </w:t>
            </w:r>
          </w:p>
        </w:tc>
        <w:tc>
          <w:tcPr>
            <w:tcW w:w="104" w:type="pct"/>
          </w:tcPr>
          <w:p w14:paraId="7A049D6C" w14:textId="77777777" w:rsidR="00FE2A6F" w:rsidRDefault="00A762F3">
            <w:r>
              <w:rPr>
                <w:sz w:val="22"/>
              </w:rPr>
              <w:t xml:space="preserve">P </w:t>
            </w:r>
          </w:p>
        </w:tc>
        <w:tc>
          <w:tcPr>
            <w:tcW w:w="104" w:type="pct"/>
          </w:tcPr>
          <w:p w14:paraId="7A049D6D" w14:textId="77777777" w:rsidR="00FE2A6F" w:rsidRDefault="00A762F3">
            <w:r>
              <w:rPr>
                <w:sz w:val="22"/>
              </w:rPr>
              <w:t xml:space="preserve">— </w:t>
            </w:r>
          </w:p>
        </w:tc>
        <w:tc>
          <w:tcPr>
            <w:tcW w:w="104" w:type="pct"/>
          </w:tcPr>
          <w:p w14:paraId="7A049D6E" w14:textId="77777777" w:rsidR="00FE2A6F" w:rsidRDefault="00A762F3">
            <w:r>
              <w:rPr>
                <w:sz w:val="22"/>
              </w:rPr>
              <w:t xml:space="preserve">— </w:t>
            </w:r>
          </w:p>
        </w:tc>
        <w:tc>
          <w:tcPr>
            <w:tcW w:w="104" w:type="pct"/>
          </w:tcPr>
          <w:p w14:paraId="7A049D6F" w14:textId="77777777" w:rsidR="00FE2A6F" w:rsidRDefault="00A762F3">
            <w:r>
              <w:rPr>
                <w:sz w:val="22"/>
              </w:rPr>
              <w:t xml:space="preserve">— </w:t>
            </w:r>
          </w:p>
        </w:tc>
        <w:tc>
          <w:tcPr>
            <w:tcW w:w="104" w:type="pct"/>
          </w:tcPr>
          <w:p w14:paraId="7A049D70" w14:textId="77777777" w:rsidR="00FE2A6F" w:rsidRDefault="00A762F3">
            <w:r>
              <w:rPr>
                <w:sz w:val="22"/>
              </w:rPr>
              <w:t xml:space="preserve">— </w:t>
            </w:r>
          </w:p>
        </w:tc>
        <w:tc>
          <w:tcPr>
            <w:tcW w:w="104" w:type="pct"/>
          </w:tcPr>
          <w:p w14:paraId="7A049D71" w14:textId="77777777" w:rsidR="00FE2A6F" w:rsidRDefault="00A762F3">
            <w:r>
              <w:rPr>
                <w:sz w:val="22"/>
              </w:rPr>
              <w:t xml:space="preserve">P </w:t>
            </w:r>
          </w:p>
        </w:tc>
        <w:tc>
          <w:tcPr>
            <w:tcW w:w="104" w:type="pct"/>
          </w:tcPr>
          <w:p w14:paraId="7A049D72" w14:textId="77777777" w:rsidR="00FE2A6F" w:rsidRDefault="00A762F3">
            <w:r>
              <w:rPr>
                <w:sz w:val="22"/>
              </w:rPr>
              <w:t xml:space="preserve">— </w:t>
            </w:r>
          </w:p>
        </w:tc>
      </w:tr>
      <w:tr w:rsidR="00FE2A6F" w14:paraId="7A049D9B" w14:textId="77777777">
        <w:tc>
          <w:tcPr>
            <w:tcW w:w="1042" w:type="pct"/>
          </w:tcPr>
          <w:p w14:paraId="7A049D74" w14:textId="77777777" w:rsidR="00FE2A6F" w:rsidRDefault="00A762F3">
            <w:r>
              <w:rPr>
                <w:sz w:val="22"/>
              </w:rPr>
              <w:t xml:space="preserve">Support Housing </w:t>
            </w:r>
          </w:p>
        </w:tc>
        <w:tc>
          <w:tcPr>
            <w:tcW w:w="104" w:type="pct"/>
          </w:tcPr>
          <w:p w14:paraId="7A049D75" w14:textId="77777777" w:rsidR="00FE2A6F" w:rsidRDefault="00A762F3">
            <w:r>
              <w:rPr>
                <w:sz w:val="22"/>
              </w:rPr>
              <w:t xml:space="preserve">— </w:t>
            </w:r>
          </w:p>
        </w:tc>
        <w:tc>
          <w:tcPr>
            <w:tcW w:w="104" w:type="pct"/>
          </w:tcPr>
          <w:p w14:paraId="7A049D76" w14:textId="77777777" w:rsidR="00FE2A6F" w:rsidRDefault="00A762F3">
            <w:r>
              <w:rPr>
                <w:sz w:val="22"/>
              </w:rPr>
              <w:t xml:space="preserve">— </w:t>
            </w:r>
          </w:p>
        </w:tc>
        <w:tc>
          <w:tcPr>
            <w:tcW w:w="104" w:type="pct"/>
          </w:tcPr>
          <w:p w14:paraId="7A049D77" w14:textId="77777777" w:rsidR="00FE2A6F" w:rsidRDefault="00A762F3">
            <w:r>
              <w:rPr>
                <w:sz w:val="22"/>
              </w:rPr>
              <w:t xml:space="preserve">— </w:t>
            </w:r>
          </w:p>
        </w:tc>
        <w:tc>
          <w:tcPr>
            <w:tcW w:w="104" w:type="pct"/>
          </w:tcPr>
          <w:p w14:paraId="7A049D78" w14:textId="77777777" w:rsidR="00FE2A6F" w:rsidRDefault="00A762F3">
            <w:r>
              <w:rPr>
                <w:sz w:val="22"/>
              </w:rPr>
              <w:t xml:space="preserve">— </w:t>
            </w:r>
          </w:p>
        </w:tc>
        <w:tc>
          <w:tcPr>
            <w:tcW w:w="104" w:type="pct"/>
          </w:tcPr>
          <w:p w14:paraId="7A049D79" w14:textId="77777777" w:rsidR="00FE2A6F" w:rsidRDefault="00A762F3">
            <w:r>
              <w:rPr>
                <w:sz w:val="22"/>
              </w:rPr>
              <w:t xml:space="preserve">— </w:t>
            </w:r>
          </w:p>
        </w:tc>
        <w:tc>
          <w:tcPr>
            <w:tcW w:w="104" w:type="pct"/>
          </w:tcPr>
          <w:p w14:paraId="7A049D7A" w14:textId="77777777" w:rsidR="00FE2A6F" w:rsidRDefault="00A762F3">
            <w:r>
              <w:rPr>
                <w:sz w:val="22"/>
              </w:rPr>
              <w:t xml:space="preserve">— </w:t>
            </w:r>
          </w:p>
        </w:tc>
        <w:tc>
          <w:tcPr>
            <w:tcW w:w="104" w:type="pct"/>
          </w:tcPr>
          <w:p w14:paraId="7A049D7B" w14:textId="77777777" w:rsidR="00FE2A6F" w:rsidRDefault="00A762F3">
            <w:r>
              <w:rPr>
                <w:sz w:val="22"/>
              </w:rPr>
              <w:t xml:space="preserve">— </w:t>
            </w:r>
          </w:p>
        </w:tc>
        <w:tc>
          <w:tcPr>
            <w:tcW w:w="104" w:type="pct"/>
          </w:tcPr>
          <w:p w14:paraId="7A049D7C" w14:textId="77777777" w:rsidR="00FE2A6F" w:rsidRDefault="00A762F3">
            <w:r>
              <w:rPr>
                <w:sz w:val="22"/>
              </w:rPr>
              <w:t xml:space="preserve">— </w:t>
            </w:r>
          </w:p>
        </w:tc>
        <w:tc>
          <w:tcPr>
            <w:tcW w:w="104" w:type="pct"/>
          </w:tcPr>
          <w:p w14:paraId="7A049D7D" w14:textId="77777777" w:rsidR="00FE2A6F" w:rsidRDefault="00A762F3">
            <w:r>
              <w:rPr>
                <w:sz w:val="22"/>
              </w:rPr>
              <w:t xml:space="preserve">— </w:t>
            </w:r>
          </w:p>
        </w:tc>
        <w:tc>
          <w:tcPr>
            <w:tcW w:w="104" w:type="pct"/>
          </w:tcPr>
          <w:p w14:paraId="7A049D7E" w14:textId="77777777" w:rsidR="00FE2A6F" w:rsidRDefault="00A762F3">
            <w:r>
              <w:rPr>
                <w:sz w:val="22"/>
              </w:rPr>
              <w:t xml:space="preserve">— </w:t>
            </w:r>
          </w:p>
        </w:tc>
        <w:tc>
          <w:tcPr>
            <w:tcW w:w="104" w:type="pct"/>
          </w:tcPr>
          <w:p w14:paraId="7A049D7F" w14:textId="77777777" w:rsidR="00FE2A6F" w:rsidRDefault="00A762F3">
            <w:r>
              <w:rPr>
                <w:sz w:val="22"/>
              </w:rPr>
              <w:t xml:space="preserve">— </w:t>
            </w:r>
          </w:p>
        </w:tc>
        <w:tc>
          <w:tcPr>
            <w:tcW w:w="104" w:type="pct"/>
          </w:tcPr>
          <w:p w14:paraId="7A049D80" w14:textId="77777777" w:rsidR="00FE2A6F" w:rsidRDefault="00A762F3">
            <w:r>
              <w:rPr>
                <w:sz w:val="22"/>
              </w:rPr>
              <w:t xml:space="preserve">— </w:t>
            </w:r>
          </w:p>
        </w:tc>
        <w:tc>
          <w:tcPr>
            <w:tcW w:w="104" w:type="pct"/>
          </w:tcPr>
          <w:p w14:paraId="7A049D81" w14:textId="77777777" w:rsidR="00FE2A6F" w:rsidRDefault="00A762F3">
            <w:r>
              <w:rPr>
                <w:sz w:val="22"/>
              </w:rPr>
              <w:t xml:space="preserve">— </w:t>
            </w:r>
          </w:p>
        </w:tc>
        <w:tc>
          <w:tcPr>
            <w:tcW w:w="104" w:type="pct"/>
          </w:tcPr>
          <w:p w14:paraId="7A049D82" w14:textId="77777777" w:rsidR="00FE2A6F" w:rsidRDefault="00A762F3">
            <w:r>
              <w:rPr>
                <w:sz w:val="22"/>
              </w:rPr>
              <w:t xml:space="preserve">— </w:t>
            </w:r>
          </w:p>
        </w:tc>
        <w:tc>
          <w:tcPr>
            <w:tcW w:w="104" w:type="pct"/>
          </w:tcPr>
          <w:p w14:paraId="7A049D83" w14:textId="77777777" w:rsidR="00FE2A6F" w:rsidRDefault="00A762F3">
            <w:r>
              <w:rPr>
                <w:sz w:val="22"/>
              </w:rPr>
              <w:t xml:space="preserve">— </w:t>
            </w:r>
          </w:p>
        </w:tc>
        <w:tc>
          <w:tcPr>
            <w:tcW w:w="104" w:type="pct"/>
          </w:tcPr>
          <w:p w14:paraId="7A049D84" w14:textId="77777777" w:rsidR="00FE2A6F" w:rsidRDefault="00A762F3">
            <w:r>
              <w:rPr>
                <w:sz w:val="22"/>
              </w:rPr>
              <w:t xml:space="preserve">— </w:t>
            </w:r>
          </w:p>
        </w:tc>
        <w:tc>
          <w:tcPr>
            <w:tcW w:w="104" w:type="pct"/>
          </w:tcPr>
          <w:p w14:paraId="7A049D85" w14:textId="77777777" w:rsidR="00FE2A6F" w:rsidRDefault="00A762F3">
            <w:r>
              <w:rPr>
                <w:sz w:val="22"/>
              </w:rPr>
              <w:t xml:space="preserve">— </w:t>
            </w:r>
          </w:p>
        </w:tc>
        <w:tc>
          <w:tcPr>
            <w:tcW w:w="104" w:type="pct"/>
          </w:tcPr>
          <w:p w14:paraId="7A049D86" w14:textId="77777777" w:rsidR="00FE2A6F" w:rsidRDefault="00A762F3">
            <w:r>
              <w:rPr>
                <w:sz w:val="22"/>
              </w:rPr>
              <w:t xml:space="preserve">— </w:t>
            </w:r>
          </w:p>
        </w:tc>
        <w:tc>
          <w:tcPr>
            <w:tcW w:w="104" w:type="pct"/>
          </w:tcPr>
          <w:p w14:paraId="7A049D87" w14:textId="77777777" w:rsidR="00FE2A6F" w:rsidRDefault="00A762F3">
            <w:r>
              <w:rPr>
                <w:sz w:val="22"/>
              </w:rPr>
              <w:t xml:space="preserve">— </w:t>
            </w:r>
          </w:p>
        </w:tc>
        <w:tc>
          <w:tcPr>
            <w:tcW w:w="104" w:type="pct"/>
          </w:tcPr>
          <w:p w14:paraId="7A049D88" w14:textId="77777777" w:rsidR="00FE2A6F" w:rsidRDefault="00A762F3">
            <w:r>
              <w:rPr>
                <w:sz w:val="22"/>
              </w:rPr>
              <w:t xml:space="preserve">— </w:t>
            </w:r>
          </w:p>
        </w:tc>
        <w:tc>
          <w:tcPr>
            <w:tcW w:w="104" w:type="pct"/>
          </w:tcPr>
          <w:p w14:paraId="7A049D89" w14:textId="77777777" w:rsidR="00FE2A6F" w:rsidRDefault="00A762F3">
            <w:r>
              <w:rPr>
                <w:sz w:val="22"/>
              </w:rPr>
              <w:t xml:space="preserve">— </w:t>
            </w:r>
          </w:p>
        </w:tc>
        <w:tc>
          <w:tcPr>
            <w:tcW w:w="104" w:type="pct"/>
          </w:tcPr>
          <w:p w14:paraId="7A049D8A" w14:textId="77777777" w:rsidR="00FE2A6F" w:rsidRDefault="00A762F3">
            <w:r>
              <w:rPr>
                <w:sz w:val="22"/>
              </w:rPr>
              <w:t xml:space="preserve">— </w:t>
            </w:r>
          </w:p>
        </w:tc>
        <w:tc>
          <w:tcPr>
            <w:tcW w:w="104" w:type="pct"/>
          </w:tcPr>
          <w:p w14:paraId="7A049D8B" w14:textId="77777777" w:rsidR="00FE2A6F" w:rsidRDefault="00A762F3">
            <w:r>
              <w:rPr>
                <w:sz w:val="22"/>
              </w:rPr>
              <w:t xml:space="preserve">— </w:t>
            </w:r>
          </w:p>
        </w:tc>
        <w:tc>
          <w:tcPr>
            <w:tcW w:w="104" w:type="pct"/>
          </w:tcPr>
          <w:p w14:paraId="7A049D8C" w14:textId="77777777" w:rsidR="00FE2A6F" w:rsidRDefault="00A762F3">
            <w:r>
              <w:rPr>
                <w:sz w:val="22"/>
              </w:rPr>
              <w:t xml:space="preserve">— </w:t>
            </w:r>
          </w:p>
        </w:tc>
        <w:tc>
          <w:tcPr>
            <w:tcW w:w="104" w:type="pct"/>
          </w:tcPr>
          <w:p w14:paraId="7A049D8D" w14:textId="77777777" w:rsidR="00FE2A6F" w:rsidRDefault="00A762F3">
            <w:r>
              <w:rPr>
                <w:sz w:val="22"/>
              </w:rPr>
              <w:t xml:space="preserve">— </w:t>
            </w:r>
          </w:p>
        </w:tc>
        <w:tc>
          <w:tcPr>
            <w:tcW w:w="104" w:type="pct"/>
          </w:tcPr>
          <w:p w14:paraId="7A049D8E" w14:textId="77777777" w:rsidR="00FE2A6F" w:rsidRDefault="00A762F3">
            <w:r>
              <w:rPr>
                <w:sz w:val="22"/>
              </w:rPr>
              <w:t xml:space="preserve">— </w:t>
            </w:r>
          </w:p>
        </w:tc>
        <w:tc>
          <w:tcPr>
            <w:tcW w:w="104" w:type="pct"/>
          </w:tcPr>
          <w:p w14:paraId="7A049D8F" w14:textId="77777777" w:rsidR="00FE2A6F" w:rsidRDefault="00A762F3">
            <w:r>
              <w:rPr>
                <w:sz w:val="22"/>
              </w:rPr>
              <w:t xml:space="preserve">— </w:t>
            </w:r>
          </w:p>
        </w:tc>
        <w:tc>
          <w:tcPr>
            <w:tcW w:w="104" w:type="pct"/>
          </w:tcPr>
          <w:p w14:paraId="7A049D90" w14:textId="77777777" w:rsidR="00FE2A6F" w:rsidRDefault="00A762F3">
            <w:r>
              <w:rPr>
                <w:sz w:val="22"/>
              </w:rPr>
              <w:t xml:space="preserve">— </w:t>
            </w:r>
          </w:p>
        </w:tc>
        <w:tc>
          <w:tcPr>
            <w:tcW w:w="104" w:type="pct"/>
          </w:tcPr>
          <w:p w14:paraId="7A049D91" w14:textId="77777777" w:rsidR="00FE2A6F" w:rsidRDefault="00A762F3">
            <w:r>
              <w:rPr>
                <w:sz w:val="22"/>
              </w:rPr>
              <w:t xml:space="preserve">— </w:t>
            </w:r>
          </w:p>
        </w:tc>
        <w:tc>
          <w:tcPr>
            <w:tcW w:w="104" w:type="pct"/>
          </w:tcPr>
          <w:p w14:paraId="7A049D92" w14:textId="77777777" w:rsidR="00FE2A6F" w:rsidRDefault="00A762F3">
            <w:r>
              <w:rPr>
                <w:sz w:val="22"/>
              </w:rPr>
              <w:t xml:space="preserve">— </w:t>
            </w:r>
          </w:p>
        </w:tc>
        <w:tc>
          <w:tcPr>
            <w:tcW w:w="104" w:type="pct"/>
          </w:tcPr>
          <w:p w14:paraId="7A049D93" w14:textId="77777777" w:rsidR="00FE2A6F" w:rsidRDefault="00A762F3">
            <w:r>
              <w:rPr>
                <w:sz w:val="22"/>
              </w:rPr>
              <w:t xml:space="preserve">— </w:t>
            </w:r>
          </w:p>
        </w:tc>
        <w:tc>
          <w:tcPr>
            <w:tcW w:w="104" w:type="pct"/>
          </w:tcPr>
          <w:p w14:paraId="7A049D94" w14:textId="77777777" w:rsidR="00FE2A6F" w:rsidRDefault="00A762F3">
            <w:r>
              <w:rPr>
                <w:sz w:val="22"/>
              </w:rPr>
              <w:t xml:space="preserve">— </w:t>
            </w:r>
          </w:p>
        </w:tc>
        <w:tc>
          <w:tcPr>
            <w:tcW w:w="104" w:type="pct"/>
          </w:tcPr>
          <w:p w14:paraId="7A049D95" w14:textId="77777777" w:rsidR="00FE2A6F" w:rsidRDefault="00A762F3">
            <w:r>
              <w:rPr>
                <w:sz w:val="22"/>
              </w:rPr>
              <w:t xml:space="preserve">— </w:t>
            </w:r>
          </w:p>
        </w:tc>
        <w:tc>
          <w:tcPr>
            <w:tcW w:w="104" w:type="pct"/>
          </w:tcPr>
          <w:p w14:paraId="7A049D96" w14:textId="77777777" w:rsidR="00FE2A6F" w:rsidRDefault="00A762F3">
            <w:r>
              <w:rPr>
                <w:sz w:val="22"/>
              </w:rPr>
              <w:t xml:space="preserve">— </w:t>
            </w:r>
          </w:p>
        </w:tc>
        <w:tc>
          <w:tcPr>
            <w:tcW w:w="104" w:type="pct"/>
          </w:tcPr>
          <w:p w14:paraId="7A049D97" w14:textId="77777777" w:rsidR="00FE2A6F" w:rsidRDefault="00A762F3">
            <w:r>
              <w:rPr>
                <w:sz w:val="22"/>
              </w:rPr>
              <w:t xml:space="preserve">— </w:t>
            </w:r>
          </w:p>
        </w:tc>
        <w:tc>
          <w:tcPr>
            <w:tcW w:w="104" w:type="pct"/>
          </w:tcPr>
          <w:p w14:paraId="7A049D98" w14:textId="77777777" w:rsidR="00FE2A6F" w:rsidRDefault="00A762F3">
            <w:r>
              <w:rPr>
                <w:sz w:val="22"/>
              </w:rPr>
              <w:t xml:space="preserve">P </w:t>
            </w:r>
          </w:p>
        </w:tc>
        <w:tc>
          <w:tcPr>
            <w:tcW w:w="104" w:type="pct"/>
          </w:tcPr>
          <w:p w14:paraId="7A049D99" w14:textId="77777777" w:rsidR="00FE2A6F" w:rsidRDefault="00A762F3">
            <w:r>
              <w:rPr>
                <w:sz w:val="22"/>
              </w:rPr>
              <w:t xml:space="preserve">— </w:t>
            </w:r>
          </w:p>
        </w:tc>
        <w:tc>
          <w:tcPr>
            <w:tcW w:w="104" w:type="pct"/>
          </w:tcPr>
          <w:p w14:paraId="7A049D9A" w14:textId="77777777" w:rsidR="00FE2A6F" w:rsidRDefault="00A762F3">
            <w:r>
              <w:rPr>
                <w:sz w:val="22"/>
              </w:rPr>
              <w:t xml:space="preserve">— </w:t>
            </w:r>
          </w:p>
        </w:tc>
      </w:tr>
      <w:tr w:rsidR="00FE2A6F" w14:paraId="7A049DC3" w14:textId="77777777">
        <w:tc>
          <w:tcPr>
            <w:tcW w:w="1042" w:type="pct"/>
          </w:tcPr>
          <w:p w14:paraId="7A049D9C" w14:textId="77777777" w:rsidR="00FE2A6F" w:rsidRDefault="00A762F3">
            <w:r>
              <w:rPr>
                <w:sz w:val="22"/>
              </w:rPr>
              <w:t xml:space="preserve">Urban Farm </w:t>
            </w:r>
          </w:p>
        </w:tc>
        <w:tc>
          <w:tcPr>
            <w:tcW w:w="104" w:type="pct"/>
          </w:tcPr>
          <w:p w14:paraId="7A049D9D" w14:textId="77777777" w:rsidR="00FE2A6F" w:rsidRDefault="00A762F3">
            <w:r>
              <w:rPr>
                <w:sz w:val="22"/>
              </w:rPr>
              <w:t xml:space="preserve">P </w:t>
            </w:r>
          </w:p>
        </w:tc>
        <w:tc>
          <w:tcPr>
            <w:tcW w:w="104" w:type="pct"/>
          </w:tcPr>
          <w:p w14:paraId="7A049D9E" w14:textId="77777777" w:rsidR="00FE2A6F" w:rsidRDefault="00A762F3">
            <w:r>
              <w:rPr>
                <w:sz w:val="22"/>
              </w:rPr>
              <w:t xml:space="preserve">P </w:t>
            </w:r>
          </w:p>
        </w:tc>
        <w:tc>
          <w:tcPr>
            <w:tcW w:w="104" w:type="pct"/>
          </w:tcPr>
          <w:p w14:paraId="7A049D9F" w14:textId="77777777" w:rsidR="00FE2A6F" w:rsidRDefault="00A762F3">
            <w:r>
              <w:rPr>
                <w:sz w:val="22"/>
              </w:rPr>
              <w:t xml:space="preserve">P </w:t>
            </w:r>
          </w:p>
        </w:tc>
        <w:tc>
          <w:tcPr>
            <w:tcW w:w="104" w:type="pct"/>
          </w:tcPr>
          <w:p w14:paraId="7A049DA0" w14:textId="77777777" w:rsidR="00FE2A6F" w:rsidRDefault="00A762F3">
            <w:r>
              <w:rPr>
                <w:sz w:val="22"/>
              </w:rPr>
              <w:t xml:space="preserve">P </w:t>
            </w:r>
          </w:p>
        </w:tc>
        <w:tc>
          <w:tcPr>
            <w:tcW w:w="104" w:type="pct"/>
          </w:tcPr>
          <w:p w14:paraId="7A049DA1" w14:textId="77777777" w:rsidR="00FE2A6F" w:rsidRDefault="00A762F3">
            <w:r>
              <w:rPr>
                <w:sz w:val="22"/>
              </w:rPr>
              <w:t xml:space="preserve">P </w:t>
            </w:r>
          </w:p>
        </w:tc>
        <w:tc>
          <w:tcPr>
            <w:tcW w:w="104" w:type="pct"/>
          </w:tcPr>
          <w:p w14:paraId="7A049DA2" w14:textId="77777777" w:rsidR="00FE2A6F" w:rsidRDefault="00A762F3">
            <w:r>
              <w:rPr>
                <w:sz w:val="22"/>
              </w:rPr>
              <w:t xml:space="preserve">P </w:t>
            </w:r>
          </w:p>
        </w:tc>
        <w:tc>
          <w:tcPr>
            <w:tcW w:w="104" w:type="pct"/>
          </w:tcPr>
          <w:p w14:paraId="7A049DA3" w14:textId="77777777" w:rsidR="00FE2A6F" w:rsidRDefault="00A762F3">
            <w:r>
              <w:rPr>
                <w:sz w:val="22"/>
              </w:rPr>
              <w:t xml:space="preserve">P </w:t>
            </w:r>
          </w:p>
        </w:tc>
        <w:tc>
          <w:tcPr>
            <w:tcW w:w="104" w:type="pct"/>
          </w:tcPr>
          <w:p w14:paraId="7A049DA4" w14:textId="77777777" w:rsidR="00FE2A6F" w:rsidRDefault="00A762F3">
            <w:r>
              <w:rPr>
                <w:sz w:val="22"/>
              </w:rPr>
              <w:t xml:space="preserve">P </w:t>
            </w:r>
          </w:p>
        </w:tc>
        <w:tc>
          <w:tcPr>
            <w:tcW w:w="104" w:type="pct"/>
          </w:tcPr>
          <w:p w14:paraId="7A049DA5" w14:textId="77777777" w:rsidR="00FE2A6F" w:rsidRDefault="00A762F3">
            <w:r>
              <w:rPr>
                <w:sz w:val="22"/>
              </w:rPr>
              <w:t xml:space="preserve">P </w:t>
            </w:r>
          </w:p>
        </w:tc>
        <w:tc>
          <w:tcPr>
            <w:tcW w:w="104" w:type="pct"/>
          </w:tcPr>
          <w:p w14:paraId="7A049DA6" w14:textId="77777777" w:rsidR="00FE2A6F" w:rsidRDefault="00A762F3">
            <w:r>
              <w:rPr>
                <w:sz w:val="22"/>
              </w:rPr>
              <w:t xml:space="preserve">P </w:t>
            </w:r>
          </w:p>
        </w:tc>
        <w:tc>
          <w:tcPr>
            <w:tcW w:w="104" w:type="pct"/>
          </w:tcPr>
          <w:p w14:paraId="7A049DA7" w14:textId="77777777" w:rsidR="00FE2A6F" w:rsidRDefault="00A762F3">
            <w:r>
              <w:rPr>
                <w:sz w:val="22"/>
              </w:rPr>
              <w:t xml:space="preserve">P </w:t>
            </w:r>
          </w:p>
        </w:tc>
        <w:tc>
          <w:tcPr>
            <w:tcW w:w="104" w:type="pct"/>
          </w:tcPr>
          <w:p w14:paraId="7A049DA8" w14:textId="77777777" w:rsidR="00FE2A6F" w:rsidRDefault="00A762F3">
            <w:r>
              <w:rPr>
                <w:sz w:val="22"/>
              </w:rPr>
              <w:t xml:space="preserve">P </w:t>
            </w:r>
          </w:p>
        </w:tc>
        <w:tc>
          <w:tcPr>
            <w:tcW w:w="104" w:type="pct"/>
          </w:tcPr>
          <w:p w14:paraId="7A049DA9" w14:textId="77777777" w:rsidR="00FE2A6F" w:rsidRDefault="00A762F3">
            <w:r>
              <w:rPr>
                <w:sz w:val="22"/>
              </w:rPr>
              <w:t xml:space="preserve">P </w:t>
            </w:r>
          </w:p>
        </w:tc>
        <w:tc>
          <w:tcPr>
            <w:tcW w:w="104" w:type="pct"/>
          </w:tcPr>
          <w:p w14:paraId="7A049DAA" w14:textId="77777777" w:rsidR="00FE2A6F" w:rsidRDefault="00A762F3">
            <w:r>
              <w:rPr>
                <w:sz w:val="22"/>
              </w:rPr>
              <w:t xml:space="preserve">P </w:t>
            </w:r>
          </w:p>
        </w:tc>
        <w:tc>
          <w:tcPr>
            <w:tcW w:w="104" w:type="pct"/>
          </w:tcPr>
          <w:p w14:paraId="7A049DAB" w14:textId="77777777" w:rsidR="00FE2A6F" w:rsidRDefault="00A762F3">
            <w:r>
              <w:rPr>
                <w:sz w:val="22"/>
              </w:rPr>
              <w:t xml:space="preserve">P </w:t>
            </w:r>
          </w:p>
        </w:tc>
        <w:tc>
          <w:tcPr>
            <w:tcW w:w="104" w:type="pct"/>
          </w:tcPr>
          <w:p w14:paraId="7A049DAC" w14:textId="77777777" w:rsidR="00FE2A6F" w:rsidRDefault="00A762F3">
            <w:r>
              <w:rPr>
                <w:sz w:val="22"/>
              </w:rPr>
              <w:t xml:space="preserve">P </w:t>
            </w:r>
          </w:p>
        </w:tc>
        <w:tc>
          <w:tcPr>
            <w:tcW w:w="104" w:type="pct"/>
          </w:tcPr>
          <w:p w14:paraId="7A049DAD" w14:textId="77777777" w:rsidR="00FE2A6F" w:rsidRDefault="00A762F3">
            <w:r>
              <w:rPr>
                <w:sz w:val="22"/>
              </w:rPr>
              <w:t xml:space="preserve">P </w:t>
            </w:r>
          </w:p>
        </w:tc>
        <w:tc>
          <w:tcPr>
            <w:tcW w:w="104" w:type="pct"/>
          </w:tcPr>
          <w:p w14:paraId="7A049DAE" w14:textId="77777777" w:rsidR="00FE2A6F" w:rsidRDefault="00A762F3">
            <w:r>
              <w:rPr>
                <w:sz w:val="22"/>
              </w:rPr>
              <w:t xml:space="preserve">P </w:t>
            </w:r>
          </w:p>
        </w:tc>
        <w:tc>
          <w:tcPr>
            <w:tcW w:w="104" w:type="pct"/>
          </w:tcPr>
          <w:p w14:paraId="7A049DAF" w14:textId="77777777" w:rsidR="00FE2A6F" w:rsidRDefault="00A762F3">
            <w:r>
              <w:rPr>
                <w:sz w:val="22"/>
              </w:rPr>
              <w:t xml:space="preserve">P </w:t>
            </w:r>
          </w:p>
        </w:tc>
        <w:tc>
          <w:tcPr>
            <w:tcW w:w="104" w:type="pct"/>
          </w:tcPr>
          <w:p w14:paraId="7A049DB0" w14:textId="77777777" w:rsidR="00FE2A6F" w:rsidRDefault="00A762F3">
            <w:r>
              <w:rPr>
                <w:sz w:val="22"/>
              </w:rPr>
              <w:t xml:space="preserve">P </w:t>
            </w:r>
          </w:p>
        </w:tc>
        <w:tc>
          <w:tcPr>
            <w:tcW w:w="104" w:type="pct"/>
          </w:tcPr>
          <w:p w14:paraId="7A049DB1" w14:textId="77777777" w:rsidR="00FE2A6F" w:rsidRDefault="00A762F3">
            <w:r>
              <w:rPr>
                <w:sz w:val="22"/>
              </w:rPr>
              <w:t xml:space="preserve">P </w:t>
            </w:r>
          </w:p>
        </w:tc>
        <w:tc>
          <w:tcPr>
            <w:tcW w:w="104" w:type="pct"/>
          </w:tcPr>
          <w:p w14:paraId="7A049DB2" w14:textId="77777777" w:rsidR="00FE2A6F" w:rsidRDefault="00A762F3">
            <w:r>
              <w:rPr>
                <w:sz w:val="22"/>
              </w:rPr>
              <w:t xml:space="preserve">P </w:t>
            </w:r>
          </w:p>
        </w:tc>
        <w:tc>
          <w:tcPr>
            <w:tcW w:w="104" w:type="pct"/>
          </w:tcPr>
          <w:p w14:paraId="7A049DB3" w14:textId="77777777" w:rsidR="00FE2A6F" w:rsidRDefault="00A762F3">
            <w:r>
              <w:rPr>
                <w:sz w:val="22"/>
              </w:rPr>
              <w:t xml:space="preserve">P </w:t>
            </w:r>
          </w:p>
        </w:tc>
        <w:tc>
          <w:tcPr>
            <w:tcW w:w="104" w:type="pct"/>
          </w:tcPr>
          <w:p w14:paraId="7A049DB4" w14:textId="77777777" w:rsidR="00FE2A6F" w:rsidRDefault="00A762F3">
            <w:r>
              <w:rPr>
                <w:sz w:val="22"/>
              </w:rPr>
              <w:t xml:space="preserve">P </w:t>
            </w:r>
          </w:p>
        </w:tc>
        <w:tc>
          <w:tcPr>
            <w:tcW w:w="104" w:type="pct"/>
          </w:tcPr>
          <w:p w14:paraId="7A049DB5" w14:textId="77777777" w:rsidR="00FE2A6F" w:rsidRDefault="00A762F3">
            <w:r>
              <w:rPr>
                <w:sz w:val="22"/>
              </w:rPr>
              <w:t xml:space="preserve">P </w:t>
            </w:r>
          </w:p>
        </w:tc>
        <w:tc>
          <w:tcPr>
            <w:tcW w:w="104" w:type="pct"/>
          </w:tcPr>
          <w:p w14:paraId="7A049DB6" w14:textId="77777777" w:rsidR="00FE2A6F" w:rsidRDefault="00A762F3">
            <w:r>
              <w:rPr>
                <w:sz w:val="22"/>
              </w:rPr>
              <w:t xml:space="preserve">P </w:t>
            </w:r>
          </w:p>
        </w:tc>
        <w:tc>
          <w:tcPr>
            <w:tcW w:w="104" w:type="pct"/>
          </w:tcPr>
          <w:p w14:paraId="7A049DB7" w14:textId="77777777" w:rsidR="00FE2A6F" w:rsidRDefault="00A762F3">
            <w:r>
              <w:rPr>
                <w:sz w:val="22"/>
              </w:rPr>
              <w:t xml:space="preserve">P </w:t>
            </w:r>
          </w:p>
        </w:tc>
        <w:tc>
          <w:tcPr>
            <w:tcW w:w="104" w:type="pct"/>
          </w:tcPr>
          <w:p w14:paraId="7A049DB8" w14:textId="77777777" w:rsidR="00FE2A6F" w:rsidRDefault="00A762F3">
            <w:r>
              <w:rPr>
                <w:sz w:val="22"/>
              </w:rPr>
              <w:t xml:space="preserve">P </w:t>
            </w:r>
          </w:p>
        </w:tc>
        <w:tc>
          <w:tcPr>
            <w:tcW w:w="104" w:type="pct"/>
          </w:tcPr>
          <w:p w14:paraId="7A049DB9" w14:textId="77777777" w:rsidR="00FE2A6F" w:rsidRDefault="00A762F3">
            <w:r>
              <w:rPr>
                <w:sz w:val="22"/>
              </w:rPr>
              <w:t xml:space="preserve">P </w:t>
            </w:r>
          </w:p>
        </w:tc>
        <w:tc>
          <w:tcPr>
            <w:tcW w:w="104" w:type="pct"/>
          </w:tcPr>
          <w:p w14:paraId="7A049DBA" w14:textId="77777777" w:rsidR="00FE2A6F" w:rsidRDefault="00A762F3">
            <w:r>
              <w:rPr>
                <w:sz w:val="22"/>
              </w:rPr>
              <w:t xml:space="preserve">P </w:t>
            </w:r>
          </w:p>
        </w:tc>
        <w:tc>
          <w:tcPr>
            <w:tcW w:w="104" w:type="pct"/>
          </w:tcPr>
          <w:p w14:paraId="7A049DBB" w14:textId="77777777" w:rsidR="00FE2A6F" w:rsidRDefault="00A762F3">
            <w:r>
              <w:rPr>
                <w:sz w:val="22"/>
              </w:rPr>
              <w:t xml:space="preserve">P </w:t>
            </w:r>
          </w:p>
        </w:tc>
        <w:tc>
          <w:tcPr>
            <w:tcW w:w="104" w:type="pct"/>
          </w:tcPr>
          <w:p w14:paraId="7A049DBC" w14:textId="77777777" w:rsidR="00FE2A6F" w:rsidRDefault="00A762F3">
            <w:r>
              <w:rPr>
                <w:sz w:val="22"/>
              </w:rPr>
              <w:t xml:space="preserve">P </w:t>
            </w:r>
          </w:p>
        </w:tc>
        <w:tc>
          <w:tcPr>
            <w:tcW w:w="104" w:type="pct"/>
          </w:tcPr>
          <w:p w14:paraId="7A049DBD" w14:textId="77777777" w:rsidR="00FE2A6F" w:rsidRDefault="00A762F3">
            <w:r>
              <w:rPr>
                <w:sz w:val="22"/>
              </w:rPr>
              <w:t xml:space="preserve">P </w:t>
            </w:r>
          </w:p>
        </w:tc>
        <w:tc>
          <w:tcPr>
            <w:tcW w:w="104" w:type="pct"/>
          </w:tcPr>
          <w:p w14:paraId="7A049DBE" w14:textId="77777777" w:rsidR="00FE2A6F" w:rsidRDefault="00A762F3">
            <w:r>
              <w:rPr>
                <w:sz w:val="22"/>
              </w:rPr>
              <w:t xml:space="preserve">P </w:t>
            </w:r>
          </w:p>
        </w:tc>
        <w:tc>
          <w:tcPr>
            <w:tcW w:w="104" w:type="pct"/>
          </w:tcPr>
          <w:p w14:paraId="7A049DBF" w14:textId="77777777" w:rsidR="00FE2A6F" w:rsidRDefault="00A762F3">
            <w:r>
              <w:rPr>
                <w:sz w:val="22"/>
              </w:rPr>
              <w:t xml:space="preserve">P </w:t>
            </w:r>
          </w:p>
        </w:tc>
        <w:tc>
          <w:tcPr>
            <w:tcW w:w="104" w:type="pct"/>
          </w:tcPr>
          <w:p w14:paraId="7A049DC0" w14:textId="77777777" w:rsidR="00FE2A6F" w:rsidRDefault="00A762F3">
            <w:r>
              <w:rPr>
                <w:sz w:val="22"/>
              </w:rPr>
              <w:t xml:space="preserve">P </w:t>
            </w:r>
          </w:p>
        </w:tc>
        <w:tc>
          <w:tcPr>
            <w:tcW w:w="104" w:type="pct"/>
          </w:tcPr>
          <w:p w14:paraId="7A049DC1" w14:textId="77777777" w:rsidR="00FE2A6F" w:rsidRDefault="00A762F3">
            <w:r>
              <w:rPr>
                <w:sz w:val="22"/>
              </w:rPr>
              <w:t xml:space="preserve">P </w:t>
            </w:r>
          </w:p>
        </w:tc>
        <w:tc>
          <w:tcPr>
            <w:tcW w:w="104" w:type="pct"/>
          </w:tcPr>
          <w:p w14:paraId="7A049DC2" w14:textId="77777777" w:rsidR="00FE2A6F" w:rsidRDefault="00A762F3">
            <w:r>
              <w:rPr>
                <w:sz w:val="22"/>
              </w:rPr>
              <w:t xml:space="preserve">P </w:t>
            </w:r>
          </w:p>
        </w:tc>
      </w:tr>
      <w:tr w:rsidR="00FE2A6F" w14:paraId="7A049DC5" w14:textId="77777777">
        <w:tc>
          <w:tcPr>
            <w:tcW w:w="5000" w:type="pct"/>
            <w:gridSpan w:val="39"/>
          </w:tcPr>
          <w:p w14:paraId="7A049DC4" w14:textId="77777777" w:rsidR="00FE2A6F" w:rsidRDefault="00A762F3">
            <w:r>
              <w:rPr>
                <w:sz w:val="22"/>
              </w:rPr>
              <w:t xml:space="preserve">CIVIC USES </w:t>
            </w:r>
          </w:p>
        </w:tc>
      </w:tr>
      <w:tr w:rsidR="00FE2A6F" w14:paraId="7A049DED" w14:textId="77777777">
        <w:tc>
          <w:tcPr>
            <w:tcW w:w="1042" w:type="pct"/>
          </w:tcPr>
          <w:p w14:paraId="7A049DC6" w14:textId="77777777" w:rsidR="00FE2A6F" w:rsidRDefault="00A762F3">
            <w:r>
              <w:rPr>
                <w:sz w:val="22"/>
              </w:rPr>
              <w:t xml:space="preserve">Administrative Services </w:t>
            </w:r>
          </w:p>
        </w:tc>
        <w:tc>
          <w:tcPr>
            <w:tcW w:w="104" w:type="pct"/>
          </w:tcPr>
          <w:p w14:paraId="7A049DC7" w14:textId="77777777" w:rsidR="00FE2A6F" w:rsidRDefault="00A762F3">
            <w:r>
              <w:rPr>
                <w:sz w:val="22"/>
              </w:rPr>
              <w:t xml:space="preserve">— </w:t>
            </w:r>
          </w:p>
        </w:tc>
        <w:tc>
          <w:tcPr>
            <w:tcW w:w="104" w:type="pct"/>
          </w:tcPr>
          <w:p w14:paraId="7A049DC8" w14:textId="77777777" w:rsidR="00FE2A6F" w:rsidRDefault="00A762F3">
            <w:r>
              <w:rPr>
                <w:sz w:val="22"/>
              </w:rPr>
              <w:t xml:space="preserve">— </w:t>
            </w:r>
          </w:p>
        </w:tc>
        <w:tc>
          <w:tcPr>
            <w:tcW w:w="104" w:type="pct"/>
          </w:tcPr>
          <w:p w14:paraId="7A049DC9" w14:textId="77777777" w:rsidR="00FE2A6F" w:rsidRDefault="00A762F3">
            <w:r>
              <w:rPr>
                <w:sz w:val="22"/>
              </w:rPr>
              <w:t xml:space="preserve">— </w:t>
            </w:r>
          </w:p>
        </w:tc>
        <w:tc>
          <w:tcPr>
            <w:tcW w:w="104" w:type="pct"/>
          </w:tcPr>
          <w:p w14:paraId="7A049DCA" w14:textId="77777777" w:rsidR="00FE2A6F" w:rsidRDefault="00A762F3">
            <w:r>
              <w:rPr>
                <w:sz w:val="22"/>
              </w:rPr>
              <w:t xml:space="preserve">— </w:t>
            </w:r>
          </w:p>
        </w:tc>
        <w:tc>
          <w:tcPr>
            <w:tcW w:w="104" w:type="pct"/>
          </w:tcPr>
          <w:p w14:paraId="7A049DCB" w14:textId="77777777" w:rsidR="00FE2A6F" w:rsidRDefault="00A762F3">
            <w:r>
              <w:rPr>
                <w:sz w:val="22"/>
              </w:rPr>
              <w:t xml:space="preserve">— </w:t>
            </w:r>
          </w:p>
        </w:tc>
        <w:tc>
          <w:tcPr>
            <w:tcW w:w="104" w:type="pct"/>
          </w:tcPr>
          <w:p w14:paraId="7A049DCC" w14:textId="77777777" w:rsidR="00FE2A6F" w:rsidRDefault="00A762F3">
            <w:r>
              <w:rPr>
                <w:sz w:val="22"/>
              </w:rPr>
              <w:t xml:space="preserve">— </w:t>
            </w:r>
          </w:p>
        </w:tc>
        <w:tc>
          <w:tcPr>
            <w:tcW w:w="104" w:type="pct"/>
          </w:tcPr>
          <w:p w14:paraId="7A049DCD" w14:textId="77777777" w:rsidR="00FE2A6F" w:rsidRDefault="00A762F3">
            <w:r>
              <w:rPr>
                <w:sz w:val="22"/>
              </w:rPr>
              <w:t xml:space="preserve">— </w:t>
            </w:r>
          </w:p>
        </w:tc>
        <w:tc>
          <w:tcPr>
            <w:tcW w:w="104" w:type="pct"/>
          </w:tcPr>
          <w:p w14:paraId="7A049DCE" w14:textId="77777777" w:rsidR="00FE2A6F" w:rsidRDefault="00A762F3">
            <w:r>
              <w:rPr>
                <w:sz w:val="22"/>
              </w:rPr>
              <w:t xml:space="preserve">— </w:t>
            </w:r>
          </w:p>
        </w:tc>
        <w:tc>
          <w:tcPr>
            <w:tcW w:w="104" w:type="pct"/>
          </w:tcPr>
          <w:p w14:paraId="7A049DCF" w14:textId="77777777" w:rsidR="00FE2A6F" w:rsidRDefault="00A762F3">
            <w:r>
              <w:rPr>
                <w:sz w:val="22"/>
              </w:rPr>
              <w:t xml:space="preserve">— </w:t>
            </w:r>
          </w:p>
        </w:tc>
        <w:tc>
          <w:tcPr>
            <w:tcW w:w="104" w:type="pct"/>
          </w:tcPr>
          <w:p w14:paraId="7A049DD0" w14:textId="77777777" w:rsidR="00FE2A6F" w:rsidRDefault="00A762F3">
            <w:r>
              <w:rPr>
                <w:sz w:val="22"/>
              </w:rPr>
              <w:t xml:space="preserve">— </w:t>
            </w:r>
          </w:p>
        </w:tc>
        <w:tc>
          <w:tcPr>
            <w:tcW w:w="104" w:type="pct"/>
          </w:tcPr>
          <w:p w14:paraId="7A049DD1" w14:textId="77777777" w:rsidR="00FE2A6F" w:rsidRDefault="00A762F3">
            <w:r>
              <w:rPr>
                <w:sz w:val="22"/>
              </w:rPr>
              <w:t xml:space="preserve">— </w:t>
            </w:r>
          </w:p>
        </w:tc>
        <w:tc>
          <w:tcPr>
            <w:tcW w:w="104" w:type="pct"/>
          </w:tcPr>
          <w:p w14:paraId="7A049DD2" w14:textId="77777777" w:rsidR="00FE2A6F" w:rsidRDefault="00A762F3">
            <w:r>
              <w:rPr>
                <w:sz w:val="22"/>
              </w:rPr>
              <w:t xml:space="preserve">— </w:t>
            </w:r>
          </w:p>
        </w:tc>
        <w:tc>
          <w:tcPr>
            <w:tcW w:w="104" w:type="pct"/>
          </w:tcPr>
          <w:p w14:paraId="7A049DD3" w14:textId="77777777" w:rsidR="00FE2A6F" w:rsidRDefault="00A762F3">
            <w:r>
              <w:rPr>
                <w:sz w:val="22"/>
              </w:rPr>
              <w:t xml:space="preserve">— </w:t>
            </w:r>
          </w:p>
        </w:tc>
        <w:tc>
          <w:tcPr>
            <w:tcW w:w="104" w:type="pct"/>
          </w:tcPr>
          <w:p w14:paraId="7A049DD4" w14:textId="77777777" w:rsidR="00FE2A6F" w:rsidRDefault="00A762F3">
            <w:r>
              <w:rPr>
                <w:sz w:val="22"/>
              </w:rPr>
              <w:t xml:space="preserve">— </w:t>
            </w:r>
          </w:p>
        </w:tc>
        <w:tc>
          <w:tcPr>
            <w:tcW w:w="104" w:type="pct"/>
          </w:tcPr>
          <w:p w14:paraId="7A049DD5" w14:textId="77777777" w:rsidR="00FE2A6F" w:rsidRDefault="00A762F3">
            <w:r>
              <w:rPr>
                <w:sz w:val="22"/>
              </w:rPr>
              <w:t xml:space="preserve">— </w:t>
            </w:r>
          </w:p>
        </w:tc>
        <w:tc>
          <w:tcPr>
            <w:tcW w:w="104" w:type="pct"/>
          </w:tcPr>
          <w:p w14:paraId="7A049DD6" w14:textId="77777777" w:rsidR="00FE2A6F" w:rsidRDefault="00A762F3">
            <w:r>
              <w:rPr>
                <w:sz w:val="22"/>
              </w:rPr>
              <w:t xml:space="preserve">— </w:t>
            </w:r>
          </w:p>
        </w:tc>
        <w:tc>
          <w:tcPr>
            <w:tcW w:w="104" w:type="pct"/>
          </w:tcPr>
          <w:p w14:paraId="7A049DD7" w14:textId="77777777" w:rsidR="00FE2A6F" w:rsidRDefault="00A762F3">
            <w:r>
              <w:rPr>
                <w:sz w:val="22"/>
              </w:rPr>
              <w:t xml:space="preserve">— </w:t>
            </w:r>
          </w:p>
        </w:tc>
        <w:tc>
          <w:tcPr>
            <w:tcW w:w="104" w:type="pct"/>
          </w:tcPr>
          <w:p w14:paraId="7A049DD8" w14:textId="77777777" w:rsidR="00FE2A6F" w:rsidRDefault="00A762F3">
            <w:r>
              <w:rPr>
                <w:sz w:val="22"/>
              </w:rPr>
              <w:t xml:space="preserve">— </w:t>
            </w:r>
          </w:p>
        </w:tc>
        <w:tc>
          <w:tcPr>
            <w:tcW w:w="104" w:type="pct"/>
          </w:tcPr>
          <w:p w14:paraId="7A049DD9" w14:textId="77777777" w:rsidR="00FE2A6F" w:rsidRDefault="00A762F3">
            <w:r>
              <w:rPr>
                <w:sz w:val="22"/>
              </w:rPr>
              <w:t xml:space="preserve">— </w:t>
            </w:r>
          </w:p>
        </w:tc>
        <w:tc>
          <w:tcPr>
            <w:tcW w:w="104" w:type="pct"/>
          </w:tcPr>
          <w:p w14:paraId="7A049DDA" w14:textId="77777777" w:rsidR="00FE2A6F" w:rsidRDefault="00A762F3">
            <w:r>
              <w:rPr>
                <w:sz w:val="22"/>
              </w:rPr>
              <w:t xml:space="preserve">— </w:t>
            </w:r>
          </w:p>
        </w:tc>
        <w:tc>
          <w:tcPr>
            <w:tcW w:w="104" w:type="pct"/>
          </w:tcPr>
          <w:p w14:paraId="7A049DDB" w14:textId="77777777" w:rsidR="00FE2A6F" w:rsidRDefault="00A762F3">
            <w:r>
              <w:rPr>
                <w:sz w:val="22"/>
              </w:rPr>
              <w:t xml:space="preserve">— </w:t>
            </w:r>
          </w:p>
        </w:tc>
        <w:tc>
          <w:tcPr>
            <w:tcW w:w="104" w:type="pct"/>
          </w:tcPr>
          <w:p w14:paraId="7A049DDC" w14:textId="77777777" w:rsidR="00FE2A6F" w:rsidRDefault="00A762F3">
            <w:r>
              <w:rPr>
                <w:sz w:val="22"/>
              </w:rPr>
              <w:t xml:space="preserve">— </w:t>
            </w:r>
          </w:p>
        </w:tc>
        <w:tc>
          <w:tcPr>
            <w:tcW w:w="104" w:type="pct"/>
          </w:tcPr>
          <w:p w14:paraId="7A049DDD" w14:textId="77777777" w:rsidR="00FE2A6F" w:rsidRDefault="00A762F3">
            <w:r>
              <w:rPr>
                <w:sz w:val="22"/>
              </w:rPr>
              <w:t xml:space="preserve">— </w:t>
            </w:r>
          </w:p>
        </w:tc>
        <w:tc>
          <w:tcPr>
            <w:tcW w:w="104" w:type="pct"/>
          </w:tcPr>
          <w:p w14:paraId="7A049DDE" w14:textId="77777777" w:rsidR="00FE2A6F" w:rsidRDefault="00A762F3">
            <w:r>
              <w:rPr>
                <w:sz w:val="22"/>
              </w:rPr>
              <w:t xml:space="preserve">P </w:t>
            </w:r>
          </w:p>
        </w:tc>
        <w:tc>
          <w:tcPr>
            <w:tcW w:w="104" w:type="pct"/>
          </w:tcPr>
          <w:p w14:paraId="7A049DDF" w14:textId="77777777" w:rsidR="00FE2A6F" w:rsidRDefault="00A762F3">
            <w:r>
              <w:rPr>
                <w:sz w:val="22"/>
              </w:rPr>
              <w:t xml:space="preserve">P </w:t>
            </w:r>
          </w:p>
        </w:tc>
        <w:tc>
          <w:tcPr>
            <w:tcW w:w="104" w:type="pct"/>
          </w:tcPr>
          <w:p w14:paraId="7A049DE0" w14:textId="77777777" w:rsidR="00FE2A6F" w:rsidRDefault="00A762F3">
            <w:r>
              <w:rPr>
                <w:sz w:val="22"/>
              </w:rPr>
              <w:t xml:space="preserve">— </w:t>
            </w:r>
          </w:p>
        </w:tc>
        <w:tc>
          <w:tcPr>
            <w:tcW w:w="104" w:type="pct"/>
          </w:tcPr>
          <w:p w14:paraId="7A049DE1" w14:textId="77777777" w:rsidR="00FE2A6F" w:rsidRDefault="00A762F3">
            <w:r>
              <w:rPr>
                <w:sz w:val="22"/>
              </w:rPr>
              <w:t xml:space="preserve">— </w:t>
            </w:r>
          </w:p>
        </w:tc>
        <w:tc>
          <w:tcPr>
            <w:tcW w:w="104" w:type="pct"/>
          </w:tcPr>
          <w:p w14:paraId="7A049DE2" w14:textId="77777777" w:rsidR="00FE2A6F" w:rsidRDefault="00A762F3">
            <w:r>
              <w:rPr>
                <w:sz w:val="22"/>
              </w:rPr>
              <w:t xml:space="preserve">— </w:t>
            </w:r>
          </w:p>
        </w:tc>
        <w:tc>
          <w:tcPr>
            <w:tcW w:w="104" w:type="pct"/>
          </w:tcPr>
          <w:p w14:paraId="7A049DE3" w14:textId="77777777" w:rsidR="00FE2A6F" w:rsidRDefault="00A762F3">
            <w:r>
              <w:rPr>
                <w:sz w:val="22"/>
              </w:rPr>
              <w:t xml:space="preserve">— </w:t>
            </w:r>
          </w:p>
        </w:tc>
        <w:tc>
          <w:tcPr>
            <w:tcW w:w="104" w:type="pct"/>
          </w:tcPr>
          <w:p w14:paraId="7A049DE4" w14:textId="77777777" w:rsidR="00FE2A6F" w:rsidRDefault="00A762F3">
            <w:r>
              <w:rPr>
                <w:sz w:val="22"/>
              </w:rPr>
              <w:t xml:space="preserve">— </w:t>
            </w:r>
          </w:p>
        </w:tc>
        <w:tc>
          <w:tcPr>
            <w:tcW w:w="104" w:type="pct"/>
          </w:tcPr>
          <w:p w14:paraId="7A049DE5" w14:textId="77777777" w:rsidR="00FE2A6F" w:rsidRDefault="00A762F3">
            <w:r>
              <w:rPr>
                <w:sz w:val="22"/>
              </w:rPr>
              <w:t xml:space="preserve">— </w:t>
            </w:r>
          </w:p>
        </w:tc>
        <w:tc>
          <w:tcPr>
            <w:tcW w:w="104" w:type="pct"/>
          </w:tcPr>
          <w:p w14:paraId="7A049DE6" w14:textId="77777777" w:rsidR="00FE2A6F" w:rsidRDefault="00A762F3">
            <w:r>
              <w:rPr>
                <w:sz w:val="22"/>
              </w:rPr>
              <w:t xml:space="preserve">— </w:t>
            </w:r>
          </w:p>
        </w:tc>
        <w:tc>
          <w:tcPr>
            <w:tcW w:w="104" w:type="pct"/>
          </w:tcPr>
          <w:p w14:paraId="7A049DE7" w14:textId="77777777" w:rsidR="00FE2A6F" w:rsidRDefault="00A762F3">
            <w:r>
              <w:rPr>
                <w:sz w:val="22"/>
              </w:rPr>
              <w:t xml:space="preserve">1 </w:t>
            </w:r>
          </w:p>
        </w:tc>
        <w:tc>
          <w:tcPr>
            <w:tcW w:w="104" w:type="pct"/>
          </w:tcPr>
          <w:p w14:paraId="7A049DE8" w14:textId="77777777" w:rsidR="00FE2A6F" w:rsidRDefault="00A762F3">
            <w:r>
              <w:rPr>
                <w:sz w:val="22"/>
              </w:rPr>
              <w:t xml:space="preserve">— </w:t>
            </w:r>
          </w:p>
        </w:tc>
        <w:tc>
          <w:tcPr>
            <w:tcW w:w="104" w:type="pct"/>
          </w:tcPr>
          <w:p w14:paraId="7A049DE9" w14:textId="77777777" w:rsidR="00FE2A6F" w:rsidRDefault="00A762F3">
            <w:r>
              <w:rPr>
                <w:sz w:val="22"/>
              </w:rPr>
              <w:t xml:space="preserve">2 </w:t>
            </w:r>
          </w:p>
        </w:tc>
        <w:tc>
          <w:tcPr>
            <w:tcW w:w="104" w:type="pct"/>
          </w:tcPr>
          <w:p w14:paraId="7A049DEA" w14:textId="77777777" w:rsidR="00FE2A6F" w:rsidRDefault="00A762F3">
            <w:r>
              <w:rPr>
                <w:sz w:val="22"/>
              </w:rPr>
              <w:t xml:space="preserve">— </w:t>
            </w:r>
          </w:p>
        </w:tc>
        <w:tc>
          <w:tcPr>
            <w:tcW w:w="104" w:type="pct"/>
          </w:tcPr>
          <w:p w14:paraId="7A049DEB" w14:textId="77777777" w:rsidR="00FE2A6F" w:rsidRDefault="00A762F3">
            <w:r>
              <w:rPr>
                <w:sz w:val="22"/>
              </w:rPr>
              <w:t xml:space="preserve">3 </w:t>
            </w:r>
          </w:p>
        </w:tc>
        <w:tc>
          <w:tcPr>
            <w:tcW w:w="104" w:type="pct"/>
          </w:tcPr>
          <w:p w14:paraId="7A049DEC" w14:textId="77777777" w:rsidR="00FE2A6F" w:rsidRDefault="00A762F3">
            <w:r>
              <w:rPr>
                <w:sz w:val="22"/>
              </w:rPr>
              <w:t xml:space="preserve">4 </w:t>
            </w:r>
          </w:p>
        </w:tc>
      </w:tr>
      <w:tr w:rsidR="00FE2A6F" w14:paraId="7A049E15" w14:textId="77777777">
        <w:tc>
          <w:tcPr>
            <w:tcW w:w="1042" w:type="pct"/>
          </w:tcPr>
          <w:p w14:paraId="7A049DEE" w14:textId="77777777" w:rsidR="00FE2A6F" w:rsidRDefault="00A762F3">
            <w:r>
              <w:rPr>
                <w:sz w:val="22"/>
              </w:rPr>
              <w:t xml:space="preserve">Adult Care Services (General) </w:t>
            </w:r>
          </w:p>
        </w:tc>
        <w:tc>
          <w:tcPr>
            <w:tcW w:w="104" w:type="pct"/>
          </w:tcPr>
          <w:p w14:paraId="7A049DEF" w14:textId="77777777" w:rsidR="00FE2A6F" w:rsidRDefault="00A762F3">
            <w:r>
              <w:rPr>
                <w:sz w:val="22"/>
              </w:rPr>
              <w:t xml:space="preserve">P </w:t>
            </w:r>
          </w:p>
        </w:tc>
        <w:tc>
          <w:tcPr>
            <w:tcW w:w="104" w:type="pct"/>
          </w:tcPr>
          <w:p w14:paraId="7A049DF0" w14:textId="77777777" w:rsidR="00FE2A6F" w:rsidRDefault="00A762F3">
            <w:r>
              <w:rPr>
                <w:sz w:val="22"/>
              </w:rPr>
              <w:t xml:space="preserve">P </w:t>
            </w:r>
          </w:p>
        </w:tc>
        <w:tc>
          <w:tcPr>
            <w:tcW w:w="104" w:type="pct"/>
          </w:tcPr>
          <w:p w14:paraId="7A049DF1" w14:textId="77777777" w:rsidR="00FE2A6F" w:rsidRDefault="00A762F3">
            <w:r>
              <w:rPr>
                <w:sz w:val="22"/>
              </w:rPr>
              <w:t xml:space="preserve">P </w:t>
            </w:r>
          </w:p>
        </w:tc>
        <w:tc>
          <w:tcPr>
            <w:tcW w:w="104" w:type="pct"/>
          </w:tcPr>
          <w:p w14:paraId="7A049DF2" w14:textId="77777777" w:rsidR="00FE2A6F" w:rsidRDefault="00A762F3">
            <w:r>
              <w:rPr>
                <w:sz w:val="22"/>
              </w:rPr>
              <w:t xml:space="preserve">P </w:t>
            </w:r>
          </w:p>
        </w:tc>
        <w:tc>
          <w:tcPr>
            <w:tcW w:w="104" w:type="pct"/>
          </w:tcPr>
          <w:p w14:paraId="7A049DF3" w14:textId="77777777" w:rsidR="00FE2A6F" w:rsidRDefault="00A762F3">
            <w:r>
              <w:rPr>
                <w:sz w:val="22"/>
              </w:rPr>
              <w:t xml:space="preserve">P </w:t>
            </w:r>
          </w:p>
        </w:tc>
        <w:tc>
          <w:tcPr>
            <w:tcW w:w="104" w:type="pct"/>
          </w:tcPr>
          <w:p w14:paraId="7A049DF4" w14:textId="77777777" w:rsidR="00FE2A6F" w:rsidRDefault="00A762F3">
            <w:r>
              <w:rPr>
                <w:sz w:val="22"/>
              </w:rPr>
              <w:t xml:space="preserve">P </w:t>
            </w:r>
          </w:p>
        </w:tc>
        <w:tc>
          <w:tcPr>
            <w:tcW w:w="104" w:type="pct"/>
          </w:tcPr>
          <w:p w14:paraId="7A049DF5" w14:textId="77777777" w:rsidR="00FE2A6F" w:rsidRDefault="00A762F3">
            <w:r>
              <w:rPr>
                <w:sz w:val="22"/>
              </w:rPr>
              <w:t xml:space="preserve">P </w:t>
            </w:r>
          </w:p>
        </w:tc>
        <w:tc>
          <w:tcPr>
            <w:tcW w:w="104" w:type="pct"/>
          </w:tcPr>
          <w:p w14:paraId="7A049DF6" w14:textId="77777777" w:rsidR="00FE2A6F" w:rsidRDefault="00A762F3">
            <w:r>
              <w:rPr>
                <w:sz w:val="22"/>
              </w:rPr>
              <w:t xml:space="preserve">P </w:t>
            </w:r>
          </w:p>
        </w:tc>
        <w:tc>
          <w:tcPr>
            <w:tcW w:w="104" w:type="pct"/>
          </w:tcPr>
          <w:p w14:paraId="7A049DF7" w14:textId="77777777" w:rsidR="00FE2A6F" w:rsidRDefault="00A762F3">
            <w:r>
              <w:rPr>
                <w:sz w:val="22"/>
              </w:rPr>
              <w:t xml:space="preserve">P </w:t>
            </w:r>
          </w:p>
        </w:tc>
        <w:tc>
          <w:tcPr>
            <w:tcW w:w="104" w:type="pct"/>
          </w:tcPr>
          <w:p w14:paraId="7A049DF8" w14:textId="77777777" w:rsidR="00FE2A6F" w:rsidRDefault="00A762F3">
            <w:r>
              <w:rPr>
                <w:sz w:val="22"/>
              </w:rPr>
              <w:t xml:space="preserve">P </w:t>
            </w:r>
          </w:p>
        </w:tc>
        <w:tc>
          <w:tcPr>
            <w:tcW w:w="104" w:type="pct"/>
          </w:tcPr>
          <w:p w14:paraId="7A049DF9" w14:textId="77777777" w:rsidR="00FE2A6F" w:rsidRDefault="00A762F3">
            <w:r>
              <w:rPr>
                <w:sz w:val="22"/>
              </w:rPr>
              <w:t xml:space="preserve">P </w:t>
            </w:r>
          </w:p>
        </w:tc>
        <w:tc>
          <w:tcPr>
            <w:tcW w:w="104" w:type="pct"/>
          </w:tcPr>
          <w:p w14:paraId="7A049DFA" w14:textId="77777777" w:rsidR="00FE2A6F" w:rsidRDefault="00A762F3">
            <w:r>
              <w:rPr>
                <w:sz w:val="22"/>
              </w:rPr>
              <w:t xml:space="preserve">P </w:t>
            </w:r>
          </w:p>
        </w:tc>
        <w:tc>
          <w:tcPr>
            <w:tcW w:w="104" w:type="pct"/>
          </w:tcPr>
          <w:p w14:paraId="7A049DFB" w14:textId="77777777" w:rsidR="00FE2A6F" w:rsidRDefault="00A762F3">
            <w:r>
              <w:rPr>
                <w:sz w:val="22"/>
              </w:rPr>
              <w:t xml:space="preserve">P </w:t>
            </w:r>
          </w:p>
        </w:tc>
        <w:tc>
          <w:tcPr>
            <w:tcW w:w="104" w:type="pct"/>
          </w:tcPr>
          <w:p w14:paraId="7A049DFC" w14:textId="77777777" w:rsidR="00FE2A6F" w:rsidRDefault="00A762F3">
            <w:r>
              <w:rPr>
                <w:sz w:val="22"/>
              </w:rPr>
              <w:t xml:space="preserve">P </w:t>
            </w:r>
          </w:p>
        </w:tc>
        <w:tc>
          <w:tcPr>
            <w:tcW w:w="104" w:type="pct"/>
          </w:tcPr>
          <w:p w14:paraId="7A049DFD" w14:textId="77777777" w:rsidR="00FE2A6F" w:rsidRDefault="00A762F3">
            <w:r>
              <w:rPr>
                <w:sz w:val="22"/>
              </w:rPr>
              <w:t xml:space="preserve">P </w:t>
            </w:r>
          </w:p>
        </w:tc>
        <w:tc>
          <w:tcPr>
            <w:tcW w:w="104" w:type="pct"/>
          </w:tcPr>
          <w:p w14:paraId="7A049DFE" w14:textId="77777777" w:rsidR="00FE2A6F" w:rsidRDefault="00A762F3">
            <w:r>
              <w:rPr>
                <w:sz w:val="22"/>
              </w:rPr>
              <w:t xml:space="preserve">P </w:t>
            </w:r>
          </w:p>
        </w:tc>
        <w:tc>
          <w:tcPr>
            <w:tcW w:w="104" w:type="pct"/>
          </w:tcPr>
          <w:p w14:paraId="7A049DFF" w14:textId="77777777" w:rsidR="00FE2A6F" w:rsidRDefault="00A762F3">
            <w:r>
              <w:rPr>
                <w:sz w:val="22"/>
              </w:rPr>
              <w:t xml:space="preserve">P </w:t>
            </w:r>
          </w:p>
        </w:tc>
        <w:tc>
          <w:tcPr>
            <w:tcW w:w="104" w:type="pct"/>
          </w:tcPr>
          <w:p w14:paraId="7A049E00" w14:textId="77777777" w:rsidR="00FE2A6F" w:rsidRDefault="00A762F3">
            <w:r>
              <w:rPr>
                <w:sz w:val="22"/>
              </w:rPr>
              <w:t xml:space="preserve">P </w:t>
            </w:r>
          </w:p>
        </w:tc>
        <w:tc>
          <w:tcPr>
            <w:tcW w:w="104" w:type="pct"/>
          </w:tcPr>
          <w:p w14:paraId="7A049E01" w14:textId="77777777" w:rsidR="00FE2A6F" w:rsidRDefault="00A762F3">
            <w:r>
              <w:rPr>
                <w:sz w:val="22"/>
              </w:rPr>
              <w:t xml:space="preserve">P </w:t>
            </w:r>
          </w:p>
        </w:tc>
        <w:tc>
          <w:tcPr>
            <w:tcW w:w="104" w:type="pct"/>
          </w:tcPr>
          <w:p w14:paraId="7A049E02" w14:textId="77777777" w:rsidR="00FE2A6F" w:rsidRDefault="00A762F3">
            <w:r>
              <w:rPr>
                <w:sz w:val="22"/>
              </w:rPr>
              <w:t xml:space="preserve">P </w:t>
            </w:r>
          </w:p>
        </w:tc>
        <w:tc>
          <w:tcPr>
            <w:tcW w:w="104" w:type="pct"/>
          </w:tcPr>
          <w:p w14:paraId="7A049E03" w14:textId="77777777" w:rsidR="00FE2A6F" w:rsidRDefault="00A762F3">
            <w:r>
              <w:rPr>
                <w:sz w:val="22"/>
              </w:rPr>
              <w:t xml:space="preserve">P </w:t>
            </w:r>
          </w:p>
        </w:tc>
        <w:tc>
          <w:tcPr>
            <w:tcW w:w="104" w:type="pct"/>
          </w:tcPr>
          <w:p w14:paraId="7A049E04" w14:textId="77777777" w:rsidR="00FE2A6F" w:rsidRDefault="00A762F3">
            <w:r>
              <w:rPr>
                <w:sz w:val="22"/>
              </w:rPr>
              <w:t xml:space="preserve">P </w:t>
            </w:r>
          </w:p>
        </w:tc>
        <w:tc>
          <w:tcPr>
            <w:tcW w:w="104" w:type="pct"/>
          </w:tcPr>
          <w:p w14:paraId="7A049E05" w14:textId="77777777" w:rsidR="00FE2A6F" w:rsidRDefault="00A762F3">
            <w:r>
              <w:rPr>
                <w:sz w:val="22"/>
              </w:rPr>
              <w:t xml:space="preserve">P </w:t>
            </w:r>
          </w:p>
        </w:tc>
        <w:tc>
          <w:tcPr>
            <w:tcW w:w="104" w:type="pct"/>
          </w:tcPr>
          <w:p w14:paraId="7A049E06" w14:textId="77777777" w:rsidR="00FE2A6F" w:rsidRDefault="00A762F3">
            <w:r>
              <w:rPr>
                <w:sz w:val="22"/>
              </w:rPr>
              <w:t xml:space="preserve">P </w:t>
            </w:r>
          </w:p>
        </w:tc>
        <w:tc>
          <w:tcPr>
            <w:tcW w:w="104" w:type="pct"/>
          </w:tcPr>
          <w:p w14:paraId="7A049E07" w14:textId="77777777" w:rsidR="00FE2A6F" w:rsidRDefault="00A762F3">
            <w:r>
              <w:rPr>
                <w:sz w:val="22"/>
              </w:rPr>
              <w:t xml:space="preserve">P </w:t>
            </w:r>
          </w:p>
        </w:tc>
        <w:tc>
          <w:tcPr>
            <w:tcW w:w="104" w:type="pct"/>
          </w:tcPr>
          <w:p w14:paraId="7A049E08" w14:textId="77777777" w:rsidR="00FE2A6F" w:rsidRDefault="00A762F3">
            <w:r>
              <w:rPr>
                <w:sz w:val="22"/>
              </w:rPr>
              <w:t xml:space="preserve">P </w:t>
            </w:r>
          </w:p>
        </w:tc>
        <w:tc>
          <w:tcPr>
            <w:tcW w:w="104" w:type="pct"/>
          </w:tcPr>
          <w:p w14:paraId="7A049E09" w14:textId="77777777" w:rsidR="00FE2A6F" w:rsidRDefault="00A762F3">
            <w:r>
              <w:rPr>
                <w:sz w:val="22"/>
              </w:rPr>
              <w:t xml:space="preserve">P </w:t>
            </w:r>
          </w:p>
        </w:tc>
        <w:tc>
          <w:tcPr>
            <w:tcW w:w="104" w:type="pct"/>
          </w:tcPr>
          <w:p w14:paraId="7A049E0A" w14:textId="77777777" w:rsidR="00FE2A6F" w:rsidRDefault="00A762F3">
            <w:r>
              <w:rPr>
                <w:sz w:val="22"/>
              </w:rPr>
              <w:t xml:space="preserve">P </w:t>
            </w:r>
          </w:p>
        </w:tc>
        <w:tc>
          <w:tcPr>
            <w:tcW w:w="104" w:type="pct"/>
          </w:tcPr>
          <w:p w14:paraId="7A049E0B" w14:textId="77777777" w:rsidR="00FE2A6F" w:rsidRDefault="00A762F3">
            <w:r>
              <w:rPr>
                <w:sz w:val="22"/>
              </w:rPr>
              <w:t xml:space="preserve">P </w:t>
            </w:r>
          </w:p>
        </w:tc>
        <w:tc>
          <w:tcPr>
            <w:tcW w:w="104" w:type="pct"/>
          </w:tcPr>
          <w:p w14:paraId="7A049E0C" w14:textId="77777777" w:rsidR="00FE2A6F" w:rsidRDefault="00A762F3">
            <w:r>
              <w:rPr>
                <w:sz w:val="22"/>
              </w:rPr>
              <w:t xml:space="preserve">P </w:t>
            </w:r>
          </w:p>
        </w:tc>
        <w:tc>
          <w:tcPr>
            <w:tcW w:w="104" w:type="pct"/>
          </w:tcPr>
          <w:p w14:paraId="7A049E0D" w14:textId="77777777" w:rsidR="00FE2A6F" w:rsidRDefault="00A762F3">
            <w:r>
              <w:rPr>
                <w:sz w:val="22"/>
              </w:rPr>
              <w:t xml:space="preserve">P </w:t>
            </w:r>
          </w:p>
        </w:tc>
        <w:tc>
          <w:tcPr>
            <w:tcW w:w="104" w:type="pct"/>
          </w:tcPr>
          <w:p w14:paraId="7A049E0E" w14:textId="77777777" w:rsidR="00FE2A6F" w:rsidRDefault="00A762F3">
            <w:r>
              <w:rPr>
                <w:sz w:val="22"/>
              </w:rPr>
              <w:t xml:space="preserve">P </w:t>
            </w:r>
          </w:p>
        </w:tc>
        <w:tc>
          <w:tcPr>
            <w:tcW w:w="104" w:type="pct"/>
          </w:tcPr>
          <w:p w14:paraId="7A049E0F" w14:textId="77777777" w:rsidR="00FE2A6F" w:rsidRDefault="00A762F3">
            <w:r>
              <w:rPr>
                <w:sz w:val="22"/>
              </w:rPr>
              <w:t xml:space="preserve">— </w:t>
            </w:r>
          </w:p>
        </w:tc>
        <w:tc>
          <w:tcPr>
            <w:tcW w:w="104" w:type="pct"/>
          </w:tcPr>
          <w:p w14:paraId="7A049E10" w14:textId="77777777" w:rsidR="00FE2A6F" w:rsidRDefault="00A762F3">
            <w:r>
              <w:rPr>
                <w:sz w:val="22"/>
              </w:rPr>
              <w:t xml:space="preserve">— </w:t>
            </w:r>
          </w:p>
        </w:tc>
        <w:tc>
          <w:tcPr>
            <w:tcW w:w="104" w:type="pct"/>
          </w:tcPr>
          <w:p w14:paraId="7A049E11" w14:textId="77777777" w:rsidR="00FE2A6F" w:rsidRDefault="00A762F3">
            <w:r>
              <w:rPr>
                <w:sz w:val="22"/>
              </w:rPr>
              <w:t xml:space="preserve">— </w:t>
            </w:r>
          </w:p>
        </w:tc>
        <w:tc>
          <w:tcPr>
            <w:tcW w:w="104" w:type="pct"/>
          </w:tcPr>
          <w:p w14:paraId="7A049E12" w14:textId="77777777" w:rsidR="00FE2A6F" w:rsidRDefault="00A762F3">
            <w:r>
              <w:rPr>
                <w:sz w:val="22"/>
              </w:rPr>
              <w:t xml:space="preserve">— </w:t>
            </w:r>
          </w:p>
        </w:tc>
        <w:tc>
          <w:tcPr>
            <w:tcW w:w="104" w:type="pct"/>
          </w:tcPr>
          <w:p w14:paraId="7A049E13" w14:textId="77777777" w:rsidR="00FE2A6F" w:rsidRDefault="00A762F3">
            <w:r>
              <w:rPr>
                <w:sz w:val="22"/>
              </w:rPr>
              <w:t xml:space="preserve">— </w:t>
            </w:r>
          </w:p>
        </w:tc>
        <w:tc>
          <w:tcPr>
            <w:tcW w:w="104" w:type="pct"/>
          </w:tcPr>
          <w:p w14:paraId="7A049E14" w14:textId="77777777" w:rsidR="00FE2A6F" w:rsidRDefault="00A762F3">
            <w:r>
              <w:rPr>
                <w:sz w:val="22"/>
              </w:rPr>
              <w:t xml:space="preserve">— </w:t>
            </w:r>
          </w:p>
        </w:tc>
      </w:tr>
      <w:tr w:rsidR="00FE2A6F" w14:paraId="7A049E3D" w14:textId="77777777">
        <w:tc>
          <w:tcPr>
            <w:tcW w:w="1042" w:type="pct"/>
          </w:tcPr>
          <w:p w14:paraId="7A049E16" w14:textId="77777777" w:rsidR="00FE2A6F" w:rsidRDefault="00A762F3">
            <w:r>
              <w:rPr>
                <w:sz w:val="22"/>
              </w:rPr>
              <w:t xml:space="preserve">Adult Care Services (Limited) </w:t>
            </w:r>
          </w:p>
        </w:tc>
        <w:tc>
          <w:tcPr>
            <w:tcW w:w="104" w:type="pct"/>
          </w:tcPr>
          <w:p w14:paraId="7A049E17" w14:textId="77777777" w:rsidR="00FE2A6F" w:rsidRDefault="00A762F3">
            <w:r>
              <w:rPr>
                <w:sz w:val="22"/>
              </w:rPr>
              <w:t xml:space="preserve">P </w:t>
            </w:r>
          </w:p>
        </w:tc>
        <w:tc>
          <w:tcPr>
            <w:tcW w:w="104" w:type="pct"/>
          </w:tcPr>
          <w:p w14:paraId="7A049E18" w14:textId="77777777" w:rsidR="00FE2A6F" w:rsidRDefault="00A762F3">
            <w:r>
              <w:rPr>
                <w:sz w:val="22"/>
              </w:rPr>
              <w:t xml:space="preserve">P </w:t>
            </w:r>
          </w:p>
        </w:tc>
        <w:tc>
          <w:tcPr>
            <w:tcW w:w="104" w:type="pct"/>
          </w:tcPr>
          <w:p w14:paraId="7A049E19" w14:textId="77777777" w:rsidR="00FE2A6F" w:rsidRDefault="00A762F3">
            <w:r>
              <w:rPr>
                <w:sz w:val="22"/>
              </w:rPr>
              <w:t xml:space="preserve">P </w:t>
            </w:r>
          </w:p>
        </w:tc>
        <w:tc>
          <w:tcPr>
            <w:tcW w:w="104" w:type="pct"/>
          </w:tcPr>
          <w:p w14:paraId="7A049E1A" w14:textId="77777777" w:rsidR="00FE2A6F" w:rsidRDefault="00A762F3">
            <w:r>
              <w:rPr>
                <w:sz w:val="22"/>
              </w:rPr>
              <w:t xml:space="preserve">P </w:t>
            </w:r>
          </w:p>
        </w:tc>
        <w:tc>
          <w:tcPr>
            <w:tcW w:w="104" w:type="pct"/>
          </w:tcPr>
          <w:p w14:paraId="7A049E1B" w14:textId="77777777" w:rsidR="00FE2A6F" w:rsidRDefault="00A762F3">
            <w:r>
              <w:rPr>
                <w:sz w:val="22"/>
              </w:rPr>
              <w:t xml:space="preserve">P </w:t>
            </w:r>
          </w:p>
        </w:tc>
        <w:tc>
          <w:tcPr>
            <w:tcW w:w="104" w:type="pct"/>
          </w:tcPr>
          <w:p w14:paraId="7A049E1C" w14:textId="77777777" w:rsidR="00FE2A6F" w:rsidRDefault="00A762F3">
            <w:r>
              <w:rPr>
                <w:sz w:val="22"/>
              </w:rPr>
              <w:t xml:space="preserve">P </w:t>
            </w:r>
          </w:p>
        </w:tc>
        <w:tc>
          <w:tcPr>
            <w:tcW w:w="104" w:type="pct"/>
          </w:tcPr>
          <w:p w14:paraId="7A049E1D" w14:textId="77777777" w:rsidR="00FE2A6F" w:rsidRDefault="00A762F3">
            <w:r>
              <w:rPr>
                <w:sz w:val="22"/>
              </w:rPr>
              <w:t xml:space="preserve">P </w:t>
            </w:r>
          </w:p>
        </w:tc>
        <w:tc>
          <w:tcPr>
            <w:tcW w:w="104" w:type="pct"/>
          </w:tcPr>
          <w:p w14:paraId="7A049E1E" w14:textId="77777777" w:rsidR="00FE2A6F" w:rsidRDefault="00A762F3">
            <w:r>
              <w:rPr>
                <w:sz w:val="22"/>
              </w:rPr>
              <w:t xml:space="preserve">P </w:t>
            </w:r>
          </w:p>
        </w:tc>
        <w:tc>
          <w:tcPr>
            <w:tcW w:w="104" w:type="pct"/>
          </w:tcPr>
          <w:p w14:paraId="7A049E1F" w14:textId="77777777" w:rsidR="00FE2A6F" w:rsidRDefault="00A762F3">
            <w:r>
              <w:rPr>
                <w:sz w:val="22"/>
              </w:rPr>
              <w:t xml:space="preserve">P </w:t>
            </w:r>
          </w:p>
        </w:tc>
        <w:tc>
          <w:tcPr>
            <w:tcW w:w="104" w:type="pct"/>
          </w:tcPr>
          <w:p w14:paraId="7A049E20" w14:textId="77777777" w:rsidR="00FE2A6F" w:rsidRDefault="00A762F3">
            <w:r>
              <w:rPr>
                <w:sz w:val="22"/>
              </w:rPr>
              <w:t xml:space="preserve">P </w:t>
            </w:r>
          </w:p>
        </w:tc>
        <w:tc>
          <w:tcPr>
            <w:tcW w:w="104" w:type="pct"/>
          </w:tcPr>
          <w:p w14:paraId="7A049E21" w14:textId="77777777" w:rsidR="00FE2A6F" w:rsidRDefault="00A762F3">
            <w:r>
              <w:rPr>
                <w:sz w:val="22"/>
              </w:rPr>
              <w:t xml:space="preserve">P </w:t>
            </w:r>
          </w:p>
        </w:tc>
        <w:tc>
          <w:tcPr>
            <w:tcW w:w="104" w:type="pct"/>
          </w:tcPr>
          <w:p w14:paraId="7A049E22" w14:textId="77777777" w:rsidR="00FE2A6F" w:rsidRDefault="00A762F3">
            <w:r>
              <w:rPr>
                <w:sz w:val="22"/>
              </w:rPr>
              <w:t xml:space="preserve">P </w:t>
            </w:r>
          </w:p>
        </w:tc>
        <w:tc>
          <w:tcPr>
            <w:tcW w:w="104" w:type="pct"/>
          </w:tcPr>
          <w:p w14:paraId="7A049E23" w14:textId="77777777" w:rsidR="00FE2A6F" w:rsidRDefault="00A762F3">
            <w:r>
              <w:rPr>
                <w:sz w:val="22"/>
              </w:rPr>
              <w:t xml:space="preserve">P </w:t>
            </w:r>
          </w:p>
        </w:tc>
        <w:tc>
          <w:tcPr>
            <w:tcW w:w="104" w:type="pct"/>
          </w:tcPr>
          <w:p w14:paraId="7A049E24" w14:textId="77777777" w:rsidR="00FE2A6F" w:rsidRDefault="00A762F3">
            <w:r>
              <w:rPr>
                <w:sz w:val="22"/>
              </w:rPr>
              <w:t xml:space="preserve">P </w:t>
            </w:r>
          </w:p>
        </w:tc>
        <w:tc>
          <w:tcPr>
            <w:tcW w:w="104" w:type="pct"/>
          </w:tcPr>
          <w:p w14:paraId="7A049E25" w14:textId="77777777" w:rsidR="00FE2A6F" w:rsidRDefault="00A762F3">
            <w:r>
              <w:rPr>
                <w:sz w:val="22"/>
              </w:rPr>
              <w:t xml:space="preserve">P </w:t>
            </w:r>
          </w:p>
        </w:tc>
        <w:tc>
          <w:tcPr>
            <w:tcW w:w="104" w:type="pct"/>
          </w:tcPr>
          <w:p w14:paraId="7A049E26" w14:textId="77777777" w:rsidR="00FE2A6F" w:rsidRDefault="00A762F3">
            <w:r>
              <w:rPr>
                <w:sz w:val="22"/>
              </w:rPr>
              <w:t xml:space="preserve">P </w:t>
            </w:r>
          </w:p>
        </w:tc>
        <w:tc>
          <w:tcPr>
            <w:tcW w:w="104" w:type="pct"/>
          </w:tcPr>
          <w:p w14:paraId="7A049E27" w14:textId="77777777" w:rsidR="00FE2A6F" w:rsidRDefault="00A762F3">
            <w:r>
              <w:rPr>
                <w:sz w:val="22"/>
              </w:rPr>
              <w:t xml:space="preserve">P </w:t>
            </w:r>
          </w:p>
        </w:tc>
        <w:tc>
          <w:tcPr>
            <w:tcW w:w="104" w:type="pct"/>
          </w:tcPr>
          <w:p w14:paraId="7A049E28" w14:textId="77777777" w:rsidR="00FE2A6F" w:rsidRDefault="00A762F3">
            <w:r>
              <w:rPr>
                <w:sz w:val="22"/>
              </w:rPr>
              <w:t xml:space="preserve">P </w:t>
            </w:r>
          </w:p>
        </w:tc>
        <w:tc>
          <w:tcPr>
            <w:tcW w:w="104" w:type="pct"/>
          </w:tcPr>
          <w:p w14:paraId="7A049E29" w14:textId="77777777" w:rsidR="00FE2A6F" w:rsidRDefault="00A762F3">
            <w:r>
              <w:rPr>
                <w:sz w:val="22"/>
              </w:rPr>
              <w:t xml:space="preserve">P </w:t>
            </w:r>
          </w:p>
        </w:tc>
        <w:tc>
          <w:tcPr>
            <w:tcW w:w="104" w:type="pct"/>
          </w:tcPr>
          <w:p w14:paraId="7A049E2A" w14:textId="77777777" w:rsidR="00FE2A6F" w:rsidRDefault="00A762F3">
            <w:r>
              <w:rPr>
                <w:sz w:val="22"/>
              </w:rPr>
              <w:t xml:space="preserve">— </w:t>
            </w:r>
          </w:p>
        </w:tc>
        <w:tc>
          <w:tcPr>
            <w:tcW w:w="104" w:type="pct"/>
          </w:tcPr>
          <w:p w14:paraId="7A049E2B" w14:textId="77777777" w:rsidR="00FE2A6F" w:rsidRDefault="00A762F3">
            <w:r>
              <w:rPr>
                <w:sz w:val="22"/>
              </w:rPr>
              <w:t xml:space="preserve">P </w:t>
            </w:r>
          </w:p>
        </w:tc>
        <w:tc>
          <w:tcPr>
            <w:tcW w:w="104" w:type="pct"/>
          </w:tcPr>
          <w:p w14:paraId="7A049E2C" w14:textId="77777777" w:rsidR="00FE2A6F" w:rsidRDefault="00A762F3">
            <w:r>
              <w:rPr>
                <w:sz w:val="22"/>
              </w:rPr>
              <w:t xml:space="preserve">P </w:t>
            </w:r>
          </w:p>
        </w:tc>
        <w:tc>
          <w:tcPr>
            <w:tcW w:w="104" w:type="pct"/>
          </w:tcPr>
          <w:p w14:paraId="7A049E2D" w14:textId="77777777" w:rsidR="00FE2A6F" w:rsidRDefault="00A762F3">
            <w:r>
              <w:rPr>
                <w:sz w:val="22"/>
              </w:rPr>
              <w:t xml:space="preserve">P </w:t>
            </w:r>
          </w:p>
        </w:tc>
        <w:tc>
          <w:tcPr>
            <w:tcW w:w="104" w:type="pct"/>
          </w:tcPr>
          <w:p w14:paraId="7A049E2E" w14:textId="77777777" w:rsidR="00FE2A6F" w:rsidRDefault="00A762F3">
            <w:r>
              <w:rPr>
                <w:sz w:val="22"/>
              </w:rPr>
              <w:t xml:space="preserve">P </w:t>
            </w:r>
          </w:p>
        </w:tc>
        <w:tc>
          <w:tcPr>
            <w:tcW w:w="104" w:type="pct"/>
          </w:tcPr>
          <w:p w14:paraId="7A049E2F" w14:textId="77777777" w:rsidR="00FE2A6F" w:rsidRDefault="00A762F3">
            <w:r>
              <w:rPr>
                <w:sz w:val="22"/>
              </w:rPr>
              <w:t xml:space="preserve">P </w:t>
            </w:r>
          </w:p>
        </w:tc>
        <w:tc>
          <w:tcPr>
            <w:tcW w:w="104" w:type="pct"/>
          </w:tcPr>
          <w:p w14:paraId="7A049E30" w14:textId="77777777" w:rsidR="00FE2A6F" w:rsidRDefault="00A762F3">
            <w:r>
              <w:rPr>
                <w:sz w:val="22"/>
              </w:rPr>
              <w:t xml:space="preserve">P </w:t>
            </w:r>
          </w:p>
        </w:tc>
        <w:tc>
          <w:tcPr>
            <w:tcW w:w="104" w:type="pct"/>
          </w:tcPr>
          <w:p w14:paraId="7A049E31" w14:textId="77777777" w:rsidR="00FE2A6F" w:rsidRDefault="00A762F3">
            <w:r>
              <w:rPr>
                <w:sz w:val="22"/>
              </w:rPr>
              <w:t xml:space="preserve">P </w:t>
            </w:r>
          </w:p>
        </w:tc>
        <w:tc>
          <w:tcPr>
            <w:tcW w:w="104" w:type="pct"/>
          </w:tcPr>
          <w:p w14:paraId="7A049E32" w14:textId="77777777" w:rsidR="00FE2A6F" w:rsidRDefault="00A762F3">
            <w:r>
              <w:rPr>
                <w:sz w:val="22"/>
              </w:rPr>
              <w:t xml:space="preserve">P </w:t>
            </w:r>
          </w:p>
        </w:tc>
        <w:tc>
          <w:tcPr>
            <w:tcW w:w="104" w:type="pct"/>
          </w:tcPr>
          <w:p w14:paraId="7A049E33" w14:textId="77777777" w:rsidR="00FE2A6F" w:rsidRDefault="00A762F3">
            <w:r>
              <w:rPr>
                <w:sz w:val="22"/>
              </w:rPr>
              <w:t xml:space="preserve">P </w:t>
            </w:r>
          </w:p>
        </w:tc>
        <w:tc>
          <w:tcPr>
            <w:tcW w:w="104" w:type="pct"/>
          </w:tcPr>
          <w:p w14:paraId="7A049E34" w14:textId="77777777" w:rsidR="00FE2A6F" w:rsidRDefault="00A762F3">
            <w:r>
              <w:rPr>
                <w:sz w:val="22"/>
              </w:rPr>
              <w:t xml:space="preserve">P </w:t>
            </w:r>
          </w:p>
        </w:tc>
        <w:tc>
          <w:tcPr>
            <w:tcW w:w="104" w:type="pct"/>
          </w:tcPr>
          <w:p w14:paraId="7A049E35" w14:textId="77777777" w:rsidR="00FE2A6F" w:rsidRDefault="00A762F3">
            <w:r>
              <w:rPr>
                <w:sz w:val="22"/>
              </w:rPr>
              <w:t xml:space="preserve">P </w:t>
            </w:r>
          </w:p>
        </w:tc>
        <w:tc>
          <w:tcPr>
            <w:tcW w:w="104" w:type="pct"/>
          </w:tcPr>
          <w:p w14:paraId="7A049E36" w14:textId="77777777" w:rsidR="00FE2A6F" w:rsidRDefault="00A762F3">
            <w:r>
              <w:rPr>
                <w:sz w:val="22"/>
              </w:rPr>
              <w:t xml:space="preserve">P </w:t>
            </w:r>
          </w:p>
        </w:tc>
        <w:tc>
          <w:tcPr>
            <w:tcW w:w="104" w:type="pct"/>
          </w:tcPr>
          <w:p w14:paraId="7A049E37" w14:textId="77777777" w:rsidR="00FE2A6F" w:rsidRDefault="00A762F3">
            <w:r>
              <w:rPr>
                <w:sz w:val="22"/>
              </w:rPr>
              <w:t xml:space="preserve">— </w:t>
            </w:r>
          </w:p>
        </w:tc>
        <w:tc>
          <w:tcPr>
            <w:tcW w:w="104" w:type="pct"/>
          </w:tcPr>
          <w:p w14:paraId="7A049E38" w14:textId="77777777" w:rsidR="00FE2A6F" w:rsidRDefault="00A762F3">
            <w:r>
              <w:rPr>
                <w:sz w:val="22"/>
              </w:rPr>
              <w:t xml:space="preserve">— </w:t>
            </w:r>
          </w:p>
        </w:tc>
        <w:tc>
          <w:tcPr>
            <w:tcW w:w="104" w:type="pct"/>
          </w:tcPr>
          <w:p w14:paraId="7A049E39" w14:textId="77777777" w:rsidR="00FE2A6F" w:rsidRDefault="00A762F3">
            <w:r>
              <w:rPr>
                <w:sz w:val="22"/>
              </w:rPr>
              <w:t xml:space="preserve">— </w:t>
            </w:r>
          </w:p>
        </w:tc>
        <w:tc>
          <w:tcPr>
            <w:tcW w:w="104" w:type="pct"/>
          </w:tcPr>
          <w:p w14:paraId="7A049E3A" w14:textId="77777777" w:rsidR="00FE2A6F" w:rsidRDefault="00A762F3">
            <w:r>
              <w:rPr>
                <w:sz w:val="22"/>
              </w:rPr>
              <w:t xml:space="preserve">— </w:t>
            </w:r>
          </w:p>
        </w:tc>
        <w:tc>
          <w:tcPr>
            <w:tcW w:w="104" w:type="pct"/>
          </w:tcPr>
          <w:p w14:paraId="7A049E3B" w14:textId="77777777" w:rsidR="00FE2A6F" w:rsidRDefault="00A762F3">
            <w:r>
              <w:rPr>
                <w:sz w:val="22"/>
              </w:rPr>
              <w:t xml:space="preserve">— </w:t>
            </w:r>
          </w:p>
        </w:tc>
        <w:tc>
          <w:tcPr>
            <w:tcW w:w="104" w:type="pct"/>
          </w:tcPr>
          <w:p w14:paraId="7A049E3C" w14:textId="77777777" w:rsidR="00FE2A6F" w:rsidRDefault="00A762F3">
            <w:r>
              <w:rPr>
                <w:sz w:val="22"/>
              </w:rPr>
              <w:t xml:space="preserve">— </w:t>
            </w:r>
          </w:p>
        </w:tc>
      </w:tr>
      <w:tr w:rsidR="00FE2A6F" w14:paraId="7A049E65" w14:textId="77777777">
        <w:tc>
          <w:tcPr>
            <w:tcW w:w="1042" w:type="pct"/>
          </w:tcPr>
          <w:p w14:paraId="7A049E3E" w14:textId="77777777" w:rsidR="00FE2A6F" w:rsidRDefault="00A762F3">
            <w:r>
              <w:rPr>
                <w:sz w:val="22"/>
              </w:rPr>
              <w:t xml:space="preserve">Aviation Facilities </w:t>
            </w:r>
          </w:p>
        </w:tc>
        <w:tc>
          <w:tcPr>
            <w:tcW w:w="104" w:type="pct"/>
          </w:tcPr>
          <w:p w14:paraId="7A049E3F" w14:textId="77777777" w:rsidR="00FE2A6F" w:rsidRDefault="00A762F3">
            <w:r>
              <w:rPr>
                <w:sz w:val="22"/>
              </w:rPr>
              <w:t xml:space="preserve">— </w:t>
            </w:r>
          </w:p>
        </w:tc>
        <w:tc>
          <w:tcPr>
            <w:tcW w:w="104" w:type="pct"/>
          </w:tcPr>
          <w:p w14:paraId="7A049E40" w14:textId="77777777" w:rsidR="00FE2A6F" w:rsidRDefault="00A762F3">
            <w:r>
              <w:rPr>
                <w:sz w:val="22"/>
              </w:rPr>
              <w:t xml:space="preserve">— </w:t>
            </w:r>
          </w:p>
        </w:tc>
        <w:tc>
          <w:tcPr>
            <w:tcW w:w="104" w:type="pct"/>
          </w:tcPr>
          <w:p w14:paraId="7A049E41" w14:textId="77777777" w:rsidR="00FE2A6F" w:rsidRDefault="00A762F3">
            <w:r>
              <w:rPr>
                <w:sz w:val="22"/>
              </w:rPr>
              <w:t xml:space="preserve">— </w:t>
            </w:r>
          </w:p>
        </w:tc>
        <w:tc>
          <w:tcPr>
            <w:tcW w:w="104" w:type="pct"/>
          </w:tcPr>
          <w:p w14:paraId="7A049E42" w14:textId="77777777" w:rsidR="00FE2A6F" w:rsidRDefault="00A762F3">
            <w:r>
              <w:rPr>
                <w:sz w:val="22"/>
              </w:rPr>
              <w:t xml:space="preserve">— </w:t>
            </w:r>
          </w:p>
        </w:tc>
        <w:tc>
          <w:tcPr>
            <w:tcW w:w="104" w:type="pct"/>
          </w:tcPr>
          <w:p w14:paraId="7A049E43" w14:textId="77777777" w:rsidR="00FE2A6F" w:rsidRDefault="00A762F3">
            <w:r>
              <w:rPr>
                <w:sz w:val="22"/>
              </w:rPr>
              <w:t xml:space="preserve">— </w:t>
            </w:r>
          </w:p>
        </w:tc>
        <w:tc>
          <w:tcPr>
            <w:tcW w:w="104" w:type="pct"/>
          </w:tcPr>
          <w:p w14:paraId="7A049E44" w14:textId="77777777" w:rsidR="00FE2A6F" w:rsidRDefault="00A762F3">
            <w:r>
              <w:rPr>
                <w:sz w:val="22"/>
              </w:rPr>
              <w:t xml:space="preserve">— </w:t>
            </w:r>
          </w:p>
        </w:tc>
        <w:tc>
          <w:tcPr>
            <w:tcW w:w="104" w:type="pct"/>
          </w:tcPr>
          <w:p w14:paraId="7A049E45" w14:textId="77777777" w:rsidR="00FE2A6F" w:rsidRDefault="00A762F3">
            <w:r>
              <w:rPr>
                <w:sz w:val="22"/>
              </w:rPr>
              <w:t xml:space="preserve">— </w:t>
            </w:r>
          </w:p>
        </w:tc>
        <w:tc>
          <w:tcPr>
            <w:tcW w:w="104" w:type="pct"/>
          </w:tcPr>
          <w:p w14:paraId="7A049E46" w14:textId="77777777" w:rsidR="00FE2A6F" w:rsidRDefault="00A762F3">
            <w:r>
              <w:rPr>
                <w:sz w:val="22"/>
              </w:rPr>
              <w:t xml:space="preserve">— </w:t>
            </w:r>
          </w:p>
        </w:tc>
        <w:tc>
          <w:tcPr>
            <w:tcW w:w="104" w:type="pct"/>
          </w:tcPr>
          <w:p w14:paraId="7A049E47" w14:textId="77777777" w:rsidR="00FE2A6F" w:rsidRDefault="00A762F3">
            <w:r>
              <w:rPr>
                <w:sz w:val="22"/>
              </w:rPr>
              <w:t xml:space="preserve">— </w:t>
            </w:r>
          </w:p>
        </w:tc>
        <w:tc>
          <w:tcPr>
            <w:tcW w:w="104" w:type="pct"/>
          </w:tcPr>
          <w:p w14:paraId="7A049E48" w14:textId="77777777" w:rsidR="00FE2A6F" w:rsidRDefault="00A762F3">
            <w:r>
              <w:rPr>
                <w:sz w:val="22"/>
              </w:rPr>
              <w:t xml:space="preserve">— </w:t>
            </w:r>
          </w:p>
        </w:tc>
        <w:tc>
          <w:tcPr>
            <w:tcW w:w="104" w:type="pct"/>
          </w:tcPr>
          <w:p w14:paraId="7A049E49" w14:textId="77777777" w:rsidR="00FE2A6F" w:rsidRDefault="00A762F3">
            <w:r>
              <w:rPr>
                <w:sz w:val="22"/>
              </w:rPr>
              <w:t xml:space="preserve">— </w:t>
            </w:r>
          </w:p>
        </w:tc>
        <w:tc>
          <w:tcPr>
            <w:tcW w:w="104" w:type="pct"/>
          </w:tcPr>
          <w:p w14:paraId="7A049E4A" w14:textId="77777777" w:rsidR="00FE2A6F" w:rsidRDefault="00A762F3">
            <w:r>
              <w:rPr>
                <w:sz w:val="22"/>
              </w:rPr>
              <w:t xml:space="preserve">— </w:t>
            </w:r>
          </w:p>
        </w:tc>
        <w:tc>
          <w:tcPr>
            <w:tcW w:w="104" w:type="pct"/>
          </w:tcPr>
          <w:p w14:paraId="7A049E4B" w14:textId="77777777" w:rsidR="00FE2A6F" w:rsidRDefault="00A762F3">
            <w:r>
              <w:rPr>
                <w:sz w:val="22"/>
              </w:rPr>
              <w:t xml:space="preserve">— </w:t>
            </w:r>
          </w:p>
        </w:tc>
        <w:tc>
          <w:tcPr>
            <w:tcW w:w="104" w:type="pct"/>
          </w:tcPr>
          <w:p w14:paraId="7A049E4C" w14:textId="77777777" w:rsidR="00FE2A6F" w:rsidRDefault="00A762F3">
            <w:r>
              <w:rPr>
                <w:sz w:val="22"/>
              </w:rPr>
              <w:t xml:space="preserve">— </w:t>
            </w:r>
          </w:p>
        </w:tc>
        <w:tc>
          <w:tcPr>
            <w:tcW w:w="104" w:type="pct"/>
          </w:tcPr>
          <w:p w14:paraId="7A049E4D" w14:textId="77777777" w:rsidR="00FE2A6F" w:rsidRDefault="00A762F3">
            <w:r>
              <w:rPr>
                <w:sz w:val="22"/>
              </w:rPr>
              <w:t xml:space="preserve">— </w:t>
            </w:r>
          </w:p>
        </w:tc>
        <w:tc>
          <w:tcPr>
            <w:tcW w:w="104" w:type="pct"/>
          </w:tcPr>
          <w:p w14:paraId="7A049E4E" w14:textId="77777777" w:rsidR="00FE2A6F" w:rsidRDefault="00A762F3">
            <w:r>
              <w:rPr>
                <w:sz w:val="22"/>
              </w:rPr>
              <w:t xml:space="preserve">— </w:t>
            </w:r>
          </w:p>
        </w:tc>
        <w:tc>
          <w:tcPr>
            <w:tcW w:w="104" w:type="pct"/>
          </w:tcPr>
          <w:p w14:paraId="7A049E4F" w14:textId="77777777" w:rsidR="00FE2A6F" w:rsidRDefault="00A762F3">
            <w:r>
              <w:rPr>
                <w:sz w:val="22"/>
              </w:rPr>
              <w:t xml:space="preserve">— </w:t>
            </w:r>
          </w:p>
        </w:tc>
        <w:tc>
          <w:tcPr>
            <w:tcW w:w="104" w:type="pct"/>
          </w:tcPr>
          <w:p w14:paraId="7A049E50" w14:textId="77777777" w:rsidR="00FE2A6F" w:rsidRDefault="00A762F3">
            <w:r>
              <w:rPr>
                <w:sz w:val="22"/>
              </w:rPr>
              <w:t xml:space="preserve">— </w:t>
            </w:r>
          </w:p>
        </w:tc>
        <w:tc>
          <w:tcPr>
            <w:tcW w:w="104" w:type="pct"/>
          </w:tcPr>
          <w:p w14:paraId="7A049E51" w14:textId="77777777" w:rsidR="00FE2A6F" w:rsidRDefault="00A762F3">
            <w:r>
              <w:rPr>
                <w:sz w:val="22"/>
              </w:rPr>
              <w:t xml:space="preserve">— </w:t>
            </w:r>
          </w:p>
        </w:tc>
        <w:tc>
          <w:tcPr>
            <w:tcW w:w="104" w:type="pct"/>
          </w:tcPr>
          <w:p w14:paraId="7A049E52" w14:textId="77777777" w:rsidR="00FE2A6F" w:rsidRDefault="00A762F3">
            <w:r>
              <w:rPr>
                <w:sz w:val="22"/>
              </w:rPr>
              <w:t xml:space="preserve">— </w:t>
            </w:r>
          </w:p>
        </w:tc>
        <w:tc>
          <w:tcPr>
            <w:tcW w:w="104" w:type="pct"/>
          </w:tcPr>
          <w:p w14:paraId="7A049E53" w14:textId="77777777" w:rsidR="00FE2A6F" w:rsidRDefault="00A762F3">
            <w:r>
              <w:rPr>
                <w:sz w:val="22"/>
              </w:rPr>
              <w:t xml:space="preserve">— </w:t>
            </w:r>
          </w:p>
        </w:tc>
        <w:tc>
          <w:tcPr>
            <w:tcW w:w="104" w:type="pct"/>
          </w:tcPr>
          <w:p w14:paraId="7A049E54" w14:textId="77777777" w:rsidR="00FE2A6F" w:rsidRDefault="00A762F3">
            <w:r>
              <w:rPr>
                <w:sz w:val="22"/>
              </w:rPr>
              <w:t xml:space="preserve">— </w:t>
            </w:r>
          </w:p>
        </w:tc>
        <w:tc>
          <w:tcPr>
            <w:tcW w:w="104" w:type="pct"/>
          </w:tcPr>
          <w:p w14:paraId="7A049E55" w14:textId="77777777" w:rsidR="00FE2A6F" w:rsidRDefault="00A762F3">
            <w:r>
              <w:rPr>
                <w:sz w:val="22"/>
              </w:rPr>
              <w:t xml:space="preserve">— </w:t>
            </w:r>
          </w:p>
        </w:tc>
        <w:tc>
          <w:tcPr>
            <w:tcW w:w="104" w:type="pct"/>
          </w:tcPr>
          <w:p w14:paraId="7A049E56" w14:textId="77777777" w:rsidR="00FE2A6F" w:rsidRDefault="00A762F3">
            <w:r>
              <w:rPr>
                <w:sz w:val="22"/>
              </w:rPr>
              <w:t xml:space="preserve">— </w:t>
            </w:r>
          </w:p>
        </w:tc>
        <w:tc>
          <w:tcPr>
            <w:tcW w:w="104" w:type="pct"/>
          </w:tcPr>
          <w:p w14:paraId="7A049E57" w14:textId="77777777" w:rsidR="00FE2A6F" w:rsidRDefault="00A762F3">
            <w:r>
              <w:rPr>
                <w:sz w:val="22"/>
              </w:rPr>
              <w:t xml:space="preserve">— </w:t>
            </w:r>
          </w:p>
        </w:tc>
        <w:tc>
          <w:tcPr>
            <w:tcW w:w="104" w:type="pct"/>
          </w:tcPr>
          <w:p w14:paraId="7A049E58" w14:textId="77777777" w:rsidR="00FE2A6F" w:rsidRDefault="00A762F3">
            <w:r>
              <w:rPr>
                <w:sz w:val="22"/>
              </w:rPr>
              <w:t xml:space="preserve">— </w:t>
            </w:r>
          </w:p>
        </w:tc>
        <w:tc>
          <w:tcPr>
            <w:tcW w:w="104" w:type="pct"/>
          </w:tcPr>
          <w:p w14:paraId="7A049E59" w14:textId="77777777" w:rsidR="00FE2A6F" w:rsidRDefault="00A762F3">
            <w:r>
              <w:rPr>
                <w:sz w:val="22"/>
              </w:rPr>
              <w:t xml:space="preserve">— </w:t>
            </w:r>
          </w:p>
        </w:tc>
        <w:tc>
          <w:tcPr>
            <w:tcW w:w="104" w:type="pct"/>
          </w:tcPr>
          <w:p w14:paraId="7A049E5A" w14:textId="77777777" w:rsidR="00FE2A6F" w:rsidRDefault="00A762F3">
            <w:r>
              <w:rPr>
                <w:sz w:val="22"/>
              </w:rPr>
              <w:t xml:space="preserve">— </w:t>
            </w:r>
          </w:p>
        </w:tc>
        <w:tc>
          <w:tcPr>
            <w:tcW w:w="104" w:type="pct"/>
          </w:tcPr>
          <w:p w14:paraId="7A049E5B" w14:textId="77777777" w:rsidR="00FE2A6F" w:rsidRDefault="00A762F3">
            <w:r>
              <w:rPr>
                <w:sz w:val="22"/>
              </w:rPr>
              <w:t xml:space="preserve">— </w:t>
            </w:r>
          </w:p>
        </w:tc>
        <w:tc>
          <w:tcPr>
            <w:tcW w:w="104" w:type="pct"/>
          </w:tcPr>
          <w:p w14:paraId="7A049E5C" w14:textId="77777777" w:rsidR="00FE2A6F" w:rsidRDefault="00A762F3">
            <w:r>
              <w:rPr>
                <w:sz w:val="22"/>
              </w:rPr>
              <w:t xml:space="preserve">— </w:t>
            </w:r>
          </w:p>
        </w:tc>
        <w:tc>
          <w:tcPr>
            <w:tcW w:w="104" w:type="pct"/>
          </w:tcPr>
          <w:p w14:paraId="7A049E5D" w14:textId="77777777" w:rsidR="00FE2A6F" w:rsidRDefault="00A762F3">
            <w:r>
              <w:rPr>
                <w:sz w:val="22"/>
              </w:rPr>
              <w:t xml:space="preserve">— </w:t>
            </w:r>
          </w:p>
        </w:tc>
        <w:tc>
          <w:tcPr>
            <w:tcW w:w="104" w:type="pct"/>
          </w:tcPr>
          <w:p w14:paraId="7A049E5E" w14:textId="77777777" w:rsidR="00FE2A6F" w:rsidRDefault="00A762F3">
            <w:r>
              <w:rPr>
                <w:sz w:val="22"/>
              </w:rPr>
              <w:t xml:space="preserve">— </w:t>
            </w:r>
          </w:p>
        </w:tc>
        <w:tc>
          <w:tcPr>
            <w:tcW w:w="104" w:type="pct"/>
          </w:tcPr>
          <w:p w14:paraId="7A049E5F" w14:textId="77777777" w:rsidR="00FE2A6F" w:rsidRDefault="00A762F3">
            <w:r>
              <w:rPr>
                <w:sz w:val="22"/>
              </w:rPr>
              <w:t xml:space="preserve">1 </w:t>
            </w:r>
          </w:p>
        </w:tc>
        <w:tc>
          <w:tcPr>
            <w:tcW w:w="104" w:type="pct"/>
          </w:tcPr>
          <w:p w14:paraId="7A049E60" w14:textId="77777777" w:rsidR="00FE2A6F" w:rsidRDefault="00A762F3">
            <w:r>
              <w:rPr>
                <w:sz w:val="22"/>
              </w:rPr>
              <w:t xml:space="preserve">— </w:t>
            </w:r>
          </w:p>
        </w:tc>
        <w:tc>
          <w:tcPr>
            <w:tcW w:w="104" w:type="pct"/>
          </w:tcPr>
          <w:p w14:paraId="7A049E61" w14:textId="77777777" w:rsidR="00FE2A6F" w:rsidRDefault="00A762F3">
            <w:r>
              <w:rPr>
                <w:sz w:val="22"/>
              </w:rPr>
              <w:t xml:space="preserve">2 </w:t>
            </w:r>
          </w:p>
        </w:tc>
        <w:tc>
          <w:tcPr>
            <w:tcW w:w="104" w:type="pct"/>
          </w:tcPr>
          <w:p w14:paraId="7A049E62" w14:textId="77777777" w:rsidR="00FE2A6F" w:rsidRDefault="00A762F3">
            <w:r>
              <w:rPr>
                <w:sz w:val="22"/>
              </w:rPr>
              <w:t xml:space="preserve">— </w:t>
            </w:r>
          </w:p>
        </w:tc>
        <w:tc>
          <w:tcPr>
            <w:tcW w:w="104" w:type="pct"/>
          </w:tcPr>
          <w:p w14:paraId="7A049E63" w14:textId="77777777" w:rsidR="00FE2A6F" w:rsidRDefault="00A762F3">
            <w:r>
              <w:rPr>
                <w:sz w:val="22"/>
              </w:rPr>
              <w:t xml:space="preserve">3 </w:t>
            </w:r>
          </w:p>
        </w:tc>
        <w:tc>
          <w:tcPr>
            <w:tcW w:w="104" w:type="pct"/>
          </w:tcPr>
          <w:p w14:paraId="7A049E64" w14:textId="77777777" w:rsidR="00FE2A6F" w:rsidRDefault="00A762F3">
            <w:r>
              <w:rPr>
                <w:sz w:val="22"/>
              </w:rPr>
              <w:t xml:space="preserve">4 </w:t>
            </w:r>
          </w:p>
        </w:tc>
      </w:tr>
      <w:tr w:rsidR="00FE2A6F" w14:paraId="7A049E8D" w14:textId="77777777">
        <w:tc>
          <w:tcPr>
            <w:tcW w:w="1042" w:type="pct"/>
          </w:tcPr>
          <w:p w14:paraId="7A049E66" w14:textId="77777777" w:rsidR="00FE2A6F" w:rsidRDefault="00A762F3">
            <w:r>
              <w:rPr>
                <w:sz w:val="22"/>
              </w:rPr>
              <w:t xml:space="preserve">Camp </w:t>
            </w:r>
          </w:p>
        </w:tc>
        <w:tc>
          <w:tcPr>
            <w:tcW w:w="104" w:type="pct"/>
          </w:tcPr>
          <w:p w14:paraId="7A049E67" w14:textId="77777777" w:rsidR="00FE2A6F" w:rsidRDefault="00A762F3">
            <w:r>
              <w:rPr>
                <w:sz w:val="22"/>
              </w:rPr>
              <w:t xml:space="preserve">— </w:t>
            </w:r>
          </w:p>
        </w:tc>
        <w:tc>
          <w:tcPr>
            <w:tcW w:w="104" w:type="pct"/>
          </w:tcPr>
          <w:p w14:paraId="7A049E68" w14:textId="77777777" w:rsidR="00FE2A6F" w:rsidRDefault="00A762F3">
            <w:r>
              <w:rPr>
                <w:sz w:val="22"/>
              </w:rPr>
              <w:t xml:space="preserve">— </w:t>
            </w:r>
          </w:p>
        </w:tc>
        <w:tc>
          <w:tcPr>
            <w:tcW w:w="104" w:type="pct"/>
          </w:tcPr>
          <w:p w14:paraId="7A049E69" w14:textId="77777777" w:rsidR="00FE2A6F" w:rsidRDefault="00A762F3">
            <w:r>
              <w:rPr>
                <w:sz w:val="22"/>
              </w:rPr>
              <w:t xml:space="preserve">— </w:t>
            </w:r>
          </w:p>
        </w:tc>
        <w:tc>
          <w:tcPr>
            <w:tcW w:w="104" w:type="pct"/>
          </w:tcPr>
          <w:p w14:paraId="7A049E6A" w14:textId="77777777" w:rsidR="00FE2A6F" w:rsidRDefault="00A762F3">
            <w:r>
              <w:rPr>
                <w:sz w:val="22"/>
              </w:rPr>
              <w:t xml:space="preserve">— </w:t>
            </w:r>
          </w:p>
        </w:tc>
        <w:tc>
          <w:tcPr>
            <w:tcW w:w="104" w:type="pct"/>
          </w:tcPr>
          <w:p w14:paraId="7A049E6B" w14:textId="77777777" w:rsidR="00FE2A6F" w:rsidRDefault="00A762F3">
            <w:r>
              <w:rPr>
                <w:sz w:val="22"/>
              </w:rPr>
              <w:t xml:space="preserve">— </w:t>
            </w:r>
          </w:p>
        </w:tc>
        <w:tc>
          <w:tcPr>
            <w:tcW w:w="104" w:type="pct"/>
          </w:tcPr>
          <w:p w14:paraId="7A049E6C" w14:textId="77777777" w:rsidR="00FE2A6F" w:rsidRDefault="00A762F3">
            <w:r>
              <w:rPr>
                <w:sz w:val="22"/>
              </w:rPr>
              <w:t xml:space="preserve">— </w:t>
            </w:r>
          </w:p>
        </w:tc>
        <w:tc>
          <w:tcPr>
            <w:tcW w:w="104" w:type="pct"/>
          </w:tcPr>
          <w:p w14:paraId="7A049E6D" w14:textId="77777777" w:rsidR="00FE2A6F" w:rsidRDefault="00A762F3">
            <w:r>
              <w:rPr>
                <w:sz w:val="22"/>
              </w:rPr>
              <w:t xml:space="preserve">— </w:t>
            </w:r>
          </w:p>
        </w:tc>
        <w:tc>
          <w:tcPr>
            <w:tcW w:w="104" w:type="pct"/>
          </w:tcPr>
          <w:p w14:paraId="7A049E6E" w14:textId="77777777" w:rsidR="00FE2A6F" w:rsidRDefault="00A762F3">
            <w:r>
              <w:rPr>
                <w:sz w:val="22"/>
              </w:rPr>
              <w:t xml:space="preserve">— </w:t>
            </w:r>
          </w:p>
        </w:tc>
        <w:tc>
          <w:tcPr>
            <w:tcW w:w="104" w:type="pct"/>
          </w:tcPr>
          <w:p w14:paraId="7A049E6F" w14:textId="77777777" w:rsidR="00FE2A6F" w:rsidRDefault="00A762F3">
            <w:r>
              <w:rPr>
                <w:sz w:val="22"/>
              </w:rPr>
              <w:t xml:space="preserve">— </w:t>
            </w:r>
          </w:p>
        </w:tc>
        <w:tc>
          <w:tcPr>
            <w:tcW w:w="104" w:type="pct"/>
          </w:tcPr>
          <w:p w14:paraId="7A049E70" w14:textId="77777777" w:rsidR="00FE2A6F" w:rsidRDefault="00A762F3">
            <w:r>
              <w:rPr>
                <w:sz w:val="22"/>
              </w:rPr>
              <w:t xml:space="preserve">— </w:t>
            </w:r>
          </w:p>
        </w:tc>
        <w:tc>
          <w:tcPr>
            <w:tcW w:w="104" w:type="pct"/>
          </w:tcPr>
          <w:p w14:paraId="7A049E71" w14:textId="77777777" w:rsidR="00FE2A6F" w:rsidRDefault="00A762F3">
            <w:r>
              <w:rPr>
                <w:sz w:val="22"/>
              </w:rPr>
              <w:t xml:space="preserve">— </w:t>
            </w:r>
          </w:p>
        </w:tc>
        <w:tc>
          <w:tcPr>
            <w:tcW w:w="104" w:type="pct"/>
          </w:tcPr>
          <w:p w14:paraId="7A049E72" w14:textId="77777777" w:rsidR="00FE2A6F" w:rsidRDefault="00A762F3">
            <w:r>
              <w:rPr>
                <w:sz w:val="22"/>
              </w:rPr>
              <w:t xml:space="preserve">— </w:t>
            </w:r>
          </w:p>
        </w:tc>
        <w:tc>
          <w:tcPr>
            <w:tcW w:w="104" w:type="pct"/>
          </w:tcPr>
          <w:p w14:paraId="7A049E73" w14:textId="77777777" w:rsidR="00FE2A6F" w:rsidRDefault="00A762F3">
            <w:r>
              <w:rPr>
                <w:sz w:val="22"/>
              </w:rPr>
              <w:t xml:space="preserve">— </w:t>
            </w:r>
          </w:p>
        </w:tc>
        <w:tc>
          <w:tcPr>
            <w:tcW w:w="104" w:type="pct"/>
          </w:tcPr>
          <w:p w14:paraId="7A049E74" w14:textId="77777777" w:rsidR="00FE2A6F" w:rsidRDefault="00A762F3">
            <w:r>
              <w:rPr>
                <w:sz w:val="22"/>
              </w:rPr>
              <w:t xml:space="preserve">— </w:t>
            </w:r>
          </w:p>
        </w:tc>
        <w:tc>
          <w:tcPr>
            <w:tcW w:w="104" w:type="pct"/>
          </w:tcPr>
          <w:p w14:paraId="7A049E75" w14:textId="77777777" w:rsidR="00FE2A6F" w:rsidRDefault="00A762F3">
            <w:r>
              <w:rPr>
                <w:sz w:val="22"/>
              </w:rPr>
              <w:t xml:space="preserve">— </w:t>
            </w:r>
          </w:p>
        </w:tc>
        <w:tc>
          <w:tcPr>
            <w:tcW w:w="104" w:type="pct"/>
          </w:tcPr>
          <w:p w14:paraId="7A049E76" w14:textId="77777777" w:rsidR="00FE2A6F" w:rsidRDefault="00A762F3">
            <w:r>
              <w:rPr>
                <w:sz w:val="22"/>
              </w:rPr>
              <w:t xml:space="preserve">— </w:t>
            </w:r>
          </w:p>
        </w:tc>
        <w:tc>
          <w:tcPr>
            <w:tcW w:w="104" w:type="pct"/>
          </w:tcPr>
          <w:p w14:paraId="7A049E77" w14:textId="77777777" w:rsidR="00FE2A6F" w:rsidRDefault="00A762F3">
            <w:r>
              <w:rPr>
                <w:sz w:val="22"/>
              </w:rPr>
              <w:t xml:space="preserve">— </w:t>
            </w:r>
          </w:p>
        </w:tc>
        <w:tc>
          <w:tcPr>
            <w:tcW w:w="104" w:type="pct"/>
          </w:tcPr>
          <w:p w14:paraId="7A049E78" w14:textId="77777777" w:rsidR="00FE2A6F" w:rsidRDefault="00A762F3">
            <w:r>
              <w:rPr>
                <w:sz w:val="22"/>
              </w:rPr>
              <w:t xml:space="preserve">— </w:t>
            </w:r>
          </w:p>
        </w:tc>
        <w:tc>
          <w:tcPr>
            <w:tcW w:w="104" w:type="pct"/>
          </w:tcPr>
          <w:p w14:paraId="7A049E79" w14:textId="77777777" w:rsidR="00FE2A6F" w:rsidRDefault="00A762F3">
            <w:r>
              <w:rPr>
                <w:sz w:val="22"/>
              </w:rPr>
              <w:t xml:space="preserve">— </w:t>
            </w:r>
          </w:p>
        </w:tc>
        <w:tc>
          <w:tcPr>
            <w:tcW w:w="104" w:type="pct"/>
          </w:tcPr>
          <w:p w14:paraId="7A049E7A" w14:textId="77777777" w:rsidR="00FE2A6F" w:rsidRDefault="00A762F3">
            <w:r>
              <w:rPr>
                <w:sz w:val="22"/>
              </w:rPr>
              <w:t xml:space="preserve">— </w:t>
            </w:r>
          </w:p>
        </w:tc>
        <w:tc>
          <w:tcPr>
            <w:tcW w:w="104" w:type="pct"/>
          </w:tcPr>
          <w:p w14:paraId="7A049E7B" w14:textId="77777777" w:rsidR="00FE2A6F" w:rsidRDefault="00A762F3">
            <w:r>
              <w:rPr>
                <w:sz w:val="22"/>
              </w:rPr>
              <w:t xml:space="preserve">— </w:t>
            </w:r>
          </w:p>
        </w:tc>
        <w:tc>
          <w:tcPr>
            <w:tcW w:w="104" w:type="pct"/>
          </w:tcPr>
          <w:p w14:paraId="7A049E7C" w14:textId="77777777" w:rsidR="00FE2A6F" w:rsidRDefault="00A762F3">
            <w:r>
              <w:rPr>
                <w:sz w:val="22"/>
              </w:rPr>
              <w:t xml:space="preserve">— </w:t>
            </w:r>
          </w:p>
        </w:tc>
        <w:tc>
          <w:tcPr>
            <w:tcW w:w="104" w:type="pct"/>
          </w:tcPr>
          <w:p w14:paraId="7A049E7D" w14:textId="77777777" w:rsidR="00FE2A6F" w:rsidRDefault="00A762F3">
            <w:r>
              <w:rPr>
                <w:sz w:val="22"/>
              </w:rPr>
              <w:t xml:space="preserve">— </w:t>
            </w:r>
          </w:p>
        </w:tc>
        <w:tc>
          <w:tcPr>
            <w:tcW w:w="104" w:type="pct"/>
          </w:tcPr>
          <w:p w14:paraId="7A049E7E" w14:textId="77777777" w:rsidR="00FE2A6F" w:rsidRDefault="00A762F3">
            <w:r>
              <w:rPr>
                <w:sz w:val="22"/>
              </w:rPr>
              <w:t xml:space="preserve">— </w:t>
            </w:r>
          </w:p>
        </w:tc>
        <w:tc>
          <w:tcPr>
            <w:tcW w:w="104" w:type="pct"/>
          </w:tcPr>
          <w:p w14:paraId="7A049E7F" w14:textId="77777777" w:rsidR="00FE2A6F" w:rsidRDefault="00A762F3">
            <w:r>
              <w:rPr>
                <w:sz w:val="22"/>
              </w:rPr>
              <w:t xml:space="preserve">— </w:t>
            </w:r>
          </w:p>
        </w:tc>
        <w:tc>
          <w:tcPr>
            <w:tcW w:w="104" w:type="pct"/>
          </w:tcPr>
          <w:p w14:paraId="7A049E80" w14:textId="77777777" w:rsidR="00FE2A6F" w:rsidRDefault="00A762F3">
            <w:r>
              <w:rPr>
                <w:sz w:val="22"/>
              </w:rPr>
              <w:t xml:space="preserve">— </w:t>
            </w:r>
          </w:p>
        </w:tc>
        <w:tc>
          <w:tcPr>
            <w:tcW w:w="104" w:type="pct"/>
          </w:tcPr>
          <w:p w14:paraId="7A049E81" w14:textId="77777777" w:rsidR="00FE2A6F" w:rsidRDefault="00A762F3">
            <w:r>
              <w:rPr>
                <w:sz w:val="22"/>
              </w:rPr>
              <w:t xml:space="preserve">— </w:t>
            </w:r>
          </w:p>
        </w:tc>
        <w:tc>
          <w:tcPr>
            <w:tcW w:w="104" w:type="pct"/>
          </w:tcPr>
          <w:p w14:paraId="7A049E82" w14:textId="77777777" w:rsidR="00FE2A6F" w:rsidRDefault="00A762F3">
            <w:r>
              <w:rPr>
                <w:sz w:val="22"/>
              </w:rPr>
              <w:t xml:space="preserve">— </w:t>
            </w:r>
          </w:p>
        </w:tc>
        <w:tc>
          <w:tcPr>
            <w:tcW w:w="104" w:type="pct"/>
          </w:tcPr>
          <w:p w14:paraId="7A049E83" w14:textId="77777777" w:rsidR="00FE2A6F" w:rsidRDefault="00A762F3">
            <w:r>
              <w:rPr>
                <w:sz w:val="22"/>
              </w:rPr>
              <w:t xml:space="preserve">— </w:t>
            </w:r>
          </w:p>
        </w:tc>
        <w:tc>
          <w:tcPr>
            <w:tcW w:w="104" w:type="pct"/>
          </w:tcPr>
          <w:p w14:paraId="7A049E84" w14:textId="77777777" w:rsidR="00FE2A6F" w:rsidRDefault="00A762F3">
            <w:r>
              <w:rPr>
                <w:sz w:val="22"/>
              </w:rPr>
              <w:t xml:space="preserve">— </w:t>
            </w:r>
          </w:p>
        </w:tc>
        <w:tc>
          <w:tcPr>
            <w:tcW w:w="104" w:type="pct"/>
          </w:tcPr>
          <w:p w14:paraId="7A049E85" w14:textId="77777777" w:rsidR="00FE2A6F" w:rsidRDefault="00A762F3">
            <w:r>
              <w:rPr>
                <w:sz w:val="22"/>
              </w:rPr>
              <w:t xml:space="preserve">— </w:t>
            </w:r>
          </w:p>
        </w:tc>
        <w:tc>
          <w:tcPr>
            <w:tcW w:w="104" w:type="pct"/>
          </w:tcPr>
          <w:p w14:paraId="7A049E86" w14:textId="77777777" w:rsidR="00FE2A6F" w:rsidRDefault="00A762F3">
            <w:r>
              <w:rPr>
                <w:sz w:val="22"/>
              </w:rPr>
              <w:t xml:space="preserve">— </w:t>
            </w:r>
          </w:p>
        </w:tc>
        <w:tc>
          <w:tcPr>
            <w:tcW w:w="104" w:type="pct"/>
          </w:tcPr>
          <w:p w14:paraId="7A049E87" w14:textId="77777777" w:rsidR="00FE2A6F" w:rsidRDefault="00A762F3">
            <w:r>
              <w:rPr>
                <w:sz w:val="22"/>
              </w:rPr>
              <w:t xml:space="preserve">1 </w:t>
            </w:r>
          </w:p>
        </w:tc>
        <w:tc>
          <w:tcPr>
            <w:tcW w:w="104" w:type="pct"/>
          </w:tcPr>
          <w:p w14:paraId="7A049E88" w14:textId="77777777" w:rsidR="00FE2A6F" w:rsidRDefault="00A762F3">
            <w:r>
              <w:rPr>
                <w:sz w:val="22"/>
              </w:rPr>
              <w:t xml:space="preserve">P </w:t>
            </w:r>
          </w:p>
        </w:tc>
        <w:tc>
          <w:tcPr>
            <w:tcW w:w="104" w:type="pct"/>
          </w:tcPr>
          <w:p w14:paraId="7A049E89" w14:textId="77777777" w:rsidR="00FE2A6F" w:rsidRDefault="00A762F3">
            <w:r>
              <w:rPr>
                <w:sz w:val="22"/>
              </w:rPr>
              <w:t xml:space="preserve">— </w:t>
            </w:r>
          </w:p>
        </w:tc>
        <w:tc>
          <w:tcPr>
            <w:tcW w:w="104" w:type="pct"/>
          </w:tcPr>
          <w:p w14:paraId="7A049E8A" w14:textId="77777777" w:rsidR="00FE2A6F" w:rsidRDefault="00A762F3">
            <w:r>
              <w:rPr>
                <w:sz w:val="22"/>
              </w:rPr>
              <w:t xml:space="preserve">— </w:t>
            </w:r>
          </w:p>
        </w:tc>
        <w:tc>
          <w:tcPr>
            <w:tcW w:w="104" w:type="pct"/>
          </w:tcPr>
          <w:p w14:paraId="7A049E8B" w14:textId="77777777" w:rsidR="00FE2A6F" w:rsidRDefault="00A762F3">
            <w:r>
              <w:rPr>
                <w:sz w:val="22"/>
              </w:rPr>
              <w:t xml:space="preserve">3 </w:t>
            </w:r>
          </w:p>
        </w:tc>
        <w:tc>
          <w:tcPr>
            <w:tcW w:w="104" w:type="pct"/>
          </w:tcPr>
          <w:p w14:paraId="7A049E8C" w14:textId="77777777" w:rsidR="00FE2A6F" w:rsidRDefault="00A762F3">
            <w:r>
              <w:rPr>
                <w:sz w:val="22"/>
              </w:rPr>
              <w:t xml:space="preserve">4 </w:t>
            </w:r>
          </w:p>
        </w:tc>
      </w:tr>
      <w:tr w:rsidR="00FE2A6F" w14:paraId="7A049EB5" w14:textId="77777777">
        <w:tc>
          <w:tcPr>
            <w:tcW w:w="1042" w:type="pct"/>
          </w:tcPr>
          <w:p w14:paraId="7A049E8E" w14:textId="77777777" w:rsidR="00FE2A6F" w:rsidRDefault="00A762F3">
            <w:r>
              <w:rPr>
                <w:sz w:val="22"/>
              </w:rPr>
              <w:t xml:space="preserve">Cemetery </w:t>
            </w:r>
          </w:p>
        </w:tc>
        <w:tc>
          <w:tcPr>
            <w:tcW w:w="104" w:type="pct"/>
          </w:tcPr>
          <w:p w14:paraId="7A049E8F" w14:textId="77777777" w:rsidR="00FE2A6F" w:rsidRDefault="00A762F3">
            <w:r>
              <w:rPr>
                <w:sz w:val="22"/>
              </w:rPr>
              <w:t xml:space="preserve">— </w:t>
            </w:r>
          </w:p>
        </w:tc>
        <w:tc>
          <w:tcPr>
            <w:tcW w:w="104" w:type="pct"/>
          </w:tcPr>
          <w:p w14:paraId="7A049E90" w14:textId="77777777" w:rsidR="00FE2A6F" w:rsidRDefault="00A762F3">
            <w:r>
              <w:rPr>
                <w:sz w:val="22"/>
              </w:rPr>
              <w:t xml:space="preserve">— </w:t>
            </w:r>
          </w:p>
        </w:tc>
        <w:tc>
          <w:tcPr>
            <w:tcW w:w="104" w:type="pct"/>
          </w:tcPr>
          <w:p w14:paraId="7A049E91" w14:textId="77777777" w:rsidR="00FE2A6F" w:rsidRDefault="00A762F3">
            <w:r>
              <w:rPr>
                <w:sz w:val="22"/>
              </w:rPr>
              <w:t xml:space="preserve">— </w:t>
            </w:r>
          </w:p>
        </w:tc>
        <w:tc>
          <w:tcPr>
            <w:tcW w:w="104" w:type="pct"/>
          </w:tcPr>
          <w:p w14:paraId="7A049E92" w14:textId="77777777" w:rsidR="00FE2A6F" w:rsidRDefault="00A762F3">
            <w:r>
              <w:rPr>
                <w:sz w:val="22"/>
              </w:rPr>
              <w:t xml:space="preserve">— </w:t>
            </w:r>
          </w:p>
        </w:tc>
        <w:tc>
          <w:tcPr>
            <w:tcW w:w="104" w:type="pct"/>
          </w:tcPr>
          <w:p w14:paraId="7A049E93" w14:textId="77777777" w:rsidR="00FE2A6F" w:rsidRDefault="00A762F3">
            <w:r>
              <w:rPr>
                <w:sz w:val="22"/>
              </w:rPr>
              <w:t xml:space="preserve">— </w:t>
            </w:r>
          </w:p>
        </w:tc>
        <w:tc>
          <w:tcPr>
            <w:tcW w:w="104" w:type="pct"/>
          </w:tcPr>
          <w:p w14:paraId="7A049E94" w14:textId="77777777" w:rsidR="00FE2A6F" w:rsidRDefault="00A762F3">
            <w:r>
              <w:rPr>
                <w:sz w:val="22"/>
              </w:rPr>
              <w:t xml:space="preserve">— </w:t>
            </w:r>
          </w:p>
        </w:tc>
        <w:tc>
          <w:tcPr>
            <w:tcW w:w="104" w:type="pct"/>
          </w:tcPr>
          <w:p w14:paraId="7A049E95" w14:textId="77777777" w:rsidR="00FE2A6F" w:rsidRDefault="00A762F3">
            <w:r>
              <w:rPr>
                <w:sz w:val="22"/>
              </w:rPr>
              <w:t xml:space="preserve">— </w:t>
            </w:r>
          </w:p>
        </w:tc>
        <w:tc>
          <w:tcPr>
            <w:tcW w:w="104" w:type="pct"/>
          </w:tcPr>
          <w:p w14:paraId="7A049E96" w14:textId="77777777" w:rsidR="00FE2A6F" w:rsidRDefault="00A762F3">
            <w:r>
              <w:rPr>
                <w:sz w:val="22"/>
              </w:rPr>
              <w:t xml:space="preserve">— </w:t>
            </w:r>
          </w:p>
        </w:tc>
        <w:tc>
          <w:tcPr>
            <w:tcW w:w="104" w:type="pct"/>
          </w:tcPr>
          <w:p w14:paraId="7A049E97" w14:textId="77777777" w:rsidR="00FE2A6F" w:rsidRDefault="00A762F3">
            <w:r>
              <w:rPr>
                <w:sz w:val="22"/>
              </w:rPr>
              <w:t xml:space="preserve">— </w:t>
            </w:r>
          </w:p>
        </w:tc>
        <w:tc>
          <w:tcPr>
            <w:tcW w:w="104" w:type="pct"/>
          </w:tcPr>
          <w:p w14:paraId="7A049E98" w14:textId="77777777" w:rsidR="00FE2A6F" w:rsidRDefault="00A762F3">
            <w:r>
              <w:rPr>
                <w:sz w:val="22"/>
              </w:rPr>
              <w:t xml:space="preserve">— </w:t>
            </w:r>
          </w:p>
        </w:tc>
        <w:tc>
          <w:tcPr>
            <w:tcW w:w="104" w:type="pct"/>
          </w:tcPr>
          <w:p w14:paraId="7A049E99" w14:textId="77777777" w:rsidR="00FE2A6F" w:rsidRDefault="00A762F3">
            <w:r>
              <w:rPr>
                <w:sz w:val="22"/>
              </w:rPr>
              <w:t xml:space="preserve">— </w:t>
            </w:r>
          </w:p>
        </w:tc>
        <w:tc>
          <w:tcPr>
            <w:tcW w:w="104" w:type="pct"/>
          </w:tcPr>
          <w:p w14:paraId="7A049E9A" w14:textId="77777777" w:rsidR="00FE2A6F" w:rsidRDefault="00A762F3">
            <w:r>
              <w:rPr>
                <w:sz w:val="22"/>
              </w:rPr>
              <w:t xml:space="preserve">— </w:t>
            </w:r>
          </w:p>
        </w:tc>
        <w:tc>
          <w:tcPr>
            <w:tcW w:w="104" w:type="pct"/>
          </w:tcPr>
          <w:p w14:paraId="7A049E9B" w14:textId="77777777" w:rsidR="00FE2A6F" w:rsidRDefault="00A762F3">
            <w:r>
              <w:rPr>
                <w:sz w:val="22"/>
              </w:rPr>
              <w:t xml:space="preserve">— </w:t>
            </w:r>
          </w:p>
        </w:tc>
        <w:tc>
          <w:tcPr>
            <w:tcW w:w="104" w:type="pct"/>
          </w:tcPr>
          <w:p w14:paraId="7A049E9C" w14:textId="77777777" w:rsidR="00FE2A6F" w:rsidRDefault="00A762F3">
            <w:r>
              <w:rPr>
                <w:sz w:val="22"/>
              </w:rPr>
              <w:t xml:space="preserve">— </w:t>
            </w:r>
          </w:p>
        </w:tc>
        <w:tc>
          <w:tcPr>
            <w:tcW w:w="104" w:type="pct"/>
          </w:tcPr>
          <w:p w14:paraId="7A049E9D" w14:textId="77777777" w:rsidR="00FE2A6F" w:rsidRDefault="00A762F3">
            <w:r>
              <w:rPr>
                <w:sz w:val="22"/>
              </w:rPr>
              <w:t xml:space="preserve">— </w:t>
            </w:r>
          </w:p>
        </w:tc>
        <w:tc>
          <w:tcPr>
            <w:tcW w:w="104" w:type="pct"/>
          </w:tcPr>
          <w:p w14:paraId="7A049E9E" w14:textId="77777777" w:rsidR="00FE2A6F" w:rsidRDefault="00A762F3">
            <w:r>
              <w:rPr>
                <w:sz w:val="22"/>
              </w:rPr>
              <w:t xml:space="preserve">— </w:t>
            </w:r>
          </w:p>
        </w:tc>
        <w:tc>
          <w:tcPr>
            <w:tcW w:w="104" w:type="pct"/>
          </w:tcPr>
          <w:p w14:paraId="7A049E9F" w14:textId="77777777" w:rsidR="00FE2A6F" w:rsidRDefault="00A762F3">
            <w:r>
              <w:rPr>
                <w:sz w:val="22"/>
              </w:rPr>
              <w:t xml:space="preserve">— </w:t>
            </w:r>
          </w:p>
        </w:tc>
        <w:tc>
          <w:tcPr>
            <w:tcW w:w="104" w:type="pct"/>
          </w:tcPr>
          <w:p w14:paraId="7A049EA0" w14:textId="77777777" w:rsidR="00FE2A6F" w:rsidRDefault="00A762F3">
            <w:r>
              <w:rPr>
                <w:sz w:val="22"/>
              </w:rPr>
              <w:t xml:space="preserve">— </w:t>
            </w:r>
          </w:p>
        </w:tc>
        <w:tc>
          <w:tcPr>
            <w:tcW w:w="104" w:type="pct"/>
          </w:tcPr>
          <w:p w14:paraId="7A049EA1" w14:textId="77777777" w:rsidR="00FE2A6F" w:rsidRDefault="00A762F3">
            <w:r>
              <w:rPr>
                <w:sz w:val="22"/>
              </w:rPr>
              <w:t xml:space="preserve">— </w:t>
            </w:r>
          </w:p>
        </w:tc>
        <w:tc>
          <w:tcPr>
            <w:tcW w:w="104" w:type="pct"/>
          </w:tcPr>
          <w:p w14:paraId="7A049EA2" w14:textId="77777777" w:rsidR="00FE2A6F" w:rsidRDefault="00A762F3">
            <w:r>
              <w:rPr>
                <w:sz w:val="22"/>
              </w:rPr>
              <w:t xml:space="preserve">— </w:t>
            </w:r>
          </w:p>
        </w:tc>
        <w:tc>
          <w:tcPr>
            <w:tcW w:w="104" w:type="pct"/>
          </w:tcPr>
          <w:p w14:paraId="7A049EA3" w14:textId="77777777" w:rsidR="00FE2A6F" w:rsidRDefault="00A762F3">
            <w:r>
              <w:rPr>
                <w:sz w:val="22"/>
              </w:rPr>
              <w:t xml:space="preserve">— </w:t>
            </w:r>
          </w:p>
        </w:tc>
        <w:tc>
          <w:tcPr>
            <w:tcW w:w="104" w:type="pct"/>
          </w:tcPr>
          <w:p w14:paraId="7A049EA4" w14:textId="77777777" w:rsidR="00FE2A6F" w:rsidRDefault="00A762F3">
            <w:r>
              <w:rPr>
                <w:sz w:val="22"/>
              </w:rPr>
              <w:t xml:space="preserve">— </w:t>
            </w:r>
          </w:p>
        </w:tc>
        <w:tc>
          <w:tcPr>
            <w:tcW w:w="104" w:type="pct"/>
          </w:tcPr>
          <w:p w14:paraId="7A049EA5" w14:textId="77777777" w:rsidR="00FE2A6F" w:rsidRDefault="00A762F3">
            <w:r>
              <w:rPr>
                <w:sz w:val="22"/>
              </w:rPr>
              <w:t xml:space="preserve">— </w:t>
            </w:r>
          </w:p>
        </w:tc>
        <w:tc>
          <w:tcPr>
            <w:tcW w:w="104" w:type="pct"/>
          </w:tcPr>
          <w:p w14:paraId="7A049EA6" w14:textId="77777777" w:rsidR="00FE2A6F" w:rsidRDefault="00A762F3">
            <w:r>
              <w:rPr>
                <w:sz w:val="22"/>
              </w:rPr>
              <w:t xml:space="preserve">— </w:t>
            </w:r>
          </w:p>
        </w:tc>
        <w:tc>
          <w:tcPr>
            <w:tcW w:w="104" w:type="pct"/>
          </w:tcPr>
          <w:p w14:paraId="7A049EA7" w14:textId="77777777" w:rsidR="00FE2A6F" w:rsidRDefault="00A762F3">
            <w:r>
              <w:rPr>
                <w:sz w:val="22"/>
              </w:rPr>
              <w:t xml:space="preserve">— </w:t>
            </w:r>
          </w:p>
        </w:tc>
        <w:tc>
          <w:tcPr>
            <w:tcW w:w="104" w:type="pct"/>
          </w:tcPr>
          <w:p w14:paraId="7A049EA8" w14:textId="77777777" w:rsidR="00FE2A6F" w:rsidRDefault="00A762F3">
            <w:r>
              <w:rPr>
                <w:sz w:val="22"/>
              </w:rPr>
              <w:t xml:space="preserve">— </w:t>
            </w:r>
          </w:p>
        </w:tc>
        <w:tc>
          <w:tcPr>
            <w:tcW w:w="104" w:type="pct"/>
          </w:tcPr>
          <w:p w14:paraId="7A049EA9" w14:textId="77777777" w:rsidR="00FE2A6F" w:rsidRDefault="00A762F3">
            <w:r>
              <w:rPr>
                <w:sz w:val="22"/>
              </w:rPr>
              <w:t xml:space="preserve">— </w:t>
            </w:r>
          </w:p>
        </w:tc>
        <w:tc>
          <w:tcPr>
            <w:tcW w:w="104" w:type="pct"/>
          </w:tcPr>
          <w:p w14:paraId="7A049EAA" w14:textId="77777777" w:rsidR="00FE2A6F" w:rsidRDefault="00A762F3">
            <w:r>
              <w:rPr>
                <w:sz w:val="22"/>
              </w:rPr>
              <w:t xml:space="preserve">— </w:t>
            </w:r>
          </w:p>
        </w:tc>
        <w:tc>
          <w:tcPr>
            <w:tcW w:w="104" w:type="pct"/>
          </w:tcPr>
          <w:p w14:paraId="7A049EAB" w14:textId="77777777" w:rsidR="00FE2A6F" w:rsidRDefault="00A762F3">
            <w:r>
              <w:rPr>
                <w:sz w:val="22"/>
              </w:rPr>
              <w:t xml:space="preserve">— </w:t>
            </w:r>
          </w:p>
        </w:tc>
        <w:tc>
          <w:tcPr>
            <w:tcW w:w="104" w:type="pct"/>
          </w:tcPr>
          <w:p w14:paraId="7A049EAC" w14:textId="77777777" w:rsidR="00FE2A6F" w:rsidRDefault="00A762F3">
            <w:r>
              <w:rPr>
                <w:sz w:val="22"/>
              </w:rPr>
              <w:t xml:space="preserve">— </w:t>
            </w:r>
          </w:p>
        </w:tc>
        <w:tc>
          <w:tcPr>
            <w:tcW w:w="104" w:type="pct"/>
          </w:tcPr>
          <w:p w14:paraId="7A049EAD" w14:textId="77777777" w:rsidR="00FE2A6F" w:rsidRDefault="00A762F3">
            <w:r>
              <w:rPr>
                <w:sz w:val="22"/>
              </w:rPr>
              <w:t xml:space="preserve">— </w:t>
            </w:r>
          </w:p>
        </w:tc>
        <w:tc>
          <w:tcPr>
            <w:tcW w:w="104" w:type="pct"/>
          </w:tcPr>
          <w:p w14:paraId="7A049EAE" w14:textId="77777777" w:rsidR="00FE2A6F" w:rsidRDefault="00A762F3">
            <w:r>
              <w:rPr>
                <w:sz w:val="22"/>
              </w:rPr>
              <w:t xml:space="preserve">— </w:t>
            </w:r>
          </w:p>
        </w:tc>
        <w:tc>
          <w:tcPr>
            <w:tcW w:w="104" w:type="pct"/>
          </w:tcPr>
          <w:p w14:paraId="7A049EAF" w14:textId="77777777" w:rsidR="00FE2A6F" w:rsidRDefault="00A762F3">
            <w:r>
              <w:rPr>
                <w:sz w:val="22"/>
              </w:rPr>
              <w:t xml:space="preserve">1 </w:t>
            </w:r>
          </w:p>
        </w:tc>
        <w:tc>
          <w:tcPr>
            <w:tcW w:w="104" w:type="pct"/>
          </w:tcPr>
          <w:p w14:paraId="7A049EB0" w14:textId="77777777" w:rsidR="00FE2A6F" w:rsidRDefault="00A762F3">
            <w:r>
              <w:rPr>
                <w:sz w:val="22"/>
              </w:rPr>
              <w:t xml:space="preserve">— </w:t>
            </w:r>
          </w:p>
        </w:tc>
        <w:tc>
          <w:tcPr>
            <w:tcW w:w="104" w:type="pct"/>
          </w:tcPr>
          <w:p w14:paraId="7A049EB1" w14:textId="77777777" w:rsidR="00FE2A6F" w:rsidRDefault="00A762F3">
            <w:r>
              <w:rPr>
                <w:sz w:val="22"/>
              </w:rPr>
              <w:t xml:space="preserve">— </w:t>
            </w:r>
          </w:p>
        </w:tc>
        <w:tc>
          <w:tcPr>
            <w:tcW w:w="104" w:type="pct"/>
          </w:tcPr>
          <w:p w14:paraId="7A049EB2" w14:textId="77777777" w:rsidR="00FE2A6F" w:rsidRDefault="00A762F3">
            <w:r>
              <w:rPr>
                <w:sz w:val="22"/>
              </w:rPr>
              <w:t xml:space="preserve">— </w:t>
            </w:r>
          </w:p>
        </w:tc>
        <w:tc>
          <w:tcPr>
            <w:tcW w:w="104" w:type="pct"/>
          </w:tcPr>
          <w:p w14:paraId="7A049EB3" w14:textId="77777777" w:rsidR="00FE2A6F" w:rsidRDefault="00A762F3">
            <w:r>
              <w:rPr>
                <w:sz w:val="22"/>
              </w:rPr>
              <w:t xml:space="preserve">3 </w:t>
            </w:r>
          </w:p>
        </w:tc>
        <w:tc>
          <w:tcPr>
            <w:tcW w:w="104" w:type="pct"/>
          </w:tcPr>
          <w:p w14:paraId="7A049EB4" w14:textId="77777777" w:rsidR="00FE2A6F" w:rsidRDefault="00A762F3">
            <w:r>
              <w:rPr>
                <w:sz w:val="22"/>
              </w:rPr>
              <w:t xml:space="preserve">4 </w:t>
            </w:r>
          </w:p>
        </w:tc>
      </w:tr>
      <w:tr w:rsidR="00FE2A6F" w14:paraId="7A049EDD" w14:textId="77777777">
        <w:tc>
          <w:tcPr>
            <w:tcW w:w="1042" w:type="pct"/>
          </w:tcPr>
          <w:p w14:paraId="7A049EB6" w14:textId="77777777" w:rsidR="00FE2A6F" w:rsidRDefault="00A762F3">
            <w:r>
              <w:rPr>
                <w:sz w:val="22"/>
              </w:rPr>
              <w:t xml:space="preserve">Child Care Services (General) </w:t>
            </w:r>
          </w:p>
        </w:tc>
        <w:tc>
          <w:tcPr>
            <w:tcW w:w="104" w:type="pct"/>
          </w:tcPr>
          <w:p w14:paraId="7A049EB7" w14:textId="77777777" w:rsidR="00FE2A6F" w:rsidRDefault="00A762F3">
            <w:r>
              <w:rPr>
                <w:sz w:val="22"/>
              </w:rPr>
              <w:t xml:space="preserve">P </w:t>
            </w:r>
          </w:p>
        </w:tc>
        <w:tc>
          <w:tcPr>
            <w:tcW w:w="104" w:type="pct"/>
          </w:tcPr>
          <w:p w14:paraId="7A049EB8" w14:textId="77777777" w:rsidR="00FE2A6F" w:rsidRDefault="00A762F3">
            <w:r>
              <w:rPr>
                <w:sz w:val="22"/>
              </w:rPr>
              <w:t xml:space="preserve">P </w:t>
            </w:r>
          </w:p>
        </w:tc>
        <w:tc>
          <w:tcPr>
            <w:tcW w:w="104" w:type="pct"/>
          </w:tcPr>
          <w:p w14:paraId="7A049EB9" w14:textId="77777777" w:rsidR="00FE2A6F" w:rsidRDefault="00A762F3">
            <w:r>
              <w:rPr>
                <w:sz w:val="22"/>
              </w:rPr>
              <w:t xml:space="preserve">P </w:t>
            </w:r>
          </w:p>
        </w:tc>
        <w:tc>
          <w:tcPr>
            <w:tcW w:w="104" w:type="pct"/>
          </w:tcPr>
          <w:p w14:paraId="7A049EBA" w14:textId="77777777" w:rsidR="00FE2A6F" w:rsidRDefault="00A762F3">
            <w:r>
              <w:rPr>
                <w:sz w:val="22"/>
              </w:rPr>
              <w:t xml:space="preserve">P </w:t>
            </w:r>
          </w:p>
        </w:tc>
        <w:tc>
          <w:tcPr>
            <w:tcW w:w="104" w:type="pct"/>
          </w:tcPr>
          <w:p w14:paraId="7A049EBB" w14:textId="77777777" w:rsidR="00FE2A6F" w:rsidRDefault="00A762F3">
            <w:r>
              <w:rPr>
                <w:sz w:val="22"/>
              </w:rPr>
              <w:t xml:space="preserve">P </w:t>
            </w:r>
          </w:p>
        </w:tc>
        <w:tc>
          <w:tcPr>
            <w:tcW w:w="104" w:type="pct"/>
          </w:tcPr>
          <w:p w14:paraId="7A049EBC" w14:textId="77777777" w:rsidR="00FE2A6F" w:rsidRDefault="00A762F3">
            <w:r>
              <w:rPr>
                <w:sz w:val="22"/>
              </w:rPr>
              <w:t xml:space="preserve">P </w:t>
            </w:r>
          </w:p>
        </w:tc>
        <w:tc>
          <w:tcPr>
            <w:tcW w:w="104" w:type="pct"/>
          </w:tcPr>
          <w:p w14:paraId="7A049EBD" w14:textId="77777777" w:rsidR="00FE2A6F" w:rsidRDefault="00A762F3">
            <w:r>
              <w:rPr>
                <w:sz w:val="22"/>
              </w:rPr>
              <w:t xml:space="preserve">P </w:t>
            </w:r>
          </w:p>
        </w:tc>
        <w:tc>
          <w:tcPr>
            <w:tcW w:w="104" w:type="pct"/>
          </w:tcPr>
          <w:p w14:paraId="7A049EBE" w14:textId="77777777" w:rsidR="00FE2A6F" w:rsidRDefault="00A762F3">
            <w:r>
              <w:rPr>
                <w:sz w:val="22"/>
              </w:rPr>
              <w:t xml:space="preserve">P </w:t>
            </w:r>
          </w:p>
        </w:tc>
        <w:tc>
          <w:tcPr>
            <w:tcW w:w="104" w:type="pct"/>
          </w:tcPr>
          <w:p w14:paraId="7A049EBF" w14:textId="77777777" w:rsidR="00FE2A6F" w:rsidRDefault="00A762F3">
            <w:r>
              <w:rPr>
                <w:sz w:val="22"/>
              </w:rPr>
              <w:t xml:space="preserve">P </w:t>
            </w:r>
          </w:p>
        </w:tc>
        <w:tc>
          <w:tcPr>
            <w:tcW w:w="104" w:type="pct"/>
          </w:tcPr>
          <w:p w14:paraId="7A049EC0" w14:textId="77777777" w:rsidR="00FE2A6F" w:rsidRDefault="00A762F3">
            <w:r>
              <w:rPr>
                <w:sz w:val="22"/>
              </w:rPr>
              <w:t xml:space="preserve">P </w:t>
            </w:r>
          </w:p>
        </w:tc>
        <w:tc>
          <w:tcPr>
            <w:tcW w:w="104" w:type="pct"/>
          </w:tcPr>
          <w:p w14:paraId="7A049EC1" w14:textId="77777777" w:rsidR="00FE2A6F" w:rsidRDefault="00A762F3">
            <w:r>
              <w:rPr>
                <w:sz w:val="22"/>
              </w:rPr>
              <w:t xml:space="preserve">P </w:t>
            </w:r>
          </w:p>
        </w:tc>
        <w:tc>
          <w:tcPr>
            <w:tcW w:w="104" w:type="pct"/>
          </w:tcPr>
          <w:p w14:paraId="7A049EC2" w14:textId="77777777" w:rsidR="00FE2A6F" w:rsidRDefault="00A762F3">
            <w:r>
              <w:rPr>
                <w:sz w:val="22"/>
              </w:rPr>
              <w:t xml:space="preserve">P </w:t>
            </w:r>
          </w:p>
        </w:tc>
        <w:tc>
          <w:tcPr>
            <w:tcW w:w="104" w:type="pct"/>
          </w:tcPr>
          <w:p w14:paraId="7A049EC3" w14:textId="77777777" w:rsidR="00FE2A6F" w:rsidRDefault="00A762F3">
            <w:r>
              <w:rPr>
                <w:sz w:val="22"/>
              </w:rPr>
              <w:t xml:space="preserve">P </w:t>
            </w:r>
          </w:p>
        </w:tc>
        <w:tc>
          <w:tcPr>
            <w:tcW w:w="104" w:type="pct"/>
          </w:tcPr>
          <w:p w14:paraId="7A049EC4" w14:textId="77777777" w:rsidR="00FE2A6F" w:rsidRDefault="00A762F3">
            <w:r>
              <w:rPr>
                <w:sz w:val="22"/>
              </w:rPr>
              <w:t xml:space="preserve">P </w:t>
            </w:r>
          </w:p>
        </w:tc>
        <w:tc>
          <w:tcPr>
            <w:tcW w:w="104" w:type="pct"/>
          </w:tcPr>
          <w:p w14:paraId="7A049EC5" w14:textId="77777777" w:rsidR="00FE2A6F" w:rsidRDefault="00A762F3">
            <w:r>
              <w:rPr>
                <w:sz w:val="22"/>
              </w:rPr>
              <w:t xml:space="preserve">P </w:t>
            </w:r>
          </w:p>
        </w:tc>
        <w:tc>
          <w:tcPr>
            <w:tcW w:w="104" w:type="pct"/>
          </w:tcPr>
          <w:p w14:paraId="7A049EC6" w14:textId="77777777" w:rsidR="00FE2A6F" w:rsidRDefault="00A762F3">
            <w:r>
              <w:rPr>
                <w:sz w:val="22"/>
              </w:rPr>
              <w:t xml:space="preserve">P </w:t>
            </w:r>
          </w:p>
        </w:tc>
        <w:tc>
          <w:tcPr>
            <w:tcW w:w="104" w:type="pct"/>
          </w:tcPr>
          <w:p w14:paraId="7A049EC7" w14:textId="77777777" w:rsidR="00FE2A6F" w:rsidRDefault="00A762F3">
            <w:r>
              <w:rPr>
                <w:sz w:val="22"/>
              </w:rPr>
              <w:t xml:space="preserve">P </w:t>
            </w:r>
          </w:p>
        </w:tc>
        <w:tc>
          <w:tcPr>
            <w:tcW w:w="104" w:type="pct"/>
          </w:tcPr>
          <w:p w14:paraId="7A049EC8" w14:textId="77777777" w:rsidR="00FE2A6F" w:rsidRDefault="00A762F3">
            <w:r>
              <w:rPr>
                <w:sz w:val="22"/>
              </w:rPr>
              <w:t xml:space="preserve">P </w:t>
            </w:r>
          </w:p>
        </w:tc>
        <w:tc>
          <w:tcPr>
            <w:tcW w:w="104" w:type="pct"/>
          </w:tcPr>
          <w:p w14:paraId="7A049EC9" w14:textId="77777777" w:rsidR="00FE2A6F" w:rsidRDefault="00A762F3">
            <w:r>
              <w:rPr>
                <w:sz w:val="22"/>
              </w:rPr>
              <w:t xml:space="preserve">P </w:t>
            </w:r>
          </w:p>
        </w:tc>
        <w:tc>
          <w:tcPr>
            <w:tcW w:w="104" w:type="pct"/>
          </w:tcPr>
          <w:p w14:paraId="7A049ECA" w14:textId="77777777" w:rsidR="00FE2A6F" w:rsidRDefault="00A762F3">
            <w:r>
              <w:rPr>
                <w:sz w:val="22"/>
              </w:rPr>
              <w:t xml:space="preserve">P </w:t>
            </w:r>
          </w:p>
        </w:tc>
        <w:tc>
          <w:tcPr>
            <w:tcW w:w="104" w:type="pct"/>
          </w:tcPr>
          <w:p w14:paraId="7A049ECB" w14:textId="77777777" w:rsidR="00FE2A6F" w:rsidRDefault="00A762F3">
            <w:r>
              <w:rPr>
                <w:sz w:val="22"/>
              </w:rPr>
              <w:t xml:space="preserve">P </w:t>
            </w:r>
          </w:p>
        </w:tc>
        <w:tc>
          <w:tcPr>
            <w:tcW w:w="104" w:type="pct"/>
          </w:tcPr>
          <w:p w14:paraId="7A049ECC" w14:textId="77777777" w:rsidR="00FE2A6F" w:rsidRDefault="00A762F3">
            <w:r>
              <w:rPr>
                <w:sz w:val="22"/>
              </w:rPr>
              <w:t xml:space="preserve">P </w:t>
            </w:r>
          </w:p>
        </w:tc>
        <w:tc>
          <w:tcPr>
            <w:tcW w:w="104" w:type="pct"/>
          </w:tcPr>
          <w:p w14:paraId="7A049ECD" w14:textId="77777777" w:rsidR="00FE2A6F" w:rsidRDefault="00A762F3">
            <w:r>
              <w:rPr>
                <w:sz w:val="22"/>
              </w:rPr>
              <w:t xml:space="preserve">P </w:t>
            </w:r>
          </w:p>
        </w:tc>
        <w:tc>
          <w:tcPr>
            <w:tcW w:w="104" w:type="pct"/>
          </w:tcPr>
          <w:p w14:paraId="7A049ECE" w14:textId="77777777" w:rsidR="00FE2A6F" w:rsidRDefault="00A762F3">
            <w:r>
              <w:rPr>
                <w:sz w:val="22"/>
              </w:rPr>
              <w:t xml:space="preserve">P </w:t>
            </w:r>
          </w:p>
        </w:tc>
        <w:tc>
          <w:tcPr>
            <w:tcW w:w="104" w:type="pct"/>
          </w:tcPr>
          <w:p w14:paraId="7A049ECF" w14:textId="77777777" w:rsidR="00FE2A6F" w:rsidRDefault="00A762F3">
            <w:r>
              <w:rPr>
                <w:sz w:val="22"/>
              </w:rPr>
              <w:t xml:space="preserve">P </w:t>
            </w:r>
          </w:p>
        </w:tc>
        <w:tc>
          <w:tcPr>
            <w:tcW w:w="104" w:type="pct"/>
          </w:tcPr>
          <w:p w14:paraId="7A049ED0" w14:textId="77777777" w:rsidR="00FE2A6F" w:rsidRDefault="00A762F3">
            <w:r>
              <w:rPr>
                <w:sz w:val="22"/>
              </w:rPr>
              <w:t xml:space="preserve">P </w:t>
            </w:r>
          </w:p>
        </w:tc>
        <w:tc>
          <w:tcPr>
            <w:tcW w:w="104" w:type="pct"/>
          </w:tcPr>
          <w:p w14:paraId="7A049ED1" w14:textId="77777777" w:rsidR="00FE2A6F" w:rsidRDefault="00A762F3">
            <w:r>
              <w:rPr>
                <w:sz w:val="22"/>
              </w:rPr>
              <w:t xml:space="preserve">P </w:t>
            </w:r>
          </w:p>
        </w:tc>
        <w:tc>
          <w:tcPr>
            <w:tcW w:w="104" w:type="pct"/>
          </w:tcPr>
          <w:p w14:paraId="7A049ED2" w14:textId="77777777" w:rsidR="00FE2A6F" w:rsidRDefault="00A762F3">
            <w:r>
              <w:rPr>
                <w:sz w:val="22"/>
              </w:rPr>
              <w:t xml:space="preserve">P </w:t>
            </w:r>
          </w:p>
        </w:tc>
        <w:tc>
          <w:tcPr>
            <w:tcW w:w="104" w:type="pct"/>
          </w:tcPr>
          <w:p w14:paraId="7A049ED3" w14:textId="77777777" w:rsidR="00FE2A6F" w:rsidRDefault="00A762F3">
            <w:r>
              <w:rPr>
                <w:sz w:val="22"/>
              </w:rPr>
              <w:t xml:space="preserve">P </w:t>
            </w:r>
          </w:p>
        </w:tc>
        <w:tc>
          <w:tcPr>
            <w:tcW w:w="104" w:type="pct"/>
          </w:tcPr>
          <w:p w14:paraId="7A049ED4" w14:textId="77777777" w:rsidR="00FE2A6F" w:rsidRDefault="00A762F3">
            <w:r>
              <w:rPr>
                <w:sz w:val="22"/>
              </w:rPr>
              <w:t xml:space="preserve">C </w:t>
            </w:r>
          </w:p>
        </w:tc>
        <w:tc>
          <w:tcPr>
            <w:tcW w:w="104" w:type="pct"/>
          </w:tcPr>
          <w:p w14:paraId="7A049ED5" w14:textId="77777777" w:rsidR="00FE2A6F" w:rsidRDefault="00A762F3">
            <w:r>
              <w:rPr>
                <w:sz w:val="22"/>
              </w:rPr>
              <w:t xml:space="preserve">C </w:t>
            </w:r>
          </w:p>
        </w:tc>
        <w:tc>
          <w:tcPr>
            <w:tcW w:w="104" w:type="pct"/>
          </w:tcPr>
          <w:p w14:paraId="7A049ED6" w14:textId="77777777" w:rsidR="00FE2A6F" w:rsidRDefault="00A762F3">
            <w:r>
              <w:rPr>
                <w:sz w:val="22"/>
              </w:rPr>
              <w:t xml:space="preserve">C </w:t>
            </w:r>
          </w:p>
        </w:tc>
        <w:tc>
          <w:tcPr>
            <w:tcW w:w="104" w:type="pct"/>
          </w:tcPr>
          <w:p w14:paraId="7A049ED7" w14:textId="77777777" w:rsidR="00FE2A6F" w:rsidRDefault="00A762F3">
            <w:r>
              <w:rPr>
                <w:sz w:val="22"/>
              </w:rPr>
              <w:t xml:space="preserve">— </w:t>
            </w:r>
          </w:p>
        </w:tc>
        <w:tc>
          <w:tcPr>
            <w:tcW w:w="104" w:type="pct"/>
          </w:tcPr>
          <w:p w14:paraId="7A049ED8" w14:textId="77777777" w:rsidR="00FE2A6F" w:rsidRDefault="00A762F3">
            <w:r>
              <w:rPr>
                <w:sz w:val="22"/>
              </w:rPr>
              <w:t xml:space="preserve">C </w:t>
            </w:r>
          </w:p>
        </w:tc>
        <w:tc>
          <w:tcPr>
            <w:tcW w:w="104" w:type="pct"/>
          </w:tcPr>
          <w:p w14:paraId="7A049ED9" w14:textId="77777777" w:rsidR="00FE2A6F" w:rsidRDefault="00A762F3">
            <w:r>
              <w:rPr>
                <w:sz w:val="22"/>
              </w:rPr>
              <w:t xml:space="preserve">— </w:t>
            </w:r>
          </w:p>
        </w:tc>
        <w:tc>
          <w:tcPr>
            <w:tcW w:w="104" w:type="pct"/>
          </w:tcPr>
          <w:p w14:paraId="7A049EDA" w14:textId="77777777" w:rsidR="00FE2A6F" w:rsidRDefault="00A762F3">
            <w:r>
              <w:rPr>
                <w:sz w:val="22"/>
              </w:rPr>
              <w:t xml:space="preserve">C </w:t>
            </w:r>
          </w:p>
        </w:tc>
        <w:tc>
          <w:tcPr>
            <w:tcW w:w="104" w:type="pct"/>
          </w:tcPr>
          <w:p w14:paraId="7A049EDB" w14:textId="77777777" w:rsidR="00FE2A6F" w:rsidRDefault="00A762F3">
            <w:r>
              <w:rPr>
                <w:sz w:val="22"/>
              </w:rPr>
              <w:t xml:space="preserve">— </w:t>
            </w:r>
          </w:p>
        </w:tc>
        <w:tc>
          <w:tcPr>
            <w:tcW w:w="104" w:type="pct"/>
          </w:tcPr>
          <w:p w14:paraId="7A049EDC" w14:textId="77777777" w:rsidR="00FE2A6F" w:rsidRDefault="00A762F3">
            <w:r>
              <w:rPr>
                <w:sz w:val="22"/>
              </w:rPr>
              <w:t xml:space="preserve">— </w:t>
            </w:r>
          </w:p>
        </w:tc>
      </w:tr>
      <w:tr w:rsidR="00FE2A6F" w14:paraId="7A049F05" w14:textId="77777777">
        <w:tc>
          <w:tcPr>
            <w:tcW w:w="1042" w:type="pct"/>
          </w:tcPr>
          <w:p w14:paraId="7A049EDE" w14:textId="77777777" w:rsidR="00FE2A6F" w:rsidRDefault="00A762F3">
            <w:r>
              <w:rPr>
                <w:sz w:val="22"/>
              </w:rPr>
              <w:t xml:space="preserve">Child Care Services (Limited) </w:t>
            </w:r>
          </w:p>
        </w:tc>
        <w:tc>
          <w:tcPr>
            <w:tcW w:w="104" w:type="pct"/>
          </w:tcPr>
          <w:p w14:paraId="7A049EDF" w14:textId="77777777" w:rsidR="00FE2A6F" w:rsidRDefault="00A762F3">
            <w:r>
              <w:rPr>
                <w:sz w:val="22"/>
              </w:rPr>
              <w:t xml:space="preserve">P </w:t>
            </w:r>
          </w:p>
        </w:tc>
        <w:tc>
          <w:tcPr>
            <w:tcW w:w="104" w:type="pct"/>
          </w:tcPr>
          <w:p w14:paraId="7A049EE0" w14:textId="77777777" w:rsidR="00FE2A6F" w:rsidRDefault="00A762F3">
            <w:r>
              <w:rPr>
                <w:sz w:val="22"/>
              </w:rPr>
              <w:t xml:space="preserve">P </w:t>
            </w:r>
          </w:p>
        </w:tc>
        <w:tc>
          <w:tcPr>
            <w:tcW w:w="104" w:type="pct"/>
          </w:tcPr>
          <w:p w14:paraId="7A049EE1" w14:textId="77777777" w:rsidR="00FE2A6F" w:rsidRDefault="00A762F3">
            <w:r>
              <w:rPr>
                <w:sz w:val="22"/>
              </w:rPr>
              <w:t xml:space="preserve">P </w:t>
            </w:r>
          </w:p>
        </w:tc>
        <w:tc>
          <w:tcPr>
            <w:tcW w:w="104" w:type="pct"/>
          </w:tcPr>
          <w:p w14:paraId="7A049EE2" w14:textId="77777777" w:rsidR="00FE2A6F" w:rsidRDefault="00A762F3">
            <w:r>
              <w:rPr>
                <w:sz w:val="22"/>
              </w:rPr>
              <w:t xml:space="preserve">P </w:t>
            </w:r>
          </w:p>
        </w:tc>
        <w:tc>
          <w:tcPr>
            <w:tcW w:w="104" w:type="pct"/>
          </w:tcPr>
          <w:p w14:paraId="7A049EE3" w14:textId="77777777" w:rsidR="00FE2A6F" w:rsidRDefault="00A762F3">
            <w:r>
              <w:rPr>
                <w:sz w:val="22"/>
              </w:rPr>
              <w:t xml:space="preserve">P </w:t>
            </w:r>
          </w:p>
        </w:tc>
        <w:tc>
          <w:tcPr>
            <w:tcW w:w="104" w:type="pct"/>
          </w:tcPr>
          <w:p w14:paraId="7A049EE4" w14:textId="77777777" w:rsidR="00FE2A6F" w:rsidRDefault="00A762F3">
            <w:r>
              <w:rPr>
                <w:sz w:val="22"/>
              </w:rPr>
              <w:t xml:space="preserve">P </w:t>
            </w:r>
          </w:p>
        </w:tc>
        <w:tc>
          <w:tcPr>
            <w:tcW w:w="104" w:type="pct"/>
          </w:tcPr>
          <w:p w14:paraId="7A049EE5" w14:textId="77777777" w:rsidR="00FE2A6F" w:rsidRDefault="00A762F3">
            <w:r>
              <w:rPr>
                <w:sz w:val="22"/>
              </w:rPr>
              <w:t xml:space="preserve">P </w:t>
            </w:r>
          </w:p>
        </w:tc>
        <w:tc>
          <w:tcPr>
            <w:tcW w:w="104" w:type="pct"/>
          </w:tcPr>
          <w:p w14:paraId="7A049EE6" w14:textId="77777777" w:rsidR="00FE2A6F" w:rsidRDefault="00A762F3">
            <w:r>
              <w:rPr>
                <w:sz w:val="22"/>
              </w:rPr>
              <w:t xml:space="preserve">P </w:t>
            </w:r>
          </w:p>
        </w:tc>
        <w:tc>
          <w:tcPr>
            <w:tcW w:w="104" w:type="pct"/>
          </w:tcPr>
          <w:p w14:paraId="7A049EE7" w14:textId="77777777" w:rsidR="00FE2A6F" w:rsidRDefault="00A762F3">
            <w:r>
              <w:rPr>
                <w:sz w:val="22"/>
              </w:rPr>
              <w:t xml:space="preserve">P </w:t>
            </w:r>
          </w:p>
        </w:tc>
        <w:tc>
          <w:tcPr>
            <w:tcW w:w="104" w:type="pct"/>
          </w:tcPr>
          <w:p w14:paraId="7A049EE8" w14:textId="77777777" w:rsidR="00FE2A6F" w:rsidRDefault="00A762F3">
            <w:r>
              <w:rPr>
                <w:sz w:val="22"/>
              </w:rPr>
              <w:t xml:space="preserve">P </w:t>
            </w:r>
          </w:p>
        </w:tc>
        <w:tc>
          <w:tcPr>
            <w:tcW w:w="104" w:type="pct"/>
          </w:tcPr>
          <w:p w14:paraId="7A049EE9" w14:textId="77777777" w:rsidR="00FE2A6F" w:rsidRDefault="00A762F3">
            <w:r>
              <w:rPr>
                <w:sz w:val="22"/>
              </w:rPr>
              <w:t xml:space="preserve">P </w:t>
            </w:r>
          </w:p>
        </w:tc>
        <w:tc>
          <w:tcPr>
            <w:tcW w:w="104" w:type="pct"/>
          </w:tcPr>
          <w:p w14:paraId="7A049EEA" w14:textId="77777777" w:rsidR="00FE2A6F" w:rsidRDefault="00A762F3">
            <w:r>
              <w:rPr>
                <w:sz w:val="22"/>
              </w:rPr>
              <w:t xml:space="preserve">P </w:t>
            </w:r>
          </w:p>
        </w:tc>
        <w:tc>
          <w:tcPr>
            <w:tcW w:w="104" w:type="pct"/>
          </w:tcPr>
          <w:p w14:paraId="7A049EEB" w14:textId="77777777" w:rsidR="00FE2A6F" w:rsidRDefault="00A762F3">
            <w:r>
              <w:rPr>
                <w:sz w:val="22"/>
              </w:rPr>
              <w:t xml:space="preserve">P </w:t>
            </w:r>
          </w:p>
        </w:tc>
        <w:tc>
          <w:tcPr>
            <w:tcW w:w="104" w:type="pct"/>
          </w:tcPr>
          <w:p w14:paraId="7A049EEC" w14:textId="77777777" w:rsidR="00FE2A6F" w:rsidRDefault="00A762F3">
            <w:r>
              <w:rPr>
                <w:sz w:val="22"/>
              </w:rPr>
              <w:t xml:space="preserve">P </w:t>
            </w:r>
          </w:p>
        </w:tc>
        <w:tc>
          <w:tcPr>
            <w:tcW w:w="104" w:type="pct"/>
          </w:tcPr>
          <w:p w14:paraId="7A049EED" w14:textId="77777777" w:rsidR="00FE2A6F" w:rsidRDefault="00A762F3">
            <w:r>
              <w:rPr>
                <w:sz w:val="22"/>
              </w:rPr>
              <w:t xml:space="preserve">P </w:t>
            </w:r>
          </w:p>
        </w:tc>
        <w:tc>
          <w:tcPr>
            <w:tcW w:w="104" w:type="pct"/>
          </w:tcPr>
          <w:p w14:paraId="7A049EEE" w14:textId="77777777" w:rsidR="00FE2A6F" w:rsidRDefault="00A762F3">
            <w:r>
              <w:rPr>
                <w:sz w:val="22"/>
              </w:rPr>
              <w:t xml:space="preserve">P </w:t>
            </w:r>
          </w:p>
        </w:tc>
        <w:tc>
          <w:tcPr>
            <w:tcW w:w="104" w:type="pct"/>
          </w:tcPr>
          <w:p w14:paraId="7A049EEF" w14:textId="77777777" w:rsidR="00FE2A6F" w:rsidRDefault="00A762F3">
            <w:r>
              <w:rPr>
                <w:sz w:val="22"/>
              </w:rPr>
              <w:t xml:space="preserve">P </w:t>
            </w:r>
          </w:p>
        </w:tc>
        <w:tc>
          <w:tcPr>
            <w:tcW w:w="104" w:type="pct"/>
          </w:tcPr>
          <w:p w14:paraId="7A049EF0" w14:textId="77777777" w:rsidR="00FE2A6F" w:rsidRDefault="00A762F3">
            <w:r>
              <w:rPr>
                <w:sz w:val="22"/>
              </w:rPr>
              <w:t xml:space="preserve">P </w:t>
            </w:r>
          </w:p>
        </w:tc>
        <w:tc>
          <w:tcPr>
            <w:tcW w:w="104" w:type="pct"/>
          </w:tcPr>
          <w:p w14:paraId="7A049EF1" w14:textId="77777777" w:rsidR="00FE2A6F" w:rsidRDefault="00A762F3">
            <w:r>
              <w:rPr>
                <w:sz w:val="22"/>
              </w:rPr>
              <w:t xml:space="preserve">P </w:t>
            </w:r>
          </w:p>
        </w:tc>
        <w:tc>
          <w:tcPr>
            <w:tcW w:w="104" w:type="pct"/>
          </w:tcPr>
          <w:p w14:paraId="7A049EF2" w14:textId="77777777" w:rsidR="00FE2A6F" w:rsidRDefault="00A762F3">
            <w:r>
              <w:rPr>
                <w:sz w:val="22"/>
              </w:rPr>
              <w:t xml:space="preserve">C </w:t>
            </w:r>
          </w:p>
        </w:tc>
        <w:tc>
          <w:tcPr>
            <w:tcW w:w="104" w:type="pct"/>
          </w:tcPr>
          <w:p w14:paraId="7A049EF3" w14:textId="77777777" w:rsidR="00FE2A6F" w:rsidRDefault="00A762F3">
            <w:r>
              <w:rPr>
                <w:sz w:val="22"/>
              </w:rPr>
              <w:t xml:space="preserve">P </w:t>
            </w:r>
          </w:p>
        </w:tc>
        <w:tc>
          <w:tcPr>
            <w:tcW w:w="104" w:type="pct"/>
          </w:tcPr>
          <w:p w14:paraId="7A049EF4" w14:textId="77777777" w:rsidR="00FE2A6F" w:rsidRDefault="00A762F3">
            <w:r>
              <w:rPr>
                <w:sz w:val="22"/>
              </w:rPr>
              <w:t xml:space="preserve">P </w:t>
            </w:r>
          </w:p>
        </w:tc>
        <w:tc>
          <w:tcPr>
            <w:tcW w:w="104" w:type="pct"/>
          </w:tcPr>
          <w:p w14:paraId="7A049EF5" w14:textId="77777777" w:rsidR="00FE2A6F" w:rsidRDefault="00A762F3">
            <w:r>
              <w:rPr>
                <w:sz w:val="22"/>
              </w:rPr>
              <w:t xml:space="preserve">P </w:t>
            </w:r>
          </w:p>
        </w:tc>
        <w:tc>
          <w:tcPr>
            <w:tcW w:w="104" w:type="pct"/>
          </w:tcPr>
          <w:p w14:paraId="7A049EF6" w14:textId="77777777" w:rsidR="00FE2A6F" w:rsidRDefault="00A762F3">
            <w:r>
              <w:rPr>
                <w:sz w:val="22"/>
              </w:rPr>
              <w:t xml:space="preserve">P </w:t>
            </w:r>
          </w:p>
        </w:tc>
        <w:tc>
          <w:tcPr>
            <w:tcW w:w="104" w:type="pct"/>
          </w:tcPr>
          <w:p w14:paraId="7A049EF7" w14:textId="77777777" w:rsidR="00FE2A6F" w:rsidRDefault="00A762F3">
            <w:r>
              <w:rPr>
                <w:sz w:val="22"/>
              </w:rPr>
              <w:t xml:space="preserve">P </w:t>
            </w:r>
          </w:p>
        </w:tc>
        <w:tc>
          <w:tcPr>
            <w:tcW w:w="104" w:type="pct"/>
          </w:tcPr>
          <w:p w14:paraId="7A049EF8" w14:textId="77777777" w:rsidR="00FE2A6F" w:rsidRDefault="00A762F3">
            <w:r>
              <w:rPr>
                <w:sz w:val="22"/>
              </w:rPr>
              <w:t xml:space="preserve">P </w:t>
            </w:r>
          </w:p>
        </w:tc>
        <w:tc>
          <w:tcPr>
            <w:tcW w:w="104" w:type="pct"/>
          </w:tcPr>
          <w:p w14:paraId="7A049EF9" w14:textId="77777777" w:rsidR="00FE2A6F" w:rsidRDefault="00A762F3">
            <w:r>
              <w:rPr>
                <w:sz w:val="22"/>
              </w:rPr>
              <w:t xml:space="preserve">P </w:t>
            </w:r>
          </w:p>
        </w:tc>
        <w:tc>
          <w:tcPr>
            <w:tcW w:w="104" w:type="pct"/>
          </w:tcPr>
          <w:p w14:paraId="7A049EFA" w14:textId="77777777" w:rsidR="00FE2A6F" w:rsidRDefault="00A762F3">
            <w:r>
              <w:rPr>
                <w:sz w:val="22"/>
              </w:rPr>
              <w:t xml:space="preserve">P </w:t>
            </w:r>
          </w:p>
        </w:tc>
        <w:tc>
          <w:tcPr>
            <w:tcW w:w="104" w:type="pct"/>
          </w:tcPr>
          <w:p w14:paraId="7A049EFB" w14:textId="77777777" w:rsidR="00FE2A6F" w:rsidRDefault="00A762F3">
            <w:r>
              <w:rPr>
                <w:sz w:val="22"/>
              </w:rPr>
              <w:t xml:space="preserve">P </w:t>
            </w:r>
          </w:p>
        </w:tc>
        <w:tc>
          <w:tcPr>
            <w:tcW w:w="104" w:type="pct"/>
          </w:tcPr>
          <w:p w14:paraId="7A049EFC" w14:textId="77777777" w:rsidR="00FE2A6F" w:rsidRDefault="00A762F3">
            <w:r>
              <w:rPr>
                <w:sz w:val="22"/>
              </w:rPr>
              <w:t xml:space="preserve">P </w:t>
            </w:r>
          </w:p>
        </w:tc>
        <w:tc>
          <w:tcPr>
            <w:tcW w:w="104" w:type="pct"/>
          </w:tcPr>
          <w:p w14:paraId="7A049EFD" w14:textId="77777777" w:rsidR="00FE2A6F" w:rsidRDefault="00A762F3">
            <w:r>
              <w:rPr>
                <w:sz w:val="22"/>
              </w:rPr>
              <w:t xml:space="preserve">C </w:t>
            </w:r>
          </w:p>
        </w:tc>
        <w:tc>
          <w:tcPr>
            <w:tcW w:w="104" w:type="pct"/>
          </w:tcPr>
          <w:p w14:paraId="7A049EFE" w14:textId="77777777" w:rsidR="00FE2A6F" w:rsidRDefault="00A762F3">
            <w:r>
              <w:rPr>
                <w:sz w:val="22"/>
              </w:rPr>
              <w:t xml:space="preserve">P </w:t>
            </w:r>
          </w:p>
        </w:tc>
        <w:tc>
          <w:tcPr>
            <w:tcW w:w="104" w:type="pct"/>
          </w:tcPr>
          <w:p w14:paraId="7A049EFF" w14:textId="77777777" w:rsidR="00FE2A6F" w:rsidRDefault="00A762F3">
            <w:r>
              <w:rPr>
                <w:sz w:val="22"/>
              </w:rPr>
              <w:t xml:space="preserve">— </w:t>
            </w:r>
          </w:p>
        </w:tc>
        <w:tc>
          <w:tcPr>
            <w:tcW w:w="104" w:type="pct"/>
          </w:tcPr>
          <w:p w14:paraId="7A049F00" w14:textId="77777777" w:rsidR="00FE2A6F" w:rsidRDefault="00A762F3">
            <w:r>
              <w:rPr>
                <w:sz w:val="22"/>
              </w:rPr>
              <w:t xml:space="preserve">C </w:t>
            </w:r>
          </w:p>
        </w:tc>
        <w:tc>
          <w:tcPr>
            <w:tcW w:w="104" w:type="pct"/>
          </w:tcPr>
          <w:p w14:paraId="7A049F01" w14:textId="77777777" w:rsidR="00FE2A6F" w:rsidRDefault="00A762F3">
            <w:r>
              <w:rPr>
                <w:sz w:val="22"/>
              </w:rPr>
              <w:t xml:space="preserve">— </w:t>
            </w:r>
          </w:p>
        </w:tc>
        <w:tc>
          <w:tcPr>
            <w:tcW w:w="104" w:type="pct"/>
          </w:tcPr>
          <w:p w14:paraId="7A049F02" w14:textId="77777777" w:rsidR="00FE2A6F" w:rsidRDefault="00A762F3">
            <w:r>
              <w:rPr>
                <w:sz w:val="22"/>
              </w:rPr>
              <w:t xml:space="preserve">C </w:t>
            </w:r>
          </w:p>
        </w:tc>
        <w:tc>
          <w:tcPr>
            <w:tcW w:w="104" w:type="pct"/>
          </w:tcPr>
          <w:p w14:paraId="7A049F03" w14:textId="77777777" w:rsidR="00FE2A6F" w:rsidRDefault="00A762F3">
            <w:r>
              <w:rPr>
                <w:sz w:val="22"/>
              </w:rPr>
              <w:t xml:space="preserve">— </w:t>
            </w:r>
          </w:p>
        </w:tc>
        <w:tc>
          <w:tcPr>
            <w:tcW w:w="104" w:type="pct"/>
          </w:tcPr>
          <w:p w14:paraId="7A049F04" w14:textId="77777777" w:rsidR="00FE2A6F" w:rsidRDefault="00A762F3">
            <w:r>
              <w:rPr>
                <w:sz w:val="22"/>
              </w:rPr>
              <w:t xml:space="preserve">— </w:t>
            </w:r>
          </w:p>
        </w:tc>
      </w:tr>
      <w:tr w:rsidR="00FE2A6F" w14:paraId="7A049F2D" w14:textId="77777777">
        <w:tc>
          <w:tcPr>
            <w:tcW w:w="1042" w:type="pct"/>
          </w:tcPr>
          <w:p w14:paraId="7A049F06" w14:textId="77777777" w:rsidR="00FE2A6F" w:rsidRDefault="00A762F3">
            <w:r>
              <w:rPr>
                <w:sz w:val="22"/>
              </w:rPr>
              <w:t xml:space="preserve">Club or Lodge </w:t>
            </w:r>
          </w:p>
        </w:tc>
        <w:tc>
          <w:tcPr>
            <w:tcW w:w="104" w:type="pct"/>
          </w:tcPr>
          <w:p w14:paraId="7A049F07" w14:textId="77777777" w:rsidR="00FE2A6F" w:rsidRDefault="00A762F3">
            <w:r>
              <w:rPr>
                <w:sz w:val="22"/>
              </w:rPr>
              <w:t xml:space="preserve">C </w:t>
            </w:r>
          </w:p>
        </w:tc>
        <w:tc>
          <w:tcPr>
            <w:tcW w:w="104" w:type="pct"/>
          </w:tcPr>
          <w:p w14:paraId="7A049F08" w14:textId="77777777" w:rsidR="00FE2A6F" w:rsidRDefault="00A762F3">
            <w:r>
              <w:rPr>
                <w:sz w:val="22"/>
              </w:rPr>
              <w:t xml:space="preserve">C </w:t>
            </w:r>
          </w:p>
        </w:tc>
        <w:tc>
          <w:tcPr>
            <w:tcW w:w="104" w:type="pct"/>
          </w:tcPr>
          <w:p w14:paraId="7A049F09" w14:textId="77777777" w:rsidR="00FE2A6F" w:rsidRDefault="00A762F3">
            <w:r>
              <w:rPr>
                <w:sz w:val="22"/>
              </w:rPr>
              <w:t xml:space="preserve">C </w:t>
            </w:r>
          </w:p>
        </w:tc>
        <w:tc>
          <w:tcPr>
            <w:tcW w:w="104" w:type="pct"/>
          </w:tcPr>
          <w:p w14:paraId="7A049F0A" w14:textId="77777777" w:rsidR="00FE2A6F" w:rsidRDefault="00A762F3">
            <w:r>
              <w:rPr>
                <w:sz w:val="22"/>
              </w:rPr>
              <w:t xml:space="preserve">C </w:t>
            </w:r>
          </w:p>
        </w:tc>
        <w:tc>
          <w:tcPr>
            <w:tcW w:w="104" w:type="pct"/>
          </w:tcPr>
          <w:p w14:paraId="7A049F0B" w14:textId="77777777" w:rsidR="00FE2A6F" w:rsidRDefault="00A762F3">
            <w:r>
              <w:rPr>
                <w:sz w:val="22"/>
              </w:rPr>
              <w:t xml:space="preserve">C </w:t>
            </w:r>
          </w:p>
        </w:tc>
        <w:tc>
          <w:tcPr>
            <w:tcW w:w="104" w:type="pct"/>
          </w:tcPr>
          <w:p w14:paraId="7A049F0C" w14:textId="77777777" w:rsidR="00FE2A6F" w:rsidRDefault="00A762F3">
            <w:r>
              <w:rPr>
                <w:sz w:val="22"/>
              </w:rPr>
              <w:t xml:space="preserve">C </w:t>
            </w:r>
          </w:p>
        </w:tc>
        <w:tc>
          <w:tcPr>
            <w:tcW w:w="104" w:type="pct"/>
          </w:tcPr>
          <w:p w14:paraId="7A049F0D" w14:textId="77777777" w:rsidR="00FE2A6F" w:rsidRDefault="00A762F3">
            <w:r>
              <w:rPr>
                <w:sz w:val="22"/>
              </w:rPr>
              <w:t xml:space="preserve">C </w:t>
            </w:r>
          </w:p>
        </w:tc>
        <w:tc>
          <w:tcPr>
            <w:tcW w:w="104" w:type="pct"/>
          </w:tcPr>
          <w:p w14:paraId="7A049F0E" w14:textId="77777777" w:rsidR="00FE2A6F" w:rsidRDefault="00A762F3">
            <w:r>
              <w:rPr>
                <w:sz w:val="22"/>
              </w:rPr>
              <w:t xml:space="preserve">C </w:t>
            </w:r>
          </w:p>
        </w:tc>
        <w:tc>
          <w:tcPr>
            <w:tcW w:w="104" w:type="pct"/>
          </w:tcPr>
          <w:p w14:paraId="7A049F0F" w14:textId="77777777" w:rsidR="00FE2A6F" w:rsidRDefault="00A762F3">
            <w:r>
              <w:rPr>
                <w:sz w:val="22"/>
              </w:rPr>
              <w:t xml:space="preserve">C </w:t>
            </w:r>
          </w:p>
        </w:tc>
        <w:tc>
          <w:tcPr>
            <w:tcW w:w="104" w:type="pct"/>
          </w:tcPr>
          <w:p w14:paraId="7A049F10" w14:textId="77777777" w:rsidR="00FE2A6F" w:rsidRDefault="00A762F3">
            <w:r>
              <w:rPr>
                <w:sz w:val="22"/>
              </w:rPr>
              <w:t xml:space="preserve">C </w:t>
            </w:r>
          </w:p>
        </w:tc>
        <w:tc>
          <w:tcPr>
            <w:tcW w:w="104" w:type="pct"/>
          </w:tcPr>
          <w:p w14:paraId="7A049F11" w14:textId="77777777" w:rsidR="00FE2A6F" w:rsidRDefault="00A762F3">
            <w:r>
              <w:rPr>
                <w:sz w:val="22"/>
              </w:rPr>
              <w:t xml:space="preserve">C </w:t>
            </w:r>
          </w:p>
        </w:tc>
        <w:tc>
          <w:tcPr>
            <w:tcW w:w="104" w:type="pct"/>
          </w:tcPr>
          <w:p w14:paraId="7A049F12" w14:textId="77777777" w:rsidR="00FE2A6F" w:rsidRDefault="00A762F3">
            <w:r>
              <w:rPr>
                <w:sz w:val="22"/>
              </w:rPr>
              <w:t xml:space="preserve">C </w:t>
            </w:r>
          </w:p>
        </w:tc>
        <w:tc>
          <w:tcPr>
            <w:tcW w:w="104" w:type="pct"/>
          </w:tcPr>
          <w:p w14:paraId="7A049F13" w14:textId="77777777" w:rsidR="00FE2A6F" w:rsidRDefault="00A762F3">
            <w:r>
              <w:rPr>
                <w:sz w:val="22"/>
              </w:rPr>
              <w:t xml:space="preserve">C </w:t>
            </w:r>
          </w:p>
        </w:tc>
        <w:tc>
          <w:tcPr>
            <w:tcW w:w="104" w:type="pct"/>
          </w:tcPr>
          <w:p w14:paraId="7A049F14" w14:textId="77777777" w:rsidR="00FE2A6F" w:rsidRDefault="00A762F3">
            <w:r>
              <w:rPr>
                <w:sz w:val="22"/>
              </w:rPr>
              <w:t xml:space="preserve">C </w:t>
            </w:r>
          </w:p>
        </w:tc>
        <w:tc>
          <w:tcPr>
            <w:tcW w:w="104" w:type="pct"/>
          </w:tcPr>
          <w:p w14:paraId="7A049F15" w14:textId="77777777" w:rsidR="00FE2A6F" w:rsidRDefault="00A762F3">
            <w:r>
              <w:rPr>
                <w:sz w:val="22"/>
              </w:rPr>
              <w:t xml:space="preserve">C </w:t>
            </w:r>
          </w:p>
        </w:tc>
        <w:tc>
          <w:tcPr>
            <w:tcW w:w="104" w:type="pct"/>
          </w:tcPr>
          <w:p w14:paraId="7A049F16" w14:textId="77777777" w:rsidR="00FE2A6F" w:rsidRDefault="00A762F3">
            <w:r>
              <w:rPr>
                <w:sz w:val="22"/>
              </w:rPr>
              <w:t xml:space="preserve">C </w:t>
            </w:r>
          </w:p>
        </w:tc>
        <w:tc>
          <w:tcPr>
            <w:tcW w:w="104" w:type="pct"/>
          </w:tcPr>
          <w:p w14:paraId="7A049F17" w14:textId="77777777" w:rsidR="00FE2A6F" w:rsidRDefault="00A762F3">
            <w:r>
              <w:rPr>
                <w:sz w:val="22"/>
              </w:rPr>
              <w:t xml:space="preserve">— </w:t>
            </w:r>
          </w:p>
        </w:tc>
        <w:tc>
          <w:tcPr>
            <w:tcW w:w="104" w:type="pct"/>
          </w:tcPr>
          <w:p w14:paraId="7A049F18" w14:textId="77777777" w:rsidR="00FE2A6F" w:rsidRDefault="00A762F3">
            <w:r>
              <w:rPr>
                <w:sz w:val="22"/>
              </w:rPr>
              <w:t xml:space="preserve">C </w:t>
            </w:r>
          </w:p>
        </w:tc>
        <w:tc>
          <w:tcPr>
            <w:tcW w:w="104" w:type="pct"/>
          </w:tcPr>
          <w:p w14:paraId="7A049F19" w14:textId="77777777" w:rsidR="00FE2A6F" w:rsidRDefault="00A762F3">
            <w:r>
              <w:rPr>
                <w:sz w:val="22"/>
              </w:rPr>
              <w:t xml:space="preserve">C </w:t>
            </w:r>
          </w:p>
        </w:tc>
        <w:tc>
          <w:tcPr>
            <w:tcW w:w="104" w:type="pct"/>
          </w:tcPr>
          <w:p w14:paraId="7A049F1A" w14:textId="77777777" w:rsidR="00FE2A6F" w:rsidRDefault="00A762F3">
            <w:r>
              <w:rPr>
                <w:sz w:val="22"/>
              </w:rPr>
              <w:t xml:space="preserve">— </w:t>
            </w:r>
          </w:p>
        </w:tc>
        <w:tc>
          <w:tcPr>
            <w:tcW w:w="104" w:type="pct"/>
          </w:tcPr>
          <w:p w14:paraId="7A049F1B" w14:textId="77777777" w:rsidR="00FE2A6F" w:rsidRDefault="00A762F3">
            <w:r>
              <w:rPr>
                <w:sz w:val="22"/>
              </w:rPr>
              <w:t xml:space="preserve">C </w:t>
            </w:r>
          </w:p>
        </w:tc>
        <w:tc>
          <w:tcPr>
            <w:tcW w:w="104" w:type="pct"/>
          </w:tcPr>
          <w:p w14:paraId="7A049F1C" w14:textId="77777777" w:rsidR="00FE2A6F" w:rsidRDefault="00A762F3">
            <w:r>
              <w:rPr>
                <w:sz w:val="22"/>
              </w:rPr>
              <w:t xml:space="preserve">C </w:t>
            </w:r>
          </w:p>
        </w:tc>
        <w:tc>
          <w:tcPr>
            <w:tcW w:w="104" w:type="pct"/>
          </w:tcPr>
          <w:p w14:paraId="7A049F1D" w14:textId="77777777" w:rsidR="00FE2A6F" w:rsidRDefault="00A762F3">
            <w:r>
              <w:rPr>
                <w:sz w:val="22"/>
              </w:rPr>
              <w:t xml:space="preserve">C </w:t>
            </w:r>
          </w:p>
        </w:tc>
        <w:tc>
          <w:tcPr>
            <w:tcW w:w="104" w:type="pct"/>
          </w:tcPr>
          <w:p w14:paraId="7A049F1E" w14:textId="77777777" w:rsidR="00FE2A6F" w:rsidRDefault="00A762F3">
            <w:r>
              <w:rPr>
                <w:sz w:val="22"/>
              </w:rPr>
              <w:t xml:space="preserve">C </w:t>
            </w:r>
          </w:p>
        </w:tc>
        <w:tc>
          <w:tcPr>
            <w:tcW w:w="104" w:type="pct"/>
          </w:tcPr>
          <w:p w14:paraId="7A049F1F" w14:textId="77777777" w:rsidR="00FE2A6F" w:rsidRDefault="00A762F3">
            <w:r>
              <w:rPr>
                <w:sz w:val="22"/>
              </w:rPr>
              <w:t xml:space="preserve">C </w:t>
            </w:r>
          </w:p>
        </w:tc>
        <w:tc>
          <w:tcPr>
            <w:tcW w:w="104" w:type="pct"/>
          </w:tcPr>
          <w:p w14:paraId="7A049F20" w14:textId="77777777" w:rsidR="00FE2A6F" w:rsidRDefault="00A762F3">
            <w:r>
              <w:rPr>
                <w:sz w:val="22"/>
              </w:rPr>
              <w:t xml:space="preserve">C </w:t>
            </w:r>
          </w:p>
        </w:tc>
        <w:tc>
          <w:tcPr>
            <w:tcW w:w="104" w:type="pct"/>
          </w:tcPr>
          <w:p w14:paraId="7A049F21" w14:textId="77777777" w:rsidR="00FE2A6F" w:rsidRDefault="00A762F3">
            <w:r>
              <w:rPr>
                <w:sz w:val="22"/>
              </w:rPr>
              <w:t xml:space="preserve">C </w:t>
            </w:r>
          </w:p>
        </w:tc>
        <w:tc>
          <w:tcPr>
            <w:tcW w:w="104" w:type="pct"/>
          </w:tcPr>
          <w:p w14:paraId="7A049F22" w14:textId="77777777" w:rsidR="00FE2A6F" w:rsidRDefault="00A762F3">
            <w:r>
              <w:rPr>
                <w:sz w:val="22"/>
              </w:rPr>
              <w:t xml:space="preserve">C </w:t>
            </w:r>
          </w:p>
        </w:tc>
        <w:tc>
          <w:tcPr>
            <w:tcW w:w="104" w:type="pct"/>
          </w:tcPr>
          <w:p w14:paraId="7A049F23" w14:textId="77777777" w:rsidR="00FE2A6F" w:rsidRDefault="00A762F3">
            <w:r>
              <w:rPr>
                <w:sz w:val="22"/>
              </w:rPr>
              <w:t xml:space="preserve">C </w:t>
            </w:r>
          </w:p>
        </w:tc>
        <w:tc>
          <w:tcPr>
            <w:tcW w:w="104" w:type="pct"/>
          </w:tcPr>
          <w:p w14:paraId="7A049F24" w14:textId="77777777" w:rsidR="00FE2A6F" w:rsidRDefault="00A762F3">
            <w:r>
              <w:rPr>
                <w:sz w:val="22"/>
              </w:rPr>
              <w:t xml:space="preserve">C </w:t>
            </w:r>
          </w:p>
        </w:tc>
        <w:tc>
          <w:tcPr>
            <w:tcW w:w="104" w:type="pct"/>
          </w:tcPr>
          <w:p w14:paraId="7A049F25" w14:textId="77777777" w:rsidR="00FE2A6F" w:rsidRDefault="00A762F3">
            <w:r>
              <w:rPr>
                <w:sz w:val="22"/>
              </w:rPr>
              <w:t xml:space="preserve">C </w:t>
            </w:r>
          </w:p>
        </w:tc>
        <w:tc>
          <w:tcPr>
            <w:tcW w:w="104" w:type="pct"/>
          </w:tcPr>
          <w:p w14:paraId="7A049F26" w14:textId="77777777" w:rsidR="00FE2A6F" w:rsidRDefault="00A762F3">
            <w:r>
              <w:rPr>
                <w:sz w:val="22"/>
              </w:rPr>
              <w:t xml:space="preserve">C </w:t>
            </w:r>
          </w:p>
        </w:tc>
        <w:tc>
          <w:tcPr>
            <w:tcW w:w="104" w:type="pct"/>
          </w:tcPr>
          <w:p w14:paraId="7A049F27" w14:textId="77777777" w:rsidR="00FE2A6F" w:rsidRDefault="00A762F3">
            <w:r>
              <w:rPr>
                <w:sz w:val="22"/>
              </w:rPr>
              <w:t xml:space="preserve">1 </w:t>
            </w:r>
          </w:p>
        </w:tc>
        <w:tc>
          <w:tcPr>
            <w:tcW w:w="104" w:type="pct"/>
          </w:tcPr>
          <w:p w14:paraId="7A049F28" w14:textId="77777777" w:rsidR="00FE2A6F" w:rsidRDefault="00A762F3">
            <w:r>
              <w:rPr>
                <w:sz w:val="22"/>
              </w:rPr>
              <w:t xml:space="preserve">C </w:t>
            </w:r>
          </w:p>
        </w:tc>
        <w:tc>
          <w:tcPr>
            <w:tcW w:w="104" w:type="pct"/>
          </w:tcPr>
          <w:p w14:paraId="7A049F29" w14:textId="77777777" w:rsidR="00FE2A6F" w:rsidRDefault="00A762F3">
            <w:r>
              <w:rPr>
                <w:sz w:val="22"/>
              </w:rPr>
              <w:t xml:space="preserve">— </w:t>
            </w:r>
          </w:p>
        </w:tc>
        <w:tc>
          <w:tcPr>
            <w:tcW w:w="104" w:type="pct"/>
          </w:tcPr>
          <w:p w14:paraId="7A049F2A" w14:textId="77777777" w:rsidR="00FE2A6F" w:rsidRDefault="00A762F3">
            <w:r>
              <w:rPr>
                <w:sz w:val="22"/>
              </w:rPr>
              <w:t xml:space="preserve">C </w:t>
            </w:r>
          </w:p>
        </w:tc>
        <w:tc>
          <w:tcPr>
            <w:tcW w:w="104" w:type="pct"/>
          </w:tcPr>
          <w:p w14:paraId="7A049F2B" w14:textId="77777777" w:rsidR="00FE2A6F" w:rsidRDefault="00A762F3">
            <w:r>
              <w:rPr>
                <w:sz w:val="22"/>
              </w:rPr>
              <w:t xml:space="preserve">3 </w:t>
            </w:r>
          </w:p>
        </w:tc>
        <w:tc>
          <w:tcPr>
            <w:tcW w:w="104" w:type="pct"/>
          </w:tcPr>
          <w:p w14:paraId="7A049F2C" w14:textId="77777777" w:rsidR="00FE2A6F" w:rsidRDefault="00A762F3">
            <w:r>
              <w:rPr>
                <w:sz w:val="22"/>
              </w:rPr>
              <w:t xml:space="preserve">4 </w:t>
            </w:r>
          </w:p>
        </w:tc>
      </w:tr>
      <w:tr w:rsidR="00FE2A6F" w14:paraId="7A049F55" w14:textId="77777777">
        <w:tc>
          <w:tcPr>
            <w:tcW w:w="1042" w:type="pct"/>
          </w:tcPr>
          <w:p w14:paraId="7A049F2E" w14:textId="77777777" w:rsidR="00FE2A6F" w:rsidRDefault="00A762F3">
            <w:r>
              <w:rPr>
                <w:sz w:val="22"/>
              </w:rPr>
              <w:t xml:space="preserve">College and University Facilities </w:t>
            </w:r>
          </w:p>
        </w:tc>
        <w:tc>
          <w:tcPr>
            <w:tcW w:w="104" w:type="pct"/>
          </w:tcPr>
          <w:p w14:paraId="7A049F2F" w14:textId="77777777" w:rsidR="00FE2A6F" w:rsidRDefault="00A762F3">
            <w:r>
              <w:rPr>
                <w:sz w:val="22"/>
              </w:rPr>
              <w:t xml:space="preserve">C </w:t>
            </w:r>
          </w:p>
        </w:tc>
        <w:tc>
          <w:tcPr>
            <w:tcW w:w="104" w:type="pct"/>
          </w:tcPr>
          <w:p w14:paraId="7A049F30" w14:textId="77777777" w:rsidR="00FE2A6F" w:rsidRDefault="00A762F3">
            <w:r>
              <w:rPr>
                <w:sz w:val="22"/>
              </w:rPr>
              <w:t xml:space="preserve">C </w:t>
            </w:r>
          </w:p>
        </w:tc>
        <w:tc>
          <w:tcPr>
            <w:tcW w:w="104" w:type="pct"/>
          </w:tcPr>
          <w:p w14:paraId="7A049F31" w14:textId="77777777" w:rsidR="00FE2A6F" w:rsidRDefault="00A762F3">
            <w:r>
              <w:rPr>
                <w:sz w:val="22"/>
              </w:rPr>
              <w:t xml:space="preserve">C </w:t>
            </w:r>
          </w:p>
        </w:tc>
        <w:tc>
          <w:tcPr>
            <w:tcW w:w="104" w:type="pct"/>
          </w:tcPr>
          <w:p w14:paraId="7A049F32" w14:textId="77777777" w:rsidR="00FE2A6F" w:rsidRDefault="00A762F3">
            <w:r>
              <w:rPr>
                <w:sz w:val="22"/>
              </w:rPr>
              <w:t xml:space="preserve">C </w:t>
            </w:r>
          </w:p>
        </w:tc>
        <w:tc>
          <w:tcPr>
            <w:tcW w:w="104" w:type="pct"/>
          </w:tcPr>
          <w:p w14:paraId="7A049F33" w14:textId="77777777" w:rsidR="00FE2A6F" w:rsidRDefault="00A762F3">
            <w:r>
              <w:rPr>
                <w:sz w:val="22"/>
              </w:rPr>
              <w:t xml:space="preserve">C </w:t>
            </w:r>
          </w:p>
        </w:tc>
        <w:tc>
          <w:tcPr>
            <w:tcW w:w="104" w:type="pct"/>
          </w:tcPr>
          <w:p w14:paraId="7A049F34" w14:textId="77777777" w:rsidR="00FE2A6F" w:rsidRDefault="00A762F3">
            <w:r>
              <w:rPr>
                <w:sz w:val="22"/>
              </w:rPr>
              <w:t xml:space="preserve">C </w:t>
            </w:r>
          </w:p>
        </w:tc>
        <w:tc>
          <w:tcPr>
            <w:tcW w:w="104" w:type="pct"/>
          </w:tcPr>
          <w:p w14:paraId="7A049F35" w14:textId="77777777" w:rsidR="00FE2A6F" w:rsidRDefault="00A762F3">
            <w:r>
              <w:rPr>
                <w:sz w:val="22"/>
              </w:rPr>
              <w:t xml:space="preserve">C </w:t>
            </w:r>
          </w:p>
        </w:tc>
        <w:tc>
          <w:tcPr>
            <w:tcW w:w="104" w:type="pct"/>
          </w:tcPr>
          <w:p w14:paraId="7A049F36" w14:textId="77777777" w:rsidR="00FE2A6F" w:rsidRDefault="00A762F3">
            <w:r>
              <w:rPr>
                <w:sz w:val="22"/>
              </w:rPr>
              <w:t xml:space="preserve">C </w:t>
            </w:r>
          </w:p>
        </w:tc>
        <w:tc>
          <w:tcPr>
            <w:tcW w:w="104" w:type="pct"/>
          </w:tcPr>
          <w:p w14:paraId="7A049F37" w14:textId="77777777" w:rsidR="00FE2A6F" w:rsidRDefault="00A762F3">
            <w:r>
              <w:rPr>
                <w:sz w:val="22"/>
              </w:rPr>
              <w:t xml:space="preserve">C </w:t>
            </w:r>
          </w:p>
        </w:tc>
        <w:tc>
          <w:tcPr>
            <w:tcW w:w="104" w:type="pct"/>
          </w:tcPr>
          <w:p w14:paraId="7A049F38" w14:textId="77777777" w:rsidR="00FE2A6F" w:rsidRDefault="00A762F3">
            <w:r>
              <w:rPr>
                <w:sz w:val="22"/>
              </w:rPr>
              <w:t xml:space="preserve">C </w:t>
            </w:r>
          </w:p>
        </w:tc>
        <w:tc>
          <w:tcPr>
            <w:tcW w:w="104" w:type="pct"/>
          </w:tcPr>
          <w:p w14:paraId="7A049F39" w14:textId="77777777" w:rsidR="00FE2A6F" w:rsidRDefault="00A762F3">
            <w:r>
              <w:rPr>
                <w:sz w:val="22"/>
              </w:rPr>
              <w:t xml:space="preserve">C </w:t>
            </w:r>
          </w:p>
        </w:tc>
        <w:tc>
          <w:tcPr>
            <w:tcW w:w="104" w:type="pct"/>
          </w:tcPr>
          <w:p w14:paraId="7A049F3A" w14:textId="77777777" w:rsidR="00FE2A6F" w:rsidRDefault="00A762F3">
            <w:r>
              <w:rPr>
                <w:sz w:val="22"/>
              </w:rPr>
              <w:t xml:space="preserve">C </w:t>
            </w:r>
          </w:p>
        </w:tc>
        <w:tc>
          <w:tcPr>
            <w:tcW w:w="104" w:type="pct"/>
          </w:tcPr>
          <w:p w14:paraId="7A049F3B" w14:textId="77777777" w:rsidR="00FE2A6F" w:rsidRDefault="00A762F3">
            <w:r>
              <w:rPr>
                <w:sz w:val="22"/>
              </w:rPr>
              <w:t xml:space="preserve">C </w:t>
            </w:r>
          </w:p>
        </w:tc>
        <w:tc>
          <w:tcPr>
            <w:tcW w:w="104" w:type="pct"/>
          </w:tcPr>
          <w:p w14:paraId="7A049F3C" w14:textId="77777777" w:rsidR="00FE2A6F" w:rsidRDefault="00A762F3">
            <w:r>
              <w:rPr>
                <w:sz w:val="22"/>
              </w:rPr>
              <w:t xml:space="preserve">C </w:t>
            </w:r>
          </w:p>
        </w:tc>
        <w:tc>
          <w:tcPr>
            <w:tcW w:w="104" w:type="pct"/>
          </w:tcPr>
          <w:p w14:paraId="7A049F3D" w14:textId="77777777" w:rsidR="00FE2A6F" w:rsidRDefault="00A762F3">
            <w:r>
              <w:rPr>
                <w:sz w:val="22"/>
              </w:rPr>
              <w:t xml:space="preserve">C </w:t>
            </w:r>
          </w:p>
        </w:tc>
        <w:tc>
          <w:tcPr>
            <w:tcW w:w="104" w:type="pct"/>
          </w:tcPr>
          <w:p w14:paraId="7A049F3E" w14:textId="77777777" w:rsidR="00FE2A6F" w:rsidRDefault="00A762F3">
            <w:r>
              <w:rPr>
                <w:sz w:val="22"/>
              </w:rPr>
              <w:t xml:space="preserve">C </w:t>
            </w:r>
          </w:p>
        </w:tc>
        <w:tc>
          <w:tcPr>
            <w:tcW w:w="104" w:type="pct"/>
          </w:tcPr>
          <w:p w14:paraId="7A049F3F" w14:textId="77777777" w:rsidR="00FE2A6F" w:rsidRDefault="00A762F3">
            <w:r>
              <w:rPr>
                <w:sz w:val="22"/>
              </w:rPr>
              <w:t xml:space="preserve">C </w:t>
            </w:r>
          </w:p>
        </w:tc>
        <w:tc>
          <w:tcPr>
            <w:tcW w:w="104" w:type="pct"/>
          </w:tcPr>
          <w:p w14:paraId="7A049F40" w14:textId="77777777" w:rsidR="00FE2A6F" w:rsidRDefault="00A762F3">
            <w:r>
              <w:rPr>
                <w:sz w:val="22"/>
              </w:rPr>
              <w:t xml:space="preserve">C </w:t>
            </w:r>
          </w:p>
        </w:tc>
        <w:tc>
          <w:tcPr>
            <w:tcW w:w="104" w:type="pct"/>
          </w:tcPr>
          <w:p w14:paraId="7A049F41" w14:textId="77777777" w:rsidR="00FE2A6F" w:rsidRDefault="00A762F3">
            <w:r>
              <w:rPr>
                <w:sz w:val="22"/>
              </w:rPr>
              <w:t xml:space="preserve">P </w:t>
            </w:r>
          </w:p>
        </w:tc>
        <w:tc>
          <w:tcPr>
            <w:tcW w:w="104" w:type="pct"/>
          </w:tcPr>
          <w:p w14:paraId="7A049F42" w14:textId="77777777" w:rsidR="00FE2A6F" w:rsidRDefault="00A762F3">
            <w:r>
              <w:rPr>
                <w:sz w:val="22"/>
              </w:rPr>
              <w:t xml:space="preserve">C </w:t>
            </w:r>
          </w:p>
        </w:tc>
        <w:tc>
          <w:tcPr>
            <w:tcW w:w="104" w:type="pct"/>
          </w:tcPr>
          <w:p w14:paraId="7A049F43" w14:textId="77777777" w:rsidR="00FE2A6F" w:rsidRDefault="00A762F3">
            <w:r>
              <w:rPr>
                <w:sz w:val="22"/>
              </w:rPr>
              <w:t xml:space="preserve">P </w:t>
            </w:r>
          </w:p>
        </w:tc>
        <w:tc>
          <w:tcPr>
            <w:tcW w:w="104" w:type="pct"/>
          </w:tcPr>
          <w:p w14:paraId="7A049F44" w14:textId="77777777" w:rsidR="00FE2A6F" w:rsidRDefault="00A762F3">
            <w:r>
              <w:rPr>
                <w:sz w:val="22"/>
              </w:rPr>
              <w:t xml:space="preserve">P </w:t>
            </w:r>
          </w:p>
        </w:tc>
        <w:tc>
          <w:tcPr>
            <w:tcW w:w="104" w:type="pct"/>
          </w:tcPr>
          <w:p w14:paraId="7A049F45" w14:textId="77777777" w:rsidR="00FE2A6F" w:rsidRDefault="00A762F3">
            <w:r>
              <w:rPr>
                <w:sz w:val="22"/>
              </w:rPr>
              <w:t xml:space="preserve">C </w:t>
            </w:r>
          </w:p>
        </w:tc>
        <w:tc>
          <w:tcPr>
            <w:tcW w:w="104" w:type="pct"/>
          </w:tcPr>
          <w:p w14:paraId="7A049F46" w14:textId="77777777" w:rsidR="00FE2A6F" w:rsidRDefault="00A762F3">
            <w:r>
              <w:rPr>
                <w:sz w:val="22"/>
              </w:rPr>
              <w:t xml:space="preserve">P </w:t>
            </w:r>
          </w:p>
        </w:tc>
        <w:tc>
          <w:tcPr>
            <w:tcW w:w="104" w:type="pct"/>
          </w:tcPr>
          <w:p w14:paraId="7A049F47" w14:textId="77777777" w:rsidR="00FE2A6F" w:rsidRDefault="00A762F3">
            <w:r>
              <w:rPr>
                <w:sz w:val="22"/>
              </w:rPr>
              <w:t xml:space="preserve">P </w:t>
            </w:r>
          </w:p>
        </w:tc>
        <w:tc>
          <w:tcPr>
            <w:tcW w:w="104" w:type="pct"/>
          </w:tcPr>
          <w:p w14:paraId="7A049F48" w14:textId="77777777" w:rsidR="00FE2A6F" w:rsidRDefault="00A762F3">
            <w:r>
              <w:rPr>
                <w:sz w:val="22"/>
              </w:rPr>
              <w:t xml:space="preserve">C </w:t>
            </w:r>
          </w:p>
        </w:tc>
        <w:tc>
          <w:tcPr>
            <w:tcW w:w="104" w:type="pct"/>
          </w:tcPr>
          <w:p w14:paraId="7A049F49" w14:textId="77777777" w:rsidR="00FE2A6F" w:rsidRDefault="00A762F3">
            <w:r>
              <w:rPr>
                <w:sz w:val="22"/>
              </w:rPr>
              <w:t xml:space="preserve">P </w:t>
            </w:r>
          </w:p>
        </w:tc>
        <w:tc>
          <w:tcPr>
            <w:tcW w:w="104" w:type="pct"/>
          </w:tcPr>
          <w:p w14:paraId="7A049F4A" w14:textId="77777777" w:rsidR="00FE2A6F" w:rsidRDefault="00A762F3">
            <w:r>
              <w:rPr>
                <w:sz w:val="22"/>
              </w:rPr>
              <w:t xml:space="preserve">P </w:t>
            </w:r>
          </w:p>
        </w:tc>
        <w:tc>
          <w:tcPr>
            <w:tcW w:w="104" w:type="pct"/>
          </w:tcPr>
          <w:p w14:paraId="7A049F4B" w14:textId="77777777" w:rsidR="00FE2A6F" w:rsidRDefault="00A762F3">
            <w:r>
              <w:rPr>
                <w:sz w:val="22"/>
              </w:rPr>
              <w:t xml:space="preserve">P </w:t>
            </w:r>
          </w:p>
        </w:tc>
        <w:tc>
          <w:tcPr>
            <w:tcW w:w="104" w:type="pct"/>
          </w:tcPr>
          <w:p w14:paraId="7A049F4C" w14:textId="77777777" w:rsidR="00FE2A6F" w:rsidRDefault="00A762F3">
            <w:r>
              <w:rPr>
                <w:sz w:val="22"/>
              </w:rPr>
              <w:t xml:space="preserve">P </w:t>
            </w:r>
          </w:p>
        </w:tc>
        <w:tc>
          <w:tcPr>
            <w:tcW w:w="104" w:type="pct"/>
          </w:tcPr>
          <w:p w14:paraId="7A049F4D" w14:textId="77777777" w:rsidR="00FE2A6F" w:rsidRDefault="00A762F3">
            <w:r>
              <w:rPr>
                <w:sz w:val="22"/>
              </w:rPr>
              <w:t xml:space="preserve">— </w:t>
            </w:r>
          </w:p>
        </w:tc>
        <w:tc>
          <w:tcPr>
            <w:tcW w:w="104" w:type="pct"/>
          </w:tcPr>
          <w:p w14:paraId="7A049F4E" w14:textId="77777777" w:rsidR="00FE2A6F" w:rsidRDefault="00A762F3">
            <w:r>
              <w:rPr>
                <w:sz w:val="22"/>
              </w:rPr>
              <w:t xml:space="preserve">P </w:t>
            </w:r>
          </w:p>
        </w:tc>
        <w:tc>
          <w:tcPr>
            <w:tcW w:w="104" w:type="pct"/>
          </w:tcPr>
          <w:p w14:paraId="7A049F4F" w14:textId="77777777" w:rsidR="00FE2A6F" w:rsidRDefault="00A762F3">
            <w:r>
              <w:rPr>
                <w:sz w:val="22"/>
              </w:rPr>
              <w:t xml:space="preserve">1 </w:t>
            </w:r>
          </w:p>
        </w:tc>
        <w:tc>
          <w:tcPr>
            <w:tcW w:w="104" w:type="pct"/>
          </w:tcPr>
          <w:p w14:paraId="7A049F50" w14:textId="77777777" w:rsidR="00FE2A6F" w:rsidRDefault="00A762F3">
            <w:r>
              <w:rPr>
                <w:sz w:val="22"/>
              </w:rPr>
              <w:t xml:space="preserve">P </w:t>
            </w:r>
          </w:p>
        </w:tc>
        <w:tc>
          <w:tcPr>
            <w:tcW w:w="104" w:type="pct"/>
          </w:tcPr>
          <w:p w14:paraId="7A049F51" w14:textId="77777777" w:rsidR="00FE2A6F" w:rsidRDefault="00A762F3">
            <w:r>
              <w:rPr>
                <w:sz w:val="22"/>
              </w:rPr>
              <w:t xml:space="preserve">1 </w:t>
            </w:r>
          </w:p>
        </w:tc>
        <w:tc>
          <w:tcPr>
            <w:tcW w:w="104" w:type="pct"/>
          </w:tcPr>
          <w:p w14:paraId="7A049F52" w14:textId="77777777" w:rsidR="00FE2A6F" w:rsidRDefault="00A762F3">
            <w:r>
              <w:rPr>
                <w:sz w:val="22"/>
              </w:rPr>
              <w:t xml:space="preserve">— </w:t>
            </w:r>
          </w:p>
        </w:tc>
        <w:tc>
          <w:tcPr>
            <w:tcW w:w="104" w:type="pct"/>
          </w:tcPr>
          <w:p w14:paraId="7A049F53" w14:textId="77777777" w:rsidR="00FE2A6F" w:rsidRDefault="00A762F3">
            <w:r>
              <w:rPr>
                <w:sz w:val="22"/>
              </w:rPr>
              <w:t xml:space="preserve">3 </w:t>
            </w:r>
          </w:p>
        </w:tc>
        <w:tc>
          <w:tcPr>
            <w:tcW w:w="104" w:type="pct"/>
          </w:tcPr>
          <w:p w14:paraId="7A049F54" w14:textId="77777777" w:rsidR="00FE2A6F" w:rsidRDefault="00A762F3">
            <w:r>
              <w:rPr>
                <w:sz w:val="22"/>
              </w:rPr>
              <w:t xml:space="preserve">4 </w:t>
            </w:r>
          </w:p>
        </w:tc>
      </w:tr>
      <w:tr w:rsidR="00FE2A6F" w14:paraId="7A049F7D" w14:textId="77777777">
        <w:tc>
          <w:tcPr>
            <w:tcW w:w="1042" w:type="pct"/>
          </w:tcPr>
          <w:p w14:paraId="7A049F56" w14:textId="77777777" w:rsidR="00FE2A6F" w:rsidRDefault="00A762F3">
            <w:r>
              <w:rPr>
                <w:sz w:val="22"/>
              </w:rPr>
              <w:t xml:space="preserve">Communication Service Facilities </w:t>
            </w:r>
          </w:p>
        </w:tc>
        <w:tc>
          <w:tcPr>
            <w:tcW w:w="104" w:type="pct"/>
          </w:tcPr>
          <w:p w14:paraId="7A049F57" w14:textId="77777777" w:rsidR="00FE2A6F" w:rsidRDefault="00A762F3">
            <w:r>
              <w:rPr>
                <w:sz w:val="22"/>
              </w:rPr>
              <w:t xml:space="preserve">P </w:t>
            </w:r>
          </w:p>
        </w:tc>
        <w:tc>
          <w:tcPr>
            <w:tcW w:w="104" w:type="pct"/>
          </w:tcPr>
          <w:p w14:paraId="7A049F58" w14:textId="77777777" w:rsidR="00FE2A6F" w:rsidRDefault="00A762F3">
            <w:r>
              <w:rPr>
                <w:sz w:val="22"/>
              </w:rPr>
              <w:t xml:space="preserve">P </w:t>
            </w:r>
          </w:p>
        </w:tc>
        <w:tc>
          <w:tcPr>
            <w:tcW w:w="104" w:type="pct"/>
          </w:tcPr>
          <w:p w14:paraId="7A049F59" w14:textId="77777777" w:rsidR="00FE2A6F" w:rsidRDefault="00A762F3">
            <w:r>
              <w:rPr>
                <w:sz w:val="22"/>
              </w:rPr>
              <w:t xml:space="preserve">P </w:t>
            </w:r>
          </w:p>
        </w:tc>
        <w:tc>
          <w:tcPr>
            <w:tcW w:w="104" w:type="pct"/>
          </w:tcPr>
          <w:p w14:paraId="7A049F5A" w14:textId="77777777" w:rsidR="00FE2A6F" w:rsidRDefault="00A762F3">
            <w:r>
              <w:rPr>
                <w:sz w:val="22"/>
              </w:rPr>
              <w:t xml:space="preserve">P </w:t>
            </w:r>
          </w:p>
        </w:tc>
        <w:tc>
          <w:tcPr>
            <w:tcW w:w="104" w:type="pct"/>
          </w:tcPr>
          <w:p w14:paraId="7A049F5B" w14:textId="77777777" w:rsidR="00FE2A6F" w:rsidRDefault="00A762F3">
            <w:r>
              <w:rPr>
                <w:sz w:val="22"/>
              </w:rPr>
              <w:t xml:space="preserve">P </w:t>
            </w:r>
          </w:p>
        </w:tc>
        <w:tc>
          <w:tcPr>
            <w:tcW w:w="104" w:type="pct"/>
          </w:tcPr>
          <w:p w14:paraId="7A049F5C" w14:textId="77777777" w:rsidR="00FE2A6F" w:rsidRDefault="00A762F3">
            <w:r>
              <w:rPr>
                <w:sz w:val="22"/>
              </w:rPr>
              <w:t xml:space="preserve">P </w:t>
            </w:r>
          </w:p>
        </w:tc>
        <w:tc>
          <w:tcPr>
            <w:tcW w:w="104" w:type="pct"/>
          </w:tcPr>
          <w:p w14:paraId="7A049F5D" w14:textId="77777777" w:rsidR="00FE2A6F" w:rsidRDefault="00A762F3">
            <w:r>
              <w:rPr>
                <w:sz w:val="22"/>
              </w:rPr>
              <w:t xml:space="preserve">P </w:t>
            </w:r>
          </w:p>
        </w:tc>
        <w:tc>
          <w:tcPr>
            <w:tcW w:w="104" w:type="pct"/>
          </w:tcPr>
          <w:p w14:paraId="7A049F5E" w14:textId="77777777" w:rsidR="00FE2A6F" w:rsidRDefault="00A762F3">
            <w:r>
              <w:rPr>
                <w:sz w:val="22"/>
              </w:rPr>
              <w:t xml:space="preserve">P </w:t>
            </w:r>
          </w:p>
        </w:tc>
        <w:tc>
          <w:tcPr>
            <w:tcW w:w="104" w:type="pct"/>
          </w:tcPr>
          <w:p w14:paraId="7A049F5F" w14:textId="77777777" w:rsidR="00FE2A6F" w:rsidRDefault="00A762F3">
            <w:r>
              <w:rPr>
                <w:sz w:val="22"/>
              </w:rPr>
              <w:t xml:space="preserve">P </w:t>
            </w:r>
          </w:p>
        </w:tc>
        <w:tc>
          <w:tcPr>
            <w:tcW w:w="104" w:type="pct"/>
          </w:tcPr>
          <w:p w14:paraId="7A049F60" w14:textId="77777777" w:rsidR="00FE2A6F" w:rsidRDefault="00A762F3">
            <w:r>
              <w:rPr>
                <w:sz w:val="22"/>
              </w:rPr>
              <w:t xml:space="preserve">P </w:t>
            </w:r>
          </w:p>
        </w:tc>
        <w:tc>
          <w:tcPr>
            <w:tcW w:w="104" w:type="pct"/>
          </w:tcPr>
          <w:p w14:paraId="7A049F61" w14:textId="77777777" w:rsidR="00FE2A6F" w:rsidRDefault="00A762F3">
            <w:r>
              <w:rPr>
                <w:sz w:val="22"/>
              </w:rPr>
              <w:t xml:space="preserve">P </w:t>
            </w:r>
          </w:p>
        </w:tc>
        <w:tc>
          <w:tcPr>
            <w:tcW w:w="104" w:type="pct"/>
          </w:tcPr>
          <w:p w14:paraId="7A049F62" w14:textId="77777777" w:rsidR="00FE2A6F" w:rsidRDefault="00A762F3">
            <w:r>
              <w:rPr>
                <w:sz w:val="22"/>
              </w:rPr>
              <w:t xml:space="preserve">P </w:t>
            </w:r>
          </w:p>
        </w:tc>
        <w:tc>
          <w:tcPr>
            <w:tcW w:w="104" w:type="pct"/>
          </w:tcPr>
          <w:p w14:paraId="7A049F63" w14:textId="77777777" w:rsidR="00FE2A6F" w:rsidRDefault="00A762F3">
            <w:r>
              <w:rPr>
                <w:sz w:val="22"/>
              </w:rPr>
              <w:t xml:space="preserve">P </w:t>
            </w:r>
          </w:p>
        </w:tc>
        <w:tc>
          <w:tcPr>
            <w:tcW w:w="104" w:type="pct"/>
          </w:tcPr>
          <w:p w14:paraId="7A049F64" w14:textId="77777777" w:rsidR="00FE2A6F" w:rsidRDefault="00A762F3">
            <w:r>
              <w:rPr>
                <w:sz w:val="22"/>
              </w:rPr>
              <w:t xml:space="preserve">P </w:t>
            </w:r>
          </w:p>
        </w:tc>
        <w:tc>
          <w:tcPr>
            <w:tcW w:w="104" w:type="pct"/>
          </w:tcPr>
          <w:p w14:paraId="7A049F65" w14:textId="77777777" w:rsidR="00FE2A6F" w:rsidRDefault="00A762F3">
            <w:r>
              <w:rPr>
                <w:sz w:val="22"/>
              </w:rPr>
              <w:t xml:space="preserve">P </w:t>
            </w:r>
          </w:p>
        </w:tc>
        <w:tc>
          <w:tcPr>
            <w:tcW w:w="104" w:type="pct"/>
          </w:tcPr>
          <w:p w14:paraId="7A049F66" w14:textId="77777777" w:rsidR="00FE2A6F" w:rsidRDefault="00A762F3">
            <w:r>
              <w:rPr>
                <w:sz w:val="22"/>
              </w:rPr>
              <w:t xml:space="preserve">P </w:t>
            </w:r>
          </w:p>
        </w:tc>
        <w:tc>
          <w:tcPr>
            <w:tcW w:w="104" w:type="pct"/>
          </w:tcPr>
          <w:p w14:paraId="7A049F67" w14:textId="77777777" w:rsidR="00FE2A6F" w:rsidRDefault="00A762F3">
            <w:r>
              <w:rPr>
                <w:sz w:val="22"/>
              </w:rPr>
              <w:t xml:space="preserve">P </w:t>
            </w:r>
          </w:p>
        </w:tc>
        <w:tc>
          <w:tcPr>
            <w:tcW w:w="104" w:type="pct"/>
          </w:tcPr>
          <w:p w14:paraId="7A049F68" w14:textId="77777777" w:rsidR="00FE2A6F" w:rsidRDefault="00A762F3">
            <w:r>
              <w:rPr>
                <w:sz w:val="22"/>
              </w:rPr>
              <w:t xml:space="preserve">P </w:t>
            </w:r>
          </w:p>
        </w:tc>
        <w:tc>
          <w:tcPr>
            <w:tcW w:w="104" w:type="pct"/>
          </w:tcPr>
          <w:p w14:paraId="7A049F69" w14:textId="77777777" w:rsidR="00FE2A6F" w:rsidRDefault="00A762F3">
            <w:r>
              <w:rPr>
                <w:sz w:val="22"/>
              </w:rPr>
              <w:t xml:space="preserve">P </w:t>
            </w:r>
          </w:p>
        </w:tc>
        <w:tc>
          <w:tcPr>
            <w:tcW w:w="104" w:type="pct"/>
          </w:tcPr>
          <w:p w14:paraId="7A049F6A" w14:textId="77777777" w:rsidR="00FE2A6F" w:rsidRDefault="00A762F3">
            <w:r>
              <w:rPr>
                <w:sz w:val="22"/>
              </w:rPr>
              <w:t xml:space="preserve">C </w:t>
            </w:r>
          </w:p>
        </w:tc>
        <w:tc>
          <w:tcPr>
            <w:tcW w:w="104" w:type="pct"/>
          </w:tcPr>
          <w:p w14:paraId="7A049F6B" w14:textId="77777777" w:rsidR="00FE2A6F" w:rsidRDefault="00A762F3">
            <w:r>
              <w:rPr>
                <w:sz w:val="22"/>
              </w:rPr>
              <w:t xml:space="preserve">P </w:t>
            </w:r>
          </w:p>
        </w:tc>
        <w:tc>
          <w:tcPr>
            <w:tcW w:w="104" w:type="pct"/>
          </w:tcPr>
          <w:p w14:paraId="7A049F6C" w14:textId="77777777" w:rsidR="00FE2A6F" w:rsidRDefault="00A762F3">
            <w:r>
              <w:rPr>
                <w:sz w:val="22"/>
              </w:rPr>
              <w:t xml:space="preserve">P </w:t>
            </w:r>
          </w:p>
        </w:tc>
        <w:tc>
          <w:tcPr>
            <w:tcW w:w="104" w:type="pct"/>
          </w:tcPr>
          <w:p w14:paraId="7A049F6D" w14:textId="77777777" w:rsidR="00FE2A6F" w:rsidRDefault="00A762F3">
            <w:r>
              <w:rPr>
                <w:sz w:val="22"/>
              </w:rPr>
              <w:t xml:space="preserve">C </w:t>
            </w:r>
          </w:p>
        </w:tc>
        <w:tc>
          <w:tcPr>
            <w:tcW w:w="104" w:type="pct"/>
          </w:tcPr>
          <w:p w14:paraId="7A049F6E" w14:textId="77777777" w:rsidR="00FE2A6F" w:rsidRDefault="00A762F3">
            <w:r>
              <w:rPr>
                <w:sz w:val="22"/>
              </w:rPr>
              <w:t xml:space="preserve">P </w:t>
            </w:r>
          </w:p>
        </w:tc>
        <w:tc>
          <w:tcPr>
            <w:tcW w:w="104" w:type="pct"/>
          </w:tcPr>
          <w:p w14:paraId="7A049F6F" w14:textId="77777777" w:rsidR="00FE2A6F" w:rsidRDefault="00A762F3">
            <w:r>
              <w:rPr>
                <w:sz w:val="22"/>
              </w:rPr>
              <w:t xml:space="preserve">P </w:t>
            </w:r>
          </w:p>
        </w:tc>
        <w:tc>
          <w:tcPr>
            <w:tcW w:w="104" w:type="pct"/>
          </w:tcPr>
          <w:p w14:paraId="7A049F70" w14:textId="77777777" w:rsidR="00FE2A6F" w:rsidRDefault="00A762F3">
            <w:r>
              <w:rPr>
                <w:sz w:val="22"/>
              </w:rPr>
              <w:t xml:space="preserve">P </w:t>
            </w:r>
          </w:p>
        </w:tc>
        <w:tc>
          <w:tcPr>
            <w:tcW w:w="104" w:type="pct"/>
          </w:tcPr>
          <w:p w14:paraId="7A049F71" w14:textId="77777777" w:rsidR="00FE2A6F" w:rsidRDefault="00A762F3">
            <w:r>
              <w:rPr>
                <w:sz w:val="22"/>
              </w:rPr>
              <w:t xml:space="preserve">P </w:t>
            </w:r>
          </w:p>
        </w:tc>
        <w:tc>
          <w:tcPr>
            <w:tcW w:w="104" w:type="pct"/>
          </w:tcPr>
          <w:p w14:paraId="7A049F72" w14:textId="77777777" w:rsidR="00FE2A6F" w:rsidRDefault="00A762F3">
            <w:r>
              <w:rPr>
                <w:sz w:val="22"/>
              </w:rPr>
              <w:t xml:space="preserve">P </w:t>
            </w:r>
          </w:p>
        </w:tc>
        <w:tc>
          <w:tcPr>
            <w:tcW w:w="104" w:type="pct"/>
          </w:tcPr>
          <w:p w14:paraId="7A049F73" w14:textId="77777777" w:rsidR="00FE2A6F" w:rsidRDefault="00A762F3">
            <w:r>
              <w:rPr>
                <w:sz w:val="22"/>
              </w:rPr>
              <w:t xml:space="preserve">P </w:t>
            </w:r>
          </w:p>
        </w:tc>
        <w:tc>
          <w:tcPr>
            <w:tcW w:w="104" w:type="pct"/>
          </w:tcPr>
          <w:p w14:paraId="7A049F74" w14:textId="77777777" w:rsidR="00FE2A6F" w:rsidRDefault="00A762F3">
            <w:r>
              <w:rPr>
                <w:sz w:val="22"/>
              </w:rPr>
              <w:t xml:space="preserve">P </w:t>
            </w:r>
          </w:p>
        </w:tc>
        <w:tc>
          <w:tcPr>
            <w:tcW w:w="104" w:type="pct"/>
          </w:tcPr>
          <w:p w14:paraId="7A049F75" w14:textId="77777777" w:rsidR="00FE2A6F" w:rsidRDefault="00A762F3">
            <w:r>
              <w:rPr>
                <w:sz w:val="22"/>
              </w:rPr>
              <w:t xml:space="preserve">P </w:t>
            </w:r>
          </w:p>
        </w:tc>
        <w:tc>
          <w:tcPr>
            <w:tcW w:w="104" w:type="pct"/>
          </w:tcPr>
          <w:p w14:paraId="7A049F76" w14:textId="77777777" w:rsidR="00FE2A6F" w:rsidRDefault="00A762F3">
            <w:r>
              <w:rPr>
                <w:sz w:val="22"/>
              </w:rPr>
              <w:t xml:space="preserve">P </w:t>
            </w:r>
          </w:p>
        </w:tc>
        <w:tc>
          <w:tcPr>
            <w:tcW w:w="104" w:type="pct"/>
          </w:tcPr>
          <w:p w14:paraId="7A049F77" w14:textId="77777777" w:rsidR="00FE2A6F" w:rsidRDefault="00A762F3">
            <w:r>
              <w:rPr>
                <w:sz w:val="22"/>
              </w:rPr>
              <w:t xml:space="preserve">1 </w:t>
            </w:r>
          </w:p>
        </w:tc>
        <w:tc>
          <w:tcPr>
            <w:tcW w:w="104" w:type="pct"/>
          </w:tcPr>
          <w:p w14:paraId="7A049F78" w14:textId="77777777" w:rsidR="00FE2A6F" w:rsidRDefault="00A762F3">
            <w:r>
              <w:rPr>
                <w:sz w:val="22"/>
              </w:rPr>
              <w:t xml:space="preserve">P </w:t>
            </w:r>
          </w:p>
        </w:tc>
        <w:tc>
          <w:tcPr>
            <w:tcW w:w="104" w:type="pct"/>
          </w:tcPr>
          <w:p w14:paraId="7A049F79" w14:textId="77777777" w:rsidR="00FE2A6F" w:rsidRDefault="00A762F3">
            <w:r>
              <w:rPr>
                <w:sz w:val="22"/>
              </w:rPr>
              <w:t xml:space="preserve">2 </w:t>
            </w:r>
          </w:p>
        </w:tc>
        <w:tc>
          <w:tcPr>
            <w:tcW w:w="104" w:type="pct"/>
          </w:tcPr>
          <w:p w14:paraId="7A049F7A" w14:textId="77777777" w:rsidR="00FE2A6F" w:rsidRDefault="00A762F3">
            <w:r>
              <w:rPr>
                <w:sz w:val="22"/>
              </w:rPr>
              <w:t xml:space="preserve">P </w:t>
            </w:r>
          </w:p>
        </w:tc>
        <w:tc>
          <w:tcPr>
            <w:tcW w:w="104" w:type="pct"/>
          </w:tcPr>
          <w:p w14:paraId="7A049F7B" w14:textId="77777777" w:rsidR="00FE2A6F" w:rsidRDefault="00A762F3">
            <w:r>
              <w:rPr>
                <w:sz w:val="22"/>
              </w:rPr>
              <w:t xml:space="preserve">3 </w:t>
            </w:r>
          </w:p>
        </w:tc>
        <w:tc>
          <w:tcPr>
            <w:tcW w:w="104" w:type="pct"/>
          </w:tcPr>
          <w:p w14:paraId="7A049F7C" w14:textId="77777777" w:rsidR="00FE2A6F" w:rsidRDefault="00A762F3">
            <w:r>
              <w:rPr>
                <w:sz w:val="22"/>
              </w:rPr>
              <w:t xml:space="preserve">4 </w:t>
            </w:r>
          </w:p>
        </w:tc>
      </w:tr>
      <w:tr w:rsidR="00FE2A6F" w14:paraId="7A049FA5" w14:textId="77777777">
        <w:tc>
          <w:tcPr>
            <w:tcW w:w="1042" w:type="pct"/>
          </w:tcPr>
          <w:p w14:paraId="7A049F7E" w14:textId="77777777" w:rsidR="00FE2A6F" w:rsidRDefault="00A762F3">
            <w:r>
              <w:rPr>
                <w:sz w:val="22"/>
              </w:rPr>
              <w:t xml:space="preserve">Community Events </w:t>
            </w:r>
          </w:p>
        </w:tc>
        <w:tc>
          <w:tcPr>
            <w:tcW w:w="104" w:type="pct"/>
          </w:tcPr>
          <w:p w14:paraId="7A049F7F" w14:textId="77777777" w:rsidR="00FE2A6F" w:rsidRDefault="00A762F3">
            <w:r>
              <w:rPr>
                <w:sz w:val="22"/>
              </w:rPr>
              <w:t xml:space="preserve">8 </w:t>
            </w:r>
          </w:p>
        </w:tc>
        <w:tc>
          <w:tcPr>
            <w:tcW w:w="104" w:type="pct"/>
          </w:tcPr>
          <w:p w14:paraId="7A049F80" w14:textId="77777777" w:rsidR="00FE2A6F" w:rsidRDefault="00A762F3">
            <w:r>
              <w:rPr>
                <w:sz w:val="22"/>
              </w:rPr>
              <w:t xml:space="preserve">8 </w:t>
            </w:r>
          </w:p>
        </w:tc>
        <w:tc>
          <w:tcPr>
            <w:tcW w:w="104" w:type="pct"/>
          </w:tcPr>
          <w:p w14:paraId="7A049F81" w14:textId="77777777" w:rsidR="00FE2A6F" w:rsidRDefault="00A762F3">
            <w:r>
              <w:rPr>
                <w:sz w:val="22"/>
              </w:rPr>
              <w:t xml:space="preserve">8 </w:t>
            </w:r>
          </w:p>
        </w:tc>
        <w:tc>
          <w:tcPr>
            <w:tcW w:w="104" w:type="pct"/>
          </w:tcPr>
          <w:p w14:paraId="7A049F82" w14:textId="77777777" w:rsidR="00FE2A6F" w:rsidRDefault="00A762F3">
            <w:r>
              <w:rPr>
                <w:sz w:val="22"/>
              </w:rPr>
              <w:t xml:space="preserve">8 </w:t>
            </w:r>
          </w:p>
        </w:tc>
        <w:tc>
          <w:tcPr>
            <w:tcW w:w="104" w:type="pct"/>
          </w:tcPr>
          <w:p w14:paraId="7A049F83" w14:textId="77777777" w:rsidR="00FE2A6F" w:rsidRDefault="00A762F3">
            <w:r>
              <w:rPr>
                <w:sz w:val="22"/>
              </w:rPr>
              <w:t xml:space="preserve">8 </w:t>
            </w:r>
          </w:p>
        </w:tc>
        <w:tc>
          <w:tcPr>
            <w:tcW w:w="104" w:type="pct"/>
          </w:tcPr>
          <w:p w14:paraId="7A049F84" w14:textId="77777777" w:rsidR="00FE2A6F" w:rsidRDefault="00A762F3">
            <w:r>
              <w:rPr>
                <w:sz w:val="22"/>
              </w:rPr>
              <w:t xml:space="preserve">8 </w:t>
            </w:r>
          </w:p>
        </w:tc>
        <w:tc>
          <w:tcPr>
            <w:tcW w:w="104" w:type="pct"/>
          </w:tcPr>
          <w:p w14:paraId="7A049F85" w14:textId="77777777" w:rsidR="00FE2A6F" w:rsidRDefault="00A762F3">
            <w:r>
              <w:rPr>
                <w:sz w:val="22"/>
              </w:rPr>
              <w:t xml:space="preserve">8 </w:t>
            </w:r>
          </w:p>
        </w:tc>
        <w:tc>
          <w:tcPr>
            <w:tcW w:w="104" w:type="pct"/>
          </w:tcPr>
          <w:p w14:paraId="7A049F86" w14:textId="77777777" w:rsidR="00FE2A6F" w:rsidRDefault="00A762F3">
            <w:r>
              <w:rPr>
                <w:sz w:val="22"/>
              </w:rPr>
              <w:t xml:space="preserve">8 </w:t>
            </w:r>
          </w:p>
        </w:tc>
        <w:tc>
          <w:tcPr>
            <w:tcW w:w="104" w:type="pct"/>
          </w:tcPr>
          <w:p w14:paraId="7A049F87" w14:textId="77777777" w:rsidR="00FE2A6F" w:rsidRDefault="00A762F3">
            <w:r>
              <w:rPr>
                <w:sz w:val="22"/>
              </w:rPr>
              <w:t xml:space="preserve">8 </w:t>
            </w:r>
          </w:p>
        </w:tc>
        <w:tc>
          <w:tcPr>
            <w:tcW w:w="104" w:type="pct"/>
          </w:tcPr>
          <w:p w14:paraId="7A049F88" w14:textId="77777777" w:rsidR="00FE2A6F" w:rsidRDefault="00A762F3">
            <w:r>
              <w:rPr>
                <w:sz w:val="22"/>
              </w:rPr>
              <w:t xml:space="preserve">8 </w:t>
            </w:r>
          </w:p>
        </w:tc>
        <w:tc>
          <w:tcPr>
            <w:tcW w:w="104" w:type="pct"/>
          </w:tcPr>
          <w:p w14:paraId="7A049F89" w14:textId="77777777" w:rsidR="00FE2A6F" w:rsidRDefault="00A762F3">
            <w:r>
              <w:rPr>
                <w:sz w:val="22"/>
              </w:rPr>
              <w:t xml:space="preserve">8 </w:t>
            </w:r>
          </w:p>
        </w:tc>
        <w:tc>
          <w:tcPr>
            <w:tcW w:w="104" w:type="pct"/>
          </w:tcPr>
          <w:p w14:paraId="7A049F8A" w14:textId="77777777" w:rsidR="00FE2A6F" w:rsidRDefault="00A762F3">
            <w:r>
              <w:rPr>
                <w:sz w:val="22"/>
              </w:rPr>
              <w:t xml:space="preserve">8 </w:t>
            </w:r>
          </w:p>
        </w:tc>
        <w:tc>
          <w:tcPr>
            <w:tcW w:w="104" w:type="pct"/>
          </w:tcPr>
          <w:p w14:paraId="7A049F8B" w14:textId="77777777" w:rsidR="00FE2A6F" w:rsidRDefault="00A762F3">
            <w:r>
              <w:rPr>
                <w:sz w:val="22"/>
              </w:rPr>
              <w:t xml:space="preserve">8 </w:t>
            </w:r>
          </w:p>
        </w:tc>
        <w:tc>
          <w:tcPr>
            <w:tcW w:w="104" w:type="pct"/>
          </w:tcPr>
          <w:p w14:paraId="7A049F8C" w14:textId="77777777" w:rsidR="00FE2A6F" w:rsidRDefault="00A762F3">
            <w:r>
              <w:rPr>
                <w:sz w:val="22"/>
              </w:rPr>
              <w:t xml:space="preserve">8 </w:t>
            </w:r>
          </w:p>
        </w:tc>
        <w:tc>
          <w:tcPr>
            <w:tcW w:w="104" w:type="pct"/>
          </w:tcPr>
          <w:p w14:paraId="7A049F8D" w14:textId="77777777" w:rsidR="00FE2A6F" w:rsidRDefault="00A762F3">
            <w:r>
              <w:rPr>
                <w:sz w:val="22"/>
              </w:rPr>
              <w:t xml:space="preserve">8 </w:t>
            </w:r>
          </w:p>
        </w:tc>
        <w:tc>
          <w:tcPr>
            <w:tcW w:w="104" w:type="pct"/>
          </w:tcPr>
          <w:p w14:paraId="7A049F8E" w14:textId="77777777" w:rsidR="00FE2A6F" w:rsidRDefault="00A762F3">
            <w:r>
              <w:rPr>
                <w:sz w:val="22"/>
              </w:rPr>
              <w:t xml:space="preserve">8 </w:t>
            </w:r>
          </w:p>
        </w:tc>
        <w:tc>
          <w:tcPr>
            <w:tcW w:w="104" w:type="pct"/>
          </w:tcPr>
          <w:p w14:paraId="7A049F8F" w14:textId="77777777" w:rsidR="00FE2A6F" w:rsidRDefault="00A762F3">
            <w:r>
              <w:rPr>
                <w:sz w:val="22"/>
              </w:rPr>
              <w:t xml:space="preserve">8 </w:t>
            </w:r>
          </w:p>
        </w:tc>
        <w:tc>
          <w:tcPr>
            <w:tcW w:w="104" w:type="pct"/>
          </w:tcPr>
          <w:p w14:paraId="7A049F90" w14:textId="77777777" w:rsidR="00FE2A6F" w:rsidRDefault="00A762F3">
            <w:r>
              <w:rPr>
                <w:sz w:val="22"/>
              </w:rPr>
              <w:t xml:space="preserve">8 </w:t>
            </w:r>
          </w:p>
        </w:tc>
        <w:tc>
          <w:tcPr>
            <w:tcW w:w="104" w:type="pct"/>
          </w:tcPr>
          <w:p w14:paraId="7A049F91" w14:textId="77777777" w:rsidR="00FE2A6F" w:rsidRDefault="00A762F3">
            <w:r>
              <w:rPr>
                <w:sz w:val="22"/>
              </w:rPr>
              <w:t xml:space="preserve">8 </w:t>
            </w:r>
          </w:p>
        </w:tc>
        <w:tc>
          <w:tcPr>
            <w:tcW w:w="104" w:type="pct"/>
          </w:tcPr>
          <w:p w14:paraId="7A049F92" w14:textId="77777777" w:rsidR="00FE2A6F" w:rsidRDefault="00A762F3">
            <w:r>
              <w:rPr>
                <w:sz w:val="22"/>
              </w:rPr>
              <w:t xml:space="preserve">8 </w:t>
            </w:r>
          </w:p>
        </w:tc>
        <w:tc>
          <w:tcPr>
            <w:tcW w:w="104" w:type="pct"/>
          </w:tcPr>
          <w:p w14:paraId="7A049F93" w14:textId="77777777" w:rsidR="00FE2A6F" w:rsidRDefault="00A762F3">
            <w:r>
              <w:rPr>
                <w:sz w:val="22"/>
              </w:rPr>
              <w:t xml:space="preserve">8 </w:t>
            </w:r>
          </w:p>
        </w:tc>
        <w:tc>
          <w:tcPr>
            <w:tcW w:w="104" w:type="pct"/>
          </w:tcPr>
          <w:p w14:paraId="7A049F94" w14:textId="77777777" w:rsidR="00FE2A6F" w:rsidRDefault="00A762F3">
            <w:r>
              <w:rPr>
                <w:sz w:val="22"/>
              </w:rPr>
              <w:t xml:space="preserve">8 </w:t>
            </w:r>
          </w:p>
        </w:tc>
        <w:tc>
          <w:tcPr>
            <w:tcW w:w="104" w:type="pct"/>
          </w:tcPr>
          <w:p w14:paraId="7A049F95" w14:textId="77777777" w:rsidR="00FE2A6F" w:rsidRDefault="00A762F3">
            <w:r>
              <w:rPr>
                <w:sz w:val="22"/>
              </w:rPr>
              <w:t xml:space="preserve">8 </w:t>
            </w:r>
          </w:p>
        </w:tc>
        <w:tc>
          <w:tcPr>
            <w:tcW w:w="104" w:type="pct"/>
          </w:tcPr>
          <w:p w14:paraId="7A049F96" w14:textId="77777777" w:rsidR="00FE2A6F" w:rsidRDefault="00A762F3">
            <w:r>
              <w:rPr>
                <w:sz w:val="22"/>
              </w:rPr>
              <w:t xml:space="preserve">8 </w:t>
            </w:r>
          </w:p>
        </w:tc>
        <w:tc>
          <w:tcPr>
            <w:tcW w:w="104" w:type="pct"/>
          </w:tcPr>
          <w:p w14:paraId="7A049F97" w14:textId="77777777" w:rsidR="00FE2A6F" w:rsidRDefault="00A762F3">
            <w:r>
              <w:rPr>
                <w:sz w:val="22"/>
              </w:rPr>
              <w:t xml:space="preserve">8 </w:t>
            </w:r>
          </w:p>
        </w:tc>
        <w:tc>
          <w:tcPr>
            <w:tcW w:w="104" w:type="pct"/>
          </w:tcPr>
          <w:p w14:paraId="7A049F98" w14:textId="77777777" w:rsidR="00FE2A6F" w:rsidRDefault="00A762F3">
            <w:r>
              <w:rPr>
                <w:sz w:val="22"/>
              </w:rPr>
              <w:t xml:space="preserve">8 </w:t>
            </w:r>
          </w:p>
        </w:tc>
        <w:tc>
          <w:tcPr>
            <w:tcW w:w="104" w:type="pct"/>
          </w:tcPr>
          <w:p w14:paraId="7A049F99" w14:textId="77777777" w:rsidR="00FE2A6F" w:rsidRDefault="00A762F3">
            <w:r>
              <w:rPr>
                <w:sz w:val="22"/>
              </w:rPr>
              <w:t xml:space="preserve">8 </w:t>
            </w:r>
          </w:p>
        </w:tc>
        <w:tc>
          <w:tcPr>
            <w:tcW w:w="104" w:type="pct"/>
          </w:tcPr>
          <w:p w14:paraId="7A049F9A" w14:textId="77777777" w:rsidR="00FE2A6F" w:rsidRDefault="00A762F3">
            <w:r>
              <w:rPr>
                <w:sz w:val="22"/>
              </w:rPr>
              <w:t xml:space="preserve">8 </w:t>
            </w:r>
          </w:p>
        </w:tc>
        <w:tc>
          <w:tcPr>
            <w:tcW w:w="104" w:type="pct"/>
          </w:tcPr>
          <w:p w14:paraId="7A049F9B" w14:textId="77777777" w:rsidR="00FE2A6F" w:rsidRDefault="00A762F3">
            <w:r>
              <w:rPr>
                <w:sz w:val="22"/>
              </w:rPr>
              <w:t xml:space="preserve">8 </w:t>
            </w:r>
          </w:p>
        </w:tc>
        <w:tc>
          <w:tcPr>
            <w:tcW w:w="104" w:type="pct"/>
          </w:tcPr>
          <w:p w14:paraId="7A049F9C" w14:textId="77777777" w:rsidR="00FE2A6F" w:rsidRDefault="00A762F3">
            <w:r>
              <w:rPr>
                <w:sz w:val="22"/>
              </w:rPr>
              <w:t xml:space="preserve">8 </w:t>
            </w:r>
          </w:p>
        </w:tc>
        <w:tc>
          <w:tcPr>
            <w:tcW w:w="104" w:type="pct"/>
          </w:tcPr>
          <w:p w14:paraId="7A049F9D" w14:textId="77777777" w:rsidR="00FE2A6F" w:rsidRDefault="00A762F3">
            <w:r>
              <w:rPr>
                <w:sz w:val="22"/>
              </w:rPr>
              <w:t xml:space="preserve">8 </w:t>
            </w:r>
          </w:p>
        </w:tc>
        <w:tc>
          <w:tcPr>
            <w:tcW w:w="104" w:type="pct"/>
          </w:tcPr>
          <w:p w14:paraId="7A049F9E" w14:textId="77777777" w:rsidR="00FE2A6F" w:rsidRDefault="00A762F3">
            <w:r>
              <w:rPr>
                <w:sz w:val="22"/>
              </w:rPr>
              <w:t xml:space="preserve">8 </w:t>
            </w:r>
          </w:p>
        </w:tc>
        <w:tc>
          <w:tcPr>
            <w:tcW w:w="104" w:type="pct"/>
          </w:tcPr>
          <w:p w14:paraId="7A049F9F" w14:textId="77777777" w:rsidR="00FE2A6F" w:rsidRDefault="00A762F3">
            <w:r>
              <w:rPr>
                <w:sz w:val="22"/>
              </w:rPr>
              <w:t xml:space="preserve">8 </w:t>
            </w:r>
          </w:p>
        </w:tc>
        <w:tc>
          <w:tcPr>
            <w:tcW w:w="104" w:type="pct"/>
          </w:tcPr>
          <w:p w14:paraId="7A049FA0" w14:textId="77777777" w:rsidR="00FE2A6F" w:rsidRDefault="00A762F3">
            <w:r>
              <w:rPr>
                <w:sz w:val="22"/>
              </w:rPr>
              <w:t xml:space="preserve">8 </w:t>
            </w:r>
          </w:p>
        </w:tc>
        <w:tc>
          <w:tcPr>
            <w:tcW w:w="104" w:type="pct"/>
          </w:tcPr>
          <w:p w14:paraId="7A049FA1" w14:textId="77777777" w:rsidR="00FE2A6F" w:rsidRDefault="00A762F3">
            <w:r>
              <w:rPr>
                <w:sz w:val="22"/>
              </w:rPr>
              <w:t xml:space="preserve">8 </w:t>
            </w:r>
          </w:p>
        </w:tc>
        <w:tc>
          <w:tcPr>
            <w:tcW w:w="104" w:type="pct"/>
          </w:tcPr>
          <w:p w14:paraId="7A049FA2" w14:textId="77777777" w:rsidR="00FE2A6F" w:rsidRDefault="00A762F3">
            <w:r>
              <w:rPr>
                <w:sz w:val="22"/>
              </w:rPr>
              <w:t xml:space="preserve">8 </w:t>
            </w:r>
          </w:p>
        </w:tc>
        <w:tc>
          <w:tcPr>
            <w:tcW w:w="104" w:type="pct"/>
          </w:tcPr>
          <w:p w14:paraId="7A049FA3" w14:textId="77777777" w:rsidR="00FE2A6F" w:rsidRDefault="00A762F3">
            <w:r>
              <w:rPr>
                <w:sz w:val="22"/>
              </w:rPr>
              <w:t xml:space="preserve">8 </w:t>
            </w:r>
          </w:p>
        </w:tc>
        <w:tc>
          <w:tcPr>
            <w:tcW w:w="104" w:type="pct"/>
          </w:tcPr>
          <w:p w14:paraId="7A049FA4" w14:textId="77777777" w:rsidR="00FE2A6F" w:rsidRDefault="00A762F3">
            <w:r>
              <w:rPr>
                <w:sz w:val="22"/>
              </w:rPr>
              <w:t xml:space="preserve">8 </w:t>
            </w:r>
          </w:p>
        </w:tc>
      </w:tr>
      <w:tr w:rsidR="00FE2A6F" w14:paraId="7A049FCD" w14:textId="77777777">
        <w:tc>
          <w:tcPr>
            <w:tcW w:w="1042" w:type="pct"/>
          </w:tcPr>
          <w:p w14:paraId="7A049FA6" w14:textId="77777777" w:rsidR="00FE2A6F" w:rsidRDefault="00A762F3">
            <w:r>
              <w:rPr>
                <w:sz w:val="22"/>
              </w:rPr>
              <w:t xml:space="preserve">Community Recreation (Private) </w:t>
            </w:r>
          </w:p>
        </w:tc>
        <w:tc>
          <w:tcPr>
            <w:tcW w:w="104" w:type="pct"/>
          </w:tcPr>
          <w:p w14:paraId="7A049FA7" w14:textId="77777777" w:rsidR="00FE2A6F" w:rsidRDefault="00A762F3">
            <w:r>
              <w:rPr>
                <w:sz w:val="22"/>
              </w:rPr>
              <w:t xml:space="preserve">C </w:t>
            </w:r>
          </w:p>
        </w:tc>
        <w:tc>
          <w:tcPr>
            <w:tcW w:w="104" w:type="pct"/>
          </w:tcPr>
          <w:p w14:paraId="7A049FA8" w14:textId="77777777" w:rsidR="00FE2A6F" w:rsidRDefault="00A762F3">
            <w:r>
              <w:rPr>
                <w:sz w:val="22"/>
              </w:rPr>
              <w:t xml:space="preserve">C </w:t>
            </w:r>
          </w:p>
        </w:tc>
        <w:tc>
          <w:tcPr>
            <w:tcW w:w="104" w:type="pct"/>
          </w:tcPr>
          <w:p w14:paraId="7A049FA9" w14:textId="77777777" w:rsidR="00FE2A6F" w:rsidRDefault="00A762F3">
            <w:r>
              <w:rPr>
                <w:sz w:val="22"/>
              </w:rPr>
              <w:t xml:space="preserve">C </w:t>
            </w:r>
          </w:p>
        </w:tc>
        <w:tc>
          <w:tcPr>
            <w:tcW w:w="104" w:type="pct"/>
          </w:tcPr>
          <w:p w14:paraId="7A049FAA" w14:textId="77777777" w:rsidR="00FE2A6F" w:rsidRDefault="00A762F3">
            <w:r>
              <w:rPr>
                <w:sz w:val="22"/>
              </w:rPr>
              <w:t xml:space="preserve">C </w:t>
            </w:r>
          </w:p>
        </w:tc>
        <w:tc>
          <w:tcPr>
            <w:tcW w:w="104" w:type="pct"/>
          </w:tcPr>
          <w:p w14:paraId="7A049FAB" w14:textId="77777777" w:rsidR="00FE2A6F" w:rsidRDefault="00A762F3">
            <w:r>
              <w:rPr>
                <w:sz w:val="22"/>
              </w:rPr>
              <w:t xml:space="preserve">C </w:t>
            </w:r>
          </w:p>
        </w:tc>
        <w:tc>
          <w:tcPr>
            <w:tcW w:w="104" w:type="pct"/>
          </w:tcPr>
          <w:p w14:paraId="7A049FAC" w14:textId="77777777" w:rsidR="00FE2A6F" w:rsidRDefault="00A762F3">
            <w:r>
              <w:rPr>
                <w:sz w:val="22"/>
              </w:rPr>
              <w:t xml:space="preserve">C </w:t>
            </w:r>
          </w:p>
        </w:tc>
        <w:tc>
          <w:tcPr>
            <w:tcW w:w="104" w:type="pct"/>
          </w:tcPr>
          <w:p w14:paraId="7A049FAD" w14:textId="77777777" w:rsidR="00FE2A6F" w:rsidRDefault="00A762F3">
            <w:r>
              <w:rPr>
                <w:sz w:val="22"/>
              </w:rPr>
              <w:t xml:space="preserve">C </w:t>
            </w:r>
          </w:p>
        </w:tc>
        <w:tc>
          <w:tcPr>
            <w:tcW w:w="104" w:type="pct"/>
          </w:tcPr>
          <w:p w14:paraId="7A049FAE" w14:textId="77777777" w:rsidR="00FE2A6F" w:rsidRDefault="00A762F3">
            <w:r>
              <w:rPr>
                <w:sz w:val="22"/>
              </w:rPr>
              <w:t xml:space="preserve">C </w:t>
            </w:r>
          </w:p>
        </w:tc>
        <w:tc>
          <w:tcPr>
            <w:tcW w:w="104" w:type="pct"/>
          </w:tcPr>
          <w:p w14:paraId="7A049FAF" w14:textId="77777777" w:rsidR="00FE2A6F" w:rsidRDefault="00A762F3">
            <w:r>
              <w:rPr>
                <w:sz w:val="22"/>
              </w:rPr>
              <w:t xml:space="preserve">C </w:t>
            </w:r>
          </w:p>
        </w:tc>
        <w:tc>
          <w:tcPr>
            <w:tcW w:w="104" w:type="pct"/>
          </w:tcPr>
          <w:p w14:paraId="7A049FB0" w14:textId="77777777" w:rsidR="00FE2A6F" w:rsidRDefault="00A762F3">
            <w:r>
              <w:rPr>
                <w:sz w:val="22"/>
              </w:rPr>
              <w:t xml:space="preserve">C </w:t>
            </w:r>
          </w:p>
        </w:tc>
        <w:tc>
          <w:tcPr>
            <w:tcW w:w="104" w:type="pct"/>
          </w:tcPr>
          <w:p w14:paraId="7A049FB1" w14:textId="77777777" w:rsidR="00FE2A6F" w:rsidRDefault="00A762F3">
            <w:r>
              <w:rPr>
                <w:sz w:val="22"/>
              </w:rPr>
              <w:t xml:space="preserve">C </w:t>
            </w:r>
          </w:p>
        </w:tc>
        <w:tc>
          <w:tcPr>
            <w:tcW w:w="104" w:type="pct"/>
          </w:tcPr>
          <w:p w14:paraId="7A049FB2" w14:textId="77777777" w:rsidR="00FE2A6F" w:rsidRDefault="00A762F3">
            <w:r>
              <w:rPr>
                <w:sz w:val="22"/>
              </w:rPr>
              <w:t xml:space="preserve">C </w:t>
            </w:r>
          </w:p>
        </w:tc>
        <w:tc>
          <w:tcPr>
            <w:tcW w:w="104" w:type="pct"/>
          </w:tcPr>
          <w:p w14:paraId="7A049FB3" w14:textId="77777777" w:rsidR="00FE2A6F" w:rsidRDefault="00A762F3">
            <w:r>
              <w:rPr>
                <w:sz w:val="22"/>
              </w:rPr>
              <w:t xml:space="preserve">C </w:t>
            </w:r>
          </w:p>
        </w:tc>
        <w:tc>
          <w:tcPr>
            <w:tcW w:w="104" w:type="pct"/>
          </w:tcPr>
          <w:p w14:paraId="7A049FB4" w14:textId="77777777" w:rsidR="00FE2A6F" w:rsidRDefault="00A762F3">
            <w:r>
              <w:rPr>
                <w:sz w:val="22"/>
              </w:rPr>
              <w:t xml:space="preserve">C </w:t>
            </w:r>
          </w:p>
        </w:tc>
        <w:tc>
          <w:tcPr>
            <w:tcW w:w="104" w:type="pct"/>
          </w:tcPr>
          <w:p w14:paraId="7A049FB5" w14:textId="77777777" w:rsidR="00FE2A6F" w:rsidRDefault="00A762F3">
            <w:r>
              <w:rPr>
                <w:sz w:val="22"/>
              </w:rPr>
              <w:t xml:space="preserve">C </w:t>
            </w:r>
          </w:p>
        </w:tc>
        <w:tc>
          <w:tcPr>
            <w:tcW w:w="104" w:type="pct"/>
          </w:tcPr>
          <w:p w14:paraId="7A049FB6" w14:textId="77777777" w:rsidR="00FE2A6F" w:rsidRDefault="00A762F3">
            <w:r>
              <w:rPr>
                <w:sz w:val="22"/>
              </w:rPr>
              <w:t xml:space="preserve">C </w:t>
            </w:r>
          </w:p>
        </w:tc>
        <w:tc>
          <w:tcPr>
            <w:tcW w:w="104" w:type="pct"/>
          </w:tcPr>
          <w:p w14:paraId="7A049FB7" w14:textId="77777777" w:rsidR="00FE2A6F" w:rsidRDefault="00A762F3">
            <w:r>
              <w:rPr>
                <w:sz w:val="22"/>
              </w:rPr>
              <w:t xml:space="preserve">C </w:t>
            </w:r>
          </w:p>
        </w:tc>
        <w:tc>
          <w:tcPr>
            <w:tcW w:w="104" w:type="pct"/>
          </w:tcPr>
          <w:p w14:paraId="7A049FB8" w14:textId="77777777" w:rsidR="00FE2A6F" w:rsidRDefault="00A762F3">
            <w:r>
              <w:rPr>
                <w:sz w:val="22"/>
              </w:rPr>
              <w:t xml:space="preserve">C </w:t>
            </w:r>
          </w:p>
        </w:tc>
        <w:tc>
          <w:tcPr>
            <w:tcW w:w="104" w:type="pct"/>
          </w:tcPr>
          <w:p w14:paraId="7A049FB9" w14:textId="77777777" w:rsidR="00FE2A6F" w:rsidRDefault="00A762F3">
            <w:r>
              <w:rPr>
                <w:sz w:val="22"/>
              </w:rPr>
              <w:t xml:space="preserve">C </w:t>
            </w:r>
          </w:p>
        </w:tc>
        <w:tc>
          <w:tcPr>
            <w:tcW w:w="104" w:type="pct"/>
          </w:tcPr>
          <w:p w14:paraId="7A049FBA" w14:textId="77777777" w:rsidR="00FE2A6F" w:rsidRDefault="00A762F3">
            <w:r>
              <w:rPr>
                <w:sz w:val="22"/>
              </w:rPr>
              <w:t xml:space="preserve">P </w:t>
            </w:r>
          </w:p>
        </w:tc>
        <w:tc>
          <w:tcPr>
            <w:tcW w:w="104" w:type="pct"/>
          </w:tcPr>
          <w:p w14:paraId="7A049FBB" w14:textId="77777777" w:rsidR="00FE2A6F" w:rsidRDefault="00A762F3">
            <w:r>
              <w:rPr>
                <w:sz w:val="22"/>
              </w:rPr>
              <w:t xml:space="preserve">C </w:t>
            </w:r>
          </w:p>
        </w:tc>
        <w:tc>
          <w:tcPr>
            <w:tcW w:w="104" w:type="pct"/>
          </w:tcPr>
          <w:p w14:paraId="7A049FBC" w14:textId="77777777" w:rsidR="00FE2A6F" w:rsidRDefault="00A762F3">
            <w:r>
              <w:rPr>
                <w:sz w:val="22"/>
              </w:rPr>
              <w:t xml:space="preserve">P </w:t>
            </w:r>
          </w:p>
        </w:tc>
        <w:tc>
          <w:tcPr>
            <w:tcW w:w="104" w:type="pct"/>
          </w:tcPr>
          <w:p w14:paraId="7A049FBD" w14:textId="77777777" w:rsidR="00FE2A6F" w:rsidRDefault="00A762F3">
            <w:r>
              <w:rPr>
                <w:sz w:val="22"/>
              </w:rPr>
              <w:t xml:space="preserve">C </w:t>
            </w:r>
          </w:p>
        </w:tc>
        <w:tc>
          <w:tcPr>
            <w:tcW w:w="104" w:type="pct"/>
          </w:tcPr>
          <w:p w14:paraId="7A049FBE" w14:textId="77777777" w:rsidR="00FE2A6F" w:rsidRDefault="00A762F3">
            <w:r>
              <w:rPr>
                <w:sz w:val="22"/>
              </w:rPr>
              <w:t xml:space="preserve">P </w:t>
            </w:r>
          </w:p>
        </w:tc>
        <w:tc>
          <w:tcPr>
            <w:tcW w:w="104" w:type="pct"/>
          </w:tcPr>
          <w:p w14:paraId="7A049FBF" w14:textId="77777777" w:rsidR="00FE2A6F" w:rsidRDefault="00A762F3">
            <w:r>
              <w:rPr>
                <w:sz w:val="22"/>
              </w:rPr>
              <w:t xml:space="preserve">P </w:t>
            </w:r>
          </w:p>
        </w:tc>
        <w:tc>
          <w:tcPr>
            <w:tcW w:w="104" w:type="pct"/>
          </w:tcPr>
          <w:p w14:paraId="7A049FC0" w14:textId="77777777" w:rsidR="00FE2A6F" w:rsidRDefault="00A762F3">
            <w:r>
              <w:rPr>
                <w:sz w:val="22"/>
              </w:rPr>
              <w:t xml:space="preserve">C </w:t>
            </w:r>
          </w:p>
        </w:tc>
        <w:tc>
          <w:tcPr>
            <w:tcW w:w="104" w:type="pct"/>
          </w:tcPr>
          <w:p w14:paraId="7A049FC1" w14:textId="77777777" w:rsidR="00FE2A6F" w:rsidRDefault="00A762F3">
            <w:r>
              <w:rPr>
                <w:sz w:val="22"/>
              </w:rPr>
              <w:t xml:space="preserve">P </w:t>
            </w:r>
          </w:p>
        </w:tc>
        <w:tc>
          <w:tcPr>
            <w:tcW w:w="104" w:type="pct"/>
          </w:tcPr>
          <w:p w14:paraId="7A049FC2" w14:textId="77777777" w:rsidR="00FE2A6F" w:rsidRDefault="00A762F3">
            <w:r>
              <w:rPr>
                <w:sz w:val="22"/>
              </w:rPr>
              <w:t xml:space="preserve">P </w:t>
            </w:r>
          </w:p>
        </w:tc>
        <w:tc>
          <w:tcPr>
            <w:tcW w:w="104" w:type="pct"/>
          </w:tcPr>
          <w:p w14:paraId="7A049FC3" w14:textId="77777777" w:rsidR="00FE2A6F" w:rsidRDefault="00A762F3">
            <w:r>
              <w:rPr>
                <w:sz w:val="22"/>
              </w:rPr>
              <w:t xml:space="preserve">P </w:t>
            </w:r>
          </w:p>
        </w:tc>
        <w:tc>
          <w:tcPr>
            <w:tcW w:w="104" w:type="pct"/>
          </w:tcPr>
          <w:p w14:paraId="7A049FC4" w14:textId="77777777" w:rsidR="00FE2A6F" w:rsidRDefault="00A762F3">
            <w:r>
              <w:rPr>
                <w:sz w:val="22"/>
              </w:rPr>
              <w:t xml:space="preserve">P </w:t>
            </w:r>
          </w:p>
        </w:tc>
        <w:tc>
          <w:tcPr>
            <w:tcW w:w="104" w:type="pct"/>
          </w:tcPr>
          <w:p w14:paraId="7A049FC5" w14:textId="77777777" w:rsidR="00FE2A6F" w:rsidRDefault="00A762F3">
            <w:r>
              <w:rPr>
                <w:sz w:val="22"/>
              </w:rPr>
              <w:t xml:space="preserve">P </w:t>
            </w:r>
          </w:p>
        </w:tc>
        <w:tc>
          <w:tcPr>
            <w:tcW w:w="104" w:type="pct"/>
          </w:tcPr>
          <w:p w14:paraId="7A049FC6" w14:textId="77777777" w:rsidR="00FE2A6F" w:rsidRDefault="00A762F3">
            <w:r>
              <w:rPr>
                <w:sz w:val="22"/>
              </w:rPr>
              <w:t xml:space="preserve">P </w:t>
            </w:r>
          </w:p>
        </w:tc>
        <w:tc>
          <w:tcPr>
            <w:tcW w:w="104" w:type="pct"/>
          </w:tcPr>
          <w:p w14:paraId="7A049FC7" w14:textId="77777777" w:rsidR="00FE2A6F" w:rsidRDefault="00A762F3">
            <w:r>
              <w:rPr>
                <w:sz w:val="22"/>
              </w:rPr>
              <w:t xml:space="preserve">1 </w:t>
            </w:r>
          </w:p>
        </w:tc>
        <w:tc>
          <w:tcPr>
            <w:tcW w:w="104" w:type="pct"/>
          </w:tcPr>
          <w:p w14:paraId="7A049FC8" w14:textId="77777777" w:rsidR="00FE2A6F" w:rsidRDefault="00A762F3">
            <w:r>
              <w:rPr>
                <w:sz w:val="22"/>
              </w:rPr>
              <w:t xml:space="preserve">— </w:t>
            </w:r>
          </w:p>
        </w:tc>
        <w:tc>
          <w:tcPr>
            <w:tcW w:w="104" w:type="pct"/>
          </w:tcPr>
          <w:p w14:paraId="7A049FC9" w14:textId="77777777" w:rsidR="00FE2A6F" w:rsidRDefault="00A762F3">
            <w:r>
              <w:rPr>
                <w:sz w:val="22"/>
              </w:rPr>
              <w:t xml:space="preserve">2 </w:t>
            </w:r>
          </w:p>
        </w:tc>
        <w:tc>
          <w:tcPr>
            <w:tcW w:w="104" w:type="pct"/>
          </w:tcPr>
          <w:p w14:paraId="7A049FCA" w14:textId="77777777" w:rsidR="00FE2A6F" w:rsidRDefault="00A762F3">
            <w:r>
              <w:rPr>
                <w:sz w:val="22"/>
              </w:rPr>
              <w:t xml:space="preserve">— </w:t>
            </w:r>
          </w:p>
        </w:tc>
        <w:tc>
          <w:tcPr>
            <w:tcW w:w="104" w:type="pct"/>
          </w:tcPr>
          <w:p w14:paraId="7A049FCB" w14:textId="77777777" w:rsidR="00FE2A6F" w:rsidRDefault="00A762F3">
            <w:r>
              <w:rPr>
                <w:sz w:val="22"/>
              </w:rPr>
              <w:t xml:space="preserve">3 </w:t>
            </w:r>
          </w:p>
        </w:tc>
        <w:tc>
          <w:tcPr>
            <w:tcW w:w="104" w:type="pct"/>
          </w:tcPr>
          <w:p w14:paraId="7A049FCC" w14:textId="77777777" w:rsidR="00FE2A6F" w:rsidRDefault="00A762F3">
            <w:r>
              <w:rPr>
                <w:sz w:val="22"/>
              </w:rPr>
              <w:t xml:space="preserve">4 </w:t>
            </w:r>
          </w:p>
        </w:tc>
      </w:tr>
      <w:tr w:rsidR="00FE2A6F" w14:paraId="7A049FF5" w14:textId="77777777">
        <w:tc>
          <w:tcPr>
            <w:tcW w:w="1042" w:type="pct"/>
          </w:tcPr>
          <w:p w14:paraId="7A049FCE" w14:textId="77777777" w:rsidR="00FE2A6F" w:rsidRDefault="00A762F3">
            <w:r>
              <w:rPr>
                <w:sz w:val="22"/>
              </w:rPr>
              <w:t xml:space="preserve">Community Recreation (Public) </w:t>
            </w:r>
          </w:p>
        </w:tc>
        <w:tc>
          <w:tcPr>
            <w:tcW w:w="104" w:type="pct"/>
          </w:tcPr>
          <w:p w14:paraId="7A049FCF" w14:textId="77777777" w:rsidR="00FE2A6F" w:rsidRDefault="00A762F3">
            <w:r>
              <w:rPr>
                <w:sz w:val="22"/>
              </w:rPr>
              <w:t xml:space="preserve">C </w:t>
            </w:r>
          </w:p>
        </w:tc>
        <w:tc>
          <w:tcPr>
            <w:tcW w:w="104" w:type="pct"/>
          </w:tcPr>
          <w:p w14:paraId="7A049FD0" w14:textId="77777777" w:rsidR="00FE2A6F" w:rsidRDefault="00A762F3">
            <w:r>
              <w:rPr>
                <w:sz w:val="22"/>
              </w:rPr>
              <w:t xml:space="preserve">C </w:t>
            </w:r>
          </w:p>
        </w:tc>
        <w:tc>
          <w:tcPr>
            <w:tcW w:w="104" w:type="pct"/>
          </w:tcPr>
          <w:p w14:paraId="7A049FD1" w14:textId="77777777" w:rsidR="00FE2A6F" w:rsidRDefault="00A762F3">
            <w:r>
              <w:rPr>
                <w:sz w:val="22"/>
              </w:rPr>
              <w:t xml:space="preserve">C </w:t>
            </w:r>
          </w:p>
        </w:tc>
        <w:tc>
          <w:tcPr>
            <w:tcW w:w="104" w:type="pct"/>
          </w:tcPr>
          <w:p w14:paraId="7A049FD2" w14:textId="77777777" w:rsidR="00FE2A6F" w:rsidRDefault="00A762F3">
            <w:r>
              <w:rPr>
                <w:sz w:val="22"/>
              </w:rPr>
              <w:t xml:space="preserve">C </w:t>
            </w:r>
          </w:p>
        </w:tc>
        <w:tc>
          <w:tcPr>
            <w:tcW w:w="104" w:type="pct"/>
          </w:tcPr>
          <w:p w14:paraId="7A049FD3" w14:textId="77777777" w:rsidR="00FE2A6F" w:rsidRDefault="00A762F3">
            <w:r>
              <w:rPr>
                <w:sz w:val="22"/>
              </w:rPr>
              <w:t xml:space="preserve">C </w:t>
            </w:r>
          </w:p>
        </w:tc>
        <w:tc>
          <w:tcPr>
            <w:tcW w:w="104" w:type="pct"/>
          </w:tcPr>
          <w:p w14:paraId="7A049FD4" w14:textId="77777777" w:rsidR="00FE2A6F" w:rsidRDefault="00A762F3">
            <w:r>
              <w:rPr>
                <w:sz w:val="22"/>
              </w:rPr>
              <w:t xml:space="preserve">C </w:t>
            </w:r>
          </w:p>
        </w:tc>
        <w:tc>
          <w:tcPr>
            <w:tcW w:w="104" w:type="pct"/>
          </w:tcPr>
          <w:p w14:paraId="7A049FD5" w14:textId="77777777" w:rsidR="00FE2A6F" w:rsidRDefault="00A762F3">
            <w:r>
              <w:rPr>
                <w:sz w:val="22"/>
              </w:rPr>
              <w:t xml:space="preserve">C </w:t>
            </w:r>
          </w:p>
        </w:tc>
        <w:tc>
          <w:tcPr>
            <w:tcW w:w="104" w:type="pct"/>
          </w:tcPr>
          <w:p w14:paraId="7A049FD6" w14:textId="77777777" w:rsidR="00FE2A6F" w:rsidRDefault="00A762F3">
            <w:r>
              <w:rPr>
                <w:sz w:val="22"/>
              </w:rPr>
              <w:t xml:space="preserve">C </w:t>
            </w:r>
          </w:p>
        </w:tc>
        <w:tc>
          <w:tcPr>
            <w:tcW w:w="104" w:type="pct"/>
          </w:tcPr>
          <w:p w14:paraId="7A049FD7" w14:textId="77777777" w:rsidR="00FE2A6F" w:rsidRDefault="00A762F3">
            <w:r>
              <w:rPr>
                <w:sz w:val="22"/>
              </w:rPr>
              <w:t xml:space="preserve">C </w:t>
            </w:r>
          </w:p>
        </w:tc>
        <w:tc>
          <w:tcPr>
            <w:tcW w:w="104" w:type="pct"/>
          </w:tcPr>
          <w:p w14:paraId="7A049FD8" w14:textId="77777777" w:rsidR="00FE2A6F" w:rsidRDefault="00A762F3">
            <w:r>
              <w:rPr>
                <w:sz w:val="22"/>
              </w:rPr>
              <w:t xml:space="preserve">C </w:t>
            </w:r>
          </w:p>
        </w:tc>
        <w:tc>
          <w:tcPr>
            <w:tcW w:w="104" w:type="pct"/>
          </w:tcPr>
          <w:p w14:paraId="7A049FD9" w14:textId="77777777" w:rsidR="00FE2A6F" w:rsidRDefault="00A762F3">
            <w:r>
              <w:rPr>
                <w:sz w:val="22"/>
              </w:rPr>
              <w:t xml:space="preserve">C </w:t>
            </w:r>
          </w:p>
        </w:tc>
        <w:tc>
          <w:tcPr>
            <w:tcW w:w="104" w:type="pct"/>
          </w:tcPr>
          <w:p w14:paraId="7A049FDA" w14:textId="77777777" w:rsidR="00FE2A6F" w:rsidRDefault="00A762F3">
            <w:r>
              <w:rPr>
                <w:sz w:val="22"/>
              </w:rPr>
              <w:t xml:space="preserve">C </w:t>
            </w:r>
          </w:p>
        </w:tc>
        <w:tc>
          <w:tcPr>
            <w:tcW w:w="104" w:type="pct"/>
          </w:tcPr>
          <w:p w14:paraId="7A049FDB" w14:textId="77777777" w:rsidR="00FE2A6F" w:rsidRDefault="00A762F3">
            <w:r>
              <w:rPr>
                <w:sz w:val="22"/>
              </w:rPr>
              <w:t xml:space="preserve">C </w:t>
            </w:r>
          </w:p>
        </w:tc>
        <w:tc>
          <w:tcPr>
            <w:tcW w:w="104" w:type="pct"/>
          </w:tcPr>
          <w:p w14:paraId="7A049FDC" w14:textId="77777777" w:rsidR="00FE2A6F" w:rsidRDefault="00A762F3">
            <w:r>
              <w:rPr>
                <w:sz w:val="22"/>
              </w:rPr>
              <w:t xml:space="preserve">C </w:t>
            </w:r>
          </w:p>
        </w:tc>
        <w:tc>
          <w:tcPr>
            <w:tcW w:w="104" w:type="pct"/>
          </w:tcPr>
          <w:p w14:paraId="7A049FDD" w14:textId="77777777" w:rsidR="00FE2A6F" w:rsidRDefault="00A762F3">
            <w:r>
              <w:rPr>
                <w:sz w:val="22"/>
              </w:rPr>
              <w:t xml:space="preserve">C </w:t>
            </w:r>
          </w:p>
        </w:tc>
        <w:tc>
          <w:tcPr>
            <w:tcW w:w="104" w:type="pct"/>
          </w:tcPr>
          <w:p w14:paraId="7A049FDE" w14:textId="77777777" w:rsidR="00FE2A6F" w:rsidRDefault="00A762F3">
            <w:r>
              <w:rPr>
                <w:sz w:val="22"/>
              </w:rPr>
              <w:t xml:space="preserve">C </w:t>
            </w:r>
          </w:p>
        </w:tc>
        <w:tc>
          <w:tcPr>
            <w:tcW w:w="104" w:type="pct"/>
          </w:tcPr>
          <w:p w14:paraId="7A049FDF" w14:textId="77777777" w:rsidR="00FE2A6F" w:rsidRDefault="00A762F3">
            <w:r>
              <w:rPr>
                <w:sz w:val="22"/>
              </w:rPr>
              <w:t xml:space="preserve">C </w:t>
            </w:r>
          </w:p>
        </w:tc>
        <w:tc>
          <w:tcPr>
            <w:tcW w:w="104" w:type="pct"/>
          </w:tcPr>
          <w:p w14:paraId="7A049FE0" w14:textId="77777777" w:rsidR="00FE2A6F" w:rsidRDefault="00A762F3">
            <w:r>
              <w:rPr>
                <w:sz w:val="22"/>
              </w:rPr>
              <w:t xml:space="preserve">C </w:t>
            </w:r>
          </w:p>
        </w:tc>
        <w:tc>
          <w:tcPr>
            <w:tcW w:w="104" w:type="pct"/>
          </w:tcPr>
          <w:p w14:paraId="7A049FE1" w14:textId="77777777" w:rsidR="00FE2A6F" w:rsidRDefault="00A762F3">
            <w:r>
              <w:rPr>
                <w:sz w:val="22"/>
              </w:rPr>
              <w:t xml:space="preserve">C </w:t>
            </w:r>
          </w:p>
        </w:tc>
        <w:tc>
          <w:tcPr>
            <w:tcW w:w="104" w:type="pct"/>
          </w:tcPr>
          <w:p w14:paraId="7A049FE2" w14:textId="77777777" w:rsidR="00FE2A6F" w:rsidRDefault="00A762F3">
            <w:r>
              <w:rPr>
                <w:sz w:val="22"/>
              </w:rPr>
              <w:t xml:space="preserve">P </w:t>
            </w:r>
          </w:p>
        </w:tc>
        <w:tc>
          <w:tcPr>
            <w:tcW w:w="104" w:type="pct"/>
          </w:tcPr>
          <w:p w14:paraId="7A049FE3" w14:textId="77777777" w:rsidR="00FE2A6F" w:rsidRDefault="00A762F3">
            <w:r>
              <w:rPr>
                <w:sz w:val="22"/>
              </w:rPr>
              <w:t xml:space="preserve">C </w:t>
            </w:r>
          </w:p>
        </w:tc>
        <w:tc>
          <w:tcPr>
            <w:tcW w:w="104" w:type="pct"/>
          </w:tcPr>
          <w:p w14:paraId="7A049FE4" w14:textId="77777777" w:rsidR="00FE2A6F" w:rsidRDefault="00A762F3">
            <w:r>
              <w:rPr>
                <w:sz w:val="22"/>
              </w:rPr>
              <w:t xml:space="preserve">P </w:t>
            </w:r>
          </w:p>
        </w:tc>
        <w:tc>
          <w:tcPr>
            <w:tcW w:w="104" w:type="pct"/>
          </w:tcPr>
          <w:p w14:paraId="7A049FE5" w14:textId="77777777" w:rsidR="00FE2A6F" w:rsidRDefault="00A762F3">
            <w:r>
              <w:rPr>
                <w:sz w:val="22"/>
              </w:rPr>
              <w:t xml:space="preserve">C </w:t>
            </w:r>
          </w:p>
        </w:tc>
        <w:tc>
          <w:tcPr>
            <w:tcW w:w="104" w:type="pct"/>
          </w:tcPr>
          <w:p w14:paraId="7A049FE6" w14:textId="77777777" w:rsidR="00FE2A6F" w:rsidRDefault="00A762F3">
            <w:r>
              <w:rPr>
                <w:sz w:val="22"/>
              </w:rPr>
              <w:t xml:space="preserve">P </w:t>
            </w:r>
          </w:p>
        </w:tc>
        <w:tc>
          <w:tcPr>
            <w:tcW w:w="104" w:type="pct"/>
          </w:tcPr>
          <w:p w14:paraId="7A049FE7" w14:textId="77777777" w:rsidR="00FE2A6F" w:rsidRDefault="00A762F3">
            <w:r>
              <w:rPr>
                <w:sz w:val="22"/>
              </w:rPr>
              <w:t xml:space="preserve">P </w:t>
            </w:r>
          </w:p>
        </w:tc>
        <w:tc>
          <w:tcPr>
            <w:tcW w:w="104" w:type="pct"/>
          </w:tcPr>
          <w:p w14:paraId="7A049FE8" w14:textId="77777777" w:rsidR="00FE2A6F" w:rsidRDefault="00A762F3">
            <w:r>
              <w:rPr>
                <w:sz w:val="22"/>
              </w:rPr>
              <w:t xml:space="preserve">C </w:t>
            </w:r>
          </w:p>
        </w:tc>
        <w:tc>
          <w:tcPr>
            <w:tcW w:w="104" w:type="pct"/>
          </w:tcPr>
          <w:p w14:paraId="7A049FE9" w14:textId="77777777" w:rsidR="00FE2A6F" w:rsidRDefault="00A762F3">
            <w:r>
              <w:rPr>
                <w:sz w:val="22"/>
              </w:rPr>
              <w:t xml:space="preserve">P </w:t>
            </w:r>
          </w:p>
        </w:tc>
        <w:tc>
          <w:tcPr>
            <w:tcW w:w="104" w:type="pct"/>
          </w:tcPr>
          <w:p w14:paraId="7A049FEA" w14:textId="77777777" w:rsidR="00FE2A6F" w:rsidRDefault="00A762F3">
            <w:r>
              <w:rPr>
                <w:sz w:val="22"/>
              </w:rPr>
              <w:t xml:space="preserve">P </w:t>
            </w:r>
          </w:p>
        </w:tc>
        <w:tc>
          <w:tcPr>
            <w:tcW w:w="104" w:type="pct"/>
          </w:tcPr>
          <w:p w14:paraId="7A049FEB" w14:textId="77777777" w:rsidR="00FE2A6F" w:rsidRDefault="00A762F3">
            <w:r>
              <w:rPr>
                <w:sz w:val="22"/>
              </w:rPr>
              <w:t xml:space="preserve">P </w:t>
            </w:r>
          </w:p>
        </w:tc>
        <w:tc>
          <w:tcPr>
            <w:tcW w:w="104" w:type="pct"/>
          </w:tcPr>
          <w:p w14:paraId="7A049FEC" w14:textId="77777777" w:rsidR="00FE2A6F" w:rsidRDefault="00A762F3">
            <w:r>
              <w:rPr>
                <w:sz w:val="22"/>
              </w:rPr>
              <w:t xml:space="preserve">P </w:t>
            </w:r>
          </w:p>
        </w:tc>
        <w:tc>
          <w:tcPr>
            <w:tcW w:w="104" w:type="pct"/>
          </w:tcPr>
          <w:p w14:paraId="7A049FED" w14:textId="77777777" w:rsidR="00FE2A6F" w:rsidRDefault="00A762F3">
            <w:r>
              <w:rPr>
                <w:sz w:val="22"/>
              </w:rPr>
              <w:t xml:space="preserve">P </w:t>
            </w:r>
          </w:p>
        </w:tc>
        <w:tc>
          <w:tcPr>
            <w:tcW w:w="104" w:type="pct"/>
          </w:tcPr>
          <w:p w14:paraId="7A049FEE" w14:textId="77777777" w:rsidR="00FE2A6F" w:rsidRDefault="00A762F3">
            <w:r>
              <w:rPr>
                <w:sz w:val="22"/>
              </w:rPr>
              <w:t xml:space="preserve">P </w:t>
            </w:r>
          </w:p>
        </w:tc>
        <w:tc>
          <w:tcPr>
            <w:tcW w:w="104" w:type="pct"/>
          </w:tcPr>
          <w:p w14:paraId="7A049FEF" w14:textId="77777777" w:rsidR="00FE2A6F" w:rsidRDefault="00A762F3">
            <w:r>
              <w:rPr>
                <w:sz w:val="22"/>
              </w:rPr>
              <w:t xml:space="preserve">1 </w:t>
            </w:r>
          </w:p>
        </w:tc>
        <w:tc>
          <w:tcPr>
            <w:tcW w:w="104" w:type="pct"/>
          </w:tcPr>
          <w:p w14:paraId="7A049FF0" w14:textId="77777777" w:rsidR="00FE2A6F" w:rsidRDefault="00A762F3">
            <w:r>
              <w:rPr>
                <w:sz w:val="22"/>
              </w:rPr>
              <w:t xml:space="preserve">— </w:t>
            </w:r>
          </w:p>
        </w:tc>
        <w:tc>
          <w:tcPr>
            <w:tcW w:w="104" w:type="pct"/>
          </w:tcPr>
          <w:p w14:paraId="7A049FF1" w14:textId="77777777" w:rsidR="00FE2A6F" w:rsidRDefault="00A762F3">
            <w:r>
              <w:rPr>
                <w:sz w:val="22"/>
              </w:rPr>
              <w:t xml:space="preserve">2 </w:t>
            </w:r>
          </w:p>
        </w:tc>
        <w:tc>
          <w:tcPr>
            <w:tcW w:w="104" w:type="pct"/>
          </w:tcPr>
          <w:p w14:paraId="7A049FF2" w14:textId="77777777" w:rsidR="00FE2A6F" w:rsidRDefault="00A762F3">
            <w:r>
              <w:rPr>
                <w:sz w:val="22"/>
              </w:rPr>
              <w:t xml:space="preserve">— </w:t>
            </w:r>
          </w:p>
        </w:tc>
        <w:tc>
          <w:tcPr>
            <w:tcW w:w="104" w:type="pct"/>
          </w:tcPr>
          <w:p w14:paraId="7A049FF3" w14:textId="77777777" w:rsidR="00FE2A6F" w:rsidRDefault="00A762F3">
            <w:r>
              <w:rPr>
                <w:sz w:val="22"/>
              </w:rPr>
              <w:t xml:space="preserve">3 </w:t>
            </w:r>
          </w:p>
        </w:tc>
        <w:tc>
          <w:tcPr>
            <w:tcW w:w="104" w:type="pct"/>
          </w:tcPr>
          <w:p w14:paraId="7A049FF4" w14:textId="77777777" w:rsidR="00FE2A6F" w:rsidRDefault="00A762F3">
            <w:r>
              <w:rPr>
                <w:sz w:val="22"/>
              </w:rPr>
              <w:t xml:space="preserve">4 </w:t>
            </w:r>
          </w:p>
        </w:tc>
      </w:tr>
      <w:tr w:rsidR="00FE2A6F" w14:paraId="7A04A01D" w14:textId="77777777">
        <w:tc>
          <w:tcPr>
            <w:tcW w:w="1042" w:type="pct"/>
          </w:tcPr>
          <w:p w14:paraId="7A049FF6" w14:textId="77777777" w:rsidR="00FE2A6F" w:rsidRDefault="00A762F3">
            <w:r>
              <w:rPr>
                <w:sz w:val="22"/>
              </w:rPr>
              <w:t xml:space="preserve">Congregate Living </w:t>
            </w:r>
          </w:p>
        </w:tc>
        <w:tc>
          <w:tcPr>
            <w:tcW w:w="104" w:type="pct"/>
          </w:tcPr>
          <w:p w14:paraId="7A049FF7" w14:textId="77777777" w:rsidR="00FE2A6F" w:rsidRDefault="00A762F3">
            <w:r>
              <w:rPr>
                <w:sz w:val="22"/>
              </w:rPr>
              <w:t xml:space="preserve">— </w:t>
            </w:r>
          </w:p>
        </w:tc>
        <w:tc>
          <w:tcPr>
            <w:tcW w:w="104" w:type="pct"/>
          </w:tcPr>
          <w:p w14:paraId="7A049FF8" w14:textId="77777777" w:rsidR="00FE2A6F" w:rsidRDefault="00A762F3">
            <w:r>
              <w:rPr>
                <w:sz w:val="22"/>
              </w:rPr>
              <w:t xml:space="preserve">— </w:t>
            </w:r>
          </w:p>
        </w:tc>
        <w:tc>
          <w:tcPr>
            <w:tcW w:w="104" w:type="pct"/>
          </w:tcPr>
          <w:p w14:paraId="7A049FF9" w14:textId="77777777" w:rsidR="00FE2A6F" w:rsidRDefault="00A762F3">
            <w:r>
              <w:rPr>
                <w:sz w:val="22"/>
              </w:rPr>
              <w:t xml:space="preserve">— </w:t>
            </w:r>
          </w:p>
        </w:tc>
        <w:tc>
          <w:tcPr>
            <w:tcW w:w="104" w:type="pct"/>
          </w:tcPr>
          <w:p w14:paraId="7A049FFA" w14:textId="77777777" w:rsidR="00FE2A6F" w:rsidRDefault="00A762F3">
            <w:r>
              <w:rPr>
                <w:sz w:val="22"/>
              </w:rPr>
              <w:t xml:space="preserve">— </w:t>
            </w:r>
          </w:p>
        </w:tc>
        <w:tc>
          <w:tcPr>
            <w:tcW w:w="104" w:type="pct"/>
          </w:tcPr>
          <w:p w14:paraId="7A049FFB" w14:textId="77777777" w:rsidR="00FE2A6F" w:rsidRDefault="00A762F3">
            <w:r>
              <w:rPr>
                <w:sz w:val="22"/>
              </w:rPr>
              <w:t xml:space="preserve">— </w:t>
            </w:r>
          </w:p>
        </w:tc>
        <w:tc>
          <w:tcPr>
            <w:tcW w:w="104" w:type="pct"/>
          </w:tcPr>
          <w:p w14:paraId="7A049FFC" w14:textId="77777777" w:rsidR="00FE2A6F" w:rsidRDefault="00A762F3">
            <w:r>
              <w:rPr>
                <w:sz w:val="22"/>
              </w:rPr>
              <w:t xml:space="preserve">— </w:t>
            </w:r>
          </w:p>
        </w:tc>
        <w:tc>
          <w:tcPr>
            <w:tcW w:w="104" w:type="pct"/>
          </w:tcPr>
          <w:p w14:paraId="7A049FFD" w14:textId="77777777" w:rsidR="00FE2A6F" w:rsidRDefault="00A762F3">
            <w:r>
              <w:rPr>
                <w:sz w:val="22"/>
              </w:rPr>
              <w:t xml:space="preserve">— </w:t>
            </w:r>
          </w:p>
        </w:tc>
        <w:tc>
          <w:tcPr>
            <w:tcW w:w="104" w:type="pct"/>
          </w:tcPr>
          <w:p w14:paraId="7A049FFE" w14:textId="77777777" w:rsidR="00FE2A6F" w:rsidRDefault="00A762F3">
            <w:r>
              <w:rPr>
                <w:sz w:val="22"/>
              </w:rPr>
              <w:t xml:space="preserve">— </w:t>
            </w:r>
          </w:p>
        </w:tc>
        <w:tc>
          <w:tcPr>
            <w:tcW w:w="104" w:type="pct"/>
          </w:tcPr>
          <w:p w14:paraId="7A049FFF" w14:textId="77777777" w:rsidR="00FE2A6F" w:rsidRDefault="00A762F3">
            <w:r>
              <w:rPr>
                <w:sz w:val="22"/>
              </w:rPr>
              <w:t xml:space="preserve">— </w:t>
            </w:r>
          </w:p>
        </w:tc>
        <w:tc>
          <w:tcPr>
            <w:tcW w:w="104" w:type="pct"/>
          </w:tcPr>
          <w:p w14:paraId="7A04A000" w14:textId="77777777" w:rsidR="00FE2A6F" w:rsidRDefault="00A762F3">
            <w:r>
              <w:rPr>
                <w:sz w:val="22"/>
              </w:rPr>
              <w:t xml:space="preserve">C </w:t>
            </w:r>
          </w:p>
        </w:tc>
        <w:tc>
          <w:tcPr>
            <w:tcW w:w="104" w:type="pct"/>
          </w:tcPr>
          <w:p w14:paraId="7A04A001" w14:textId="77777777" w:rsidR="00FE2A6F" w:rsidRDefault="00A762F3">
            <w:r>
              <w:rPr>
                <w:sz w:val="22"/>
              </w:rPr>
              <w:t xml:space="preserve">C </w:t>
            </w:r>
          </w:p>
        </w:tc>
        <w:tc>
          <w:tcPr>
            <w:tcW w:w="104" w:type="pct"/>
          </w:tcPr>
          <w:p w14:paraId="7A04A002" w14:textId="77777777" w:rsidR="00FE2A6F" w:rsidRDefault="00A762F3">
            <w:r>
              <w:rPr>
                <w:sz w:val="22"/>
              </w:rPr>
              <w:t xml:space="preserve">C </w:t>
            </w:r>
          </w:p>
        </w:tc>
        <w:tc>
          <w:tcPr>
            <w:tcW w:w="104" w:type="pct"/>
          </w:tcPr>
          <w:p w14:paraId="7A04A003" w14:textId="77777777" w:rsidR="00FE2A6F" w:rsidRDefault="00A762F3">
            <w:r>
              <w:rPr>
                <w:sz w:val="22"/>
              </w:rPr>
              <w:t xml:space="preserve">C </w:t>
            </w:r>
          </w:p>
        </w:tc>
        <w:tc>
          <w:tcPr>
            <w:tcW w:w="104" w:type="pct"/>
          </w:tcPr>
          <w:p w14:paraId="7A04A004" w14:textId="77777777" w:rsidR="00FE2A6F" w:rsidRDefault="00A762F3">
            <w:r>
              <w:rPr>
                <w:sz w:val="22"/>
              </w:rPr>
              <w:t xml:space="preserve">C </w:t>
            </w:r>
          </w:p>
        </w:tc>
        <w:tc>
          <w:tcPr>
            <w:tcW w:w="104" w:type="pct"/>
          </w:tcPr>
          <w:p w14:paraId="7A04A005" w14:textId="77777777" w:rsidR="00FE2A6F" w:rsidRDefault="00A762F3">
            <w:r>
              <w:rPr>
                <w:sz w:val="22"/>
              </w:rPr>
              <w:t xml:space="preserve">C </w:t>
            </w:r>
          </w:p>
        </w:tc>
        <w:tc>
          <w:tcPr>
            <w:tcW w:w="104" w:type="pct"/>
          </w:tcPr>
          <w:p w14:paraId="7A04A006" w14:textId="77777777" w:rsidR="00FE2A6F" w:rsidRDefault="00A762F3">
            <w:r>
              <w:rPr>
                <w:sz w:val="22"/>
              </w:rPr>
              <w:t xml:space="preserve">C </w:t>
            </w:r>
          </w:p>
        </w:tc>
        <w:tc>
          <w:tcPr>
            <w:tcW w:w="104" w:type="pct"/>
          </w:tcPr>
          <w:p w14:paraId="7A04A007" w14:textId="77777777" w:rsidR="00FE2A6F" w:rsidRDefault="00A762F3">
            <w:r>
              <w:rPr>
                <w:sz w:val="22"/>
              </w:rPr>
              <w:t xml:space="preserve">C </w:t>
            </w:r>
          </w:p>
        </w:tc>
        <w:tc>
          <w:tcPr>
            <w:tcW w:w="104" w:type="pct"/>
          </w:tcPr>
          <w:p w14:paraId="7A04A008" w14:textId="77777777" w:rsidR="00FE2A6F" w:rsidRDefault="00A762F3">
            <w:r>
              <w:rPr>
                <w:sz w:val="22"/>
              </w:rPr>
              <w:t xml:space="preserve">C </w:t>
            </w:r>
          </w:p>
        </w:tc>
        <w:tc>
          <w:tcPr>
            <w:tcW w:w="104" w:type="pct"/>
          </w:tcPr>
          <w:p w14:paraId="7A04A009" w14:textId="77777777" w:rsidR="00FE2A6F" w:rsidRDefault="00A762F3">
            <w:r>
              <w:rPr>
                <w:sz w:val="22"/>
              </w:rPr>
              <w:t xml:space="preserve">P </w:t>
            </w:r>
          </w:p>
        </w:tc>
        <w:tc>
          <w:tcPr>
            <w:tcW w:w="104" w:type="pct"/>
          </w:tcPr>
          <w:p w14:paraId="7A04A00A" w14:textId="77777777" w:rsidR="00FE2A6F" w:rsidRDefault="00A762F3">
            <w:r>
              <w:rPr>
                <w:sz w:val="22"/>
              </w:rPr>
              <w:t xml:space="preserve">— </w:t>
            </w:r>
          </w:p>
        </w:tc>
        <w:tc>
          <w:tcPr>
            <w:tcW w:w="104" w:type="pct"/>
          </w:tcPr>
          <w:p w14:paraId="7A04A00B" w14:textId="77777777" w:rsidR="00FE2A6F" w:rsidRDefault="00A762F3">
            <w:r>
              <w:rPr>
                <w:sz w:val="22"/>
              </w:rPr>
              <w:t xml:space="preserve">C </w:t>
            </w:r>
          </w:p>
        </w:tc>
        <w:tc>
          <w:tcPr>
            <w:tcW w:w="104" w:type="pct"/>
          </w:tcPr>
          <w:p w14:paraId="7A04A00C" w14:textId="77777777" w:rsidR="00FE2A6F" w:rsidRDefault="00A762F3">
            <w:r>
              <w:rPr>
                <w:sz w:val="22"/>
              </w:rPr>
              <w:t xml:space="preserve">P </w:t>
            </w:r>
          </w:p>
        </w:tc>
        <w:tc>
          <w:tcPr>
            <w:tcW w:w="104" w:type="pct"/>
          </w:tcPr>
          <w:p w14:paraId="7A04A00D" w14:textId="77777777" w:rsidR="00FE2A6F" w:rsidRDefault="00A762F3">
            <w:r>
              <w:rPr>
                <w:sz w:val="22"/>
              </w:rPr>
              <w:t xml:space="preserve">C </w:t>
            </w:r>
          </w:p>
        </w:tc>
        <w:tc>
          <w:tcPr>
            <w:tcW w:w="104" w:type="pct"/>
          </w:tcPr>
          <w:p w14:paraId="7A04A00E" w14:textId="77777777" w:rsidR="00FE2A6F" w:rsidRDefault="00A762F3">
            <w:r>
              <w:rPr>
                <w:sz w:val="22"/>
              </w:rPr>
              <w:t xml:space="preserve">P </w:t>
            </w:r>
          </w:p>
        </w:tc>
        <w:tc>
          <w:tcPr>
            <w:tcW w:w="104" w:type="pct"/>
          </w:tcPr>
          <w:p w14:paraId="7A04A00F" w14:textId="77777777" w:rsidR="00FE2A6F" w:rsidRDefault="00A762F3">
            <w:r>
              <w:rPr>
                <w:sz w:val="22"/>
              </w:rPr>
              <w:t xml:space="preserve">P </w:t>
            </w:r>
          </w:p>
        </w:tc>
        <w:tc>
          <w:tcPr>
            <w:tcW w:w="104" w:type="pct"/>
          </w:tcPr>
          <w:p w14:paraId="7A04A010" w14:textId="77777777" w:rsidR="00FE2A6F" w:rsidRDefault="00A762F3">
            <w:r>
              <w:rPr>
                <w:sz w:val="22"/>
              </w:rPr>
              <w:t xml:space="preserve">— </w:t>
            </w:r>
          </w:p>
        </w:tc>
        <w:tc>
          <w:tcPr>
            <w:tcW w:w="104" w:type="pct"/>
          </w:tcPr>
          <w:p w14:paraId="7A04A011" w14:textId="77777777" w:rsidR="00FE2A6F" w:rsidRDefault="00A762F3">
            <w:r>
              <w:rPr>
                <w:sz w:val="22"/>
              </w:rPr>
              <w:t xml:space="preserve">P </w:t>
            </w:r>
          </w:p>
        </w:tc>
        <w:tc>
          <w:tcPr>
            <w:tcW w:w="104" w:type="pct"/>
          </w:tcPr>
          <w:p w14:paraId="7A04A012" w14:textId="77777777" w:rsidR="00FE2A6F" w:rsidRDefault="00A762F3">
            <w:r>
              <w:rPr>
                <w:sz w:val="22"/>
              </w:rPr>
              <w:t xml:space="preserve">P </w:t>
            </w:r>
          </w:p>
        </w:tc>
        <w:tc>
          <w:tcPr>
            <w:tcW w:w="104" w:type="pct"/>
          </w:tcPr>
          <w:p w14:paraId="7A04A013" w14:textId="77777777" w:rsidR="00FE2A6F" w:rsidRDefault="00A762F3">
            <w:r>
              <w:rPr>
                <w:sz w:val="22"/>
              </w:rPr>
              <w:t xml:space="preserve">P </w:t>
            </w:r>
          </w:p>
        </w:tc>
        <w:tc>
          <w:tcPr>
            <w:tcW w:w="104" w:type="pct"/>
          </w:tcPr>
          <w:p w14:paraId="7A04A014" w14:textId="77777777" w:rsidR="00FE2A6F" w:rsidRDefault="00A762F3">
            <w:r>
              <w:rPr>
                <w:sz w:val="22"/>
              </w:rPr>
              <w:t xml:space="preserve">P </w:t>
            </w:r>
          </w:p>
        </w:tc>
        <w:tc>
          <w:tcPr>
            <w:tcW w:w="104" w:type="pct"/>
          </w:tcPr>
          <w:p w14:paraId="7A04A015" w14:textId="77777777" w:rsidR="00FE2A6F" w:rsidRDefault="00A762F3">
            <w:r>
              <w:rPr>
                <w:sz w:val="22"/>
              </w:rPr>
              <w:t xml:space="preserve">P </w:t>
            </w:r>
          </w:p>
        </w:tc>
        <w:tc>
          <w:tcPr>
            <w:tcW w:w="104" w:type="pct"/>
          </w:tcPr>
          <w:p w14:paraId="7A04A016" w14:textId="77777777" w:rsidR="00FE2A6F" w:rsidRDefault="00A762F3">
            <w:r>
              <w:rPr>
                <w:sz w:val="22"/>
              </w:rPr>
              <w:t xml:space="preserve">P </w:t>
            </w:r>
          </w:p>
        </w:tc>
        <w:tc>
          <w:tcPr>
            <w:tcW w:w="104" w:type="pct"/>
          </w:tcPr>
          <w:p w14:paraId="7A04A017" w14:textId="77777777" w:rsidR="00FE2A6F" w:rsidRDefault="00A762F3">
            <w:r>
              <w:rPr>
                <w:sz w:val="22"/>
              </w:rPr>
              <w:t xml:space="preserve">1 </w:t>
            </w:r>
          </w:p>
        </w:tc>
        <w:tc>
          <w:tcPr>
            <w:tcW w:w="104" w:type="pct"/>
          </w:tcPr>
          <w:p w14:paraId="7A04A018" w14:textId="77777777" w:rsidR="00FE2A6F" w:rsidRDefault="00A762F3">
            <w:r>
              <w:rPr>
                <w:sz w:val="22"/>
              </w:rPr>
              <w:t xml:space="preserve">— </w:t>
            </w:r>
          </w:p>
        </w:tc>
        <w:tc>
          <w:tcPr>
            <w:tcW w:w="104" w:type="pct"/>
          </w:tcPr>
          <w:p w14:paraId="7A04A019" w14:textId="77777777" w:rsidR="00FE2A6F" w:rsidRDefault="00A762F3">
            <w:r>
              <w:rPr>
                <w:sz w:val="22"/>
              </w:rPr>
              <w:t xml:space="preserve">— </w:t>
            </w:r>
          </w:p>
        </w:tc>
        <w:tc>
          <w:tcPr>
            <w:tcW w:w="104" w:type="pct"/>
          </w:tcPr>
          <w:p w14:paraId="7A04A01A" w14:textId="77777777" w:rsidR="00FE2A6F" w:rsidRDefault="00A762F3">
            <w:r>
              <w:rPr>
                <w:sz w:val="22"/>
              </w:rPr>
              <w:t xml:space="preserve">— </w:t>
            </w:r>
          </w:p>
        </w:tc>
        <w:tc>
          <w:tcPr>
            <w:tcW w:w="104" w:type="pct"/>
          </w:tcPr>
          <w:p w14:paraId="7A04A01B" w14:textId="77777777" w:rsidR="00FE2A6F" w:rsidRDefault="00A762F3">
            <w:r>
              <w:rPr>
                <w:sz w:val="22"/>
              </w:rPr>
              <w:t xml:space="preserve">3 </w:t>
            </w:r>
          </w:p>
        </w:tc>
        <w:tc>
          <w:tcPr>
            <w:tcW w:w="104" w:type="pct"/>
          </w:tcPr>
          <w:p w14:paraId="7A04A01C" w14:textId="77777777" w:rsidR="00FE2A6F" w:rsidRDefault="00A762F3">
            <w:r>
              <w:rPr>
                <w:sz w:val="22"/>
              </w:rPr>
              <w:t xml:space="preserve">4 </w:t>
            </w:r>
          </w:p>
        </w:tc>
      </w:tr>
      <w:tr w:rsidR="00FE2A6F" w14:paraId="7A04A045" w14:textId="77777777">
        <w:tc>
          <w:tcPr>
            <w:tcW w:w="1042" w:type="pct"/>
          </w:tcPr>
          <w:p w14:paraId="7A04A01E" w14:textId="77777777" w:rsidR="00FE2A6F" w:rsidRDefault="00A762F3">
            <w:r>
              <w:rPr>
                <w:sz w:val="22"/>
              </w:rPr>
              <w:t xml:space="preserve">Convalescent Services </w:t>
            </w:r>
          </w:p>
        </w:tc>
        <w:tc>
          <w:tcPr>
            <w:tcW w:w="104" w:type="pct"/>
          </w:tcPr>
          <w:p w14:paraId="7A04A01F" w14:textId="77777777" w:rsidR="00FE2A6F" w:rsidRDefault="00A762F3">
            <w:r>
              <w:rPr>
                <w:sz w:val="22"/>
              </w:rPr>
              <w:t xml:space="preserve">— </w:t>
            </w:r>
          </w:p>
        </w:tc>
        <w:tc>
          <w:tcPr>
            <w:tcW w:w="104" w:type="pct"/>
          </w:tcPr>
          <w:p w14:paraId="7A04A020" w14:textId="77777777" w:rsidR="00FE2A6F" w:rsidRDefault="00A762F3">
            <w:r>
              <w:rPr>
                <w:sz w:val="22"/>
              </w:rPr>
              <w:t xml:space="preserve">— </w:t>
            </w:r>
          </w:p>
        </w:tc>
        <w:tc>
          <w:tcPr>
            <w:tcW w:w="104" w:type="pct"/>
          </w:tcPr>
          <w:p w14:paraId="7A04A021" w14:textId="77777777" w:rsidR="00FE2A6F" w:rsidRDefault="00A762F3">
            <w:r>
              <w:rPr>
                <w:sz w:val="22"/>
              </w:rPr>
              <w:t xml:space="preserve">— </w:t>
            </w:r>
          </w:p>
        </w:tc>
        <w:tc>
          <w:tcPr>
            <w:tcW w:w="104" w:type="pct"/>
          </w:tcPr>
          <w:p w14:paraId="7A04A022" w14:textId="77777777" w:rsidR="00FE2A6F" w:rsidRDefault="00A762F3">
            <w:r>
              <w:rPr>
                <w:sz w:val="22"/>
              </w:rPr>
              <w:t xml:space="preserve">— </w:t>
            </w:r>
          </w:p>
        </w:tc>
        <w:tc>
          <w:tcPr>
            <w:tcW w:w="104" w:type="pct"/>
          </w:tcPr>
          <w:p w14:paraId="7A04A023" w14:textId="77777777" w:rsidR="00FE2A6F" w:rsidRDefault="00A762F3">
            <w:r>
              <w:rPr>
                <w:sz w:val="22"/>
              </w:rPr>
              <w:t xml:space="preserve">— </w:t>
            </w:r>
          </w:p>
        </w:tc>
        <w:tc>
          <w:tcPr>
            <w:tcW w:w="104" w:type="pct"/>
          </w:tcPr>
          <w:p w14:paraId="7A04A024" w14:textId="77777777" w:rsidR="00FE2A6F" w:rsidRDefault="00A762F3">
            <w:r>
              <w:rPr>
                <w:sz w:val="22"/>
              </w:rPr>
              <w:t xml:space="preserve">— </w:t>
            </w:r>
          </w:p>
        </w:tc>
        <w:tc>
          <w:tcPr>
            <w:tcW w:w="104" w:type="pct"/>
          </w:tcPr>
          <w:p w14:paraId="7A04A025" w14:textId="77777777" w:rsidR="00FE2A6F" w:rsidRDefault="00A762F3">
            <w:r>
              <w:rPr>
                <w:sz w:val="22"/>
              </w:rPr>
              <w:t xml:space="preserve">— </w:t>
            </w:r>
          </w:p>
        </w:tc>
        <w:tc>
          <w:tcPr>
            <w:tcW w:w="104" w:type="pct"/>
          </w:tcPr>
          <w:p w14:paraId="7A04A026" w14:textId="77777777" w:rsidR="00FE2A6F" w:rsidRDefault="00A762F3">
            <w:r>
              <w:rPr>
                <w:sz w:val="22"/>
              </w:rPr>
              <w:t xml:space="preserve">— </w:t>
            </w:r>
          </w:p>
        </w:tc>
        <w:tc>
          <w:tcPr>
            <w:tcW w:w="104" w:type="pct"/>
          </w:tcPr>
          <w:p w14:paraId="7A04A027" w14:textId="77777777" w:rsidR="00FE2A6F" w:rsidRDefault="00A762F3">
            <w:r>
              <w:rPr>
                <w:sz w:val="22"/>
              </w:rPr>
              <w:t xml:space="preserve">— </w:t>
            </w:r>
          </w:p>
        </w:tc>
        <w:tc>
          <w:tcPr>
            <w:tcW w:w="104" w:type="pct"/>
          </w:tcPr>
          <w:p w14:paraId="7A04A028" w14:textId="77777777" w:rsidR="00FE2A6F" w:rsidRDefault="00A762F3">
            <w:r>
              <w:rPr>
                <w:sz w:val="22"/>
              </w:rPr>
              <w:t xml:space="preserve">— </w:t>
            </w:r>
          </w:p>
        </w:tc>
        <w:tc>
          <w:tcPr>
            <w:tcW w:w="104" w:type="pct"/>
          </w:tcPr>
          <w:p w14:paraId="7A04A029" w14:textId="77777777" w:rsidR="00FE2A6F" w:rsidRDefault="00A762F3">
            <w:r>
              <w:rPr>
                <w:sz w:val="22"/>
              </w:rPr>
              <w:t xml:space="preserve">— </w:t>
            </w:r>
          </w:p>
        </w:tc>
        <w:tc>
          <w:tcPr>
            <w:tcW w:w="104" w:type="pct"/>
          </w:tcPr>
          <w:p w14:paraId="7A04A02A" w14:textId="77777777" w:rsidR="00FE2A6F" w:rsidRDefault="00A762F3">
            <w:r>
              <w:rPr>
                <w:sz w:val="22"/>
              </w:rPr>
              <w:t xml:space="preserve">C </w:t>
            </w:r>
          </w:p>
        </w:tc>
        <w:tc>
          <w:tcPr>
            <w:tcW w:w="104" w:type="pct"/>
          </w:tcPr>
          <w:p w14:paraId="7A04A02B" w14:textId="77777777" w:rsidR="00FE2A6F" w:rsidRDefault="00A762F3">
            <w:r>
              <w:rPr>
                <w:sz w:val="22"/>
              </w:rPr>
              <w:t xml:space="preserve">C </w:t>
            </w:r>
          </w:p>
        </w:tc>
        <w:tc>
          <w:tcPr>
            <w:tcW w:w="104" w:type="pct"/>
          </w:tcPr>
          <w:p w14:paraId="7A04A02C" w14:textId="77777777" w:rsidR="00FE2A6F" w:rsidRDefault="00A762F3">
            <w:r>
              <w:rPr>
                <w:sz w:val="22"/>
              </w:rPr>
              <w:t xml:space="preserve">C </w:t>
            </w:r>
          </w:p>
        </w:tc>
        <w:tc>
          <w:tcPr>
            <w:tcW w:w="104" w:type="pct"/>
          </w:tcPr>
          <w:p w14:paraId="7A04A02D" w14:textId="77777777" w:rsidR="00FE2A6F" w:rsidRDefault="00A762F3">
            <w:r>
              <w:rPr>
                <w:sz w:val="22"/>
              </w:rPr>
              <w:t xml:space="preserve">C </w:t>
            </w:r>
          </w:p>
        </w:tc>
        <w:tc>
          <w:tcPr>
            <w:tcW w:w="104" w:type="pct"/>
          </w:tcPr>
          <w:p w14:paraId="7A04A02E" w14:textId="77777777" w:rsidR="00FE2A6F" w:rsidRDefault="00A762F3">
            <w:r>
              <w:rPr>
                <w:sz w:val="22"/>
              </w:rPr>
              <w:t xml:space="preserve">— </w:t>
            </w:r>
          </w:p>
        </w:tc>
        <w:tc>
          <w:tcPr>
            <w:tcW w:w="104" w:type="pct"/>
          </w:tcPr>
          <w:p w14:paraId="7A04A02F" w14:textId="77777777" w:rsidR="00FE2A6F" w:rsidRDefault="00A762F3">
            <w:r>
              <w:rPr>
                <w:sz w:val="22"/>
              </w:rPr>
              <w:t xml:space="preserve">— </w:t>
            </w:r>
          </w:p>
        </w:tc>
        <w:tc>
          <w:tcPr>
            <w:tcW w:w="104" w:type="pct"/>
          </w:tcPr>
          <w:p w14:paraId="7A04A030" w14:textId="77777777" w:rsidR="00FE2A6F" w:rsidRDefault="00A762F3">
            <w:r>
              <w:rPr>
                <w:sz w:val="22"/>
              </w:rPr>
              <w:t xml:space="preserve">P </w:t>
            </w:r>
          </w:p>
        </w:tc>
        <w:tc>
          <w:tcPr>
            <w:tcW w:w="104" w:type="pct"/>
          </w:tcPr>
          <w:p w14:paraId="7A04A031" w14:textId="77777777" w:rsidR="00FE2A6F" w:rsidRDefault="00A762F3">
            <w:r>
              <w:rPr>
                <w:sz w:val="22"/>
              </w:rPr>
              <w:t xml:space="preserve">P </w:t>
            </w:r>
          </w:p>
        </w:tc>
        <w:tc>
          <w:tcPr>
            <w:tcW w:w="104" w:type="pct"/>
          </w:tcPr>
          <w:p w14:paraId="7A04A032" w14:textId="77777777" w:rsidR="00FE2A6F" w:rsidRDefault="00A762F3">
            <w:r>
              <w:rPr>
                <w:sz w:val="22"/>
              </w:rPr>
              <w:t xml:space="preserve">— </w:t>
            </w:r>
          </w:p>
        </w:tc>
        <w:tc>
          <w:tcPr>
            <w:tcW w:w="104" w:type="pct"/>
          </w:tcPr>
          <w:p w14:paraId="7A04A033" w14:textId="77777777" w:rsidR="00FE2A6F" w:rsidRDefault="00A762F3">
            <w:r>
              <w:rPr>
                <w:sz w:val="22"/>
              </w:rPr>
              <w:t xml:space="preserve">— </w:t>
            </w:r>
          </w:p>
        </w:tc>
        <w:tc>
          <w:tcPr>
            <w:tcW w:w="104" w:type="pct"/>
          </w:tcPr>
          <w:p w14:paraId="7A04A034" w14:textId="77777777" w:rsidR="00FE2A6F" w:rsidRDefault="00A762F3">
            <w:r>
              <w:rPr>
                <w:sz w:val="22"/>
              </w:rPr>
              <w:t xml:space="preserve">— </w:t>
            </w:r>
          </w:p>
        </w:tc>
        <w:tc>
          <w:tcPr>
            <w:tcW w:w="104" w:type="pct"/>
          </w:tcPr>
          <w:p w14:paraId="7A04A035" w14:textId="77777777" w:rsidR="00FE2A6F" w:rsidRDefault="00A762F3">
            <w:r>
              <w:rPr>
                <w:sz w:val="22"/>
              </w:rPr>
              <w:t xml:space="preserve">— </w:t>
            </w:r>
          </w:p>
        </w:tc>
        <w:tc>
          <w:tcPr>
            <w:tcW w:w="104" w:type="pct"/>
          </w:tcPr>
          <w:p w14:paraId="7A04A036" w14:textId="77777777" w:rsidR="00FE2A6F" w:rsidRDefault="00A762F3">
            <w:r>
              <w:rPr>
                <w:sz w:val="22"/>
              </w:rPr>
              <w:t xml:space="preserve">— </w:t>
            </w:r>
          </w:p>
        </w:tc>
        <w:tc>
          <w:tcPr>
            <w:tcW w:w="104" w:type="pct"/>
          </w:tcPr>
          <w:p w14:paraId="7A04A037" w14:textId="77777777" w:rsidR="00FE2A6F" w:rsidRDefault="00A762F3">
            <w:r>
              <w:rPr>
                <w:sz w:val="22"/>
              </w:rPr>
              <w:t xml:space="preserve">— </w:t>
            </w:r>
          </w:p>
        </w:tc>
        <w:tc>
          <w:tcPr>
            <w:tcW w:w="104" w:type="pct"/>
          </w:tcPr>
          <w:p w14:paraId="7A04A038" w14:textId="77777777" w:rsidR="00FE2A6F" w:rsidRDefault="00A762F3">
            <w:r>
              <w:rPr>
                <w:sz w:val="22"/>
              </w:rPr>
              <w:t xml:space="preserve">P </w:t>
            </w:r>
          </w:p>
        </w:tc>
        <w:tc>
          <w:tcPr>
            <w:tcW w:w="104" w:type="pct"/>
          </w:tcPr>
          <w:p w14:paraId="7A04A039" w14:textId="77777777" w:rsidR="00FE2A6F" w:rsidRDefault="00A762F3">
            <w:r>
              <w:rPr>
                <w:sz w:val="22"/>
              </w:rPr>
              <w:t xml:space="preserve">— </w:t>
            </w:r>
          </w:p>
        </w:tc>
        <w:tc>
          <w:tcPr>
            <w:tcW w:w="104" w:type="pct"/>
          </w:tcPr>
          <w:p w14:paraId="7A04A03A" w14:textId="77777777" w:rsidR="00FE2A6F" w:rsidRDefault="00A762F3">
            <w:r>
              <w:rPr>
                <w:sz w:val="22"/>
              </w:rPr>
              <w:t xml:space="preserve">— </w:t>
            </w:r>
          </w:p>
        </w:tc>
        <w:tc>
          <w:tcPr>
            <w:tcW w:w="104" w:type="pct"/>
          </w:tcPr>
          <w:p w14:paraId="7A04A03B" w14:textId="77777777" w:rsidR="00FE2A6F" w:rsidRDefault="00A762F3">
            <w:r>
              <w:rPr>
                <w:sz w:val="22"/>
              </w:rPr>
              <w:t xml:space="preserve">— </w:t>
            </w:r>
          </w:p>
        </w:tc>
        <w:tc>
          <w:tcPr>
            <w:tcW w:w="104" w:type="pct"/>
          </w:tcPr>
          <w:p w14:paraId="7A04A03C" w14:textId="77777777" w:rsidR="00FE2A6F" w:rsidRDefault="00A762F3">
            <w:r>
              <w:rPr>
                <w:sz w:val="22"/>
              </w:rPr>
              <w:t xml:space="preserve">— </w:t>
            </w:r>
          </w:p>
        </w:tc>
        <w:tc>
          <w:tcPr>
            <w:tcW w:w="104" w:type="pct"/>
          </w:tcPr>
          <w:p w14:paraId="7A04A03D" w14:textId="77777777" w:rsidR="00FE2A6F" w:rsidRDefault="00A762F3">
            <w:r>
              <w:rPr>
                <w:sz w:val="22"/>
              </w:rPr>
              <w:t xml:space="preserve">— </w:t>
            </w:r>
          </w:p>
        </w:tc>
        <w:tc>
          <w:tcPr>
            <w:tcW w:w="104" w:type="pct"/>
          </w:tcPr>
          <w:p w14:paraId="7A04A03E" w14:textId="77777777" w:rsidR="00FE2A6F" w:rsidRDefault="00A762F3">
            <w:r>
              <w:rPr>
                <w:sz w:val="22"/>
              </w:rPr>
              <w:t xml:space="preserve">— </w:t>
            </w:r>
          </w:p>
        </w:tc>
        <w:tc>
          <w:tcPr>
            <w:tcW w:w="104" w:type="pct"/>
          </w:tcPr>
          <w:p w14:paraId="7A04A03F" w14:textId="77777777" w:rsidR="00FE2A6F" w:rsidRDefault="00A762F3">
            <w:r>
              <w:rPr>
                <w:sz w:val="22"/>
              </w:rPr>
              <w:t xml:space="preserve">1 </w:t>
            </w:r>
          </w:p>
        </w:tc>
        <w:tc>
          <w:tcPr>
            <w:tcW w:w="104" w:type="pct"/>
          </w:tcPr>
          <w:p w14:paraId="7A04A040" w14:textId="77777777" w:rsidR="00FE2A6F" w:rsidRDefault="00A762F3">
            <w:r>
              <w:rPr>
                <w:sz w:val="22"/>
              </w:rPr>
              <w:t xml:space="preserve">— </w:t>
            </w:r>
          </w:p>
        </w:tc>
        <w:tc>
          <w:tcPr>
            <w:tcW w:w="104" w:type="pct"/>
          </w:tcPr>
          <w:p w14:paraId="7A04A041" w14:textId="77777777" w:rsidR="00FE2A6F" w:rsidRDefault="00A762F3">
            <w:r>
              <w:rPr>
                <w:sz w:val="22"/>
              </w:rPr>
              <w:t xml:space="preserve">— </w:t>
            </w:r>
          </w:p>
        </w:tc>
        <w:tc>
          <w:tcPr>
            <w:tcW w:w="104" w:type="pct"/>
          </w:tcPr>
          <w:p w14:paraId="7A04A042" w14:textId="77777777" w:rsidR="00FE2A6F" w:rsidRDefault="00A762F3">
            <w:r>
              <w:rPr>
                <w:sz w:val="22"/>
              </w:rPr>
              <w:t xml:space="preserve">— </w:t>
            </w:r>
          </w:p>
        </w:tc>
        <w:tc>
          <w:tcPr>
            <w:tcW w:w="104" w:type="pct"/>
          </w:tcPr>
          <w:p w14:paraId="7A04A043" w14:textId="77777777" w:rsidR="00FE2A6F" w:rsidRDefault="00A762F3">
            <w:r>
              <w:rPr>
                <w:sz w:val="22"/>
              </w:rPr>
              <w:t xml:space="preserve">3 </w:t>
            </w:r>
          </w:p>
        </w:tc>
        <w:tc>
          <w:tcPr>
            <w:tcW w:w="104" w:type="pct"/>
          </w:tcPr>
          <w:p w14:paraId="7A04A044" w14:textId="77777777" w:rsidR="00FE2A6F" w:rsidRDefault="00A762F3">
            <w:r>
              <w:rPr>
                <w:sz w:val="22"/>
              </w:rPr>
              <w:t xml:space="preserve">4 </w:t>
            </w:r>
          </w:p>
        </w:tc>
      </w:tr>
      <w:tr w:rsidR="00FE2A6F" w14:paraId="7A04A06D" w14:textId="77777777">
        <w:tc>
          <w:tcPr>
            <w:tcW w:w="1042" w:type="pct"/>
          </w:tcPr>
          <w:p w14:paraId="7A04A046" w14:textId="77777777" w:rsidR="00FE2A6F" w:rsidRDefault="00A762F3">
            <w:r>
              <w:rPr>
                <w:sz w:val="22"/>
              </w:rPr>
              <w:t xml:space="preserve">Convention Center </w:t>
            </w:r>
          </w:p>
        </w:tc>
        <w:tc>
          <w:tcPr>
            <w:tcW w:w="104" w:type="pct"/>
          </w:tcPr>
          <w:p w14:paraId="7A04A047" w14:textId="77777777" w:rsidR="00FE2A6F" w:rsidRDefault="00A762F3">
            <w:r>
              <w:rPr>
                <w:sz w:val="22"/>
              </w:rPr>
              <w:t xml:space="preserve">— </w:t>
            </w:r>
          </w:p>
        </w:tc>
        <w:tc>
          <w:tcPr>
            <w:tcW w:w="104" w:type="pct"/>
          </w:tcPr>
          <w:p w14:paraId="7A04A048" w14:textId="77777777" w:rsidR="00FE2A6F" w:rsidRDefault="00A762F3">
            <w:r>
              <w:rPr>
                <w:sz w:val="22"/>
              </w:rPr>
              <w:t xml:space="preserve">— </w:t>
            </w:r>
          </w:p>
        </w:tc>
        <w:tc>
          <w:tcPr>
            <w:tcW w:w="104" w:type="pct"/>
          </w:tcPr>
          <w:p w14:paraId="7A04A049" w14:textId="77777777" w:rsidR="00FE2A6F" w:rsidRDefault="00A762F3">
            <w:r>
              <w:rPr>
                <w:sz w:val="22"/>
              </w:rPr>
              <w:t xml:space="preserve">— </w:t>
            </w:r>
          </w:p>
        </w:tc>
        <w:tc>
          <w:tcPr>
            <w:tcW w:w="104" w:type="pct"/>
          </w:tcPr>
          <w:p w14:paraId="7A04A04A" w14:textId="77777777" w:rsidR="00FE2A6F" w:rsidRDefault="00A762F3">
            <w:r>
              <w:rPr>
                <w:sz w:val="22"/>
              </w:rPr>
              <w:t xml:space="preserve">— </w:t>
            </w:r>
          </w:p>
        </w:tc>
        <w:tc>
          <w:tcPr>
            <w:tcW w:w="104" w:type="pct"/>
          </w:tcPr>
          <w:p w14:paraId="7A04A04B" w14:textId="77777777" w:rsidR="00FE2A6F" w:rsidRDefault="00A762F3">
            <w:r>
              <w:rPr>
                <w:sz w:val="22"/>
              </w:rPr>
              <w:t xml:space="preserve">— </w:t>
            </w:r>
          </w:p>
        </w:tc>
        <w:tc>
          <w:tcPr>
            <w:tcW w:w="104" w:type="pct"/>
          </w:tcPr>
          <w:p w14:paraId="7A04A04C" w14:textId="77777777" w:rsidR="00FE2A6F" w:rsidRDefault="00A762F3">
            <w:r>
              <w:rPr>
                <w:sz w:val="22"/>
              </w:rPr>
              <w:t xml:space="preserve">— </w:t>
            </w:r>
          </w:p>
        </w:tc>
        <w:tc>
          <w:tcPr>
            <w:tcW w:w="104" w:type="pct"/>
          </w:tcPr>
          <w:p w14:paraId="7A04A04D" w14:textId="77777777" w:rsidR="00FE2A6F" w:rsidRDefault="00A762F3">
            <w:r>
              <w:rPr>
                <w:sz w:val="22"/>
              </w:rPr>
              <w:t xml:space="preserve">— </w:t>
            </w:r>
          </w:p>
        </w:tc>
        <w:tc>
          <w:tcPr>
            <w:tcW w:w="104" w:type="pct"/>
          </w:tcPr>
          <w:p w14:paraId="7A04A04E" w14:textId="77777777" w:rsidR="00FE2A6F" w:rsidRDefault="00A762F3">
            <w:r>
              <w:rPr>
                <w:sz w:val="22"/>
              </w:rPr>
              <w:t xml:space="preserve">— </w:t>
            </w:r>
          </w:p>
        </w:tc>
        <w:tc>
          <w:tcPr>
            <w:tcW w:w="104" w:type="pct"/>
          </w:tcPr>
          <w:p w14:paraId="7A04A04F" w14:textId="77777777" w:rsidR="00FE2A6F" w:rsidRDefault="00A762F3">
            <w:r>
              <w:rPr>
                <w:sz w:val="22"/>
              </w:rPr>
              <w:t xml:space="preserve">— </w:t>
            </w:r>
          </w:p>
        </w:tc>
        <w:tc>
          <w:tcPr>
            <w:tcW w:w="104" w:type="pct"/>
          </w:tcPr>
          <w:p w14:paraId="7A04A050" w14:textId="77777777" w:rsidR="00FE2A6F" w:rsidRDefault="00A762F3">
            <w:r>
              <w:rPr>
                <w:sz w:val="22"/>
              </w:rPr>
              <w:t xml:space="preserve">— </w:t>
            </w:r>
          </w:p>
        </w:tc>
        <w:tc>
          <w:tcPr>
            <w:tcW w:w="104" w:type="pct"/>
          </w:tcPr>
          <w:p w14:paraId="7A04A051" w14:textId="77777777" w:rsidR="00FE2A6F" w:rsidRDefault="00A762F3">
            <w:r>
              <w:rPr>
                <w:sz w:val="22"/>
              </w:rPr>
              <w:t xml:space="preserve">— </w:t>
            </w:r>
          </w:p>
        </w:tc>
        <w:tc>
          <w:tcPr>
            <w:tcW w:w="104" w:type="pct"/>
          </w:tcPr>
          <w:p w14:paraId="7A04A052" w14:textId="77777777" w:rsidR="00FE2A6F" w:rsidRDefault="00A762F3">
            <w:r>
              <w:rPr>
                <w:sz w:val="22"/>
              </w:rPr>
              <w:t xml:space="preserve">— </w:t>
            </w:r>
          </w:p>
        </w:tc>
        <w:tc>
          <w:tcPr>
            <w:tcW w:w="104" w:type="pct"/>
          </w:tcPr>
          <w:p w14:paraId="7A04A053" w14:textId="77777777" w:rsidR="00FE2A6F" w:rsidRDefault="00A762F3">
            <w:r>
              <w:rPr>
                <w:sz w:val="22"/>
              </w:rPr>
              <w:t xml:space="preserve">— </w:t>
            </w:r>
          </w:p>
        </w:tc>
        <w:tc>
          <w:tcPr>
            <w:tcW w:w="104" w:type="pct"/>
          </w:tcPr>
          <w:p w14:paraId="7A04A054" w14:textId="77777777" w:rsidR="00FE2A6F" w:rsidRDefault="00A762F3">
            <w:r>
              <w:rPr>
                <w:sz w:val="22"/>
              </w:rPr>
              <w:t xml:space="preserve">— </w:t>
            </w:r>
          </w:p>
        </w:tc>
        <w:tc>
          <w:tcPr>
            <w:tcW w:w="104" w:type="pct"/>
          </w:tcPr>
          <w:p w14:paraId="7A04A055" w14:textId="77777777" w:rsidR="00FE2A6F" w:rsidRDefault="00A762F3">
            <w:r>
              <w:rPr>
                <w:sz w:val="22"/>
              </w:rPr>
              <w:t xml:space="preserve">— </w:t>
            </w:r>
          </w:p>
        </w:tc>
        <w:tc>
          <w:tcPr>
            <w:tcW w:w="104" w:type="pct"/>
          </w:tcPr>
          <w:p w14:paraId="7A04A056" w14:textId="77777777" w:rsidR="00FE2A6F" w:rsidRDefault="00A762F3">
            <w:r>
              <w:rPr>
                <w:sz w:val="22"/>
              </w:rPr>
              <w:t xml:space="preserve">— </w:t>
            </w:r>
          </w:p>
        </w:tc>
        <w:tc>
          <w:tcPr>
            <w:tcW w:w="104" w:type="pct"/>
          </w:tcPr>
          <w:p w14:paraId="7A04A057" w14:textId="77777777" w:rsidR="00FE2A6F" w:rsidRDefault="00A762F3">
            <w:r>
              <w:rPr>
                <w:sz w:val="22"/>
              </w:rPr>
              <w:t xml:space="preserve">— </w:t>
            </w:r>
          </w:p>
        </w:tc>
        <w:tc>
          <w:tcPr>
            <w:tcW w:w="104" w:type="pct"/>
          </w:tcPr>
          <w:p w14:paraId="7A04A058" w14:textId="77777777" w:rsidR="00FE2A6F" w:rsidRDefault="00A762F3">
            <w:r>
              <w:rPr>
                <w:sz w:val="22"/>
              </w:rPr>
              <w:t xml:space="preserve">— </w:t>
            </w:r>
          </w:p>
        </w:tc>
        <w:tc>
          <w:tcPr>
            <w:tcW w:w="104" w:type="pct"/>
          </w:tcPr>
          <w:p w14:paraId="7A04A059" w14:textId="77777777" w:rsidR="00FE2A6F" w:rsidRDefault="00A762F3">
            <w:r>
              <w:rPr>
                <w:sz w:val="22"/>
              </w:rPr>
              <w:t xml:space="preserve">— </w:t>
            </w:r>
          </w:p>
        </w:tc>
        <w:tc>
          <w:tcPr>
            <w:tcW w:w="104" w:type="pct"/>
          </w:tcPr>
          <w:p w14:paraId="7A04A05A" w14:textId="77777777" w:rsidR="00FE2A6F" w:rsidRDefault="00A762F3">
            <w:r>
              <w:rPr>
                <w:sz w:val="22"/>
              </w:rPr>
              <w:t xml:space="preserve">— </w:t>
            </w:r>
          </w:p>
        </w:tc>
        <w:tc>
          <w:tcPr>
            <w:tcW w:w="104" w:type="pct"/>
          </w:tcPr>
          <w:p w14:paraId="7A04A05B" w14:textId="77777777" w:rsidR="00FE2A6F" w:rsidRDefault="00A762F3">
            <w:r>
              <w:rPr>
                <w:sz w:val="22"/>
              </w:rPr>
              <w:t xml:space="preserve">— </w:t>
            </w:r>
          </w:p>
        </w:tc>
        <w:tc>
          <w:tcPr>
            <w:tcW w:w="104" w:type="pct"/>
          </w:tcPr>
          <w:p w14:paraId="7A04A05C" w14:textId="77777777" w:rsidR="00FE2A6F" w:rsidRDefault="00A762F3">
            <w:r>
              <w:rPr>
                <w:sz w:val="22"/>
              </w:rPr>
              <w:t xml:space="preserve">— </w:t>
            </w:r>
          </w:p>
        </w:tc>
        <w:tc>
          <w:tcPr>
            <w:tcW w:w="104" w:type="pct"/>
          </w:tcPr>
          <w:p w14:paraId="7A04A05D" w14:textId="77777777" w:rsidR="00FE2A6F" w:rsidRDefault="00A762F3">
            <w:r>
              <w:rPr>
                <w:sz w:val="22"/>
              </w:rPr>
              <w:t xml:space="preserve">— </w:t>
            </w:r>
          </w:p>
        </w:tc>
        <w:tc>
          <w:tcPr>
            <w:tcW w:w="104" w:type="pct"/>
          </w:tcPr>
          <w:p w14:paraId="7A04A05E" w14:textId="77777777" w:rsidR="00FE2A6F" w:rsidRDefault="00A762F3">
            <w:r>
              <w:rPr>
                <w:sz w:val="22"/>
              </w:rPr>
              <w:t xml:space="preserve">P </w:t>
            </w:r>
          </w:p>
        </w:tc>
        <w:tc>
          <w:tcPr>
            <w:tcW w:w="104" w:type="pct"/>
          </w:tcPr>
          <w:p w14:paraId="7A04A05F" w14:textId="77777777" w:rsidR="00FE2A6F" w:rsidRDefault="00A762F3">
            <w:r>
              <w:rPr>
                <w:sz w:val="22"/>
              </w:rPr>
              <w:t xml:space="preserve">— </w:t>
            </w:r>
          </w:p>
        </w:tc>
        <w:tc>
          <w:tcPr>
            <w:tcW w:w="104" w:type="pct"/>
          </w:tcPr>
          <w:p w14:paraId="7A04A060" w14:textId="77777777" w:rsidR="00FE2A6F" w:rsidRDefault="00A762F3">
            <w:r>
              <w:rPr>
                <w:sz w:val="22"/>
              </w:rPr>
              <w:t xml:space="preserve">— </w:t>
            </w:r>
          </w:p>
        </w:tc>
        <w:tc>
          <w:tcPr>
            <w:tcW w:w="104" w:type="pct"/>
          </w:tcPr>
          <w:p w14:paraId="7A04A061" w14:textId="77777777" w:rsidR="00FE2A6F" w:rsidRDefault="00A762F3">
            <w:r>
              <w:rPr>
                <w:sz w:val="22"/>
              </w:rPr>
              <w:t xml:space="preserve">— </w:t>
            </w:r>
          </w:p>
        </w:tc>
        <w:tc>
          <w:tcPr>
            <w:tcW w:w="104" w:type="pct"/>
          </w:tcPr>
          <w:p w14:paraId="7A04A062" w14:textId="77777777" w:rsidR="00FE2A6F" w:rsidRDefault="00A762F3">
            <w:r>
              <w:rPr>
                <w:sz w:val="22"/>
              </w:rPr>
              <w:t xml:space="preserve">— </w:t>
            </w:r>
          </w:p>
        </w:tc>
        <w:tc>
          <w:tcPr>
            <w:tcW w:w="104" w:type="pct"/>
          </w:tcPr>
          <w:p w14:paraId="7A04A063" w14:textId="77777777" w:rsidR="00FE2A6F" w:rsidRDefault="00A762F3">
            <w:r>
              <w:rPr>
                <w:sz w:val="22"/>
              </w:rPr>
              <w:t xml:space="preserve">— </w:t>
            </w:r>
          </w:p>
        </w:tc>
        <w:tc>
          <w:tcPr>
            <w:tcW w:w="104" w:type="pct"/>
          </w:tcPr>
          <w:p w14:paraId="7A04A064" w14:textId="77777777" w:rsidR="00FE2A6F" w:rsidRDefault="00A762F3">
            <w:r>
              <w:rPr>
                <w:sz w:val="22"/>
              </w:rPr>
              <w:t xml:space="preserve">— </w:t>
            </w:r>
          </w:p>
        </w:tc>
        <w:tc>
          <w:tcPr>
            <w:tcW w:w="104" w:type="pct"/>
          </w:tcPr>
          <w:p w14:paraId="7A04A065" w14:textId="77777777" w:rsidR="00FE2A6F" w:rsidRDefault="00A762F3">
            <w:r>
              <w:rPr>
                <w:sz w:val="22"/>
              </w:rPr>
              <w:t xml:space="preserve">— </w:t>
            </w:r>
          </w:p>
        </w:tc>
        <w:tc>
          <w:tcPr>
            <w:tcW w:w="104" w:type="pct"/>
          </w:tcPr>
          <w:p w14:paraId="7A04A066" w14:textId="77777777" w:rsidR="00FE2A6F" w:rsidRDefault="00A762F3">
            <w:r>
              <w:rPr>
                <w:sz w:val="22"/>
              </w:rPr>
              <w:t xml:space="preserve">— </w:t>
            </w:r>
          </w:p>
        </w:tc>
        <w:tc>
          <w:tcPr>
            <w:tcW w:w="104" w:type="pct"/>
          </w:tcPr>
          <w:p w14:paraId="7A04A067" w14:textId="77777777" w:rsidR="00FE2A6F" w:rsidRDefault="00A762F3">
            <w:r>
              <w:rPr>
                <w:sz w:val="22"/>
              </w:rPr>
              <w:t xml:space="preserve">— </w:t>
            </w:r>
          </w:p>
        </w:tc>
        <w:tc>
          <w:tcPr>
            <w:tcW w:w="104" w:type="pct"/>
          </w:tcPr>
          <w:p w14:paraId="7A04A068" w14:textId="77777777" w:rsidR="00FE2A6F" w:rsidRDefault="00A762F3">
            <w:r>
              <w:rPr>
                <w:sz w:val="22"/>
              </w:rPr>
              <w:t xml:space="preserve">— </w:t>
            </w:r>
          </w:p>
        </w:tc>
        <w:tc>
          <w:tcPr>
            <w:tcW w:w="104" w:type="pct"/>
          </w:tcPr>
          <w:p w14:paraId="7A04A069" w14:textId="77777777" w:rsidR="00FE2A6F" w:rsidRDefault="00A762F3">
            <w:r>
              <w:rPr>
                <w:sz w:val="22"/>
              </w:rPr>
              <w:t xml:space="preserve">— </w:t>
            </w:r>
          </w:p>
        </w:tc>
        <w:tc>
          <w:tcPr>
            <w:tcW w:w="104" w:type="pct"/>
          </w:tcPr>
          <w:p w14:paraId="7A04A06A" w14:textId="77777777" w:rsidR="00FE2A6F" w:rsidRDefault="00A762F3">
            <w:r>
              <w:rPr>
                <w:sz w:val="22"/>
              </w:rPr>
              <w:t xml:space="preserve">— </w:t>
            </w:r>
          </w:p>
        </w:tc>
        <w:tc>
          <w:tcPr>
            <w:tcW w:w="104" w:type="pct"/>
          </w:tcPr>
          <w:p w14:paraId="7A04A06B" w14:textId="77777777" w:rsidR="00FE2A6F" w:rsidRDefault="00A762F3">
            <w:r>
              <w:rPr>
                <w:sz w:val="22"/>
              </w:rPr>
              <w:t xml:space="preserve">— </w:t>
            </w:r>
          </w:p>
        </w:tc>
        <w:tc>
          <w:tcPr>
            <w:tcW w:w="104" w:type="pct"/>
          </w:tcPr>
          <w:p w14:paraId="7A04A06C" w14:textId="77777777" w:rsidR="00FE2A6F" w:rsidRDefault="00A762F3">
            <w:r>
              <w:rPr>
                <w:sz w:val="22"/>
              </w:rPr>
              <w:t xml:space="preserve">— </w:t>
            </w:r>
          </w:p>
        </w:tc>
      </w:tr>
      <w:tr w:rsidR="00FE2A6F" w14:paraId="7A04A095" w14:textId="77777777">
        <w:tc>
          <w:tcPr>
            <w:tcW w:w="1042" w:type="pct"/>
          </w:tcPr>
          <w:p w14:paraId="7A04A06E" w14:textId="77777777" w:rsidR="00FE2A6F" w:rsidRDefault="00A762F3">
            <w:r>
              <w:rPr>
                <w:sz w:val="22"/>
              </w:rPr>
              <w:t xml:space="preserve">Counseling Services </w:t>
            </w:r>
          </w:p>
        </w:tc>
        <w:tc>
          <w:tcPr>
            <w:tcW w:w="104" w:type="pct"/>
          </w:tcPr>
          <w:p w14:paraId="7A04A06F" w14:textId="77777777" w:rsidR="00FE2A6F" w:rsidRDefault="00A762F3">
            <w:r>
              <w:rPr>
                <w:sz w:val="22"/>
              </w:rPr>
              <w:t xml:space="preserve">— </w:t>
            </w:r>
          </w:p>
        </w:tc>
        <w:tc>
          <w:tcPr>
            <w:tcW w:w="104" w:type="pct"/>
          </w:tcPr>
          <w:p w14:paraId="7A04A070" w14:textId="77777777" w:rsidR="00FE2A6F" w:rsidRDefault="00A762F3">
            <w:r>
              <w:rPr>
                <w:sz w:val="22"/>
              </w:rPr>
              <w:t xml:space="preserve">— </w:t>
            </w:r>
          </w:p>
        </w:tc>
        <w:tc>
          <w:tcPr>
            <w:tcW w:w="104" w:type="pct"/>
          </w:tcPr>
          <w:p w14:paraId="7A04A071" w14:textId="77777777" w:rsidR="00FE2A6F" w:rsidRDefault="00A762F3">
            <w:r>
              <w:rPr>
                <w:sz w:val="22"/>
              </w:rPr>
              <w:t xml:space="preserve">— </w:t>
            </w:r>
          </w:p>
        </w:tc>
        <w:tc>
          <w:tcPr>
            <w:tcW w:w="104" w:type="pct"/>
          </w:tcPr>
          <w:p w14:paraId="7A04A072" w14:textId="77777777" w:rsidR="00FE2A6F" w:rsidRDefault="00A762F3">
            <w:r>
              <w:rPr>
                <w:sz w:val="22"/>
              </w:rPr>
              <w:t xml:space="preserve">— </w:t>
            </w:r>
          </w:p>
        </w:tc>
        <w:tc>
          <w:tcPr>
            <w:tcW w:w="104" w:type="pct"/>
          </w:tcPr>
          <w:p w14:paraId="7A04A073" w14:textId="77777777" w:rsidR="00FE2A6F" w:rsidRDefault="00A762F3">
            <w:r>
              <w:rPr>
                <w:sz w:val="22"/>
              </w:rPr>
              <w:t xml:space="preserve">— </w:t>
            </w:r>
          </w:p>
        </w:tc>
        <w:tc>
          <w:tcPr>
            <w:tcW w:w="104" w:type="pct"/>
          </w:tcPr>
          <w:p w14:paraId="7A04A074" w14:textId="77777777" w:rsidR="00FE2A6F" w:rsidRDefault="00A762F3">
            <w:r>
              <w:rPr>
                <w:sz w:val="22"/>
              </w:rPr>
              <w:t xml:space="preserve">— </w:t>
            </w:r>
          </w:p>
        </w:tc>
        <w:tc>
          <w:tcPr>
            <w:tcW w:w="104" w:type="pct"/>
          </w:tcPr>
          <w:p w14:paraId="7A04A075" w14:textId="77777777" w:rsidR="00FE2A6F" w:rsidRDefault="00A762F3">
            <w:r>
              <w:rPr>
                <w:sz w:val="22"/>
              </w:rPr>
              <w:t xml:space="preserve">— </w:t>
            </w:r>
          </w:p>
        </w:tc>
        <w:tc>
          <w:tcPr>
            <w:tcW w:w="104" w:type="pct"/>
          </w:tcPr>
          <w:p w14:paraId="7A04A076" w14:textId="77777777" w:rsidR="00FE2A6F" w:rsidRDefault="00A762F3">
            <w:r>
              <w:rPr>
                <w:sz w:val="22"/>
              </w:rPr>
              <w:t xml:space="preserve">— </w:t>
            </w:r>
          </w:p>
        </w:tc>
        <w:tc>
          <w:tcPr>
            <w:tcW w:w="104" w:type="pct"/>
          </w:tcPr>
          <w:p w14:paraId="7A04A077" w14:textId="77777777" w:rsidR="00FE2A6F" w:rsidRDefault="00A762F3">
            <w:r>
              <w:rPr>
                <w:sz w:val="22"/>
              </w:rPr>
              <w:t xml:space="preserve">— </w:t>
            </w:r>
          </w:p>
        </w:tc>
        <w:tc>
          <w:tcPr>
            <w:tcW w:w="104" w:type="pct"/>
          </w:tcPr>
          <w:p w14:paraId="7A04A078" w14:textId="77777777" w:rsidR="00FE2A6F" w:rsidRDefault="00A762F3">
            <w:r>
              <w:rPr>
                <w:sz w:val="22"/>
              </w:rPr>
              <w:t xml:space="preserve">— </w:t>
            </w:r>
          </w:p>
        </w:tc>
        <w:tc>
          <w:tcPr>
            <w:tcW w:w="104" w:type="pct"/>
          </w:tcPr>
          <w:p w14:paraId="7A04A079" w14:textId="77777777" w:rsidR="00FE2A6F" w:rsidRDefault="00A762F3">
            <w:r>
              <w:rPr>
                <w:sz w:val="22"/>
              </w:rPr>
              <w:t xml:space="preserve">— </w:t>
            </w:r>
          </w:p>
        </w:tc>
        <w:tc>
          <w:tcPr>
            <w:tcW w:w="104" w:type="pct"/>
          </w:tcPr>
          <w:p w14:paraId="7A04A07A" w14:textId="77777777" w:rsidR="00FE2A6F" w:rsidRDefault="00A762F3">
            <w:r>
              <w:rPr>
                <w:sz w:val="22"/>
              </w:rPr>
              <w:t xml:space="preserve">— </w:t>
            </w:r>
          </w:p>
        </w:tc>
        <w:tc>
          <w:tcPr>
            <w:tcW w:w="104" w:type="pct"/>
          </w:tcPr>
          <w:p w14:paraId="7A04A07B" w14:textId="77777777" w:rsidR="00FE2A6F" w:rsidRDefault="00A762F3">
            <w:r>
              <w:rPr>
                <w:sz w:val="22"/>
              </w:rPr>
              <w:t xml:space="preserve">— </w:t>
            </w:r>
          </w:p>
        </w:tc>
        <w:tc>
          <w:tcPr>
            <w:tcW w:w="104" w:type="pct"/>
          </w:tcPr>
          <w:p w14:paraId="7A04A07C" w14:textId="77777777" w:rsidR="00FE2A6F" w:rsidRDefault="00A762F3">
            <w:r>
              <w:rPr>
                <w:sz w:val="22"/>
              </w:rPr>
              <w:t xml:space="preserve">— </w:t>
            </w:r>
          </w:p>
        </w:tc>
        <w:tc>
          <w:tcPr>
            <w:tcW w:w="104" w:type="pct"/>
          </w:tcPr>
          <w:p w14:paraId="7A04A07D" w14:textId="77777777" w:rsidR="00FE2A6F" w:rsidRDefault="00A762F3">
            <w:r>
              <w:rPr>
                <w:sz w:val="22"/>
              </w:rPr>
              <w:t xml:space="preserve">— </w:t>
            </w:r>
          </w:p>
        </w:tc>
        <w:tc>
          <w:tcPr>
            <w:tcW w:w="104" w:type="pct"/>
          </w:tcPr>
          <w:p w14:paraId="7A04A07E" w14:textId="77777777" w:rsidR="00FE2A6F" w:rsidRDefault="00A762F3">
            <w:r>
              <w:rPr>
                <w:sz w:val="22"/>
              </w:rPr>
              <w:t xml:space="preserve">— </w:t>
            </w:r>
          </w:p>
        </w:tc>
        <w:tc>
          <w:tcPr>
            <w:tcW w:w="104" w:type="pct"/>
          </w:tcPr>
          <w:p w14:paraId="7A04A07F" w14:textId="77777777" w:rsidR="00FE2A6F" w:rsidRDefault="00A762F3">
            <w:r>
              <w:rPr>
                <w:sz w:val="22"/>
              </w:rPr>
              <w:t xml:space="preserve">P </w:t>
            </w:r>
          </w:p>
        </w:tc>
        <w:tc>
          <w:tcPr>
            <w:tcW w:w="104" w:type="pct"/>
          </w:tcPr>
          <w:p w14:paraId="7A04A080" w14:textId="77777777" w:rsidR="00FE2A6F" w:rsidRDefault="00A762F3">
            <w:r>
              <w:rPr>
                <w:sz w:val="22"/>
              </w:rPr>
              <w:t xml:space="preserve">P </w:t>
            </w:r>
          </w:p>
        </w:tc>
        <w:tc>
          <w:tcPr>
            <w:tcW w:w="104" w:type="pct"/>
          </w:tcPr>
          <w:p w14:paraId="7A04A081" w14:textId="77777777" w:rsidR="00FE2A6F" w:rsidRDefault="00A762F3">
            <w:r>
              <w:rPr>
                <w:sz w:val="22"/>
              </w:rPr>
              <w:t xml:space="preserve">P </w:t>
            </w:r>
          </w:p>
        </w:tc>
        <w:tc>
          <w:tcPr>
            <w:tcW w:w="104" w:type="pct"/>
          </w:tcPr>
          <w:p w14:paraId="7A04A082" w14:textId="77777777" w:rsidR="00FE2A6F" w:rsidRDefault="00A762F3">
            <w:r>
              <w:rPr>
                <w:sz w:val="22"/>
              </w:rPr>
              <w:t xml:space="preserve">P </w:t>
            </w:r>
          </w:p>
        </w:tc>
        <w:tc>
          <w:tcPr>
            <w:tcW w:w="104" w:type="pct"/>
          </w:tcPr>
          <w:p w14:paraId="7A04A083" w14:textId="77777777" w:rsidR="00FE2A6F" w:rsidRDefault="00A762F3">
            <w:r>
              <w:rPr>
                <w:sz w:val="22"/>
              </w:rPr>
              <w:t xml:space="preserve">P </w:t>
            </w:r>
          </w:p>
        </w:tc>
        <w:tc>
          <w:tcPr>
            <w:tcW w:w="104" w:type="pct"/>
          </w:tcPr>
          <w:p w14:paraId="7A04A084" w14:textId="77777777" w:rsidR="00FE2A6F" w:rsidRDefault="00A762F3">
            <w:r>
              <w:rPr>
                <w:sz w:val="22"/>
              </w:rPr>
              <w:t xml:space="preserve">P </w:t>
            </w:r>
          </w:p>
        </w:tc>
        <w:tc>
          <w:tcPr>
            <w:tcW w:w="104" w:type="pct"/>
          </w:tcPr>
          <w:p w14:paraId="7A04A085" w14:textId="77777777" w:rsidR="00FE2A6F" w:rsidRDefault="00A762F3">
            <w:r>
              <w:rPr>
                <w:sz w:val="22"/>
              </w:rPr>
              <w:t xml:space="preserve">P </w:t>
            </w:r>
          </w:p>
        </w:tc>
        <w:tc>
          <w:tcPr>
            <w:tcW w:w="104" w:type="pct"/>
          </w:tcPr>
          <w:p w14:paraId="7A04A086" w14:textId="77777777" w:rsidR="00FE2A6F" w:rsidRDefault="00A762F3">
            <w:r>
              <w:rPr>
                <w:sz w:val="22"/>
              </w:rPr>
              <w:t xml:space="preserve">P </w:t>
            </w:r>
          </w:p>
        </w:tc>
        <w:tc>
          <w:tcPr>
            <w:tcW w:w="104" w:type="pct"/>
          </w:tcPr>
          <w:p w14:paraId="7A04A087" w14:textId="77777777" w:rsidR="00FE2A6F" w:rsidRDefault="00A762F3">
            <w:r>
              <w:rPr>
                <w:sz w:val="22"/>
              </w:rPr>
              <w:t xml:space="preserve">P </w:t>
            </w:r>
          </w:p>
        </w:tc>
        <w:tc>
          <w:tcPr>
            <w:tcW w:w="104" w:type="pct"/>
          </w:tcPr>
          <w:p w14:paraId="7A04A088" w14:textId="77777777" w:rsidR="00FE2A6F" w:rsidRDefault="00A762F3">
            <w:r>
              <w:rPr>
                <w:sz w:val="22"/>
              </w:rPr>
              <w:t xml:space="preserve">P </w:t>
            </w:r>
          </w:p>
        </w:tc>
        <w:tc>
          <w:tcPr>
            <w:tcW w:w="104" w:type="pct"/>
          </w:tcPr>
          <w:p w14:paraId="7A04A089" w14:textId="77777777" w:rsidR="00FE2A6F" w:rsidRDefault="00A762F3">
            <w:r>
              <w:rPr>
                <w:sz w:val="22"/>
              </w:rPr>
              <w:t xml:space="preserve">P </w:t>
            </w:r>
          </w:p>
        </w:tc>
        <w:tc>
          <w:tcPr>
            <w:tcW w:w="104" w:type="pct"/>
          </w:tcPr>
          <w:p w14:paraId="7A04A08A" w14:textId="77777777" w:rsidR="00FE2A6F" w:rsidRDefault="00A762F3">
            <w:r>
              <w:rPr>
                <w:sz w:val="22"/>
              </w:rPr>
              <w:t xml:space="preserve">P </w:t>
            </w:r>
          </w:p>
        </w:tc>
        <w:tc>
          <w:tcPr>
            <w:tcW w:w="104" w:type="pct"/>
          </w:tcPr>
          <w:p w14:paraId="7A04A08B" w14:textId="77777777" w:rsidR="00FE2A6F" w:rsidRDefault="00A762F3">
            <w:r>
              <w:rPr>
                <w:sz w:val="22"/>
              </w:rPr>
              <w:t xml:space="preserve">P </w:t>
            </w:r>
          </w:p>
        </w:tc>
        <w:tc>
          <w:tcPr>
            <w:tcW w:w="104" w:type="pct"/>
          </w:tcPr>
          <w:p w14:paraId="7A04A08C" w14:textId="77777777" w:rsidR="00FE2A6F" w:rsidRDefault="00A762F3">
            <w:r>
              <w:rPr>
                <w:sz w:val="22"/>
              </w:rPr>
              <w:t xml:space="preserve">P </w:t>
            </w:r>
          </w:p>
        </w:tc>
        <w:tc>
          <w:tcPr>
            <w:tcW w:w="104" w:type="pct"/>
          </w:tcPr>
          <w:p w14:paraId="7A04A08D" w14:textId="77777777" w:rsidR="00FE2A6F" w:rsidRDefault="00A762F3">
            <w:r>
              <w:rPr>
                <w:sz w:val="22"/>
              </w:rPr>
              <w:t xml:space="preserve">P </w:t>
            </w:r>
          </w:p>
        </w:tc>
        <w:tc>
          <w:tcPr>
            <w:tcW w:w="104" w:type="pct"/>
          </w:tcPr>
          <w:p w14:paraId="7A04A08E" w14:textId="77777777" w:rsidR="00FE2A6F" w:rsidRDefault="00A762F3">
            <w:r>
              <w:rPr>
                <w:sz w:val="22"/>
              </w:rPr>
              <w:t xml:space="preserve">P </w:t>
            </w:r>
          </w:p>
        </w:tc>
        <w:tc>
          <w:tcPr>
            <w:tcW w:w="104" w:type="pct"/>
          </w:tcPr>
          <w:p w14:paraId="7A04A08F" w14:textId="77777777" w:rsidR="00FE2A6F" w:rsidRDefault="00A762F3">
            <w:r>
              <w:rPr>
                <w:sz w:val="22"/>
              </w:rPr>
              <w:t xml:space="preserve">— </w:t>
            </w:r>
          </w:p>
        </w:tc>
        <w:tc>
          <w:tcPr>
            <w:tcW w:w="104" w:type="pct"/>
          </w:tcPr>
          <w:p w14:paraId="7A04A090" w14:textId="77777777" w:rsidR="00FE2A6F" w:rsidRDefault="00A762F3">
            <w:r>
              <w:rPr>
                <w:sz w:val="22"/>
              </w:rPr>
              <w:t xml:space="preserve">— </w:t>
            </w:r>
          </w:p>
        </w:tc>
        <w:tc>
          <w:tcPr>
            <w:tcW w:w="104" w:type="pct"/>
          </w:tcPr>
          <w:p w14:paraId="7A04A091" w14:textId="77777777" w:rsidR="00FE2A6F" w:rsidRDefault="00A762F3">
            <w:r>
              <w:rPr>
                <w:sz w:val="22"/>
              </w:rPr>
              <w:t xml:space="preserve">— </w:t>
            </w:r>
          </w:p>
        </w:tc>
        <w:tc>
          <w:tcPr>
            <w:tcW w:w="104" w:type="pct"/>
          </w:tcPr>
          <w:p w14:paraId="7A04A092" w14:textId="77777777" w:rsidR="00FE2A6F" w:rsidRDefault="00A762F3">
            <w:r>
              <w:rPr>
                <w:sz w:val="22"/>
              </w:rPr>
              <w:t xml:space="preserve">— </w:t>
            </w:r>
          </w:p>
        </w:tc>
        <w:tc>
          <w:tcPr>
            <w:tcW w:w="104" w:type="pct"/>
          </w:tcPr>
          <w:p w14:paraId="7A04A093" w14:textId="77777777" w:rsidR="00FE2A6F" w:rsidRDefault="00A762F3">
            <w:r>
              <w:rPr>
                <w:sz w:val="22"/>
              </w:rPr>
              <w:t xml:space="preserve">— </w:t>
            </w:r>
          </w:p>
        </w:tc>
        <w:tc>
          <w:tcPr>
            <w:tcW w:w="104" w:type="pct"/>
          </w:tcPr>
          <w:p w14:paraId="7A04A094" w14:textId="77777777" w:rsidR="00FE2A6F" w:rsidRDefault="00A762F3">
            <w:r>
              <w:rPr>
                <w:sz w:val="22"/>
              </w:rPr>
              <w:t xml:space="preserve">— </w:t>
            </w:r>
          </w:p>
        </w:tc>
      </w:tr>
      <w:tr w:rsidR="00FE2A6F" w14:paraId="7A04A0BD" w14:textId="77777777">
        <w:tc>
          <w:tcPr>
            <w:tcW w:w="1042" w:type="pct"/>
          </w:tcPr>
          <w:p w14:paraId="7A04A096" w14:textId="77777777" w:rsidR="00FE2A6F" w:rsidRDefault="00A762F3">
            <w:r>
              <w:rPr>
                <w:sz w:val="22"/>
              </w:rPr>
              <w:t xml:space="preserve">Cultural Services </w:t>
            </w:r>
          </w:p>
        </w:tc>
        <w:tc>
          <w:tcPr>
            <w:tcW w:w="104" w:type="pct"/>
          </w:tcPr>
          <w:p w14:paraId="7A04A097" w14:textId="77777777" w:rsidR="00FE2A6F" w:rsidRDefault="00A762F3">
            <w:r>
              <w:rPr>
                <w:sz w:val="22"/>
              </w:rPr>
              <w:t xml:space="preserve">C </w:t>
            </w:r>
          </w:p>
        </w:tc>
        <w:tc>
          <w:tcPr>
            <w:tcW w:w="104" w:type="pct"/>
          </w:tcPr>
          <w:p w14:paraId="7A04A098" w14:textId="77777777" w:rsidR="00FE2A6F" w:rsidRDefault="00A762F3">
            <w:r>
              <w:rPr>
                <w:sz w:val="22"/>
              </w:rPr>
              <w:t xml:space="preserve">C </w:t>
            </w:r>
          </w:p>
        </w:tc>
        <w:tc>
          <w:tcPr>
            <w:tcW w:w="104" w:type="pct"/>
          </w:tcPr>
          <w:p w14:paraId="7A04A099" w14:textId="77777777" w:rsidR="00FE2A6F" w:rsidRDefault="00A762F3">
            <w:r>
              <w:rPr>
                <w:sz w:val="22"/>
              </w:rPr>
              <w:t xml:space="preserve">C </w:t>
            </w:r>
          </w:p>
        </w:tc>
        <w:tc>
          <w:tcPr>
            <w:tcW w:w="104" w:type="pct"/>
          </w:tcPr>
          <w:p w14:paraId="7A04A09A" w14:textId="77777777" w:rsidR="00FE2A6F" w:rsidRDefault="00A762F3">
            <w:r>
              <w:rPr>
                <w:sz w:val="22"/>
              </w:rPr>
              <w:t xml:space="preserve">C </w:t>
            </w:r>
          </w:p>
        </w:tc>
        <w:tc>
          <w:tcPr>
            <w:tcW w:w="104" w:type="pct"/>
          </w:tcPr>
          <w:p w14:paraId="7A04A09B" w14:textId="77777777" w:rsidR="00FE2A6F" w:rsidRDefault="00A762F3">
            <w:r>
              <w:rPr>
                <w:sz w:val="22"/>
              </w:rPr>
              <w:t xml:space="preserve">C </w:t>
            </w:r>
          </w:p>
        </w:tc>
        <w:tc>
          <w:tcPr>
            <w:tcW w:w="104" w:type="pct"/>
          </w:tcPr>
          <w:p w14:paraId="7A04A09C" w14:textId="77777777" w:rsidR="00FE2A6F" w:rsidRDefault="00A762F3">
            <w:r>
              <w:rPr>
                <w:sz w:val="22"/>
              </w:rPr>
              <w:t xml:space="preserve">C </w:t>
            </w:r>
          </w:p>
        </w:tc>
        <w:tc>
          <w:tcPr>
            <w:tcW w:w="104" w:type="pct"/>
          </w:tcPr>
          <w:p w14:paraId="7A04A09D" w14:textId="77777777" w:rsidR="00FE2A6F" w:rsidRDefault="00A762F3">
            <w:r>
              <w:rPr>
                <w:sz w:val="22"/>
              </w:rPr>
              <w:t xml:space="preserve">C </w:t>
            </w:r>
          </w:p>
        </w:tc>
        <w:tc>
          <w:tcPr>
            <w:tcW w:w="104" w:type="pct"/>
          </w:tcPr>
          <w:p w14:paraId="7A04A09E" w14:textId="77777777" w:rsidR="00FE2A6F" w:rsidRDefault="00A762F3">
            <w:r>
              <w:rPr>
                <w:sz w:val="22"/>
              </w:rPr>
              <w:t xml:space="preserve">C </w:t>
            </w:r>
          </w:p>
        </w:tc>
        <w:tc>
          <w:tcPr>
            <w:tcW w:w="104" w:type="pct"/>
          </w:tcPr>
          <w:p w14:paraId="7A04A09F" w14:textId="77777777" w:rsidR="00FE2A6F" w:rsidRDefault="00A762F3">
            <w:r>
              <w:rPr>
                <w:sz w:val="22"/>
              </w:rPr>
              <w:t xml:space="preserve">C </w:t>
            </w:r>
          </w:p>
        </w:tc>
        <w:tc>
          <w:tcPr>
            <w:tcW w:w="104" w:type="pct"/>
          </w:tcPr>
          <w:p w14:paraId="7A04A0A0" w14:textId="77777777" w:rsidR="00FE2A6F" w:rsidRDefault="00A762F3">
            <w:r>
              <w:rPr>
                <w:sz w:val="22"/>
              </w:rPr>
              <w:t xml:space="preserve">C </w:t>
            </w:r>
          </w:p>
        </w:tc>
        <w:tc>
          <w:tcPr>
            <w:tcW w:w="104" w:type="pct"/>
          </w:tcPr>
          <w:p w14:paraId="7A04A0A1" w14:textId="77777777" w:rsidR="00FE2A6F" w:rsidRDefault="00A762F3">
            <w:r>
              <w:rPr>
                <w:sz w:val="22"/>
              </w:rPr>
              <w:t xml:space="preserve">C </w:t>
            </w:r>
          </w:p>
        </w:tc>
        <w:tc>
          <w:tcPr>
            <w:tcW w:w="104" w:type="pct"/>
          </w:tcPr>
          <w:p w14:paraId="7A04A0A2" w14:textId="77777777" w:rsidR="00FE2A6F" w:rsidRDefault="00A762F3">
            <w:r>
              <w:rPr>
                <w:sz w:val="22"/>
              </w:rPr>
              <w:t xml:space="preserve">C </w:t>
            </w:r>
          </w:p>
        </w:tc>
        <w:tc>
          <w:tcPr>
            <w:tcW w:w="104" w:type="pct"/>
          </w:tcPr>
          <w:p w14:paraId="7A04A0A3" w14:textId="77777777" w:rsidR="00FE2A6F" w:rsidRDefault="00A762F3">
            <w:r>
              <w:rPr>
                <w:sz w:val="22"/>
              </w:rPr>
              <w:t xml:space="preserve">C </w:t>
            </w:r>
          </w:p>
        </w:tc>
        <w:tc>
          <w:tcPr>
            <w:tcW w:w="104" w:type="pct"/>
          </w:tcPr>
          <w:p w14:paraId="7A04A0A4" w14:textId="77777777" w:rsidR="00FE2A6F" w:rsidRDefault="00A762F3">
            <w:r>
              <w:rPr>
                <w:sz w:val="22"/>
              </w:rPr>
              <w:t xml:space="preserve">C </w:t>
            </w:r>
          </w:p>
        </w:tc>
        <w:tc>
          <w:tcPr>
            <w:tcW w:w="104" w:type="pct"/>
          </w:tcPr>
          <w:p w14:paraId="7A04A0A5" w14:textId="77777777" w:rsidR="00FE2A6F" w:rsidRDefault="00A762F3">
            <w:r>
              <w:rPr>
                <w:sz w:val="22"/>
              </w:rPr>
              <w:t xml:space="preserve">C </w:t>
            </w:r>
          </w:p>
        </w:tc>
        <w:tc>
          <w:tcPr>
            <w:tcW w:w="104" w:type="pct"/>
          </w:tcPr>
          <w:p w14:paraId="7A04A0A6" w14:textId="77777777" w:rsidR="00FE2A6F" w:rsidRDefault="00A762F3">
            <w:r>
              <w:rPr>
                <w:sz w:val="22"/>
              </w:rPr>
              <w:t xml:space="preserve">C </w:t>
            </w:r>
          </w:p>
        </w:tc>
        <w:tc>
          <w:tcPr>
            <w:tcW w:w="104" w:type="pct"/>
          </w:tcPr>
          <w:p w14:paraId="7A04A0A7" w14:textId="77777777" w:rsidR="00FE2A6F" w:rsidRDefault="00A762F3">
            <w:r>
              <w:rPr>
                <w:sz w:val="22"/>
              </w:rPr>
              <w:t xml:space="preserve">— </w:t>
            </w:r>
          </w:p>
        </w:tc>
        <w:tc>
          <w:tcPr>
            <w:tcW w:w="104" w:type="pct"/>
          </w:tcPr>
          <w:p w14:paraId="7A04A0A8" w14:textId="77777777" w:rsidR="00FE2A6F" w:rsidRDefault="00A762F3">
            <w:r>
              <w:rPr>
                <w:sz w:val="22"/>
              </w:rPr>
              <w:t xml:space="preserve">P </w:t>
            </w:r>
          </w:p>
        </w:tc>
        <w:tc>
          <w:tcPr>
            <w:tcW w:w="104" w:type="pct"/>
          </w:tcPr>
          <w:p w14:paraId="7A04A0A9" w14:textId="77777777" w:rsidR="00FE2A6F" w:rsidRDefault="00A762F3">
            <w:r>
              <w:rPr>
                <w:sz w:val="22"/>
              </w:rPr>
              <w:t xml:space="preserve">P </w:t>
            </w:r>
          </w:p>
        </w:tc>
        <w:tc>
          <w:tcPr>
            <w:tcW w:w="104" w:type="pct"/>
          </w:tcPr>
          <w:p w14:paraId="7A04A0AA" w14:textId="77777777" w:rsidR="00FE2A6F" w:rsidRDefault="00A762F3">
            <w:r>
              <w:rPr>
                <w:sz w:val="22"/>
              </w:rPr>
              <w:t xml:space="preserve">P </w:t>
            </w:r>
          </w:p>
        </w:tc>
        <w:tc>
          <w:tcPr>
            <w:tcW w:w="104" w:type="pct"/>
          </w:tcPr>
          <w:p w14:paraId="7A04A0AB" w14:textId="77777777" w:rsidR="00FE2A6F" w:rsidRDefault="00A762F3">
            <w:r>
              <w:rPr>
                <w:sz w:val="22"/>
              </w:rPr>
              <w:t xml:space="preserve">P </w:t>
            </w:r>
          </w:p>
        </w:tc>
        <w:tc>
          <w:tcPr>
            <w:tcW w:w="104" w:type="pct"/>
          </w:tcPr>
          <w:p w14:paraId="7A04A0AC" w14:textId="77777777" w:rsidR="00FE2A6F" w:rsidRDefault="00A762F3">
            <w:r>
              <w:rPr>
                <w:sz w:val="22"/>
              </w:rPr>
              <w:t xml:space="preserve">P </w:t>
            </w:r>
          </w:p>
        </w:tc>
        <w:tc>
          <w:tcPr>
            <w:tcW w:w="104" w:type="pct"/>
          </w:tcPr>
          <w:p w14:paraId="7A04A0AD" w14:textId="77777777" w:rsidR="00FE2A6F" w:rsidRDefault="00A762F3">
            <w:r>
              <w:rPr>
                <w:sz w:val="22"/>
              </w:rPr>
              <w:t xml:space="preserve">C </w:t>
            </w:r>
          </w:p>
        </w:tc>
        <w:tc>
          <w:tcPr>
            <w:tcW w:w="104" w:type="pct"/>
          </w:tcPr>
          <w:p w14:paraId="7A04A0AE" w14:textId="77777777" w:rsidR="00FE2A6F" w:rsidRDefault="00A762F3">
            <w:r>
              <w:rPr>
                <w:sz w:val="22"/>
              </w:rPr>
              <w:t xml:space="preserve">P </w:t>
            </w:r>
          </w:p>
        </w:tc>
        <w:tc>
          <w:tcPr>
            <w:tcW w:w="104" w:type="pct"/>
          </w:tcPr>
          <w:p w14:paraId="7A04A0AF" w14:textId="77777777" w:rsidR="00FE2A6F" w:rsidRDefault="00A762F3">
            <w:r>
              <w:rPr>
                <w:sz w:val="22"/>
              </w:rPr>
              <w:t xml:space="preserve">P </w:t>
            </w:r>
          </w:p>
        </w:tc>
        <w:tc>
          <w:tcPr>
            <w:tcW w:w="104" w:type="pct"/>
          </w:tcPr>
          <w:p w14:paraId="7A04A0B0" w14:textId="77777777" w:rsidR="00FE2A6F" w:rsidRDefault="00A762F3">
            <w:r>
              <w:rPr>
                <w:sz w:val="22"/>
              </w:rPr>
              <w:t xml:space="preserve">P </w:t>
            </w:r>
          </w:p>
        </w:tc>
        <w:tc>
          <w:tcPr>
            <w:tcW w:w="104" w:type="pct"/>
          </w:tcPr>
          <w:p w14:paraId="7A04A0B1" w14:textId="77777777" w:rsidR="00FE2A6F" w:rsidRDefault="00A762F3">
            <w:r>
              <w:rPr>
                <w:sz w:val="22"/>
              </w:rPr>
              <w:t xml:space="preserve">P </w:t>
            </w:r>
          </w:p>
        </w:tc>
        <w:tc>
          <w:tcPr>
            <w:tcW w:w="104" w:type="pct"/>
          </w:tcPr>
          <w:p w14:paraId="7A04A0B2" w14:textId="77777777" w:rsidR="00FE2A6F" w:rsidRDefault="00A762F3">
            <w:r>
              <w:rPr>
                <w:sz w:val="22"/>
              </w:rPr>
              <w:t xml:space="preserve">P </w:t>
            </w:r>
          </w:p>
        </w:tc>
        <w:tc>
          <w:tcPr>
            <w:tcW w:w="104" w:type="pct"/>
          </w:tcPr>
          <w:p w14:paraId="7A04A0B3" w14:textId="77777777" w:rsidR="00FE2A6F" w:rsidRDefault="00A762F3">
            <w:r>
              <w:rPr>
                <w:sz w:val="22"/>
              </w:rPr>
              <w:t xml:space="preserve">P </w:t>
            </w:r>
          </w:p>
        </w:tc>
        <w:tc>
          <w:tcPr>
            <w:tcW w:w="104" w:type="pct"/>
          </w:tcPr>
          <w:p w14:paraId="7A04A0B4" w14:textId="77777777" w:rsidR="00FE2A6F" w:rsidRDefault="00A762F3">
            <w:r>
              <w:rPr>
                <w:sz w:val="22"/>
              </w:rPr>
              <w:t xml:space="preserve">P </w:t>
            </w:r>
          </w:p>
        </w:tc>
        <w:tc>
          <w:tcPr>
            <w:tcW w:w="104" w:type="pct"/>
          </w:tcPr>
          <w:p w14:paraId="7A04A0B5" w14:textId="77777777" w:rsidR="00FE2A6F" w:rsidRDefault="00A762F3">
            <w:r>
              <w:rPr>
                <w:sz w:val="22"/>
              </w:rPr>
              <w:t xml:space="preserve">P </w:t>
            </w:r>
          </w:p>
        </w:tc>
        <w:tc>
          <w:tcPr>
            <w:tcW w:w="104" w:type="pct"/>
          </w:tcPr>
          <w:p w14:paraId="7A04A0B6" w14:textId="77777777" w:rsidR="00FE2A6F" w:rsidRDefault="00A762F3">
            <w:r>
              <w:rPr>
                <w:sz w:val="22"/>
              </w:rPr>
              <w:t xml:space="preserve">P </w:t>
            </w:r>
          </w:p>
        </w:tc>
        <w:tc>
          <w:tcPr>
            <w:tcW w:w="104" w:type="pct"/>
          </w:tcPr>
          <w:p w14:paraId="7A04A0B7" w14:textId="77777777" w:rsidR="00FE2A6F" w:rsidRDefault="00A762F3">
            <w:r>
              <w:rPr>
                <w:sz w:val="22"/>
              </w:rPr>
              <w:t xml:space="preserve">1 </w:t>
            </w:r>
          </w:p>
        </w:tc>
        <w:tc>
          <w:tcPr>
            <w:tcW w:w="104" w:type="pct"/>
          </w:tcPr>
          <w:p w14:paraId="7A04A0B8" w14:textId="77777777" w:rsidR="00FE2A6F" w:rsidRDefault="00A762F3">
            <w:r>
              <w:rPr>
                <w:sz w:val="22"/>
              </w:rPr>
              <w:t xml:space="preserve">— </w:t>
            </w:r>
          </w:p>
        </w:tc>
        <w:tc>
          <w:tcPr>
            <w:tcW w:w="104" w:type="pct"/>
          </w:tcPr>
          <w:p w14:paraId="7A04A0B9" w14:textId="77777777" w:rsidR="00FE2A6F" w:rsidRDefault="00A762F3">
            <w:r>
              <w:rPr>
                <w:sz w:val="22"/>
              </w:rPr>
              <w:t xml:space="preserve">2 </w:t>
            </w:r>
          </w:p>
        </w:tc>
        <w:tc>
          <w:tcPr>
            <w:tcW w:w="104" w:type="pct"/>
          </w:tcPr>
          <w:p w14:paraId="7A04A0BA" w14:textId="77777777" w:rsidR="00FE2A6F" w:rsidRDefault="00A762F3">
            <w:r>
              <w:rPr>
                <w:sz w:val="22"/>
              </w:rPr>
              <w:t xml:space="preserve">— </w:t>
            </w:r>
          </w:p>
        </w:tc>
        <w:tc>
          <w:tcPr>
            <w:tcW w:w="104" w:type="pct"/>
          </w:tcPr>
          <w:p w14:paraId="7A04A0BB" w14:textId="77777777" w:rsidR="00FE2A6F" w:rsidRDefault="00A762F3">
            <w:r>
              <w:rPr>
                <w:sz w:val="22"/>
              </w:rPr>
              <w:t xml:space="preserve">3 </w:t>
            </w:r>
          </w:p>
        </w:tc>
        <w:tc>
          <w:tcPr>
            <w:tcW w:w="104" w:type="pct"/>
          </w:tcPr>
          <w:p w14:paraId="7A04A0BC" w14:textId="77777777" w:rsidR="00FE2A6F" w:rsidRDefault="00A762F3">
            <w:r>
              <w:rPr>
                <w:sz w:val="22"/>
              </w:rPr>
              <w:t xml:space="preserve">4 </w:t>
            </w:r>
          </w:p>
        </w:tc>
      </w:tr>
      <w:tr w:rsidR="00FE2A6F" w14:paraId="7A04A0E5" w14:textId="77777777">
        <w:tc>
          <w:tcPr>
            <w:tcW w:w="1042" w:type="pct"/>
          </w:tcPr>
          <w:p w14:paraId="7A04A0BE" w14:textId="77777777" w:rsidR="00FE2A6F" w:rsidRDefault="00A762F3">
            <w:r>
              <w:rPr>
                <w:sz w:val="22"/>
              </w:rPr>
              <w:lastRenderedPageBreak/>
              <w:t xml:space="preserve">Detention Facilities </w:t>
            </w:r>
          </w:p>
        </w:tc>
        <w:tc>
          <w:tcPr>
            <w:tcW w:w="104" w:type="pct"/>
          </w:tcPr>
          <w:p w14:paraId="7A04A0BF" w14:textId="77777777" w:rsidR="00FE2A6F" w:rsidRDefault="00A762F3">
            <w:r>
              <w:rPr>
                <w:sz w:val="22"/>
              </w:rPr>
              <w:t xml:space="preserve">— </w:t>
            </w:r>
          </w:p>
        </w:tc>
        <w:tc>
          <w:tcPr>
            <w:tcW w:w="104" w:type="pct"/>
          </w:tcPr>
          <w:p w14:paraId="7A04A0C0" w14:textId="77777777" w:rsidR="00FE2A6F" w:rsidRDefault="00A762F3">
            <w:r>
              <w:rPr>
                <w:sz w:val="22"/>
              </w:rPr>
              <w:t xml:space="preserve">— </w:t>
            </w:r>
          </w:p>
        </w:tc>
        <w:tc>
          <w:tcPr>
            <w:tcW w:w="104" w:type="pct"/>
          </w:tcPr>
          <w:p w14:paraId="7A04A0C1" w14:textId="77777777" w:rsidR="00FE2A6F" w:rsidRDefault="00A762F3">
            <w:r>
              <w:rPr>
                <w:sz w:val="22"/>
              </w:rPr>
              <w:t xml:space="preserve">— </w:t>
            </w:r>
          </w:p>
        </w:tc>
        <w:tc>
          <w:tcPr>
            <w:tcW w:w="104" w:type="pct"/>
          </w:tcPr>
          <w:p w14:paraId="7A04A0C2" w14:textId="77777777" w:rsidR="00FE2A6F" w:rsidRDefault="00A762F3">
            <w:r>
              <w:rPr>
                <w:sz w:val="22"/>
              </w:rPr>
              <w:t xml:space="preserve">— </w:t>
            </w:r>
          </w:p>
        </w:tc>
        <w:tc>
          <w:tcPr>
            <w:tcW w:w="104" w:type="pct"/>
          </w:tcPr>
          <w:p w14:paraId="7A04A0C3" w14:textId="77777777" w:rsidR="00FE2A6F" w:rsidRDefault="00A762F3">
            <w:r>
              <w:rPr>
                <w:sz w:val="22"/>
              </w:rPr>
              <w:t xml:space="preserve">— </w:t>
            </w:r>
          </w:p>
        </w:tc>
        <w:tc>
          <w:tcPr>
            <w:tcW w:w="104" w:type="pct"/>
          </w:tcPr>
          <w:p w14:paraId="7A04A0C4" w14:textId="77777777" w:rsidR="00FE2A6F" w:rsidRDefault="00A762F3">
            <w:r>
              <w:rPr>
                <w:sz w:val="22"/>
              </w:rPr>
              <w:t xml:space="preserve">— </w:t>
            </w:r>
          </w:p>
        </w:tc>
        <w:tc>
          <w:tcPr>
            <w:tcW w:w="104" w:type="pct"/>
          </w:tcPr>
          <w:p w14:paraId="7A04A0C5" w14:textId="77777777" w:rsidR="00FE2A6F" w:rsidRDefault="00A762F3">
            <w:r>
              <w:rPr>
                <w:sz w:val="22"/>
              </w:rPr>
              <w:t xml:space="preserve">— </w:t>
            </w:r>
          </w:p>
        </w:tc>
        <w:tc>
          <w:tcPr>
            <w:tcW w:w="104" w:type="pct"/>
          </w:tcPr>
          <w:p w14:paraId="7A04A0C6" w14:textId="77777777" w:rsidR="00FE2A6F" w:rsidRDefault="00A762F3">
            <w:r>
              <w:rPr>
                <w:sz w:val="22"/>
              </w:rPr>
              <w:t xml:space="preserve">— </w:t>
            </w:r>
          </w:p>
        </w:tc>
        <w:tc>
          <w:tcPr>
            <w:tcW w:w="104" w:type="pct"/>
          </w:tcPr>
          <w:p w14:paraId="7A04A0C7" w14:textId="77777777" w:rsidR="00FE2A6F" w:rsidRDefault="00A762F3">
            <w:r>
              <w:rPr>
                <w:sz w:val="22"/>
              </w:rPr>
              <w:t xml:space="preserve">— </w:t>
            </w:r>
          </w:p>
        </w:tc>
        <w:tc>
          <w:tcPr>
            <w:tcW w:w="104" w:type="pct"/>
          </w:tcPr>
          <w:p w14:paraId="7A04A0C8" w14:textId="77777777" w:rsidR="00FE2A6F" w:rsidRDefault="00A762F3">
            <w:r>
              <w:rPr>
                <w:sz w:val="22"/>
              </w:rPr>
              <w:t xml:space="preserve">— </w:t>
            </w:r>
          </w:p>
        </w:tc>
        <w:tc>
          <w:tcPr>
            <w:tcW w:w="104" w:type="pct"/>
          </w:tcPr>
          <w:p w14:paraId="7A04A0C9" w14:textId="77777777" w:rsidR="00FE2A6F" w:rsidRDefault="00A762F3">
            <w:r>
              <w:rPr>
                <w:sz w:val="22"/>
              </w:rPr>
              <w:t xml:space="preserve">— </w:t>
            </w:r>
          </w:p>
        </w:tc>
        <w:tc>
          <w:tcPr>
            <w:tcW w:w="104" w:type="pct"/>
          </w:tcPr>
          <w:p w14:paraId="7A04A0CA" w14:textId="77777777" w:rsidR="00FE2A6F" w:rsidRDefault="00A762F3">
            <w:r>
              <w:rPr>
                <w:sz w:val="22"/>
              </w:rPr>
              <w:t xml:space="preserve">— </w:t>
            </w:r>
          </w:p>
        </w:tc>
        <w:tc>
          <w:tcPr>
            <w:tcW w:w="104" w:type="pct"/>
          </w:tcPr>
          <w:p w14:paraId="7A04A0CB" w14:textId="77777777" w:rsidR="00FE2A6F" w:rsidRDefault="00A762F3">
            <w:r>
              <w:rPr>
                <w:sz w:val="22"/>
              </w:rPr>
              <w:t xml:space="preserve">— </w:t>
            </w:r>
          </w:p>
        </w:tc>
        <w:tc>
          <w:tcPr>
            <w:tcW w:w="104" w:type="pct"/>
          </w:tcPr>
          <w:p w14:paraId="7A04A0CC" w14:textId="77777777" w:rsidR="00FE2A6F" w:rsidRDefault="00A762F3">
            <w:r>
              <w:rPr>
                <w:sz w:val="22"/>
              </w:rPr>
              <w:t xml:space="preserve">— </w:t>
            </w:r>
          </w:p>
        </w:tc>
        <w:tc>
          <w:tcPr>
            <w:tcW w:w="104" w:type="pct"/>
          </w:tcPr>
          <w:p w14:paraId="7A04A0CD" w14:textId="77777777" w:rsidR="00FE2A6F" w:rsidRDefault="00A762F3">
            <w:r>
              <w:rPr>
                <w:sz w:val="22"/>
              </w:rPr>
              <w:t xml:space="preserve">— </w:t>
            </w:r>
          </w:p>
        </w:tc>
        <w:tc>
          <w:tcPr>
            <w:tcW w:w="104" w:type="pct"/>
          </w:tcPr>
          <w:p w14:paraId="7A04A0CE" w14:textId="77777777" w:rsidR="00FE2A6F" w:rsidRDefault="00A762F3">
            <w:r>
              <w:rPr>
                <w:sz w:val="22"/>
              </w:rPr>
              <w:t xml:space="preserve">— </w:t>
            </w:r>
          </w:p>
        </w:tc>
        <w:tc>
          <w:tcPr>
            <w:tcW w:w="104" w:type="pct"/>
          </w:tcPr>
          <w:p w14:paraId="7A04A0CF" w14:textId="77777777" w:rsidR="00FE2A6F" w:rsidRDefault="00A762F3">
            <w:r>
              <w:rPr>
                <w:sz w:val="22"/>
              </w:rPr>
              <w:t xml:space="preserve">— </w:t>
            </w:r>
          </w:p>
        </w:tc>
        <w:tc>
          <w:tcPr>
            <w:tcW w:w="104" w:type="pct"/>
          </w:tcPr>
          <w:p w14:paraId="7A04A0D0" w14:textId="77777777" w:rsidR="00FE2A6F" w:rsidRDefault="00A762F3">
            <w:r>
              <w:rPr>
                <w:sz w:val="22"/>
              </w:rPr>
              <w:t xml:space="preserve">— </w:t>
            </w:r>
          </w:p>
        </w:tc>
        <w:tc>
          <w:tcPr>
            <w:tcW w:w="104" w:type="pct"/>
          </w:tcPr>
          <w:p w14:paraId="7A04A0D1" w14:textId="77777777" w:rsidR="00FE2A6F" w:rsidRDefault="00A762F3">
            <w:r>
              <w:rPr>
                <w:sz w:val="22"/>
              </w:rPr>
              <w:t xml:space="preserve">— </w:t>
            </w:r>
          </w:p>
        </w:tc>
        <w:tc>
          <w:tcPr>
            <w:tcW w:w="104" w:type="pct"/>
          </w:tcPr>
          <w:p w14:paraId="7A04A0D2" w14:textId="77777777" w:rsidR="00FE2A6F" w:rsidRDefault="00A762F3">
            <w:r>
              <w:rPr>
                <w:sz w:val="22"/>
              </w:rPr>
              <w:t xml:space="preserve">— </w:t>
            </w:r>
          </w:p>
        </w:tc>
        <w:tc>
          <w:tcPr>
            <w:tcW w:w="104" w:type="pct"/>
          </w:tcPr>
          <w:p w14:paraId="7A04A0D3" w14:textId="77777777" w:rsidR="00FE2A6F" w:rsidRDefault="00A762F3">
            <w:r>
              <w:rPr>
                <w:sz w:val="22"/>
              </w:rPr>
              <w:t xml:space="preserve">— </w:t>
            </w:r>
          </w:p>
        </w:tc>
        <w:tc>
          <w:tcPr>
            <w:tcW w:w="104" w:type="pct"/>
          </w:tcPr>
          <w:p w14:paraId="7A04A0D4" w14:textId="77777777" w:rsidR="00FE2A6F" w:rsidRDefault="00A762F3">
            <w:r>
              <w:rPr>
                <w:sz w:val="22"/>
              </w:rPr>
              <w:t xml:space="preserve">— </w:t>
            </w:r>
          </w:p>
        </w:tc>
        <w:tc>
          <w:tcPr>
            <w:tcW w:w="104" w:type="pct"/>
          </w:tcPr>
          <w:p w14:paraId="7A04A0D5" w14:textId="77777777" w:rsidR="00FE2A6F" w:rsidRDefault="00A762F3">
            <w:r>
              <w:rPr>
                <w:sz w:val="22"/>
              </w:rPr>
              <w:t xml:space="preserve">— </w:t>
            </w:r>
          </w:p>
        </w:tc>
        <w:tc>
          <w:tcPr>
            <w:tcW w:w="104" w:type="pct"/>
          </w:tcPr>
          <w:p w14:paraId="7A04A0D6" w14:textId="77777777" w:rsidR="00FE2A6F" w:rsidRDefault="00A762F3">
            <w:r>
              <w:rPr>
                <w:sz w:val="22"/>
              </w:rPr>
              <w:t xml:space="preserve">— </w:t>
            </w:r>
          </w:p>
        </w:tc>
        <w:tc>
          <w:tcPr>
            <w:tcW w:w="104" w:type="pct"/>
          </w:tcPr>
          <w:p w14:paraId="7A04A0D7" w14:textId="77777777" w:rsidR="00FE2A6F" w:rsidRDefault="00A762F3">
            <w:r>
              <w:rPr>
                <w:sz w:val="22"/>
              </w:rPr>
              <w:t xml:space="preserve">— </w:t>
            </w:r>
          </w:p>
        </w:tc>
        <w:tc>
          <w:tcPr>
            <w:tcW w:w="104" w:type="pct"/>
          </w:tcPr>
          <w:p w14:paraId="7A04A0D8" w14:textId="77777777" w:rsidR="00FE2A6F" w:rsidRDefault="00A762F3">
            <w:r>
              <w:rPr>
                <w:sz w:val="22"/>
              </w:rPr>
              <w:t xml:space="preserve">— </w:t>
            </w:r>
          </w:p>
        </w:tc>
        <w:tc>
          <w:tcPr>
            <w:tcW w:w="104" w:type="pct"/>
          </w:tcPr>
          <w:p w14:paraId="7A04A0D9" w14:textId="77777777" w:rsidR="00FE2A6F" w:rsidRDefault="00A762F3">
            <w:r>
              <w:rPr>
                <w:sz w:val="22"/>
              </w:rPr>
              <w:t xml:space="preserve">— </w:t>
            </w:r>
          </w:p>
        </w:tc>
        <w:tc>
          <w:tcPr>
            <w:tcW w:w="104" w:type="pct"/>
          </w:tcPr>
          <w:p w14:paraId="7A04A0DA" w14:textId="77777777" w:rsidR="00FE2A6F" w:rsidRDefault="00A762F3">
            <w:r>
              <w:rPr>
                <w:sz w:val="22"/>
              </w:rPr>
              <w:t xml:space="preserve">— </w:t>
            </w:r>
          </w:p>
        </w:tc>
        <w:tc>
          <w:tcPr>
            <w:tcW w:w="104" w:type="pct"/>
          </w:tcPr>
          <w:p w14:paraId="7A04A0DB" w14:textId="77777777" w:rsidR="00FE2A6F" w:rsidRDefault="00A762F3">
            <w:r>
              <w:rPr>
                <w:sz w:val="22"/>
              </w:rPr>
              <w:t xml:space="preserve">— </w:t>
            </w:r>
          </w:p>
        </w:tc>
        <w:tc>
          <w:tcPr>
            <w:tcW w:w="104" w:type="pct"/>
          </w:tcPr>
          <w:p w14:paraId="7A04A0DC" w14:textId="77777777" w:rsidR="00FE2A6F" w:rsidRDefault="00A762F3">
            <w:r>
              <w:rPr>
                <w:sz w:val="22"/>
              </w:rPr>
              <w:t xml:space="preserve">— </w:t>
            </w:r>
          </w:p>
        </w:tc>
        <w:tc>
          <w:tcPr>
            <w:tcW w:w="104" w:type="pct"/>
          </w:tcPr>
          <w:p w14:paraId="7A04A0DD" w14:textId="77777777" w:rsidR="00FE2A6F" w:rsidRDefault="00A762F3">
            <w:r>
              <w:rPr>
                <w:sz w:val="22"/>
              </w:rPr>
              <w:t xml:space="preserve">— </w:t>
            </w:r>
          </w:p>
        </w:tc>
        <w:tc>
          <w:tcPr>
            <w:tcW w:w="104" w:type="pct"/>
          </w:tcPr>
          <w:p w14:paraId="7A04A0DE" w14:textId="77777777" w:rsidR="00FE2A6F" w:rsidRDefault="00A762F3">
            <w:r>
              <w:rPr>
                <w:sz w:val="22"/>
              </w:rPr>
              <w:t xml:space="preserve">— </w:t>
            </w:r>
          </w:p>
        </w:tc>
        <w:tc>
          <w:tcPr>
            <w:tcW w:w="104" w:type="pct"/>
          </w:tcPr>
          <w:p w14:paraId="7A04A0DF" w14:textId="77777777" w:rsidR="00FE2A6F" w:rsidRDefault="00A762F3">
            <w:r>
              <w:rPr>
                <w:sz w:val="22"/>
              </w:rPr>
              <w:t xml:space="preserve">1 </w:t>
            </w:r>
          </w:p>
        </w:tc>
        <w:tc>
          <w:tcPr>
            <w:tcW w:w="104" w:type="pct"/>
          </w:tcPr>
          <w:p w14:paraId="7A04A0E0" w14:textId="77777777" w:rsidR="00FE2A6F" w:rsidRDefault="00A762F3">
            <w:r>
              <w:rPr>
                <w:sz w:val="22"/>
              </w:rPr>
              <w:t xml:space="preserve">— </w:t>
            </w:r>
          </w:p>
        </w:tc>
        <w:tc>
          <w:tcPr>
            <w:tcW w:w="104" w:type="pct"/>
          </w:tcPr>
          <w:p w14:paraId="7A04A0E1" w14:textId="77777777" w:rsidR="00FE2A6F" w:rsidRDefault="00A762F3">
            <w:r>
              <w:rPr>
                <w:sz w:val="22"/>
              </w:rPr>
              <w:t xml:space="preserve">— </w:t>
            </w:r>
          </w:p>
        </w:tc>
        <w:tc>
          <w:tcPr>
            <w:tcW w:w="104" w:type="pct"/>
          </w:tcPr>
          <w:p w14:paraId="7A04A0E2" w14:textId="77777777" w:rsidR="00FE2A6F" w:rsidRDefault="00A762F3">
            <w:r>
              <w:rPr>
                <w:sz w:val="22"/>
              </w:rPr>
              <w:t xml:space="preserve">— </w:t>
            </w:r>
          </w:p>
        </w:tc>
        <w:tc>
          <w:tcPr>
            <w:tcW w:w="104" w:type="pct"/>
          </w:tcPr>
          <w:p w14:paraId="7A04A0E3" w14:textId="77777777" w:rsidR="00FE2A6F" w:rsidRDefault="00A762F3">
            <w:r>
              <w:rPr>
                <w:sz w:val="22"/>
              </w:rPr>
              <w:t xml:space="preserve">3 </w:t>
            </w:r>
          </w:p>
        </w:tc>
        <w:tc>
          <w:tcPr>
            <w:tcW w:w="104" w:type="pct"/>
          </w:tcPr>
          <w:p w14:paraId="7A04A0E4" w14:textId="77777777" w:rsidR="00FE2A6F" w:rsidRDefault="00A762F3">
            <w:r>
              <w:rPr>
                <w:sz w:val="22"/>
              </w:rPr>
              <w:t xml:space="preserve">4 </w:t>
            </w:r>
          </w:p>
        </w:tc>
      </w:tr>
      <w:tr w:rsidR="00FE2A6F" w14:paraId="7A04A10D" w14:textId="77777777">
        <w:tc>
          <w:tcPr>
            <w:tcW w:w="1042" w:type="pct"/>
          </w:tcPr>
          <w:p w14:paraId="7A04A0E6" w14:textId="77777777" w:rsidR="00FE2A6F" w:rsidRDefault="00A762F3">
            <w:r>
              <w:rPr>
                <w:sz w:val="22"/>
              </w:rPr>
              <w:t xml:space="preserve">Employee Recreation </w:t>
            </w:r>
          </w:p>
        </w:tc>
        <w:tc>
          <w:tcPr>
            <w:tcW w:w="104" w:type="pct"/>
          </w:tcPr>
          <w:p w14:paraId="7A04A0E7" w14:textId="77777777" w:rsidR="00FE2A6F" w:rsidRDefault="00A762F3">
            <w:r>
              <w:rPr>
                <w:sz w:val="22"/>
              </w:rPr>
              <w:t xml:space="preserve">— </w:t>
            </w:r>
          </w:p>
        </w:tc>
        <w:tc>
          <w:tcPr>
            <w:tcW w:w="104" w:type="pct"/>
          </w:tcPr>
          <w:p w14:paraId="7A04A0E8" w14:textId="77777777" w:rsidR="00FE2A6F" w:rsidRDefault="00A762F3">
            <w:r>
              <w:rPr>
                <w:sz w:val="22"/>
              </w:rPr>
              <w:t xml:space="preserve">— </w:t>
            </w:r>
          </w:p>
        </w:tc>
        <w:tc>
          <w:tcPr>
            <w:tcW w:w="104" w:type="pct"/>
          </w:tcPr>
          <w:p w14:paraId="7A04A0E9" w14:textId="77777777" w:rsidR="00FE2A6F" w:rsidRDefault="00A762F3">
            <w:r>
              <w:rPr>
                <w:sz w:val="22"/>
              </w:rPr>
              <w:t xml:space="preserve">— </w:t>
            </w:r>
          </w:p>
        </w:tc>
        <w:tc>
          <w:tcPr>
            <w:tcW w:w="104" w:type="pct"/>
          </w:tcPr>
          <w:p w14:paraId="7A04A0EA" w14:textId="77777777" w:rsidR="00FE2A6F" w:rsidRDefault="00A762F3">
            <w:r>
              <w:rPr>
                <w:sz w:val="22"/>
              </w:rPr>
              <w:t xml:space="preserve">— </w:t>
            </w:r>
          </w:p>
        </w:tc>
        <w:tc>
          <w:tcPr>
            <w:tcW w:w="104" w:type="pct"/>
          </w:tcPr>
          <w:p w14:paraId="7A04A0EB" w14:textId="77777777" w:rsidR="00FE2A6F" w:rsidRDefault="00A762F3">
            <w:r>
              <w:rPr>
                <w:sz w:val="22"/>
              </w:rPr>
              <w:t xml:space="preserve">— </w:t>
            </w:r>
          </w:p>
        </w:tc>
        <w:tc>
          <w:tcPr>
            <w:tcW w:w="104" w:type="pct"/>
          </w:tcPr>
          <w:p w14:paraId="7A04A0EC" w14:textId="77777777" w:rsidR="00FE2A6F" w:rsidRDefault="00A762F3">
            <w:r>
              <w:rPr>
                <w:sz w:val="22"/>
              </w:rPr>
              <w:t xml:space="preserve">— </w:t>
            </w:r>
          </w:p>
        </w:tc>
        <w:tc>
          <w:tcPr>
            <w:tcW w:w="104" w:type="pct"/>
          </w:tcPr>
          <w:p w14:paraId="7A04A0ED" w14:textId="77777777" w:rsidR="00FE2A6F" w:rsidRDefault="00A762F3">
            <w:r>
              <w:rPr>
                <w:sz w:val="22"/>
              </w:rPr>
              <w:t xml:space="preserve">— </w:t>
            </w:r>
          </w:p>
        </w:tc>
        <w:tc>
          <w:tcPr>
            <w:tcW w:w="104" w:type="pct"/>
          </w:tcPr>
          <w:p w14:paraId="7A04A0EE" w14:textId="77777777" w:rsidR="00FE2A6F" w:rsidRDefault="00A762F3">
            <w:r>
              <w:rPr>
                <w:sz w:val="22"/>
              </w:rPr>
              <w:t xml:space="preserve">— </w:t>
            </w:r>
          </w:p>
        </w:tc>
        <w:tc>
          <w:tcPr>
            <w:tcW w:w="104" w:type="pct"/>
          </w:tcPr>
          <w:p w14:paraId="7A04A0EF" w14:textId="77777777" w:rsidR="00FE2A6F" w:rsidRDefault="00A762F3">
            <w:r>
              <w:rPr>
                <w:sz w:val="22"/>
              </w:rPr>
              <w:t xml:space="preserve">— </w:t>
            </w:r>
          </w:p>
        </w:tc>
        <w:tc>
          <w:tcPr>
            <w:tcW w:w="104" w:type="pct"/>
          </w:tcPr>
          <w:p w14:paraId="7A04A0F0" w14:textId="77777777" w:rsidR="00FE2A6F" w:rsidRDefault="00A762F3">
            <w:r>
              <w:rPr>
                <w:sz w:val="22"/>
              </w:rPr>
              <w:t xml:space="preserve">— </w:t>
            </w:r>
          </w:p>
        </w:tc>
        <w:tc>
          <w:tcPr>
            <w:tcW w:w="104" w:type="pct"/>
          </w:tcPr>
          <w:p w14:paraId="7A04A0F1" w14:textId="77777777" w:rsidR="00FE2A6F" w:rsidRDefault="00A762F3">
            <w:r>
              <w:rPr>
                <w:sz w:val="22"/>
              </w:rPr>
              <w:t xml:space="preserve">— </w:t>
            </w:r>
          </w:p>
        </w:tc>
        <w:tc>
          <w:tcPr>
            <w:tcW w:w="104" w:type="pct"/>
          </w:tcPr>
          <w:p w14:paraId="7A04A0F2" w14:textId="77777777" w:rsidR="00FE2A6F" w:rsidRDefault="00A762F3">
            <w:r>
              <w:rPr>
                <w:sz w:val="22"/>
              </w:rPr>
              <w:t xml:space="preserve">— </w:t>
            </w:r>
          </w:p>
        </w:tc>
        <w:tc>
          <w:tcPr>
            <w:tcW w:w="104" w:type="pct"/>
          </w:tcPr>
          <w:p w14:paraId="7A04A0F3" w14:textId="77777777" w:rsidR="00FE2A6F" w:rsidRDefault="00A762F3">
            <w:r>
              <w:rPr>
                <w:sz w:val="22"/>
              </w:rPr>
              <w:t xml:space="preserve">— </w:t>
            </w:r>
          </w:p>
        </w:tc>
        <w:tc>
          <w:tcPr>
            <w:tcW w:w="104" w:type="pct"/>
          </w:tcPr>
          <w:p w14:paraId="7A04A0F4" w14:textId="77777777" w:rsidR="00FE2A6F" w:rsidRDefault="00A762F3">
            <w:r>
              <w:rPr>
                <w:sz w:val="22"/>
              </w:rPr>
              <w:t xml:space="preserve">— </w:t>
            </w:r>
          </w:p>
        </w:tc>
        <w:tc>
          <w:tcPr>
            <w:tcW w:w="104" w:type="pct"/>
          </w:tcPr>
          <w:p w14:paraId="7A04A0F5" w14:textId="77777777" w:rsidR="00FE2A6F" w:rsidRDefault="00A762F3">
            <w:r>
              <w:rPr>
                <w:sz w:val="22"/>
              </w:rPr>
              <w:t xml:space="preserve">— </w:t>
            </w:r>
          </w:p>
        </w:tc>
        <w:tc>
          <w:tcPr>
            <w:tcW w:w="104" w:type="pct"/>
          </w:tcPr>
          <w:p w14:paraId="7A04A0F6" w14:textId="77777777" w:rsidR="00FE2A6F" w:rsidRDefault="00A762F3">
            <w:r>
              <w:rPr>
                <w:sz w:val="22"/>
              </w:rPr>
              <w:t xml:space="preserve">— </w:t>
            </w:r>
          </w:p>
        </w:tc>
        <w:tc>
          <w:tcPr>
            <w:tcW w:w="104" w:type="pct"/>
          </w:tcPr>
          <w:p w14:paraId="7A04A0F7" w14:textId="77777777" w:rsidR="00FE2A6F" w:rsidRDefault="00A762F3">
            <w:r>
              <w:rPr>
                <w:sz w:val="22"/>
              </w:rPr>
              <w:t xml:space="preserve">— </w:t>
            </w:r>
          </w:p>
        </w:tc>
        <w:tc>
          <w:tcPr>
            <w:tcW w:w="104" w:type="pct"/>
          </w:tcPr>
          <w:p w14:paraId="7A04A0F8" w14:textId="77777777" w:rsidR="00FE2A6F" w:rsidRDefault="00A762F3">
            <w:r>
              <w:rPr>
                <w:sz w:val="22"/>
              </w:rPr>
              <w:t xml:space="preserve">— </w:t>
            </w:r>
          </w:p>
        </w:tc>
        <w:tc>
          <w:tcPr>
            <w:tcW w:w="104" w:type="pct"/>
          </w:tcPr>
          <w:p w14:paraId="7A04A0F9" w14:textId="77777777" w:rsidR="00FE2A6F" w:rsidRDefault="00A762F3">
            <w:r>
              <w:rPr>
                <w:sz w:val="22"/>
              </w:rPr>
              <w:t xml:space="preserve">— </w:t>
            </w:r>
          </w:p>
        </w:tc>
        <w:tc>
          <w:tcPr>
            <w:tcW w:w="104" w:type="pct"/>
          </w:tcPr>
          <w:p w14:paraId="7A04A0FA" w14:textId="77777777" w:rsidR="00FE2A6F" w:rsidRDefault="00A762F3">
            <w:r>
              <w:rPr>
                <w:sz w:val="22"/>
              </w:rPr>
              <w:t xml:space="preserve">— </w:t>
            </w:r>
          </w:p>
        </w:tc>
        <w:tc>
          <w:tcPr>
            <w:tcW w:w="104" w:type="pct"/>
          </w:tcPr>
          <w:p w14:paraId="7A04A0FB" w14:textId="77777777" w:rsidR="00FE2A6F" w:rsidRDefault="00A762F3">
            <w:r>
              <w:rPr>
                <w:sz w:val="22"/>
              </w:rPr>
              <w:t xml:space="preserve">— </w:t>
            </w:r>
          </w:p>
        </w:tc>
        <w:tc>
          <w:tcPr>
            <w:tcW w:w="104" w:type="pct"/>
          </w:tcPr>
          <w:p w14:paraId="7A04A0FC" w14:textId="77777777" w:rsidR="00FE2A6F" w:rsidRDefault="00A762F3">
            <w:r>
              <w:rPr>
                <w:sz w:val="22"/>
              </w:rPr>
              <w:t xml:space="preserve">— </w:t>
            </w:r>
          </w:p>
        </w:tc>
        <w:tc>
          <w:tcPr>
            <w:tcW w:w="104" w:type="pct"/>
          </w:tcPr>
          <w:p w14:paraId="7A04A0FD" w14:textId="77777777" w:rsidR="00FE2A6F" w:rsidRDefault="00A762F3">
            <w:r>
              <w:rPr>
                <w:sz w:val="22"/>
              </w:rPr>
              <w:t xml:space="preserve">— </w:t>
            </w:r>
          </w:p>
        </w:tc>
        <w:tc>
          <w:tcPr>
            <w:tcW w:w="104" w:type="pct"/>
          </w:tcPr>
          <w:p w14:paraId="7A04A0FE" w14:textId="77777777" w:rsidR="00FE2A6F" w:rsidRDefault="00A762F3">
            <w:r>
              <w:rPr>
                <w:sz w:val="22"/>
              </w:rPr>
              <w:t xml:space="preserve">— </w:t>
            </w:r>
          </w:p>
        </w:tc>
        <w:tc>
          <w:tcPr>
            <w:tcW w:w="104" w:type="pct"/>
          </w:tcPr>
          <w:p w14:paraId="7A04A0FF" w14:textId="77777777" w:rsidR="00FE2A6F" w:rsidRDefault="00A762F3">
            <w:r>
              <w:rPr>
                <w:sz w:val="22"/>
              </w:rPr>
              <w:t xml:space="preserve">— </w:t>
            </w:r>
          </w:p>
        </w:tc>
        <w:tc>
          <w:tcPr>
            <w:tcW w:w="104" w:type="pct"/>
          </w:tcPr>
          <w:p w14:paraId="7A04A100" w14:textId="77777777" w:rsidR="00FE2A6F" w:rsidRDefault="00A762F3">
            <w:r>
              <w:rPr>
                <w:sz w:val="22"/>
              </w:rPr>
              <w:t xml:space="preserve">— </w:t>
            </w:r>
          </w:p>
        </w:tc>
        <w:tc>
          <w:tcPr>
            <w:tcW w:w="104" w:type="pct"/>
          </w:tcPr>
          <w:p w14:paraId="7A04A101" w14:textId="77777777" w:rsidR="00FE2A6F" w:rsidRDefault="00A762F3">
            <w:r>
              <w:rPr>
                <w:sz w:val="22"/>
              </w:rPr>
              <w:t xml:space="preserve">— </w:t>
            </w:r>
          </w:p>
        </w:tc>
        <w:tc>
          <w:tcPr>
            <w:tcW w:w="104" w:type="pct"/>
          </w:tcPr>
          <w:p w14:paraId="7A04A102" w14:textId="77777777" w:rsidR="00FE2A6F" w:rsidRDefault="00A762F3">
            <w:r>
              <w:rPr>
                <w:sz w:val="22"/>
              </w:rPr>
              <w:t xml:space="preserve">— </w:t>
            </w:r>
          </w:p>
        </w:tc>
        <w:tc>
          <w:tcPr>
            <w:tcW w:w="104" w:type="pct"/>
          </w:tcPr>
          <w:p w14:paraId="7A04A103" w14:textId="77777777" w:rsidR="00FE2A6F" w:rsidRDefault="00A762F3">
            <w:r>
              <w:rPr>
                <w:sz w:val="22"/>
              </w:rPr>
              <w:t xml:space="preserve">— </w:t>
            </w:r>
          </w:p>
        </w:tc>
        <w:tc>
          <w:tcPr>
            <w:tcW w:w="104" w:type="pct"/>
          </w:tcPr>
          <w:p w14:paraId="7A04A104" w14:textId="77777777" w:rsidR="00FE2A6F" w:rsidRDefault="00A762F3">
            <w:r>
              <w:rPr>
                <w:sz w:val="22"/>
              </w:rPr>
              <w:t xml:space="preserve">P </w:t>
            </w:r>
          </w:p>
        </w:tc>
        <w:tc>
          <w:tcPr>
            <w:tcW w:w="104" w:type="pct"/>
          </w:tcPr>
          <w:p w14:paraId="7A04A105" w14:textId="77777777" w:rsidR="00FE2A6F" w:rsidRDefault="00A762F3">
            <w:r>
              <w:rPr>
                <w:sz w:val="22"/>
              </w:rPr>
              <w:t xml:space="preserve">P </w:t>
            </w:r>
          </w:p>
        </w:tc>
        <w:tc>
          <w:tcPr>
            <w:tcW w:w="104" w:type="pct"/>
          </w:tcPr>
          <w:p w14:paraId="7A04A106" w14:textId="77777777" w:rsidR="00FE2A6F" w:rsidRDefault="00A762F3">
            <w:r>
              <w:rPr>
                <w:sz w:val="22"/>
              </w:rPr>
              <w:t xml:space="preserve">P </w:t>
            </w:r>
          </w:p>
        </w:tc>
        <w:tc>
          <w:tcPr>
            <w:tcW w:w="104" w:type="pct"/>
          </w:tcPr>
          <w:p w14:paraId="7A04A107" w14:textId="77777777" w:rsidR="00FE2A6F" w:rsidRDefault="00A762F3">
            <w:r>
              <w:rPr>
                <w:sz w:val="22"/>
              </w:rPr>
              <w:t xml:space="preserve">1 </w:t>
            </w:r>
          </w:p>
        </w:tc>
        <w:tc>
          <w:tcPr>
            <w:tcW w:w="104" w:type="pct"/>
          </w:tcPr>
          <w:p w14:paraId="7A04A108" w14:textId="77777777" w:rsidR="00FE2A6F" w:rsidRDefault="00A762F3">
            <w:r>
              <w:rPr>
                <w:sz w:val="22"/>
              </w:rPr>
              <w:t xml:space="preserve">P </w:t>
            </w:r>
          </w:p>
        </w:tc>
        <w:tc>
          <w:tcPr>
            <w:tcW w:w="104" w:type="pct"/>
          </w:tcPr>
          <w:p w14:paraId="7A04A109" w14:textId="77777777" w:rsidR="00FE2A6F" w:rsidRDefault="00A762F3">
            <w:r>
              <w:rPr>
                <w:sz w:val="22"/>
              </w:rPr>
              <w:t xml:space="preserve">— </w:t>
            </w:r>
          </w:p>
        </w:tc>
        <w:tc>
          <w:tcPr>
            <w:tcW w:w="104" w:type="pct"/>
          </w:tcPr>
          <w:p w14:paraId="7A04A10A" w14:textId="77777777" w:rsidR="00FE2A6F" w:rsidRDefault="00A762F3">
            <w:r>
              <w:rPr>
                <w:sz w:val="22"/>
              </w:rPr>
              <w:t xml:space="preserve">— </w:t>
            </w:r>
          </w:p>
        </w:tc>
        <w:tc>
          <w:tcPr>
            <w:tcW w:w="104" w:type="pct"/>
          </w:tcPr>
          <w:p w14:paraId="7A04A10B" w14:textId="77777777" w:rsidR="00FE2A6F" w:rsidRDefault="00A762F3">
            <w:r>
              <w:rPr>
                <w:sz w:val="22"/>
              </w:rPr>
              <w:t xml:space="preserve">3 </w:t>
            </w:r>
          </w:p>
        </w:tc>
        <w:tc>
          <w:tcPr>
            <w:tcW w:w="104" w:type="pct"/>
          </w:tcPr>
          <w:p w14:paraId="7A04A10C" w14:textId="77777777" w:rsidR="00FE2A6F" w:rsidRDefault="00A762F3">
            <w:r>
              <w:rPr>
                <w:sz w:val="22"/>
              </w:rPr>
              <w:t xml:space="preserve">4 </w:t>
            </w:r>
          </w:p>
        </w:tc>
      </w:tr>
      <w:tr w:rsidR="00FE2A6F" w14:paraId="7A04A135" w14:textId="77777777">
        <w:tc>
          <w:tcPr>
            <w:tcW w:w="1042" w:type="pct"/>
          </w:tcPr>
          <w:p w14:paraId="7A04A10E" w14:textId="77777777" w:rsidR="00FE2A6F" w:rsidRDefault="00A762F3">
            <w:r>
              <w:rPr>
                <w:sz w:val="22"/>
              </w:rPr>
              <w:t xml:space="preserve">Guidance Services </w:t>
            </w:r>
          </w:p>
        </w:tc>
        <w:tc>
          <w:tcPr>
            <w:tcW w:w="104" w:type="pct"/>
          </w:tcPr>
          <w:p w14:paraId="7A04A10F" w14:textId="77777777" w:rsidR="00FE2A6F" w:rsidRDefault="00A762F3">
            <w:r>
              <w:rPr>
                <w:sz w:val="22"/>
              </w:rPr>
              <w:t xml:space="preserve">— </w:t>
            </w:r>
          </w:p>
        </w:tc>
        <w:tc>
          <w:tcPr>
            <w:tcW w:w="104" w:type="pct"/>
          </w:tcPr>
          <w:p w14:paraId="7A04A110" w14:textId="77777777" w:rsidR="00FE2A6F" w:rsidRDefault="00A762F3">
            <w:r>
              <w:rPr>
                <w:sz w:val="22"/>
              </w:rPr>
              <w:t xml:space="preserve">— </w:t>
            </w:r>
          </w:p>
        </w:tc>
        <w:tc>
          <w:tcPr>
            <w:tcW w:w="104" w:type="pct"/>
          </w:tcPr>
          <w:p w14:paraId="7A04A111" w14:textId="77777777" w:rsidR="00FE2A6F" w:rsidRDefault="00A762F3">
            <w:r>
              <w:rPr>
                <w:sz w:val="22"/>
              </w:rPr>
              <w:t xml:space="preserve">— </w:t>
            </w:r>
          </w:p>
        </w:tc>
        <w:tc>
          <w:tcPr>
            <w:tcW w:w="104" w:type="pct"/>
          </w:tcPr>
          <w:p w14:paraId="7A04A112" w14:textId="77777777" w:rsidR="00FE2A6F" w:rsidRDefault="00A762F3">
            <w:r>
              <w:rPr>
                <w:sz w:val="22"/>
              </w:rPr>
              <w:t xml:space="preserve">— </w:t>
            </w:r>
          </w:p>
        </w:tc>
        <w:tc>
          <w:tcPr>
            <w:tcW w:w="104" w:type="pct"/>
          </w:tcPr>
          <w:p w14:paraId="7A04A113" w14:textId="77777777" w:rsidR="00FE2A6F" w:rsidRDefault="00A762F3">
            <w:r>
              <w:rPr>
                <w:sz w:val="22"/>
              </w:rPr>
              <w:t xml:space="preserve">— </w:t>
            </w:r>
          </w:p>
        </w:tc>
        <w:tc>
          <w:tcPr>
            <w:tcW w:w="104" w:type="pct"/>
          </w:tcPr>
          <w:p w14:paraId="7A04A114" w14:textId="77777777" w:rsidR="00FE2A6F" w:rsidRDefault="00A762F3">
            <w:r>
              <w:rPr>
                <w:sz w:val="22"/>
              </w:rPr>
              <w:t xml:space="preserve">— </w:t>
            </w:r>
          </w:p>
        </w:tc>
        <w:tc>
          <w:tcPr>
            <w:tcW w:w="104" w:type="pct"/>
          </w:tcPr>
          <w:p w14:paraId="7A04A115" w14:textId="77777777" w:rsidR="00FE2A6F" w:rsidRDefault="00A762F3">
            <w:r>
              <w:rPr>
                <w:sz w:val="22"/>
              </w:rPr>
              <w:t xml:space="preserve">— </w:t>
            </w:r>
          </w:p>
        </w:tc>
        <w:tc>
          <w:tcPr>
            <w:tcW w:w="104" w:type="pct"/>
          </w:tcPr>
          <w:p w14:paraId="7A04A116" w14:textId="77777777" w:rsidR="00FE2A6F" w:rsidRDefault="00A762F3">
            <w:r>
              <w:rPr>
                <w:sz w:val="22"/>
              </w:rPr>
              <w:t xml:space="preserve">— </w:t>
            </w:r>
          </w:p>
        </w:tc>
        <w:tc>
          <w:tcPr>
            <w:tcW w:w="104" w:type="pct"/>
          </w:tcPr>
          <w:p w14:paraId="7A04A117" w14:textId="77777777" w:rsidR="00FE2A6F" w:rsidRDefault="00A762F3">
            <w:r>
              <w:rPr>
                <w:sz w:val="22"/>
              </w:rPr>
              <w:t xml:space="preserve">— </w:t>
            </w:r>
          </w:p>
        </w:tc>
        <w:tc>
          <w:tcPr>
            <w:tcW w:w="104" w:type="pct"/>
          </w:tcPr>
          <w:p w14:paraId="7A04A118" w14:textId="77777777" w:rsidR="00FE2A6F" w:rsidRDefault="00A762F3">
            <w:r>
              <w:rPr>
                <w:sz w:val="22"/>
              </w:rPr>
              <w:t xml:space="preserve">— </w:t>
            </w:r>
          </w:p>
        </w:tc>
        <w:tc>
          <w:tcPr>
            <w:tcW w:w="104" w:type="pct"/>
          </w:tcPr>
          <w:p w14:paraId="7A04A119" w14:textId="77777777" w:rsidR="00FE2A6F" w:rsidRDefault="00A762F3">
            <w:r>
              <w:rPr>
                <w:sz w:val="22"/>
              </w:rPr>
              <w:t xml:space="preserve">— </w:t>
            </w:r>
          </w:p>
        </w:tc>
        <w:tc>
          <w:tcPr>
            <w:tcW w:w="104" w:type="pct"/>
          </w:tcPr>
          <w:p w14:paraId="7A04A11A" w14:textId="77777777" w:rsidR="00FE2A6F" w:rsidRDefault="00A762F3">
            <w:r>
              <w:rPr>
                <w:sz w:val="22"/>
              </w:rPr>
              <w:t xml:space="preserve">— </w:t>
            </w:r>
          </w:p>
        </w:tc>
        <w:tc>
          <w:tcPr>
            <w:tcW w:w="104" w:type="pct"/>
          </w:tcPr>
          <w:p w14:paraId="7A04A11B" w14:textId="77777777" w:rsidR="00FE2A6F" w:rsidRDefault="00A762F3">
            <w:r>
              <w:rPr>
                <w:sz w:val="22"/>
              </w:rPr>
              <w:t xml:space="preserve">— </w:t>
            </w:r>
          </w:p>
        </w:tc>
        <w:tc>
          <w:tcPr>
            <w:tcW w:w="104" w:type="pct"/>
          </w:tcPr>
          <w:p w14:paraId="7A04A11C" w14:textId="77777777" w:rsidR="00FE2A6F" w:rsidRDefault="00A762F3">
            <w:r>
              <w:rPr>
                <w:sz w:val="22"/>
              </w:rPr>
              <w:t xml:space="preserve">— </w:t>
            </w:r>
          </w:p>
        </w:tc>
        <w:tc>
          <w:tcPr>
            <w:tcW w:w="104" w:type="pct"/>
          </w:tcPr>
          <w:p w14:paraId="7A04A11D" w14:textId="77777777" w:rsidR="00FE2A6F" w:rsidRDefault="00A762F3">
            <w:r>
              <w:rPr>
                <w:sz w:val="22"/>
              </w:rPr>
              <w:t xml:space="preserve">— </w:t>
            </w:r>
          </w:p>
        </w:tc>
        <w:tc>
          <w:tcPr>
            <w:tcW w:w="104" w:type="pct"/>
          </w:tcPr>
          <w:p w14:paraId="7A04A11E" w14:textId="77777777" w:rsidR="00FE2A6F" w:rsidRDefault="00A762F3">
            <w:r>
              <w:rPr>
                <w:sz w:val="22"/>
              </w:rPr>
              <w:t xml:space="preserve">— </w:t>
            </w:r>
          </w:p>
        </w:tc>
        <w:tc>
          <w:tcPr>
            <w:tcW w:w="104" w:type="pct"/>
          </w:tcPr>
          <w:p w14:paraId="7A04A11F" w14:textId="77777777" w:rsidR="00FE2A6F" w:rsidRDefault="00A762F3">
            <w:r>
              <w:rPr>
                <w:sz w:val="22"/>
              </w:rPr>
              <w:t xml:space="preserve">— </w:t>
            </w:r>
          </w:p>
        </w:tc>
        <w:tc>
          <w:tcPr>
            <w:tcW w:w="104" w:type="pct"/>
          </w:tcPr>
          <w:p w14:paraId="7A04A120" w14:textId="77777777" w:rsidR="00FE2A6F" w:rsidRDefault="00A762F3">
            <w:r>
              <w:rPr>
                <w:sz w:val="22"/>
              </w:rPr>
              <w:t xml:space="preserve">— </w:t>
            </w:r>
          </w:p>
        </w:tc>
        <w:tc>
          <w:tcPr>
            <w:tcW w:w="104" w:type="pct"/>
          </w:tcPr>
          <w:p w14:paraId="7A04A121" w14:textId="77777777" w:rsidR="00FE2A6F" w:rsidRDefault="00A762F3">
            <w:r>
              <w:rPr>
                <w:sz w:val="22"/>
              </w:rPr>
              <w:t xml:space="preserve">P </w:t>
            </w:r>
          </w:p>
        </w:tc>
        <w:tc>
          <w:tcPr>
            <w:tcW w:w="104" w:type="pct"/>
          </w:tcPr>
          <w:p w14:paraId="7A04A122" w14:textId="77777777" w:rsidR="00FE2A6F" w:rsidRDefault="00A762F3">
            <w:r>
              <w:rPr>
                <w:sz w:val="22"/>
              </w:rPr>
              <w:t xml:space="preserve">— </w:t>
            </w:r>
          </w:p>
        </w:tc>
        <w:tc>
          <w:tcPr>
            <w:tcW w:w="104" w:type="pct"/>
          </w:tcPr>
          <w:p w14:paraId="7A04A123" w14:textId="77777777" w:rsidR="00FE2A6F" w:rsidRDefault="00A762F3">
            <w:r>
              <w:rPr>
                <w:sz w:val="22"/>
              </w:rPr>
              <w:t xml:space="preserve">P </w:t>
            </w:r>
          </w:p>
        </w:tc>
        <w:tc>
          <w:tcPr>
            <w:tcW w:w="104" w:type="pct"/>
          </w:tcPr>
          <w:p w14:paraId="7A04A124" w14:textId="77777777" w:rsidR="00FE2A6F" w:rsidRDefault="00A762F3">
            <w:r>
              <w:rPr>
                <w:sz w:val="22"/>
              </w:rPr>
              <w:t xml:space="preserve">P </w:t>
            </w:r>
          </w:p>
        </w:tc>
        <w:tc>
          <w:tcPr>
            <w:tcW w:w="104" w:type="pct"/>
          </w:tcPr>
          <w:p w14:paraId="7A04A125" w14:textId="77777777" w:rsidR="00FE2A6F" w:rsidRDefault="00A762F3">
            <w:r>
              <w:rPr>
                <w:sz w:val="22"/>
              </w:rPr>
              <w:t xml:space="preserve">C </w:t>
            </w:r>
          </w:p>
        </w:tc>
        <w:tc>
          <w:tcPr>
            <w:tcW w:w="104" w:type="pct"/>
          </w:tcPr>
          <w:p w14:paraId="7A04A126" w14:textId="77777777" w:rsidR="00FE2A6F" w:rsidRDefault="00A762F3">
            <w:r>
              <w:rPr>
                <w:sz w:val="22"/>
              </w:rPr>
              <w:t xml:space="preserve">P </w:t>
            </w:r>
          </w:p>
        </w:tc>
        <w:tc>
          <w:tcPr>
            <w:tcW w:w="104" w:type="pct"/>
          </w:tcPr>
          <w:p w14:paraId="7A04A127" w14:textId="77777777" w:rsidR="00FE2A6F" w:rsidRDefault="00A762F3">
            <w:r>
              <w:rPr>
                <w:sz w:val="22"/>
              </w:rPr>
              <w:t xml:space="preserve">P </w:t>
            </w:r>
          </w:p>
        </w:tc>
        <w:tc>
          <w:tcPr>
            <w:tcW w:w="104" w:type="pct"/>
          </w:tcPr>
          <w:p w14:paraId="7A04A128" w14:textId="77777777" w:rsidR="00FE2A6F" w:rsidRDefault="00A762F3">
            <w:r>
              <w:rPr>
                <w:sz w:val="22"/>
              </w:rPr>
              <w:t xml:space="preserve">— </w:t>
            </w:r>
          </w:p>
        </w:tc>
        <w:tc>
          <w:tcPr>
            <w:tcW w:w="104" w:type="pct"/>
          </w:tcPr>
          <w:p w14:paraId="7A04A129" w14:textId="77777777" w:rsidR="00FE2A6F" w:rsidRDefault="00A762F3">
            <w:r>
              <w:rPr>
                <w:sz w:val="22"/>
              </w:rPr>
              <w:t xml:space="preserve">P </w:t>
            </w:r>
          </w:p>
        </w:tc>
        <w:tc>
          <w:tcPr>
            <w:tcW w:w="104" w:type="pct"/>
          </w:tcPr>
          <w:p w14:paraId="7A04A12A" w14:textId="77777777" w:rsidR="00FE2A6F" w:rsidRDefault="00A762F3">
            <w:r>
              <w:rPr>
                <w:sz w:val="22"/>
              </w:rPr>
              <w:t xml:space="preserve">P </w:t>
            </w:r>
          </w:p>
        </w:tc>
        <w:tc>
          <w:tcPr>
            <w:tcW w:w="104" w:type="pct"/>
          </w:tcPr>
          <w:p w14:paraId="7A04A12B" w14:textId="77777777" w:rsidR="00FE2A6F" w:rsidRDefault="00A762F3">
            <w:r>
              <w:rPr>
                <w:sz w:val="22"/>
              </w:rPr>
              <w:t xml:space="preserve">P </w:t>
            </w:r>
          </w:p>
        </w:tc>
        <w:tc>
          <w:tcPr>
            <w:tcW w:w="104" w:type="pct"/>
          </w:tcPr>
          <w:p w14:paraId="7A04A12C" w14:textId="77777777" w:rsidR="00FE2A6F" w:rsidRDefault="00A762F3">
            <w:r>
              <w:rPr>
                <w:sz w:val="22"/>
              </w:rPr>
              <w:t xml:space="preserve">— </w:t>
            </w:r>
          </w:p>
        </w:tc>
        <w:tc>
          <w:tcPr>
            <w:tcW w:w="104" w:type="pct"/>
          </w:tcPr>
          <w:p w14:paraId="7A04A12D" w14:textId="77777777" w:rsidR="00FE2A6F" w:rsidRDefault="00A762F3">
            <w:r>
              <w:rPr>
                <w:sz w:val="22"/>
              </w:rPr>
              <w:t xml:space="preserve">— </w:t>
            </w:r>
          </w:p>
        </w:tc>
        <w:tc>
          <w:tcPr>
            <w:tcW w:w="104" w:type="pct"/>
          </w:tcPr>
          <w:p w14:paraId="7A04A12E" w14:textId="77777777" w:rsidR="00FE2A6F" w:rsidRDefault="00A762F3">
            <w:r>
              <w:rPr>
                <w:sz w:val="22"/>
              </w:rPr>
              <w:t xml:space="preserve">— </w:t>
            </w:r>
          </w:p>
        </w:tc>
        <w:tc>
          <w:tcPr>
            <w:tcW w:w="104" w:type="pct"/>
          </w:tcPr>
          <w:p w14:paraId="7A04A12F" w14:textId="77777777" w:rsidR="00FE2A6F" w:rsidRDefault="00A762F3">
            <w:r>
              <w:rPr>
                <w:sz w:val="22"/>
              </w:rPr>
              <w:t xml:space="preserve">1 </w:t>
            </w:r>
          </w:p>
        </w:tc>
        <w:tc>
          <w:tcPr>
            <w:tcW w:w="104" w:type="pct"/>
          </w:tcPr>
          <w:p w14:paraId="7A04A130" w14:textId="77777777" w:rsidR="00FE2A6F" w:rsidRDefault="00A762F3">
            <w:r>
              <w:rPr>
                <w:sz w:val="22"/>
              </w:rPr>
              <w:t xml:space="preserve">— </w:t>
            </w:r>
          </w:p>
        </w:tc>
        <w:tc>
          <w:tcPr>
            <w:tcW w:w="104" w:type="pct"/>
          </w:tcPr>
          <w:p w14:paraId="7A04A131" w14:textId="77777777" w:rsidR="00FE2A6F" w:rsidRDefault="00A762F3">
            <w:r>
              <w:rPr>
                <w:sz w:val="22"/>
              </w:rPr>
              <w:t xml:space="preserve">— </w:t>
            </w:r>
          </w:p>
        </w:tc>
        <w:tc>
          <w:tcPr>
            <w:tcW w:w="104" w:type="pct"/>
          </w:tcPr>
          <w:p w14:paraId="7A04A132" w14:textId="77777777" w:rsidR="00FE2A6F" w:rsidRDefault="00A762F3">
            <w:r>
              <w:rPr>
                <w:sz w:val="22"/>
              </w:rPr>
              <w:t xml:space="preserve">— </w:t>
            </w:r>
          </w:p>
        </w:tc>
        <w:tc>
          <w:tcPr>
            <w:tcW w:w="104" w:type="pct"/>
          </w:tcPr>
          <w:p w14:paraId="7A04A133" w14:textId="77777777" w:rsidR="00FE2A6F" w:rsidRDefault="00A762F3">
            <w:r>
              <w:rPr>
                <w:sz w:val="22"/>
              </w:rPr>
              <w:t xml:space="preserve">3 </w:t>
            </w:r>
          </w:p>
        </w:tc>
        <w:tc>
          <w:tcPr>
            <w:tcW w:w="104" w:type="pct"/>
          </w:tcPr>
          <w:p w14:paraId="7A04A134" w14:textId="77777777" w:rsidR="00FE2A6F" w:rsidRDefault="00A762F3">
            <w:r>
              <w:rPr>
                <w:sz w:val="22"/>
              </w:rPr>
              <w:t xml:space="preserve">4 </w:t>
            </w:r>
          </w:p>
        </w:tc>
      </w:tr>
      <w:tr w:rsidR="00FE2A6F" w14:paraId="7A04A15D" w14:textId="77777777">
        <w:tc>
          <w:tcPr>
            <w:tcW w:w="1042" w:type="pct"/>
          </w:tcPr>
          <w:p w14:paraId="7A04A136" w14:textId="77777777" w:rsidR="00FE2A6F" w:rsidRDefault="00A762F3">
            <w:r>
              <w:rPr>
                <w:sz w:val="22"/>
              </w:rPr>
              <w:t xml:space="preserve">Hospital Services (General) </w:t>
            </w:r>
          </w:p>
        </w:tc>
        <w:tc>
          <w:tcPr>
            <w:tcW w:w="104" w:type="pct"/>
          </w:tcPr>
          <w:p w14:paraId="7A04A137" w14:textId="77777777" w:rsidR="00FE2A6F" w:rsidRDefault="00A762F3">
            <w:r>
              <w:rPr>
                <w:sz w:val="22"/>
              </w:rPr>
              <w:t xml:space="preserve">— </w:t>
            </w:r>
          </w:p>
        </w:tc>
        <w:tc>
          <w:tcPr>
            <w:tcW w:w="104" w:type="pct"/>
          </w:tcPr>
          <w:p w14:paraId="7A04A138" w14:textId="77777777" w:rsidR="00FE2A6F" w:rsidRDefault="00A762F3">
            <w:r>
              <w:rPr>
                <w:sz w:val="22"/>
              </w:rPr>
              <w:t xml:space="preserve">— </w:t>
            </w:r>
          </w:p>
        </w:tc>
        <w:tc>
          <w:tcPr>
            <w:tcW w:w="104" w:type="pct"/>
          </w:tcPr>
          <w:p w14:paraId="7A04A139" w14:textId="77777777" w:rsidR="00FE2A6F" w:rsidRDefault="00A762F3">
            <w:r>
              <w:rPr>
                <w:sz w:val="22"/>
              </w:rPr>
              <w:t xml:space="preserve">— </w:t>
            </w:r>
          </w:p>
        </w:tc>
        <w:tc>
          <w:tcPr>
            <w:tcW w:w="104" w:type="pct"/>
          </w:tcPr>
          <w:p w14:paraId="7A04A13A" w14:textId="77777777" w:rsidR="00FE2A6F" w:rsidRDefault="00A762F3">
            <w:r>
              <w:rPr>
                <w:sz w:val="22"/>
              </w:rPr>
              <w:t xml:space="preserve">— </w:t>
            </w:r>
          </w:p>
        </w:tc>
        <w:tc>
          <w:tcPr>
            <w:tcW w:w="104" w:type="pct"/>
          </w:tcPr>
          <w:p w14:paraId="7A04A13B" w14:textId="77777777" w:rsidR="00FE2A6F" w:rsidRDefault="00A762F3">
            <w:r>
              <w:rPr>
                <w:sz w:val="22"/>
              </w:rPr>
              <w:t xml:space="preserve">— </w:t>
            </w:r>
          </w:p>
        </w:tc>
        <w:tc>
          <w:tcPr>
            <w:tcW w:w="104" w:type="pct"/>
          </w:tcPr>
          <w:p w14:paraId="7A04A13C" w14:textId="77777777" w:rsidR="00FE2A6F" w:rsidRDefault="00A762F3">
            <w:r>
              <w:rPr>
                <w:sz w:val="22"/>
              </w:rPr>
              <w:t xml:space="preserve">— </w:t>
            </w:r>
          </w:p>
        </w:tc>
        <w:tc>
          <w:tcPr>
            <w:tcW w:w="104" w:type="pct"/>
          </w:tcPr>
          <w:p w14:paraId="7A04A13D" w14:textId="77777777" w:rsidR="00FE2A6F" w:rsidRDefault="00A762F3">
            <w:r>
              <w:rPr>
                <w:sz w:val="22"/>
              </w:rPr>
              <w:t xml:space="preserve">— </w:t>
            </w:r>
          </w:p>
        </w:tc>
        <w:tc>
          <w:tcPr>
            <w:tcW w:w="104" w:type="pct"/>
          </w:tcPr>
          <w:p w14:paraId="7A04A13E" w14:textId="77777777" w:rsidR="00FE2A6F" w:rsidRDefault="00A762F3">
            <w:r>
              <w:rPr>
                <w:sz w:val="22"/>
              </w:rPr>
              <w:t xml:space="preserve">— </w:t>
            </w:r>
          </w:p>
        </w:tc>
        <w:tc>
          <w:tcPr>
            <w:tcW w:w="104" w:type="pct"/>
          </w:tcPr>
          <w:p w14:paraId="7A04A13F" w14:textId="77777777" w:rsidR="00FE2A6F" w:rsidRDefault="00A762F3">
            <w:r>
              <w:rPr>
                <w:sz w:val="22"/>
              </w:rPr>
              <w:t xml:space="preserve">— </w:t>
            </w:r>
          </w:p>
        </w:tc>
        <w:tc>
          <w:tcPr>
            <w:tcW w:w="104" w:type="pct"/>
          </w:tcPr>
          <w:p w14:paraId="7A04A140" w14:textId="77777777" w:rsidR="00FE2A6F" w:rsidRDefault="00A762F3">
            <w:r>
              <w:rPr>
                <w:sz w:val="22"/>
              </w:rPr>
              <w:t xml:space="preserve">— </w:t>
            </w:r>
          </w:p>
        </w:tc>
        <w:tc>
          <w:tcPr>
            <w:tcW w:w="104" w:type="pct"/>
          </w:tcPr>
          <w:p w14:paraId="7A04A141" w14:textId="77777777" w:rsidR="00FE2A6F" w:rsidRDefault="00A762F3">
            <w:r>
              <w:rPr>
                <w:sz w:val="22"/>
              </w:rPr>
              <w:t xml:space="preserve">— </w:t>
            </w:r>
          </w:p>
        </w:tc>
        <w:tc>
          <w:tcPr>
            <w:tcW w:w="104" w:type="pct"/>
          </w:tcPr>
          <w:p w14:paraId="7A04A142" w14:textId="77777777" w:rsidR="00FE2A6F" w:rsidRDefault="00A762F3">
            <w:r>
              <w:rPr>
                <w:sz w:val="22"/>
              </w:rPr>
              <w:t xml:space="preserve">— </w:t>
            </w:r>
          </w:p>
        </w:tc>
        <w:tc>
          <w:tcPr>
            <w:tcW w:w="104" w:type="pct"/>
          </w:tcPr>
          <w:p w14:paraId="7A04A143" w14:textId="77777777" w:rsidR="00FE2A6F" w:rsidRDefault="00A762F3">
            <w:r>
              <w:rPr>
                <w:sz w:val="22"/>
              </w:rPr>
              <w:t xml:space="preserve">— </w:t>
            </w:r>
          </w:p>
        </w:tc>
        <w:tc>
          <w:tcPr>
            <w:tcW w:w="104" w:type="pct"/>
          </w:tcPr>
          <w:p w14:paraId="7A04A144" w14:textId="77777777" w:rsidR="00FE2A6F" w:rsidRDefault="00A762F3">
            <w:r>
              <w:rPr>
                <w:sz w:val="22"/>
              </w:rPr>
              <w:t xml:space="preserve">— </w:t>
            </w:r>
          </w:p>
        </w:tc>
        <w:tc>
          <w:tcPr>
            <w:tcW w:w="104" w:type="pct"/>
          </w:tcPr>
          <w:p w14:paraId="7A04A145" w14:textId="77777777" w:rsidR="00FE2A6F" w:rsidRDefault="00A762F3">
            <w:r>
              <w:rPr>
                <w:sz w:val="22"/>
              </w:rPr>
              <w:t xml:space="preserve">— </w:t>
            </w:r>
          </w:p>
        </w:tc>
        <w:tc>
          <w:tcPr>
            <w:tcW w:w="104" w:type="pct"/>
          </w:tcPr>
          <w:p w14:paraId="7A04A146" w14:textId="77777777" w:rsidR="00FE2A6F" w:rsidRDefault="00A762F3">
            <w:r>
              <w:rPr>
                <w:sz w:val="22"/>
              </w:rPr>
              <w:t xml:space="preserve">— </w:t>
            </w:r>
          </w:p>
        </w:tc>
        <w:tc>
          <w:tcPr>
            <w:tcW w:w="104" w:type="pct"/>
          </w:tcPr>
          <w:p w14:paraId="7A04A147" w14:textId="77777777" w:rsidR="00FE2A6F" w:rsidRDefault="00A762F3">
            <w:r>
              <w:rPr>
                <w:sz w:val="22"/>
              </w:rPr>
              <w:t xml:space="preserve">— </w:t>
            </w:r>
          </w:p>
        </w:tc>
        <w:tc>
          <w:tcPr>
            <w:tcW w:w="104" w:type="pct"/>
          </w:tcPr>
          <w:p w14:paraId="7A04A148" w14:textId="77777777" w:rsidR="00FE2A6F" w:rsidRDefault="00A762F3">
            <w:r>
              <w:rPr>
                <w:sz w:val="22"/>
              </w:rPr>
              <w:t xml:space="preserve">— </w:t>
            </w:r>
          </w:p>
        </w:tc>
        <w:tc>
          <w:tcPr>
            <w:tcW w:w="104" w:type="pct"/>
          </w:tcPr>
          <w:p w14:paraId="7A04A149" w14:textId="77777777" w:rsidR="00FE2A6F" w:rsidRDefault="00A762F3">
            <w:r>
              <w:rPr>
                <w:sz w:val="22"/>
              </w:rPr>
              <w:t xml:space="preserve">C </w:t>
            </w:r>
          </w:p>
        </w:tc>
        <w:tc>
          <w:tcPr>
            <w:tcW w:w="104" w:type="pct"/>
          </w:tcPr>
          <w:p w14:paraId="7A04A14A" w14:textId="77777777" w:rsidR="00FE2A6F" w:rsidRDefault="00A762F3">
            <w:r>
              <w:rPr>
                <w:sz w:val="22"/>
              </w:rPr>
              <w:t xml:space="preserve">— </w:t>
            </w:r>
          </w:p>
        </w:tc>
        <w:tc>
          <w:tcPr>
            <w:tcW w:w="104" w:type="pct"/>
          </w:tcPr>
          <w:p w14:paraId="7A04A14B" w14:textId="77777777" w:rsidR="00FE2A6F" w:rsidRDefault="00A762F3">
            <w:r>
              <w:rPr>
                <w:sz w:val="22"/>
              </w:rPr>
              <w:t xml:space="preserve">— </w:t>
            </w:r>
          </w:p>
        </w:tc>
        <w:tc>
          <w:tcPr>
            <w:tcW w:w="104" w:type="pct"/>
          </w:tcPr>
          <w:p w14:paraId="7A04A14C" w14:textId="77777777" w:rsidR="00FE2A6F" w:rsidRDefault="00A762F3">
            <w:r>
              <w:rPr>
                <w:sz w:val="22"/>
              </w:rPr>
              <w:t xml:space="preserve">C </w:t>
            </w:r>
          </w:p>
        </w:tc>
        <w:tc>
          <w:tcPr>
            <w:tcW w:w="104" w:type="pct"/>
          </w:tcPr>
          <w:p w14:paraId="7A04A14D" w14:textId="77777777" w:rsidR="00FE2A6F" w:rsidRDefault="00A762F3">
            <w:r>
              <w:rPr>
                <w:sz w:val="22"/>
              </w:rPr>
              <w:t xml:space="preserve">C </w:t>
            </w:r>
          </w:p>
        </w:tc>
        <w:tc>
          <w:tcPr>
            <w:tcW w:w="104" w:type="pct"/>
          </w:tcPr>
          <w:p w14:paraId="7A04A14E" w14:textId="77777777" w:rsidR="00FE2A6F" w:rsidRDefault="00A762F3">
            <w:r>
              <w:rPr>
                <w:sz w:val="22"/>
              </w:rPr>
              <w:t xml:space="preserve">C </w:t>
            </w:r>
          </w:p>
        </w:tc>
        <w:tc>
          <w:tcPr>
            <w:tcW w:w="104" w:type="pct"/>
          </w:tcPr>
          <w:p w14:paraId="7A04A14F" w14:textId="77777777" w:rsidR="00FE2A6F" w:rsidRDefault="00A762F3">
            <w:r>
              <w:rPr>
                <w:sz w:val="22"/>
              </w:rPr>
              <w:t xml:space="preserve">C </w:t>
            </w:r>
          </w:p>
        </w:tc>
        <w:tc>
          <w:tcPr>
            <w:tcW w:w="104" w:type="pct"/>
          </w:tcPr>
          <w:p w14:paraId="7A04A150" w14:textId="77777777" w:rsidR="00FE2A6F" w:rsidRDefault="00A762F3">
            <w:r>
              <w:rPr>
                <w:sz w:val="22"/>
              </w:rPr>
              <w:t xml:space="preserve">— </w:t>
            </w:r>
          </w:p>
        </w:tc>
        <w:tc>
          <w:tcPr>
            <w:tcW w:w="104" w:type="pct"/>
          </w:tcPr>
          <w:p w14:paraId="7A04A151" w14:textId="77777777" w:rsidR="00FE2A6F" w:rsidRDefault="00A762F3">
            <w:r>
              <w:rPr>
                <w:sz w:val="22"/>
              </w:rPr>
              <w:t xml:space="preserve">C </w:t>
            </w:r>
          </w:p>
        </w:tc>
        <w:tc>
          <w:tcPr>
            <w:tcW w:w="104" w:type="pct"/>
          </w:tcPr>
          <w:p w14:paraId="7A04A152" w14:textId="77777777" w:rsidR="00FE2A6F" w:rsidRDefault="00A762F3">
            <w:r>
              <w:rPr>
                <w:sz w:val="22"/>
              </w:rPr>
              <w:t xml:space="preserve">C </w:t>
            </w:r>
          </w:p>
        </w:tc>
        <w:tc>
          <w:tcPr>
            <w:tcW w:w="104" w:type="pct"/>
          </w:tcPr>
          <w:p w14:paraId="7A04A153" w14:textId="77777777" w:rsidR="00FE2A6F" w:rsidRDefault="00A762F3">
            <w:r>
              <w:rPr>
                <w:sz w:val="22"/>
              </w:rPr>
              <w:t xml:space="preserve">C </w:t>
            </w:r>
          </w:p>
        </w:tc>
        <w:tc>
          <w:tcPr>
            <w:tcW w:w="104" w:type="pct"/>
          </w:tcPr>
          <w:p w14:paraId="7A04A154" w14:textId="77777777" w:rsidR="00FE2A6F" w:rsidRDefault="00A762F3">
            <w:r>
              <w:rPr>
                <w:sz w:val="22"/>
              </w:rPr>
              <w:t xml:space="preserve">— </w:t>
            </w:r>
          </w:p>
        </w:tc>
        <w:tc>
          <w:tcPr>
            <w:tcW w:w="104" w:type="pct"/>
          </w:tcPr>
          <w:p w14:paraId="7A04A155" w14:textId="77777777" w:rsidR="00FE2A6F" w:rsidRDefault="00A762F3">
            <w:r>
              <w:rPr>
                <w:sz w:val="22"/>
              </w:rPr>
              <w:t xml:space="preserve">— </w:t>
            </w:r>
          </w:p>
        </w:tc>
        <w:tc>
          <w:tcPr>
            <w:tcW w:w="104" w:type="pct"/>
          </w:tcPr>
          <w:p w14:paraId="7A04A156" w14:textId="77777777" w:rsidR="00FE2A6F" w:rsidRDefault="00A762F3">
            <w:r>
              <w:rPr>
                <w:sz w:val="22"/>
              </w:rPr>
              <w:t xml:space="preserve">— </w:t>
            </w:r>
          </w:p>
        </w:tc>
        <w:tc>
          <w:tcPr>
            <w:tcW w:w="104" w:type="pct"/>
          </w:tcPr>
          <w:p w14:paraId="7A04A157" w14:textId="77777777" w:rsidR="00FE2A6F" w:rsidRDefault="00A762F3">
            <w:r>
              <w:rPr>
                <w:sz w:val="22"/>
              </w:rPr>
              <w:t xml:space="preserve">1 </w:t>
            </w:r>
          </w:p>
        </w:tc>
        <w:tc>
          <w:tcPr>
            <w:tcW w:w="104" w:type="pct"/>
          </w:tcPr>
          <w:p w14:paraId="7A04A158" w14:textId="77777777" w:rsidR="00FE2A6F" w:rsidRDefault="00A762F3">
            <w:r>
              <w:rPr>
                <w:sz w:val="22"/>
              </w:rPr>
              <w:t xml:space="preserve">— </w:t>
            </w:r>
          </w:p>
        </w:tc>
        <w:tc>
          <w:tcPr>
            <w:tcW w:w="104" w:type="pct"/>
          </w:tcPr>
          <w:p w14:paraId="7A04A159" w14:textId="77777777" w:rsidR="00FE2A6F" w:rsidRDefault="00A762F3">
            <w:r>
              <w:rPr>
                <w:sz w:val="22"/>
              </w:rPr>
              <w:t xml:space="preserve">2 </w:t>
            </w:r>
          </w:p>
        </w:tc>
        <w:tc>
          <w:tcPr>
            <w:tcW w:w="104" w:type="pct"/>
          </w:tcPr>
          <w:p w14:paraId="7A04A15A" w14:textId="77777777" w:rsidR="00FE2A6F" w:rsidRDefault="00A762F3">
            <w:r>
              <w:rPr>
                <w:sz w:val="22"/>
              </w:rPr>
              <w:t xml:space="preserve">— </w:t>
            </w:r>
          </w:p>
        </w:tc>
        <w:tc>
          <w:tcPr>
            <w:tcW w:w="104" w:type="pct"/>
          </w:tcPr>
          <w:p w14:paraId="7A04A15B" w14:textId="77777777" w:rsidR="00FE2A6F" w:rsidRDefault="00A762F3">
            <w:r>
              <w:rPr>
                <w:sz w:val="22"/>
              </w:rPr>
              <w:t xml:space="preserve">3 </w:t>
            </w:r>
          </w:p>
        </w:tc>
        <w:tc>
          <w:tcPr>
            <w:tcW w:w="104" w:type="pct"/>
          </w:tcPr>
          <w:p w14:paraId="7A04A15C" w14:textId="77777777" w:rsidR="00FE2A6F" w:rsidRDefault="00A762F3">
            <w:r>
              <w:rPr>
                <w:sz w:val="22"/>
              </w:rPr>
              <w:t xml:space="preserve">4 </w:t>
            </w:r>
          </w:p>
        </w:tc>
      </w:tr>
      <w:tr w:rsidR="00FE2A6F" w14:paraId="7A04A185" w14:textId="77777777">
        <w:tc>
          <w:tcPr>
            <w:tcW w:w="1042" w:type="pct"/>
          </w:tcPr>
          <w:p w14:paraId="7A04A15E" w14:textId="77777777" w:rsidR="00FE2A6F" w:rsidRDefault="00A762F3">
            <w:r>
              <w:rPr>
                <w:sz w:val="22"/>
              </w:rPr>
              <w:t xml:space="preserve">Hospital Services (Limited) </w:t>
            </w:r>
          </w:p>
        </w:tc>
        <w:tc>
          <w:tcPr>
            <w:tcW w:w="104" w:type="pct"/>
          </w:tcPr>
          <w:p w14:paraId="7A04A15F" w14:textId="77777777" w:rsidR="00FE2A6F" w:rsidRDefault="00A762F3">
            <w:r>
              <w:rPr>
                <w:sz w:val="22"/>
              </w:rPr>
              <w:t xml:space="preserve">— </w:t>
            </w:r>
          </w:p>
        </w:tc>
        <w:tc>
          <w:tcPr>
            <w:tcW w:w="104" w:type="pct"/>
          </w:tcPr>
          <w:p w14:paraId="7A04A160" w14:textId="77777777" w:rsidR="00FE2A6F" w:rsidRDefault="00A762F3">
            <w:r>
              <w:rPr>
                <w:sz w:val="22"/>
              </w:rPr>
              <w:t xml:space="preserve">— </w:t>
            </w:r>
          </w:p>
        </w:tc>
        <w:tc>
          <w:tcPr>
            <w:tcW w:w="104" w:type="pct"/>
          </w:tcPr>
          <w:p w14:paraId="7A04A161" w14:textId="77777777" w:rsidR="00FE2A6F" w:rsidRDefault="00A762F3">
            <w:r>
              <w:rPr>
                <w:sz w:val="22"/>
              </w:rPr>
              <w:t xml:space="preserve">— </w:t>
            </w:r>
          </w:p>
        </w:tc>
        <w:tc>
          <w:tcPr>
            <w:tcW w:w="104" w:type="pct"/>
          </w:tcPr>
          <w:p w14:paraId="7A04A162" w14:textId="77777777" w:rsidR="00FE2A6F" w:rsidRDefault="00A762F3">
            <w:r>
              <w:rPr>
                <w:sz w:val="22"/>
              </w:rPr>
              <w:t xml:space="preserve">— </w:t>
            </w:r>
          </w:p>
        </w:tc>
        <w:tc>
          <w:tcPr>
            <w:tcW w:w="104" w:type="pct"/>
          </w:tcPr>
          <w:p w14:paraId="7A04A163" w14:textId="77777777" w:rsidR="00FE2A6F" w:rsidRDefault="00A762F3">
            <w:r>
              <w:rPr>
                <w:sz w:val="22"/>
              </w:rPr>
              <w:t xml:space="preserve">— </w:t>
            </w:r>
          </w:p>
        </w:tc>
        <w:tc>
          <w:tcPr>
            <w:tcW w:w="104" w:type="pct"/>
          </w:tcPr>
          <w:p w14:paraId="7A04A164" w14:textId="77777777" w:rsidR="00FE2A6F" w:rsidRDefault="00A762F3">
            <w:r>
              <w:rPr>
                <w:sz w:val="22"/>
              </w:rPr>
              <w:t xml:space="preserve">— </w:t>
            </w:r>
          </w:p>
        </w:tc>
        <w:tc>
          <w:tcPr>
            <w:tcW w:w="104" w:type="pct"/>
          </w:tcPr>
          <w:p w14:paraId="7A04A165" w14:textId="77777777" w:rsidR="00FE2A6F" w:rsidRDefault="00A762F3">
            <w:r>
              <w:rPr>
                <w:sz w:val="22"/>
              </w:rPr>
              <w:t xml:space="preserve">— </w:t>
            </w:r>
          </w:p>
        </w:tc>
        <w:tc>
          <w:tcPr>
            <w:tcW w:w="104" w:type="pct"/>
          </w:tcPr>
          <w:p w14:paraId="7A04A166" w14:textId="77777777" w:rsidR="00FE2A6F" w:rsidRDefault="00A762F3">
            <w:r>
              <w:rPr>
                <w:sz w:val="22"/>
              </w:rPr>
              <w:t xml:space="preserve">— </w:t>
            </w:r>
          </w:p>
        </w:tc>
        <w:tc>
          <w:tcPr>
            <w:tcW w:w="104" w:type="pct"/>
          </w:tcPr>
          <w:p w14:paraId="7A04A167" w14:textId="77777777" w:rsidR="00FE2A6F" w:rsidRDefault="00A762F3">
            <w:r>
              <w:rPr>
                <w:sz w:val="22"/>
              </w:rPr>
              <w:t xml:space="preserve">— </w:t>
            </w:r>
          </w:p>
        </w:tc>
        <w:tc>
          <w:tcPr>
            <w:tcW w:w="104" w:type="pct"/>
          </w:tcPr>
          <w:p w14:paraId="7A04A168" w14:textId="77777777" w:rsidR="00FE2A6F" w:rsidRDefault="00A762F3">
            <w:r>
              <w:rPr>
                <w:sz w:val="22"/>
              </w:rPr>
              <w:t xml:space="preserve">— </w:t>
            </w:r>
          </w:p>
        </w:tc>
        <w:tc>
          <w:tcPr>
            <w:tcW w:w="104" w:type="pct"/>
          </w:tcPr>
          <w:p w14:paraId="7A04A169" w14:textId="77777777" w:rsidR="00FE2A6F" w:rsidRDefault="00A762F3">
            <w:r>
              <w:rPr>
                <w:sz w:val="22"/>
              </w:rPr>
              <w:t xml:space="preserve">— </w:t>
            </w:r>
          </w:p>
        </w:tc>
        <w:tc>
          <w:tcPr>
            <w:tcW w:w="104" w:type="pct"/>
          </w:tcPr>
          <w:p w14:paraId="7A04A16A" w14:textId="77777777" w:rsidR="00FE2A6F" w:rsidRDefault="00A762F3">
            <w:r>
              <w:rPr>
                <w:sz w:val="22"/>
              </w:rPr>
              <w:t xml:space="preserve">— </w:t>
            </w:r>
          </w:p>
        </w:tc>
        <w:tc>
          <w:tcPr>
            <w:tcW w:w="104" w:type="pct"/>
          </w:tcPr>
          <w:p w14:paraId="7A04A16B" w14:textId="77777777" w:rsidR="00FE2A6F" w:rsidRDefault="00A762F3">
            <w:r>
              <w:rPr>
                <w:sz w:val="22"/>
              </w:rPr>
              <w:t xml:space="preserve">C </w:t>
            </w:r>
          </w:p>
        </w:tc>
        <w:tc>
          <w:tcPr>
            <w:tcW w:w="104" w:type="pct"/>
          </w:tcPr>
          <w:p w14:paraId="7A04A16C" w14:textId="77777777" w:rsidR="00FE2A6F" w:rsidRDefault="00A762F3">
            <w:r>
              <w:rPr>
                <w:sz w:val="22"/>
              </w:rPr>
              <w:t xml:space="preserve">C </w:t>
            </w:r>
          </w:p>
        </w:tc>
        <w:tc>
          <w:tcPr>
            <w:tcW w:w="104" w:type="pct"/>
          </w:tcPr>
          <w:p w14:paraId="7A04A16D" w14:textId="77777777" w:rsidR="00FE2A6F" w:rsidRDefault="00A762F3">
            <w:r>
              <w:rPr>
                <w:sz w:val="22"/>
              </w:rPr>
              <w:t xml:space="preserve">C </w:t>
            </w:r>
          </w:p>
        </w:tc>
        <w:tc>
          <w:tcPr>
            <w:tcW w:w="104" w:type="pct"/>
          </w:tcPr>
          <w:p w14:paraId="7A04A16E" w14:textId="77777777" w:rsidR="00FE2A6F" w:rsidRDefault="00A762F3">
            <w:r>
              <w:rPr>
                <w:sz w:val="22"/>
              </w:rPr>
              <w:t xml:space="preserve">— </w:t>
            </w:r>
          </w:p>
        </w:tc>
        <w:tc>
          <w:tcPr>
            <w:tcW w:w="104" w:type="pct"/>
          </w:tcPr>
          <w:p w14:paraId="7A04A16F" w14:textId="77777777" w:rsidR="00FE2A6F" w:rsidRDefault="00A762F3">
            <w:r>
              <w:rPr>
                <w:sz w:val="22"/>
              </w:rPr>
              <w:t xml:space="preserve">— </w:t>
            </w:r>
          </w:p>
        </w:tc>
        <w:tc>
          <w:tcPr>
            <w:tcW w:w="104" w:type="pct"/>
          </w:tcPr>
          <w:p w14:paraId="7A04A170" w14:textId="77777777" w:rsidR="00FE2A6F" w:rsidRDefault="00A762F3">
            <w:r>
              <w:rPr>
                <w:sz w:val="22"/>
              </w:rPr>
              <w:t xml:space="preserve">C </w:t>
            </w:r>
          </w:p>
        </w:tc>
        <w:tc>
          <w:tcPr>
            <w:tcW w:w="104" w:type="pct"/>
          </w:tcPr>
          <w:p w14:paraId="7A04A171" w14:textId="77777777" w:rsidR="00FE2A6F" w:rsidRDefault="00A762F3">
            <w:r>
              <w:rPr>
                <w:sz w:val="22"/>
              </w:rPr>
              <w:t xml:space="preserve">P </w:t>
            </w:r>
          </w:p>
        </w:tc>
        <w:tc>
          <w:tcPr>
            <w:tcW w:w="104" w:type="pct"/>
          </w:tcPr>
          <w:p w14:paraId="7A04A172" w14:textId="77777777" w:rsidR="00FE2A6F" w:rsidRDefault="00A762F3">
            <w:r>
              <w:rPr>
                <w:sz w:val="22"/>
              </w:rPr>
              <w:t xml:space="preserve">C </w:t>
            </w:r>
          </w:p>
        </w:tc>
        <w:tc>
          <w:tcPr>
            <w:tcW w:w="104" w:type="pct"/>
          </w:tcPr>
          <w:p w14:paraId="7A04A173" w14:textId="77777777" w:rsidR="00FE2A6F" w:rsidRDefault="00A762F3">
            <w:r>
              <w:rPr>
                <w:sz w:val="22"/>
              </w:rPr>
              <w:t xml:space="preserve">C </w:t>
            </w:r>
          </w:p>
        </w:tc>
        <w:tc>
          <w:tcPr>
            <w:tcW w:w="104" w:type="pct"/>
          </w:tcPr>
          <w:p w14:paraId="7A04A174" w14:textId="77777777" w:rsidR="00FE2A6F" w:rsidRDefault="00A762F3">
            <w:r>
              <w:rPr>
                <w:sz w:val="22"/>
              </w:rPr>
              <w:t xml:space="preserve">P </w:t>
            </w:r>
          </w:p>
        </w:tc>
        <w:tc>
          <w:tcPr>
            <w:tcW w:w="104" w:type="pct"/>
          </w:tcPr>
          <w:p w14:paraId="7A04A175" w14:textId="77777777" w:rsidR="00FE2A6F" w:rsidRDefault="00A762F3">
            <w:r>
              <w:rPr>
                <w:sz w:val="22"/>
              </w:rPr>
              <w:t xml:space="preserve">C </w:t>
            </w:r>
          </w:p>
        </w:tc>
        <w:tc>
          <w:tcPr>
            <w:tcW w:w="104" w:type="pct"/>
          </w:tcPr>
          <w:p w14:paraId="7A04A176" w14:textId="77777777" w:rsidR="00FE2A6F" w:rsidRDefault="00A762F3">
            <w:r>
              <w:rPr>
                <w:sz w:val="22"/>
              </w:rPr>
              <w:t xml:space="preserve">P </w:t>
            </w:r>
          </w:p>
        </w:tc>
        <w:tc>
          <w:tcPr>
            <w:tcW w:w="104" w:type="pct"/>
          </w:tcPr>
          <w:p w14:paraId="7A04A177" w14:textId="77777777" w:rsidR="00FE2A6F" w:rsidRDefault="00A762F3">
            <w:r>
              <w:rPr>
                <w:sz w:val="22"/>
              </w:rPr>
              <w:t xml:space="preserve">P </w:t>
            </w:r>
          </w:p>
        </w:tc>
        <w:tc>
          <w:tcPr>
            <w:tcW w:w="104" w:type="pct"/>
          </w:tcPr>
          <w:p w14:paraId="7A04A178" w14:textId="77777777" w:rsidR="00FE2A6F" w:rsidRDefault="00A762F3">
            <w:r>
              <w:rPr>
                <w:sz w:val="22"/>
              </w:rPr>
              <w:t xml:space="preserve">— </w:t>
            </w:r>
          </w:p>
        </w:tc>
        <w:tc>
          <w:tcPr>
            <w:tcW w:w="104" w:type="pct"/>
          </w:tcPr>
          <w:p w14:paraId="7A04A179" w14:textId="77777777" w:rsidR="00FE2A6F" w:rsidRDefault="00A762F3">
            <w:r>
              <w:rPr>
                <w:sz w:val="22"/>
              </w:rPr>
              <w:t xml:space="preserve">P </w:t>
            </w:r>
          </w:p>
        </w:tc>
        <w:tc>
          <w:tcPr>
            <w:tcW w:w="104" w:type="pct"/>
          </w:tcPr>
          <w:p w14:paraId="7A04A17A" w14:textId="77777777" w:rsidR="00FE2A6F" w:rsidRDefault="00A762F3">
            <w:r>
              <w:rPr>
                <w:sz w:val="22"/>
              </w:rPr>
              <w:t xml:space="preserve">P </w:t>
            </w:r>
          </w:p>
        </w:tc>
        <w:tc>
          <w:tcPr>
            <w:tcW w:w="104" w:type="pct"/>
          </w:tcPr>
          <w:p w14:paraId="7A04A17B" w14:textId="77777777" w:rsidR="00FE2A6F" w:rsidRDefault="00A762F3">
            <w:r>
              <w:rPr>
                <w:sz w:val="22"/>
              </w:rPr>
              <w:t xml:space="preserve">P </w:t>
            </w:r>
          </w:p>
        </w:tc>
        <w:tc>
          <w:tcPr>
            <w:tcW w:w="104" w:type="pct"/>
          </w:tcPr>
          <w:p w14:paraId="7A04A17C" w14:textId="77777777" w:rsidR="00FE2A6F" w:rsidRDefault="00A762F3">
            <w:r>
              <w:rPr>
                <w:sz w:val="22"/>
              </w:rPr>
              <w:t xml:space="preserve">— </w:t>
            </w:r>
          </w:p>
        </w:tc>
        <w:tc>
          <w:tcPr>
            <w:tcW w:w="104" w:type="pct"/>
          </w:tcPr>
          <w:p w14:paraId="7A04A17D" w14:textId="77777777" w:rsidR="00FE2A6F" w:rsidRDefault="00A762F3">
            <w:r>
              <w:rPr>
                <w:sz w:val="22"/>
              </w:rPr>
              <w:t xml:space="preserve">— </w:t>
            </w:r>
          </w:p>
        </w:tc>
        <w:tc>
          <w:tcPr>
            <w:tcW w:w="104" w:type="pct"/>
          </w:tcPr>
          <w:p w14:paraId="7A04A17E" w14:textId="77777777" w:rsidR="00FE2A6F" w:rsidRDefault="00A762F3">
            <w:r>
              <w:rPr>
                <w:sz w:val="22"/>
              </w:rPr>
              <w:t xml:space="preserve">— </w:t>
            </w:r>
          </w:p>
        </w:tc>
        <w:tc>
          <w:tcPr>
            <w:tcW w:w="104" w:type="pct"/>
          </w:tcPr>
          <w:p w14:paraId="7A04A17F" w14:textId="77777777" w:rsidR="00FE2A6F" w:rsidRDefault="00A762F3">
            <w:r>
              <w:rPr>
                <w:sz w:val="22"/>
              </w:rPr>
              <w:t xml:space="preserve">1 </w:t>
            </w:r>
          </w:p>
        </w:tc>
        <w:tc>
          <w:tcPr>
            <w:tcW w:w="104" w:type="pct"/>
          </w:tcPr>
          <w:p w14:paraId="7A04A180" w14:textId="77777777" w:rsidR="00FE2A6F" w:rsidRDefault="00A762F3">
            <w:r>
              <w:rPr>
                <w:sz w:val="22"/>
              </w:rPr>
              <w:t xml:space="preserve">— </w:t>
            </w:r>
          </w:p>
        </w:tc>
        <w:tc>
          <w:tcPr>
            <w:tcW w:w="104" w:type="pct"/>
          </w:tcPr>
          <w:p w14:paraId="7A04A181" w14:textId="77777777" w:rsidR="00FE2A6F" w:rsidRDefault="00A762F3">
            <w:r>
              <w:rPr>
                <w:sz w:val="22"/>
              </w:rPr>
              <w:t xml:space="preserve">2 </w:t>
            </w:r>
          </w:p>
        </w:tc>
        <w:tc>
          <w:tcPr>
            <w:tcW w:w="104" w:type="pct"/>
          </w:tcPr>
          <w:p w14:paraId="7A04A182" w14:textId="77777777" w:rsidR="00FE2A6F" w:rsidRDefault="00A762F3">
            <w:r>
              <w:rPr>
                <w:sz w:val="22"/>
              </w:rPr>
              <w:t xml:space="preserve">— </w:t>
            </w:r>
          </w:p>
        </w:tc>
        <w:tc>
          <w:tcPr>
            <w:tcW w:w="104" w:type="pct"/>
          </w:tcPr>
          <w:p w14:paraId="7A04A183" w14:textId="77777777" w:rsidR="00FE2A6F" w:rsidRDefault="00A762F3">
            <w:r>
              <w:rPr>
                <w:sz w:val="22"/>
              </w:rPr>
              <w:t xml:space="preserve">3 </w:t>
            </w:r>
          </w:p>
        </w:tc>
        <w:tc>
          <w:tcPr>
            <w:tcW w:w="104" w:type="pct"/>
          </w:tcPr>
          <w:p w14:paraId="7A04A184" w14:textId="77777777" w:rsidR="00FE2A6F" w:rsidRDefault="00A762F3">
            <w:r>
              <w:rPr>
                <w:sz w:val="22"/>
              </w:rPr>
              <w:t xml:space="preserve">4 </w:t>
            </w:r>
          </w:p>
        </w:tc>
      </w:tr>
      <w:tr w:rsidR="00FE2A6F" w14:paraId="7A04A1AD" w14:textId="77777777">
        <w:tc>
          <w:tcPr>
            <w:tcW w:w="1042" w:type="pct"/>
          </w:tcPr>
          <w:p w14:paraId="7A04A186" w14:textId="77777777" w:rsidR="00FE2A6F" w:rsidRDefault="00A762F3">
            <w:r>
              <w:rPr>
                <w:sz w:val="22"/>
              </w:rPr>
              <w:t xml:space="preserve">Local Utility Services </w:t>
            </w:r>
          </w:p>
        </w:tc>
        <w:tc>
          <w:tcPr>
            <w:tcW w:w="104" w:type="pct"/>
          </w:tcPr>
          <w:p w14:paraId="7A04A187" w14:textId="77777777" w:rsidR="00FE2A6F" w:rsidRDefault="00A762F3">
            <w:r>
              <w:rPr>
                <w:sz w:val="22"/>
              </w:rPr>
              <w:t xml:space="preserve">C </w:t>
            </w:r>
          </w:p>
        </w:tc>
        <w:tc>
          <w:tcPr>
            <w:tcW w:w="104" w:type="pct"/>
          </w:tcPr>
          <w:p w14:paraId="7A04A188" w14:textId="77777777" w:rsidR="00FE2A6F" w:rsidRDefault="00A762F3">
            <w:r>
              <w:rPr>
                <w:sz w:val="22"/>
              </w:rPr>
              <w:t xml:space="preserve">C </w:t>
            </w:r>
          </w:p>
        </w:tc>
        <w:tc>
          <w:tcPr>
            <w:tcW w:w="104" w:type="pct"/>
          </w:tcPr>
          <w:p w14:paraId="7A04A189" w14:textId="77777777" w:rsidR="00FE2A6F" w:rsidRDefault="00A762F3">
            <w:r>
              <w:rPr>
                <w:sz w:val="22"/>
              </w:rPr>
              <w:t xml:space="preserve">C </w:t>
            </w:r>
          </w:p>
        </w:tc>
        <w:tc>
          <w:tcPr>
            <w:tcW w:w="104" w:type="pct"/>
          </w:tcPr>
          <w:p w14:paraId="7A04A18A" w14:textId="77777777" w:rsidR="00FE2A6F" w:rsidRDefault="00A762F3">
            <w:r>
              <w:rPr>
                <w:sz w:val="22"/>
              </w:rPr>
              <w:t xml:space="preserve">C </w:t>
            </w:r>
          </w:p>
        </w:tc>
        <w:tc>
          <w:tcPr>
            <w:tcW w:w="104" w:type="pct"/>
          </w:tcPr>
          <w:p w14:paraId="7A04A18B" w14:textId="77777777" w:rsidR="00FE2A6F" w:rsidRDefault="00A762F3">
            <w:r>
              <w:rPr>
                <w:sz w:val="22"/>
              </w:rPr>
              <w:t xml:space="preserve">C </w:t>
            </w:r>
          </w:p>
        </w:tc>
        <w:tc>
          <w:tcPr>
            <w:tcW w:w="104" w:type="pct"/>
          </w:tcPr>
          <w:p w14:paraId="7A04A18C" w14:textId="77777777" w:rsidR="00FE2A6F" w:rsidRDefault="00A762F3">
            <w:r>
              <w:rPr>
                <w:sz w:val="22"/>
              </w:rPr>
              <w:t xml:space="preserve">C </w:t>
            </w:r>
          </w:p>
        </w:tc>
        <w:tc>
          <w:tcPr>
            <w:tcW w:w="104" w:type="pct"/>
          </w:tcPr>
          <w:p w14:paraId="7A04A18D" w14:textId="77777777" w:rsidR="00FE2A6F" w:rsidRDefault="00A762F3">
            <w:r>
              <w:rPr>
                <w:sz w:val="22"/>
              </w:rPr>
              <w:t xml:space="preserve">C </w:t>
            </w:r>
          </w:p>
        </w:tc>
        <w:tc>
          <w:tcPr>
            <w:tcW w:w="104" w:type="pct"/>
          </w:tcPr>
          <w:p w14:paraId="7A04A18E" w14:textId="77777777" w:rsidR="00FE2A6F" w:rsidRDefault="00A762F3">
            <w:r>
              <w:rPr>
                <w:sz w:val="22"/>
              </w:rPr>
              <w:t xml:space="preserve">C </w:t>
            </w:r>
          </w:p>
        </w:tc>
        <w:tc>
          <w:tcPr>
            <w:tcW w:w="104" w:type="pct"/>
          </w:tcPr>
          <w:p w14:paraId="7A04A18F" w14:textId="77777777" w:rsidR="00FE2A6F" w:rsidRDefault="00A762F3">
            <w:r>
              <w:rPr>
                <w:sz w:val="22"/>
              </w:rPr>
              <w:t xml:space="preserve">C </w:t>
            </w:r>
          </w:p>
        </w:tc>
        <w:tc>
          <w:tcPr>
            <w:tcW w:w="104" w:type="pct"/>
          </w:tcPr>
          <w:p w14:paraId="7A04A190" w14:textId="77777777" w:rsidR="00FE2A6F" w:rsidRDefault="00A762F3">
            <w:r>
              <w:rPr>
                <w:sz w:val="22"/>
              </w:rPr>
              <w:t xml:space="preserve">C </w:t>
            </w:r>
          </w:p>
        </w:tc>
        <w:tc>
          <w:tcPr>
            <w:tcW w:w="104" w:type="pct"/>
          </w:tcPr>
          <w:p w14:paraId="7A04A191" w14:textId="77777777" w:rsidR="00FE2A6F" w:rsidRDefault="00A762F3">
            <w:r>
              <w:rPr>
                <w:sz w:val="22"/>
              </w:rPr>
              <w:t xml:space="preserve">C </w:t>
            </w:r>
          </w:p>
        </w:tc>
        <w:tc>
          <w:tcPr>
            <w:tcW w:w="104" w:type="pct"/>
          </w:tcPr>
          <w:p w14:paraId="7A04A192" w14:textId="77777777" w:rsidR="00FE2A6F" w:rsidRDefault="00A762F3">
            <w:r>
              <w:rPr>
                <w:sz w:val="22"/>
              </w:rPr>
              <w:t xml:space="preserve">C </w:t>
            </w:r>
          </w:p>
        </w:tc>
        <w:tc>
          <w:tcPr>
            <w:tcW w:w="104" w:type="pct"/>
          </w:tcPr>
          <w:p w14:paraId="7A04A193" w14:textId="77777777" w:rsidR="00FE2A6F" w:rsidRDefault="00A762F3">
            <w:r>
              <w:rPr>
                <w:sz w:val="22"/>
              </w:rPr>
              <w:t xml:space="preserve">C </w:t>
            </w:r>
          </w:p>
        </w:tc>
        <w:tc>
          <w:tcPr>
            <w:tcW w:w="104" w:type="pct"/>
          </w:tcPr>
          <w:p w14:paraId="7A04A194" w14:textId="77777777" w:rsidR="00FE2A6F" w:rsidRDefault="00A762F3">
            <w:r>
              <w:rPr>
                <w:sz w:val="22"/>
              </w:rPr>
              <w:t xml:space="preserve">C </w:t>
            </w:r>
          </w:p>
        </w:tc>
        <w:tc>
          <w:tcPr>
            <w:tcW w:w="104" w:type="pct"/>
          </w:tcPr>
          <w:p w14:paraId="7A04A195" w14:textId="77777777" w:rsidR="00FE2A6F" w:rsidRDefault="00A762F3">
            <w:r>
              <w:rPr>
                <w:sz w:val="22"/>
              </w:rPr>
              <w:t xml:space="preserve">C </w:t>
            </w:r>
          </w:p>
        </w:tc>
        <w:tc>
          <w:tcPr>
            <w:tcW w:w="104" w:type="pct"/>
          </w:tcPr>
          <w:p w14:paraId="7A04A196" w14:textId="77777777" w:rsidR="00FE2A6F" w:rsidRDefault="00A762F3">
            <w:r>
              <w:rPr>
                <w:sz w:val="22"/>
              </w:rPr>
              <w:t xml:space="preserve">C </w:t>
            </w:r>
          </w:p>
        </w:tc>
        <w:tc>
          <w:tcPr>
            <w:tcW w:w="104" w:type="pct"/>
          </w:tcPr>
          <w:p w14:paraId="7A04A197" w14:textId="77777777" w:rsidR="00FE2A6F" w:rsidRDefault="00A762F3">
            <w:r>
              <w:rPr>
                <w:sz w:val="22"/>
              </w:rPr>
              <w:t xml:space="preserve">P </w:t>
            </w:r>
          </w:p>
        </w:tc>
        <w:tc>
          <w:tcPr>
            <w:tcW w:w="104" w:type="pct"/>
          </w:tcPr>
          <w:p w14:paraId="7A04A198" w14:textId="77777777" w:rsidR="00FE2A6F" w:rsidRDefault="00A762F3">
            <w:r>
              <w:rPr>
                <w:sz w:val="22"/>
              </w:rPr>
              <w:t xml:space="preserve">P </w:t>
            </w:r>
          </w:p>
        </w:tc>
        <w:tc>
          <w:tcPr>
            <w:tcW w:w="104" w:type="pct"/>
          </w:tcPr>
          <w:p w14:paraId="7A04A199" w14:textId="77777777" w:rsidR="00FE2A6F" w:rsidRDefault="00A762F3">
            <w:r>
              <w:rPr>
                <w:sz w:val="22"/>
              </w:rPr>
              <w:t xml:space="preserve">P </w:t>
            </w:r>
          </w:p>
        </w:tc>
        <w:tc>
          <w:tcPr>
            <w:tcW w:w="104" w:type="pct"/>
          </w:tcPr>
          <w:p w14:paraId="7A04A19A" w14:textId="77777777" w:rsidR="00FE2A6F" w:rsidRDefault="00A762F3">
            <w:r>
              <w:rPr>
                <w:sz w:val="22"/>
              </w:rPr>
              <w:t xml:space="preserve">C </w:t>
            </w:r>
          </w:p>
        </w:tc>
        <w:tc>
          <w:tcPr>
            <w:tcW w:w="104" w:type="pct"/>
          </w:tcPr>
          <w:p w14:paraId="7A04A19B" w14:textId="77777777" w:rsidR="00FE2A6F" w:rsidRDefault="00A762F3">
            <w:r>
              <w:rPr>
                <w:sz w:val="22"/>
              </w:rPr>
              <w:t xml:space="preserve">P </w:t>
            </w:r>
          </w:p>
        </w:tc>
        <w:tc>
          <w:tcPr>
            <w:tcW w:w="104" w:type="pct"/>
          </w:tcPr>
          <w:p w14:paraId="7A04A19C" w14:textId="77777777" w:rsidR="00FE2A6F" w:rsidRDefault="00A762F3">
            <w:r>
              <w:rPr>
                <w:sz w:val="22"/>
              </w:rPr>
              <w:t xml:space="preserve">P </w:t>
            </w:r>
          </w:p>
        </w:tc>
        <w:tc>
          <w:tcPr>
            <w:tcW w:w="104" w:type="pct"/>
          </w:tcPr>
          <w:p w14:paraId="7A04A19D" w14:textId="77777777" w:rsidR="00FE2A6F" w:rsidRDefault="00A762F3">
            <w:r>
              <w:rPr>
                <w:sz w:val="22"/>
              </w:rPr>
              <w:t xml:space="preserve">C </w:t>
            </w:r>
          </w:p>
        </w:tc>
        <w:tc>
          <w:tcPr>
            <w:tcW w:w="104" w:type="pct"/>
          </w:tcPr>
          <w:p w14:paraId="7A04A19E" w14:textId="77777777" w:rsidR="00FE2A6F" w:rsidRDefault="00A762F3">
            <w:r>
              <w:rPr>
                <w:sz w:val="22"/>
              </w:rPr>
              <w:t xml:space="preserve">P </w:t>
            </w:r>
          </w:p>
        </w:tc>
        <w:tc>
          <w:tcPr>
            <w:tcW w:w="104" w:type="pct"/>
          </w:tcPr>
          <w:p w14:paraId="7A04A19F" w14:textId="77777777" w:rsidR="00FE2A6F" w:rsidRDefault="00A762F3">
            <w:r>
              <w:rPr>
                <w:sz w:val="22"/>
              </w:rPr>
              <w:t xml:space="preserve">P </w:t>
            </w:r>
          </w:p>
        </w:tc>
        <w:tc>
          <w:tcPr>
            <w:tcW w:w="104" w:type="pct"/>
          </w:tcPr>
          <w:p w14:paraId="7A04A1A0" w14:textId="77777777" w:rsidR="00FE2A6F" w:rsidRDefault="00A762F3">
            <w:r>
              <w:rPr>
                <w:sz w:val="22"/>
              </w:rPr>
              <w:t xml:space="preserve">P </w:t>
            </w:r>
          </w:p>
        </w:tc>
        <w:tc>
          <w:tcPr>
            <w:tcW w:w="104" w:type="pct"/>
          </w:tcPr>
          <w:p w14:paraId="7A04A1A1" w14:textId="77777777" w:rsidR="00FE2A6F" w:rsidRDefault="00A762F3">
            <w:r>
              <w:rPr>
                <w:sz w:val="22"/>
              </w:rPr>
              <w:t xml:space="preserve">P </w:t>
            </w:r>
          </w:p>
        </w:tc>
        <w:tc>
          <w:tcPr>
            <w:tcW w:w="104" w:type="pct"/>
          </w:tcPr>
          <w:p w14:paraId="7A04A1A2" w14:textId="77777777" w:rsidR="00FE2A6F" w:rsidRDefault="00A762F3">
            <w:r>
              <w:rPr>
                <w:sz w:val="22"/>
              </w:rPr>
              <w:t xml:space="preserve">P </w:t>
            </w:r>
          </w:p>
        </w:tc>
        <w:tc>
          <w:tcPr>
            <w:tcW w:w="104" w:type="pct"/>
          </w:tcPr>
          <w:p w14:paraId="7A04A1A3" w14:textId="77777777" w:rsidR="00FE2A6F" w:rsidRDefault="00A762F3">
            <w:r>
              <w:rPr>
                <w:sz w:val="22"/>
              </w:rPr>
              <w:t xml:space="preserve">P </w:t>
            </w:r>
          </w:p>
        </w:tc>
        <w:tc>
          <w:tcPr>
            <w:tcW w:w="104" w:type="pct"/>
          </w:tcPr>
          <w:p w14:paraId="7A04A1A4" w14:textId="77777777" w:rsidR="00FE2A6F" w:rsidRDefault="00A762F3">
            <w:r>
              <w:rPr>
                <w:sz w:val="22"/>
              </w:rPr>
              <w:t xml:space="preserve">P </w:t>
            </w:r>
          </w:p>
        </w:tc>
        <w:tc>
          <w:tcPr>
            <w:tcW w:w="104" w:type="pct"/>
          </w:tcPr>
          <w:p w14:paraId="7A04A1A5" w14:textId="77777777" w:rsidR="00FE2A6F" w:rsidRDefault="00A762F3">
            <w:r>
              <w:rPr>
                <w:sz w:val="22"/>
              </w:rPr>
              <w:t xml:space="preserve">P </w:t>
            </w:r>
          </w:p>
        </w:tc>
        <w:tc>
          <w:tcPr>
            <w:tcW w:w="104" w:type="pct"/>
          </w:tcPr>
          <w:p w14:paraId="7A04A1A6" w14:textId="77777777" w:rsidR="00FE2A6F" w:rsidRDefault="00A762F3">
            <w:r>
              <w:rPr>
                <w:sz w:val="22"/>
              </w:rPr>
              <w:t xml:space="preserve">P </w:t>
            </w:r>
          </w:p>
        </w:tc>
        <w:tc>
          <w:tcPr>
            <w:tcW w:w="104" w:type="pct"/>
          </w:tcPr>
          <w:p w14:paraId="7A04A1A7" w14:textId="77777777" w:rsidR="00FE2A6F" w:rsidRDefault="00A762F3">
            <w:r>
              <w:rPr>
                <w:sz w:val="22"/>
              </w:rPr>
              <w:t xml:space="preserve">1 </w:t>
            </w:r>
          </w:p>
        </w:tc>
        <w:tc>
          <w:tcPr>
            <w:tcW w:w="104" w:type="pct"/>
          </w:tcPr>
          <w:p w14:paraId="7A04A1A8" w14:textId="77777777" w:rsidR="00FE2A6F" w:rsidRDefault="00A762F3">
            <w:r>
              <w:rPr>
                <w:sz w:val="22"/>
              </w:rPr>
              <w:t xml:space="preserve">— </w:t>
            </w:r>
          </w:p>
        </w:tc>
        <w:tc>
          <w:tcPr>
            <w:tcW w:w="104" w:type="pct"/>
          </w:tcPr>
          <w:p w14:paraId="7A04A1A9" w14:textId="77777777" w:rsidR="00FE2A6F" w:rsidRDefault="00A762F3">
            <w:r>
              <w:rPr>
                <w:sz w:val="22"/>
              </w:rPr>
              <w:t xml:space="preserve">2 </w:t>
            </w:r>
          </w:p>
        </w:tc>
        <w:tc>
          <w:tcPr>
            <w:tcW w:w="104" w:type="pct"/>
          </w:tcPr>
          <w:p w14:paraId="7A04A1AA" w14:textId="77777777" w:rsidR="00FE2A6F" w:rsidRDefault="00A762F3">
            <w:r>
              <w:rPr>
                <w:sz w:val="22"/>
              </w:rPr>
              <w:t xml:space="preserve">— </w:t>
            </w:r>
          </w:p>
        </w:tc>
        <w:tc>
          <w:tcPr>
            <w:tcW w:w="104" w:type="pct"/>
          </w:tcPr>
          <w:p w14:paraId="7A04A1AB" w14:textId="77777777" w:rsidR="00FE2A6F" w:rsidRDefault="00A762F3">
            <w:r>
              <w:rPr>
                <w:sz w:val="22"/>
              </w:rPr>
              <w:t xml:space="preserve">3 </w:t>
            </w:r>
          </w:p>
        </w:tc>
        <w:tc>
          <w:tcPr>
            <w:tcW w:w="104" w:type="pct"/>
          </w:tcPr>
          <w:p w14:paraId="7A04A1AC" w14:textId="77777777" w:rsidR="00FE2A6F" w:rsidRDefault="00A762F3">
            <w:r>
              <w:rPr>
                <w:sz w:val="22"/>
              </w:rPr>
              <w:t xml:space="preserve">4 </w:t>
            </w:r>
          </w:p>
        </w:tc>
      </w:tr>
      <w:tr w:rsidR="00FE2A6F" w14:paraId="7A04A1D5" w14:textId="77777777">
        <w:tc>
          <w:tcPr>
            <w:tcW w:w="1042" w:type="pct"/>
          </w:tcPr>
          <w:p w14:paraId="7A04A1AE" w14:textId="77777777" w:rsidR="00FE2A6F" w:rsidRDefault="00A762F3">
            <w:r>
              <w:rPr>
                <w:sz w:val="22"/>
              </w:rPr>
              <w:t xml:space="preserve">Maintenance and Service Facilities </w:t>
            </w:r>
          </w:p>
        </w:tc>
        <w:tc>
          <w:tcPr>
            <w:tcW w:w="104" w:type="pct"/>
          </w:tcPr>
          <w:p w14:paraId="7A04A1AF" w14:textId="77777777" w:rsidR="00FE2A6F" w:rsidRDefault="00A762F3">
            <w:r>
              <w:rPr>
                <w:sz w:val="22"/>
              </w:rPr>
              <w:t xml:space="preserve">— </w:t>
            </w:r>
          </w:p>
        </w:tc>
        <w:tc>
          <w:tcPr>
            <w:tcW w:w="104" w:type="pct"/>
          </w:tcPr>
          <w:p w14:paraId="7A04A1B0" w14:textId="77777777" w:rsidR="00FE2A6F" w:rsidRDefault="00A762F3">
            <w:r>
              <w:rPr>
                <w:sz w:val="22"/>
              </w:rPr>
              <w:t xml:space="preserve">— </w:t>
            </w:r>
          </w:p>
        </w:tc>
        <w:tc>
          <w:tcPr>
            <w:tcW w:w="104" w:type="pct"/>
          </w:tcPr>
          <w:p w14:paraId="7A04A1B1" w14:textId="77777777" w:rsidR="00FE2A6F" w:rsidRDefault="00A762F3">
            <w:r>
              <w:rPr>
                <w:sz w:val="22"/>
              </w:rPr>
              <w:t xml:space="preserve">— </w:t>
            </w:r>
          </w:p>
        </w:tc>
        <w:tc>
          <w:tcPr>
            <w:tcW w:w="104" w:type="pct"/>
          </w:tcPr>
          <w:p w14:paraId="7A04A1B2" w14:textId="77777777" w:rsidR="00FE2A6F" w:rsidRDefault="00A762F3">
            <w:r>
              <w:rPr>
                <w:sz w:val="22"/>
              </w:rPr>
              <w:t xml:space="preserve">— </w:t>
            </w:r>
          </w:p>
        </w:tc>
        <w:tc>
          <w:tcPr>
            <w:tcW w:w="104" w:type="pct"/>
          </w:tcPr>
          <w:p w14:paraId="7A04A1B3" w14:textId="77777777" w:rsidR="00FE2A6F" w:rsidRDefault="00A762F3">
            <w:r>
              <w:rPr>
                <w:sz w:val="22"/>
              </w:rPr>
              <w:t xml:space="preserve">— </w:t>
            </w:r>
          </w:p>
        </w:tc>
        <w:tc>
          <w:tcPr>
            <w:tcW w:w="104" w:type="pct"/>
          </w:tcPr>
          <w:p w14:paraId="7A04A1B4" w14:textId="77777777" w:rsidR="00FE2A6F" w:rsidRDefault="00A762F3">
            <w:r>
              <w:rPr>
                <w:sz w:val="22"/>
              </w:rPr>
              <w:t xml:space="preserve">— </w:t>
            </w:r>
          </w:p>
        </w:tc>
        <w:tc>
          <w:tcPr>
            <w:tcW w:w="104" w:type="pct"/>
          </w:tcPr>
          <w:p w14:paraId="7A04A1B5" w14:textId="77777777" w:rsidR="00FE2A6F" w:rsidRDefault="00A762F3">
            <w:r>
              <w:rPr>
                <w:sz w:val="22"/>
              </w:rPr>
              <w:t xml:space="preserve">— </w:t>
            </w:r>
          </w:p>
        </w:tc>
        <w:tc>
          <w:tcPr>
            <w:tcW w:w="104" w:type="pct"/>
          </w:tcPr>
          <w:p w14:paraId="7A04A1B6" w14:textId="77777777" w:rsidR="00FE2A6F" w:rsidRDefault="00A762F3">
            <w:r>
              <w:rPr>
                <w:sz w:val="22"/>
              </w:rPr>
              <w:t xml:space="preserve">— </w:t>
            </w:r>
          </w:p>
        </w:tc>
        <w:tc>
          <w:tcPr>
            <w:tcW w:w="104" w:type="pct"/>
          </w:tcPr>
          <w:p w14:paraId="7A04A1B7" w14:textId="77777777" w:rsidR="00FE2A6F" w:rsidRDefault="00A762F3">
            <w:r>
              <w:rPr>
                <w:sz w:val="22"/>
              </w:rPr>
              <w:t xml:space="preserve">— </w:t>
            </w:r>
          </w:p>
        </w:tc>
        <w:tc>
          <w:tcPr>
            <w:tcW w:w="104" w:type="pct"/>
          </w:tcPr>
          <w:p w14:paraId="7A04A1B8" w14:textId="77777777" w:rsidR="00FE2A6F" w:rsidRDefault="00A762F3">
            <w:r>
              <w:rPr>
                <w:sz w:val="22"/>
              </w:rPr>
              <w:t xml:space="preserve">— </w:t>
            </w:r>
          </w:p>
        </w:tc>
        <w:tc>
          <w:tcPr>
            <w:tcW w:w="104" w:type="pct"/>
          </w:tcPr>
          <w:p w14:paraId="7A04A1B9" w14:textId="77777777" w:rsidR="00FE2A6F" w:rsidRDefault="00A762F3">
            <w:r>
              <w:rPr>
                <w:sz w:val="22"/>
              </w:rPr>
              <w:t xml:space="preserve">— </w:t>
            </w:r>
          </w:p>
        </w:tc>
        <w:tc>
          <w:tcPr>
            <w:tcW w:w="104" w:type="pct"/>
          </w:tcPr>
          <w:p w14:paraId="7A04A1BA" w14:textId="77777777" w:rsidR="00FE2A6F" w:rsidRDefault="00A762F3">
            <w:r>
              <w:rPr>
                <w:sz w:val="22"/>
              </w:rPr>
              <w:t xml:space="preserve">— </w:t>
            </w:r>
          </w:p>
        </w:tc>
        <w:tc>
          <w:tcPr>
            <w:tcW w:w="104" w:type="pct"/>
          </w:tcPr>
          <w:p w14:paraId="7A04A1BB" w14:textId="77777777" w:rsidR="00FE2A6F" w:rsidRDefault="00A762F3">
            <w:r>
              <w:rPr>
                <w:sz w:val="22"/>
              </w:rPr>
              <w:t xml:space="preserve">— </w:t>
            </w:r>
          </w:p>
        </w:tc>
        <w:tc>
          <w:tcPr>
            <w:tcW w:w="104" w:type="pct"/>
          </w:tcPr>
          <w:p w14:paraId="7A04A1BC" w14:textId="77777777" w:rsidR="00FE2A6F" w:rsidRDefault="00A762F3">
            <w:r>
              <w:rPr>
                <w:sz w:val="22"/>
              </w:rPr>
              <w:t xml:space="preserve">— </w:t>
            </w:r>
          </w:p>
        </w:tc>
        <w:tc>
          <w:tcPr>
            <w:tcW w:w="104" w:type="pct"/>
          </w:tcPr>
          <w:p w14:paraId="7A04A1BD" w14:textId="77777777" w:rsidR="00FE2A6F" w:rsidRDefault="00A762F3">
            <w:r>
              <w:rPr>
                <w:sz w:val="22"/>
              </w:rPr>
              <w:t xml:space="preserve">— </w:t>
            </w:r>
          </w:p>
        </w:tc>
        <w:tc>
          <w:tcPr>
            <w:tcW w:w="104" w:type="pct"/>
          </w:tcPr>
          <w:p w14:paraId="7A04A1BE" w14:textId="77777777" w:rsidR="00FE2A6F" w:rsidRDefault="00A762F3">
            <w:r>
              <w:rPr>
                <w:sz w:val="22"/>
              </w:rPr>
              <w:t xml:space="preserve">— </w:t>
            </w:r>
          </w:p>
        </w:tc>
        <w:tc>
          <w:tcPr>
            <w:tcW w:w="104" w:type="pct"/>
          </w:tcPr>
          <w:p w14:paraId="7A04A1BF" w14:textId="77777777" w:rsidR="00FE2A6F" w:rsidRDefault="00A762F3">
            <w:r>
              <w:rPr>
                <w:sz w:val="22"/>
              </w:rPr>
              <w:t xml:space="preserve">— </w:t>
            </w:r>
          </w:p>
        </w:tc>
        <w:tc>
          <w:tcPr>
            <w:tcW w:w="104" w:type="pct"/>
          </w:tcPr>
          <w:p w14:paraId="7A04A1C0" w14:textId="77777777" w:rsidR="00FE2A6F" w:rsidRDefault="00A762F3">
            <w:r>
              <w:rPr>
                <w:sz w:val="22"/>
              </w:rPr>
              <w:t xml:space="preserve">— </w:t>
            </w:r>
          </w:p>
        </w:tc>
        <w:tc>
          <w:tcPr>
            <w:tcW w:w="104" w:type="pct"/>
          </w:tcPr>
          <w:p w14:paraId="7A04A1C1" w14:textId="77777777" w:rsidR="00FE2A6F" w:rsidRDefault="00A762F3">
            <w:r>
              <w:rPr>
                <w:sz w:val="22"/>
              </w:rPr>
              <w:t xml:space="preserve">— </w:t>
            </w:r>
          </w:p>
        </w:tc>
        <w:tc>
          <w:tcPr>
            <w:tcW w:w="104" w:type="pct"/>
          </w:tcPr>
          <w:p w14:paraId="7A04A1C2" w14:textId="77777777" w:rsidR="00FE2A6F" w:rsidRDefault="00A762F3">
            <w:r>
              <w:rPr>
                <w:sz w:val="22"/>
              </w:rPr>
              <w:t xml:space="preserve">— </w:t>
            </w:r>
          </w:p>
        </w:tc>
        <w:tc>
          <w:tcPr>
            <w:tcW w:w="104" w:type="pct"/>
          </w:tcPr>
          <w:p w14:paraId="7A04A1C3" w14:textId="77777777" w:rsidR="00FE2A6F" w:rsidRDefault="00A762F3">
            <w:r>
              <w:rPr>
                <w:sz w:val="22"/>
              </w:rPr>
              <w:t xml:space="preserve">— </w:t>
            </w:r>
          </w:p>
        </w:tc>
        <w:tc>
          <w:tcPr>
            <w:tcW w:w="104" w:type="pct"/>
          </w:tcPr>
          <w:p w14:paraId="7A04A1C4" w14:textId="77777777" w:rsidR="00FE2A6F" w:rsidRDefault="00A762F3">
            <w:r>
              <w:rPr>
                <w:sz w:val="22"/>
              </w:rPr>
              <w:t xml:space="preserve">— </w:t>
            </w:r>
          </w:p>
        </w:tc>
        <w:tc>
          <w:tcPr>
            <w:tcW w:w="104" w:type="pct"/>
          </w:tcPr>
          <w:p w14:paraId="7A04A1C5" w14:textId="77777777" w:rsidR="00FE2A6F" w:rsidRDefault="00A762F3">
            <w:r>
              <w:rPr>
                <w:sz w:val="22"/>
              </w:rPr>
              <w:t xml:space="preserve">— </w:t>
            </w:r>
          </w:p>
        </w:tc>
        <w:tc>
          <w:tcPr>
            <w:tcW w:w="104" w:type="pct"/>
          </w:tcPr>
          <w:p w14:paraId="7A04A1C6" w14:textId="77777777" w:rsidR="00FE2A6F" w:rsidRDefault="00A762F3">
            <w:r>
              <w:rPr>
                <w:sz w:val="22"/>
              </w:rPr>
              <w:t xml:space="preserve">C </w:t>
            </w:r>
          </w:p>
        </w:tc>
        <w:tc>
          <w:tcPr>
            <w:tcW w:w="104" w:type="pct"/>
          </w:tcPr>
          <w:p w14:paraId="7A04A1C7" w14:textId="77777777" w:rsidR="00FE2A6F" w:rsidRDefault="00A762F3">
            <w:r>
              <w:rPr>
                <w:sz w:val="22"/>
              </w:rPr>
              <w:t xml:space="preserve">C </w:t>
            </w:r>
          </w:p>
        </w:tc>
        <w:tc>
          <w:tcPr>
            <w:tcW w:w="104" w:type="pct"/>
          </w:tcPr>
          <w:p w14:paraId="7A04A1C8" w14:textId="77777777" w:rsidR="00FE2A6F" w:rsidRDefault="00A762F3">
            <w:r>
              <w:rPr>
                <w:sz w:val="22"/>
              </w:rPr>
              <w:t xml:space="preserve">— </w:t>
            </w:r>
          </w:p>
        </w:tc>
        <w:tc>
          <w:tcPr>
            <w:tcW w:w="104" w:type="pct"/>
          </w:tcPr>
          <w:p w14:paraId="7A04A1C9" w14:textId="77777777" w:rsidR="00FE2A6F" w:rsidRDefault="00A762F3">
            <w:r>
              <w:rPr>
                <w:sz w:val="22"/>
              </w:rPr>
              <w:t xml:space="preserve">P </w:t>
            </w:r>
          </w:p>
        </w:tc>
        <w:tc>
          <w:tcPr>
            <w:tcW w:w="104" w:type="pct"/>
          </w:tcPr>
          <w:p w14:paraId="7A04A1CA" w14:textId="77777777" w:rsidR="00FE2A6F" w:rsidRDefault="00A762F3">
            <w:r>
              <w:rPr>
                <w:sz w:val="22"/>
              </w:rPr>
              <w:t xml:space="preserve">P </w:t>
            </w:r>
          </w:p>
        </w:tc>
        <w:tc>
          <w:tcPr>
            <w:tcW w:w="104" w:type="pct"/>
          </w:tcPr>
          <w:p w14:paraId="7A04A1CB" w14:textId="77777777" w:rsidR="00FE2A6F" w:rsidRDefault="00A762F3">
            <w:r>
              <w:rPr>
                <w:sz w:val="22"/>
              </w:rPr>
              <w:t xml:space="preserve">P </w:t>
            </w:r>
          </w:p>
        </w:tc>
        <w:tc>
          <w:tcPr>
            <w:tcW w:w="104" w:type="pct"/>
          </w:tcPr>
          <w:p w14:paraId="7A04A1CC" w14:textId="77777777" w:rsidR="00FE2A6F" w:rsidRDefault="00A762F3">
            <w:r>
              <w:rPr>
                <w:sz w:val="22"/>
              </w:rPr>
              <w:t xml:space="preserve">P </w:t>
            </w:r>
          </w:p>
        </w:tc>
        <w:tc>
          <w:tcPr>
            <w:tcW w:w="104" w:type="pct"/>
          </w:tcPr>
          <w:p w14:paraId="7A04A1CD" w14:textId="77777777" w:rsidR="00FE2A6F" w:rsidRDefault="00A762F3">
            <w:r>
              <w:rPr>
                <w:sz w:val="22"/>
              </w:rPr>
              <w:t xml:space="preserve">P </w:t>
            </w:r>
          </w:p>
        </w:tc>
        <w:tc>
          <w:tcPr>
            <w:tcW w:w="104" w:type="pct"/>
          </w:tcPr>
          <w:p w14:paraId="7A04A1CE" w14:textId="77777777" w:rsidR="00FE2A6F" w:rsidRDefault="00A762F3">
            <w:r>
              <w:rPr>
                <w:sz w:val="22"/>
              </w:rPr>
              <w:t xml:space="preserve">P </w:t>
            </w:r>
          </w:p>
        </w:tc>
        <w:tc>
          <w:tcPr>
            <w:tcW w:w="104" w:type="pct"/>
          </w:tcPr>
          <w:p w14:paraId="7A04A1CF" w14:textId="77777777" w:rsidR="00FE2A6F" w:rsidRDefault="00A762F3">
            <w:r>
              <w:rPr>
                <w:sz w:val="22"/>
              </w:rPr>
              <w:t xml:space="preserve">1 </w:t>
            </w:r>
          </w:p>
        </w:tc>
        <w:tc>
          <w:tcPr>
            <w:tcW w:w="104" w:type="pct"/>
          </w:tcPr>
          <w:p w14:paraId="7A04A1D0" w14:textId="77777777" w:rsidR="00FE2A6F" w:rsidRDefault="00A762F3">
            <w:r>
              <w:rPr>
                <w:sz w:val="22"/>
              </w:rPr>
              <w:t xml:space="preserve">— </w:t>
            </w:r>
          </w:p>
        </w:tc>
        <w:tc>
          <w:tcPr>
            <w:tcW w:w="104" w:type="pct"/>
          </w:tcPr>
          <w:p w14:paraId="7A04A1D1" w14:textId="77777777" w:rsidR="00FE2A6F" w:rsidRDefault="00A762F3">
            <w:r>
              <w:rPr>
                <w:sz w:val="22"/>
              </w:rPr>
              <w:t xml:space="preserve">2 </w:t>
            </w:r>
          </w:p>
        </w:tc>
        <w:tc>
          <w:tcPr>
            <w:tcW w:w="104" w:type="pct"/>
          </w:tcPr>
          <w:p w14:paraId="7A04A1D2" w14:textId="77777777" w:rsidR="00FE2A6F" w:rsidRDefault="00A762F3">
            <w:r>
              <w:rPr>
                <w:sz w:val="22"/>
              </w:rPr>
              <w:t xml:space="preserve">— </w:t>
            </w:r>
          </w:p>
        </w:tc>
        <w:tc>
          <w:tcPr>
            <w:tcW w:w="104" w:type="pct"/>
          </w:tcPr>
          <w:p w14:paraId="7A04A1D3" w14:textId="77777777" w:rsidR="00FE2A6F" w:rsidRDefault="00A762F3">
            <w:r>
              <w:rPr>
                <w:sz w:val="22"/>
              </w:rPr>
              <w:t xml:space="preserve">3 </w:t>
            </w:r>
          </w:p>
        </w:tc>
        <w:tc>
          <w:tcPr>
            <w:tcW w:w="104" w:type="pct"/>
          </w:tcPr>
          <w:p w14:paraId="7A04A1D4" w14:textId="77777777" w:rsidR="00FE2A6F" w:rsidRDefault="00A762F3">
            <w:r>
              <w:rPr>
                <w:sz w:val="22"/>
              </w:rPr>
              <w:t xml:space="preserve">4 </w:t>
            </w:r>
          </w:p>
        </w:tc>
      </w:tr>
      <w:tr w:rsidR="00FE2A6F" w14:paraId="7A04A1FD" w14:textId="77777777">
        <w:tc>
          <w:tcPr>
            <w:tcW w:w="1042" w:type="pct"/>
          </w:tcPr>
          <w:p w14:paraId="7A04A1D6" w14:textId="77777777" w:rsidR="00FE2A6F" w:rsidRDefault="00A762F3">
            <w:r>
              <w:rPr>
                <w:sz w:val="22"/>
              </w:rPr>
              <w:t xml:space="preserve">Major Public Facilities </w:t>
            </w:r>
          </w:p>
        </w:tc>
        <w:tc>
          <w:tcPr>
            <w:tcW w:w="104" w:type="pct"/>
          </w:tcPr>
          <w:p w14:paraId="7A04A1D7" w14:textId="77777777" w:rsidR="00FE2A6F" w:rsidRDefault="00A762F3">
            <w:r>
              <w:rPr>
                <w:sz w:val="22"/>
              </w:rPr>
              <w:t xml:space="preserve">— </w:t>
            </w:r>
          </w:p>
        </w:tc>
        <w:tc>
          <w:tcPr>
            <w:tcW w:w="104" w:type="pct"/>
          </w:tcPr>
          <w:p w14:paraId="7A04A1D8" w14:textId="77777777" w:rsidR="00FE2A6F" w:rsidRDefault="00A762F3">
            <w:r>
              <w:rPr>
                <w:sz w:val="22"/>
              </w:rPr>
              <w:t xml:space="preserve">— </w:t>
            </w:r>
          </w:p>
        </w:tc>
        <w:tc>
          <w:tcPr>
            <w:tcW w:w="104" w:type="pct"/>
          </w:tcPr>
          <w:p w14:paraId="7A04A1D9" w14:textId="77777777" w:rsidR="00FE2A6F" w:rsidRDefault="00A762F3">
            <w:r>
              <w:rPr>
                <w:sz w:val="22"/>
              </w:rPr>
              <w:t xml:space="preserve">— </w:t>
            </w:r>
          </w:p>
        </w:tc>
        <w:tc>
          <w:tcPr>
            <w:tcW w:w="104" w:type="pct"/>
          </w:tcPr>
          <w:p w14:paraId="7A04A1DA" w14:textId="77777777" w:rsidR="00FE2A6F" w:rsidRDefault="00A762F3">
            <w:r>
              <w:rPr>
                <w:sz w:val="22"/>
              </w:rPr>
              <w:t xml:space="preserve">— </w:t>
            </w:r>
          </w:p>
        </w:tc>
        <w:tc>
          <w:tcPr>
            <w:tcW w:w="104" w:type="pct"/>
          </w:tcPr>
          <w:p w14:paraId="7A04A1DB" w14:textId="77777777" w:rsidR="00FE2A6F" w:rsidRDefault="00A762F3">
            <w:r>
              <w:rPr>
                <w:sz w:val="22"/>
              </w:rPr>
              <w:t xml:space="preserve">— </w:t>
            </w:r>
          </w:p>
        </w:tc>
        <w:tc>
          <w:tcPr>
            <w:tcW w:w="104" w:type="pct"/>
          </w:tcPr>
          <w:p w14:paraId="7A04A1DC" w14:textId="77777777" w:rsidR="00FE2A6F" w:rsidRDefault="00A762F3">
            <w:r>
              <w:rPr>
                <w:sz w:val="22"/>
              </w:rPr>
              <w:t xml:space="preserve">— </w:t>
            </w:r>
          </w:p>
        </w:tc>
        <w:tc>
          <w:tcPr>
            <w:tcW w:w="104" w:type="pct"/>
          </w:tcPr>
          <w:p w14:paraId="7A04A1DD" w14:textId="77777777" w:rsidR="00FE2A6F" w:rsidRDefault="00A762F3">
            <w:r>
              <w:rPr>
                <w:sz w:val="22"/>
              </w:rPr>
              <w:t xml:space="preserve">— </w:t>
            </w:r>
          </w:p>
        </w:tc>
        <w:tc>
          <w:tcPr>
            <w:tcW w:w="104" w:type="pct"/>
          </w:tcPr>
          <w:p w14:paraId="7A04A1DE" w14:textId="77777777" w:rsidR="00FE2A6F" w:rsidRDefault="00A762F3">
            <w:r>
              <w:rPr>
                <w:sz w:val="22"/>
              </w:rPr>
              <w:t xml:space="preserve">— </w:t>
            </w:r>
          </w:p>
        </w:tc>
        <w:tc>
          <w:tcPr>
            <w:tcW w:w="104" w:type="pct"/>
          </w:tcPr>
          <w:p w14:paraId="7A04A1DF" w14:textId="77777777" w:rsidR="00FE2A6F" w:rsidRDefault="00A762F3">
            <w:r>
              <w:rPr>
                <w:sz w:val="22"/>
              </w:rPr>
              <w:t xml:space="preserve">— </w:t>
            </w:r>
          </w:p>
        </w:tc>
        <w:tc>
          <w:tcPr>
            <w:tcW w:w="104" w:type="pct"/>
          </w:tcPr>
          <w:p w14:paraId="7A04A1E0" w14:textId="77777777" w:rsidR="00FE2A6F" w:rsidRDefault="00A762F3">
            <w:r>
              <w:rPr>
                <w:sz w:val="22"/>
              </w:rPr>
              <w:t xml:space="preserve">— </w:t>
            </w:r>
          </w:p>
        </w:tc>
        <w:tc>
          <w:tcPr>
            <w:tcW w:w="104" w:type="pct"/>
          </w:tcPr>
          <w:p w14:paraId="7A04A1E1" w14:textId="77777777" w:rsidR="00FE2A6F" w:rsidRDefault="00A762F3">
            <w:r>
              <w:rPr>
                <w:sz w:val="22"/>
              </w:rPr>
              <w:t xml:space="preserve">— </w:t>
            </w:r>
          </w:p>
        </w:tc>
        <w:tc>
          <w:tcPr>
            <w:tcW w:w="104" w:type="pct"/>
          </w:tcPr>
          <w:p w14:paraId="7A04A1E2" w14:textId="77777777" w:rsidR="00FE2A6F" w:rsidRDefault="00A762F3">
            <w:r>
              <w:rPr>
                <w:sz w:val="22"/>
              </w:rPr>
              <w:t xml:space="preserve">— </w:t>
            </w:r>
          </w:p>
        </w:tc>
        <w:tc>
          <w:tcPr>
            <w:tcW w:w="104" w:type="pct"/>
          </w:tcPr>
          <w:p w14:paraId="7A04A1E3" w14:textId="77777777" w:rsidR="00FE2A6F" w:rsidRDefault="00A762F3">
            <w:r>
              <w:rPr>
                <w:sz w:val="22"/>
              </w:rPr>
              <w:t xml:space="preserve">— </w:t>
            </w:r>
          </w:p>
        </w:tc>
        <w:tc>
          <w:tcPr>
            <w:tcW w:w="104" w:type="pct"/>
          </w:tcPr>
          <w:p w14:paraId="7A04A1E4" w14:textId="77777777" w:rsidR="00FE2A6F" w:rsidRDefault="00A762F3">
            <w:r>
              <w:rPr>
                <w:sz w:val="22"/>
              </w:rPr>
              <w:t xml:space="preserve">— </w:t>
            </w:r>
          </w:p>
        </w:tc>
        <w:tc>
          <w:tcPr>
            <w:tcW w:w="104" w:type="pct"/>
          </w:tcPr>
          <w:p w14:paraId="7A04A1E5" w14:textId="77777777" w:rsidR="00FE2A6F" w:rsidRDefault="00A762F3">
            <w:r>
              <w:rPr>
                <w:sz w:val="22"/>
              </w:rPr>
              <w:t xml:space="preserve">— </w:t>
            </w:r>
          </w:p>
        </w:tc>
        <w:tc>
          <w:tcPr>
            <w:tcW w:w="104" w:type="pct"/>
          </w:tcPr>
          <w:p w14:paraId="7A04A1E6" w14:textId="77777777" w:rsidR="00FE2A6F" w:rsidRDefault="00A762F3">
            <w:r>
              <w:rPr>
                <w:sz w:val="22"/>
              </w:rPr>
              <w:t xml:space="preserve">— </w:t>
            </w:r>
          </w:p>
        </w:tc>
        <w:tc>
          <w:tcPr>
            <w:tcW w:w="104" w:type="pct"/>
          </w:tcPr>
          <w:p w14:paraId="7A04A1E7" w14:textId="77777777" w:rsidR="00FE2A6F" w:rsidRDefault="00A762F3">
            <w:r>
              <w:rPr>
                <w:sz w:val="22"/>
              </w:rPr>
              <w:t xml:space="preserve">— </w:t>
            </w:r>
          </w:p>
        </w:tc>
        <w:tc>
          <w:tcPr>
            <w:tcW w:w="104" w:type="pct"/>
          </w:tcPr>
          <w:p w14:paraId="7A04A1E8" w14:textId="77777777" w:rsidR="00FE2A6F" w:rsidRDefault="00A762F3">
            <w:r>
              <w:rPr>
                <w:sz w:val="22"/>
              </w:rPr>
              <w:t xml:space="preserve">— </w:t>
            </w:r>
          </w:p>
        </w:tc>
        <w:tc>
          <w:tcPr>
            <w:tcW w:w="104" w:type="pct"/>
          </w:tcPr>
          <w:p w14:paraId="7A04A1E9" w14:textId="77777777" w:rsidR="00FE2A6F" w:rsidRDefault="00A762F3">
            <w:r>
              <w:rPr>
                <w:sz w:val="22"/>
              </w:rPr>
              <w:t xml:space="preserve">— </w:t>
            </w:r>
          </w:p>
        </w:tc>
        <w:tc>
          <w:tcPr>
            <w:tcW w:w="104" w:type="pct"/>
          </w:tcPr>
          <w:p w14:paraId="7A04A1EA" w14:textId="77777777" w:rsidR="00FE2A6F" w:rsidRDefault="00A762F3">
            <w:r>
              <w:rPr>
                <w:sz w:val="22"/>
              </w:rPr>
              <w:t xml:space="preserve">— </w:t>
            </w:r>
          </w:p>
        </w:tc>
        <w:tc>
          <w:tcPr>
            <w:tcW w:w="104" w:type="pct"/>
          </w:tcPr>
          <w:p w14:paraId="7A04A1EB" w14:textId="77777777" w:rsidR="00FE2A6F" w:rsidRDefault="00A762F3">
            <w:r>
              <w:rPr>
                <w:sz w:val="22"/>
              </w:rPr>
              <w:t xml:space="preserve">— </w:t>
            </w:r>
          </w:p>
        </w:tc>
        <w:tc>
          <w:tcPr>
            <w:tcW w:w="104" w:type="pct"/>
          </w:tcPr>
          <w:p w14:paraId="7A04A1EC" w14:textId="77777777" w:rsidR="00FE2A6F" w:rsidRDefault="00A762F3">
            <w:r>
              <w:rPr>
                <w:sz w:val="22"/>
              </w:rPr>
              <w:t xml:space="preserve">— </w:t>
            </w:r>
          </w:p>
        </w:tc>
        <w:tc>
          <w:tcPr>
            <w:tcW w:w="104" w:type="pct"/>
          </w:tcPr>
          <w:p w14:paraId="7A04A1ED" w14:textId="77777777" w:rsidR="00FE2A6F" w:rsidRDefault="00A762F3">
            <w:r>
              <w:rPr>
                <w:sz w:val="22"/>
              </w:rPr>
              <w:t xml:space="preserve">— </w:t>
            </w:r>
          </w:p>
        </w:tc>
        <w:tc>
          <w:tcPr>
            <w:tcW w:w="104" w:type="pct"/>
          </w:tcPr>
          <w:p w14:paraId="7A04A1EE" w14:textId="77777777" w:rsidR="00FE2A6F" w:rsidRDefault="00A762F3">
            <w:r>
              <w:rPr>
                <w:sz w:val="22"/>
              </w:rPr>
              <w:t xml:space="preserve">— </w:t>
            </w:r>
          </w:p>
        </w:tc>
        <w:tc>
          <w:tcPr>
            <w:tcW w:w="104" w:type="pct"/>
          </w:tcPr>
          <w:p w14:paraId="7A04A1EF" w14:textId="77777777" w:rsidR="00FE2A6F" w:rsidRDefault="00A762F3">
            <w:r>
              <w:rPr>
                <w:sz w:val="22"/>
              </w:rPr>
              <w:t xml:space="preserve">— </w:t>
            </w:r>
          </w:p>
        </w:tc>
        <w:tc>
          <w:tcPr>
            <w:tcW w:w="104" w:type="pct"/>
          </w:tcPr>
          <w:p w14:paraId="7A04A1F0" w14:textId="77777777" w:rsidR="00FE2A6F" w:rsidRDefault="00A762F3">
            <w:r>
              <w:rPr>
                <w:sz w:val="22"/>
              </w:rPr>
              <w:t xml:space="preserve">— </w:t>
            </w:r>
          </w:p>
        </w:tc>
        <w:tc>
          <w:tcPr>
            <w:tcW w:w="104" w:type="pct"/>
          </w:tcPr>
          <w:p w14:paraId="7A04A1F1" w14:textId="77777777" w:rsidR="00FE2A6F" w:rsidRDefault="00A762F3">
            <w:r>
              <w:rPr>
                <w:sz w:val="22"/>
              </w:rPr>
              <w:t xml:space="preserve">— </w:t>
            </w:r>
          </w:p>
        </w:tc>
        <w:tc>
          <w:tcPr>
            <w:tcW w:w="104" w:type="pct"/>
          </w:tcPr>
          <w:p w14:paraId="7A04A1F2" w14:textId="77777777" w:rsidR="00FE2A6F" w:rsidRDefault="00A762F3">
            <w:r>
              <w:rPr>
                <w:sz w:val="22"/>
              </w:rPr>
              <w:t xml:space="preserve">— </w:t>
            </w:r>
          </w:p>
        </w:tc>
        <w:tc>
          <w:tcPr>
            <w:tcW w:w="104" w:type="pct"/>
          </w:tcPr>
          <w:p w14:paraId="7A04A1F3" w14:textId="77777777" w:rsidR="00FE2A6F" w:rsidRDefault="00A762F3">
            <w:r>
              <w:rPr>
                <w:sz w:val="22"/>
              </w:rPr>
              <w:t xml:space="preserve">— </w:t>
            </w:r>
          </w:p>
        </w:tc>
        <w:tc>
          <w:tcPr>
            <w:tcW w:w="104" w:type="pct"/>
          </w:tcPr>
          <w:p w14:paraId="7A04A1F4" w14:textId="77777777" w:rsidR="00FE2A6F" w:rsidRDefault="00A762F3">
            <w:r>
              <w:rPr>
                <w:sz w:val="22"/>
              </w:rPr>
              <w:t xml:space="preserve">— </w:t>
            </w:r>
          </w:p>
        </w:tc>
        <w:tc>
          <w:tcPr>
            <w:tcW w:w="104" w:type="pct"/>
          </w:tcPr>
          <w:p w14:paraId="7A04A1F5" w14:textId="77777777" w:rsidR="00FE2A6F" w:rsidRDefault="00A762F3">
            <w:r>
              <w:rPr>
                <w:sz w:val="22"/>
              </w:rPr>
              <w:t xml:space="preserve">— </w:t>
            </w:r>
          </w:p>
        </w:tc>
        <w:tc>
          <w:tcPr>
            <w:tcW w:w="104" w:type="pct"/>
          </w:tcPr>
          <w:p w14:paraId="7A04A1F6" w14:textId="77777777" w:rsidR="00FE2A6F" w:rsidRDefault="00A762F3">
            <w:r>
              <w:rPr>
                <w:sz w:val="22"/>
              </w:rPr>
              <w:t xml:space="preserve">— </w:t>
            </w:r>
          </w:p>
        </w:tc>
        <w:tc>
          <w:tcPr>
            <w:tcW w:w="104" w:type="pct"/>
          </w:tcPr>
          <w:p w14:paraId="7A04A1F7" w14:textId="77777777" w:rsidR="00FE2A6F" w:rsidRDefault="00A762F3">
            <w:r>
              <w:rPr>
                <w:sz w:val="22"/>
              </w:rPr>
              <w:t xml:space="preserve">1 </w:t>
            </w:r>
          </w:p>
        </w:tc>
        <w:tc>
          <w:tcPr>
            <w:tcW w:w="104" w:type="pct"/>
          </w:tcPr>
          <w:p w14:paraId="7A04A1F8" w14:textId="77777777" w:rsidR="00FE2A6F" w:rsidRDefault="00A762F3">
            <w:r>
              <w:rPr>
                <w:sz w:val="22"/>
              </w:rPr>
              <w:t xml:space="preserve">— </w:t>
            </w:r>
          </w:p>
        </w:tc>
        <w:tc>
          <w:tcPr>
            <w:tcW w:w="104" w:type="pct"/>
          </w:tcPr>
          <w:p w14:paraId="7A04A1F9" w14:textId="77777777" w:rsidR="00FE2A6F" w:rsidRDefault="00A762F3">
            <w:r>
              <w:rPr>
                <w:sz w:val="22"/>
              </w:rPr>
              <w:t xml:space="preserve">2 </w:t>
            </w:r>
          </w:p>
        </w:tc>
        <w:tc>
          <w:tcPr>
            <w:tcW w:w="104" w:type="pct"/>
          </w:tcPr>
          <w:p w14:paraId="7A04A1FA" w14:textId="77777777" w:rsidR="00FE2A6F" w:rsidRDefault="00A762F3">
            <w:r>
              <w:rPr>
                <w:sz w:val="22"/>
              </w:rPr>
              <w:t xml:space="preserve">— </w:t>
            </w:r>
          </w:p>
        </w:tc>
        <w:tc>
          <w:tcPr>
            <w:tcW w:w="104" w:type="pct"/>
          </w:tcPr>
          <w:p w14:paraId="7A04A1FB" w14:textId="77777777" w:rsidR="00FE2A6F" w:rsidRDefault="00A762F3">
            <w:r>
              <w:rPr>
                <w:sz w:val="22"/>
              </w:rPr>
              <w:t xml:space="preserve">3 </w:t>
            </w:r>
          </w:p>
        </w:tc>
        <w:tc>
          <w:tcPr>
            <w:tcW w:w="104" w:type="pct"/>
          </w:tcPr>
          <w:p w14:paraId="7A04A1FC" w14:textId="77777777" w:rsidR="00FE2A6F" w:rsidRDefault="00A762F3">
            <w:r>
              <w:rPr>
                <w:sz w:val="22"/>
              </w:rPr>
              <w:t xml:space="preserve">4 </w:t>
            </w:r>
          </w:p>
        </w:tc>
      </w:tr>
      <w:tr w:rsidR="00FE2A6F" w14:paraId="7A04A225" w14:textId="77777777">
        <w:tc>
          <w:tcPr>
            <w:tcW w:w="1042" w:type="pct"/>
          </w:tcPr>
          <w:p w14:paraId="7A04A1FE" w14:textId="77777777" w:rsidR="00FE2A6F" w:rsidRDefault="00A762F3">
            <w:r>
              <w:rPr>
                <w:sz w:val="22"/>
              </w:rPr>
              <w:t xml:space="preserve">Major Utility Facilities </w:t>
            </w:r>
          </w:p>
        </w:tc>
        <w:tc>
          <w:tcPr>
            <w:tcW w:w="104" w:type="pct"/>
          </w:tcPr>
          <w:p w14:paraId="7A04A1FF" w14:textId="77777777" w:rsidR="00FE2A6F" w:rsidRDefault="00A762F3">
            <w:r>
              <w:rPr>
                <w:sz w:val="22"/>
              </w:rPr>
              <w:t xml:space="preserve">— </w:t>
            </w:r>
          </w:p>
        </w:tc>
        <w:tc>
          <w:tcPr>
            <w:tcW w:w="104" w:type="pct"/>
          </w:tcPr>
          <w:p w14:paraId="7A04A200" w14:textId="77777777" w:rsidR="00FE2A6F" w:rsidRDefault="00A762F3">
            <w:r>
              <w:rPr>
                <w:sz w:val="22"/>
              </w:rPr>
              <w:t xml:space="preserve">— </w:t>
            </w:r>
          </w:p>
        </w:tc>
        <w:tc>
          <w:tcPr>
            <w:tcW w:w="104" w:type="pct"/>
          </w:tcPr>
          <w:p w14:paraId="7A04A201" w14:textId="77777777" w:rsidR="00FE2A6F" w:rsidRDefault="00A762F3">
            <w:r>
              <w:rPr>
                <w:sz w:val="22"/>
              </w:rPr>
              <w:t xml:space="preserve">— </w:t>
            </w:r>
          </w:p>
        </w:tc>
        <w:tc>
          <w:tcPr>
            <w:tcW w:w="104" w:type="pct"/>
          </w:tcPr>
          <w:p w14:paraId="7A04A202" w14:textId="77777777" w:rsidR="00FE2A6F" w:rsidRDefault="00A762F3">
            <w:r>
              <w:rPr>
                <w:sz w:val="22"/>
              </w:rPr>
              <w:t xml:space="preserve">— </w:t>
            </w:r>
          </w:p>
        </w:tc>
        <w:tc>
          <w:tcPr>
            <w:tcW w:w="104" w:type="pct"/>
          </w:tcPr>
          <w:p w14:paraId="7A04A203" w14:textId="77777777" w:rsidR="00FE2A6F" w:rsidRDefault="00A762F3">
            <w:r>
              <w:rPr>
                <w:sz w:val="22"/>
              </w:rPr>
              <w:t xml:space="preserve">— </w:t>
            </w:r>
          </w:p>
        </w:tc>
        <w:tc>
          <w:tcPr>
            <w:tcW w:w="104" w:type="pct"/>
          </w:tcPr>
          <w:p w14:paraId="7A04A204" w14:textId="77777777" w:rsidR="00FE2A6F" w:rsidRDefault="00A762F3">
            <w:r>
              <w:rPr>
                <w:sz w:val="22"/>
              </w:rPr>
              <w:t xml:space="preserve">— </w:t>
            </w:r>
          </w:p>
        </w:tc>
        <w:tc>
          <w:tcPr>
            <w:tcW w:w="104" w:type="pct"/>
          </w:tcPr>
          <w:p w14:paraId="7A04A205" w14:textId="77777777" w:rsidR="00FE2A6F" w:rsidRDefault="00A762F3">
            <w:r>
              <w:rPr>
                <w:sz w:val="22"/>
              </w:rPr>
              <w:t xml:space="preserve">— </w:t>
            </w:r>
          </w:p>
        </w:tc>
        <w:tc>
          <w:tcPr>
            <w:tcW w:w="104" w:type="pct"/>
          </w:tcPr>
          <w:p w14:paraId="7A04A206" w14:textId="77777777" w:rsidR="00FE2A6F" w:rsidRDefault="00A762F3">
            <w:r>
              <w:rPr>
                <w:sz w:val="22"/>
              </w:rPr>
              <w:t xml:space="preserve">— </w:t>
            </w:r>
          </w:p>
        </w:tc>
        <w:tc>
          <w:tcPr>
            <w:tcW w:w="104" w:type="pct"/>
          </w:tcPr>
          <w:p w14:paraId="7A04A207" w14:textId="77777777" w:rsidR="00FE2A6F" w:rsidRDefault="00A762F3">
            <w:r>
              <w:rPr>
                <w:sz w:val="22"/>
              </w:rPr>
              <w:t xml:space="preserve">— </w:t>
            </w:r>
          </w:p>
        </w:tc>
        <w:tc>
          <w:tcPr>
            <w:tcW w:w="104" w:type="pct"/>
          </w:tcPr>
          <w:p w14:paraId="7A04A208" w14:textId="77777777" w:rsidR="00FE2A6F" w:rsidRDefault="00A762F3">
            <w:r>
              <w:rPr>
                <w:sz w:val="22"/>
              </w:rPr>
              <w:t xml:space="preserve">— </w:t>
            </w:r>
          </w:p>
        </w:tc>
        <w:tc>
          <w:tcPr>
            <w:tcW w:w="104" w:type="pct"/>
          </w:tcPr>
          <w:p w14:paraId="7A04A209" w14:textId="77777777" w:rsidR="00FE2A6F" w:rsidRDefault="00A762F3">
            <w:r>
              <w:rPr>
                <w:sz w:val="22"/>
              </w:rPr>
              <w:t xml:space="preserve">— </w:t>
            </w:r>
          </w:p>
        </w:tc>
        <w:tc>
          <w:tcPr>
            <w:tcW w:w="104" w:type="pct"/>
          </w:tcPr>
          <w:p w14:paraId="7A04A20A" w14:textId="77777777" w:rsidR="00FE2A6F" w:rsidRDefault="00A762F3">
            <w:r>
              <w:rPr>
                <w:sz w:val="22"/>
              </w:rPr>
              <w:t xml:space="preserve">— </w:t>
            </w:r>
          </w:p>
        </w:tc>
        <w:tc>
          <w:tcPr>
            <w:tcW w:w="104" w:type="pct"/>
          </w:tcPr>
          <w:p w14:paraId="7A04A20B" w14:textId="77777777" w:rsidR="00FE2A6F" w:rsidRDefault="00A762F3">
            <w:r>
              <w:rPr>
                <w:sz w:val="22"/>
              </w:rPr>
              <w:t xml:space="preserve">— </w:t>
            </w:r>
          </w:p>
        </w:tc>
        <w:tc>
          <w:tcPr>
            <w:tcW w:w="104" w:type="pct"/>
          </w:tcPr>
          <w:p w14:paraId="7A04A20C" w14:textId="77777777" w:rsidR="00FE2A6F" w:rsidRDefault="00A762F3">
            <w:r>
              <w:rPr>
                <w:sz w:val="22"/>
              </w:rPr>
              <w:t xml:space="preserve">— </w:t>
            </w:r>
          </w:p>
        </w:tc>
        <w:tc>
          <w:tcPr>
            <w:tcW w:w="104" w:type="pct"/>
          </w:tcPr>
          <w:p w14:paraId="7A04A20D" w14:textId="77777777" w:rsidR="00FE2A6F" w:rsidRDefault="00A762F3">
            <w:r>
              <w:rPr>
                <w:sz w:val="22"/>
              </w:rPr>
              <w:t xml:space="preserve">— </w:t>
            </w:r>
          </w:p>
        </w:tc>
        <w:tc>
          <w:tcPr>
            <w:tcW w:w="104" w:type="pct"/>
          </w:tcPr>
          <w:p w14:paraId="7A04A20E" w14:textId="77777777" w:rsidR="00FE2A6F" w:rsidRDefault="00A762F3">
            <w:r>
              <w:rPr>
                <w:sz w:val="22"/>
              </w:rPr>
              <w:t xml:space="preserve">— </w:t>
            </w:r>
          </w:p>
        </w:tc>
        <w:tc>
          <w:tcPr>
            <w:tcW w:w="104" w:type="pct"/>
          </w:tcPr>
          <w:p w14:paraId="7A04A20F" w14:textId="77777777" w:rsidR="00FE2A6F" w:rsidRDefault="00A762F3">
            <w:r>
              <w:rPr>
                <w:sz w:val="22"/>
              </w:rPr>
              <w:t xml:space="preserve">— </w:t>
            </w:r>
          </w:p>
        </w:tc>
        <w:tc>
          <w:tcPr>
            <w:tcW w:w="104" w:type="pct"/>
          </w:tcPr>
          <w:p w14:paraId="7A04A210" w14:textId="77777777" w:rsidR="00FE2A6F" w:rsidRDefault="00A762F3">
            <w:r>
              <w:rPr>
                <w:sz w:val="22"/>
              </w:rPr>
              <w:t xml:space="preserve">— </w:t>
            </w:r>
          </w:p>
        </w:tc>
        <w:tc>
          <w:tcPr>
            <w:tcW w:w="104" w:type="pct"/>
          </w:tcPr>
          <w:p w14:paraId="7A04A211" w14:textId="77777777" w:rsidR="00FE2A6F" w:rsidRDefault="00A762F3">
            <w:r>
              <w:rPr>
                <w:sz w:val="22"/>
              </w:rPr>
              <w:t xml:space="preserve">— </w:t>
            </w:r>
          </w:p>
        </w:tc>
        <w:tc>
          <w:tcPr>
            <w:tcW w:w="104" w:type="pct"/>
          </w:tcPr>
          <w:p w14:paraId="7A04A212" w14:textId="77777777" w:rsidR="00FE2A6F" w:rsidRDefault="00A762F3">
            <w:r>
              <w:rPr>
                <w:sz w:val="22"/>
              </w:rPr>
              <w:t xml:space="preserve">— </w:t>
            </w:r>
          </w:p>
        </w:tc>
        <w:tc>
          <w:tcPr>
            <w:tcW w:w="104" w:type="pct"/>
          </w:tcPr>
          <w:p w14:paraId="7A04A213" w14:textId="77777777" w:rsidR="00FE2A6F" w:rsidRDefault="00A762F3">
            <w:r>
              <w:rPr>
                <w:sz w:val="22"/>
              </w:rPr>
              <w:t xml:space="preserve">— </w:t>
            </w:r>
          </w:p>
        </w:tc>
        <w:tc>
          <w:tcPr>
            <w:tcW w:w="104" w:type="pct"/>
          </w:tcPr>
          <w:p w14:paraId="7A04A214" w14:textId="77777777" w:rsidR="00FE2A6F" w:rsidRDefault="00A762F3">
            <w:r>
              <w:rPr>
                <w:sz w:val="22"/>
              </w:rPr>
              <w:t xml:space="preserve">— </w:t>
            </w:r>
          </w:p>
        </w:tc>
        <w:tc>
          <w:tcPr>
            <w:tcW w:w="104" w:type="pct"/>
          </w:tcPr>
          <w:p w14:paraId="7A04A215" w14:textId="77777777" w:rsidR="00FE2A6F" w:rsidRDefault="00A762F3">
            <w:r>
              <w:rPr>
                <w:sz w:val="22"/>
              </w:rPr>
              <w:t xml:space="preserve">— </w:t>
            </w:r>
          </w:p>
        </w:tc>
        <w:tc>
          <w:tcPr>
            <w:tcW w:w="104" w:type="pct"/>
          </w:tcPr>
          <w:p w14:paraId="7A04A216" w14:textId="77777777" w:rsidR="00FE2A6F" w:rsidRDefault="00A762F3">
            <w:r>
              <w:rPr>
                <w:sz w:val="22"/>
              </w:rPr>
              <w:t xml:space="preserve">— </w:t>
            </w:r>
          </w:p>
        </w:tc>
        <w:tc>
          <w:tcPr>
            <w:tcW w:w="104" w:type="pct"/>
          </w:tcPr>
          <w:p w14:paraId="7A04A217" w14:textId="77777777" w:rsidR="00FE2A6F" w:rsidRDefault="00A762F3">
            <w:r>
              <w:rPr>
                <w:sz w:val="22"/>
              </w:rPr>
              <w:t xml:space="preserve">— </w:t>
            </w:r>
          </w:p>
        </w:tc>
        <w:tc>
          <w:tcPr>
            <w:tcW w:w="104" w:type="pct"/>
          </w:tcPr>
          <w:p w14:paraId="7A04A218" w14:textId="77777777" w:rsidR="00FE2A6F" w:rsidRDefault="00A762F3">
            <w:r>
              <w:rPr>
                <w:sz w:val="22"/>
              </w:rPr>
              <w:t xml:space="preserve">— </w:t>
            </w:r>
          </w:p>
        </w:tc>
        <w:tc>
          <w:tcPr>
            <w:tcW w:w="104" w:type="pct"/>
          </w:tcPr>
          <w:p w14:paraId="7A04A219" w14:textId="77777777" w:rsidR="00FE2A6F" w:rsidRDefault="00A762F3">
            <w:r>
              <w:rPr>
                <w:sz w:val="22"/>
              </w:rPr>
              <w:t xml:space="preserve">— </w:t>
            </w:r>
          </w:p>
        </w:tc>
        <w:tc>
          <w:tcPr>
            <w:tcW w:w="104" w:type="pct"/>
          </w:tcPr>
          <w:p w14:paraId="7A04A21A" w14:textId="77777777" w:rsidR="00FE2A6F" w:rsidRDefault="00A762F3">
            <w:r>
              <w:rPr>
                <w:sz w:val="22"/>
              </w:rPr>
              <w:t xml:space="preserve">— </w:t>
            </w:r>
          </w:p>
        </w:tc>
        <w:tc>
          <w:tcPr>
            <w:tcW w:w="104" w:type="pct"/>
          </w:tcPr>
          <w:p w14:paraId="7A04A21B" w14:textId="77777777" w:rsidR="00FE2A6F" w:rsidRDefault="00A762F3">
            <w:r>
              <w:rPr>
                <w:sz w:val="22"/>
              </w:rPr>
              <w:t xml:space="preserve">— </w:t>
            </w:r>
          </w:p>
        </w:tc>
        <w:tc>
          <w:tcPr>
            <w:tcW w:w="104" w:type="pct"/>
          </w:tcPr>
          <w:p w14:paraId="7A04A21C" w14:textId="77777777" w:rsidR="00FE2A6F" w:rsidRDefault="00A762F3">
            <w:r>
              <w:rPr>
                <w:sz w:val="22"/>
              </w:rPr>
              <w:t xml:space="preserve">— </w:t>
            </w:r>
          </w:p>
        </w:tc>
        <w:tc>
          <w:tcPr>
            <w:tcW w:w="104" w:type="pct"/>
          </w:tcPr>
          <w:p w14:paraId="7A04A21D" w14:textId="77777777" w:rsidR="00FE2A6F" w:rsidRDefault="00A762F3">
            <w:r>
              <w:rPr>
                <w:sz w:val="22"/>
              </w:rPr>
              <w:t xml:space="preserve">— </w:t>
            </w:r>
          </w:p>
        </w:tc>
        <w:tc>
          <w:tcPr>
            <w:tcW w:w="104" w:type="pct"/>
          </w:tcPr>
          <w:p w14:paraId="7A04A21E" w14:textId="77777777" w:rsidR="00FE2A6F" w:rsidRDefault="00A762F3">
            <w:r>
              <w:rPr>
                <w:sz w:val="22"/>
              </w:rPr>
              <w:t xml:space="preserve">— </w:t>
            </w:r>
          </w:p>
        </w:tc>
        <w:tc>
          <w:tcPr>
            <w:tcW w:w="104" w:type="pct"/>
          </w:tcPr>
          <w:p w14:paraId="7A04A21F" w14:textId="77777777" w:rsidR="00FE2A6F" w:rsidRDefault="00A762F3">
            <w:r>
              <w:rPr>
                <w:sz w:val="22"/>
              </w:rPr>
              <w:t xml:space="preserve">1 </w:t>
            </w:r>
          </w:p>
        </w:tc>
        <w:tc>
          <w:tcPr>
            <w:tcW w:w="104" w:type="pct"/>
          </w:tcPr>
          <w:p w14:paraId="7A04A220" w14:textId="77777777" w:rsidR="00FE2A6F" w:rsidRDefault="00A762F3">
            <w:r>
              <w:rPr>
                <w:sz w:val="22"/>
              </w:rPr>
              <w:t xml:space="preserve">— </w:t>
            </w:r>
          </w:p>
        </w:tc>
        <w:tc>
          <w:tcPr>
            <w:tcW w:w="104" w:type="pct"/>
          </w:tcPr>
          <w:p w14:paraId="7A04A221" w14:textId="77777777" w:rsidR="00FE2A6F" w:rsidRDefault="00A762F3">
            <w:r>
              <w:rPr>
                <w:sz w:val="22"/>
              </w:rPr>
              <w:t xml:space="preserve">2 </w:t>
            </w:r>
          </w:p>
        </w:tc>
        <w:tc>
          <w:tcPr>
            <w:tcW w:w="104" w:type="pct"/>
          </w:tcPr>
          <w:p w14:paraId="7A04A222" w14:textId="77777777" w:rsidR="00FE2A6F" w:rsidRDefault="00A762F3">
            <w:r>
              <w:rPr>
                <w:sz w:val="22"/>
              </w:rPr>
              <w:t xml:space="preserve">— </w:t>
            </w:r>
          </w:p>
        </w:tc>
        <w:tc>
          <w:tcPr>
            <w:tcW w:w="104" w:type="pct"/>
          </w:tcPr>
          <w:p w14:paraId="7A04A223" w14:textId="77777777" w:rsidR="00FE2A6F" w:rsidRDefault="00A762F3">
            <w:r>
              <w:rPr>
                <w:sz w:val="22"/>
              </w:rPr>
              <w:t xml:space="preserve">3 </w:t>
            </w:r>
          </w:p>
        </w:tc>
        <w:tc>
          <w:tcPr>
            <w:tcW w:w="104" w:type="pct"/>
          </w:tcPr>
          <w:p w14:paraId="7A04A224" w14:textId="77777777" w:rsidR="00FE2A6F" w:rsidRDefault="00A762F3">
            <w:r>
              <w:rPr>
                <w:sz w:val="22"/>
              </w:rPr>
              <w:t xml:space="preserve">4 </w:t>
            </w:r>
          </w:p>
        </w:tc>
      </w:tr>
      <w:tr w:rsidR="00FE2A6F" w14:paraId="7A04A24D" w14:textId="77777777">
        <w:tc>
          <w:tcPr>
            <w:tcW w:w="1042" w:type="pct"/>
          </w:tcPr>
          <w:p w14:paraId="7A04A226" w14:textId="77777777" w:rsidR="00FE2A6F" w:rsidRDefault="00A762F3">
            <w:r>
              <w:rPr>
                <w:sz w:val="22"/>
              </w:rPr>
              <w:t xml:space="preserve">Military Installations </w:t>
            </w:r>
          </w:p>
        </w:tc>
        <w:tc>
          <w:tcPr>
            <w:tcW w:w="104" w:type="pct"/>
          </w:tcPr>
          <w:p w14:paraId="7A04A227" w14:textId="77777777" w:rsidR="00FE2A6F" w:rsidRDefault="00A762F3">
            <w:r>
              <w:rPr>
                <w:sz w:val="22"/>
              </w:rPr>
              <w:t xml:space="preserve">— </w:t>
            </w:r>
          </w:p>
        </w:tc>
        <w:tc>
          <w:tcPr>
            <w:tcW w:w="104" w:type="pct"/>
          </w:tcPr>
          <w:p w14:paraId="7A04A228" w14:textId="77777777" w:rsidR="00FE2A6F" w:rsidRDefault="00A762F3">
            <w:r>
              <w:rPr>
                <w:sz w:val="22"/>
              </w:rPr>
              <w:t xml:space="preserve">— </w:t>
            </w:r>
          </w:p>
        </w:tc>
        <w:tc>
          <w:tcPr>
            <w:tcW w:w="104" w:type="pct"/>
          </w:tcPr>
          <w:p w14:paraId="7A04A229" w14:textId="77777777" w:rsidR="00FE2A6F" w:rsidRDefault="00A762F3">
            <w:r>
              <w:rPr>
                <w:sz w:val="22"/>
              </w:rPr>
              <w:t xml:space="preserve">— </w:t>
            </w:r>
          </w:p>
        </w:tc>
        <w:tc>
          <w:tcPr>
            <w:tcW w:w="104" w:type="pct"/>
          </w:tcPr>
          <w:p w14:paraId="7A04A22A" w14:textId="77777777" w:rsidR="00FE2A6F" w:rsidRDefault="00A762F3">
            <w:r>
              <w:rPr>
                <w:sz w:val="22"/>
              </w:rPr>
              <w:t xml:space="preserve">— </w:t>
            </w:r>
          </w:p>
        </w:tc>
        <w:tc>
          <w:tcPr>
            <w:tcW w:w="104" w:type="pct"/>
          </w:tcPr>
          <w:p w14:paraId="7A04A22B" w14:textId="77777777" w:rsidR="00FE2A6F" w:rsidRDefault="00A762F3">
            <w:r>
              <w:rPr>
                <w:sz w:val="22"/>
              </w:rPr>
              <w:t xml:space="preserve">— </w:t>
            </w:r>
          </w:p>
        </w:tc>
        <w:tc>
          <w:tcPr>
            <w:tcW w:w="104" w:type="pct"/>
          </w:tcPr>
          <w:p w14:paraId="7A04A22C" w14:textId="77777777" w:rsidR="00FE2A6F" w:rsidRDefault="00A762F3">
            <w:r>
              <w:rPr>
                <w:sz w:val="22"/>
              </w:rPr>
              <w:t xml:space="preserve">— </w:t>
            </w:r>
          </w:p>
        </w:tc>
        <w:tc>
          <w:tcPr>
            <w:tcW w:w="104" w:type="pct"/>
          </w:tcPr>
          <w:p w14:paraId="7A04A22D" w14:textId="77777777" w:rsidR="00FE2A6F" w:rsidRDefault="00A762F3">
            <w:r>
              <w:rPr>
                <w:sz w:val="22"/>
              </w:rPr>
              <w:t xml:space="preserve">— </w:t>
            </w:r>
          </w:p>
        </w:tc>
        <w:tc>
          <w:tcPr>
            <w:tcW w:w="104" w:type="pct"/>
          </w:tcPr>
          <w:p w14:paraId="7A04A22E" w14:textId="77777777" w:rsidR="00FE2A6F" w:rsidRDefault="00A762F3">
            <w:r>
              <w:rPr>
                <w:sz w:val="22"/>
              </w:rPr>
              <w:t xml:space="preserve">— </w:t>
            </w:r>
          </w:p>
        </w:tc>
        <w:tc>
          <w:tcPr>
            <w:tcW w:w="104" w:type="pct"/>
          </w:tcPr>
          <w:p w14:paraId="7A04A22F" w14:textId="77777777" w:rsidR="00FE2A6F" w:rsidRDefault="00A762F3">
            <w:r>
              <w:rPr>
                <w:sz w:val="22"/>
              </w:rPr>
              <w:t xml:space="preserve">— </w:t>
            </w:r>
          </w:p>
        </w:tc>
        <w:tc>
          <w:tcPr>
            <w:tcW w:w="104" w:type="pct"/>
          </w:tcPr>
          <w:p w14:paraId="7A04A230" w14:textId="77777777" w:rsidR="00FE2A6F" w:rsidRDefault="00A762F3">
            <w:r>
              <w:rPr>
                <w:sz w:val="22"/>
              </w:rPr>
              <w:t xml:space="preserve">— </w:t>
            </w:r>
          </w:p>
        </w:tc>
        <w:tc>
          <w:tcPr>
            <w:tcW w:w="104" w:type="pct"/>
          </w:tcPr>
          <w:p w14:paraId="7A04A231" w14:textId="77777777" w:rsidR="00FE2A6F" w:rsidRDefault="00A762F3">
            <w:r>
              <w:rPr>
                <w:sz w:val="22"/>
              </w:rPr>
              <w:t xml:space="preserve">— </w:t>
            </w:r>
          </w:p>
        </w:tc>
        <w:tc>
          <w:tcPr>
            <w:tcW w:w="104" w:type="pct"/>
          </w:tcPr>
          <w:p w14:paraId="7A04A232" w14:textId="77777777" w:rsidR="00FE2A6F" w:rsidRDefault="00A762F3">
            <w:r>
              <w:rPr>
                <w:sz w:val="22"/>
              </w:rPr>
              <w:t xml:space="preserve">— </w:t>
            </w:r>
          </w:p>
        </w:tc>
        <w:tc>
          <w:tcPr>
            <w:tcW w:w="104" w:type="pct"/>
          </w:tcPr>
          <w:p w14:paraId="7A04A233" w14:textId="77777777" w:rsidR="00FE2A6F" w:rsidRDefault="00A762F3">
            <w:r>
              <w:rPr>
                <w:sz w:val="22"/>
              </w:rPr>
              <w:t xml:space="preserve">— </w:t>
            </w:r>
          </w:p>
        </w:tc>
        <w:tc>
          <w:tcPr>
            <w:tcW w:w="104" w:type="pct"/>
          </w:tcPr>
          <w:p w14:paraId="7A04A234" w14:textId="77777777" w:rsidR="00FE2A6F" w:rsidRDefault="00A762F3">
            <w:r>
              <w:rPr>
                <w:sz w:val="22"/>
              </w:rPr>
              <w:t xml:space="preserve">— </w:t>
            </w:r>
          </w:p>
        </w:tc>
        <w:tc>
          <w:tcPr>
            <w:tcW w:w="104" w:type="pct"/>
          </w:tcPr>
          <w:p w14:paraId="7A04A235" w14:textId="77777777" w:rsidR="00FE2A6F" w:rsidRDefault="00A762F3">
            <w:r>
              <w:rPr>
                <w:sz w:val="22"/>
              </w:rPr>
              <w:t xml:space="preserve">— </w:t>
            </w:r>
          </w:p>
        </w:tc>
        <w:tc>
          <w:tcPr>
            <w:tcW w:w="104" w:type="pct"/>
          </w:tcPr>
          <w:p w14:paraId="7A04A236" w14:textId="77777777" w:rsidR="00FE2A6F" w:rsidRDefault="00A762F3">
            <w:r>
              <w:rPr>
                <w:sz w:val="22"/>
              </w:rPr>
              <w:t xml:space="preserve">— </w:t>
            </w:r>
          </w:p>
        </w:tc>
        <w:tc>
          <w:tcPr>
            <w:tcW w:w="104" w:type="pct"/>
          </w:tcPr>
          <w:p w14:paraId="7A04A237" w14:textId="77777777" w:rsidR="00FE2A6F" w:rsidRDefault="00A762F3">
            <w:r>
              <w:rPr>
                <w:sz w:val="22"/>
              </w:rPr>
              <w:t xml:space="preserve">— </w:t>
            </w:r>
          </w:p>
        </w:tc>
        <w:tc>
          <w:tcPr>
            <w:tcW w:w="104" w:type="pct"/>
          </w:tcPr>
          <w:p w14:paraId="7A04A238" w14:textId="77777777" w:rsidR="00FE2A6F" w:rsidRDefault="00A762F3">
            <w:r>
              <w:rPr>
                <w:sz w:val="22"/>
              </w:rPr>
              <w:t xml:space="preserve">— </w:t>
            </w:r>
          </w:p>
        </w:tc>
        <w:tc>
          <w:tcPr>
            <w:tcW w:w="104" w:type="pct"/>
          </w:tcPr>
          <w:p w14:paraId="7A04A239" w14:textId="77777777" w:rsidR="00FE2A6F" w:rsidRDefault="00A762F3">
            <w:r>
              <w:rPr>
                <w:sz w:val="22"/>
              </w:rPr>
              <w:t xml:space="preserve">— </w:t>
            </w:r>
          </w:p>
        </w:tc>
        <w:tc>
          <w:tcPr>
            <w:tcW w:w="104" w:type="pct"/>
          </w:tcPr>
          <w:p w14:paraId="7A04A23A" w14:textId="77777777" w:rsidR="00FE2A6F" w:rsidRDefault="00A762F3">
            <w:r>
              <w:rPr>
                <w:sz w:val="22"/>
              </w:rPr>
              <w:t xml:space="preserve">— </w:t>
            </w:r>
          </w:p>
        </w:tc>
        <w:tc>
          <w:tcPr>
            <w:tcW w:w="104" w:type="pct"/>
          </w:tcPr>
          <w:p w14:paraId="7A04A23B" w14:textId="77777777" w:rsidR="00FE2A6F" w:rsidRDefault="00A762F3">
            <w:r>
              <w:rPr>
                <w:sz w:val="22"/>
              </w:rPr>
              <w:t xml:space="preserve">— </w:t>
            </w:r>
          </w:p>
        </w:tc>
        <w:tc>
          <w:tcPr>
            <w:tcW w:w="104" w:type="pct"/>
          </w:tcPr>
          <w:p w14:paraId="7A04A23C" w14:textId="77777777" w:rsidR="00FE2A6F" w:rsidRDefault="00A762F3">
            <w:r>
              <w:rPr>
                <w:sz w:val="22"/>
              </w:rPr>
              <w:t xml:space="preserve">— </w:t>
            </w:r>
          </w:p>
        </w:tc>
        <w:tc>
          <w:tcPr>
            <w:tcW w:w="104" w:type="pct"/>
          </w:tcPr>
          <w:p w14:paraId="7A04A23D" w14:textId="77777777" w:rsidR="00FE2A6F" w:rsidRDefault="00A762F3">
            <w:r>
              <w:rPr>
                <w:sz w:val="22"/>
              </w:rPr>
              <w:t xml:space="preserve">— </w:t>
            </w:r>
          </w:p>
        </w:tc>
        <w:tc>
          <w:tcPr>
            <w:tcW w:w="104" w:type="pct"/>
          </w:tcPr>
          <w:p w14:paraId="7A04A23E" w14:textId="77777777" w:rsidR="00FE2A6F" w:rsidRDefault="00A762F3">
            <w:r>
              <w:rPr>
                <w:sz w:val="22"/>
              </w:rPr>
              <w:t xml:space="preserve">— </w:t>
            </w:r>
          </w:p>
        </w:tc>
        <w:tc>
          <w:tcPr>
            <w:tcW w:w="104" w:type="pct"/>
          </w:tcPr>
          <w:p w14:paraId="7A04A23F" w14:textId="77777777" w:rsidR="00FE2A6F" w:rsidRDefault="00A762F3">
            <w:r>
              <w:rPr>
                <w:sz w:val="22"/>
              </w:rPr>
              <w:t xml:space="preserve">— </w:t>
            </w:r>
          </w:p>
        </w:tc>
        <w:tc>
          <w:tcPr>
            <w:tcW w:w="104" w:type="pct"/>
          </w:tcPr>
          <w:p w14:paraId="7A04A240" w14:textId="77777777" w:rsidR="00FE2A6F" w:rsidRDefault="00A762F3">
            <w:r>
              <w:rPr>
                <w:sz w:val="22"/>
              </w:rPr>
              <w:t xml:space="preserve">— </w:t>
            </w:r>
          </w:p>
        </w:tc>
        <w:tc>
          <w:tcPr>
            <w:tcW w:w="104" w:type="pct"/>
          </w:tcPr>
          <w:p w14:paraId="7A04A241" w14:textId="77777777" w:rsidR="00FE2A6F" w:rsidRDefault="00A762F3">
            <w:r>
              <w:rPr>
                <w:sz w:val="22"/>
              </w:rPr>
              <w:t xml:space="preserve">— </w:t>
            </w:r>
          </w:p>
        </w:tc>
        <w:tc>
          <w:tcPr>
            <w:tcW w:w="104" w:type="pct"/>
          </w:tcPr>
          <w:p w14:paraId="7A04A242" w14:textId="77777777" w:rsidR="00FE2A6F" w:rsidRDefault="00A762F3">
            <w:r>
              <w:rPr>
                <w:sz w:val="22"/>
              </w:rPr>
              <w:t xml:space="preserve">— </w:t>
            </w:r>
          </w:p>
        </w:tc>
        <w:tc>
          <w:tcPr>
            <w:tcW w:w="104" w:type="pct"/>
          </w:tcPr>
          <w:p w14:paraId="7A04A243" w14:textId="77777777" w:rsidR="00FE2A6F" w:rsidRDefault="00A762F3">
            <w:r>
              <w:rPr>
                <w:sz w:val="22"/>
              </w:rPr>
              <w:t xml:space="preserve">— </w:t>
            </w:r>
          </w:p>
        </w:tc>
        <w:tc>
          <w:tcPr>
            <w:tcW w:w="104" w:type="pct"/>
          </w:tcPr>
          <w:p w14:paraId="7A04A244" w14:textId="77777777" w:rsidR="00FE2A6F" w:rsidRDefault="00A762F3">
            <w:r>
              <w:rPr>
                <w:sz w:val="22"/>
              </w:rPr>
              <w:t xml:space="preserve">— </w:t>
            </w:r>
          </w:p>
        </w:tc>
        <w:tc>
          <w:tcPr>
            <w:tcW w:w="104" w:type="pct"/>
          </w:tcPr>
          <w:p w14:paraId="7A04A245" w14:textId="77777777" w:rsidR="00FE2A6F" w:rsidRDefault="00A762F3">
            <w:r>
              <w:rPr>
                <w:sz w:val="22"/>
              </w:rPr>
              <w:t xml:space="preserve">— </w:t>
            </w:r>
          </w:p>
        </w:tc>
        <w:tc>
          <w:tcPr>
            <w:tcW w:w="104" w:type="pct"/>
          </w:tcPr>
          <w:p w14:paraId="7A04A246" w14:textId="77777777" w:rsidR="00FE2A6F" w:rsidRDefault="00A762F3">
            <w:r>
              <w:rPr>
                <w:sz w:val="22"/>
              </w:rPr>
              <w:t xml:space="preserve">— </w:t>
            </w:r>
          </w:p>
        </w:tc>
        <w:tc>
          <w:tcPr>
            <w:tcW w:w="104" w:type="pct"/>
          </w:tcPr>
          <w:p w14:paraId="7A04A247" w14:textId="77777777" w:rsidR="00FE2A6F" w:rsidRDefault="00A762F3">
            <w:r>
              <w:rPr>
                <w:sz w:val="22"/>
              </w:rPr>
              <w:t xml:space="preserve">1 </w:t>
            </w:r>
          </w:p>
        </w:tc>
        <w:tc>
          <w:tcPr>
            <w:tcW w:w="104" w:type="pct"/>
          </w:tcPr>
          <w:p w14:paraId="7A04A248" w14:textId="77777777" w:rsidR="00FE2A6F" w:rsidRDefault="00A762F3">
            <w:r>
              <w:rPr>
                <w:sz w:val="22"/>
              </w:rPr>
              <w:t xml:space="preserve">— </w:t>
            </w:r>
          </w:p>
        </w:tc>
        <w:tc>
          <w:tcPr>
            <w:tcW w:w="104" w:type="pct"/>
          </w:tcPr>
          <w:p w14:paraId="7A04A249" w14:textId="77777777" w:rsidR="00FE2A6F" w:rsidRDefault="00A762F3">
            <w:r>
              <w:rPr>
                <w:sz w:val="22"/>
              </w:rPr>
              <w:t xml:space="preserve">2 </w:t>
            </w:r>
          </w:p>
        </w:tc>
        <w:tc>
          <w:tcPr>
            <w:tcW w:w="104" w:type="pct"/>
          </w:tcPr>
          <w:p w14:paraId="7A04A24A" w14:textId="77777777" w:rsidR="00FE2A6F" w:rsidRDefault="00A762F3">
            <w:r>
              <w:rPr>
                <w:sz w:val="22"/>
              </w:rPr>
              <w:t xml:space="preserve">— </w:t>
            </w:r>
          </w:p>
        </w:tc>
        <w:tc>
          <w:tcPr>
            <w:tcW w:w="104" w:type="pct"/>
          </w:tcPr>
          <w:p w14:paraId="7A04A24B" w14:textId="77777777" w:rsidR="00FE2A6F" w:rsidRDefault="00A762F3">
            <w:r>
              <w:rPr>
                <w:sz w:val="22"/>
              </w:rPr>
              <w:t xml:space="preserve">3 </w:t>
            </w:r>
          </w:p>
        </w:tc>
        <w:tc>
          <w:tcPr>
            <w:tcW w:w="104" w:type="pct"/>
          </w:tcPr>
          <w:p w14:paraId="7A04A24C" w14:textId="77777777" w:rsidR="00FE2A6F" w:rsidRDefault="00A762F3">
            <w:r>
              <w:rPr>
                <w:sz w:val="22"/>
              </w:rPr>
              <w:t xml:space="preserve">4 </w:t>
            </w:r>
          </w:p>
        </w:tc>
      </w:tr>
      <w:tr w:rsidR="00FE2A6F" w14:paraId="7A04A275" w14:textId="77777777">
        <w:tc>
          <w:tcPr>
            <w:tcW w:w="1042" w:type="pct"/>
          </w:tcPr>
          <w:p w14:paraId="7A04A24E" w14:textId="77777777" w:rsidR="00FE2A6F" w:rsidRDefault="00A762F3">
            <w:r>
              <w:rPr>
                <w:sz w:val="22"/>
              </w:rPr>
              <w:t xml:space="preserve">Park and Recreation Services (General) </w:t>
            </w:r>
          </w:p>
        </w:tc>
        <w:tc>
          <w:tcPr>
            <w:tcW w:w="104" w:type="pct"/>
          </w:tcPr>
          <w:p w14:paraId="7A04A24F" w14:textId="77777777" w:rsidR="00FE2A6F" w:rsidRDefault="00A762F3">
            <w:r>
              <w:rPr>
                <w:sz w:val="22"/>
              </w:rPr>
              <w:t xml:space="preserve">— </w:t>
            </w:r>
          </w:p>
        </w:tc>
        <w:tc>
          <w:tcPr>
            <w:tcW w:w="104" w:type="pct"/>
          </w:tcPr>
          <w:p w14:paraId="7A04A250" w14:textId="77777777" w:rsidR="00FE2A6F" w:rsidRDefault="00A762F3">
            <w:r>
              <w:rPr>
                <w:sz w:val="22"/>
              </w:rPr>
              <w:t xml:space="preserve">— </w:t>
            </w:r>
          </w:p>
        </w:tc>
        <w:tc>
          <w:tcPr>
            <w:tcW w:w="104" w:type="pct"/>
          </w:tcPr>
          <w:p w14:paraId="7A04A251" w14:textId="77777777" w:rsidR="00FE2A6F" w:rsidRDefault="00A762F3">
            <w:r>
              <w:rPr>
                <w:sz w:val="22"/>
              </w:rPr>
              <w:t xml:space="preserve">— </w:t>
            </w:r>
          </w:p>
        </w:tc>
        <w:tc>
          <w:tcPr>
            <w:tcW w:w="104" w:type="pct"/>
          </w:tcPr>
          <w:p w14:paraId="7A04A252" w14:textId="77777777" w:rsidR="00FE2A6F" w:rsidRDefault="00A762F3">
            <w:r>
              <w:rPr>
                <w:sz w:val="22"/>
              </w:rPr>
              <w:t xml:space="preserve">— </w:t>
            </w:r>
          </w:p>
        </w:tc>
        <w:tc>
          <w:tcPr>
            <w:tcW w:w="104" w:type="pct"/>
          </w:tcPr>
          <w:p w14:paraId="7A04A253" w14:textId="77777777" w:rsidR="00FE2A6F" w:rsidRDefault="00A762F3">
            <w:r>
              <w:rPr>
                <w:sz w:val="22"/>
              </w:rPr>
              <w:t xml:space="preserve">— </w:t>
            </w:r>
          </w:p>
        </w:tc>
        <w:tc>
          <w:tcPr>
            <w:tcW w:w="104" w:type="pct"/>
          </w:tcPr>
          <w:p w14:paraId="7A04A254" w14:textId="77777777" w:rsidR="00FE2A6F" w:rsidRDefault="00A762F3">
            <w:r>
              <w:rPr>
                <w:sz w:val="22"/>
              </w:rPr>
              <w:t xml:space="preserve">— </w:t>
            </w:r>
          </w:p>
        </w:tc>
        <w:tc>
          <w:tcPr>
            <w:tcW w:w="104" w:type="pct"/>
          </w:tcPr>
          <w:p w14:paraId="7A04A255" w14:textId="77777777" w:rsidR="00FE2A6F" w:rsidRDefault="00A762F3">
            <w:r>
              <w:rPr>
                <w:sz w:val="22"/>
              </w:rPr>
              <w:t xml:space="preserve">— </w:t>
            </w:r>
          </w:p>
        </w:tc>
        <w:tc>
          <w:tcPr>
            <w:tcW w:w="104" w:type="pct"/>
          </w:tcPr>
          <w:p w14:paraId="7A04A256" w14:textId="77777777" w:rsidR="00FE2A6F" w:rsidRDefault="00A762F3">
            <w:r>
              <w:rPr>
                <w:sz w:val="22"/>
              </w:rPr>
              <w:t xml:space="preserve">— </w:t>
            </w:r>
          </w:p>
        </w:tc>
        <w:tc>
          <w:tcPr>
            <w:tcW w:w="104" w:type="pct"/>
          </w:tcPr>
          <w:p w14:paraId="7A04A257" w14:textId="77777777" w:rsidR="00FE2A6F" w:rsidRDefault="00A762F3">
            <w:r>
              <w:rPr>
                <w:sz w:val="22"/>
              </w:rPr>
              <w:t xml:space="preserve">— </w:t>
            </w:r>
          </w:p>
        </w:tc>
        <w:tc>
          <w:tcPr>
            <w:tcW w:w="104" w:type="pct"/>
          </w:tcPr>
          <w:p w14:paraId="7A04A258" w14:textId="77777777" w:rsidR="00FE2A6F" w:rsidRDefault="00A762F3">
            <w:r>
              <w:rPr>
                <w:sz w:val="22"/>
              </w:rPr>
              <w:t xml:space="preserve">— </w:t>
            </w:r>
          </w:p>
        </w:tc>
        <w:tc>
          <w:tcPr>
            <w:tcW w:w="104" w:type="pct"/>
          </w:tcPr>
          <w:p w14:paraId="7A04A259" w14:textId="77777777" w:rsidR="00FE2A6F" w:rsidRDefault="00A762F3">
            <w:r>
              <w:rPr>
                <w:sz w:val="22"/>
              </w:rPr>
              <w:t xml:space="preserve">— </w:t>
            </w:r>
          </w:p>
        </w:tc>
        <w:tc>
          <w:tcPr>
            <w:tcW w:w="104" w:type="pct"/>
          </w:tcPr>
          <w:p w14:paraId="7A04A25A" w14:textId="77777777" w:rsidR="00FE2A6F" w:rsidRDefault="00A762F3">
            <w:r>
              <w:rPr>
                <w:sz w:val="22"/>
              </w:rPr>
              <w:t xml:space="preserve">— </w:t>
            </w:r>
          </w:p>
        </w:tc>
        <w:tc>
          <w:tcPr>
            <w:tcW w:w="104" w:type="pct"/>
          </w:tcPr>
          <w:p w14:paraId="7A04A25B" w14:textId="77777777" w:rsidR="00FE2A6F" w:rsidRDefault="00A762F3">
            <w:r>
              <w:rPr>
                <w:sz w:val="22"/>
              </w:rPr>
              <w:t xml:space="preserve">— </w:t>
            </w:r>
          </w:p>
        </w:tc>
        <w:tc>
          <w:tcPr>
            <w:tcW w:w="104" w:type="pct"/>
          </w:tcPr>
          <w:p w14:paraId="7A04A25C" w14:textId="77777777" w:rsidR="00FE2A6F" w:rsidRDefault="00A762F3">
            <w:r>
              <w:rPr>
                <w:sz w:val="22"/>
              </w:rPr>
              <w:t xml:space="preserve">— </w:t>
            </w:r>
          </w:p>
        </w:tc>
        <w:tc>
          <w:tcPr>
            <w:tcW w:w="104" w:type="pct"/>
          </w:tcPr>
          <w:p w14:paraId="7A04A25D" w14:textId="77777777" w:rsidR="00FE2A6F" w:rsidRDefault="00A762F3">
            <w:r>
              <w:rPr>
                <w:sz w:val="22"/>
              </w:rPr>
              <w:t xml:space="preserve">— </w:t>
            </w:r>
          </w:p>
        </w:tc>
        <w:tc>
          <w:tcPr>
            <w:tcW w:w="104" w:type="pct"/>
          </w:tcPr>
          <w:p w14:paraId="7A04A25E" w14:textId="77777777" w:rsidR="00FE2A6F" w:rsidRDefault="00A762F3">
            <w:r>
              <w:rPr>
                <w:sz w:val="22"/>
              </w:rPr>
              <w:t xml:space="preserve">— </w:t>
            </w:r>
          </w:p>
        </w:tc>
        <w:tc>
          <w:tcPr>
            <w:tcW w:w="104" w:type="pct"/>
          </w:tcPr>
          <w:p w14:paraId="7A04A25F" w14:textId="77777777" w:rsidR="00FE2A6F" w:rsidRDefault="00A762F3">
            <w:r>
              <w:rPr>
                <w:sz w:val="22"/>
              </w:rPr>
              <w:t xml:space="preserve">— </w:t>
            </w:r>
          </w:p>
        </w:tc>
        <w:tc>
          <w:tcPr>
            <w:tcW w:w="104" w:type="pct"/>
          </w:tcPr>
          <w:p w14:paraId="7A04A260" w14:textId="77777777" w:rsidR="00FE2A6F" w:rsidRDefault="00A762F3">
            <w:r>
              <w:rPr>
                <w:sz w:val="22"/>
              </w:rPr>
              <w:t xml:space="preserve">— </w:t>
            </w:r>
          </w:p>
        </w:tc>
        <w:tc>
          <w:tcPr>
            <w:tcW w:w="104" w:type="pct"/>
          </w:tcPr>
          <w:p w14:paraId="7A04A261" w14:textId="77777777" w:rsidR="00FE2A6F" w:rsidRDefault="00A762F3">
            <w:r>
              <w:rPr>
                <w:sz w:val="22"/>
              </w:rPr>
              <w:t xml:space="preserve">— </w:t>
            </w:r>
          </w:p>
        </w:tc>
        <w:tc>
          <w:tcPr>
            <w:tcW w:w="104" w:type="pct"/>
          </w:tcPr>
          <w:p w14:paraId="7A04A262" w14:textId="77777777" w:rsidR="00FE2A6F" w:rsidRDefault="00A762F3">
            <w:r>
              <w:rPr>
                <w:sz w:val="22"/>
              </w:rPr>
              <w:t xml:space="preserve">— </w:t>
            </w:r>
          </w:p>
        </w:tc>
        <w:tc>
          <w:tcPr>
            <w:tcW w:w="104" w:type="pct"/>
          </w:tcPr>
          <w:p w14:paraId="7A04A263" w14:textId="77777777" w:rsidR="00FE2A6F" w:rsidRDefault="00A762F3">
            <w:r>
              <w:rPr>
                <w:sz w:val="22"/>
              </w:rPr>
              <w:t xml:space="preserve">— </w:t>
            </w:r>
          </w:p>
        </w:tc>
        <w:tc>
          <w:tcPr>
            <w:tcW w:w="104" w:type="pct"/>
          </w:tcPr>
          <w:p w14:paraId="7A04A264" w14:textId="77777777" w:rsidR="00FE2A6F" w:rsidRDefault="00A762F3">
            <w:r>
              <w:rPr>
                <w:sz w:val="22"/>
              </w:rPr>
              <w:t xml:space="preserve">— </w:t>
            </w:r>
          </w:p>
        </w:tc>
        <w:tc>
          <w:tcPr>
            <w:tcW w:w="104" w:type="pct"/>
          </w:tcPr>
          <w:p w14:paraId="7A04A265" w14:textId="77777777" w:rsidR="00FE2A6F" w:rsidRDefault="00A762F3">
            <w:r>
              <w:rPr>
                <w:sz w:val="22"/>
              </w:rPr>
              <w:t xml:space="preserve">— </w:t>
            </w:r>
          </w:p>
        </w:tc>
        <w:tc>
          <w:tcPr>
            <w:tcW w:w="104" w:type="pct"/>
          </w:tcPr>
          <w:p w14:paraId="7A04A266" w14:textId="77777777" w:rsidR="00FE2A6F" w:rsidRDefault="00A762F3">
            <w:r>
              <w:rPr>
                <w:sz w:val="22"/>
              </w:rPr>
              <w:t xml:space="preserve">— </w:t>
            </w:r>
          </w:p>
        </w:tc>
        <w:tc>
          <w:tcPr>
            <w:tcW w:w="104" w:type="pct"/>
          </w:tcPr>
          <w:p w14:paraId="7A04A267" w14:textId="77777777" w:rsidR="00FE2A6F" w:rsidRDefault="00A762F3">
            <w:r>
              <w:rPr>
                <w:sz w:val="22"/>
              </w:rPr>
              <w:t xml:space="preserve">— </w:t>
            </w:r>
          </w:p>
        </w:tc>
        <w:tc>
          <w:tcPr>
            <w:tcW w:w="104" w:type="pct"/>
          </w:tcPr>
          <w:p w14:paraId="7A04A268" w14:textId="77777777" w:rsidR="00FE2A6F" w:rsidRDefault="00A762F3">
            <w:r>
              <w:rPr>
                <w:sz w:val="22"/>
              </w:rPr>
              <w:t xml:space="preserve">— </w:t>
            </w:r>
          </w:p>
        </w:tc>
        <w:tc>
          <w:tcPr>
            <w:tcW w:w="104" w:type="pct"/>
          </w:tcPr>
          <w:p w14:paraId="7A04A269" w14:textId="77777777" w:rsidR="00FE2A6F" w:rsidRDefault="00A762F3">
            <w:r>
              <w:rPr>
                <w:sz w:val="22"/>
              </w:rPr>
              <w:t xml:space="preserve">— </w:t>
            </w:r>
          </w:p>
        </w:tc>
        <w:tc>
          <w:tcPr>
            <w:tcW w:w="104" w:type="pct"/>
          </w:tcPr>
          <w:p w14:paraId="7A04A26A" w14:textId="77777777" w:rsidR="00FE2A6F" w:rsidRDefault="00A762F3">
            <w:r>
              <w:rPr>
                <w:sz w:val="22"/>
              </w:rPr>
              <w:t xml:space="preserve">— </w:t>
            </w:r>
          </w:p>
        </w:tc>
        <w:tc>
          <w:tcPr>
            <w:tcW w:w="104" w:type="pct"/>
          </w:tcPr>
          <w:p w14:paraId="7A04A26B" w14:textId="77777777" w:rsidR="00FE2A6F" w:rsidRDefault="00A762F3">
            <w:r>
              <w:rPr>
                <w:sz w:val="22"/>
              </w:rPr>
              <w:t xml:space="preserve">— </w:t>
            </w:r>
          </w:p>
        </w:tc>
        <w:tc>
          <w:tcPr>
            <w:tcW w:w="104" w:type="pct"/>
          </w:tcPr>
          <w:p w14:paraId="7A04A26C" w14:textId="77777777" w:rsidR="00FE2A6F" w:rsidRDefault="00A762F3">
            <w:r>
              <w:rPr>
                <w:sz w:val="22"/>
              </w:rPr>
              <w:t xml:space="preserve">— </w:t>
            </w:r>
          </w:p>
        </w:tc>
        <w:tc>
          <w:tcPr>
            <w:tcW w:w="104" w:type="pct"/>
          </w:tcPr>
          <w:p w14:paraId="7A04A26D" w14:textId="77777777" w:rsidR="00FE2A6F" w:rsidRDefault="00A762F3">
            <w:r>
              <w:rPr>
                <w:sz w:val="22"/>
              </w:rPr>
              <w:t xml:space="preserve">— </w:t>
            </w:r>
          </w:p>
        </w:tc>
        <w:tc>
          <w:tcPr>
            <w:tcW w:w="104" w:type="pct"/>
          </w:tcPr>
          <w:p w14:paraId="7A04A26E" w14:textId="77777777" w:rsidR="00FE2A6F" w:rsidRDefault="00A762F3">
            <w:r>
              <w:rPr>
                <w:sz w:val="22"/>
              </w:rPr>
              <w:t xml:space="preserve">— </w:t>
            </w:r>
          </w:p>
        </w:tc>
        <w:tc>
          <w:tcPr>
            <w:tcW w:w="104" w:type="pct"/>
          </w:tcPr>
          <w:p w14:paraId="7A04A26F" w14:textId="77777777" w:rsidR="00FE2A6F" w:rsidRDefault="00A762F3">
            <w:r>
              <w:rPr>
                <w:sz w:val="22"/>
              </w:rPr>
              <w:t xml:space="preserve">1 </w:t>
            </w:r>
          </w:p>
        </w:tc>
        <w:tc>
          <w:tcPr>
            <w:tcW w:w="104" w:type="pct"/>
          </w:tcPr>
          <w:p w14:paraId="7A04A270" w14:textId="77777777" w:rsidR="00FE2A6F" w:rsidRDefault="00A762F3">
            <w:r>
              <w:rPr>
                <w:sz w:val="22"/>
              </w:rPr>
              <w:t xml:space="preserve">— </w:t>
            </w:r>
          </w:p>
        </w:tc>
        <w:tc>
          <w:tcPr>
            <w:tcW w:w="104" w:type="pct"/>
          </w:tcPr>
          <w:p w14:paraId="7A04A271" w14:textId="77777777" w:rsidR="00FE2A6F" w:rsidRDefault="00A762F3">
            <w:r>
              <w:rPr>
                <w:sz w:val="22"/>
              </w:rPr>
              <w:t xml:space="preserve">2 </w:t>
            </w:r>
          </w:p>
        </w:tc>
        <w:tc>
          <w:tcPr>
            <w:tcW w:w="104" w:type="pct"/>
          </w:tcPr>
          <w:p w14:paraId="7A04A272" w14:textId="77777777" w:rsidR="00FE2A6F" w:rsidRDefault="00A762F3">
            <w:r>
              <w:rPr>
                <w:sz w:val="22"/>
              </w:rPr>
              <w:t xml:space="preserve">— </w:t>
            </w:r>
          </w:p>
        </w:tc>
        <w:tc>
          <w:tcPr>
            <w:tcW w:w="104" w:type="pct"/>
          </w:tcPr>
          <w:p w14:paraId="7A04A273" w14:textId="77777777" w:rsidR="00FE2A6F" w:rsidRDefault="00A762F3">
            <w:r>
              <w:rPr>
                <w:sz w:val="22"/>
              </w:rPr>
              <w:t xml:space="preserve">3 </w:t>
            </w:r>
          </w:p>
        </w:tc>
        <w:tc>
          <w:tcPr>
            <w:tcW w:w="104" w:type="pct"/>
          </w:tcPr>
          <w:p w14:paraId="7A04A274" w14:textId="77777777" w:rsidR="00FE2A6F" w:rsidRDefault="00A762F3">
            <w:r>
              <w:rPr>
                <w:sz w:val="22"/>
              </w:rPr>
              <w:t xml:space="preserve">4 </w:t>
            </w:r>
          </w:p>
        </w:tc>
      </w:tr>
      <w:tr w:rsidR="00FE2A6F" w14:paraId="7A04A29D" w14:textId="77777777">
        <w:tc>
          <w:tcPr>
            <w:tcW w:w="1042" w:type="pct"/>
          </w:tcPr>
          <w:p w14:paraId="7A04A276" w14:textId="77777777" w:rsidR="00FE2A6F" w:rsidRDefault="00A762F3">
            <w:r>
              <w:rPr>
                <w:sz w:val="22"/>
              </w:rPr>
              <w:t xml:space="preserve">Park and Recreation Services (Special) </w:t>
            </w:r>
          </w:p>
        </w:tc>
        <w:tc>
          <w:tcPr>
            <w:tcW w:w="104" w:type="pct"/>
          </w:tcPr>
          <w:p w14:paraId="7A04A277" w14:textId="77777777" w:rsidR="00FE2A6F" w:rsidRDefault="00A762F3">
            <w:r>
              <w:rPr>
                <w:sz w:val="22"/>
              </w:rPr>
              <w:t xml:space="preserve">— </w:t>
            </w:r>
          </w:p>
        </w:tc>
        <w:tc>
          <w:tcPr>
            <w:tcW w:w="104" w:type="pct"/>
          </w:tcPr>
          <w:p w14:paraId="7A04A278" w14:textId="77777777" w:rsidR="00FE2A6F" w:rsidRDefault="00A762F3">
            <w:r>
              <w:rPr>
                <w:sz w:val="22"/>
              </w:rPr>
              <w:t xml:space="preserve">— </w:t>
            </w:r>
          </w:p>
        </w:tc>
        <w:tc>
          <w:tcPr>
            <w:tcW w:w="104" w:type="pct"/>
          </w:tcPr>
          <w:p w14:paraId="7A04A279" w14:textId="77777777" w:rsidR="00FE2A6F" w:rsidRDefault="00A762F3">
            <w:r>
              <w:rPr>
                <w:sz w:val="22"/>
              </w:rPr>
              <w:t xml:space="preserve">— </w:t>
            </w:r>
          </w:p>
        </w:tc>
        <w:tc>
          <w:tcPr>
            <w:tcW w:w="104" w:type="pct"/>
          </w:tcPr>
          <w:p w14:paraId="7A04A27A" w14:textId="77777777" w:rsidR="00FE2A6F" w:rsidRDefault="00A762F3">
            <w:r>
              <w:rPr>
                <w:sz w:val="22"/>
              </w:rPr>
              <w:t xml:space="preserve">— </w:t>
            </w:r>
          </w:p>
        </w:tc>
        <w:tc>
          <w:tcPr>
            <w:tcW w:w="104" w:type="pct"/>
          </w:tcPr>
          <w:p w14:paraId="7A04A27B" w14:textId="77777777" w:rsidR="00FE2A6F" w:rsidRDefault="00A762F3">
            <w:r>
              <w:rPr>
                <w:sz w:val="22"/>
              </w:rPr>
              <w:t xml:space="preserve">— </w:t>
            </w:r>
          </w:p>
        </w:tc>
        <w:tc>
          <w:tcPr>
            <w:tcW w:w="104" w:type="pct"/>
          </w:tcPr>
          <w:p w14:paraId="7A04A27C" w14:textId="77777777" w:rsidR="00FE2A6F" w:rsidRDefault="00A762F3">
            <w:r>
              <w:rPr>
                <w:sz w:val="22"/>
              </w:rPr>
              <w:t xml:space="preserve">— </w:t>
            </w:r>
          </w:p>
        </w:tc>
        <w:tc>
          <w:tcPr>
            <w:tcW w:w="104" w:type="pct"/>
          </w:tcPr>
          <w:p w14:paraId="7A04A27D" w14:textId="77777777" w:rsidR="00FE2A6F" w:rsidRDefault="00A762F3">
            <w:r>
              <w:rPr>
                <w:sz w:val="22"/>
              </w:rPr>
              <w:t xml:space="preserve">— </w:t>
            </w:r>
          </w:p>
        </w:tc>
        <w:tc>
          <w:tcPr>
            <w:tcW w:w="104" w:type="pct"/>
          </w:tcPr>
          <w:p w14:paraId="7A04A27E" w14:textId="77777777" w:rsidR="00FE2A6F" w:rsidRDefault="00A762F3">
            <w:r>
              <w:rPr>
                <w:sz w:val="22"/>
              </w:rPr>
              <w:t xml:space="preserve">— </w:t>
            </w:r>
          </w:p>
        </w:tc>
        <w:tc>
          <w:tcPr>
            <w:tcW w:w="104" w:type="pct"/>
          </w:tcPr>
          <w:p w14:paraId="7A04A27F" w14:textId="77777777" w:rsidR="00FE2A6F" w:rsidRDefault="00A762F3">
            <w:r>
              <w:rPr>
                <w:sz w:val="22"/>
              </w:rPr>
              <w:t xml:space="preserve">— </w:t>
            </w:r>
          </w:p>
        </w:tc>
        <w:tc>
          <w:tcPr>
            <w:tcW w:w="104" w:type="pct"/>
          </w:tcPr>
          <w:p w14:paraId="7A04A280" w14:textId="77777777" w:rsidR="00FE2A6F" w:rsidRDefault="00A762F3">
            <w:r>
              <w:rPr>
                <w:sz w:val="22"/>
              </w:rPr>
              <w:t xml:space="preserve">— </w:t>
            </w:r>
          </w:p>
        </w:tc>
        <w:tc>
          <w:tcPr>
            <w:tcW w:w="104" w:type="pct"/>
          </w:tcPr>
          <w:p w14:paraId="7A04A281" w14:textId="77777777" w:rsidR="00FE2A6F" w:rsidRDefault="00A762F3">
            <w:r>
              <w:rPr>
                <w:sz w:val="22"/>
              </w:rPr>
              <w:t xml:space="preserve">— </w:t>
            </w:r>
          </w:p>
        </w:tc>
        <w:tc>
          <w:tcPr>
            <w:tcW w:w="104" w:type="pct"/>
          </w:tcPr>
          <w:p w14:paraId="7A04A282" w14:textId="77777777" w:rsidR="00FE2A6F" w:rsidRDefault="00A762F3">
            <w:r>
              <w:rPr>
                <w:sz w:val="22"/>
              </w:rPr>
              <w:t xml:space="preserve">— </w:t>
            </w:r>
          </w:p>
        </w:tc>
        <w:tc>
          <w:tcPr>
            <w:tcW w:w="104" w:type="pct"/>
          </w:tcPr>
          <w:p w14:paraId="7A04A283" w14:textId="77777777" w:rsidR="00FE2A6F" w:rsidRDefault="00A762F3">
            <w:r>
              <w:rPr>
                <w:sz w:val="22"/>
              </w:rPr>
              <w:t xml:space="preserve">— </w:t>
            </w:r>
          </w:p>
        </w:tc>
        <w:tc>
          <w:tcPr>
            <w:tcW w:w="104" w:type="pct"/>
          </w:tcPr>
          <w:p w14:paraId="7A04A284" w14:textId="77777777" w:rsidR="00FE2A6F" w:rsidRDefault="00A762F3">
            <w:r>
              <w:rPr>
                <w:sz w:val="22"/>
              </w:rPr>
              <w:t xml:space="preserve">— </w:t>
            </w:r>
          </w:p>
        </w:tc>
        <w:tc>
          <w:tcPr>
            <w:tcW w:w="104" w:type="pct"/>
          </w:tcPr>
          <w:p w14:paraId="7A04A285" w14:textId="77777777" w:rsidR="00FE2A6F" w:rsidRDefault="00A762F3">
            <w:r>
              <w:rPr>
                <w:sz w:val="22"/>
              </w:rPr>
              <w:t xml:space="preserve">— </w:t>
            </w:r>
          </w:p>
        </w:tc>
        <w:tc>
          <w:tcPr>
            <w:tcW w:w="104" w:type="pct"/>
          </w:tcPr>
          <w:p w14:paraId="7A04A286" w14:textId="77777777" w:rsidR="00FE2A6F" w:rsidRDefault="00A762F3">
            <w:r>
              <w:rPr>
                <w:sz w:val="22"/>
              </w:rPr>
              <w:t xml:space="preserve">— </w:t>
            </w:r>
          </w:p>
        </w:tc>
        <w:tc>
          <w:tcPr>
            <w:tcW w:w="104" w:type="pct"/>
          </w:tcPr>
          <w:p w14:paraId="7A04A287" w14:textId="77777777" w:rsidR="00FE2A6F" w:rsidRDefault="00A762F3">
            <w:r>
              <w:rPr>
                <w:sz w:val="22"/>
              </w:rPr>
              <w:t xml:space="preserve">— </w:t>
            </w:r>
          </w:p>
        </w:tc>
        <w:tc>
          <w:tcPr>
            <w:tcW w:w="104" w:type="pct"/>
          </w:tcPr>
          <w:p w14:paraId="7A04A288" w14:textId="77777777" w:rsidR="00FE2A6F" w:rsidRDefault="00A762F3">
            <w:r>
              <w:rPr>
                <w:sz w:val="22"/>
              </w:rPr>
              <w:t xml:space="preserve">— </w:t>
            </w:r>
          </w:p>
        </w:tc>
        <w:tc>
          <w:tcPr>
            <w:tcW w:w="104" w:type="pct"/>
          </w:tcPr>
          <w:p w14:paraId="7A04A289" w14:textId="77777777" w:rsidR="00FE2A6F" w:rsidRDefault="00A762F3">
            <w:r>
              <w:rPr>
                <w:sz w:val="22"/>
              </w:rPr>
              <w:t xml:space="preserve">— </w:t>
            </w:r>
          </w:p>
        </w:tc>
        <w:tc>
          <w:tcPr>
            <w:tcW w:w="104" w:type="pct"/>
          </w:tcPr>
          <w:p w14:paraId="7A04A28A" w14:textId="77777777" w:rsidR="00FE2A6F" w:rsidRDefault="00A762F3">
            <w:r>
              <w:rPr>
                <w:sz w:val="22"/>
              </w:rPr>
              <w:t xml:space="preserve">— </w:t>
            </w:r>
          </w:p>
        </w:tc>
        <w:tc>
          <w:tcPr>
            <w:tcW w:w="104" w:type="pct"/>
          </w:tcPr>
          <w:p w14:paraId="7A04A28B" w14:textId="77777777" w:rsidR="00FE2A6F" w:rsidRDefault="00A762F3">
            <w:r>
              <w:rPr>
                <w:sz w:val="22"/>
              </w:rPr>
              <w:t xml:space="preserve">— </w:t>
            </w:r>
          </w:p>
        </w:tc>
        <w:tc>
          <w:tcPr>
            <w:tcW w:w="104" w:type="pct"/>
          </w:tcPr>
          <w:p w14:paraId="7A04A28C" w14:textId="77777777" w:rsidR="00FE2A6F" w:rsidRDefault="00A762F3">
            <w:r>
              <w:rPr>
                <w:sz w:val="22"/>
              </w:rPr>
              <w:t xml:space="preserve">— </w:t>
            </w:r>
          </w:p>
        </w:tc>
        <w:tc>
          <w:tcPr>
            <w:tcW w:w="104" w:type="pct"/>
          </w:tcPr>
          <w:p w14:paraId="7A04A28D" w14:textId="77777777" w:rsidR="00FE2A6F" w:rsidRDefault="00A762F3">
            <w:r>
              <w:rPr>
                <w:sz w:val="22"/>
              </w:rPr>
              <w:t xml:space="preserve">— </w:t>
            </w:r>
          </w:p>
        </w:tc>
        <w:tc>
          <w:tcPr>
            <w:tcW w:w="104" w:type="pct"/>
          </w:tcPr>
          <w:p w14:paraId="7A04A28E" w14:textId="77777777" w:rsidR="00FE2A6F" w:rsidRDefault="00A762F3">
            <w:r>
              <w:rPr>
                <w:sz w:val="22"/>
              </w:rPr>
              <w:t xml:space="preserve">— </w:t>
            </w:r>
          </w:p>
        </w:tc>
        <w:tc>
          <w:tcPr>
            <w:tcW w:w="104" w:type="pct"/>
          </w:tcPr>
          <w:p w14:paraId="7A04A28F" w14:textId="77777777" w:rsidR="00FE2A6F" w:rsidRDefault="00A762F3">
            <w:r>
              <w:rPr>
                <w:sz w:val="22"/>
              </w:rPr>
              <w:t xml:space="preserve">— </w:t>
            </w:r>
          </w:p>
        </w:tc>
        <w:tc>
          <w:tcPr>
            <w:tcW w:w="104" w:type="pct"/>
          </w:tcPr>
          <w:p w14:paraId="7A04A290" w14:textId="77777777" w:rsidR="00FE2A6F" w:rsidRDefault="00A762F3">
            <w:r>
              <w:rPr>
                <w:sz w:val="22"/>
              </w:rPr>
              <w:t xml:space="preserve">— </w:t>
            </w:r>
          </w:p>
        </w:tc>
        <w:tc>
          <w:tcPr>
            <w:tcW w:w="104" w:type="pct"/>
          </w:tcPr>
          <w:p w14:paraId="7A04A291" w14:textId="77777777" w:rsidR="00FE2A6F" w:rsidRDefault="00A762F3">
            <w:r>
              <w:rPr>
                <w:sz w:val="22"/>
              </w:rPr>
              <w:t xml:space="preserve">— </w:t>
            </w:r>
          </w:p>
        </w:tc>
        <w:tc>
          <w:tcPr>
            <w:tcW w:w="104" w:type="pct"/>
          </w:tcPr>
          <w:p w14:paraId="7A04A292" w14:textId="77777777" w:rsidR="00FE2A6F" w:rsidRDefault="00A762F3">
            <w:r>
              <w:rPr>
                <w:sz w:val="22"/>
              </w:rPr>
              <w:t xml:space="preserve">— </w:t>
            </w:r>
          </w:p>
        </w:tc>
        <w:tc>
          <w:tcPr>
            <w:tcW w:w="104" w:type="pct"/>
          </w:tcPr>
          <w:p w14:paraId="7A04A293" w14:textId="77777777" w:rsidR="00FE2A6F" w:rsidRDefault="00A762F3">
            <w:r>
              <w:rPr>
                <w:sz w:val="22"/>
              </w:rPr>
              <w:t xml:space="preserve">— </w:t>
            </w:r>
          </w:p>
        </w:tc>
        <w:tc>
          <w:tcPr>
            <w:tcW w:w="104" w:type="pct"/>
          </w:tcPr>
          <w:p w14:paraId="7A04A294" w14:textId="77777777" w:rsidR="00FE2A6F" w:rsidRDefault="00A762F3">
            <w:r>
              <w:rPr>
                <w:sz w:val="22"/>
              </w:rPr>
              <w:t xml:space="preserve">— </w:t>
            </w:r>
          </w:p>
        </w:tc>
        <w:tc>
          <w:tcPr>
            <w:tcW w:w="104" w:type="pct"/>
          </w:tcPr>
          <w:p w14:paraId="7A04A295" w14:textId="77777777" w:rsidR="00FE2A6F" w:rsidRDefault="00A762F3">
            <w:r>
              <w:rPr>
                <w:sz w:val="22"/>
              </w:rPr>
              <w:t xml:space="preserve">— </w:t>
            </w:r>
          </w:p>
        </w:tc>
        <w:tc>
          <w:tcPr>
            <w:tcW w:w="104" w:type="pct"/>
          </w:tcPr>
          <w:p w14:paraId="7A04A296" w14:textId="77777777" w:rsidR="00FE2A6F" w:rsidRDefault="00A762F3">
            <w:r>
              <w:rPr>
                <w:sz w:val="22"/>
              </w:rPr>
              <w:t xml:space="preserve">— </w:t>
            </w:r>
          </w:p>
        </w:tc>
        <w:tc>
          <w:tcPr>
            <w:tcW w:w="104" w:type="pct"/>
          </w:tcPr>
          <w:p w14:paraId="7A04A297" w14:textId="77777777" w:rsidR="00FE2A6F" w:rsidRDefault="00A762F3">
            <w:r>
              <w:rPr>
                <w:sz w:val="22"/>
              </w:rPr>
              <w:t xml:space="preserve">1 </w:t>
            </w:r>
          </w:p>
        </w:tc>
        <w:tc>
          <w:tcPr>
            <w:tcW w:w="104" w:type="pct"/>
          </w:tcPr>
          <w:p w14:paraId="7A04A298" w14:textId="77777777" w:rsidR="00FE2A6F" w:rsidRDefault="00A762F3">
            <w:r>
              <w:rPr>
                <w:sz w:val="22"/>
              </w:rPr>
              <w:t xml:space="preserve">— </w:t>
            </w:r>
          </w:p>
        </w:tc>
        <w:tc>
          <w:tcPr>
            <w:tcW w:w="104" w:type="pct"/>
          </w:tcPr>
          <w:p w14:paraId="7A04A299" w14:textId="77777777" w:rsidR="00FE2A6F" w:rsidRDefault="00A762F3">
            <w:r>
              <w:rPr>
                <w:sz w:val="22"/>
              </w:rPr>
              <w:t xml:space="preserve">2 </w:t>
            </w:r>
          </w:p>
        </w:tc>
        <w:tc>
          <w:tcPr>
            <w:tcW w:w="104" w:type="pct"/>
          </w:tcPr>
          <w:p w14:paraId="7A04A29A" w14:textId="77777777" w:rsidR="00FE2A6F" w:rsidRDefault="00A762F3">
            <w:r>
              <w:rPr>
                <w:sz w:val="22"/>
              </w:rPr>
              <w:t xml:space="preserve">— </w:t>
            </w:r>
          </w:p>
        </w:tc>
        <w:tc>
          <w:tcPr>
            <w:tcW w:w="104" w:type="pct"/>
          </w:tcPr>
          <w:p w14:paraId="7A04A29B" w14:textId="77777777" w:rsidR="00FE2A6F" w:rsidRDefault="00A762F3">
            <w:r>
              <w:rPr>
                <w:sz w:val="22"/>
              </w:rPr>
              <w:t xml:space="preserve">3 </w:t>
            </w:r>
          </w:p>
        </w:tc>
        <w:tc>
          <w:tcPr>
            <w:tcW w:w="104" w:type="pct"/>
          </w:tcPr>
          <w:p w14:paraId="7A04A29C" w14:textId="77777777" w:rsidR="00FE2A6F" w:rsidRDefault="00A762F3">
            <w:r>
              <w:rPr>
                <w:sz w:val="22"/>
              </w:rPr>
              <w:t xml:space="preserve">4 </w:t>
            </w:r>
          </w:p>
        </w:tc>
      </w:tr>
      <w:tr w:rsidR="00FE2A6F" w14:paraId="7A04A2C5" w14:textId="77777777">
        <w:tc>
          <w:tcPr>
            <w:tcW w:w="1042" w:type="pct"/>
          </w:tcPr>
          <w:p w14:paraId="7A04A29E" w14:textId="77777777" w:rsidR="00FE2A6F" w:rsidRDefault="00A762F3">
            <w:r>
              <w:rPr>
                <w:sz w:val="22"/>
              </w:rPr>
              <w:t xml:space="preserve">Postal Facilities </w:t>
            </w:r>
          </w:p>
        </w:tc>
        <w:tc>
          <w:tcPr>
            <w:tcW w:w="104" w:type="pct"/>
          </w:tcPr>
          <w:p w14:paraId="7A04A29F" w14:textId="77777777" w:rsidR="00FE2A6F" w:rsidRDefault="00A762F3">
            <w:r>
              <w:rPr>
                <w:sz w:val="22"/>
              </w:rPr>
              <w:t xml:space="preserve">— </w:t>
            </w:r>
          </w:p>
        </w:tc>
        <w:tc>
          <w:tcPr>
            <w:tcW w:w="104" w:type="pct"/>
          </w:tcPr>
          <w:p w14:paraId="7A04A2A0" w14:textId="77777777" w:rsidR="00FE2A6F" w:rsidRDefault="00A762F3">
            <w:r>
              <w:rPr>
                <w:sz w:val="22"/>
              </w:rPr>
              <w:t xml:space="preserve">— </w:t>
            </w:r>
          </w:p>
        </w:tc>
        <w:tc>
          <w:tcPr>
            <w:tcW w:w="104" w:type="pct"/>
          </w:tcPr>
          <w:p w14:paraId="7A04A2A1" w14:textId="77777777" w:rsidR="00FE2A6F" w:rsidRDefault="00A762F3">
            <w:r>
              <w:rPr>
                <w:sz w:val="22"/>
              </w:rPr>
              <w:t xml:space="preserve">— </w:t>
            </w:r>
          </w:p>
        </w:tc>
        <w:tc>
          <w:tcPr>
            <w:tcW w:w="104" w:type="pct"/>
          </w:tcPr>
          <w:p w14:paraId="7A04A2A2" w14:textId="77777777" w:rsidR="00FE2A6F" w:rsidRDefault="00A762F3">
            <w:r>
              <w:rPr>
                <w:sz w:val="22"/>
              </w:rPr>
              <w:t xml:space="preserve">— </w:t>
            </w:r>
          </w:p>
        </w:tc>
        <w:tc>
          <w:tcPr>
            <w:tcW w:w="104" w:type="pct"/>
          </w:tcPr>
          <w:p w14:paraId="7A04A2A3" w14:textId="77777777" w:rsidR="00FE2A6F" w:rsidRDefault="00A762F3">
            <w:r>
              <w:rPr>
                <w:sz w:val="22"/>
              </w:rPr>
              <w:t xml:space="preserve">— </w:t>
            </w:r>
          </w:p>
        </w:tc>
        <w:tc>
          <w:tcPr>
            <w:tcW w:w="104" w:type="pct"/>
          </w:tcPr>
          <w:p w14:paraId="7A04A2A4" w14:textId="77777777" w:rsidR="00FE2A6F" w:rsidRDefault="00A762F3">
            <w:r>
              <w:rPr>
                <w:sz w:val="22"/>
              </w:rPr>
              <w:t xml:space="preserve">— </w:t>
            </w:r>
          </w:p>
        </w:tc>
        <w:tc>
          <w:tcPr>
            <w:tcW w:w="104" w:type="pct"/>
          </w:tcPr>
          <w:p w14:paraId="7A04A2A5" w14:textId="77777777" w:rsidR="00FE2A6F" w:rsidRDefault="00A762F3">
            <w:r>
              <w:rPr>
                <w:sz w:val="22"/>
              </w:rPr>
              <w:t xml:space="preserve">— </w:t>
            </w:r>
          </w:p>
        </w:tc>
        <w:tc>
          <w:tcPr>
            <w:tcW w:w="104" w:type="pct"/>
          </w:tcPr>
          <w:p w14:paraId="7A04A2A6" w14:textId="77777777" w:rsidR="00FE2A6F" w:rsidRDefault="00A762F3">
            <w:r>
              <w:rPr>
                <w:sz w:val="22"/>
              </w:rPr>
              <w:t xml:space="preserve">— </w:t>
            </w:r>
          </w:p>
        </w:tc>
        <w:tc>
          <w:tcPr>
            <w:tcW w:w="104" w:type="pct"/>
          </w:tcPr>
          <w:p w14:paraId="7A04A2A7" w14:textId="77777777" w:rsidR="00FE2A6F" w:rsidRDefault="00A762F3">
            <w:r>
              <w:rPr>
                <w:sz w:val="22"/>
              </w:rPr>
              <w:t xml:space="preserve">— </w:t>
            </w:r>
          </w:p>
        </w:tc>
        <w:tc>
          <w:tcPr>
            <w:tcW w:w="104" w:type="pct"/>
          </w:tcPr>
          <w:p w14:paraId="7A04A2A8" w14:textId="77777777" w:rsidR="00FE2A6F" w:rsidRDefault="00A762F3">
            <w:r>
              <w:rPr>
                <w:sz w:val="22"/>
              </w:rPr>
              <w:t xml:space="preserve">— </w:t>
            </w:r>
          </w:p>
        </w:tc>
        <w:tc>
          <w:tcPr>
            <w:tcW w:w="104" w:type="pct"/>
          </w:tcPr>
          <w:p w14:paraId="7A04A2A9" w14:textId="77777777" w:rsidR="00FE2A6F" w:rsidRDefault="00A762F3">
            <w:r>
              <w:rPr>
                <w:sz w:val="22"/>
              </w:rPr>
              <w:t xml:space="preserve">— </w:t>
            </w:r>
          </w:p>
        </w:tc>
        <w:tc>
          <w:tcPr>
            <w:tcW w:w="104" w:type="pct"/>
          </w:tcPr>
          <w:p w14:paraId="7A04A2AA" w14:textId="77777777" w:rsidR="00FE2A6F" w:rsidRDefault="00A762F3">
            <w:r>
              <w:rPr>
                <w:sz w:val="22"/>
              </w:rPr>
              <w:t xml:space="preserve">— </w:t>
            </w:r>
          </w:p>
        </w:tc>
        <w:tc>
          <w:tcPr>
            <w:tcW w:w="104" w:type="pct"/>
          </w:tcPr>
          <w:p w14:paraId="7A04A2AB" w14:textId="77777777" w:rsidR="00FE2A6F" w:rsidRDefault="00A762F3">
            <w:r>
              <w:rPr>
                <w:sz w:val="22"/>
              </w:rPr>
              <w:t xml:space="preserve">— </w:t>
            </w:r>
          </w:p>
        </w:tc>
        <w:tc>
          <w:tcPr>
            <w:tcW w:w="104" w:type="pct"/>
          </w:tcPr>
          <w:p w14:paraId="7A04A2AC" w14:textId="77777777" w:rsidR="00FE2A6F" w:rsidRDefault="00A762F3">
            <w:r>
              <w:rPr>
                <w:sz w:val="22"/>
              </w:rPr>
              <w:t xml:space="preserve">— </w:t>
            </w:r>
          </w:p>
        </w:tc>
        <w:tc>
          <w:tcPr>
            <w:tcW w:w="104" w:type="pct"/>
          </w:tcPr>
          <w:p w14:paraId="7A04A2AD" w14:textId="77777777" w:rsidR="00FE2A6F" w:rsidRDefault="00A762F3">
            <w:r>
              <w:rPr>
                <w:sz w:val="22"/>
              </w:rPr>
              <w:t xml:space="preserve">— </w:t>
            </w:r>
          </w:p>
        </w:tc>
        <w:tc>
          <w:tcPr>
            <w:tcW w:w="104" w:type="pct"/>
          </w:tcPr>
          <w:p w14:paraId="7A04A2AE" w14:textId="77777777" w:rsidR="00FE2A6F" w:rsidRDefault="00A762F3">
            <w:r>
              <w:rPr>
                <w:sz w:val="22"/>
              </w:rPr>
              <w:t xml:space="preserve">— </w:t>
            </w:r>
          </w:p>
        </w:tc>
        <w:tc>
          <w:tcPr>
            <w:tcW w:w="104" w:type="pct"/>
          </w:tcPr>
          <w:p w14:paraId="7A04A2AF" w14:textId="77777777" w:rsidR="00FE2A6F" w:rsidRDefault="00A762F3">
            <w:r>
              <w:rPr>
                <w:sz w:val="22"/>
              </w:rPr>
              <w:t xml:space="preserve">— </w:t>
            </w:r>
          </w:p>
        </w:tc>
        <w:tc>
          <w:tcPr>
            <w:tcW w:w="104" w:type="pct"/>
          </w:tcPr>
          <w:p w14:paraId="7A04A2B0" w14:textId="77777777" w:rsidR="00FE2A6F" w:rsidRDefault="00A762F3">
            <w:r>
              <w:rPr>
                <w:sz w:val="22"/>
              </w:rPr>
              <w:t xml:space="preserve">— </w:t>
            </w:r>
          </w:p>
        </w:tc>
        <w:tc>
          <w:tcPr>
            <w:tcW w:w="104" w:type="pct"/>
          </w:tcPr>
          <w:p w14:paraId="7A04A2B1" w14:textId="77777777" w:rsidR="00FE2A6F" w:rsidRDefault="00A762F3">
            <w:r>
              <w:rPr>
                <w:sz w:val="22"/>
              </w:rPr>
              <w:t xml:space="preserve">— </w:t>
            </w:r>
          </w:p>
        </w:tc>
        <w:tc>
          <w:tcPr>
            <w:tcW w:w="104" w:type="pct"/>
          </w:tcPr>
          <w:p w14:paraId="7A04A2B2" w14:textId="77777777" w:rsidR="00FE2A6F" w:rsidRDefault="00A762F3">
            <w:r>
              <w:rPr>
                <w:sz w:val="22"/>
              </w:rPr>
              <w:t xml:space="preserve">— </w:t>
            </w:r>
          </w:p>
        </w:tc>
        <w:tc>
          <w:tcPr>
            <w:tcW w:w="104" w:type="pct"/>
          </w:tcPr>
          <w:p w14:paraId="7A04A2B3" w14:textId="77777777" w:rsidR="00FE2A6F" w:rsidRDefault="00A762F3">
            <w:r>
              <w:rPr>
                <w:sz w:val="22"/>
              </w:rPr>
              <w:t xml:space="preserve">— </w:t>
            </w:r>
          </w:p>
        </w:tc>
        <w:tc>
          <w:tcPr>
            <w:tcW w:w="104" w:type="pct"/>
          </w:tcPr>
          <w:p w14:paraId="7A04A2B4" w14:textId="77777777" w:rsidR="00FE2A6F" w:rsidRDefault="00A762F3">
            <w:r>
              <w:rPr>
                <w:sz w:val="22"/>
              </w:rPr>
              <w:t xml:space="preserve">— </w:t>
            </w:r>
          </w:p>
        </w:tc>
        <w:tc>
          <w:tcPr>
            <w:tcW w:w="104" w:type="pct"/>
          </w:tcPr>
          <w:p w14:paraId="7A04A2B5" w14:textId="77777777" w:rsidR="00FE2A6F" w:rsidRDefault="00A762F3">
            <w:r>
              <w:rPr>
                <w:sz w:val="22"/>
              </w:rPr>
              <w:t xml:space="preserve">— </w:t>
            </w:r>
          </w:p>
        </w:tc>
        <w:tc>
          <w:tcPr>
            <w:tcW w:w="104" w:type="pct"/>
          </w:tcPr>
          <w:p w14:paraId="7A04A2B6" w14:textId="77777777" w:rsidR="00FE2A6F" w:rsidRDefault="00A762F3">
            <w:r>
              <w:rPr>
                <w:sz w:val="22"/>
              </w:rPr>
              <w:t xml:space="preserve">— </w:t>
            </w:r>
          </w:p>
        </w:tc>
        <w:tc>
          <w:tcPr>
            <w:tcW w:w="104" w:type="pct"/>
          </w:tcPr>
          <w:p w14:paraId="7A04A2B7" w14:textId="77777777" w:rsidR="00FE2A6F" w:rsidRDefault="00A762F3">
            <w:r>
              <w:rPr>
                <w:sz w:val="22"/>
              </w:rPr>
              <w:t xml:space="preserve">— </w:t>
            </w:r>
          </w:p>
        </w:tc>
        <w:tc>
          <w:tcPr>
            <w:tcW w:w="104" w:type="pct"/>
          </w:tcPr>
          <w:p w14:paraId="7A04A2B8" w14:textId="77777777" w:rsidR="00FE2A6F" w:rsidRDefault="00A762F3">
            <w:r>
              <w:rPr>
                <w:sz w:val="22"/>
              </w:rPr>
              <w:t xml:space="preserve">— </w:t>
            </w:r>
          </w:p>
        </w:tc>
        <w:tc>
          <w:tcPr>
            <w:tcW w:w="104" w:type="pct"/>
          </w:tcPr>
          <w:p w14:paraId="7A04A2B9" w14:textId="77777777" w:rsidR="00FE2A6F" w:rsidRDefault="00A762F3">
            <w:r>
              <w:rPr>
                <w:sz w:val="22"/>
              </w:rPr>
              <w:t xml:space="preserve">— </w:t>
            </w:r>
          </w:p>
        </w:tc>
        <w:tc>
          <w:tcPr>
            <w:tcW w:w="104" w:type="pct"/>
          </w:tcPr>
          <w:p w14:paraId="7A04A2BA" w14:textId="77777777" w:rsidR="00FE2A6F" w:rsidRDefault="00A762F3">
            <w:r>
              <w:rPr>
                <w:sz w:val="22"/>
              </w:rPr>
              <w:t xml:space="preserve">— </w:t>
            </w:r>
          </w:p>
        </w:tc>
        <w:tc>
          <w:tcPr>
            <w:tcW w:w="104" w:type="pct"/>
          </w:tcPr>
          <w:p w14:paraId="7A04A2BB" w14:textId="77777777" w:rsidR="00FE2A6F" w:rsidRDefault="00A762F3">
            <w:r>
              <w:rPr>
                <w:sz w:val="22"/>
              </w:rPr>
              <w:t xml:space="preserve">— </w:t>
            </w:r>
          </w:p>
        </w:tc>
        <w:tc>
          <w:tcPr>
            <w:tcW w:w="104" w:type="pct"/>
          </w:tcPr>
          <w:p w14:paraId="7A04A2BC" w14:textId="77777777" w:rsidR="00FE2A6F" w:rsidRDefault="00A762F3">
            <w:r>
              <w:rPr>
                <w:sz w:val="22"/>
              </w:rPr>
              <w:t xml:space="preserve">— </w:t>
            </w:r>
          </w:p>
        </w:tc>
        <w:tc>
          <w:tcPr>
            <w:tcW w:w="104" w:type="pct"/>
          </w:tcPr>
          <w:p w14:paraId="7A04A2BD" w14:textId="77777777" w:rsidR="00FE2A6F" w:rsidRDefault="00A762F3">
            <w:r>
              <w:rPr>
                <w:sz w:val="22"/>
              </w:rPr>
              <w:t xml:space="preserve">— </w:t>
            </w:r>
          </w:p>
        </w:tc>
        <w:tc>
          <w:tcPr>
            <w:tcW w:w="104" w:type="pct"/>
          </w:tcPr>
          <w:p w14:paraId="7A04A2BE" w14:textId="77777777" w:rsidR="00FE2A6F" w:rsidRDefault="00A762F3">
            <w:r>
              <w:rPr>
                <w:sz w:val="22"/>
              </w:rPr>
              <w:t xml:space="preserve">— </w:t>
            </w:r>
          </w:p>
        </w:tc>
        <w:tc>
          <w:tcPr>
            <w:tcW w:w="104" w:type="pct"/>
          </w:tcPr>
          <w:p w14:paraId="7A04A2BF" w14:textId="77777777" w:rsidR="00FE2A6F" w:rsidRDefault="00A762F3">
            <w:r>
              <w:rPr>
                <w:sz w:val="22"/>
              </w:rPr>
              <w:t xml:space="preserve">1 </w:t>
            </w:r>
          </w:p>
        </w:tc>
        <w:tc>
          <w:tcPr>
            <w:tcW w:w="104" w:type="pct"/>
          </w:tcPr>
          <w:p w14:paraId="7A04A2C0" w14:textId="77777777" w:rsidR="00FE2A6F" w:rsidRDefault="00A762F3">
            <w:r>
              <w:rPr>
                <w:sz w:val="22"/>
              </w:rPr>
              <w:t xml:space="preserve">— </w:t>
            </w:r>
          </w:p>
        </w:tc>
        <w:tc>
          <w:tcPr>
            <w:tcW w:w="104" w:type="pct"/>
          </w:tcPr>
          <w:p w14:paraId="7A04A2C1" w14:textId="77777777" w:rsidR="00FE2A6F" w:rsidRDefault="00A762F3">
            <w:r>
              <w:rPr>
                <w:sz w:val="22"/>
              </w:rPr>
              <w:t xml:space="preserve">2 </w:t>
            </w:r>
          </w:p>
        </w:tc>
        <w:tc>
          <w:tcPr>
            <w:tcW w:w="104" w:type="pct"/>
          </w:tcPr>
          <w:p w14:paraId="7A04A2C2" w14:textId="77777777" w:rsidR="00FE2A6F" w:rsidRDefault="00A762F3">
            <w:r>
              <w:rPr>
                <w:sz w:val="22"/>
              </w:rPr>
              <w:t xml:space="preserve">— </w:t>
            </w:r>
          </w:p>
        </w:tc>
        <w:tc>
          <w:tcPr>
            <w:tcW w:w="104" w:type="pct"/>
          </w:tcPr>
          <w:p w14:paraId="7A04A2C3" w14:textId="77777777" w:rsidR="00FE2A6F" w:rsidRDefault="00A762F3">
            <w:r>
              <w:rPr>
                <w:sz w:val="22"/>
              </w:rPr>
              <w:t xml:space="preserve">3 </w:t>
            </w:r>
          </w:p>
        </w:tc>
        <w:tc>
          <w:tcPr>
            <w:tcW w:w="104" w:type="pct"/>
          </w:tcPr>
          <w:p w14:paraId="7A04A2C4" w14:textId="77777777" w:rsidR="00FE2A6F" w:rsidRDefault="00A762F3">
            <w:r>
              <w:rPr>
                <w:sz w:val="22"/>
              </w:rPr>
              <w:t xml:space="preserve">4 </w:t>
            </w:r>
          </w:p>
        </w:tc>
      </w:tr>
      <w:tr w:rsidR="00FE2A6F" w14:paraId="7A04A2ED" w14:textId="77777777">
        <w:tc>
          <w:tcPr>
            <w:tcW w:w="1042" w:type="pct"/>
          </w:tcPr>
          <w:p w14:paraId="7A04A2C6" w14:textId="77777777" w:rsidR="00FE2A6F" w:rsidRDefault="00A762F3">
            <w:r>
              <w:rPr>
                <w:sz w:val="22"/>
              </w:rPr>
              <w:t xml:space="preserve">Private Primary Educational Facilities </w:t>
            </w:r>
          </w:p>
        </w:tc>
        <w:tc>
          <w:tcPr>
            <w:tcW w:w="104" w:type="pct"/>
          </w:tcPr>
          <w:p w14:paraId="7A04A2C7" w14:textId="77777777" w:rsidR="00FE2A6F" w:rsidRDefault="00A762F3">
            <w:r>
              <w:rPr>
                <w:sz w:val="22"/>
              </w:rPr>
              <w:t xml:space="preserve">C </w:t>
            </w:r>
          </w:p>
        </w:tc>
        <w:tc>
          <w:tcPr>
            <w:tcW w:w="104" w:type="pct"/>
          </w:tcPr>
          <w:p w14:paraId="7A04A2C8" w14:textId="77777777" w:rsidR="00FE2A6F" w:rsidRDefault="00A762F3">
            <w:r>
              <w:rPr>
                <w:sz w:val="22"/>
              </w:rPr>
              <w:t xml:space="preserve">C </w:t>
            </w:r>
          </w:p>
        </w:tc>
        <w:tc>
          <w:tcPr>
            <w:tcW w:w="104" w:type="pct"/>
          </w:tcPr>
          <w:p w14:paraId="7A04A2C9" w14:textId="77777777" w:rsidR="00FE2A6F" w:rsidRDefault="00A762F3">
            <w:r>
              <w:rPr>
                <w:sz w:val="22"/>
              </w:rPr>
              <w:t xml:space="preserve">C </w:t>
            </w:r>
          </w:p>
        </w:tc>
        <w:tc>
          <w:tcPr>
            <w:tcW w:w="104" w:type="pct"/>
          </w:tcPr>
          <w:p w14:paraId="7A04A2CA" w14:textId="77777777" w:rsidR="00FE2A6F" w:rsidRDefault="00A762F3">
            <w:r>
              <w:rPr>
                <w:sz w:val="22"/>
              </w:rPr>
              <w:t xml:space="preserve">C </w:t>
            </w:r>
          </w:p>
        </w:tc>
        <w:tc>
          <w:tcPr>
            <w:tcW w:w="104" w:type="pct"/>
          </w:tcPr>
          <w:p w14:paraId="7A04A2CB" w14:textId="77777777" w:rsidR="00FE2A6F" w:rsidRDefault="00A762F3">
            <w:r>
              <w:rPr>
                <w:sz w:val="22"/>
              </w:rPr>
              <w:t xml:space="preserve">C </w:t>
            </w:r>
          </w:p>
        </w:tc>
        <w:tc>
          <w:tcPr>
            <w:tcW w:w="104" w:type="pct"/>
          </w:tcPr>
          <w:p w14:paraId="7A04A2CC" w14:textId="77777777" w:rsidR="00FE2A6F" w:rsidRDefault="00A762F3">
            <w:r>
              <w:rPr>
                <w:sz w:val="22"/>
              </w:rPr>
              <w:t xml:space="preserve">C </w:t>
            </w:r>
          </w:p>
        </w:tc>
        <w:tc>
          <w:tcPr>
            <w:tcW w:w="104" w:type="pct"/>
          </w:tcPr>
          <w:p w14:paraId="7A04A2CD" w14:textId="77777777" w:rsidR="00FE2A6F" w:rsidRDefault="00A762F3">
            <w:r>
              <w:rPr>
                <w:sz w:val="22"/>
              </w:rPr>
              <w:t xml:space="preserve">C </w:t>
            </w:r>
          </w:p>
        </w:tc>
        <w:tc>
          <w:tcPr>
            <w:tcW w:w="104" w:type="pct"/>
          </w:tcPr>
          <w:p w14:paraId="7A04A2CE" w14:textId="77777777" w:rsidR="00FE2A6F" w:rsidRDefault="00A762F3">
            <w:r>
              <w:rPr>
                <w:sz w:val="22"/>
              </w:rPr>
              <w:t xml:space="preserve">C </w:t>
            </w:r>
          </w:p>
        </w:tc>
        <w:tc>
          <w:tcPr>
            <w:tcW w:w="104" w:type="pct"/>
          </w:tcPr>
          <w:p w14:paraId="7A04A2CF" w14:textId="77777777" w:rsidR="00FE2A6F" w:rsidRDefault="00A762F3">
            <w:r>
              <w:rPr>
                <w:sz w:val="22"/>
              </w:rPr>
              <w:t xml:space="preserve">C </w:t>
            </w:r>
          </w:p>
        </w:tc>
        <w:tc>
          <w:tcPr>
            <w:tcW w:w="104" w:type="pct"/>
          </w:tcPr>
          <w:p w14:paraId="7A04A2D0" w14:textId="77777777" w:rsidR="00FE2A6F" w:rsidRDefault="00A762F3">
            <w:r>
              <w:rPr>
                <w:sz w:val="22"/>
              </w:rPr>
              <w:t xml:space="preserve">C </w:t>
            </w:r>
          </w:p>
        </w:tc>
        <w:tc>
          <w:tcPr>
            <w:tcW w:w="104" w:type="pct"/>
          </w:tcPr>
          <w:p w14:paraId="7A04A2D1" w14:textId="77777777" w:rsidR="00FE2A6F" w:rsidRDefault="00A762F3">
            <w:r>
              <w:rPr>
                <w:sz w:val="22"/>
              </w:rPr>
              <w:t xml:space="preserve">C </w:t>
            </w:r>
          </w:p>
        </w:tc>
        <w:tc>
          <w:tcPr>
            <w:tcW w:w="104" w:type="pct"/>
          </w:tcPr>
          <w:p w14:paraId="7A04A2D2" w14:textId="77777777" w:rsidR="00FE2A6F" w:rsidRDefault="00A762F3">
            <w:r>
              <w:rPr>
                <w:sz w:val="22"/>
              </w:rPr>
              <w:t xml:space="preserve">C </w:t>
            </w:r>
          </w:p>
        </w:tc>
        <w:tc>
          <w:tcPr>
            <w:tcW w:w="104" w:type="pct"/>
          </w:tcPr>
          <w:p w14:paraId="7A04A2D3" w14:textId="77777777" w:rsidR="00FE2A6F" w:rsidRDefault="00A762F3">
            <w:r>
              <w:rPr>
                <w:sz w:val="22"/>
              </w:rPr>
              <w:t xml:space="preserve">C </w:t>
            </w:r>
          </w:p>
        </w:tc>
        <w:tc>
          <w:tcPr>
            <w:tcW w:w="104" w:type="pct"/>
          </w:tcPr>
          <w:p w14:paraId="7A04A2D4" w14:textId="77777777" w:rsidR="00FE2A6F" w:rsidRDefault="00A762F3">
            <w:r>
              <w:rPr>
                <w:sz w:val="22"/>
              </w:rPr>
              <w:t xml:space="preserve">C </w:t>
            </w:r>
          </w:p>
        </w:tc>
        <w:tc>
          <w:tcPr>
            <w:tcW w:w="104" w:type="pct"/>
          </w:tcPr>
          <w:p w14:paraId="7A04A2D5" w14:textId="77777777" w:rsidR="00FE2A6F" w:rsidRDefault="00A762F3">
            <w:r>
              <w:rPr>
                <w:sz w:val="22"/>
              </w:rPr>
              <w:t xml:space="preserve">C </w:t>
            </w:r>
          </w:p>
        </w:tc>
        <w:tc>
          <w:tcPr>
            <w:tcW w:w="104" w:type="pct"/>
          </w:tcPr>
          <w:p w14:paraId="7A04A2D6" w14:textId="77777777" w:rsidR="00FE2A6F" w:rsidRDefault="00A762F3">
            <w:r>
              <w:rPr>
                <w:sz w:val="22"/>
              </w:rPr>
              <w:t xml:space="preserve">C </w:t>
            </w:r>
          </w:p>
        </w:tc>
        <w:tc>
          <w:tcPr>
            <w:tcW w:w="104" w:type="pct"/>
          </w:tcPr>
          <w:p w14:paraId="7A04A2D7" w14:textId="77777777" w:rsidR="00FE2A6F" w:rsidRDefault="00A762F3">
            <w:r>
              <w:rPr>
                <w:sz w:val="22"/>
              </w:rPr>
              <w:t xml:space="preserve">P </w:t>
            </w:r>
          </w:p>
        </w:tc>
        <w:tc>
          <w:tcPr>
            <w:tcW w:w="104" w:type="pct"/>
          </w:tcPr>
          <w:p w14:paraId="7A04A2D8" w14:textId="77777777" w:rsidR="00FE2A6F" w:rsidRDefault="00A762F3">
            <w:r>
              <w:rPr>
                <w:sz w:val="22"/>
              </w:rPr>
              <w:t xml:space="preserve">P </w:t>
            </w:r>
          </w:p>
        </w:tc>
        <w:tc>
          <w:tcPr>
            <w:tcW w:w="104" w:type="pct"/>
          </w:tcPr>
          <w:p w14:paraId="7A04A2D9" w14:textId="77777777" w:rsidR="00FE2A6F" w:rsidRDefault="00A762F3">
            <w:r>
              <w:rPr>
                <w:sz w:val="22"/>
              </w:rPr>
              <w:t xml:space="preserve">P </w:t>
            </w:r>
          </w:p>
        </w:tc>
        <w:tc>
          <w:tcPr>
            <w:tcW w:w="104" w:type="pct"/>
          </w:tcPr>
          <w:p w14:paraId="7A04A2DA" w14:textId="77777777" w:rsidR="00FE2A6F" w:rsidRDefault="00A762F3">
            <w:r>
              <w:rPr>
                <w:sz w:val="22"/>
              </w:rPr>
              <w:t xml:space="preserve">C </w:t>
            </w:r>
          </w:p>
        </w:tc>
        <w:tc>
          <w:tcPr>
            <w:tcW w:w="104" w:type="pct"/>
          </w:tcPr>
          <w:p w14:paraId="7A04A2DB" w14:textId="77777777" w:rsidR="00FE2A6F" w:rsidRDefault="00A762F3">
            <w:r>
              <w:rPr>
                <w:sz w:val="22"/>
              </w:rPr>
              <w:t xml:space="preserve">P </w:t>
            </w:r>
          </w:p>
        </w:tc>
        <w:tc>
          <w:tcPr>
            <w:tcW w:w="104" w:type="pct"/>
          </w:tcPr>
          <w:p w14:paraId="7A04A2DC" w14:textId="77777777" w:rsidR="00FE2A6F" w:rsidRDefault="00A762F3">
            <w:r>
              <w:rPr>
                <w:sz w:val="22"/>
              </w:rPr>
              <w:t xml:space="preserve">P </w:t>
            </w:r>
          </w:p>
        </w:tc>
        <w:tc>
          <w:tcPr>
            <w:tcW w:w="104" w:type="pct"/>
          </w:tcPr>
          <w:p w14:paraId="7A04A2DD" w14:textId="77777777" w:rsidR="00FE2A6F" w:rsidRDefault="00A762F3">
            <w:r>
              <w:rPr>
                <w:sz w:val="22"/>
              </w:rPr>
              <w:t xml:space="preserve">C </w:t>
            </w:r>
          </w:p>
        </w:tc>
        <w:tc>
          <w:tcPr>
            <w:tcW w:w="104" w:type="pct"/>
          </w:tcPr>
          <w:p w14:paraId="7A04A2DE" w14:textId="77777777" w:rsidR="00FE2A6F" w:rsidRDefault="00A762F3">
            <w:r>
              <w:rPr>
                <w:sz w:val="22"/>
              </w:rPr>
              <w:t xml:space="preserve">P </w:t>
            </w:r>
          </w:p>
        </w:tc>
        <w:tc>
          <w:tcPr>
            <w:tcW w:w="104" w:type="pct"/>
          </w:tcPr>
          <w:p w14:paraId="7A04A2DF" w14:textId="77777777" w:rsidR="00FE2A6F" w:rsidRDefault="00A762F3">
            <w:r>
              <w:rPr>
                <w:sz w:val="22"/>
              </w:rPr>
              <w:t xml:space="preserve">P </w:t>
            </w:r>
          </w:p>
        </w:tc>
        <w:tc>
          <w:tcPr>
            <w:tcW w:w="104" w:type="pct"/>
          </w:tcPr>
          <w:p w14:paraId="7A04A2E0" w14:textId="77777777" w:rsidR="00FE2A6F" w:rsidRDefault="00A762F3">
            <w:r>
              <w:rPr>
                <w:sz w:val="22"/>
              </w:rPr>
              <w:t xml:space="preserve">P </w:t>
            </w:r>
          </w:p>
        </w:tc>
        <w:tc>
          <w:tcPr>
            <w:tcW w:w="104" w:type="pct"/>
          </w:tcPr>
          <w:p w14:paraId="7A04A2E1" w14:textId="77777777" w:rsidR="00FE2A6F" w:rsidRDefault="00A762F3">
            <w:r>
              <w:rPr>
                <w:sz w:val="22"/>
              </w:rPr>
              <w:t xml:space="preserve">P </w:t>
            </w:r>
          </w:p>
        </w:tc>
        <w:tc>
          <w:tcPr>
            <w:tcW w:w="104" w:type="pct"/>
          </w:tcPr>
          <w:p w14:paraId="7A04A2E2" w14:textId="77777777" w:rsidR="00FE2A6F" w:rsidRDefault="00A762F3">
            <w:r>
              <w:rPr>
                <w:sz w:val="22"/>
              </w:rPr>
              <w:t xml:space="preserve">P </w:t>
            </w:r>
          </w:p>
        </w:tc>
        <w:tc>
          <w:tcPr>
            <w:tcW w:w="104" w:type="pct"/>
          </w:tcPr>
          <w:p w14:paraId="7A04A2E3" w14:textId="77777777" w:rsidR="00FE2A6F" w:rsidRDefault="00A762F3">
            <w:r>
              <w:rPr>
                <w:sz w:val="22"/>
              </w:rPr>
              <w:t xml:space="preserve">P </w:t>
            </w:r>
          </w:p>
        </w:tc>
        <w:tc>
          <w:tcPr>
            <w:tcW w:w="104" w:type="pct"/>
          </w:tcPr>
          <w:p w14:paraId="7A04A2E4" w14:textId="77777777" w:rsidR="00FE2A6F" w:rsidRDefault="00A762F3">
            <w:r>
              <w:rPr>
                <w:sz w:val="22"/>
              </w:rPr>
              <w:t xml:space="preserve">— </w:t>
            </w:r>
          </w:p>
        </w:tc>
        <w:tc>
          <w:tcPr>
            <w:tcW w:w="104" w:type="pct"/>
          </w:tcPr>
          <w:p w14:paraId="7A04A2E5" w14:textId="77777777" w:rsidR="00FE2A6F" w:rsidRDefault="00A762F3">
            <w:r>
              <w:rPr>
                <w:sz w:val="22"/>
              </w:rPr>
              <w:t xml:space="preserve">— </w:t>
            </w:r>
          </w:p>
        </w:tc>
        <w:tc>
          <w:tcPr>
            <w:tcW w:w="104" w:type="pct"/>
          </w:tcPr>
          <w:p w14:paraId="7A04A2E6" w14:textId="77777777" w:rsidR="00FE2A6F" w:rsidRDefault="00A762F3">
            <w:r>
              <w:rPr>
                <w:sz w:val="22"/>
              </w:rPr>
              <w:t xml:space="preserve">— </w:t>
            </w:r>
          </w:p>
        </w:tc>
        <w:tc>
          <w:tcPr>
            <w:tcW w:w="104" w:type="pct"/>
          </w:tcPr>
          <w:p w14:paraId="7A04A2E7" w14:textId="77777777" w:rsidR="00FE2A6F" w:rsidRDefault="00A762F3">
            <w:r>
              <w:rPr>
                <w:sz w:val="22"/>
              </w:rPr>
              <w:t xml:space="preserve">1 </w:t>
            </w:r>
          </w:p>
        </w:tc>
        <w:tc>
          <w:tcPr>
            <w:tcW w:w="104" w:type="pct"/>
          </w:tcPr>
          <w:p w14:paraId="7A04A2E8" w14:textId="77777777" w:rsidR="00FE2A6F" w:rsidRDefault="00A762F3">
            <w:r>
              <w:rPr>
                <w:sz w:val="22"/>
              </w:rPr>
              <w:t xml:space="preserve">— </w:t>
            </w:r>
          </w:p>
        </w:tc>
        <w:tc>
          <w:tcPr>
            <w:tcW w:w="104" w:type="pct"/>
          </w:tcPr>
          <w:p w14:paraId="7A04A2E9" w14:textId="77777777" w:rsidR="00FE2A6F" w:rsidRDefault="00A762F3">
            <w:r>
              <w:rPr>
                <w:sz w:val="22"/>
              </w:rPr>
              <w:t xml:space="preserve">— </w:t>
            </w:r>
          </w:p>
        </w:tc>
        <w:tc>
          <w:tcPr>
            <w:tcW w:w="104" w:type="pct"/>
          </w:tcPr>
          <w:p w14:paraId="7A04A2EA" w14:textId="77777777" w:rsidR="00FE2A6F" w:rsidRDefault="00A762F3">
            <w:r>
              <w:rPr>
                <w:sz w:val="22"/>
              </w:rPr>
              <w:t xml:space="preserve">— </w:t>
            </w:r>
          </w:p>
        </w:tc>
        <w:tc>
          <w:tcPr>
            <w:tcW w:w="104" w:type="pct"/>
          </w:tcPr>
          <w:p w14:paraId="7A04A2EB" w14:textId="77777777" w:rsidR="00FE2A6F" w:rsidRDefault="00A762F3">
            <w:r>
              <w:rPr>
                <w:sz w:val="22"/>
              </w:rPr>
              <w:t xml:space="preserve">3 </w:t>
            </w:r>
          </w:p>
        </w:tc>
        <w:tc>
          <w:tcPr>
            <w:tcW w:w="104" w:type="pct"/>
          </w:tcPr>
          <w:p w14:paraId="7A04A2EC" w14:textId="77777777" w:rsidR="00FE2A6F" w:rsidRDefault="00A762F3">
            <w:r>
              <w:rPr>
                <w:sz w:val="22"/>
              </w:rPr>
              <w:t xml:space="preserve">4 </w:t>
            </w:r>
          </w:p>
        </w:tc>
      </w:tr>
      <w:tr w:rsidR="00FE2A6F" w14:paraId="7A04A315" w14:textId="77777777">
        <w:tc>
          <w:tcPr>
            <w:tcW w:w="1042" w:type="pct"/>
          </w:tcPr>
          <w:p w14:paraId="7A04A2EE" w14:textId="77777777" w:rsidR="00FE2A6F" w:rsidRDefault="00A762F3">
            <w:r>
              <w:rPr>
                <w:sz w:val="22"/>
              </w:rPr>
              <w:t xml:space="preserve">Private Secondary Educational Facilities </w:t>
            </w:r>
          </w:p>
        </w:tc>
        <w:tc>
          <w:tcPr>
            <w:tcW w:w="104" w:type="pct"/>
          </w:tcPr>
          <w:p w14:paraId="7A04A2EF" w14:textId="77777777" w:rsidR="00FE2A6F" w:rsidRDefault="00A762F3">
            <w:r>
              <w:rPr>
                <w:sz w:val="22"/>
              </w:rPr>
              <w:t xml:space="preserve">C </w:t>
            </w:r>
          </w:p>
        </w:tc>
        <w:tc>
          <w:tcPr>
            <w:tcW w:w="104" w:type="pct"/>
          </w:tcPr>
          <w:p w14:paraId="7A04A2F0" w14:textId="77777777" w:rsidR="00FE2A6F" w:rsidRDefault="00A762F3">
            <w:r>
              <w:rPr>
                <w:sz w:val="22"/>
              </w:rPr>
              <w:t xml:space="preserve">C </w:t>
            </w:r>
          </w:p>
        </w:tc>
        <w:tc>
          <w:tcPr>
            <w:tcW w:w="104" w:type="pct"/>
          </w:tcPr>
          <w:p w14:paraId="7A04A2F1" w14:textId="77777777" w:rsidR="00FE2A6F" w:rsidRDefault="00A762F3">
            <w:r>
              <w:rPr>
                <w:sz w:val="22"/>
              </w:rPr>
              <w:t xml:space="preserve">C </w:t>
            </w:r>
          </w:p>
        </w:tc>
        <w:tc>
          <w:tcPr>
            <w:tcW w:w="104" w:type="pct"/>
          </w:tcPr>
          <w:p w14:paraId="7A04A2F2" w14:textId="77777777" w:rsidR="00FE2A6F" w:rsidRDefault="00A762F3">
            <w:r>
              <w:rPr>
                <w:sz w:val="22"/>
              </w:rPr>
              <w:t xml:space="preserve">C </w:t>
            </w:r>
          </w:p>
        </w:tc>
        <w:tc>
          <w:tcPr>
            <w:tcW w:w="104" w:type="pct"/>
          </w:tcPr>
          <w:p w14:paraId="7A04A2F3" w14:textId="77777777" w:rsidR="00FE2A6F" w:rsidRDefault="00A762F3">
            <w:r>
              <w:rPr>
                <w:sz w:val="22"/>
              </w:rPr>
              <w:t xml:space="preserve">C </w:t>
            </w:r>
          </w:p>
        </w:tc>
        <w:tc>
          <w:tcPr>
            <w:tcW w:w="104" w:type="pct"/>
          </w:tcPr>
          <w:p w14:paraId="7A04A2F4" w14:textId="77777777" w:rsidR="00FE2A6F" w:rsidRDefault="00A762F3">
            <w:r>
              <w:rPr>
                <w:sz w:val="22"/>
              </w:rPr>
              <w:t xml:space="preserve">C </w:t>
            </w:r>
          </w:p>
        </w:tc>
        <w:tc>
          <w:tcPr>
            <w:tcW w:w="104" w:type="pct"/>
          </w:tcPr>
          <w:p w14:paraId="7A04A2F5" w14:textId="77777777" w:rsidR="00FE2A6F" w:rsidRDefault="00A762F3">
            <w:r>
              <w:rPr>
                <w:sz w:val="22"/>
              </w:rPr>
              <w:t xml:space="preserve">C </w:t>
            </w:r>
          </w:p>
        </w:tc>
        <w:tc>
          <w:tcPr>
            <w:tcW w:w="104" w:type="pct"/>
          </w:tcPr>
          <w:p w14:paraId="7A04A2F6" w14:textId="77777777" w:rsidR="00FE2A6F" w:rsidRDefault="00A762F3">
            <w:r>
              <w:rPr>
                <w:sz w:val="22"/>
              </w:rPr>
              <w:t xml:space="preserve">C </w:t>
            </w:r>
          </w:p>
        </w:tc>
        <w:tc>
          <w:tcPr>
            <w:tcW w:w="104" w:type="pct"/>
          </w:tcPr>
          <w:p w14:paraId="7A04A2F7" w14:textId="77777777" w:rsidR="00FE2A6F" w:rsidRDefault="00A762F3">
            <w:r>
              <w:rPr>
                <w:sz w:val="22"/>
              </w:rPr>
              <w:t xml:space="preserve">C </w:t>
            </w:r>
          </w:p>
        </w:tc>
        <w:tc>
          <w:tcPr>
            <w:tcW w:w="104" w:type="pct"/>
          </w:tcPr>
          <w:p w14:paraId="7A04A2F8" w14:textId="77777777" w:rsidR="00FE2A6F" w:rsidRDefault="00A762F3">
            <w:r>
              <w:rPr>
                <w:sz w:val="22"/>
              </w:rPr>
              <w:t xml:space="preserve">C </w:t>
            </w:r>
          </w:p>
        </w:tc>
        <w:tc>
          <w:tcPr>
            <w:tcW w:w="104" w:type="pct"/>
          </w:tcPr>
          <w:p w14:paraId="7A04A2F9" w14:textId="77777777" w:rsidR="00FE2A6F" w:rsidRDefault="00A762F3">
            <w:r>
              <w:rPr>
                <w:sz w:val="22"/>
              </w:rPr>
              <w:t xml:space="preserve">C </w:t>
            </w:r>
          </w:p>
        </w:tc>
        <w:tc>
          <w:tcPr>
            <w:tcW w:w="104" w:type="pct"/>
          </w:tcPr>
          <w:p w14:paraId="7A04A2FA" w14:textId="77777777" w:rsidR="00FE2A6F" w:rsidRDefault="00A762F3">
            <w:r>
              <w:rPr>
                <w:sz w:val="22"/>
              </w:rPr>
              <w:t xml:space="preserve">C </w:t>
            </w:r>
          </w:p>
        </w:tc>
        <w:tc>
          <w:tcPr>
            <w:tcW w:w="104" w:type="pct"/>
          </w:tcPr>
          <w:p w14:paraId="7A04A2FB" w14:textId="77777777" w:rsidR="00FE2A6F" w:rsidRDefault="00A762F3">
            <w:r>
              <w:rPr>
                <w:sz w:val="22"/>
              </w:rPr>
              <w:t xml:space="preserve">C </w:t>
            </w:r>
          </w:p>
        </w:tc>
        <w:tc>
          <w:tcPr>
            <w:tcW w:w="104" w:type="pct"/>
          </w:tcPr>
          <w:p w14:paraId="7A04A2FC" w14:textId="77777777" w:rsidR="00FE2A6F" w:rsidRDefault="00A762F3">
            <w:r>
              <w:rPr>
                <w:sz w:val="22"/>
              </w:rPr>
              <w:t xml:space="preserve">C </w:t>
            </w:r>
          </w:p>
        </w:tc>
        <w:tc>
          <w:tcPr>
            <w:tcW w:w="104" w:type="pct"/>
          </w:tcPr>
          <w:p w14:paraId="7A04A2FD" w14:textId="77777777" w:rsidR="00FE2A6F" w:rsidRDefault="00A762F3">
            <w:r>
              <w:rPr>
                <w:sz w:val="22"/>
              </w:rPr>
              <w:t xml:space="preserve">C </w:t>
            </w:r>
          </w:p>
        </w:tc>
        <w:tc>
          <w:tcPr>
            <w:tcW w:w="104" w:type="pct"/>
          </w:tcPr>
          <w:p w14:paraId="7A04A2FE" w14:textId="77777777" w:rsidR="00FE2A6F" w:rsidRDefault="00A762F3">
            <w:r>
              <w:rPr>
                <w:sz w:val="22"/>
              </w:rPr>
              <w:t xml:space="preserve">C </w:t>
            </w:r>
          </w:p>
        </w:tc>
        <w:tc>
          <w:tcPr>
            <w:tcW w:w="104" w:type="pct"/>
          </w:tcPr>
          <w:p w14:paraId="7A04A2FF" w14:textId="77777777" w:rsidR="00FE2A6F" w:rsidRDefault="00A762F3">
            <w:r>
              <w:rPr>
                <w:sz w:val="22"/>
              </w:rPr>
              <w:t xml:space="preserve">C </w:t>
            </w:r>
          </w:p>
        </w:tc>
        <w:tc>
          <w:tcPr>
            <w:tcW w:w="104" w:type="pct"/>
          </w:tcPr>
          <w:p w14:paraId="7A04A300" w14:textId="77777777" w:rsidR="00FE2A6F" w:rsidRDefault="00A762F3">
            <w:r>
              <w:rPr>
                <w:sz w:val="22"/>
              </w:rPr>
              <w:t xml:space="preserve">C </w:t>
            </w:r>
          </w:p>
        </w:tc>
        <w:tc>
          <w:tcPr>
            <w:tcW w:w="104" w:type="pct"/>
          </w:tcPr>
          <w:p w14:paraId="7A04A301" w14:textId="77777777" w:rsidR="00FE2A6F" w:rsidRDefault="00A762F3">
            <w:r>
              <w:rPr>
                <w:sz w:val="22"/>
              </w:rPr>
              <w:t xml:space="preserve">P </w:t>
            </w:r>
          </w:p>
        </w:tc>
        <w:tc>
          <w:tcPr>
            <w:tcW w:w="104" w:type="pct"/>
          </w:tcPr>
          <w:p w14:paraId="7A04A302" w14:textId="77777777" w:rsidR="00FE2A6F" w:rsidRDefault="00A762F3">
            <w:r>
              <w:rPr>
                <w:sz w:val="22"/>
              </w:rPr>
              <w:t xml:space="preserve">C </w:t>
            </w:r>
          </w:p>
        </w:tc>
        <w:tc>
          <w:tcPr>
            <w:tcW w:w="104" w:type="pct"/>
          </w:tcPr>
          <w:p w14:paraId="7A04A303" w14:textId="77777777" w:rsidR="00FE2A6F" w:rsidRDefault="00A762F3">
            <w:r>
              <w:rPr>
                <w:sz w:val="22"/>
              </w:rPr>
              <w:t xml:space="preserve">P </w:t>
            </w:r>
          </w:p>
        </w:tc>
        <w:tc>
          <w:tcPr>
            <w:tcW w:w="104" w:type="pct"/>
          </w:tcPr>
          <w:p w14:paraId="7A04A304" w14:textId="77777777" w:rsidR="00FE2A6F" w:rsidRDefault="00A762F3">
            <w:r>
              <w:rPr>
                <w:sz w:val="22"/>
              </w:rPr>
              <w:t xml:space="preserve">P </w:t>
            </w:r>
          </w:p>
        </w:tc>
        <w:tc>
          <w:tcPr>
            <w:tcW w:w="104" w:type="pct"/>
          </w:tcPr>
          <w:p w14:paraId="7A04A305" w14:textId="77777777" w:rsidR="00FE2A6F" w:rsidRDefault="00A762F3">
            <w:r>
              <w:rPr>
                <w:sz w:val="22"/>
              </w:rPr>
              <w:t xml:space="preserve">C </w:t>
            </w:r>
          </w:p>
        </w:tc>
        <w:tc>
          <w:tcPr>
            <w:tcW w:w="104" w:type="pct"/>
          </w:tcPr>
          <w:p w14:paraId="7A04A306" w14:textId="77777777" w:rsidR="00FE2A6F" w:rsidRDefault="00A762F3">
            <w:r>
              <w:rPr>
                <w:sz w:val="22"/>
              </w:rPr>
              <w:t xml:space="preserve">P </w:t>
            </w:r>
          </w:p>
        </w:tc>
        <w:tc>
          <w:tcPr>
            <w:tcW w:w="104" w:type="pct"/>
          </w:tcPr>
          <w:p w14:paraId="7A04A307" w14:textId="77777777" w:rsidR="00FE2A6F" w:rsidRDefault="00A762F3">
            <w:r>
              <w:rPr>
                <w:sz w:val="22"/>
              </w:rPr>
              <w:t xml:space="preserve">P </w:t>
            </w:r>
          </w:p>
        </w:tc>
        <w:tc>
          <w:tcPr>
            <w:tcW w:w="104" w:type="pct"/>
          </w:tcPr>
          <w:p w14:paraId="7A04A308" w14:textId="77777777" w:rsidR="00FE2A6F" w:rsidRDefault="00A762F3">
            <w:r>
              <w:rPr>
                <w:sz w:val="22"/>
              </w:rPr>
              <w:t xml:space="preserve">C </w:t>
            </w:r>
          </w:p>
        </w:tc>
        <w:tc>
          <w:tcPr>
            <w:tcW w:w="104" w:type="pct"/>
          </w:tcPr>
          <w:p w14:paraId="7A04A309" w14:textId="77777777" w:rsidR="00FE2A6F" w:rsidRDefault="00A762F3">
            <w:r>
              <w:rPr>
                <w:sz w:val="22"/>
              </w:rPr>
              <w:t xml:space="preserve">P </w:t>
            </w:r>
          </w:p>
        </w:tc>
        <w:tc>
          <w:tcPr>
            <w:tcW w:w="104" w:type="pct"/>
          </w:tcPr>
          <w:p w14:paraId="7A04A30A" w14:textId="77777777" w:rsidR="00FE2A6F" w:rsidRDefault="00A762F3">
            <w:r>
              <w:rPr>
                <w:sz w:val="22"/>
              </w:rPr>
              <w:t xml:space="preserve">P </w:t>
            </w:r>
          </w:p>
        </w:tc>
        <w:tc>
          <w:tcPr>
            <w:tcW w:w="104" w:type="pct"/>
          </w:tcPr>
          <w:p w14:paraId="7A04A30B" w14:textId="77777777" w:rsidR="00FE2A6F" w:rsidRDefault="00A762F3">
            <w:r>
              <w:rPr>
                <w:sz w:val="22"/>
              </w:rPr>
              <w:t xml:space="preserve">P </w:t>
            </w:r>
          </w:p>
        </w:tc>
        <w:tc>
          <w:tcPr>
            <w:tcW w:w="104" w:type="pct"/>
          </w:tcPr>
          <w:p w14:paraId="7A04A30C" w14:textId="77777777" w:rsidR="00FE2A6F" w:rsidRDefault="00A762F3">
            <w:r>
              <w:rPr>
                <w:sz w:val="22"/>
              </w:rPr>
              <w:t xml:space="preserve">— </w:t>
            </w:r>
          </w:p>
        </w:tc>
        <w:tc>
          <w:tcPr>
            <w:tcW w:w="104" w:type="pct"/>
          </w:tcPr>
          <w:p w14:paraId="7A04A30D" w14:textId="77777777" w:rsidR="00FE2A6F" w:rsidRDefault="00A762F3">
            <w:r>
              <w:rPr>
                <w:sz w:val="22"/>
              </w:rPr>
              <w:t xml:space="preserve">— </w:t>
            </w:r>
          </w:p>
        </w:tc>
        <w:tc>
          <w:tcPr>
            <w:tcW w:w="104" w:type="pct"/>
          </w:tcPr>
          <w:p w14:paraId="7A04A30E" w14:textId="77777777" w:rsidR="00FE2A6F" w:rsidRDefault="00A762F3">
            <w:r>
              <w:rPr>
                <w:sz w:val="22"/>
              </w:rPr>
              <w:t xml:space="preserve">— </w:t>
            </w:r>
          </w:p>
        </w:tc>
        <w:tc>
          <w:tcPr>
            <w:tcW w:w="104" w:type="pct"/>
          </w:tcPr>
          <w:p w14:paraId="7A04A30F" w14:textId="77777777" w:rsidR="00FE2A6F" w:rsidRDefault="00A762F3">
            <w:r>
              <w:rPr>
                <w:sz w:val="22"/>
              </w:rPr>
              <w:t xml:space="preserve">1 </w:t>
            </w:r>
          </w:p>
        </w:tc>
        <w:tc>
          <w:tcPr>
            <w:tcW w:w="104" w:type="pct"/>
          </w:tcPr>
          <w:p w14:paraId="7A04A310" w14:textId="77777777" w:rsidR="00FE2A6F" w:rsidRDefault="00A762F3">
            <w:r>
              <w:rPr>
                <w:sz w:val="22"/>
              </w:rPr>
              <w:t xml:space="preserve">— </w:t>
            </w:r>
          </w:p>
        </w:tc>
        <w:tc>
          <w:tcPr>
            <w:tcW w:w="104" w:type="pct"/>
          </w:tcPr>
          <w:p w14:paraId="7A04A311" w14:textId="77777777" w:rsidR="00FE2A6F" w:rsidRDefault="00A762F3">
            <w:r>
              <w:rPr>
                <w:sz w:val="22"/>
              </w:rPr>
              <w:t xml:space="preserve">— </w:t>
            </w:r>
          </w:p>
        </w:tc>
        <w:tc>
          <w:tcPr>
            <w:tcW w:w="104" w:type="pct"/>
          </w:tcPr>
          <w:p w14:paraId="7A04A312" w14:textId="77777777" w:rsidR="00FE2A6F" w:rsidRDefault="00A762F3">
            <w:r>
              <w:rPr>
                <w:sz w:val="22"/>
              </w:rPr>
              <w:t xml:space="preserve">— </w:t>
            </w:r>
          </w:p>
        </w:tc>
        <w:tc>
          <w:tcPr>
            <w:tcW w:w="104" w:type="pct"/>
          </w:tcPr>
          <w:p w14:paraId="7A04A313" w14:textId="77777777" w:rsidR="00FE2A6F" w:rsidRDefault="00A762F3">
            <w:r>
              <w:rPr>
                <w:sz w:val="22"/>
              </w:rPr>
              <w:t xml:space="preserve">3 </w:t>
            </w:r>
          </w:p>
        </w:tc>
        <w:tc>
          <w:tcPr>
            <w:tcW w:w="104" w:type="pct"/>
          </w:tcPr>
          <w:p w14:paraId="7A04A314" w14:textId="77777777" w:rsidR="00FE2A6F" w:rsidRDefault="00A762F3">
            <w:r>
              <w:rPr>
                <w:sz w:val="22"/>
              </w:rPr>
              <w:t xml:space="preserve">4 </w:t>
            </w:r>
          </w:p>
        </w:tc>
      </w:tr>
      <w:tr w:rsidR="00FE2A6F" w14:paraId="7A04A33D" w14:textId="77777777">
        <w:tc>
          <w:tcPr>
            <w:tcW w:w="1042" w:type="pct"/>
          </w:tcPr>
          <w:p w14:paraId="7A04A316" w14:textId="77777777" w:rsidR="00FE2A6F" w:rsidRDefault="00A762F3">
            <w:r>
              <w:rPr>
                <w:sz w:val="22"/>
              </w:rPr>
              <w:t xml:space="preserve">Public Primary Educational Facilities </w:t>
            </w:r>
          </w:p>
        </w:tc>
        <w:tc>
          <w:tcPr>
            <w:tcW w:w="104" w:type="pct"/>
          </w:tcPr>
          <w:p w14:paraId="7A04A317" w14:textId="77777777" w:rsidR="00FE2A6F" w:rsidRDefault="00A762F3">
            <w:r>
              <w:rPr>
                <w:sz w:val="22"/>
              </w:rPr>
              <w:t xml:space="preserve">P </w:t>
            </w:r>
          </w:p>
        </w:tc>
        <w:tc>
          <w:tcPr>
            <w:tcW w:w="104" w:type="pct"/>
          </w:tcPr>
          <w:p w14:paraId="7A04A318" w14:textId="77777777" w:rsidR="00FE2A6F" w:rsidRDefault="00A762F3">
            <w:r>
              <w:rPr>
                <w:sz w:val="22"/>
              </w:rPr>
              <w:t xml:space="preserve">P </w:t>
            </w:r>
          </w:p>
        </w:tc>
        <w:tc>
          <w:tcPr>
            <w:tcW w:w="104" w:type="pct"/>
          </w:tcPr>
          <w:p w14:paraId="7A04A319" w14:textId="77777777" w:rsidR="00FE2A6F" w:rsidRDefault="00A762F3">
            <w:r>
              <w:rPr>
                <w:sz w:val="22"/>
              </w:rPr>
              <w:t xml:space="preserve">P </w:t>
            </w:r>
          </w:p>
        </w:tc>
        <w:tc>
          <w:tcPr>
            <w:tcW w:w="104" w:type="pct"/>
          </w:tcPr>
          <w:p w14:paraId="7A04A31A" w14:textId="77777777" w:rsidR="00FE2A6F" w:rsidRDefault="00A762F3">
            <w:r>
              <w:rPr>
                <w:sz w:val="22"/>
              </w:rPr>
              <w:t xml:space="preserve">P </w:t>
            </w:r>
          </w:p>
        </w:tc>
        <w:tc>
          <w:tcPr>
            <w:tcW w:w="104" w:type="pct"/>
          </w:tcPr>
          <w:p w14:paraId="7A04A31B" w14:textId="77777777" w:rsidR="00FE2A6F" w:rsidRDefault="00A762F3">
            <w:r>
              <w:rPr>
                <w:sz w:val="22"/>
              </w:rPr>
              <w:t xml:space="preserve">P </w:t>
            </w:r>
          </w:p>
        </w:tc>
        <w:tc>
          <w:tcPr>
            <w:tcW w:w="104" w:type="pct"/>
          </w:tcPr>
          <w:p w14:paraId="7A04A31C" w14:textId="77777777" w:rsidR="00FE2A6F" w:rsidRDefault="00A762F3">
            <w:r>
              <w:rPr>
                <w:sz w:val="22"/>
              </w:rPr>
              <w:t xml:space="preserve">P </w:t>
            </w:r>
          </w:p>
        </w:tc>
        <w:tc>
          <w:tcPr>
            <w:tcW w:w="104" w:type="pct"/>
          </w:tcPr>
          <w:p w14:paraId="7A04A31D" w14:textId="77777777" w:rsidR="00FE2A6F" w:rsidRDefault="00A762F3">
            <w:r>
              <w:rPr>
                <w:sz w:val="22"/>
              </w:rPr>
              <w:t xml:space="preserve">P </w:t>
            </w:r>
          </w:p>
        </w:tc>
        <w:tc>
          <w:tcPr>
            <w:tcW w:w="104" w:type="pct"/>
          </w:tcPr>
          <w:p w14:paraId="7A04A31E" w14:textId="77777777" w:rsidR="00FE2A6F" w:rsidRDefault="00A762F3">
            <w:r>
              <w:rPr>
                <w:sz w:val="22"/>
              </w:rPr>
              <w:t xml:space="preserve">P </w:t>
            </w:r>
          </w:p>
        </w:tc>
        <w:tc>
          <w:tcPr>
            <w:tcW w:w="104" w:type="pct"/>
          </w:tcPr>
          <w:p w14:paraId="7A04A31F" w14:textId="77777777" w:rsidR="00FE2A6F" w:rsidRDefault="00A762F3">
            <w:r>
              <w:rPr>
                <w:sz w:val="22"/>
              </w:rPr>
              <w:t xml:space="preserve">P </w:t>
            </w:r>
          </w:p>
        </w:tc>
        <w:tc>
          <w:tcPr>
            <w:tcW w:w="104" w:type="pct"/>
          </w:tcPr>
          <w:p w14:paraId="7A04A320" w14:textId="77777777" w:rsidR="00FE2A6F" w:rsidRDefault="00A762F3">
            <w:r>
              <w:rPr>
                <w:sz w:val="22"/>
              </w:rPr>
              <w:t xml:space="preserve">P </w:t>
            </w:r>
          </w:p>
        </w:tc>
        <w:tc>
          <w:tcPr>
            <w:tcW w:w="104" w:type="pct"/>
          </w:tcPr>
          <w:p w14:paraId="7A04A321" w14:textId="77777777" w:rsidR="00FE2A6F" w:rsidRDefault="00A762F3">
            <w:r>
              <w:rPr>
                <w:sz w:val="22"/>
              </w:rPr>
              <w:t xml:space="preserve">P </w:t>
            </w:r>
          </w:p>
        </w:tc>
        <w:tc>
          <w:tcPr>
            <w:tcW w:w="104" w:type="pct"/>
          </w:tcPr>
          <w:p w14:paraId="7A04A322" w14:textId="77777777" w:rsidR="00FE2A6F" w:rsidRDefault="00A762F3">
            <w:r>
              <w:rPr>
                <w:sz w:val="22"/>
              </w:rPr>
              <w:t xml:space="preserve">P </w:t>
            </w:r>
          </w:p>
        </w:tc>
        <w:tc>
          <w:tcPr>
            <w:tcW w:w="104" w:type="pct"/>
          </w:tcPr>
          <w:p w14:paraId="7A04A323" w14:textId="77777777" w:rsidR="00FE2A6F" w:rsidRDefault="00A762F3">
            <w:r>
              <w:rPr>
                <w:sz w:val="22"/>
              </w:rPr>
              <w:t xml:space="preserve">P </w:t>
            </w:r>
          </w:p>
        </w:tc>
        <w:tc>
          <w:tcPr>
            <w:tcW w:w="104" w:type="pct"/>
          </w:tcPr>
          <w:p w14:paraId="7A04A324" w14:textId="77777777" w:rsidR="00FE2A6F" w:rsidRDefault="00A762F3">
            <w:r>
              <w:rPr>
                <w:sz w:val="22"/>
              </w:rPr>
              <w:t xml:space="preserve">P </w:t>
            </w:r>
          </w:p>
        </w:tc>
        <w:tc>
          <w:tcPr>
            <w:tcW w:w="104" w:type="pct"/>
          </w:tcPr>
          <w:p w14:paraId="7A04A325" w14:textId="77777777" w:rsidR="00FE2A6F" w:rsidRDefault="00A762F3">
            <w:r>
              <w:rPr>
                <w:sz w:val="22"/>
              </w:rPr>
              <w:t xml:space="preserve">P </w:t>
            </w:r>
          </w:p>
        </w:tc>
        <w:tc>
          <w:tcPr>
            <w:tcW w:w="104" w:type="pct"/>
          </w:tcPr>
          <w:p w14:paraId="7A04A326" w14:textId="77777777" w:rsidR="00FE2A6F" w:rsidRDefault="00A762F3">
            <w:r>
              <w:rPr>
                <w:sz w:val="22"/>
              </w:rPr>
              <w:t xml:space="preserve">P </w:t>
            </w:r>
          </w:p>
        </w:tc>
        <w:tc>
          <w:tcPr>
            <w:tcW w:w="104" w:type="pct"/>
          </w:tcPr>
          <w:p w14:paraId="7A04A327" w14:textId="77777777" w:rsidR="00FE2A6F" w:rsidRDefault="00A762F3">
            <w:r>
              <w:rPr>
                <w:sz w:val="22"/>
              </w:rPr>
              <w:t xml:space="preserve">P </w:t>
            </w:r>
          </w:p>
        </w:tc>
        <w:tc>
          <w:tcPr>
            <w:tcW w:w="104" w:type="pct"/>
          </w:tcPr>
          <w:p w14:paraId="7A04A328" w14:textId="77777777" w:rsidR="00FE2A6F" w:rsidRDefault="00A762F3">
            <w:r>
              <w:rPr>
                <w:sz w:val="22"/>
              </w:rPr>
              <w:t xml:space="preserve">P </w:t>
            </w:r>
          </w:p>
        </w:tc>
        <w:tc>
          <w:tcPr>
            <w:tcW w:w="104" w:type="pct"/>
          </w:tcPr>
          <w:p w14:paraId="7A04A329" w14:textId="77777777" w:rsidR="00FE2A6F" w:rsidRDefault="00A762F3">
            <w:r>
              <w:rPr>
                <w:sz w:val="22"/>
              </w:rPr>
              <w:t xml:space="preserve">P </w:t>
            </w:r>
          </w:p>
        </w:tc>
        <w:tc>
          <w:tcPr>
            <w:tcW w:w="104" w:type="pct"/>
          </w:tcPr>
          <w:p w14:paraId="7A04A32A" w14:textId="77777777" w:rsidR="00FE2A6F" w:rsidRDefault="00A762F3">
            <w:r>
              <w:rPr>
                <w:sz w:val="22"/>
              </w:rPr>
              <w:t xml:space="preserve">C </w:t>
            </w:r>
          </w:p>
        </w:tc>
        <w:tc>
          <w:tcPr>
            <w:tcW w:w="104" w:type="pct"/>
          </w:tcPr>
          <w:p w14:paraId="7A04A32B" w14:textId="77777777" w:rsidR="00FE2A6F" w:rsidRDefault="00A762F3">
            <w:r>
              <w:rPr>
                <w:sz w:val="22"/>
              </w:rPr>
              <w:t xml:space="preserve">P </w:t>
            </w:r>
          </w:p>
        </w:tc>
        <w:tc>
          <w:tcPr>
            <w:tcW w:w="104" w:type="pct"/>
          </w:tcPr>
          <w:p w14:paraId="7A04A32C" w14:textId="77777777" w:rsidR="00FE2A6F" w:rsidRDefault="00A762F3">
            <w:r>
              <w:rPr>
                <w:sz w:val="22"/>
              </w:rPr>
              <w:t xml:space="preserve">P </w:t>
            </w:r>
          </w:p>
        </w:tc>
        <w:tc>
          <w:tcPr>
            <w:tcW w:w="104" w:type="pct"/>
          </w:tcPr>
          <w:p w14:paraId="7A04A32D" w14:textId="77777777" w:rsidR="00FE2A6F" w:rsidRDefault="00A762F3">
            <w:r>
              <w:rPr>
                <w:sz w:val="22"/>
              </w:rPr>
              <w:t xml:space="preserve">C </w:t>
            </w:r>
          </w:p>
        </w:tc>
        <w:tc>
          <w:tcPr>
            <w:tcW w:w="104" w:type="pct"/>
          </w:tcPr>
          <w:p w14:paraId="7A04A32E" w14:textId="77777777" w:rsidR="00FE2A6F" w:rsidRDefault="00A762F3">
            <w:r>
              <w:rPr>
                <w:sz w:val="22"/>
              </w:rPr>
              <w:t xml:space="preserve">P </w:t>
            </w:r>
          </w:p>
        </w:tc>
        <w:tc>
          <w:tcPr>
            <w:tcW w:w="104" w:type="pct"/>
          </w:tcPr>
          <w:p w14:paraId="7A04A32F" w14:textId="77777777" w:rsidR="00FE2A6F" w:rsidRDefault="00A762F3">
            <w:r>
              <w:rPr>
                <w:sz w:val="22"/>
              </w:rPr>
              <w:t xml:space="preserve">P </w:t>
            </w:r>
          </w:p>
        </w:tc>
        <w:tc>
          <w:tcPr>
            <w:tcW w:w="104" w:type="pct"/>
          </w:tcPr>
          <w:p w14:paraId="7A04A330" w14:textId="77777777" w:rsidR="00FE2A6F" w:rsidRDefault="00A762F3">
            <w:r>
              <w:rPr>
                <w:sz w:val="22"/>
              </w:rPr>
              <w:t xml:space="preserve">P </w:t>
            </w:r>
          </w:p>
        </w:tc>
        <w:tc>
          <w:tcPr>
            <w:tcW w:w="104" w:type="pct"/>
          </w:tcPr>
          <w:p w14:paraId="7A04A331" w14:textId="77777777" w:rsidR="00FE2A6F" w:rsidRDefault="00A762F3">
            <w:r>
              <w:rPr>
                <w:sz w:val="22"/>
              </w:rPr>
              <w:t xml:space="preserve">P </w:t>
            </w:r>
          </w:p>
        </w:tc>
        <w:tc>
          <w:tcPr>
            <w:tcW w:w="104" w:type="pct"/>
          </w:tcPr>
          <w:p w14:paraId="7A04A332" w14:textId="77777777" w:rsidR="00FE2A6F" w:rsidRDefault="00A762F3">
            <w:r>
              <w:rPr>
                <w:sz w:val="22"/>
              </w:rPr>
              <w:t xml:space="preserve">P </w:t>
            </w:r>
          </w:p>
        </w:tc>
        <w:tc>
          <w:tcPr>
            <w:tcW w:w="104" w:type="pct"/>
          </w:tcPr>
          <w:p w14:paraId="7A04A333" w14:textId="77777777" w:rsidR="00FE2A6F" w:rsidRDefault="00A762F3">
            <w:r>
              <w:rPr>
                <w:sz w:val="22"/>
              </w:rPr>
              <w:t xml:space="preserve">P </w:t>
            </w:r>
          </w:p>
        </w:tc>
        <w:tc>
          <w:tcPr>
            <w:tcW w:w="104" w:type="pct"/>
          </w:tcPr>
          <w:p w14:paraId="7A04A334" w14:textId="77777777" w:rsidR="00FE2A6F" w:rsidRDefault="00A762F3">
            <w:r>
              <w:rPr>
                <w:sz w:val="22"/>
              </w:rPr>
              <w:t xml:space="preserve">— </w:t>
            </w:r>
          </w:p>
        </w:tc>
        <w:tc>
          <w:tcPr>
            <w:tcW w:w="104" w:type="pct"/>
          </w:tcPr>
          <w:p w14:paraId="7A04A335" w14:textId="77777777" w:rsidR="00FE2A6F" w:rsidRDefault="00A762F3">
            <w:r>
              <w:rPr>
                <w:sz w:val="22"/>
              </w:rPr>
              <w:t xml:space="preserve">— </w:t>
            </w:r>
          </w:p>
        </w:tc>
        <w:tc>
          <w:tcPr>
            <w:tcW w:w="104" w:type="pct"/>
          </w:tcPr>
          <w:p w14:paraId="7A04A336" w14:textId="77777777" w:rsidR="00FE2A6F" w:rsidRDefault="00A762F3">
            <w:r>
              <w:rPr>
                <w:sz w:val="22"/>
              </w:rPr>
              <w:t xml:space="preserve">— </w:t>
            </w:r>
          </w:p>
        </w:tc>
        <w:tc>
          <w:tcPr>
            <w:tcW w:w="104" w:type="pct"/>
          </w:tcPr>
          <w:p w14:paraId="7A04A337" w14:textId="77777777" w:rsidR="00FE2A6F" w:rsidRDefault="00A762F3">
            <w:r>
              <w:rPr>
                <w:sz w:val="22"/>
              </w:rPr>
              <w:t xml:space="preserve">1 </w:t>
            </w:r>
          </w:p>
        </w:tc>
        <w:tc>
          <w:tcPr>
            <w:tcW w:w="104" w:type="pct"/>
          </w:tcPr>
          <w:p w14:paraId="7A04A338" w14:textId="77777777" w:rsidR="00FE2A6F" w:rsidRDefault="00A762F3">
            <w:r>
              <w:rPr>
                <w:sz w:val="22"/>
              </w:rPr>
              <w:t xml:space="preserve">— </w:t>
            </w:r>
          </w:p>
        </w:tc>
        <w:tc>
          <w:tcPr>
            <w:tcW w:w="104" w:type="pct"/>
          </w:tcPr>
          <w:p w14:paraId="7A04A339" w14:textId="77777777" w:rsidR="00FE2A6F" w:rsidRDefault="00A762F3">
            <w:r>
              <w:rPr>
                <w:sz w:val="22"/>
              </w:rPr>
              <w:t xml:space="preserve">— </w:t>
            </w:r>
          </w:p>
        </w:tc>
        <w:tc>
          <w:tcPr>
            <w:tcW w:w="104" w:type="pct"/>
          </w:tcPr>
          <w:p w14:paraId="7A04A33A" w14:textId="77777777" w:rsidR="00FE2A6F" w:rsidRDefault="00A762F3">
            <w:r>
              <w:rPr>
                <w:sz w:val="22"/>
              </w:rPr>
              <w:t xml:space="preserve">— </w:t>
            </w:r>
          </w:p>
        </w:tc>
        <w:tc>
          <w:tcPr>
            <w:tcW w:w="104" w:type="pct"/>
          </w:tcPr>
          <w:p w14:paraId="7A04A33B" w14:textId="77777777" w:rsidR="00FE2A6F" w:rsidRDefault="00A762F3">
            <w:r>
              <w:rPr>
                <w:sz w:val="22"/>
              </w:rPr>
              <w:t xml:space="preserve">3 </w:t>
            </w:r>
          </w:p>
        </w:tc>
        <w:tc>
          <w:tcPr>
            <w:tcW w:w="104" w:type="pct"/>
          </w:tcPr>
          <w:p w14:paraId="7A04A33C" w14:textId="77777777" w:rsidR="00FE2A6F" w:rsidRDefault="00A762F3">
            <w:r>
              <w:rPr>
                <w:sz w:val="22"/>
              </w:rPr>
              <w:t xml:space="preserve">4 </w:t>
            </w:r>
          </w:p>
        </w:tc>
      </w:tr>
      <w:tr w:rsidR="00FE2A6F" w14:paraId="7A04A365" w14:textId="77777777">
        <w:tc>
          <w:tcPr>
            <w:tcW w:w="1042" w:type="pct"/>
          </w:tcPr>
          <w:p w14:paraId="7A04A33E" w14:textId="77777777" w:rsidR="00FE2A6F" w:rsidRDefault="00A762F3">
            <w:r>
              <w:rPr>
                <w:sz w:val="22"/>
              </w:rPr>
              <w:t xml:space="preserve">Public Secondary Educational Facilities </w:t>
            </w:r>
          </w:p>
        </w:tc>
        <w:tc>
          <w:tcPr>
            <w:tcW w:w="104" w:type="pct"/>
          </w:tcPr>
          <w:p w14:paraId="7A04A33F" w14:textId="77777777" w:rsidR="00FE2A6F" w:rsidRDefault="00A762F3">
            <w:r>
              <w:rPr>
                <w:sz w:val="22"/>
              </w:rPr>
              <w:t xml:space="preserve">P </w:t>
            </w:r>
          </w:p>
        </w:tc>
        <w:tc>
          <w:tcPr>
            <w:tcW w:w="104" w:type="pct"/>
          </w:tcPr>
          <w:p w14:paraId="7A04A340" w14:textId="77777777" w:rsidR="00FE2A6F" w:rsidRDefault="00A762F3">
            <w:r>
              <w:rPr>
                <w:sz w:val="22"/>
              </w:rPr>
              <w:t xml:space="preserve">P </w:t>
            </w:r>
          </w:p>
        </w:tc>
        <w:tc>
          <w:tcPr>
            <w:tcW w:w="104" w:type="pct"/>
          </w:tcPr>
          <w:p w14:paraId="7A04A341" w14:textId="77777777" w:rsidR="00FE2A6F" w:rsidRDefault="00A762F3">
            <w:r>
              <w:rPr>
                <w:sz w:val="22"/>
              </w:rPr>
              <w:t xml:space="preserve">P </w:t>
            </w:r>
          </w:p>
        </w:tc>
        <w:tc>
          <w:tcPr>
            <w:tcW w:w="104" w:type="pct"/>
          </w:tcPr>
          <w:p w14:paraId="7A04A342" w14:textId="77777777" w:rsidR="00FE2A6F" w:rsidRDefault="00A762F3">
            <w:r>
              <w:rPr>
                <w:sz w:val="22"/>
              </w:rPr>
              <w:t xml:space="preserve">P </w:t>
            </w:r>
          </w:p>
        </w:tc>
        <w:tc>
          <w:tcPr>
            <w:tcW w:w="104" w:type="pct"/>
          </w:tcPr>
          <w:p w14:paraId="7A04A343" w14:textId="77777777" w:rsidR="00FE2A6F" w:rsidRDefault="00A762F3">
            <w:r>
              <w:rPr>
                <w:sz w:val="22"/>
              </w:rPr>
              <w:t xml:space="preserve">P </w:t>
            </w:r>
          </w:p>
        </w:tc>
        <w:tc>
          <w:tcPr>
            <w:tcW w:w="104" w:type="pct"/>
          </w:tcPr>
          <w:p w14:paraId="7A04A344" w14:textId="77777777" w:rsidR="00FE2A6F" w:rsidRDefault="00A762F3">
            <w:r>
              <w:rPr>
                <w:sz w:val="22"/>
              </w:rPr>
              <w:t xml:space="preserve">P </w:t>
            </w:r>
          </w:p>
        </w:tc>
        <w:tc>
          <w:tcPr>
            <w:tcW w:w="104" w:type="pct"/>
          </w:tcPr>
          <w:p w14:paraId="7A04A345" w14:textId="77777777" w:rsidR="00FE2A6F" w:rsidRDefault="00A762F3">
            <w:r>
              <w:rPr>
                <w:sz w:val="22"/>
              </w:rPr>
              <w:t xml:space="preserve">P </w:t>
            </w:r>
          </w:p>
        </w:tc>
        <w:tc>
          <w:tcPr>
            <w:tcW w:w="104" w:type="pct"/>
          </w:tcPr>
          <w:p w14:paraId="7A04A346" w14:textId="77777777" w:rsidR="00FE2A6F" w:rsidRDefault="00A762F3">
            <w:r>
              <w:rPr>
                <w:sz w:val="22"/>
              </w:rPr>
              <w:t xml:space="preserve">P </w:t>
            </w:r>
          </w:p>
        </w:tc>
        <w:tc>
          <w:tcPr>
            <w:tcW w:w="104" w:type="pct"/>
          </w:tcPr>
          <w:p w14:paraId="7A04A347" w14:textId="77777777" w:rsidR="00FE2A6F" w:rsidRDefault="00A762F3">
            <w:r>
              <w:rPr>
                <w:sz w:val="22"/>
              </w:rPr>
              <w:t xml:space="preserve">P </w:t>
            </w:r>
          </w:p>
        </w:tc>
        <w:tc>
          <w:tcPr>
            <w:tcW w:w="104" w:type="pct"/>
          </w:tcPr>
          <w:p w14:paraId="7A04A348" w14:textId="77777777" w:rsidR="00FE2A6F" w:rsidRDefault="00A762F3">
            <w:r>
              <w:rPr>
                <w:sz w:val="22"/>
              </w:rPr>
              <w:t xml:space="preserve">P </w:t>
            </w:r>
          </w:p>
        </w:tc>
        <w:tc>
          <w:tcPr>
            <w:tcW w:w="104" w:type="pct"/>
          </w:tcPr>
          <w:p w14:paraId="7A04A349" w14:textId="77777777" w:rsidR="00FE2A6F" w:rsidRDefault="00A762F3">
            <w:r>
              <w:rPr>
                <w:sz w:val="22"/>
              </w:rPr>
              <w:t xml:space="preserve">P </w:t>
            </w:r>
          </w:p>
        </w:tc>
        <w:tc>
          <w:tcPr>
            <w:tcW w:w="104" w:type="pct"/>
          </w:tcPr>
          <w:p w14:paraId="7A04A34A" w14:textId="77777777" w:rsidR="00FE2A6F" w:rsidRDefault="00A762F3">
            <w:r>
              <w:rPr>
                <w:sz w:val="22"/>
              </w:rPr>
              <w:t xml:space="preserve">P </w:t>
            </w:r>
          </w:p>
        </w:tc>
        <w:tc>
          <w:tcPr>
            <w:tcW w:w="104" w:type="pct"/>
          </w:tcPr>
          <w:p w14:paraId="7A04A34B" w14:textId="77777777" w:rsidR="00FE2A6F" w:rsidRDefault="00A762F3">
            <w:r>
              <w:rPr>
                <w:sz w:val="22"/>
              </w:rPr>
              <w:t xml:space="preserve">P </w:t>
            </w:r>
          </w:p>
        </w:tc>
        <w:tc>
          <w:tcPr>
            <w:tcW w:w="104" w:type="pct"/>
          </w:tcPr>
          <w:p w14:paraId="7A04A34C" w14:textId="77777777" w:rsidR="00FE2A6F" w:rsidRDefault="00A762F3">
            <w:r>
              <w:rPr>
                <w:sz w:val="22"/>
              </w:rPr>
              <w:t xml:space="preserve">P </w:t>
            </w:r>
          </w:p>
        </w:tc>
        <w:tc>
          <w:tcPr>
            <w:tcW w:w="104" w:type="pct"/>
          </w:tcPr>
          <w:p w14:paraId="7A04A34D" w14:textId="77777777" w:rsidR="00FE2A6F" w:rsidRDefault="00A762F3">
            <w:r>
              <w:rPr>
                <w:sz w:val="22"/>
              </w:rPr>
              <w:t xml:space="preserve">P </w:t>
            </w:r>
          </w:p>
        </w:tc>
        <w:tc>
          <w:tcPr>
            <w:tcW w:w="104" w:type="pct"/>
          </w:tcPr>
          <w:p w14:paraId="7A04A34E" w14:textId="77777777" w:rsidR="00FE2A6F" w:rsidRDefault="00A762F3">
            <w:r>
              <w:rPr>
                <w:sz w:val="22"/>
              </w:rPr>
              <w:t xml:space="preserve">P </w:t>
            </w:r>
          </w:p>
        </w:tc>
        <w:tc>
          <w:tcPr>
            <w:tcW w:w="104" w:type="pct"/>
          </w:tcPr>
          <w:p w14:paraId="7A04A34F" w14:textId="77777777" w:rsidR="00FE2A6F" w:rsidRDefault="00A762F3">
            <w:r>
              <w:rPr>
                <w:sz w:val="22"/>
              </w:rPr>
              <w:t xml:space="preserve">P </w:t>
            </w:r>
          </w:p>
        </w:tc>
        <w:tc>
          <w:tcPr>
            <w:tcW w:w="104" w:type="pct"/>
          </w:tcPr>
          <w:p w14:paraId="7A04A350" w14:textId="77777777" w:rsidR="00FE2A6F" w:rsidRDefault="00A762F3">
            <w:r>
              <w:rPr>
                <w:sz w:val="22"/>
              </w:rPr>
              <w:t xml:space="preserve">P </w:t>
            </w:r>
          </w:p>
        </w:tc>
        <w:tc>
          <w:tcPr>
            <w:tcW w:w="104" w:type="pct"/>
          </w:tcPr>
          <w:p w14:paraId="7A04A351" w14:textId="77777777" w:rsidR="00FE2A6F" w:rsidRDefault="00A762F3">
            <w:r>
              <w:rPr>
                <w:sz w:val="22"/>
              </w:rPr>
              <w:t xml:space="preserve">P </w:t>
            </w:r>
          </w:p>
        </w:tc>
        <w:tc>
          <w:tcPr>
            <w:tcW w:w="104" w:type="pct"/>
          </w:tcPr>
          <w:p w14:paraId="7A04A352" w14:textId="77777777" w:rsidR="00FE2A6F" w:rsidRDefault="00A762F3">
            <w:r>
              <w:rPr>
                <w:sz w:val="22"/>
              </w:rPr>
              <w:t xml:space="preserve">C </w:t>
            </w:r>
          </w:p>
        </w:tc>
        <w:tc>
          <w:tcPr>
            <w:tcW w:w="104" w:type="pct"/>
          </w:tcPr>
          <w:p w14:paraId="7A04A353" w14:textId="77777777" w:rsidR="00FE2A6F" w:rsidRDefault="00A762F3">
            <w:r>
              <w:rPr>
                <w:sz w:val="22"/>
              </w:rPr>
              <w:t xml:space="preserve">P </w:t>
            </w:r>
          </w:p>
        </w:tc>
        <w:tc>
          <w:tcPr>
            <w:tcW w:w="104" w:type="pct"/>
          </w:tcPr>
          <w:p w14:paraId="7A04A354" w14:textId="77777777" w:rsidR="00FE2A6F" w:rsidRDefault="00A762F3">
            <w:r>
              <w:rPr>
                <w:sz w:val="22"/>
              </w:rPr>
              <w:t xml:space="preserve">P </w:t>
            </w:r>
          </w:p>
        </w:tc>
        <w:tc>
          <w:tcPr>
            <w:tcW w:w="104" w:type="pct"/>
          </w:tcPr>
          <w:p w14:paraId="7A04A355" w14:textId="77777777" w:rsidR="00FE2A6F" w:rsidRDefault="00A762F3">
            <w:r>
              <w:rPr>
                <w:sz w:val="22"/>
              </w:rPr>
              <w:t xml:space="preserve">C </w:t>
            </w:r>
          </w:p>
        </w:tc>
        <w:tc>
          <w:tcPr>
            <w:tcW w:w="104" w:type="pct"/>
          </w:tcPr>
          <w:p w14:paraId="7A04A356" w14:textId="77777777" w:rsidR="00FE2A6F" w:rsidRDefault="00A762F3">
            <w:r>
              <w:rPr>
                <w:sz w:val="22"/>
              </w:rPr>
              <w:t xml:space="preserve">P </w:t>
            </w:r>
          </w:p>
        </w:tc>
        <w:tc>
          <w:tcPr>
            <w:tcW w:w="104" w:type="pct"/>
          </w:tcPr>
          <w:p w14:paraId="7A04A357" w14:textId="77777777" w:rsidR="00FE2A6F" w:rsidRDefault="00A762F3">
            <w:r>
              <w:rPr>
                <w:sz w:val="22"/>
              </w:rPr>
              <w:t xml:space="preserve">P </w:t>
            </w:r>
          </w:p>
        </w:tc>
        <w:tc>
          <w:tcPr>
            <w:tcW w:w="104" w:type="pct"/>
          </w:tcPr>
          <w:p w14:paraId="7A04A358" w14:textId="77777777" w:rsidR="00FE2A6F" w:rsidRDefault="00A762F3">
            <w:r>
              <w:rPr>
                <w:sz w:val="22"/>
              </w:rPr>
              <w:t xml:space="preserve">C </w:t>
            </w:r>
          </w:p>
        </w:tc>
        <w:tc>
          <w:tcPr>
            <w:tcW w:w="104" w:type="pct"/>
          </w:tcPr>
          <w:p w14:paraId="7A04A359" w14:textId="77777777" w:rsidR="00FE2A6F" w:rsidRDefault="00A762F3">
            <w:r>
              <w:rPr>
                <w:sz w:val="22"/>
              </w:rPr>
              <w:t xml:space="preserve">P </w:t>
            </w:r>
          </w:p>
        </w:tc>
        <w:tc>
          <w:tcPr>
            <w:tcW w:w="104" w:type="pct"/>
          </w:tcPr>
          <w:p w14:paraId="7A04A35A" w14:textId="77777777" w:rsidR="00FE2A6F" w:rsidRDefault="00A762F3">
            <w:r>
              <w:rPr>
                <w:sz w:val="22"/>
              </w:rPr>
              <w:t xml:space="preserve">P </w:t>
            </w:r>
          </w:p>
        </w:tc>
        <w:tc>
          <w:tcPr>
            <w:tcW w:w="104" w:type="pct"/>
          </w:tcPr>
          <w:p w14:paraId="7A04A35B" w14:textId="77777777" w:rsidR="00FE2A6F" w:rsidRDefault="00A762F3">
            <w:r>
              <w:rPr>
                <w:sz w:val="22"/>
              </w:rPr>
              <w:t xml:space="preserve">P </w:t>
            </w:r>
          </w:p>
        </w:tc>
        <w:tc>
          <w:tcPr>
            <w:tcW w:w="104" w:type="pct"/>
          </w:tcPr>
          <w:p w14:paraId="7A04A35C" w14:textId="77777777" w:rsidR="00FE2A6F" w:rsidRDefault="00A762F3">
            <w:r>
              <w:rPr>
                <w:sz w:val="22"/>
              </w:rPr>
              <w:t xml:space="preserve">— </w:t>
            </w:r>
          </w:p>
        </w:tc>
        <w:tc>
          <w:tcPr>
            <w:tcW w:w="104" w:type="pct"/>
          </w:tcPr>
          <w:p w14:paraId="7A04A35D" w14:textId="77777777" w:rsidR="00FE2A6F" w:rsidRDefault="00A762F3">
            <w:r>
              <w:rPr>
                <w:sz w:val="22"/>
              </w:rPr>
              <w:t xml:space="preserve">— </w:t>
            </w:r>
          </w:p>
        </w:tc>
        <w:tc>
          <w:tcPr>
            <w:tcW w:w="104" w:type="pct"/>
          </w:tcPr>
          <w:p w14:paraId="7A04A35E" w14:textId="77777777" w:rsidR="00FE2A6F" w:rsidRDefault="00A762F3">
            <w:r>
              <w:rPr>
                <w:sz w:val="22"/>
              </w:rPr>
              <w:t xml:space="preserve">P </w:t>
            </w:r>
          </w:p>
        </w:tc>
        <w:tc>
          <w:tcPr>
            <w:tcW w:w="104" w:type="pct"/>
          </w:tcPr>
          <w:p w14:paraId="7A04A35F" w14:textId="77777777" w:rsidR="00FE2A6F" w:rsidRDefault="00A762F3">
            <w:r>
              <w:rPr>
                <w:sz w:val="22"/>
              </w:rPr>
              <w:t xml:space="preserve">1 </w:t>
            </w:r>
          </w:p>
        </w:tc>
        <w:tc>
          <w:tcPr>
            <w:tcW w:w="104" w:type="pct"/>
          </w:tcPr>
          <w:p w14:paraId="7A04A360" w14:textId="77777777" w:rsidR="00FE2A6F" w:rsidRDefault="00A762F3">
            <w:r>
              <w:rPr>
                <w:sz w:val="22"/>
              </w:rPr>
              <w:t xml:space="preserve">— </w:t>
            </w:r>
          </w:p>
        </w:tc>
        <w:tc>
          <w:tcPr>
            <w:tcW w:w="104" w:type="pct"/>
          </w:tcPr>
          <w:p w14:paraId="7A04A361" w14:textId="77777777" w:rsidR="00FE2A6F" w:rsidRDefault="00A762F3">
            <w:r>
              <w:rPr>
                <w:sz w:val="22"/>
              </w:rPr>
              <w:t xml:space="preserve">— </w:t>
            </w:r>
          </w:p>
        </w:tc>
        <w:tc>
          <w:tcPr>
            <w:tcW w:w="104" w:type="pct"/>
          </w:tcPr>
          <w:p w14:paraId="7A04A362" w14:textId="77777777" w:rsidR="00FE2A6F" w:rsidRDefault="00A762F3">
            <w:r>
              <w:rPr>
                <w:sz w:val="22"/>
              </w:rPr>
              <w:t xml:space="preserve">— </w:t>
            </w:r>
          </w:p>
        </w:tc>
        <w:tc>
          <w:tcPr>
            <w:tcW w:w="104" w:type="pct"/>
          </w:tcPr>
          <w:p w14:paraId="7A04A363" w14:textId="77777777" w:rsidR="00FE2A6F" w:rsidRDefault="00A762F3">
            <w:r>
              <w:rPr>
                <w:sz w:val="22"/>
              </w:rPr>
              <w:t xml:space="preserve">3 </w:t>
            </w:r>
          </w:p>
        </w:tc>
        <w:tc>
          <w:tcPr>
            <w:tcW w:w="104" w:type="pct"/>
          </w:tcPr>
          <w:p w14:paraId="7A04A364" w14:textId="77777777" w:rsidR="00FE2A6F" w:rsidRDefault="00A762F3">
            <w:r>
              <w:rPr>
                <w:sz w:val="22"/>
              </w:rPr>
              <w:t xml:space="preserve">4 </w:t>
            </w:r>
          </w:p>
        </w:tc>
      </w:tr>
      <w:tr w:rsidR="00FE2A6F" w14:paraId="7A04A38D" w14:textId="77777777">
        <w:tc>
          <w:tcPr>
            <w:tcW w:w="1042" w:type="pct"/>
          </w:tcPr>
          <w:p w14:paraId="7A04A366" w14:textId="77777777" w:rsidR="00FE2A6F" w:rsidRDefault="00A762F3">
            <w:r>
              <w:rPr>
                <w:sz w:val="22"/>
              </w:rPr>
              <w:t xml:space="preserve">Railroad Facilities </w:t>
            </w:r>
          </w:p>
        </w:tc>
        <w:tc>
          <w:tcPr>
            <w:tcW w:w="104" w:type="pct"/>
          </w:tcPr>
          <w:p w14:paraId="7A04A367" w14:textId="77777777" w:rsidR="00FE2A6F" w:rsidRDefault="00A762F3">
            <w:r>
              <w:rPr>
                <w:sz w:val="22"/>
              </w:rPr>
              <w:t xml:space="preserve">— </w:t>
            </w:r>
          </w:p>
        </w:tc>
        <w:tc>
          <w:tcPr>
            <w:tcW w:w="104" w:type="pct"/>
          </w:tcPr>
          <w:p w14:paraId="7A04A368" w14:textId="77777777" w:rsidR="00FE2A6F" w:rsidRDefault="00A762F3">
            <w:r>
              <w:rPr>
                <w:sz w:val="22"/>
              </w:rPr>
              <w:t xml:space="preserve">— </w:t>
            </w:r>
          </w:p>
        </w:tc>
        <w:tc>
          <w:tcPr>
            <w:tcW w:w="104" w:type="pct"/>
          </w:tcPr>
          <w:p w14:paraId="7A04A369" w14:textId="77777777" w:rsidR="00FE2A6F" w:rsidRDefault="00A762F3">
            <w:r>
              <w:rPr>
                <w:sz w:val="22"/>
              </w:rPr>
              <w:t xml:space="preserve">— </w:t>
            </w:r>
          </w:p>
        </w:tc>
        <w:tc>
          <w:tcPr>
            <w:tcW w:w="104" w:type="pct"/>
          </w:tcPr>
          <w:p w14:paraId="7A04A36A" w14:textId="77777777" w:rsidR="00FE2A6F" w:rsidRDefault="00A762F3">
            <w:r>
              <w:rPr>
                <w:sz w:val="22"/>
              </w:rPr>
              <w:t xml:space="preserve">— </w:t>
            </w:r>
          </w:p>
        </w:tc>
        <w:tc>
          <w:tcPr>
            <w:tcW w:w="104" w:type="pct"/>
          </w:tcPr>
          <w:p w14:paraId="7A04A36B" w14:textId="77777777" w:rsidR="00FE2A6F" w:rsidRDefault="00A762F3">
            <w:r>
              <w:rPr>
                <w:sz w:val="22"/>
              </w:rPr>
              <w:t xml:space="preserve">— </w:t>
            </w:r>
          </w:p>
        </w:tc>
        <w:tc>
          <w:tcPr>
            <w:tcW w:w="104" w:type="pct"/>
          </w:tcPr>
          <w:p w14:paraId="7A04A36C" w14:textId="77777777" w:rsidR="00FE2A6F" w:rsidRDefault="00A762F3">
            <w:r>
              <w:rPr>
                <w:sz w:val="22"/>
              </w:rPr>
              <w:t xml:space="preserve">— </w:t>
            </w:r>
          </w:p>
        </w:tc>
        <w:tc>
          <w:tcPr>
            <w:tcW w:w="104" w:type="pct"/>
          </w:tcPr>
          <w:p w14:paraId="7A04A36D" w14:textId="77777777" w:rsidR="00FE2A6F" w:rsidRDefault="00A762F3">
            <w:r>
              <w:rPr>
                <w:sz w:val="22"/>
              </w:rPr>
              <w:t xml:space="preserve">— </w:t>
            </w:r>
          </w:p>
        </w:tc>
        <w:tc>
          <w:tcPr>
            <w:tcW w:w="104" w:type="pct"/>
          </w:tcPr>
          <w:p w14:paraId="7A04A36E" w14:textId="77777777" w:rsidR="00FE2A6F" w:rsidRDefault="00A762F3">
            <w:r>
              <w:rPr>
                <w:sz w:val="22"/>
              </w:rPr>
              <w:t xml:space="preserve">— </w:t>
            </w:r>
          </w:p>
        </w:tc>
        <w:tc>
          <w:tcPr>
            <w:tcW w:w="104" w:type="pct"/>
          </w:tcPr>
          <w:p w14:paraId="7A04A36F" w14:textId="77777777" w:rsidR="00FE2A6F" w:rsidRDefault="00A762F3">
            <w:r>
              <w:rPr>
                <w:sz w:val="22"/>
              </w:rPr>
              <w:t xml:space="preserve">— </w:t>
            </w:r>
          </w:p>
        </w:tc>
        <w:tc>
          <w:tcPr>
            <w:tcW w:w="104" w:type="pct"/>
          </w:tcPr>
          <w:p w14:paraId="7A04A370" w14:textId="77777777" w:rsidR="00FE2A6F" w:rsidRDefault="00A762F3">
            <w:r>
              <w:rPr>
                <w:sz w:val="22"/>
              </w:rPr>
              <w:t xml:space="preserve">— </w:t>
            </w:r>
          </w:p>
        </w:tc>
        <w:tc>
          <w:tcPr>
            <w:tcW w:w="104" w:type="pct"/>
          </w:tcPr>
          <w:p w14:paraId="7A04A371" w14:textId="77777777" w:rsidR="00FE2A6F" w:rsidRDefault="00A762F3">
            <w:r>
              <w:rPr>
                <w:sz w:val="22"/>
              </w:rPr>
              <w:t xml:space="preserve">— </w:t>
            </w:r>
          </w:p>
        </w:tc>
        <w:tc>
          <w:tcPr>
            <w:tcW w:w="104" w:type="pct"/>
          </w:tcPr>
          <w:p w14:paraId="7A04A372" w14:textId="77777777" w:rsidR="00FE2A6F" w:rsidRDefault="00A762F3">
            <w:r>
              <w:rPr>
                <w:sz w:val="22"/>
              </w:rPr>
              <w:t xml:space="preserve">— </w:t>
            </w:r>
          </w:p>
        </w:tc>
        <w:tc>
          <w:tcPr>
            <w:tcW w:w="104" w:type="pct"/>
          </w:tcPr>
          <w:p w14:paraId="7A04A373" w14:textId="77777777" w:rsidR="00FE2A6F" w:rsidRDefault="00A762F3">
            <w:r>
              <w:rPr>
                <w:sz w:val="22"/>
              </w:rPr>
              <w:t xml:space="preserve">— </w:t>
            </w:r>
          </w:p>
        </w:tc>
        <w:tc>
          <w:tcPr>
            <w:tcW w:w="104" w:type="pct"/>
          </w:tcPr>
          <w:p w14:paraId="7A04A374" w14:textId="77777777" w:rsidR="00FE2A6F" w:rsidRDefault="00A762F3">
            <w:r>
              <w:rPr>
                <w:sz w:val="22"/>
              </w:rPr>
              <w:t xml:space="preserve">— </w:t>
            </w:r>
          </w:p>
        </w:tc>
        <w:tc>
          <w:tcPr>
            <w:tcW w:w="104" w:type="pct"/>
          </w:tcPr>
          <w:p w14:paraId="7A04A375" w14:textId="77777777" w:rsidR="00FE2A6F" w:rsidRDefault="00A762F3">
            <w:r>
              <w:rPr>
                <w:sz w:val="22"/>
              </w:rPr>
              <w:t xml:space="preserve">— </w:t>
            </w:r>
          </w:p>
        </w:tc>
        <w:tc>
          <w:tcPr>
            <w:tcW w:w="104" w:type="pct"/>
          </w:tcPr>
          <w:p w14:paraId="7A04A376" w14:textId="77777777" w:rsidR="00FE2A6F" w:rsidRDefault="00A762F3">
            <w:r>
              <w:rPr>
                <w:sz w:val="22"/>
              </w:rPr>
              <w:t xml:space="preserve">— </w:t>
            </w:r>
          </w:p>
        </w:tc>
        <w:tc>
          <w:tcPr>
            <w:tcW w:w="104" w:type="pct"/>
          </w:tcPr>
          <w:p w14:paraId="7A04A377" w14:textId="77777777" w:rsidR="00FE2A6F" w:rsidRDefault="00A762F3">
            <w:r>
              <w:rPr>
                <w:sz w:val="22"/>
              </w:rPr>
              <w:t xml:space="preserve">— </w:t>
            </w:r>
          </w:p>
        </w:tc>
        <w:tc>
          <w:tcPr>
            <w:tcW w:w="104" w:type="pct"/>
          </w:tcPr>
          <w:p w14:paraId="7A04A378" w14:textId="77777777" w:rsidR="00FE2A6F" w:rsidRDefault="00A762F3">
            <w:r>
              <w:rPr>
                <w:sz w:val="22"/>
              </w:rPr>
              <w:t xml:space="preserve">— </w:t>
            </w:r>
          </w:p>
        </w:tc>
        <w:tc>
          <w:tcPr>
            <w:tcW w:w="104" w:type="pct"/>
          </w:tcPr>
          <w:p w14:paraId="7A04A379" w14:textId="77777777" w:rsidR="00FE2A6F" w:rsidRDefault="00A762F3">
            <w:r>
              <w:rPr>
                <w:sz w:val="22"/>
              </w:rPr>
              <w:t xml:space="preserve">— </w:t>
            </w:r>
          </w:p>
        </w:tc>
        <w:tc>
          <w:tcPr>
            <w:tcW w:w="104" w:type="pct"/>
          </w:tcPr>
          <w:p w14:paraId="7A04A37A" w14:textId="77777777" w:rsidR="00FE2A6F" w:rsidRDefault="00A762F3">
            <w:r>
              <w:rPr>
                <w:sz w:val="22"/>
              </w:rPr>
              <w:t xml:space="preserve">— </w:t>
            </w:r>
          </w:p>
        </w:tc>
        <w:tc>
          <w:tcPr>
            <w:tcW w:w="104" w:type="pct"/>
          </w:tcPr>
          <w:p w14:paraId="7A04A37B" w14:textId="77777777" w:rsidR="00FE2A6F" w:rsidRDefault="00A762F3">
            <w:r>
              <w:rPr>
                <w:sz w:val="22"/>
              </w:rPr>
              <w:t xml:space="preserve">— </w:t>
            </w:r>
          </w:p>
        </w:tc>
        <w:tc>
          <w:tcPr>
            <w:tcW w:w="104" w:type="pct"/>
          </w:tcPr>
          <w:p w14:paraId="7A04A37C" w14:textId="77777777" w:rsidR="00FE2A6F" w:rsidRDefault="00A762F3">
            <w:r>
              <w:rPr>
                <w:sz w:val="22"/>
              </w:rPr>
              <w:t xml:space="preserve">— </w:t>
            </w:r>
          </w:p>
        </w:tc>
        <w:tc>
          <w:tcPr>
            <w:tcW w:w="104" w:type="pct"/>
          </w:tcPr>
          <w:p w14:paraId="7A04A37D" w14:textId="77777777" w:rsidR="00FE2A6F" w:rsidRDefault="00A762F3">
            <w:r>
              <w:rPr>
                <w:sz w:val="22"/>
              </w:rPr>
              <w:t xml:space="preserve">— </w:t>
            </w:r>
          </w:p>
        </w:tc>
        <w:tc>
          <w:tcPr>
            <w:tcW w:w="104" w:type="pct"/>
          </w:tcPr>
          <w:p w14:paraId="7A04A37E" w14:textId="77777777" w:rsidR="00FE2A6F" w:rsidRDefault="00A762F3">
            <w:r>
              <w:rPr>
                <w:sz w:val="22"/>
              </w:rPr>
              <w:t xml:space="preserve">— </w:t>
            </w:r>
          </w:p>
        </w:tc>
        <w:tc>
          <w:tcPr>
            <w:tcW w:w="104" w:type="pct"/>
          </w:tcPr>
          <w:p w14:paraId="7A04A37F" w14:textId="77777777" w:rsidR="00FE2A6F" w:rsidRDefault="00A762F3">
            <w:r>
              <w:rPr>
                <w:sz w:val="22"/>
              </w:rPr>
              <w:t xml:space="preserve">— </w:t>
            </w:r>
          </w:p>
        </w:tc>
        <w:tc>
          <w:tcPr>
            <w:tcW w:w="104" w:type="pct"/>
          </w:tcPr>
          <w:p w14:paraId="7A04A380" w14:textId="77777777" w:rsidR="00FE2A6F" w:rsidRDefault="00A762F3">
            <w:r>
              <w:rPr>
                <w:sz w:val="22"/>
              </w:rPr>
              <w:t xml:space="preserve">— </w:t>
            </w:r>
          </w:p>
        </w:tc>
        <w:tc>
          <w:tcPr>
            <w:tcW w:w="104" w:type="pct"/>
          </w:tcPr>
          <w:p w14:paraId="7A04A381" w14:textId="77777777" w:rsidR="00FE2A6F" w:rsidRDefault="00A762F3">
            <w:r>
              <w:rPr>
                <w:sz w:val="22"/>
              </w:rPr>
              <w:t xml:space="preserve">— </w:t>
            </w:r>
          </w:p>
        </w:tc>
        <w:tc>
          <w:tcPr>
            <w:tcW w:w="104" w:type="pct"/>
          </w:tcPr>
          <w:p w14:paraId="7A04A382" w14:textId="77777777" w:rsidR="00FE2A6F" w:rsidRDefault="00A762F3">
            <w:r>
              <w:rPr>
                <w:sz w:val="22"/>
              </w:rPr>
              <w:t xml:space="preserve">— </w:t>
            </w:r>
          </w:p>
        </w:tc>
        <w:tc>
          <w:tcPr>
            <w:tcW w:w="104" w:type="pct"/>
          </w:tcPr>
          <w:p w14:paraId="7A04A383" w14:textId="77777777" w:rsidR="00FE2A6F" w:rsidRDefault="00A762F3">
            <w:r>
              <w:rPr>
                <w:sz w:val="22"/>
              </w:rPr>
              <w:t xml:space="preserve">— </w:t>
            </w:r>
          </w:p>
        </w:tc>
        <w:tc>
          <w:tcPr>
            <w:tcW w:w="104" w:type="pct"/>
          </w:tcPr>
          <w:p w14:paraId="7A04A384" w14:textId="77777777" w:rsidR="00FE2A6F" w:rsidRDefault="00A762F3">
            <w:r>
              <w:rPr>
                <w:sz w:val="22"/>
              </w:rPr>
              <w:t xml:space="preserve">P </w:t>
            </w:r>
          </w:p>
        </w:tc>
        <w:tc>
          <w:tcPr>
            <w:tcW w:w="104" w:type="pct"/>
          </w:tcPr>
          <w:p w14:paraId="7A04A385" w14:textId="77777777" w:rsidR="00FE2A6F" w:rsidRDefault="00A762F3">
            <w:r>
              <w:rPr>
                <w:sz w:val="22"/>
              </w:rPr>
              <w:t xml:space="preserve">P </w:t>
            </w:r>
          </w:p>
        </w:tc>
        <w:tc>
          <w:tcPr>
            <w:tcW w:w="104" w:type="pct"/>
          </w:tcPr>
          <w:p w14:paraId="7A04A386" w14:textId="77777777" w:rsidR="00FE2A6F" w:rsidRDefault="00A762F3">
            <w:r>
              <w:rPr>
                <w:sz w:val="22"/>
              </w:rPr>
              <w:t xml:space="preserve">P </w:t>
            </w:r>
          </w:p>
        </w:tc>
        <w:tc>
          <w:tcPr>
            <w:tcW w:w="104" w:type="pct"/>
          </w:tcPr>
          <w:p w14:paraId="7A04A387" w14:textId="77777777" w:rsidR="00FE2A6F" w:rsidRDefault="00A762F3">
            <w:r>
              <w:rPr>
                <w:sz w:val="22"/>
              </w:rPr>
              <w:t xml:space="preserve">1 </w:t>
            </w:r>
          </w:p>
        </w:tc>
        <w:tc>
          <w:tcPr>
            <w:tcW w:w="104" w:type="pct"/>
          </w:tcPr>
          <w:p w14:paraId="7A04A388" w14:textId="77777777" w:rsidR="00FE2A6F" w:rsidRDefault="00A762F3">
            <w:r>
              <w:rPr>
                <w:sz w:val="22"/>
              </w:rPr>
              <w:t xml:space="preserve">— </w:t>
            </w:r>
          </w:p>
        </w:tc>
        <w:tc>
          <w:tcPr>
            <w:tcW w:w="104" w:type="pct"/>
          </w:tcPr>
          <w:p w14:paraId="7A04A389" w14:textId="77777777" w:rsidR="00FE2A6F" w:rsidRDefault="00A762F3">
            <w:r>
              <w:rPr>
                <w:sz w:val="22"/>
              </w:rPr>
              <w:t xml:space="preserve">2 </w:t>
            </w:r>
          </w:p>
        </w:tc>
        <w:tc>
          <w:tcPr>
            <w:tcW w:w="104" w:type="pct"/>
          </w:tcPr>
          <w:p w14:paraId="7A04A38A" w14:textId="77777777" w:rsidR="00FE2A6F" w:rsidRDefault="00A762F3">
            <w:r>
              <w:rPr>
                <w:sz w:val="22"/>
              </w:rPr>
              <w:t xml:space="preserve">— </w:t>
            </w:r>
          </w:p>
        </w:tc>
        <w:tc>
          <w:tcPr>
            <w:tcW w:w="104" w:type="pct"/>
          </w:tcPr>
          <w:p w14:paraId="7A04A38B" w14:textId="77777777" w:rsidR="00FE2A6F" w:rsidRDefault="00A762F3">
            <w:r>
              <w:rPr>
                <w:sz w:val="22"/>
              </w:rPr>
              <w:t xml:space="preserve">3 </w:t>
            </w:r>
          </w:p>
        </w:tc>
        <w:tc>
          <w:tcPr>
            <w:tcW w:w="104" w:type="pct"/>
          </w:tcPr>
          <w:p w14:paraId="7A04A38C" w14:textId="77777777" w:rsidR="00FE2A6F" w:rsidRDefault="00A762F3">
            <w:r>
              <w:rPr>
                <w:sz w:val="22"/>
              </w:rPr>
              <w:t xml:space="preserve">4 </w:t>
            </w:r>
          </w:p>
        </w:tc>
      </w:tr>
      <w:tr w:rsidR="00FE2A6F" w14:paraId="7A04A3B5" w14:textId="77777777">
        <w:tc>
          <w:tcPr>
            <w:tcW w:w="1042" w:type="pct"/>
          </w:tcPr>
          <w:p w14:paraId="7A04A38E" w14:textId="77777777" w:rsidR="00FE2A6F" w:rsidRDefault="00A762F3">
            <w:r>
              <w:rPr>
                <w:sz w:val="22"/>
              </w:rPr>
              <w:t xml:space="preserve">Religious Assembly </w:t>
            </w:r>
          </w:p>
        </w:tc>
        <w:tc>
          <w:tcPr>
            <w:tcW w:w="104" w:type="pct"/>
          </w:tcPr>
          <w:p w14:paraId="7A04A38F" w14:textId="77777777" w:rsidR="00FE2A6F" w:rsidRDefault="00A762F3">
            <w:r>
              <w:rPr>
                <w:sz w:val="22"/>
              </w:rPr>
              <w:t xml:space="preserve">P </w:t>
            </w:r>
          </w:p>
        </w:tc>
        <w:tc>
          <w:tcPr>
            <w:tcW w:w="104" w:type="pct"/>
          </w:tcPr>
          <w:p w14:paraId="7A04A390" w14:textId="77777777" w:rsidR="00FE2A6F" w:rsidRDefault="00A762F3">
            <w:r>
              <w:rPr>
                <w:sz w:val="22"/>
              </w:rPr>
              <w:t xml:space="preserve">P </w:t>
            </w:r>
          </w:p>
        </w:tc>
        <w:tc>
          <w:tcPr>
            <w:tcW w:w="104" w:type="pct"/>
          </w:tcPr>
          <w:p w14:paraId="7A04A391" w14:textId="77777777" w:rsidR="00FE2A6F" w:rsidRDefault="00A762F3">
            <w:r>
              <w:rPr>
                <w:sz w:val="22"/>
              </w:rPr>
              <w:t xml:space="preserve">P </w:t>
            </w:r>
          </w:p>
        </w:tc>
        <w:tc>
          <w:tcPr>
            <w:tcW w:w="104" w:type="pct"/>
          </w:tcPr>
          <w:p w14:paraId="7A04A392" w14:textId="77777777" w:rsidR="00FE2A6F" w:rsidRDefault="00A762F3">
            <w:r>
              <w:rPr>
                <w:sz w:val="22"/>
              </w:rPr>
              <w:t xml:space="preserve">P </w:t>
            </w:r>
          </w:p>
        </w:tc>
        <w:tc>
          <w:tcPr>
            <w:tcW w:w="104" w:type="pct"/>
          </w:tcPr>
          <w:p w14:paraId="7A04A393" w14:textId="77777777" w:rsidR="00FE2A6F" w:rsidRDefault="00A762F3">
            <w:r>
              <w:rPr>
                <w:sz w:val="22"/>
              </w:rPr>
              <w:t xml:space="preserve">P </w:t>
            </w:r>
          </w:p>
        </w:tc>
        <w:tc>
          <w:tcPr>
            <w:tcW w:w="104" w:type="pct"/>
          </w:tcPr>
          <w:p w14:paraId="7A04A394" w14:textId="77777777" w:rsidR="00FE2A6F" w:rsidRDefault="00A762F3">
            <w:r>
              <w:rPr>
                <w:sz w:val="22"/>
              </w:rPr>
              <w:t xml:space="preserve">P </w:t>
            </w:r>
          </w:p>
        </w:tc>
        <w:tc>
          <w:tcPr>
            <w:tcW w:w="104" w:type="pct"/>
          </w:tcPr>
          <w:p w14:paraId="7A04A395" w14:textId="77777777" w:rsidR="00FE2A6F" w:rsidRDefault="00A762F3">
            <w:r>
              <w:rPr>
                <w:sz w:val="22"/>
              </w:rPr>
              <w:t xml:space="preserve">P </w:t>
            </w:r>
          </w:p>
        </w:tc>
        <w:tc>
          <w:tcPr>
            <w:tcW w:w="104" w:type="pct"/>
          </w:tcPr>
          <w:p w14:paraId="7A04A396" w14:textId="77777777" w:rsidR="00FE2A6F" w:rsidRDefault="00A762F3">
            <w:r>
              <w:rPr>
                <w:sz w:val="22"/>
              </w:rPr>
              <w:t xml:space="preserve">P </w:t>
            </w:r>
          </w:p>
        </w:tc>
        <w:tc>
          <w:tcPr>
            <w:tcW w:w="104" w:type="pct"/>
          </w:tcPr>
          <w:p w14:paraId="7A04A397" w14:textId="77777777" w:rsidR="00FE2A6F" w:rsidRDefault="00A762F3">
            <w:r>
              <w:rPr>
                <w:sz w:val="22"/>
              </w:rPr>
              <w:t xml:space="preserve">P </w:t>
            </w:r>
          </w:p>
        </w:tc>
        <w:tc>
          <w:tcPr>
            <w:tcW w:w="104" w:type="pct"/>
          </w:tcPr>
          <w:p w14:paraId="7A04A398" w14:textId="77777777" w:rsidR="00FE2A6F" w:rsidRDefault="00A762F3">
            <w:r>
              <w:rPr>
                <w:sz w:val="22"/>
              </w:rPr>
              <w:t xml:space="preserve">P </w:t>
            </w:r>
          </w:p>
        </w:tc>
        <w:tc>
          <w:tcPr>
            <w:tcW w:w="104" w:type="pct"/>
          </w:tcPr>
          <w:p w14:paraId="7A04A399" w14:textId="77777777" w:rsidR="00FE2A6F" w:rsidRDefault="00A762F3">
            <w:r>
              <w:rPr>
                <w:sz w:val="22"/>
              </w:rPr>
              <w:t xml:space="preserve">P </w:t>
            </w:r>
          </w:p>
        </w:tc>
        <w:tc>
          <w:tcPr>
            <w:tcW w:w="104" w:type="pct"/>
          </w:tcPr>
          <w:p w14:paraId="7A04A39A" w14:textId="77777777" w:rsidR="00FE2A6F" w:rsidRDefault="00A762F3">
            <w:r>
              <w:rPr>
                <w:sz w:val="22"/>
              </w:rPr>
              <w:t xml:space="preserve">P </w:t>
            </w:r>
          </w:p>
        </w:tc>
        <w:tc>
          <w:tcPr>
            <w:tcW w:w="104" w:type="pct"/>
          </w:tcPr>
          <w:p w14:paraId="7A04A39B" w14:textId="77777777" w:rsidR="00FE2A6F" w:rsidRDefault="00A762F3">
            <w:r>
              <w:rPr>
                <w:sz w:val="22"/>
              </w:rPr>
              <w:t xml:space="preserve">P </w:t>
            </w:r>
          </w:p>
        </w:tc>
        <w:tc>
          <w:tcPr>
            <w:tcW w:w="104" w:type="pct"/>
          </w:tcPr>
          <w:p w14:paraId="7A04A39C" w14:textId="77777777" w:rsidR="00FE2A6F" w:rsidRDefault="00A762F3">
            <w:r>
              <w:rPr>
                <w:sz w:val="22"/>
              </w:rPr>
              <w:t xml:space="preserve">P </w:t>
            </w:r>
          </w:p>
        </w:tc>
        <w:tc>
          <w:tcPr>
            <w:tcW w:w="104" w:type="pct"/>
          </w:tcPr>
          <w:p w14:paraId="7A04A39D" w14:textId="77777777" w:rsidR="00FE2A6F" w:rsidRDefault="00A762F3">
            <w:r>
              <w:rPr>
                <w:sz w:val="22"/>
              </w:rPr>
              <w:t xml:space="preserve">P </w:t>
            </w:r>
          </w:p>
        </w:tc>
        <w:tc>
          <w:tcPr>
            <w:tcW w:w="104" w:type="pct"/>
          </w:tcPr>
          <w:p w14:paraId="7A04A39E" w14:textId="77777777" w:rsidR="00FE2A6F" w:rsidRDefault="00A762F3">
            <w:r>
              <w:rPr>
                <w:sz w:val="22"/>
              </w:rPr>
              <w:t xml:space="preserve">P </w:t>
            </w:r>
          </w:p>
        </w:tc>
        <w:tc>
          <w:tcPr>
            <w:tcW w:w="104" w:type="pct"/>
          </w:tcPr>
          <w:p w14:paraId="7A04A39F" w14:textId="77777777" w:rsidR="00FE2A6F" w:rsidRDefault="00A762F3">
            <w:r>
              <w:rPr>
                <w:sz w:val="22"/>
              </w:rPr>
              <w:t xml:space="preserve">P </w:t>
            </w:r>
          </w:p>
        </w:tc>
        <w:tc>
          <w:tcPr>
            <w:tcW w:w="104" w:type="pct"/>
          </w:tcPr>
          <w:p w14:paraId="7A04A3A0" w14:textId="77777777" w:rsidR="00FE2A6F" w:rsidRDefault="00A762F3">
            <w:r>
              <w:rPr>
                <w:sz w:val="22"/>
              </w:rPr>
              <w:t xml:space="preserve">P </w:t>
            </w:r>
          </w:p>
        </w:tc>
        <w:tc>
          <w:tcPr>
            <w:tcW w:w="104" w:type="pct"/>
          </w:tcPr>
          <w:p w14:paraId="7A04A3A1" w14:textId="77777777" w:rsidR="00FE2A6F" w:rsidRDefault="00A762F3">
            <w:r>
              <w:rPr>
                <w:sz w:val="22"/>
              </w:rPr>
              <w:t xml:space="preserve">P </w:t>
            </w:r>
          </w:p>
        </w:tc>
        <w:tc>
          <w:tcPr>
            <w:tcW w:w="104" w:type="pct"/>
          </w:tcPr>
          <w:p w14:paraId="7A04A3A2" w14:textId="77777777" w:rsidR="00FE2A6F" w:rsidRDefault="00A762F3">
            <w:r>
              <w:rPr>
                <w:sz w:val="22"/>
              </w:rPr>
              <w:t xml:space="preserve">C </w:t>
            </w:r>
          </w:p>
        </w:tc>
        <w:tc>
          <w:tcPr>
            <w:tcW w:w="104" w:type="pct"/>
          </w:tcPr>
          <w:p w14:paraId="7A04A3A3" w14:textId="77777777" w:rsidR="00FE2A6F" w:rsidRDefault="00A762F3">
            <w:r>
              <w:rPr>
                <w:sz w:val="22"/>
              </w:rPr>
              <w:t xml:space="preserve">P </w:t>
            </w:r>
          </w:p>
        </w:tc>
        <w:tc>
          <w:tcPr>
            <w:tcW w:w="104" w:type="pct"/>
          </w:tcPr>
          <w:p w14:paraId="7A04A3A4" w14:textId="77777777" w:rsidR="00FE2A6F" w:rsidRDefault="00A762F3">
            <w:r>
              <w:rPr>
                <w:sz w:val="22"/>
              </w:rPr>
              <w:t xml:space="preserve">P </w:t>
            </w:r>
          </w:p>
        </w:tc>
        <w:tc>
          <w:tcPr>
            <w:tcW w:w="104" w:type="pct"/>
          </w:tcPr>
          <w:p w14:paraId="7A04A3A5" w14:textId="77777777" w:rsidR="00FE2A6F" w:rsidRDefault="00A762F3">
            <w:r>
              <w:rPr>
                <w:sz w:val="22"/>
              </w:rPr>
              <w:t xml:space="preserve">C </w:t>
            </w:r>
          </w:p>
        </w:tc>
        <w:tc>
          <w:tcPr>
            <w:tcW w:w="104" w:type="pct"/>
          </w:tcPr>
          <w:p w14:paraId="7A04A3A6" w14:textId="77777777" w:rsidR="00FE2A6F" w:rsidRDefault="00A762F3">
            <w:r>
              <w:rPr>
                <w:sz w:val="22"/>
              </w:rPr>
              <w:t xml:space="preserve">P </w:t>
            </w:r>
          </w:p>
        </w:tc>
        <w:tc>
          <w:tcPr>
            <w:tcW w:w="104" w:type="pct"/>
          </w:tcPr>
          <w:p w14:paraId="7A04A3A7" w14:textId="77777777" w:rsidR="00FE2A6F" w:rsidRDefault="00A762F3">
            <w:r>
              <w:rPr>
                <w:sz w:val="22"/>
              </w:rPr>
              <w:t xml:space="preserve">P </w:t>
            </w:r>
          </w:p>
        </w:tc>
        <w:tc>
          <w:tcPr>
            <w:tcW w:w="104" w:type="pct"/>
          </w:tcPr>
          <w:p w14:paraId="7A04A3A8" w14:textId="77777777" w:rsidR="00FE2A6F" w:rsidRDefault="00A762F3">
            <w:r>
              <w:rPr>
                <w:sz w:val="22"/>
              </w:rPr>
              <w:t xml:space="preserve">P </w:t>
            </w:r>
          </w:p>
        </w:tc>
        <w:tc>
          <w:tcPr>
            <w:tcW w:w="104" w:type="pct"/>
          </w:tcPr>
          <w:p w14:paraId="7A04A3A9" w14:textId="77777777" w:rsidR="00FE2A6F" w:rsidRDefault="00A762F3">
            <w:r>
              <w:rPr>
                <w:sz w:val="22"/>
              </w:rPr>
              <w:t xml:space="preserve">P </w:t>
            </w:r>
          </w:p>
        </w:tc>
        <w:tc>
          <w:tcPr>
            <w:tcW w:w="104" w:type="pct"/>
          </w:tcPr>
          <w:p w14:paraId="7A04A3AA" w14:textId="77777777" w:rsidR="00FE2A6F" w:rsidRDefault="00A762F3">
            <w:r>
              <w:rPr>
                <w:sz w:val="22"/>
              </w:rPr>
              <w:t xml:space="preserve">P </w:t>
            </w:r>
          </w:p>
        </w:tc>
        <w:tc>
          <w:tcPr>
            <w:tcW w:w="104" w:type="pct"/>
          </w:tcPr>
          <w:p w14:paraId="7A04A3AB" w14:textId="77777777" w:rsidR="00FE2A6F" w:rsidRDefault="00A762F3">
            <w:r>
              <w:rPr>
                <w:sz w:val="22"/>
              </w:rPr>
              <w:t xml:space="preserve">P </w:t>
            </w:r>
          </w:p>
        </w:tc>
        <w:tc>
          <w:tcPr>
            <w:tcW w:w="104" w:type="pct"/>
          </w:tcPr>
          <w:p w14:paraId="7A04A3AC" w14:textId="77777777" w:rsidR="00FE2A6F" w:rsidRDefault="00A762F3">
            <w:r>
              <w:rPr>
                <w:sz w:val="22"/>
              </w:rPr>
              <w:t xml:space="preserve">P </w:t>
            </w:r>
          </w:p>
        </w:tc>
        <w:tc>
          <w:tcPr>
            <w:tcW w:w="104" w:type="pct"/>
          </w:tcPr>
          <w:p w14:paraId="7A04A3AD" w14:textId="77777777" w:rsidR="00FE2A6F" w:rsidRDefault="00A762F3">
            <w:r>
              <w:rPr>
                <w:sz w:val="22"/>
              </w:rPr>
              <w:t xml:space="preserve">P </w:t>
            </w:r>
          </w:p>
        </w:tc>
        <w:tc>
          <w:tcPr>
            <w:tcW w:w="104" w:type="pct"/>
          </w:tcPr>
          <w:p w14:paraId="7A04A3AE" w14:textId="77777777" w:rsidR="00FE2A6F" w:rsidRDefault="00A762F3">
            <w:r>
              <w:rPr>
                <w:sz w:val="22"/>
              </w:rPr>
              <w:t xml:space="preserve">P </w:t>
            </w:r>
          </w:p>
        </w:tc>
        <w:tc>
          <w:tcPr>
            <w:tcW w:w="104" w:type="pct"/>
          </w:tcPr>
          <w:p w14:paraId="7A04A3AF" w14:textId="77777777" w:rsidR="00FE2A6F" w:rsidRDefault="00A762F3">
            <w:r>
              <w:rPr>
                <w:sz w:val="22"/>
              </w:rPr>
              <w:t xml:space="preserve">1 </w:t>
            </w:r>
          </w:p>
        </w:tc>
        <w:tc>
          <w:tcPr>
            <w:tcW w:w="104" w:type="pct"/>
          </w:tcPr>
          <w:p w14:paraId="7A04A3B0" w14:textId="77777777" w:rsidR="00FE2A6F" w:rsidRDefault="00A762F3">
            <w:r>
              <w:rPr>
                <w:sz w:val="22"/>
              </w:rPr>
              <w:t xml:space="preserve">P </w:t>
            </w:r>
          </w:p>
        </w:tc>
        <w:tc>
          <w:tcPr>
            <w:tcW w:w="104" w:type="pct"/>
          </w:tcPr>
          <w:p w14:paraId="7A04A3B1" w14:textId="77777777" w:rsidR="00FE2A6F" w:rsidRDefault="00A762F3">
            <w:r>
              <w:rPr>
                <w:sz w:val="22"/>
              </w:rPr>
              <w:t xml:space="preserve">2 </w:t>
            </w:r>
          </w:p>
        </w:tc>
        <w:tc>
          <w:tcPr>
            <w:tcW w:w="104" w:type="pct"/>
          </w:tcPr>
          <w:p w14:paraId="7A04A3B2" w14:textId="77777777" w:rsidR="00FE2A6F" w:rsidRDefault="00A762F3">
            <w:r>
              <w:rPr>
                <w:sz w:val="22"/>
              </w:rPr>
              <w:t xml:space="preserve">— </w:t>
            </w:r>
          </w:p>
        </w:tc>
        <w:tc>
          <w:tcPr>
            <w:tcW w:w="104" w:type="pct"/>
          </w:tcPr>
          <w:p w14:paraId="7A04A3B3" w14:textId="77777777" w:rsidR="00FE2A6F" w:rsidRDefault="00A762F3">
            <w:r>
              <w:rPr>
                <w:sz w:val="22"/>
              </w:rPr>
              <w:t xml:space="preserve">3 </w:t>
            </w:r>
          </w:p>
        </w:tc>
        <w:tc>
          <w:tcPr>
            <w:tcW w:w="104" w:type="pct"/>
          </w:tcPr>
          <w:p w14:paraId="7A04A3B4" w14:textId="77777777" w:rsidR="00FE2A6F" w:rsidRDefault="00A762F3">
            <w:r>
              <w:rPr>
                <w:sz w:val="22"/>
              </w:rPr>
              <w:t xml:space="preserve">4 </w:t>
            </w:r>
          </w:p>
        </w:tc>
      </w:tr>
      <w:tr w:rsidR="00FE2A6F" w14:paraId="7A04A3DD" w14:textId="77777777">
        <w:tc>
          <w:tcPr>
            <w:tcW w:w="1042" w:type="pct"/>
          </w:tcPr>
          <w:p w14:paraId="7A04A3B6" w14:textId="77777777" w:rsidR="00FE2A6F" w:rsidRDefault="00A762F3">
            <w:r>
              <w:rPr>
                <w:sz w:val="22"/>
              </w:rPr>
              <w:t xml:space="preserve">Residential Treatment </w:t>
            </w:r>
          </w:p>
        </w:tc>
        <w:tc>
          <w:tcPr>
            <w:tcW w:w="104" w:type="pct"/>
          </w:tcPr>
          <w:p w14:paraId="7A04A3B7" w14:textId="77777777" w:rsidR="00FE2A6F" w:rsidRDefault="00A762F3">
            <w:r>
              <w:rPr>
                <w:sz w:val="22"/>
              </w:rPr>
              <w:t xml:space="preserve">— </w:t>
            </w:r>
          </w:p>
        </w:tc>
        <w:tc>
          <w:tcPr>
            <w:tcW w:w="104" w:type="pct"/>
          </w:tcPr>
          <w:p w14:paraId="7A04A3B8" w14:textId="77777777" w:rsidR="00FE2A6F" w:rsidRDefault="00A762F3">
            <w:r>
              <w:rPr>
                <w:sz w:val="22"/>
              </w:rPr>
              <w:t xml:space="preserve">— </w:t>
            </w:r>
          </w:p>
        </w:tc>
        <w:tc>
          <w:tcPr>
            <w:tcW w:w="104" w:type="pct"/>
          </w:tcPr>
          <w:p w14:paraId="7A04A3B9" w14:textId="77777777" w:rsidR="00FE2A6F" w:rsidRDefault="00A762F3">
            <w:r>
              <w:rPr>
                <w:sz w:val="22"/>
              </w:rPr>
              <w:t xml:space="preserve">— </w:t>
            </w:r>
          </w:p>
        </w:tc>
        <w:tc>
          <w:tcPr>
            <w:tcW w:w="104" w:type="pct"/>
          </w:tcPr>
          <w:p w14:paraId="7A04A3BA" w14:textId="77777777" w:rsidR="00FE2A6F" w:rsidRDefault="00A762F3">
            <w:r>
              <w:rPr>
                <w:sz w:val="22"/>
              </w:rPr>
              <w:t xml:space="preserve">— </w:t>
            </w:r>
          </w:p>
        </w:tc>
        <w:tc>
          <w:tcPr>
            <w:tcW w:w="104" w:type="pct"/>
          </w:tcPr>
          <w:p w14:paraId="7A04A3BB" w14:textId="77777777" w:rsidR="00FE2A6F" w:rsidRDefault="00A762F3">
            <w:r>
              <w:rPr>
                <w:sz w:val="22"/>
              </w:rPr>
              <w:t xml:space="preserve">— </w:t>
            </w:r>
          </w:p>
        </w:tc>
        <w:tc>
          <w:tcPr>
            <w:tcW w:w="104" w:type="pct"/>
          </w:tcPr>
          <w:p w14:paraId="7A04A3BC" w14:textId="77777777" w:rsidR="00FE2A6F" w:rsidRDefault="00A762F3">
            <w:r>
              <w:rPr>
                <w:sz w:val="22"/>
              </w:rPr>
              <w:t xml:space="preserve">— </w:t>
            </w:r>
          </w:p>
        </w:tc>
        <w:tc>
          <w:tcPr>
            <w:tcW w:w="104" w:type="pct"/>
          </w:tcPr>
          <w:p w14:paraId="7A04A3BD" w14:textId="77777777" w:rsidR="00FE2A6F" w:rsidRDefault="00A762F3">
            <w:r>
              <w:rPr>
                <w:sz w:val="22"/>
              </w:rPr>
              <w:t xml:space="preserve">— </w:t>
            </w:r>
          </w:p>
        </w:tc>
        <w:tc>
          <w:tcPr>
            <w:tcW w:w="104" w:type="pct"/>
          </w:tcPr>
          <w:p w14:paraId="7A04A3BE" w14:textId="77777777" w:rsidR="00FE2A6F" w:rsidRDefault="00A762F3">
            <w:r>
              <w:rPr>
                <w:sz w:val="22"/>
              </w:rPr>
              <w:t xml:space="preserve">— </w:t>
            </w:r>
          </w:p>
        </w:tc>
        <w:tc>
          <w:tcPr>
            <w:tcW w:w="104" w:type="pct"/>
          </w:tcPr>
          <w:p w14:paraId="7A04A3BF" w14:textId="77777777" w:rsidR="00FE2A6F" w:rsidRDefault="00A762F3">
            <w:r>
              <w:rPr>
                <w:sz w:val="22"/>
              </w:rPr>
              <w:t xml:space="preserve">— </w:t>
            </w:r>
          </w:p>
        </w:tc>
        <w:tc>
          <w:tcPr>
            <w:tcW w:w="104" w:type="pct"/>
          </w:tcPr>
          <w:p w14:paraId="7A04A3C0" w14:textId="77777777" w:rsidR="00FE2A6F" w:rsidRDefault="00A762F3">
            <w:r>
              <w:rPr>
                <w:sz w:val="22"/>
              </w:rPr>
              <w:t xml:space="preserve">C </w:t>
            </w:r>
          </w:p>
        </w:tc>
        <w:tc>
          <w:tcPr>
            <w:tcW w:w="104" w:type="pct"/>
          </w:tcPr>
          <w:p w14:paraId="7A04A3C1" w14:textId="77777777" w:rsidR="00FE2A6F" w:rsidRDefault="00A762F3">
            <w:r>
              <w:rPr>
                <w:sz w:val="22"/>
              </w:rPr>
              <w:t xml:space="preserve">C </w:t>
            </w:r>
          </w:p>
        </w:tc>
        <w:tc>
          <w:tcPr>
            <w:tcW w:w="104" w:type="pct"/>
          </w:tcPr>
          <w:p w14:paraId="7A04A3C2" w14:textId="77777777" w:rsidR="00FE2A6F" w:rsidRDefault="00A762F3">
            <w:r>
              <w:rPr>
                <w:sz w:val="22"/>
              </w:rPr>
              <w:t xml:space="preserve">C </w:t>
            </w:r>
          </w:p>
        </w:tc>
        <w:tc>
          <w:tcPr>
            <w:tcW w:w="104" w:type="pct"/>
          </w:tcPr>
          <w:p w14:paraId="7A04A3C3" w14:textId="77777777" w:rsidR="00FE2A6F" w:rsidRDefault="00A762F3">
            <w:r>
              <w:rPr>
                <w:sz w:val="22"/>
              </w:rPr>
              <w:t xml:space="preserve">C </w:t>
            </w:r>
          </w:p>
        </w:tc>
        <w:tc>
          <w:tcPr>
            <w:tcW w:w="104" w:type="pct"/>
          </w:tcPr>
          <w:p w14:paraId="7A04A3C4" w14:textId="77777777" w:rsidR="00FE2A6F" w:rsidRDefault="00A762F3">
            <w:r>
              <w:rPr>
                <w:sz w:val="22"/>
              </w:rPr>
              <w:t xml:space="preserve">C </w:t>
            </w:r>
          </w:p>
        </w:tc>
        <w:tc>
          <w:tcPr>
            <w:tcW w:w="104" w:type="pct"/>
          </w:tcPr>
          <w:p w14:paraId="7A04A3C5" w14:textId="77777777" w:rsidR="00FE2A6F" w:rsidRDefault="00A762F3">
            <w:r>
              <w:rPr>
                <w:sz w:val="22"/>
              </w:rPr>
              <w:t xml:space="preserve">C </w:t>
            </w:r>
          </w:p>
        </w:tc>
        <w:tc>
          <w:tcPr>
            <w:tcW w:w="104" w:type="pct"/>
          </w:tcPr>
          <w:p w14:paraId="7A04A3C6" w14:textId="77777777" w:rsidR="00FE2A6F" w:rsidRDefault="00A762F3">
            <w:r>
              <w:rPr>
                <w:sz w:val="22"/>
              </w:rPr>
              <w:t xml:space="preserve">C </w:t>
            </w:r>
          </w:p>
        </w:tc>
        <w:tc>
          <w:tcPr>
            <w:tcW w:w="104" w:type="pct"/>
          </w:tcPr>
          <w:p w14:paraId="7A04A3C7" w14:textId="77777777" w:rsidR="00FE2A6F" w:rsidRDefault="00A762F3">
            <w:r>
              <w:rPr>
                <w:sz w:val="22"/>
              </w:rPr>
              <w:t xml:space="preserve">C </w:t>
            </w:r>
          </w:p>
        </w:tc>
        <w:tc>
          <w:tcPr>
            <w:tcW w:w="104" w:type="pct"/>
          </w:tcPr>
          <w:p w14:paraId="7A04A3C8" w14:textId="77777777" w:rsidR="00FE2A6F" w:rsidRDefault="00A762F3">
            <w:r>
              <w:rPr>
                <w:sz w:val="22"/>
              </w:rPr>
              <w:t xml:space="preserve">C </w:t>
            </w:r>
          </w:p>
        </w:tc>
        <w:tc>
          <w:tcPr>
            <w:tcW w:w="104" w:type="pct"/>
          </w:tcPr>
          <w:p w14:paraId="7A04A3C9" w14:textId="77777777" w:rsidR="00FE2A6F" w:rsidRDefault="00A762F3">
            <w:r>
              <w:rPr>
                <w:sz w:val="22"/>
              </w:rPr>
              <w:t xml:space="preserve">C </w:t>
            </w:r>
          </w:p>
        </w:tc>
        <w:tc>
          <w:tcPr>
            <w:tcW w:w="104" w:type="pct"/>
          </w:tcPr>
          <w:p w14:paraId="7A04A3CA" w14:textId="77777777" w:rsidR="00FE2A6F" w:rsidRDefault="00A762F3">
            <w:r>
              <w:rPr>
                <w:sz w:val="22"/>
              </w:rPr>
              <w:t xml:space="preserve">— </w:t>
            </w:r>
          </w:p>
        </w:tc>
        <w:tc>
          <w:tcPr>
            <w:tcW w:w="104" w:type="pct"/>
          </w:tcPr>
          <w:p w14:paraId="7A04A3CB" w14:textId="77777777" w:rsidR="00FE2A6F" w:rsidRDefault="00A762F3">
            <w:r>
              <w:rPr>
                <w:sz w:val="22"/>
              </w:rPr>
              <w:t xml:space="preserve">C </w:t>
            </w:r>
          </w:p>
        </w:tc>
        <w:tc>
          <w:tcPr>
            <w:tcW w:w="104" w:type="pct"/>
          </w:tcPr>
          <w:p w14:paraId="7A04A3CC" w14:textId="77777777" w:rsidR="00FE2A6F" w:rsidRDefault="00A762F3">
            <w:r>
              <w:rPr>
                <w:sz w:val="22"/>
              </w:rPr>
              <w:t xml:space="preserve">P </w:t>
            </w:r>
          </w:p>
        </w:tc>
        <w:tc>
          <w:tcPr>
            <w:tcW w:w="104" w:type="pct"/>
          </w:tcPr>
          <w:p w14:paraId="7A04A3CD" w14:textId="77777777" w:rsidR="00FE2A6F" w:rsidRDefault="00A762F3">
            <w:r>
              <w:rPr>
                <w:sz w:val="22"/>
              </w:rPr>
              <w:t xml:space="preserve">C </w:t>
            </w:r>
          </w:p>
        </w:tc>
        <w:tc>
          <w:tcPr>
            <w:tcW w:w="104" w:type="pct"/>
          </w:tcPr>
          <w:p w14:paraId="7A04A3CE" w14:textId="77777777" w:rsidR="00FE2A6F" w:rsidRDefault="00A762F3">
            <w:r>
              <w:rPr>
                <w:sz w:val="22"/>
              </w:rPr>
              <w:t xml:space="preserve">P </w:t>
            </w:r>
          </w:p>
        </w:tc>
        <w:tc>
          <w:tcPr>
            <w:tcW w:w="104" w:type="pct"/>
          </w:tcPr>
          <w:p w14:paraId="7A04A3CF" w14:textId="77777777" w:rsidR="00FE2A6F" w:rsidRDefault="00A762F3">
            <w:r>
              <w:rPr>
                <w:sz w:val="22"/>
              </w:rPr>
              <w:t xml:space="preserve">P </w:t>
            </w:r>
          </w:p>
        </w:tc>
        <w:tc>
          <w:tcPr>
            <w:tcW w:w="104" w:type="pct"/>
          </w:tcPr>
          <w:p w14:paraId="7A04A3D0" w14:textId="77777777" w:rsidR="00FE2A6F" w:rsidRDefault="00A762F3">
            <w:r>
              <w:rPr>
                <w:sz w:val="22"/>
              </w:rPr>
              <w:t xml:space="preserve">— </w:t>
            </w:r>
          </w:p>
        </w:tc>
        <w:tc>
          <w:tcPr>
            <w:tcW w:w="104" w:type="pct"/>
          </w:tcPr>
          <w:p w14:paraId="7A04A3D1" w14:textId="77777777" w:rsidR="00FE2A6F" w:rsidRDefault="00A762F3">
            <w:r>
              <w:rPr>
                <w:sz w:val="22"/>
              </w:rPr>
              <w:t xml:space="preserve">P </w:t>
            </w:r>
          </w:p>
        </w:tc>
        <w:tc>
          <w:tcPr>
            <w:tcW w:w="104" w:type="pct"/>
          </w:tcPr>
          <w:p w14:paraId="7A04A3D2" w14:textId="77777777" w:rsidR="00FE2A6F" w:rsidRDefault="00A762F3">
            <w:r>
              <w:rPr>
                <w:sz w:val="22"/>
              </w:rPr>
              <w:t xml:space="preserve">P </w:t>
            </w:r>
          </w:p>
        </w:tc>
        <w:tc>
          <w:tcPr>
            <w:tcW w:w="104" w:type="pct"/>
          </w:tcPr>
          <w:p w14:paraId="7A04A3D3" w14:textId="77777777" w:rsidR="00FE2A6F" w:rsidRDefault="00A762F3">
            <w:r>
              <w:rPr>
                <w:sz w:val="22"/>
              </w:rPr>
              <w:t xml:space="preserve">P </w:t>
            </w:r>
          </w:p>
        </w:tc>
        <w:tc>
          <w:tcPr>
            <w:tcW w:w="104" w:type="pct"/>
          </w:tcPr>
          <w:p w14:paraId="7A04A3D4" w14:textId="77777777" w:rsidR="00FE2A6F" w:rsidRDefault="00A762F3">
            <w:r>
              <w:rPr>
                <w:sz w:val="22"/>
              </w:rPr>
              <w:t xml:space="preserve">P </w:t>
            </w:r>
          </w:p>
        </w:tc>
        <w:tc>
          <w:tcPr>
            <w:tcW w:w="104" w:type="pct"/>
          </w:tcPr>
          <w:p w14:paraId="7A04A3D5" w14:textId="77777777" w:rsidR="00FE2A6F" w:rsidRDefault="00A762F3">
            <w:r>
              <w:rPr>
                <w:sz w:val="22"/>
              </w:rPr>
              <w:t xml:space="preserve">P </w:t>
            </w:r>
          </w:p>
        </w:tc>
        <w:tc>
          <w:tcPr>
            <w:tcW w:w="104" w:type="pct"/>
          </w:tcPr>
          <w:p w14:paraId="7A04A3D6" w14:textId="77777777" w:rsidR="00FE2A6F" w:rsidRDefault="00A762F3">
            <w:r>
              <w:rPr>
                <w:sz w:val="22"/>
              </w:rPr>
              <w:t xml:space="preserve">P </w:t>
            </w:r>
          </w:p>
        </w:tc>
        <w:tc>
          <w:tcPr>
            <w:tcW w:w="104" w:type="pct"/>
          </w:tcPr>
          <w:p w14:paraId="7A04A3D7" w14:textId="77777777" w:rsidR="00FE2A6F" w:rsidRDefault="00A762F3">
            <w:r>
              <w:rPr>
                <w:sz w:val="22"/>
              </w:rPr>
              <w:t xml:space="preserve">1 </w:t>
            </w:r>
          </w:p>
        </w:tc>
        <w:tc>
          <w:tcPr>
            <w:tcW w:w="104" w:type="pct"/>
          </w:tcPr>
          <w:p w14:paraId="7A04A3D8" w14:textId="77777777" w:rsidR="00FE2A6F" w:rsidRDefault="00A762F3">
            <w:r>
              <w:rPr>
                <w:sz w:val="22"/>
              </w:rPr>
              <w:t xml:space="preserve">— </w:t>
            </w:r>
          </w:p>
        </w:tc>
        <w:tc>
          <w:tcPr>
            <w:tcW w:w="104" w:type="pct"/>
          </w:tcPr>
          <w:p w14:paraId="7A04A3D9" w14:textId="77777777" w:rsidR="00FE2A6F" w:rsidRDefault="00A762F3">
            <w:r>
              <w:rPr>
                <w:sz w:val="22"/>
              </w:rPr>
              <w:t xml:space="preserve">— </w:t>
            </w:r>
          </w:p>
        </w:tc>
        <w:tc>
          <w:tcPr>
            <w:tcW w:w="104" w:type="pct"/>
          </w:tcPr>
          <w:p w14:paraId="7A04A3DA" w14:textId="77777777" w:rsidR="00FE2A6F" w:rsidRDefault="00A762F3">
            <w:r>
              <w:rPr>
                <w:sz w:val="22"/>
              </w:rPr>
              <w:t xml:space="preserve">— </w:t>
            </w:r>
          </w:p>
        </w:tc>
        <w:tc>
          <w:tcPr>
            <w:tcW w:w="104" w:type="pct"/>
          </w:tcPr>
          <w:p w14:paraId="7A04A3DB" w14:textId="77777777" w:rsidR="00FE2A6F" w:rsidRDefault="00A762F3">
            <w:r>
              <w:rPr>
                <w:sz w:val="22"/>
              </w:rPr>
              <w:t xml:space="preserve">3 </w:t>
            </w:r>
          </w:p>
        </w:tc>
        <w:tc>
          <w:tcPr>
            <w:tcW w:w="104" w:type="pct"/>
          </w:tcPr>
          <w:p w14:paraId="7A04A3DC" w14:textId="77777777" w:rsidR="00FE2A6F" w:rsidRDefault="00A762F3">
            <w:r>
              <w:rPr>
                <w:sz w:val="22"/>
              </w:rPr>
              <w:t xml:space="preserve">4 </w:t>
            </w:r>
          </w:p>
        </w:tc>
      </w:tr>
      <w:tr w:rsidR="00FE2A6F" w14:paraId="7A04A405" w14:textId="77777777">
        <w:tc>
          <w:tcPr>
            <w:tcW w:w="1042" w:type="pct"/>
          </w:tcPr>
          <w:p w14:paraId="7A04A3DE" w14:textId="77777777" w:rsidR="00FE2A6F" w:rsidRDefault="00A762F3">
            <w:r>
              <w:rPr>
                <w:sz w:val="22"/>
              </w:rPr>
              <w:t xml:space="preserve">Safety Services </w:t>
            </w:r>
          </w:p>
        </w:tc>
        <w:tc>
          <w:tcPr>
            <w:tcW w:w="104" w:type="pct"/>
          </w:tcPr>
          <w:p w14:paraId="7A04A3DF" w14:textId="77777777" w:rsidR="00FE2A6F" w:rsidRDefault="00A762F3">
            <w:r>
              <w:rPr>
                <w:sz w:val="22"/>
              </w:rPr>
              <w:t xml:space="preserve">C </w:t>
            </w:r>
          </w:p>
        </w:tc>
        <w:tc>
          <w:tcPr>
            <w:tcW w:w="104" w:type="pct"/>
          </w:tcPr>
          <w:p w14:paraId="7A04A3E0" w14:textId="77777777" w:rsidR="00FE2A6F" w:rsidRDefault="00A762F3">
            <w:r>
              <w:rPr>
                <w:sz w:val="22"/>
              </w:rPr>
              <w:t xml:space="preserve">C </w:t>
            </w:r>
          </w:p>
        </w:tc>
        <w:tc>
          <w:tcPr>
            <w:tcW w:w="104" w:type="pct"/>
          </w:tcPr>
          <w:p w14:paraId="7A04A3E1" w14:textId="77777777" w:rsidR="00FE2A6F" w:rsidRDefault="00A762F3">
            <w:r>
              <w:rPr>
                <w:sz w:val="22"/>
              </w:rPr>
              <w:t xml:space="preserve">C </w:t>
            </w:r>
          </w:p>
        </w:tc>
        <w:tc>
          <w:tcPr>
            <w:tcW w:w="104" w:type="pct"/>
          </w:tcPr>
          <w:p w14:paraId="7A04A3E2" w14:textId="77777777" w:rsidR="00FE2A6F" w:rsidRDefault="00A762F3">
            <w:r>
              <w:rPr>
                <w:sz w:val="22"/>
              </w:rPr>
              <w:t xml:space="preserve">C </w:t>
            </w:r>
          </w:p>
        </w:tc>
        <w:tc>
          <w:tcPr>
            <w:tcW w:w="104" w:type="pct"/>
          </w:tcPr>
          <w:p w14:paraId="7A04A3E3" w14:textId="77777777" w:rsidR="00FE2A6F" w:rsidRDefault="00A762F3">
            <w:r>
              <w:rPr>
                <w:sz w:val="22"/>
              </w:rPr>
              <w:t xml:space="preserve">C </w:t>
            </w:r>
          </w:p>
        </w:tc>
        <w:tc>
          <w:tcPr>
            <w:tcW w:w="104" w:type="pct"/>
          </w:tcPr>
          <w:p w14:paraId="7A04A3E4" w14:textId="77777777" w:rsidR="00FE2A6F" w:rsidRDefault="00A762F3">
            <w:r>
              <w:rPr>
                <w:sz w:val="22"/>
              </w:rPr>
              <w:t xml:space="preserve">C </w:t>
            </w:r>
          </w:p>
        </w:tc>
        <w:tc>
          <w:tcPr>
            <w:tcW w:w="104" w:type="pct"/>
          </w:tcPr>
          <w:p w14:paraId="7A04A3E5" w14:textId="77777777" w:rsidR="00FE2A6F" w:rsidRDefault="00A762F3">
            <w:r>
              <w:rPr>
                <w:sz w:val="22"/>
              </w:rPr>
              <w:t xml:space="preserve">C </w:t>
            </w:r>
          </w:p>
        </w:tc>
        <w:tc>
          <w:tcPr>
            <w:tcW w:w="104" w:type="pct"/>
          </w:tcPr>
          <w:p w14:paraId="7A04A3E6" w14:textId="77777777" w:rsidR="00FE2A6F" w:rsidRDefault="00A762F3">
            <w:r>
              <w:rPr>
                <w:sz w:val="22"/>
              </w:rPr>
              <w:t xml:space="preserve">C </w:t>
            </w:r>
          </w:p>
        </w:tc>
        <w:tc>
          <w:tcPr>
            <w:tcW w:w="104" w:type="pct"/>
          </w:tcPr>
          <w:p w14:paraId="7A04A3E7" w14:textId="77777777" w:rsidR="00FE2A6F" w:rsidRDefault="00A762F3">
            <w:r>
              <w:rPr>
                <w:sz w:val="22"/>
              </w:rPr>
              <w:t xml:space="preserve">C </w:t>
            </w:r>
          </w:p>
        </w:tc>
        <w:tc>
          <w:tcPr>
            <w:tcW w:w="104" w:type="pct"/>
          </w:tcPr>
          <w:p w14:paraId="7A04A3E8" w14:textId="77777777" w:rsidR="00FE2A6F" w:rsidRDefault="00A762F3">
            <w:r>
              <w:rPr>
                <w:sz w:val="22"/>
              </w:rPr>
              <w:t xml:space="preserve">C </w:t>
            </w:r>
          </w:p>
        </w:tc>
        <w:tc>
          <w:tcPr>
            <w:tcW w:w="104" w:type="pct"/>
          </w:tcPr>
          <w:p w14:paraId="7A04A3E9" w14:textId="77777777" w:rsidR="00FE2A6F" w:rsidRDefault="00A762F3">
            <w:r>
              <w:rPr>
                <w:sz w:val="22"/>
              </w:rPr>
              <w:t xml:space="preserve">C </w:t>
            </w:r>
          </w:p>
        </w:tc>
        <w:tc>
          <w:tcPr>
            <w:tcW w:w="104" w:type="pct"/>
          </w:tcPr>
          <w:p w14:paraId="7A04A3EA" w14:textId="77777777" w:rsidR="00FE2A6F" w:rsidRDefault="00A762F3">
            <w:r>
              <w:rPr>
                <w:sz w:val="22"/>
              </w:rPr>
              <w:t xml:space="preserve">C </w:t>
            </w:r>
          </w:p>
        </w:tc>
        <w:tc>
          <w:tcPr>
            <w:tcW w:w="104" w:type="pct"/>
          </w:tcPr>
          <w:p w14:paraId="7A04A3EB" w14:textId="77777777" w:rsidR="00FE2A6F" w:rsidRDefault="00A762F3">
            <w:r>
              <w:rPr>
                <w:sz w:val="22"/>
              </w:rPr>
              <w:t xml:space="preserve">C </w:t>
            </w:r>
          </w:p>
        </w:tc>
        <w:tc>
          <w:tcPr>
            <w:tcW w:w="104" w:type="pct"/>
          </w:tcPr>
          <w:p w14:paraId="7A04A3EC" w14:textId="77777777" w:rsidR="00FE2A6F" w:rsidRDefault="00A762F3">
            <w:r>
              <w:rPr>
                <w:sz w:val="22"/>
              </w:rPr>
              <w:t xml:space="preserve">C </w:t>
            </w:r>
          </w:p>
        </w:tc>
        <w:tc>
          <w:tcPr>
            <w:tcW w:w="104" w:type="pct"/>
          </w:tcPr>
          <w:p w14:paraId="7A04A3ED" w14:textId="77777777" w:rsidR="00FE2A6F" w:rsidRDefault="00A762F3">
            <w:r>
              <w:rPr>
                <w:sz w:val="22"/>
              </w:rPr>
              <w:t xml:space="preserve">C </w:t>
            </w:r>
          </w:p>
        </w:tc>
        <w:tc>
          <w:tcPr>
            <w:tcW w:w="104" w:type="pct"/>
          </w:tcPr>
          <w:p w14:paraId="7A04A3EE" w14:textId="77777777" w:rsidR="00FE2A6F" w:rsidRDefault="00A762F3">
            <w:r>
              <w:rPr>
                <w:sz w:val="22"/>
              </w:rPr>
              <w:t xml:space="preserve">C </w:t>
            </w:r>
          </w:p>
        </w:tc>
        <w:tc>
          <w:tcPr>
            <w:tcW w:w="104" w:type="pct"/>
          </w:tcPr>
          <w:p w14:paraId="7A04A3EF" w14:textId="77777777" w:rsidR="00FE2A6F" w:rsidRDefault="00A762F3">
            <w:r>
              <w:rPr>
                <w:sz w:val="22"/>
              </w:rPr>
              <w:t xml:space="preserve">P </w:t>
            </w:r>
          </w:p>
        </w:tc>
        <w:tc>
          <w:tcPr>
            <w:tcW w:w="104" w:type="pct"/>
          </w:tcPr>
          <w:p w14:paraId="7A04A3F0" w14:textId="77777777" w:rsidR="00FE2A6F" w:rsidRDefault="00A762F3">
            <w:r>
              <w:rPr>
                <w:sz w:val="22"/>
              </w:rPr>
              <w:t xml:space="preserve">P </w:t>
            </w:r>
          </w:p>
        </w:tc>
        <w:tc>
          <w:tcPr>
            <w:tcW w:w="104" w:type="pct"/>
          </w:tcPr>
          <w:p w14:paraId="7A04A3F1" w14:textId="77777777" w:rsidR="00FE2A6F" w:rsidRDefault="00A762F3">
            <w:r>
              <w:rPr>
                <w:sz w:val="22"/>
              </w:rPr>
              <w:t xml:space="preserve">P </w:t>
            </w:r>
          </w:p>
        </w:tc>
        <w:tc>
          <w:tcPr>
            <w:tcW w:w="104" w:type="pct"/>
          </w:tcPr>
          <w:p w14:paraId="7A04A3F2" w14:textId="77777777" w:rsidR="00FE2A6F" w:rsidRDefault="00A762F3">
            <w:r>
              <w:rPr>
                <w:sz w:val="22"/>
              </w:rPr>
              <w:t xml:space="preserve">— </w:t>
            </w:r>
          </w:p>
        </w:tc>
        <w:tc>
          <w:tcPr>
            <w:tcW w:w="104" w:type="pct"/>
          </w:tcPr>
          <w:p w14:paraId="7A04A3F3" w14:textId="77777777" w:rsidR="00FE2A6F" w:rsidRDefault="00A762F3">
            <w:r>
              <w:rPr>
                <w:sz w:val="22"/>
              </w:rPr>
              <w:t xml:space="preserve">P </w:t>
            </w:r>
          </w:p>
        </w:tc>
        <w:tc>
          <w:tcPr>
            <w:tcW w:w="104" w:type="pct"/>
          </w:tcPr>
          <w:p w14:paraId="7A04A3F4" w14:textId="77777777" w:rsidR="00FE2A6F" w:rsidRDefault="00A762F3">
            <w:r>
              <w:rPr>
                <w:sz w:val="22"/>
              </w:rPr>
              <w:t xml:space="preserve">P </w:t>
            </w:r>
          </w:p>
        </w:tc>
        <w:tc>
          <w:tcPr>
            <w:tcW w:w="104" w:type="pct"/>
          </w:tcPr>
          <w:p w14:paraId="7A04A3F5" w14:textId="77777777" w:rsidR="00FE2A6F" w:rsidRDefault="00A762F3">
            <w:r>
              <w:rPr>
                <w:sz w:val="22"/>
              </w:rPr>
              <w:t xml:space="preserve">C </w:t>
            </w:r>
          </w:p>
        </w:tc>
        <w:tc>
          <w:tcPr>
            <w:tcW w:w="104" w:type="pct"/>
          </w:tcPr>
          <w:p w14:paraId="7A04A3F6" w14:textId="77777777" w:rsidR="00FE2A6F" w:rsidRDefault="00A762F3">
            <w:r>
              <w:rPr>
                <w:sz w:val="22"/>
              </w:rPr>
              <w:t xml:space="preserve">P </w:t>
            </w:r>
          </w:p>
        </w:tc>
        <w:tc>
          <w:tcPr>
            <w:tcW w:w="104" w:type="pct"/>
          </w:tcPr>
          <w:p w14:paraId="7A04A3F7" w14:textId="77777777" w:rsidR="00FE2A6F" w:rsidRDefault="00A762F3">
            <w:r>
              <w:rPr>
                <w:sz w:val="22"/>
              </w:rPr>
              <w:t xml:space="preserve">P </w:t>
            </w:r>
          </w:p>
        </w:tc>
        <w:tc>
          <w:tcPr>
            <w:tcW w:w="104" w:type="pct"/>
          </w:tcPr>
          <w:p w14:paraId="7A04A3F8" w14:textId="77777777" w:rsidR="00FE2A6F" w:rsidRDefault="00A762F3">
            <w:r>
              <w:rPr>
                <w:sz w:val="22"/>
              </w:rPr>
              <w:t xml:space="preserve">P </w:t>
            </w:r>
          </w:p>
        </w:tc>
        <w:tc>
          <w:tcPr>
            <w:tcW w:w="104" w:type="pct"/>
          </w:tcPr>
          <w:p w14:paraId="7A04A3F9" w14:textId="77777777" w:rsidR="00FE2A6F" w:rsidRDefault="00A762F3">
            <w:r>
              <w:rPr>
                <w:sz w:val="22"/>
              </w:rPr>
              <w:t xml:space="preserve">P </w:t>
            </w:r>
          </w:p>
        </w:tc>
        <w:tc>
          <w:tcPr>
            <w:tcW w:w="104" w:type="pct"/>
          </w:tcPr>
          <w:p w14:paraId="7A04A3FA" w14:textId="77777777" w:rsidR="00FE2A6F" w:rsidRDefault="00A762F3">
            <w:r>
              <w:rPr>
                <w:sz w:val="22"/>
              </w:rPr>
              <w:t xml:space="preserve">P </w:t>
            </w:r>
          </w:p>
        </w:tc>
        <w:tc>
          <w:tcPr>
            <w:tcW w:w="104" w:type="pct"/>
          </w:tcPr>
          <w:p w14:paraId="7A04A3FB" w14:textId="77777777" w:rsidR="00FE2A6F" w:rsidRDefault="00A762F3">
            <w:r>
              <w:rPr>
                <w:sz w:val="22"/>
              </w:rPr>
              <w:t xml:space="preserve">P </w:t>
            </w:r>
          </w:p>
        </w:tc>
        <w:tc>
          <w:tcPr>
            <w:tcW w:w="104" w:type="pct"/>
          </w:tcPr>
          <w:p w14:paraId="7A04A3FC" w14:textId="77777777" w:rsidR="00FE2A6F" w:rsidRDefault="00A762F3">
            <w:r>
              <w:rPr>
                <w:sz w:val="22"/>
              </w:rPr>
              <w:t xml:space="preserve">P </w:t>
            </w:r>
          </w:p>
        </w:tc>
        <w:tc>
          <w:tcPr>
            <w:tcW w:w="104" w:type="pct"/>
          </w:tcPr>
          <w:p w14:paraId="7A04A3FD" w14:textId="77777777" w:rsidR="00FE2A6F" w:rsidRDefault="00A762F3">
            <w:r>
              <w:rPr>
                <w:sz w:val="22"/>
              </w:rPr>
              <w:t xml:space="preserve">P </w:t>
            </w:r>
          </w:p>
        </w:tc>
        <w:tc>
          <w:tcPr>
            <w:tcW w:w="104" w:type="pct"/>
          </w:tcPr>
          <w:p w14:paraId="7A04A3FE" w14:textId="77777777" w:rsidR="00FE2A6F" w:rsidRDefault="00A762F3">
            <w:r>
              <w:rPr>
                <w:sz w:val="22"/>
              </w:rPr>
              <w:t xml:space="preserve">P </w:t>
            </w:r>
          </w:p>
        </w:tc>
        <w:tc>
          <w:tcPr>
            <w:tcW w:w="104" w:type="pct"/>
          </w:tcPr>
          <w:p w14:paraId="7A04A3FF" w14:textId="77777777" w:rsidR="00FE2A6F" w:rsidRDefault="00A762F3">
            <w:r>
              <w:rPr>
                <w:sz w:val="22"/>
              </w:rPr>
              <w:t xml:space="preserve">1 </w:t>
            </w:r>
          </w:p>
        </w:tc>
        <w:tc>
          <w:tcPr>
            <w:tcW w:w="104" w:type="pct"/>
          </w:tcPr>
          <w:p w14:paraId="7A04A400" w14:textId="77777777" w:rsidR="00FE2A6F" w:rsidRDefault="00A762F3">
            <w:r>
              <w:rPr>
                <w:sz w:val="22"/>
              </w:rPr>
              <w:t xml:space="preserve">— </w:t>
            </w:r>
          </w:p>
        </w:tc>
        <w:tc>
          <w:tcPr>
            <w:tcW w:w="104" w:type="pct"/>
          </w:tcPr>
          <w:p w14:paraId="7A04A401" w14:textId="77777777" w:rsidR="00FE2A6F" w:rsidRDefault="00A762F3">
            <w:r>
              <w:rPr>
                <w:sz w:val="22"/>
              </w:rPr>
              <w:t xml:space="preserve">2 </w:t>
            </w:r>
          </w:p>
        </w:tc>
        <w:tc>
          <w:tcPr>
            <w:tcW w:w="104" w:type="pct"/>
          </w:tcPr>
          <w:p w14:paraId="7A04A402" w14:textId="77777777" w:rsidR="00FE2A6F" w:rsidRDefault="00A762F3">
            <w:r>
              <w:rPr>
                <w:sz w:val="22"/>
              </w:rPr>
              <w:t xml:space="preserve">— </w:t>
            </w:r>
          </w:p>
        </w:tc>
        <w:tc>
          <w:tcPr>
            <w:tcW w:w="104" w:type="pct"/>
          </w:tcPr>
          <w:p w14:paraId="7A04A403" w14:textId="77777777" w:rsidR="00FE2A6F" w:rsidRDefault="00A762F3">
            <w:r>
              <w:rPr>
                <w:sz w:val="22"/>
              </w:rPr>
              <w:t xml:space="preserve">3 </w:t>
            </w:r>
          </w:p>
        </w:tc>
        <w:tc>
          <w:tcPr>
            <w:tcW w:w="104" w:type="pct"/>
          </w:tcPr>
          <w:p w14:paraId="7A04A404" w14:textId="77777777" w:rsidR="00FE2A6F" w:rsidRDefault="00A762F3">
            <w:r>
              <w:rPr>
                <w:sz w:val="22"/>
              </w:rPr>
              <w:t xml:space="preserve">4 </w:t>
            </w:r>
          </w:p>
        </w:tc>
      </w:tr>
      <w:tr w:rsidR="00FE2A6F" w14:paraId="7A04A42D" w14:textId="77777777">
        <w:tc>
          <w:tcPr>
            <w:tcW w:w="1042" w:type="pct"/>
          </w:tcPr>
          <w:p w14:paraId="7A04A406" w14:textId="77777777" w:rsidR="00FE2A6F" w:rsidRDefault="00A762F3">
            <w:r>
              <w:rPr>
                <w:sz w:val="22"/>
              </w:rPr>
              <w:t xml:space="preserve">Telecommunication Tower 7 </w:t>
            </w:r>
          </w:p>
        </w:tc>
        <w:tc>
          <w:tcPr>
            <w:tcW w:w="104" w:type="pct"/>
          </w:tcPr>
          <w:p w14:paraId="7A04A407" w14:textId="77777777" w:rsidR="00FE2A6F" w:rsidRDefault="00A762F3">
            <w:r>
              <w:rPr>
                <w:sz w:val="22"/>
              </w:rPr>
              <w:t xml:space="preserve">PC </w:t>
            </w:r>
          </w:p>
        </w:tc>
        <w:tc>
          <w:tcPr>
            <w:tcW w:w="104" w:type="pct"/>
          </w:tcPr>
          <w:p w14:paraId="7A04A408" w14:textId="77777777" w:rsidR="00FE2A6F" w:rsidRDefault="00A762F3">
            <w:r>
              <w:rPr>
                <w:sz w:val="22"/>
              </w:rPr>
              <w:t xml:space="preserve">PC </w:t>
            </w:r>
          </w:p>
        </w:tc>
        <w:tc>
          <w:tcPr>
            <w:tcW w:w="104" w:type="pct"/>
          </w:tcPr>
          <w:p w14:paraId="7A04A409" w14:textId="77777777" w:rsidR="00FE2A6F" w:rsidRDefault="00A762F3">
            <w:r>
              <w:rPr>
                <w:sz w:val="22"/>
              </w:rPr>
              <w:t xml:space="preserve">PC </w:t>
            </w:r>
          </w:p>
        </w:tc>
        <w:tc>
          <w:tcPr>
            <w:tcW w:w="104" w:type="pct"/>
          </w:tcPr>
          <w:p w14:paraId="7A04A40A" w14:textId="77777777" w:rsidR="00FE2A6F" w:rsidRDefault="00A762F3">
            <w:r>
              <w:rPr>
                <w:sz w:val="22"/>
              </w:rPr>
              <w:t xml:space="preserve">PC </w:t>
            </w:r>
          </w:p>
        </w:tc>
        <w:tc>
          <w:tcPr>
            <w:tcW w:w="104" w:type="pct"/>
          </w:tcPr>
          <w:p w14:paraId="7A04A40B" w14:textId="77777777" w:rsidR="00FE2A6F" w:rsidRDefault="00A762F3">
            <w:r>
              <w:rPr>
                <w:sz w:val="22"/>
              </w:rPr>
              <w:t xml:space="preserve">PC </w:t>
            </w:r>
          </w:p>
        </w:tc>
        <w:tc>
          <w:tcPr>
            <w:tcW w:w="104" w:type="pct"/>
          </w:tcPr>
          <w:p w14:paraId="7A04A40C" w14:textId="77777777" w:rsidR="00FE2A6F" w:rsidRDefault="00A762F3">
            <w:r>
              <w:rPr>
                <w:sz w:val="22"/>
              </w:rPr>
              <w:t xml:space="preserve">PC </w:t>
            </w:r>
          </w:p>
        </w:tc>
        <w:tc>
          <w:tcPr>
            <w:tcW w:w="104" w:type="pct"/>
          </w:tcPr>
          <w:p w14:paraId="7A04A40D" w14:textId="77777777" w:rsidR="00FE2A6F" w:rsidRDefault="00A762F3">
            <w:r>
              <w:rPr>
                <w:sz w:val="22"/>
              </w:rPr>
              <w:t xml:space="preserve">PC </w:t>
            </w:r>
          </w:p>
        </w:tc>
        <w:tc>
          <w:tcPr>
            <w:tcW w:w="104" w:type="pct"/>
          </w:tcPr>
          <w:p w14:paraId="7A04A40E" w14:textId="77777777" w:rsidR="00FE2A6F" w:rsidRDefault="00A762F3">
            <w:r>
              <w:rPr>
                <w:sz w:val="22"/>
              </w:rPr>
              <w:t xml:space="preserve">PC </w:t>
            </w:r>
          </w:p>
        </w:tc>
        <w:tc>
          <w:tcPr>
            <w:tcW w:w="104" w:type="pct"/>
          </w:tcPr>
          <w:p w14:paraId="7A04A40F" w14:textId="77777777" w:rsidR="00FE2A6F" w:rsidRDefault="00A762F3">
            <w:r>
              <w:rPr>
                <w:sz w:val="22"/>
              </w:rPr>
              <w:t xml:space="preserve">PC </w:t>
            </w:r>
          </w:p>
        </w:tc>
        <w:tc>
          <w:tcPr>
            <w:tcW w:w="104" w:type="pct"/>
          </w:tcPr>
          <w:p w14:paraId="7A04A410" w14:textId="77777777" w:rsidR="00FE2A6F" w:rsidRDefault="00A762F3">
            <w:r>
              <w:rPr>
                <w:sz w:val="22"/>
              </w:rPr>
              <w:t xml:space="preserve">PC </w:t>
            </w:r>
          </w:p>
        </w:tc>
        <w:tc>
          <w:tcPr>
            <w:tcW w:w="104" w:type="pct"/>
          </w:tcPr>
          <w:p w14:paraId="7A04A411" w14:textId="77777777" w:rsidR="00FE2A6F" w:rsidRDefault="00A762F3">
            <w:r>
              <w:rPr>
                <w:sz w:val="22"/>
              </w:rPr>
              <w:t xml:space="preserve">PC </w:t>
            </w:r>
          </w:p>
        </w:tc>
        <w:tc>
          <w:tcPr>
            <w:tcW w:w="104" w:type="pct"/>
          </w:tcPr>
          <w:p w14:paraId="7A04A412" w14:textId="77777777" w:rsidR="00FE2A6F" w:rsidRDefault="00A762F3">
            <w:r>
              <w:rPr>
                <w:sz w:val="22"/>
              </w:rPr>
              <w:t xml:space="preserve">PC </w:t>
            </w:r>
          </w:p>
        </w:tc>
        <w:tc>
          <w:tcPr>
            <w:tcW w:w="104" w:type="pct"/>
          </w:tcPr>
          <w:p w14:paraId="7A04A413" w14:textId="77777777" w:rsidR="00FE2A6F" w:rsidRDefault="00A762F3">
            <w:r>
              <w:rPr>
                <w:sz w:val="22"/>
              </w:rPr>
              <w:t xml:space="preserve">PC </w:t>
            </w:r>
          </w:p>
        </w:tc>
        <w:tc>
          <w:tcPr>
            <w:tcW w:w="104" w:type="pct"/>
          </w:tcPr>
          <w:p w14:paraId="7A04A414" w14:textId="77777777" w:rsidR="00FE2A6F" w:rsidRDefault="00A762F3">
            <w:r>
              <w:rPr>
                <w:sz w:val="22"/>
              </w:rPr>
              <w:t xml:space="preserve">PC </w:t>
            </w:r>
          </w:p>
        </w:tc>
        <w:tc>
          <w:tcPr>
            <w:tcW w:w="104" w:type="pct"/>
          </w:tcPr>
          <w:p w14:paraId="7A04A415" w14:textId="77777777" w:rsidR="00FE2A6F" w:rsidRDefault="00A762F3">
            <w:r>
              <w:rPr>
                <w:sz w:val="22"/>
              </w:rPr>
              <w:t xml:space="preserve">PC </w:t>
            </w:r>
          </w:p>
        </w:tc>
        <w:tc>
          <w:tcPr>
            <w:tcW w:w="104" w:type="pct"/>
          </w:tcPr>
          <w:p w14:paraId="7A04A416" w14:textId="77777777" w:rsidR="00FE2A6F" w:rsidRDefault="00A762F3">
            <w:r>
              <w:rPr>
                <w:sz w:val="22"/>
              </w:rPr>
              <w:t xml:space="preserve">PC </w:t>
            </w:r>
          </w:p>
        </w:tc>
        <w:tc>
          <w:tcPr>
            <w:tcW w:w="104" w:type="pct"/>
          </w:tcPr>
          <w:p w14:paraId="7A04A417" w14:textId="77777777" w:rsidR="00FE2A6F" w:rsidRDefault="00A762F3">
            <w:r>
              <w:rPr>
                <w:sz w:val="22"/>
              </w:rPr>
              <w:t xml:space="preserve">PC </w:t>
            </w:r>
          </w:p>
        </w:tc>
        <w:tc>
          <w:tcPr>
            <w:tcW w:w="104" w:type="pct"/>
          </w:tcPr>
          <w:p w14:paraId="7A04A418" w14:textId="77777777" w:rsidR="00FE2A6F" w:rsidRDefault="00A762F3">
            <w:r>
              <w:rPr>
                <w:sz w:val="22"/>
              </w:rPr>
              <w:t xml:space="preserve">PC </w:t>
            </w:r>
          </w:p>
        </w:tc>
        <w:tc>
          <w:tcPr>
            <w:tcW w:w="104" w:type="pct"/>
          </w:tcPr>
          <w:p w14:paraId="7A04A419" w14:textId="77777777" w:rsidR="00FE2A6F" w:rsidRDefault="00A762F3">
            <w:r>
              <w:rPr>
                <w:sz w:val="22"/>
              </w:rPr>
              <w:t xml:space="preserve">PC </w:t>
            </w:r>
          </w:p>
        </w:tc>
        <w:tc>
          <w:tcPr>
            <w:tcW w:w="104" w:type="pct"/>
          </w:tcPr>
          <w:p w14:paraId="7A04A41A" w14:textId="77777777" w:rsidR="00FE2A6F" w:rsidRDefault="00A762F3">
            <w:r>
              <w:rPr>
                <w:sz w:val="22"/>
              </w:rPr>
              <w:t xml:space="preserve">PC </w:t>
            </w:r>
          </w:p>
        </w:tc>
        <w:tc>
          <w:tcPr>
            <w:tcW w:w="104" w:type="pct"/>
          </w:tcPr>
          <w:p w14:paraId="7A04A41B" w14:textId="77777777" w:rsidR="00FE2A6F" w:rsidRDefault="00A762F3">
            <w:r>
              <w:rPr>
                <w:sz w:val="22"/>
              </w:rPr>
              <w:t xml:space="preserve">PC </w:t>
            </w:r>
          </w:p>
        </w:tc>
        <w:tc>
          <w:tcPr>
            <w:tcW w:w="104" w:type="pct"/>
          </w:tcPr>
          <w:p w14:paraId="7A04A41C" w14:textId="77777777" w:rsidR="00FE2A6F" w:rsidRDefault="00A762F3">
            <w:r>
              <w:rPr>
                <w:sz w:val="22"/>
              </w:rPr>
              <w:t xml:space="preserve">PC </w:t>
            </w:r>
          </w:p>
        </w:tc>
        <w:tc>
          <w:tcPr>
            <w:tcW w:w="104" w:type="pct"/>
          </w:tcPr>
          <w:p w14:paraId="7A04A41D" w14:textId="77777777" w:rsidR="00FE2A6F" w:rsidRDefault="00A762F3">
            <w:r>
              <w:rPr>
                <w:sz w:val="22"/>
              </w:rPr>
              <w:t xml:space="preserve">PC </w:t>
            </w:r>
          </w:p>
        </w:tc>
        <w:tc>
          <w:tcPr>
            <w:tcW w:w="104" w:type="pct"/>
          </w:tcPr>
          <w:p w14:paraId="7A04A41E" w14:textId="77777777" w:rsidR="00FE2A6F" w:rsidRDefault="00A762F3">
            <w:r>
              <w:rPr>
                <w:sz w:val="22"/>
              </w:rPr>
              <w:t xml:space="preserve">PC </w:t>
            </w:r>
          </w:p>
        </w:tc>
        <w:tc>
          <w:tcPr>
            <w:tcW w:w="104" w:type="pct"/>
          </w:tcPr>
          <w:p w14:paraId="7A04A41F" w14:textId="77777777" w:rsidR="00FE2A6F" w:rsidRDefault="00A762F3">
            <w:r>
              <w:rPr>
                <w:sz w:val="22"/>
              </w:rPr>
              <w:t xml:space="preserve">PC </w:t>
            </w:r>
          </w:p>
        </w:tc>
        <w:tc>
          <w:tcPr>
            <w:tcW w:w="104" w:type="pct"/>
          </w:tcPr>
          <w:p w14:paraId="7A04A420" w14:textId="77777777" w:rsidR="00FE2A6F" w:rsidRDefault="00A762F3">
            <w:r>
              <w:rPr>
                <w:sz w:val="22"/>
              </w:rPr>
              <w:t xml:space="preserve">PC </w:t>
            </w:r>
          </w:p>
        </w:tc>
        <w:tc>
          <w:tcPr>
            <w:tcW w:w="104" w:type="pct"/>
          </w:tcPr>
          <w:p w14:paraId="7A04A421" w14:textId="77777777" w:rsidR="00FE2A6F" w:rsidRDefault="00A762F3">
            <w:r>
              <w:rPr>
                <w:sz w:val="22"/>
              </w:rPr>
              <w:t xml:space="preserve">PC </w:t>
            </w:r>
          </w:p>
        </w:tc>
        <w:tc>
          <w:tcPr>
            <w:tcW w:w="104" w:type="pct"/>
          </w:tcPr>
          <w:p w14:paraId="7A04A422" w14:textId="77777777" w:rsidR="00FE2A6F" w:rsidRDefault="00A762F3">
            <w:r>
              <w:rPr>
                <w:sz w:val="22"/>
              </w:rPr>
              <w:t xml:space="preserve">PC </w:t>
            </w:r>
          </w:p>
        </w:tc>
        <w:tc>
          <w:tcPr>
            <w:tcW w:w="104" w:type="pct"/>
          </w:tcPr>
          <w:p w14:paraId="7A04A423" w14:textId="77777777" w:rsidR="00FE2A6F" w:rsidRDefault="00A762F3">
            <w:r>
              <w:rPr>
                <w:sz w:val="22"/>
              </w:rPr>
              <w:t xml:space="preserve">PC </w:t>
            </w:r>
          </w:p>
        </w:tc>
        <w:tc>
          <w:tcPr>
            <w:tcW w:w="104" w:type="pct"/>
          </w:tcPr>
          <w:p w14:paraId="7A04A424" w14:textId="77777777" w:rsidR="00FE2A6F" w:rsidRDefault="00A762F3">
            <w:r>
              <w:rPr>
                <w:sz w:val="22"/>
              </w:rPr>
              <w:t xml:space="preserve">PC </w:t>
            </w:r>
          </w:p>
        </w:tc>
        <w:tc>
          <w:tcPr>
            <w:tcW w:w="104" w:type="pct"/>
          </w:tcPr>
          <w:p w14:paraId="7A04A425" w14:textId="77777777" w:rsidR="00FE2A6F" w:rsidRDefault="00A762F3">
            <w:r>
              <w:rPr>
                <w:sz w:val="22"/>
              </w:rPr>
              <w:t xml:space="preserve">PC </w:t>
            </w:r>
          </w:p>
        </w:tc>
        <w:tc>
          <w:tcPr>
            <w:tcW w:w="104" w:type="pct"/>
          </w:tcPr>
          <w:p w14:paraId="7A04A426" w14:textId="77777777" w:rsidR="00FE2A6F" w:rsidRDefault="00A762F3">
            <w:r>
              <w:rPr>
                <w:sz w:val="22"/>
              </w:rPr>
              <w:t xml:space="preserve">PC </w:t>
            </w:r>
          </w:p>
        </w:tc>
        <w:tc>
          <w:tcPr>
            <w:tcW w:w="104" w:type="pct"/>
          </w:tcPr>
          <w:p w14:paraId="7A04A427" w14:textId="77777777" w:rsidR="00FE2A6F" w:rsidRDefault="00A762F3">
            <w:r>
              <w:rPr>
                <w:sz w:val="22"/>
              </w:rPr>
              <w:t xml:space="preserve">— </w:t>
            </w:r>
          </w:p>
        </w:tc>
        <w:tc>
          <w:tcPr>
            <w:tcW w:w="104" w:type="pct"/>
          </w:tcPr>
          <w:p w14:paraId="7A04A428" w14:textId="77777777" w:rsidR="00FE2A6F" w:rsidRDefault="00A762F3">
            <w:r>
              <w:rPr>
                <w:sz w:val="22"/>
              </w:rPr>
              <w:t xml:space="preserve">— </w:t>
            </w:r>
          </w:p>
        </w:tc>
        <w:tc>
          <w:tcPr>
            <w:tcW w:w="104" w:type="pct"/>
          </w:tcPr>
          <w:p w14:paraId="7A04A429" w14:textId="77777777" w:rsidR="00FE2A6F" w:rsidRDefault="00A762F3">
            <w:r>
              <w:rPr>
                <w:sz w:val="22"/>
              </w:rPr>
              <w:t xml:space="preserve">— </w:t>
            </w:r>
          </w:p>
        </w:tc>
        <w:tc>
          <w:tcPr>
            <w:tcW w:w="104" w:type="pct"/>
          </w:tcPr>
          <w:p w14:paraId="7A04A42A" w14:textId="77777777" w:rsidR="00FE2A6F" w:rsidRDefault="00A762F3">
            <w:r>
              <w:rPr>
                <w:sz w:val="22"/>
              </w:rPr>
              <w:t xml:space="preserve">— </w:t>
            </w:r>
          </w:p>
        </w:tc>
        <w:tc>
          <w:tcPr>
            <w:tcW w:w="104" w:type="pct"/>
          </w:tcPr>
          <w:p w14:paraId="7A04A42B" w14:textId="77777777" w:rsidR="00FE2A6F" w:rsidRDefault="00A762F3">
            <w:r>
              <w:rPr>
                <w:sz w:val="22"/>
              </w:rPr>
              <w:t xml:space="preserve">— </w:t>
            </w:r>
          </w:p>
        </w:tc>
        <w:tc>
          <w:tcPr>
            <w:tcW w:w="104" w:type="pct"/>
          </w:tcPr>
          <w:p w14:paraId="7A04A42C" w14:textId="77777777" w:rsidR="00FE2A6F" w:rsidRDefault="00A762F3">
            <w:r>
              <w:rPr>
                <w:sz w:val="22"/>
              </w:rPr>
              <w:t xml:space="preserve">4 </w:t>
            </w:r>
          </w:p>
        </w:tc>
      </w:tr>
      <w:tr w:rsidR="00FE2A6F" w14:paraId="7A04A455" w14:textId="77777777">
        <w:tc>
          <w:tcPr>
            <w:tcW w:w="1042" w:type="pct"/>
          </w:tcPr>
          <w:p w14:paraId="7A04A42E" w14:textId="77777777" w:rsidR="00FE2A6F" w:rsidRDefault="00A762F3">
            <w:r>
              <w:rPr>
                <w:sz w:val="22"/>
              </w:rPr>
              <w:t xml:space="preserve">Transitional Housing </w:t>
            </w:r>
          </w:p>
        </w:tc>
        <w:tc>
          <w:tcPr>
            <w:tcW w:w="104" w:type="pct"/>
          </w:tcPr>
          <w:p w14:paraId="7A04A42F" w14:textId="77777777" w:rsidR="00FE2A6F" w:rsidRDefault="00A762F3">
            <w:r>
              <w:rPr>
                <w:sz w:val="22"/>
              </w:rPr>
              <w:t xml:space="preserve">— </w:t>
            </w:r>
          </w:p>
        </w:tc>
        <w:tc>
          <w:tcPr>
            <w:tcW w:w="104" w:type="pct"/>
          </w:tcPr>
          <w:p w14:paraId="7A04A430" w14:textId="77777777" w:rsidR="00FE2A6F" w:rsidRDefault="00A762F3">
            <w:r>
              <w:rPr>
                <w:sz w:val="22"/>
              </w:rPr>
              <w:t xml:space="preserve">— </w:t>
            </w:r>
          </w:p>
        </w:tc>
        <w:tc>
          <w:tcPr>
            <w:tcW w:w="104" w:type="pct"/>
          </w:tcPr>
          <w:p w14:paraId="7A04A431" w14:textId="77777777" w:rsidR="00FE2A6F" w:rsidRDefault="00A762F3">
            <w:r>
              <w:rPr>
                <w:sz w:val="22"/>
              </w:rPr>
              <w:t xml:space="preserve">— </w:t>
            </w:r>
          </w:p>
        </w:tc>
        <w:tc>
          <w:tcPr>
            <w:tcW w:w="104" w:type="pct"/>
          </w:tcPr>
          <w:p w14:paraId="7A04A432" w14:textId="77777777" w:rsidR="00FE2A6F" w:rsidRDefault="00A762F3">
            <w:r>
              <w:rPr>
                <w:sz w:val="22"/>
              </w:rPr>
              <w:t xml:space="preserve">— </w:t>
            </w:r>
          </w:p>
        </w:tc>
        <w:tc>
          <w:tcPr>
            <w:tcW w:w="104" w:type="pct"/>
          </w:tcPr>
          <w:p w14:paraId="7A04A433" w14:textId="77777777" w:rsidR="00FE2A6F" w:rsidRDefault="00A762F3">
            <w:r>
              <w:rPr>
                <w:sz w:val="22"/>
              </w:rPr>
              <w:t xml:space="preserve">— </w:t>
            </w:r>
          </w:p>
        </w:tc>
        <w:tc>
          <w:tcPr>
            <w:tcW w:w="104" w:type="pct"/>
          </w:tcPr>
          <w:p w14:paraId="7A04A434" w14:textId="77777777" w:rsidR="00FE2A6F" w:rsidRDefault="00A762F3">
            <w:r>
              <w:rPr>
                <w:sz w:val="22"/>
              </w:rPr>
              <w:t xml:space="preserve">— </w:t>
            </w:r>
          </w:p>
        </w:tc>
        <w:tc>
          <w:tcPr>
            <w:tcW w:w="104" w:type="pct"/>
          </w:tcPr>
          <w:p w14:paraId="7A04A435" w14:textId="77777777" w:rsidR="00FE2A6F" w:rsidRDefault="00A762F3">
            <w:r>
              <w:rPr>
                <w:sz w:val="22"/>
              </w:rPr>
              <w:t xml:space="preserve">— </w:t>
            </w:r>
          </w:p>
        </w:tc>
        <w:tc>
          <w:tcPr>
            <w:tcW w:w="104" w:type="pct"/>
          </w:tcPr>
          <w:p w14:paraId="7A04A436" w14:textId="77777777" w:rsidR="00FE2A6F" w:rsidRDefault="00A762F3">
            <w:r>
              <w:rPr>
                <w:sz w:val="22"/>
              </w:rPr>
              <w:t xml:space="preserve">— </w:t>
            </w:r>
          </w:p>
        </w:tc>
        <w:tc>
          <w:tcPr>
            <w:tcW w:w="104" w:type="pct"/>
          </w:tcPr>
          <w:p w14:paraId="7A04A437" w14:textId="77777777" w:rsidR="00FE2A6F" w:rsidRDefault="00A762F3">
            <w:r>
              <w:rPr>
                <w:sz w:val="22"/>
              </w:rPr>
              <w:t xml:space="preserve">— </w:t>
            </w:r>
          </w:p>
        </w:tc>
        <w:tc>
          <w:tcPr>
            <w:tcW w:w="104" w:type="pct"/>
          </w:tcPr>
          <w:p w14:paraId="7A04A438" w14:textId="77777777" w:rsidR="00FE2A6F" w:rsidRDefault="00A762F3">
            <w:r>
              <w:rPr>
                <w:sz w:val="22"/>
              </w:rPr>
              <w:t xml:space="preserve">— </w:t>
            </w:r>
          </w:p>
        </w:tc>
        <w:tc>
          <w:tcPr>
            <w:tcW w:w="104" w:type="pct"/>
          </w:tcPr>
          <w:p w14:paraId="7A04A439" w14:textId="77777777" w:rsidR="00FE2A6F" w:rsidRDefault="00A762F3">
            <w:r>
              <w:rPr>
                <w:sz w:val="22"/>
              </w:rPr>
              <w:t xml:space="preserve">— </w:t>
            </w:r>
          </w:p>
        </w:tc>
        <w:tc>
          <w:tcPr>
            <w:tcW w:w="104" w:type="pct"/>
          </w:tcPr>
          <w:p w14:paraId="7A04A43A" w14:textId="77777777" w:rsidR="00FE2A6F" w:rsidRDefault="00A762F3">
            <w:r>
              <w:rPr>
                <w:sz w:val="22"/>
              </w:rPr>
              <w:t xml:space="preserve">— </w:t>
            </w:r>
          </w:p>
        </w:tc>
        <w:tc>
          <w:tcPr>
            <w:tcW w:w="104" w:type="pct"/>
          </w:tcPr>
          <w:p w14:paraId="7A04A43B" w14:textId="77777777" w:rsidR="00FE2A6F" w:rsidRDefault="00A762F3">
            <w:r>
              <w:rPr>
                <w:sz w:val="22"/>
              </w:rPr>
              <w:t xml:space="preserve">— </w:t>
            </w:r>
          </w:p>
        </w:tc>
        <w:tc>
          <w:tcPr>
            <w:tcW w:w="104" w:type="pct"/>
          </w:tcPr>
          <w:p w14:paraId="7A04A43C" w14:textId="77777777" w:rsidR="00FE2A6F" w:rsidRDefault="00A762F3">
            <w:r>
              <w:rPr>
                <w:sz w:val="22"/>
              </w:rPr>
              <w:t xml:space="preserve">— </w:t>
            </w:r>
          </w:p>
        </w:tc>
        <w:tc>
          <w:tcPr>
            <w:tcW w:w="104" w:type="pct"/>
          </w:tcPr>
          <w:p w14:paraId="7A04A43D" w14:textId="77777777" w:rsidR="00FE2A6F" w:rsidRDefault="00A762F3">
            <w:r>
              <w:rPr>
                <w:sz w:val="22"/>
              </w:rPr>
              <w:t xml:space="preserve">— </w:t>
            </w:r>
          </w:p>
        </w:tc>
        <w:tc>
          <w:tcPr>
            <w:tcW w:w="104" w:type="pct"/>
          </w:tcPr>
          <w:p w14:paraId="7A04A43E" w14:textId="77777777" w:rsidR="00FE2A6F" w:rsidRDefault="00A762F3">
            <w:r>
              <w:rPr>
                <w:sz w:val="22"/>
              </w:rPr>
              <w:t xml:space="preserve">— </w:t>
            </w:r>
          </w:p>
        </w:tc>
        <w:tc>
          <w:tcPr>
            <w:tcW w:w="104" w:type="pct"/>
          </w:tcPr>
          <w:p w14:paraId="7A04A43F" w14:textId="77777777" w:rsidR="00FE2A6F" w:rsidRDefault="00A762F3">
            <w:r>
              <w:rPr>
                <w:sz w:val="22"/>
              </w:rPr>
              <w:t xml:space="preserve">— </w:t>
            </w:r>
          </w:p>
        </w:tc>
        <w:tc>
          <w:tcPr>
            <w:tcW w:w="104" w:type="pct"/>
          </w:tcPr>
          <w:p w14:paraId="7A04A440" w14:textId="77777777" w:rsidR="00FE2A6F" w:rsidRDefault="00A762F3">
            <w:r>
              <w:rPr>
                <w:sz w:val="22"/>
              </w:rPr>
              <w:t xml:space="preserve">— </w:t>
            </w:r>
          </w:p>
        </w:tc>
        <w:tc>
          <w:tcPr>
            <w:tcW w:w="104" w:type="pct"/>
          </w:tcPr>
          <w:p w14:paraId="7A04A441" w14:textId="77777777" w:rsidR="00FE2A6F" w:rsidRDefault="00A762F3">
            <w:r>
              <w:rPr>
                <w:sz w:val="22"/>
              </w:rPr>
              <w:t xml:space="preserve">— </w:t>
            </w:r>
          </w:p>
        </w:tc>
        <w:tc>
          <w:tcPr>
            <w:tcW w:w="104" w:type="pct"/>
          </w:tcPr>
          <w:p w14:paraId="7A04A442" w14:textId="77777777" w:rsidR="00FE2A6F" w:rsidRDefault="00A762F3">
            <w:r>
              <w:rPr>
                <w:sz w:val="22"/>
              </w:rPr>
              <w:t xml:space="preserve">— </w:t>
            </w:r>
          </w:p>
        </w:tc>
        <w:tc>
          <w:tcPr>
            <w:tcW w:w="104" w:type="pct"/>
          </w:tcPr>
          <w:p w14:paraId="7A04A443" w14:textId="77777777" w:rsidR="00FE2A6F" w:rsidRDefault="00A762F3">
            <w:r>
              <w:rPr>
                <w:sz w:val="22"/>
              </w:rPr>
              <w:t xml:space="preserve">— </w:t>
            </w:r>
          </w:p>
        </w:tc>
        <w:tc>
          <w:tcPr>
            <w:tcW w:w="104" w:type="pct"/>
          </w:tcPr>
          <w:p w14:paraId="7A04A444" w14:textId="77777777" w:rsidR="00FE2A6F" w:rsidRDefault="00A762F3">
            <w:r>
              <w:rPr>
                <w:sz w:val="22"/>
              </w:rPr>
              <w:t xml:space="preserve">— </w:t>
            </w:r>
          </w:p>
        </w:tc>
        <w:tc>
          <w:tcPr>
            <w:tcW w:w="104" w:type="pct"/>
          </w:tcPr>
          <w:p w14:paraId="7A04A445" w14:textId="77777777" w:rsidR="00FE2A6F" w:rsidRDefault="00A762F3">
            <w:r>
              <w:rPr>
                <w:sz w:val="22"/>
              </w:rPr>
              <w:t xml:space="preserve">C </w:t>
            </w:r>
          </w:p>
        </w:tc>
        <w:tc>
          <w:tcPr>
            <w:tcW w:w="104" w:type="pct"/>
          </w:tcPr>
          <w:p w14:paraId="7A04A446" w14:textId="77777777" w:rsidR="00FE2A6F" w:rsidRDefault="00A762F3">
            <w:r>
              <w:rPr>
                <w:sz w:val="22"/>
              </w:rPr>
              <w:t xml:space="preserve">C </w:t>
            </w:r>
          </w:p>
        </w:tc>
        <w:tc>
          <w:tcPr>
            <w:tcW w:w="104" w:type="pct"/>
          </w:tcPr>
          <w:p w14:paraId="7A04A447" w14:textId="77777777" w:rsidR="00FE2A6F" w:rsidRDefault="00A762F3">
            <w:r>
              <w:rPr>
                <w:sz w:val="22"/>
              </w:rPr>
              <w:t xml:space="preserve">C </w:t>
            </w:r>
          </w:p>
        </w:tc>
        <w:tc>
          <w:tcPr>
            <w:tcW w:w="104" w:type="pct"/>
          </w:tcPr>
          <w:p w14:paraId="7A04A448" w14:textId="77777777" w:rsidR="00FE2A6F" w:rsidRDefault="00A762F3">
            <w:r>
              <w:rPr>
                <w:sz w:val="22"/>
              </w:rPr>
              <w:t xml:space="preserve">— </w:t>
            </w:r>
          </w:p>
        </w:tc>
        <w:tc>
          <w:tcPr>
            <w:tcW w:w="104" w:type="pct"/>
          </w:tcPr>
          <w:p w14:paraId="7A04A449" w14:textId="77777777" w:rsidR="00FE2A6F" w:rsidRDefault="00A762F3">
            <w:r>
              <w:rPr>
                <w:sz w:val="22"/>
              </w:rPr>
              <w:t xml:space="preserve">C </w:t>
            </w:r>
          </w:p>
        </w:tc>
        <w:tc>
          <w:tcPr>
            <w:tcW w:w="104" w:type="pct"/>
          </w:tcPr>
          <w:p w14:paraId="7A04A44A" w14:textId="77777777" w:rsidR="00FE2A6F" w:rsidRDefault="00A762F3">
            <w:r>
              <w:rPr>
                <w:sz w:val="22"/>
              </w:rPr>
              <w:t xml:space="preserve">C </w:t>
            </w:r>
          </w:p>
        </w:tc>
        <w:tc>
          <w:tcPr>
            <w:tcW w:w="104" w:type="pct"/>
          </w:tcPr>
          <w:p w14:paraId="7A04A44B" w14:textId="77777777" w:rsidR="00FE2A6F" w:rsidRDefault="00A762F3">
            <w:r>
              <w:rPr>
                <w:sz w:val="22"/>
              </w:rPr>
              <w:t xml:space="preserve">C </w:t>
            </w:r>
          </w:p>
        </w:tc>
        <w:tc>
          <w:tcPr>
            <w:tcW w:w="104" w:type="pct"/>
          </w:tcPr>
          <w:p w14:paraId="7A04A44C" w14:textId="77777777" w:rsidR="00FE2A6F" w:rsidRDefault="00A762F3">
            <w:r>
              <w:rPr>
                <w:sz w:val="22"/>
              </w:rPr>
              <w:t xml:space="preserve">C </w:t>
            </w:r>
          </w:p>
        </w:tc>
        <w:tc>
          <w:tcPr>
            <w:tcW w:w="104" w:type="pct"/>
          </w:tcPr>
          <w:p w14:paraId="7A04A44D" w14:textId="77777777" w:rsidR="00FE2A6F" w:rsidRDefault="00A762F3">
            <w:r>
              <w:rPr>
                <w:sz w:val="22"/>
              </w:rPr>
              <w:t xml:space="preserve">C </w:t>
            </w:r>
          </w:p>
        </w:tc>
        <w:tc>
          <w:tcPr>
            <w:tcW w:w="104" w:type="pct"/>
          </w:tcPr>
          <w:p w14:paraId="7A04A44E" w14:textId="77777777" w:rsidR="00FE2A6F" w:rsidRDefault="00A762F3">
            <w:r>
              <w:rPr>
                <w:sz w:val="22"/>
              </w:rPr>
              <w:t xml:space="preserve">C </w:t>
            </w:r>
          </w:p>
        </w:tc>
        <w:tc>
          <w:tcPr>
            <w:tcW w:w="104" w:type="pct"/>
          </w:tcPr>
          <w:p w14:paraId="7A04A44F" w14:textId="77777777" w:rsidR="00FE2A6F" w:rsidRDefault="00A762F3">
            <w:r>
              <w:rPr>
                <w:sz w:val="22"/>
              </w:rPr>
              <w:t xml:space="preserve">1 </w:t>
            </w:r>
          </w:p>
        </w:tc>
        <w:tc>
          <w:tcPr>
            <w:tcW w:w="104" w:type="pct"/>
          </w:tcPr>
          <w:p w14:paraId="7A04A450" w14:textId="77777777" w:rsidR="00FE2A6F" w:rsidRDefault="00A762F3">
            <w:r>
              <w:rPr>
                <w:sz w:val="22"/>
              </w:rPr>
              <w:t xml:space="preserve">— </w:t>
            </w:r>
          </w:p>
        </w:tc>
        <w:tc>
          <w:tcPr>
            <w:tcW w:w="104" w:type="pct"/>
          </w:tcPr>
          <w:p w14:paraId="7A04A451" w14:textId="77777777" w:rsidR="00FE2A6F" w:rsidRDefault="00A762F3">
            <w:r>
              <w:rPr>
                <w:sz w:val="22"/>
              </w:rPr>
              <w:t xml:space="preserve">— </w:t>
            </w:r>
          </w:p>
        </w:tc>
        <w:tc>
          <w:tcPr>
            <w:tcW w:w="104" w:type="pct"/>
          </w:tcPr>
          <w:p w14:paraId="7A04A452" w14:textId="77777777" w:rsidR="00FE2A6F" w:rsidRDefault="00A762F3">
            <w:r>
              <w:rPr>
                <w:sz w:val="22"/>
              </w:rPr>
              <w:t xml:space="preserve">— </w:t>
            </w:r>
          </w:p>
        </w:tc>
        <w:tc>
          <w:tcPr>
            <w:tcW w:w="104" w:type="pct"/>
          </w:tcPr>
          <w:p w14:paraId="7A04A453" w14:textId="77777777" w:rsidR="00FE2A6F" w:rsidRDefault="00A762F3">
            <w:r>
              <w:rPr>
                <w:sz w:val="22"/>
              </w:rPr>
              <w:t xml:space="preserve">3 </w:t>
            </w:r>
          </w:p>
        </w:tc>
        <w:tc>
          <w:tcPr>
            <w:tcW w:w="104" w:type="pct"/>
          </w:tcPr>
          <w:p w14:paraId="7A04A454" w14:textId="77777777" w:rsidR="00FE2A6F" w:rsidRDefault="00A762F3">
            <w:r>
              <w:rPr>
                <w:sz w:val="22"/>
              </w:rPr>
              <w:t xml:space="preserve">4 </w:t>
            </w:r>
          </w:p>
        </w:tc>
      </w:tr>
      <w:tr w:rsidR="00FE2A6F" w14:paraId="7A04A47D" w14:textId="77777777">
        <w:tc>
          <w:tcPr>
            <w:tcW w:w="1042" w:type="pct"/>
          </w:tcPr>
          <w:p w14:paraId="7A04A456" w14:textId="77777777" w:rsidR="00FE2A6F" w:rsidRDefault="00A762F3">
            <w:r>
              <w:rPr>
                <w:sz w:val="22"/>
              </w:rPr>
              <w:t xml:space="preserve">Transportation Terminal </w:t>
            </w:r>
          </w:p>
        </w:tc>
        <w:tc>
          <w:tcPr>
            <w:tcW w:w="104" w:type="pct"/>
          </w:tcPr>
          <w:p w14:paraId="7A04A457" w14:textId="77777777" w:rsidR="00FE2A6F" w:rsidRDefault="00A762F3">
            <w:r>
              <w:rPr>
                <w:sz w:val="22"/>
              </w:rPr>
              <w:t xml:space="preserve">— </w:t>
            </w:r>
          </w:p>
        </w:tc>
        <w:tc>
          <w:tcPr>
            <w:tcW w:w="104" w:type="pct"/>
          </w:tcPr>
          <w:p w14:paraId="7A04A458" w14:textId="77777777" w:rsidR="00FE2A6F" w:rsidRDefault="00A762F3">
            <w:r>
              <w:rPr>
                <w:sz w:val="22"/>
              </w:rPr>
              <w:t xml:space="preserve">— </w:t>
            </w:r>
          </w:p>
        </w:tc>
        <w:tc>
          <w:tcPr>
            <w:tcW w:w="104" w:type="pct"/>
          </w:tcPr>
          <w:p w14:paraId="7A04A459" w14:textId="77777777" w:rsidR="00FE2A6F" w:rsidRDefault="00A762F3">
            <w:r>
              <w:rPr>
                <w:sz w:val="22"/>
              </w:rPr>
              <w:t xml:space="preserve">— </w:t>
            </w:r>
          </w:p>
        </w:tc>
        <w:tc>
          <w:tcPr>
            <w:tcW w:w="104" w:type="pct"/>
          </w:tcPr>
          <w:p w14:paraId="7A04A45A" w14:textId="77777777" w:rsidR="00FE2A6F" w:rsidRDefault="00A762F3">
            <w:r>
              <w:rPr>
                <w:sz w:val="22"/>
              </w:rPr>
              <w:t xml:space="preserve">— </w:t>
            </w:r>
          </w:p>
        </w:tc>
        <w:tc>
          <w:tcPr>
            <w:tcW w:w="104" w:type="pct"/>
          </w:tcPr>
          <w:p w14:paraId="7A04A45B" w14:textId="77777777" w:rsidR="00FE2A6F" w:rsidRDefault="00A762F3">
            <w:r>
              <w:rPr>
                <w:sz w:val="22"/>
              </w:rPr>
              <w:t xml:space="preserve">— </w:t>
            </w:r>
          </w:p>
        </w:tc>
        <w:tc>
          <w:tcPr>
            <w:tcW w:w="104" w:type="pct"/>
          </w:tcPr>
          <w:p w14:paraId="7A04A45C" w14:textId="77777777" w:rsidR="00FE2A6F" w:rsidRDefault="00A762F3">
            <w:r>
              <w:rPr>
                <w:sz w:val="22"/>
              </w:rPr>
              <w:t xml:space="preserve">— </w:t>
            </w:r>
          </w:p>
        </w:tc>
        <w:tc>
          <w:tcPr>
            <w:tcW w:w="104" w:type="pct"/>
          </w:tcPr>
          <w:p w14:paraId="7A04A45D" w14:textId="77777777" w:rsidR="00FE2A6F" w:rsidRDefault="00A762F3">
            <w:r>
              <w:rPr>
                <w:sz w:val="22"/>
              </w:rPr>
              <w:t xml:space="preserve">— </w:t>
            </w:r>
          </w:p>
        </w:tc>
        <w:tc>
          <w:tcPr>
            <w:tcW w:w="104" w:type="pct"/>
          </w:tcPr>
          <w:p w14:paraId="7A04A45E" w14:textId="77777777" w:rsidR="00FE2A6F" w:rsidRDefault="00A762F3">
            <w:r>
              <w:rPr>
                <w:sz w:val="22"/>
              </w:rPr>
              <w:t xml:space="preserve">— </w:t>
            </w:r>
          </w:p>
        </w:tc>
        <w:tc>
          <w:tcPr>
            <w:tcW w:w="104" w:type="pct"/>
          </w:tcPr>
          <w:p w14:paraId="7A04A45F" w14:textId="77777777" w:rsidR="00FE2A6F" w:rsidRDefault="00A762F3">
            <w:r>
              <w:rPr>
                <w:sz w:val="22"/>
              </w:rPr>
              <w:t xml:space="preserve">— </w:t>
            </w:r>
          </w:p>
        </w:tc>
        <w:tc>
          <w:tcPr>
            <w:tcW w:w="104" w:type="pct"/>
          </w:tcPr>
          <w:p w14:paraId="7A04A460" w14:textId="77777777" w:rsidR="00FE2A6F" w:rsidRDefault="00A762F3">
            <w:r>
              <w:rPr>
                <w:sz w:val="22"/>
              </w:rPr>
              <w:t xml:space="preserve">— </w:t>
            </w:r>
          </w:p>
        </w:tc>
        <w:tc>
          <w:tcPr>
            <w:tcW w:w="104" w:type="pct"/>
          </w:tcPr>
          <w:p w14:paraId="7A04A461" w14:textId="77777777" w:rsidR="00FE2A6F" w:rsidRDefault="00A762F3">
            <w:r>
              <w:rPr>
                <w:sz w:val="22"/>
              </w:rPr>
              <w:t xml:space="preserve">— </w:t>
            </w:r>
          </w:p>
        </w:tc>
        <w:tc>
          <w:tcPr>
            <w:tcW w:w="104" w:type="pct"/>
          </w:tcPr>
          <w:p w14:paraId="7A04A462" w14:textId="77777777" w:rsidR="00FE2A6F" w:rsidRDefault="00A762F3">
            <w:r>
              <w:rPr>
                <w:sz w:val="22"/>
              </w:rPr>
              <w:t xml:space="preserve">— </w:t>
            </w:r>
          </w:p>
        </w:tc>
        <w:tc>
          <w:tcPr>
            <w:tcW w:w="104" w:type="pct"/>
          </w:tcPr>
          <w:p w14:paraId="7A04A463" w14:textId="77777777" w:rsidR="00FE2A6F" w:rsidRDefault="00A762F3">
            <w:r>
              <w:rPr>
                <w:sz w:val="22"/>
              </w:rPr>
              <w:t xml:space="preserve">— </w:t>
            </w:r>
          </w:p>
        </w:tc>
        <w:tc>
          <w:tcPr>
            <w:tcW w:w="104" w:type="pct"/>
          </w:tcPr>
          <w:p w14:paraId="7A04A464" w14:textId="77777777" w:rsidR="00FE2A6F" w:rsidRDefault="00A762F3">
            <w:r>
              <w:rPr>
                <w:sz w:val="22"/>
              </w:rPr>
              <w:t xml:space="preserve">— </w:t>
            </w:r>
          </w:p>
        </w:tc>
        <w:tc>
          <w:tcPr>
            <w:tcW w:w="104" w:type="pct"/>
          </w:tcPr>
          <w:p w14:paraId="7A04A465" w14:textId="77777777" w:rsidR="00FE2A6F" w:rsidRDefault="00A762F3">
            <w:r>
              <w:rPr>
                <w:sz w:val="22"/>
              </w:rPr>
              <w:t xml:space="preserve">— </w:t>
            </w:r>
          </w:p>
        </w:tc>
        <w:tc>
          <w:tcPr>
            <w:tcW w:w="104" w:type="pct"/>
          </w:tcPr>
          <w:p w14:paraId="7A04A466" w14:textId="77777777" w:rsidR="00FE2A6F" w:rsidRDefault="00A762F3">
            <w:r>
              <w:rPr>
                <w:sz w:val="22"/>
              </w:rPr>
              <w:t xml:space="preserve">— </w:t>
            </w:r>
          </w:p>
        </w:tc>
        <w:tc>
          <w:tcPr>
            <w:tcW w:w="104" w:type="pct"/>
          </w:tcPr>
          <w:p w14:paraId="7A04A467" w14:textId="77777777" w:rsidR="00FE2A6F" w:rsidRDefault="00A762F3">
            <w:r>
              <w:rPr>
                <w:sz w:val="22"/>
              </w:rPr>
              <w:t xml:space="preserve">— </w:t>
            </w:r>
          </w:p>
        </w:tc>
        <w:tc>
          <w:tcPr>
            <w:tcW w:w="104" w:type="pct"/>
          </w:tcPr>
          <w:p w14:paraId="7A04A468" w14:textId="77777777" w:rsidR="00FE2A6F" w:rsidRDefault="00A762F3">
            <w:r>
              <w:rPr>
                <w:sz w:val="22"/>
              </w:rPr>
              <w:t xml:space="preserve">— </w:t>
            </w:r>
          </w:p>
        </w:tc>
        <w:tc>
          <w:tcPr>
            <w:tcW w:w="104" w:type="pct"/>
          </w:tcPr>
          <w:p w14:paraId="7A04A469" w14:textId="77777777" w:rsidR="00FE2A6F" w:rsidRDefault="00A762F3">
            <w:r>
              <w:rPr>
                <w:sz w:val="22"/>
              </w:rPr>
              <w:t xml:space="preserve">— </w:t>
            </w:r>
          </w:p>
        </w:tc>
        <w:tc>
          <w:tcPr>
            <w:tcW w:w="104" w:type="pct"/>
          </w:tcPr>
          <w:p w14:paraId="7A04A46A" w14:textId="77777777" w:rsidR="00FE2A6F" w:rsidRDefault="00A762F3">
            <w:r>
              <w:rPr>
                <w:sz w:val="22"/>
              </w:rPr>
              <w:t xml:space="preserve">— </w:t>
            </w:r>
          </w:p>
        </w:tc>
        <w:tc>
          <w:tcPr>
            <w:tcW w:w="104" w:type="pct"/>
          </w:tcPr>
          <w:p w14:paraId="7A04A46B" w14:textId="77777777" w:rsidR="00FE2A6F" w:rsidRDefault="00A762F3">
            <w:r>
              <w:rPr>
                <w:sz w:val="22"/>
              </w:rPr>
              <w:t xml:space="preserve">— </w:t>
            </w:r>
          </w:p>
        </w:tc>
        <w:tc>
          <w:tcPr>
            <w:tcW w:w="104" w:type="pct"/>
          </w:tcPr>
          <w:p w14:paraId="7A04A46C" w14:textId="77777777" w:rsidR="00FE2A6F" w:rsidRDefault="00A762F3">
            <w:r>
              <w:rPr>
                <w:sz w:val="22"/>
              </w:rPr>
              <w:t xml:space="preserve">— </w:t>
            </w:r>
          </w:p>
        </w:tc>
        <w:tc>
          <w:tcPr>
            <w:tcW w:w="104" w:type="pct"/>
          </w:tcPr>
          <w:p w14:paraId="7A04A46D" w14:textId="77777777" w:rsidR="00FE2A6F" w:rsidRDefault="00A762F3">
            <w:r>
              <w:rPr>
                <w:sz w:val="22"/>
              </w:rPr>
              <w:t xml:space="preserve">— </w:t>
            </w:r>
          </w:p>
        </w:tc>
        <w:tc>
          <w:tcPr>
            <w:tcW w:w="104" w:type="pct"/>
          </w:tcPr>
          <w:p w14:paraId="7A04A46E" w14:textId="77777777" w:rsidR="00FE2A6F" w:rsidRDefault="00A762F3">
            <w:r>
              <w:rPr>
                <w:sz w:val="22"/>
              </w:rPr>
              <w:t xml:space="preserve">C </w:t>
            </w:r>
          </w:p>
        </w:tc>
        <w:tc>
          <w:tcPr>
            <w:tcW w:w="104" w:type="pct"/>
          </w:tcPr>
          <w:p w14:paraId="7A04A46F" w14:textId="77777777" w:rsidR="00FE2A6F" w:rsidRDefault="00A762F3">
            <w:r>
              <w:rPr>
                <w:sz w:val="22"/>
              </w:rPr>
              <w:t xml:space="preserve">C </w:t>
            </w:r>
          </w:p>
        </w:tc>
        <w:tc>
          <w:tcPr>
            <w:tcW w:w="104" w:type="pct"/>
          </w:tcPr>
          <w:p w14:paraId="7A04A470" w14:textId="77777777" w:rsidR="00FE2A6F" w:rsidRDefault="00A762F3">
            <w:r>
              <w:rPr>
                <w:sz w:val="22"/>
              </w:rPr>
              <w:t xml:space="preserve">— </w:t>
            </w:r>
          </w:p>
        </w:tc>
        <w:tc>
          <w:tcPr>
            <w:tcW w:w="104" w:type="pct"/>
          </w:tcPr>
          <w:p w14:paraId="7A04A471" w14:textId="77777777" w:rsidR="00FE2A6F" w:rsidRDefault="00A762F3">
            <w:r>
              <w:rPr>
                <w:sz w:val="22"/>
              </w:rPr>
              <w:t xml:space="preserve">C </w:t>
            </w:r>
          </w:p>
        </w:tc>
        <w:tc>
          <w:tcPr>
            <w:tcW w:w="104" w:type="pct"/>
          </w:tcPr>
          <w:p w14:paraId="7A04A472" w14:textId="77777777" w:rsidR="00FE2A6F" w:rsidRDefault="00A762F3">
            <w:r>
              <w:rPr>
                <w:sz w:val="22"/>
              </w:rPr>
              <w:t xml:space="preserve">C </w:t>
            </w:r>
          </w:p>
        </w:tc>
        <w:tc>
          <w:tcPr>
            <w:tcW w:w="104" w:type="pct"/>
          </w:tcPr>
          <w:p w14:paraId="7A04A473" w14:textId="77777777" w:rsidR="00FE2A6F" w:rsidRDefault="00A762F3">
            <w:r>
              <w:rPr>
                <w:sz w:val="22"/>
              </w:rPr>
              <w:t xml:space="preserve">C </w:t>
            </w:r>
          </w:p>
        </w:tc>
        <w:tc>
          <w:tcPr>
            <w:tcW w:w="104" w:type="pct"/>
          </w:tcPr>
          <w:p w14:paraId="7A04A474" w14:textId="77777777" w:rsidR="00FE2A6F" w:rsidRDefault="00A762F3">
            <w:r>
              <w:rPr>
                <w:sz w:val="22"/>
              </w:rPr>
              <w:t xml:space="preserve">C </w:t>
            </w:r>
          </w:p>
        </w:tc>
        <w:tc>
          <w:tcPr>
            <w:tcW w:w="104" w:type="pct"/>
          </w:tcPr>
          <w:p w14:paraId="7A04A475" w14:textId="77777777" w:rsidR="00FE2A6F" w:rsidRDefault="00A762F3">
            <w:r>
              <w:rPr>
                <w:sz w:val="22"/>
              </w:rPr>
              <w:t xml:space="preserve">C </w:t>
            </w:r>
          </w:p>
        </w:tc>
        <w:tc>
          <w:tcPr>
            <w:tcW w:w="104" w:type="pct"/>
          </w:tcPr>
          <w:p w14:paraId="7A04A476" w14:textId="77777777" w:rsidR="00FE2A6F" w:rsidRDefault="00A762F3">
            <w:r>
              <w:rPr>
                <w:sz w:val="22"/>
              </w:rPr>
              <w:t xml:space="preserve">C </w:t>
            </w:r>
          </w:p>
        </w:tc>
        <w:tc>
          <w:tcPr>
            <w:tcW w:w="104" w:type="pct"/>
          </w:tcPr>
          <w:p w14:paraId="7A04A477" w14:textId="77777777" w:rsidR="00FE2A6F" w:rsidRDefault="00A762F3">
            <w:r>
              <w:rPr>
                <w:sz w:val="22"/>
              </w:rPr>
              <w:t xml:space="preserve">1 </w:t>
            </w:r>
          </w:p>
        </w:tc>
        <w:tc>
          <w:tcPr>
            <w:tcW w:w="104" w:type="pct"/>
          </w:tcPr>
          <w:p w14:paraId="7A04A478" w14:textId="77777777" w:rsidR="00FE2A6F" w:rsidRDefault="00A762F3">
            <w:r>
              <w:rPr>
                <w:sz w:val="22"/>
              </w:rPr>
              <w:t xml:space="preserve">— </w:t>
            </w:r>
          </w:p>
        </w:tc>
        <w:tc>
          <w:tcPr>
            <w:tcW w:w="104" w:type="pct"/>
          </w:tcPr>
          <w:p w14:paraId="7A04A479" w14:textId="77777777" w:rsidR="00FE2A6F" w:rsidRDefault="00A762F3">
            <w:r>
              <w:rPr>
                <w:sz w:val="22"/>
              </w:rPr>
              <w:t xml:space="preserve">2 </w:t>
            </w:r>
          </w:p>
        </w:tc>
        <w:tc>
          <w:tcPr>
            <w:tcW w:w="104" w:type="pct"/>
          </w:tcPr>
          <w:p w14:paraId="7A04A47A" w14:textId="77777777" w:rsidR="00FE2A6F" w:rsidRDefault="00A762F3">
            <w:r>
              <w:rPr>
                <w:sz w:val="22"/>
              </w:rPr>
              <w:t xml:space="preserve">— </w:t>
            </w:r>
          </w:p>
        </w:tc>
        <w:tc>
          <w:tcPr>
            <w:tcW w:w="104" w:type="pct"/>
          </w:tcPr>
          <w:p w14:paraId="7A04A47B" w14:textId="77777777" w:rsidR="00FE2A6F" w:rsidRDefault="00A762F3">
            <w:r>
              <w:rPr>
                <w:sz w:val="22"/>
              </w:rPr>
              <w:t xml:space="preserve">3 </w:t>
            </w:r>
          </w:p>
        </w:tc>
        <w:tc>
          <w:tcPr>
            <w:tcW w:w="104" w:type="pct"/>
          </w:tcPr>
          <w:p w14:paraId="7A04A47C" w14:textId="77777777" w:rsidR="00FE2A6F" w:rsidRDefault="00A762F3">
            <w:r>
              <w:rPr>
                <w:sz w:val="22"/>
              </w:rPr>
              <w:t xml:space="preserve">4 </w:t>
            </w:r>
          </w:p>
        </w:tc>
      </w:tr>
      <w:tr w:rsidR="00FE2A6F" w14:paraId="7A04A4A5" w14:textId="77777777">
        <w:tc>
          <w:tcPr>
            <w:tcW w:w="1042" w:type="pct"/>
          </w:tcPr>
          <w:p w14:paraId="7A04A47E" w14:textId="77777777" w:rsidR="00FE2A6F" w:rsidRDefault="00A762F3">
            <w:r>
              <w:rPr>
                <w:sz w:val="22"/>
              </w:rPr>
              <w:t xml:space="preserve">All other Civic Uses </w:t>
            </w:r>
          </w:p>
        </w:tc>
        <w:tc>
          <w:tcPr>
            <w:tcW w:w="104" w:type="pct"/>
          </w:tcPr>
          <w:p w14:paraId="7A04A47F" w14:textId="77777777" w:rsidR="00FE2A6F" w:rsidRDefault="00A762F3">
            <w:r>
              <w:rPr>
                <w:sz w:val="22"/>
              </w:rPr>
              <w:t xml:space="preserve">— </w:t>
            </w:r>
          </w:p>
        </w:tc>
        <w:tc>
          <w:tcPr>
            <w:tcW w:w="104" w:type="pct"/>
          </w:tcPr>
          <w:p w14:paraId="7A04A480" w14:textId="77777777" w:rsidR="00FE2A6F" w:rsidRDefault="00A762F3">
            <w:r>
              <w:rPr>
                <w:sz w:val="22"/>
              </w:rPr>
              <w:t xml:space="preserve">— </w:t>
            </w:r>
          </w:p>
        </w:tc>
        <w:tc>
          <w:tcPr>
            <w:tcW w:w="104" w:type="pct"/>
          </w:tcPr>
          <w:p w14:paraId="7A04A481" w14:textId="77777777" w:rsidR="00FE2A6F" w:rsidRDefault="00A762F3">
            <w:r>
              <w:rPr>
                <w:sz w:val="22"/>
              </w:rPr>
              <w:t xml:space="preserve">— </w:t>
            </w:r>
          </w:p>
        </w:tc>
        <w:tc>
          <w:tcPr>
            <w:tcW w:w="104" w:type="pct"/>
          </w:tcPr>
          <w:p w14:paraId="7A04A482" w14:textId="77777777" w:rsidR="00FE2A6F" w:rsidRDefault="00A762F3">
            <w:r>
              <w:rPr>
                <w:sz w:val="22"/>
              </w:rPr>
              <w:t xml:space="preserve">— </w:t>
            </w:r>
          </w:p>
        </w:tc>
        <w:tc>
          <w:tcPr>
            <w:tcW w:w="104" w:type="pct"/>
          </w:tcPr>
          <w:p w14:paraId="7A04A483" w14:textId="77777777" w:rsidR="00FE2A6F" w:rsidRDefault="00A762F3">
            <w:r>
              <w:rPr>
                <w:sz w:val="22"/>
              </w:rPr>
              <w:t xml:space="preserve">— </w:t>
            </w:r>
          </w:p>
        </w:tc>
        <w:tc>
          <w:tcPr>
            <w:tcW w:w="104" w:type="pct"/>
          </w:tcPr>
          <w:p w14:paraId="7A04A484" w14:textId="77777777" w:rsidR="00FE2A6F" w:rsidRDefault="00A762F3">
            <w:r>
              <w:rPr>
                <w:sz w:val="22"/>
              </w:rPr>
              <w:t xml:space="preserve">— </w:t>
            </w:r>
          </w:p>
        </w:tc>
        <w:tc>
          <w:tcPr>
            <w:tcW w:w="104" w:type="pct"/>
          </w:tcPr>
          <w:p w14:paraId="7A04A485" w14:textId="77777777" w:rsidR="00FE2A6F" w:rsidRDefault="00A762F3">
            <w:r>
              <w:rPr>
                <w:sz w:val="22"/>
              </w:rPr>
              <w:t xml:space="preserve">— </w:t>
            </w:r>
          </w:p>
        </w:tc>
        <w:tc>
          <w:tcPr>
            <w:tcW w:w="104" w:type="pct"/>
          </w:tcPr>
          <w:p w14:paraId="7A04A486" w14:textId="77777777" w:rsidR="00FE2A6F" w:rsidRDefault="00A762F3">
            <w:r>
              <w:rPr>
                <w:sz w:val="22"/>
              </w:rPr>
              <w:t xml:space="preserve">— </w:t>
            </w:r>
          </w:p>
        </w:tc>
        <w:tc>
          <w:tcPr>
            <w:tcW w:w="104" w:type="pct"/>
          </w:tcPr>
          <w:p w14:paraId="7A04A487" w14:textId="77777777" w:rsidR="00FE2A6F" w:rsidRDefault="00A762F3">
            <w:r>
              <w:rPr>
                <w:sz w:val="22"/>
              </w:rPr>
              <w:t xml:space="preserve">— </w:t>
            </w:r>
          </w:p>
        </w:tc>
        <w:tc>
          <w:tcPr>
            <w:tcW w:w="104" w:type="pct"/>
          </w:tcPr>
          <w:p w14:paraId="7A04A488" w14:textId="77777777" w:rsidR="00FE2A6F" w:rsidRDefault="00A762F3">
            <w:r>
              <w:rPr>
                <w:sz w:val="22"/>
              </w:rPr>
              <w:t xml:space="preserve">— </w:t>
            </w:r>
          </w:p>
        </w:tc>
        <w:tc>
          <w:tcPr>
            <w:tcW w:w="104" w:type="pct"/>
          </w:tcPr>
          <w:p w14:paraId="7A04A489" w14:textId="77777777" w:rsidR="00FE2A6F" w:rsidRDefault="00A762F3">
            <w:r>
              <w:rPr>
                <w:sz w:val="22"/>
              </w:rPr>
              <w:t xml:space="preserve">— </w:t>
            </w:r>
          </w:p>
        </w:tc>
        <w:tc>
          <w:tcPr>
            <w:tcW w:w="104" w:type="pct"/>
          </w:tcPr>
          <w:p w14:paraId="7A04A48A" w14:textId="77777777" w:rsidR="00FE2A6F" w:rsidRDefault="00A762F3">
            <w:r>
              <w:rPr>
                <w:sz w:val="22"/>
              </w:rPr>
              <w:t xml:space="preserve">— </w:t>
            </w:r>
          </w:p>
        </w:tc>
        <w:tc>
          <w:tcPr>
            <w:tcW w:w="104" w:type="pct"/>
          </w:tcPr>
          <w:p w14:paraId="7A04A48B" w14:textId="77777777" w:rsidR="00FE2A6F" w:rsidRDefault="00A762F3">
            <w:r>
              <w:rPr>
                <w:sz w:val="22"/>
              </w:rPr>
              <w:t xml:space="preserve">— </w:t>
            </w:r>
          </w:p>
        </w:tc>
        <w:tc>
          <w:tcPr>
            <w:tcW w:w="104" w:type="pct"/>
          </w:tcPr>
          <w:p w14:paraId="7A04A48C" w14:textId="77777777" w:rsidR="00FE2A6F" w:rsidRDefault="00A762F3">
            <w:r>
              <w:rPr>
                <w:sz w:val="22"/>
              </w:rPr>
              <w:t xml:space="preserve">— </w:t>
            </w:r>
          </w:p>
        </w:tc>
        <w:tc>
          <w:tcPr>
            <w:tcW w:w="104" w:type="pct"/>
          </w:tcPr>
          <w:p w14:paraId="7A04A48D" w14:textId="77777777" w:rsidR="00FE2A6F" w:rsidRDefault="00A762F3">
            <w:r>
              <w:rPr>
                <w:sz w:val="22"/>
              </w:rPr>
              <w:t xml:space="preserve">— </w:t>
            </w:r>
          </w:p>
        </w:tc>
        <w:tc>
          <w:tcPr>
            <w:tcW w:w="104" w:type="pct"/>
          </w:tcPr>
          <w:p w14:paraId="7A04A48E" w14:textId="77777777" w:rsidR="00FE2A6F" w:rsidRDefault="00A762F3">
            <w:r>
              <w:rPr>
                <w:sz w:val="22"/>
              </w:rPr>
              <w:t xml:space="preserve">— </w:t>
            </w:r>
          </w:p>
        </w:tc>
        <w:tc>
          <w:tcPr>
            <w:tcW w:w="104" w:type="pct"/>
          </w:tcPr>
          <w:p w14:paraId="7A04A48F" w14:textId="77777777" w:rsidR="00FE2A6F" w:rsidRDefault="00A762F3">
            <w:r>
              <w:rPr>
                <w:sz w:val="22"/>
              </w:rPr>
              <w:t xml:space="preserve">— </w:t>
            </w:r>
          </w:p>
        </w:tc>
        <w:tc>
          <w:tcPr>
            <w:tcW w:w="104" w:type="pct"/>
          </w:tcPr>
          <w:p w14:paraId="7A04A490" w14:textId="77777777" w:rsidR="00FE2A6F" w:rsidRDefault="00A762F3">
            <w:r>
              <w:rPr>
                <w:sz w:val="22"/>
              </w:rPr>
              <w:t xml:space="preserve">— </w:t>
            </w:r>
          </w:p>
        </w:tc>
        <w:tc>
          <w:tcPr>
            <w:tcW w:w="104" w:type="pct"/>
          </w:tcPr>
          <w:p w14:paraId="7A04A491" w14:textId="77777777" w:rsidR="00FE2A6F" w:rsidRDefault="00A762F3">
            <w:r>
              <w:rPr>
                <w:sz w:val="22"/>
              </w:rPr>
              <w:t xml:space="preserve">— </w:t>
            </w:r>
          </w:p>
        </w:tc>
        <w:tc>
          <w:tcPr>
            <w:tcW w:w="104" w:type="pct"/>
          </w:tcPr>
          <w:p w14:paraId="7A04A492" w14:textId="77777777" w:rsidR="00FE2A6F" w:rsidRDefault="00A762F3">
            <w:r>
              <w:rPr>
                <w:sz w:val="22"/>
              </w:rPr>
              <w:t xml:space="preserve">— </w:t>
            </w:r>
          </w:p>
        </w:tc>
        <w:tc>
          <w:tcPr>
            <w:tcW w:w="104" w:type="pct"/>
          </w:tcPr>
          <w:p w14:paraId="7A04A493" w14:textId="77777777" w:rsidR="00FE2A6F" w:rsidRDefault="00A762F3">
            <w:r>
              <w:rPr>
                <w:sz w:val="22"/>
              </w:rPr>
              <w:t xml:space="preserve">— </w:t>
            </w:r>
          </w:p>
        </w:tc>
        <w:tc>
          <w:tcPr>
            <w:tcW w:w="104" w:type="pct"/>
          </w:tcPr>
          <w:p w14:paraId="7A04A494" w14:textId="77777777" w:rsidR="00FE2A6F" w:rsidRDefault="00A762F3">
            <w:r>
              <w:rPr>
                <w:sz w:val="22"/>
              </w:rPr>
              <w:t xml:space="preserve">— </w:t>
            </w:r>
          </w:p>
        </w:tc>
        <w:tc>
          <w:tcPr>
            <w:tcW w:w="104" w:type="pct"/>
          </w:tcPr>
          <w:p w14:paraId="7A04A495" w14:textId="77777777" w:rsidR="00FE2A6F" w:rsidRDefault="00A762F3">
            <w:r>
              <w:rPr>
                <w:sz w:val="22"/>
              </w:rPr>
              <w:t xml:space="preserve">— </w:t>
            </w:r>
          </w:p>
        </w:tc>
        <w:tc>
          <w:tcPr>
            <w:tcW w:w="104" w:type="pct"/>
          </w:tcPr>
          <w:p w14:paraId="7A04A496" w14:textId="77777777" w:rsidR="00FE2A6F" w:rsidRDefault="00A762F3">
            <w:r>
              <w:rPr>
                <w:sz w:val="22"/>
              </w:rPr>
              <w:t xml:space="preserve">— </w:t>
            </w:r>
          </w:p>
        </w:tc>
        <w:tc>
          <w:tcPr>
            <w:tcW w:w="104" w:type="pct"/>
          </w:tcPr>
          <w:p w14:paraId="7A04A497" w14:textId="77777777" w:rsidR="00FE2A6F" w:rsidRDefault="00A762F3">
            <w:r>
              <w:rPr>
                <w:sz w:val="22"/>
              </w:rPr>
              <w:t xml:space="preserve">— </w:t>
            </w:r>
          </w:p>
        </w:tc>
        <w:tc>
          <w:tcPr>
            <w:tcW w:w="104" w:type="pct"/>
          </w:tcPr>
          <w:p w14:paraId="7A04A498" w14:textId="77777777" w:rsidR="00FE2A6F" w:rsidRDefault="00A762F3">
            <w:r>
              <w:rPr>
                <w:sz w:val="22"/>
              </w:rPr>
              <w:t xml:space="preserve">— </w:t>
            </w:r>
          </w:p>
        </w:tc>
        <w:tc>
          <w:tcPr>
            <w:tcW w:w="104" w:type="pct"/>
          </w:tcPr>
          <w:p w14:paraId="7A04A499" w14:textId="77777777" w:rsidR="00FE2A6F" w:rsidRDefault="00A762F3">
            <w:r>
              <w:rPr>
                <w:sz w:val="22"/>
              </w:rPr>
              <w:t xml:space="preserve">— </w:t>
            </w:r>
          </w:p>
        </w:tc>
        <w:tc>
          <w:tcPr>
            <w:tcW w:w="104" w:type="pct"/>
          </w:tcPr>
          <w:p w14:paraId="7A04A49A" w14:textId="77777777" w:rsidR="00FE2A6F" w:rsidRDefault="00A762F3">
            <w:r>
              <w:rPr>
                <w:sz w:val="22"/>
              </w:rPr>
              <w:t xml:space="preserve">— </w:t>
            </w:r>
          </w:p>
        </w:tc>
        <w:tc>
          <w:tcPr>
            <w:tcW w:w="104" w:type="pct"/>
          </w:tcPr>
          <w:p w14:paraId="7A04A49B" w14:textId="77777777" w:rsidR="00FE2A6F" w:rsidRDefault="00A762F3">
            <w:r>
              <w:rPr>
                <w:sz w:val="22"/>
              </w:rPr>
              <w:t xml:space="preserve">— </w:t>
            </w:r>
          </w:p>
        </w:tc>
        <w:tc>
          <w:tcPr>
            <w:tcW w:w="104" w:type="pct"/>
          </w:tcPr>
          <w:p w14:paraId="7A04A49C" w14:textId="77777777" w:rsidR="00FE2A6F" w:rsidRDefault="00A762F3">
            <w:r>
              <w:rPr>
                <w:sz w:val="22"/>
              </w:rPr>
              <w:t xml:space="preserve">— </w:t>
            </w:r>
          </w:p>
        </w:tc>
        <w:tc>
          <w:tcPr>
            <w:tcW w:w="104" w:type="pct"/>
          </w:tcPr>
          <w:p w14:paraId="7A04A49D" w14:textId="77777777" w:rsidR="00FE2A6F" w:rsidRDefault="00A762F3">
            <w:r>
              <w:rPr>
                <w:sz w:val="22"/>
              </w:rPr>
              <w:t xml:space="preserve">— </w:t>
            </w:r>
          </w:p>
        </w:tc>
        <w:tc>
          <w:tcPr>
            <w:tcW w:w="104" w:type="pct"/>
          </w:tcPr>
          <w:p w14:paraId="7A04A49E" w14:textId="77777777" w:rsidR="00FE2A6F" w:rsidRDefault="00A762F3">
            <w:r>
              <w:rPr>
                <w:sz w:val="22"/>
              </w:rPr>
              <w:t xml:space="preserve">— </w:t>
            </w:r>
          </w:p>
        </w:tc>
        <w:tc>
          <w:tcPr>
            <w:tcW w:w="104" w:type="pct"/>
          </w:tcPr>
          <w:p w14:paraId="7A04A49F" w14:textId="77777777" w:rsidR="00FE2A6F" w:rsidRDefault="00A762F3">
            <w:r>
              <w:rPr>
                <w:sz w:val="22"/>
              </w:rPr>
              <w:t xml:space="preserve">1 </w:t>
            </w:r>
          </w:p>
        </w:tc>
        <w:tc>
          <w:tcPr>
            <w:tcW w:w="104" w:type="pct"/>
          </w:tcPr>
          <w:p w14:paraId="7A04A4A0" w14:textId="77777777" w:rsidR="00FE2A6F" w:rsidRDefault="00A762F3">
            <w:r>
              <w:rPr>
                <w:sz w:val="22"/>
              </w:rPr>
              <w:t xml:space="preserve">— </w:t>
            </w:r>
          </w:p>
        </w:tc>
        <w:tc>
          <w:tcPr>
            <w:tcW w:w="104" w:type="pct"/>
          </w:tcPr>
          <w:p w14:paraId="7A04A4A1" w14:textId="77777777" w:rsidR="00FE2A6F" w:rsidRDefault="00A762F3">
            <w:r>
              <w:rPr>
                <w:sz w:val="22"/>
              </w:rPr>
              <w:t xml:space="preserve">2 </w:t>
            </w:r>
          </w:p>
        </w:tc>
        <w:tc>
          <w:tcPr>
            <w:tcW w:w="104" w:type="pct"/>
          </w:tcPr>
          <w:p w14:paraId="7A04A4A2" w14:textId="77777777" w:rsidR="00FE2A6F" w:rsidRDefault="00A762F3">
            <w:r>
              <w:rPr>
                <w:sz w:val="22"/>
              </w:rPr>
              <w:t xml:space="preserve">— </w:t>
            </w:r>
          </w:p>
        </w:tc>
        <w:tc>
          <w:tcPr>
            <w:tcW w:w="104" w:type="pct"/>
          </w:tcPr>
          <w:p w14:paraId="7A04A4A3" w14:textId="77777777" w:rsidR="00FE2A6F" w:rsidRDefault="00A762F3">
            <w:r>
              <w:rPr>
                <w:sz w:val="22"/>
              </w:rPr>
              <w:t xml:space="preserve">3 </w:t>
            </w:r>
          </w:p>
        </w:tc>
        <w:tc>
          <w:tcPr>
            <w:tcW w:w="104" w:type="pct"/>
          </w:tcPr>
          <w:p w14:paraId="7A04A4A4" w14:textId="77777777" w:rsidR="00FE2A6F" w:rsidRDefault="00A762F3">
            <w:r>
              <w:rPr>
                <w:sz w:val="22"/>
              </w:rPr>
              <w:t xml:space="preserve">4 </w:t>
            </w:r>
          </w:p>
        </w:tc>
      </w:tr>
      <w:tr w:rsidR="00FE2A6F" w14:paraId="7A04A4A7" w14:textId="77777777">
        <w:tc>
          <w:tcPr>
            <w:tcW w:w="5000" w:type="pct"/>
            <w:gridSpan w:val="39"/>
          </w:tcPr>
          <w:p w14:paraId="7A04A4A6" w14:textId="77777777" w:rsidR="00FE2A6F" w:rsidRDefault="00A762F3">
            <w:r>
              <w:rPr>
                <w:sz w:val="22"/>
              </w:rPr>
              <w:t>1-Refers to 25-2-602 (13-2-225); 2-Refers to 25-2-622 (13-2-226); 3-Refers to Subchapter B, Art. 2, Div 5; 4 Refers to 25-2-624 (13-2-227); 5-Refers to 25-2-803 (13-2-233); 6-Subject to 25-2-805 (13-2-224); 7-Subject to 25-2-839</w:t>
            </w:r>
            <w:r>
              <w:rPr>
                <w:sz w:val="22"/>
              </w:rPr>
              <w:t xml:space="preserve"> (13-2-235 &amp; 13-2-273); 8-Refers to 25-2-842; 9-Refers to 25-2-863; 10-Subject to 25-2-177 &amp; 25-2-650; 11-Subject to 25-2-587 (D); 12-Subject to 25-2-816; 13-Permitted in MU and V combining districts, subject to 25-2, Subchapter E, Art. 4, Subsec. 4.2.1.C; 14-Refers to 25-6-501; 15-Refers to 25-2-817; 16-Refers to 25-2-811; 17-Permitted in MU and V combining districts, subject to 25-2-789. </w:t>
            </w:r>
            <w:r>
              <w:rPr>
                <w:sz w:val="22"/>
              </w:rPr>
              <w:br/>
            </w:r>
            <w:r>
              <w:rPr>
                <w:sz w:val="22"/>
              </w:rPr>
              <w:t xml:space="preserve">PC - Permitted in the district, but under some circumstances may be conditional; CP - Conditional in the district, but under some circumstances may be permitted </w:t>
            </w:r>
          </w:p>
        </w:tc>
      </w:tr>
    </w:tbl>
    <w:p w14:paraId="7A04A4A8" w14:textId="77777777" w:rsidR="00FE2A6F" w:rsidRDefault="00FE2A6F"/>
    <w:p w14:paraId="7A04A4A9" w14:textId="77777777" w:rsidR="00FE2A6F" w:rsidRDefault="00A762F3">
      <w:pPr>
        <w:pStyle w:val="HistoryNote"/>
      </w:pPr>
      <w:r>
        <w:t>Source: Ord. No. 20150212-085, Pt. 1, 2-23-15; Updated 3-5-15; Ord. No. 20160223-A.1, Pt. 4, 4-1-17; Ord. No. 20160623-090, Pt. 2, 7-4-16; Ord. No. 20190207-050, Pt. 2, 2-18-19; Ord. No. 20230914-097, Pt. 2, 9-25-23; Ord. No. 20231019-052, Pt. 3, 10-30-23; Ord. No. 20231207-001, Pt. 4, 12-18-23; Ord. No. 20240516-006, Pt. 4, 5-27-24; Ord. No. 20250227-039, Pt. 5, 10-1-25.</w:t>
      </w:r>
    </w:p>
    <w:p w14:paraId="7A04A4AA" w14:textId="77777777" w:rsidR="00FE2A6F" w:rsidRDefault="00FE2A6F">
      <w:pPr>
        <w:spacing w:before="0" w:after="0"/>
        <w:sectPr w:rsidR="00FE2A6F">
          <w:headerReference w:type="default" r:id="rId363"/>
          <w:footerReference w:type="default" r:id="rId364"/>
          <w:type w:val="continuous"/>
          <w:pgSz w:w="24480" w:h="15840" w:orient="landscape"/>
          <w:pgMar w:top="1440" w:right="1440" w:bottom="1440" w:left="1440" w:header="720" w:footer="720" w:gutter="0"/>
          <w:cols w:space="720"/>
        </w:sectPr>
      </w:pPr>
    </w:p>
    <w:p w14:paraId="7A04A4AB" w14:textId="77777777" w:rsidR="00FE2A6F" w:rsidRDefault="00A762F3">
      <w:pPr>
        <w:pStyle w:val="Section"/>
      </w:pPr>
      <w:r>
        <w:lastRenderedPageBreak/>
        <w:t>§ 25-2-492 SITE DEVELOPMENT REGULATIONS.</w:t>
      </w:r>
    </w:p>
    <w:p w14:paraId="7A04A4AC" w14:textId="77777777" w:rsidR="00FE2A6F" w:rsidRDefault="00A762F3">
      <w:pPr>
        <w:pStyle w:val="List1"/>
      </w:pPr>
      <w:r>
        <w:t>(A)</w:t>
      </w:r>
      <w:r>
        <w:tab/>
      </w:r>
      <w:r>
        <w:t xml:space="preserve">The table in Subsection (D) establishes the principal site development regulations for each zoning district. </w:t>
      </w:r>
    </w:p>
    <w:p w14:paraId="7A04A4AD" w14:textId="77777777" w:rsidR="00FE2A6F" w:rsidRDefault="00A762F3">
      <w:pPr>
        <w:pStyle w:val="List1"/>
      </w:pPr>
      <w:r>
        <w:t>(B)</w:t>
      </w:r>
      <w:r>
        <w:tab/>
        <w:t xml:space="preserve">Except as provided in Subsection (C), if a requirement of Subsection (D) conflicts with another provision of this title, the more restrictive regulation governs. </w:t>
      </w:r>
    </w:p>
    <w:p w14:paraId="7A04A4AE" w14:textId="77777777" w:rsidR="00FE2A6F" w:rsidRDefault="00A762F3">
      <w:pPr>
        <w:pStyle w:val="List1"/>
      </w:pPr>
      <w:r>
        <w:t>(C)</w:t>
      </w:r>
      <w:r>
        <w:tab/>
        <w:t xml:space="preserve">The requirements of the other provisions of this subchapter supersede the requirements of Subsection (D), to the extent of conflict. </w:t>
      </w:r>
    </w:p>
    <w:p w14:paraId="7A04A4AF" w14:textId="77777777" w:rsidR="00FE2A6F" w:rsidRDefault="00A762F3">
      <w:pPr>
        <w:pStyle w:val="List1"/>
      </w:pPr>
      <w:r>
        <w:t>(D)</w:t>
      </w:r>
      <w:r>
        <w:tab/>
        <w:t xml:space="preserve">Site development regulation table. </w:t>
      </w:r>
    </w:p>
    <w:p w14:paraId="7A04A4B0" w14:textId="77777777" w:rsidR="00FE2A6F" w:rsidRDefault="00A762F3">
      <w:pPr>
        <w:pStyle w:val="HistoryNote"/>
      </w:pPr>
      <w:r>
        <w:t>Source: Section 13-2-630; Ord. 990225-70; Ord. 991104-46; Ord. 000511-109; Ord. 030731-53; Ord. 031211-11; Ord. 041118-57; Ord. 20100819-064; Ord. No. 20251023-063, Pt. 1, 11-3-25.</w:t>
      </w:r>
    </w:p>
    <w:p w14:paraId="7A04A4B1" w14:textId="77777777" w:rsidR="00FE2A6F" w:rsidRDefault="00FE2A6F">
      <w:pPr>
        <w:sectPr w:rsidR="00FE2A6F">
          <w:headerReference w:type="default" r:id="rId365"/>
          <w:footerReference w:type="default" r:id="rId366"/>
          <w:pgSz w:w="12240" w:h="15840"/>
          <w:pgMar w:top="1440" w:right="1440" w:bottom="1440" w:left="1440" w:header="720" w:footer="720" w:gutter="0"/>
          <w:cols w:space="720"/>
        </w:sectPr>
      </w:pPr>
    </w:p>
    <w:tbl>
      <w:tblPr>
        <w:tblStyle w:val="Table113cc64f6-a91c-4fe6-9e02-5103d464bfc9"/>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69"/>
        <w:gridCol w:w="829"/>
        <w:gridCol w:w="829"/>
        <w:gridCol w:w="829"/>
        <w:gridCol w:w="717"/>
        <w:gridCol w:w="717"/>
        <w:gridCol w:w="486"/>
        <w:gridCol w:w="597"/>
        <w:gridCol w:w="717"/>
        <w:gridCol w:w="717"/>
        <w:gridCol w:w="717"/>
        <w:gridCol w:w="815"/>
        <w:gridCol w:w="717"/>
        <w:gridCol w:w="717"/>
        <w:gridCol w:w="717"/>
        <w:gridCol w:w="717"/>
        <w:gridCol w:w="542"/>
        <w:gridCol w:w="815"/>
        <w:gridCol w:w="815"/>
        <w:gridCol w:w="717"/>
        <w:gridCol w:w="829"/>
        <w:gridCol w:w="815"/>
        <w:gridCol w:w="717"/>
        <w:gridCol w:w="717"/>
        <w:gridCol w:w="708"/>
        <w:gridCol w:w="708"/>
        <w:gridCol w:w="829"/>
        <w:gridCol w:w="717"/>
        <w:gridCol w:w="717"/>
        <w:gridCol w:w="829"/>
        <w:gridCol w:w="829"/>
        <w:gridCol w:w="687"/>
        <w:gridCol w:w="717"/>
        <w:gridCol w:w="621"/>
        <w:gridCol w:w="829"/>
        <w:gridCol w:w="469"/>
        <w:gridCol w:w="687"/>
        <w:gridCol w:w="358"/>
      </w:tblGrid>
      <w:tr w:rsidR="00FE2A6F" w14:paraId="7A04A4D8" w14:textId="77777777">
        <w:tc>
          <w:tcPr>
            <w:tcW w:w="256" w:type="pct"/>
          </w:tcPr>
          <w:p w14:paraId="7A04A4B2" w14:textId="77777777" w:rsidR="00FE2A6F" w:rsidRDefault="00FE2A6F"/>
        </w:tc>
        <w:tc>
          <w:tcPr>
            <w:tcW w:w="128" w:type="pct"/>
          </w:tcPr>
          <w:p w14:paraId="7A04A4B3" w14:textId="77777777" w:rsidR="00FE2A6F" w:rsidRDefault="00A762F3">
            <w:r>
              <w:rPr>
                <w:sz w:val="22"/>
              </w:rPr>
              <w:t xml:space="preserve">LA </w:t>
            </w:r>
          </w:p>
        </w:tc>
        <w:tc>
          <w:tcPr>
            <w:tcW w:w="128" w:type="pct"/>
          </w:tcPr>
          <w:p w14:paraId="7A04A4B4" w14:textId="77777777" w:rsidR="00FE2A6F" w:rsidRDefault="00A762F3">
            <w:r>
              <w:rPr>
                <w:sz w:val="22"/>
              </w:rPr>
              <w:t xml:space="preserve">RR </w:t>
            </w:r>
          </w:p>
        </w:tc>
        <w:tc>
          <w:tcPr>
            <w:tcW w:w="128" w:type="pct"/>
          </w:tcPr>
          <w:p w14:paraId="7A04A4B5" w14:textId="77777777" w:rsidR="00FE2A6F" w:rsidRDefault="00A762F3">
            <w:r>
              <w:rPr>
                <w:sz w:val="22"/>
              </w:rPr>
              <w:t xml:space="preserve">SF-1 </w:t>
            </w:r>
          </w:p>
        </w:tc>
        <w:tc>
          <w:tcPr>
            <w:tcW w:w="128" w:type="pct"/>
          </w:tcPr>
          <w:p w14:paraId="7A04A4B6" w14:textId="77777777" w:rsidR="00FE2A6F" w:rsidRDefault="00A762F3">
            <w:r>
              <w:rPr>
                <w:sz w:val="22"/>
              </w:rPr>
              <w:t xml:space="preserve">SF-2 </w:t>
            </w:r>
          </w:p>
        </w:tc>
        <w:tc>
          <w:tcPr>
            <w:tcW w:w="128" w:type="pct"/>
          </w:tcPr>
          <w:p w14:paraId="7A04A4B7" w14:textId="77777777" w:rsidR="00FE2A6F" w:rsidRDefault="00A762F3">
            <w:r>
              <w:rPr>
                <w:sz w:val="22"/>
              </w:rPr>
              <w:t xml:space="preserve">SF-3 </w:t>
            </w:r>
          </w:p>
        </w:tc>
        <w:tc>
          <w:tcPr>
            <w:tcW w:w="128" w:type="pct"/>
          </w:tcPr>
          <w:p w14:paraId="7A04A4B8" w14:textId="77777777" w:rsidR="00FE2A6F" w:rsidRDefault="00A762F3">
            <w:r>
              <w:rPr>
                <w:sz w:val="22"/>
              </w:rPr>
              <w:t xml:space="preserve">SF-4A </w:t>
            </w:r>
          </w:p>
        </w:tc>
        <w:tc>
          <w:tcPr>
            <w:tcW w:w="128" w:type="pct"/>
          </w:tcPr>
          <w:p w14:paraId="7A04A4B9" w14:textId="77777777" w:rsidR="00FE2A6F" w:rsidRDefault="00A762F3">
            <w:r>
              <w:rPr>
                <w:sz w:val="22"/>
              </w:rPr>
              <w:t xml:space="preserve">SF-4B </w:t>
            </w:r>
          </w:p>
        </w:tc>
        <w:tc>
          <w:tcPr>
            <w:tcW w:w="128" w:type="pct"/>
          </w:tcPr>
          <w:p w14:paraId="7A04A4BA" w14:textId="77777777" w:rsidR="00FE2A6F" w:rsidRDefault="00A762F3">
            <w:r>
              <w:rPr>
                <w:sz w:val="22"/>
              </w:rPr>
              <w:t xml:space="preserve">SF-5 </w:t>
            </w:r>
          </w:p>
        </w:tc>
        <w:tc>
          <w:tcPr>
            <w:tcW w:w="128" w:type="pct"/>
          </w:tcPr>
          <w:p w14:paraId="7A04A4BB" w14:textId="77777777" w:rsidR="00FE2A6F" w:rsidRDefault="00A762F3">
            <w:r>
              <w:rPr>
                <w:sz w:val="22"/>
              </w:rPr>
              <w:t xml:space="preserve">SF-6 </w:t>
            </w:r>
          </w:p>
        </w:tc>
        <w:tc>
          <w:tcPr>
            <w:tcW w:w="128" w:type="pct"/>
          </w:tcPr>
          <w:p w14:paraId="7A04A4BC" w14:textId="77777777" w:rsidR="00FE2A6F" w:rsidRDefault="00A762F3">
            <w:r>
              <w:rPr>
                <w:sz w:val="22"/>
              </w:rPr>
              <w:t xml:space="preserve">MF-1 </w:t>
            </w:r>
          </w:p>
        </w:tc>
        <w:tc>
          <w:tcPr>
            <w:tcW w:w="128" w:type="pct"/>
          </w:tcPr>
          <w:p w14:paraId="7A04A4BD" w14:textId="77777777" w:rsidR="00FE2A6F" w:rsidRDefault="00A762F3">
            <w:r>
              <w:rPr>
                <w:sz w:val="22"/>
              </w:rPr>
              <w:t xml:space="preserve">MF-2 </w:t>
            </w:r>
          </w:p>
        </w:tc>
        <w:tc>
          <w:tcPr>
            <w:tcW w:w="128" w:type="pct"/>
          </w:tcPr>
          <w:p w14:paraId="7A04A4BE" w14:textId="77777777" w:rsidR="00FE2A6F" w:rsidRDefault="00A762F3">
            <w:r>
              <w:rPr>
                <w:sz w:val="22"/>
              </w:rPr>
              <w:t xml:space="preserve">MF-3 </w:t>
            </w:r>
          </w:p>
        </w:tc>
        <w:tc>
          <w:tcPr>
            <w:tcW w:w="128" w:type="pct"/>
          </w:tcPr>
          <w:p w14:paraId="7A04A4BF" w14:textId="77777777" w:rsidR="00FE2A6F" w:rsidRDefault="00A762F3">
            <w:r>
              <w:rPr>
                <w:sz w:val="22"/>
              </w:rPr>
              <w:t xml:space="preserve">MF-4 </w:t>
            </w:r>
          </w:p>
        </w:tc>
        <w:tc>
          <w:tcPr>
            <w:tcW w:w="128" w:type="pct"/>
          </w:tcPr>
          <w:p w14:paraId="7A04A4C0" w14:textId="77777777" w:rsidR="00FE2A6F" w:rsidRDefault="00A762F3">
            <w:r>
              <w:rPr>
                <w:sz w:val="22"/>
              </w:rPr>
              <w:t xml:space="preserve">MF-5 </w:t>
            </w:r>
          </w:p>
        </w:tc>
        <w:tc>
          <w:tcPr>
            <w:tcW w:w="128" w:type="pct"/>
          </w:tcPr>
          <w:p w14:paraId="7A04A4C1" w14:textId="77777777" w:rsidR="00FE2A6F" w:rsidRDefault="00A762F3">
            <w:r>
              <w:rPr>
                <w:sz w:val="22"/>
              </w:rPr>
              <w:t xml:space="preserve">MF-6 </w:t>
            </w:r>
          </w:p>
        </w:tc>
        <w:tc>
          <w:tcPr>
            <w:tcW w:w="128" w:type="pct"/>
          </w:tcPr>
          <w:p w14:paraId="7A04A4C2" w14:textId="77777777" w:rsidR="00FE2A6F" w:rsidRDefault="00A762F3">
            <w:r>
              <w:rPr>
                <w:sz w:val="22"/>
              </w:rPr>
              <w:t xml:space="preserve">MH </w:t>
            </w:r>
          </w:p>
        </w:tc>
        <w:tc>
          <w:tcPr>
            <w:tcW w:w="128" w:type="pct"/>
          </w:tcPr>
          <w:p w14:paraId="7A04A4C3" w14:textId="77777777" w:rsidR="00FE2A6F" w:rsidRDefault="00A762F3">
            <w:r>
              <w:rPr>
                <w:sz w:val="22"/>
              </w:rPr>
              <w:t xml:space="preserve">NO </w:t>
            </w:r>
          </w:p>
        </w:tc>
        <w:tc>
          <w:tcPr>
            <w:tcW w:w="128" w:type="pct"/>
          </w:tcPr>
          <w:p w14:paraId="7A04A4C4" w14:textId="77777777" w:rsidR="00FE2A6F" w:rsidRDefault="00A762F3">
            <w:r>
              <w:rPr>
                <w:sz w:val="22"/>
              </w:rPr>
              <w:t xml:space="preserve">LO </w:t>
            </w:r>
          </w:p>
        </w:tc>
        <w:tc>
          <w:tcPr>
            <w:tcW w:w="128" w:type="pct"/>
          </w:tcPr>
          <w:p w14:paraId="7A04A4C5" w14:textId="77777777" w:rsidR="00FE2A6F" w:rsidRDefault="00A762F3">
            <w:r>
              <w:rPr>
                <w:sz w:val="22"/>
              </w:rPr>
              <w:t xml:space="preserve">GO </w:t>
            </w:r>
          </w:p>
        </w:tc>
        <w:tc>
          <w:tcPr>
            <w:tcW w:w="128" w:type="pct"/>
          </w:tcPr>
          <w:p w14:paraId="7A04A4C6" w14:textId="77777777" w:rsidR="00FE2A6F" w:rsidRDefault="00A762F3">
            <w:r>
              <w:rPr>
                <w:sz w:val="22"/>
              </w:rPr>
              <w:t xml:space="preserve">CR </w:t>
            </w:r>
          </w:p>
        </w:tc>
        <w:tc>
          <w:tcPr>
            <w:tcW w:w="128" w:type="pct"/>
          </w:tcPr>
          <w:p w14:paraId="7A04A4C7" w14:textId="77777777" w:rsidR="00FE2A6F" w:rsidRDefault="00A762F3">
            <w:r>
              <w:rPr>
                <w:sz w:val="22"/>
              </w:rPr>
              <w:t xml:space="preserve">LR </w:t>
            </w:r>
          </w:p>
        </w:tc>
        <w:tc>
          <w:tcPr>
            <w:tcW w:w="128" w:type="pct"/>
          </w:tcPr>
          <w:p w14:paraId="7A04A4C8" w14:textId="77777777" w:rsidR="00FE2A6F" w:rsidRDefault="00A762F3">
            <w:r>
              <w:rPr>
                <w:sz w:val="22"/>
              </w:rPr>
              <w:t xml:space="preserve">GR </w:t>
            </w:r>
          </w:p>
        </w:tc>
        <w:tc>
          <w:tcPr>
            <w:tcW w:w="128" w:type="pct"/>
          </w:tcPr>
          <w:p w14:paraId="7A04A4C9" w14:textId="77777777" w:rsidR="00FE2A6F" w:rsidRDefault="00A762F3">
            <w:r>
              <w:rPr>
                <w:sz w:val="22"/>
              </w:rPr>
              <w:t xml:space="preserve">L </w:t>
            </w:r>
          </w:p>
        </w:tc>
        <w:tc>
          <w:tcPr>
            <w:tcW w:w="128" w:type="pct"/>
          </w:tcPr>
          <w:p w14:paraId="7A04A4CA" w14:textId="77777777" w:rsidR="00FE2A6F" w:rsidRDefault="00A762F3">
            <w:r>
              <w:rPr>
                <w:sz w:val="22"/>
              </w:rPr>
              <w:t xml:space="preserve">CBD </w:t>
            </w:r>
          </w:p>
        </w:tc>
        <w:tc>
          <w:tcPr>
            <w:tcW w:w="128" w:type="pct"/>
          </w:tcPr>
          <w:p w14:paraId="7A04A4CB" w14:textId="77777777" w:rsidR="00FE2A6F" w:rsidRDefault="00A762F3">
            <w:r>
              <w:rPr>
                <w:sz w:val="22"/>
              </w:rPr>
              <w:t xml:space="preserve">DMU </w:t>
            </w:r>
          </w:p>
        </w:tc>
        <w:tc>
          <w:tcPr>
            <w:tcW w:w="128" w:type="pct"/>
          </w:tcPr>
          <w:p w14:paraId="7A04A4CC" w14:textId="77777777" w:rsidR="00FE2A6F" w:rsidRDefault="00A762F3">
            <w:r>
              <w:rPr>
                <w:sz w:val="22"/>
              </w:rPr>
              <w:t xml:space="preserve">W/LO </w:t>
            </w:r>
          </w:p>
        </w:tc>
        <w:tc>
          <w:tcPr>
            <w:tcW w:w="128" w:type="pct"/>
          </w:tcPr>
          <w:p w14:paraId="7A04A4CD" w14:textId="77777777" w:rsidR="00FE2A6F" w:rsidRDefault="00A762F3">
            <w:r>
              <w:rPr>
                <w:sz w:val="22"/>
              </w:rPr>
              <w:t xml:space="preserve">CS </w:t>
            </w:r>
          </w:p>
        </w:tc>
        <w:tc>
          <w:tcPr>
            <w:tcW w:w="128" w:type="pct"/>
          </w:tcPr>
          <w:p w14:paraId="7A04A4CE" w14:textId="77777777" w:rsidR="00FE2A6F" w:rsidRDefault="00A762F3">
            <w:r>
              <w:rPr>
                <w:sz w:val="22"/>
              </w:rPr>
              <w:t xml:space="preserve">CS-1 </w:t>
            </w:r>
          </w:p>
        </w:tc>
        <w:tc>
          <w:tcPr>
            <w:tcW w:w="128" w:type="pct"/>
          </w:tcPr>
          <w:p w14:paraId="7A04A4CF" w14:textId="77777777" w:rsidR="00FE2A6F" w:rsidRDefault="00A762F3">
            <w:r>
              <w:rPr>
                <w:sz w:val="22"/>
              </w:rPr>
              <w:t>CH</w:t>
            </w:r>
            <w:r>
              <w:rPr>
                <w:sz w:val="22"/>
                <w:vertAlign w:val="superscript"/>
              </w:rPr>
              <w:t xml:space="preserve">12 </w:t>
            </w:r>
          </w:p>
        </w:tc>
        <w:tc>
          <w:tcPr>
            <w:tcW w:w="128" w:type="pct"/>
          </w:tcPr>
          <w:p w14:paraId="7A04A4D0" w14:textId="77777777" w:rsidR="00FE2A6F" w:rsidRDefault="00A762F3">
            <w:r>
              <w:rPr>
                <w:sz w:val="22"/>
              </w:rPr>
              <w:t xml:space="preserve">IP </w:t>
            </w:r>
          </w:p>
        </w:tc>
        <w:tc>
          <w:tcPr>
            <w:tcW w:w="128" w:type="pct"/>
          </w:tcPr>
          <w:p w14:paraId="7A04A4D1" w14:textId="77777777" w:rsidR="00FE2A6F" w:rsidRDefault="00A762F3">
            <w:r>
              <w:rPr>
                <w:sz w:val="22"/>
              </w:rPr>
              <w:t xml:space="preserve">MI </w:t>
            </w:r>
          </w:p>
        </w:tc>
        <w:tc>
          <w:tcPr>
            <w:tcW w:w="128" w:type="pct"/>
          </w:tcPr>
          <w:p w14:paraId="7A04A4D2" w14:textId="77777777" w:rsidR="00FE2A6F" w:rsidRDefault="00A762F3">
            <w:r>
              <w:rPr>
                <w:sz w:val="22"/>
              </w:rPr>
              <w:t xml:space="preserve">LI </w:t>
            </w:r>
          </w:p>
        </w:tc>
        <w:tc>
          <w:tcPr>
            <w:tcW w:w="128" w:type="pct"/>
          </w:tcPr>
          <w:p w14:paraId="7A04A4D3" w14:textId="77777777" w:rsidR="00FE2A6F" w:rsidRDefault="00A762F3">
            <w:r>
              <w:rPr>
                <w:sz w:val="22"/>
              </w:rPr>
              <w:t xml:space="preserve">R&amp;D </w:t>
            </w:r>
          </w:p>
        </w:tc>
        <w:tc>
          <w:tcPr>
            <w:tcW w:w="128" w:type="pct"/>
          </w:tcPr>
          <w:p w14:paraId="7A04A4D4" w14:textId="77777777" w:rsidR="00FE2A6F" w:rsidRDefault="00A762F3">
            <w:r>
              <w:rPr>
                <w:sz w:val="22"/>
              </w:rPr>
              <w:t xml:space="preserve">DR </w:t>
            </w:r>
          </w:p>
        </w:tc>
        <w:tc>
          <w:tcPr>
            <w:tcW w:w="128" w:type="pct"/>
          </w:tcPr>
          <w:p w14:paraId="7A04A4D5" w14:textId="77777777" w:rsidR="00FE2A6F" w:rsidRDefault="00A762F3">
            <w:r>
              <w:rPr>
                <w:sz w:val="22"/>
              </w:rPr>
              <w:t xml:space="preserve">AV </w:t>
            </w:r>
          </w:p>
        </w:tc>
        <w:tc>
          <w:tcPr>
            <w:tcW w:w="128" w:type="pct"/>
          </w:tcPr>
          <w:p w14:paraId="7A04A4D6" w14:textId="77777777" w:rsidR="00FE2A6F" w:rsidRDefault="00A762F3">
            <w:r>
              <w:rPr>
                <w:sz w:val="22"/>
              </w:rPr>
              <w:t>AG</w:t>
            </w:r>
            <w:r>
              <w:rPr>
                <w:sz w:val="22"/>
                <w:vertAlign w:val="superscript"/>
              </w:rPr>
              <w:t xml:space="preserve">16 </w:t>
            </w:r>
          </w:p>
        </w:tc>
        <w:tc>
          <w:tcPr>
            <w:tcW w:w="128" w:type="pct"/>
          </w:tcPr>
          <w:p w14:paraId="7A04A4D7" w14:textId="77777777" w:rsidR="00FE2A6F" w:rsidRDefault="00A762F3">
            <w:r>
              <w:rPr>
                <w:sz w:val="22"/>
              </w:rPr>
              <w:t xml:space="preserve">P </w:t>
            </w:r>
          </w:p>
        </w:tc>
      </w:tr>
      <w:tr w:rsidR="00FE2A6F" w14:paraId="7A04A4FF" w14:textId="77777777">
        <w:tc>
          <w:tcPr>
            <w:tcW w:w="256" w:type="pct"/>
          </w:tcPr>
          <w:p w14:paraId="7A04A4D9" w14:textId="77777777" w:rsidR="00FE2A6F" w:rsidRDefault="00A762F3">
            <w:r>
              <w:rPr>
                <w:sz w:val="22"/>
              </w:rPr>
              <w:t xml:space="preserve">MINIMUM LOT SIZE (square feet): </w:t>
            </w:r>
          </w:p>
        </w:tc>
        <w:tc>
          <w:tcPr>
            <w:tcW w:w="128" w:type="pct"/>
          </w:tcPr>
          <w:p w14:paraId="7A04A4DA" w14:textId="77777777" w:rsidR="00FE2A6F" w:rsidRDefault="00A762F3">
            <w:r>
              <w:rPr>
                <w:sz w:val="22"/>
              </w:rPr>
              <w:t xml:space="preserve">43,560 </w:t>
            </w:r>
          </w:p>
        </w:tc>
        <w:tc>
          <w:tcPr>
            <w:tcW w:w="128" w:type="pct"/>
          </w:tcPr>
          <w:p w14:paraId="7A04A4DB" w14:textId="77777777" w:rsidR="00FE2A6F" w:rsidRDefault="00A762F3">
            <w:r>
              <w:rPr>
                <w:sz w:val="22"/>
              </w:rPr>
              <w:t xml:space="preserve">43,560 </w:t>
            </w:r>
          </w:p>
        </w:tc>
        <w:tc>
          <w:tcPr>
            <w:tcW w:w="128" w:type="pct"/>
          </w:tcPr>
          <w:p w14:paraId="7A04A4DC" w14:textId="77777777" w:rsidR="00FE2A6F" w:rsidRDefault="00A762F3">
            <w:r>
              <w:rPr>
                <w:sz w:val="22"/>
              </w:rPr>
              <w:t xml:space="preserve">10,000 </w:t>
            </w:r>
          </w:p>
        </w:tc>
        <w:tc>
          <w:tcPr>
            <w:tcW w:w="128" w:type="pct"/>
          </w:tcPr>
          <w:p w14:paraId="7A04A4DD" w14:textId="77777777" w:rsidR="00FE2A6F" w:rsidRDefault="00A762F3">
            <w:r>
              <w:rPr>
                <w:sz w:val="22"/>
              </w:rPr>
              <w:t xml:space="preserve">5,750 </w:t>
            </w:r>
          </w:p>
        </w:tc>
        <w:tc>
          <w:tcPr>
            <w:tcW w:w="128" w:type="pct"/>
          </w:tcPr>
          <w:p w14:paraId="7A04A4DE" w14:textId="77777777" w:rsidR="00FE2A6F" w:rsidRDefault="00A762F3">
            <w:r>
              <w:rPr>
                <w:sz w:val="22"/>
              </w:rPr>
              <w:t xml:space="preserve">5,750 </w:t>
            </w:r>
          </w:p>
        </w:tc>
        <w:tc>
          <w:tcPr>
            <w:tcW w:w="128" w:type="pct"/>
          </w:tcPr>
          <w:p w14:paraId="7A04A4DF" w14:textId="77777777" w:rsidR="00FE2A6F" w:rsidRDefault="00A762F3">
            <w:r>
              <w:rPr>
                <w:sz w:val="22"/>
                <w:vertAlign w:val="superscript"/>
              </w:rPr>
              <w:t xml:space="preserve">4 </w:t>
            </w:r>
          </w:p>
        </w:tc>
        <w:tc>
          <w:tcPr>
            <w:tcW w:w="128" w:type="pct"/>
          </w:tcPr>
          <w:p w14:paraId="7A04A4E0" w14:textId="77777777" w:rsidR="00FE2A6F" w:rsidRDefault="00A762F3">
            <w:r>
              <w:rPr>
                <w:sz w:val="22"/>
                <w:vertAlign w:val="superscript"/>
              </w:rPr>
              <w:t xml:space="preserve">5 </w:t>
            </w:r>
          </w:p>
        </w:tc>
        <w:tc>
          <w:tcPr>
            <w:tcW w:w="128" w:type="pct"/>
          </w:tcPr>
          <w:p w14:paraId="7A04A4E1" w14:textId="77777777" w:rsidR="00FE2A6F" w:rsidRDefault="00A762F3">
            <w:r>
              <w:rPr>
                <w:sz w:val="22"/>
              </w:rPr>
              <w:t xml:space="preserve">5,750 </w:t>
            </w:r>
          </w:p>
        </w:tc>
        <w:tc>
          <w:tcPr>
            <w:tcW w:w="128" w:type="pct"/>
          </w:tcPr>
          <w:p w14:paraId="7A04A4E2" w14:textId="77777777" w:rsidR="00FE2A6F" w:rsidRDefault="00A762F3">
            <w:r>
              <w:rPr>
                <w:sz w:val="22"/>
              </w:rPr>
              <w:t xml:space="preserve">5,750 </w:t>
            </w:r>
          </w:p>
        </w:tc>
        <w:tc>
          <w:tcPr>
            <w:tcW w:w="128" w:type="pct"/>
          </w:tcPr>
          <w:p w14:paraId="7A04A4E3" w14:textId="77777777" w:rsidR="00FE2A6F" w:rsidRDefault="00A762F3">
            <w:r>
              <w:rPr>
                <w:sz w:val="22"/>
              </w:rPr>
              <w:t xml:space="preserve">8,000 </w:t>
            </w:r>
          </w:p>
        </w:tc>
        <w:tc>
          <w:tcPr>
            <w:tcW w:w="128" w:type="pct"/>
          </w:tcPr>
          <w:p w14:paraId="7A04A4E4" w14:textId="77777777" w:rsidR="00FE2A6F" w:rsidRDefault="00A762F3">
            <w:r>
              <w:rPr>
                <w:sz w:val="22"/>
              </w:rPr>
              <w:t xml:space="preserve">8,000 </w:t>
            </w:r>
          </w:p>
        </w:tc>
        <w:tc>
          <w:tcPr>
            <w:tcW w:w="128" w:type="pct"/>
          </w:tcPr>
          <w:p w14:paraId="7A04A4E5" w14:textId="77777777" w:rsidR="00FE2A6F" w:rsidRDefault="00A762F3">
            <w:r>
              <w:rPr>
                <w:sz w:val="22"/>
              </w:rPr>
              <w:t xml:space="preserve">8,000 </w:t>
            </w:r>
          </w:p>
        </w:tc>
        <w:tc>
          <w:tcPr>
            <w:tcW w:w="128" w:type="pct"/>
          </w:tcPr>
          <w:p w14:paraId="7A04A4E6" w14:textId="77777777" w:rsidR="00FE2A6F" w:rsidRDefault="00A762F3">
            <w:r>
              <w:rPr>
                <w:sz w:val="22"/>
              </w:rPr>
              <w:t xml:space="preserve">8,000 </w:t>
            </w:r>
          </w:p>
        </w:tc>
        <w:tc>
          <w:tcPr>
            <w:tcW w:w="128" w:type="pct"/>
          </w:tcPr>
          <w:p w14:paraId="7A04A4E7" w14:textId="77777777" w:rsidR="00FE2A6F" w:rsidRDefault="00A762F3">
            <w:r>
              <w:rPr>
                <w:sz w:val="22"/>
              </w:rPr>
              <w:t xml:space="preserve">8,000 </w:t>
            </w:r>
          </w:p>
        </w:tc>
        <w:tc>
          <w:tcPr>
            <w:tcW w:w="128" w:type="pct"/>
          </w:tcPr>
          <w:p w14:paraId="7A04A4E8" w14:textId="77777777" w:rsidR="00FE2A6F" w:rsidRDefault="00A762F3">
            <w:r>
              <w:rPr>
                <w:sz w:val="22"/>
              </w:rPr>
              <w:t xml:space="preserve">8,000 </w:t>
            </w:r>
          </w:p>
        </w:tc>
        <w:tc>
          <w:tcPr>
            <w:tcW w:w="128" w:type="pct"/>
          </w:tcPr>
          <w:p w14:paraId="7A04A4E9" w14:textId="77777777" w:rsidR="00FE2A6F" w:rsidRDefault="00A762F3">
            <w:r>
              <w:rPr>
                <w:sz w:val="22"/>
              </w:rPr>
              <w:t xml:space="preserve">— </w:t>
            </w:r>
          </w:p>
        </w:tc>
        <w:tc>
          <w:tcPr>
            <w:tcW w:w="128" w:type="pct"/>
          </w:tcPr>
          <w:p w14:paraId="7A04A4EA" w14:textId="77777777" w:rsidR="00FE2A6F" w:rsidRDefault="00A762F3">
            <w:r>
              <w:rPr>
                <w:sz w:val="22"/>
              </w:rPr>
              <w:t xml:space="preserve">5,750 </w:t>
            </w:r>
          </w:p>
        </w:tc>
        <w:tc>
          <w:tcPr>
            <w:tcW w:w="128" w:type="pct"/>
          </w:tcPr>
          <w:p w14:paraId="7A04A4EB" w14:textId="77777777" w:rsidR="00FE2A6F" w:rsidRDefault="00A762F3">
            <w:r>
              <w:rPr>
                <w:sz w:val="22"/>
              </w:rPr>
              <w:t xml:space="preserve">5,750 </w:t>
            </w:r>
          </w:p>
        </w:tc>
        <w:tc>
          <w:tcPr>
            <w:tcW w:w="128" w:type="pct"/>
          </w:tcPr>
          <w:p w14:paraId="7A04A4EC" w14:textId="77777777" w:rsidR="00FE2A6F" w:rsidRDefault="00A762F3">
            <w:r>
              <w:rPr>
                <w:sz w:val="22"/>
              </w:rPr>
              <w:t xml:space="preserve">5,750 </w:t>
            </w:r>
          </w:p>
        </w:tc>
        <w:tc>
          <w:tcPr>
            <w:tcW w:w="128" w:type="pct"/>
          </w:tcPr>
          <w:p w14:paraId="7A04A4ED" w14:textId="77777777" w:rsidR="00FE2A6F" w:rsidRDefault="00A762F3">
            <w:r>
              <w:rPr>
                <w:sz w:val="22"/>
              </w:rPr>
              <w:t xml:space="preserve">20,000 </w:t>
            </w:r>
          </w:p>
        </w:tc>
        <w:tc>
          <w:tcPr>
            <w:tcW w:w="128" w:type="pct"/>
          </w:tcPr>
          <w:p w14:paraId="7A04A4EE" w14:textId="77777777" w:rsidR="00FE2A6F" w:rsidRDefault="00A762F3">
            <w:r>
              <w:rPr>
                <w:sz w:val="22"/>
              </w:rPr>
              <w:t xml:space="preserve">5,750 </w:t>
            </w:r>
          </w:p>
        </w:tc>
        <w:tc>
          <w:tcPr>
            <w:tcW w:w="128" w:type="pct"/>
          </w:tcPr>
          <w:p w14:paraId="7A04A4EF" w14:textId="77777777" w:rsidR="00FE2A6F" w:rsidRDefault="00A762F3">
            <w:r>
              <w:rPr>
                <w:sz w:val="22"/>
              </w:rPr>
              <w:t xml:space="preserve">5,750 </w:t>
            </w:r>
          </w:p>
        </w:tc>
        <w:tc>
          <w:tcPr>
            <w:tcW w:w="128" w:type="pct"/>
          </w:tcPr>
          <w:p w14:paraId="7A04A4F0" w14:textId="77777777" w:rsidR="00FE2A6F" w:rsidRDefault="00A762F3">
            <w:r>
              <w:rPr>
                <w:sz w:val="22"/>
              </w:rPr>
              <w:t xml:space="preserve">5,750 </w:t>
            </w:r>
          </w:p>
        </w:tc>
        <w:tc>
          <w:tcPr>
            <w:tcW w:w="128" w:type="pct"/>
          </w:tcPr>
          <w:p w14:paraId="7A04A4F1" w14:textId="77777777" w:rsidR="00FE2A6F" w:rsidRDefault="00A762F3">
            <w:r>
              <w:rPr>
                <w:sz w:val="22"/>
              </w:rPr>
              <w:t xml:space="preserve">— </w:t>
            </w:r>
          </w:p>
        </w:tc>
        <w:tc>
          <w:tcPr>
            <w:tcW w:w="128" w:type="pct"/>
          </w:tcPr>
          <w:p w14:paraId="7A04A4F2" w14:textId="77777777" w:rsidR="00FE2A6F" w:rsidRDefault="00A762F3">
            <w:r>
              <w:rPr>
                <w:sz w:val="22"/>
              </w:rPr>
              <w:t xml:space="preserve">— </w:t>
            </w:r>
          </w:p>
        </w:tc>
        <w:tc>
          <w:tcPr>
            <w:tcW w:w="128" w:type="pct"/>
          </w:tcPr>
          <w:p w14:paraId="7A04A4F3" w14:textId="77777777" w:rsidR="00FE2A6F" w:rsidRDefault="00A762F3">
            <w:pPr>
              <w:jc w:val="center"/>
            </w:pPr>
            <w:r>
              <w:rPr>
                <w:sz w:val="22"/>
              </w:rPr>
              <w:t xml:space="preserve">43,560 </w:t>
            </w:r>
            <w:r>
              <w:rPr>
                <w:sz w:val="22"/>
              </w:rPr>
              <w:br/>
            </w:r>
            <w:r>
              <w:rPr>
                <w:sz w:val="22"/>
                <w:vertAlign w:val="superscript"/>
              </w:rPr>
              <w:t xml:space="preserve">11 </w:t>
            </w:r>
          </w:p>
        </w:tc>
        <w:tc>
          <w:tcPr>
            <w:tcW w:w="128" w:type="pct"/>
          </w:tcPr>
          <w:p w14:paraId="7A04A4F4" w14:textId="77777777" w:rsidR="00FE2A6F" w:rsidRDefault="00A762F3">
            <w:r>
              <w:rPr>
                <w:sz w:val="22"/>
              </w:rPr>
              <w:t xml:space="preserve">5,750 </w:t>
            </w:r>
          </w:p>
        </w:tc>
        <w:tc>
          <w:tcPr>
            <w:tcW w:w="128" w:type="pct"/>
          </w:tcPr>
          <w:p w14:paraId="7A04A4F5" w14:textId="77777777" w:rsidR="00FE2A6F" w:rsidRDefault="00A762F3">
            <w:r>
              <w:rPr>
                <w:sz w:val="22"/>
              </w:rPr>
              <w:t xml:space="preserve">5,750 </w:t>
            </w:r>
          </w:p>
        </w:tc>
        <w:tc>
          <w:tcPr>
            <w:tcW w:w="128" w:type="pct"/>
          </w:tcPr>
          <w:p w14:paraId="7A04A4F6" w14:textId="77777777" w:rsidR="00FE2A6F" w:rsidRDefault="00A762F3">
            <w:r>
              <w:rPr>
                <w:sz w:val="22"/>
              </w:rPr>
              <w:t xml:space="preserve">20,000 </w:t>
            </w:r>
          </w:p>
        </w:tc>
        <w:tc>
          <w:tcPr>
            <w:tcW w:w="128" w:type="pct"/>
          </w:tcPr>
          <w:p w14:paraId="7A04A4F7" w14:textId="77777777" w:rsidR="00FE2A6F" w:rsidRDefault="00A762F3">
            <w:r>
              <w:rPr>
                <w:sz w:val="22"/>
              </w:rPr>
              <w:t xml:space="preserve">43,560 </w:t>
            </w:r>
          </w:p>
        </w:tc>
        <w:tc>
          <w:tcPr>
            <w:tcW w:w="128" w:type="pct"/>
          </w:tcPr>
          <w:p w14:paraId="7A04A4F8" w14:textId="77777777" w:rsidR="00FE2A6F" w:rsidRDefault="00A762F3">
            <w:r>
              <w:rPr>
                <w:sz w:val="22"/>
              </w:rPr>
              <w:t xml:space="preserve">50 acres </w:t>
            </w:r>
          </w:p>
        </w:tc>
        <w:tc>
          <w:tcPr>
            <w:tcW w:w="128" w:type="pct"/>
          </w:tcPr>
          <w:p w14:paraId="7A04A4F9" w14:textId="77777777" w:rsidR="00FE2A6F" w:rsidRDefault="00A762F3">
            <w:r>
              <w:rPr>
                <w:sz w:val="22"/>
              </w:rPr>
              <w:t xml:space="preserve">5,750 </w:t>
            </w:r>
          </w:p>
        </w:tc>
        <w:tc>
          <w:tcPr>
            <w:tcW w:w="128" w:type="pct"/>
          </w:tcPr>
          <w:p w14:paraId="7A04A4FA" w14:textId="77777777" w:rsidR="00FE2A6F" w:rsidRDefault="00A762F3">
            <w:r>
              <w:rPr>
                <w:sz w:val="22"/>
                <w:vertAlign w:val="superscript"/>
              </w:rPr>
              <w:t xml:space="preserve">14 </w:t>
            </w:r>
          </w:p>
        </w:tc>
        <w:tc>
          <w:tcPr>
            <w:tcW w:w="128" w:type="pct"/>
          </w:tcPr>
          <w:p w14:paraId="7A04A4FB" w14:textId="77777777" w:rsidR="00FE2A6F" w:rsidRDefault="00A762F3">
            <w:r>
              <w:rPr>
                <w:sz w:val="22"/>
              </w:rPr>
              <w:t xml:space="preserve">10 acres </w:t>
            </w:r>
          </w:p>
        </w:tc>
        <w:tc>
          <w:tcPr>
            <w:tcW w:w="128" w:type="pct"/>
          </w:tcPr>
          <w:p w14:paraId="7A04A4FC" w14:textId="77777777" w:rsidR="00FE2A6F" w:rsidRDefault="00A762F3">
            <w:r>
              <w:rPr>
                <w:sz w:val="22"/>
                <w:vertAlign w:val="superscript"/>
              </w:rPr>
              <w:t xml:space="preserve">15 </w:t>
            </w:r>
          </w:p>
        </w:tc>
        <w:tc>
          <w:tcPr>
            <w:tcW w:w="128" w:type="pct"/>
          </w:tcPr>
          <w:p w14:paraId="7A04A4FD" w14:textId="77777777" w:rsidR="00FE2A6F" w:rsidRDefault="00A762F3">
            <w:r>
              <w:rPr>
                <w:sz w:val="22"/>
              </w:rPr>
              <w:t xml:space="preserve">10 acres </w:t>
            </w:r>
          </w:p>
        </w:tc>
        <w:tc>
          <w:tcPr>
            <w:tcW w:w="128" w:type="pct"/>
          </w:tcPr>
          <w:p w14:paraId="7A04A4FE" w14:textId="77777777" w:rsidR="00FE2A6F" w:rsidRDefault="00A762F3">
            <w:r>
              <w:rPr>
                <w:sz w:val="22"/>
                <w:vertAlign w:val="superscript"/>
              </w:rPr>
              <w:t xml:space="preserve">17 </w:t>
            </w:r>
          </w:p>
        </w:tc>
      </w:tr>
      <w:tr w:rsidR="00FE2A6F" w14:paraId="7A04A526" w14:textId="77777777">
        <w:tc>
          <w:tcPr>
            <w:tcW w:w="256" w:type="pct"/>
          </w:tcPr>
          <w:p w14:paraId="7A04A500" w14:textId="77777777" w:rsidR="00FE2A6F" w:rsidRDefault="00A762F3">
            <w:r>
              <w:rPr>
                <w:sz w:val="22"/>
              </w:rPr>
              <w:t xml:space="preserve">MINIMUM CORNER LOT AREA (square feet): </w:t>
            </w:r>
          </w:p>
        </w:tc>
        <w:tc>
          <w:tcPr>
            <w:tcW w:w="128" w:type="pct"/>
          </w:tcPr>
          <w:p w14:paraId="7A04A501" w14:textId="77777777" w:rsidR="00FE2A6F" w:rsidRDefault="00FE2A6F"/>
        </w:tc>
        <w:tc>
          <w:tcPr>
            <w:tcW w:w="128" w:type="pct"/>
          </w:tcPr>
          <w:p w14:paraId="7A04A502" w14:textId="77777777" w:rsidR="00FE2A6F" w:rsidRDefault="00FE2A6F"/>
        </w:tc>
        <w:tc>
          <w:tcPr>
            <w:tcW w:w="128" w:type="pct"/>
          </w:tcPr>
          <w:p w14:paraId="7A04A503" w14:textId="77777777" w:rsidR="00FE2A6F" w:rsidRDefault="00FE2A6F"/>
        </w:tc>
        <w:tc>
          <w:tcPr>
            <w:tcW w:w="128" w:type="pct"/>
          </w:tcPr>
          <w:p w14:paraId="7A04A504" w14:textId="77777777" w:rsidR="00FE2A6F" w:rsidRDefault="00FE2A6F"/>
        </w:tc>
        <w:tc>
          <w:tcPr>
            <w:tcW w:w="128" w:type="pct"/>
          </w:tcPr>
          <w:p w14:paraId="7A04A505" w14:textId="77777777" w:rsidR="00FE2A6F" w:rsidRDefault="00FE2A6F"/>
        </w:tc>
        <w:tc>
          <w:tcPr>
            <w:tcW w:w="128" w:type="pct"/>
          </w:tcPr>
          <w:p w14:paraId="7A04A506" w14:textId="77777777" w:rsidR="00FE2A6F" w:rsidRDefault="00A762F3">
            <w:r>
              <w:rPr>
                <w:sz w:val="22"/>
                <w:vertAlign w:val="superscript"/>
              </w:rPr>
              <w:t xml:space="preserve">4 </w:t>
            </w:r>
          </w:p>
        </w:tc>
        <w:tc>
          <w:tcPr>
            <w:tcW w:w="128" w:type="pct"/>
          </w:tcPr>
          <w:p w14:paraId="7A04A507" w14:textId="77777777" w:rsidR="00FE2A6F" w:rsidRDefault="00A762F3">
            <w:r>
              <w:rPr>
                <w:sz w:val="22"/>
                <w:vertAlign w:val="superscript"/>
              </w:rPr>
              <w:t xml:space="preserve">5 </w:t>
            </w:r>
          </w:p>
        </w:tc>
        <w:tc>
          <w:tcPr>
            <w:tcW w:w="128" w:type="pct"/>
          </w:tcPr>
          <w:p w14:paraId="7A04A508" w14:textId="77777777" w:rsidR="00FE2A6F" w:rsidRDefault="00A762F3">
            <w:r>
              <w:rPr>
                <w:sz w:val="22"/>
              </w:rPr>
              <w:t xml:space="preserve">— </w:t>
            </w:r>
          </w:p>
        </w:tc>
        <w:tc>
          <w:tcPr>
            <w:tcW w:w="128" w:type="pct"/>
          </w:tcPr>
          <w:p w14:paraId="7A04A509" w14:textId="77777777" w:rsidR="00FE2A6F" w:rsidRDefault="00A762F3">
            <w:r>
              <w:rPr>
                <w:sz w:val="22"/>
              </w:rPr>
              <w:t xml:space="preserve">— </w:t>
            </w:r>
          </w:p>
        </w:tc>
        <w:tc>
          <w:tcPr>
            <w:tcW w:w="128" w:type="pct"/>
          </w:tcPr>
          <w:p w14:paraId="7A04A50A" w14:textId="77777777" w:rsidR="00FE2A6F" w:rsidRDefault="00A762F3">
            <w:r>
              <w:rPr>
                <w:sz w:val="22"/>
              </w:rPr>
              <w:t xml:space="preserve">— </w:t>
            </w:r>
          </w:p>
        </w:tc>
        <w:tc>
          <w:tcPr>
            <w:tcW w:w="128" w:type="pct"/>
          </w:tcPr>
          <w:p w14:paraId="7A04A50B" w14:textId="77777777" w:rsidR="00FE2A6F" w:rsidRDefault="00FE2A6F"/>
        </w:tc>
        <w:tc>
          <w:tcPr>
            <w:tcW w:w="128" w:type="pct"/>
          </w:tcPr>
          <w:p w14:paraId="7A04A50C" w14:textId="77777777" w:rsidR="00FE2A6F" w:rsidRDefault="00FE2A6F"/>
        </w:tc>
        <w:tc>
          <w:tcPr>
            <w:tcW w:w="128" w:type="pct"/>
          </w:tcPr>
          <w:p w14:paraId="7A04A50D" w14:textId="77777777" w:rsidR="00FE2A6F" w:rsidRDefault="00FE2A6F"/>
        </w:tc>
        <w:tc>
          <w:tcPr>
            <w:tcW w:w="128" w:type="pct"/>
          </w:tcPr>
          <w:p w14:paraId="7A04A50E" w14:textId="77777777" w:rsidR="00FE2A6F" w:rsidRDefault="00FE2A6F"/>
        </w:tc>
        <w:tc>
          <w:tcPr>
            <w:tcW w:w="128" w:type="pct"/>
          </w:tcPr>
          <w:p w14:paraId="7A04A50F" w14:textId="77777777" w:rsidR="00FE2A6F" w:rsidRDefault="00FE2A6F"/>
        </w:tc>
        <w:tc>
          <w:tcPr>
            <w:tcW w:w="128" w:type="pct"/>
          </w:tcPr>
          <w:p w14:paraId="7A04A510" w14:textId="77777777" w:rsidR="00FE2A6F" w:rsidRDefault="00FE2A6F"/>
        </w:tc>
        <w:tc>
          <w:tcPr>
            <w:tcW w:w="128" w:type="pct"/>
          </w:tcPr>
          <w:p w14:paraId="7A04A511" w14:textId="77777777" w:rsidR="00FE2A6F" w:rsidRDefault="00FE2A6F"/>
        </w:tc>
        <w:tc>
          <w:tcPr>
            <w:tcW w:w="128" w:type="pct"/>
          </w:tcPr>
          <w:p w14:paraId="7A04A512" w14:textId="77777777" w:rsidR="00FE2A6F" w:rsidRDefault="00FE2A6F"/>
        </w:tc>
        <w:tc>
          <w:tcPr>
            <w:tcW w:w="128" w:type="pct"/>
          </w:tcPr>
          <w:p w14:paraId="7A04A513" w14:textId="77777777" w:rsidR="00FE2A6F" w:rsidRDefault="00FE2A6F"/>
        </w:tc>
        <w:tc>
          <w:tcPr>
            <w:tcW w:w="128" w:type="pct"/>
          </w:tcPr>
          <w:p w14:paraId="7A04A514" w14:textId="77777777" w:rsidR="00FE2A6F" w:rsidRDefault="00FE2A6F"/>
        </w:tc>
        <w:tc>
          <w:tcPr>
            <w:tcW w:w="128" w:type="pct"/>
          </w:tcPr>
          <w:p w14:paraId="7A04A515" w14:textId="77777777" w:rsidR="00FE2A6F" w:rsidRDefault="00FE2A6F"/>
        </w:tc>
        <w:tc>
          <w:tcPr>
            <w:tcW w:w="128" w:type="pct"/>
          </w:tcPr>
          <w:p w14:paraId="7A04A516" w14:textId="77777777" w:rsidR="00FE2A6F" w:rsidRDefault="00FE2A6F"/>
        </w:tc>
        <w:tc>
          <w:tcPr>
            <w:tcW w:w="128" w:type="pct"/>
          </w:tcPr>
          <w:p w14:paraId="7A04A517" w14:textId="77777777" w:rsidR="00FE2A6F" w:rsidRDefault="00FE2A6F"/>
        </w:tc>
        <w:tc>
          <w:tcPr>
            <w:tcW w:w="128" w:type="pct"/>
          </w:tcPr>
          <w:p w14:paraId="7A04A518" w14:textId="77777777" w:rsidR="00FE2A6F" w:rsidRDefault="00FE2A6F"/>
        </w:tc>
        <w:tc>
          <w:tcPr>
            <w:tcW w:w="128" w:type="pct"/>
          </w:tcPr>
          <w:p w14:paraId="7A04A519" w14:textId="77777777" w:rsidR="00FE2A6F" w:rsidRDefault="00FE2A6F"/>
        </w:tc>
        <w:tc>
          <w:tcPr>
            <w:tcW w:w="128" w:type="pct"/>
          </w:tcPr>
          <w:p w14:paraId="7A04A51A" w14:textId="77777777" w:rsidR="00FE2A6F" w:rsidRDefault="00FE2A6F"/>
        </w:tc>
        <w:tc>
          <w:tcPr>
            <w:tcW w:w="128" w:type="pct"/>
          </w:tcPr>
          <w:p w14:paraId="7A04A51B" w14:textId="77777777" w:rsidR="00FE2A6F" w:rsidRDefault="00FE2A6F"/>
        </w:tc>
        <w:tc>
          <w:tcPr>
            <w:tcW w:w="128" w:type="pct"/>
          </w:tcPr>
          <w:p w14:paraId="7A04A51C" w14:textId="77777777" w:rsidR="00FE2A6F" w:rsidRDefault="00FE2A6F"/>
        </w:tc>
        <w:tc>
          <w:tcPr>
            <w:tcW w:w="128" w:type="pct"/>
          </w:tcPr>
          <w:p w14:paraId="7A04A51D" w14:textId="77777777" w:rsidR="00FE2A6F" w:rsidRDefault="00FE2A6F"/>
        </w:tc>
        <w:tc>
          <w:tcPr>
            <w:tcW w:w="128" w:type="pct"/>
          </w:tcPr>
          <w:p w14:paraId="7A04A51E" w14:textId="77777777" w:rsidR="00FE2A6F" w:rsidRDefault="00FE2A6F"/>
        </w:tc>
        <w:tc>
          <w:tcPr>
            <w:tcW w:w="128" w:type="pct"/>
          </w:tcPr>
          <w:p w14:paraId="7A04A51F" w14:textId="77777777" w:rsidR="00FE2A6F" w:rsidRDefault="00FE2A6F"/>
        </w:tc>
        <w:tc>
          <w:tcPr>
            <w:tcW w:w="128" w:type="pct"/>
          </w:tcPr>
          <w:p w14:paraId="7A04A520" w14:textId="77777777" w:rsidR="00FE2A6F" w:rsidRDefault="00FE2A6F"/>
        </w:tc>
        <w:tc>
          <w:tcPr>
            <w:tcW w:w="128" w:type="pct"/>
          </w:tcPr>
          <w:p w14:paraId="7A04A521" w14:textId="77777777" w:rsidR="00FE2A6F" w:rsidRDefault="00FE2A6F"/>
        </w:tc>
        <w:tc>
          <w:tcPr>
            <w:tcW w:w="128" w:type="pct"/>
          </w:tcPr>
          <w:p w14:paraId="7A04A522" w14:textId="77777777" w:rsidR="00FE2A6F" w:rsidRDefault="00FE2A6F"/>
        </w:tc>
        <w:tc>
          <w:tcPr>
            <w:tcW w:w="128" w:type="pct"/>
          </w:tcPr>
          <w:p w14:paraId="7A04A523" w14:textId="77777777" w:rsidR="00FE2A6F" w:rsidRDefault="00FE2A6F"/>
        </w:tc>
        <w:tc>
          <w:tcPr>
            <w:tcW w:w="128" w:type="pct"/>
          </w:tcPr>
          <w:p w14:paraId="7A04A524" w14:textId="77777777" w:rsidR="00FE2A6F" w:rsidRDefault="00FE2A6F"/>
        </w:tc>
        <w:tc>
          <w:tcPr>
            <w:tcW w:w="128" w:type="pct"/>
          </w:tcPr>
          <w:p w14:paraId="7A04A525" w14:textId="77777777" w:rsidR="00FE2A6F" w:rsidRDefault="00FE2A6F"/>
        </w:tc>
      </w:tr>
      <w:tr w:rsidR="00FE2A6F" w14:paraId="7A04A54D" w14:textId="77777777">
        <w:tc>
          <w:tcPr>
            <w:tcW w:w="256" w:type="pct"/>
          </w:tcPr>
          <w:p w14:paraId="7A04A527" w14:textId="77777777" w:rsidR="00FE2A6F" w:rsidRDefault="00A762F3">
            <w:r>
              <w:rPr>
                <w:sz w:val="22"/>
              </w:rPr>
              <w:t xml:space="preserve">MINIMUM LOT WIDTH: </w:t>
            </w:r>
          </w:p>
        </w:tc>
        <w:tc>
          <w:tcPr>
            <w:tcW w:w="128" w:type="pct"/>
          </w:tcPr>
          <w:p w14:paraId="7A04A528" w14:textId="77777777" w:rsidR="00FE2A6F" w:rsidRDefault="00A762F3">
            <w:r>
              <w:rPr>
                <w:sz w:val="22"/>
              </w:rPr>
              <w:t xml:space="preserve">100 </w:t>
            </w:r>
          </w:p>
        </w:tc>
        <w:tc>
          <w:tcPr>
            <w:tcW w:w="128" w:type="pct"/>
          </w:tcPr>
          <w:p w14:paraId="7A04A529" w14:textId="77777777" w:rsidR="00FE2A6F" w:rsidRDefault="00A762F3">
            <w:r>
              <w:rPr>
                <w:sz w:val="22"/>
              </w:rPr>
              <w:t xml:space="preserve">100 </w:t>
            </w:r>
          </w:p>
        </w:tc>
        <w:tc>
          <w:tcPr>
            <w:tcW w:w="128" w:type="pct"/>
          </w:tcPr>
          <w:p w14:paraId="7A04A52A" w14:textId="77777777" w:rsidR="00FE2A6F" w:rsidRDefault="00A762F3">
            <w:r>
              <w:rPr>
                <w:sz w:val="22"/>
              </w:rPr>
              <w:t xml:space="preserve">60 </w:t>
            </w:r>
          </w:p>
        </w:tc>
        <w:tc>
          <w:tcPr>
            <w:tcW w:w="128" w:type="pct"/>
          </w:tcPr>
          <w:p w14:paraId="7A04A52B" w14:textId="77777777" w:rsidR="00FE2A6F" w:rsidRDefault="00A762F3">
            <w:r>
              <w:rPr>
                <w:sz w:val="22"/>
              </w:rPr>
              <w:t xml:space="preserve">50 </w:t>
            </w:r>
          </w:p>
        </w:tc>
        <w:tc>
          <w:tcPr>
            <w:tcW w:w="128" w:type="pct"/>
          </w:tcPr>
          <w:p w14:paraId="7A04A52C" w14:textId="77777777" w:rsidR="00FE2A6F" w:rsidRDefault="00A762F3">
            <w:r>
              <w:rPr>
                <w:sz w:val="22"/>
              </w:rPr>
              <w:t xml:space="preserve">50 </w:t>
            </w:r>
          </w:p>
        </w:tc>
        <w:tc>
          <w:tcPr>
            <w:tcW w:w="128" w:type="pct"/>
          </w:tcPr>
          <w:p w14:paraId="7A04A52D" w14:textId="77777777" w:rsidR="00FE2A6F" w:rsidRDefault="00A762F3">
            <w:r>
              <w:rPr>
                <w:sz w:val="22"/>
                <w:vertAlign w:val="superscript"/>
              </w:rPr>
              <w:t xml:space="preserve">4 </w:t>
            </w:r>
          </w:p>
        </w:tc>
        <w:tc>
          <w:tcPr>
            <w:tcW w:w="128" w:type="pct"/>
          </w:tcPr>
          <w:p w14:paraId="7A04A52E" w14:textId="77777777" w:rsidR="00FE2A6F" w:rsidRDefault="00A762F3">
            <w:r>
              <w:rPr>
                <w:sz w:val="22"/>
                <w:vertAlign w:val="superscript"/>
              </w:rPr>
              <w:t xml:space="preserve">5 </w:t>
            </w:r>
          </w:p>
        </w:tc>
        <w:tc>
          <w:tcPr>
            <w:tcW w:w="128" w:type="pct"/>
          </w:tcPr>
          <w:p w14:paraId="7A04A52F" w14:textId="77777777" w:rsidR="00FE2A6F" w:rsidRDefault="00A762F3">
            <w:r>
              <w:rPr>
                <w:sz w:val="22"/>
              </w:rPr>
              <w:t xml:space="preserve">50 </w:t>
            </w:r>
          </w:p>
        </w:tc>
        <w:tc>
          <w:tcPr>
            <w:tcW w:w="128" w:type="pct"/>
          </w:tcPr>
          <w:p w14:paraId="7A04A530" w14:textId="77777777" w:rsidR="00FE2A6F" w:rsidRDefault="00A762F3">
            <w:r>
              <w:rPr>
                <w:sz w:val="22"/>
              </w:rPr>
              <w:t xml:space="preserve">50 </w:t>
            </w:r>
          </w:p>
        </w:tc>
        <w:tc>
          <w:tcPr>
            <w:tcW w:w="128" w:type="pct"/>
          </w:tcPr>
          <w:p w14:paraId="7A04A531" w14:textId="77777777" w:rsidR="00FE2A6F" w:rsidRDefault="00A762F3">
            <w:r>
              <w:rPr>
                <w:sz w:val="22"/>
              </w:rPr>
              <w:t xml:space="preserve">50 </w:t>
            </w:r>
          </w:p>
        </w:tc>
        <w:tc>
          <w:tcPr>
            <w:tcW w:w="128" w:type="pct"/>
          </w:tcPr>
          <w:p w14:paraId="7A04A532" w14:textId="77777777" w:rsidR="00FE2A6F" w:rsidRDefault="00A762F3">
            <w:r>
              <w:rPr>
                <w:sz w:val="22"/>
              </w:rPr>
              <w:t xml:space="preserve">50 </w:t>
            </w:r>
          </w:p>
        </w:tc>
        <w:tc>
          <w:tcPr>
            <w:tcW w:w="128" w:type="pct"/>
          </w:tcPr>
          <w:p w14:paraId="7A04A533" w14:textId="77777777" w:rsidR="00FE2A6F" w:rsidRDefault="00A762F3">
            <w:r>
              <w:rPr>
                <w:sz w:val="22"/>
              </w:rPr>
              <w:t xml:space="preserve">50 </w:t>
            </w:r>
          </w:p>
        </w:tc>
        <w:tc>
          <w:tcPr>
            <w:tcW w:w="128" w:type="pct"/>
          </w:tcPr>
          <w:p w14:paraId="7A04A534" w14:textId="77777777" w:rsidR="00FE2A6F" w:rsidRDefault="00A762F3">
            <w:r>
              <w:rPr>
                <w:sz w:val="22"/>
              </w:rPr>
              <w:t xml:space="preserve">50 </w:t>
            </w:r>
          </w:p>
        </w:tc>
        <w:tc>
          <w:tcPr>
            <w:tcW w:w="128" w:type="pct"/>
          </w:tcPr>
          <w:p w14:paraId="7A04A535" w14:textId="77777777" w:rsidR="00FE2A6F" w:rsidRDefault="00A762F3">
            <w:r>
              <w:rPr>
                <w:sz w:val="22"/>
              </w:rPr>
              <w:t xml:space="preserve">50 </w:t>
            </w:r>
          </w:p>
        </w:tc>
        <w:tc>
          <w:tcPr>
            <w:tcW w:w="128" w:type="pct"/>
          </w:tcPr>
          <w:p w14:paraId="7A04A536" w14:textId="77777777" w:rsidR="00FE2A6F" w:rsidRDefault="00A762F3">
            <w:r>
              <w:rPr>
                <w:sz w:val="22"/>
              </w:rPr>
              <w:t xml:space="preserve">50 </w:t>
            </w:r>
          </w:p>
        </w:tc>
        <w:tc>
          <w:tcPr>
            <w:tcW w:w="128" w:type="pct"/>
          </w:tcPr>
          <w:p w14:paraId="7A04A537" w14:textId="77777777" w:rsidR="00FE2A6F" w:rsidRDefault="00A762F3">
            <w:r>
              <w:rPr>
                <w:sz w:val="22"/>
              </w:rPr>
              <w:t xml:space="preserve">— </w:t>
            </w:r>
          </w:p>
        </w:tc>
        <w:tc>
          <w:tcPr>
            <w:tcW w:w="128" w:type="pct"/>
          </w:tcPr>
          <w:p w14:paraId="7A04A538" w14:textId="77777777" w:rsidR="00FE2A6F" w:rsidRDefault="00A762F3">
            <w:r>
              <w:rPr>
                <w:sz w:val="22"/>
              </w:rPr>
              <w:t xml:space="preserve">50 </w:t>
            </w:r>
          </w:p>
        </w:tc>
        <w:tc>
          <w:tcPr>
            <w:tcW w:w="128" w:type="pct"/>
          </w:tcPr>
          <w:p w14:paraId="7A04A539" w14:textId="77777777" w:rsidR="00FE2A6F" w:rsidRDefault="00A762F3">
            <w:r>
              <w:rPr>
                <w:sz w:val="22"/>
              </w:rPr>
              <w:t xml:space="preserve">50 </w:t>
            </w:r>
          </w:p>
        </w:tc>
        <w:tc>
          <w:tcPr>
            <w:tcW w:w="128" w:type="pct"/>
          </w:tcPr>
          <w:p w14:paraId="7A04A53A" w14:textId="77777777" w:rsidR="00FE2A6F" w:rsidRDefault="00A762F3">
            <w:r>
              <w:rPr>
                <w:sz w:val="22"/>
              </w:rPr>
              <w:t xml:space="preserve">50 </w:t>
            </w:r>
          </w:p>
        </w:tc>
        <w:tc>
          <w:tcPr>
            <w:tcW w:w="128" w:type="pct"/>
          </w:tcPr>
          <w:p w14:paraId="7A04A53B" w14:textId="77777777" w:rsidR="00FE2A6F" w:rsidRDefault="00A762F3">
            <w:r>
              <w:rPr>
                <w:sz w:val="22"/>
              </w:rPr>
              <w:t xml:space="preserve">100 </w:t>
            </w:r>
          </w:p>
        </w:tc>
        <w:tc>
          <w:tcPr>
            <w:tcW w:w="128" w:type="pct"/>
          </w:tcPr>
          <w:p w14:paraId="7A04A53C" w14:textId="77777777" w:rsidR="00FE2A6F" w:rsidRDefault="00A762F3">
            <w:r>
              <w:rPr>
                <w:sz w:val="22"/>
              </w:rPr>
              <w:t xml:space="preserve">50 </w:t>
            </w:r>
          </w:p>
        </w:tc>
        <w:tc>
          <w:tcPr>
            <w:tcW w:w="128" w:type="pct"/>
          </w:tcPr>
          <w:p w14:paraId="7A04A53D" w14:textId="77777777" w:rsidR="00FE2A6F" w:rsidRDefault="00A762F3">
            <w:r>
              <w:rPr>
                <w:sz w:val="22"/>
              </w:rPr>
              <w:t xml:space="preserve">50 </w:t>
            </w:r>
          </w:p>
        </w:tc>
        <w:tc>
          <w:tcPr>
            <w:tcW w:w="128" w:type="pct"/>
          </w:tcPr>
          <w:p w14:paraId="7A04A53E" w14:textId="77777777" w:rsidR="00FE2A6F" w:rsidRDefault="00A762F3">
            <w:r>
              <w:rPr>
                <w:sz w:val="22"/>
              </w:rPr>
              <w:t xml:space="preserve">50 </w:t>
            </w:r>
          </w:p>
        </w:tc>
        <w:tc>
          <w:tcPr>
            <w:tcW w:w="128" w:type="pct"/>
          </w:tcPr>
          <w:p w14:paraId="7A04A53F" w14:textId="77777777" w:rsidR="00FE2A6F" w:rsidRDefault="00A762F3">
            <w:r>
              <w:rPr>
                <w:sz w:val="22"/>
              </w:rPr>
              <w:t xml:space="preserve">— </w:t>
            </w:r>
          </w:p>
        </w:tc>
        <w:tc>
          <w:tcPr>
            <w:tcW w:w="128" w:type="pct"/>
          </w:tcPr>
          <w:p w14:paraId="7A04A540" w14:textId="77777777" w:rsidR="00FE2A6F" w:rsidRDefault="00A762F3">
            <w:r>
              <w:rPr>
                <w:sz w:val="22"/>
              </w:rPr>
              <w:t xml:space="preserve">— </w:t>
            </w:r>
          </w:p>
        </w:tc>
        <w:tc>
          <w:tcPr>
            <w:tcW w:w="128" w:type="pct"/>
          </w:tcPr>
          <w:p w14:paraId="7A04A541" w14:textId="77777777" w:rsidR="00FE2A6F" w:rsidRDefault="00A762F3">
            <w:r>
              <w:rPr>
                <w:sz w:val="22"/>
              </w:rPr>
              <w:t xml:space="preserve">100 </w:t>
            </w:r>
          </w:p>
        </w:tc>
        <w:tc>
          <w:tcPr>
            <w:tcW w:w="128" w:type="pct"/>
          </w:tcPr>
          <w:p w14:paraId="7A04A542" w14:textId="77777777" w:rsidR="00FE2A6F" w:rsidRDefault="00A762F3">
            <w:r>
              <w:rPr>
                <w:sz w:val="22"/>
              </w:rPr>
              <w:t xml:space="preserve">50 </w:t>
            </w:r>
          </w:p>
        </w:tc>
        <w:tc>
          <w:tcPr>
            <w:tcW w:w="128" w:type="pct"/>
          </w:tcPr>
          <w:p w14:paraId="7A04A543" w14:textId="77777777" w:rsidR="00FE2A6F" w:rsidRDefault="00A762F3">
            <w:r>
              <w:rPr>
                <w:sz w:val="22"/>
              </w:rPr>
              <w:t xml:space="preserve">50 </w:t>
            </w:r>
          </w:p>
        </w:tc>
        <w:tc>
          <w:tcPr>
            <w:tcW w:w="128" w:type="pct"/>
          </w:tcPr>
          <w:p w14:paraId="7A04A544" w14:textId="77777777" w:rsidR="00FE2A6F" w:rsidRDefault="00A762F3">
            <w:r>
              <w:rPr>
                <w:sz w:val="22"/>
              </w:rPr>
              <w:t xml:space="preserve">100 </w:t>
            </w:r>
          </w:p>
        </w:tc>
        <w:tc>
          <w:tcPr>
            <w:tcW w:w="128" w:type="pct"/>
          </w:tcPr>
          <w:p w14:paraId="7A04A545" w14:textId="77777777" w:rsidR="00FE2A6F" w:rsidRDefault="00A762F3">
            <w:r>
              <w:rPr>
                <w:sz w:val="22"/>
              </w:rPr>
              <w:t xml:space="preserve">100 </w:t>
            </w:r>
          </w:p>
        </w:tc>
        <w:tc>
          <w:tcPr>
            <w:tcW w:w="128" w:type="pct"/>
          </w:tcPr>
          <w:p w14:paraId="7A04A546" w14:textId="77777777" w:rsidR="00FE2A6F" w:rsidRDefault="00A762F3">
            <w:r>
              <w:rPr>
                <w:sz w:val="22"/>
              </w:rPr>
              <w:t xml:space="preserve">250 </w:t>
            </w:r>
          </w:p>
        </w:tc>
        <w:tc>
          <w:tcPr>
            <w:tcW w:w="128" w:type="pct"/>
          </w:tcPr>
          <w:p w14:paraId="7A04A547" w14:textId="77777777" w:rsidR="00FE2A6F" w:rsidRDefault="00A762F3">
            <w:r>
              <w:rPr>
                <w:sz w:val="22"/>
              </w:rPr>
              <w:t xml:space="preserve">50 </w:t>
            </w:r>
          </w:p>
        </w:tc>
        <w:tc>
          <w:tcPr>
            <w:tcW w:w="128" w:type="pct"/>
          </w:tcPr>
          <w:p w14:paraId="7A04A548" w14:textId="77777777" w:rsidR="00FE2A6F" w:rsidRDefault="00A762F3">
            <w:r>
              <w:rPr>
                <w:sz w:val="22"/>
              </w:rPr>
              <w:t xml:space="preserve">100 </w:t>
            </w:r>
          </w:p>
        </w:tc>
        <w:tc>
          <w:tcPr>
            <w:tcW w:w="128" w:type="pct"/>
          </w:tcPr>
          <w:p w14:paraId="7A04A549" w14:textId="77777777" w:rsidR="00FE2A6F" w:rsidRDefault="00A762F3">
            <w:r>
              <w:rPr>
                <w:sz w:val="22"/>
              </w:rPr>
              <w:t xml:space="preserve">100 </w:t>
            </w:r>
          </w:p>
        </w:tc>
        <w:tc>
          <w:tcPr>
            <w:tcW w:w="128" w:type="pct"/>
          </w:tcPr>
          <w:p w14:paraId="7A04A54A" w14:textId="77777777" w:rsidR="00FE2A6F" w:rsidRDefault="00A762F3">
            <w:r>
              <w:rPr>
                <w:sz w:val="22"/>
                <w:vertAlign w:val="superscript"/>
              </w:rPr>
              <w:t xml:space="preserve">15 </w:t>
            </w:r>
          </w:p>
        </w:tc>
        <w:tc>
          <w:tcPr>
            <w:tcW w:w="128" w:type="pct"/>
          </w:tcPr>
          <w:p w14:paraId="7A04A54B" w14:textId="77777777" w:rsidR="00FE2A6F" w:rsidRDefault="00A762F3">
            <w:r>
              <w:rPr>
                <w:sz w:val="22"/>
              </w:rPr>
              <w:t xml:space="preserve">— </w:t>
            </w:r>
          </w:p>
        </w:tc>
        <w:tc>
          <w:tcPr>
            <w:tcW w:w="128" w:type="pct"/>
          </w:tcPr>
          <w:p w14:paraId="7A04A54C" w14:textId="77777777" w:rsidR="00FE2A6F" w:rsidRDefault="00A762F3">
            <w:r>
              <w:rPr>
                <w:sz w:val="22"/>
                <w:vertAlign w:val="superscript"/>
              </w:rPr>
              <w:t xml:space="preserve">17 </w:t>
            </w:r>
          </w:p>
        </w:tc>
      </w:tr>
      <w:tr w:rsidR="00FE2A6F" w14:paraId="7A04A574" w14:textId="77777777">
        <w:tc>
          <w:tcPr>
            <w:tcW w:w="256" w:type="pct"/>
          </w:tcPr>
          <w:p w14:paraId="7A04A54E" w14:textId="77777777" w:rsidR="00FE2A6F" w:rsidRDefault="00A762F3">
            <w:r>
              <w:rPr>
                <w:sz w:val="22"/>
              </w:rPr>
              <w:t xml:space="preserve">MINIMUM CORNER LOT WIDTH: </w:t>
            </w:r>
          </w:p>
        </w:tc>
        <w:tc>
          <w:tcPr>
            <w:tcW w:w="128" w:type="pct"/>
          </w:tcPr>
          <w:p w14:paraId="7A04A54F" w14:textId="77777777" w:rsidR="00FE2A6F" w:rsidRDefault="00FE2A6F"/>
        </w:tc>
        <w:tc>
          <w:tcPr>
            <w:tcW w:w="128" w:type="pct"/>
          </w:tcPr>
          <w:p w14:paraId="7A04A550" w14:textId="77777777" w:rsidR="00FE2A6F" w:rsidRDefault="00FE2A6F"/>
        </w:tc>
        <w:tc>
          <w:tcPr>
            <w:tcW w:w="128" w:type="pct"/>
          </w:tcPr>
          <w:p w14:paraId="7A04A551" w14:textId="77777777" w:rsidR="00FE2A6F" w:rsidRDefault="00FE2A6F"/>
        </w:tc>
        <w:tc>
          <w:tcPr>
            <w:tcW w:w="128" w:type="pct"/>
          </w:tcPr>
          <w:p w14:paraId="7A04A552" w14:textId="77777777" w:rsidR="00FE2A6F" w:rsidRDefault="00FE2A6F"/>
        </w:tc>
        <w:tc>
          <w:tcPr>
            <w:tcW w:w="128" w:type="pct"/>
          </w:tcPr>
          <w:p w14:paraId="7A04A553" w14:textId="77777777" w:rsidR="00FE2A6F" w:rsidRDefault="00FE2A6F"/>
        </w:tc>
        <w:tc>
          <w:tcPr>
            <w:tcW w:w="128" w:type="pct"/>
          </w:tcPr>
          <w:p w14:paraId="7A04A554" w14:textId="77777777" w:rsidR="00FE2A6F" w:rsidRDefault="00A762F3">
            <w:r>
              <w:rPr>
                <w:sz w:val="22"/>
                <w:vertAlign w:val="superscript"/>
              </w:rPr>
              <w:t xml:space="preserve">4 </w:t>
            </w:r>
          </w:p>
        </w:tc>
        <w:tc>
          <w:tcPr>
            <w:tcW w:w="128" w:type="pct"/>
          </w:tcPr>
          <w:p w14:paraId="7A04A555" w14:textId="77777777" w:rsidR="00FE2A6F" w:rsidRDefault="00A762F3">
            <w:r>
              <w:rPr>
                <w:sz w:val="22"/>
                <w:vertAlign w:val="superscript"/>
              </w:rPr>
              <w:t xml:space="preserve">5 </w:t>
            </w:r>
          </w:p>
        </w:tc>
        <w:tc>
          <w:tcPr>
            <w:tcW w:w="128" w:type="pct"/>
          </w:tcPr>
          <w:p w14:paraId="7A04A556" w14:textId="77777777" w:rsidR="00FE2A6F" w:rsidRDefault="00A762F3">
            <w:r>
              <w:rPr>
                <w:sz w:val="22"/>
              </w:rPr>
              <w:t xml:space="preserve">50 </w:t>
            </w:r>
          </w:p>
        </w:tc>
        <w:tc>
          <w:tcPr>
            <w:tcW w:w="128" w:type="pct"/>
          </w:tcPr>
          <w:p w14:paraId="7A04A557" w14:textId="77777777" w:rsidR="00FE2A6F" w:rsidRDefault="00A762F3">
            <w:r>
              <w:rPr>
                <w:sz w:val="22"/>
              </w:rPr>
              <w:t xml:space="preserve">— </w:t>
            </w:r>
          </w:p>
        </w:tc>
        <w:tc>
          <w:tcPr>
            <w:tcW w:w="128" w:type="pct"/>
          </w:tcPr>
          <w:p w14:paraId="7A04A558" w14:textId="77777777" w:rsidR="00FE2A6F" w:rsidRDefault="00A762F3">
            <w:r>
              <w:rPr>
                <w:sz w:val="22"/>
              </w:rPr>
              <w:t xml:space="preserve">— </w:t>
            </w:r>
          </w:p>
        </w:tc>
        <w:tc>
          <w:tcPr>
            <w:tcW w:w="128" w:type="pct"/>
          </w:tcPr>
          <w:p w14:paraId="7A04A559" w14:textId="77777777" w:rsidR="00FE2A6F" w:rsidRDefault="00FE2A6F"/>
        </w:tc>
        <w:tc>
          <w:tcPr>
            <w:tcW w:w="128" w:type="pct"/>
          </w:tcPr>
          <w:p w14:paraId="7A04A55A" w14:textId="77777777" w:rsidR="00FE2A6F" w:rsidRDefault="00FE2A6F"/>
        </w:tc>
        <w:tc>
          <w:tcPr>
            <w:tcW w:w="128" w:type="pct"/>
          </w:tcPr>
          <w:p w14:paraId="7A04A55B" w14:textId="77777777" w:rsidR="00FE2A6F" w:rsidRDefault="00FE2A6F"/>
        </w:tc>
        <w:tc>
          <w:tcPr>
            <w:tcW w:w="128" w:type="pct"/>
          </w:tcPr>
          <w:p w14:paraId="7A04A55C" w14:textId="77777777" w:rsidR="00FE2A6F" w:rsidRDefault="00FE2A6F"/>
        </w:tc>
        <w:tc>
          <w:tcPr>
            <w:tcW w:w="128" w:type="pct"/>
          </w:tcPr>
          <w:p w14:paraId="7A04A55D" w14:textId="77777777" w:rsidR="00FE2A6F" w:rsidRDefault="00FE2A6F"/>
        </w:tc>
        <w:tc>
          <w:tcPr>
            <w:tcW w:w="128" w:type="pct"/>
          </w:tcPr>
          <w:p w14:paraId="7A04A55E" w14:textId="77777777" w:rsidR="00FE2A6F" w:rsidRDefault="00FE2A6F"/>
        </w:tc>
        <w:tc>
          <w:tcPr>
            <w:tcW w:w="128" w:type="pct"/>
          </w:tcPr>
          <w:p w14:paraId="7A04A55F" w14:textId="77777777" w:rsidR="00FE2A6F" w:rsidRDefault="00FE2A6F"/>
        </w:tc>
        <w:tc>
          <w:tcPr>
            <w:tcW w:w="128" w:type="pct"/>
          </w:tcPr>
          <w:p w14:paraId="7A04A560" w14:textId="77777777" w:rsidR="00FE2A6F" w:rsidRDefault="00FE2A6F"/>
        </w:tc>
        <w:tc>
          <w:tcPr>
            <w:tcW w:w="128" w:type="pct"/>
          </w:tcPr>
          <w:p w14:paraId="7A04A561" w14:textId="77777777" w:rsidR="00FE2A6F" w:rsidRDefault="00FE2A6F"/>
        </w:tc>
        <w:tc>
          <w:tcPr>
            <w:tcW w:w="128" w:type="pct"/>
          </w:tcPr>
          <w:p w14:paraId="7A04A562" w14:textId="77777777" w:rsidR="00FE2A6F" w:rsidRDefault="00FE2A6F"/>
        </w:tc>
        <w:tc>
          <w:tcPr>
            <w:tcW w:w="128" w:type="pct"/>
          </w:tcPr>
          <w:p w14:paraId="7A04A563" w14:textId="77777777" w:rsidR="00FE2A6F" w:rsidRDefault="00FE2A6F"/>
        </w:tc>
        <w:tc>
          <w:tcPr>
            <w:tcW w:w="128" w:type="pct"/>
          </w:tcPr>
          <w:p w14:paraId="7A04A564" w14:textId="77777777" w:rsidR="00FE2A6F" w:rsidRDefault="00FE2A6F"/>
        </w:tc>
        <w:tc>
          <w:tcPr>
            <w:tcW w:w="128" w:type="pct"/>
          </w:tcPr>
          <w:p w14:paraId="7A04A565" w14:textId="77777777" w:rsidR="00FE2A6F" w:rsidRDefault="00FE2A6F"/>
        </w:tc>
        <w:tc>
          <w:tcPr>
            <w:tcW w:w="128" w:type="pct"/>
          </w:tcPr>
          <w:p w14:paraId="7A04A566" w14:textId="77777777" w:rsidR="00FE2A6F" w:rsidRDefault="00FE2A6F"/>
        </w:tc>
        <w:tc>
          <w:tcPr>
            <w:tcW w:w="128" w:type="pct"/>
          </w:tcPr>
          <w:p w14:paraId="7A04A567" w14:textId="77777777" w:rsidR="00FE2A6F" w:rsidRDefault="00FE2A6F"/>
        </w:tc>
        <w:tc>
          <w:tcPr>
            <w:tcW w:w="128" w:type="pct"/>
          </w:tcPr>
          <w:p w14:paraId="7A04A568" w14:textId="77777777" w:rsidR="00FE2A6F" w:rsidRDefault="00FE2A6F"/>
        </w:tc>
        <w:tc>
          <w:tcPr>
            <w:tcW w:w="128" w:type="pct"/>
          </w:tcPr>
          <w:p w14:paraId="7A04A569" w14:textId="77777777" w:rsidR="00FE2A6F" w:rsidRDefault="00FE2A6F"/>
        </w:tc>
        <w:tc>
          <w:tcPr>
            <w:tcW w:w="128" w:type="pct"/>
          </w:tcPr>
          <w:p w14:paraId="7A04A56A" w14:textId="77777777" w:rsidR="00FE2A6F" w:rsidRDefault="00FE2A6F"/>
        </w:tc>
        <w:tc>
          <w:tcPr>
            <w:tcW w:w="128" w:type="pct"/>
          </w:tcPr>
          <w:p w14:paraId="7A04A56B" w14:textId="77777777" w:rsidR="00FE2A6F" w:rsidRDefault="00FE2A6F"/>
        </w:tc>
        <w:tc>
          <w:tcPr>
            <w:tcW w:w="128" w:type="pct"/>
          </w:tcPr>
          <w:p w14:paraId="7A04A56C" w14:textId="77777777" w:rsidR="00FE2A6F" w:rsidRDefault="00FE2A6F"/>
        </w:tc>
        <w:tc>
          <w:tcPr>
            <w:tcW w:w="128" w:type="pct"/>
          </w:tcPr>
          <w:p w14:paraId="7A04A56D" w14:textId="77777777" w:rsidR="00FE2A6F" w:rsidRDefault="00FE2A6F"/>
        </w:tc>
        <w:tc>
          <w:tcPr>
            <w:tcW w:w="128" w:type="pct"/>
          </w:tcPr>
          <w:p w14:paraId="7A04A56E" w14:textId="77777777" w:rsidR="00FE2A6F" w:rsidRDefault="00FE2A6F"/>
        </w:tc>
        <w:tc>
          <w:tcPr>
            <w:tcW w:w="128" w:type="pct"/>
          </w:tcPr>
          <w:p w14:paraId="7A04A56F" w14:textId="77777777" w:rsidR="00FE2A6F" w:rsidRDefault="00FE2A6F"/>
        </w:tc>
        <w:tc>
          <w:tcPr>
            <w:tcW w:w="128" w:type="pct"/>
          </w:tcPr>
          <w:p w14:paraId="7A04A570" w14:textId="77777777" w:rsidR="00FE2A6F" w:rsidRDefault="00FE2A6F"/>
        </w:tc>
        <w:tc>
          <w:tcPr>
            <w:tcW w:w="128" w:type="pct"/>
          </w:tcPr>
          <w:p w14:paraId="7A04A571" w14:textId="77777777" w:rsidR="00FE2A6F" w:rsidRDefault="00FE2A6F"/>
        </w:tc>
        <w:tc>
          <w:tcPr>
            <w:tcW w:w="128" w:type="pct"/>
          </w:tcPr>
          <w:p w14:paraId="7A04A572" w14:textId="77777777" w:rsidR="00FE2A6F" w:rsidRDefault="00FE2A6F"/>
        </w:tc>
        <w:tc>
          <w:tcPr>
            <w:tcW w:w="128" w:type="pct"/>
          </w:tcPr>
          <w:p w14:paraId="7A04A573" w14:textId="77777777" w:rsidR="00FE2A6F" w:rsidRDefault="00FE2A6F"/>
        </w:tc>
      </w:tr>
      <w:tr w:rsidR="00FE2A6F" w14:paraId="7A04A59B" w14:textId="77777777">
        <w:tc>
          <w:tcPr>
            <w:tcW w:w="256" w:type="pct"/>
          </w:tcPr>
          <w:p w14:paraId="7A04A575" w14:textId="77777777" w:rsidR="00FE2A6F" w:rsidRDefault="00A762F3">
            <w:r>
              <w:rPr>
                <w:sz w:val="22"/>
              </w:rPr>
              <w:t xml:space="preserve">MAXIMUM DWELLING UNITS PER LOT: </w:t>
            </w:r>
          </w:p>
        </w:tc>
        <w:tc>
          <w:tcPr>
            <w:tcW w:w="128" w:type="pct"/>
          </w:tcPr>
          <w:p w14:paraId="7A04A576" w14:textId="77777777" w:rsidR="00FE2A6F" w:rsidRDefault="00A762F3">
            <w:r>
              <w:rPr>
                <w:sz w:val="22"/>
              </w:rPr>
              <w:t xml:space="preserve">1 </w:t>
            </w:r>
          </w:p>
        </w:tc>
        <w:tc>
          <w:tcPr>
            <w:tcW w:w="128" w:type="pct"/>
          </w:tcPr>
          <w:p w14:paraId="7A04A577" w14:textId="77777777" w:rsidR="00FE2A6F" w:rsidRDefault="00A762F3">
            <w:r>
              <w:rPr>
                <w:sz w:val="22"/>
              </w:rPr>
              <w:t xml:space="preserve">1 </w:t>
            </w:r>
          </w:p>
        </w:tc>
        <w:tc>
          <w:tcPr>
            <w:tcW w:w="128" w:type="pct"/>
          </w:tcPr>
          <w:p w14:paraId="7A04A578" w14:textId="77777777" w:rsidR="00FE2A6F" w:rsidRDefault="00A762F3">
            <w:r>
              <w:rPr>
                <w:sz w:val="22"/>
              </w:rPr>
              <w:t xml:space="preserve">3 </w:t>
            </w:r>
          </w:p>
        </w:tc>
        <w:tc>
          <w:tcPr>
            <w:tcW w:w="128" w:type="pct"/>
          </w:tcPr>
          <w:p w14:paraId="7A04A579" w14:textId="77777777" w:rsidR="00FE2A6F" w:rsidRDefault="00A762F3">
            <w:r>
              <w:rPr>
                <w:sz w:val="22"/>
              </w:rPr>
              <w:t xml:space="preserve">3 </w:t>
            </w:r>
          </w:p>
        </w:tc>
        <w:tc>
          <w:tcPr>
            <w:tcW w:w="128" w:type="pct"/>
          </w:tcPr>
          <w:p w14:paraId="7A04A57A" w14:textId="77777777" w:rsidR="00FE2A6F" w:rsidRDefault="00A762F3">
            <w:r>
              <w:rPr>
                <w:sz w:val="22"/>
              </w:rPr>
              <w:t xml:space="preserve">3 </w:t>
            </w:r>
          </w:p>
        </w:tc>
        <w:tc>
          <w:tcPr>
            <w:tcW w:w="128" w:type="pct"/>
          </w:tcPr>
          <w:p w14:paraId="7A04A57B" w14:textId="77777777" w:rsidR="00FE2A6F" w:rsidRDefault="00A762F3">
            <w:r>
              <w:rPr>
                <w:sz w:val="22"/>
                <w:vertAlign w:val="superscript"/>
              </w:rPr>
              <w:t xml:space="preserve">4 </w:t>
            </w:r>
          </w:p>
        </w:tc>
        <w:tc>
          <w:tcPr>
            <w:tcW w:w="128" w:type="pct"/>
          </w:tcPr>
          <w:p w14:paraId="7A04A57C" w14:textId="77777777" w:rsidR="00FE2A6F" w:rsidRDefault="00A762F3">
            <w:r>
              <w:rPr>
                <w:sz w:val="22"/>
                <w:vertAlign w:val="superscript"/>
              </w:rPr>
              <w:t xml:space="preserve">5 </w:t>
            </w:r>
          </w:p>
        </w:tc>
        <w:tc>
          <w:tcPr>
            <w:tcW w:w="128" w:type="pct"/>
          </w:tcPr>
          <w:p w14:paraId="7A04A57D" w14:textId="77777777" w:rsidR="00FE2A6F" w:rsidRDefault="00A762F3">
            <w:r>
              <w:rPr>
                <w:sz w:val="22"/>
              </w:rPr>
              <w:t xml:space="preserve">— </w:t>
            </w:r>
          </w:p>
        </w:tc>
        <w:tc>
          <w:tcPr>
            <w:tcW w:w="128" w:type="pct"/>
          </w:tcPr>
          <w:p w14:paraId="7A04A57E" w14:textId="77777777" w:rsidR="00FE2A6F" w:rsidRDefault="00A762F3">
            <w:r>
              <w:rPr>
                <w:sz w:val="22"/>
              </w:rPr>
              <w:t xml:space="preserve">— </w:t>
            </w:r>
          </w:p>
        </w:tc>
        <w:tc>
          <w:tcPr>
            <w:tcW w:w="128" w:type="pct"/>
          </w:tcPr>
          <w:p w14:paraId="7A04A57F" w14:textId="77777777" w:rsidR="00FE2A6F" w:rsidRDefault="00A762F3">
            <w:r>
              <w:rPr>
                <w:sz w:val="22"/>
                <w:vertAlign w:val="superscript"/>
              </w:rPr>
              <w:t xml:space="preserve">6 </w:t>
            </w:r>
          </w:p>
        </w:tc>
        <w:tc>
          <w:tcPr>
            <w:tcW w:w="128" w:type="pct"/>
          </w:tcPr>
          <w:p w14:paraId="7A04A580" w14:textId="77777777" w:rsidR="00FE2A6F" w:rsidRDefault="00A762F3">
            <w:r>
              <w:rPr>
                <w:sz w:val="22"/>
                <w:vertAlign w:val="superscript"/>
              </w:rPr>
              <w:t xml:space="preserve">7 </w:t>
            </w:r>
          </w:p>
        </w:tc>
        <w:tc>
          <w:tcPr>
            <w:tcW w:w="128" w:type="pct"/>
          </w:tcPr>
          <w:p w14:paraId="7A04A581" w14:textId="77777777" w:rsidR="00FE2A6F" w:rsidRDefault="00A762F3">
            <w:r>
              <w:rPr>
                <w:sz w:val="22"/>
                <w:vertAlign w:val="superscript"/>
              </w:rPr>
              <w:t xml:space="preserve">8 </w:t>
            </w:r>
          </w:p>
        </w:tc>
        <w:tc>
          <w:tcPr>
            <w:tcW w:w="128" w:type="pct"/>
          </w:tcPr>
          <w:p w14:paraId="7A04A582" w14:textId="77777777" w:rsidR="00FE2A6F" w:rsidRDefault="00A762F3">
            <w:r>
              <w:rPr>
                <w:sz w:val="22"/>
                <w:vertAlign w:val="superscript"/>
              </w:rPr>
              <w:t xml:space="preserve">9 </w:t>
            </w:r>
          </w:p>
        </w:tc>
        <w:tc>
          <w:tcPr>
            <w:tcW w:w="128" w:type="pct"/>
          </w:tcPr>
          <w:p w14:paraId="7A04A583" w14:textId="77777777" w:rsidR="00FE2A6F" w:rsidRDefault="00A762F3">
            <w:r>
              <w:rPr>
                <w:sz w:val="22"/>
                <w:vertAlign w:val="superscript"/>
              </w:rPr>
              <w:t xml:space="preserve">9 </w:t>
            </w:r>
          </w:p>
        </w:tc>
        <w:tc>
          <w:tcPr>
            <w:tcW w:w="128" w:type="pct"/>
          </w:tcPr>
          <w:p w14:paraId="7A04A584" w14:textId="77777777" w:rsidR="00FE2A6F" w:rsidRDefault="00A762F3">
            <w:r>
              <w:rPr>
                <w:sz w:val="22"/>
              </w:rPr>
              <w:t xml:space="preserve">— </w:t>
            </w:r>
          </w:p>
        </w:tc>
        <w:tc>
          <w:tcPr>
            <w:tcW w:w="128" w:type="pct"/>
          </w:tcPr>
          <w:p w14:paraId="7A04A585" w14:textId="77777777" w:rsidR="00FE2A6F" w:rsidRDefault="00A762F3">
            <w:r>
              <w:rPr>
                <w:sz w:val="22"/>
              </w:rPr>
              <w:t xml:space="preserve">— </w:t>
            </w:r>
          </w:p>
        </w:tc>
        <w:tc>
          <w:tcPr>
            <w:tcW w:w="128" w:type="pct"/>
          </w:tcPr>
          <w:p w14:paraId="7A04A586" w14:textId="77777777" w:rsidR="00FE2A6F" w:rsidRDefault="00FE2A6F"/>
        </w:tc>
        <w:tc>
          <w:tcPr>
            <w:tcW w:w="128" w:type="pct"/>
          </w:tcPr>
          <w:p w14:paraId="7A04A587" w14:textId="77777777" w:rsidR="00FE2A6F" w:rsidRDefault="00FE2A6F"/>
        </w:tc>
        <w:tc>
          <w:tcPr>
            <w:tcW w:w="128" w:type="pct"/>
          </w:tcPr>
          <w:p w14:paraId="7A04A588" w14:textId="77777777" w:rsidR="00FE2A6F" w:rsidRDefault="00FE2A6F"/>
        </w:tc>
        <w:tc>
          <w:tcPr>
            <w:tcW w:w="128" w:type="pct"/>
          </w:tcPr>
          <w:p w14:paraId="7A04A589" w14:textId="77777777" w:rsidR="00FE2A6F" w:rsidRDefault="00FE2A6F"/>
        </w:tc>
        <w:tc>
          <w:tcPr>
            <w:tcW w:w="128" w:type="pct"/>
          </w:tcPr>
          <w:p w14:paraId="7A04A58A" w14:textId="77777777" w:rsidR="00FE2A6F" w:rsidRDefault="00FE2A6F"/>
        </w:tc>
        <w:tc>
          <w:tcPr>
            <w:tcW w:w="128" w:type="pct"/>
          </w:tcPr>
          <w:p w14:paraId="7A04A58B" w14:textId="77777777" w:rsidR="00FE2A6F" w:rsidRDefault="00FE2A6F"/>
        </w:tc>
        <w:tc>
          <w:tcPr>
            <w:tcW w:w="128" w:type="pct"/>
          </w:tcPr>
          <w:p w14:paraId="7A04A58C" w14:textId="77777777" w:rsidR="00FE2A6F" w:rsidRDefault="00FE2A6F"/>
        </w:tc>
        <w:tc>
          <w:tcPr>
            <w:tcW w:w="128" w:type="pct"/>
          </w:tcPr>
          <w:p w14:paraId="7A04A58D" w14:textId="77777777" w:rsidR="00FE2A6F" w:rsidRDefault="00FE2A6F"/>
        </w:tc>
        <w:tc>
          <w:tcPr>
            <w:tcW w:w="128" w:type="pct"/>
          </w:tcPr>
          <w:p w14:paraId="7A04A58E" w14:textId="77777777" w:rsidR="00FE2A6F" w:rsidRDefault="00FE2A6F"/>
        </w:tc>
        <w:tc>
          <w:tcPr>
            <w:tcW w:w="128" w:type="pct"/>
          </w:tcPr>
          <w:p w14:paraId="7A04A58F" w14:textId="77777777" w:rsidR="00FE2A6F" w:rsidRDefault="00FE2A6F"/>
        </w:tc>
        <w:tc>
          <w:tcPr>
            <w:tcW w:w="128" w:type="pct"/>
          </w:tcPr>
          <w:p w14:paraId="7A04A590" w14:textId="77777777" w:rsidR="00FE2A6F" w:rsidRDefault="00FE2A6F"/>
        </w:tc>
        <w:tc>
          <w:tcPr>
            <w:tcW w:w="128" w:type="pct"/>
          </w:tcPr>
          <w:p w14:paraId="7A04A591" w14:textId="77777777" w:rsidR="00FE2A6F" w:rsidRDefault="00FE2A6F"/>
        </w:tc>
        <w:tc>
          <w:tcPr>
            <w:tcW w:w="128" w:type="pct"/>
          </w:tcPr>
          <w:p w14:paraId="7A04A592" w14:textId="77777777" w:rsidR="00FE2A6F" w:rsidRDefault="00FE2A6F"/>
        </w:tc>
        <w:tc>
          <w:tcPr>
            <w:tcW w:w="128" w:type="pct"/>
          </w:tcPr>
          <w:p w14:paraId="7A04A593" w14:textId="77777777" w:rsidR="00FE2A6F" w:rsidRDefault="00FE2A6F"/>
        </w:tc>
        <w:tc>
          <w:tcPr>
            <w:tcW w:w="128" w:type="pct"/>
          </w:tcPr>
          <w:p w14:paraId="7A04A594" w14:textId="77777777" w:rsidR="00FE2A6F" w:rsidRDefault="00FE2A6F"/>
        </w:tc>
        <w:tc>
          <w:tcPr>
            <w:tcW w:w="128" w:type="pct"/>
          </w:tcPr>
          <w:p w14:paraId="7A04A595" w14:textId="77777777" w:rsidR="00FE2A6F" w:rsidRDefault="00FE2A6F"/>
        </w:tc>
        <w:tc>
          <w:tcPr>
            <w:tcW w:w="128" w:type="pct"/>
          </w:tcPr>
          <w:p w14:paraId="7A04A596" w14:textId="77777777" w:rsidR="00FE2A6F" w:rsidRDefault="00FE2A6F"/>
        </w:tc>
        <w:tc>
          <w:tcPr>
            <w:tcW w:w="128" w:type="pct"/>
          </w:tcPr>
          <w:p w14:paraId="7A04A597" w14:textId="77777777" w:rsidR="00FE2A6F" w:rsidRDefault="00A762F3">
            <w:r>
              <w:rPr>
                <w:sz w:val="22"/>
              </w:rPr>
              <w:t xml:space="preserve">1 </w:t>
            </w:r>
          </w:p>
        </w:tc>
        <w:tc>
          <w:tcPr>
            <w:tcW w:w="128" w:type="pct"/>
          </w:tcPr>
          <w:p w14:paraId="7A04A598" w14:textId="77777777" w:rsidR="00FE2A6F" w:rsidRDefault="00A762F3">
            <w:r>
              <w:rPr>
                <w:sz w:val="22"/>
                <w:vertAlign w:val="superscript"/>
              </w:rPr>
              <w:t xml:space="preserve">15 </w:t>
            </w:r>
          </w:p>
        </w:tc>
        <w:tc>
          <w:tcPr>
            <w:tcW w:w="128" w:type="pct"/>
          </w:tcPr>
          <w:p w14:paraId="7A04A599" w14:textId="77777777" w:rsidR="00FE2A6F" w:rsidRDefault="00A762F3">
            <w:r>
              <w:rPr>
                <w:sz w:val="22"/>
              </w:rPr>
              <w:t xml:space="preserve">— </w:t>
            </w:r>
          </w:p>
        </w:tc>
        <w:tc>
          <w:tcPr>
            <w:tcW w:w="128" w:type="pct"/>
          </w:tcPr>
          <w:p w14:paraId="7A04A59A" w14:textId="77777777" w:rsidR="00FE2A6F" w:rsidRDefault="00A762F3">
            <w:r>
              <w:rPr>
                <w:sz w:val="22"/>
                <w:vertAlign w:val="superscript"/>
              </w:rPr>
              <w:t xml:space="preserve">17 </w:t>
            </w:r>
          </w:p>
        </w:tc>
      </w:tr>
      <w:tr w:rsidR="00FE2A6F" w14:paraId="7A04A5C2" w14:textId="77777777">
        <w:tc>
          <w:tcPr>
            <w:tcW w:w="256" w:type="pct"/>
          </w:tcPr>
          <w:p w14:paraId="7A04A59C" w14:textId="77777777" w:rsidR="00FE2A6F" w:rsidRDefault="00A762F3">
            <w:r>
              <w:rPr>
                <w:sz w:val="22"/>
              </w:rPr>
              <w:t xml:space="preserve">MAXIMUM HEIGHT: </w:t>
            </w:r>
          </w:p>
        </w:tc>
        <w:tc>
          <w:tcPr>
            <w:tcW w:w="128" w:type="pct"/>
          </w:tcPr>
          <w:p w14:paraId="7A04A59D" w14:textId="77777777" w:rsidR="00FE2A6F" w:rsidRDefault="00A762F3">
            <w:r>
              <w:rPr>
                <w:sz w:val="22"/>
              </w:rPr>
              <w:t xml:space="preserve">35 </w:t>
            </w:r>
          </w:p>
        </w:tc>
        <w:tc>
          <w:tcPr>
            <w:tcW w:w="128" w:type="pct"/>
          </w:tcPr>
          <w:p w14:paraId="7A04A59E" w14:textId="77777777" w:rsidR="00FE2A6F" w:rsidRDefault="00A762F3">
            <w:r>
              <w:rPr>
                <w:sz w:val="22"/>
              </w:rPr>
              <w:t xml:space="preserve">35 </w:t>
            </w:r>
          </w:p>
        </w:tc>
        <w:tc>
          <w:tcPr>
            <w:tcW w:w="128" w:type="pct"/>
          </w:tcPr>
          <w:p w14:paraId="7A04A59F" w14:textId="77777777" w:rsidR="00FE2A6F" w:rsidRDefault="00A762F3">
            <w:r>
              <w:rPr>
                <w:sz w:val="22"/>
              </w:rPr>
              <w:t xml:space="preserve">35 </w:t>
            </w:r>
          </w:p>
        </w:tc>
        <w:tc>
          <w:tcPr>
            <w:tcW w:w="128" w:type="pct"/>
          </w:tcPr>
          <w:p w14:paraId="7A04A5A0" w14:textId="77777777" w:rsidR="00FE2A6F" w:rsidRDefault="00A762F3">
            <w:r>
              <w:rPr>
                <w:sz w:val="22"/>
              </w:rPr>
              <w:t xml:space="preserve">35 </w:t>
            </w:r>
          </w:p>
        </w:tc>
        <w:tc>
          <w:tcPr>
            <w:tcW w:w="128" w:type="pct"/>
          </w:tcPr>
          <w:p w14:paraId="7A04A5A1" w14:textId="77777777" w:rsidR="00FE2A6F" w:rsidRDefault="00A762F3">
            <w:r>
              <w:rPr>
                <w:sz w:val="22"/>
              </w:rPr>
              <w:t xml:space="preserve">35 </w:t>
            </w:r>
          </w:p>
        </w:tc>
        <w:tc>
          <w:tcPr>
            <w:tcW w:w="128" w:type="pct"/>
          </w:tcPr>
          <w:p w14:paraId="7A04A5A2" w14:textId="77777777" w:rsidR="00FE2A6F" w:rsidRDefault="00A762F3">
            <w:r>
              <w:rPr>
                <w:sz w:val="22"/>
                <w:vertAlign w:val="superscript"/>
              </w:rPr>
              <w:t xml:space="preserve">4 </w:t>
            </w:r>
          </w:p>
        </w:tc>
        <w:tc>
          <w:tcPr>
            <w:tcW w:w="128" w:type="pct"/>
          </w:tcPr>
          <w:p w14:paraId="7A04A5A3" w14:textId="77777777" w:rsidR="00FE2A6F" w:rsidRDefault="00A762F3">
            <w:r>
              <w:rPr>
                <w:sz w:val="22"/>
                <w:vertAlign w:val="superscript"/>
              </w:rPr>
              <w:t xml:space="preserve">5 </w:t>
            </w:r>
          </w:p>
        </w:tc>
        <w:tc>
          <w:tcPr>
            <w:tcW w:w="128" w:type="pct"/>
          </w:tcPr>
          <w:p w14:paraId="7A04A5A4" w14:textId="77777777" w:rsidR="00FE2A6F" w:rsidRDefault="00A762F3">
            <w:r>
              <w:rPr>
                <w:sz w:val="22"/>
              </w:rPr>
              <w:t xml:space="preserve">35 </w:t>
            </w:r>
          </w:p>
        </w:tc>
        <w:tc>
          <w:tcPr>
            <w:tcW w:w="128" w:type="pct"/>
          </w:tcPr>
          <w:p w14:paraId="7A04A5A5" w14:textId="77777777" w:rsidR="00FE2A6F" w:rsidRDefault="00A762F3">
            <w:r>
              <w:rPr>
                <w:sz w:val="22"/>
              </w:rPr>
              <w:t xml:space="preserve">35 </w:t>
            </w:r>
          </w:p>
        </w:tc>
        <w:tc>
          <w:tcPr>
            <w:tcW w:w="128" w:type="pct"/>
          </w:tcPr>
          <w:p w14:paraId="7A04A5A6" w14:textId="77777777" w:rsidR="00FE2A6F" w:rsidRDefault="00A762F3">
            <w:r>
              <w:rPr>
                <w:sz w:val="22"/>
              </w:rPr>
              <w:t xml:space="preserve">40 </w:t>
            </w:r>
          </w:p>
        </w:tc>
        <w:tc>
          <w:tcPr>
            <w:tcW w:w="128" w:type="pct"/>
          </w:tcPr>
          <w:p w14:paraId="7A04A5A7" w14:textId="77777777" w:rsidR="00FE2A6F" w:rsidRDefault="00A762F3">
            <w:r>
              <w:rPr>
                <w:sz w:val="22"/>
              </w:rPr>
              <w:t xml:space="preserve">40 or 3 stories </w:t>
            </w:r>
          </w:p>
        </w:tc>
        <w:tc>
          <w:tcPr>
            <w:tcW w:w="128" w:type="pct"/>
          </w:tcPr>
          <w:p w14:paraId="7A04A5A8" w14:textId="77777777" w:rsidR="00FE2A6F" w:rsidRDefault="00A762F3">
            <w:r>
              <w:rPr>
                <w:sz w:val="22"/>
              </w:rPr>
              <w:t xml:space="preserve">40 </w:t>
            </w:r>
          </w:p>
        </w:tc>
        <w:tc>
          <w:tcPr>
            <w:tcW w:w="128" w:type="pct"/>
          </w:tcPr>
          <w:p w14:paraId="7A04A5A9" w14:textId="77777777" w:rsidR="00FE2A6F" w:rsidRDefault="00A762F3">
            <w:r>
              <w:rPr>
                <w:sz w:val="22"/>
              </w:rPr>
              <w:t xml:space="preserve">60 </w:t>
            </w:r>
          </w:p>
        </w:tc>
        <w:tc>
          <w:tcPr>
            <w:tcW w:w="128" w:type="pct"/>
          </w:tcPr>
          <w:p w14:paraId="7A04A5AA" w14:textId="77777777" w:rsidR="00FE2A6F" w:rsidRDefault="00A762F3">
            <w:r>
              <w:rPr>
                <w:sz w:val="22"/>
              </w:rPr>
              <w:t xml:space="preserve">60 </w:t>
            </w:r>
          </w:p>
        </w:tc>
        <w:tc>
          <w:tcPr>
            <w:tcW w:w="128" w:type="pct"/>
          </w:tcPr>
          <w:p w14:paraId="7A04A5AB" w14:textId="77777777" w:rsidR="00FE2A6F" w:rsidRDefault="00A762F3">
            <w:r>
              <w:rPr>
                <w:sz w:val="22"/>
              </w:rPr>
              <w:t xml:space="preserve">90 </w:t>
            </w:r>
          </w:p>
        </w:tc>
        <w:tc>
          <w:tcPr>
            <w:tcW w:w="128" w:type="pct"/>
          </w:tcPr>
          <w:p w14:paraId="7A04A5AC" w14:textId="77777777" w:rsidR="00FE2A6F" w:rsidRDefault="00A762F3">
            <w:r>
              <w:rPr>
                <w:sz w:val="22"/>
              </w:rPr>
              <w:t xml:space="preserve">— </w:t>
            </w:r>
          </w:p>
        </w:tc>
        <w:tc>
          <w:tcPr>
            <w:tcW w:w="128" w:type="pct"/>
          </w:tcPr>
          <w:p w14:paraId="7A04A5AD" w14:textId="77777777" w:rsidR="00FE2A6F" w:rsidRDefault="00A762F3">
            <w:r>
              <w:rPr>
                <w:sz w:val="22"/>
              </w:rPr>
              <w:t xml:space="preserve">35 or 2 stories </w:t>
            </w:r>
          </w:p>
        </w:tc>
        <w:tc>
          <w:tcPr>
            <w:tcW w:w="128" w:type="pct"/>
          </w:tcPr>
          <w:p w14:paraId="7A04A5AE" w14:textId="77777777" w:rsidR="00FE2A6F" w:rsidRDefault="00A762F3">
            <w:r>
              <w:rPr>
                <w:sz w:val="22"/>
              </w:rPr>
              <w:t xml:space="preserve">40 or 3 stories </w:t>
            </w:r>
          </w:p>
        </w:tc>
        <w:tc>
          <w:tcPr>
            <w:tcW w:w="128" w:type="pct"/>
          </w:tcPr>
          <w:p w14:paraId="7A04A5AF" w14:textId="77777777" w:rsidR="00FE2A6F" w:rsidRDefault="00A762F3">
            <w:r>
              <w:rPr>
                <w:sz w:val="22"/>
              </w:rPr>
              <w:t xml:space="preserve">60 </w:t>
            </w:r>
          </w:p>
        </w:tc>
        <w:tc>
          <w:tcPr>
            <w:tcW w:w="128" w:type="pct"/>
          </w:tcPr>
          <w:p w14:paraId="7A04A5B0" w14:textId="77777777" w:rsidR="00FE2A6F" w:rsidRDefault="00A762F3">
            <w:r>
              <w:rPr>
                <w:sz w:val="22"/>
              </w:rPr>
              <w:t xml:space="preserve">40 </w:t>
            </w:r>
          </w:p>
        </w:tc>
        <w:tc>
          <w:tcPr>
            <w:tcW w:w="128" w:type="pct"/>
          </w:tcPr>
          <w:p w14:paraId="7A04A5B1" w14:textId="77777777" w:rsidR="00FE2A6F" w:rsidRDefault="00A762F3">
            <w:r>
              <w:rPr>
                <w:sz w:val="22"/>
              </w:rPr>
              <w:t xml:space="preserve">40 or 3 stories </w:t>
            </w:r>
          </w:p>
        </w:tc>
        <w:tc>
          <w:tcPr>
            <w:tcW w:w="128" w:type="pct"/>
          </w:tcPr>
          <w:p w14:paraId="7A04A5B2" w14:textId="77777777" w:rsidR="00FE2A6F" w:rsidRDefault="00A762F3">
            <w:r>
              <w:rPr>
                <w:sz w:val="22"/>
              </w:rPr>
              <w:t xml:space="preserve">60 </w:t>
            </w:r>
          </w:p>
        </w:tc>
        <w:tc>
          <w:tcPr>
            <w:tcW w:w="128" w:type="pct"/>
          </w:tcPr>
          <w:p w14:paraId="7A04A5B3" w14:textId="77777777" w:rsidR="00FE2A6F" w:rsidRDefault="00A762F3">
            <w:r>
              <w:rPr>
                <w:sz w:val="22"/>
              </w:rPr>
              <w:t xml:space="preserve">200 </w:t>
            </w:r>
          </w:p>
        </w:tc>
        <w:tc>
          <w:tcPr>
            <w:tcW w:w="128" w:type="pct"/>
          </w:tcPr>
          <w:p w14:paraId="7A04A5B4" w14:textId="77777777" w:rsidR="00FE2A6F" w:rsidRDefault="00A762F3">
            <w:r>
              <w:rPr>
                <w:sz w:val="22"/>
              </w:rPr>
              <w:t xml:space="preserve">350 </w:t>
            </w:r>
          </w:p>
        </w:tc>
        <w:tc>
          <w:tcPr>
            <w:tcW w:w="128" w:type="pct"/>
          </w:tcPr>
          <w:p w14:paraId="7A04A5B5" w14:textId="77777777" w:rsidR="00FE2A6F" w:rsidRDefault="00A762F3">
            <w:r>
              <w:rPr>
                <w:sz w:val="22"/>
              </w:rPr>
              <w:t xml:space="preserve">120 </w:t>
            </w:r>
          </w:p>
        </w:tc>
        <w:tc>
          <w:tcPr>
            <w:tcW w:w="128" w:type="pct"/>
          </w:tcPr>
          <w:p w14:paraId="7A04A5B6" w14:textId="77777777" w:rsidR="00FE2A6F" w:rsidRDefault="00A762F3">
            <w:r>
              <w:rPr>
                <w:sz w:val="22"/>
              </w:rPr>
              <w:t>25 or 1 story</w:t>
            </w:r>
            <w:r>
              <w:rPr>
                <w:sz w:val="22"/>
                <w:vertAlign w:val="superscript"/>
              </w:rPr>
              <w:t xml:space="preserve">11 </w:t>
            </w:r>
          </w:p>
        </w:tc>
        <w:tc>
          <w:tcPr>
            <w:tcW w:w="128" w:type="pct"/>
          </w:tcPr>
          <w:p w14:paraId="7A04A5B7" w14:textId="77777777" w:rsidR="00FE2A6F" w:rsidRDefault="00A762F3">
            <w:r>
              <w:rPr>
                <w:sz w:val="22"/>
              </w:rPr>
              <w:t xml:space="preserve">60 </w:t>
            </w:r>
          </w:p>
        </w:tc>
        <w:tc>
          <w:tcPr>
            <w:tcW w:w="128" w:type="pct"/>
          </w:tcPr>
          <w:p w14:paraId="7A04A5B8" w14:textId="77777777" w:rsidR="00FE2A6F" w:rsidRDefault="00A762F3">
            <w:r>
              <w:rPr>
                <w:sz w:val="22"/>
              </w:rPr>
              <w:t xml:space="preserve">60 </w:t>
            </w:r>
          </w:p>
        </w:tc>
        <w:tc>
          <w:tcPr>
            <w:tcW w:w="128" w:type="pct"/>
          </w:tcPr>
          <w:p w14:paraId="7A04A5B9" w14:textId="77777777" w:rsidR="00FE2A6F" w:rsidRDefault="00A762F3">
            <w:r>
              <w:rPr>
                <w:sz w:val="22"/>
                <w:vertAlign w:val="superscript"/>
              </w:rPr>
              <w:t xml:space="preserve">12 </w:t>
            </w:r>
          </w:p>
        </w:tc>
        <w:tc>
          <w:tcPr>
            <w:tcW w:w="128" w:type="pct"/>
          </w:tcPr>
          <w:p w14:paraId="7A04A5BA" w14:textId="77777777" w:rsidR="00FE2A6F" w:rsidRDefault="00A762F3">
            <w:r>
              <w:rPr>
                <w:sz w:val="22"/>
              </w:rPr>
              <w:t xml:space="preserve">60 </w:t>
            </w:r>
          </w:p>
        </w:tc>
        <w:tc>
          <w:tcPr>
            <w:tcW w:w="128" w:type="pct"/>
          </w:tcPr>
          <w:p w14:paraId="7A04A5BB" w14:textId="77777777" w:rsidR="00FE2A6F" w:rsidRDefault="00A762F3">
            <w:r>
              <w:rPr>
                <w:sz w:val="22"/>
              </w:rPr>
              <w:t xml:space="preserve">120 </w:t>
            </w:r>
          </w:p>
        </w:tc>
        <w:tc>
          <w:tcPr>
            <w:tcW w:w="128" w:type="pct"/>
          </w:tcPr>
          <w:p w14:paraId="7A04A5BC" w14:textId="77777777" w:rsidR="00FE2A6F" w:rsidRDefault="00A762F3">
            <w:r>
              <w:rPr>
                <w:sz w:val="22"/>
              </w:rPr>
              <w:t xml:space="preserve">60 </w:t>
            </w:r>
          </w:p>
        </w:tc>
        <w:tc>
          <w:tcPr>
            <w:tcW w:w="128" w:type="pct"/>
          </w:tcPr>
          <w:p w14:paraId="7A04A5BD" w14:textId="77777777" w:rsidR="00FE2A6F" w:rsidRDefault="00A762F3">
            <w:r>
              <w:rPr>
                <w:sz w:val="22"/>
              </w:rPr>
              <w:t xml:space="preserve">45 </w:t>
            </w:r>
          </w:p>
        </w:tc>
        <w:tc>
          <w:tcPr>
            <w:tcW w:w="128" w:type="pct"/>
          </w:tcPr>
          <w:p w14:paraId="7A04A5BE" w14:textId="77777777" w:rsidR="00FE2A6F" w:rsidRDefault="00A762F3">
            <w:r>
              <w:rPr>
                <w:sz w:val="22"/>
              </w:rPr>
              <w:t xml:space="preserve">35 </w:t>
            </w:r>
          </w:p>
        </w:tc>
        <w:tc>
          <w:tcPr>
            <w:tcW w:w="128" w:type="pct"/>
          </w:tcPr>
          <w:p w14:paraId="7A04A5BF" w14:textId="77777777" w:rsidR="00FE2A6F" w:rsidRDefault="00A762F3">
            <w:r>
              <w:rPr>
                <w:sz w:val="22"/>
                <w:vertAlign w:val="superscript"/>
              </w:rPr>
              <w:t xml:space="preserve">15 </w:t>
            </w:r>
          </w:p>
        </w:tc>
        <w:tc>
          <w:tcPr>
            <w:tcW w:w="128" w:type="pct"/>
          </w:tcPr>
          <w:p w14:paraId="7A04A5C0" w14:textId="77777777" w:rsidR="00FE2A6F" w:rsidRDefault="00A762F3">
            <w:r>
              <w:rPr>
                <w:sz w:val="22"/>
              </w:rPr>
              <w:t xml:space="preserve">60 </w:t>
            </w:r>
          </w:p>
        </w:tc>
        <w:tc>
          <w:tcPr>
            <w:tcW w:w="128" w:type="pct"/>
          </w:tcPr>
          <w:p w14:paraId="7A04A5C1" w14:textId="77777777" w:rsidR="00FE2A6F" w:rsidRDefault="00A762F3">
            <w:r>
              <w:rPr>
                <w:sz w:val="22"/>
                <w:vertAlign w:val="superscript"/>
              </w:rPr>
              <w:t xml:space="preserve">17 </w:t>
            </w:r>
          </w:p>
        </w:tc>
      </w:tr>
      <w:tr w:rsidR="00FE2A6F" w14:paraId="7A04A5E9" w14:textId="77777777">
        <w:tc>
          <w:tcPr>
            <w:tcW w:w="256" w:type="pct"/>
          </w:tcPr>
          <w:p w14:paraId="7A04A5C3" w14:textId="77777777" w:rsidR="00FE2A6F" w:rsidRDefault="00A762F3">
            <w:r>
              <w:rPr>
                <w:sz w:val="22"/>
              </w:rPr>
              <w:t xml:space="preserve">MINIMUM SETBACKS: </w:t>
            </w:r>
          </w:p>
        </w:tc>
        <w:tc>
          <w:tcPr>
            <w:tcW w:w="128" w:type="pct"/>
          </w:tcPr>
          <w:p w14:paraId="7A04A5C4" w14:textId="77777777" w:rsidR="00FE2A6F" w:rsidRDefault="00FE2A6F"/>
        </w:tc>
        <w:tc>
          <w:tcPr>
            <w:tcW w:w="128" w:type="pct"/>
          </w:tcPr>
          <w:p w14:paraId="7A04A5C5" w14:textId="77777777" w:rsidR="00FE2A6F" w:rsidRDefault="00FE2A6F"/>
        </w:tc>
        <w:tc>
          <w:tcPr>
            <w:tcW w:w="128" w:type="pct"/>
          </w:tcPr>
          <w:p w14:paraId="7A04A5C6" w14:textId="77777777" w:rsidR="00FE2A6F" w:rsidRDefault="00FE2A6F"/>
        </w:tc>
        <w:tc>
          <w:tcPr>
            <w:tcW w:w="128" w:type="pct"/>
          </w:tcPr>
          <w:p w14:paraId="7A04A5C7" w14:textId="77777777" w:rsidR="00FE2A6F" w:rsidRDefault="00FE2A6F"/>
        </w:tc>
        <w:tc>
          <w:tcPr>
            <w:tcW w:w="128" w:type="pct"/>
          </w:tcPr>
          <w:p w14:paraId="7A04A5C8" w14:textId="77777777" w:rsidR="00FE2A6F" w:rsidRDefault="00FE2A6F"/>
        </w:tc>
        <w:tc>
          <w:tcPr>
            <w:tcW w:w="128" w:type="pct"/>
          </w:tcPr>
          <w:p w14:paraId="7A04A5C9" w14:textId="77777777" w:rsidR="00FE2A6F" w:rsidRDefault="00FE2A6F"/>
        </w:tc>
        <w:tc>
          <w:tcPr>
            <w:tcW w:w="128" w:type="pct"/>
          </w:tcPr>
          <w:p w14:paraId="7A04A5CA" w14:textId="77777777" w:rsidR="00FE2A6F" w:rsidRDefault="00FE2A6F"/>
        </w:tc>
        <w:tc>
          <w:tcPr>
            <w:tcW w:w="128" w:type="pct"/>
          </w:tcPr>
          <w:p w14:paraId="7A04A5CB" w14:textId="77777777" w:rsidR="00FE2A6F" w:rsidRDefault="00FE2A6F"/>
        </w:tc>
        <w:tc>
          <w:tcPr>
            <w:tcW w:w="128" w:type="pct"/>
          </w:tcPr>
          <w:p w14:paraId="7A04A5CC" w14:textId="77777777" w:rsidR="00FE2A6F" w:rsidRDefault="00FE2A6F"/>
        </w:tc>
        <w:tc>
          <w:tcPr>
            <w:tcW w:w="128" w:type="pct"/>
          </w:tcPr>
          <w:p w14:paraId="7A04A5CD" w14:textId="77777777" w:rsidR="00FE2A6F" w:rsidRDefault="00FE2A6F"/>
        </w:tc>
        <w:tc>
          <w:tcPr>
            <w:tcW w:w="128" w:type="pct"/>
          </w:tcPr>
          <w:p w14:paraId="7A04A5CE" w14:textId="77777777" w:rsidR="00FE2A6F" w:rsidRDefault="00FE2A6F"/>
        </w:tc>
        <w:tc>
          <w:tcPr>
            <w:tcW w:w="128" w:type="pct"/>
          </w:tcPr>
          <w:p w14:paraId="7A04A5CF" w14:textId="77777777" w:rsidR="00FE2A6F" w:rsidRDefault="00FE2A6F"/>
        </w:tc>
        <w:tc>
          <w:tcPr>
            <w:tcW w:w="128" w:type="pct"/>
          </w:tcPr>
          <w:p w14:paraId="7A04A5D0" w14:textId="77777777" w:rsidR="00FE2A6F" w:rsidRDefault="00FE2A6F"/>
        </w:tc>
        <w:tc>
          <w:tcPr>
            <w:tcW w:w="128" w:type="pct"/>
          </w:tcPr>
          <w:p w14:paraId="7A04A5D1" w14:textId="77777777" w:rsidR="00FE2A6F" w:rsidRDefault="00FE2A6F"/>
        </w:tc>
        <w:tc>
          <w:tcPr>
            <w:tcW w:w="128" w:type="pct"/>
          </w:tcPr>
          <w:p w14:paraId="7A04A5D2" w14:textId="77777777" w:rsidR="00FE2A6F" w:rsidRDefault="00FE2A6F"/>
        </w:tc>
        <w:tc>
          <w:tcPr>
            <w:tcW w:w="128" w:type="pct"/>
          </w:tcPr>
          <w:p w14:paraId="7A04A5D3" w14:textId="77777777" w:rsidR="00FE2A6F" w:rsidRDefault="00FE2A6F"/>
        </w:tc>
        <w:tc>
          <w:tcPr>
            <w:tcW w:w="128" w:type="pct"/>
          </w:tcPr>
          <w:p w14:paraId="7A04A5D4" w14:textId="77777777" w:rsidR="00FE2A6F" w:rsidRDefault="00FE2A6F"/>
        </w:tc>
        <w:tc>
          <w:tcPr>
            <w:tcW w:w="128" w:type="pct"/>
          </w:tcPr>
          <w:p w14:paraId="7A04A5D5" w14:textId="77777777" w:rsidR="00FE2A6F" w:rsidRDefault="00FE2A6F"/>
        </w:tc>
        <w:tc>
          <w:tcPr>
            <w:tcW w:w="128" w:type="pct"/>
          </w:tcPr>
          <w:p w14:paraId="7A04A5D6" w14:textId="77777777" w:rsidR="00FE2A6F" w:rsidRDefault="00FE2A6F"/>
        </w:tc>
        <w:tc>
          <w:tcPr>
            <w:tcW w:w="128" w:type="pct"/>
          </w:tcPr>
          <w:p w14:paraId="7A04A5D7" w14:textId="77777777" w:rsidR="00FE2A6F" w:rsidRDefault="00FE2A6F"/>
        </w:tc>
        <w:tc>
          <w:tcPr>
            <w:tcW w:w="128" w:type="pct"/>
          </w:tcPr>
          <w:p w14:paraId="7A04A5D8" w14:textId="77777777" w:rsidR="00FE2A6F" w:rsidRDefault="00FE2A6F"/>
        </w:tc>
        <w:tc>
          <w:tcPr>
            <w:tcW w:w="128" w:type="pct"/>
          </w:tcPr>
          <w:p w14:paraId="7A04A5D9" w14:textId="77777777" w:rsidR="00FE2A6F" w:rsidRDefault="00FE2A6F"/>
        </w:tc>
        <w:tc>
          <w:tcPr>
            <w:tcW w:w="128" w:type="pct"/>
          </w:tcPr>
          <w:p w14:paraId="7A04A5DA" w14:textId="77777777" w:rsidR="00FE2A6F" w:rsidRDefault="00FE2A6F"/>
        </w:tc>
        <w:tc>
          <w:tcPr>
            <w:tcW w:w="128" w:type="pct"/>
          </w:tcPr>
          <w:p w14:paraId="7A04A5DB" w14:textId="77777777" w:rsidR="00FE2A6F" w:rsidRDefault="00FE2A6F"/>
        </w:tc>
        <w:tc>
          <w:tcPr>
            <w:tcW w:w="128" w:type="pct"/>
          </w:tcPr>
          <w:p w14:paraId="7A04A5DC" w14:textId="77777777" w:rsidR="00FE2A6F" w:rsidRDefault="00FE2A6F"/>
        </w:tc>
        <w:tc>
          <w:tcPr>
            <w:tcW w:w="128" w:type="pct"/>
          </w:tcPr>
          <w:p w14:paraId="7A04A5DD" w14:textId="77777777" w:rsidR="00FE2A6F" w:rsidRDefault="00FE2A6F"/>
        </w:tc>
        <w:tc>
          <w:tcPr>
            <w:tcW w:w="128" w:type="pct"/>
          </w:tcPr>
          <w:p w14:paraId="7A04A5DE" w14:textId="77777777" w:rsidR="00FE2A6F" w:rsidRDefault="00FE2A6F"/>
        </w:tc>
        <w:tc>
          <w:tcPr>
            <w:tcW w:w="128" w:type="pct"/>
          </w:tcPr>
          <w:p w14:paraId="7A04A5DF" w14:textId="77777777" w:rsidR="00FE2A6F" w:rsidRDefault="00FE2A6F"/>
        </w:tc>
        <w:tc>
          <w:tcPr>
            <w:tcW w:w="128" w:type="pct"/>
          </w:tcPr>
          <w:p w14:paraId="7A04A5E0" w14:textId="77777777" w:rsidR="00FE2A6F" w:rsidRDefault="00FE2A6F"/>
        </w:tc>
        <w:tc>
          <w:tcPr>
            <w:tcW w:w="128" w:type="pct"/>
          </w:tcPr>
          <w:p w14:paraId="7A04A5E1" w14:textId="77777777" w:rsidR="00FE2A6F" w:rsidRDefault="00FE2A6F"/>
        </w:tc>
        <w:tc>
          <w:tcPr>
            <w:tcW w:w="128" w:type="pct"/>
          </w:tcPr>
          <w:p w14:paraId="7A04A5E2" w14:textId="77777777" w:rsidR="00FE2A6F" w:rsidRDefault="00FE2A6F"/>
        </w:tc>
        <w:tc>
          <w:tcPr>
            <w:tcW w:w="128" w:type="pct"/>
          </w:tcPr>
          <w:p w14:paraId="7A04A5E3" w14:textId="77777777" w:rsidR="00FE2A6F" w:rsidRDefault="00FE2A6F"/>
        </w:tc>
        <w:tc>
          <w:tcPr>
            <w:tcW w:w="128" w:type="pct"/>
          </w:tcPr>
          <w:p w14:paraId="7A04A5E4" w14:textId="77777777" w:rsidR="00FE2A6F" w:rsidRDefault="00FE2A6F"/>
        </w:tc>
        <w:tc>
          <w:tcPr>
            <w:tcW w:w="128" w:type="pct"/>
          </w:tcPr>
          <w:p w14:paraId="7A04A5E5" w14:textId="77777777" w:rsidR="00FE2A6F" w:rsidRDefault="00FE2A6F"/>
        </w:tc>
        <w:tc>
          <w:tcPr>
            <w:tcW w:w="128" w:type="pct"/>
          </w:tcPr>
          <w:p w14:paraId="7A04A5E6" w14:textId="77777777" w:rsidR="00FE2A6F" w:rsidRDefault="00FE2A6F"/>
        </w:tc>
        <w:tc>
          <w:tcPr>
            <w:tcW w:w="128" w:type="pct"/>
          </w:tcPr>
          <w:p w14:paraId="7A04A5E7" w14:textId="77777777" w:rsidR="00FE2A6F" w:rsidRDefault="00FE2A6F"/>
        </w:tc>
        <w:tc>
          <w:tcPr>
            <w:tcW w:w="128" w:type="pct"/>
          </w:tcPr>
          <w:p w14:paraId="7A04A5E8" w14:textId="77777777" w:rsidR="00FE2A6F" w:rsidRDefault="00FE2A6F"/>
        </w:tc>
      </w:tr>
      <w:tr w:rsidR="00FE2A6F" w14:paraId="7A04A610" w14:textId="77777777">
        <w:tc>
          <w:tcPr>
            <w:tcW w:w="256" w:type="pct"/>
          </w:tcPr>
          <w:p w14:paraId="7A04A5EA" w14:textId="77777777" w:rsidR="00FE2A6F" w:rsidRDefault="00A762F3">
            <w:r>
              <w:rPr>
                <w:sz w:val="22"/>
              </w:rPr>
              <w:t> </w:t>
            </w:r>
            <w:r>
              <w:rPr>
                <w:sz w:val="22"/>
              </w:rPr>
              <w:t xml:space="preserve">FRONT YARD: </w:t>
            </w:r>
          </w:p>
        </w:tc>
        <w:tc>
          <w:tcPr>
            <w:tcW w:w="128" w:type="pct"/>
          </w:tcPr>
          <w:p w14:paraId="7A04A5EB" w14:textId="77777777" w:rsidR="00FE2A6F" w:rsidRDefault="00A762F3">
            <w:r>
              <w:rPr>
                <w:sz w:val="22"/>
              </w:rPr>
              <w:t xml:space="preserve">40 </w:t>
            </w:r>
          </w:p>
        </w:tc>
        <w:tc>
          <w:tcPr>
            <w:tcW w:w="128" w:type="pct"/>
          </w:tcPr>
          <w:p w14:paraId="7A04A5EC" w14:textId="77777777" w:rsidR="00FE2A6F" w:rsidRDefault="00A762F3">
            <w:r>
              <w:rPr>
                <w:sz w:val="22"/>
              </w:rPr>
              <w:t xml:space="preserve">40 </w:t>
            </w:r>
          </w:p>
        </w:tc>
        <w:tc>
          <w:tcPr>
            <w:tcW w:w="128" w:type="pct"/>
          </w:tcPr>
          <w:p w14:paraId="7A04A5ED" w14:textId="77777777" w:rsidR="00FE2A6F" w:rsidRDefault="00A762F3">
            <w:r>
              <w:rPr>
                <w:sz w:val="22"/>
              </w:rPr>
              <w:t xml:space="preserve">25 </w:t>
            </w:r>
          </w:p>
        </w:tc>
        <w:tc>
          <w:tcPr>
            <w:tcW w:w="128" w:type="pct"/>
          </w:tcPr>
          <w:p w14:paraId="7A04A5EE" w14:textId="77777777" w:rsidR="00FE2A6F" w:rsidRDefault="00A762F3">
            <w:r>
              <w:rPr>
                <w:sz w:val="22"/>
              </w:rPr>
              <w:t xml:space="preserve">25 </w:t>
            </w:r>
          </w:p>
        </w:tc>
        <w:tc>
          <w:tcPr>
            <w:tcW w:w="128" w:type="pct"/>
          </w:tcPr>
          <w:p w14:paraId="7A04A5EF" w14:textId="77777777" w:rsidR="00FE2A6F" w:rsidRDefault="00A762F3">
            <w:r>
              <w:rPr>
                <w:sz w:val="22"/>
              </w:rPr>
              <w:t xml:space="preserve">25 </w:t>
            </w:r>
          </w:p>
        </w:tc>
        <w:tc>
          <w:tcPr>
            <w:tcW w:w="128" w:type="pct"/>
          </w:tcPr>
          <w:p w14:paraId="7A04A5F0" w14:textId="77777777" w:rsidR="00FE2A6F" w:rsidRDefault="00A762F3">
            <w:r>
              <w:rPr>
                <w:sz w:val="22"/>
                <w:vertAlign w:val="superscript"/>
              </w:rPr>
              <w:t xml:space="preserve">4 </w:t>
            </w:r>
          </w:p>
        </w:tc>
        <w:tc>
          <w:tcPr>
            <w:tcW w:w="128" w:type="pct"/>
          </w:tcPr>
          <w:p w14:paraId="7A04A5F1" w14:textId="77777777" w:rsidR="00FE2A6F" w:rsidRDefault="00A762F3">
            <w:r>
              <w:rPr>
                <w:sz w:val="22"/>
                <w:vertAlign w:val="superscript"/>
              </w:rPr>
              <w:t xml:space="preserve">5 </w:t>
            </w:r>
          </w:p>
        </w:tc>
        <w:tc>
          <w:tcPr>
            <w:tcW w:w="128" w:type="pct"/>
          </w:tcPr>
          <w:p w14:paraId="7A04A5F2" w14:textId="77777777" w:rsidR="00FE2A6F" w:rsidRDefault="00A762F3">
            <w:r>
              <w:rPr>
                <w:sz w:val="22"/>
              </w:rPr>
              <w:t xml:space="preserve">25 </w:t>
            </w:r>
          </w:p>
        </w:tc>
        <w:tc>
          <w:tcPr>
            <w:tcW w:w="128" w:type="pct"/>
          </w:tcPr>
          <w:p w14:paraId="7A04A5F3" w14:textId="77777777" w:rsidR="00FE2A6F" w:rsidRDefault="00A762F3">
            <w:r>
              <w:rPr>
                <w:sz w:val="22"/>
              </w:rPr>
              <w:t xml:space="preserve">25 </w:t>
            </w:r>
          </w:p>
        </w:tc>
        <w:tc>
          <w:tcPr>
            <w:tcW w:w="128" w:type="pct"/>
          </w:tcPr>
          <w:p w14:paraId="7A04A5F4" w14:textId="77777777" w:rsidR="00FE2A6F" w:rsidRDefault="00A762F3">
            <w:r>
              <w:rPr>
                <w:sz w:val="22"/>
              </w:rPr>
              <w:t xml:space="preserve">25 </w:t>
            </w:r>
          </w:p>
        </w:tc>
        <w:tc>
          <w:tcPr>
            <w:tcW w:w="128" w:type="pct"/>
          </w:tcPr>
          <w:p w14:paraId="7A04A5F5" w14:textId="77777777" w:rsidR="00FE2A6F" w:rsidRDefault="00A762F3">
            <w:r>
              <w:rPr>
                <w:sz w:val="22"/>
              </w:rPr>
              <w:t xml:space="preserve">25 </w:t>
            </w:r>
          </w:p>
        </w:tc>
        <w:tc>
          <w:tcPr>
            <w:tcW w:w="128" w:type="pct"/>
          </w:tcPr>
          <w:p w14:paraId="7A04A5F6" w14:textId="77777777" w:rsidR="00FE2A6F" w:rsidRDefault="00A762F3">
            <w:r>
              <w:rPr>
                <w:sz w:val="22"/>
              </w:rPr>
              <w:t xml:space="preserve">25 </w:t>
            </w:r>
          </w:p>
        </w:tc>
        <w:tc>
          <w:tcPr>
            <w:tcW w:w="128" w:type="pct"/>
          </w:tcPr>
          <w:p w14:paraId="7A04A5F7" w14:textId="77777777" w:rsidR="00FE2A6F" w:rsidRDefault="00A762F3">
            <w:r>
              <w:rPr>
                <w:sz w:val="22"/>
              </w:rPr>
              <w:t xml:space="preserve">15 </w:t>
            </w:r>
          </w:p>
        </w:tc>
        <w:tc>
          <w:tcPr>
            <w:tcW w:w="128" w:type="pct"/>
          </w:tcPr>
          <w:p w14:paraId="7A04A5F8" w14:textId="77777777" w:rsidR="00FE2A6F" w:rsidRDefault="00A762F3">
            <w:r>
              <w:rPr>
                <w:sz w:val="22"/>
              </w:rPr>
              <w:t xml:space="preserve">15 </w:t>
            </w:r>
          </w:p>
        </w:tc>
        <w:tc>
          <w:tcPr>
            <w:tcW w:w="128" w:type="pct"/>
          </w:tcPr>
          <w:p w14:paraId="7A04A5F9" w14:textId="77777777" w:rsidR="00FE2A6F" w:rsidRDefault="00A762F3">
            <w:r>
              <w:rPr>
                <w:sz w:val="22"/>
              </w:rPr>
              <w:t xml:space="preserve">15 </w:t>
            </w:r>
          </w:p>
        </w:tc>
        <w:tc>
          <w:tcPr>
            <w:tcW w:w="128" w:type="pct"/>
          </w:tcPr>
          <w:p w14:paraId="7A04A5FA" w14:textId="77777777" w:rsidR="00FE2A6F" w:rsidRDefault="00A762F3">
            <w:r>
              <w:rPr>
                <w:sz w:val="22"/>
              </w:rPr>
              <w:t xml:space="preserve">— </w:t>
            </w:r>
          </w:p>
        </w:tc>
        <w:tc>
          <w:tcPr>
            <w:tcW w:w="128" w:type="pct"/>
          </w:tcPr>
          <w:p w14:paraId="7A04A5FB" w14:textId="77777777" w:rsidR="00FE2A6F" w:rsidRDefault="00A762F3">
            <w:r>
              <w:rPr>
                <w:sz w:val="22"/>
              </w:rPr>
              <w:t xml:space="preserve">25 </w:t>
            </w:r>
          </w:p>
        </w:tc>
        <w:tc>
          <w:tcPr>
            <w:tcW w:w="128" w:type="pct"/>
          </w:tcPr>
          <w:p w14:paraId="7A04A5FC" w14:textId="77777777" w:rsidR="00FE2A6F" w:rsidRDefault="00A762F3">
            <w:r>
              <w:rPr>
                <w:sz w:val="22"/>
              </w:rPr>
              <w:t xml:space="preserve">25 </w:t>
            </w:r>
          </w:p>
        </w:tc>
        <w:tc>
          <w:tcPr>
            <w:tcW w:w="128" w:type="pct"/>
          </w:tcPr>
          <w:p w14:paraId="7A04A5FD" w14:textId="77777777" w:rsidR="00FE2A6F" w:rsidRDefault="00A762F3">
            <w:r>
              <w:rPr>
                <w:sz w:val="22"/>
              </w:rPr>
              <w:t xml:space="preserve">15 </w:t>
            </w:r>
          </w:p>
        </w:tc>
        <w:tc>
          <w:tcPr>
            <w:tcW w:w="128" w:type="pct"/>
          </w:tcPr>
          <w:p w14:paraId="7A04A5FE" w14:textId="77777777" w:rsidR="00FE2A6F" w:rsidRDefault="00A762F3">
            <w:r>
              <w:rPr>
                <w:sz w:val="22"/>
              </w:rPr>
              <w:t xml:space="preserve">50 </w:t>
            </w:r>
          </w:p>
        </w:tc>
        <w:tc>
          <w:tcPr>
            <w:tcW w:w="128" w:type="pct"/>
          </w:tcPr>
          <w:p w14:paraId="7A04A5FF" w14:textId="77777777" w:rsidR="00FE2A6F" w:rsidRDefault="00A762F3">
            <w:r>
              <w:rPr>
                <w:sz w:val="22"/>
              </w:rPr>
              <w:t xml:space="preserve">25 </w:t>
            </w:r>
          </w:p>
        </w:tc>
        <w:tc>
          <w:tcPr>
            <w:tcW w:w="128" w:type="pct"/>
          </w:tcPr>
          <w:p w14:paraId="7A04A600" w14:textId="77777777" w:rsidR="00FE2A6F" w:rsidRDefault="00A762F3">
            <w:r>
              <w:rPr>
                <w:sz w:val="22"/>
              </w:rPr>
              <w:t xml:space="preserve">10 </w:t>
            </w:r>
          </w:p>
        </w:tc>
        <w:tc>
          <w:tcPr>
            <w:tcW w:w="128" w:type="pct"/>
          </w:tcPr>
          <w:p w14:paraId="7A04A601" w14:textId="77777777" w:rsidR="00FE2A6F" w:rsidRDefault="00A762F3">
            <w:r>
              <w:rPr>
                <w:sz w:val="22"/>
              </w:rPr>
              <w:t xml:space="preserve">10 </w:t>
            </w:r>
          </w:p>
        </w:tc>
        <w:tc>
          <w:tcPr>
            <w:tcW w:w="128" w:type="pct"/>
          </w:tcPr>
          <w:p w14:paraId="7A04A602" w14:textId="77777777" w:rsidR="00FE2A6F" w:rsidRDefault="00A762F3">
            <w:r>
              <w:rPr>
                <w:sz w:val="22"/>
              </w:rPr>
              <w:t xml:space="preserve">— </w:t>
            </w:r>
          </w:p>
        </w:tc>
        <w:tc>
          <w:tcPr>
            <w:tcW w:w="128" w:type="pct"/>
          </w:tcPr>
          <w:p w14:paraId="7A04A603" w14:textId="77777777" w:rsidR="00FE2A6F" w:rsidRDefault="00A762F3">
            <w:r>
              <w:rPr>
                <w:sz w:val="22"/>
              </w:rPr>
              <w:t xml:space="preserve">— </w:t>
            </w:r>
          </w:p>
        </w:tc>
        <w:tc>
          <w:tcPr>
            <w:tcW w:w="128" w:type="pct"/>
          </w:tcPr>
          <w:p w14:paraId="7A04A604" w14:textId="77777777" w:rsidR="00FE2A6F" w:rsidRDefault="00A762F3">
            <w:r>
              <w:rPr>
                <w:sz w:val="22"/>
              </w:rPr>
              <w:t xml:space="preserve">25 </w:t>
            </w:r>
          </w:p>
        </w:tc>
        <w:tc>
          <w:tcPr>
            <w:tcW w:w="128" w:type="pct"/>
          </w:tcPr>
          <w:p w14:paraId="7A04A605" w14:textId="77777777" w:rsidR="00FE2A6F" w:rsidRDefault="00A762F3">
            <w:r>
              <w:rPr>
                <w:sz w:val="22"/>
              </w:rPr>
              <w:t xml:space="preserve">10 </w:t>
            </w:r>
          </w:p>
        </w:tc>
        <w:tc>
          <w:tcPr>
            <w:tcW w:w="128" w:type="pct"/>
          </w:tcPr>
          <w:p w14:paraId="7A04A606" w14:textId="77777777" w:rsidR="00FE2A6F" w:rsidRDefault="00A762F3">
            <w:r>
              <w:rPr>
                <w:sz w:val="22"/>
              </w:rPr>
              <w:t xml:space="preserve">10 </w:t>
            </w:r>
          </w:p>
        </w:tc>
        <w:tc>
          <w:tcPr>
            <w:tcW w:w="128" w:type="pct"/>
          </w:tcPr>
          <w:p w14:paraId="7A04A607" w14:textId="77777777" w:rsidR="00FE2A6F" w:rsidRDefault="00A762F3">
            <w:r>
              <w:rPr>
                <w:sz w:val="22"/>
              </w:rPr>
              <w:t xml:space="preserve">50 </w:t>
            </w:r>
          </w:p>
        </w:tc>
        <w:tc>
          <w:tcPr>
            <w:tcW w:w="128" w:type="pct"/>
          </w:tcPr>
          <w:p w14:paraId="7A04A608" w14:textId="77777777" w:rsidR="00FE2A6F" w:rsidRDefault="00A762F3">
            <w:r>
              <w:rPr>
                <w:sz w:val="22"/>
              </w:rPr>
              <w:t xml:space="preserve">25 </w:t>
            </w:r>
          </w:p>
        </w:tc>
        <w:tc>
          <w:tcPr>
            <w:tcW w:w="128" w:type="pct"/>
          </w:tcPr>
          <w:p w14:paraId="7A04A609" w14:textId="77777777" w:rsidR="00FE2A6F" w:rsidRDefault="00A762F3">
            <w:r>
              <w:rPr>
                <w:sz w:val="22"/>
              </w:rPr>
              <w:t xml:space="preserve">— </w:t>
            </w:r>
          </w:p>
        </w:tc>
        <w:tc>
          <w:tcPr>
            <w:tcW w:w="128" w:type="pct"/>
          </w:tcPr>
          <w:p w14:paraId="7A04A60A" w14:textId="77777777" w:rsidR="00FE2A6F" w:rsidRDefault="00A762F3">
            <w:r>
              <w:rPr>
                <w:sz w:val="22"/>
              </w:rPr>
              <w:t xml:space="preserve">— </w:t>
            </w:r>
          </w:p>
        </w:tc>
        <w:tc>
          <w:tcPr>
            <w:tcW w:w="128" w:type="pct"/>
          </w:tcPr>
          <w:p w14:paraId="7A04A60B" w14:textId="77777777" w:rsidR="00FE2A6F" w:rsidRDefault="00A762F3">
            <w:r>
              <w:rPr>
                <w:sz w:val="22"/>
              </w:rPr>
              <w:t xml:space="preserve">75 </w:t>
            </w:r>
          </w:p>
        </w:tc>
        <w:tc>
          <w:tcPr>
            <w:tcW w:w="128" w:type="pct"/>
          </w:tcPr>
          <w:p w14:paraId="7A04A60C" w14:textId="77777777" w:rsidR="00FE2A6F" w:rsidRDefault="00A762F3">
            <w:r>
              <w:rPr>
                <w:sz w:val="22"/>
              </w:rPr>
              <w:t xml:space="preserve">25 </w:t>
            </w:r>
          </w:p>
        </w:tc>
        <w:tc>
          <w:tcPr>
            <w:tcW w:w="128" w:type="pct"/>
          </w:tcPr>
          <w:p w14:paraId="7A04A60D" w14:textId="77777777" w:rsidR="00FE2A6F" w:rsidRDefault="00A762F3">
            <w:r>
              <w:rPr>
                <w:sz w:val="22"/>
                <w:vertAlign w:val="superscript"/>
              </w:rPr>
              <w:t xml:space="preserve">15 </w:t>
            </w:r>
          </w:p>
        </w:tc>
        <w:tc>
          <w:tcPr>
            <w:tcW w:w="128" w:type="pct"/>
          </w:tcPr>
          <w:p w14:paraId="7A04A60E" w14:textId="77777777" w:rsidR="00FE2A6F" w:rsidRDefault="00A762F3">
            <w:r>
              <w:rPr>
                <w:sz w:val="22"/>
              </w:rPr>
              <w:t xml:space="preserve">100 </w:t>
            </w:r>
          </w:p>
        </w:tc>
        <w:tc>
          <w:tcPr>
            <w:tcW w:w="128" w:type="pct"/>
          </w:tcPr>
          <w:p w14:paraId="7A04A60F" w14:textId="77777777" w:rsidR="00FE2A6F" w:rsidRDefault="00A762F3">
            <w:r>
              <w:rPr>
                <w:sz w:val="22"/>
                <w:vertAlign w:val="superscript"/>
              </w:rPr>
              <w:t xml:space="preserve">17 </w:t>
            </w:r>
          </w:p>
        </w:tc>
      </w:tr>
      <w:tr w:rsidR="00FE2A6F" w14:paraId="7A04A637" w14:textId="77777777">
        <w:tc>
          <w:tcPr>
            <w:tcW w:w="256" w:type="pct"/>
          </w:tcPr>
          <w:p w14:paraId="7A04A611" w14:textId="77777777" w:rsidR="00FE2A6F" w:rsidRDefault="00A762F3">
            <w:r>
              <w:rPr>
                <w:sz w:val="22"/>
              </w:rPr>
              <w:t> </w:t>
            </w:r>
            <w:r>
              <w:rPr>
                <w:sz w:val="22"/>
              </w:rPr>
              <w:t xml:space="preserve">STREET SIDE YARD: </w:t>
            </w:r>
          </w:p>
        </w:tc>
        <w:tc>
          <w:tcPr>
            <w:tcW w:w="128" w:type="pct"/>
          </w:tcPr>
          <w:p w14:paraId="7A04A612" w14:textId="77777777" w:rsidR="00FE2A6F" w:rsidRDefault="00A762F3">
            <w:r>
              <w:rPr>
                <w:sz w:val="22"/>
              </w:rPr>
              <w:t xml:space="preserve">25 </w:t>
            </w:r>
          </w:p>
        </w:tc>
        <w:tc>
          <w:tcPr>
            <w:tcW w:w="128" w:type="pct"/>
          </w:tcPr>
          <w:p w14:paraId="7A04A613" w14:textId="77777777" w:rsidR="00FE2A6F" w:rsidRDefault="00A762F3">
            <w:r>
              <w:rPr>
                <w:sz w:val="22"/>
              </w:rPr>
              <w:t xml:space="preserve">25 </w:t>
            </w:r>
          </w:p>
        </w:tc>
        <w:tc>
          <w:tcPr>
            <w:tcW w:w="128" w:type="pct"/>
          </w:tcPr>
          <w:p w14:paraId="7A04A614" w14:textId="77777777" w:rsidR="00FE2A6F" w:rsidRDefault="00A762F3">
            <w:r>
              <w:rPr>
                <w:sz w:val="22"/>
              </w:rPr>
              <w:t xml:space="preserve">15 </w:t>
            </w:r>
          </w:p>
        </w:tc>
        <w:tc>
          <w:tcPr>
            <w:tcW w:w="128" w:type="pct"/>
          </w:tcPr>
          <w:p w14:paraId="7A04A615" w14:textId="77777777" w:rsidR="00FE2A6F" w:rsidRDefault="00A762F3">
            <w:r>
              <w:rPr>
                <w:sz w:val="22"/>
              </w:rPr>
              <w:t xml:space="preserve">15 </w:t>
            </w:r>
          </w:p>
        </w:tc>
        <w:tc>
          <w:tcPr>
            <w:tcW w:w="128" w:type="pct"/>
          </w:tcPr>
          <w:p w14:paraId="7A04A616" w14:textId="77777777" w:rsidR="00FE2A6F" w:rsidRDefault="00A762F3">
            <w:r>
              <w:rPr>
                <w:sz w:val="22"/>
              </w:rPr>
              <w:t xml:space="preserve">15 </w:t>
            </w:r>
          </w:p>
        </w:tc>
        <w:tc>
          <w:tcPr>
            <w:tcW w:w="128" w:type="pct"/>
          </w:tcPr>
          <w:p w14:paraId="7A04A617" w14:textId="77777777" w:rsidR="00FE2A6F" w:rsidRDefault="00A762F3">
            <w:r>
              <w:rPr>
                <w:sz w:val="22"/>
                <w:vertAlign w:val="superscript"/>
              </w:rPr>
              <w:t xml:space="preserve">4 </w:t>
            </w:r>
          </w:p>
        </w:tc>
        <w:tc>
          <w:tcPr>
            <w:tcW w:w="128" w:type="pct"/>
          </w:tcPr>
          <w:p w14:paraId="7A04A618" w14:textId="77777777" w:rsidR="00FE2A6F" w:rsidRDefault="00A762F3">
            <w:r>
              <w:rPr>
                <w:sz w:val="22"/>
                <w:vertAlign w:val="superscript"/>
              </w:rPr>
              <w:t xml:space="preserve">5 </w:t>
            </w:r>
          </w:p>
        </w:tc>
        <w:tc>
          <w:tcPr>
            <w:tcW w:w="128" w:type="pct"/>
          </w:tcPr>
          <w:p w14:paraId="7A04A619" w14:textId="77777777" w:rsidR="00FE2A6F" w:rsidRDefault="00A762F3">
            <w:r>
              <w:rPr>
                <w:sz w:val="22"/>
              </w:rPr>
              <w:t xml:space="preserve">15 </w:t>
            </w:r>
          </w:p>
        </w:tc>
        <w:tc>
          <w:tcPr>
            <w:tcW w:w="128" w:type="pct"/>
          </w:tcPr>
          <w:p w14:paraId="7A04A61A" w14:textId="77777777" w:rsidR="00FE2A6F" w:rsidRDefault="00A762F3">
            <w:r>
              <w:rPr>
                <w:sz w:val="22"/>
              </w:rPr>
              <w:t xml:space="preserve">15 </w:t>
            </w:r>
          </w:p>
        </w:tc>
        <w:tc>
          <w:tcPr>
            <w:tcW w:w="128" w:type="pct"/>
          </w:tcPr>
          <w:p w14:paraId="7A04A61B" w14:textId="77777777" w:rsidR="00FE2A6F" w:rsidRDefault="00A762F3">
            <w:r>
              <w:rPr>
                <w:sz w:val="22"/>
              </w:rPr>
              <w:t xml:space="preserve">15 </w:t>
            </w:r>
          </w:p>
        </w:tc>
        <w:tc>
          <w:tcPr>
            <w:tcW w:w="128" w:type="pct"/>
          </w:tcPr>
          <w:p w14:paraId="7A04A61C" w14:textId="77777777" w:rsidR="00FE2A6F" w:rsidRDefault="00A762F3">
            <w:r>
              <w:rPr>
                <w:sz w:val="22"/>
              </w:rPr>
              <w:t xml:space="preserve">15 </w:t>
            </w:r>
          </w:p>
        </w:tc>
        <w:tc>
          <w:tcPr>
            <w:tcW w:w="128" w:type="pct"/>
          </w:tcPr>
          <w:p w14:paraId="7A04A61D" w14:textId="77777777" w:rsidR="00FE2A6F" w:rsidRDefault="00A762F3">
            <w:r>
              <w:rPr>
                <w:sz w:val="22"/>
              </w:rPr>
              <w:t xml:space="preserve">15 </w:t>
            </w:r>
          </w:p>
        </w:tc>
        <w:tc>
          <w:tcPr>
            <w:tcW w:w="128" w:type="pct"/>
          </w:tcPr>
          <w:p w14:paraId="7A04A61E" w14:textId="77777777" w:rsidR="00FE2A6F" w:rsidRDefault="00A762F3">
            <w:r>
              <w:rPr>
                <w:sz w:val="22"/>
              </w:rPr>
              <w:t xml:space="preserve">15 </w:t>
            </w:r>
          </w:p>
        </w:tc>
        <w:tc>
          <w:tcPr>
            <w:tcW w:w="128" w:type="pct"/>
          </w:tcPr>
          <w:p w14:paraId="7A04A61F" w14:textId="77777777" w:rsidR="00FE2A6F" w:rsidRDefault="00A762F3">
            <w:r>
              <w:rPr>
                <w:sz w:val="22"/>
              </w:rPr>
              <w:t xml:space="preserve">15 </w:t>
            </w:r>
          </w:p>
        </w:tc>
        <w:tc>
          <w:tcPr>
            <w:tcW w:w="128" w:type="pct"/>
          </w:tcPr>
          <w:p w14:paraId="7A04A620" w14:textId="77777777" w:rsidR="00FE2A6F" w:rsidRDefault="00A762F3">
            <w:r>
              <w:rPr>
                <w:sz w:val="22"/>
              </w:rPr>
              <w:t xml:space="preserve">15 </w:t>
            </w:r>
          </w:p>
        </w:tc>
        <w:tc>
          <w:tcPr>
            <w:tcW w:w="128" w:type="pct"/>
          </w:tcPr>
          <w:p w14:paraId="7A04A621" w14:textId="77777777" w:rsidR="00FE2A6F" w:rsidRDefault="00A762F3">
            <w:r>
              <w:rPr>
                <w:sz w:val="22"/>
              </w:rPr>
              <w:t xml:space="preserve">— </w:t>
            </w:r>
          </w:p>
        </w:tc>
        <w:tc>
          <w:tcPr>
            <w:tcW w:w="128" w:type="pct"/>
          </w:tcPr>
          <w:p w14:paraId="7A04A622" w14:textId="77777777" w:rsidR="00FE2A6F" w:rsidRDefault="00A762F3">
            <w:r>
              <w:rPr>
                <w:sz w:val="22"/>
              </w:rPr>
              <w:t xml:space="preserve">15 </w:t>
            </w:r>
          </w:p>
        </w:tc>
        <w:tc>
          <w:tcPr>
            <w:tcW w:w="128" w:type="pct"/>
          </w:tcPr>
          <w:p w14:paraId="7A04A623" w14:textId="77777777" w:rsidR="00FE2A6F" w:rsidRDefault="00A762F3">
            <w:r>
              <w:rPr>
                <w:sz w:val="22"/>
              </w:rPr>
              <w:t xml:space="preserve">15 </w:t>
            </w:r>
          </w:p>
        </w:tc>
        <w:tc>
          <w:tcPr>
            <w:tcW w:w="128" w:type="pct"/>
          </w:tcPr>
          <w:p w14:paraId="7A04A624" w14:textId="77777777" w:rsidR="00FE2A6F" w:rsidRDefault="00A762F3">
            <w:r>
              <w:rPr>
                <w:sz w:val="22"/>
              </w:rPr>
              <w:t xml:space="preserve">15 </w:t>
            </w:r>
          </w:p>
        </w:tc>
        <w:tc>
          <w:tcPr>
            <w:tcW w:w="128" w:type="pct"/>
          </w:tcPr>
          <w:p w14:paraId="7A04A625" w14:textId="77777777" w:rsidR="00FE2A6F" w:rsidRDefault="00A762F3">
            <w:r>
              <w:rPr>
                <w:sz w:val="22"/>
              </w:rPr>
              <w:t xml:space="preserve">50 </w:t>
            </w:r>
          </w:p>
        </w:tc>
        <w:tc>
          <w:tcPr>
            <w:tcW w:w="128" w:type="pct"/>
          </w:tcPr>
          <w:p w14:paraId="7A04A626" w14:textId="77777777" w:rsidR="00FE2A6F" w:rsidRDefault="00A762F3">
            <w:r>
              <w:rPr>
                <w:sz w:val="22"/>
              </w:rPr>
              <w:t xml:space="preserve">15 </w:t>
            </w:r>
          </w:p>
        </w:tc>
        <w:tc>
          <w:tcPr>
            <w:tcW w:w="128" w:type="pct"/>
          </w:tcPr>
          <w:p w14:paraId="7A04A627" w14:textId="77777777" w:rsidR="00FE2A6F" w:rsidRDefault="00A762F3">
            <w:r>
              <w:rPr>
                <w:sz w:val="22"/>
              </w:rPr>
              <w:t xml:space="preserve">10 </w:t>
            </w:r>
          </w:p>
        </w:tc>
        <w:tc>
          <w:tcPr>
            <w:tcW w:w="128" w:type="pct"/>
          </w:tcPr>
          <w:p w14:paraId="7A04A628" w14:textId="77777777" w:rsidR="00FE2A6F" w:rsidRDefault="00A762F3">
            <w:r>
              <w:rPr>
                <w:sz w:val="22"/>
              </w:rPr>
              <w:t xml:space="preserve">10 </w:t>
            </w:r>
          </w:p>
        </w:tc>
        <w:tc>
          <w:tcPr>
            <w:tcW w:w="128" w:type="pct"/>
          </w:tcPr>
          <w:p w14:paraId="7A04A629" w14:textId="77777777" w:rsidR="00FE2A6F" w:rsidRDefault="00A762F3">
            <w:r>
              <w:rPr>
                <w:sz w:val="22"/>
              </w:rPr>
              <w:t xml:space="preserve">— </w:t>
            </w:r>
          </w:p>
        </w:tc>
        <w:tc>
          <w:tcPr>
            <w:tcW w:w="128" w:type="pct"/>
          </w:tcPr>
          <w:p w14:paraId="7A04A62A" w14:textId="77777777" w:rsidR="00FE2A6F" w:rsidRDefault="00A762F3">
            <w:r>
              <w:rPr>
                <w:sz w:val="22"/>
              </w:rPr>
              <w:t xml:space="preserve">— </w:t>
            </w:r>
          </w:p>
        </w:tc>
        <w:tc>
          <w:tcPr>
            <w:tcW w:w="128" w:type="pct"/>
          </w:tcPr>
          <w:p w14:paraId="7A04A62B" w14:textId="77777777" w:rsidR="00FE2A6F" w:rsidRDefault="00A762F3">
            <w:r>
              <w:rPr>
                <w:sz w:val="22"/>
              </w:rPr>
              <w:t xml:space="preserve">25 </w:t>
            </w:r>
          </w:p>
        </w:tc>
        <w:tc>
          <w:tcPr>
            <w:tcW w:w="128" w:type="pct"/>
          </w:tcPr>
          <w:p w14:paraId="7A04A62C" w14:textId="77777777" w:rsidR="00FE2A6F" w:rsidRDefault="00A762F3">
            <w:r>
              <w:rPr>
                <w:sz w:val="22"/>
              </w:rPr>
              <w:t xml:space="preserve">10 </w:t>
            </w:r>
          </w:p>
        </w:tc>
        <w:tc>
          <w:tcPr>
            <w:tcW w:w="128" w:type="pct"/>
          </w:tcPr>
          <w:p w14:paraId="7A04A62D" w14:textId="77777777" w:rsidR="00FE2A6F" w:rsidRDefault="00A762F3">
            <w:r>
              <w:rPr>
                <w:sz w:val="22"/>
              </w:rPr>
              <w:t xml:space="preserve">10 </w:t>
            </w:r>
          </w:p>
        </w:tc>
        <w:tc>
          <w:tcPr>
            <w:tcW w:w="128" w:type="pct"/>
          </w:tcPr>
          <w:p w14:paraId="7A04A62E" w14:textId="77777777" w:rsidR="00FE2A6F" w:rsidRDefault="00A762F3">
            <w:r>
              <w:rPr>
                <w:sz w:val="22"/>
              </w:rPr>
              <w:t xml:space="preserve">50 </w:t>
            </w:r>
          </w:p>
        </w:tc>
        <w:tc>
          <w:tcPr>
            <w:tcW w:w="128" w:type="pct"/>
          </w:tcPr>
          <w:p w14:paraId="7A04A62F" w14:textId="77777777" w:rsidR="00FE2A6F" w:rsidRDefault="00A762F3">
            <w:r>
              <w:rPr>
                <w:sz w:val="22"/>
              </w:rPr>
              <w:t xml:space="preserve">25 </w:t>
            </w:r>
          </w:p>
        </w:tc>
        <w:tc>
          <w:tcPr>
            <w:tcW w:w="128" w:type="pct"/>
          </w:tcPr>
          <w:p w14:paraId="7A04A630" w14:textId="77777777" w:rsidR="00FE2A6F" w:rsidRDefault="00A762F3">
            <w:r>
              <w:rPr>
                <w:sz w:val="22"/>
              </w:rPr>
              <w:t xml:space="preserve">— </w:t>
            </w:r>
          </w:p>
        </w:tc>
        <w:tc>
          <w:tcPr>
            <w:tcW w:w="128" w:type="pct"/>
          </w:tcPr>
          <w:p w14:paraId="7A04A631" w14:textId="77777777" w:rsidR="00FE2A6F" w:rsidRDefault="00A762F3">
            <w:r>
              <w:rPr>
                <w:sz w:val="22"/>
              </w:rPr>
              <w:t xml:space="preserve">— </w:t>
            </w:r>
          </w:p>
        </w:tc>
        <w:tc>
          <w:tcPr>
            <w:tcW w:w="128" w:type="pct"/>
          </w:tcPr>
          <w:p w14:paraId="7A04A632" w14:textId="77777777" w:rsidR="00FE2A6F" w:rsidRDefault="00A762F3">
            <w:r>
              <w:rPr>
                <w:sz w:val="22"/>
                <w:vertAlign w:val="superscript"/>
              </w:rPr>
              <w:t xml:space="preserve">14 </w:t>
            </w:r>
          </w:p>
        </w:tc>
        <w:tc>
          <w:tcPr>
            <w:tcW w:w="128" w:type="pct"/>
          </w:tcPr>
          <w:p w14:paraId="7A04A633" w14:textId="77777777" w:rsidR="00FE2A6F" w:rsidRDefault="00A762F3">
            <w:r>
              <w:rPr>
                <w:sz w:val="22"/>
              </w:rPr>
              <w:t xml:space="preserve">25 </w:t>
            </w:r>
          </w:p>
        </w:tc>
        <w:tc>
          <w:tcPr>
            <w:tcW w:w="128" w:type="pct"/>
          </w:tcPr>
          <w:p w14:paraId="7A04A634" w14:textId="77777777" w:rsidR="00FE2A6F" w:rsidRDefault="00A762F3">
            <w:r>
              <w:rPr>
                <w:sz w:val="22"/>
                <w:vertAlign w:val="superscript"/>
              </w:rPr>
              <w:t xml:space="preserve">15 </w:t>
            </w:r>
          </w:p>
        </w:tc>
        <w:tc>
          <w:tcPr>
            <w:tcW w:w="128" w:type="pct"/>
          </w:tcPr>
          <w:p w14:paraId="7A04A635" w14:textId="77777777" w:rsidR="00FE2A6F" w:rsidRDefault="00A762F3">
            <w:r>
              <w:rPr>
                <w:sz w:val="22"/>
              </w:rPr>
              <w:t xml:space="preserve">100 </w:t>
            </w:r>
          </w:p>
        </w:tc>
        <w:tc>
          <w:tcPr>
            <w:tcW w:w="128" w:type="pct"/>
          </w:tcPr>
          <w:p w14:paraId="7A04A636" w14:textId="77777777" w:rsidR="00FE2A6F" w:rsidRDefault="00A762F3">
            <w:r>
              <w:rPr>
                <w:sz w:val="22"/>
                <w:vertAlign w:val="superscript"/>
              </w:rPr>
              <w:t xml:space="preserve">17 </w:t>
            </w:r>
          </w:p>
        </w:tc>
      </w:tr>
      <w:tr w:rsidR="00FE2A6F" w14:paraId="7A04A65E" w14:textId="77777777">
        <w:tc>
          <w:tcPr>
            <w:tcW w:w="256" w:type="pct"/>
          </w:tcPr>
          <w:p w14:paraId="7A04A638" w14:textId="77777777" w:rsidR="00FE2A6F" w:rsidRDefault="00A762F3">
            <w:r>
              <w:rPr>
                <w:sz w:val="22"/>
              </w:rPr>
              <w:t> </w:t>
            </w:r>
            <w:r>
              <w:rPr>
                <w:sz w:val="22"/>
              </w:rPr>
              <w:t xml:space="preserve">INTERIOR SIDE YARD: </w:t>
            </w:r>
          </w:p>
        </w:tc>
        <w:tc>
          <w:tcPr>
            <w:tcW w:w="128" w:type="pct"/>
          </w:tcPr>
          <w:p w14:paraId="7A04A639" w14:textId="77777777" w:rsidR="00FE2A6F" w:rsidRDefault="00A762F3">
            <w:r>
              <w:rPr>
                <w:sz w:val="22"/>
              </w:rPr>
              <w:t xml:space="preserve">10 </w:t>
            </w:r>
          </w:p>
        </w:tc>
        <w:tc>
          <w:tcPr>
            <w:tcW w:w="128" w:type="pct"/>
          </w:tcPr>
          <w:p w14:paraId="7A04A63A" w14:textId="77777777" w:rsidR="00FE2A6F" w:rsidRDefault="00A762F3">
            <w:r>
              <w:rPr>
                <w:sz w:val="22"/>
              </w:rPr>
              <w:t xml:space="preserve">10 </w:t>
            </w:r>
          </w:p>
        </w:tc>
        <w:tc>
          <w:tcPr>
            <w:tcW w:w="128" w:type="pct"/>
          </w:tcPr>
          <w:p w14:paraId="7A04A63B" w14:textId="77777777" w:rsidR="00FE2A6F" w:rsidRDefault="00A762F3">
            <w:r>
              <w:rPr>
                <w:sz w:val="22"/>
              </w:rPr>
              <w:t xml:space="preserve">5 </w:t>
            </w:r>
          </w:p>
        </w:tc>
        <w:tc>
          <w:tcPr>
            <w:tcW w:w="128" w:type="pct"/>
          </w:tcPr>
          <w:p w14:paraId="7A04A63C" w14:textId="77777777" w:rsidR="00FE2A6F" w:rsidRDefault="00A762F3">
            <w:r>
              <w:rPr>
                <w:sz w:val="22"/>
              </w:rPr>
              <w:t xml:space="preserve">5 </w:t>
            </w:r>
          </w:p>
        </w:tc>
        <w:tc>
          <w:tcPr>
            <w:tcW w:w="128" w:type="pct"/>
          </w:tcPr>
          <w:p w14:paraId="7A04A63D" w14:textId="77777777" w:rsidR="00FE2A6F" w:rsidRDefault="00A762F3">
            <w:r>
              <w:rPr>
                <w:sz w:val="22"/>
              </w:rPr>
              <w:t xml:space="preserve">5 </w:t>
            </w:r>
          </w:p>
        </w:tc>
        <w:tc>
          <w:tcPr>
            <w:tcW w:w="128" w:type="pct"/>
          </w:tcPr>
          <w:p w14:paraId="7A04A63E" w14:textId="77777777" w:rsidR="00FE2A6F" w:rsidRDefault="00A762F3">
            <w:r>
              <w:rPr>
                <w:sz w:val="22"/>
                <w:vertAlign w:val="superscript"/>
              </w:rPr>
              <w:t xml:space="preserve">4 </w:t>
            </w:r>
          </w:p>
        </w:tc>
        <w:tc>
          <w:tcPr>
            <w:tcW w:w="128" w:type="pct"/>
          </w:tcPr>
          <w:p w14:paraId="7A04A63F" w14:textId="77777777" w:rsidR="00FE2A6F" w:rsidRDefault="00A762F3">
            <w:r>
              <w:rPr>
                <w:sz w:val="22"/>
              </w:rPr>
              <w:t xml:space="preserve">10 </w:t>
            </w:r>
          </w:p>
        </w:tc>
        <w:tc>
          <w:tcPr>
            <w:tcW w:w="128" w:type="pct"/>
          </w:tcPr>
          <w:p w14:paraId="7A04A640" w14:textId="77777777" w:rsidR="00FE2A6F" w:rsidRDefault="00A762F3">
            <w:r>
              <w:rPr>
                <w:sz w:val="22"/>
              </w:rPr>
              <w:t xml:space="preserve">5 </w:t>
            </w:r>
          </w:p>
        </w:tc>
        <w:tc>
          <w:tcPr>
            <w:tcW w:w="128" w:type="pct"/>
          </w:tcPr>
          <w:p w14:paraId="7A04A641" w14:textId="77777777" w:rsidR="00FE2A6F" w:rsidRDefault="00A762F3">
            <w:r>
              <w:rPr>
                <w:sz w:val="22"/>
              </w:rPr>
              <w:t xml:space="preserve">5 </w:t>
            </w:r>
          </w:p>
        </w:tc>
        <w:tc>
          <w:tcPr>
            <w:tcW w:w="128" w:type="pct"/>
          </w:tcPr>
          <w:p w14:paraId="7A04A642" w14:textId="77777777" w:rsidR="00FE2A6F" w:rsidRDefault="00A762F3">
            <w:r>
              <w:rPr>
                <w:sz w:val="22"/>
              </w:rPr>
              <w:t xml:space="preserve">5 </w:t>
            </w:r>
          </w:p>
        </w:tc>
        <w:tc>
          <w:tcPr>
            <w:tcW w:w="128" w:type="pct"/>
          </w:tcPr>
          <w:p w14:paraId="7A04A643" w14:textId="77777777" w:rsidR="00FE2A6F" w:rsidRDefault="00A762F3">
            <w:r>
              <w:rPr>
                <w:sz w:val="22"/>
              </w:rPr>
              <w:t xml:space="preserve">5 </w:t>
            </w:r>
          </w:p>
        </w:tc>
        <w:tc>
          <w:tcPr>
            <w:tcW w:w="128" w:type="pct"/>
          </w:tcPr>
          <w:p w14:paraId="7A04A644" w14:textId="77777777" w:rsidR="00FE2A6F" w:rsidRDefault="00A762F3">
            <w:r>
              <w:rPr>
                <w:sz w:val="22"/>
              </w:rPr>
              <w:t xml:space="preserve">5 </w:t>
            </w:r>
          </w:p>
        </w:tc>
        <w:tc>
          <w:tcPr>
            <w:tcW w:w="128" w:type="pct"/>
          </w:tcPr>
          <w:p w14:paraId="7A04A645" w14:textId="77777777" w:rsidR="00FE2A6F" w:rsidRDefault="00A762F3">
            <w:r>
              <w:rPr>
                <w:sz w:val="22"/>
              </w:rPr>
              <w:t xml:space="preserve">5 </w:t>
            </w:r>
          </w:p>
        </w:tc>
        <w:tc>
          <w:tcPr>
            <w:tcW w:w="128" w:type="pct"/>
          </w:tcPr>
          <w:p w14:paraId="7A04A646" w14:textId="77777777" w:rsidR="00FE2A6F" w:rsidRDefault="00A762F3">
            <w:r>
              <w:rPr>
                <w:sz w:val="22"/>
              </w:rPr>
              <w:t xml:space="preserve">5 </w:t>
            </w:r>
          </w:p>
        </w:tc>
        <w:tc>
          <w:tcPr>
            <w:tcW w:w="128" w:type="pct"/>
          </w:tcPr>
          <w:p w14:paraId="7A04A647" w14:textId="77777777" w:rsidR="00FE2A6F" w:rsidRDefault="00A762F3">
            <w:r>
              <w:rPr>
                <w:sz w:val="22"/>
              </w:rPr>
              <w:t xml:space="preserve">5 </w:t>
            </w:r>
          </w:p>
        </w:tc>
        <w:tc>
          <w:tcPr>
            <w:tcW w:w="128" w:type="pct"/>
          </w:tcPr>
          <w:p w14:paraId="7A04A648" w14:textId="77777777" w:rsidR="00FE2A6F" w:rsidRDefault="00A762F3">
            <w:r>
              <w:rPr>
                <w:sz w:val="22"/>
              </w:rPr>
              <w:t xml:space="preserve">— </w:t>
            </w:r>
          </w:p>
        </w:tc>
        <w:tc>
          <w:tcPr>
            <w:tcW w:w="128" w:type="pct"/>
          </w:tcPr>
          <w:p w14:paraId="7A04A649" w14:textId="77777777" w:rsidR="00FE2A6F" w:rsidRDefault="00A762F3">
            <w:r>
              <w:rPr>
                <w:sz w:val="22"/>
              </w:rPr>
              <w:t xml:space="preserve">5 </w:t>
            </w:r>
          </w:p>
        </w:tc>
        <w:tc>
          <w:tcPr>
            <w:tcW w:w="128" w:type="pct"/>
          </w:tcPr>
          <w:p w14:paraId="7A04A64A" w14:textId="77777777" w:rsidR="00FE2A6F" w:rsidRDefault="00A762F3">
            <w:r>
              <w:rPr>
                <w:sz w:val="22"/>
              </w:rPr>
              <w:t xml:space="preserve">5 </w:t>
            </w:r>
          </w:p>
        </w:tc>
        <w:tc>
          <w:tcPr>
            <w:tcW w:w="128" w:type="pct"/>
          </w:tcPr>
          <w:p w14:paraId="7A04A64B" w14:textId="77777777" w:rsidR="00FE2A6F" w:rsidRDefault="00A762F3">
            <w:r>
              <w:rPr>
                <w:sz w:val="22"/>
              </w:rPr>
              <w:t xml:space="preserve">5 </w:t>
            </w:r>
          </w:p>
        </w:tc>
        <w:tc>
          <w:tcPr>
            <w:tcW w:w="128" w:type="pct"/>
          </w:tcPr>
          <w:p w14:paraId="7A04A64C" w14:textId="77777777" w:rsidR="00FE2A6F" w:rsidRDefault="00A762F3">
            <w:r>
              <w:rPr>
                <w:sz w:val="22"/>
              </w:rPr>
              <w:t xml:space="preserve">20 </w:t>
            </w:r>
          </w:p>
        </w:tc>
        <w:tc>
          <w:tcPr>
            <w:tcW w:w="128" w:type="pct"/>
          </w:tcPr>
          <w:p w14:paraId="7A04A64D" w14:textId="77777777" w:rsidR="00FE2A6F" w:rsidRDefault="00A762F3">
            <w:r>
              <w:rPr>
                <w:sz w:val="22"/>
              </w:rPr>
              <w:t xml:space="preserve">— </w:t>
            </w:r>
          </w:p>
        </w:tc>
        <w:tc>
          <w:tcPr>
            <w:tcW w:w="128" w:type="pct"/>
          </w:tcPr>
          <w:p w14:paraId="7A04A64E" w14:textId="77777777" w:rsidR="00FE2A6F" w:rsidRDefault="00A762F3">
            <w:r>
              <w:rPr>
                <w:sz w:val="22"/>
              </w:rPr>
              <w:t xml:space="preserve">— </w:t>
            </w:r>
          </w:p>
        </w:tc>
        <w:tc>
          <w:tcPr>
            <w:tcW w:w="128" w:type="pct"/>
          </w:tcPr>
          <w:p w14:paraId="7A04A64F" w14:textId="77777777" w:rsidR="00FE2A6F" w:rsidRDefault="00A762F3">
            <w:r>
              <w:rPr>
                <w:sz w:val="22"/>
              </w:rPr>
              <w:t xml:space="preserve">— </w:t>
            </w:r>
          </w:p>
        </w:tc>
        <w:tc>
          <w:tcPr>
            <w:tcW w:w="128" w:type="pct"/>
          </w:tcPr>
          <w:p w14:paraId="7A04A650" w14:textId="77777777" w:rsidR="00FE2A6F" w:rsidRDefault="00A762F3">
            <w:r>
              <w:rPr>
                <w:sz w:val="22"/>
              </w:rPr>
              <w:t xml:space="preserve">— </w:t>
            </w:r>
          </w:p>
        </w:tc>
        <w:tc>
          <w:tcPr>
            <w:tcW w:w="128" w:type="pct"/>
          </w:tcPr>
          <w:p w14:paraId="7A04A651" w14:textId="77777777" w:rsidR="00FE2A6F" w:rsidRDefault="00A762F3">
            <w:r>
              <w:rPr>
                <w:sz w:val="22"/>
              </w:rPr>
              <w:t xml:space="preserve">— </w:t>
            </w:r>
          </w:p>
        </w:tc>
        <w:tc>
          <w:tcPr>
            <w:tcW w:w="128" w:type="pct"/>
          </w:tcPr>
          <w:p w14:paraId="7A04A652" w14:textId="77777777" w:rsidR="00FE2A6F" w:rsidRDefault="00A762F3">
            <w:r>
              <w:rPr>
                <w:sz w:val="22"/>
              </w:rPr>
              <w:t xml:space="preserve">5 </w:t>
            </w:r>
          </w:p>
        </w:tc>
        <w:tc>
          <w:tcPr>
            <w:tcW w:w="128" w:type="pct"/>
          </w:tcPr>
          <w:p w14:paraId="7A04A653" w14:textId="77777777" w:rsidR="00FE2A6F" w:rsidRDefault="00A762F3">
            <w:r>
              <w:rPr>
                <w:sz w:val="22"/>
              </w:rPr>
              <w:t xml:space="preserve">— </w:t>
            </w:r>
          </w:p>
        </w:tc>
        <w:tc>
          <w:tcPr>
            <w:tcW w:w="128" w:type="pct"/>
          </w:tcPr>
          <w:p w14:paraId="7A04A654" w14:textId="77777777" w:rsidR="00FE2A6F" w:rsidRDefault="00A762F3">
            <w:r>
              <w:rPr>
                <w:sz w:val="22"/>
              </w:rPr>
              <w:t xml:space="preserve">— </w:t>
            </w:r>
          </w:p>
        </w:tc>
        <w:tc>
          <w:tcPr>
            <w:tcW w:w="128" w:type="pct"/>
          </w:tcPr>
          <w:p w14:paraId="7A04A655" w14:textId="77777777" w:rsidR="00FE2A6F" w:rsidRDefault="00A762F3">
            <w:r>
              <w:rPr>
                <w:sz w:val="22"/>
              </w:rPr>
              <w:t xml:space="preserve">25 </w:t>
            </w:r>
          </w:p>
        </w:tc>
        <w:tc>
          <w:tcPr>
            <w:tcW w:w="128" w:type="pct"/>
          </w:tcPr>
          <w:p w14:paraId="7A04A656" w14:textId="77777777" w:rsidR="00FE2A6F" w:rsidRDefault="00A762F3">
            <w:r>
              <w:rPr>
                <w:sz w:val="22"/>
                <w:vertAlign w:val="superscript"/>
              </w:rPr>
              <w:t xml:space="preserve">13 </w:t>
            </w:r>
          </w:p>
        </w:tc>
        <w:tc>
          <w:tcPr>
            <w:tcW w:w="128" w:type="pct"/>
          </w:tcPr>
          <w:p w14:paraId="7A04A657" w14:textId="77777777" w:rsidR="00FE2A6F" w:rsidRDefault="00A762F3">
            <w:r>
              <w:rPr>
                <w:sz w:val="22"/>
                <w:vertAlign w:val="superscript"/>
              </w:rPr>
              <w:t xml:space="preserve">13 </w:t>
            </w:r>
          </w:p>
        </w:tc>
        <w:tc>
          <w:tcPr>
            <w:tcW w:w="128" w:type="pct"/>
          </w:tcPr>
          <w:p w14:paraId="7A04A658" w14:textId="77777777" w:rsidR="00FE2A6F" w:rsidRDefault="00A762F3">
            <w:r>
              <w:rPr>
                <w:sz w:val="22"/>
                <w:vertAlign w:val="superscript"/>
              </w:rPr>
              <w:t xml:space="preserve">13 </w:t>
            </w:r>
          </w:p>
        </w:tc>
        <w:tc>
          <w:tcPr>
            <w:tcW w:w="128" w:type="pct"/>
          </w:tcPr>
          <w:p w14:paraId="7A04A659" w14:textId="77777777" w:rsidR="00FE2A6F" w:rsidRDefault="00A762F3">
            <w:r>
              <w:rPr>
                <w:sz w:val="22"/>
                <w:vertAlign w:val="superscript"/>
              </w:rPr>
              <w:t xml:space="preserve">14 </w:t>
            </w:r>
          </w:p>
        </w:tc>
        <w:tc>
          <w:tcPr>
            <w:tcW w:w="128" w:type="pct"/>
          </w:tcPr>
          <w:p w14:paraId="7A04A65A" w14:textId="77777777" w:rsidR="00FE2A6F" w:rsidRDefault="00A762F3">
            <w:r>
              <w:rPr>
                <w:sz w:val="22"/>
              </w:rPr>
              <w:t xml:space="preserve">10 </w:t>
            </w:r>
          </w:p>
        </w:tc>
        <w:tc>
          <w:tcPr>
            <w:tcW w:w="128" w:type="pct"/>
          </w:tcPr>
          <w:p w14:paraId="7A04A65B" w14:textId="77777777" w:rsidR="00FE2A6F" w:rsidRDefault="00A762F3">
            <w:r>
              <w:rPr>
                <w:sz w:val="22"/>
                <w:vertAlign w:val="superscript"/>
              </w:rPr>
              <w:t xml:space="preserve">15 </w:t>
            </w:r>
          </w:p>
        </w:tc>
        <w:tc>
          <w:tcPr>
            <w:tcW w:w="128" w:type="pct"/>
          </w:tcPr>
          <w:p w14:paraId="7A04A65C" w14:textId="77777777" w:rsidR="00FE2A6F" w:rsidRDefault="00A762F3">
            <w:r>
              <w:rPr>
                <w:sz w:val="22"/>
              </w:rPr>
              <w:t xml:space="preserve">100 </w:t>
            </w:r>
          </w:p>
        </w:tc>
        <w:tc>
          <w:tcPr>
            <w:tcW w:w="128" w:type="pct"/>
          </w:tcPr>
          <w:p w14:paraId="7A04A65D" w14:textId="77777777" w:rsidR="00FE2A6F" w:rsidRDefault="00A762F3">
            <w:r>
              <w:rPr>
                <w:sz w:val="22"/>
                <w:vertAlign w:val="superscript"/>
              </w:rPr>
              <w:t xml:space="preserve">17 </w:t>
            </w:r>
          </w:p>
        </w:tc>
      </w:tr>
      <w:tr w:rsidR="00FE2A6F" w14:paraId="7A04A685" w14:textId="77777777">
        <w:tc>
          <w:tcPr>
            <w:tcW w:w="256" w:type="pct"/>
          </w:tcPr>
          <w:p w14:paraId="7A04A65F" w14:textId="77777777" w:rsidR="00FE2A6F" w:rsidRDefault="00A762F3">
            <w:r>
              <w:rPr>
                <w:sz w:val="22"/>
              </w:rPr>
              <w:t> </w:t>
            </w:r>
            <w:r>
              <w:rPr>
                <w:sz w:val="22"/>
              </w:rPr>
              <w:t xml:space="preserve">REAR YARD: </w:t>
            </w:r>
          </w:p>
        </w:tc>
        <w:tc>
          <w:tcPr>
            <w:tcW w:w="128" w:type="pct"/>
          </w:tcPr>
          <w:p w14:paraId="7A04A660" w14:textId="77777777" w:rsidR="00FE2A6F" w:rsidRDefault="00A762F3">
            <w:r>
              <w:rPr>
                <w:sz w:val="22"/>
              </w:rPr>
              <w:t xml:space="preserve">20 </w:t>
            </w:r>
          </w:p>
        </w:tc>
        <w:tc>
          <w:tcPr>
            <w:tcW w:w="128" w:type="pct"/>
          </w:tcPr>
          <w:p w14:paraId="7A04A661" w14:textId="77777777" w:rsidR="00FE2A6F" w:rsidRDefault="00A762F3">
            <w:r>
              <w:rPr>
                <w:sz w:val="22"/>
              </w:rPr>
              <w:t xml:space="preserve">20 </w:t>
            </w:r>
          </w:p>
        </w:tc>
        <w:tc>
          <w:tcPr>
            <w:tcW w:w="128" w:type="pct"/>
          </w:tcPr>
          <w:p w14:paraId="7A04A662" w14:textId="77777777" w:rsidR="00FE2A6F" w:rsidRDefault="00A762F3">
            <w:r>
              <w:rPr>
                <w:sz w:val="22"/>
              </w:rPr>
              <w:t xml:space="preserve">10 </w:t>
            </w:r>
          </w:p>
        </w:tc>
        <w:tc>
          <w:tcPr>
            <w:tcW w:w="128" w:type="pct"/>
          </w:tcPr>
          <w:p w14:paraId="7A04A663" w14:textId="77777777" w:rsidR="00FE2A6F" w:rsidRDefault="00A762F3">
            <w:r>
              <w:rPr>
                <w:sz w:val="22"/>
              </w:rPr>
              <w:t xml:space="preserve">10 </w:t>
            </w:r>
          </w:p>
        </w:tc>
        <w:tc>
          <w:tcPr>
            <w:tcW w:w="128" w:type="pct"/>
          </w:tcPr>
          <w:p w14:paraId="7A04A664" w14:textId="77777777" w:rsidR="00FE2A6F" w:rsidRDefault="00A762F3">
            <w:r>
              <w:rPr>
                <w:sz w:val="22"/>
              </w:rPr>
              <w:t xml:space="preserve">10 </w:t>
            </w:r>
          </w:p>
        </w:tc>
        <w:tc>
          <w:tcPr>
            <w:tcW w:w="128" w:type="pct"/>
          </w:tcPr>
          <w:p w14:paraId="7A04A665" w14:textId="77777777" w:rsidR="00FE2A6F" w:rsidRDefault="00A762F3">
            <w:r>
              <w:rPr>
                <w:sz w:val="22"/>
                <w:vertAlign w:val="superscript"/>
              </w:rPr>
              <w:t xml:space="preserve">4 </w:t>
            </w:r>
          </w:p>
        </w:tc>
        <w:tc>
          <w:tcPr>
            <w:tcW w:w="128" w:type="pct"/>
          </w:tcPr>
          <w:p w14:paraId="7A04A666" w14:textId="77777777" w:rsidR="00FE2A6F" w:rsidRDefault="00A762F3">
            <w:r>
              <w:rPr>
                <w:sz w:val="22"/>
                <w:vertAlign w:val="superscript"/>
              </w:rPr>
              <w:t xml:space="preserve">5 </w:t>
            </w:r>
          </w:p>
        </w:tc>
        <w:tc>
          <w:tcPr>
            <w:tcW w:w="128" w:type="pct"/>
          </w:tcPr>
          <w:p w14:paraId="7A04A667" w14:textId="77777777" w:rsidR="00FE2A6F" w:rsidRDefault="00A762F3">
            <w:r>
              <w:rPr>
                <w:sz w:val="22"/>
              </w:rPr>
              <w:t xml:space="preserve">10 </w:t>
            </w:r>
          </w:p>
        </w:tc>
        <w:tc>
          <w:tcPr>
            <w:tcW w:w="128" w:type="pct"/>
          </w:tcPr>
          <w:p w14:paraId="7A04A668" w14:textId="77777777" w:rsidR="00FE2A6F" w:rsidRDefault="00A762F3">
            <w:r>
              <w:rPr>
                <w:sz w:val="22"/>
              </w:rPr>
              <w:t xml:space="preserve">10 </w:t>
            </w:r>
          </w:p>
        </w:tc>
        <w:tc>
          <w:tcPr>
            <w:tcW w:w="128" w:type="pct"/>
          </w:tcPr>
          <w:p w14:paraId="7A04A669" w14:textId="77777777" w:rsidR="00FE2A6F" w:rsidRDefault="00A762F3">
            <w:r>
              <w:rPr>
                <w:sz w:val="22"/>
              </w:rPr>
              <w:t xml:space="preserve">10 </w:t>
            </w:r>
          </w:p>
        </w:tc>
        <w:tc>
          <w:tcPr>
            <w:tcW w:w="128" w:type="pct"/>
          </w:tcPr>
          <w:p w14:paraId="7A04A66A" w14:textId="77777777" w:rsidR="00FE2A6F" w:rsidRDefault="00A762F3">
            <w:r>
              <w:rPr>
                <w:sz w:val="22"/>
              </w:rPr>
              <w:t xml:space="preserve">10 </w:t>
            </w:r>
          </w:p>
        </w:tc>
        <w:tc>
          <w:tcPr>
            <w:tcW w:w="128" w:type="pct"/>
          </w:tcPr>
          <w:p w14:paraId="7A04A66B" w14:textId="77777777" w:rsidR="00FE2A6F" w:rsidRDefault="00A762F3">
            <w:r>
              <w:rPr>
                <w:sz w:val="22"/>
              </w:rPr>
              <w:t xml:space="preserve">10 </w:t>
            </w:r>
          </w:p>
        </w:tc>
        <w:tc>
          <w:tcPr>
            <w:tcW w:w="128" w:type="pct"/>
          </w:tcPr>
          <w:p w14:paraId="7A04A66C" w14:textId="77777777" w:rsidR="00FE2A6F" w:rsidRDefault="00A762F3">
            <w:r>
              <w:rPr>
                <w:sz w:val="22"/>
              </w:rPr>
              <w:t xml:space="preserve">10 </w:t>
            </w:r>
          </w:p>
        </w:tc>
        <w:tc>
          <w:tcPr>
            <w:tcW w:w="128" w:type="pct"/>
          </w:tcPr>
          <w:p w14:paraId="7A04A66D" w14:textId="77777777" w:rsidR="00FE2A6F" w:rsidRDefault="00A762F3">
            <w:r>
              <w:rPr>
                <w:sz w:val="22"/>
              </w:rPr>
              <w:t xml:space="preserve">10 </w:t>
            </w:r>
          </w:p>
        </w:tc>
        <w:tc>
          <w:tcPr>
            <w:tcW w:w="128" w:type="pct"/>
          </w:tcPr>
          <w:p w14:paraId="7A04A66E" w14:textId="77777777" w:rsidR="00FE2A6F" w:rsidRDefault="00A762F3">
            <w:r>
              <w:rPr>
                <w:sz w:val="22"/>
              </w:rPr>
              <w:t xml:space="preserve">10 </w:t>
            </w:r>
          </w:p>
        </w:tc>
        <w:tc>
          <w:tcPr>
            <w:tcW w:w="128" w:type="pct"/>
          </w:tcPr>
          <w:p w14:paraId="7A04A66F" w14:textId="77777777" w:rsidR="00FE2A6F" w:rsidRDefault="00A762F3">
            <w:r>
              <w:rPr>
                <w:sz w:val="22"/>
              </w:rPr>
              <w:t xml:space="preserve">— </w:t>
            </w:r>
          </w:p>
        </w:tc>
        <w:tc>
          <w:tcPr>
            <w:tcW w:w="128" w:type="pct"/>
          </w:tcPr>
          <w:p w14:paraId="7A04A670" w14:textId="77777777" w:rsidR="00FE2A6F" w:rsidRDefault="00A762F3">
            <w:r>
              <w:rPr>
                <w:sz w:val="22"/>
              </w:rPr>
              <w:t xml:space="preserve">5 </w:t>
            </w:r>
          </w:p>
        </w:tc>
        <w:tc>
          <w:tcPr>
            <w:tcW w:w="128" w:type="pct"/>
          </w:tcPr>
          <w:p w14:paraId="7A04A671" w14:textId="77777777" w:rsidR="00FE2A6F" w:rsidRDefault="00A762F3">
            <w:r>
              <w:rPr>
                <w:sz w:val="22"/>
              </w:rPr>
              <w:t xml:space="preserve">5 </w:t>
            </w:r>
          </w:p>
        </w:tc>
        <w:tc>
          <w:tcPr>
            <w:tcW w:w="128" w:type="pct"/>
          </w:tcPr>
          <w:p w14:paraId="7A04A672" w14:textId="77777777" w:rsidR="00FE2A6F" w:rsidRDefault="00A762F3">
            <w:r>
              <w:rPr>
                <w:sz w:val="22"/>
              </w:rPr>
              <w:t xml:space="preserve">5 </w:t>
            </w:r>
          </w:p>
        </w:tc>
        <w:tc>
          <w:tcPr>
            <w:tcW w:w="128" w:type="pct"/>
          </w:tcPr>
          <w:p w14:paraId="7A04A673" w14:textId="77777777" w:rsidR="00FE2A6F" w:rsidRDefault="00A762F3">
            <w:r>
              <w:rPr>
                <w:sz w:val="22"/>
              </w:rPr>
              <w:t xml:space="preserve">20 </w:t>
            </w:r>
          </w:p>
        </w:tc>
        <w:tc>
          <w:tcPr>
            <w:tcW w:w="128" w:type="pct"/>
          </w:tcPr>
          <w:p w14:paraId="7A04A674" w14:textId="77777777" w:rsidR="00FE2A6F" w:rsidRDefault="00A762F3">
            <w:r>
              <w:rPr>
                <w:sz w:val="22"/>
              </w:rPr>
              <w:t xml:space="preserve">— </w:t>
            </w:r>
          </w:p>
        </w:tc>
        <w:tc>
          <w:tcPr>
            <w:tcW w:w="128" w:type="pct"/>
          </w:tcPr>
          <w:p w14:paraId="7A04A675" w14:textId="77777777" w:rsidR="00FE2A6F" w:rsidRDefault="00A762F3">
            <w:r>
              <w:rPr>
                <w:sz w:val="22"/>
              </w:rPr>
              <w:t xml:space="preserve">— </w:t>
            </w:r>
          </w:p>
        </w:tc>
        <w:tc>
          <w:tcPr>
            <w:tcW w:w="128" w:type="pct"/>
          </w:tcPr>
          <w:p w14:paraId="7A04A676" w14:textId="77777777" w:rsidR="00FE2A6F" w:rsidRDefault="00A762F3">
            <w:r>
              <w:rPr>
                <w:sz w:val="22"/>
              </w:rPr>
              <w:t xml:space="preserve">— </w:t>
            </w:r>
          </w:p>
        </w:tc>
        <w:tc>
          <w:tcPr>
            <w:tcW w:w="128" w:type="pct"/>
          </w:tcPr>
          <w:p w14:paraId="7A04A677" w14:textId="77777777" w:rsidR="00FE2A6F" w:rsidRDefault="00A762F3">
            <w:r>
              <w:rPr>
                <w:sz w:val="22"/>
              </w:rPr>
              <w:t xml:space="preserve">— </w:t>
            </w:r>
          </w:p>
        </w:tc>
        <w:tc>
          <w:tcPr>
            <w:tcW w:w="128" w:type="pct"/>
          </w:tcPr>
          <w:p w14:paraId="7A04A678" w14:textId="77777777" w:rsidR="00FE2A6F" w:rsidRDefault="00A762F3">
            <w:r>
              <w:rPr>
                <w:sz w:val="22"/>
              </w:rPr>
              <w:t xml:space="preserve">— </w:t>
            </w:r>
          </w:p>
        </w:tc>
        <w:tc>
          <w:tcPr>
            <w:tcW w:w="128" w:type="pct"/>
          </w:tcPr>
          <w:p w14:paraId="7A04A679" w14:textId="77777777" w:rsidR="00FE2A6F" w:rsidRDefault="00A762F3">
            <w:r>
              <w:rPr>
                <w:sz w:val="22"/>
              </w:rPr>
              <w:t xml:space="preserve">25 </w:t>
            </w:r>
          </w:p>
        </w:tc>
        <w:tc>
          <w:tcPr>
            <w:tcW w:w="128" w:type="pct"/>
          </w:tcPr>
          <w:p w14:paraId="7A04A67A" w14:textId="77777777" w:rsidR="00FE2A6F" w:rsidRDefault="00A762F3">
            <w:r>
              <w:rPr>
                <w:sz w:val="22"/>
              </w:rPr>
              <w:t xml:space="preserve">— </w:t>
            </w:r>
          </w:p>
        </w:tc>
        <w:tc>
          <w:tcPr>
            <w:tcW w:w="128" w:type="pct"/>
          </w:tcPr>
          <w:p w14:paraId="7A04A67B" w14:textId="77777777" w:rsidR="00FE2A6F" w:rsidRDefault="00A762F3">
            <w:r>
              <w:rPr>
                <w:sz w:val="22"/>
              </w:rPr>
              <w:t xml:space="preserve">— </w:t>
            </w:r>
          </w:p>
        </w:tc>
        <w:tc>
          <w:tcPr>
            <w:tcW w:w="128" w:type="pct"/>
          </w:tcPr>
          <w:p w14:paraId="7A04A67C" w14:textId="77777777" w:rsidR="00FE2A6F" w:rsidRDefault="00A762F3">
            <w:r>
              <w:rPr>
                <w:sz w:val="22"/>
              </w:rPr>
              <w:t xml:space="preserve">25 </w:t>
            </w:r>
          </w:p>
        </w:tc>
        <w:tc>
          <w:tcPr>
            <w:tcW w:w="128" w:type="pct"/>
          </w:tcPr>
          <w:p w14:paraId="7A04A67D" w14:textId="77777777" w:rsidR="00FE2A6F" w:rsidRDefault="00A762F3">
            <w:r>
              <w:rPr>
                <w:sz w:val="22"/>
                <w:vertAlign w:val="superscript"/>
              </w:rPr>
              <w:t xml:space="preserve">13 </w:t>
            </w:r>
          </w:p>
        </w:tc>
        <w:tc>
          <w:tcPr>
            <w:tcW w:w="128" w:type="pct"/>
          </w:tcPr>
          <w:p w14:paraId="7A04A67E" w14:textId="77777777" w:rsidR="00FE2A6F" w:rsidRDefault="00A762F3">
            <w:r>
              <w:rPr>
                <w:sz w:val="22"/>
                <w:vertAlign w:val="superscript"/>
              </w:rPr>
              <w:t xml:space="preserve">13 </w:t>
            </w:r>
          </w:p>
        </w:tc>
        <w:tc>
          <w:tcPr>
            <w:tcW w:w="128" w:type="pct"/>
          </w:tcPr>
          <w:p w14:paraId="7A04A67F" w14:textId="77777777" w:rsidR="00FE2A6F" w:rsidRDefault="00A762F3">
            <w:r>
              <w:rPr>
                <w:sz w:val="22"/>
                <w:vertAlign w:val="superscript"/>
              </w:rPr>
              <w:t xml:space="preserve">13 </w:t>
            </w:r>
          </w:p>
        </w:tc>
        <w:tc>
          <w:tcPr>
            <w:tcW w:w="128" w:type="pct"/>
          </w:tcPr>
          <w:p w14:paraId="7A04A680" w14:textId="77777777" w:rsidR="00FE2A6F" w:rsidRDefault="00A762F3">
            <w:r>
              <w:rPr>
                <w:sz w:val="22"/>
                <w:vertAlign w:val="superscript"/>
              </w:rPr>
              <w:t xml:space="preserve">14 </w:t>
            </w:r>
          </w:p>
        </w:tc>
        <w:tc>
          <w:tcPr>
            <w:tcW w:w="128" w:type="pct"/>
          </w:tcPr>
          <w:p w14:paraId="7A04A681" w14:textId="77777777" w:rsidR="00FE2A6F" w:rsidRDefault="00A762F3">
            <w:r>
              <w:rPr>
                <w:sz w:val="22"/>
              </w:rPr>
              <w:t xml:space="preserve">10 </w:t>
            </w:r>
          </w:p>
        </w:tc>
        <w:tc>
          <w:tcPr>
            <w:tcW w:w="128" w:type="pct"/>
          </w:tcPr>
          <w:p w14:paraId="7A04A682" w14:textId="77777777" w:rsidR="00FE2A6F" w:rsidRDefault="00A762F3">
            <w:r>
              <w:rPr>
                <w:sz w:val="22"/>
                <w:vertAlign w:val="superscript"/>
              </w:rPr>
              <w:t xml:space="preserve">15 </w:t>
            </w:r>
          </w:p>
        </w:tc>
        <w:tc>
          <w:tcPr>
            <w:tcW w:w="128" w:type="pct"/>
          </w:tcPr>
          <w:p w14:paraId="7A04A683" w14:textId="77777777" w:rsidR="00FE2A6F" w:rsidRDefault="00A762F3">
            <w:r>
              <w:rPr>
                <w:sz w:val="22"/>
              </w:rPr>
              <w:t xml:space="preserve">100 </w:t>
            </w:r>
          </w:p>
        </w:tc>
        <w:tc>
          <w:tcPr>
            <w:tcW w:w="128" w:type="pct"/>
          </w:tcPr>
          <w:p w14:paraId="7A04A684" w14:textId="77777777" w:rsidR="00FE2A6F" w:rsidRDefault="00A762F3">
            <w:r>
              <w:rPr>
                <w:sz w:val="22"/>
                <w:vertAlign w:val="superscript"/>
              </w:rPr>
              <w:t xml:space="preserve">17 </w:t>
            </w:r>
          </w:p>
        </w:tc>
      </w:tr>
      <w:tr w:rsidR="00FE2A6F" w14:paraId="7A04A6AC" w14:textId="77777777">
        <w:tc>
          <w:tcPr>
            <w:tcW w:w="256" w:type="pct"/>
          </w:tcPr>
          <w:p w14:paraId="7A04A686" w14:textId="77777777" w:rsidR="00FE2A6F" w:rsidRDefault="00A762F3">
            <w:r>
              <w:rPr>
                <w:sz w:val="22"/>
              </w:rPr>
              <w:t xml:space="preserve">MAXIMUM BUILDING COVERAGE: </w:t>
            </w:r>
          </w:p>
        </w:tc>
        <w:tc>
          <w:tcPr>
            <w:tcW w:w="128" w:type="pct"/>
          </w:tcPr>
          <w:p w14:paraId="7A04A687" w14:textId="77777777" w:rsidR="00FE2A6F" w:rsidRDefault="00A762F3">
            <w:r>
              <w:rPr>
                <w:sz w:val="22"/>
              </w:rPr>
              <w:t xml:space="preserve">— </w:t>
            </w:r>
          </w:p>
        </w:tc>
        <w:tc>
          <w:tcPr>
            <w:tcW w:w="128" w:type="pct"/>
          </w:tcPr>
          <w:p w14:paraId="7A04A688" w14:textId="77777777" w:rsidR="00FE2A6F" w:rsidRDefault="00A762F3">
            <w:r>
              <w:rPr>
                <w:sz w:val="22"/>
              </w:rPr>
              <w:t xml:space="preserve">20% </w:t>
            </w:r>
          </w:p>
        </w:tc>
        <w:tc>
          <w:tcPr>
            <w:tcW w:w="128" w:type="pct"/>
          </w:tcPr>
          <w:p w14:paraId="7A04A689" w14:textId="77777777" w:rsidR="00FE2A6F" w:rsidRDefault="00A762F3">
            <w:r>
              <w:rPr>
                <w:sz w:val="22"/>
              </w:rPr>
              <w:t xml:space="preserve">35% </w:t>
            </w:r>
          </w:p>
        </w:tc>
        <w:tc>
          <w:tcPr>
            <w:tcW w:w="128" w:type="pct"/>
          </w:tcPr>
          <w:p w14:paraId="7A04A68A" w14:textId="77777777" w:rsidR="00FE2A6F" w:rsidRDefault="00A762F3">
            <w:r>
              <w:rPr>
                <w:sz w:val="22"/>
              </w:rPr>
              <w:t xml:space="preserve">40% </w:t>
            </w:r>
          </w:p>
        </w:tc>
        <w:tc>
          <w:tcPr>
            <w:tcW w:w="128" w:type="pct"/>
          </w:tcPr>
          <w:p w14:paraId="7A04A68B" w14:textId="77777777" w:rsidR="00FE2A6F" w:rsidRDefault="00A762F3">
            <w:r>
              <w:rPr>
                <w:sz w:val="22"/>
              </w:rPr>
              <w:t xml:space="preserve">40% </w:t>
            </w:r>
          </w:p>
        </w:tc>
        <w:tc>
          <w:tcPr>
            <w:tcW w:w="128" w:type="pct"/>
          </w:tcPr>
          <w:p w14:paraId="7A04A68C" w14:textId="77777777" w:rsidR="00FE2A6F" w:rsidRDefault="00A762F3">
            <w:r>
              <w:rPr>
                <w:sz w:val="22"/>
                <w:vertAlign w:val="superscript"/>
              </w:rPr>
              <w:t xml:space="preserve">4 </w:t>
            </w:r>
          </w:p>
        </w:tc>
        <w:tc>
          <w:tcPr>
            <w:tcW w:w="128" w:type="pct"/>
          </w:tcPr>
          <w:p w14:paraId="7A04A68D" w14:textId="77777777" w:rsidR="00FE2A6F" w:rsidRDefault="00A762F3">
            <w:r>
              <w:rPr>
                <w:sz w:val="22"/>
              </w:rPr>
              <w:t xml:space="preserve">40% </w:t>
            </w:r>
          </w:p>
        </w:tc>
        <w:tc>
          <w:tcPr>
            <w:tcW w:w="128" w:type="pct"/>
          </w:tcPr>
          <w:p w14:paraId="7A04A68E" w14:textId="77777777" w:rsidR="00FE2A6F" w:rsidRDefault="00A762F3">
            <w:r>
              <w:rPr>
                <w:sz w:val="22"/>
              </w:rPr>
              <w:t xml:space="preserve">40% </w:t>
            </w:r>
          </w:p>
        </w:tc>
        <w:tc>
          <w:tcPr>
            <w:tcW w:w="128" w:type="pct"/>
          </w:tcPr>
          <w:p w14:paraId="7A04A68F" w14:textId="77777777" w:rsidR="00FE2A6F" w:rsidRDefault="00A762F3">
            <w:r>
              <w:rPr>
                <w:sz w:val="22"/>
              </w:rPr>
              <w:t xml:space="preserve">40% </w:t>
            </w:r>
          </w:p>
        </w:tc>
        <w:tc>
          <w:tcPr>
            <w:tcW w:w="128" w:type="pct"/>
          </w:tcPr>
          <w:p w14:paraId="7A04A690" w14:textId="77777777" w:rsidR="00FE2A6F" w:rsidRDefault="00A762F3">
            <w:r>
              <w:rPr>
                <w:sz w:val="22"/>
              </w:rPr>
              <w:t xml:space="preserve">45% </w:t>
            </w:r>
          </w:p>
        </w:tc>
        <w:tc>
          <w:tcPr>
            <w:tcW w:w="128" w:type="pct"/>
          </w:tcPr>
          <w:p w14:paraId="7A04A691" w14:textId="77777777" w:rsidR="00FE2A6F" w:rsidRDefault="00A762F3">
            <w:r>
              <w:rPr>
                <w:sz w:val="22"/>
              </w:rPr>
              <w:t xml:space="preserve">50% </w:t>
            </w:r>
          </w:p>
        </w:tc>
        <w:tc>
          <w:tcPr>
            <w:tcW w:w="128" w:type="pct"/>
          </w:tcPr>
          <w:p w14:paraId="7A04A692" w14:textId="77777777" w:rsidR="00FE2A6F" w:rsidRDefault="00A762F3">
            <w:r>
              <w:rPr>
                <w:sz w:val="22"/>
              </w:rPr>
              <w:t xml:space="preserve">55% </w:t>
            </w:r>
          </w:p>
        </w:tc>
        <w:tc>
          <w:tcPr>
            <w:tcW w:w="128" w:type="pct"/>
          </w:tcPr>
          <w:p w14:paraId="7A04A693" w14:textId="77777777" w:rsidR="00FE2A6F" w:rsidRDefault="00A762F3">
            <w:r>
              <w:rPr>
                <w:sz w:val="22"/>
              </w:rPr>
              <w:t xml:space="preserve">60% </w:t>
            </w:r>
          </w:p>
        </w:tc>
        <w:tc>
          <w:tcPr>
            <w:tcW w:w="128" w:type="pct"/>
          </w:tcPr>
          <w:p w14:paraId="7A04A694" w14:textId="77777777" w:rsidR="00FE2A6F" w:rsidRDefault="00A762F3">
            <w:r>
              <w:rPr>
                <w:sz w:val="22"/>
              </w:rPr>
              <w:t xml:space="preserve">60% </w:t>
            </w:r>
          </w:p>
        </w:tc>
        <w:tc>
          <w:tcPr>
            <w:tcW w:w="128" w:type="pct"/>
          </w:tcPr>
          <w:p w14:paraId="7A04A695" w14:textId="77777777" w:rsidR="00FE2A6F" w:rsidRDefault="00A762F3">
            <w:r>
              <w:rPr>
                <w:sz w:val="22"/>
              </w:rPr>
              <w:t xml:space="preserve">70% </w:t>
            </w:r>
          </w:p>
        </w:tc>
        <w:tc>
          <w:tcPr>
            <w:tcW w:w="128" w:type="pct"/>
          </w:tcPr>
          <w:p w14:paraId="7A04A696" w14:textId="77777777" w:rsidR="00FE2A6F" w:rsidRDefault="00A762F3">
            <w:r>
              <w:rPr>
                <w:sz w:val="22"/>
              </w:rPr>
              <w:t xml:space="preserve">— </w:t>
            </w:r>
          </w:p>
        </w:tc>
        <w:tc>
          <w:tcPr>
            <w:tcW w:w="128" w:type="pct"/>
          </w:tcPr>
          <w:p w14:paraId="7A04A697" w14:textId="77777777" w:rsidR="00FE2A6F" w:rsidRDefault="00A762F3">
            <w:r>
              <w:rPr>
                <w:sz w:val="22"/>
              </w:rPr>
              <w:t xml:space="preserve">35% </w:t>
            </w:r>
          </w:p>
        </w:tc>
        <w:tc>
          <w:tcPr>
            <w:tcW w:w="128" w:type="pct"/>
          </w:tcPr>
          <w:p w14:paraId="7A04A698" w14:textId="77777777" w:rsidR="00FE2A6F" w:rsidRDefault="00A762F3">
            <w:r>
              <w:rPr>
                <w:sz w:val="22"/>
              </w:rPr>
              <w:t xml:space="preserve">50% </w:t>
            </w:r>
          </w:p>
        </w:tc>
        <w:tc>
          <w:tcPr>
            <w:tcW w:w="128" w:type="pct"/>
          </w:tcPr>
          <w:p w14:paraId="7A04A699" w14:textId="77777777" w:rsidR="00FE2A6F" w:rsidRDefault="00A762F3">
            <w:r>
              <w:rPr>
                <w:sz w:val="22"/>
              </w:rPr>
              <w:t xml:space="preserve">60% </w:t>
            </w:r>
          </w:p>
        </w:tc>
        <w:tc>
          <w:tcPr>
            <w:tcW w:w="128" w:type="pct"/>
          </w:tcPr>
          <w:p w14:paraId="7A04A69A" w14:textId="77777777" w:rsidR="00FE2A6F" w:rsidRDefault="00A762F3">
            <w:r>
              <w:rPr>
                <w:sz w:val="22"/>
              </w:rPr>
              <w:t xml:space="preserve">25% </w:t>
            </w:r>
          </w:p>
        </w:tc>
        <w:tc>
          <w:tcPr>
            <w:tcW w:w="128" w:type="pct"/>
          </w:tcPr>
          <w:p w14:paraId="7A04A69B" w14:textId="77777777" w:rsidR="00FE2A6F" w:rsidRDefault="00A762F3">
            <w:r>
              <w:rPr>
                <w:sz w:val="22"/>
              </w:rPr>
              <w:t xml:space="preserve">50% </w:t>
            </w:r>
          </w:p>
        </w:tc>
        <w:tc>
          <w:tcPr>
            <w:tcW w:w="128" w:type="pct"/>
          </w:tcPr>
          <w:p w14:paraId="7A04A69C" w14:textId="77777777" w:rsidR="00FE2A6F" w:rsidRDefault="00A762F3">
            <w:r>
              <w:rPr>
                <w:sz w:val="22"/>
              </w:rPr>
              <w:t xml:space="preserve">75% </w:t>
            </w:r>
          </w:p>
        </w:tc>
        <w:tc>
          <w:tcPr>
            <w:tcW w:w="128" w:type="pct"/>
          </w:tcPr>
          <w:p w14:paraId="7A04A69D" w14:textId="77777777" w:rsidR="00FE2A6F" w:rsidRDefault="00A762F3">
            <w:r>
              <w:rPr>
                <w:sz w:val="22"/>
              </w:rPr>
              <w:t xml:space="preserve">50% </w:t>
            </w:r>
          </w:p>
        </w:tc>
        <w:tc>
          <w:tcPr>
            <w:tcW w:w="128" w:type="pct"/>
          </w:tcPr>
          <w:p w14:paraId="7A04A69E" w14:textId="77777777" w:rsidR="00FE2A6F" w:rsidRDefault="00A762F3">
            <w:r>
              <w:rPr>
                <w:sz w:val="22"/>
              </w:rPr>
              <w:t xml:space="preserve">100% </w:t>
            </w:r>
          </w:p>
        </w:tc>
        <w:tc>
          <w:tcPr>
            <w:tcW w:w="128" w:type="pct"/>
          </w:tcPr>
          <w:p w14:paraId="7A04A69F" w14:textId="77777777" w:rsidR="00FE2A6F" w:rsidRDefault="00A762F3">
            <w:r>
              <w:rPr>
                <w:sz w:val="22"/>
              </w:rPr>
              <w:t xml:space="preserve">100% </w:t>
            </w:r>
          </w:p>
        </w:tc>
        <w:tc>
          <w:tcPr>
            <w:tcW w:w="128" w:type="pct"/>
          </w:tcPr>
          <w:p w14:paraId="7A04A6A0" w14:textId="77777777" w:rsidR="00FE2A6F" w:rsidRDefault="00A762F3">
            <w:r>
              <w:rPr>
                <w:sz w:val="22"/>
              </w:rPr>
              <w:t xml:space="preserve">— </w:t>
            </w:r>
          </w:p>
        </w:tc>
        <w:tc>
          <w:tcPr>
            <w:tcW w:w="128" w:type="pct"/>
          </w:tcPr>
          <w:p w14:paraId="7A04A6A1" w14:textId="77777777" w:rsidR="00FE2A6F" w:rsidRDefault="00A762F3">
            <w:r>
              <w:rPr>
                <w:sz w:val="22"/>
              </w:rPr>
              <w:t xml:space="preserve">95% </w:t>
            </w:r>
          </w:p>
        </w:tc>
        <w:tc>
          <w:tcPr>
            <w:tcW w:w="128" w:type="pct"/>
          </w:tcPr>
          <w:p w14:paraId="7A04A6A2" w14:textId="77777777" w:rsidR="00FE2A6F" w:rsidRDefault="00A762F3">
            <w:r>
              <w:rPr>
                <w:sz w:val="22"/>
              </w:rPr>
              <w:t xml:space="preserve">95% </w:t>
            </w:r>
          </w:p>
        </w:tc>
        <w:tc>
          <w:tcPr>
            <w:tcW w:w="128" w:type="pct"/>
          </w:tcPr>
          <w:p w14:paraId="7A04A6A3" w14:textId="77777777" w:rsidR="00FE2A6F" w:rsidRDefault="00A762F3">
            <w:r>
              <w:rPr>
                <w:sz w:val="22"/>
              </w:rPr>
              <w:t xml:space="preserve">85% </w:t>
            </w:r>
          </w:p>
        </w:tc>
        <w:tc>
          <w:tcPr>
            <w:tcW w:w="128" w:type="pct"/>
          </w:tcPr>
          <w:p w14:paraId="7A04A6A4" w14:textId="77777777" w:rsidR="00FE2A6F" w:rsidRDefault="00A762F3">
            <w:r>
              <w:rPr>
                <w:sz w:val="22"/>
              </w:rPr>
              <w:t xml:space="preserve">50% </w:t>
            </w:r>
          </w:p>
        </w:tc>
        <w:tc>
          <w:tcPr>
            <w:tcW w:w="128" w:type="pct"/>
          </w:tcPr>
          <w:p w14:paraId="7A04A6A5" w14:textId="77777777" w:rsidR="00FE2A6F" w:rsidRDefault="00A762F3">
            <w:r>
              <w:rPr>
                <w:sz w:val="22"/>
              </w:rPr>
              <w:t xml:space="preserve">75% </w:t>
            </w:r>
          </w:p>
        </w:tc>
        <w:tc>
          <w:tcPr>
            <w:tcW w:w="128" w:type="pct"/>
          </w:tcPr>
          <w:p w14:paraId="7A04A6A6" w14:textId="77777777" w:rsidR="00FE2A6F" w:rsidRDefault="00A762F3">
            <w:r>
              <w:rPr>
                <w:sz w:val="22"/>
              </w:rPr>
              <w:t xml:space="preserve">75% </w:t>
            </w:r>
          </w:p>
        </w:tc>
        <w:tc>
          <w:tcPr>
            <w:tcW w:w="128" w:type="pct"/>
          </w:tcPr>
          <w:p w14:paraId="7A04A6A7" w14:textId="77777777" w:rsidR="00FE2A6F" w:rsidRDefault="00A762F3">
            <w:r>
              <w:rPr>
                <w:sz w:val="22"/>
              </w:rPr>
              <w:t xml:space="preserve">40% </w:t>
            </w:r>
          </w:p>
        </w:tc>
        <w:tc>
          <w:tcPr>
            <w:tcW w:w="128" w:type="pct"/>
          </w:tcPr>
          <w:p w14:paraId="7A04A6A8" w14:textId="77777777" w:rsidR="00FE2A6F" w:rsidRDefault="00A762F3">
            <w:r>
              <w:rPr>
                <w:sz w:val="22"/>
              </w:rPr>
              <w:t xml:space="preserve">12,000 </w:t>
            </w:r>
          </w:p>
        </w:tc>
        <w:tc>
          <w:tcPr>
            <w:tcW w:w="128" w:type="pct"/>
          </w:tcPr>
          <w:p w14:paraId="7A04A6A9" w14:textId="77777777" w:rsidR="00FE2A6F" w:rsidRDefault="00A762F3">
            <w:r>
              <w:rPr>
                <w:sz w:val="22"/>
                <w:vertAlign w:val="superscript"/>
              </w:rPr>
              <w:t xml:space="preserve">15 </w:t>
            </w:r>
          </w:p>
        </w:tc>
        <w:tc>
          <w:tcPr>
            <w:tcW w:w="128" w:type="pct"/>
          </w:tcPr>
          <w:p w14:paraId="7A04A6AA" w14:textId="77777777" w:rsidR="00FE2A6F" w:rsidRDefault="00A762F3">
            <w:r>
              <w:rPr>
                <w:sz w:val="22"/>
              </w:rPr>
              <w:t xml:space="preserve">— </w:t>
            </w:r>
          </w:p>
        </w:tc>
        <w:tc>
          <w:tcPr>
            <w:tcW w:w="128" w:type="pct"/>
          </w:tcPr>
          <w:p w14:paraId="7A04A6AB" w14:textId="77777777" w:rsidR="00FE2A6F" w:rsidRDefault="00A762F3">
            <w:r>
              <w:rPr>
                <w:sz w:val="22"/>
                <w:vertAlign w:val="superscript"/>
              </w:rPr>
              <w:t xml:space="preserve">17 </w:t>
            </w:r>
          </w:p>
        </w:tc>
      </w:tr>
      <w:tr w:rsidR="00FE2A6F" w14:paraId="7A04A6D3" w14:textId="77777777">
        <w:tc>
          <w:tcPr>
            <w:tcW w:w="256" w:type="pct"/>
          </w:tcPr>
          <w:p w14:paraId="7A04A6AD" w14:textId="77777777" w:rsidR="00FE2A6F" w:rsidRDefault="00A762F3">
            <w:r>
              <w:rPr>
                <w:sz w:val="22"/>
              </w:rPr>
              <w:t xml:space="preserve">MAXIMUM IMPERVIOUS COVER: </w:t>
            </w:r>
          </w:p>
        </w:tc>
        <w:tc>
          <w:tcPr>
            <w:tcW w:w="128" w:type="pct"/>
          </w:tcPr>
          <w:p w14:paraId="7A04A6AE" w14:textId="77777777" w:rsidR="00FE2A6F" w:rsidRDefault="00A762F3">
            <w:r>
              <w:rPr>
                <w:sz w:val="22"/>
                <w:vertAlign w:val="superscript"/>
              </w:rPr>
              <w:t xml:space="preserve">1 </w:t>
            </w:r>
          </w:p>
        </w:tc>
        <w:tc>
          <w:tcPr>
            <w:tcW w:w="128" w:type="pct"/>
          </w:tcPr>
          <w:p w14:paraId="7A04A6AF" w14:textId="77777777" w:rsidR="00FE2A6F" w:rsidRDefault="00A762F3">
            <w:r>
              <w:rPr>
                <w:sz w:val="22"/>
              </w:rPr>
              <w:t xml:space="preserve">25% </w:t>
            </w:r>
          </w:p>
        </w:tc>
        <w:tc>
          <w:tcPr>
            <w:tcW w:w="128" w:type="pct"/>
          </w:tcPr>
          <w:p w14:paraId="7A04A6B0" w14:textId="77777777" w:rsidR="00FE2A6F" w:rsidRDefault="00A762F3">
            <w:r>
              <w:rPr>
                <w:sz w:val="22"/>
              </w:rPr>
              <w:t xml:space="preserve">40% </w:t>
            </w:r>
          </w:p>
        </w:tc>
        <w:tc>
          <w:tcPr>
            <w:tcW w:w="128" w:type="pct"/>
          </w:tcPr>
          <w:p w14:paraId="7A04A6B1" w14:textId="77777777" w:rsidR="00FE2A6F" w:rsidRDefault="00A762F3">
            <w:r>
              <w:rPr>
                <w:sz w:val="22"/>
              </w:rPr>
              <w:t xml:space="preserve">45% </w:t>
            </w:r>
          </w:p>
        </w:tc>
        <w:tc>
          <w:tcPr>
            <w:tcW w:w="128" w:type="pct"/>
          </w:tcPr>
          <w:p w14:paraId="7A04A6B2" w14:textId="77777777" w:rsidR="00FE2A6F" w:rsidRDefault="00A762F3">
            <w:r>
              <w:rPr>
                <w:sz w:val="22"/>
              </w:rPr>
              <w:t xml:space="preserve">45% </w:t>
            </w:r>
          </w:p>
        </w:tc>
        <w:tc>
          <w:tcPr>
            <w:tcW w:w="128" w:type="pct"/>
          </w:tcPr>
          <w:p w14:paraId="7A04A6B3" w14:textId="77777777" w:rsidR="00FE2A6F" w:rsidRDefault="00A762F3">
            <w:r>
              <w:rPr>
                <w:sz w:val="22"/>
              </w:rPr>
              <w:t xml:space="preserve">* </w:t>
            </w:r>
          </w:p>
        </w:tc>
        <w:tc>
          <w:tcPr>
            <w:tcW w:w="128" w:type="pct"/>
          </w:tcPr>
          <w:p w14:paraId="7A04A6B4" w14:textId="77777777" w:rsidR="00FE2A6F" w:rsidRDefault="00A762F3">
            <w:r>
              <w:rPr>
                <w:sz w:val="22"/>
              </w:rPr>
              <w:t xml:space="preserve">60% </w:t>
            </w:r>
          </w:p>
        </w:tc>
        <w:tc>
          <w:tcPr>
            <w:tcW w:w="128" w:type="pct"/>
          </w:tcPr>
          <w:p w14:paraId="7A04A6B5" w14:textId="77777777" w:rsidR="00FE2A6F" w:rsidRDefault="00A762F3">
            <w:r>
              <w:rPr>
                <w:sz w:val="22"/>
              </w:rPr>
              <w:t xml:space="preserve">55% </w:t>
            </w:r>
          </w:p>
        </w:tc>
        <w:tc>
          <w:tcPr>
            <w:tcW w:w="128" w:type="pct"/>
          </w:tcPr>
          <w:p w14:paraId="7A04A6B6" w14:textId="77777777" w:rsidR="00FE2A6F" w:rsidRDefault="00A762F3">
            <w:r>
              <w:rPr>
                <w:sz w:val="22"/>
              </w:rPr>
              <w:t xml:space="preserve">55% </w:t>
            </w:r>
          </w:p>
        </w:tc>
        <w:tc>
          <w:tcPr>
            <w:tcW w:w="128" w:type="pct"/>
          </w:tcPr>
          <w:p w14:paraId="7A04A6B7" w14:textId="77777777" w:rsidR="00FE2A6F" w:rsidRDefault="00A762F3">
            <w:r>
              <w:rPr>
                <w:sz w:val="22"/>
              </w:rPr>
              <w:t xml:space="preserve">55% </w:t>
            </w:r>
          </w:p>
        </w:tc>
        <w:tc>
          <w:tcPr>
            <w:tcW w:w="128" w:type="pct"/>
          </w:tcPr>
          <w:p w14:paraId="7A04A6B8" w14:textId="77777777" w:rsidR="00FE2A6F" w:rsidRDefault="00A762F3">
            <w:r>
              <w:rPr>
                <w:sz w:val="22"/>
              </w:rPr>
              <w:t xml:space="preserve">60% </w:t>
            </w:r>
          </w:p>
        </w:tc>
        <w:tc>
          <w:tcPr>
            <w:tcW w:w="128" w:type="pct"/>
          </w:tcPr>
          <w:p w14:paraId="7A04A6B9" w14:textId="77777777" w:rsidR="00FE2A6F" w:rsidRDefault="00A762F3">
            <w:r>
              <w:rPr>
                <w:sz w:val="22"/>
              </w:rPr>
              <w:t xml:space="preserve">65% </w:t>
            </w:r>
          </w:p>
        </w:tc>
        <w:tc>
          <w:tcPr>
            <w:tcW w:w="128" w:type="pct"/>
          </w:tcPr>
          <w:p w14:paraId="7A04A6BA" w14:textId="77777777" w:rsidR="00FE2A6F" w:rsidRDefault="00A762F3">
            <w:r>
              <w:rPr>
                <w:sz w:val="22"/>
              </w:rPr>
              <w:t xml:space="preserve">70% </w:t>
            </w:r>
          </w:p>
        </w:tc>
        <w:tc>
          <w:tcPr>
            <w:tcW w:w="128" w:type="pct"/>
          </w:tcPr>
          <w:p w14:paraId="7A04A6BB" w14:textId="77777777" w:rsidR="00FE2A6F" w:rsidRDefault="00A762F3">
            <w:r>
              <w:rPr>
                <w:sz w:val="22"/>
              </w:rPr>
              <w:t xml:space="preserve">70% </w:t>
            </w:r>
          </w:p>
        </w:tc>
        <w:tc>
          <w:tcPr>
            <w:tcW w:w="128" w:type="pct"/>
          </w:tcPr>
          <w:p w14:paraId="7A04A6BC" w14:textId="77777777" w:rsidR="00FE2A6F" w:rsidRDefault="00A762F3">
            <w:r>
              <w:rPr>
                <w:sz w:val="22"/>
              </w:rPr>
              <w:t xml:space="preserve">80% </w:t>
            </w:r>
          </w:p>
        </w:tc>
        <w:tc>
          <w:tcPr>
            <w:tcW w:w="128" w:type="pct"/>
          </w:tcPr>
          <w:p w14:paraId="7A04A6BD" w14:textId="77777777" w:rsidR="00FE2A6F" w:rsidRDefault="00A762F3">
            <w:r>
              <w:rPr>
                <w:sz w:val="22"/>
              </w:rPr>
              <w:t xml:space="preserve">— </w:t>
            </w:r>
          </w:p>
        </w:tc>
        <w:tc>
          <w:tcPr>
            <w:tcW w:w="128" w:type="pct"/>
          </w:tcPr>
          <w:p w14:paraId="7A04A6BE" w14:textId="77777777" w:rsidR="00FE2A6F" w:rsidRDefault="00A762F3">
            <w:r>
              <w:rPr>
                <w:sz w:val="22"/>
              </w:rPr>
              <w:t xml:space="preserve">60% </w:t>
            </w:r>
          </w:p>
        </w:tc>
        <w:tc>
          <w:tcPr>
            <w:tcW w:w="128" w:type="pct"/>
          </w:tcPr>
          <w:p w14:paraId="7A04A6BF" w14:textId="77777777" w:rsidR="00FE2A6F" w:rsidRDefault="00A762F3">
            <w:r>
              <w:rPr>
                <w:sz w:val="22"/>
              </w:rPr>
              <w:t xml:space="preserve">70% </w:t>
            </w:r>
          </w:p>
        </w:tc>
        <w:tc>
          <w:tcPr>
            <w:tcW w:w="128" w:type="pct"/>
          </w:tcPr>
          <w:p w14:paraId="7A04A6C0" w14:textId="77777777" w:rsidR="00FE2A6F" w:rsidRDefault="00A762F3">
            <w:r>
              <w:rPr>
                <w:sz w:val="22"/>
              </w:rPr>
              <w:t xml:space="preserve">80% </w:t>
            </w:r>
          </w:p>
        </w:tc>
        <w:tc>
          <w:tcPr>
            <w:tcW w:w="128" w:type="pct"/>
          </w:tcPr>
          <w:p w14:paraId="7A04A6C1" w14:textId="77777777" w:rsidR="00FE2A6F" w:rsidRDefault="00A762F3">
            <w:r>
              <w:rPr>
                <w:sz w:val="22"/>
              </w:rPr>
              <w:t xml:space="preserve">60% </w:t>
            </w:r>
          </w:p>
        </w:tc>
        <w:tc>
          <w:tcPr>
            <w:tcW w:w="128" w:type="pct"/>
          </w:tcPr>
          <w:p w14:paraId="7A04A6C2" w14:textId="77777777" w:rsidR="00FE2A6F" w:rsidRDefault="00A762F3">
            <w:r>
              <w:rPr>
                <w:sz w:val="22"/>
              </w:rPr>
              <w:t xml:space="preserve">80% </w:t>
            </w:r>
          </w:p>
        </w:tc>
        <w:tc>
          <w:tcPr>
            <w:tcW w:w="128" w:type="pct"/>
          </w:tcPr>
          <w:p w14:paraId="7A04A6C3" w14:textId="77777777" w:rsidR="00FE2A6F" w:rsidRDefault="00A762F3">
            <w:r>
              <w:rPr>
                <w:sz w:val="22"/>
              </w:rPr>
              <w:t xml:space="preserve">90% </w:t>
            </w:r>
          </w:p>
        </w:tc>
        <w:tc>
          <w:tcPr>
            <w:tcW w:w="128" w:type="pct"/>
          </w:tcPr>
          <w:p w14:paraId="7A04A6C4" w14:textId="77777777" w:rsidR="00FE2A6F" w:rsidRDefault="00A762F3">
            <w:r>
              <w:rPr>
                <w:sz w:val="22"/>
              </w:rPr>
              <w:t xml:space="preserve">50% </w:t>
            </w:r>
          </w:p>
        </w:tc>
        <w:tc>
          <w:tcPr>
            <w:tcW w:w="128" w:type="pct"/>
          </w:tcPr>
          <w:p w14:paraId="7A04A6C5" w14:textId="77777777" w:rsidR="00FE2A6F" w:rsidRDefault="00A762F3">
            <w:r>
              <w:rPr>
                <w:sz w:val="22"/>
              </w:rPr>
              <w:t xml:space="preserve">100% </w:t>
            </w:r>
          </w:p>
        </w:tc>
        <w:tc>
          <w:tcPr>
            <w:tcW w:w="128" w:type="pct"/>
          </w:tcPr>
          <w:p w14:paraId="7A04A6C6" w14:textId="77777777" w:rsidR="00FE2A6F" w:rsidRDefault="00A762F3">
            <w:r>
              <w:rPr>
                <w:sz w:val="22"/>
              </w:rPr>
              <w:t xml:space="preserve">100% </w:t>
            </w:r>
          </w:p>
        </w:tc>
        <w:tc>
          <w:tcPr>
            <w:tcW w:w="128" w:type="pct"/>
          </w:tcPr>
          <w:p w14:paraId="7A04A6C7" w14:textId="77777777" w:rsidR="00FE2A6F" w:rsidRDefault="00A762F3">
            <w:r>
              <w:rPr>
                <w:sz w:val="22"/>
              </w:rPr>
              <w:t xml:space="preserve">70% </w:t>
            </w:r>
          </w:p>
        </w:tc>
        <w:tc>
          <w:tcPr>
            <w:tcW w:w="128" w:type="pct"/>
          </w:tcPr>
          <w:p w14:paraId="7A04A6C8" w14:textId="77777777" w:rsidR="00FE2A6F" w:rsidRDefault="00A762F3">
            <w:r>
              <w:rPr>
                <w:sz w:val="22"/>
              </w:rPr>
              <w:t xml:space="preserve">95% </w:t>
            </w:r>
          </w:p>
        </w:tc>
        <w:tc>
          <w:tcPr>
            <w:tcW w:w="128" w:type="pct"/>
          </w:tcPr>
          <w:p w14:paraId="7A04A6C9" w14:textId="77777777" w:rsidR="00FE2A6F" w:rsidRDefault="00A762F3">
            <w:r>
              <w:rPr>
                <w:sz w:val="22"/>
              </w:rPr>
              <w:t xml:space="preserve">95% </w:t>
            </w:r>
          </w:p>
        </w:tc>
        <w:tc>
          <w:tcPr>
            <w:tcW w:w="128" w:type="pct"/>
          </w:tcPr>
          <w:p w14:paraId="7A04A6CA" w14:textId="77777777" w:rsidR="00FE2A6F" w:rsidRDefault="00A762F3">
            <w:r>
              <w:rPr>
                <w:sz w:val="22"/>
              </w:rPr>
              <w:t xml:space="preserve">85% </w:t>
            </w:r>
          </w:p>
        </w:tc>
        <w:tc>
          <w:tcPr>
            <w:tcW w:w="128" w:type="pct"/>
          </w:tcPr>
          <w:p w14:paraId="7A04A6CB" w14:textId="77777777" w:rsidR="00FE2A6F" w:rsidRDefault="00A762F3">
            <w:r>
              <w:rPr>
                <w:sz w:val="22"/>
              </w:rPr>
              <w:t xml:space="preserve">80% </w:t>
            </w:r>
          </w:p>
        </w:tc>
        <w:tc>
          <w:tcPr>
            <w:tcW w:w="128" w:type="pct"/>
          </w:tcPr>
          <w:p w14:paraId="7A04A6CC" w14:textId="77777777" w:rsidR="00FE2A6F" w:rsidRDefault="00A762F3">
            <w:r>
              <w:rPr>
                <w:sz w:val="22"/>
              </w:rPr>
              <w:t xml:space="preserve">80% </w:t>
            </w:r>
          </w:p>
        </w:tc>
        <w:tc>
          <w:tcPr>
            <w:tcW w:w="128" w:type="pct"/>
          </w:tcPr>
          <w:p w14:paraId="7A04A6CD" w14:textId="77777777" w:rsidR="00FE2A6F" w:rsidRDefault="00A762F3">
            <w:r>
              <w:rPr>
                <w:sz w:val="22"/>
              </w:rPr>
              <w:t xml:space="preserve">80% </w:t>
            </w:r>
          </w:p>
        </w:tc>
        <w:tc>
          <w:tcPr>
            <w:tcW w:w="128" w:type="pct"/>
          </w:tcPr>
          <w:p w14:paraId="7A04A6CE" w14:textId="77777777" w:rsidR="00FE2A6F" w:rsidRDefault="00A762F3">
            <w:r>
              <w:rPr>
                <w:sz w:val="22"/>
                <w:vertAlign w:val="superscript"/>
              </w:rPr>
              <w:t xml:space="preserve">14 </w:t>
            </w:r>
          </w:p>
        </w:tc>
        <w:tc>
          <w:tcPr>
            <w:tcW w:w="128" w:type="pct"/>
          </w:tcPr>
          <w:p w14:paraId="7A04A6CF" w14:textId="77777777" w:rsidR="00FE2A6F" w:rsidRDefault="00A762F3">
            <w:r>
              <w:rPr>
                <w:sz w:val="22"/>
              </w:rPr>
              <w:t xml:space="preserve">15,000 </w:t>
            </w:r>
          </w:p>
        </w:tc>
        <w:tc>
          <w:tcPr>
            <w:tcW w:w="128" w:type="pct"/>
          </w:tcPr>
          <w:p w14:paraId="7A04A6D0" w14:textId="77777777" w:rsidR="00FE2A6F" w:rsidRDefault="00A762F3">
            <w:r>
              <w:rPr>
                <w:sz w:val="22"/>
                <w:vertAlign w:val="superscript"/>
              </w:rPr>
              <w:t xml:space="preserve">15 </w:t>
            </w:r>
          </w:p>
        </w:tc>
        <w:tc>
          <w:tcPr>
            <w:tcW w:w="128" w:type="pct"/>
          </w:tcPr>
          <w:p w14:paraId="7A04A6D1" w14:textId="77777777" w:rsidR="00FE2A6F" w:rsidRDefault="00A762F3">
            <w:r>
              <w:rPr>
                <w:sz w:val="22"/>
              </w:rPr>
              <w:t xml:space="preserve">— </w:t>
            </w:r>
          </w:p>
        </w:tc>
        <w:tc>
          <w:tcPr>
            <w:tcW w:w="128" w:type="pct"/>
          </w:tcPr>
          <w:p w14:paraId="7A04A6D2" w14:textId="77777777" w:rsidR="00FE2A6F" w:rsidRDefault="00A762F3">
            <w:r>
              <w:rPr>
                <w:sz w:val="22"/>
                <w:vertAlign w:val="superscript"/>
              </w:rPr>
              <w:t xml:space="preserve">17 </w:t>
            </w:r>
          </w:p>
        </w:tc>
      </w:tr>
      <w:tr w:rsidR="00FE2A6F" w14:paraId="7A04A6FA" w14:textId="77777777">
        <w:tc>
          <w:tcPr>
            <w:tcW w:w="256" w:type="pct"/>
          </w:tcPr>
          <w:p w14:paraId="7A04A6D4" w14:textId="77777777" w:rsidR="00FE2A6F" w:rsidRDefault="00A762F3">
            <w:r>
              <w:rPr>
                <w:sz w:val="22"/>
              </w:rPr>
              <w:t xml:space="preserve">MAXIMUM FLOOR AREA RATIO </w:t>
            </w:r>
          </w:p>
        </w:tc>
        <w:tc>
          <w:tcPr>
            <w:tcW w:w="128" w:type="pct"/>
          </w:tcPr>
          <w:p w14:paraId="7A04A6D5" w14:textId="77777777" w:rsidR="00FE2A6F" w:rsidRDefault="00FE2A6F"/>
        </w:tc>
        <w:tc>
          <w:tcPr>
            <w:tcW w:w="128" w:type="pct"/>
          </w:tcPr>
          <w:p w14:paraId="7A04A6D6" w14:textId="77777777" w:rsidR="00FE2A6F" w:rsidRDefault="00FE2A6F"/>
        </w:tc>
        <w:tc>
          <w:tcPr>
            <w:tcW w:w="128" w:type="pct"/>
          </w:tcPr>
          <w:p w14:paraId="7A04A6D7" w14:textId="77777777" w:rsidR="00FE2A6F" w:rsidRDefault="00FE2A6F"/>
        </w:tc>
        <w:tc>
          <w:tcPr>
            <w:tcW w:w="128" w:type="pct"/>
          </w:tcPr>
          <w:p w14:paraId="7A04A6D8" w14:textId="77777777" w:rsidR="00FE2A6F" w:rsidRDefault="00FE2A6F"/>
        </w:tc>
        <w:tc>
          <w:tcPr>
            <w:tcW w:w="128" w:type="pct"/>
          </w:tcPr>
          <w:p w14:paraId="7A04A6D9" w14:textId="77777777" w:rsidR="00FE2A6F" w:rsidRDefault="00FE2A6F"/>
        </w:tc>
        <w:tc>
          <w:tcPr>
            <w:tcW w:w="128" w:type="pct"/>
          </w:tcPr>
          <w:p w14:paraId="7A04A6DA" w14:textId="77777777" w:rsidR="00FE2A6F" w:rsidRDefault="00FE2A6F"/>
        </w:tc>
        <w:tc>
          <w:tcPr>
            <w:tcW w:w="128" w:type="pct"/>
          </w:tcPr>
          <w:p w14:paraId="7A04A6DB" w14:textId="77777777" w:rsidR="00FE2A6F" w:rsidRDefault="00FE2A6F"/>
        </w:tc>
        <w:tc>
          <w:tcPr>
            <w:tcW w:w="128" w:type="pct"/>
          </w:tcPr>
          <w:p w14:paraId="7A04A6DC" w14:textId="77777777" w:rsidR="00FE2A6F" w:rsidRDefault="00FE2A6F"/>
        </w:tc>
        <w:tc>
          <w:tcPr>
            <w:tcW w:w="128" w:type="pct"/>
          </w:tcPr>
          <w:p w14:paraId="7A04A6DD" w14:textId="77777777" w:rsidR="00FE2A6F" w:rsidRDefault="00FE2A6F"/>
        </w:tc>
        <w:tc>
          <w:tcPr>
            <w:tcW w:w="128" w:type="pct"/>
          </w:tcPr>
          <w:p w14:paraId="7A04A6DE" w14:textId="77777777" w:rsidR="00FE2A6F" w:rsidRDefault="00FE2A6F"/>
        </w:tc>
        <w:tc>
          <w:tcPr>
            <w:tcW w:w="128" w:type="pct"/>
          </w:tcPr>
          <w:p w14:paraId="7A04A6DF" w14:textId="77777777" w:rsidR="00FE2A6F" w:rsidRDefault="00A762F3">
            <w:r>
              <w:rPr>
                <w:sz w:val="22"/>
              </w:rPr>
              <w:t xml:space="preserve">— </w:t>
            </w:r>
          </w:p>
        </w:tc>
        <w:tc>
          <w:tcPr>
            <w:tcW w:w="128" w:type="pct"/>
          </w:tcPr>
          <w:p w14:paraId="7A04A6E0" w14:textId="77777777" w:rsidR="00FE2A6F" w:rsidRDefault="00A762F3">
            <w:r>
              <w:rPr>
                <w:sz w:val="22"/>
              </w:rPr>
              <w:t xml:space="preserve">.75:1 </w:t>
            </w:r>
          </w:p>
        </w:tc>
        <w:tc>
          <w:tcPr>
            <w:tcW w:w="128" w:type="pct"/>
          </w:tcPr>
          <w:p w14:paraId="7A04A6E1" w14:textId="77777777" w:rsidR="00FE2A6F" w:rsidRDefault="00A762F3">
            <w:r>
              <w:rPr>
                <w:sz w:val="22"/>
              </w:rPr>
              <w:t xml:space="preserve">.75:1 </w:t>
            </w:r>
          </w:p>
        </w:tc>
        <w:tc>
          <w:tcPr>
            <w:tcW w:w="128" w:type="pct"/>
          </w:tcPr>
          <w:p w14:paraId="7A04A6E2" w14:textId="77777777" w:rsidR="00FE2A6F" w:rsidRDefault="00A762F3">
            <w:r>
              <w:rPr>
                <w:sz w:val="22"/>
              </w:rPr>
              <w:t xml:space="preserve">1:1 </w:t>
            </w:r>
          </w:p>
        </w:tc>
        <w:tc>
          <w:tcPr>
            <w:tcW w:w="128" w:type="pct"/>
          </w:tcPr>
          <w:p w14:paraId="7A04A6E3" w14:textId="77777777" w:rsidR="00FE2A6F" w:rsidRDefault="00A762F3">
            <w:r>
              <w:rPr>
                <w:sz w:val="22"/>
              </w:rPr>
              <w:t xml:space="preserve">— </w:t>
            </w:r>
          </w:p>
        </w:tc>
        <w:tc>
          <w:tcPr>
            <w:tcW w:w="128" w:type="pct"/>
          </w:tcPr>
          <w:p w14:paraId="7A04A6E4" w14:textId="77777777" w:rsidR="00FE2A6F" w:rsidRDefault="00A762F3">
            <w:r>
              <w:rPr>
                <w:sz w:val="22"/>
              </w:rPr>
              <w:t xml:space="preserve">— </w:t>
            </w:r>
          </w:p>
        </w:tc>
        <w:tc>
          <w:tcPr>
            <w:tcW w:w="128" w:type="pct"/>
          </w:tcPr>
          <w:p w14:paraId="7A04A6E5" w14:textId="77777777" w:rsidR="00FE2A6F" w:rsidRDefault="00A762F3">
            <w:r>
              <w:rPr>
                <w:sz w:val="22"/>
              </w:rPr>
              <w:t xml:space="preserve">.35:1 </w:t>
            </w:r>
          </w:p>
        </w:tc>
        <w:tc>
          <w:tcPr>
            <w:tcW w:w="128" w:type="pct"/>
          </w:tcPr>
          <w:p w14:paraId="7A04A6E6" w14:textId="77777777" w:rsidR="00FE2A6F" w:rsidRDefault="00A762F3">
            <w:r>
              <w:rPr>
                <w:sz w:val="22"/>
              </w:rPr>
              <w:t xml:space="preserve">.7:1 </w:t>
            </w:r>
          </w:p>
        </w:tc>
        <w:tc>
          <w:tcPr>
            <w:tcW w:w="128" w:type="pct"/>
          </w:tcPr>
          <w:p w14:paraId="7A04A6E7" w14:textId="77777777" w:rsidR="00FE2A6F" w:rsidRDefault="00A762F3">
            <w:r>
              <w:rPr>
                <w:sz w:val="22"/>
              </w:rPr>
              <w:t xml:space="preserve">1:1 </w:t>
            </w:r>
          </w:p>
        </w:tc>
        <w:tc>
          <w:tcPr>
            <w:tcW w:w="128" w:type="pct"/>
          </w:tcPr>
          <w:p w14:paraId="7A04A6E8" w14:textId="77777777" w:rsidR="00FE2A6F" w:rsidRDefault="00A762F3">
            <w:r>
              <w:rPr>
                <w:sz w:val="22"/>
              </w:rPr>
              <w:t xml:space="preserve">.25:1 </w:t>
            </w:r>
          </w:p>
        </w:tc>
        <w:tc>
          <w:tcPr>
            <w:tcW w:w="128" w:type="pct"/>
          </w:tcPr>
          <w:p w14:paraId="7A04A6E9" w14:textId="77777777" w:rsidR="00FE2A6F" w:rsidRDefault="00A762F3">
            <w:r>
              <w:rPr>
                <w:sz w:val="22"/>
              </w:rPr>
              <w:t xml:space="preserve">.5:1 </w:t>
            </w:r>
          </w:p>
        </w:tc>
        <w:tc>
          <w:tcPr>
            <w:tcW w:w="128" w:type="pct"/>
          </w:tcPr>
          <w:p w14:paraId="7A04A6EA" w14:textId="77777777" w:rsidR="00FE2A6F" w:rsidRDefault="00A762F3">
            <w:r>
              <w:rPr>
                <w:sz w:val="22"/>
              </w:rPr>
              <w:t xml:space="preserve">1:1 </w:t>
            </w:r>
          </w:p>
        </w:tc>
        <w:tc>
          <w:tcPr>
            <w:tcW w:w="128" w:type="pct"/>
          </w:tcPr>
          <w:p w14:paraId="7A04A6EB" w14:textId="77777777" w:rsidR="00FE2A6F" w:rsidRDefault="00A762F3">
            <w:r>
              <w:rPr>
                <w:sz w:val="22"/>
              </w:rPr>
              <w:t xml:space="preserve">8:1 </w:t>
            </w:r>
          </w:p>
        </w:tc>
        <w:tc>
          <w:tcPr>
            <w:tcW w:w="128" w:type="pct"/>
          </w:tcPr>
          <w:p w14:paraId="7A04A6EC" w14:textId="77777777" w:rsidR="00FE2A6F" w:rsidRDefault="00A762F3">
            <w:r>
              <w:rPr>
                <w:sz w:val="22"/>
              </w:rPr>
              <w:t xml:space="preserve">8:1 </w:t>
            </w:r>
          </w:p>
        </w:tc>
        <w:tc>
          <w:tcPr>
            <w:tcW w:w="128" w:type="pct"/>
          </w:tcPr>
          <w:p w14:paraId="7A04A6ED" w14:textId="77777777" w:rsidR="00FE2A6F" w:rsidRDefault="00A762F3">
            <w:r>
              <w:rPr>
                <w:sz w:val="22"/>
              </w:rPr>
              <w:t xml:space="preserve">5:1 </w:t>
            </w:r>
          </w:p>
        </w:tc>
        <w:tc>
          <w:tcPr>
            <w:tcW w:w="128" w:type="pct"/>
          </w:tcPr>
          <w:p w14:paraId="7A04A6EE" w14:textId="77777777" w:rsidR="00FE2A6F" w:rsidRDefault="00A762F3">
            <w:r>
              <w:rPr>
                <w:sz w:val="22"/>
              </w:rPr>
              <w:t>.25:1</w:t>
            </w:r>
            <w:r>
              <w:rPr>
                <w:sz w:val="22"/>
                <w:vertAlign w:val="superscript"/>
              </w:rPr>
              <w:t xml:space="preserve">11 </w:t>
            </w:r>
          </w:p>
        </w:tc>
        <w:tc>
          <w:tcPr>
            <w:tcW w:w="128" w:type="pct"/>
          </w:tcPr>
          <w:p w14:paraId="7A04A6EF" w14:textId="77777777" w:rsidR="00FE2A6F" w:rsidRDefault="00A762F3">
            <w:r>
              <w:rPr>
                <w:sz w:val="22"/>
              </w:rPr>
              <w:t xml:space="preserve">2:1 </w:t>
            </w:r>
          </w:p>
        </w:tc>
        <w:tc>
          <w:tcPr>
            <w:tcW w:w="128" w:type="pct"/>
          </w:tcPr>
          <w:p w14:paraId="7A04A6F0" w14:textId="77777777" w:rsidR="00FE2A6F" w:rsidRDefault="00A762F3">
            <w:r>
              <w:rPr>
                <w:sz w:val="22"/>
              </w:rPr>
              <w:t xml:space="preserve">2:1 </w:t>
            </w:r>
          </w:p>
        </w:tc>
        <w:tc>
          <w:tcPr>
            <w:tcW w:w="128" w:type="pct"/>
          </w:tcPr>
          <w:p w14:paraId="7A04A6F1" w14:textId="77777777" w:rsidR="00FE2A6F" w:rsidRDefault="00A762F3">
            <w:r>
              <w:rPr>
                <w:sz w:val="22"/>
              </w:rPr>
              <w:t xml:space="preserve">3:1 </w:t>
            </w:r>
          </w:p>
        </w:tc>
        <w:tc>
          <w:tcPr>
            <w:tcW w:w="128" w:type="pct"/>
          </w:tcPr>
          <w:p w14:paraId="7A04A6F2" w14:textId="77777777" w:rsidR="00FE2A6F" w:rsidRDefault="00A762F3">
            <w:r>
              <w:rPr>
                <w:sz w:val="22"/>
              </w:rPr>
              <w:t xml:space="preserve">1:1 </w:t>
            </w:r>
          </w:p>
        </w:tc>
        <w:tc>
          <w:tcPr>
            <w:tcW w:w="128" w:type="pct"/>
          </w:tcPr>
          <w:p w14:paraId="7A04A6F3" w14:textId="77777777" w:rsidR="00FE2A6F" w:rsidRDefault="00A762F3">
            <w:r>
              <w:rPr>
                <w:sz w:val="22"/>
              </w:rPr>
              <w:t xml:space="preserve">1:1 </w:t>
            </w:r>
          </w:p>
        </w:tc>
        <w:tc>
          <w:tcPr>
            <w:tcW w:w="128" w:type="pct"/>
          </w:tcPr>
          <w:p w14:paraId="7A04A6F4" w14:textId="77777777" w:rsidR="00FE2A6F" w:rsidRDefault="00A762F3">
            <w:r>
              <w:rPr>
                <w:sz w:val="22"/>
              </w:rPr>
              <w:t xml:space="preserve">1:1 </w:t>
            </w:r>
          </w:p>
        </w:tc>
        <w:tc>
          <w:tcPr>
            <w:tcW w:w="128" w:type="pct"/>
          </w:tcPr>
          <w:p w14:paraId="7A04A6F5" w14:textId="77777777" w:rsidR="00FE2A6F" w:rsidRDefault="00A762F3">
            <w:r>
              <w:rPr>
                <w:sz w:val="22"/>
                <w:vertAlign w:val="superscript"/>
              </w:rPr>
              <w:t xml:space="preserve">14 </w:t>
            </w:r>
          </w:p>
        </w:tc>
        <w:tc>
          <w:tcPr>
            <w:tcW w:w="128" w:type="pct"/>
          </w:tcPr>
          <w:p w14:paraId="7A04A6F6" w14:textId="77777777" w:rsidR="00FE2A6F" w:rsidRDefault="00A762F3">
            <w:r>
              <w:rPr>
                <w:sz w:val="22"/>
              </w:rPr>
              <w:t xml:space="preserve">— </w:t>
            </w:r>
          </w:p>
        </w:tc>
        <w:tc>
          <w:tcPr>
            <w:tcW w:w="128" w:type="pct"/>
          </w:tcPr>
          <w:p w14:paraId="7A04A6F7" w14:textId="77777777" w:rsidR="00FE2A6F" w:rsidRDefault="00A762F3">
            <w:r>
              <w:rPr>
                <w:sz w:val="22"/>
                <w:vertAlign w:val="superscript"/>
              </w:rPr>
              <w:t xml:space="preserve">15 </w:t>
            </w:r>
          </w:p>
        </w:tc>
        <w:tc>
          <w:tcPr>
            <w:tcW w:w="128" w:type="pct"/>
          </w:tcPr>
          <w:p w14:paraId="7A04A6F8" w14:textId="77777777" w:rsidR="00FE2A6F" w:rsidRDefault="00A762F3">
            <w:r>
              <w:rPr>
                <w:sz w:val="22"/>
              </w:rPr>
              <w:t xml:space="preserve">— </w:t>
            </w:r>
          </w:p>
        </w:tc>
        <w:tc>
          <w:tcPr>
            <w:tcW w:w="128" w:type="pct"/>
          </w:tcPr>
          <w:p w14:paraId="7A04A6F9" w14:textId="77777777" w:rsidR="00FE2A6F" w:rsidRDefault="00A762F3">
            <w:r>
              <w:rPr>
                <w:sz w:val="22"/>
                <w:vertAlign w:val="superscript"/>
              </w:rPr>
              <w:t xml:space="preserve">17 </w:t>
            </w:r>
          </w:p>
        </w:tc>
      </w:tr>
    </w:tbl>
    <w:p w14:paraId="7A04A6FB" w14:textId="77777777" w:rsidR="00FE2A6F" w:rsidRDefault="00FE2A6F"/>
    <w:p w14:paraId="7A04A6FC" w14:textId="77777777" w:rsidR="00FE2A6F" w:rsidRDefault="00A762F3">
      <w:pPr>
        <w:pStyle w:val="Block1"/>
      </w:pPr>
      <w:r>
        <w:rPr>
          <w:sz w:val="16"/>
          <w:vertAlign w:val="superscript"/>
        </w:rPr>
        <w:t xml:space="preserve">1 </w:t>
      </w:r>
      <w:r>
        <w:rPr>
          <w:sz w:val="16"/>
        </w:rPr>
        <w:t>See Section 25-2-551 (</w:t>
      </w:r>
      <w:r>
        <w:rPr>
          <w:i/>
          <w:sz w:val="16"/>
        </w:rPr>
        <w:t>Lake Austin District Regulations</w:t>
      </w:r>
      <w:r>
        <w:rPr>
          <w:sz w:val="16"/>
        </w:rPr>
        <w:t xml:space="preserve">). </w:t>
      </w:r>
    </w:p>
    <w:p w14:paraId="7A04A6FD" w14:textId="77777777" w:rsidR="00FE2A6F" w:rsidRDefault="00A762F3">
      <w:pPr>
        <w:pStyle w:val="Block1"/>
      </w:pPr>
      <w:r>
        <w:rPr>
          <w:sz w:val="16"/>
          <w:vertAlign w:val="superscript"/>
        </w:rPr>
        <w:lastRenderedPageBreak/>
        <w:t xml:space="preserve">2 </w:t>
      </w:r>
      <w:r>
        <w:rPr>
          <w:sz w:val="16"/>
        </w:rPr>
        <w:t>See Section 25-2-556 (</w:t>
      </w:r>
      <w:r>
        <w:rPr>
          <w:i/>
          <w:sz w:val="16"/>
        </w:rPr>
        <w:t>Family Residence District Regulations</w:t>
      </w:r>
      <w:r>
        <w:rPr>
          <w:sz w:val="16"/>
        </w:rPr>
        <w:t xml:space="preserve">). </w:t>
      </w:r>
    </w:p>
    <w:p w14:paraId="7A04A6FE" w14:textId="77777777" w:rsidR="00FE2A6F" w:rsidRDefault="00A762F3">
      <w:pPr>
        <w:pStyle w:val="Block1"/>
      </w:pPr>
      <w:r>
        <w:rPr>
          <w:sz w:val="16"/>
          <w:vertAlign w:val="superscript"/>
        </w:rPr>
        <w:t xml:space="preserve">3 </w:t>
      </w:r>
      <w:r>
        <w:rPr>
          <w:sz w:val="16"/>
        </w:rPr>
        <w:t>See Section 25-2-780 (</w:t>
      </w:r>
      <w:r>
        <w:rPr>
          <w:i/>
          <w:sz w:val="16"/>
        </w:rPr>
        <w:t>Conservation Single Family Residential Use</w:t>
      </w:r>
      <w:r>
        <w:rPr>
          <w:sz w:val="16"/>
        </w:rPr>
        <w:t xml:space="preserve">). </w:t>
      </w:r>
    </w:p>
    <w:p w14:paraId="7A04A6FF" w14:textId="77777777" w:rsidR="00FE2A6F" w:rsidRDefault="00A762F3">
      <w:pPr>
        <w:pStyle w:val="Block1"/>
      </w:pPr>
      <w:r>
        <w:rPr>
          <w:sz w:val="16"/>
          <w:vertAlign w:val="superscript"/>
        </w:rPr>
        <w:t xml:space="preserve">4 </w:t>
      </w:r>
      <w:r>
        <w:rPr>
          <w:sz w:val="16"/>
        </w:rPr>
        <w:t>See Section 25-2-779 (</w:t>
      </w:r>
      <w:r>
        <w:rPr>
          <w:i/>
          <w:sz w:val="16"/>
        </w:rPr>
        <w:t>Small Lot Single-Family Residential Uses</w:t>
      </w:r>
      <w:r>
        <w:rPr>
          <w:sz w:val="16"/>
        </w:rPr>
        <w:t>) and Section 25-4-232 (</w:t>
      </w:r>
      <w:r>
        <w:rPr>
          <w:i/>
          <w:sz w:val="16"/>
        </w:rPr>
        <w:t>Small Lot Subdivisions</w:t>
      </w:r>
      <w:r>
        <w:rPr>
          <w:sz w:val="16"/>
        </w:rPr>
        <w:t xml:space="preserve">). </w:t>
      </w:r>
    </w:p>
    <w:p w14:paraId="7A04A700" w14:textId="77777777" w:rsidR="00FE2A6F" w:rsidRDefault="00A762F3">
      <w:pPr>
        <w:pStyle w:val="Block1"/>
      </w:pPr>
      <w:r>
        <w:rPr>
          <w:sz w:val="16"/>
          <w:vertAlign w:val="superscript"/>
        </w:rPr>
        <w:t xml:space="preserve">5 </w:t>
      </w:r>
      <w:r>
        <w:rPr>
          <w:sz w:val="16"/>
        </w:rPr>
        <w:t>See Section 25-2-558 (</w:t>
      </w:r>
      <w:r>
        <w:rPr>
          <w:i/>
          <w:sz w:val="16"/>
        </w:rPr>
        <w:t>Single-Family Residence Condominium Site District Regulations</w:t>
      </w:r>
      <w:r>
        <w:rPr>
          <w:sz w:val="16"/>
        </w:rPr>
        <w:t xml:space="preserve">). </w:t>
      </w:r>
    </w:p>
    <w:p w14:paraId="7A04A701" w14:textId="77777777" w:rsidR="00FE2A6F" w:rsidRDefault="00A762F3">
      <w:pPr>
        <w:pStyle w:val="Block1"/>
      </w:pPr>
      <w:r>
        <w:rPr>
          <w:sz w:val="16"/>
          <w:vertAlign w:val="superscript"/>
        </w:rPr>
        <w:t xml:space="preserve">6 </w:t>
      </w:r>
      <w:r>
        <w:rPr>
          <w:sz w:val="16"/>
        </w:rPr>
        <w:t xml:space="preserve">See </w:t>
      </w:r>
      <w:r>
        <w:rPr>
          <w:sz w:val="16"/>
        </w:rPr>
        <w:t>Section 25-2-559 (</w:t>
      </w:r>
      <w:r>
        <w:rPr>
          <w:i/>
          <w:sz w:val="16"/>
        </w:rPr>
        <w:t>Urban Family Residence District of Townhouse and Condominium Residence District Retirement Housing Use</w:t>
      </w:r>
      <w:r>
        <w:rPr>
          <w:sz w:val="16"/>
        </w:rPr>
        <w:t xml:space="preserve">). </w:t>
      </w:r>
    </w:p>
    <w:p w14:paraId="7A04A702" w14:textId="77777777" w:rsidR="00FE2A6F" w:rsidRDefault="00A762F3">
      <w:pPr>
        <w:pStyle w:val="Block1"/>
      </w:pPr>
      <w:r>
        <w:rPr>
          <w:sz w:val="16"/>
          <w:vertAlign w:val="superscript"/>
        </w:rPr>
        <w:t xml:space="preserve">7 </w:t>
      </w:r>
      <w:r>
        <w:rPr>
          <w:sz w:val="16"/>
        </w:rPr>
        <w:t>See Section 25-2-561 (</w:t>
      </w:r>
      <w:r>
        <w:rPr>
          <w:i/>
          <w:sz w:val="16"/>
        </w:rPr>
        <w:t>Multifamily Residence Low Density District Regulations</w:t>
      </w:r>
      <w:r>
        <w:rPr>
          <w:sz w:val="16"/>
        </w:rPr>
        <w:t xml:space="preserve">). </w:t>
      </w:r>
    </w:p>
    <w:p w14:paraId="7A04A703" w14:textId="77777777" w:rsidR="00FE2A6F" w:rsidRDefault="00A762F3">
      <w:pPr>
        <w:pStyle w:val="Block1"/>
      </w:pPr>
      <w:r>
        <w:rPr>
          <w:sz w:val="16"/>
          <w:vertAlign w:val="superscript"/>
        </w:rPr>
        <w:t xml:space="preserve">8 </w:t>
      </w:r>
      <w:r>
        <w:rPr>
          <w:sz w:val="16"/>
        </w:rPr>
        <w:t>See Section 25-2-562 (</w:t>
      </w:r>
      <w:r>
        <w:rPr>
          <w:i/>
          <w:sz w:val="16"/>
        </w:rPr>
        <w:t>Multifamily Residence Medium Density District Regulations</w:t>
      </w:r>
      <w:r>
        <w:rPr>
          <w:sz w:val="16"/>
        </w:rPr>
        <w:t xml:space="preserve">). </w:t>
      </w:r>
    </w:p>
    <w:p w14:paraId="7A04A704" w14:textId="77777777" w:rsidR="00FE2A6F" w:rsidRDefault="00A762F3">
      <w:pPr>
        <w:pStyle w:val="Block1"/>
      </w:pPr>
      <w:r>
        <w:rPr>
          <w:sz w:val="16"/>
          <w:vertAlign w:val="superscript"/>
        </w:rPr>
        <w:t xml:space="preserve">9 </w:t>
      </w:r>
      <w:r>
        <w:rPr>
          <w:sz w:val="16"/>
        </w:rPr>
        <w:t>See Section 25-2-563 (</w:t>
      </w:r>
      <w:r>
        <w:rPr>
          <w:i/>
          <w:sz w:val="16"/>
        </w:rPr>
        <w:t>Multifamily Residence Moderate-High Density and Multifamily Residence High Density District Regulations</w:t>
      </w:r>
      <w:r>
        <w:rPr>
          <w:sz w:val="16"/>
        </w:rPr>
        <w:t xml:space="preserve">). </w:t>
      </w:r>
    </w:p>
    <w:p w14:paraId="7A04A705" w14:textId="77777777" w:rsidR="00FE2A6F" w:rsidRDefault="00A762F3">
      <w:pPr>
        <w:pStyle w:val="Block1"/>
      </w:pPr>
      <w:r>
        <w:rPr>
          <w:sz w:val="16"/>
          <w:vertAlign w:val="superscript"/>
        </w:rPr>
        <w:t xml:space="preserve">10 </w:t>
      </w:r>
      <w:r>
        <w:rPr>
          <w:sz w:val="16"/>
        </w:rPr>
        <w:t>See Section 25-2-581 (</w:t>
      </w:r>
      <w:r>
        <w:rPr>
          <w:i/>
          <w:sz w:val="16"/>
        </w:rPr>
        <w:t>Central Business District Regulations</w:t>
      </w:r>
      <w:r>
        <w:rPr>
          <w:sz w:val="16"/>
        </w:rPr>
        <w:t xml:space="preserve">). </w:t>
      </w:r>
    </w:p>
    <w:p w14:paraId="7A04A706" w14:textId="77777777" w:rsidR="00FE2A6F" w:rsidRDefault="00A762F3">
      <w:pPr>
        <w:pStyle w:val="Block1"/>
      </w:pPr>
      <w:r>
        <w:rPr>
          <w:sz w:val="16"/>
          <w:vertAlign w:val="superscript"/>
        </w:rPr>
        <w:t xml:space="preserve">11 </w:t>
      </w:r>
      <w:r>
        <w:rPr>
          <w:sz w:val="16"/>
        </w:rPr>
        <w:t>See Section 25-2-584</w:t>
      </w:r>
      <w:r>
        <w:rPr>
          <w:sz w:val="16"/>
        </w:rPr>
        <w:t xml:space="preserve"> (</w:t>
      </w:r>
      <w:r>
        <w:rPr>
          <w:i/>
          <w:sz w:val="16"/>
        </w:rPr>
        <w:t>Warehouse/Limited Office (W/LO) District Regulations</w:t>
      </w:r>
      <w:r>
        <w:rPr>
          <w:sz w:val="16"/>
        </w:rPr>
        <w:t xml:space="preserve">). </w:t>
      </w:r>
    </w:p>
    <w:p w14:paraId="7A04A707" w14:textId="77777777" w:rsidR="00FE2A6F" w:rsidRDefault="00A762F3">
      <w:pPr>
        <w:pStyle w:val="Block1"/>
      </w:pPr>
      <w:r>
        <w:rPr>
          <w:sz w:val="16"/>
          <w:vertAlign w:val="superscript"/>
        </w:rPr>
        <w:t xml:space="preserve">12 </w:t>
      </w:r>
      <w:r>
        <w:rPr>
          <w:sz w:val="16"/>
        </w:rPr>
        <w:t>See Section 25-2-582 (</w:t>
      </w:r>
      <w:r>
        <w:rPr>
          <w:i/>
          <w:sz w:val="16"/>
        </w:rPr>
        <w:t>Commercial Highway District Regulations</w:t>
      </w:r>
      <w:r>
        <w:rPr>
          <w:sz w:val="16"/>
        </w:rPr>
        <w:t xml:space="preserve">). </w:t>
      </w:r>
    </w:p>
    <w:p w14:paraId="7A04A708" w14:textId="77777777" w:rsidR="00FE2A6F" w:rsidRDefault="00A762F3">
      <w:pPr>
        <w:pStyle w:val="Block1"/>
      </w:pPr>
      <w:r>
        <w:rPr>
          <w:sz w:val="16"/>
          <w:vertAlign w:val="superscript"/>
        </w:rPr>
        <w:t xml:space="preserve">13 </w:t>
      </w:r>
      <w:r>
        <w:rPr>
          <w:sz w:val="16"/>
        </w:rPr>
        <w:t>See Section 25-2-601 (</w:t>
      </w:r>
      <w:r>
        <w:rPr>
          <w:i/>
          <w:sz w:val="16"/>
        </w:rPr>
        <w:t>Industrial Park, Major Industry, And Limited Industrial Service District Regulations</w:t>
      </w:r>
      <w:r>
        <w:rPr>
          <w:sz w:val="16"/>
        </w:rPr>
        <w:t xml:space="preserve">). </w:t>
      </w:r>
    </w:p>
    <w:p w14:paraId="7A04A709" w14:textId="77777777" w:rsidR="00FE2A6F" w:rsidRDefault="00A762F3">
      <w:pPr>
        <w:pStyle w:val="Block1"/>
      </w:pPr>
      <w:r>
        <w:rPr>
          <w:sz w:val="16"/>
          <w:vertAlign w:val="superscript"/>
        </w:rPr>
        <w:t xml:space="preserve">14 </w:t>
      </w:r>
      <w:r>
        <w:rPr>
          <w:sz w:val="16"/>
        </w:rPr>
        <w:t>See Section 25-2-603 (</w:t>
      </w:r>
      <w:r>
        <w:rPr>
          <w:i/>
          <w:sz w:val="16"/>
        </w:rPr>
        <w:t>Research And Development Regulations</w:t>
      </w:r>
      <w:r>
        <w:rPr>
          <w:sz w:val="16"/>
        </w:rPr>
        <w:t xml:space="preserve">). </w:t>
      </w:r>
    </w:p>
    <w:p w14:paraId="7A04A70A" w14:textId="77777777" w:rsidR="00FE2A6F" w:rsidRDefault="00A762F3">
      <w:pPr>
        <w:pStyle w:val="Block1"/>
      </w:pPr>
      <w:r>
        <w:rPr>
          <w:sz w:val="16"/>
          <w:vertAlign w:val="superscript"/>
        </w:rPr>
        <w:t xml:space="preserve">15 </w:t>
      </w:r>
      <w:r>
        <w:rPr>
          <w:sz w:val="16"/>
        </w:rPr>
        <w:t>See Section 25-2-623 (</w:t>
      </w:r>
      <w:r>
        <w:rPr>
          <w:i/>
          <w:sz w:val="16"/>
        </w:rPr>
        <w:t>Aviation Services District Regulations</w:t>
      </w:r>
      <w:r>
        <w:rPr>
          <w:sz w:val="16"/>
        </w:rPr>
        <w:t xml:space="preserve">). </w:t>
      </w:r>
    </w:p>
    <w:p w14:paraId="7A04A70B" w14:textId="77777777" w:rsidR="00FE2A6F" w:rsidRDefault="00A762F3">
      <w:pPr>
        <w:pStyle w:val="Block1"/>
      </w:pPr>
      <w:r>
        <w:rPr>
          <w:sz w:val="16"/>
          <w:vertAlign w:val="superscript"/>
        </w:rPr>
        <w:t xml:space="preserve">16 </w:t>
      </w:r>
      <w:r>
        <w:rPr>
          <w:sz w:val="16"/>
        </w:rPr>
        <w:t>See Section 25-2-621 (</w:t>
      </w:r>
      <w:r>
        <w:rPr>
          <w:i/>
          <w:sz w:val="16"/>
        </w:rPr>
        <w:t>Agricultural District Regulations</w:t>
      </w:r>
      <w:r>
        <w:rPr>
          <w:sz w:val="16"/>
        </w:rPr>
        <w:t xml:space="preserve">). </w:t>
      </w:r>
    </w:p>
    <w:p w14:paraId="7A04A70C" w14:textId="77777777" w:rsidR="00FE2A6F" w:rsidRDefault="00A762F3">
      <w:pPr>
        <w:pStyle w:val="Block1"/>
      </w:pPr>
      <w:r>
        <w:rPr>
          <w:sz w:val="16"/>
          <w:vertAlign w:val="superscript"/>
        </w:rPr>
        <w:t xml:space="preserve">17 </w:t>
      </w:r>
      <w:r>
        <w:rPr>
          <w:sz w:val="16"/>
        </w:rPr>
        <w:t>See Section 25-2-625 (</w:t>
      </w:r>
      <w:r>
        <w:rPr>
          <w:i/>
          <w:sz w:val="16"/>
        </w:rPr>
        <w:t>Public District Regulations</w:t>
      </w:r>
      <w:r>
        <w:rPr>
          <w:sz w:val="16"/>
        </w:rPr>
        <w:t xml:space="preserve">). </w:t>
      </w:r>
    </w:p>
    <w:p w14:paraId="7A04A70D" w14:textId="77777777" w:rsidR="00FE2A6F" w:rsidRDefault="00A762F3">
      <w:pPr>
        <w:pStyle w:val="HistoryNote"/>
      </w:pPr>
      <w:r>
        <w:t>Source: Ord. No. 20231207-001, Pt. 5, 12-18-23; Ord. No. 20251023-063, Pt. 1, 11-3-25.</w:t>
      </w:r>
    </w:p>
    <w:p w14:paraId="7A04A70E" w14:textId="77777777" w:rsidR="00FE2A6F" w:rsidRDefault="00FE2A6F">
      <w:pPr>
        <w:spacing w:before="0" w:after="0"/>
        <w:sectPr w:rsidR="00FE2A6F">
          <w:headerReference w:type="default" r:id="rId367"/>
          <w:footerReference w:type="default" r:id="rId368"/>
          <w:type w:val="continuous"/>
          <w:pgSz w:w="24480" w:h="15840" w:orient="landscape"/>
          <w:pgMar w:top="1440" w:right="1440" w:bottom="1440" w:left="1440" w:header="720" w:footer="720" w:gutter="0"/>
          <w:cols w:space="720"/>
        </w:sectPr>
      </w:pPr>
    </w:p>
    <w:p w14:paraId="7A04A70F" w14:textId="77777777" w:rsidR="00FE2A6F" w:rsidRDefault="00FE2A6F">
      <w:pPr>
        <w:sectPr w:rsidR="00FE2A6F">
          <w:headerReference w:type="default" r:id="rId369"/>
          <w:footerReference w:type="default" r:id="rId370"/>
          <w:pgSz w:w="12240" w:h="15840"/>
          <w:pgMar w:top="1440" w:right="1440" w:bottom="1440" w:left="1440" w:header="720" w:footer="720" w:gutter="0"/>
          <w:cols w:space="720"/>
        </w:sectPr>
      </w:pPr>
    </w:p>
    <w:p w14:paraId="7A04A710" w14:textId="77777777" w:rsidR="00FE2A6F" w:rsidRDefault="00A762F3">
      <w:pPr>
        <w:pStyle w:val="Heading5"/>
      </w:pPr>
      <w:r>
        <w:t>Division 2. Requirements for All Districts.</w:t>
      </w:r>
    </w:p>
    <w:p w14:paraId="7A04A711" w14:textId="77777777" w:rsidR="00FE2A6F" w:rsidRDefault="00FE2A6F">
      <w:pPr>
        <w:spacing w:before="0" w:after="0"/>
        <w:sectPr w:rsidR="00FE2A6F">
          <w:headerReference w:type="default" r:id="rId371"/>
          <w:footerReference w:type="default" r:id="rId372"/>
          <w:type w:val="continuous"/>
          <w:pgSz w:w="12240" w:h="15840"/>
          <w:pgMar w:top="1440" w:right="1440" w:bottom="1440" w:left="1440" w:header="720" w:footer="720" w:gutter="0"/>
          <w:cols w:space="720"/>
        </w:sectPr>
      </w:pPr>
    </w:p>
    <w:p w14:paraId="7A04A712" w14:textId="77777777" w:rsidR="00FE2A6F" w:rsidRDefault="00A762F3">
      <w:pPr>
        <w:pStyle w:val="Section"/>
      </w:pPr>
      <w:r>
        <w:t>§ 25-2-511 RESERVED.</w:t>
      </w:r>
    </w:p>
    <w:p w14:paraId="7A04A713" w14:textId="77777777" w:rsidR="00FE2A6F" w:rsidRDefault="00A762F3">
      <w:pPr>
        <w:pStyle w:val="Hang1"/>
      </w:pPr>
      <w:r>
        <w:t xml:space="preserve">Ord. No. 20231207-001, Pt. 6, effective December 18, 2023, repealed § 25-2-511, which pertained to dwelling unit occupancy limit and derived from Section 13-2-1; Ord. 990225-70; Ord. 030605-49; Ord. 031211-11; Ord. 0411118-59; Ord. 20100923-127; Ord. 20140320-062, Pts. 1, 3, 3-31-14; Ord. No. 20160223-A.1, Pt. 3, 3-5-16. </w:t>
      </w:r>
    </w:p>
    <w:p w14:paraId="7A04A714" w14:textId="77777777" w:rsidR="00FE2A6F" w:rsidRDefault="00FE2A6F">
      <w:pPr>
        <w:spacing w:before="0" w:after="0"/>
        <w:sectPr w:rsidR="00FE2A6F">
          <w:headerReference w:type="default" r:id="rId373"/>
          <w:footerReference w:type="default" r:id="rId374"/>
          <w:type w:val="continuous"/>
          <w:pgSz w:w="12240" w:h="15840"/>
          <w:pgMar w:top="1440" w:right="1440" w:bottom="1440" w:left="1440" w:header="720" w:footer="720" w:gutter="0"/>
          <w:cols w:space="720"/>
        </w:sectPr>
      </w:pPr>
    </w:p>
    <w:p w14:paraId="7A04A715" w14:textId="77777777" w:rsidR="00FE2A6F" w:rsidRDefault="00A762F3">
      <w:pPr>
        <w:pStyle w:val="Section"/>
      </w:pPr>
      <w:r>
        <w:t>§ 25-2-512 LOT SIZE MINIMUM.</w:t>
      </w:r>
    </w:p>
    <w:p w14:paraId="7A04A716" w14:textId="77777777" w:rsidR="00FE2A6F" w:rsidRDefault="00A762F3">
      <w:pPr>
        <w:pStyle w:val="List1"/>
      </w:pPr>
      <w:r>
        <w:t>(A)</w:t>
      </w:r>
      <w:r>
        <w:tab/>
        <w:t xml:space="preserve">Except as provided in Subsections (B) and (C), a lot may not be reduced in area, width, or depth to less than the minimum requirements. </w:t>
      </w:r>
    </w:p>
    <w:p w14:paraId="7A04A717" w14:textId="77777777" w:rsidR="00FE2A6F" w:rsidRDefault="00A762F3">
      <w:pPr>
        <w:pStyle w:val="List1"/>
      </w:pPr>
      <w:r>
        <w:t>(B)</w:t>
      </w:r>
      <w:r>
        <w:tab/>
        <w:t xml:space="preserve">This subsection applies to the remainder of a lot if a portion of the original lot is acquired for public use. Notwithstanding other provisions of this article, the remainder of the lot complies with the lot size requirements of this article if: </w:t>
      </w:r>
    </w:p>
    <w:p w14:paraId="7A04A718" w14:textId="77777777" w:rsidR="00FE2A6F" w:rsidRDefault="00A762F3">
      <w:pPr>
        <w:pStyle w:val="List2"/>
      </w:pPr>
      <w:r>
        <w:t>(1)</w:t>
      </w:r>
      <w:r>
        <w:tab/>
        <w:t xml:space="preserve">before the acquisition, the lot complied with the lot size requirements of this article; </w:t>
      </w:r>
    </w:p>
    <w:p w14:paraId="7A04A719" w14:textId="77777777" w:rsidR="00FE2A6F" w:rsidRDefault="00A762F3">
      <w:pPr>
        <w:pStyle w:val="List2"/>
      </w:pPr>
      <w:r>
        <w:t>(2)</w:t>
      </w:r>
      <w:r>
        <w:tab/>
      </w:r>
      <w:r>
        <w:t xml:space="preserve">the remainder of the lot contains a rectangular space at least 30 feet by 40 feet in size and usable for a building, excluding required yards; </w:t>
      </w:r>
    </w:p>
    <w:p w14:paraId="7A04A71A" w14:textId="77777777" w:rsidR="00FE2A6F" w:rsidRDefault="00A762F3">
      <w:pPr>
        <w:pStyle w:val="List2"/>
      </w:pPr>
      <w:r>
        <w:t>(3)</w:t>
      </w:r>
      <w:r>
        <w:tab/>
        <w:t xml:space="preserve">the remainder of the lot contains an area that is not less than 50 percent of the minimum area requirement; and </w:t>
      </w:r>
    </w:p>
    <w:p w14:paraId="7A04A71B" w14:textId="77777777" w:rsidR="00FE2A6F" w:rsidRDefault="00A762F3">
      <w:pPr>
        <w:pStyle w:val="List2"/>
      </w:pPr>
      <w:r>
        <w:t>(4)</w:t>
      </w:r>
      <w:r>
        <w:tab/>
        <w:t xml:space="preserve">the remainder of the lot has at least 40 feet of street frontage. </w:t>
      </w:r>
    </w:p>
    <w:p w14:paraId="7A04A71C" w14:textId="77777777" w:rsidR="00FE2A6F" w:rsidRDefault="00A762F3">
      <w:pPr>
        <w:pStyle w:val="List1"/>
      </w:pPr>
      <w:r>
        <w:t>(C)</w:t>
      </w:r>
      <w:r>
        <w:tab/>
        <w:t>For a lot that is used exclusively for a public building, or by a public or quasi-public agency for a nonresidential use, the entity responsible under Chapter 25-5 (</w:t>
      </w:r>
      <w:r>
        <w:rPr>
          <w:i/>
        </w:rPr>
        <w:t>Site Plans</w:t>
      </w:r>
      <w:r>
        <w:t xml:space="preserve">) for approving a site plan for the use may reduce the lot size requirements of this article. </w:t>
      </w:r>
    </w:p>
    <w:p w14:paraId="7A04A71D" w14:textId="77777777" w:rsidR="00FE2A6F" w:rsidRDefault="00A762F3">
      <w:pPr>
        <w:pStyle w:val="HistoryNote"/>
      </w:pPr>
      <w:r>
        <w:t>Source: Section 13-2-603; Ord. 990225-70; Ord. 031211-11.</w:t>
      </w:r>
    </w:p>
    <w:p w14:paraId="7A04A71E" w14:textId="77777777" w:rsidR="00FE2A6F" w:rsidRDefault="00FE2A6F">
      <w:pPr>
        <w:spacing w:before="0" w:after="0"/>
        <w:sectPr w:rsidR="00FE2A6F">
          <w:headerReference w:type="default" r:id="rId375"/>
          <w:footerReference w:type="default" r:id="rId376"/>
          <w:type w:val="continuous"/>
          <w:pgSz w:w="12240" w:h="15840"/>
          <w:pgMar w:top="1440" w:right="1440" w:bottom="1440" w:left="1440" w:header="720" w:footer="720" w:gutter="0"/>
          <w:cols w:space="720"/>
        </w:sectPr>
      </w:pPr>
    </w:p>
    <w:p w14:paraId="7A04A71F" w14:textId="77777777" w:rsidR="00FE2A6F" w:rsidRDefault="00A762F3">
      <w:pPr>
        <w:pStyle w:val="Section"/>
      </w:pPr>
      <w:r>
        <w:t>§ 25-2-513 OPENNESS OF REQUIRED YARDS.</w:t>
      </w:r>
    </w:p>
    <w:p w14:paraId="7A04A720" w14:textId="77777777" w:rsidR="00FE2A6F" w:rsidRDefault="00A762F3">
      <w:pPr>
        <w:pStyle w:val="List1"/>
      </w:pPr>
      <w:r>
        <w:t>(A)</w:t>
      </w:r>
      <w:r>
        <w:tab/>
        <w:t xml:space="preserve">Except as otherwise provided in this section, a required yard must be open and unobstructed from finished grade to the sky. This restriction does not apply to a yard or part of a yard that is not required by this article. </w:t>
      </w:r>
    </w:p>
    <w:p w14:paraId="7A04A721" w14:textId="77777777" w:rsidR="00FE2A6F" w:rsidRDefault="00A762F3">
      <w:pPr>
        <w:pStyle w:val="List1"/>
      </w:pPr>
      <w:r>
        <w:t>(B)</w:t>
      </w:r>
      <w:r>
        <w:tab/>
      </w:r>
      <w:r>
        <w:t xml:space="preserve">A window sill, belt course, cornice, flue, chimney, eave, box window, or cantilevered bay window may project two feet into a required yard. The two foot limitation does not apply to a feature required for a passive energy design. </w:t>
      </w:r>
    </w:p>
    <w:p w14:paraId="7A04A722" w14:textId="77777777" w:rsidR="00FE2A6F" w:rsidRDefault="00A762F3">
      <w:pPr>
        <w:pStyle w:val="List1"/>
      </w:pPr>
      <w:r>
        <w:t>(C)</w:t>
      </w:r>
      <w:r>
        <w:tab/>
        <w:t xml:space="preserve">Uncovered steps or a porch or stoop that is not more than three feet above ground level may project three feet into a required yard. </w:t>
      </w:r>
    </w:p>
    <w:p w14:paraId="7A04A723" w14:textId="77777777" w:rsidR="00FE2A6F" w:rsidRDefault="00A762F3">
      <w:pPr>
        <w:pStyle w:val="List1"/>
      </w:pPr>
      <w:r>
        <w:t>(D)</w:t>
      </w:r>
      <w:r>
        <w:tab/>
        <w:t>A parking area may be located in a required yard, unless prohibited by Article 10 (</w:t>
      </w:r>
      <w:r>
        <w:rPr>
          <w:i/>
        </w:rPr>
        <w:t>Compatibility Standards</w:t>
      </w:r>
      <w:r>
        <w:t xml:space="preserve">). </w:t>
      </w:r>
    </w:p>
    <w:p w14:paraId="7A04A724" w14:textId="77777777" w:rsidR="00FE2A6F" w:rsidRDefault="00A762F3">
      <w:pPr>
        <w:pStyle w:val="List1"/>
      </w:pPr>
      <w:r>
        <w:t>(E)</w:t>
      </w:r>
      <w:r>
        <w:tab/>
      </w:r>
      <w:r>
        <w:t xml:space="preserve">In a townhouse and condominium residence (SF-6) or more restrictive district, a pool, including a swimming pool, reflecting pool, or fountain, may be located in a required yard. </w:t>
      </w:r>
    </w:p>
    <w:p w14:paraId="7A04A725" w14:textId="77777777" w:rsidR="00FE2A6F" w:rsidRDefault="00A762F3">
      <w:pPr>
        <w:pStyle w:val="List1"/>
      </w:pPr>
      <w:r>
        <w:lastRenderedPageBreak/>
        <w:t>(F)</w:t>
      </w:r>
      <w:r>
        <w:tab/>
        <w:t xml:space="preserve">Landscaping may be located in a required yard. </w:t>
      </w:r>
    </w:p>
    <w:p w14:paraId="7A04A726" w14:textId="77777777" w:rsidR="00FE2A6F" w:rsidRDefault="00A762F3">
      <w:pPr>
        <w:pStyle w:val="List1"/>
      </w:pPr>
      <w:r>
        <w:t>(G)</w:t>
      </w:r>
      <w:r>
        <w:tab/>
        <w:t xml:space="preserve">This subsection applies to a building located in a multifamily residence medium density (MF-3) or more restrictive district. A covered porch that is open on three sides may project five feet into a required front yard, a street side yard, or both. </w:t>
      </w:r>
    </w:p>
    <w:p w14:paraId="7A04A727" w14:textId="77777777" w:rsidR="00FE2A6F" w:rsidRDefault="00A762F3">
      <w:pPr>
        <w:pStyle w:val="List1"/>
      </w:pPr>
      <w:r>
        <w:t>(H)</w:t>
      </w:r>
      <w:r>
        <w:tab/>
      </w:r>
      <w:r>
        <w:t xml:space="preserve">A ramp for a new or an existing single-family or duplex residential unit may be constructed in a required yard if: </w:t>
      </w:r>
    </w:p>
    <w:p w14:paraId="7A04A728" w14:textId="77777777" w:rsidR="00FE2A6F" w:rsidRDefault="00A762F3">
      <w:pPr>
        <w:pStyle w:val="List2"/>
      </w:pPr>
      <w:r>
        <w:t>(1)</w:t>
      </w:r>
      <w:r>
        <w:tab/>
        <w:t>a person with a disability requires access to a dwelling entrance that meets the requirements of the Residential Code, Section R320.6 (</w:t>
      </w:r>
      <w:r>
        <w:rPr>
          <w:i/>
        </w:rPr>
        <w:t>Visitable dwelling entrance</w:t>
      </w:r>
      <w:r>
        <w:t xml:space="preserve">); </w:t>
      </w:r>
    </w:p>
    <w:p w14:paraId="7A04A729" w14:textId="77777777" w:rsidR="00FE2A6F" w:rsidRDefault="00A762F3">
      <w:pPr>
        <w:pStyle w:val="List2"/>
      </w:pPr>
      <w:r>
        <w:t>(2)</w:t>
      </w:r>
      <w:r>
        <w:tab/>
        <w:t xml:space="preserve">the ramp: </w:t>
      </w:r>
    </w:p>
    <w:p w14:paraId="7A04A72A" w14:textId="77777777" w:rsidR="00FE2A6F" w:rsidRDefault="00A762F3">
      <w:pPr>
        <w:pStyle w:val="List3"/>
      </w:pPr>
      <w:r>
        <w:t>(a)</w:t>
      </w:r>
      <w:r>
        <w:tab/>
        <w:t xml:space="preserve">is no wider than 48 inches, except that any portion of a landing for the ramp required for turns may be no wider than 60 inches; </w:t>
      </w:r>
    </w:p>
    <w:p w14:paraId="7A04A72B" w14:textId="77777777" w:rsidR="00FE2A6F" w:rsidRDefault="00A762F3">
      <w:pPr>
        <w:pStyle w:val="List3"/>
      </w:pPr>
      <w:r>
        <w:t>(b)</w:t>
      </w:r>
      <w:r>
        <w:tab/>
        <w:t xml:space="preserve">may have a hand railing, but may not have a roof or walls; and </w:t>
      </w:r>
    </w:p>
    <w:p w14:paraId="7A04A72C" w14:textId="77777777" w:rsidR="00FE2A6F" w:rsidRDefault="00A762F3">
      <w:pPr>
        <w:pStyle w:val="List3"/>
      </w:pPr>
      <w:r>
        <w:t>(c)</w:t>
      </w:r>
      <w:r>
        <w:tab/>
      </w:r>
      <w:r>
        <w:t xml:space="preserve">the building official determines that the ramp will not pose a threat to public health and safety; and </w:t>
      </w:r>
    </w:p>
    <w:p w14:paraId="7A04A72D" w14:textId="77777777" w:rsidR="00FE2A6F" w:rsidRDefault="00A762F3">
      <w:pPr>
        <w:pStyle w:val="List2"/>
      </w:pPr>
      <w:r>
        <w:t>(3)</w:t>
      </w:r>
      <w:r>
        <w:tab/>
        <w:t xml:space="preserve">encroachment into the required yard: </w:t>
      </w:r>
    </w:p>
    <w:p w14:paraId="7A04A72E" w14:textId="77777777" w:rsidR="00FE2A6F" w:rsidRDefault="00A762F3">
      <w:pPr>
        <w:pStyle w:val="List3"/>
      </w:pPr>
      <w:r>
        <w:t>(a)</w:t>
      </w:r>
      <w:r>
        <w:tab/>
        <w:t xml:space="preserve">is the minimum amount necessary to provide access for a person with a disability; </w:t>
      </w:r>
    </w:p>
    <w:p w14:paraId="7A04A72F" w14:textId="77777777" w:rsidR="00FE2A6F" w:rsidRDefault="00A762F3">
      <w:pPr>
        <w:pStyle w:val="List3"/>
      </w:pPr>
      <w:r>
        <w:t>(b)</w:t>
      </w:r>
      <w:r>
        <w:tab/>
        <w:t xml:space="preserve">does not extend more than three feet into a side yard setback; and </w:t>
      </w:r>
    </w:p>
    <w:p w14:paraId="7A04A730" w14:textId="77777777" w:rsidR="00FE2A6F" w:rsidRDefault="00A762F3">
      <w:pPr>
        <w:pStyle w:val="List3"/>
      </w:pPr>
      <w:r>
        <w:t>(c)</w:t>
      </w:r>
      <w:r>
        <w:tab/>
        <w:t xml:space="preserve">is not located in a rear yard setback unless: </w:t>
      </w:r>
    </w:p>
    <w:p w14:paraId="7A04A731" w14:textId="77777777" w:rsidR="00FE2A6F" w:rsidRDefault="00A762F3">
      <w:pPr>
        <w:pStyle w:val="List4"/>
      </w:pPr>
      <w:r>
        <w:t>(i)</w:t>
      </w:r>
      <w:r>
        <w:tab/>
        <w:t xml:space="preserve">the dwelling is located on a corner lot; </w:t>
      </w:r>
    </w:p>
    <w:p w14:paraId="7A04A732" w14:textId="77777777" w:rsidR="00FE2A6F" w:rsidRDefault="00A762F3">
      <w:pPr>
        <w:pStyle w:val="List4"/>
      </w:pPr>
      <w:r>
        <w:t>(ii)</w:t>
      </w:r>
      <w:r>
        <w:tab/>
        <w:t xml:space="preserve">access is from an alley; or </w:t>
      </w:r>
    </w:p>
    <w:p w14:paraId="7A04A733" w14:textId="77777777" w:rsidR="00FE2A6F" w:rsidRDefault="00A762F3">
      <w:pPr>
        <w:pStyle w:val="List4"/>
      </w:pPr>
      <w:r>
        <w:t>(iii)</w:t>
      </w:r>
      <w:r>
        <w:tab/>
      </w:r>
      <w:r>
        <w:t xml:space="preserve">another requirement of this title prohibits location of the ramp in the front or side yard. </w:t>
      </w:r>
    </w:p>
    <w:p w14:paraId="7A04A734" w14:textId="77777777" w:rsidR="00FE2A6F" w:rsidRDefault="00A762F3">
      <w:pPr>
        <w:pStyle w:val="HistoryNote"/>
      </w:pPr>
      <w:r>
        <w:t>Source: Section 13-2-610; Ord. 990225-70; Ord. 031211-11; Ord. 040826-67; Ord. No. 20140522-078, Pt. 1, 6-2-14; Ord. No. 20151217-093, Pt. 1, 12-28-15.</w:t>
      </w:r>
    </w:p>
    <w:p w14:paraId="7A04A735" w14:textId="77777777" w:rsidR="00FE2A6F" w:rsidRDefault="00FE2A6F">
      <w:pPr>
        <w:spacing w:before="0" w:after="0"/>
        <w:sectPr w:rsidR="00FE2A6F">
          <w:headerReference w:type="default" r:id="rId377"/>
          <w:footerReference w:type="default" r:id="rId378"/>
          <w:type w:val="continuous"/>
          <w:pgSz w:w="12240" w:h="15840"/>
          <w:pgMar w:top="1440" w:right="1440" w:bottom="1440" w:left="1440" w:header="720" w:footer="720" w:gutter="0"/>
          <w:cols w:space="720"/>
        </w:sectPr>
      </w:pPr>
    </w:p>
    <w:p w14:paraId="7A04A736" w14:textId="77777777" w:rsidR="00FE2A6F" w:rsidRDefault="00A762F3">
      <w:pPr>
        <w:pStyle w:val="Section"/>
      </w:pPr>
      <w:r>
        <w:t>§ 25-2-514 (RESERVED).</w:t>
      </w:r>
    </w:p>
    <w:p w14:paraId="7A04A737" w14:textId="77777777" w:rsidR="00FE2A6F" w:rsidRDefault="00FE2A6F">
      <w:pPr>
        <w:spacing w:before="0" w:after="0"/>
        <w:sectPr w:rsidR="00FE2A6F">
          <w:headerReference w:type="default" r:id="rId379"/>
          <w:footerReference w:type="default" r:id="rId380"/>
          <w:type w:val="continuous"/>
          <w:pgSz w:w="12240" w:h="15840"/>
          <w:pgMar w:top="1440" w:right="1440" w:bottom="1440" w:left="1440" w:header="720" w:footer="720" w:gutter="0"/>
          <w:cols w:space="720"/>
        </w:sectPr>
      </w:pPr>
    </w:p>
    <w:p w14:paraId="7A04A738" w14:textId="77777777" w:rsidR="00FE2A6F" w:rsidRDefault="00A762F3">
      <w:pPr>
        <w:pStyle w:val="Section"/>
      </w:pPr>
      <w:r>
        <w:t>§ 25-2-515 REAR YARD OF THROUGH LOT.</w:t>
      </w:r>
    </w:p>
    <w:p w14:paraId="7A04A739" w14:textId="77777777" w:rsidR="00FE2A6F" w:rsidRDefault="00A762F3">
      <w:pPr>
        <w:pStyle w:val="Paragraph1"/>
      </w:pPr>
      <w:r>
        <w:t xml:space="preserve">For a through lot, a rear yard must comply with the minimum requirements applicable to a front yard. </w:t>
      </w:r>
    </w:p>
    <w:p w14:paraId="7A04A73A" w14:textId="77777777" w:rsidR="00FE2A6F" w:rsidRDefault="00A762F3">
      <w:pPr>
        <w:pStyle w:val="HistoryNote"/>
      </w:pPr>
      <w:r>
        <w:t>Source: Section 13-2-612; Ord. 990225-70; Ord. 031211-11.</w:t>
      </w:r>
    </w:p>
    <w:p w14:paraId="7A04A73B" w14:textId="77777777" w:rsidR="00FE2A6F" w:rsidRDefault="00FE2A6F">
      <w:pPr>
        <w:spacing w:before="0" w:after="0"/>
        <w:sectPr w:rsidR="00FE2A6F">
          <w:headerReference w:type="default" r:id="rId381"/>
          <w:footerReference w:type="default" r:id="rId382"/>
          <w:type w:val="continuous"/>
          <w:pgSz w:w="12240" w:h="15840"/>
          <w:pgMar w:top="1440" w:right="1440" w:bottom="1440" w:left="1440" w:header="720" w:footer="720" w:gutter="0"/>
          <w:cols w:space="720"/>
        </w:sectPr>
      </w:pPr>
    </w:p>
    <w:p w14:paraId="7A04A73C" w14:textId="77777777" w:rsidR="00FE2A6F" w:rsidRDefault="00A762F3">
      <w:pPr>
        <w:pStyle w:val="Section"/>
      </w:pPr>
      <w:r>
        <w:t>§ 25-2-516 </w:t>
      </w:r>
      <w:r>
        <w:t>DEVELOPMENT NEAR A HAZARDOUS PIPELINE.</w:t>
      </w:r>
    </w:p>
    <w:p w14:paraId="7A04A73D" w14:textId="77777777" w:rsidR="00FE2A6F" w:rsidRDefault="00A762F3">
      <w:pPr>
        <w:pStyle w:val="List1"/>
      </w:pPr>
      <w:r>
        <w:t>(A)</w:t>
      </w:r>
      <w:r>
        <w:tab/>
        <w:t xml:space="preserve">In this section: </w:t>
      </w:r>
    </w:p>
    <w:p w14:paraId="7A04A73E" w14:textId="77777777" w:rsidR="00FE2A6F" w:rsidRDefault="00A762F3">
      <w:pPr>
        <w:pStyle w:val="List2"/>
      </w:pPr>
      <w:r>
        <w:t>(1)</w:t>
      </w:r>
      <w:r>
        <w:tab/>
        <w:t xml:space="preserve">HAZARDOUS PIPELINE means a pipeline designed for the transmission of a "hazardous liquid", as defined by Title 49, Code of Federal Regulations, Section 195.2, with an inside diameter of eight inches or more. </w:t>
      </w:r>
    </w:p>
    <w:p w14:paraId="7A04A73F" w14:textId="77777777" w:rsidR="00FE2A6F" w:rsidRDefault="00A762F3">
      <w:pPr>
        <w:pStyle w:val="List2"/>
      </w:pPr>
      <w:r>
        <w:t>(2)</w:t>
      </w:r>
      <w:r>
        <w:tab/>
      </w:r>
      <w:r>
        <w:t xml:space="preserve">NEW CONSTRUCTION means the construction after April 20, 2003 of a structure intended for human occupancy, and includes the construction of a new structure, the construction of an addition to an </w:t>
      </w:r>
      <w:r>
        <w:lastRenderedPageBreak/>
        <w:t xml:space="preserve">existing structure and the reconstruction of a portion of an existing structure. The term excludes an addition to or the reconstruction or replacement of a structure existing on April 21, 2003 used for: </w:t>
      </w:r>
    </w:p>
    <w:p w14:paraId="7A04A740" w14:textId="77777777" w:rsidR="00FE2A6F" w:rsidRDefault="00A762F3">
      <w:pPr>
        <w:pStyle w:val="List3"/>
      </w:pPr>
      <w:r>
        <w:t>(a)</w:t>
      </w:r>
      <w:r>
        <w:tab/>
        <w:t xml:space="preserve">single-family residential use; </w:t>
      </w:r>
    </w:p>
    <w:p w14:paraId="7A04A741" w14:textId="77777777" w:rsidR="00FE2A6F" w:rsidRDefault="00A762F3">
      <w:pPr>
        <w:pStyle w:val="List3"/>
      </w:pPr>
      <w:r>
        <w:t>(b)</w:t>
      </w:r>
      <w:r>
        <w:tab/>
        <w:t xml:space="preserve">small lot single-family residential use; </w:t>
      </w:r>
    </w:p>
    <w:p w14:paraId="7A04A742" w14:textId="77777777" w:rsidR="00FE2A6F" w:rsidRDefault="00A762F3">
      <w:pPr>
        <w:pStyle w:val="List3"/>
      </w:pPr>
      <w:r>
        <w:t>(c)</w:t>
      </w:r>
      <w:r>
        <w:tab/>
      </w:r>
      <w:r>
        <w:t xml:space="preserve">single-family attached residential use; </w:t>
      </w:r>
    </w:p>
    <w:p w14:paraId="7A04A743" w14:textId="77777777" w:rsidR="00FE2A6F" w:rsidRDefault="00A762F3">
      <w:pPr>
        <w:pStyle w:val="List3"/>
      </w:pPr>
      <w:r>
        <w:t>(d)</w:t>
      </w:r>
      <w:r>
        <w:tab/>
        <w:t xml:space="preserve">duplex residential use; </w:t>
      </w:r>
    </w:p>
    <w:p w14:paraId="7A04A744" w14:textId="77777777" w:rsidR="00FE2A6F" w:rsidRDefault="00A762F3">
      <w:pPr>
        <w:pStyle w:val="List3"/>
      </w:pPr>
      <w:r>
        <w:t>(e)</w:t>
      </w:r>
      <w:r>
        <w:tab/>
        <w:t xml:space="preserve">two-family residential use; </w:t>
      </w:r>
    </w:p>
    <w:p w14:paraId="7A04A745" w14:textId="77777777" w:rsidR="00FE2A6F" w:rsidRDefault="00A762F3">
      <w:pPr>
        <w:pStyle w:val="List3"/>
      </w:pPr>
      <w:r>
        <w:t>(f)</w:t>
      </w:r>
      <w:r>
        <w:tab/>
        <w:t xml:space="preserve">mobile home residential use; or </w:t>
      </w:r>
    </w:p>
    <w:p w14:paraId="7A04A746" w14:textId="77777777" w:rsidR="00FE2A6F" w:rsidRDefault="00A762F3">
      <w:pPr>
        <w:pStyle w:val="List3"/>
      </w:pPr>
      <w:r>
        <w:t>(g)</w:t>
      </w:r>
      <w:r>
        <w:tab/>
        <w:t xml:space="preserve">in a neighborhood plan combining district: </w:t>
      </w:r>
    </w:p>
    <w:p w14:paraId="7A04A747" w14:textId="77777777" w:rsidR="00FE2A6F" w:rsidRDefault="00A762F3">
      <w:pPr>
        <w:pStyle w:val="List4"/>
      </w:pPr>
      <w:r>
        <w:t>(i)</w:t>
      </w:r>
      <w:r>
        <w:tab/>
        <w:t xml:space="preserve">cottage special use; </w:t>
      </w:r>
    </w:p>
    <w:p w14:paraId="7A04A748" w14:textId="77777777" w:rsidR="00FE2A6F" w:rsidRDefault="00A762F3">
      <w:pPr>
        <w:pStyle w:val="List4"/>
      </w:pPr>
      <w:r>
        <w:t>(ii)</w:t>
      </w:r>
      <w:r>
        <w:tab/>
        <w:t xml:space="preserve">urban home special use; or </w:t>
      </w:r>
    </w:p>
    <w:p w14:paraId="7A04A749" w14:textId="77777777" w:rsidR="00FE2A6F" w:rsidRDefault="00A762F3">
      <w:pPr>
        <w:pStyle w:val="List4"/>
      </w:pPr>
      <w:r>
        <w:t>(iii)</w:t>
      </w:r>
      <w:r>
        <w:tab/>
        <w:t xml:space="preserve">secondary apartment special use. </w:t>
      </w:r>
    </w:p>
    <w:p w14:paraId="7A04A74A" w14:textId="77777777" w:rsidR="00FE2A6F" w:rsidRDefault="00A762F3">
      <w:pPr>
        <w:pStyle w:val="List2"/>
      </w:pPr>
      <w:r>
        <w:t>(3)</w:t>
      </w:r>
      <w:r>
        <w:tab/>
        <w:t xml:space="preserve">RESTRICTED PIPELINE AREA includes an area within 25 feet of a hazardous pipeline and an area within a hazardous pipeline easement. </w:t>
      </w:r>
    </w:p>
    <w:p w14:paraId="7A04A74B" w14:textId="77777777" w:rsidR="00FE2A6F" w:rsidRDefault="00A762F3">
      <w:pPr>
        <w:pStyle w:val="List2"/>
      </w:pPr>
      <w:r>
        <w:t>(4)</w:t>
      </w:r>
      <w:r>
        <w:tab/>
        <w:t xml:space="preserve">USE REQUIRING EVACUATION ASSISTANCE includes the following uses: </w:t>
      </w:r>
    </w:p>
    <w:p w14:paraId="7A04A74C" w14:textId="77777777" w:rsidR="00FE2A6F" w:rsidRDefault="00A762F3">
      <w:pPr>
        <w:pStyle w:val="List3"/>
      </w:pPr>
      <w:r>
        <w:t>(a)</w:t>
      </w:r>
      <w:r>
        <w:tab/>
      </w:r>
      <w:r>
        <w:t xml:space="preserve">congregate living; </w:t>
      </w:r>
    </w:p>
    <w:p w14:paraId="7A04A74D" w14:textId="77777777" w:rsidR="00FE2A6F" w:rsidRDefault="00A762F3">
      <w:pPr>
        <w:pStyle w:val="List3"/>
      </w:pPr>
      <w:r>
        <w:t>(b)</w:t>
      </w:r>
      <w:r>
        <w:tab/>
        <w:t xml:space="preserve">convalescent services; </w:t>
      </w:r>
    </w:p>
    <w:p w14:paraId="7A04A74E" w14:textId="77777777" w:rsidR="00FE2A6F" w:rsidRDefault="00A762F3">
      <w:pPr>
        <w:pStyle w:val="List3"/>
      </w:pPr>
      <w:r>
        <w:t>(c)</w:t>
      </w:r>
      <w:r>
        <w:tab/>
        <w:t xml:space="preserve">detention facilities; </w:t>
      </w:r>
    </w:p>
    <w:p w14:paraId="7A04A74F" w14:textId="77777777" w:rsidR="00FE2A6F" w:rsidRDefault="00A762F3">
      <w:pPr>
        <w:pStyle w:val="List3"/>
      </w:pPr>
      <w:r>
        <w:t>(d)</w:t>
      </w:r>
      <w:r>
        <w:tab/>
        <w:t xml:space="preserve">day care services (commercial); </w:t>
      </w:r>
    </w:p>
    <w:p w14:paraId="7A04A750" w14:textId="77777777" w:rsidR="00FE2A6F" w:rsidRDefault="00A762F3">
      <w:pPr>
        <w:pStyle w:val="List3"/>
      </w:pPr>
      <w:r>
        <w:t>(e)</w:t>
      </w:r>
      <w:r>
        <w:tab/>
        <w:t xml:space="preserve">hospital (general); </w:t>
      </w:r>
    </w:p>
    <w:p w14:paraId="7A04A751" w14:textId="77777777" w:rsidR="00FE2A6F" w:rsidRDefault="00A762F3">
      <w:pPr>
        <w:pStyle w:val="List3"/>
      </w:pPr>
      <w:r>
        <w:t>(f)</w:t>
      </w:r>
      <w:r>
        <w:tab/>
        <w:t xml:space="preserve">hospital (limited); </w:t>
      </w:r>
    </w:p>
    <w:p w14:paraId="7A04A752" w14:textId="77777777" w:rsidR="00FE2A6F" w:rsidRDefault="00A762F3">
      <w:pPr>
        <w:pStyle w:val="List3"/>
      </w:pPr>
      <w:r>
        <w:t>(g)</w:t>
      </w:r>
      <w:r>
        <w:tab/>
        <w:t xml:space="preserve">medical offices exceeding 5,000 square feet of gross floor area; </w:t>
      </w:r>
    </w:p>
    <w:p w14:paraId="7A04A753" w14:textId="77777777" w:rsidR="00FE2A6F" w:rsidRDefault="00A762F3">
      <w:pPr>
        <w:pStyle w:val="List3"/>
      </w:pPr>
      <w:r>
        <w:t>(h)</w:t>
      </w:r>
      <w:r>
        <w:tab/>
        <w:t xml:space="preserve">private primary educational facilities; </w:t>
      </w:r>
    </w:p>
    <w:p w14:paraId="7A04A754" w14:textId="77777777" w:rsidR="00FE2A6F" w:rsidRDefault="00A762F3">
      <w:pPr>
        <w:pStyle w:val="List3"/>
      </w:pPr>
      <w:r>
        <w:t>(i)</w:t>
      </w:r>
      <w:r>
        <w:tab/>
        <w:t xml:space="preserve">private secondary educational facilities; </w:t>
      </w:r>
    </w:p>
    <w:p w14:paraId="7A04A755" w14:textId="77777777" w:rsidR="00FE2A6F" w:rsidRDefault="00A762F3">
      <w:pPr>
        <w:pStyle w:val="List3"/>
      </w:pPr>
      <w:r>
        <w:t>(j)</w:t>
      </w:r>
      <w:r>
        <w:tab/>
        <w:t xml:space="preserve">public primary educational facilities; </w:t>
      </w:r>
    </w:p>
    <w:p w14:paraId="7A04A756" w14:textId="77777777" w:rsidR="00FE2A6F" w:rsidRDefault="00A762F3">
      <w:pPr>
        <w:pStyle w:val="List3"/>
      </w:pPr>
      <w:r>
        <w:t>(k)</w:t>
      </w:r>
      <w:r>
        <w:tab/>
        <w:t xml:space="preserve">public secondary educational facilities; and </w:t>
      </w:r>
    </w:p>
    <w:p w14:paraId="7A04A757" w14:textId="77777777" w:rsidR="00FE2A6F" w:rsidRDefault="00A762F3">
      <w:pPr>
        <w:pStyle w:val="List3"/>
      </w:pPr>
      <w:r>
        <w:t>(l)</w:t>
      </w:r>
      <w:r>
        <w:tab/>
        <w:t xml:space="preserve">retirement housing (large site). </w:t>
      </w:r>
    </w:p>
    <w:p w14:paraId="7A04A758" w14:textId="77777777" w:rsidR="00FE2A6F" w:rsidRDefault="00A762F3">
      <w:pPr>
        <w:pStyle w:val="List1"/>
      </w:pPr>
      <w:r>
        <w:t>(B)</w:t>
      </w:r>
      <w:r>
        <w:tab/>
      </w:r>
      <w:r>
        <w:t xml:space="preserve">A use requiring evacuation assistance is prohibited in a structure intended for human occupancy that is located within 500 feet of a hazardous pipeline. This prohibition does not apply to a structure that is located between 200 and 500 feet of a hazardous pipeline if by resolution the council determines, after receiving a recommendation from the fire chief, that: </w:t>
      </w:r>
    </w:p>
    <w:p w14:paraId="7A04A759" w14:textId="77777777" w:rsidR="00FE2A6F" w:rsidRDefault="00A762F3">
      <w:pPr>
        <w:pStyle w:val="List2"/>
      </w:pPr>
      <w:r>
        <w:t>(1)</w:t>
      </w:r>
      <w:r>
        <w:tab/>
      </w:r>
      <w:r>
        <w:t xml:space="preserve">the structure has a performance-based design that provides an adequate time period for occupant evacuation to a safe place in the event of a pipeline leak or fire associated with the pipeline, after considering: </w:t>
      </w:r>
    </w:p>
    <w:p w14:paraId="7A04A75A" w14:textId="77777777" w:rsidR="00FE2A6F" w:rsidRDefault="00A762F3">
      <w:pPr>
        <w:pStyle w:val="List3"/>
      </w:pPr>
      <w:r>
        <w:t>(a)</w:t>
      </w:r>
      <w:r>
        <w:tab/>
        <w:t>the requirements of  Chapter 25-12,  Article 7 (</w:t>
      </w:r>
      <w:r>
        <w:rPr>
          <w:i/>
        </w:rPr>
        <w:t>Uniform Fire Code</w:t>
      </w:r>
      <w:r>
        <w:t xml:space="preserve">) and the 2000 edition of the National Fire Protection Association 101 Life Safety Code; </w:t>
      </w:r>
    </w:p>
    <w:p w14:paraId="7A04A75B" w14:textId="77777777" w:rsidR="00FE2A6F" w:rsidRDefault="00A762F3">
      <w:pPr>
        <w:pStyle w:val="List3"/>
      </w:pPr>
      <w:r>
        <w:t>(b)</w:t>
      </w:r>
      <w:r>
        <w:tab/>
        <w:t xml:space="preserve">the site and structure design; </w:t>
      </w:r>
    </w:p>
    <w:p w14:paraId="7A04A75C" w14:textId="77777777" w:rsidR="00FE2A6F" w:rsidRDefault="00A762F3">
      <w:pPr>
        <w:pStyle w:val="List3"/>
      </w:pPr>
      <w:r>
        <w:lastRenderedPageBreak/>
        <w:t>(c)</w:t>
      </w:r>
      <w:r>
        <w:tab/>
        <w:t xml:space="preserve">the structure's building materials; </w:t>
      </w:r>
    </w:p>
    <w:p w14:paraId="7A04A75D" w14:textId="77777777" w:rsidR="00FE2A6F" w:rsidRDefault="00A762F3">
      <w:pPr>
        <w:pStyle w:val="List3"/>
      </w:pPr>
      <w:r>
        <w:t>(d)</w:t>
      </w:r>
      <w:r>
        <w:tab/>
        <w:t xml:space="preserve">the structure's distance from the pipeline; </w:t>
      </w:r>
    </w:p>
    <w:p w14:paraId="7A04A75E" w14:textId="77777777" w:rsidR="00FE2A6F" w:rsidRDefault="00A762F3">
      <w:pPr>
        <w:pStyle w:val="List3"/>
      </w:pPr>
      <w:r>
        <w:t>(e)</w:t>
      </w:r>
      <w:r>
        <w:tab/>
      </w:r>
      <w:r>
        <w:t xml:space="preserve">the use of radiant energy barriers; </w:t>
      </w:r>
    </w:p>
    <w:p w14:paraId="7A04A75F" w14:textId="77777777" w:rsidR="00FE2A6F" w:rsidRDefault="00A762F3">
      <w:pPr>
        <w:pStyle w:val="List3"/>
      </w:pPr>
      <w:r>
        <w:t>(f)</w:t>
      </w:r>
      <w:r>
        <w:tab/>
        <w:t xml:space="preserve">access to the site and the structure by emergency responders; </w:t>
      </w:r>
    </w:p>
    <w:p w14:paraId="7A04A760" w14:textId="77777777" w:rsidR="00FE2A6F" w:rsidRDefault="00A762F3">
      <w:pPr>
        <w:pStyle w:val="List3"/>
      </w:pPr>
      <w:r>
        <w:t>(g)</w:t>
      </w:r>
      <w:r>
        <w:tab/>
        <w:t xml:space="preserve">available on-site resources for emergency responders; </w:t>
      </w:r>
    </w:p>
    <w:p w14:paraId="7A04A761" w14:textId="77777777" w:rsidR="00FE2A6F" w:rsidRDefault="00A762F3">
      <w:pPr>
        <w:pStyle w:val="List3"/>
      </w:pPr>
      <w:r>
        <w:t>(h)</w:t>
      </w:r>
      <w:r>
        <w:tab/>
        <w:t xml:space="preserve">the topography and other natural features; </w:t>
      </w:r>
    </w:p>
    <w:p w14:paraId="7A04A762" w14:textId="77777777" w:rsidR="00FE2A6F" w:rsidRDefault="00A762F3">
      <w:pPr>
        <w:pStyle w:val="List3"/>
      </w:pPr>
      <w:r>
        <w:t>(i)</w:t>
      </w:r>
      <w:r>
        <w:tab/>
        <w:t xml:space="preserve">the use of the structure; and </w:t>
      </w:r>
    </w:p>
    <w:p w14:paraId="7A04A763" w14:textId="77777777" w:rsidR="00FE2A6F" w:rsidRDefault="00A762F3">
      <w:pPr>
        <w:pStyle w:val="List3"/>
      </w:pPr>
      <w:r>
        <w:t>(j)</w:t>
      </w:r>
      <w:r>
        <w:tab/>
        <w:t xml:space="preserve">the evacuation capability of the occupants; </w:t>
      </w:r>
    </w:p>
    <w:p w14:paraId="7A04A764" w14:textId="77777777" w:rsidR="00FE2A6F" w:rsidRDefault="00A762F3">
      <w:pPr>
        <w:pStyle w:val="List2"/>
      </w:pPr>
      <w:r>
        <w:t>(2)</w:t>
      </w:r>
      <w:r>
        <w:tab/>
        <w:t xml:space="preserve">the structure incorporates a system for the early detection and notification of a pipeline leak, if the fire chief determines that an appropriate system is commercially available; and </w:t>
      </w:r>
    </w:p>
    <w:p w14:paraId="7A04A765" w14:textId="77777777" w:rsidR="00FE2A6F" w:rsidRDefault="00A762F3">
      <w:pPr>
        <w:pStyle w:val="List2"/>
      </w:pPr>
      <w:r>
        <w:t>(3)</w:t>
      </w:r>
      <w:r>
        <w:tab/>
      </w:r>
      <w:r>
        <w:t xml:space="preserve">the performance-based design for occupant evacuation and the early detection and notification system are certified and sealed by an engineer registered in Texas. </w:t>
      </w:r>
    </w:p>
    <w:p w14:paraId="7A04A766" w14:textId="77777777" w:rsidR="00FE2A6F" w:rsidRDefault="00A762F3">
      <w:pPr>
        <w:pStyle w:val="List1"/>
      </w:pPr>
      <w:r>
        <w:t>(C)</w:t>
      </w:r>
      <w:r>
        <w:tab/>
        <w:t xml:space="preserve">A person may not build new construction within 200 feet of a hazardous pipeline unless: </w:t>
      </w:r>
    </w:p>
    <w:p w14:paraId="7A04A767" w14:textId="77777777" w:rsidR="00FE2A6F" w:rsidRDefault="00A762F3">
      <w:pPr>
        <w:pStyle w:val="List2"/>
      </w:pPr>
      <w:r>
        <w:t>(1)</w:t>
      </w:r>
      <w:r>
        <w:tab/>
        <w:t xml:space="preserve">the fire chief determines that: </w:t>
      </w:r>
    </w:p>
    <w:p w14:paraId="7A04A768" w14:textId="77777777" w:rsidR="00FE2A6F" w:rsidRDefault="00A762F3">
      <w:pPr>
        <w:pStyle w:val="List3"/>
      </w:pPr>
      <w:r>
        <w:t>(a)</w:t>
      </w:r>
      <w:r>
        <w:tab/>
      </w:r>
      <w:r>
        <w:t>the new construction has a performance-based design that provides a minimum one-hour time period for occupant evacuation to a safe place in the event of a pipeline leak or a fire associated with the pipeline, in accordance with  Chapter 25-12,  Article 7 (</w:t>
      </w:r>
      <w:r>
        <w:rPr>
          <w:i/>
        </w:rPr>
        <w:t>Uniform Fire Code</w:t>
      </w:r>
      <w:r>
        <w:t xml:space="preserve">) or the 2000 edition of the National Fire Protection Association 101 Life Safety Code; </w:t>
      </w:r>
    </w:p>
    <w:p w14:paraId="7A04A769" w14:textId="77777777" w:rsidR="00FE2A6F" w:rsidRDefault="00A762F3">
      <w:pPr>
        <w:pStyle w:val="List3"/>
      </w:pPr>
      <w:r>
        <w:t>(b)</w:t>
      </w:r>
      <w:r>
        <w:tab/>
      </w:r>
      <w:r>
        <w:t xml:space="preserve">the new construction incorporates a system for the early detection and notification of a pipeline leak, if the fire chief determines that an appropriate system is commercially available; and </w:t>
      </w:r>
    </w:p>
    <w:p w14:paraId="7A04A76A" w14:textId="77777777" w:rsidR="00FE2A6F" w:rsidRDefault="00A762F3">
      <w:pPr>
        <w:pStyle w:val="List3"/>
      </w:pPr>
      <w:r>
        <w:t>(c)</w:t>
      </w:r>
      <w:r>
        <w:tab/>
        <w:t xml:space="preserve">the performance-based design for occupant evacuation and the early detection and notification system are certified and sealed by an engineer registered in Texas; or </w:t>
      </w:r>
    </w:p>
    <w:p w14:paraId="7A04A76B" w14:textId="77777777" w:rsidR="00FE2A6F" w:rsidRDefault="00A762F3">
      <w:pPr>
        <w:pStyle w:val="List2"/>
      </w:pPr>
      <w:r>
        <w:t>(2)</w:t>
      </w:r>
      <w:r>
        <w:tab/>
        <w:t xml:space="preserve">the new construction complies with the standards for construction near a pipeline prescribed by the Fire Criteria Manual. </w:t>
      </w:r>
    </w:p>
    <w:p w14:paraId="7A04A76C" w14:textId="77777777" w:rsidR="00FE2A6F" w:rsidRDefault="00A762F3">
      <w:pPr>
        <w:pStyle w:val="List1"/>
      </w:pPr>
      <w:r>
        <w:t>(D)</w:t>
      </w:r>
      <w:r>
        <w:tab/>
      </w:r>
      <w:r>
        <w:t xml:space="preserve">A person may not place a structure or excavate within a restricted pipeline area. </w:t>
      </w:r>
    </w:p>
    <w:p w14:paraId="7A04A76D" w14:textId="77777777" w:rsidR="00FE2A6F" w:rsidRDefault="00A762F3">
      <w:pPr>
        <w:pStyle w:val="List2"/>
      </w:pPr>
      <w:r>
        <w:t>(1)</w:t>
      </w:r>
      <w:r>
        <w:tab/>
        <w:t xml:space="preserve">This prohibition does not apply to: </w:t>
      </w:r>
    </w:p>
    <w:p w14:paraId="7A04A76E" w14:textId="77777777" w:rsidR="00FE2A6F" w:rsidRDefault="00A762F3">
      <w:pPr>
        <w:pStyle w:val="List3"/>
      </w:pPr>
      <w:r>
        <w:t>(a)</w:t>
      </w:r>
      <w:r>
        <w:tab/>
        <w:t xml:space="preserve">the pipeline or an appurtenance; </w:t>
      </w:r>
    </w:p>
    <w:p w14:paraId="7A04A76F" w14:textId="77777777" w:rsidR="00FE2A6F" w:rsidRDefault="00A762F3">
      <w:pPr>
        <w:pStyle w:val="List3"/>
      </w:pPr>
      <w:r>
        <w:t>(b)</w:t>
      </w:r>
      <w:r>
        <w:tab/>
        <w:t xml:space="preserve">a facility that produces, consumes, processes, or stores the product transported by the pipeline, including a power generation facility; </w:t>
      </w:r>
    </w:p>
    <w:p w14:paraId="7A04A770" w14:textId="77777777" w:rsidR="00FE2A6F" w:rsidRDefault="00A762F3">
      <w:pPr>
        <w:pStyle w:val="List3"/>
      </w:pPr>
      <w:r>
        <w:t>(c)</w:t>
      </w:r>
      <w:r>
        <w:tab/>
        <w:t xml:space="preserve">a utility line that crosses the restricted pipeline area, including an appurtenance to the line; </w:t>
      </w:r>
    </w:p>
    <w:p w14:paraId="7A04A771" w14:textId="77777777" w:rsidR="00FE2A6F" w:rsidRDefault="00A762F3">
      <w:pPr>
        <w:pStyle w:val="List3"/>
      </w:pPr>
      <w:r>
        <w:t>(d)</w:t>
      </w:r>
      <w:r>
        <w:tab/>
        <w:t xml:space="preserve">a utility service connection; </w:t>
      </w:r>
    </w:p>
    <w:p w14:paraId="7A04A772" w14:textId="77777777" w:rsidR="00FE2A6F" w:rsidRDefault="00A762F3">
      <w:pPr>
        <w:pStyle w:val="List3"/>
      </w:pPr>
      <w:r>
        <w:t>(e)</w:t>
      </w:r>
      <w:r>
        <w:tab/>
        <w:t xml:space="preserve">a road; </w:t>
      </w:r>
    </w:p>
    <w:p w14:paraId="7A04A773" w14:textId="77777777" w:rsidR="00FE2A6F" w:rsidRDefault="00A762F3">
      <w:pPr>
        <w:pStyle w:val="List3"/>
      </w:pPr>
      <w:r>
        <w:t>(f)</w:t>
      </w:r>
      <w:r>
        <w:tab/>
        <w:t xml:space="preserve">a surface parking lot; or </w:t>
      </w:r>
    </w:p>
    <w:p w14:paraId="7A04A774" w14:textId="77777777" w:rsidR="00FE2A6F" w:rsidRDefault="00A762F3">
      <w:pPr>
        <w:pStyle w:val="List3"/>
      </w:pPr>
      <w:r>
        <w:t>(g)</w:t>
      </w:r>
      <w:r>
        <w:tab/>
      </w:r>
      <w:r>
        <w:t xml:space="preserve">a structure or excavation that the director determines does not disturb the pipeline or impede its operation. </w:t>
      </w:r>
    </w:p>
    <w:p w14:paraId="7A04A775" w14:textId="77777777" w:rsidR="00FE2A6F" w:rsidRDefault="00A762F3">
      <w:pPr>
        <w:pStyle w:val="List2"/>
      </w:pPr>
      <w:r>
        <w:t>(2)</w:t>
      </w:r>
      <w:r>
        <w:tab/>
        <w:t xml:space="preserve">Before a person may place a road, surface parking lot, or utility line in a restricted pipeline area, the person must deliver to the director a certification by a registered engineer stating that the proposed </w:t>
      </w:r>
      <w:r>
        <w:lastRenderedPageBreak/>
        <w:t xml:space="preserve">construction activity and structure are designed to prevent disturbing the pipeline or impeding its operation. </w:t>
      </w:r>
    </w:p>
    <w:p w14:paraId="7A04A776" w14:textId="77777777" w:rsidR="00FE2A6F" w:rsidRDefault="00A762F3">
      <w:pPr>
        <w:pStyle w:val="HistoryNote"/>
      </w:pPr>
      <w:r>
        <w:t>Source: Ord. 030410-12; Ord. 031211-11.</w:t>
      </w:r>
    </w:p>
    <w:p w14:paraId="7A04A777" w14:textId="77777777" w:rsidR="00FE2A6F" w:rsidRDefault="00FE2A6F">
      <w:pPr>
        <w:spacing w:before="0" w:after="0"/>
        <w:sectPr w:rsidR="00FE2A6F">
          <w:headerReference w:type="default" r:id="rId383"/>
          <w:footerReference w:type="default" r:id="rId384"/>
          <w:type w:val="continuous"/>
          <w:pgSz w:w="12240" w:h="15840"/>
          <w:pgMar w:top="1440" w:right="1440" w:bottom="1440" w:left="1440" w:header="720" w:footer="720" w:gutter="0"/>
          <w:cols w:space="720"/>
        </w:sectPr>
      </w:pPr>
    </w:p>
    <w:p w14:paraId="7A04A778" w14:textId="77777777" w:rsidR="00FE2A6F" w:rsidRDefault="00A762F3">
      <w:pPr>
        <w:pStyle w:val="Section"/>
      </w:pPr>
      <w:r>
        <w:t>§ 25-2-517 </w:t>
      </w:r>
      <w:r>
        <w:t>REQUIREMENTS FOR AMPHITHEATERS.</w:t>
      </w:r>
    </w:p>
    <w:p w14:paraId="7A04A779" w14:textId="77777777" w:rsidR="00FE2A6F" w:rsidRDefault="00A762F3">
      <w:pPr>
        <w:pStyle w:val="List1"/>
      </w:pPr>
      <w:r>
        <w:t>(A)</w:t>
      </w:r>
      <w:r>
        <w:tab/>
        <w:t>Construction of an amphitheater that is associated with a civic or residential use requires a site plan approved under Section 25-5, Article 3 (</w:t>
      </w:r>
      <w:r>
        <w:rPr>
          <w:i/>
        </w:rPr>
        <w:t>Land Use Commission Approved Site Plans</w:t>
      </w:r>
      <w:r>
        <w:t>), regardless of whether the amphitheater is part of a principal or accessory use. Review of the site plan is subject to the criteria in Section 25-5-145 (</w:t>
      </w:r>
      <w:r>
        <w:rPr>
          <w:i/>
        </w:rPr>
        <w:t>Evaluation Criteria</w:t>
      </w:r>
      <w:r>
        <w:t>) and the notice requirements of Section 25-5-144 (</w:t>
      </w:r>
      <w:r>
        <w:rPr>
          <w:i/>
        </w:rPr>
        <w:t>Public Hearing and Notice</w:t>
      </w:r>
      <w:r>
        <w:t xml:space="preserve">). </w:t>
      </w:r>
    </w:p>
    <w:p w14:paraId="7A04A77A" w14:textId="77777777" w:rsidR="00FE2A6F" w:rsidRDefault="00A762F3">
      <w:pPr>
        <w:pStyle w:val="List1"/>
      </w:pPr>
      <w:r>
        <w:t>(B)</w:t>
      </w:r>
      <w:r>
        <w:tab/>
      </w:r>
      <w:r>
        <w:t>A decision by the Land Use Commission on an application for an amphitheater is subject to appeal under Section 25-5-149 (</w:t>
      </w:r>
      <w:r>
        <w:rPr>
          <w:i/>
        </w:rPr>
        <w:t>Appeal to Council</w:t>
      </w:r>
      <w:r>
        <w:t xml:space="preserve">). </w:t>
      </w:r>
    </w:p>
    <w:p w14:paraId="7A04A77B" w14:textId="77777777" w:rsidR="00FE2A6F" w:rsidRDefault="00A762F3">
      <w:pPr>
        <w:pStyle w:val="List1"/>
      </w:pPr>
      <w:r>
        <w:t>(C)</w:t>
      </w:r>
      <w:r>
        <w:tab/>
        <w:t xml:space="preserve">A lawfully constructed amphitheater may be expanded one time without obtaining the approval required under Subsection (A) of this section, provided that the expansion is consistent with the applicable site development regulations and does not expand the total area of the amphitheater by more than ten percent. </w:t>
      </w:r>
    </w:p>
    <w:p w14:paraId="7A04A77C" w14:textId="77777777" w:rsidR="00FE2A6F" w:rsidRDefault="00A762F3">
      <w:pPr>
        <w:pStyle w:val="HistoryNote"/>
      </w:pPr>
      <w:r>
        <w:t>Source: Ord. 20130228-074.</w:t>
      </w:r>
    </w:p>
    <w:p w14:paraId="7A04A77D" w14:textId="77777777" w:rsidR="00FE2A6F" w:rsidRDefault="00FE2A6F">
      <w:pPr>
        <w:spacing w:before="0" w:after="0"/>
        <w:sectPr w:rsidR="00FE2A6F">
          <w:headerReference w:type="default" r:id="rId385"/>
          <w:footerReference w:type="default" r:id="rId386"/>
          <w:type w:val="continuous"/>
          <w:pgSz w:w="12240" w:h="15840"/>
          <w:pgMar w:top="1440" w:right="1440" w:bottom="1440" w:left="1440" w:header="720" w:footer="720" w:gutter="0"/>
          <w:cols w:space="720"/>
        </w:sectPr>
      </w:pPr>
    </w:p>
    <w:p w14:paraId="7A04A77E" w14:textId="77777777" w:rsidR="00FE2A6F" w:rsidRDefault="00A762F3">
      <w:pPr>
        <w:pStyle w:val="Section"/>
      </w:pPr>
      <w:r>
        <w:t>§ 25-2-518 </w:t>
      </w:r>
      <w:r>
        <w:t>QUALIFYING DEVELOPMENT.</w:t>
      </w:r>
    </w:p>
    <w:p w14:paraId="7A04A77F" w14:textId="77777777" w:rsidR="00FE2A6F" w:rsidRDefault="00A762F3">
      <w:pPr>
        <w:pStyle w:val="List1"/>
      </w:pPr>
      <w:r>
        <w:t>(A)</w:t>
      </w:r>
      <w:r>
        <w:tab/>
        <w:t>In this section, a qualifying development is a development certified under Section 25-1-724 (</w:t>
      </w:r>
      <w:r>
        <w:rPr>
          <w:i/>
        </w:rPr>
        <w:t>Certification</w:t>
      </w:r>
      <w:r>
        <w:t xml:space="preserve">) and participating in the Affordability Unlocked Bonus Program. </w:t>
      </w:r>
    </w:p>
    <w:p w14:paraId="7A04A780" w14:textId="77777777" w:rsidR="00FE2A6F" w:rsidRDefault="00A762F3">
      <w:pPr>
        <w:pStyle w:val="List1"/>
      </w:pPr>
      <w:r>
        <w:t>(B)</w:t>
      </w:r>
      <w:r>
        <w:tab/>
        <w:t>Notwithstanding any ordinance or City Code provision to contrary, a qualifying development is a permitted use under Section 25-2-491 (</w:t>
      </w:r>
      <w:r>
        <w:rPr>
          <w:i/>
        </w:rPr>
        <w:t>Permitted, Conditional, and Prohibited Uses</w:t>
      </w:r>
      <w:r>
        <w:t xml:space="preserve">) in: </w:t>
      </w:r>
    </w:p>
    <w:p w14:paraId="7A04A781" w14:textId="77777777" w:rsidR="00FE2A6F" w:rsidRDefault="00A762F3">
      <w:pPr>
        <w:pStyle w:val="List2"/>
      </w:pPr>
      <w:r>
        <w:t>(1)</w:t>
      </w:r>
      <w:r>
        <w:tab/>
        <w:t xml:space="preserve">a residential base zoning district; </w:t>
      </w:r>
    </w:p>
    <w:p w14:paraId="7A04A782" w14:textId="77777777" w:rsidR="00FE2A6F" w:rsidRDefault="00A762F3">
      <w:pPr>
        <w:pStyle w:val="List2"/>
      </w:pPr>
      <w:r>
        <w:t>(2)</w:t>
      </w:r>
      <w:r>
        <w:tab/>
        <w:t xml:space="preserve">a commercial base zoning district; </w:t>
      </w:r>
    </w:p>
    <w:p w14:paraId="7A04A783" w14:textId="77777777" w:rsidR="00FE2A6F" w:rsidRDefault="00A762F3">
      <w:pPr>
        <w:pStyle w:val="List2"/>
      </w:pPr>
      <w:r>
        <w:t>(3)</w:t>
      </w:r>
      <w:r>
        <w:tab/>
      </w:r>
      <w:r>
        <w:t xml:space="preserve">a special purpose base zoning district, except on a site designated: </w:t>
      </w:r>
    </w:p>
    <w:p w14:paraId="7A04A784" w14:textId="77777777" w:rsidR="00FE2A6F" w:rsidRDefault="00A762F3">
      <w:pPr>
        <w:pStyle w:val="List3"/>
      </w:pPr>
      <w:r>
        <w:t>(a)</w:t>
      </w:r>
      <w:r>
        <w:tab/>
        <w:t xml:space="preserve">agricultural (AG), </w:t>
      </w:r>
    </w:p>
    <w:p w14:paraId="7A04A785" w14:textId="77777777" w:rsidR="00FE2A6F" w:rsidRDefault="00A762F3">
      <w:pPr>
        <w:pStyle w:val="List3"/>
      </w:pPr>
      <w:r>
        <w:t>(b)</w:t>
      </w:r>
      <w:r>
        <w:tab/>
        <w:t xml:space="preserve">aviation (AV); or </w:t>
      </w:r>
    </w:p>
    <w:p w14:paraId="7A04A786" w14:textId="77777777" w:rsidR="00FE2A6F" w:rsidRDefault="00A762F3">
      <w:pPr>
        <w:pStyle w:val="List2"/>
      </w:pPr>
      <w:r>
        <w:t>(4)</w:t>
      </w:r>
      <w:r>
        <w:tab/>
        <w:t xml:space="preserve">a combining and overlay district. </w:t>
      </w:r>
    </w:p>
    <w:p w14:paraId="7A04A787" w14:textId="77777777" w:rsidR="00FE2A6F" w:rsidRDefault="00A762F3">
      <w:pPr>
        <w:pStyle w:val="List1"/>
      </w:pPr>
      <w:r>
        <w:t>(C)</w:t>
      </w:r>
      <w:r>
        <w:tab/>
        <w:t xml:space="preserve">No more than 25 percent of the gross floor area of the qualifying development may be comprised of commercial uses. The permitted commercial uses are determined using the base zoning district. </w:t>
      </w:r>
    </w:p>
    <w:p w14:paraId="7A04A788" w14:textId="77777777" w:rsidR="00FE2A6F" w:rsidRDefault="00A762F3">
      <w:pPr>
        <w:pStyle w:val="List1"/>
      </w:pPr>
      <w:r>
        <w:t>(D)</w:t>
      </w:r>
      <w:r>
        <w:tab/>
        <w:t xml:space="preserve">A qualifying development is not required to comply with: </w:t>
      </w:r>
    </w:p>
    <w:p w14:paraId="7A04A789" w14:textId="77777777" w:rsidR="00FE2A6F" w:rsidRDefault="00A762F3">
      <w:pPr>
        <w:pStyle w:val="List2"/>
      </w:pPr>
      <w:r>
        <w:t>(1)</w:t>
      </w:r>
      <w:r>
        <w:tab/>
        <w:t>the height and setback requirements of Article 10 (</w:t>
      </w:r>
      <w:r>
        <w:rPr>
          <w:i/>
        </w:rPr>
        <w:t>Compatibility Standards</w:t>
      </w:r>
      <w:r>
        <w:t xml:space="preserve">) except to maintain side setbacks as required by the base zoning district; </w:t>
      </w:r>
    </w:p>
    <w:p w14:paraId="7A04A78A" w14:textId="77777777" w:rsidR="00FE2A6F" w:rsidRDefault="00A762F3">
      <w:pPr>
        <w:pStyle w:val="List2"/>
      </w:pPr>
      <w:r>
        <w:t>(2)</w:t>
      </w:r>
      <w:r>
        <w:tab/>
        <w:t>the maximum floor-to-area ratio for the applicable base zoning district under Section 25-2-492 (</w:t>
      </w:r>
      <w:r>
        <w:rPr>
          <w:i/>
        </w:rPr>
        <w:t>Site Development Regulations</w:t>
      </w:r>
      <w:r>
        <w:t xml:space="preserve">); </w:t>
      </w:r>
    </w:p>
    <w:p w14:paraId="7A04A78B" w14:textId="77777777" w:rsidR="00FE2A6F" w:rsidRDefault="00A762F3">
      <w:pPr>
        <w:pStyle w:val="List2"/>
      </w:pPr>
      <w:r>
        <w:t>(3)</w:t>
      </w:r>
      <w:r>
        <w:tab/>
        <w:t>Subchapter F (</w:t>
      </w:r>
      <w:r>
        <w:rPr>
          <w:i/>
        </w:rPr>
        <w:t>Residential Design and Compatibility Standards</w:t>
      </w:r>
      <w:r>
        <w:t xml:space="preserve">) except to maintain side setbacks as required by the base zoning district; </w:t>
      </w:r>
    </w:p>
    <w:p w14:paraId="7A04A78C" w14:textId="77777777" w:rsidR="00FE2A6F" w:rsidRDefault="00A762F3">
      <w:pPr>
        <w:pStyle w:val="List2"/>
      </w:pPr>
      <w:r>
        <w:t>(4)</w:t>
      </w:r>
      <w:r>
        <w:tab/>
        <w:t>Section 25-2-773 (</w:t>
      </w:r>
      <w:r>
        <w:rPr>
          <w:i/>
        </w:rPr>
        <w:t>Duplex, Two-Unit and Three-Unit Residential Uses</w:t>
      </w:r>
      <w:r>
        <w:t xml:space="preserve">); or </w:t>
      </w:r>
    </w:p>
    <w:p w14:paraId="7A04A78D" w14:textId="77777777" w:rsidR="00FE2A6F" w:rsidRDefault="00A762F3">
      <w:pPr>
        <w:pStyle w:val="List2"/>
      </w:pPr>
      <w:r>
        <w:lastRenderedPageBreak/>
        <w:t>(5)</w:t>
      </w:r>
      <w:r>
        <w:tab/>
        <w:t xml:space="preserve">minimum site area requirements. </w:t>
      </w:r>
    </w:p>
    <w:p w14:paraId="7A04A78E" w14:textId="77777777" w:rsidR="00FE2A6F" w:rsidRDefault="00A762F3">
      <w:pPr>
        <w:pStyle w:val="List1"/>
      </w:pPr>
      <w:r>
        <w:t>(E)</w:t>
      </w:r>
      <w:r>
        <w:tab/>
      </w:r>
      <w:r>
        <w:t xml:space="preserve">This subsection applies to a qualifying development located in urban residence (SF-5) or more restrictive zoning district and the height of the development exceeds 35 feet or three stories. </w:t>
      </w:r>
    </w:p>
    <w:p w14:paraId="7A04A78F" w14:textId="77777777" w:rsidR="00FE2A6F" w:rsidRDefault="00A762F3">
      <w:pPr>
        <w:pStyle w:val="List2"/>
      </w:pPr>
      <w:r>
        <w:t>(1)</w:t>
      </w:r>
      <w:r>
        <w:tab/>
        <w:t xml:space="preserve">A qualifying development must comply with: </w:t>
      </w:r>
    </w:p>
    <w:p w14:paraId="7A04A790" w14:textId="77777777" w:rsidR="00FE2A6F" w:rsidRDefault="00A762F3">
      <w:pPr>
        <w:pStyle w:val="List3"/>
      </w:pPr>
      <w:r>
        <w:t>(a)</w:t>
      </w:r>
      <w:r>
        <w:tab/>
        <w:t>Section 25-2-1066 (</w:t>
      </w:r>
      <w:r>
        <w:rPr>
          <w:i/>
        </w:rPr>
        <w:t>Screening Requirements</w:t>
      </w:r>
      <w:r>
        <w:t xml:space="preserve">); and </w:t>
      </w:r>
    </w:p>
    <w:p w14:paraId="7A04A791" w14:textId="77777777" w:rsidR="00FE2A6F" w:rsidRDefault="00A762F3">
      <w:pPr>
        <w:pStyle w:val="List3"/>
      </w:pPr>
      <w:r>
        <w:t>(b)</w:t>
      </w:r>
      <w:r>
        <w:tab/>
        <w:t>Subsections (A) and (B) in Section 25-2-1067 (</w:t>
      </w:r>
      <w:r>
        <w:rPr>
          <w:i/>
        </w:rPr>
        <w:t>Design Regulations</w:t>
      </w:r>
      <w:r>
        <w:t xml:space="preserve">). </w:t>
      </w:r>
    </w:p>
    <w:p w14:paraId="7A04A792" w14:textId="77777777" w:rsidR="00FE2A6F" w:rsidRDefault="00A762F3">
      <w:pPr>
        <w:pStyle w:val="List2"/>
      </w:pPr>
      <w:r>
        <w:t>(2)</w:t>
      </w:r>
      <w:r>
        <w:tab/>
        <w:t xml:space="preserve">A person must enclose a refuse receptacle, including a dumpster. </w:t>
      </w:r>
    </w:p>
    <w:p w14:paraId="7A04A793" w14:textId="77777777" w:rsidR="00FE2A6F" w:rsidRDefault="00A762F3">
      <w:pPr>
        <w:pStyle w:val="List2"/>
      </w:pPr>
      <w:r>
        <w:t>(3)</w:t>
      </w:r>
      <w:r>
        <w:tab/>
      </w:r>
      <w:r>
        <w:t xml:space="preserve">The location of and access to a refuse receptacle is subject to review and approval by the accountable official. </w:t>
      </w:r>
    </w:p>
    <w:p w14:paraId="7A04A794" w14:textId="77777777" w:rsidR="00FE2A6F" w:rsidRDefault="00A762F3">
      <w:pPr>
        <w:pStyle w:val="List2"/>
      </w:pPr>
      <w:r>
        <w:t>(4)</w:t>
      </w:r>
      <w:r>
        <w:tab/>
        <w:t xml:space="preserve">A person may not collect or allow another to collect refuse receptacles between 10:00 p.m. and 7:00 a.m. </w:t>
      </w:r>
    </w:p>
    <w:p w14:paraId="7A04A795" w14:textId="77777777" w:rsidR="00FE2A6F" w:rsidRDefault="00A762F3">
      <w:pPr>
        <w:pStyle w:val="HistoryNote"/>
      </w:pPr>
      <w:r>
        <w:t>Source: Ord. No. 20190509-027, Pt. 3, 5-20-19; Ord. No. 20231207-001, Pt. 18, 12-18-23.</w:t>
      </w:r>
    </w:p>
    <w:p w14:paraId="7A04A796" w14:textId="77777777" w:rsidR="00FE2A6F" w:rsidRDefault="00FE2A6F">
      <w:pPr>
        <w:spacing w:before="0" w:after="0"/>
        <w:sectPr w:rsidR="00FE2A6F">
          <w:headerReference w:type="default" r:id="rId387"/>
          <w:footerReference w:type="default" r:id="rId388"/>
          <w:type w:val="continuous"/>
          <w:pgSz w:w="12240" w:h="15840"/>
          <w:pgMar w:top="1440" w:right="1440" w:bottom="1440" w:left="1440" w:header="720" w:footer="720" w:gutter="0"/>
          <w:cols w:space="720"/>
        </w:sectPr>
      </w:pPr>
    </w:p>
    <w:p w14:paraId="7A04A797" w14:textId="77777777" w:rsidR="00FE2A6F" w:rsidRDefault="00A762F3">
      <w:pPr>
        <w:pStyle w:val="Section"/>
      </w:pPr>
      <w:r>
        <w:t>§ 25-2-519 RESERVED</w:t>
      </w:r>
    </w:p>
    <w:p w14:paraId="7A04A798" w14:textId="77777777" w:rsidR="00FE2A6F" w:rsidRDefault="00A762F3">
      <w:pPr>
        <w:pStyle w:val="Hang1"/>
      </w:pPr>
      <w:r>
        <w:t xml:space="preserve">Editor's note(s)—Ord. No. 20240229-070, Pt. 1, adopted March 11, 2024, repealed § 25-2-519, which pertained to Commercial-Residential Development and derived from </w:t>
      </w:r>
      <w:r>
        <w:t xml:space="preserve">Ord. No. 20221201-055, Pt. 2, 12-12-22; Ord. No. 20231102-028, Pt. 9, 11-13-23. </w:t>
      </w:r>
    </w:p>
    <w:p w14:paraId="7A04A799" w14:textId="77777777" w:rsidR="00FE2A6F" w:rsidRDefault="00FE2A6F">
      <w:pPr>
        <w:spacing w:before="0" w:after="0"/>
        <w:sectPr w:rsidR="00FE2A6F">
          <w:headerReference w:type="default" r:id="rId389"/>
          <w:footerReference w:type="default" r:id="rId390"/>
          <w:type w:val="continuous"/>
          <w:pgSz w:w="12240" w:h="15840"/>
          <w:pgMar w:top="1440" w:right="1440" w:bottom="1440" w:left="1440" w:header="720" w:footer="720" w:gutter="0"/>
          <w:cols w:space="720"/>
        </w:sectPr>
      </w:pPr>
    </w:p>
    <w:p w14:paraId="7A04A79A" w14:textId="77777777" w:rsidR="00FE2A6F" w:rsidRDefault="00A762F3">
      <w:pPr>
        <w:pStyle w:val="Heading5"/>
      </w:pPr>
      <w:r>
        <w:t>Division 3. Exceptions.</w:t>
      </w:r>
    </w:p>
    <w:p w14:paraId="7A04A79B" w14:textId="77777777" w:rsidR="00FE2A6F" w:rsidRDefault="00FE2A6F">
      <w:pPr>
        <w:spacing w:before="0" w:after="0"/>
        <w:sectPr w:rsidR="00FE2A6F">
          <w:headerReference w:type="default" r:id="rId391"/>
          <w:footerReference w:type="default" r:id="rId392"/>
          <w:type w:val="continuous"/>
          <w:pgSz w:w="12240" w:h="15840"/>
          <w:pgMar w:top="1440" w:right="1440" w:bottom="1440" w:left="1440" w:header="720" w:footer="720" w:gutter="0"/>
          <w:cols w:space="720"/>
        </w:sectPr>
      </w:pPr>
    </w:p>
    <w:p w14:paraId="7A04A79C" w14:textId="77777777" w:rsidR="00FE2A6F" w:rsidRDefault="00A762F3">
      <w:pPr>
        <w:pStyle w:val="Section"/>
      </w:pPr>
      <w:r>
        <w:t>§ 25-2-531 HEIGHT LIMIT EXCEPTIONS.</w:t>
      </w:r>
    </w:p>
    <w:p w14:paraId="7A04A79D" w14:textId="77777777" w:rsidR="00FE2A6F" w:rsidRDefault="00A762F3">
      <w:pPr>
        <w:pStyle w:val="List1"/>
      </w:pPr>
      <w:r>
        <w:t>(A)</w:t>
      </w:r>
      <w:r>
        <w:tab/>
        <w:t xml:space="preserve">This section provides exceptions to zoning district height limits. </w:t>
      </w:r>
    </w:p>
    <w:p w14:paraId="7A04A79E" w14:textId="77777777" w:rsidR="00FE2A6F" w:rsidRDefault="00A762F3">
      <w:pPr>
        <w:pStyle w:val="List1"/>
      </w:pPr>
      <w:r>
        <w:t>(B)</w:t>
      </w:r>
      <w:r>
        <w:tab/>
        <w:t xml:space="preserve">Subsection (C) applies to: </w:t>
      </w:r>
    </w:p>
    <w:p w14:paraId="7A04A79F" w14:textId="77777777" w:rsidR="00FE2A6F" w:rsidRDefault="00A762F3">
      <w:pPr>
        <w:pStyle w:val="List2"/>
      </w:pPr>
      <w:r>
        <w:t>(1)</w:t>
      </w:r>
      <w:r>
        <w:tab/>
        <w:t xml:space="preserve">parapet walls, chimneys, vents, and mechanical or safety features including fire towers, stairways, elevator penthouses, heating or cooling equipment, solar installations, and protective covers; and </w:t>
      </w:r>
    </w:p>
    <w:p w14:paraId="7A04A7A0" w14:textId="77777777" w:rsidR="00FE2A6F" w:rsidRDefault="00A762F3">
      <w:pPr>
        <w:pStyle w:val="List2"/>
      </w:pPr>
      <w:r>
        <w:t>(2)</w:t>
      </w:r>
      <w:r>
        <w:tab/>
      </w:r>
      <w:r>
        <w:t xml:space="preserve">ornamental towers, cupolas, domes, and spires that are not designed for occupancy. </w:t>
      </w:r>
    </w:p>
    <w:p w14:paraId="7A04A7A1" w14:textId="77777777" w:rsidR="00FE2A6F" w:rsidRDefault="00A762F3">
      <w:pPr>
        <w:pStyle w:val="List1"/>
      </w:pPr>
      <w:r>
        <w:t>(C)</w:t>
      </w:r>
      <w:r>
        <w:tab/>
        <w:t xml:space="preserve">A structure described in Subsection (B) may exceed a zoning district height limit by the greater of: </w:t>
      </w:r>
    </w:p>
    <w:p w14:paraId="7A04A7A2" w14:textId="77777777" w:rsidR="00FE2A6F" w:rsidRDefault="00A762F3">
      <w:pPr>
        <w:pStyle w:val="List2"/>
      </w:pPr>
      <w:r>
        <w:t>(1)</w:t>
      </w:r>
      <w:r>
        <w:tab/>
        <w:t xml:space="preserve">15 percent; </w:t>
      </w:r>
    </w:p>
    <w:p w14:paraId="7A04A7A3" w14:textId="77777777" w:rsidR="00FE2A6F" w:rsidRDefault="00A762F3">
      <w:pPr>
        <w:pStyle w:val="List2"/>
      </w:pPr>
      <w:r>
        <w:t>(2)</w:t>
      </w:r>
      <w:r>
        <w:tab/>
        <w:t xml:space="preserve">the amount necessary to comply with a federal or state regulation; </w:t>
      </w:r>
    </w:p>
    <w:p w14:paraId="7A04A7A4" w14:textId="77777777" w:rsidR="00FE2A6F" w:rsidRDefault="00A762F3">
      <w:pPr>
        <w:pStyle w:val="List2"/>
      </w:pPr>
      <w:r>
        <w:t>(3)</w:t>
      </w:r>
      <w:r>
        <w:tab/>
        <w:t xml:space="preserve">for a stack or vent, the amount necessary to comply with generally accepted engineering standards; or </w:t>
      </w:r>
    </w:p>
    <w:p w14:paraId="7A04A7A5" w14:textId="77777777" w:rsidR="00FE2A6F" w:rsidRDefault="00A762F3">
      <w:pPr>
        <w:pStyle w:val="List2"/>
      </w:pPr>
      <w:r>
        <w:t>(4)</w:t>
      </w:r>
      <w:r>
        <w:tab/>
        <w:t xml:space="preserve">for a spire, 30 percent. </w:t>
      </w:r>
    </w:p>
    <w:p w14:paraId="7A04A7A6" w14:textId="77777777" w:rsidR="00FE2A6F" w:rsidRDefault="00A762F3">
      <w:pPr>
        <w:pStyle w:val="List1"/>
      </w:pPr>
      <w:r>
        <w:t>(D)</w:t>
      </w:r>
      <w:r>
        <w:tab/>
      </w:r>
      <w:r>
        <w:t xml:space="preserve">The height of a home radio or television receiving antenna or a flagpole may not exceed the lesser of: </w:t>
      </w:r>
    </w:p>
    <w:p w14:paraId="7A04A7A7" w14:textId="77777777" w:rsidR="00FE2A6F" w:rsidRDefault="00A762F3">
      <w:pPr>
        <w:pStyle w:val="List2"/>
      </w:pPr>
      <w:r>
        <w:t>(1)</w:t>
      </w:r>
      <w:r>
        <w:tab/>
        <w:t xml:space="preserve">a 50 feet; or </w:t>
      </w:r>
    </w:p>
    <w:p w14:paraId="7A04A7A8" w14:textId="77777777" w:rsidR="00FE2A6F" w:rsidRDefault="00A762F3">
      <w:pPr>
        <w:pStyle w:val="List2"/>
      </w:pPr>
      <w:r>
        <w:t>(2)</w:t>
      </w:r>
      <w:r>
        <w:tab/>
        <w:t xml:space="preserve">if attached to a building, 25 feet above the building; or </w:t>
      </w:r>
    </w:p>
    <w:p w14:paraId="7A04A7A9" w14:textId="77777777" w:rsidR="00FE2A6F" w:rsidRDefault="00A762F3">
      <w:pPr>
        <w:pStyle w:val="List2"/>
      </w:pPr>
      <w:r>
        <w:t>(3)</w:t>
      </w:r>
      <w:r>
        <w:tab/>
        <w:t xml:space="preserve">if located on the ground, 125 percent of the zoning district height limit. </w:t>
      </w:r>
    </w:p>
    <w:p w14:paraId="7A04A7AA" w14:textId="77777777" w:rsidR="00FE2A6F" w:rsidRDefault="00A762F3">
      <w:pPr>
        <w:pStyle w:val="List1"/>
      </w:pPr>
      <w:r>
        <w:t>(E)</w:t>
      </w:r>
      <w:r>
        <w:tab/>
        <w:t xml:space="preserve">A radio tower operated by a licensed amateur radio operator may not exceed a height of 60 feet plus 15 feet for antennae. The Land Use Commission may approve a greater height as a conditional use. </w:t>
      </w:r>
    </w:p>
    <w:p w14:paraId="7A04A7AB" w14:textId="77777777" w:rsidR="00FE2A6F" w:rsidRDefault="00A762F3">
      <w:pPr>
        <w:pStyle w:val="List1"/>
      </w:pPr>
      <w:r>
        <w:lastRenderedPageBreak/>
        <w:t>(F)</w:t>
      </w:r>
      <w:r>
        <w:tab/>
      </w:r>
      <w:r>
        <w:t xml:space="preserve">An antenna located on a building in a non-residential zoning district may exceed the zoning district height limit by not more than 20 feet. </w:t>
      </w:r>
    </w:p>
    <w:p w14:paraId="7A04A7AC" w14:textId="77777777" w:rsidR="00FE2A6F" w:rsidRDefault="00A762F3">
      <w:pPr>
        <w:pStyle w:val="List1"/>
      </w:pPr>
      <w:r>
        <w:t>(G)</w:t>
      </w:r>
      <w:r>
        <w:tab/>
        <w:t>A fly tower that is constructed within a performing arts theater that seats 300 or more people may be up to 80 feet in height, regardless of the zoning district height limit, unless a lower height limit is required by City Code Chapter 25-2, Article 10 (</w:t>
      </w:r>
      <w:r>
        <w:rPr>
          <w:i/>
        </w:rPr>
        <w:t>Compatibility Standards</w:t>
      </w:r>
      <w:r>
        <w:t xml:space="preserve">). The fly tower must be: </w:t>
      </w:r>
    </w:p>
    <w:p w14:paraId="7A04A7AD" w14:textId="77777777" w:rsidR="00FE2A6F" w:rsidRDefault="00A762F3">
      <w:pPr>
        <w:pStyle w:val="List2"/>
      </w:pPr>
      <w:r>
        <w:t>(1)</w:t>
      </w:r>
      <w:r>
        <w:tab/>
        <w:t xml:space="preserve">located on land owned by the City of Austin; and </w:t>
      </w:r>
    </w:p>
    <w:p w14:paraId="7A04A7AE" w14:textId="77777777" w:rsidR="00FE2A6F" w:rsidRDefault="00A762F3">
      <w:pPr>
        <w:pStyle w:val="List2"/>
      </w:pPr>
      <w:r>
        <w:t>(2)</w:t>
      </w:r>
      <w:r>
        <w:tab/>
      </w:r>
      <w:r>
        <w:t xml:space="preserve">designed and used for moving set pieces, lights, microphones, and other equipment on and off stage. </w:t>
      </w:r>
    </w:p>
    <w:p w14:paraId="7A04A7AF" w14:textId="77777777" w:rsidR="00FE2A6F" w:rsidRDefault="00A762F3">
      <w:pPr>
        <w:pStyle w:val="HistoryNote"/>
      </w:pPr>
      <w:r>
        <w:t>Source: Section 13-2-608; Ord. 990225-70; Ord. 010607-8; Ord. 031211-11; Ord. 040826-67; Ord. 20080724-082; Ord. 20100923-132.</w:t>
      </w:r>
    </w:p>
    <w:p w14:paraId="7A04A7B0" w14:textId="77777777" w:rsidR="00FE2A6F" w:rsidRDefault="00FE2A6F">
      <w:pPr>
        <w:spacing w:before="0" w:after="0"/>
        <w:sectPr w:rsidR="00FE2A6F">
          <w:headerReference w:type="default" r:id="rId393"/>
          <w:footerReference w:type="default" r:id="rId394"/>
          <w:type w:val="continuous"/>
          <w:pgSz w:w="12240" w:h="15840"/>
          <w:pgMar w:top="1440" w:right="1440" w:bottom="1440" w:left="1440" w:header="720" w:footer="720" w:gutter="0"/>
          <w:cols w:space="720"/>
        </w:sectPr>
      </w:pPr>
    </w:p>
    <w:p w14:paraId="7A04A7B1" w14:textId="77777777" w:rsidR="00FE2A6F" w:rsidRDefault="00A762F3">
      <w:pPr>
        <w:pStyle w:val="Section"/>
      </w:pPr>
      <w:r>
        <w:t>§ 25-2-532 IMPERVIOUS COVER LIMIT EXCEPTIONS.</w:t>
      </w:r>
    </w:p>
    <w:p w14:paraId="7A04A7B2" w14:textId="77777777" w:rsidR="00FE2A6F" w:rsidRDefault="00A762F3">
      <w:pPr>
        <w:pStyle w:val="List1"/>
      </w:pPr>
      <w:r>
        <w:t>(A)</w:t>
      </w:r>
      <w:r>
        <w:tab/>
        <w:t xml:space="preserve">This section applies to property that had existing development or that was included in a released site plan on March 10, 1996. </w:t>
      </w:r>
    </w:p>
    <w:p w14:paraId="7A04A7B3" w14:textId="77777777" w:rsidR="00FE2A6F" w:rsidRDefault="00A762F3">
      <w:pPr>
        <w:pStyle w:val="List1"/>
      </w:pPr>
      <w:r>
        <w:t>(B)</w:t>
      </w:r>
      <w:r>
        <w:tab/>
      </w:r>
      <w:r>
        <w:t>Development may exceed the impervious cover limits of this article if the director determines that the amount of impervious cover proposed is the minimum necessary to comply with the accessibility standards of the Americans with Disabilities Act or  Chapter 25-12,  Article 1 (</w:t>
      </w:r>
      <w:r>
        <w:rPr>
          <w:i/>
        </w:rPr>
        <w:t>Uniform Building Code</w:t>
      </w:r>
      <w:r>
        <w:t xml:space="preserve">). </w:t>
      </w:r>
    </w:p>
    <w:p w14:paraId="7A04A7B4" w14:textId="77777777" w:rsidR="00FE2A6F" w:rsidRDefault="00A762F3">
      <w:pPr>
        <w:pStyle w:val="HistoryNote"/>
      </w:pPr>
      <w:r>
        <w:t>Source: Section 13-2-630; Ord. 990225-70; Ord. 031211-11.</w:t>
      </w:r>
    </w:p>
    <w:p w14:paraId="7A04A7B5" w14:textId="77777777" w:rsidR="00FE2A6F" w:rsidRDefault="00FE2A6F">
      <w:pPr>
        <w:spacing w:before="0" w:after="0"/>
        <w:sectPr w:rsidR="00FE2A6F">
          <w:headerReference w:type="default" r:id="rId395"/>
          <w:footerReference w:type="default" r:id="rId396"/>
          <w:type w:val="continuous"/>
          <w:pgSz w:w="12240" w:h="15840"/>
          <w:pgMar w:top="1440" w:right="1440" w:bottom="1440" w:left="1440" w:header="720" w:footer="720" w:gutter="0"/>
          <w:cols w:space="720"/>
        </w:sectPr>
      </w:pPr>
    </w:p>
    <w:p w14:paraId="7A04A7B6" w14:textId="77777777" w:rsidR="00FE2A6F" w:rsidRDefault="00A762F3">
      <w:pPr>
        <w:pStyle w:val="Section"/>
      </w:pPr>
      <w:r>
        <w:t>§ 25-2-533 STREET YARD EXCEPTIONS IN CERTAIN COMMERCIAL AREAS.</w:t>
      </w:r>
    </w:p>
    <w:p w14:paraId="7A04A7B7" w14:textId="77777777" w:rsidR="00FE2A6F" w:rsidRDefault="00A762F3">
      <w:pPr>
        <w:pStyle w:val="List1"/>
      </w:pPr>
      <w:r>
        <w:t>(A)</w:t>
      </w:r>
      <w:r>
        <w:tab/>
      </w:r>
      <w:r>
        <w:t xml:space="preserve">The council may, by ordinance, designate a location in a neighborhood commercial (LR), community commercial (GR), general commercial services (CS), commercial services - liquor sales (CS-1), or commercial highway services (CH) district where the minimum street yard requirement does not apply. To make a designation under this section, the council must determine that: </w:t>
      </w:r>
    </w:p>
    <w:p w14:paraId="7A04A7B8" w14:textId="77777777" w:rsidR="00FE2A6F" w:rsidRDefault="00A762F3">
      <w:pPr>
        <w:pStyle w:val="List2"/>
      </w:pPr>
      <w:r>
        <w:t>(1)</w:t>
      </w:r>
      <w:r>
        <w:tab/>
      </w:r>
      <w:r>
        <w:t xml:space="preserve">the location contains at least two nonresidential uses that were developed as a neighborhood shopping or business center under previous regulations; </w:t>
      </w:r>
    </w:p>
    <w:p w14:paraId="7A04A7B9" w14:textId="77777777" w:rsidR="00FE2A6F" w:rsidRDefault="00A762F3">
      <w:pPr>
        <w:pStyle w:val="List2"/>
      </w:pPr>
      <w:r>
        <w:t>(2)</w:t>
      </w:r>
      <w:r>
        <w:tab/>
        <w:t xml:space="preserve">the construction of a new building in compliance with current street yard requirements would be incompatible with the existing buildings; </w:t>
      </w:r>
    </w:p>
    <w:p w14:paraId="7A04A7BA" w14:textId="77777777" w:rsidR="00FE2A6F" w:rsidRDefault="00A762F3">
      <w:pPr>
        <w:pStyle w:val="List2"/>
      </w:pPr>
      <w:r>
        <w:t>(3)</w:t>
      </w:r>
      <w:r>
        <w:tab/>
        <w:t xml:space="preserve">at least half of the total lot area that is developed is used for nonresidential uses; and </w:t>
      </w:r>
    </w:p>
    <w:p w14:paraId="7A04A7BB" w14:textId="77777777" w:rsidR="00FE2A6F" w:rsidRDefault="00A762F3">
      <w:pPr>
        <w:pStyle w:val="List2"/>
      </w:pPr>
      <w:r>
        <w:t>(4)</w:t>
      </w:r>
      <w:r>
        <w:tab/>
      </w:r>
      <w:r>
        <w:t xml:space="preserve">at least half of the total street frontage that is developed with structures does not comply with the current street yard requirements. </w:t>
      </w:r>
    </w:p>
    <w:p w14:paraId="7A04A7BC" w14:textId="77777777" w:rsidR="00FE2A6F" w:rsidRDefault="00A762F3">
      <w:pPr>
        <w:pStyle w:val="List1"/>
      </w:pPr>
      <w:r>
        <w:t>(B)</w:t>
      </w:r>
      <w:r>
        <w:tab/>
        <w:t xml:space="preserve">The director of the Neighborhood Planning and Zoning Department shall delineate an area designated under this section on the zoning map. </w:t>
      </w:r>
    </w:p>
    <w:p w14:paraId="7A04A7BD" w14:textId="77777777" w:rsidR="00FE2A6F" w:rsidRDefault="00A762F3">
      <w:pPr>
        <w:pStyle w:val="HistoryNote"/>
      </w:pPr>
      <w:r>
        <w:t>Source: Section 13-2-611; Ord. 990225-70; Ord. 010329-18; Ord. 031211-11.</w:t>
      </w:r>
    </w:p>
    <w:p w14:paraId="7A04A7BE" w14:textId="77777777" w:rsidR="00FE2A6F" w:rsidRDefault="00FE2A6F">
      <w:pPr>
        <w:spacing w:before="0" w:after="0"/>
        <w:sectPr w:rsidR="00FE2A6F">
          <w:headerReference w:type="default" r:id="rId397"/>
          <w:footerReference w:type="default" r:id="rId398"/>
          <w:type w:val="continuous"/>
          <w:pgSz w:w="12240" w:h="15840"/>
          <w:pgMar w:top="1440" w:right="1440" w:bottom="1440" w:left="1440" w:header="720" w:footer="720" w:gutter="0"/>
          <w:cols w:space="720"/>
        </w:sectPr>
      </w:pPr>
    </w:p>
    <w:p w14:paraId="7A04A7BF" w14:textId="77777777" w:rsidR="00FE2A6F" w:rsidRDefault="00A762F3">
      <w:pPr>
        <w:pStyle w:val="Section"/>
      </w:pPr>
      <w:r>
        <w:t>§ 25-2-534 QUALIFYING DEVELOPMENT EXCEPTIONS.</w:t>
      </w:r>
    </w:p>
    <w:p w14:paraId="7A04A7C0" w14:textId="77777777" w:rsidR="00FE2A6F" w:rsidRDefault="00A762F3">
      <w:pPr>
        <w:pStyle w:val="List1"/>
      </w:pPr>
      <w:r>
        <w:t>(A)</w:t>
      </w:r>
      <w:r>
        <w:tab/>
        <w:t>In this section, a qualifying development is a development certified under Section 25-1-724 (</w:t>
      </w:r>
      <w:r>
        <w:rPr>
          <w:i/>
        </w:rPr>
        <w:t>Certification</w:t>
      </w:r>
      <w:r>
        <w:t xml:space="preserve">) and participating in the Affordability Unlocked Bonus Program. </w:t>
      </w:r>
    </w:p>
    <w:p w14:paraId="7A04A7C1" w14:textId="77777777" w:rsidR="00FE2A6F" w:rsidRDefault="00A762F3">
      <w:pPr>
        <w:pStyle w:val="List1"/>
      </w:pPr>
      <w:r>
        <w:t>(B)</w:t>
      </w:r>
      <w:r>
        <w:tab/>
        <w:t>A qualifying development is not subject to Section 25-2-511 (</w:t>
      </w:r>
      <w:r>
        <w:rPr>
          <w:i/>
        </w:rPr>
        <w:t>Dwelling Unit Occupancy Limit</w:t>
      </w:r>
      <w:r>
        <w:t xml:space="preserve">). </w:t>
      </w:r>
    </w:p>
    <w:p w14:paraId="7A04A7C2" w14:textId="77777777" w:rsidR="00FE2A6F" w:rsidRDefault="00A762F3">
      <w:pPr>
        <w:pStyle w:val="List1"/>
      </w:pPr>
      <w:r>
        <w:t>(C)</w:t>
      </w:r>
      <w:r>
        <w:tab/>
        <w:t xml:space="preserve">Minimum lot size for a qualifying development is 2,500 square feet. </w:t>
      </w:r>
    </w:p>
    <w:p w14:paraId="7A04A7C3" w14:textId="77777777" w:rsidR="00FE2A6F" w:rsidRDefault="00A762F3">
      <w:pPr>
        <w:pStyle w:val="List1"/>
      </w:pPr>
      <w:r>
        <w:lastRenderedPageBreak/>
        <w:t>(D)</w:t>
      </w:r>
      <w:r>
        <w:tab/>
        <w:t xml:space="preserve">Minimum lot width for a qualifying development is 25 feet. </w:t>
      </w:r>
    </w:p>
    <w:p w14:paraId="7A04A7C4" w14:textId="77777777" w:rsidR="00FE2A6F" w:rsidRDefault="00A762F3">
      <w:pPr>
        <w:pStyle w:val="List1"/>
      </w:pPr>
      <w:r>
        <w:t>(E)</w:t>
      </w:r>
      <w:r>
        <w:tab/>
        <w:t xml:space="preserve">A Type I development may: </w:t>
      </w:r>
    </w:p>
    <w:p w14:paraId="7A04A7C5" w14:textId="77777777" w:rsidR="00FE2A6F" w:rsidRDefault="00A762F3">
      <w:pPr>
        <w:pStyle w:val="List2"/>
      </w:pPr>
      <w:r>
        <w:t>(1)</w:t>
      </w:r>
      <w:r>
        <w:tab/>
        <w:t xml:space="preserve">construct to a height that is the applicable base zoning district height limit multiplied by 1.25; </w:t>
      </w:r>
    </w:p>
    <w:p w14:paraId="7A04A7C6" w14:textId="77777777" w:rsidR="00FE2A6F" w:rsidRDefault="00A762F3">
      <w:pPr>
        <w:pStyle w:val="List2"/>
      </w:pPr>
      <w:r>
        <w:t>(2)</w:t>
      </w:r>
      <w:r>
        <w:tab/>
        <w:t xml:space="preserve">reduce front yard setbacks by 50 percent; </w:t>
      </w:r>
    </w:p>
    <w:p w14:paraId="7A04A7C7" w14:textId="77777777" w:rsidR="00FE2A6F" w:rsidRDefault="00A762F3">
      <w:pPr>
        <w:pStyle w:val="List2"/>
      </w:pPr>
      <w:r>
        <w:t>(3)</w:t>
      </w:r>
      <w:r>
        <w:tab/>
      </w:r>
      <w:r>
        <w:t xml:space="preserve">reduce rear setbacks by 50 percent; and </w:t>
      </w:r>
    </w:p>
    <w:p w14:paraId="7A04A7C8" w14:textId="77777777" w:rsidR="00FE2A6F" w:rsidRDefault="00A762F3">
      <w:pPr>
        <w:pStyle w:val="List2"/>
      </w:pPr>
      <w:r>
        <w:t>(4)</w:t>
      </w:r>
      <w:r>
        <w:tab/>
        <w:t xml:space="preserve">include six dwelling units if the existing zoning on the site is Single Family Residential Small (SF-4A), Single Family Residence Condominium Site (SF-4B), or more restrictive. </w:t>
      </w:r>
    </w:p>
    <w:p w14:paraId="7A04A7C9" w14:textId="77777777" w:rsidR="00FE2A6F" w:rsidRDefault="00A762F3">
      <w:pPr>
        <w:pStyle w:val="List1"/>
      </w:pPr>
      <w:r>
        <w:t>(F)</w:t>
      </w:r>
      <w:r>
        <w:tab/>
        <w:t xml:space="preserve">In addition to Subsection (E), a Type 2 development may: </w:t>
      </w:r>
    </w:p>
    <w:p w14:paraId="7A04A7CA" w14:textId="77777777" w:rsidR="00FE2A6F" w:rsidRDefault="00A762F3">
      <w:pPr>
        <w:pStyle w:val="List2"/>
      </w:pPr>
      <w:r>
        <w:t>(1)</w:t>
      </w:r>
      <w:r>
        <w:tab/>
        <w:t xml:space="preserve">construct to a height that is the applicable base zoning district height limit multiplied by 1.5; and </w:t>
      </w:r>
    </w:p>
    <w:p w14:paraId="7A04A7CB" w14:textId="77777777" w:rsidR="00FE2A6F" w:rsidRDefault="00A762F3">
      <w:pPr>
        <w:pStyle w:val="List2"/>
      </w:pPr>
      <w:r>
        <w:t>(2)</w:t>
      </w:r>
      <w:r>
        <w:tab/>
      </w:r>
      <w:r>
        <w:t xml:space="preserve">include eight dwelling units if the existing zoning on the site is Single Family Residential Small (SF-4A), Single Family Residence Condominium Site (SF-4B), or more restrictive. </w:t>
      </w:r>
    </w:p>
    <w:p w14:paraId="7A04A7CC" w14:textId="77777777" w:rsidR="00FE2A6F" w:rsidRDefault="00A762F3">
      <w:pPr>
        <w:pStyle w:val="List1"/>
      </w:pPr>
      <w:r>
        <w:t>(G)</w:t>
      </w:r>
      <w:r>
        <w:tab/>
      </w:r>
      <w:r>
        <w:t xml:space="preserve">If a qualifying development is also eligible to utilize a separate density bonus program that grants density bonuses for the provision of affordable dwelling units or for the payment of a fee-in-lieu for affordable housing, then the qualifying development may comply with the least restrictive site development requirements if all affordable dwelling units are provided on-site. </w:t>
      </w:r>
    </w:p>
    <w:p w14:paraId="7A04A7CD" w14:textId="77777777" w:rsidR="00FE2A6F" w:rsidRDefault="00A762F3">
      <w:pPr>
        <w:pStyle w:val="List1"/>
      </w:pPr>
      <w:r>
        <w:t>(H)</w:t>
      </w:r>
      <w:r>
        <w:tab/>
        <w:t xml:space="preserve">A qualifying development will comply with impervious cover as allowed by zoning. </w:t>
      </w:r>
    </w:p>
    <w:p w14:paraId="7A04A7CE" w14:textId="77777777" w:rsidR="00FE2A6F" w:rsidRDefault="00A762F3">
      <w:pPr>
        <w:pStyle w:val="HistoryNote"/>
      </w:pPr>
      <w:r>
        <w:t>Source: Ord. No. 20190509-027, Pt. 4, 5-20-19.</w:t>
      </w:r>
    </w:p>
    <w:p w14:paraId="7A04A7CF" w14:textId="77777777" w:rsidR="00FE2A6F" w:rsidRDefault="00FE2A6F">
      <w:pPr>
        <w:spacing w:before="0" w:after="0"/>
        <w:sectPr w:rsidR="00FE2A6F">
          <w:headerReference w:type="default" r:id="rId399"/>
          <w:footerReference w:type="default" r:id="rId400"/>
          <w:type w:val="continuous"/>
          <w:pgSz w:w="12240" w:h="15840"/>
          <w:pgMar w:top="1440" w:right="1440" w:bottom="1440" w:left="1440" w:header="720" w:footer="720" w:gutter="0"/>
          <w:cols w:space="720"/>
        </w:sectPr>
      </w:pPr>
    </w:p>
    <w:p w14:paraId="7A04A7D0" w14:textId="77777777" w:rsidR="00FE2A6F" w:rsidRDefault="00A762F3">
      <w:pPr>
        <w:pStyle w:val="Heading4"/>
      </w:pPr>
      <w:r>
        <w:t>ARTICLE 3. ADDITIONAL REQUIREMENTS FOR CERTAIN DISTRICTS.</w:t>
      </w:r>
    </w:p>
    <w:p w14:paraId="7A04A7D1" w14:textId="77777777" w:rsidR="00FE2A6F" w:rsidRDefault="00FE2A6F">
      <w:pPr>
        <w:spacing w:before="0" w:after="0"/>
        <w:sectPr w:rsidR="00FE2A6F">
          <w:headerReference w:type="default" r:id="rId401"/>
          <w:footerReference w:type="default" r:id="rId402"/>
          <w:type w:val="continuous"/>
          <w:pgSz w:w="12240" w:h="15840"/>
          <w:pgMar w:top="1440" w:right="1440" w:bottom="1440" w:left="1440" w:header="720" w:footer="720" w:gutter="0"/>
          <w:cols w:space="720"/>
        </w:sectPr>
      </w:pPr>
    </w:p>
    <w:p w14:paraId="7A04A7D2" w14:textId="77777777" w:rsidR="00FE2A6F" w:rsidRDefault="00A762F3">
      <w:pPr>
        <w:pStyle w:val="Heading5"/>
      </w:pPr>
      <w:r>
        <w:t>Division 1. Residential Districts.</w:t>
      </w:r>
    </w:p>
    <w:p w14:paraId="7A04A7D3" w14:textId="77777777" w:rsidR="00FE2A6F" w:rsidRDefault="00FE2A6F">
      <w:pPr>
        <w:spacing w:before="0" w:after="0"/>
        <w:sectPr w:rsidR="00FE2A6F">
          <w:headerReference w:type="default" r:id="rId403"/>
          <w:footerReference w:type="default" r:id="rId404"/>
          <w:type w:val="continuous"/>
          <w:pgSz w:w="12240" w:h="15840"/>
          <w:pgMar w:top="1440" w:right="1440" w:bottom="1440" w:left="1440" w:header="720" w:footer="720" w:gutter="0"/>
          <w:cols w:space="720"/>
        </w:sectPr>
      </w:pPr>
    </w:p>
    <w:p w14:paraId="7A04A7D4" w14:textId="77777777" w:rsidR="00FE2A6F" w:rsidRDefault="00A762F3">
      <w:pPr>
        <w:pStyle w:val="Section"/>
      </w:pPr>
      <w:r>
        <w:t>§ 25-2-551 LAKE AUSTIN (LA) DISTRICT REGULATIONS.</w:t>
      </w:r>
    </w:p>
    <w:p w14:paraId="7A04A7D5" w14:textId="77777777" w:rsidR="00FE2A6F" w:rsidRDefault="00A762F3">
      <w:pPr>
        <w:pStyle w:val="List1"/>
      </w:pPr>
      <w:r>
        <w:t>(A)</w:t>
      </w:r>
      <w:r>
        <w:tab/>
        <w:t xml:space="preserve">In this section: </w:t>
      </w:r>
    </w:p>
    <w:p w14:paraId="7A04A7D6" w14:textId="77777777" w:rsidR="00FE2A6F" w:rsidRDefault="00A762F3">
      <w:pPr>
        <w:pStyle w:val="List2"/>
      </w:pPr>
      <w:r>
        <w:t>(1)</w:t>
      </w:r>
      <w:r>
        <w:tab/>
        <w:t xml:space="preserve">SHORELINE means the 492.8 topographic contour line along the shores of Lake Austin. </w:t>
      </w:r>
    </w:p>
    <w:p w14:paraId="7A04A7D7" w14:textId="77777777" w:rsidR="00FE2A6F" w:rsidRDefault="00A762F3">
      <w:pPr>
        <w:pStyle w:val="List2"/>
      </w:pPr>
      <w:r>
        <w:t>(2)</w:t>
      </w:r>
      <w:r>
        <w:tab/>
        <w:t xml:space="preserve">SHORELINE SETBACK means a line parallel to the shoreline and at a distance from the shoreline that is prescribed in this section. </w:t>
      </w:r>
    </w:p>
    <w:p w14:paraId="7A04A7D8" w14:textId="77777777" w:rsidR="00FE2A6F" w:rsidRDefault="00A762F3">
      <w:pPr>
        <w:pStyle w:val="List2"/>
      </w:pPr>
      <w:r>
        <w:t>(3)</w:t>
      </w:r>
      <w:r>
        <w:tab/>
        <w:t xml:space="preserve">SHORELINE SETBACK AREA means an area between the shoreline and the shoreline setback. </w:t>
      </w:r>
    </w:p>
    <w:p w14:paraId="7A04A7D9" w14:textId="77777777" w:rsidR="00FE2A6F" w:rsidRDefault="00A762F3">
      <w:pPr>
        <w:pStyle w:val="List1"/>
      </w:pPr>
      <w:r>
        <w:t>(B)</w:t>
      </w:r>
      <w:r>
        <w:tab/>
      </w:r>
      <w:r>
        <w:t xml:space="preserve">This subsection specifies shoreline setbacks in a Lake Austin (LA) district. </w:t>
      </w:r>
    </w:p>
    <w:p w14:paraId="7A04A7DA" w14:textId="77777777" w:rsidR="00FE2A6F" w:rsidRDefault="00A762F3">
      <w:pPr>
        <w:pStyle w:val="List2"/>
      </w:pPr>
      <w:r>
        <w:t>(1)</w:t>
      </w:r>
      <w:r>
        <w:tab/>
        <w:t xml:space="preserve">The shoreline setback is: </w:t>
      </w:r>
    </w:p>
    <w:p w14:paraId="7A04A7DB" w14:textId="77777777" w:rsidR="00FE2A6F" w:rsidRDefault="00A762F3">
      <w:pPr>
        <w:pStyle w:val="List3"/>
      </w:pPr>
      <w:r>
        <w:t>(a)</w:t>
      </w:r>
      <w:r>
        <w:tab/>
        <w:t xml:space="preserve">75 feet; or </w:t>
      </w:r>
    </w:p>
    <w:p w14:paraId="7A04A7DC" w14:textId="77777777" w:rsidR="00FE2A6F" w:rsidRDefault="00A762F3">
      <w:pPr>
        <w:pStyle w:val="List3"/>
      </w:pPr>
      <w:r>
        <w:t>(b)</w:t>
      </w:r>
      <w:r>
        <w:tab/>
        <w:t xml:space="preserve">25 feet, if: </w:t>
      </w:r>
    </w:p>
    <w:p w14:paraId="7A04A7DD" w14:textId="77777777" w:rsidR="00FE2A6F" w:rsidRDefault="00A762F3">
      <w:pPr>
        <w:pStyle w:val="List4"/>
      </w:pPr>
      <w:r>
        <w:t>(i)</w:t>
      </w:r>
      <w:r>
        <w:tab/>
        <w:t xml:space="preserve">the lot is located in a subdivision plat recorded before April 22, 1982, or is a legal tract exempt from the requirement to plat; and </w:t>
      </w:r>
    </w:p>
    <w:p w14:paraId="7A04A7DE" w14:textId="77777777" w:rsidR="00FE2A6F" w:rsidRDefault="00A762F3">
      <w:pPr>
        <w:pStyle w:val="List4"/>
      </w:pPr>
      <w:r>
        <w:t>(ii)</w:t>
      </w:r>
      <w:r>
        <w:tab/>
        <w:t xml:space="preserve">the distance between the shoreline and the front lot line, or the property line of a legal tract, is 200 feet or less. </w:t>
      </w:r>
    </w:p>
    <w:p w14:paraId="7A04A7DF" w14:textId="77777777" w:rsidR="00FE2A6F" w:rsidRDefault="00A762F3">
      <w:pPr>
        <w:pStyle w:val="List2"/>
      </w:pPr>
      <w:r>
        <w:t>(2)</w:t>
      </w:r>
      <w:r>
        <w:tab/>
        <w:t xml:space="preserve">A shoreline setback area is excluded from impervious cover calculations. </w:t>
      </w:r>
    </w:p>
    <w:p w14:paraId="7A04A7E0" w14:textId="77777777" w:rsidR="00FE2A6F" w:rsidRDefault="00A762F3">
      <w:pPr>
        <w:pStyle w:val="List2"/>
      </w:pPr>
      <w:r>
        <w:lastRenderedPageBreak/>
        <w:t>(3)</w:t>
      </w:r>
      <w:r>
        <w:tab/>
      </w:r>
      <w:r>
        <w:t xml:space="preserve">No structures are allowed in a shoreline setback area, except that: </w:t>
      </w:r>
    </w:p>
    <w:p w14:paraId="7A04A7E1" w14:textId="77777777" w:rsidR="00FE2A6F" w:rsidRDefault="00A762F3">
      <w:pPr>
        <w:pStyle w:val="List3"/>
      </w:pPr>
      <w:r>
        <w:t>(a)</w:t>
      </w:r>
      <w:r>
        <w:tab/>
        <w:t xml:space="preserve">a bulkhead, retaining wall, fence, dock, public boat ramp, non-mechanized pedestrian access facility, or marina may be constructed and maintained in accordance with applicable regulations of this title; and </w:t>
      </w:r>
    </w:p>
    <w:p w14:paraId="7A04A7E2" w14:textId="77777777" w:rsidR="00FE2A6F" w:rsidRDefault="00A762F3">
      <w:pPr>
        <w:pStyle w:val="List3"/>
      </w:pPr>
      <w:r>
        <w:t>(b)</w:t>
      </w:r>
      <w:r>
        <w:tab/>
        <w:t>an on-site sewage facility may be constructed and maintained in accordance with the applicable regulations of Chapter 15-5 (</w:t>
      </w:r>
      <w:r>
        <w:rPr>
          <w:i/>
        </w:rPr>
        <w:t>Private Sewage Facilities</w:t>
      </w:r>
      <w:r>
        <w:t xml:space="preserve">). </w:t>
      </w:r>
    </w:p>
    <w:p w14:paraId="7A04A7E3" w14:textId="77777777" w:rsidR="00FE2A6F" w:rsidRDefault="00A762F3">
      <w:pPr>
        <w:pStyle w:val="List1"/>
      </w:pPr>
      <w:r>
        <w:t>(C)</w:t>
      </w:r>
      <w:r>
        <w:tab/>
      </w:r>
      <w:r>
        <w:t xml:space="preserve">This subsection specifies lot width and impervious cover restrictions in a Lake Austin (LA) district. </w:t>
      </w:r>
    </w:p>
    <w:p w14:paraId="7A04A7E4" w14:textId="77777777" w:rsidR="00FE2A6F" w:rsidRDefault="00A762F3">
      <w:pPr>
        <w:pStyle w:val="List2"/>
      </w:pPr>
      <w:r>
        <w:t>(1)</w:t>
      </w:r>
      <w:r>
        <w:tab/>
        <w:t xml:space="preserve">If a lot fronts on a cul-de-sac and is included in a subdivision plat recorded after April 22, 1982 or is exempt from the requirement to plat it must have: </w:t>
      </w:r>
    </w:p>
    <w:p w14:paraId="7A04A7E5" w14:textId="77777777" w:rsidR="00FE2A6F" w:rsidRDefault="00A762F3">
      <w:pPr>
        <w:pStyle w:val="List3"/>
      </w:pPr>
      <w:r>
        <w:t>(a)</w:t>
      </w:r>
      <w:r>
        <w:tab/>
        <w:t xml:space="preserve">a chord width of not less than 33 feet at the front lot line; </w:t>
      </w:r>
    </w:p>
    <w:p w14:paraId="7A04A7E6" w14:textId="77777777" w:rsidR="00FE2A6F" w:rsidRDefault="00A762F3">
      <w:pPr>
        <w:pStyle w:val="List3"/>
      </w:pPr>
      <w:r>
        <w:t>(b)</w:t>
      </w:r>
      <w:r>
        <w:tab/>
        <w:t xml:space="preserve">a width of not less than 60 feet at the front yard setback line; and </w:t>
      </w:r>
    </w:p>
    <w:p w14:paraId="7A04A7E7" w14:textId="77777777" w:rsidR="00FE2A6F" w:rsidRDefault="00A762F3">
      <w:pPr>
        <w:pStyle w:val="List3"/>
      </w:pPr>
      <w:r>
        <w:t>(c)</w:t>
      </w:r>
      <w:r>
        <w:tab/>
        <w:t xml:space="preserve">a width of not less than 100 feet at all points 100 feet or more behind the front lot line. </w:t>
      </w:r>
    </w:p>
    <w:p w14:paraId="7A04A7E8" w14:textId="77777777" w:rsidR="00FE2A6F" w:rsidRDefault="00A762F3">
      <w:pPr>
        <w:pStyle w:val="List2"/>
      </w:pPr>
      <w:r>
        <w:t>(2)</w:t>
      </w:r>
      <w:r>
        <w:tab/>
      </w:r>
      <w:r>
        <w:t xml:space="preserve">For a lot included in a subdivision plat recorded after April 22, 1982, impervious cover may not exceed: </w:t>
      </w:r>
    </w:p>
    <w:p w14:paraId="7A04A7E9" w14:textId="77777777" w:rsidR="00FE2A6F" w:rsidRDefault="00A762F3">
      <w:pPr>
        <w:pStyle w:val="List3"/>
      </w:pPr>
      <w:r>
        <w:t>(a)</w:t>
      </w:r>
      <w:r>
        <w:tab/>
        <w:t xml:space="preserve">20 percent, on a slope with a gradient of 25 percent or less; </w:t>
      </w:r>
    </w:p>
    <w:p w14:paraId="7A04A7EA" w14:textId="77777777" w:rsidR="00FE2A6F" w:rsidRDefault="00A762F3">
      <w:pPr>
        <w:pStyle w:val="List3"/>
      </w:pPr>
      <w:r>
        <w:t>(b)</w:t>
      </w:r>
      <w:r>
        <w:tab/>
        <w:t xml:space="preserve">10 percent, on a slope with a gradient of more than 25 percent and not more than 35 percent; or </w:t>
      </w:r>
    </w:p>
    <w:p w14:paraId="7A04A7EB" w14:textId="77777777" w:rsidR="00FE2A6F" w:rsidRDefault="00A762F3">
      <w:pPr>
        <w:pStyle w:val="List3"/>
      </w:pPr>
      <w:r>
        <w:t>(c)</w:t>
      </w:r>
      <w:r>
        <w:tab/>
        <w:t xml:space="preserve">if impervious cover is transferred under Subsection (D), 30 percent. </w:t>
      </w:r>
    </w:p>
    <w:p w14:paraId="7A04A7EC" w14:textId="77777777" w:rsidR="00FE2A6F" w:rsidRDefault="00A762F3">
      <w:pPr>
        <w:pStyle w:val="List2"/>
      </w:pPr>
      <w:r>
        <w:t>(3)</w:t>
      </w:r>
      <w:r>
        <w:tab/>
        <w:t xml:space="preserve">For a lot included in a subdivision plat recorded before April 22, 1982, or a tract that is not required to be platted, impervious cover may not exceed: </w:t>
      </w:r>
    </w:p>
    <w:p w14:paraId="7A04A7ED" w14:textId="77777777" w:rsidR="00FE2A6F" w:rsidRDefault="00A762F3">
      <w:pPr>
        <w:pStyle w:val="List3"/>
      </w:pPr>
      <w:r>
        <w:t>(a)</w:t>
      </w:r>
      <w:r>
        <w:tab/>
      </w:r>
      <w:r>
        <w:t xml:space="preserve">35 percent, on a slope with a gradient of 15 percent or less; </w:t>
      </w:r>
    </w:p>
    <w:p w14:paraId="7A04A7EE" w14:textId="77777777" w:rsidR="00FE2A6F" w:rsidRDefault="00A762F3">
      <w:pPr>
        <w:pStyle w:val="List3"/>
      </w:pPr>
      <w:r>
        <w:t>(b)</w:t>
      </w:r>
      <w:r>
        <w:tab/>
        <w:t xml:space="preserve">10 percent, on a slope with a gradient of more than 15 percent and not more than 25 percent; </w:t>
      </w:r>
    </w:p>
    <w:p w14:paraId="7A04A7EF" w14:textId="77777777" w:rsidR="00FE2A6F" w:rsidRDefault="00A762F3">
      <w:pPr>
        <w:pStyle w:val="List3"/>
      </w:pPr>
      <w:r>
        <w:t>(c)</w:t>
      </w:r>
      <w:r>
        <w:tab/>
        <w:t xml:space="preserve">5 percent, on a slope with a gradient of more than 25 percent and not more than 35 percent; or </w:t>
      </w:r>
    </w:p>
    <w:p w14:paraId="7A04A7F0" w14:textId="77777777" w:rsidR="00FE2A6F" w:rsidRDefault="00A762F3">
      <w:pPr>
        <w:pStyle w:val="List3"/>
      </w:pPr>
      <w:r>
        <w:t>(d)</w:t>
      </w:r>
      <w:r>
        <w:tab/>
        <w:t xml:space="preserve">40 percent, if impervious cover is transferred under Subsection (D). </w:t>
      </w:r>
    </w:p>
    <w:p w14:paraId="7A04A7F1" w14:textId="77777777" w:rsidR="00FE2A6F" w:rsidRDefault="00A762F3">
      <w:pPr>
        <w:pStyle w:val="List1"/>
      </w:pPr>
      <w:r>
        <w:t>(D)</w:t>
      </w:r>
      <w:r>
        <w:tab/>
        <w:t xml:space="preserve">This subsection authorizes the transfer of impervious cover in a Lake Austin (LA) district. </w:t>
      </w:r>
    </w:p>
    <w:p w14:paraId="7A04A7F2" w14:textId="77777777" w:rsidR="00FE2A6F" w:rsidRDefault="00A762F3">
      <w:pPr>
        <w:pStyle w:val="List2"/>
      </w:pPr>
      <w:r>
        <w:t>(1)</w:t>
      </w:r>
      <w:r>
        <w:tab/>
        <w:t xml:space="preserve">Impervious cover may be transferred only: </w:t>
      </w:r>
    </w:p>
    <w:p w14:paraId="7A04A7F3" w14:textId="77777777" w:rsidR="00FE2A6F" w:rsidRDefault="00A762F3">
      <w:pPr>
        <w:pStyle w:val="List3"/>
      </w:pPr>
      <w:r>
        <w:t>(a)</w:t>
      </w:r>
      <w:r>
        <w:tab/>
      </w:r>
      <w:r>
        <w:t xml:space="preserve">between tracts within an LA district; and </w:t>
      </w:r>
    </w:p>
    <w:p w14:paraId="7A04A7F4" w14:textId="77777777" w:rsidR="00FE2A6F" w:rsidRDefault="00A762F3">
      <w:pPr>
        <w:pStyle w:val="List3"/>
      </w:pPr>
      <w:r>
        <w:t>(b)</w:t>
      </w:r>
      <w:r>
        <w:tab/>
        <w:t xml:space="preserve">from land with a gradient of 35 percent or less, to land with a gradient of 15 percent or less. </w:t>
      </w:r>
    </w:p>
    <w:p w14:paraId="7A04A7F5" w14:textId="77777777" w:rsidR="00FE2A6F" w:rsidRDefault="00A762F3">
      <w:pPr>
        <w:pStyle w:val="List2"/>
      </w:pPr>
      <w:r>
        <w:t>(2)</w:t>
      </w:r>
      <w:r>
        <w:tab/>
        <w:t xml:space="preserve">Land from which impervious cover is transferred must remain undisturbed, if the land exists in a natural condition, or be restored to a natural condition as prescribed by the Environmental Criteria Manual. </w:t>
      </w:r>
    </w:p>
    <w:p w14:paraId="7A04A7F6" w14:textId="77777777" w:rsidR="00FE2A6F" w:rsidRDefault="00A762F3">
      <w:pPr>
        <w:pStyle w:val="List2"/>
      </w:pPr>
      <w:r>
        <w:t>(3)</w:t>
      </w:r>
      <w:r>
        <w:tab/>
        <w:t xml:space="preserve">A transfer of impervious cover must be documented in a manner approved by the director and documented in the county deed records. </w:t>
      </w:r>
    </w:p>
    <w:p w14:paraId="7A04A7F7" w14:textId="77777777" w:rsidR="00FE2A6F" w:rsidRDefault="00A762F3">
      <w:pPr>
        <w:pStyle w:val="List1"/>
      </w:pPr>
      <w:r>
        <w:t>(E)</w:t>
      </w:r>
      <w:r>
        <w:tab/>
      </w:r>
      <w:r>
        <w:t xml:space="preserve">This subsection specifies additional development standards based on slope gradient in a Lake Austin (LA) district. </w:t>
      </w:r>
    </w:p>
    <w:p w14:paraId="7A04A7F8" w14:textId="77777777" w:rsidR="00FE2A6F" w:rsidRDefault="00A762F3">
      <w:pPr>
        <w:pStyle w:val="List2"/>
      </w:pPr>
      <w:r>
        <w:t>(1)</w:t>
      </w:r>
      <w:r>
        <w:tab/>
        <w:t xml:space="preserve">On a slope with a gradient of more than 15 percent: </w:t>
      </w:r>
    </w:p>
    <w:p w14:paraId="7A04A7F9" w14:textId="77777777" w:rsidR="00FE2A6F" w:rsidRDefault="00A762F3">
      <w:pPr>
        <w:pStyle w:val="List3"/>
      </w:pPr>
      <w:r>
        <w:t>(a)</w:t>
      </w:r>
      <w:r>
        <w:tab/>
        <w:t xml:space="preserve">vegetation must be restored with native vegetation, as prescribed by the Environmental Criteria Manual, if it is disturbed or removed as a result of construction; and </w:t>
      </w:r>
    </w:p>
    <w:p w14:paraId="7A04A7FA" w14:textId="77777777" w:rsidR="00FE2A6F" w:rsidRDefault="00A762F3">
      <w:pPr>
        <w:pStyle w:val="List3"/>
      </w:pPr>
      <w:r>
        <w:t>(b)</w:t>
      </w:r>
      <w:r>
        <w:tab/>
        <w:t xml:space="preserve">construction uphill or downhill from the slope must comply with the Environmental Criteria Manual. </w:t>
      </w:r>
    </w:p>
    <w:p w14:paraId="7A04A7FB" w14:textId="77777777" w:rsidR="00FE2A6F" w:rsidRDefault="00A762F3">
      <w:pPr>
        <w:pStyle w:val="List2"/>
      </w:pPr>
      <w:r>
        <w:lastRenderedPageBreak/>
        <w:t>(2)</w:t>
      </w:r>
      <w:r>
        <w:tab/>
      </w:r>
      <w:r>
        <w:t xml:space="preserve">On a slope with a gradient of more than 35 percent, development is prohibited except for the construction of a fence, driveway, road or utility that cannot be reasonably placed elsewhere, or a non-mechanized pedestrian facility, such as a foot path, sidewalk, or stairs. </w:t>
      </w:r>
    </w:p>
    <w:p w14:paraId="7A04A7FC" w14:textId="77777777" w:rsidR="00FE2A6F" w:rsidRDefault="00A762F3">
      <w:pPr>
        <w:pStyle w:val="List1"/>
      </w:pPr>
      <w:r>
        <w:t>(F)</w:t>
      </w:r>
      <w:r>
        <w:tab/>
        <w:t xml:space="preserve">In an LA district, a person may transfer impervious cover in accordance with this subsection. </w:t>
      </w:r>
    </w:p>
    <w:p w14:paraId="7A04A7FD" w14:textId="77777777" w:rsidR="00FE2A6F" w:rsidRDefault="00A762F3">
      <w:pPr>
        <w:pStyle w:val="List2"/>
      </w:pPr>
      <w:r>
        <w:t>(1)</w:t>
      </w:r>
      <w:r>
        <w:tab/>
        <w:t xml:space="preserve">Impervious cover may be transferred only: </w:t>
      </w:r>
    </w:p>
    <w:p w14:paraId="7A04A7FE" w14:textId="77777777" w:rsidR="00FE2A6F" w:rsidRDefault="00A762F3">
      <w:pPr>
        <w:pStyle w:val="List3"/>
      </w:pPr>
      <w:r>
        <w:t>(a)</w:t>
      </w:r>
      <w:r>
        <w:tab/>
        <w:t xml:space="preserve">between tracts within an LA district; and </w:t>
      </w:r>
    </w:p>
    <w:p w14:paraId="7A04A7FF" w14:textId="77777777" w:rsidR="00FE2A6F" w:rsidRDefault="00A762F3">
      <w:pPr>
        <w:pStyle w:val="List3"/>
      </w:pPr>
      <w:r>
        <w:t>(b)</w:t>
      </w:r>
      <w:r>
        <w:tab/>
      </w:r>
      <w:r>
        <w:t xml:space="preserve">from land with a gradient of 35 percent or less, to land with a gradient of 15 percent or less. </w:t>
      </w:r>
    </w:p>
    <w:p w14:paraId="7A04A800" w14:textId="77777777" w:rsidR="00FE2A6F" w:rsidRDefault="00A762F3">
      <w:pPr>
        <w:pStyle w:val="List2"/>
      </w:pPr>
      <w:r>
        <w:t>(2)</w:t>
      </w:r>
      <w:r>
        <w:tab/>
        <w:t xml:space="preserve">Land from which impervious cover is transferred may not be developed. The land must either remain undisturbed or be restored to a natural state. </w:t>
      </w:r>
    </w:p>
    <w:p w14:paraId="7A04A801" w14:textId="77777777" w:rsidR="00FE2A6F" w:rsidRDefault="00A762F3">
      <w:pPr>
        <w:pStyle w:val="List2"/>
      </w:pPr>
      <w:r>
        <w:t>(3)</w:t>
      </w:r>
      <w:r>
        <w:tab/>
        <w:t xml:space="preserve">A transfer of impervious cover must be described in a restrictive covenant that runs with the land, is approved by the city attorney, and is recorded in the county deed records. </w:t>
      </w:r>
    </w:p>
    <w:p w14:paraId="7A04A802" w14:textId="77777777" w:rsidR="00FE2A6F" w:rsidRDefault="00A762F3">
      <w:pPr>
        <w:pStyle w:val="HistoryNote"/>
      </w:pPr>
      <w:r>
        <w:t>Source: Section 13-2-631; Ord. 990225-70; Ord. 031211-11; Ord. No. 20140626-113, Pt. 2, 7-7-14; Ord. No. 20160922-048, Pt. 1, 10-3-16.</w:t>
      </w:r>
    </w:p>
    <w:p w14:paraId="7A04A803" w14:textId="77777777" w:rsidR="00FE2A6F" w:rsidRDefault="00FE2A6F">
      <w:pPr>
        <w:spacing w:before="0" w:after="0"/>
        <w:sectPr w:rsidR="00FE2A6F">
          <w:headerReference w:type="default" r:id="rId405"/>
          <w:footerReference w:type="default" r:id="rId406"/>
          <w:type w:val="continuous"/>
          <w:pgSz w:w="12240" w:h="15840"/>
          <w:pgMar w:top="1440" w:right="1440" w:bottom="1440" w:left="1440" w:header="720" w:footer="720" w:gutter="0"/>
          <w:cols w:space="720"/>
        </w:sectPr>
      </w:pPr>
    </w:p>
    <w:p w14:paraId="7A04A804" w14:textId="77777777" w:rsidR="00FE2A6F" w:rsidRDefault="00A762F3">
      <w:pPr>
        <w:pStyle w:val="Section"/>
      </w:pPr>
      <w:r>
        <w:t>§ 25-2-552 RURAL RESIDENCE (RR) DISTRICT REGULATIONS.</w:t>
      </w:r>
    </w:p>
    <w:p w14:paraId="7A04A805" w14:textId="77777777" w:rsidR="00FE2A6F" w:rsidRDefault="00A762F3">
      <w:pPr>
        <w:pStyle w:val="List1"/>
      </w:pPr>
      <w:r>
        <w:t>(A)</w:t>
      </w:r>
      <w:r>
        <w:tab/>
        <w:t xml:space="preserve">This section applies in a rural residence (RR) district. </w:t>
      </w:r>
    </w:p>
    <w:p w14:paraId="7A04A806" w14:textId="77777777" w:rsidR="00FE2A6F" w:rsidRDefault="00A762F3">
      <w:pPr>
        <w:pStyle w:val="List1"/>
      </w:pPr>
      <w:r>
        <w:t>(B)</w:t>
      </w:r>
      <w:r>
        <w:tab/>
        <w:t xml:space="preserve">A lot that fronts on a cul-de-sac must have: </w:t>
      </w:r>
    </w:p>
    <w:p w14:paraId="7A04A807" w14:textId="77777777" w:rsidR="00FE2A6F" w:rsidRDefault="00A762F3">
      <w:pPr>
        <w:pStyle w:val="List2"/>
      </w:pPr>
      <w:r>
        <w:t>(1)</w:t>
      </w:r>
      <w:r>
        <w:tab/>
        <w:t xml:space="preserve">a chord width of not less than 33 feet at the front lot line; </w:t>
      </w:r>
    </w:p>
    <w:p w14:paraId="7A04A808" w14:textId="77777777" w:rsidR="00FE2A6F" w:rsidRDefault="00A762F3">
      <w:pPr>
        <w:pStyle w:val="List2"/>
      </w:pPr>
      <w:r>
        <w:t>(2)</w:t>
      </w:r>
      <w:r>
        <w:tab/>
        <w:t xml:space="preserve">a width of not less than 60 feet at the front yard setback line; and </w:t>
      </w:r>
    </w:p>
    <w:p w14:paraId="7A04A809" w14:textId="77777777" w:rsidR="00FE2A6F" w:rsidRDefault="00A762F3">
      <w:pPr>
        <w:pStyle w:val="List2"/>
      </w:pPr>
      <w:r>
        <w:t>(3)</w:t>
      </w:r>
      <w:r>
        <w:tab/>
      </w:r>
      <w:r>
        <w:t xml:space="preserve">a width of not less than 100 feet at all points 100 feet or more behind the front lot line. </w:t>
      </w:r>
    </w:p>
    <w:p w14:paraId="7A04A80A" w14:textId="77777777" w:rsidR="00FE2A6F" w:rsidRDefault="00A762F3">
      <w:pPr>
        <w:pStyle w:val="List1"/>
      </w:pPr>
      <w:r>
        <w:t>(C)</w:t>
      </w:r>
      <w:r>
        <w:tab/>
        <w:t xml:space="preserve">This subsection applies to lot clustering. </w:t>
      </w:r>
    </w:p>
    <w:p w14:paraId="7A04A80B" w14:textId="77777777" w:rsidR="00FE2A6F" w:rsidRDefault="00A762F3">
      <w:pPr>
        <w:pStyle w:val="List2"/>
      </w:pPr>
      <w:r>
        <w:t>(1)</w:t>
      </w:r>
      <w:r>
        <w:tab/>
        <w:t xml:space="preserve">Lot clustering is a conditional use that requires Land Use Commission approval before a final plat may be approved. </w:t>
      </w:r>
    </w:p>
    <w:p w14:paraId="7A04A80C" w14:textId="77777777" w:rsidR="00FE2A6F" w:rsidRDefault="00A762F3">
      <w:pPr>
        <w:pStyle w:val="List2"/>
      </w:pPr>
      <w:r>
        <w:t>(2)</w:t>
      </w:r>
      <w:r>
        <w:tab/>
        <w:t xml:space="preserve">Lot clustering requires a minimum of five lots. </w:t>
      </w:r>
    </w:p>
    <w:p w14:paraId="7A04A80D" w14:textId="77777777" w:rsidR="00FE2A6F" w:rsidRDefault="00A762F3">
      <w:pPr>
        <w:pStyle w:val="List2"/>
      </w:pPr>
      <w:r>
        <w:t>(3)</w:t>
      </w:r>
      <w:r>
        <w:tab/>
        <w:t xml:space="preserve">An average lot size of not less than one acre is required. </w:t>
      </w:r>
    </w:p>
    <w:p w14:paraId="7A04A80E" w14:textId="77777777" w:rsidR="00FE2A6F" w:rsidRDefault="00A762F3">
      <w:pPr>
        <w:pStyle w:val="List2"/>
      </w:pPr>
      <w:r>
        <w:t>(4)</w:t>
      </w:r>
      <w:r>
        <w:tab/>
      </w:r>
      <w:r>
        <w:t xml:space="preserve">Each lot must contain a building site not less than 3,000 square feet in area that is located on land with a gradient of not more than 25 percent. </w:t>
      </w:r>
    </w:p>
    <w:p w14:paraId="7A04A80F" w14:textId="77777777" w:rsidR="00FE2A6F" w:rsidRDefault="00A762F3">
      <w:pPr>
        <w:pStyle w:val="List2"/>
      </w:pPr>
      <w:r>
        <w:t>(5)</w:t>
      </w:r>
      <w:r>
        <w:tab/>
        <w:t xml:space="preserve">Development on land with a gradient greater than 35 percent is prohibited. </w:t>
      </w:r>
    </w:p>
    <w:p w14:paraId="7A04A810" w14:textId="77777777" w:rsidR="00FE2A6F" w:rsidRDefault="00A762F3">
      <w:pPr>
        <w:pStyle w:val="List2"/>
      </w:pPr>
      <w:r>
        <w:t>(6)</w:t>
      </w:r>
      <w:r>
        <w:tab/>
        <w:t xml:space="preserve">The subdivider shall provide for maintenance of common areas. The maintenance provisions must be included in a homeowners association agreement, unless the Land Use Commission approves a different method when the subdivision is approved. </w:t>
      </w:r>
    </w:p>
    <w:p w14:paraId="7A04A811" w14:textId="77777777" w:rsidR="00FE2A6F" w:rsidRDefault="00A762F3">
      <w:pPr>
        <w:pStyle w:val="HistoryNote"/>
      </w:pPr>
      <w:r>
        <w:t>Source: Sections 13-2-222 and 13-2-632; Ord. 990225-70; Ord. 010607-8; Ord. 031211-11.</w:t>
      </w:r>
    </w:p>
    <w:p w14:paraId="7A04A812" w14:textId="77777777" w:rsidR="00FE2A6F" w:rsidRDefault="00FE2A6F">
      <w:pPr>
        <w:spacing w:before="0" w:after="0"/>
        <w:sectPr w:rsidR="00FE2A6F">
          <w:headerReference w:type="default" r:id="rId407"/>
          <w:footerReference w:type="default" r:id="rId408"/>
          <w:type w:val="continuous"/>
          <w:pgSz w:w="12240" w:h="15840"/>
          <w:pgMar w:top="1440" w:right="1440" w:bottom="1440" w:left="1440" w:header="720" w:footer="720" w:gutter="0"/>
          <w:cols w:space="720"/>
        </w:sectPr>
      </w:pPr>
    </w:p>
    <w:p w14:paraId="7A04A813" w14:textId="77777777" w:rsidR="00FE2A6F" w:rsidRDefault="00A762F3">
      <w:pPr>
        <w:pStyle w:val="Section"/>
      </w:pPr>
      <w:r>
        <w:t>§ 25-2-553 SINGLE-FAMILY RESIDENCE LARGE LOT (SF-1) DISTRICT REGULATIONS.</w:t>
      </w:r>
    </w:p>
    <w:p w14:paraId="7A04A814" w14:textId="77777777" w:rsidR="00FE2A6F" w:rsidRDefault="00A762F3">
      <w:pPr>
        <w:pStyle w:val="Paragraph1"/>
      </w:pPr>
      <w:r>
        <w:t xml:space="preserve">In a single-family residence large lot (SF-1) district, the rear yard setback is five feet for an accessory building that is not more than one story or 15 feet in height. </w:t>
      </w:r>
    </w:p>
    <w:p w14:paraId="7A04A815" w14:textId="77777777" w:rsidR="00FE2A6F" w:rsidRDefault="00A762F3">
      <w:pPr>
        <w:pStyle w:val="HistoryNote"/>
      </w:pPr>
      <w:r>
        <w:t>Source: Section 13-2-633; Ord. 990225-70; Ord. 031211-11.</w:t>
      </w:r>
    </w:p>
    <w:p w14:paraId="7A04A816" w14:textId="77777777" w:rsidR="00FE2A6F" w:rsidRDefault="00FE2A6F">
      <w:pPr>
        <w:spacing w:before="0" w:after="0"/>
        <w:sectPr w:rsidR="00FE2A6F">
          <w:headerReference w:type="default" r:id="rId409"/>
          <w:footerReference w:type="default" r:id="rId410"/>
          <w:type w:val="continuous"/>
          <w:pgSz w:w="12240" w:h="15840"/>
          <w:pgMar w:top="1440" w:right="1440" w:bottom="1440" w:left="1440" w:header="720" w:footer="720" w:gutter="0"/>
          <w:cols w:space="720"/>
        </w:sectPr>
      </w:pPr>
    </w:p>
    <w:p w14:paraId="7A04A817" w14:textId="77777777" w:rsidR="00FE2A6F" w:rsidRDefault="00A762F3">
      <w:pPr>
        <w:pStyle w:val="Section"/>
      </w:pPr>
      <w:r>
        <w:lastRenderedPageBreak/>
        <w:t>§ 25-2-554 SINGLE-FAMILY RESIDENCE STANDARD LOT (SF-2) DISTRICT REGULATIONS.</w:t>
      </w:r>
    </w:p>
    <w:p w14:paraId="7A04A818" w14:textId="77777777" w:rsidR="00FE2A6F" w:rsidRDefault="00A762F3">
      <w:pPr>
        <w:pStyle w:val="Paragraph1"/>
      </w:pPr>
      <w:r>
        <w:t xml:space="preserve">In a single-family residence standard lot (SF-2) district, the rear yard setback is five feet for an accessory building that is not more than one story or 15 feet in height. </w:t>
      </w:r>
    </w:p>
    <w:p w14:paraId="7A04A819" w14:textId="77777777" w:rsidR="00FE2A6F" w:rsidRDefault="00A762F3">
      <w:pPr>
        <w:pStyle w:val="HistoryNote"/>
      </w:pPr>
      <w:r>
        <w:t>Source: Section 13-2-634(a); Ord. 990225-70; Ord. 031211-11.</w:t>
      </w:r>
    </w:p>
    <w:p w14:paraId="7A04A81A" w14:textId="77777777" w:rsidR="00FE2A6F" w:rsidRDefault="00FE2A6F">
      <w:pPr>
        <w:spacing w:before="0" w:after="0"/>
        <w:sectPr w:rsidR="00FE2A6F">
          <w:headerReference w:type="default" r:id="rId411"/>
          <w:footerReference w:type="default" r:id="rId412"/>
          <w:type w:val="continuous"/>
          <w:pgSz w:w="12240" w:h="15840"/>
          <w:pgMar w:top="1440" w:right="1440" w:bottom="1440" w:left="1440" w:header="720" w:footer="720" w:gutter="0"/>
          <w:cols w:space="720"/>
        </w:sectPr>
      </w:pPr>
    </w:p>
    <w:p w14:paraId="7A04A81B" w14:textId="77777777" w:rsidR="00FE2A6F" w:rsidRDefault="00A762F3">
      <w:pPr>
        <w:pStyle w:val="Section"/>
      </w:pPr>
      <w:r>
        <w:t>§ 25-2-555 FAMILY RESIDENCE (SF-3) DISTRICT REGULATIONS.</w:t>
      </w:r>
    </w:p>
    <w:p w14:paraId="7A04A81C" w14:textId="77777777" w:rsidR="00FE2A6F" w:rsidRDefault="00A762F3">
      <w:pPr>
        <w:pStyle w:val="List1"/>
      </w:pPr>
      <w:r>
        <w:t>(A)</w:t>
      </w:r>
      <w:r>
        <w:tab/>
        <w:t xml:space="preserve">This section applies in a family residence (SF-3) district. </w:t>
      </w:r>
    </w:p>
    <w:p w14:paraId="7A04A81D" w14:textId="77777777" w:rsidR="00FE2A6F" w:rsidRDefault="00A762F3">
      <w:pPr>
        <w:pStyle w:val="List1"/>
      </w:pPr>
      <w:r>
        <w:t>(B)</w:t>
      </w:r>
      <w:r>
        <w:tab/>
        <w:t xml:space="preserve">The rear yard setback is five feet for an accessory building that is not more than one story or 15 feet in height. </w:t>
      </w:r>
    </w:p>
    <w:p w14:paraId="7A04A81E" w14:textId="77777777" w:rsidR="00FE2A6F" w:rsidRDefault="00A762F3">
      <w:pPr>
        <w:pStyle w:val="List1"/>
      </w:pPr>
      <w:r>
        <w:t>(C)</w:t>
      </w:r>
      <w:r>
        <w:tab/>
      </w:r>
      <w:r>
        <w:t xml:space="preserve">For a retirement housing (small site) use: </w:t>
      </w:r>
    </w:p>
    <w:p w14:paraId="7A04A81F" w14:textId="77777777" w:rsidR="00FE2A6F" w:rsidRDefault="00A762F3">
      <w:pPr>
        <w:pStyle w:val="List2"/>
      </w:pPr>
      <w:r>
        <w:t>(1)</w:t>
      </w:r>
      <w:r>
        <w:tab/>
        <w:t xml:space="preserve">the minimum site area is 18,675 square feet; </w:t>
      </w:r>
    </w:p>
    <w:p w14:paraId="7A04A820" w14:textId="77777777" w:rsidR="00FE2A6F" w:rsidRDefault="00A762F3">
      <w:pPr>
        <w:pStyle w:val="List2"/>
      </w:pPr>
      <w:r>
        <w:t>(2)</w:t>
      </w:r>
      <w:r>
        <w:tab/>
        <w:t xml:space="preserve">a site may be developed with not more than 122 dwelling units; </w:t>
      </w:r>
    </w:p>
    <w:p w14:paraId="7A04A821" w14:textId="77777777" w:rsidR="00FE2A6F" w:rsidRDefault="00A762F3">
      <w:pPr>
        <w:pStyle w:val="List2"/>
      </w:pPr>
      <w:r>
        <w:t>(3)</w:t>
      </w:r>
      <w:r>
        <w:tab/>
        <w:t xml:space="preserve">at least 6,225 square feet of site area is required for each dwelling unit; and </w:t>
      </w:r>
    </w:p>
    <w:p w14:paraId="7A04A822" w14:textId="77777777" w:rsidR="00FE2A6F" w:rsidRDefault="00A762F3">
      <w:pPr>
        <w:pStyle w:val="List2"/>
      </w:pPr>
      <w:r>
        <w:t>(4)</w:t>
      </w:r>
      <w:r>
        <w:tab/>
        <w:t xml:space="preserve">except for a parking space in a driveway, a parking space may not be located in a front street yard. </w:t>
      </w:r>
    </w:p>
    <w:p w14:paraId="7A04A823" w14:textId="77777777" w:rsidR="00FE2A6F" w:rsidRDefault="00A762F3">
      <w:pPr>
        <w:pStyle w:val="HistoryNote"/>
      </w:pPr>
      <w:r>
        <w:t>Source: Section 13-2-635; Ord. 99025-70; Ord. 030605-49; Ord. 031211-11; Ord. No. 20231207-001, Pt. 7, 12-18-23.</w:t>
      </w:r>
    </w:p>
    <w:p w14:paraId="7A04A824" w14:textId="77777777" w:rsidR="00FE2A6F" w:rsidRDefault="00FE2A6F">
      <w:pPr>
        <w:spacing w:before="0" w:after="0"/>
        <w:sectPr w:rsidR="00FE2A6F">
          <w:headerReference w:type="default" r:id="rId413"/>
          <w:footerReference w:type="default" r:id="rId414"/>
          <w:type w:val="continuous"/>
          <w:pgSz w:w="12240" w:h="15840"/>
          <w:pgMar w:top="1440" w:right="1440" w:bottom="1440" w:left="1440" w:header="720" w:footer="720" w:gutter="0"/>
          <w:cols w:space="720"/>
        </w:sectPr>
      </w:pPr>
    </w:p>
    <w:p w14:paraId="7A04A825" w14:textId="77777777" w:rsidR="00FE2A6F" w:rsidRDefault="00A762F3">
      <w:pPr>
        <w:pStyle w:val="Section"/>
      </w:pPr>
      <w:r>
        <w:t>§ 25-2-556 </w:t>
      </w:r>
      <w:r>
        <w:t>ADDITIONAL IMPERVIOUS COVER IN SINGLE-FAMILY STANDARD LOT (SF-2) AND FAMILY RESIDENCE (SF-3) DISTRICTS.</w:t>
      </w:r>
    </w:p>
    <w:p w14:paraId="7A04A826" w14:textId="77777777" w:rsidR="00FE2A6F" w:rsidRDefault="00A762F3">
      <w:pPr>
        <w:pStyle w:val="List1"/>
      </w:pPr>
      <w:r>
        <w:t>(A)</w:t>
      </w:r>
      <w:r>
        <w:tab/>
        <w:t xml:space="preserve">In a single-family standard lot (SF-2) or family residence (SF-3) district, the building official may approve impervious cover of up to 55 percent on a lot after determining that the requirements of this section are satisfied. </w:t>
      </w:r>
    </w:p>
    <w:p w14:paraId="7A04A827" w14:textId="77777777" w:rsidR="00FE2A6F" w:rsidRDefault="00A762F3">
      <w:pPr>
        <w:pStyle w:val="List1"/>
      </w:pPr>
      <w:r>
        <w:t>(B)</w:t>
      </w:r>
      <w:r>
        <w:tab/>
        <w:t xml:space="preserve">The principal use of the lot must be a residential use. </w:t>
      </w:r>
    </w:p>
    <w:p w14:paraId="7A04A828" w14:textId="77777777" w:rsidR="00FE2A6F" w:rsidRDefault="00A762F3">
      <w:pPr>
        <w:pStyle w:val="List1"/>
      </w:pPr>
      <w:r>
        <w:t>(C)</w:t>
      </w:r>
      <w:r>
        <w:tab/>
        <w:t xml:space="preserve">The lot must be included in a plat that was recorded before January 2, 1989. </w:t>
      </w:r>
    </w:p>
    <w:p w14:paraId="7A04A829" w14:textId="77777777" w:rsidR="00FE2A6F" w:rsidRDefault="00A762F3">
      <w:pPr>
        <w:pStyle w:val="List1"/>
      </w:pPr>
      <w:r>
        <w:t>(D)</w:t>
      </w:r>
      <w:r>
        <w:tab/>
      </w:r>
      <w:r>
        <w:t xml:space="preserve">The lot must adjoin open space, including a golf course or regional park, and the open space: </w:t>
      </w:r>
    </w:p>
    <w:p w14:paraId="7A04A82A" w14:textId="77777777" w:rsidR="00FE2A6F" w:rsidRDefault="00A762F3">
      <w:pPr>
        <w:pStyle w:val="List2"/>
      </w:pPr>
      <w:r>
        <w:t>(1)</w:t>
      </w:r>
      <w:r>
        <w:tab/>
        <w:t xml:space="preserve">must not contain a significant amount of impervious cover; </w:t>
      </w:r>
    </w:p>
    <w:p w14:paraId="7A04A82B" w14:textId="77777777" w:rsidR="00FE2A6F" w:rsidRDefault="00A762F3">
      <w:pPr>
        <w:pStyle w:val="List2"/>
      </w:pPr>
      <w:r>
        <w:t>(2)</w:t>
      </w:r>
      <w:r>
        <w:tab/>
        <w:t xml:space="preserve">must not be likely to be developed with a significant amount of impervious cover; </w:t>
      </w:r>
    </w:p>
    <w:p w14:paraId="7A04A82C" w14:textId="77777777" w:rsidR="00FE2A6F" w:rsidRDefault="00A762F3">
      <w:pPr>
        <w:pStyle w:val="List2"/>
      </w:pPr>
      <w:r>
        <w:t>(3)</w:t>
      </w:r>
      <w:r>
        <w:tab/>
        <w:t xml:space="preserve">must contain at least twice the area of the adjacent lots; and </w:t>
      </w:r>
    </w:p>
    <w:p w14:paraId="7A04A82D" w14:textId="77777777" w:rsidR="00FE2A6F" w:rsidRDefault="00A762F3">
      <w:pPr>
        <w:pStyle w:val="List2"/>
      </w:pPr>
      <w:r>
        <w:t>(4)</w:t>
      </w:r>
      <w:r>
        <w:tab/>
        <w:t xml:space="preserve">must not be separated from the lot by an impervious barrier, including street pavement or a paved plaza. </w:t>
      </w:r>
    </w:p>
    <w:p w14:paraId="7A04A82E" w14:textId="77777777" w:rsidR="00FE2A6F" w:rsidRDefault="00A762F3">
      <w:pPr>
        <w:pStyle w:val="List1"/>
      </w:pPr>
      <w:r>
        <w:t>(E)</w:t>
      </w:r>
      <w:r>
        <w:tab/>
      </w:r>
      <w:r>
        <w:t xml:space="preserve">A variance from a required building setback on the lot must not have been granted or requested, and the owner of the lot must agree not to request a variance from a required building setback. </w:t>
      </w:r>
    </w:p>
    <w:p w14:paraId="7A04A82F" w14:textId="77777777" w:rsidR="00FE2A6F" w:rsidRDefault="00A762F3">
      <w:pPr>
        <w:pStyle w:val="List1"/>
      </w:pPr>
      <w:r>
        <w:t>(F)</w:t>
      </w:r>
      <w:r>
        <w:tab/>
        <w:t xml:space="preserve">A development intensity transfer affecting the open space must not have been granted. </w:t>
      </w:r>
    </w:p>
    <w:p w14:paraId="7A04A830" w14:textId="77777777" w:rsidR="00FE2A6F" w:rsidRDefault="00A762F3">
      <w:pPr>
        <w:pStyle w:val="HistoryNote"/>
      </w:pPr>
      <w:r>
        <w:t>Source: Sections 13-2-634(b) and 635(d); Ord. 990225-70; Ord. 031211-11.</w:t>
      </w:r>
    </w:p>
    <w:p w14:paraId="7A04A831" w14:textId="77777777" w:rsidR="00FE2A6F" w:rsidRDefault="00FE2A6F">
      <w:pPr>
        <w:spacing w:before="0" w:after="0"/>
        <w:sectPr w:rsidR="00FE2A6F">
          <w:headerReference w:type="default" r:id="rId415"/>
          <w:footerReference w:type="default" r:id="rId416"/>
          <w:type w:val="continuous"/>
          <w:pgSz w:w="12240" w:h="15840"/>
          <w:pgMar w:top="1440" w:right="1440" w:bottom="1440" w:left="1440" w:header="720" w:footer="720" w:gutter="0"/>
          <w:cols w:space="720"/>
        </w:sectPr>
      </w:pPr>
    </w:p>
    <w:p w14:paraId="7A04A832" w14:textId="77777777" w:rsidR="00FE2A6F" w:rsidRDefault="00A762F3">
      <w:pPr>
        <w:pStyle w:val="Section"/>
      </w:pPr>
      <w:r>
        <w:t>§ 25-2-557 RESERVED.</w:t>
      </w:r>
    </w:p>
    <w:p w14:paraId="7A04A833" w14:textId="77777777" w:rsidR="00FE2A6F" w:rsidRDefault="00FE2A6F">
      <w:pPr>
        <w:spacing w:before="0" w:after="0"/>
        <w:sectPr w:rsidR="00FE2A6F">
          <w:headerReference w:type="default" r:id="rId417"/>
          <w:footerReference w:type="default" r:id="rId418"/>
          <w:type w:val="continuous"/>
          <w:pgSz w:w="12240" w:h="15840"/>
          <w:pgMar w:top="1440" w:right="1440" w:bottom="1440" w:left="1440" w:header="720" w:footer="720" w:gutter="0"/>
          <w:cols w:space="720"/>
        </w:sectPr>
      </w:pPr>
    </w:p>
    <w:p w14:paraId="7A04A834" w14:textId="77777777" w:rsidR="00FE2A6F" w:rsidRDefault="00A762F3">
      <w:pPr>
        <w:pStyle w:val="Section"/>
      </w:pPr>
      <w:r>
        <w:lastRenderedPageBreak/>
        <w:t>§ 25-2-558 SINGLE-FAMILY RESIDENCE CONDOMINIUM SITE (SF-4B) DISTRICT REGULATIONS.</w:t>
      </w:r>
    </w:p>
    <w:p w14:paraId="7A04A835" w14:textId="77777777" w:rsidR="00FE2A6F" w:rsidRDefault="00A762F3">
      <w:pPr>
        <w:pStyle w:val="List1"/>
      </w:pPr>
      <w:r>
        <w:t>(A)</w:t>
      </w:r>
      <w:r>
        <w:tab/>
      </w:r>
      <w:r>
        <w:t xml:space="preserve">This section applies in a single-family residence condominium site (SF-4B) district. </w:t>
      </w:r>
    </w:p>
    <w:p w14:paraId="7A04A836" w14:textId="77777777" w:rsidR="00FE2A6F" w:rsidRDefault="00A762F3">
      <w:pPr>
        <w:pStyle w:val="List1"/>
      </w:pPr>
      <w:r>
        <w:t>(B)</w:t>
      </w:r>
      <w:r>
        <w:tab/>
        <w:t xml:space="preserve">A site must be not less than one acre and not more than five acres. </w:t>
      </w:r>
    </w:p>
    <w:p w14:paraId="7A04A837" w14:textId="77777777" w:rsidR="00FE2A6F" w:rsidRDefault="00A762F3">
      <w:pPr>
        <w:pStyle w:val="List1"/>
      </w:pPr>
      <w:r>
        <w:t>(C)</w:t>
      </w:r>
      <w:r>
        <w:tab/>
        <w:t xml:space="preserve">For the portion of a site facing a public right-of-way on one side, at least 40 feet of site width is required for each building. </w:t>
      </w:r>
    </w:p>
    <w:p w14:paraId="7A04A838" w14:textId="77777777" w:rsidR="00FE2A6F" w:rsidRDefault="00A762F3">
      <w:pPr>
        <w:pStyle w:val="List1"/>
      </w:pPr>
      <w:r>
        <w:t>(D)</w:t>
      </w:r>
      <w:r>
        <w:tab/>
        <w:t xml:space="preserve">For the portion of a site facing a public right-of-way on two sides, at least 50 feet of site width is required for each building. </w:t>
      </w:r>
    </w:p>
    <w:p w14:paraId="7A04A839" w14:textId="77777777" w:rsidR="00FE2A6F" w:rsidRDefault="00A762F3">
      <w:pPr>
        <w:pStyle w:val="List1"/>
      </w:pPr>
      <w:r>
        <w:t>(E)</w:t>
      </w:r>
      <w:r>
        <w:tab/>
        <w:t xml:space="preserve">At least 3,600 square feet of site area is required for each dwelling unit. </w:t>
      </w:r>
    </w:p>
    <w:p w14:paraId="7A04A83A" w14:textId="77777777" w:rsidR="00FE2A6F" w:rsidRDefault="00A762F3">
      <w:pPr>
        <w:pStyle w:val="List1"/>
      </w:pPr>
      <w:r>
        <w:t>(F)</w:t>
      </w:r>
      <w:r>
        <w:tab/>
        <w:t xml:space="preserve">At least 2,800 square feet of site area is required for each building. </w:t>
      </w:r>
    </w:p>
    <w:p w14:paraId="7A04A83B" w14:textId="77777777" w:rsidR="00FE2A6F" w:rsidRDefault="00A762F3">
      <w:pPr>
        <w:pStyle w:val="List1"/>
      </w:pPr>
      <w:r>
        <w:t>(G)</w:t>
      </w:r>
      <w:r>
        <w:tab/>
        <w:t xml:space="preserve">Except as provided in Subsection (H), the maximum height of a building is two stories. A story may not exceed a plate height of 10 feet. </w:t>
      </w:r>
    </w:p>
    <w:p w14:paraId="7A04A83C" w14:textId="77777777" w:rsidR="00FE2A6F" w:rsidRDefault="00A762F3">
      <w:pPr>
        <w:pStyle w:val="List1"/>
      </w:pPr>
      <w:r>
        <w:t>(H)</w:t>
      </w:r>
      <w:r>
        <w:tab/>
        <w:t xml:space="preserve">Attic living space is permitted above a second floor if: </w:t>
      </w:r>
    </w:p>
    <w:p w14:paraId="7A04A83D" w14:textId="77777777" w:rsidR="00FE2A6F" w:rsidRDefault="00A762F3">
      <w:pPr>
        <w:pStyle w:val="List2"/>
      </w:pPr>
      <w:r>
        <w:t>(1)</w:t>
      </w:r>
      <w:r>
        <w:tab/>
        <w:t xml:space="preserve">the attic walls along the building perimeter do not exceed a height of three feet; and </w:t>
      </w:r>
    </w:p>
    <w:p w14:paraId="7A04A83E" w14:textId="77777777" w:rsidR="00FE2A6F" w:rsidRDefault="00A762F3">
      <w:pPr>
        <w:pStyle w:val="List2"/>
      </w:pPr>
      <w:r>
        <w:t>(2)</w:t>
      </w:r>
      <w:r>
        <w:tab/>
        <w:t xml:space="preserve">the floor area of the attic does not exceed 50 percent of the floor area of the second floor. </w:t>
      </w:r>
    </w:p>
    <w:p w14:paraId="7A04A83F" w14:textId="77777777" w:rsidR="00FE2A6F" w:rsidRDefault="00A762F3">
      <w:pPr>
        <w:pStyle w:val="List1"/>
      </w:pPr>
      <w:r>
        <w:t>(I)</w:t>
      </w:r>
      <w:r>
        <w:tab/>
      </w:r>
      <w:r>
        <w:t xml:space="preserve">If a building faces a public right-of-way: </w:t>
      </w:r>
    </w:p>
    <w:p w14:paraId="7A04A840" w14:textId="77777777" w:rsidR="00FE2A6F" w:rsidRDefault="00A762F3">
      <w:pPr>
        <w:pStyle w:val="List2"/>
      </w:pPr>
      <w:r>
        <w:t>(1)</w:t>
      </w:r>
      <w:r>
        <w:tab/>
        <w:t xml:space="preserve">the minimum front yard setback is 25 feet; and </w:t>
      </w:r>
    </w:p>
    <w:p w14:paraId="7A04A841" w14:textId="77777777" w:rsidR="00FE2A6F" w:rsidRDefault="00A762F3">
      <w:pPr>
        <w:pStyle w:val="List2"/>
      </w:pPr>
      <w:r>
        <w:t>(2)</w:t>
      </w:r>
      <w:r>
        <w:tab/>
        <w:t xml:space="preserve">the minimum side street yard setback is 15 feet. </w:t>
      </w:r>
    </w:p>
    <w:p w14:paraId="7A04A842" w14:textId="77777777" w:rsidR="00FE2A6F" w:rsidRDefault="00A762F3">
      <w:pPr>
        <w:pStyle w:val="List1"/>
      </w:pPr>
      <w:r>
        <w:t>(J)</w:t>
      </w:r>
      <w:r>
        <w:tab/>
        <w:t xml:space="preserve">The minimum distance between structures is 10 feet. </w:t>
      </w:r>
    </w:p>
    <w:p w14:paraId="7A04A843" w14:textId="77777777" w:rsidR="00FE2A6F" w:rsidRDefault="00A762F3">
      <w:pPr>
        <w:pStyle w:val="List1"/>
      </w:pPr>
      <w:r>
        <w:t>(K)</w:t>
      </w:r>
      <w:r>
        <w:tab/>
        <w:t xml:space="preserve">The minimum rear yard setback is 15 feet. </w:t>
      </w:r>
    </w:p>
    <w:p w14:paraId="7A04A844" w14:textId="77777777" w:rsidR="00FE2A6F" w:rsidRDefault="00A762F3">
      <w:pPr>
        <w:pStyle w:val="List1"/>
      </w:pPr>
      <w:r>
        <w:t>(L)</w:t>
      </w:r>
      <w:r>
        <w:tab/>
        <w:t xml:space="preserve">The minimum setback between a rear access easement and a building or fence is 10 feet. </w:t>
      </w:r>
    </w:p>
    <w:p w14:paraId="7A04A845" w14:textId="77777777" w:rsidR="00FE2A6F" w:rsidRDefault="00A762F3">
      <w:pPr>
        <w:pStyle w:val="HistoryNote"/>
      </w:pPr>
      <w:r>
        <w:t>Source: Section 13-2-637; Ord. 990225-70; Ord. 031120-44; Ord. 031211-11; Ord. 041118-57.</w:t>
      </w:r>
    </w:p>
    <w:p w14:paraId="7A04A846" w14:textId="77777777" w:rsidR="00FE2A6F" w:rsidRDefault="00FE2A6F">
      <w:pPr>
        <w:spacing w:before="0" w:after="0"/>
        <w:sectPr w:rsidR="00FE2A6F">
          <w:headerReference w:type="default" r:id="rId419"/>
          <w:footerReference w:type="default" r:id="rId420"/>
          <w:type w:val="continuous"/>
          <w:pgSz w:w="12240" w:h="15840"/>
          <w:pgMar w:top="1440" w:right="1440" w:bottom="1440" w:left="1440" w:header="720" w:footer="720" w:gutter="0"/>
          <w:cols w:space="720"/>
        </w:sectPr>
      </w:pPr>
    </w:p>
    <w:p w14:paraId="7A04A847" w14:textId="77777777" w:rsidR="00FE2A6F" w:rsidRDefault="00A762F3">
      <w:pPr>
        <w:pStyle w:val="Section"/>
      </w:pPr>
      <w:r>
        <w:t>§ 25-2-559 </w:t>
      </w:r>
      <w:r>
        <w:t>URBAN FAMILY RESIDENCE (SF-5) DISTRICT OR TOWNHOUSE AND CONDOMINIUM RESIDENCE (SF-6) DISTRICT RETIREMENT HOUSING USE.</w:t>
      </w:r>
    </w:p>
    <w:p w14:paraId="7A04A848" w14:textId="77777777" w:rsidR="00FE2A6F" w:rsidRDefault="00A762F3">
      <w:pPr>
        <w:pStyle w:val="List1"/>
      </w:pPr>
      <w:r>
        <w:t>(A)</w:t>
      </w:r>
      <w:r>
        <w:tab/>
        <w:t xml:space="preserve">In an urban family residence (SF-5) or townhouse and condominium residence (SF-6) district, a retirement housing use must comply with the requirements of this section. </w:t>
      </w:r>
    </w:p>
    <w:p w14:paraId="7A04A849" w14:textId="77777777" w:rsidR="00FE2A6F" w:rsidRDefault="00A762F3">
      <w:pPr>
        <w:pStyle w:val="List1"/>
      </w:pPr>
      <w:r>
        <w:t>(B)</w:t>
      </w:r>
      <w:r>
        <w:tab/>
        <w:t xml:space="preserve">The minimum site area is 10,500 square feet. </w:t>
      </w:r>
    </w:p>
    <w:p w14:paraId="7A04A84A" w14:textId="77777777" w:rsidR="00FE2A6F" w:rsidRDefault="00A762F3">
      <w:pPr>
        <w:pStyle w:val="List1"/>
      </w:pPr>
      <w:r>
        <w:t>(C)</w:t>
      </w:r>
      <w:r>
        <w:tab/>
        <w:t xml:space="preserve">At least 3,500 square feet of site area is required for each dwelling unit. </w:t>
      </w:r>
    </w:p>
    <w:p w14:paraId="7A04A84B" w14:textId="77777777" w:rsidR="00FE2A6F" w:rsidRDefault="00A762F3">
      <w:pPr>
        <w:pStyle w:val="List1"/>
      </w:pPr>
      <w:r>
        <w:t>(D)</w:t>
      </w:r>
      <w:r>
        <w:tab/>
      </w:r>
      <w:r>
        <w:t xml:space="preserve">Except for a parking space in a driveway, a parking space may not be located in a front street yard. </w:t>
      </w:r>
    </w:p>
    <w:p w14:paraId="7A04A84C" w14:textId="77777777" w:rsidR="00FE2A6F" w:rsidRDefault="00A762F3">
      <w:pPr>
        <w:pStyle w:val="HistoryNote"/>
      </w:pPr>
      <w:r>
        <w:t>Source: Section 13-2-639; Ord. 990225-70; Ord. 031211-11.</w:t>
      </w:r>
    </w:p>
    <w:p w14:paraId="7A04A84D" w14:textId="77777777" w:rsidR="00FE2A6F" w:rsidRDefault="00FE2A6F">
      <w:pPr>
        <w:spacing w:before="0" w:after="0"/>
        <w:sectPr w:rsidR="00FE2A6F">
          <w:headerReference w:type="default" r:id="rId421"/>
          <w:footerReference w:type="default" r:id="rId422"/>
          <w:type w:val="continuous"/>
          <w:pgSz w:w="12240" w:h="15840"/>
          <w:pgMar w:top="1440" w:right="1440" w:bottom="1440" w:left="1440" w:header="720" w:footer="720" w:gutter="0"/>
          <w:cols w:space="720"/>
        </w:sectPr>
      </w:pPr>
    </w:p>
    <w:p w14:paraId="7A04A84E" w14:textId="77777777" w:rsidR="00FE2A6F" w:rsidRDefault="00A762F3">
      <w:pPr>
        <w:pStyle w:val="Section"/>
      </w:pPr>
      <w:r>
        <w:t>§ 25-2-560 MULTIFAMILY RESIDENCE LIMITED DENSITY (MF-1) DISTRICT REGULATIONS.</w:t>
      </w:r>
    </w:p>
    <w:p w14:paraId="7A04A84F" w14:textId="77777777" w:rsidR="00FE2A6F" w:rsidRDefault="00A762F3">
      <w:pPr>
        <w:pStyle w:val="List1"/>
      </w:pPr>
      <w:r>
        <w:t>(A)</w:t>
      </w:r>
      <w:r>
        <w:tab/>
        <w:t xml:space="preserve">This section applies in a multifamily residence limited density (MF-1) district. </w:t>
      </w:r>
    </w:p>
    <w:p w14:paraId="7A04A850" w14:textId="77777777" w:rsidR="00FE2A6F" w:rsidRDefault="00A762F3">
      <w:pPr>
        <w:pStyle w:val="List1"/>
      </w:pPr>
      <w:r>
        <w:t>(B)</w:t>
      </w:r>
      <w:r>
        <w:tab/>
        <w:t xml:space="preserve">The minimum site area for each dwelling unit is: </w:t>
      </w:r>
    </w:p>
    <w:p w14:paraId="7A04A851" w14:textId="77777777" w:rsidR="00FE2A6F" w:rsidRDefault="00A762F3">
      <w:pPr>
        <w:pStyle w:val="List2"/>
      </w:pPr>
      <w:r>
        <w:t>(1)</w:t>
      </w:r>
      <w:r>
        <w:tab/>
        <w:t xml:space="preserve">2,500 square feet, for an efficiency dwelling unit; </w:t>
      </w:r>
    </w:p>
    <w:p w14:paraId="7A04A852" w14:textId="77777777" w:rsidR="00FE2A6F" w:rsidRDefault="00A762F3">
      <w:pPr>
        <w:pStyle w:val="List2"/>
      </w:pPr>
      <w:r>
        <w:lastRenderedPageBreak/>
        <w:t>(2)</w:t>
      </w:r>
      <w:r>
        <w:tab/>
        <w:t xml:space="preserve">3,000 square feet, for a one bedroom dwelling unit; and </w:t>
      </w:r>
    </w:p>
    <w:p w14:paraId="7A04A853" w14:textId="77777777" w:rsidR="00FE2A6F" w:rsidRDefault="00A762F3">
      <w:pPr>
        <w:pStyle w:val="List2"/>
      </w:pPr>
      <w:r>
        <w:t>(3)</w:t>
      </w:r>
      <w:r>
        <w:tab/>
      </w:r>
      <w:r>
        <w:t xml:space="preserve">3,500 square feet, for a dwelling unit with two or more bedrooms. </w:t>
      </w:r>
    </w:p>
    <w:p w14:paraId="7A04A854" w14:textId="77777777" w:rsidR="00FE2A6F" w:rsidRDefault="00A762F3">
      <w:pPr>
        <w:pStyle w:val="HistoryNote"/>
      </w:pPr>
      <w:r>
        <w:t>Source: Section 13-2-638; Ord. 990225-70; Ord. 031211-11; Ord. 20111215-096.</w:t>
      </w:r>
    </w:p>
    <w:p w14:paraId="7A04A855" w14:textId="77777777" w:rsidR="00FE2A6F" w:rsidRDefault="00FE2A6F">
      <w:pPr>
        <w:spacing w:before="0" w:after="0"/>
        <w:sectPr w:rsidR="00FE2A6F">
          <w:headerReference w:type="default" r:id="rId423"/>
          <w:footerReference w:type="default" r:id="rId424"/>
          <w:type w:val="continuous"/>
          <w:pgSz w:w="12240" w:h="15840"/>
          <w:pgMar w:top="1440" w:right="1440" w:bottom="1440" w:left="1440" w:header="720" w:footer="720" w:gutter="0"/>
          <w:cols w:space="720"/>
        </w:sectPr>
      </w:pPr>
    </w:p>
    <w:p w14:paraId="7A04A856" w14:textId="77777777" w:rsidR="00FE2A6F" w:rsidRDefault="00A762F3">
      <w:pPr>
        <w:pStyle w:val="Section"/>
      </w:pPr>
      <w:r>
        <w:t>§ 25-2-561 MULTIFAMILY RESIDENCE LOW DENSITY (MF-2) DISTRICT REGULATIONS.</w:t>
      </w:r>
    </w:p>
    <w:p w14:paraId="7A04A857" w14:textId="77777777" w:rsidR="00FE2A6F" w:rsidRDefault="00A762F3">
      <w:pPr>
        <w:pStyle w:val="List1"/>
      </w:pPr>
      <w:r>
        <w:t>(A)</w:t>
      </w:r>
      <w:r>
        <w:tab/>
        <w:t xml:space="preserve">This section applies in a multifamily residence low density (MF-2) district. </w:t>
      </w:r>
    </w:p>
    <w:p w14:paraId="7A04A858" w14:textId="77777777" w:rsidR="00FE2A6F" w:rsidRDefault="00A762F3">
      <w:pPr>
        <w:pStyle w:val="List1"/>
      </w:pPr>
      <w:r>
        <w:t>(B)</w:t>
      </w:r>
      <w:r>
        <w:tab/>
        <w:t xml:space="preserve">The minimum site area for each dwelling unit is: </w:t>
      </w:r>
    </w:p>
    <w:p w14:paraId="7A04A859" w14:textId="77777777" w:rsidR="00FE2A6F" w:rsidRDefault="00A762F3">
      <w:pPr>
        <w:pStyle w:val="List2"/>
      </w:pPr>
      <w:r>
        <w:t>(1)</w:t>
      </w:r>
      <w:r>
        <w:tab/>
        <w:t xml:space="preserve">1,600 square feet, for an efficiency dwelling unit; </w:t>
      </w:r>
    </w:p>
    <w:p w14:paraId="7A04A85A" w14:textId="77777777" w:rsidR="00FE2A6F" w:rsidRDefault="00A762F3">
      <w:pPr>
        <w:pStyle w:val="List2"/>
      </w:pPr>
      <w:r>
        <w:t>(2)</w:t>
      </w:r>
      <w:r>
        <w:tab/>
        <w:t xml:space="preserve">2,000 square feet, for a one bedroom dwelling unit; and </w:t>
      </w:r>
    </w:p>
    <w:p w14:paraId="7A04A85B" w14:textId="77777777" w:rsidR="00FE2A6F" w:rsidRDefault="00A762F3">
      <w:pPr>
        <w:pStyle w:val="List2"/>
      </w:pPr>
      <w:r>
        <w:t>(3)</w:t>
      </w:r>
      <w:r>
        <w:tab/>
      </w:r>
      <w:r>
        <w:t xml:space="preserve">2,400 square feet, for a dwelling unit with two or more bedrooms. </w:t>
      </w:r>
    </w:p>
    <w:p w14:paraId="7A04A85C" w14:textId="77777777" w:rsidR="00FE2A6F" w:rsidRDefault="00A762F3">
      <w:pPr>
        <w:pStyle w:val="HistoryNote"/>
      </w:pPr>
      <w:r>
        <w:t>Source: Section 13-2-640; Ord. 990225-70; Ord. 031211-11; Ord. 20111215-096.</w:t>
      </w:r>
    </w:p>
    <w:p w14:paraId="7A04A85D" w14:textId="77777777" w:rsidR="00FE2A6F" w:rsidRDefault="00FE2A6F">
      <w:pPr>
        <w:spacing w:before="0" w:after="0"/>
        <w:sectPr w:rsidR="00FE2A6F">
          <w:headerReference w:type="default" r:id="rId425"/>
          <w:footerReference w:type="default" r:id="rId426"/>
          <w:type w:val="continuous"/>
          <w:pgSz w:w="12240" w:h="15840"/>
          <w:pgMar w:top="1440" w:right="1440" w:bottom="1440" w:left="1440" w:header="720" w:footer="720" w:gutter="0"/>
          <w:cols w:space="720"/>
        </w:sectPr>
      </w:pPr>
    </w:p>
    <w:p w14:paraId="7A04A85E" w14:textId="77777777" w:rsidR="00FE2A6F" w:rsidRDefault="00A762F3">
      <w:pPr>
        <w:pStyle w:val="Section"/>
      </w:pPr>
      <w:r>
        <w:t>§ 25-2-562 MULTIFAMILY RESIDENCE MEDIUM DENSITY (MF-3) DISTRICT REGULATIONS.</w:t>
      </w:r>
    </w:p>
    <w:p w14:paraId="7A04A85F" w14:textId="77777777" w:rsidR="00FE2A6F" w:rsidRDefault="00A762F3">
      <w:pPr>
        <w:pStyle w:val="List1"/>
      </w:pPr>
      <w:r>
        <w:t>(A)</w:t>
      </w:r>
      <w:r>
        <w:tab/>
        <w:t xml:space="preserve">This section applies in an MF-3 district. </w:t>
      </w:r>
    </w:p>
    <w:p w14:paraId="7A04A860" w14:textId="77777777" w:rsidR="00FE2A6F" w:rsidRDefault="00A762F3">
      <w:pPr>
        <w:pStyle w:val="List1"/>
      </w:pPr>
      <w:r>
        <w:t>(B)</w:t>
      </w:r>
      <w:r>
        <w:tab/>
        <w:t xml:space="preserve">The minimum site area for each dwelling unit is: </w:t>
      </w:r>
    </w:p>
    <w:p w14:paraId="7A04A861" w14:textId="77777777" w:rsidR="00FE2A6F" w:rsidRDefault="00A762F3">
      <w:pPr>
        <w:pStyle w:val="List2"/>
      </w:pPr>
      <w:r>
        <w:t>(1)</w:t>
      </w:r>
      <w:r>
        <w:tab/>
        <w:t xml:space="preserve">1,200 square feet, for an efficiency dwelling unit; </w:t>
      </w:r>
    </w:p>
    <w:p w14:paraId="7A04A862" w14:textId="77777777" w:rsidR="00FE2A6F" w:rsidRDefault="00A762F3">
      <w:pPr>
        <w:pStyle w:val="List2"/>
      </w:pPr>
      <w:r>
        <w:t>(2)</w:t>
      </w:r>
      <w:r>
        <w:tab/>
        <w:t xml:space="preserve">1,500 square feet, for a one bedroom dwelling unit; and </w:t>
      </w:r>
    </w:p>
    <w:p w14:paraId="7A04A863" w14:textId="77777777" w:rsidR="00FE2A6F" w:rsidRDefault="00A762F3">
      <w:pPr>
        <w:pStyle w:val="List2"/>
      </w:pPr>
      <w:r>
        <w:t>(3)</w:t>
      </w:r>
      <w:r>
        <w:tab/>
        <w:t xml:space="preserve">1,800 square feet, for a dwelling unit with two or more bedrooms. </w:t>
      </w:r>
    </w:p>
    <w:p w14:paraId="7A04A864" w14:textId="77777777" w:rsidR="00FE2A6F" w:rsidRDefault="00A762F3">
      <w:pPr>
        <w:pStyle w:val="HistoryNote"/>
      </w:pPr>
      <w:r>
        <w:t>Source: Section 13-2-641; Ord. 990225-70; Ord. 031211-11; Ord. 20111215-096.</w:t>
      </w:r>
    </w:p>
    <w:p w14:paraId="7A04A865" w14:textId="77777777" w:rsidR="00FE2A6F" w:rsidRDefault="00FE2A6F">
      <w:pPr>
        <w:spacing w:before="0" w:after="0"/>
        <w:sectPr w:rsidR="00FE2A6F">
          <w:headerReference w:type="default" r:id="rId427"/>
          <w:footerReference w:type="default" r:id="rId428"/>
          <w:type w:val="continuous"/>
          <w:pgSz w:w="12240" w:h="15840"/>
          <w:pgMar w:top="1440" w:right="1440" w:bottom="1440" w:left="1440" w:header="720" w:footer="720" w:gutter="0"/>
          <w:cols w:space="720"/>
        </w:sectPr>
      </w:pPr>
    </w:p>
    <w:p w14:paraId="7A04A866" w14:textId="77777777" w:rsidR="00FE2A6F" w:rsidRDefault="00A762F3">
      <w:pPr>
        <w:pStyle w:val="Section"/>
      </w:pPr>
      <w:r>
        <w:t>§ 25-2-563 MULTIFAMILY RESIDENCE MODERATE-HIGH DENSITY (MF-4) AND MULTIFAMILY RESIDENCE HIGH DENSITY (MF-5) DISTRICT REGULATIONS.</w:t>
      </w:r>
    </w:p>
    <w:p w14:paraId="7A04A867" w14:textId="77777777" w:rsidR="00FE2A6F" w:rsidRDefault="00A762F3">
      <w:pPr>
        <w:pStyle w:val="List1"/>
      </w:pPr>
      <w:r>
        <w:t>(A)</w:t>
      </w:r>
      <w:r>
        <w:tab/>
        <w:t xml:space="preserve">This section applies in a multifamily residence moderate-high density (MF-4) or multifamily residence high density (MF-5) district. </w:t>
      </w:r>
    </w:p>
    <w:p w14:paraId="7A04A868" w14:textId="77777777" w:rsidR="00FE2A6F" w:rsidRDefault="00A762F3">
      <w:pPr>
        <w:pStyle w:val="List1"/>
      </w:pPr>
      <w:r>
        <w:t>(B)</w:t>
      </w:r>
      <w:r>
        <w:tab/>
        <w:t xml:space="preserve">The minimum site area for each dwelling unit is: </w:t>
      </w:r>
    </w:p>
    <w:p w14:paraId="7A04A869" w14:textId="77777777" w:rsidR="00FE2A6F" w:rsidRDefault="00A762F3">
      <w:pPr>
        <w:pStyle w:val="List2"/>
      </w:pPr>
      <w:r>
        <w:t>(1)</w:t>
      </w:r>
      <w:r>
        <w:tab/>
        <w:t xml:space="preserve">800 square feet, for an efficiency dwelling unit; </w:t>
      </w:r>
    </w:p>
    <w:p w14:paraId="7A04A86A" w14:textId="77777777" w:rsidR="00FE2A6F" w:rsidRDefault="00A762F3">
      <w:pPr>
        <w:pStyle w:val="List2"/>
      </w:pPr>
      <w:r>
        <w:t>(2)</w:t>
      </w:r>
      <w:r>
        <w:tab/>
      </w:r>
      <w:r>
        <w:t xml:space="preserve">1,000 square feet, for a one bedroom dwelling unit; and </w:t>
      </w:r>
    </w:p>
    <w:p w14:paraId="7A04A86B" w14:textId="77777777" w:rsidR="00FE2A6F" w:rsidRDefault="00A762F3">
      <w:pPr>
        <w:pStyle w:val="List2"/>
      </w:pPr>
      <w:r>
        <w:t>(3)</w:t>
      </w:r>
      <w:r>
        <w:tab/>
        <w:t xml:space="preserve">1,200 square feet, for a dwelling unit with two or more bedrooms. </w:t>
      </w:r>
    </w:p>
    <w:p w14:paraId="7A04A86C" w14:textId="77777777" w:rsidR="00FE2A6F" w:rsidRDefault="00A762F3">
      <w:pPr>
        <w:pStyle w:val="HistoryNote"/>
      </w:pPr>
      <w:r>
        <w:t>Source: Sections 13-2-642 and 13-2-643; Ord. 990225-70; Ord. 031211-11; Ord. 20111215-096.</w:t>
      </w:r>
    </w:p>
    <w:p w14:paraId="7A04A86D" w14:textId="77777777" w:rsidR="00FE2A6F" w:rsidRDefault="00FE2A6F">
      <w:pPr>
        <w:spacing w:before="0" w:after="0"/>
        <w:sectPr w:rsidR="00FE2A6F">
          <w:headerReference w:type="default" r:id="rId429"/>
          <w:footerReference w:type="default" r:id="rId430"/>
          <w:type w:val="continuous"/>
          <w:pgSz w:w="12240" w:h="15840"/>
          <w:pgMar w:top="1440" w:right="1440" w:bottom="1440" w:left="1440" w:header="720" w:footer="720" w:gutter="0"/>
          <w:cols w:space="720"/>
        </w:sectPr>
      </w:pPr>
    </w:p>
    <w:p w14:paraId="7A04A86E" w14:textId="77777777" w:rsidR="00FE2A6F" w:rsidRDefault="00A762F3">
      <w:pPr>
        <w:pStyle w:val="Section"/>
      </w:pPr>
      <w:r>
        <w:t>§ 25-2-564 (RESERVED).</w:t>
      </w:r>
    </w:p>
    <w:p w14:paraId="7A04A86F" w14:textId="77777777" w:rsidR="00FE2A6F" w:rsidRDefault="00FE2A6F">
      <w:pPr>
        <w:spacing w:before="0" w:after="0"/>
        <w:sectPr w:rsidR="00FE2A6F">
          <w:headerReference w:type="default" r:id="rId431"/>
          <w:footerReference w:type="default" r:id="rId432"/>
          <w:type w:val="continuous"/>
          <w:pgSz w:w="12240" w:h="15840"/>
          <w:pgMar w:top="1440" w:right="1440" w:bottom="1440" w:left="1440" w:header="720" w:footer="720" w:gutter="0"/>
          <w:cols w:space="720"/>
        </w:sectPr>
      </w:pPr>
    </w:p>
    <w:p w14:paraId="7A04A870" w14:textId="77777777" w:rsidR="00FE2A6F" w:rsidRDefault="00A762F3">
      <w:pPr>
        <w:pStyle w:val="Section"/>
      </w:pPr>
      <w:r>
        <w:lastRenderedPageBreak/>
        <w:t>§ 25-2-565 SPECIAL SETBACK REQUIREMENTS FOR CERTAIN RESIDENTIAL PROPERTY.</w:t>
      </w:r>
    </w:p>
    <w:p w14:paraId="7A04A871" w14:textId="77777777" w:rsidR="00FE2A6F" w:rsidRDefault="00A762F3">
      <w:pPr>
        <w:pStyle w:val="List1"/>
      </w:pPr>
      <w:r>
        <w:t>(A)</w:t>
      </w:r>
      <w:r>
        <w:tab/>
      </w:r>
      <w:r>
        <w:t xml:space="preserve">This section applies to a lot that is located in a rural residence (RR), single-family large lot (SF-1), single-family standard lot (SF-2), family residence (SF-3), single-family residence small lot (SF-4A), single-family residence condominium site (SF-4B), urban family (SF-5), or townhouse and condominium residence (SF-6) district that: </w:t>
      </w:r>
    </w:p>
    <w:p w14:paraId="7A04A872" w14:textId="77777777" w:rsidR="00FE2A6F" w:rsidRDefault="00A762F3">
      <w:pPr>
        <w:pStyle w:val="List2"/>
      </w:pPr>
      <w:r>
        <w:t>(1)</w:t>
      </w:r>
      <w:r>
        <w:tab/>
        <w:t xml:space="preserve">was annexed after December 1, 1997; and </w:t>
      </w:r>
    </w:p>
    <w:p w14:paraId="7A04A873" w14:textId="77777777" w:rsidR="00FE2A6F" w:rsidRDefault="00A762F3">
      <w:pPr>
        <w:pStyle w:val="List2"/>
      </w:pPr>
      <w:r>
        <w:t>(2)</w:t>
      </w:r>
      <w:r>
        <w:tab/>
        <w:t xml:space="preserve">is included in a plat that: </w:t>
      </w:r>
    </w:p>
    <w:p w14:paraId="7A04A874" w14:textId="77777777" w:rsidR="00FE2A6F" w:rsidRDefault="00A762F3">
      <w:pPr>
        <w:pStyle w:val="List3"/>
      </w:pPr>
      <w:r>
        <w:t>(a)</w:t>
      </w:r>
      <w:r>
        <w:tab/>
        <w:t xml:space="preserve">was recorded when the lot was outside the zoning jurisdiction; or </w:t>
      </w:r>
    </w:p>
    <w:p w14:paraId="7A04A875" w14:textId="77777777" w:rsidR="00FE2A6F" w:rsidRDefault="00A762F3">
      <w:pPr>
        <w:pStyle w:val="List3"/>
      </w:pPr>
      <w:r>
        <w:t>(b)</w:t>
      </w:r>
      <w:r>
        <w:tab/>
      </w:r>
      <w:r>
        <w:t xml:space="preserve">before September 7, 1998. </w:t>
      </w:r>
    </w:p>
    <w:p w14:paraId="7A04A876" w14:textId="77777777" w:rsidR="00FE2A6F" w:rsidRDefault="00A762F3">
      <w:pPr>
        <w:pStyle w:val="List1"/>
      </w:pPr>
      <w:r>
        <w:t>(B)</w:t>
      </w:r>
      <w:r>
        <w:tab/>
        <w:t xml:space="preserve">If the plat establishes a front yard setback, the minimum front yard setback is the greater of: </w:t>
      </w:r>
    </w:p>
    <w:p w14:paraId="7A04A877" w14:textId="77777777" w:rsidR="00FE2A6F" w:rsidRDefault="00A762F3">
      <w:pPr>
        <w:pStyle w:val="List2"/>
      </w:pPr>
      <w:r>
        <w:t>(1)</w:t>
      </w:r>
      <w:r>
        <w:tab/>
        <w:t xml:space="preserve">the setback established on the plat; or </w:t>
      </w:r>
    </w:p>
    <w:p w14:paraId="7A04A878" w14:textId="77777777" w:rsidR="00FE2A6F" w:rsidRDefault="00A762F3">
      <w:pPr>
        <w:pStyle w:val="List2"/>
      </w:pPr>
      <w:r>
        <w:t>(2)</w:t>
      </w:r>
      <w:r>
        <w:tab/>
        <w:t xml:space="preserve">15 feet. </w:t>
      </w:r>
    </w:p>
    <w:p w14:paraId="7A04A879" w14:textId="77777777" w:rsidR="00FE2A6F" w:rsidRDefault="00A762F3">
      <w:pPr>
        <w:pStyle w:val="List1"/>
      </w:pPr>
      <w:r>
        <w:t>(C)</w:t>
      </w:r>
      <w:r>
        <w:tab/>
        <w:t xml:space="preserve">If the plat establishes a street side yard setback, the minimum street yard setback is the greater of: </w:t>
      </w:r>
    </w:p>
    <w:p w14:paraId="7A04A87A" w14:textId="77777777" w:rsidR="00FE2A6F" w:rsidRDefault="00A762F3">
      <w:pPr>
        <w:pStyle w:val="List2"/>
      </w:pPr>
      <w:r>
        <w:t>(1)</w:t>
      </w:r>
      <w:r>
        <w:tab/>
        <w:t xml:space="preserve">the setback established on the plat; or </w:t>
      </w:r>
    </w:p>
    <w:p w14:paraId="7A04A87B" w14:textId="77777777" w:rsidR="00FE2A6F" w:rsidRDefault="00A762F3">
      <w:pPr>
        <w:pStyle w:val="List2"/>
      </w:pPr>
      <w:r>
        <w:t>(2)</w:t>
      </w:r>
      <w:r>
        <w:tab/>
        <w:t xml:space="preserve">10 feet. </w:t>
      </w:r>
    </w:p>
    <w:p w14:paraId="7A04A87C" w14:textId="77777777" w:rsidR="00FE2A6F" w:rsidRDefault="00A762F3">
      <w:pPr>
        <w:pStyle w:val="HistoryNote"/>
      </w:pPr>
      <w:r>
        <w:t>Source: Section 13-2-645; Ord. 990225-70; Ord. 031211-11.</w:t>
      </w:r>
    </w:p>
    <w:p w14:paraId="7A04A87D" w14:textId="77777777" w:rsidR="00FE2A6F" w:rsidRDefault="00FE2A6F">
      <w:pPr>
        <w:spacing w:before="0" w:after="0"/>
        <w:sectPr w:rsidR="00FE2A6F">
          <w:headerReference w:type="default" r:id="rId433"/>
          <w:footerReference w:type="default" r:id="rId434"/>
          <w:type w:val="continuous"/>
          <w:pgSz w:w="12240" w:h="15840"/>
          <w:pgMar w:top="1440" w:right="1440" w:bottom="1440" w:left="1440" w:header="720" w:footer="720" w:gutter="0"/>
          <w:cols w:space="720"/>
        </w:sectPr>
      </w:pPr>
    </w:p>
    <w:p w14:paraId="7A04A87E" w14:textId="77777777" w:rsidR="00FE2A6F" w:rsidRDefault="00A762F3">
      <w:pPr>
        <w:pStyle w:val="Section"/>
      </w:pPr>
      <w:r>
        <w:t>§ 25-2-566 SPECIAL REQUIREMENTS FOR AFFORDABLE HOUSING IN CERTAIN SINGLE FAMILY DISTRICTS.</w:t>
      </w:r>
    </w:p>
    <w:p w14:paraId="7A04A87F" w14:textId="77777777" w:rsidR="00FE2A6F" w:rsidRDefault="00A762F3">
      <w:pPr>
        <w:pStyle w:val="List1"/>
      </w:pPr>
      <w:r>
        <w:t>(A)</w:t>
      </w:r>
      <w:r>
        <w:tab/>
      </w:r>
      <w:r>
        <w:t xml:space="preserve">This section applies in a single family residence standard lot (SF-2) district or family residence (SF-3) district. </w:t>
      </w:r>
    </w:p>
    <w:p w14:paraId="7A04A880" w14:textId="77777777" w:rsidR="00FE2A6F" w:rsidRDefault="00A762F3">
      <w:pPr>
        <w:pStyle w:val="List1"/>
      </w:pPr>
      <w:r>
        <w:t>(B)</w:t>
      </w:r>
      <w:r>
        <w:tab/>
        <w:t xml:space="preserve">A development may comply with single-family residence small lot (SF-4A) district site development regulations if: </w:t>
      </w:r>
    </w:p>
    <w:p w14:paraId="7A04A881" w14:textId="77777777" w:rsidR="00FE2A6F" w:rsidRDefault="00A762F3">
      <w:pPr>
        <w:pStyle w:val="List2"/>
      </w:pPr>
      <w:r>
        <w:t>(1)</w:t>
      </w:r>
      <w:r>
        <w:tab/>
        <w:t xml:space="preserve">the development is on three or more acres of previously unsubdivided land; and </w:t>
      </w:r>
    </w:p>
    <w:p w14:paraId="7A04A882" w14:textId="77777777" w:rsidR="00FE2A6F" w:rsidRDefault="00A762F3">
      <w:pPr>
        <w:pStyle w:val="List2"/>
      </w:pPr>
      <w:r>
        <w:t>(2)</w:t>
      </w:r>
      <w:r>
        <w:tab/>
        <w:t xml:space="preserve">the director of the Neighborhood Housing and Community Development Department certifies that the development complies with the City's S.M.A.R.T. Housing Program. </w:t>
      </w:r>
    </w:p>
    <w:p w14:paraId="7A04A883" w14:textId="77777777" w:rsidR="00FE2A6F" w:rsidRDefault="00A762F3">
      <w:pPr>
        <w:pStyle w:val="HistoryNote"/>
      </w:pPr>
      <w:r>
        <w:t>Source: Ord. 20080131-132.</w:t>
      </w:r>
    </w:p>
    <w:p w14:paraId="7A04A884" w14:textId="77777777" w:rsidR="00FE2A6F" w:rsidRDefault="00FE2A6F">
      <w:pPr>
        <w:spacing w:before="0" w:after="0"/>
        <w:sectPr w:rsidR="00FE2A6F">
          <w:headerReference w:type="default" r:id="rId435"/>
          <w:footerReference w:type="default" r:id="rId436"/>
          <w:type w:val="continuous"/>
          <w:pgSz w:w="12240" w:h="15840"/>
          <w:pgMar w:top="1440" w:right="1440" w:bottom="1440" w:left="1440" w:header="720" w:footer="720" w:gutter="0"/>
          <w:cols w:space="720"/>
        </w:sectPr>
      </w:pPr>
    </w:p>
    <w:p w14:paraId="7A04A885" w14:textId="77777777" w:rsidR="00FE2A6F" w:rsidRDefault="00A762F3">
      <w:pPr>
        <w:pStyle w:val="Section"/>
      </w:pPr>
      <w:r>
        <w:t>§ 25-2-567 SPECIAL REQUIREMENTS FOR AFFORDABLE HOUSING IN CERTAIN MULTIFAMILY DISTRICTS.</w:t>
      </w:r>
    </w:p>
    <w:p w14:paraId="7A04A886" w14:textId="77777777" w:rsidR="00FE2A6F" w:rsidRDefault="00A762F3">
      <w:pPr>
        <w:pStyle w:val="List1"/>
      </w:pPr>
      <w:r>
        <w:t>(A)</w:t>
      </w:r>
      <w:r>
        <w:tab/>
        <w:t xml:space="preserve">This section applies in a multifamily residence low density (MF-2) district, multifamily residence medium density (MF-3) district, multifamily residence moderate-high density (MF-4) district, or multifamily residence high density (MF-5) district on property that either has not been developed or that has been developed only with an agricultural use. </w:t>
      </w:r>
    </w:p>
    <w:p w14:paraId="7A04A887" w14:textId="77777777" w:rsidR="00FE2A6F" w:rsidRDefault="00A762F3">
      <w:pPr>
        <w:pStyle w:val="List1"/>
      </w:pPr>
      <w:r>
        <w:t>(B)</w:t>
      </w:r>
      <w:r>
        <w:tab/>
      </w:r>
      <w:r>
        <w:t xml:space="preserve">Except as provided in Subsection (C), a development may comply with multifamily residence highest density (MF-6) district site development regulations if the director of the Neighborhood Housing and Community Development Department certifies that the development complies with the City's S.M.A.R.T. Housing Program, and: </w:t>
      </w:r>
    </w:p>
    <w:p w14:paraId="7A04A888" w14:textId="77777777" w:rsidR="00FE2A6F" w:rsidRDefault="00A762F3">
      <w:pPr>
        <w:pStyle w:val="List2"/>
      </w:pPr>
      <w:r>
        <w:lastRenderedPageBreak/>
        <w:t>(1)</w:t>
      </w:r>
      <w:r>
        <w:tab/>
      </w:r>
      <w:r>
        <w:t xml:space="preserve">for a rental development, ten percent of the residential units in the development are reserved as affordable for a minimum of 40 years following the issuance of a certificate of occupancy for rental by a household earning not more that 60 percent of the median family income for the Austin metropolitan statistical area; or </w:t>
      </w:r>
    </w:p>
    <w:p w14:paraId="7A04A889" w14:textId="77777777" w:rsidR="00FE2A6F" w:rsidRDefault="00A762F3">
      <w:pPr>
        <w:pStyle w:val="List2"/>
      </w:pPr>
      <w:r>
        <w:t>(2)</w:t>
      </w:r>
      <w:r>
        <w:tab/>
        <w:t xml:space="preserve">for an owner-occupied development: </w:t>
      </w:r>
    </w:p>
    <w:p w14:paraId="7A04A88A" w14:textId="77777777" w:rsidR="00FE2A6F" w:rsidRDefault="00A762F3">
      <w:pPr>
        <w:pStyle w:val="List3"/>
      </w:pPr>
      <w:r>
        <w:t>(a)</w:t>
      </w:r>
      <w:r>
        <w:tab/>
      </w:r>
      <w:r>
        <w:t xml:space="preserve">five percent of the residential units in the development are reserved as affordable for a minimum of 99 years following the issuance of a certificate of occupancy for ownership and occupancy by a household earning not more than 80 percent of the median family income for the Austin metropolitan statistical area; and </w:t>
      </w:r>
    </w:p>
    <w:p w14:paraId="7A04A88B" w14:textId="77777777" w:rsidR="00FE2A6F" w:rsidRDefault="00A762F3">
      <w:pPr>
        <w:pStyle w:val="List3"/>
      </w:pPr>
      <w:r>
        <w:t>(b)</w:t>
      </w:r>
      <w:r>
        <w:tab/>
      </w:r>
      <w:r>
        <w:t xml:space="preserve">five percent of the residential units in the development are reserved as affordable for a minimum of 99 years following the issuance of a certificate of occupancy for ownership and occupancy by a household earning not more than 100 percent of the median family income for the Austin metropolitan statistical area. </w:t>
      </w:r>
    </w:p>
    <w:p w14:paraId="7A04A88C" w14:textId="77777777" w:rsidR="00FE2A6F" w:rsidRDefault="00A762F3">
      <w:pPr>
        <w:pStyle w:val="List1"/>
      </w:pPr>
      <w:r>
        <w:t>(C)</w:t>
      </w:r>
      <w:r>
        <w:tab/>
        <w:t xml:space="preserve">Development under this section must comply with the height regulations established in other provisions of this code. </w:t>
      </w:r>
    </w:p>
    <w:p w14:paraId="7A04A88D" w14:textId="77777777" w:rsidR="00FE2A6F" w:rsidRDefault="00A762F3">
      <w:pPr>
        <w:pStyle w:val="HistoryNote"/>
      </w:pPr>
      <w:r>
        <w:t>Source: Ord. 20080131-132.</w:t>
      </w:r>
    </w:p>
    <w:p w14:paraId="7A04A88E" w14:textId="77777777" w:rsidR="00FE2A6F" w:rsidRDefault="00FE2A6F">
      <w:pPr>
        <w:spacing w:before="0" w:after="0"/>
        <w:sectPr w:rsidR="00FE2A6F">
          <w:headerReference w:type="default" r:id="rId437"/>
          <w:footerReference w:type="default" r:id="rId438"/>
          <w:type w:val="continuous"/>
          <w:pgSz w:w="12240" w:h="15840"/>
          <w:pgMar w:top="1440" w:right="1440" w:bottom="1440" w:left="1440" w:header="720" w:footer="720" w:gutter="0"/>
          <w:cols w:space="720"/>
        </w:sectPr>
      </w:pPr>
    </w:p>
    <w:p w14:paraId="7A04A88F" w14:textId="77777777" w:rsidR="00FE2A6F" w:rsidRDefault="00A762F3">
      <w:pPr>
        <w:pStyle w:val="Heading5"/>
      </w:pPr>
      <w:r>
        <w:t>Division 2. Commercial Districts.</w:t>
      </w:r>
    </w:p>
    <w:p w14:paraId="7A04A890" w14:textId="77777777" w:rsidR="00FE2A6F" w:rsidRDefault="00FE2A6F">
      <w:pPr>
        <w:spacing w:before="0" w:after="0"/>
        <w:sectPr w:rsidR="00FE2A6F">
          <w:headerReference w:type="default" r:id="rId439"/>
          <w:footerReference w:type="default" r:id="rId440"/>
          <w:type w:val="continuous"/>
          <w:pgSz w:w="12240" w:h="15840"/>
          <w:pgMar w:top="1440" w:right="1440" w:bottom="1440" w:left="1440" w:header="720" w:footer="720" w:gutter="0"/>
          <w:cols w:space="720"/>
        </w:sectPr>
      </w:pPr>
    </w:p>
    <w:p w14:paraId="7A04A891" w14:textId="77777777" w:rsidR="00FE2A6F" w:rsidRDefault="00A762F3">
      <w:pPr>
        <w:pStyle w:val="Heading5"/>
      </w:pPr>
      <w:r>
        <w:t>Subpart A. </w:t>
      </w:r>
      <w:r>
        <w:t>General Requirements.</w:t>
      </w:r>
    </w:p>
    <w:p w14:paraId="7A04A892" w14:textId="77777777" w:rsidR="00FE2A6F" w:rsidRDefault="00FE2A6F">
      <w:pPr>
        <w:spacing w:before="0" w:after="0"/>
        <w:sectPr w:rsidR="00FE2A6F">
          <w:headerReference w:type="default" r:id="rId441"/>
          <w:footerReference w:type="default" r:id="rId442"/>
          <w:type w:val="continuous"/>
          <w:pgSz w:w="12240" w:h="15840"/>
          <w:pgMar w:top="1440" w:right="1440" w:bottom="1440" w:left="1440" w:header="720" w:footer="720" w:gutter="0"/>
          <w:cols w:space="720"/>
        </w:sectPr>
      </w:pPr>
    </w:p>
    <w:p w14:paraId="7A04A893" w14:textId="77777777" w:rsidR="00FE2A6F" w:rsidRDefault="00A762F3">
      <w:pPr>
        <w:pStyle w:val="Section"/>
      </w:pPr>
      <w:r>
        <w:t>§ 25-2-581 CENTRAL BUSINESS DISTRICT (CBD) DISTRICT REGULATIONS.</w:t>
      </w:r>
    </w:p>
    <w:p w14:paraId="7A04A894" w14:textId="77777777" w:rsidR="00FE2A6F" w:rsidRDefault="00A762F3">
      <w:pPr>
        <w:pStyle w:val="List1"/>
      </w:pPr>
      <w:r>
        <w:t>(A)</w:t>
      </w:r>
      <w:r>
        <w:tab/>
        <w:t xml:space="preserve">This section applies in a central business (CBD) district. </w:t>
      </w:r>
    </w:p>
    <w:p w14:paraId="7A04A895" w14:textId="77777777" w:rsidR="00FE2A6F" w:rsidRDefault="00A762F3">
      <w:pPr>
        <w:pStyle w:val="List1"/>
      </w:pPr>
      <w:r>
        <w:t>(B)</w:t>
      </w:r>
      <w:r>
        <w:tab/>
        <w:t>Notwithstanding any other provision of this chapter, the requirements of Article 10 (</w:t>
      </w:r>
      <w:r>
        <w:rPr>
          <w:i/>
        </w:rPr>
        <w:t>Compatibility Standards</w:t>
      </w:r>
      <w:r>
        <w:t xml:space="preserve">) do not apply. </w:t>
      </w:r>
    </w:p>
    <w:p w14:paraId="7A04A896" w14:textId="77777777" w:rsidR="00FE2A6F" w:rsidRDefault="00A762F3">
      <w:pPr>
        <w:pStyle w:val="List1"/>
      </w:pPr>
      <w:r>
        <w:t>(C)</w:t>
      </w:r>
      <w:r>
        <w:tab/>
        <w:t xml:space="preserve">This subsection applies to a convention center use. </w:t>
      </w:r>
    </w:p>
    <w:p w14:paraId="7A04A897" w14:textId="77777777" w:rsidR="00FE2A6F" w:rsidRDefault="00A762F3">
      <w:pPr>
        <w:pStyle w:val="List2"/>
      </w:pPr>
      <w:r>
        <w:t>(1)</w:t>
      </w:r>
      <w:r>
        <w:tab/>
        <w:t xml:space="preserve">council approval is required for a site plan for a convention center use. Approval of a site plan: </w:t>
      </w:r>
    </w:p>
    <w:p w14:paraId="7A04A898" w14:textId="77777777" w:rsidR="00FE2A6F" w:rsidRDefault="00A762F3">
      <w:pPr>
        <w:pStyle w:val="List3"/>
      </w:pPr>
      <w:r>
        <w:t>(a)</w:t>
      </w:r>
      <w:r>
        <w:tab/>
        <w:t xml:space="preserve">establishes the site development regulations; and </w:t>
      </w:r>
    </w:p>
    <w:p w14:paraId="7A04A899" w14:textId="77777777" w:rsidR="00FE2A6F" w:rsidRDefault="00A762F3">
      <w:pPr>
        <w:pStyle w:val="List3"/>
      </w:pPr>
      <w:r>
        <w:t>(b)</w:t>
      </w:r>
      <w:r>
        <w:tab/>
      </w:r>
      <w:r>
        <w:t xml:space="preserve">waives regulations that are inconsistent with the site plan, if any. </w:t>
      </w:r>
    </w:p>
    <w:p w14:paraId="7A04A89A" w14:textId="77777777" w:rsidR="00FE2A6F" w:rsidRDefault="00A762F3">
      <w:pPr>
        <w:pStyle w:val="List2"/>
      </w:pPr>
      <w:r>
        <w:t>(2)</w:t>
      </w:r>
      <w:r>
        <w:tab/>
        <w:t xml:space="preserve">A public hearing is required for each site plan considered under this subsection. </w:t>
      </w:r>
    </w:p>
    <w:p w14:paraId="7A04A89B" w14:textId="77777777" w:rsidR="00FE2A6F" w:rsidRDefault="00A762F3">
      <w:pPr>
        <w:pStyle w:val="List2"/>
      </w:pPr>
      <w:r>
        <w:t>(3)</w:t>
      </w:r>
      <w:r>
        <w:tab/>
        <w:t>The director shall give notice of a public hearing required by this subsection in accordance with Section 25-1-132(C) (</w:t>
      </w:r>
      <w:r>
        <w:rPr>
          <w:i/>
        </w:rPr>
        <w:t>Notice of Public Hearing</w:t>
      </w:r>
      <w:r>
        <w:t xml:space="preserve">). </w:t>
      </w:r>
    </w:p>
    <w:p w14:paraId="7A04A89C" w14:textId="77777777" w:rsidR="00FE2A6F" w:rsidRDefault="00A762F3">
      <w:pPr>
        <w:pStyle w:val="List1"/>
      </w:pPr>
      <w:r>
        <w:t>(D)</w:t>
      </w:r>
      <w:r>
        <w:tab/>
        <w:t xml:space="preserve">Commercial off-street parking is a permitted use when it constitutes less than 50 percent of the parking spaces in a parking structure. </w:t>
      </w:r>
    </w:p>
    <w:p w14:paraId="7A04A89D" w14:textId="77777777" w:rsidR="00FE2A6F" w:rsidRDefault="00A762F3">
      <w:pPr>
        <w:pStyle w:val="HistoryNote"/>
      </w:pPr>
      <w:r>
        <w:t>Source: Section 13-2-661; Ord. 990225-70; Ord. 031211-11; Ord. 20130411-061.</w:t>
      </w:r>
    </w:p>
    <w:p w14:paraId="7A04A89E" w14:textId="77777777" w:rsidR="00FE2A6F" w:rsidRDefault="00FE2A6F">
      <w:pPr>
        <w:spacing w:before="0" w:after="0"/>
        <w:sectPr w:rsidR="00FE2A6F">
          <w:headerReference w:type="default" r:id="rId443"/>
          <w:footerReference w:type="default" r:id="rId444"/>
          <w:type w:val="continuous"/>
          <w:pgSz w:w="12240" w:h="15840"/>
          <w:pgMar w:top="1440" w:right="1440" w:bottom="1440" w:left="1440" w:header="720" w:footer="720" w:gutter="0"/>
          <w:cols w:space="720"/>
        </w:sectPr>
      </w:pPr>
    </w:p>
    <w:p w14:paraId="7A04A89F" w14:textId="77777777" w:rsidR="00FE2A6F" w:rsidRDefault="00A762F3">
      <w:pPr>
        <w:pStyle w:val="Section"/>
      </w:pPr>
      <w:r>
        <w:t>§ 25-2-582 COMMERCIAL HIGHWAY (CH) DISTRICT REGULATIONS.</w:t>
      </w:r>
    </w:p>
    <w:p w14:paraId="7A04A8A0" w14:textId="77777777" w:rsidR="00FE2A6F" w:rsidRDefault="00A762F3">
      <w:pPr>
        <w:pStyle w:val="List1"/>
      </w:pPr>
      <w:r>
        <w:t>(A)</w:t>
      </w:r>
      <w:r>
        <w:tab/>
        <w:t xml:space="preserve">This section applies in a commercial highway (CH) district. </w:t>
      </w:r>
    </w:p>
    <w:p w14:paraId="7A04A8A1" w14:textId="77777777" w:rsidR="00FE2A6F" w:rsidRDefault="00A762F3">
      <w:pPr>
        <w:pStyle w:val="List1"/>
      </w:pPr>
      <w:r>
        <w:lastRenderedPageBreak/>
        <w:t>(B)</w:t>
      </w:r>
      <w:r>
        <w:tab/>
        <w:t xml:space="preserve">Except as provided in Subsection (C), the maximum height permitted for a building is: </w:t>
      </w:r>
    </w:p>
    <w:p w14:paraId="7A04A8A2" w14:textId="77777777" w:rsidR="00FE2A6F" w:rsidRDefault="00A762F3">
      <w:pPr>
        <w:pStyle w:val="List2"/>
      </w:pPr>
      <w:r>
        <w:t>(1)</w:t>
      </w:r>
      <w:r>
        <w:tab/>
        <w:t xml:space="preserve">60 feet, if the impervious cover on the site is more than 80 percent and not more than 85 percent; </w:t>
      </w:r>
    </w:p>
    <w:p w14:paraId="7A04A8A3" w14:textId="77777777" w:rsidR="00FE2A6F" w:rsidRDefault="00A762F3">
      <w:pPr>
        <w:pStyle w:val="List2"/>
      </w:pPr>
      <w:r>
        <w:t>(2)</w:t>
      </w:r>
      <w:r>
        <w:tab/>
        <w:t xml:space="preserve">80 feet, if the impervious cover on the site is more than 75 percent and not more than 80 percent; </w:t>
      </w:r>
    </w:p>
    <w:p w14:paraId="7A04A8A4" w14:textId="77777777" w:rsidR="00FE2A6F" w:rsidRDefault="00A762F3">
      <w:pPr>
        <w:pStyle w:val="List2"/>
      </w:pPr>
      <w:r>
        <w:t>(3)</w:t>
      </w:r>
      <w:r>
        <w:tab/>
      </w:r>
      <w:r>
        <w:t xml:space="preserve">100 feet, if the impervious cover on the site is more than 70 percent and not more than 75 percent; </w:t>
      </w:r>
    </w:p>
    <w:p w14:paraId="7A04A8A5" w14:textId="77777777" w:rsidR="00FE2A6F" w:rsidRDefault="00A762F3">
      <w:pPr>
        <w:pStyle w:val="List2"/>
      </w:pPr>
      <w:r>
        <w:t>(4)</w:t>
      </w:r>
      <w:r>
        <w:tab/>
        <w:t xml:space="preserve">110 feet, if the impervious cover on the site is more than 65 percent and not more than 70 percent; and </w:t>
      </w:r>
    </w:p>
    <w:p w14:paraId="7A04A8A6" w14:textId="77777777" w:rsidR="00FE2A6F" w:rsidRDefault="00A762F3">
      <w:pPr>
        <w:pStyle w:val="List2"/>
      </w:pPr>
      <w:r>
        <w:t>(5)</w:t>
      </w:r>
      <w:r>
        <w:tab/>
        <w:t xml:space="preserve">120 feet, if the impervious cover on the site is not more than 65 percent. </w:t>
      </w:r>
    </w:p>
    <w:p w14:paraId="7A04A8A7" w14:textId="77777777" w:rsidR="00FE2A6F" w:rsidRDefault="00A762F3">
      <w:pPr>
        <w:pStyle w:val="List1"/>
      </w:pPr>
      <w:r>
        <w:t>(C)</w:t>
      </w:r>
      <w:r>
        <w:tab/>
      </w:r>
      <w:r>
        <w:t xml:space="preserve">This subsection applies in a zoning district that combines a CH base district with a PDA combining district. If there is a conflict between the requirements of Subsection (B) and the zoning ordinance establishing the CH-PDA district, the zoning ordinance governs. </w:t>
      </w:r>
    </w:p>
    <w:p w14:paraId="7A04A8A8" w14:textId="77777777" w:rsidR="00FE2A6F" w:rsidRDefault="00A762F3">
      <w:pPr>
        <w:pStyle w:val="HistoryNote"/>
      </w:pPr>
      <w:r>
        <w:t>Source: Section 13-2-663; Ord. 990225-70; Ord. 031211-11; Ord. No. 20230518-058, Pt. 2, 5-29-23.</w:t>
      </w:r>
    </w:p>
    <w:p w14:paraId="7A04A8A9" w14:textId="77777777" w:rsidR="00FE2A6F" w:rsidRDefault="00FE2A6F">
      <w:pPr>
        <w:spacing w:before="0" w:after="0"/>
        <w:sectPr w:rsidR="00FE2A6F">
          <w:headerReference w:type="default" r:id="rId445"/>
          <w:footerReference w:type="default" r:id="rId446"/>
          <w:type w:val="continuous"/>
          <w:pgSz w:w="12240" w:h="15840"/>
          <w:pgMar w:top="1440" w:right="1440" w:bottom="1440" w:left="1440" w:header="720" w:footer="720" w:gutter="0"/>
          <w:cols w:space="720"/>
        </w:sectPr>
      </w:pPr>
    </w:p>
    <w:p w14:paraId="7A04A8AA" w14:textId="77777777" w:rsidR="00FE2A6F" w:rsidRDefault="00A762F3">
      <w:pPr>
        <w:pStyle w:val="Section"/>
      </w:pPr>
      <w:r>
        <w:t>§ 25-2-583 COMMERCIAL RECREATION (CR) DISTRICT REGULATIONS.</w:t>
      </w:r>
    </w:p>
    <w:p w14:paraId="7A04A8AB" w14:textId="77777777" w:rsidR="00FE2A6F" w:rsidRDefault="00A762F3">
      <w:pPr>
        <w:pStyle w:val="List1"/>
      </w:pPr>
      <w:r>
        <w:t>(A)</w:t>
      </w:r>
      <w:r>
        <w:tab/>
        <w:t xml:space="preserve">This section applies in a commercial recreation (CR) district. </w:t>
      </w:r>
    </w:p>
    <w:p w14:paraId="7A04A8AC" w14:textId="77777777" w:rsidR="00FE2A6F" w:rsidRDefault="00A762F3">
      <w:pPr>
        <w:pStyle w:val="List1"/>
      </w:pPr>
      <w:r>
        <w:t>(B)</w:t>
      </w:r>
      <w:r>
        <w:tab/>
      </w:r>
      <w:r>
        <w:t xml:space="preserve">In this section, SHORELINE means: </w:t>
      </w:r>
    </w:p>
    <w:p w14:paraId="7A04A8AD" w14:textId="77777777" w:rsidR="00FE2A6F" w:rsidRDefault="00A762F3">
      <w:pPr>
        <w:pStyle w:val="List2"/>
      </w:pPr>
      <w:r>
        <w:t>(1)</w:t>
      </w:r>
      <w:r>
        <w:tab/>
        <w:t xml:space="preserve">for Lake Austin, the 492.8 topographic contour line along the shores of Lake Austin; and </w:t>
      </w:r>
    </w:p>
    <w:p w14:paraId="7A04A8AE" w14:textId="77777777" w:rsidR="00FE2A6F" w:rsidRDefault="00A762F3">
      <w:pPr>
        <w:pStyle w:val="List2"/>
      </w:pPr>
      <w:r>
        <w:t>(2)</w:t>
      </w:r>
      <w:r>
        <w:tab/>
        <w:t xml:space="preserve">for Lake Travis, the 681 topographic contour line along the shores of Lake Travis. </w:t>
      </w:r>
    </w:p>
    <w:p w14:paraId="7A04A8AF" w14:textId="77777777" w:rsidR="00FE2A6F" w:rsidRDefault="00A762F3">
      <w:pPr>
        <w:pStyle w:val="List1"/>
      </w:pPr>
      <w:r>
        <w:t>(C)</w:t>
      </w:r>
      <w:r>
        <w:tab/>
        <w:t xml:space="preserve">This subsection applies to property located within 1000 feet horizontally of the shoreline of Lake Austin. </w:t>
      </w:r>
    </w:p>
    <w:p w14:paraId="7A04A8B0" w14:textId="77777777" w:rsidR="00FE2A6F" w:rsidRDefault="00A762F3">
      <w:pPr>
        <w:pStyle w:val="List2"/>
      </w:pPr>
      <w:r>
        <w:t>(1)</w:t>
      </w:r>
      <w:r>
        <w:tab/>
        <w:t xml:space="preserve">The areas within 75 feet of the shoreline are excluded from impervious cover calculations. </w:t>
      </w:r>
    </w:p>
    <w:p w14:paraId="7A04A8B1" w14:textId="77777777" w:rsidR="00FE2A6F" w:rsidRDefault="00A762F3">
      <w:pPr>
        <w:pStyle w:val="List2"/>
      </w:pPr>
      <w:r>
        <w:t>(2)</w:t>
      </w:r>
      <w:r>
        <w:tab/>
      </w:r>
      <w:r>
        <w:t xml:space="preserve">Development is prohibited on land with a gradient that exceeds 35 percent. This prohibition does not apply to a fence, driveway, road or utility that cannot be reasonably placed elsewhere, or a pedestrian facility. </w:t>
      </w:r>
    </w:p>
    <w:p w14:paraId="7A04A8B2" w14:textId="77777777" w:rsidR="00FE2A6F" w:rsidRDefault="00A762F3">
      <w:pPr>
        <w:pStyle w:val="List2"/>
      </w:pPr>
      <w:r>
        <w:t>(3)</w:t>
      </w:r>
      <w:r>
        <w:tab/>
        <w:t xml:space="preserve">Impervious cover may not exceed: </w:t>
      </w:r>
    </w:p>
    <w:p w14:paraId="7A04A8B3" w14:textId="77777777" w:rsidR="00FE2A6F" w:rsidRDefault="00A762F3">
      <w:pPr>
        <w:pStyle w:val="List3"/>
      </w:pPr>
      <w:r>
        <w:t>(a)</w:t>
      </w:r>
      <w:r>
        <w:tab/>
        <w:t xml:space="preserve">20 percent, on a slope with a gradient of 25 percent or less; </w:t>
      </w:r>
    </w:p>
    <w:p w14:paraId="7A04A8B4" w14:textId="77777777" w:rsidR="00FE2A6F" w:rsidRDefault="00A762F3">
      <w:pPr>
        <w:pStyle w:val="List3"/>
      </w:pPr>
      <w:r>
        <w:t>(b)</w:t>
      </w:r>
      <w:r>
        <w:tab/>
        <w:t xml:space="preserve">10 percent, on a slope with a gradient of more than 25 percent and less than 35 percent; or </w:t>
      </w:r>
    </w:p>
    <w:p w14:paraId="7A04A8B5" w14:textId="77777777" w:rsidR="00FE2A6F" w:rsidRDefault="00A762F3">
      <w:pPr>
        <w:pStyle w:val="List3"/>
      </w:pPr>
      <w:r>
        <w:t>(c)</w:t>
      </w:r>
      <w:r>
        <w:tab/>
        <w:t xml:space="preserve">if impervious cover is transferred under Subsection (C)(4), 30 percent. </w:t>
      </w:r>
    </w:p>
    <w:p w14:paraId="7A04A8B6" w14:textId="77777777" w:rsidR="00FE2A6F" w:rsidRDefault="00A762F3">
      <w:pPr>
        <w:pStyle w:val="List2"/>
      </w:pPr>
      <w:r>
        <w:t>(4)</w:t>
      </w:r>
      <w:r>
        <w:tab/>
      </w:r>
      <w:r>
        <w:t xml:space="preserve">A person may transfer impervious cover in accordance with this subsection. </w:t>
      </w:r>
    </w:p>
    <w:p w14:paraId="7A04A8B7" w14:textId="77777777" w:rsidR="00FE2A6F" w:rsidRDefault="00A762F3">
      <w:pPr>
        <w:pStyle w:val="List3"/>
      </w:pPr>
      <w:r>
        <w:t>(a)</w:t>
      </w:r>
      <w:r>
        <w:tab/>
        <w:t xml:space="preserve">Impervious cover may be transferred only: </w:t>
      </w:r>
    </w:p>
    <w:p w14:paraId="7A04A8B8" w14:textId="77777777" w:rsidR="00FE2A6F" w:rsidRDefault="00A762F3">
      <w:pPr>
        <w:pStyle w:val="List4"/>
      </w:pPr>
      <w:r>
        <w:t>(i)</w:t>
      </w:r>
      <w:r>
        <w:tab/>
        <w:t xml:space="preserve">between tracts within a CR district; and </w:t>
      </w:r>
    </w:p>
    <w:p w14:paraId="7A04A8B9" w14:textId="77777777" w:rsidR="00FE2A6F" w:rsidRDefault="00A762F3">
      <w:pPr>
        <w:pStyle w:val="List4"/>
      </w:pPr>
      <w:r>
        <w:t>(ii)</w:t>
      </w:r>
      <w:r>
        <w:tab/>
        <w:t xml:space="preserve">from land with a gradient of 35 percent or less, to land with a gradient of 15 percent or less. </w:t>
      </w:r>
    </w:p>
    <w:p w14:paraId="7A04A8BA" w14:textId="77777777" w:rsidR="00FE2A6F" w:rsidRDefault="00A762F3">
      <w:pPr>
        <w:pStyle w:val="List3"/>
      </w:pPr>
      <w:r>
        <w:t>(b)</w:t>
      </w:r>
      <w:r>
        <w:tab/>
        <w:t xml:space="preserve">Land from which impervious cover is transferred may not be developed. The land must either remain undisturbed or be restored to a natural state. </w:t>
      </w:r>
    </w:p>
    <w:p w14:paraId="7A04A8BB" w14:textId="77777777" w:rsidR="00FE2A6F" w:rsidRDefault="00A762F3">
      <w:pPr>
        <w:pStyle w:val="List3"/>
      </w:pPr>
      <w:r>
        <w:t>(c)</w:t>
      </w:r>
      <w:r>
        <w:tab/>
      </w:r>
      <w:r>
        <w:t xml:space="preserve">A transfer of impervious cover must be described in a restrictive covenant that runs with the land, is approved by the city attorney, and is recorded in the county deed records. </w:t>
      </w:r>
    </w:p>
    <w:p w14:paraId="7A04A8BC" w14:textId="77777777" w:rsidR="00FE2A6F" w:rsidRDefault="00A762F3">
      <w:pPr>
        <w:pStyle w:val="List1"/>
      </w:pPr>
      <w:r>
        <w:t>(D)</w:t>
      </w:r>
      <w:r>
        <w:tab/>
        <w:t xml:space="preserve">A permanent improvement is prohibited within 75 feet of the shoreline of Lake Austin or Lake Travis, except for a retaining wall, pier, wharf, boathouse, or marina, or a driveway to the structures. </w:t>
      </w:r>
    </w:p>
    <w:p w14:paraId="7A04A8BD" w14:textId="77777777" w:rsidR="00FE2A6F" w:rsidRDefault="00A762F3">
      <w:pPr>
        <w:pStyle w:val="List1"/>
      </w:pPr>
      <w:r>
        <w:lastRenderedPageBreak/>
        <w:t>(E)</w:t>
      </w:r>
      <w:r>
        <w:tab/>
        <w:t xml:space="preserve">Outdoor storage of merchandise, material, or equipment is permitted if: </w:t>
      </w:r>
    </w:p>
    <w:p w14:paraId="7A04A8BE" w14:textId="77777777" w:rsidR="00FE2A6F" w:rsidRDefault="00A762F3">
      <w:pPr>
        <w:pStyle w:val="List2"/>
      </w:pPr>
      <w:r>
        <w:t>(1)</w:t>
      </w:r>
      <w:r>
        <w:tab/>
      </w:r>
      <w:r>
        <w:t xml:space="preserve">the outdoor storage is incidental to a use located on the premises; </w:t>
      </w:r>
    </w:p>
    <w:p w14:paraId="7A04A8BF" w14:textId="77777777" w:rsidR="00FE2A6F" w:rsidRDefault="00A762F3">
      <w:pPr>
        <w:pStyle w:val="List2"/>
      </w:pPr>
      <w:r>
        <w:t>(2)</w:t>
      </w:r>
      <w:r>
        <w:tab/>
        <w:t xml:space="preserve">the storage area is located on the rear 50 percent of the site; </w:t>
      </w:r>
    </w:p>
    <w:p w14:paraId="7A04A8C0" w14:textId="77777777" w:rsidR="00FE2A6F" w:rsidRDefault="00A762F3">
      <w:pPr>
        <w:pStyle w:val="List2"/>
      </w:pPr>
      <w:r>
        <w:t>(3)</w:t>
      </w:r>
      <w:r>
        <w:tab/>
        <w:t xml:space="preserve">the storage area does not exceed: </w:t>
      </w:r>
    </w:p>
    <w:p w14:paraId="7A04A8C1" w14:textId="77777777" w:rsidR="00FE2A6F" w:rsidRDefault="00A762F3">
      <w:pPr>
        <w:pStyle w:val="List3"/>
      </w:pPr>
      <w:r>
        <w:t>(a)</w:t>
      </w:r>
      <w:r>
        <w:tab/>
        <w:t xml:space="preserve">20 percent of the site; or </w:t>
      </w:r>
    </w:p>
    <w:p w14:paraId="7A04A8C2" w14:textId="77777777" w:rsidR="00FE2A6F" w:rsidRDefault="00A762F3">
      <w:pPr>
        <w:pStyle w:val="List3"/>
      </w:pPr>
      <w:r>
        <w:t>(b)</w:t>
      </w:r>
      <w:r>
        <w:tab/>
        <w:t xml:space="preserve">for a marina use, recreational equipment sales use, or recreational equipment maintenance and storage use, 50 percent of the site; and </w:t>
      </w:r>
    </w:p>
    <w:p w14:paraId="7A04A8C3" w14:textId="77777777" w:rsidR="00FE2A6F" w:rsidRDefault="00A762F3">
      <w:pPr>
        <w:pStyle w:val="List2"/>
      </w:pPr>
      <w:r>
        <w:t>(4)</w:t>
      </w:r>
      <w:r>
        <w:tab/>
      </w:r>
      <w:r>
        <w:t xml:space="preserve">the storage area is screened in accordance with the Environmental Criteria Manual and, except for watercraft, the stored items do not exceed the height of the screen. </w:t>
      </w:r>
    </w:p>
    <w:p w14:paraId="7A04A8C4" w14:textId="77777777" w:rsidR="00FE2A6F" w:rsidRDefault="00A762F3">
      <w:pPr>
        <w:pStyle w:val="List1"/>
      </w:pPr>
      <w:r>
        <w:t>(F)</w:t>
      </w:r>
      <w:r>
        <w:tab/>
        <w:t xml:space="preserve">Except along a property line of a lot zoned for a residential use, the following merchandise may be displayed outdoors: </w:t>
      </w:r>
    </w:p>
    <w:p w14:paraId="7A04A8C5" w14:textId="77777777" w:rsidR="00FE2A6F" w:rsidRDefault="00A762F3">
      <w:pPr>
        <w:pStyle w:val="List2"/>
      </w:pPr>
      <w:r>
        <w:t>(1)</w:t>
      </w:r>
      <w:r>
        <w:tab/>
        <w:t xml:space="preserve">artwork or pottery; </w:t>
      </w:r>
    </w:p>
    <w:p w14:paraId="7A04A8C6" w14:textId="77777777" w:rsidR="00FE2A6F" w:rsidRDefault="00A762F3">
      <w:pPr>
        <w:pStyle w:val="List2"/>
      </w:pPr>
      <w:r>
        <w:t>(2)</w:t>
      </w:r>
      <w:r>
        <w:tab/>
        <w:t xml:space="preserve">flowers or plants; </w:t>
      </w:r>
    </w:p>
    <w:p w14:paraId="7A04A8C7" w14:textId="77777777" w:rsidR="00FE2A6F" w:rsidRDefault="00A762F3">
      <w:pPr>
        <w:pStyle w:val="List2"/>
      </w:pPr>
      <w:r>
        <w:t>(3)</w:t>
      </w:r>
      <w:r>
        <w:tab/>
        <w:t xml:space="preserve">food products; </w:t>
      </w:r>
    </w:p>
    <w:p w14:paraId="7A04A8C8" w14:textId="77777777" w:rsidR="00FE2A6F" w:rsidRDefault="00A762F3">
      <w:pPr>
        <w:pStyle w:val="List2"/>
      </w:pPr>
      <w:r>
        <w:t>(4)</w:t>
      </w:r>
      <w:r>
        <w:tab/>
        <w:t xml:space="preserve">handcrafted goods; and </w:t>
      </w:r>
    </w:p>
    <w:p w14:paraId="7A04A8C9" w14:textId="77777777" w:rsidR="00FE2A6F" w:rsidRDefault="00A762F3">
      <w:pPr>
        <w:pStyle w:val="List2"/>
      </w:pPr>
      <w:r>
        <w:t>(5)</w:t>
      </w:r>
      <w:r>
        <w:tab/>
        <w:t xml:space="preserve">recreational equipment, including roller skates, bicycles, windsurf boards, and watercraft. </w:t>
      </w:r>
    </w:p>
    <w:p w14:paraId="7A04A8CA" w14:textId="77777777" w:rsidR="00FE2A6F" w:rsidRDefault="00A762F3">
      <w:pPr>
        <w:pStyle w:val="List1"/>
      </w:pPr>
      <w:r>
        <w:t>(G)</w:t>
      </w:r>
      <w:r>
        <w:tab/>
      </w:r>
      <w:r>
        <w:t xml:space="preserve">Merchandise other than that described in Subsection (F) may be displayed outdoors during business hours if screened from view off-premises. </w:t>
      </w:r>
    </w:p>
    <w:p w14:paraId="7A04A8CB" w14:textId="77777777" w:rsidR="00FE2A6F" w:rsidRDefault="00A762F3">
      <w:pPr>
        <w:pStyle w:val="List1"/>
      </w:pPr>
      <w:r>
        <w:t>(H)</w:t>
      </w:r>
      <w:r>
        <w:tab/>
        <w:t xml:space="preserve">At least 40 percent of a site, excluding dedicated right-of-way, must be left in a natural state. Up to 25 percent of a natural area may be used as a sewage disposal field. A natural critical area identified in the Comprehensive Plan must be left in a natural state. </w:t>
      </w:r>
    </w:p>
    <w:p w14:paraId="7A04A8CC" w14:textId="77777777" w:rsidR="00FE2A6F" w:rsidRDefault="00A762F3">
      <w:pPr>
        <w:pStyle w:val="List1"/>
      </w:pPr>
      <w:r>
        <w:t>(I)</w:t>
      </w:r>
      <w:r>
        <w:tab/>
      </w:r>
      <w:r>
        <w:t xml:space="preserve">Landscaped areas at least ten feet wide are required adjacent to public streets and property zoned for residential use. Landscaped areas must contain trees, shrubs, and ground cover. </w:t>
      </w:r>
    </w:p>
    <w:p w14:paraId="7A04A8CD" w14:textId="77777777" w:rsidR="00FE2A6F" w:rsidRDefault="00A762F3">
      <w:pPr>
        <w:pStyle w:val="List1"/>
      </w:pPr>
      <w:r>
        <w:t>(J)</w:t>
      </w:r>
      <w:r>
        <w:tab/>
        <w:t xml:space="preserve">Medians at least 5 feet wide are required between rows of parking spaces. Each median must contain either existing native trees or densely massed installed trees. </w:t>
      </w:r>
    </w:p>
    <w:p w14:paraId="7A04A8CE" w14:textId="77777777" w:rsidR="00FE2A6F" w:rsidRDefault="00A762F3">
      <w:pPr>
        <w:pStyle w:val="List1"/>
      </w:pPr>
      <w:r>
        <w:t>(K)</w:t>
      </w:r>
      <w:r>
        <w:tab/>
        <w:t xml:space="preserve">The noise level of live music may not exceed 70 decibels, measured at the property line. </w:t>
      </w:r>
    </w:p>
    <w:p w14:paraId="7A04A8CF" w14:textId="77777777" w:rsidR="00FE2A6F" w:rsidRDefault="00A762F3">
      <w:pPr>
        <w:pStyle w:val="HistoryNote"/>
      </w:pPr>
      <w:r>
        <w:t>Source: Section 13-2-660; Ord. 990225-70; Ord. 031211-11; Ord. 20090521-017.</w:t>
      </w:r>
    </w:p>
    <w:p w14:paraId="7A04A8D0" w14:textId="77777777" w:rsidR="00FE2A6F" w:rsidRDefault="00FE2A6F">
      <w:pPr>
        <w:spacing w:before="0" w:after="0"/>
        <w:sectPr w:rsidR="00FE2A6F">
          <w:headerReference w:type="default" r:id="rId447"/>
          <w:footerReference w:type="default" r:id="rId448"/>
          <w:type w:val="continuous"/>
          <w:pgSz w:w="12240" w:h="15840"/>
          <w:pgMar w:top="1440" w:right="1440" w:bottom="1440" w:left="1440" w:header="720" w:footer="720" w:gutter="0"/>
          <w:cols w:space="720"/>
        </w:sectPr>
      </w:pPr>
    </w:p>
    <w:p w14:paraId="7A04A8D1" w14:textId="77777777" w:rsidR="00FE2A6F" w:rsidRDefault="00A762F3">
      <w:pPr>
        <w:pStyle w:val="Section"/>
      </w:pPr>
      <w:r>
        <w:t>§ 25-2-584 WAREHOUSE/LIMITED OFFICE (W/LO) DISTRICT REGULATIONS.</w:t>
      </w:r>
    </w:p>
    <w:p w14:paraId="7A04A8D2" w14:textId="77777777" w:rsidR="00FE2A6F" w:rsidRDefault="00A762F3">
      <w:pPr>
        <w:pStyle w:val="List1"/>
      </w:pPr>
      <w:r>
        <w:t>(A)</w:t>
      </w:r>
      <w:r>
        <w:tab/>
        <w:t xml:space="preserve">This section applies in a warehouse/limited office (W/LO) district. </w:t>
      </w:r>
    </w:p>
    <w:p w14:paraId="7A04A8D3" w14:textId="77777777" w:rsidR="00FE2A6F" w:rsidRDefault="00A762F3">
      <w:pPr>
        <w:pStyle w:val="List1"/>
      </w:pPr>
      <w:r>
        <w:t>(B)</w:t>
      </w:r>
      <w:r>
        <w:tab/>
        <w:t xml:space="preserve">The building must include an office use. The minimum floor area for the office use is the lesser of: </w:t>
      </w:r>
    </w:p>
    <w:p w14:paraId="7A04A8D4" w14:textId="77777777" w:rsidR="00FE2A6F" w:rsidRDefault="00A762F3">
      <w:pPr>
        <w:pStyle w:val="List2"/>
      </w:pPr>
      <w:r>
        <w:t>(1)</w:t>
      </w:r>
      <w:r>
        <w:tab/>
        <w:t xml:space="preserve">20 percent; or </w:t>
      </w:r>
    </w:p>
    <w:p w14:paraId="7A04A8D5" w14:textId="77777777" w:rsidR="00FE2A6F" w:rsidRDefault="00A762F3">
      <w:pPr>
        <w:pStyle w:val="List2"/>
      </w:pPr>
      <w:r>
        <w:t>(2)</w:t>
      </w:r>
      <w:r>
        <w:tab/>
        <w:t xml:space="preserve">1,000 square feet. </w:t>
      </w:r>
    </w:p>
    <w:p w14:paraId="7A04A8D6" w14:textId="77777777" w:rsidR="00FE2A6F" w:rsidRDefault="00A762F3">
      <w:pPr>
        <w:pStyle w:val="List1"/>
      </w:pPr>
      <w:r>
        <w:t>(C)</w:t>
      </w:r>
      <w:r>
        <w:tab/>
        <w:t xml:space="preserve">A truck loading dock may not be located on the same building face as an office entrance. </w:t>
      </w:r>
    </w:p>
    <w:p w14:paraId="7A04A8D7" w14:textId="77777777" w:rsidR="00FE2A6F" w:rsidRDefault="00A762F3">
      <w:pPr>
        <w:pStyle w:val="List1"/>
      </w:pPr>
      <w:r>
        <w:t>(D)</w:t>
      </w:r>
      <w:r>
        <w:tab/>
      </w:r>
      <w:r>
        <w:t xml:space="preserve">An office use must face the street that provides primary access. </w:t>
      </w:r>
    </w:p>
    <w:p w14:paraId="7A04A8D8" w14:textId="77777777" w:rsidR="00FE2A6F" w:rsidRDefault="00A762F3">
      <w:pPr>
        <w:pStyle w:val="List1"/>
      </w:pPr>
      <w:r>
        <w:t>(E)</w:t>
      </w:r>
      <w:r>
        <w:tab/>
        <w:t xml:space="preserve">A construction sales and service use may not exceed 10,000 square feet of gross floor area. </w:t>
      </w:r>
    </w:p>
    <w:p w14:paraId="7A04A8D9" w14:textId="77777777" w:rsidR="00FE2A6F" w:rsidRDefault="00A762F3">
      <w:pPr>
        <w:pStyle w:val="List1"/>
      </w:pPr>
      <w:r>
        <w:lastRenderedPageBreak/>
        <w:t>(F)</w:t>
      </w:r>
      <w:r>
        <w:tab/>
        <w:t>The Land Use Commission may approve, in accordance with the applicable provisions of Chapter 25-5, Article 3 (</w:t>
      </w:r>
      <w:r>
        <w:rPr>
          <w:i/>
        </w:rPr>
        <w:t>Land Use Commission Approved Site Plans</w:t>
      </w:r>
      <w:r>
        <w:t xml:space="preserve">), the following modifications to the site development regulations: </w:t>
      </w:r>
    </w:p>
    <w:p w14:paraId="7A04A8DA" w14:textId="77777777" w:rsidR="00FE2A6F" w:rsidRDefault="00A762F3">
      <w:pPr>
        <w:pStyle w:val="List2"/>
      </w:pPr>
      <w:r>
        <w:t>(1)</w:t>
      </w:r>
      <w:r>
        <w:tab/>
        <w:t xml:space="preserve">a lot that contains at least 21,780 square feet, but less than 43,560 square feet; </w:t>
      </w:r>
    </w:p>
    <w:p w14:paraId="7A04A8DB" w14:textId="77777777" w:rsidR="00FE2A6F" w:rsidRDefault="00A762F3">
      <w:pPr>
        <w:pStyle w:val="List2"/>
      </w:pPr>
      <w:r>
        <w:t>(2)</w:t>
      </w:r>
      <w:r>
        <w:tab/>
      </w:r>
      <w:r>
        <w:t xml:space="preserve">a structure with a height greater than 25 feet, but not more than 35 feet; or </w:t>
      </w:r>
    </w:p>
    <w:p w14:paraId="7A04A8DC" w14:textId="77777777" w:rsidR="00FE2A6F" w:rsidRDefault="00A762F3">
      <w:pPr>
        <w:pStyle w:val="List2"/>
      </w:pPr>
      <w:r>
        <w:t>(3)</w:t>
      </w:r>
      <w:r>
        <w:tab/>
        <w:t xml:space="preserve">a structure with a floor area ratio of more than 0.25, but not more than 0.50. </w:t>
      </w:r>
    </w:p>
    <w:p w14:paraId="7A04A8DD" w14:textId="77777777" w:rsidR="00FE2A6F" w:rsidRDefault="00A762F3">
      <w:pPr>
        <w:pStyle w:val="HistoryNote"/>
      </w:pPr>
      <w:r>
        <w:t>Source: Section 13-2-662; Ord. 990225-70; Ord. 991104-46; Ord. 010607-8; Ord. 031211-11.</w:t>
      </w:r>
    </w:p>
    <w:p w14:paraId="7A04A8DE" w14:textId="77777777" w:rsidR="00FE2A6F" w:rsidRDefault="00FE2A6F">
      <w:pPr>
        <w:spacing w:before="0" w:after="0"/>
        <w:sectPr w:rsidR="00FE2A6F">
          <w:headerReference w:type="default" r:id="rId449"/>
          <w:footerReference w:type="default" r:id="rId450"/>
          <w:type w:val="continuous"/>
          <w:pgSz w:w="12240" w:h="15840"/>
          <w:pgMar w:top="1440" w:right="1440" w:bottom="1440" w:left="1440" w:header="720" w:footer="720" w:gutter="0"/>
          <w:cols w:space="720"/>
        </w:sectPr>
      </w:pPr>
    </w:p>
    <w:p w14:paraId="7A04A8DF" w14:textId="77777777" w:rsidR="00FE2A6F" w:rsidRDefault="00A762F3">
      <w:pPr>
        <w:pStyle w:val="Section"/>
      </w:pPr>
      <w:r>
        <w:t>§ 25-2-585 SPECIAL REQUIREMENTS FOR BUILDINGS IN CERTAIN COMMERCIAL DISTRICTS.</w:t>
      </w:r>
    </w:p>
    <w:p w14:paraId="7A04A8E0" w14:textId="77777777" w:rsidR="00FE2A6F" w:rsidRDefault="00A762F3">
      <w:pPr>
        <w:pStyle w:val="List1"/>
      </w:pPr>
      <w:r>
        <w:t>(A)</w:t>
      </w:r>
      <w:r>
        <w:tab/>
      </w:r>
      <w:r>
        <w:t xml:space="preserve">This section applies to a building in a general office (GO), neighborhood commercial (LR), general commercial services (CS), or commercial services - liquor sales (CS-1) district that: </w:t>
      </w:r>
    </w:p>
    <w:p w14:paraId="7A04A8E1" w14:textId="77777777" w:rsidR="00FE2A6F" w:rsidRDefault="00A762F3">
      <w:pPr>
        <w:pStyle w:val="List2"/>
      </w:pPr>
      <w:r>
        <w:t>(1)</w:t>
      </w:r>
      <w:r>
        <w:tab/>
        <w:t xml:space="preserve">is located on property adjacent to an Lake Austin residence (LA), rural residence (RR), or single-family residence large lot (SF-1) district; and </w:t>
      </w:r>
    </w:p>
    <w:p w14:paraId="7A04A8E2" w14:textId="77777777" w:rsidR="00FE2A6F" w:rsidRDefault="00A762F3">
      <w:pPr>
        <w:pStyle w:val="List2"/>
      </w:pPr>
      <w:r>
        <w:t>(2)</w:t>
      </w:r>
      <w:r>
        <w:tab/>
        <w:t xml:space="preserve">exceeds a height of 35 feet. </w:t>
      </w:r>
    </w:p>
    <w:p w14:paraId="7A04A8E3" w14:textId="77777777" w:rsidR="00FE2A6F" w:rsidRDefault="00A762F3">
      <w:pPr>
        <w:pStyle w:val="List1"/>
      </w:pPr>
      <w:r>
        <w:t>(B)</w:t>
      </w:r>
      <w:r>
        <w:tab/>
        <w:t xml:space="preserve">A building's exterior glass is required to be either clear or lightly tinted. </w:t>
      </w:r>
    </w:p>
    <w:p w14:paraId="7A04A8E4" w14:textId="77777777" w:rsidR="00FE2A6F" w:rsidRDefault="00A762F3">
      <w:pPr>
        <w:pStyle w:val="List1"/>
      </w:pPr>
      <w:r>
        <w:t>(C)</w:t>
      </w:r>
      <w:r>
        <w:tab/>
      </w:r>
      <w:r>
        <w:t xml:space="preserve">Exterior light illuminating a building above the second floor is prohibited. </w:t>
      </w:r>
    </w:p>
    <w:p w14:paraId="7A04A8E5" w14:textId="77777777" w:rsidR="00FE2A6F" w:rsidRDefault="00A762F3">
      <w:pPr>
        <w:pStyle w:val="HistoryNote"/>
      </w:pPr>
      <w:r>
        <w:t>Source: Section 13-2-607; Ord. 990225-70; Ord. 031211-11.</w:t>
      </w:r>
    </w:p>
    <w:p w14:paraId="7A04A8E6" w14:textId="77777777" w:rsidR="00FE2A6F" w:rsidRDefault="00FE2A6F">
      <w:pPr>
        <w:spacing w:before="0" w:after="0"/>
        <w:sectPr w:rsidR="00FE2A6F">
          <w:headerReference w:type="default" r:id="rId451"/>
          <w:footerReference w:type="default" r:id="rId452"/>
          <w:type w:val="continuous"/>
          <w:pgSz w:w="12240" w:h="15840"/>
          <w:pgMar w:top="1440" w:right="1440" w:bottom="1440" w:left="1440" w:header="720" w:footer="720" w:gutter="0"/>
          <w:cols w:space="720"/>
        </w:sectPr>
      </w:pPr>
    </w:p>
    <w:p w14:paraId="7A04A8E7" w14:textId="77777777" w:rsidR="00FE2A6F" w:rsidRDefault="00A762F3">
      <w:pPr>
        <w:pStyle w:val="Section"/>
      </w:pPr>
      <w:r>
        <w:t>§ 25-2-586 DOWNTOWN DENSITY BONUS PROGRAM.</w:t>
      </w:r>
    </w:p>
    <w:p w14:paraId="7A04A8E8" w14:textId="77777777" w:rsidR="00FE2A6F" w:rsidRDefault="00A762F3">
      <w:pPr>
        <w:pStyle w:val="List1"/>
      </w:pPr>
      <w:r>
        <w:t>(A)</w:t>
      </w:r>
      <w:r>
        <w:tab/>
      </w:r>
      <w:r>
        <w:rPr>
          <w:i/>
        </w:rPr>
        <w:t>Definitions.</w:t>
      </w:r>
      <w:r>
        <w:t xml:space="preserve"> In this section: </w:t>
      </w:r>
    </w:p>
    <w:p w14:paraId="7A04A8E9" w14:textId="77777777" w:rsidR="00FE2A6F" w:rsidRDefault="00A762F3">
      <w:pPr>
        <w:pStyle w:val="List2"/>
      </w:pPr>
      <w:r>
        <w:t>(1)</w:t>
      </w:r>
      <w:r>
        <w:tab/>
        <w:t xml:space="preserve">BONUS AREA means the greater of: </w:t>
      </w:r>
    </w:p>
    <w:p w14:paraId="7A04A8EA" w14:textId="77777777" w:rsidR="00FE2A6F" w:rsidRDefault="00A762F3">
      <w:pPr>
        <w:pStyle w:val="List3"/>
      </w:pPr>
      <w:r>
        <w:t>(a)</w:t>
      </w:r>
      <w:r>
        <w:tab/>
        <w:t xml:space="preserve">The gross floor area that exceeds the maximum allowable floor-to-area ratio allowed with the site's primary entitlements; or </w:t>
      </w:r>
    </w:p>
    <w:p w14:paraId="7A04A8EB" w14:textId="77777777" w:rsidR="00FE2A6F" w:rsidRDefault="00A762F3">
      <w:pPr>
        <w:pStyle w:val="List3"/>
      </w:pPr>
      <w:r>
        <w:t>(b)</w:t>
      </w:r>
      <w:r>
        <w:tab/>
      </w:r>
      <w:r>
        <w:t xml:space="preserve">The gross floor area contained within the portion of a structure that exceeds the maximum height allowed under the site's primary entitlements. </w:t>
      </w:r>
    </w:p>
    <w:p w14:paraId="7A04A8EC" w14:textId="77777777" w:rsidR="00FE2A6F" w:rsidRDefault="00A762F3">
      <w:pPr>
        <w:pStyle w:val="List2"/>
      </w:pPr>
      <w:r>
        <w:t>(2)</w:t>
      </w:r>
      <w:r>
        <w:tab/>
        <w:t xml:space="preserve">COMMUNITY BENEFIT is a public amenity that exceeds the Gatekeeper Requirements of the Downtown Density Bonus Program as described in (C)(1) of this section and that is provided by an applicant in order to obtain bonus area. </w:t>
      </w:r>
    </w:p>
    <w:p w14:paraId="7A04A8ED" w14:textId="77777777" w:rsidR="00FE2A6F" w:rsidRDefault="00A762F3">
      <w:pPr>
        <w:pStyle w:val="List2"/>
      </w:pPr>
      <w:r>
        <w:t>(3)</w:t>
      </w:r>
      <w:r>
        <w:tab/>
        <w:t xml:space="preserve">CULTURAL USES are uses that are eligible to participate in the City of Austin Core Cultural Funding Program. </w:t>
      </w:r>
    </w:p>
    <w:p w14:paraId="7A04A8EE" w14:textId="77777777" w:rsidR="00FE2A6F" w:rsidRDefault="00A762F3">
      <w:pPr>
        <w:pStyle w:val="List2"/>
      </w:pPr>
      <w:r>
        <w:t>(4)</w:t>
      </w:r>
      <w:r>
        <w:tab/>
      </w:r>
      <w:r>
        <w:t>DAY CARE SERVICES is the provision of one of the adult or child care services defined in Section 25-2-6 (</w:t>
      </w:r>
      <w:r>
        <w:rPr>
          <w:i/>
        </w:rPr>
        <w:t>Civic Uses Described</w:t>
      </w:r>
      <w:r>
        <w:t xml:space="preserve">) of the City Code. </w:t>
      </w:r>
    </w:p>
    <w:p w14:paraId="7A04A8EF" w14:textId="77777777" w:rsidR="00FE2A6F" w:rsidRDefault="00A762F3">
      <w:pPr>
        <w:pStyle w:val="List2"/>
      </w:pPr>
      <w:r>
        <w:t>(5)</w:t>
      </w:r>
      <w:r>
        <w:tab/>
        <w:t xml:space="preserve">DEVELOPMENT BONUS FEE means the dollar amount an applicant pays to the City per square foot of bonus area. </w:t>
      </w:r>
    </w:p>
    <w:p w14:paraId="7A04A8F0" w14:textId="77777777" w:rsidR="00FE2A6F" w:rsidRDefault="00A762F3">
      <w:pPr>
        <w:pStyle w:val="List2"/>
      </w:pPr>
      <w:r>
        <w:t>(6)</w:t>
      </w:r>
      <w:r>
        <w:tab/>
        <w:t xml:space="preserve">DIRECTOR means director of the Planning and Development Review Department. </w:t>
      </w:r>
    </w:p>
    <w:p w14:paraId="7A04A8F1" w14:textId="77777777" w:rsidR="00FE2A6F" w:rsidRDefault="00A762F3">
      <w:pPr>
        <w:pStyle w:val="List2"/>
      </w:pPr>
      <w:r>
        <w:t>(7)</w:t>
      </w:r>
      <w:r>
        <w:tab/>
      </w:r>
      <w:r>
        <w:t xml:space="preserve">DWELLING UNIT means a single unit providing complete, independent living facilities for one or more persons, including permanent provisions for living, sleeping, eating, cooking and sanitation. </w:t>
      </w:r>
    </w:p>
    <w:p w14:paraId="7A04A8F2" w14:textId="77777777" w:rsidR="00FE2A6F" w:rsidRDefault="00A762F3">
      <w:pPr>
        <w:pStyle w:val="List2"/>
      </w:pPr>
      <w:r>
        <w:lastRenderedPageBreak/>
        <w:t>(8)</w:t>
      </w:r>
      <w:r>
        <w:tab/>
        <w:t xml:space="preserve">FAMILY-FRIENDLY ELIGIBLE BEDROOM is any bedroom over one bedroom within a dwelling unit that provides on-site affordable housing that complies with all of the affordability requirements of Subsection (G) of this section. </w:t>
      </w:r>
    </w:p>
    <w:p w14:paraId="7A04A8F3" w14:textId="77777777" w:rsidR="00FE2A6F" w:rsidRDefault="00A762F3">
      <w:pPr>
        <w:pStyle w:val="List2"/>
      </w:pPr>
      <w:r>
        <w:t>(9)</w:t>
      </w:r>
      <w:r>
        <w:tab/>
      </w:r>
      <w:r>
        <w:t xml:space="preserve">GREAT STREETS STREETSCAPE STANDARDS means design standards for streets within the boundaries of the Great Streets Master Plan. </w:t>
      </w:r>
    </w:p>
    <w:p w14:paraId="7A04A8F4" w14:textId="77777777" w:rsidR="00FE2A6F" w:rsidRDefault="00A762F3">
      <w:pPr>
        <w:pStyle w:val="List2"/>
      </w:pPr>
      <w:r>
        <w:t>(10)</w:t>
      </w:r>
      <w:r>
        <w:tab/>
        <w:t xml:space="preserve">LIVE MUSIC USE is the performance of live music at least four days a week in an indoor public or private facility of at least 2,500 square feet that is open to the general public and readily equipped with sound, staging, lighting and safety accoutrements to accommodate professional and semi-professional live music needs on a daily basis. </w:t>
      </w:r>
    </w:p>
    <w:p w14:paraId="7A04A8F5" w14:textId="77777777" w:rsidR="00FE2A6F" w:rsidRDefault="00A762F3">
      <w:pPr>
        <w:pStyle w:val="List2"/>
      </w:pPr>
      <w:r>
        <w:t>(11)</w:t>
      </w:r>
      <w:r>
        <w:tab/>
      </w:r>
      <w:r>
        <w:t xml:space="preserve">MIXED-USE PROJECT means a project that has 25 percent or more of its floor area in a use different from a predominant use. </w:t>
      </w:r>
    </w:p>
    <w:p w14:paraId="7A04A8F6" w14:textId="77777777" w:rsidR="00FE2A6F" w:rsidRDefault="00A762F3">
      <w:pPr>
        <w:pStyle w:val="List2"/>
      </w:pPr>
      <w:r>
        <w:t>(12)</w:t>
      </w:r>
      <w:r>
        <w:tab/>
        <w:t>NON-RESIDENTIAL PROJECT means a project for which the predominant use is not listed in Section 25-2-3 (</w:t>
      </w:r>
      <w:r>
        <w:rPr>
          <w:i/>
        </w:rPr>
        <w:t>Residential Uses Described</w:t>
      </w:r>
      <w:r>
        <w:t>), and which has less than 25 percent of its floor area devoted to uses described in Section 25-2-3 (</w:t>
      </w:r>
      <w:r>
        <w:rPr>
          <w:i/>
        </w:rPr>
        <w:t>Residential Uses Described</w:t>
      </w:r>
      <w:r>
        <w:t xml:space="preserve">). </w:t>
      </w:r>
    </w:p>
    <w:p w14:paraId="7A04A8F7" w14:textId="77777777" w:rsidR="00FE2A6F" w:rsidRDefault="00A762F3">
      <w:pPr>
        <w:pStyle w:val="List2"/>
      </w:pPr>
      <w:r>
        <w:t>(13)</w:t>
      </w:r>
      <w:r>
        <w:tab/>
      </w:r>
      <w:r>
        <w:t xml:space="preserve">PRIMARY ENTITLEMENT means the height and floor-to-area ratio entitlement that a site derives from its current zoning. That entitlement may be derived from the base zoning or from a previous modification to the base zoning. </w:t>
      </w:r>
    </w:p>
    <w:p w14:paraId="7A04A8F8" w14:textId="77777777" w:rsidR="00FE2A6F" w:rsidRDefault="00A762F3">
      <w:pPr>
        <w:pStyle w:val="List2"/>
      </w:pPr>
      <w:r>
        <w:t>(14)</w:t>
      </w:r>
      <w:r>
        <w:tab/>
        <w:t xml:space="preserve">PUBLICLY ACCESSIBLE ON-SITE PLAZA is a publicly-accessible area provided by an applicant as a community benefit that complies with the Downtown Public Plaza Standards adopted by administrative rule. </w:t>
      </w:r>
    </w:p>
    <w:p w14:paraId="7A04A8F9" w14:textId="77777777" w:rsidR="00FE2A6F" w:rsidRDefault="00A762F3">
      <w:pPr>
        <w:pStyle w:val="List2"/>
      </w:pPr>
      <w:r>
        <w:t>(15)</w:t>
      </w:r>
      <w:r>
        <w:tab/>
      </w:r>
      <w:r>
        <w:t>RESIDENTIAL PROJECT means a project for which the predominant use is within one or more of the classifications described in Section 25-2-3 (</w:t>
      </w:r>
      <w:r>
        <w:rPr>
          <w:i/>
        </w:rPr>
        <w:t>Residential Uses Described</w:t>
      </w:r>
      <w:r>
        <w:t xml:space="preserve">). </w:t>
      </w:r>
    </w:p>
    <w:p w14:paraId="7A04A8FA" w14:textId="77777777" w:rsidR="00FE2A6F" w:rsidRDefault="00A762F3">
      <w:pPr>
        <w:pStyle w:val="List2"/>
      </w:pPr>
      <w:r>
        <w:t>(16)</w:t>
      </w:r>
      <w:r>
        <w:tab/>
        <w:t xml:space="preserve">URBAN DESIGN GUIDELINES means guidelines for public streetscapes, plazas, open space and buildings in a dense area, adopted by City Council. </w:t>
      </w:r>
    </w:p>
    <w:p w14:paraId="7A04A8FB" w14:textId="77777777" w:rsidR="00FE2A6F" w:rsidRDefault="00A762F3">
      <w:pPr>
        <w:pStyle w:val="List1"/>
      </w:pPr>
      <w:r>
        <w:t>(B)</w:t>
      </w:r>
      <w:r>
        <w:tab/>
      </w:r>
      <w:r>
        <w:rPr>
          <w:i/>
        </w:rPr>
        <w:t>Downtown Density Bonus Maps and Table.</w:t>
      </w:r>
    </w:p>
    <w:p w14:paraId="7A04A8FC" w14:textId="77777777" w:rsidR="00FE2A6F" w:rsidRDefault="00A762F3">
      <w:pPr>
        <w:pStyle w:val="List2"/>
      </w:pPr>
      <w:r>
        <w:t>(1)</w:t>
      </w:r>
      <w:r>
        <w:tab/>
      </w:r>
      <w:r>
        <w:t xml:space="preserve">The downtown district boundaries are shown on the Downtown Districts Map (Figure 1). Properties in the downtown district that are eligible for density bonuses under this section are shown on the Eligibility, Floor-to-Area Ratio and Height Maps (Figure 2). </w:t>
      </w:r>
    </w:p>
    <w:p w14:paraId="7A04A8FD" w14:textId="77777777" w:rsidR="00FE2A6F" w:rsidRDefault="00A762F3">
      <w:pPr>
        <w:pStyle w:val="List2"/>
      </w:pPr>
      <w:r>
        <w:t>(2)</w:t>
      </w:r>
      <w:r>
        <w:tab/>
      </w:r>
      <w:r>
        <w:t>Properties in the Rainey Street Subdistrict may participate in the Downtown Density Bonus Program only for floor-to-area ratio that exceeds 8:1 or height above 350 feet. To achieve floor-to-area ratio up to 8:1 or height between 41 feet and 350 feet, properties in the Rainey Street Subdistrict must comply with Subsection (C)(4) of Section 25-2-739 (</w:t>
      </w:r>
      <w:r>
        <w:rPr>
          <w:i/>
        </w:rPr>
        <w:t>Rainey Street Subdistrict Regulations</w:t>
      </w:r>
      <w:r>
        <w:t xml:space="preserve">) of the City Code. </w:t>
      </w:r>
    </w:p>
    <w:p w14:paraId="7A04A8FE" w14:textId="77777777" w:rsidR="00FE2A6F" w:rsidRDefault="00A762F3">
      <w:pPr>
        <w:pStyle w:val="List2"/>
      </w:pPr>
      <w:r>
        <w:t>(3)</w:t>
      </w:r>
      <w:r>
        <w:tab/>
      </w:r>
      <w:r>
        <w:t xml:space="preserve">The amount of floor-to-area ratio or height that may be achieved by a downtown density bonus for a site is limited by the maximum height or Floor-to-Area Ratio identified on Figure 2. </w:t>
      </w:r>
    </w:p>
    <w:p w14:paraId="7A04A8FF" w14:textId="77777777" w:rsidR="00FE2A6F" w:rsidRDefault="00A762F3">
      <w:pPr>
        <w:pStyle w:val="ImageCenter"/>
      </w:pPr>
      <w:r>
        <w:rPr>
          <w:noProof/>
        </w:rPr>
        <w:lastRenderedPageBreak/>
        <w:drawing>
          <wp:inline distT="0" distB="0" distL="0" distR="0" wp14:anchorId="7A04C692" wp14:editId="7A04C693">
            <wp:extent cx="5918200" cy="5486400"/>
            <wp:effectExtent l="0" t="0" r="0" b="0"/>
            <wp:docPr id="1" name="Drawing 0" descr="25-2-586Fig2a.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3"/>
                    <a:srcRect/>
                    <a:stretch>
                      <a:fillRect/>
                    </a:stretch>
                  </pic:blipFill>
                  <pic:spPr bwMode="auto">
                    <a:xfrm>
                      <a:off x="0" y="0"/>
                      <a:ext cx="5918200" cy="5486400"/>
                    </a:xfrm>
                    <a:prstGeom prst="rect">
                      <a:avLst/>
                    </a:prstGeom>
                  </pic:spPr>
                </pic:pic>
              </a:graphicData>
            </a:graphic>
          </wp:inline>
        </w:drawing>
      </w:r>
    </w:p>
    <w:p w14:paraId="7A04A900" w14:textId="77777777" w:rsidR="00FE2A6F" w:rsidRDefault="00A762F3">
      <w:pPr>
        <w:pStyle w:val="ImageCenter"/>
      </w:pPr>
      <w:r>
        <w:rPr>
          <w:noProof/>
        </w:rPr>
        <w:lastRenderedPageBreak/>
        <w:drawing>
          <wp:inline distT="0" distB="0" distL="0" distR="0" wp14:anchorId="7A04C694" wp14:editId="7A04C695">
            <wp:extent cx="5930900" cy="5486400"/>
            <wp:effectExtent l="0" t="0" r="0" b="0"/>
            <wp:docPr id="2" name="Drawing 1" descr="25-2-586Fig2b.png"/>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4"/>
                    <a:srcRect/>
                    <a:stretch>
                      <a:fillRect/>
                    </a:stretch>
                  </pic:blipFill>
                  <pic:spPr bwMode="auto">
                    <a:xfrm>
                      <a:off x="0" y="0"/>
                      <a:ext cx="5930900" cy="5486400"/>
                    </a:xfrm>
                    <a:prstGeom prst="rect">
                      <a:avLst/>
                    </a:prstGeom>
                  </pic:spPr>
                </pic:pic>
              </a:graphicData>
            </a:graphic>
          </wp:inline>
        </w:drawing>
      </w:r>
    </w:p>
    <w:p w14:paraId="7A04A901" w14:textId="77777777" w:rsidR="00FE2A6F" w:rsidRDefault="00A762F3">
      <w:pPr>
        <w:pStyle w:val="List2"/>
      </w:pPr>
      <w:r>
        <w:t>(4)</w:t>
      </w:r>
      <w:r>
        <w:tab/>
      </w:r>
      <w:r>
        <w:t xml:space="preserve">The maximum heights and maximum floor-to-area ratios on Figure 2 do not modify a site's primary entitlement. If the maximum height or maximum floor-to-area ratio allowed under a primary entitlement exceeds the height or floor-to-area ratio on Figure 2, the bonus area is calculated by using the site's primary entitlement that does not exceed the maximums shown on Figure 2. </w:t>
      </w:r>
    </w:p>
    <w:p w14:paraId="7A04A902" w14:textId="77777777" w:rsidR="00FE2A6F" w:rsidRDefault="00A762F3">
      <w:pPr>
        <w:pStyle w:val="List2"/>
      </w:pPr>
      <w:r>
        <w:t>(5)</w:t>
      </w:r>
      <w:r>
        <w:tab/>
      </w:r>
      <w:r>
        <w:t xml:space="preserve">The development bonus fee may vary by use and downtown district. The applicable development bonus fee within each of the nine districts is established by ordinance. </w:t>
      </w:r>
    </w:p>
    <w:p w14:paraId="7A04A903" w14:textId="77777777" w:rsidR="00FE2A6F" w:rsidRDefault="00A762F3">
      <w:pPr>
        <w:pStyle w:val="List2"/>
      </w:pPr>
      <w:r>
        <w:t>(6)</w:t>
      </w:r>
      <w:r>
        <w:tab/>
        <w:t xml:space="preserve">Notwithstanding the limitation provided for in Subsection (B)(3) of this section, the city council may grant additional floor-to-area ratio or height that exceeds the maximum floor-to-area ratio or height in Figure 2 if: </w:t>
      </w:r>
    </w:p>
    <w:p w14:paraId="7A04A904" w14:textId="77777777" w:rsidR="00FE2A6F" w:rsidRDefault="00A762F3">
      <w:pPr>
        <w:pStyle w:val="List3"/>
      </w:pPr>
      <w:r>
        <w:t>(a)</w:t>
      </w:r>
      <w:r>
        <w:tab/>
      </w:r>
      <w:r>
        <w:t xml:space="preserve">The applicant wants to exceed floor-to-area ratio or height and has already achieved the maximum shown in Figure 2 by participating in the Downtown Density Bonus Program; </w:t>
      </w:r>
    </w:p>
    <w:p w14:paraId="7A04A905" w14:textId="77777777" w:rsidR="00FE2A6F" w:rsidRDefault="00A762F3">
      <w:pPr>
        <w:pStyle w:val="List3"/>
      </w:pPr>
      <w:r>
        <w:t>(b)</w:t>
      </w:r>
      <w:r>
        <w:tab/>
        <w:t xml:space="preserve">The applicant submits a written request and rationale for the additional floor-to-area ratio or height to the director; </w:t>
      </w:r>
    </w:p>
    <w:p w14:paraId="7A04A906" w14:textId="77777777" w:rsidR="00FE2A6F" w:rsidRDefault="00A762F3">
      <w:pPr>
        <w:pStyle w:val="List3"/>
      </w:pPr>
      <w:r>
        <w:lastRenderedPageBreak/>
        <w:t>(c)</w:t>
      </w:r>
      <w:r>
        <w:tab/>
        <w:t xml:space="preserve">The director makes a written recommendation on the application and then submits the recommendation to the Planning Commission for its review and recommendation; and </w:t>
      </w:r>
    </w:p>
    <w:p w14:paraId="7A04A907" w14:textId="77777777" w:rsidR="00FE2A6F" w:rsidRDefault="00A762F3">
      <w:pPr>
        <w:pStyle w:val="List3"/>
      </w:pPr>
      <w:r>
        <w:t>(d)</w:t>
      </w:r>
      <w:r>
        <w:tab/>
      </w:r>
      <w:r>
        <w:t xml:space="preserve">The city council determines that the additional floor-to-area ratio or height should be granted because: </w:t>
      </w:r>
    </w:p>
    <w:p w14:paraId="7A04A908" w14:textId="77777777" w:rsidR="00FE2A6F" w:rsidRDefault="00A762F3">
      <w:pPr>
        <w:pStyle w:val="List4"/>
      </w:pPr>
      <w:r>
        <w:t>(i)</w:t>
      </w:r>
      <w:r>
        <w:tab/>
        <w:t xml:space="preserve">The applicant has offered additional community benefits described in Subsections (E)(1)—(12) above and beyond those offered to achieve the floor-to-area ratio or height in Figure 2; </w:t>
      </w:r>
    </w:p>
    <w:p w14:paraId="7A04A909" w14:textId="77777777" w:rsidR="00FE2A6F" w:rsidRDefault="00A762F3">
      <w:pPr>
        <w:pStyle w:val="List4"/>
      </w:pPr>
      <w:r>
        <w:t>(ii)</w:t>
      </w:r>
      <w:r>
        <w:tab/>
        <w:t xml:space="preserve">The applicant agrees to use the same methodology and bonus area granted for each community benefit as described in the downtown density bonus program to achieve the desired bonus area; </w:t>
      </w:r>
    </w:p>
    <w:p w14:paraId="7A04A90A" w14:textId="77777777" w:rsidR="00FE2A6F" w:rsidRDefault="00A762F3">
      <w:pPr>
        <w:pStyle w:val="List4"/>
      </w:pPr>
      <w:r>
        <w:t>(iii)</w:t>
      </w:r>
      <w:r>
        <w:tab/>
      </w:r>
      <w:r>
        <w:t xml:space="preserve">The city council determines that awarding the additional floor-to-area ratio or height substantially furthers the goals and objectives of the Downtown Austin Plan and the Imagine Austin Comprehensive Plan; and </w:t>
      </w:r>
    </w:p>
    <w:p w14:paraId="7A04A90B" w14:textId="77777777" w:rsidR="00FE2A6F" w:rsidRDefault="00A762F3">
      <w:pPr>
        <w:pStyle w:val="List4"/>
      </w:pPr>
      <w:r>
        <w:t>(iv)</w:t>
      </w:r>
      <w:r>
        <w:tab/>
        <w:t xml:space="preserve">The applicant has agreed that any residential parking space shall be offered separately from the dwelling unit. </w:t>
      </w:r>
    </w:p>
    <w:p w14:paraId="7A04A90C" w14:textId="77777777" w:rsidR="00FE2A6F" w:rsidRDefault="00A762F3">
      <w:pPr>
        <w:pStyle w:val="List2"/>
      </w:pPr>
      <w:r>
        <w:t>(7)</w:t>
      </w:r>
      <w:r>
        <w:tab/>
        <w:t>A property described in the downtown district boundary (Figure 1) and subject to Section 25-2-161 (</w:t>
      </w:r>
      <w:r>
        <w:rPr>
          <w:i/>
        </w:rPr>
        <w:t>Capitol Dominance Overlay District</w:t>
      </w:r>
      <w:r>
        <w:t xml:space="preserve">) is eligible for density bonuses shown on the Eligibility, Floor-to-Area Ratio and Height Maps (Figure 2). </w:t>
      </w:r>
    </w:p>
    <w:p w14:paraId="7A04A90D" w14:textId="77777777" w:rsidR="00FE2A6F" w:rsidRDefault="00A762F3">
      <w:pPr>
        <w:pStyle w:val="List2"/>
      </w:pPr>
      <w:r>
        <w:t>(8)</w:t>
      </w:r>
      <w:r>
        <w:tab/>
        <w:t>A property described in the downtown district boundary (Figure 1) and subject to Section 25-2-162 (</w:t>
      </w:r>
      <w:r>
        <w:rPr>
          <w:i/>
        </w:rPr>
        <w:t>Capitol View Corridor Overlay District</w:t>
      </w:r>
      <w:r>
        <w:t>) is eligible for density bonuses shown on the Eligibility, Floor-to-Area Ratio and Height Maps (Figure 2) that do not conflict with the height limitations established in Section 25-2-642 (</w:t>
      </w:r>
      <w:r>
        <w:rPr>
          <w:i/>
        </w:rPr>
        <w:t>Capitol View Corridor Overlay District Regulations</w:t>
      </w:r>
      <w:r>
        <w:t xml:space="preserve">). </w:t>
      </w:r>
    </w:p>
    <w:p w14:paraId="7A04A90E" w14:textId="77777777" w:rsidR="00FE2A6F" w:rsidRDefault="00A762F3">
      <w:pPr>
        <w:pStyle w:val="List1"/>
      </w:pPr>
      <w:r>
        <w:t>(C)</w:t>
      </w:r>
      <w:r>
        <w:tab/>
      </w:r>
      <w:r>
        <w:rPr>
          <w:i/>
        </w:rPr>
        <w:t>Program Requirements.</w:t>
      </w:r>
    </w:p>
    <w:p w14:paraId="7A04A90F" w14:textId="77777777" w:rsidR="00FE2A6F" w:rsidRDefault="00A762F3">
      <w:pPr>
        <w:pStyle w:val="List2"/>
      </w:pPr>
      <w:r>
        <w:t>(1)</w:t>
      </w:r>
      <w:r>
        <w:tab/>
        <w:t xml:space="preserve">Gatekeeper Requirements. </w:t>
      </w:r>
    </w:p>
    <w:p w14:paraId="7A04A910" w14:textId="77777777" w:rsidR="00FE2A6F" w:rsidRDefault="00A762F3">
      <w:pPr>
        <w:pStyle w:val="List3"/>
      </w:pPr>
      <w:r>
        <w:t>(a)</w:t>
      </w:r>
      <w:r>
        <w:tab/>
        <w:t xml:space="preserve">To receive bonus area, the director must determine that the project substantially complies with the Urban Design Guidelines. </w:t>
      </w:r>
    </w:p>
    <w:p w14:paraId="7A04A911" w14:textId="77777777" w:rsidR="00FE2A6F" w:rsidRDefault="00A762F3">
      <w:pPr>
        <w:pStyle w:val="List4"/>
      </w:pPr>
      <w:r>
        <w:t>(i)</w:t>
      </w:r>
      <w:r>
        <w:tab/>
        <w:t xml:space="preserve">The applicant must submit to the director a schematic level site plan, building elevations, and other drawings, simulations or other documents necessary to fully describe the urban design character of the project and relationship of the project to its surroundings. </w:t>
      </w:r>
    </w:p>
    <w:p w14:paraId="7A04A912" w14:textId="77777777" w:rsidR="00FE2A6F" w:rsidRDefault="00A762F3">
      <w:pPr>
        <w:pStyle w:val="List4"/>
      </w:pPr>
      <w:r>
        <w:t>(ii)</w:t>
      </w:r>
      <w:r>
        <w:tab/>
      </w:r>
      <w:r>
        <w:t xml:space="preserve">The Design Commission shall evaluate and make recommendations regarding whether the project complies with the Urban Design Guidelines and the director shall consider comments and recommendations of the Design Commission. </w:t>
      </w:r>
    </w:p>
    <w:p w14:paraId="7A04A913" w14:textId="77777777" w:rsidR="00FE2A6F" w:rsidRDefault="00A762F3">
      <w:pPr>
        <w:pStyle w:val="List3"/>
      </w:pPr>
      <w:r>
        <w:t>(b)</w:t>
      </w:r>
      <w:r>
        <w:tab/>
        <w:t xml:space="preserve">Except as provided in Subsection (C)(1)(c), the applicant shall execute a restrictive covenant committing to provide streetscape improvements along all public street frontages, consistent with the Great Streets Standards. </w:t>
      </w:r>
    </w:p>
    <w:p w14:paraId="7A04A914" w14:textId="77777777" w:rsidR="00FE2A6F" w:rsidRDefault="00A762F3">
      <w:pPr>
        <w:pStyle w:val="List3"/>
      </w:pPr>
      <w:r>
        <w:t>(c)</w:t>
      </w:r>
      <w:r>
        <w:tab/>
      </w:r>
      <w:r>
        <w:t xml:space="preserve">For a property located on a Texas Department of Transportation frontage, an applicant provides for Great Streets streetscape improvements along all public street frontages if the applicant pays a fee-in-lieu set by separate ordinance and a one-time maintenance obligation fee set by separate ordinance. The director of the Transportation and Public Works Department may spend a fee paid under this subsection for Great Streets capital improvement projects within the Downtown area. </w:t>
      </w:r>
    </w:p>
    <w:p w14:paraId="7A04A915" w14:textId="77777777" w:rsidR="00FE2A6F" w:rsidRDefault="00A762F3">
      <w:pPr>
        <w:pStyle w:val="List3"/>
      </w:pPr>
      <w:r>
        <w:t>(d)</w:t>
      </w:r>
      <w:r>
        <w:tab/>
      </w:r>
      <w:r>
        <w:t xml:space="preserve">The applicant shall execute a restrictive covenant committing to achieve a minimum two star rating under the Austin Energy Green Building program using the ratings in effect at the time the </w:t>
      </w:r>
      <w:r>
        <w:lastRenderedPageBreak/>
        <w:t xml:space="preserve">project is registered with the Austin Energy Green Building program. The applicant shall also provide the director with a copy of the project's signed Austin Energy Green Building Letter of Intent before the director may approve bonus area for a site. </w:t>
      </w:r>
    </w:p>
    <w:p w14:paraId="7A04A916" w14:textId="77777777" w:rsidR="00FE2A6F" w:rsidRDefault="00A762F3">
      <w:pPr>
        <w:pStyle w:val="List2"/>
      </w:pPr>
      <w:r>
        <w:t>(2)</w:t>
      </w:r>
      <w:r>
        <w:tab/>
      </w:r>
      <w:r>
        <w:t xml:space="preserve">After the director determines the applicant meets the gatekeeper requirements, the applicant shall provide sufficient written information so that the director can determine: </w:t>
      </w:r>
    </w:p>
    <w:p w14:paraId="7A04A917" w14:textId="77777777" w:rsidR="00FE2A6F" w:rsidRDefault="00A762F3">
      <w:pPr>
        <w:pStyle w:val="List3"/>
      </w:pPr>
      <w:r>
        <w:t>(a)</w:t>
      </w:r>
      <w:r>
        <w:tab/>
        <w:t xml:space="preserve">the site's primary entitlement; </w:t>
      </w:r>
    </w:p>
    <w:p w14:paraId="7A04A918" w14:textId="77777777" w:rsidR="00FE2A6F" w:rsidRDefault="00A762F3">
      <w:pPr>
        <w:pStyle w:val="List3"/>
      </w:pPr>
      <w:r>
        <w:t>(b)</w:t>
      </w:r>
      <w:r>
        <w:tab/>
        <w:t xml:space="preserve">the amount of bonus area that the applicant is requesting; </w:t>
      </w:r>
    </w:p>
    <w:p w14:paraId="7A04A919" w14:textId="77777777" w:rsidR="00FE2A6F" w:rsidRDefault="00A762F3">
      <w:pPr>
        <w:pStyle w:val="List3"/>
      </w:pPr>
      <w:r>
        <w:t>(c)</w:t>
      </w:r>
      <w:r>
        <w:tab/>
        <w:t xml:space="preserve">the total dollar amount the applicant will pay if the applicant chooses to obtain the entire bonus area exclusively by paying a development bonus fee, and the amount of the fee to be dedicated to each community benefit; and, </w:t>
      </w:r>
    </w:p>
    <w:p w14:paraId="7A04A91A" w14:textId="77777777" w:rsidR="00FE2A6F" w:rsidRDefault="00A762F3">
      <w:pPr>
        <w:pStyle w:val="List3"/>
      </w:pPr>
      <w:r>
        <w:t>(d)</w:t>
      </w:r>
      <w:r>
        <w:tab/>
      </w:r>
      <w:r>
        <w:t xml:space="preserve">the community benefits the applicant proposes to provide to obtain bonus area if the bonus area will not be obtained exclusively by paying a development bonus fee. </w:t>
      </w:r>
    </w:p>
    <w:p w14:paraId="7A04A91B" w14:textId="77777777" w:rsidR="00FE2A6F" w:rsidRDefault="00A762F3">
      <w:pPr>
        <w:pStyle w:val="List1"/>
      </w:pPr>
      <w:r>
        <w:t>(D)</w:t>
      </w:r>
      <w:r>
        <w:tab/>
      </w:r>
      <w:r>
        <w:rPr>
          <w:i/>
        </w:rPr>
        <w:t>Changes in Design of Proposed Building.</w:t>
      </w:r>
      <w:r>
        <w:t xml:space="preserve"> If the design of a building changes after a bonus is granted under this section, the director shall review the new design for substantial compliance with the Urban Design Guidelines prior to building permit approval. A building permit for a final design will not be approved until the design substantially complies with the gatekeeper requirements and the restrictive covenants are amended to reflect new or revised community benefits. </w:t>
      </w:r>
    </w:p>
    <w:p w14:paraId="7A04A91C" w14:textId="77777777" w:rsidR="00FE2A6F" w:rsidRDefault="00A762F3">
      <w:pPr>
        <w:pStyle w:val="List1"/>
      </w:pPr>
      <w:r>
        <w:t>(E)</w:t>
      </w:r>
      <w:r>
        <w:tab/>
      </w:r>
      <w:r>
        <w:rPr>
          <w:i/>
        </w:rPr>
        <w:t>Community Benefits.</w:t>
      </w:r>
      <w:r>
        <w:t xml:space="preserve"> A person may achieve bonus area by providing community benefits outlined in this subsection. If the applicant chooses to achieve 100 percent of the desired bonus area by providing community benefits described in Subsections (E)(1)—(12), the director may approve the bonus area administratively. </w:t>
      </w:r>
    </w:p>
    <w:p w14:paraId="7A04A91D" w14:textId="77777777" w:rsidR="00FE2A6F" w:rsidRDefault="00A762F3">
      <w:pPr>
        <w:pStyle w:val="List2"/>
      </w:pPr>
      <w:r>
        <w:t>(1)</w:t>
      </w:r>
      <w:r>
        <w:tab/>
      </w:r>
      <w:r>
        <w:rPr>
          <w:i/>
        </w:rPr>
        <w:t>Affordable Housing Community Benefits.</w:t>
      </w:r>
    </w:p>
    <w:p w14:paraId="7A04A91E" w14:textId="77777777" w:rsidR="00FE2A6F" w:rsidRDefault="00A762F3">
      <w:pPr>
        <w:pStyle w:val="List3"/>
      </w:pPr>
      <w:r>
        <w:t>(a)</w:t>
      </w:r>
      <w:r>
        <w:tab/>
      </w:r>
      <w:r>
        <w:rPr>
          <w:i/>
        </w:rPr>
        <w:t>Affordable Housing Community Benefit.</w:t>
      </w:r>
      <w:r>
        <w:t xml:space="preserve"> An applicant may use one or more of the following. </w:t>
      </w:r>
    </w:p>
    <w:p w14:paraId="7A04A91F" w14:textId="77777777" w:rsidR="00FE2A6F" w:rsidRDefault="00A762F3">
      <w:pPr>
        <w:pStyle w:val="List4"/>
      </w:pPr>
      <w:r>
        <w:t>(i)</w:t>
      </w:r>
      <w:r>
        <w:tab/>
      </w:r>
      <w:r>
        <w:rPr>
          <w:i/>
        </w:rPr>
        <w:t>On-site affordable housing.</w:t>
      </w:r>
      <w:r>
        <w:t xml:space="preserve"> A project may achieve bonus area by providing on-site affordable housing within the project. The amount of bonus area that may be achieved for each one square foot of dwelling unit space that is devoted to on-site affordable housing is established by ordinance. </w:t>
      </w:r>
    </w:p>
    <w:p w14:paraId="7A04A920" w14:textId="77777777" w:rsidR="00FE2A6F" w:rsidRDefault="00A762F3">
      <w:pPr>
        <w:pStyle w:val="List4"/>
      </w:pPr>
      <w:r>
        <w:t>(ii)</w:t>
      </w:r>
      <w:r>
        <w:tab/>
      </w:r>
      <w:r>
        <w:rPr>
          <w:i/>
        </w:rPr>
        <w:t>Family-friendly housing.</w:t>
      </w:r>
      <w:r>
        <w:t xml:space="preserve"> A project providing on-site affordable housing may achieve additional bonus area by providing one or more family-friendly eligible bedrooms. The amount of bonus area that may be achieved for each family-friendly eligible bedroom is established by ordinance. </w:t>
      </w:r>
    </w:p>
    <w:p w14:paraId="7A04A921" w14:textId="77777777" w:rsidR="00FE2A6F" w:rsidRDefault="00A762F3">
      <w:pPr>
        <w:pStyle w:val="List4"/>
      </w:pPr>
      <w:r>
        <w:t>(iii)</w:t>
      </w:r>
      <w:r>
        <w:tab/>
      </w:r>
      <w:r>
        <w:rPr>
          <w:i/>
        </w:rPr>
        <w:t>Development bonus fee for affordable housing.</w:t>
      </w:r>
      <w:r>
        <w:t xml:space="preserve"> The project may achieve bonus area by paying a development bonus fee at the dollar per square foot amount set by ordinance. The fee will be paid into the Affordable Housing Trust Fund. </w:t>
      </w:r>
    </w:p>
    <w:p w14:paraId="7A04A922" w14:textId="77777777" w:rsidR="00FE2A6F" w:rsidRDefault="00A762F3">
      <w:pPr>
        <w:pStyle w:val="List3"/>
      </w:pPr>
      <w:r>
        <w:t>(b)</w:t>
      </w:r>
      <w:r>
        <w:tab/>
      </w:r>
      <w:r>
        <w:rPr>
          <w:i/>
        </w:rPr>
        <w:t>Affordable housing community benefit percentages.</w:t>
      </w:r>
    </w:p>
    <w:p w14:paraId="7A04A923" w14:textId="77777777" w:rsidR="00FE2A6F" w:rsidRDefault="00A762F3">
      <w:pPr>
        <w:pStyle w:val="List4"/>
      </w:pPr>
      <w:r>
        <w:t>(i)</w:t>
      </w:r>
      <w:r>
        <w:tab/>
        <w:t xml:space="preserve">A project must achieve at least 50 percent of the desired bonus area by providing affordable housing community benefits. </w:t>
      </w:r>
    </w:p>
    <w:p w14:paraId="7A04A924" w14:textId="77777777" w:rsidR="00FE2A6F" w:rsidRDefault="00A762F3">
      <w:pPr>
        <w:pStyle w:val="List4"/>
      </w:pPr>
      <w:r>
        <w:t>(ii)</w:t>
      </w:r>
      <w:r>
        <w:tab/>
        <w:t xml:space="preserve">For any portion of the desired bonus area not achieved by providing affordable housing benefits, the applicant shall achieve bonus area by providing one or more of the community benefits described in Subsections (E)(2)—(12) below. </w:t>
      </w:r>
    </w:p>
    <w:p w14:paraId="7A04A925" w14:textId="77777777" w:rsidR="00FE2A6F" w:rsidRDefault="00A762F3">
      <w:pPr>
        <w:pStyle w:val="List2"/>
      </w:pPr>
      <w:r>
        <w:t>(2)</w:t>
      </w:r>
      <w:r>
        <w:tab/>
      </w:r>
      <w:r>
        <w:rPr>
          <w:i/>
        </w:rPr>
        <w:t>Rainey Street Subdistrict Historic Preservation Community Benefit.</w:t>
      </w:r>
    </w:p>
    <w:p w14:paraId="7A04A926" w14:textId="77777777" w:rsidR="00FE2A6F" w:rsidRDefault="00A762F3">
      <w:pPr>
        <w:pStyle w:val="List3"/>
      </w:pPr>
      <w:r>
        <w:t>(a)</w:t>
      </w:r>
      <w:r>
        <w:tab/>
      </w:r>
      <w:r>
        <w:t xml:space="preserve">A project may achieve bonus area for each historically significant building that is: </w:t>
      </w:r>
    </w:p>
    <w:p w14:paraId="7A04A927" w14:textId="77777777" w:rsidR="00FE2A6F" w:rsidRDefault="00A762F3">
      <w:pPr>
        <w:pStyle w:val="List4"/>
      </w:pPr>
      <w:r>
        <w:lastRenderedPageBreak/>
        <w:t>(i)</w:t>
      </w:r>
      <w:r>
        <w:tab/>
        <w:t xml:space="preserve">rehabilitated; and </w:t>
      </w:r>
    </w:p>
    <w:p w14:paraId="7A04A928" w14:textId="77777777" w:rsidR="00FE2A6F" w:rsidRDefault="00A762F3">
      <w:pPr>
        <w:pStyle w:val="List4"/>
      </w:pPr>
      <w:r>
        <w:t>(ii)</w:t>
      </w:r>
      <w:r>
        <w:tab/>
        <w:t xml:space="preserve">preserved on site, relocated to a site within the Rainey Street Subdistrict, or relocated to a location within the city limits as determined appropriate by the Historic Landmark Commission. </w:t>
      </w:r>
    </w:p>
    <w:p w14:paraId="7A04A929" w14:textId="77777777" w:rsidR="00FE2A6F" w:rsidRDefault="00A762F3">
      <w:pPr>
        <w:pStyle w:val="List3"/>
      </w:pPr>
      <w:r>
        <w:t>(b)</w:t>
      </w:r>
      <w:r>
        <w:tab/>
        <w:t xml:space="preserve">The amount of bonus area that may be achieved for on-site improvements for Rainey Street Subdistrict historic preservation is established by ordinance. </w:t>
      </w:r>
    </w:p>
    <w:p w14:paraId="7A04A92A" w14:textId="77777777" w:rsidR="00FE2A6F" w:rsidRDefault="00A762F3">
      <w:pPr>
        <w:pStyle w:val="List3"/>
      </w:pPr>
      <w:r>
        <w:t>(c)</w:t>
      </w:r>
      <w:r>
        <w:tab/>
      </w:r>
      <w:r>
        <w:t xml:space="preserve">Buildings eligible for this community benefit include those buildings within the Rainey Street National Historic Register District that the City's historic preservation officer has determined contribute to the historic character of the Rainey Street National Historic Register District. </w:t>
      </w:r>
    </w:p>
    <w:p w14:paraId="7A04A92B" w14:textId="77777777" w:rsidR="00FE2A6F" w:rsidRDefault="00A762F3">
      <w:pPr>
        <w:pStyle w:val="List3"/>
      </w:pPr>
      <w:r>
        <w:t>(d)</w:t>
      </w:r>
      <w:r>
        <w:tab/>
        <w:t xml:space="preserve">Requirements: </w:t>
      </w:r>
    </w:p>
    <w:p w14:paraId="7A04A92C" w14:textId="77777777" w:rsidR="00FE2A6F" w:rsidRDefault="00A762F3">
      <w:pPr>
        <w:pStyle w:val="List4"/>
      </w:pPr>
      <w:r>
        <w:t>(i)</w:t>
      </w:r>
      <w:r>
        <w:tab/>
      </w:r>
      <w:r>
        <w:t xml:space="preserve">Development using this community benefit option shall maintain the architectural integrity of the building as determined by the Historic Landmark Commission (HLC) whether or not the building is zoned H-Historic or HD-Local Historic District. </w:t>
      </w:r>
    </w:p>
    <w:p w14:paraId="7A04A92D" w14:textId="77777777" w:rsidR="00FE2A6F" w:rsidRDefault="00A762F3">
      <w:pPr>
        <w:pStyle w:val="List4"/>
      </w:pPr>
      <w:r>
        <w:t>(ii)</w:t>
      </w:r>
      <w:r>
        <w:tab/>
        <w:t xml:space="preserve">The HLC must review and approve modifications to a building before the City may grant a density bonus. </w:t>
      </w:r>
    </w:p>
    <w:p w14:paraId="7A04A92E" w14:textId="77777777" w:rsidR="00FE2A6F" w:rsidRDefault="00A762F3">
      <w:pPr>
        <w:pStyle w:val="List4"/>
      </w:pPr>
      <w:r>
        <w:t>(iii)</w:t>
      </w:r>
      <w:r>
        <w:tab/>
      </w:r>
      <w:r>
        <w:t xml:space="preserve">Development may use this option only in cases where a substantial percentage of the external walls and internal structure remain intact at project completion. </w:t>
      </w:r>
    </w:p>
    <w:p w14:paraId="7A04A92F" w14:textId="77777777" w:rsidR="00FE2A6F" w:rsidRDefault="00A762F3">
      <w:pPr>
        <w:pStyle w:val="List4"/>
      </w:pPr>
      <w:r>
        <w:t>(iv)</w:t>
      </w:r>
      <w:r>
        <w:tab/>
        <w:t xml:space="preserve">An applicant must provide a description of the rehabilitation that describes the existing conditions of the building and the proposed work. The applicant must submit photographs showing the major character-defining features of the building prior to the start of work. </w:t>
      </w:r>
    </w:p>
    <w:p w14:paraId="7A04A930" w14:textId="77777777" w:rsidR="00FE2A6F" w:rsidRDefault="00A762F3">
      <w:pPr>
        <w:pStyle w:val="List4"/>
      </w:pPr>
      <w:r>
        <w:t>(v)</w:t>
      </w:r>
      <w:r>
        <w:tab/>
      </w:r>
      <w:r>
        <w:t xml:space="preserve">Before the director may issue any type of certificate of occupancy, an applicant must submit documentation verifying that the work has been completed as proposed. The documentation must be submitted in a format similar to the Description of Rehabilitation portion of the United States Department of the Interior National Park Service Historic Preservation Certification Application. </w:t>
      </w:r>
    </w:p>
    <w:p w14:paraId="7A04A931" w14:textId="77777777" w:rsidR="00FE2A6F" w:rsidRDefault="00A762F3">
      <w:pPr>
        <w:pStyle w:val="List4"/>
      </w:pPr>
      <w:r>
        <w:t>(vi)</w:t>
      </w:r>
      <w:r>
        <w:tab/>
      </w:r>
      <w:r>
        <w:t xml:space="preserve">An applicant who cannot complete restoration as proposed must pay into the Historic Preservation Fund the applicable development bonus fee for the bonus area initially granted for this community benefit. The applicant's payment will be based on the development bonus fee in effect at the time the applicant pays the fee. </w:t>
      </w:r>
    </w:p>
    <w:p w14:paraId="7A04A932" w14:textId="77777777" w:rsidR="00FE2A6F" w:rsidRDefault="00A762F3">
      <w:pPr>
        <w:pStyle w:val="List2"/>
      </w:pPr>
      <w:r>
        <w:t>(3)</w:t>
      </w:r>
      <w:r>
        <w:tab/>
      </w:r>
      <w:r>
        <w:rPr>
          <w:i/>
        </w:rPr>
        <w:t>Day Care Services Community Benefit.</w:t>
      </w:r>
    </w:p>
    <w:p w14:paraId="7A04A933" w14:textId="77777777" w:rsidR="00FE2A6F" w:rsidRDefault="00A762F3">
      <w:pPr>
        <w:pStyle w:val="List3"/>
      </w:pPr>
      <w:r>
        <w:t>(a)</w:t>
      </w:r>
      <w:r>
        <w:tab/>
      </w:r>
      <w:r>
        <w:t xml:space="preserve">A project may achieve bonus area by providing day care services within the project. The amount of bonus area that may be achieved for each square foot of day care services that are provided is established by ordinance. </w:t>
      </w:r>
    </w:p>
    <w:p w14:paraId="7A04A934" w14:textId="77777777" w:rsidR="00FE2A6F" w:rsidRDefault="00A762F3">
      <w:pPr>
        <w:pStyle w:val="List3"/>
      </w:pPr>
      <w:r>
        <w:t>(b)</w:t>
      </w:r>
      <w:r>
        <w:tab/>
        <w:t xml:space="preserve">Requirements: </w:t>
      </w:r>
    </w:p>
    <w:p w14:paraId="7A04A935" w14:textId="77777777" w:rsidR="00FE2A6F" w:rsidRDefault="00A762F3">
      <w:pPr>
        <w:pStyle w:val="List4"/>
      </w:pPr>
      <w:r>
        <w:t>(i)</w:t>
      </w:r>
      <w:r>
        <w:tab/>
      </w:r>
      <w:r>
        <w:t xml:space="preserve">The applicant must execute a restrictive covenant that requires compliance with all relevant requirements of this section and that ensures continuation of operations and maintenance of the facility with the specified community benefit use for a period of at least 10 years, which is the life of the agreement. </w:t>
      </w:r>
    </w:p>
    <w:p w14:paraId="7A04A936" w14:textId="77777777" w:rsidR="00FE2A6F" w:rsidRDefault="00A762F3">
      <w:pPr>
        <w:pStyle w:val="List4"/>
      </w:pPr>
      <w:r>
        <w:t>(ii)</w:t>
      </w:r>
      <w:r>
        <w:tab/>
        <w:t xml:space="preserve">City of Austin must approve of the operator and the lease terms, which shall be for no less than ten years. </w:t>
      </w:r>
    </w:p>
    <w:p w14:paraId="7A04A937" w14:textId="77777777" w:rsidR="00FE2A6F" w:rsidRDefault="00A762F3">
      <w:pPr>
        <w:pStyle w:val="List4"/>
      </w:pPr>
      <w:r>
        <w:t>(iii)</w:t>
      </w:r>
      <w:r>
        <w:tab/>
        <w:t xml:space="preserve">The facility must comply with applicable state and local codes. </w:t>
      </w:r>
    </w:p>
    <w:p w14:paraId="7A04A938" w14:textId="77777777" w:rsidR="00FE2A6F" w:rsidRDefault="00A762F3">
      <w:pPr>
        <w:pStyle w:val="List4"/>
      </w:pPr>
      <w:r>
        <w:lastRenderedPageBreak/>
        <w:t>(iv)</w:t>
      </w:r>
      <w:r>
        <w:tab/>
      </w:r>
      <w:r>
        <w:t xml:space="preserve">The facility must be open during normal business hours at least five days each week and fifty weeks each calendar year. </w:t>
      </w:r>
    </w:p>
    <w:p w14:paraId="7A04A939" w14:textId="77777777" w:rsidR="00FE2A6F" w:rsidRDefault="00A762F3">
      <w:pPr>
        <w:pStyle w:val="List4"/>
      </w:pPr>
      <w:r>
        <w:t>(v)</w:t>
      </w:r>
      <w:r>
        <w:tab/>
        <w:t xml:space="preserve">The facility must be maintained and kept in a good state of repair throughout the life of the agreement. </w:t>
      </w:r>
    </w:p>
    <w:p w14:paraId="7A04A93A" w14:textId="77777777" w:rsidR="00FE2A6F" w:rsidRDefault="00A762F3">
      <w:pPr>
        <w:pStyle w:val="List4"/>
      </w:pPr>
      <w:r>
        <w:t>(vi)</w:t>
      </w:r>
      <w:r>
        <w:tab/>
      </w:r>
      <w:r>
        <w:t xml:space="preserve">If the day care services use is non-operational for more than 180 consecutive days or for 180 days in any 365 day period, the owner must pay into the Affordable Housing Trust Fund the applicable development bonus fee for the bonus area initially granted for this community benefit. The payment will be a pro-rated amount based on the time left in the term of the agreement and based on the development bonus fee in effect when the owner pays. </w:t>
      </w:r>
    </w:p>
    <w:p w14:paraId="7A04A93B" w14:textId="77777777" w:rsidR="00FE2A6F" w:rsidRDefault="00A762F3">
      <w:pPr>
        <w:pStyle w:val="List2"/>
      </w:pPr>
      <w:r>
        <w:t>(4)</w:t>
      </w:r>
      <w:r>
        <w:tab/>
      </w:r>
      <w:r>
        <w:rPr>
          <w:i/>
        </w:rPr>
        <w:t>Cultural Uses Community Benefit.</w:t>
      </w:r>
    </w:p>
    <w:p w14:paraId="7A04A93C" w14:textId="77777777" w:rsidR="00FE2A6F" w:rsidRDefault="00A762F3">
      <w:pPr>
        <w:pStyle w:val="List3"/>
      </w:pPr>
      <w:r>
        <w:t>(a)</w:t>
      </w:r>
      <w:r>
        <w:tab/>
      </w:r>
      <w:r>
        <w:t xml:space="preserve">A project may achieve bonus area by providing on-site cultural uses within the project. The amount of bonus area that may be achieved for each square foot of cultural uses provided is established by ordinance. </w:t>
      </w:r>
    </w:p>
    <w:p w14:paraId="7A04A93D" w14:textId="77777777" w:rsidR="00FE2A6F" w:rsidRDefault="00A762F3">
      <w:pPr>
        <w:pStyle w:val="List3"/>
      </w:pPr>
      <w:r>
        <w:t>(b)</w:t>
      </w:r>
      <w:r>
        <w:tab/>
        <w:t xml:space="preserve">Requirements: </w:t>
      </w:r>
    </w:p>
    <w:p w14:paraId="7A04A93E" w14:textId="77777777" w:rsidR="00FE2A6F" w:rsidRDefault="00A762F3">
      <w:pPr>
        <w:pStyle w:val="List4"/>
      </w:pPr>
      <w:r>
        <w:t>(i)</w:t>
      </w:r>
      <w:r>
        <w:tab/>
      </w:r>
      <w:r>
        <w:t xml:space="preserve">The applicant must execute a restrictive covenant that requires compliance with all requirements of this section and that ensures continuation of operations and maintenance of the facility with the specified community benefit use for a period of at least 10 years, which is the life of the agreement. </w:t>
      </w:r>
    </w:p>
    <w:p w14:paraId="7A04A93F" w14:textId="77777777" w:rsidR="00FE2A6F" w:rsidRDefault="00A762F3">
      <w:pPr>
        <w:pStyle w:val="List4"/>
      </w:pPr>
      <w:r>
        <w:t>(ii)</w:t>
      </w:r>
      <w:r>
        <w:tab/>
        <w:t xml:space="preserve">City of Austin must approve of the operator and the lease terms, which shall be for no less than ten years. </w:t>
      </w:r>
    </w:p>
    <w:p w14:paraId="7A04A940" w14:textId="77777777" w:rsidR="00FE2A6F" w:rsidRDefault="00A762F3">
      <w:pPr>
        <w:pStyle w:val="List4"/>
      </w:pPr>
      <w:r>
        <w:t>(iii)</w:t>
      </w:r>
      <w:r>
        <w:tab/>
      </w:r>
      <w:r>
        <w:t xml:space="preserve">Use must meet the definition of cultural uses and the space must be leased to a 501(c) organization. </w:t>
      </w:r>
    </w:p>
    <w:p w14:paraId="7A04A941" w14:textId="77777777" w:rsidR="00FE2A6F" w:rsidRDefault="00A762F3">
      <w:pPr>
        <w:pStyle w:val="List4"/>
      </w:pPr>
      <w:r>
        <w:t>(iv)</w:t>
      </w:r>
      <w:r>
        <w:tab/>
      </w:r>
      <w:r>
        <w:t xml:space="preserve">If the required use is non-operational for more than 180 consecutive days or for 180 days in any 365 day period, the owner must pay into the Affordable Housing Trust Fund the applicable development bonus fee for the bonus area initially granted for this community benefit. The payment will be a pro-rated amount based on the time left in the term of the agreement and based on the development bonus fee in effect when the owner pays. </w:t>
      </w:r>
    </w:p>
    <w:p w14:paraId="7A04A942" w14:textId="77777777" w:rsidR="00FE2A6F" w:rsidRDefault="00A762F3">
      <w:pPr>
        <w:pStyle w:val="List2"/>
      </w:pPr>
      <w:r>
        <w:t>(5)</w:t>
      </w:r>
      <w:r>
        <w:tab/>
      </w:r>
      <w:r>
        <w:rPr>
          <w:i/>
        </w:rPr>
        <w:t>Live Music Community Benefit.</w:t>
      </w:r>
    </w:p>
    <w:p w14:paraId="7A04A943" w14:textId="77777777" w:rsidR="00FE2A6F" w:rsidRDefault="00A762F3">
      <w:pPr>
        <w:pStyle w:val="List3"/>
      </w:pPr>
      <w:r>
        <w:t>(a)</w:t>
      </w:r>
      <w:r>
        <w:tab/>
      </w:r>
      <w:r>
        <w:t xml:space="preserve">A project may achieve bonus area by providing an on-site live music use. The amount of bonus area that may be achieved for each square foot of live music use is established by ordinance. </w:t>
      </w:r>
    </w:p>
    <w:p w14:paraId="7A04A944" w14:textId="77777777" w:rsidR="00FE2A6F" w:rsidRDefault="00A762F3">
      <w:pPr>
        <w:pStyle w:val="List3"/>
      </w:pPr>
      <w:r>
        <w:t>(b)</w:t>
      </w:r>
      <w:r>
        <w:tab/>
        <w:t xml:space="preserve">Requirements: </w:t>
      </w:r>
    </w:p>
    <w:p w14:paraId="7A04A945" w14:textId="77777777" w:rsidR="00FE2A6F" w:rsidRDefault="00A762F3">
      <w:pPr>
        <w:pStyle w:val="List4"/>
      </w:pPr>
      <w:r>
        <w:t>(i)</w:t>
      </w:r>
      <w:r>
        <w:tab/>
        <w:t xml:space="preserve">The applicant must ensure continuation of operations and maintenance of the facility with the specified community benefit use for a period of at least 10 years, which is the life of the agreement. </w:t>
      </w:r>
    </w:p>
    <w:p w14:paraId="7A04A946" w14:textId="77777777" w:rsidR="00FE2A6F" w:rsidRDefault="00A762F3">
      <w:pPr>
        <w:pStyle w:val="List4"/>
      </w:pPr>
      <w:r>
        <w:t>(ii)</w:t>
      </w:r>
      <w:r>
        <w:tab/>
      </w:r>
      <w:r>
        <w:t xml:space="preserve">City of Austin must approve of the operator and the lease terms, which shall be for no less than ten years. </w:t>
      </w:r>
    </w:p>
    <w:p w14:paraId="7A04A947" w14:textId="77777777" w:rsidR="00FE2A6F" w:rsidRDefault="00A762F3">
      <w:pPr>
        <w:pStyle w:val="List4"/>
      </w:pPr>
      <w:r>
        <w:t>(iii)</w:t>
      </w:r>
      <w:r>
        <w:tab/>
        <w:t xml:space="preserve">The operator of the facility must maintain proper permitting and documentation to play amplified music in said space. </w:t>
      </w:r>
    </w:p>
    <w:p w14:paraId="7A04A948" w14:textId="77777777" w:rsidR="00FE2A6F" w:rsidRDefault="00A762F3">
      <w:pPr>
        <w:pStyle w:val="List4"/>
      </w:pPr>
      <w:r>
        <w:t>(iv)</w:t>
      </w:r>
      <w:r>
        <w:tab/>
        <w:t xml:space="preserve">The space must meet the City of Austin's sound-proofing specifications. </w:t>
      </w:r>
    </w:p>
    <w:p w14:paraId="7A04A949" w14:textId="77777777" w:rsidR="00FE2A6F" w:rsidRDefault="00A762F3">
      <w:pPr>
        <w:pStyle w:val="List4"/>
      </w:pPr>
      <w:r>
        <w:t>(v)</w:t>
      </w:r>
      <w:r>
        <w:tab/>
      </w:r>
      <w:r>
        <w:t xml:space="preserve">If the required use is non-operational for more than 180 consecutive days or for 180 days in any 365 day period, the owner must pay into the Affordable Housing Trust Fund the </w:t>
      </w:r>
      <w:r>
        <w:lastRenderedPageBreak/>
        <w:t xml:space="preserve">applicable development bonus fee for the bonus area initially granted for this community benefit. The payment will be a pro-rated amount based on the time left in the term of the agreement and based on the development bonus fee in effect when the owner pays. </w:t>
      </w:r>
    </w:p>
    <w:p w14:paraId="7A04A94A" w14:textId="77777777" w:rsidR="00FE2A6F" w:rsidRDefault="00A762F3">
      <w:pPr>
        <w:pStyle w:val="List4"/>
      </w:pPr>
      <w:r>
        <w:t>(vi)</w:t>
      </w:r>
      <w:r>
        <w:tab/>
      </w:r>
      <w:r>
        <w:t xml:space="preserve">Venues may not charge an up-front fee to performing artists for the use of their facilities or require performing artists to guarantee a minimum attendance through pre-show ticket sales. </w:t>
      </w:r>
    </w:p>
    <w:p w14:paraId="7A04A94B" w14:textId="77777777" w:rsidR="00FE2A6F" w:rsidRDefault="00A762F3">
      <w:pPr>
        <w:pStyle w:val="List2"/>
      </w:pPr>
      <w:r>
        <w:t>(6)</w:t>
      </w:r>
      <w:r>
        <w:tab/>
      </w:r>
      <w:r>
        <w:rPr>
          <w:i/>
        </w:rPr>
        <w:t>On-Site Improvements for Historic Preservation Community Benefit.</w:t>
      </w:r>
    </w:p>
    <w:p w14:paraId="7A04A94C" w14:textId="77777777" w:rsidR="00FE2A6F" w:rsidRDefault="00A762F3">
      <w:pPr>
        <w:pStyle w:val="List3"/>
      </w:pPr>
      <w:r>
        <w:t>(a)</w:t>
      </w:r>
      <w:r>
        <w:tab/>
        <w:t xml:space="preserve">A project may achieve bonus area by providing on-site improvements for historic preservation. The amount of bonus area that may be achieved for on-site improvements for historic preservation is established by ordinance. </w:t>
      </w:r>
    </w:p>
    <w:p w14:paraId="7A04A94D" w14:textId="77777777" w:rsidR="00FE2A6F" w:rsidRDefault="00A762F3">
      <w:pPr>
        <w:pStyle w:val="List3"/>
      </w:pPr>
      <w:r>
        <w:t>(b)</w:t>
      </w:r>
      <w:r>
        <w:tab/>
      </w:r>
      <w:r>
        <w:t xml:space="preserve">Buildings Eligible for On-Site Improvements for Historic Preservation Community Benefit include: </w:t>
      </w:r>
    </w:p>
    <w:p w14:paraId="7A04A94E" w14:textId="77777777" w:rsidR="00FE2A6F" w:rsidRDefault="00A762F3">
      <w:pPr>
        <w:pStyle w:val="List4"/>
      </w:pPr>
      <w:r>
        <w:t>(i)</w:t>
      </w:r>
      <w:r>
        <w:tab/>
        <w:t xml:space="preserve">Buildings designated as City landmarks, Recorded Texas Historic Landmarks, State Antiquities Landmarks, or listed on the National Register of Historic Places; </w:t>
      </w:r>
    </w:p>
    <w:p w14:paraId="7A04A94F" w14:textId="77777777" w:rsidR="00FE2A6F" w:rsidRDefault="00A762F3">
      <w:pPr>
        <w:pStyle w:val="List4"/>
      </w:pPr>
      <w:r>
        <w:t>(ii)</w:t>
      </w:r>
      <w:r>
        <w:tab/>
        <w:t xml:space="preserve">Contributing properties within National Register or Local Historic Districts; </w:t>
      </w:r>
    </w:p>
    <w:p w14:paraId="7A04A950" w14:textId="77777777" w:rsidR="00FE2A6F" w:rsidRDefault="00A762F3">
      <w:pPr>
        <w:pStyle w:val="List4"/>
      </w:pPr>
      <w:r>
        <w:t>(iii)</w:t>
      </w:r>
      <w:r>
        <w:tab/>
        <w:t xml:space="preserve">Buildings determined by the City's Historic Preservation Officer to be historically significant; or </w:t>
      </w:r>
    </w:p>
    <w:p w14:paraId="7A04A951" w14:textId="77777777" w:rsidR="00FE2A6F" w:rsidRDefault="00A762F3">
      <w:pPr>
        <w:pStyle w:val="List4"/>
      </w:pPr>
      <w:r>
        <w:t>(iv)</w:t>
      </w:r>
      <w:r>
        <w:tab/>
      </w:r>
      <w:r>
        <w:t xml:space="preserve">Buildings determined eligible for listing on the National Register of Historic Places by the State Historic Preservation Officer. </w:t>
      </w:r>
    </w:p>
    <w:p w14:paraId="7A04A952" w14:textId="77777777" w:rsidR="00FE2A6F" w:rsidRDefault="00A762F3">
      <w:pPr>
        <w:pStyle w:val="List3"/>
      </w:pPr>
      <w:r>
        <w:t>(c)</w:t>
      </w:r>
      <w:r>
        <w:tab/>
        <w:t xml:space="preserve">Requirements: </w:t>
      </w:r>
    </w:p>
    <w:p w14:paraId="7A04A953" w14:textId="77777777" w:rsidR="00FE2A6F" w:rsidRDefault="00A762F3">
      <w:pPr>
        <w:pStyle w:val="List4"/>
      </w:pPr>
      <w:r>
        <w:t>(i)</w:t>
      </w:r>
      <w:r>
        <w:tab/>
        <w:t xml:space="preserve">Development using this community benefit option for on-site improvements shall maintain the architectural integrity of the building, as determined by the Historic Landmark Commission (HLC) whether or not the building is zoned H-Historic or HD-Local Historic District. </w:t>
      </w:r>
    </w:p>
    <w:p w14:paraId="7A04A954" w14:textId="77777777" w:rsidR="00FE2A6F" w:rsidRDefault="00A762F3">
      <w:pPr>
        <w:pStyle w:val="List4"/>
      </w:pPr>
      <w:r>
        <w:t>(ii)</w:t>
      </w:r>
      <w:r>
        <w:tab/>
      </w:r>
      <w:r>
        <w:t xml:space="preserve">The HLC must review and approve modifications to a building before the City may grant a density bonus. </w:t>
      </w:r>
    </w:p>
    <w:p w14:paraId="7A04A955" w14:textId="77777777" w:rsidR="00FE2A6F" w:rsidRDefault="00A762F3">
      <w:pPr>
        <w:pStyle w:val="List4"/>
      </w:pPr>
      <w:r>
        <w:t>(iii)</w:t>
      </w:r>
      <w:r>
        <w:tab/>
        <w:t xml:space="preserve">A project may be granted bonus area for on-site improvements for historic preservation only in cases where a substantial percentage of the external walls and internal structure remain intact at project completion. </w:t>
      </w:r>
    </w:p>
    <w:p w14:paraId="7A04A956" w14:textId="77777777" w:rsidR="00FE2A6F" w:rsidRDefault="00A762F3">
      <w:pPr>
        <w:pStyle w:val="List4"/>
      </w:pPr>
      <w:r>
        <w:t>(iv)</w:t>
      </w:r>
      <w:r>
        <w:tab/>
      </w:r>
      <w:r>
        <w:t xml:space="preserve">Applicant must provide a description of rehabilitation that describes the existing condition of the building and the proposed work. The applicant must submit photographs showing the major character-defining features of the building prior to the start of work. </w:t>
      </w:r>
    </w:p>
    <w:p w14:paraId="7A04A957" w14:textId="77777777" w:rsidR="00FE2A6F" w:rsidRDefault="00A762F3">
      <w:pPr>
        <w:pStyle w:val="List4"/>
      </w:pPr>
      <w:r>
        <w:t>(v)</w:t>
      </w:r>
      <w:r>
        <w:tab/>
      </w:r>
      <w:r>
        <w:t xml:space="preserve">Before the director may issue any type of Certificate of Occupancy, an applicant must submit documents verifying that the work has been completed as proposed. The documents must be submitted in a format similar to the Description of Rehabilitation portion of the United States Department of the Interior National Park Service Historic Preservation Certification Application. </w:t>
      </w:r>
    </w:p>
    <w:p w14:paraId="7A04A958" w14:textId="77777777" w:rsidR="00FE2A6F" w:rsidRDefault="00A762F3">
      <w:pPr>
        <w:pStyle w:val="List4"/>
      </w:pPr>
      <w:r>
        <w:t>(vi)</w:t>
      </w:r>
      <w:r>
        <w:tab/>
      </w:r>
      <w:r>
        <w:t xml:space="preserve">If restoration cannot be completed as proposed, the owner must pay into the Historic Preservation Fund the applicable development bonus fee for the bonus area initially granted for this community benefit. The owner's payment will be based on the development bonus fee in effect at the time the owner pays the fee. </w:t>
      </w:r>
    </w:p>
    <w:p w14:paraId="7A04A959" w14:textId="77777777" w:rsidR="00FE2A6F" w:rsidRDefault="00A762F3">
      <w:pPr>
        <w:pStyle w:val="List2"/>
      </w:pPr>
      <w:r>
        <w:t>(7)</w:t>
      </w:r>
      <w:r>
        <w:tab/>
      </w:r>
      <w:r>
        <w:rPr>
          <w:i/>
        </w:rPr>
        <w:t>Development Bonus Fee for Off-Site Historic Preservation Community Benefit.</w:t>
      </w:r>
    </w:p>
    <w:p w14:paraId="7A04A95A" w14:textId="77777777" w:rsidR="00FE2A6F" w:rsidRDefault="00A762F3">
      <w:pPr>
        <w:pStyle w:val="List3"/>
      </w:pPr>
      <w:r>
        <w:lastRenderedPageBreak/>
        <w:t>(a)</w:t>
      </w:r>
      <w:r>
        <w:tab/>
      </w:r>
      <w:r>
        <w:t xml:space="preserve">The project may achieve bonus area by paying a development bonus fee at the dollar per square foot amount set by ordinance based on the district in which the proposed development is located. The fee will be paid into the Historic Preservation Fund. </w:t>
      </w:r>
    </w:p>
    <w:p w14:paraId="7A04A95B" w14:textId="77777777" w:rsidR="00FE2A6F" w:rsidRDefault="00A762F3">
      <w:pPr>
        <w:pStyle w:val="List3"/>
      </w:pPr>
      <w:r>
        <w:t>(b)</w:t>
      </w:r>
      <w:r>
        <w:tab/>
        <w:t xml:space="preserve">Requirements: </w:t>
      </w:r>
    </w:p>
    <w:p w14:paraId="7A04A95C" w14:textId="77777777" w:rsidR="00FE2A6F" w:rsidRDefault="00A762F3">
      <w:pPr>
        <w:pStyle w:val="List4"/>
      </w:pPr>
      <w:r>
        <w:t>(i)</w:t>
      </w:r>
      <w:r>
        <w:tab/>
        <w:t xml:space="preserve">The City of Austin will administer the Historic Preservation Fund. </w:t>
      </w:r>
    </w:p>
    <w:p w14:paraId="7A04A95D" w14:textId="77777777" w:rsidR="00FE2A6F" w:rsidRDefault="00A762F3">
      <w:pPr>
        <w:pStyle w:val="List4"/>
      </w:pPr>
      <w:r>
        <w:t>(ii)</w:t>
      </w:r>
      <w:r>
        <w:tab/>
      </w:r>
      <w:r>
        <w:t xml:space="preserve">This option cannot be used if developer is proposing to demolish all or a substantial percentage of a building the Historic Preservation Officer deems historically significant. </w:t>
      </w:r>
    </w:p>
    <w:p w14:paraId="7A04A95E" w14:textId="77777777" w:rsidR="00FE2A6F" w:rsidRDefault="00A762F3">
      <w:pPr>
        <w:pStyle w:val="List2"/>
      </w:pPr>
      <w:r>
        <w:t>(8)</w:t>
      </w:r>
      <w:r>
        <w:tab/>
      </w:r>
      <w:r>
        <w:rPr>
          <w:i/>
        </w:rPr>
        <w:t>Green Building Community Benefit.</w:t>
      </w:r>
    </w:p>
    <w:p w14:paraId="7A04A95F" w14:textId="77777777" w:rsidR="00FE2A6F" w:rsidRDefault="00A762F3">
      <w:pPr>
        <w:pStyle w:val="List3"/>
      </w:pPr>
      <w:r>
        <w:t>(a)</w:t>
      </w:r>
      <w:r>
        <w:tab/>
        <w:t xml:space="preserve">An applicant may achieve bonus area by constructing a project to green building standards that exceed the Gatekeeper requirements. The amount of bonus area that may be achieved for constructing a project to green building standards is established by ordinance. </w:t>
      </w:r>
    </w:p>
    <w:p w14:paraId="7A04A960" w14:textId="77777777" w:rsidR="00FE2A6F" w:rsidRDefault="00A762F3">
      <w:pPr>
        <w:pStyle w:val="List3"/>
      </w:pPr>
      <w:r>
        <w:t>(b)</w:t>
      </w:r>
      <w:r>
        <w:tab/>
        <w:t xml:space="preserve">Requirements: </w:t>
      </w:r>
    </w:p>
    <w:p w14:paraId="7A04A961" w14:textId="77777777" w:rsidR="00FE2A6F" w:rsidRDefault="00A762F3">
      <w:pPr>
        <w:pStyle w:val="List4"/>
      </w:pPr>
      <w:r>
        <w:t>(i)</w:t>
      </w:r>
      <w:r>
        <w:tab/>
      </w:r>
      <w:r>
        <w:t xml:space="preserve">The applicant shall execute a restrictive covenant committing to achieve a specified rating under the Austin Energy Green Building (AEGB) program using the ratings in effect at the time the ratings application is submitted for the project or Leadership in Energy &amp; Environmental Design (LEED) program using the most recently launched version of the LEED for New Construction rating at the time of the project's registration. </w:t>
      </w:r>
    </w:p>
    <w:p w14:paraId="7A04A962" w14:textId="77777777" w:rsidR="00FE2A6F" w:rsidRDefault="00A762F3">
      <w:pPr>
        <w:pStyle w:val="List4"/>
      </w:pPr>
      <w:r>
        <w:t>(ii)</w:t>
      </w:r>
      <w:r>
        <w:tab/>
      </w:r>
      <w:r>
        <w:t xml:space="preserve">The applicant shall also provide the director with a copy of the project's signed Austin Energy Green Building Letter of Intent for projects seeking AEGB rating or a copy of the completed LEED registration for projects seeking LEED rating before the director may approve bonus area for a site. </w:t>
      </w:r>
    </w:p>
    <w:p w14:paraId="7A04A963" w14:textId="77777777" w:rsidR="00FE2A6F" w:rsidRDefault="00A762F3">
      <w:pPr>
        <w:pStyle w:val="List4"/>
      </w:pPr>
      <w:r>
        <w:t>(iii)</w:t>
      </w:r>
      <w:r>
        <w:tab/>
      </w:r>
      <w:r>
        <w:t xml:space="preserve">An applicant must submit an AEGB or LEED checklist indicating the measures the project intends to complete to meet the applicable green building requirement before the director may approve bonus area for a site. </w:t>
      </w:r>
    </w:p>
    <w:p w14:paraId="7A04A964" w14:textId="77777777" w:rsidR="00FE2A6F" w:rsidRDefault="00A762F3">
      <w:pPr>
        <w:pStyle w:val="List4"/>
      </w:pPr>
      <w:r>
        <w:t>(iv)</w:t>
      </w:r>
      <w:r>
        <w:tab/>
      </w:r>
      <w:r>
        <w:t xml:space="preserve">A project seeking an AEGB rating will be subject to at least one inspection during construction and an inspection at substantial completion. A project seeking LEED certification must submit the LEED design review results and an updated LEED checklist or scorecard indicating the project will be able to obtain LEED certification by substantial completion. </w:t>
      </w:r>
    </w:p>
    <w:p w14:paraId="7A04A965" w14:textId="77777777" w:rsidR="00FE2A6F" w:rsidRDefault="00A762F3">
      <w:pPr>
        <w:pStyle w:val="List4"/>
      </w:pPr>
      <w:r>
        <w:t>(v)</w:t>
      </w:r>
      <w:r>
        <w:tab/>
      </w:r>
      <w:r>
        <w:t xml:space="preserve">If the specified AEGB rating or LEED certification is not achieved within nine months from time of occupancy, an owner must pay into the Affordable Housing Trust Fund the applicable development bonus fee for the bonus area initially granted for this community benefit. The owner's payment will be based on the development bonus fee in effect when the owner pays. </w:t>
      </w:r>
    </w:p>
    <w:p w14:paraId="7A04A966" w14:textId="77777777" w:rsidR="00FE2A6F" w:rsidRDefault="00A762F3">
      <w:pPr>
        <w:pStyle w:val="List2"/>
      </w:pPr>
      <w:r>
        <w:t>(9)</w:t>
      </w:r>
      <w:r>
        <w:tab/>
      </w:r>
      <w:r>
        <w:rPr>
          <w:i/>
        </w:rPr>
        <w:t>Publicly Accessible On-Site Plaza Community Benefit.</w:t>
      </w:r>
    </w:p>
    <w:p w14:paraId="7A04A967" w14:textId="77777777" w:rsidR="00FE2A6F" w:rsidRDefault="00A762F3">
      <w:pPr>
        <w:pStyle w:val="List3"/>
      </w:pPr>
      <w:r>
        <w:t>(a)</w:t>
      </w:r>
      <w:r>
        <w:tab/>
      </w:r>
      <w:r>
        <w:t xml:space="preserve">A project may achieve bonus area by providing a publicly accessible on-site plaza. The amount of bonus area that may be achieved by providing a publicly accessible on-site plaza is established by ordinance. </w:t>
      </w:r>
    </w:p>
    <w:p w14:paraId="7A04A968" w14:textId="77777777" w:rsidR="00FE2A6F" w:rsidRDefault="00A762F3">
      <w:pPr>
        <w:pStyle w:val="List3"/>
      </w:pPr>
      <w:r>
        <w:t>(b)</w:t>
      </w:r>
      <w:r>
        <w:tab/>
        <w:t xml:space="preserve">Requirements: </w:t>
      </w:r>
    </w:p>
    <w:p w14:paraId="7A04A969" w14:textId="77777777" w:rsidR="00FE2A6F" w:rsidRDefault="00A762F3">
      <w:pPr>
        <w:pStyle w:val="List4"/>
      </w:pPr>
      <w:r>
        <w:t>(i)</w:t>
      </w:r>
      <w:r>
        <w:tab/>
      </w:r>
      <w:r>
        <w:t xml:space="preserve">If the required plaza is non-operational for more than 180 consecutive days or for 180 days in any 365 day period, the owner must pay into the Downtown Open Space Fund the applicable development bonus fee for the bonus area initially granted for this community </w:t>
      </w:r>
      <w:r>
        <w:lastRenderedPageBreak/>
        <w:t xml:space="preserve">benefit. The payment will be based on the development bonus fee in effect when the owner pays. </w:t>
      </w:r>
    </w:p>
    <w:p w14:paraId="7A04A96A" w14:textId="77777777" w:rsidR="00FE2A6F" w:rsidRDefault="00A762F3">
      <w:pPr>
        <w:pStyle w:val="List2"/>
      </w:pPr>
      <w:r>
        <w:t>(10)</w:t>
      </w:r>
      <w:r>
        <w:tab/>
      </w:r>
      <w:r>
        <w:rPr>
          <w:i/>
        </w:rPr>
        <w:t>Off-Site Open Space Development Bonus Fee Community Benefit.</w:t>
      </w:r>
    </w:p>
    <w:p w14:paraId="7A04A96B" w14:textId="77777777" w:rsidR="00FE2A6F" w:rsidRDefault="00A762F3">
      <w:pPr>
        <w:pStyle w:val="List3"/>
      </w:pPr>
      <w:r>
        <w:t>(a)</w:t>
      </w:r>
      <w:r>
        <w:tab/>
      </w:r>
      <w:r>
        <w:t xml:space="preserve">The project may achieve bonus area by paying a development bonus fee for off-site open space at the dollar per square foot amount set by ordinance based on the district in which the proposed development is located. The fee will be paid into the Downtown Open Space Fund. </w:t>
      </w:r>
    </w:p>
    <w:p w14:paraId="7A04A96C" w14:textId="77777777" w:rsidR="00FE2A6F" w:rsidRDefault="00A762F3">
      <w:pPr>
        <w:pStyle w:val="List3"/>
      </w:pPr>
      <w:r>
        <w:t>(b)</w:t>
      </w:r>
      <w:r>
        <w:tab/>
        <w:t xml:space="preserve">Requirements: </w:t>
      </w:r>
    </w:p>
    <w:p w14:paraId="7A04A96D" w14:textId="77777777" w:rsidR="00FE2A6F" w:rsidRDefault="00A762F3">
      <w:pPr>
        <w:pStyle w:val="List4"/>
      </w:pPr>
      <w:r>
        <w:t>(i)</w:t>
      </w:r>
      <w:r>
        <w:tab/>
        <w:t xml:space="preserve">City will administer the Downtown Open Space Fund. </w:t>
      </w:r>
    </w:p>
    <w:p w14:paraId="7A04A96E" w14:textId="77777777" w:rsidR="00FE2A6F" w:rsidRDefault="00A762F3">
      <w:pPr>
        <w:pStyle w:val="List4"/>
      </w:pPr>
      <w:r>
        <w:t>(ii)</w:t>
      </w:r>
      <w:r>
        <w:tab/>
        <w:t xml:space="preserve">The development bonus fee option is only available for open space beyond what is already required by City Code. </w:t>
      </w:r>
    </w:p>
    <w:p w14:paraId="7A04A96F" w14:textId="77777777" w:rsidR="00FE2A6F" w:rsidRDefault="00A762F3">
      <w:pPr>
        <w:pStyle w:val="List4"/>
      </w:pPr>
      <w:r>
        <w:t>(iii)</w:t>
      </w:r>
      <w:r>
        <w:tab/>
      </w:r>
      <w:r>
        <w:t xml:space="preserve">The applicant must deposit a nonrefundable cash payment with the City. </w:t>
      </w:r>
    </w:p>
    <w:p w14:paraId="7A04A970" w14:textId="77777777" w:rsidR="00FE2A6F" w:rsidRDefault="00A762F3">
      <w:pPr>
        <w:pStyle w:val="List2"/>
      </w:pPr>
      <w:r>
        <w:t>(11)</w:t>
      </w:r>
      <w:r>
        <w:tab/>
      </w:r>
      <w:r>
        <w:rPr>
          <w:i/>
        </w:rPr>
        <w:t>Green Roof Community Benefit.</w:t>
      </w:r>
    </w:p>
    <w:p w14:paraId="7A04A971" w14:textId="77777777" w:rsidR="00FE2A6F" w:rsidRDefault="00A762F3">
      <w:pPr>
        <w:pStyle w:val="List3"/>
      </w:pPr>
      <w:r>
        <w:t>(a)</w:t>
      </w:r>
      <w:r>
        <w:tab/>
        <w:t xml:space="preserve">A project may achieve bonus area by providing green roofs. The amount of bonus area that may be achieved for the construction of green roofs is established by ordinance. </w:t>
      </w:r>
    </w:p>
    <w:p w14:paraId="7A04A972" w14:textId="77777777" w:rsidR="00FE2A6F" w:rsidRDefault="00A762F3">
      <w:pPr>
        <w:pStyle w:val="List3"/>
      </w:pPr>
      <w:r>
        <w:t>(b)</w:t>
      </w:r>
      <w:r>
        <w:tab/>
        <w:t xml:space="preserve">Requirements: </w:t>
      </w:r>
    </w:p>
    <w:p w14:paraId="7A04A973" w14:textId="77777777" w:rsidR="00FE2A6F" w:rsidRDefault="00A762F3">
      <w:pPr>
        <w:pStyle w:val="List4"/>
      </w:pPr>
      <w:r>
        <w:t>(i)</w:t>
      </w:r>
      <w:r>
        <w:tab/>
      </w:r>
      <w:r>
        <w:t xml:space="preserve">Green Roofs must be built to the Vegetated ("Green") Roof Performance Standards in Appendix W of the Environmental Criteria Manual. The percent of vegetated roof cover is calculated as a portion of total roof area excluding mechanical equipment, photovoltaic panels, swimming pools, and skylights. </w:t>
      </w:r>
    </w:p>
    <w:p w14:paraId="7A04A974" w14:textId="77777777" w:rsidR="00FE2A6F" w:rsidRDefault="00A762F3">
      <w:pPr>
        <w:pStyle w:val="List4"/>
      </w:pPr>
      <w:r>
        <w:t>(ii)</w:t>
      </w:r>
      <w:r>
        <w:tab/>
      </w:r>
      <w:r>
        <w:t xml:space="preserve">If the green roof fails to meet the Vegetated ("Green") Roof Performance Standards for more than 180 consecutive days or for 180 days in any 365 day period, the owner must pay into the Downtown Open Space Fund the applicable development bonus fee for the bonus area initially granted for this community benefit. The payment will be based on the development bonus fee in effect when the owner pays. </w:t>
      </w:r>
    </w:p>
    <w:p w14:paraId="7A04A975" w14:textId="77777777" w:rsidR="00FE2A6F" w:rsidRDefault="00A762F3">
      <w:pPr>
        <w:pStyle w:val="List4"/>
      </w:pPr>
      <w:r>
        <w:t>(iii)</w:t>
      </w:r>
      <w:r>
        <w:tab/>
      </w:r>
      <w:r>
        <w:t xml:space="preserve">Green roof areas used to achieve bonus area through the Green Roof Community Benefit may not be used to achieve bonus area through the Publicly Accessible On-Site Plaza Community Benefit. </w:t>
      </w:r>
    </w:p>
    <w:p w14:paraId="7A04A976" w14:textId="77777777" w:rsidR="00FE2A6F" w:rsidRDefault="00A762F3">
      <w:pPr>
        <w:pStyle w:val="List2"/>
      </w:pPr>
      <w:r>
        <w:t>(12)</w:t>
      </w:r>
      <w:r>
        <w:tab/>
      </w:r>
      <w:r>
        <w:rPr>
          <w:i/>
        </w:rPr>
        <w:t>Other Community Benefits.</w:t>
      </w:r>
    </w:p>
    <w:p w14:paraId="7A04A977" w14:textId="77777777" w:rsidR="00FE2A6F" w:rsidRDefault="00A762F3">
      <w:pPr>
        <w:pStyle w:val="List3"/>
      </w:pPr>
      <w:r>
        <w:t>(a)</w:t>
      </w:r>
      <w:r>
        <w:tab/>
      </w:r>
      <w:r>
        <w:t xml:space="preserve">An applicant may offer to provide other community benefits not described in (E)(1) - (11). The applicant must provide sufficient information about the other community benefits for the director to determine whether the other community benefits serve a public and municipal purpose considering the criteria listed below. </w:t>
      </w:r>
    </w:p>
    <w:p w14:paraId="7A04A978" w14:textId="77777777" w:rsidR="00FE2A6F" w:rsidRDefault="00A762F3">
      <w:pPr>
        <w:pStyle w:val="List3"/>
      </w:pPr>
      <w:r>
        <w:t>(b)</w:t>
      </w:r>
      <w:r>
        <w:tab/>
        <w:t xml:space="preserve">The director will consider the following to make a determination: </w:t>
      </w:r>
    </w:p>
    <w:p w14:paraId="7A04A979" w14:textId="77777777" w:rsidR="00FE2A6F" w:rsidRDefault="00A762F3">
      <w:pPr>
        <w:pStyle w:val="List4"/>
      </w:pPr>
      <w:r>
        <w:t>(i)</w:t>
      </w:r>
      <w:r>
        <w:tab/>
      </w:r>
      <w:r>
        <w:t xml:space="preserve">if members of the general public will be able to enjoy the proposed other community benefit without paying for its access, use or enjoyment; </w:t>
      </w:r>
    </w:p>
    <w:p w14:paraId="7A04A97A" w14:textId="77777777" w:rsidR="00FE2A6F" w:rsidRDefault="00A762F3">
      <w:pPr>
        <w:pStyle w:val="List4"/>
      </w:pPr>
      <w:r>
        <w:t>(ii)</w:t>
      </w:r>
      <w:r>
        <w:tab/>
        <w:t xml:space="preserve">if the proposed other community benefit will connect to and be accessible from public right-of-way or other publicly-accessible space; </w:t>
      </w:r>
    </w:p>
    <w:p w14:paraId="7A04A97B" w14:textId="77777777" w:rsidR="00FE2A6F" w:rsidRDefault="00A762F3">
      <w:pPr>
        <w:pStyle w:val="List4"/>
      </w:pPr>
      <w:r>
        <w:t>(iii)</w:t>
      </w:r>
      <w:r>
        <w:tab/>
        <w:t xml:space="preserve">if the proposed other community benefit will provide a public amenity that is particularly lacking in the proposed location; </w:t>
      </w:r>
    </w:p>
    <w:p w14:paraId="7A04A97C" w14:textId="77777777" w:rsidR="00FE2A6F" w:rsidRDefault="00A762F3">
      <w:pPr>
        <w:pStyle w:val="List4"/>
      </w:pPr>
      <w:r>
        <w:t>(iv)</w:t>
      </w:r>
      <w:r>
        <w:tab/>
      </w:r>
      <w:r>
        <w:t xml:space="preserve">if the proposed other community benefit will impose a significant burden on public resources for maintenance, management, policing, or other reasons; and, </w:t>
      </w:r>
    </w:p>
    <w:p w14:paraId="7A04A97D" w14:textId="77777777" w:rsidR="00FE2A6F" w:rsidRDefault="00A762F3">
      <w:pPr>
        <w:pStyle w:val="List4"/>
      </w:pPr>
      <w:r>
        <w:lastRenderedPageBreak/>
        <w:t>(v)</w:t>
      </w:r>
      <w:r>
        <w:tab/>
        <w:t xml:space="preserve">any other information provided by the applicant that shows the other community benefit serves a public and municipal purpose and furthers the City's comprehensive planning goals. </w:t>
      </w:r>
    </w:p>
    <w:p w14:paraId="7A04A97E" w14:textId="77777777" w:rsidR="00FE2A6F" w:rsidRDefault="00A762F3">
      <w:pPr>
        <w:pStyle w:val="List3"/>
      </w:pPr>
      <w:r>
        <w:t>(c)</w:t>
      </w:r>
      <w:r>
        <w:tab/>
      </w:r>
      <w:r>
        <w:t xml:space="preserve">If a proposed other community benefit provides a partial benefit to a project, it will not be disqualified; the director will allocate only the cost of the public portion of the benefit to the other community benefits. </w:t>
      </w:r>
    </w:p>
    <w:p w14:paraId="7A04A97F" w14:textId="77777777" w:rsidR="00FE2A6F" w:rsidRDefault="00A762F3">
      <w:pPr>
        <w:pStyle w:val="List3"/>
      </w:pPr>
      <w:r>
        <w:t>(d)</w:t>
      </w:r>
      <w:r>
        <w:tab/>
        <w:t xml:space="preserve">If the director determines that the proposed benefit qualifies as a community benefit, the director shall: </w:t>
      </w:r>
    </w:p>
    <w:p w14:paraId="7A04A980" w14:textId="77777777" w:rsidR="00FE2A6F" w:rsidRDefault="00A762F3">
      <w:pPr>
        <w:pStyle w:val="List4"/>
      </w:pPr>
      <w:r>
        <w:t>(i)</w:t>
      </w:r>
      <w:r>
        <w:tab/>
      </w:r>
      <w:r>
        <w:t xml:space="preserve">quantify the monetary cost for the proposed other community benefit by using standard industry sources as well as locally based data on development costs to quantify the monetary cost, without mark-up, for the proposed other community benefit; and, </w:t>
      </w:r>
    </w:p>
    <w:p w14:paraId="7A04A981" w14:textId="77777777" w:rsidR="00FE2A6F" w:rsidRDefault="00A762F3">
      <w:pPr>
        <w:pStyle w:val="List4"/>
      </w:pPr>
      <w:r>
        <w:t>(ii)</w:t>
      </w:r>
      <w:r>
        <w:tab/>
        <w:t xml:space="preserve">determine the cost to be applied towards achieving the desired bonus area. </w:t>
      </w:r>
    </w:p>
    <w:p w14:paraId="7A04A982" w14:textId="77777777" w:rsidR="00FE2A6F" w:rsidRDefault="00A762F3">
      <w:pPr>
        <w:pStyle w:val="List3"/>
      </w:pPr>
      <w:r>
        <w:t>(e)</w:t>
      </w:r>
      <w:r>
        <w:tab/>
        <w:t xml:space="preserve">The amount determined by the director may be applied to achieve bonus area on the same basis as the development bonus fee applicable to the type and location of the project. </w:t>
      </w:r>
    </w:p>
    <w:p w14:paraId="7A04A983" w14:textId="77777777" w:rsidR="00FE2A6F" w:rsidRDefault="00A762F3">
      <w:pPr>
        <w:pStyle w:val="List3"/>
      </w:pPr>
      <w:r>
        <w:t>(f)</w:t>
      </w:r>
      <w:r>
        <w:tab/>
        <w:t xml:space="preserve">The director's recommendation concerning the proposed other community benefit and the monetary value that is applied to achieve the bonus area shall be presented to the planning commission for recommendation and the city council for approval. </w:t>
      </w:r>
    </w:p>
    <w:p w14:paraId="7A04A984" w14:textId="77777777" w:rsidR="00FE2A6F" w:rsidRDefault="00A762F3">
      <w:pPr>
        <w:pStyle w:val="List3"/>
      </w:pPr>
      <w:r>
        <w:t>(g)</w:t>
      </w:r>
      <w:r>
        <w:tab/>
      </w:r>
      <w:r>
        <w:t xml:space="preserve">If the applicant proposes to achieve bonus area by providing other community benefits, the value of the public portion of the proposed other community benefits must be equal to or greater than the total dollar amount the applicant would pay if the payment were based on the applicable development bonus fee required to earn that requested bonus area. </w:t>
      </w:r>
    </w:p>
    <w:p w14:paraId="7A04A985" w14:textId="77777777" w:rsidR="00FE2A6F" w:rsidRDefault="00A762F3">
      <w:pPr>
        <w:pStyle w:val="List1"/>
      </w:pPr>
      <w:r>
        <w:t>(F)</w:t>
      </w:r>
      <w:r>
        <w:tab/>
      </w:r>
      <w:r>
        <w:rPr>
          <w:i/>
        </w:rPr>
        <w:t>Community Benefit Calculations for Mixed-Use Projects.</w:t>
      </w:r>
      <w:r>
        <w:t xml:space="preserve"> Mixed-use projects shall provide community benefits in proportion to the amount of floor area in the project that is devoted to different use categories. </w:t>
      </w:r>
    </w:p>
    <w:p w14:paraId="7A04A986" w14:textId="77777777" w:rsidR="00FE2A6F" w:rsidRDefault="00A762F3">
      <w:pPr>
        <w:pStyle w:val="List1"/>
      </w:pPr>
      <w:r>
        <w:t>(G)</w:t>
      </w:r>
      <w:r>
        <w:tab/>
      </w:r>
      <w:r>
        <w:rPr>
          <w:i/>
        </w:rPr>
        <w:t>Affordability Requirements.</w:t>
      </w:r>
      <w:r>
        <w:t xml:space="preserve"> For purposes of this section, a unit is affordable for purchase or rental if, in addition to the other requirements of this section, the household is required to spend no more than 30 percent of its gross monthly income on mortgage or rental payments for the unit. </w:t>
      </w:r>
    </w:p>
    <w:p w14:paraId="7A04A987" w14:textId="77777777" w:rsidR="00FE2A6F" w:rsidRDefault="00A762F3">
      <w:pPr>
        <w:pStyle w:val="List2"/>
      </w:pPr>
      <w:r>
        <w:t>(1)</w:t>
      </w:r>
      <w:r>
        <w:tab/>
      </w:r>
      <w:r>
        <w:rPr>
          <w:i/>
        </w:rPr>
        <w:t>Affordability requirements for owner-occupied units.</w:t>
      </w:r>
    </w:p>
    <w:p w14:paraId="7A04A988" w14:textId="77777777" w:rsidR="00FE2A6F" w:rsidRDefault="00A762F3">
      <w:pPr>
        <w:pStyle w:val="List3"/>
      </w:pPr>
      <w:r>
        <w:t>(a)</w:t>
      </w:r>
      <w:r>
        <w:tab/>
        <w:t xml:space="preserve">On-site for sale affordable housing units shall be reserved, sold and transferred to an income eligible buyer subject to a resale restricted, shared equity agreement approved by the director of Neighborhood Housing and Community Development, for not less than 99 years from the date a certificate of occupancy is issued. </w:t>
      </w:r>
    </w:p>
    <w:p w14:paraId="7A04A989" w14:textId="77777777" w:rsidR="00FE2A6F" w:rsidRDefault="00A762F3">
      <w:pPr>
        <w:pStyle w:val="List3"/>
      </w:pPr>
      <w:r>
        <w:t>(b)</w:t>
      </w:r>
      <w:r>
        <w:tab/>
      </w:r>
      <w:r>
        <w:t xml:space="preserve">The units shall be made available for ownership and occupancy by households earning no more than 120 percent of the Annual Median Family Income for the City of Austin Metropolitan Statistical Area as determined by the director of Neighborhood Housing and Community Development. </w:t>
      </w:r>
    </w:p>
    <w:p w14:paraId="7A04A98A" w14:textId="77777777" w:rsidR="00FE2A6F" w:rsidRDefault="00A762F3">
      <w:pPr>
        <w:pStyle w:val="List2"/>
      </w:pPr>
      <w:r>
        <w:t>(2)</w:t>
      </w:r>
      <w:r>
        <w:tab/>
      </w:r>
      <w:r>
        <w:rPr>
          <w:i/>
        </w:rPr>
        <w:t>Affordability requirements for rental units.</w:t>
      </w:r>
    </w:p>
    <w:p w14:paraId="7A04A98B" w14:textId="77777777" w:rsidR="00FE2A6F" w:rsidRDefault="00A762F3">
      <w:pPr>
        <w:pStyle w:val="List3"/>
      </w:pPr>
      <w:r>
        <w:t>(a)</w:t>
      </w:r>
      <w:r>
        <w:tab/>
        <w:t xml:space="preserve">On-site rental affordability housing units shall be reserved as affordable for a minimum of 40 years following the issuance of the certificate of occupancy. </w:t>
      </w:r>
    </w:p>
    <w:p w14:paraId="7A04A98C" w14:textId="77777777" w:rsidR="00FE2A6F" w:rsidRDefault="00A762F3">
      <w:pPr>
        <w:pStyle w:val="List3"/>
      </w:pPr>
      <w:r>
        <w:t>(b)</w:t>
      </w:r>
      <w:r>
        <w:tab/>
      </w:r>
      <w:r>
        <w:t xml:space="preserve">The units shall be made available for rental by households earning no more than 80 percent of the annual median family income for the City of Austin metropolitan statistical area as determined by the director of Neighborhood Housing and Community Development. </w:t>
      </w:r>
    </w:p>
    <w:p w14:paraId="7A04A98D" w14:textId="77777777" w:rsidR="00FE2A6F" w:rsidRDefault="00A762F3">
      <w:pPr>
        <w:pStyle w:val="List3"/>
      </w:pPr>
      <w:r>
        <w:lastRenderedPageBreak/>
        <w:t>(c)</w:t>
      </w:r>
      <w:r>
        <w:tab/>
        <w:t xml:space="preserve">An applicant may not deny a prospective tenant affordable rental housing based solely on the prospective tenant's participation in the Housing Choice Voucher Program or in any other housing voucher program that provides rental assistance. </w:t>
      </w:r>
    </w:p>
    <w:p w14:paraId="7A04A98E" w14:textId="77777777" w:rsidR="00FE2A6F" w:rsidRDefault="00A762F3">
      <w:pPr>
        <w:pStyle w:val="List2"/>
      </w:pPr>
      <w:r>
        <w:t>(3)</w:t>
      </w:r>
      <w:r>
        <w:tab/>
      </w:r>
      <w:r>
        <w:rPr>
          <w:i/>
        </w:rPr>
        <w:t>Rules.</w:t>
      </w:r>
      <w:r>
        <w:t xml:space="preserve"> The Neighborhood Housing and Community Development Office shall conduct compliance and monitoring of the affordability requirements of this ordinance. The director of Neighborhood Housing and Community Development shall establish compliance and monitoring rules and criteria for implementing the affordability requirements of this ordinance. </w:t>
      </w:r>
    </w:p>
    <w:p w14:paraId="7A04A98F" w14:textId="77777777" w:rsidR="00FE2A6F" w:rsidRDefault="00A762F3">
      <w:pPr>
        <w:pStyle w:val="List1"/>
      </w:pPr>
      <w:r>
        <w:t>(H)</w:t>
      </w:r>
      <w:r>
        <w:tab/>
      </w:r>
      <w:r>
        <w:rPr>
          <w:i/>
        </w:rPr>
        <w:t>Applicant's obligation.</w:t>
      </w:r>
      <w:r>
        <w:t xml:space="preserve"> Before the director may issue any type of Certificate of Occupancy, an applicant must fulfill all obligations including but not limited to the payment of all fees and execution of restrictive covenants in order to ensure that the applicant provides all required community benefits. All approvals must be obtained and evidence of the approvals must be provided to the director prior to site plan submittal. </w:t>
      </w:r>
    </w:p>
    <w:p w14:paraId="7A04A990" w14:textId="77777777" w:rsidR="00FE2A6F" w:rsidRDefault="00A762F3">
      <w:pPr>
        <w:pStyle w:val="List1"/>
      </w:pPr>
      <w:r>
        <w:t>(I)</w:t>
      </w:r>
      <w:r>
        <w:tab/>
      </w:r>
      <w:r>
        <w:rPr>
          <w:i/>
        </w:rPr>
        <w:t>Director's approval.</w:t>
      </w:r>
      <w:r>
        <w:t xml:space="preserve"> Once an applicant meets the submission requirements of the downtown density bonus program and executes the necessary restrictive covenants to ensure that the applicant provides all required community benefits, the director will issue a written notice of approval that indicates the project's allowable floor-to- area ratio and height. </w:t>
      </w:r>
    </w:p>
    <w:p w14:paraId="7A04A991" w14:textId="77777777" w:rsidR="00FE2A6F" w:rsidRDefault="00A762F3">
      <w:pPr>
        <w:pStyle w:val="List1"/>
      </w:pPr>
      <w:r>
        <w:t>(J)</w:t>
      </w:r>
      <w:r>
        <w:tab/>
      </w:r>
      <w:r>
        <w:rPr>
          <w:i/>
        </w:rPr>
        <w:t>Appeal.</w:t>
      </w:r>
    </w:p>
    <w:p w14:paraId="7A04A992" w14:textId="77777777" w:rsidR="00FE2A6F" w:rsidRDefault="00A762F3">
      <w:pPr>
        <w:pStyle w:val="List2"/>
      </w:pPr>
      <w:r>
        <w:t>(1)</w:t>
      </w:r>
      <w:r>
        <w:tab/>
        <w:t xml:space="preserve">An applicant may appeal to the city council the director's determination that the gatekeeper requirements have not been met. </w:t>
      </w:r>
    </w:p>
    <w:p w14:paraId="7A04A993" w14:textId="77777777" w:rsidR="00FE2A6F" w:rsidRDefault="00A762F3">
      <w:pPr>
        <w:pStyle w:val="List2"/>
      </w:pPr>
      <w:r>
        <w:t>(2)</w:t>
      </w:r>
      <w:r>
        <w:tab/>
      </w:r>
      <w:r>
        <w:t xml:space="preserve">An applicant must appeal the determination within 30 days from the date of the director's denial. </w:t>
      </w:r>
    </w:p>
    <w:p w14:paraId="7A04A994" w14:textId="77777777" w:rsidR="00FE2A6F" w:rsidRDefault="00A762F3">
      <w:pPr>
        <w:pStyle w:val="List2"/>
      </w:pPr>
      <w:r>
        <w:t>(3)</w:t>
      </w:r>
      <w:r>
        <w:tab/>
        <w:t>An appeal is subject to the procedures set forth in Section 25-2-282 (</w:t>
      </w:r>
      <w:r>
        <w:rPr>
          <w:i/>
        </w:rPr>
        <w:t>Land Use Commission Public Hearing and Recommendation</w:t>
      </w:r>
      <w:r>
        <w:t>) and Section 25-2-283 (</w:t>
      </w:r>
      <w:r>
        <w:rPr>
          <w:i/>
        </w:rPr>
        <w:t>City Council Zoning Hearing and Action</w:t>
      </w:r>
      <w:r>
        <w:t xml:space="preserve">) of the City Code. </w:t>
      </w:r>
    </w:p>
    <w:p w14:paraId="7A04A995" w14:textId="77777777" w:rsidR="00FE2A6F" w:rsidRDefault="00A762F3">
      <w:pPr>
        <w:pStyle w:val="HistoryNote"/>
      </w:pPr>
      <w:r>
        <w:t>Source: Ord. 20080131-132; Ord. 20130627-105; Ord. 20140227-054, Pts. 1, 3, 3-10-14; Ord. No. 20191031-037, Pt. 1, 11-11-19; Ord. No. 20230504-030, Pt. 1, 5-15-23; Ord. No. 20230504-031, Pt. 1, 5-15-23; Ord. No. 20231019-052, Pt. 4, 10-30-23; Ord. No. 20251023-063, Pts. 2, 3, 11-3-25.</w:t>
      </w:r>
    </w:p>
    <w:p w14:paraId="7A04A996" w14:textId="77777777" w:rsidR="00FE2A6F" w:rsidRDefault="00FE2A6F">
      <w:pPr>
        <w:spacing w:before="0" w:after="0"/>
        <w:sectPr w:rsidR="00FE2A6F">
          <w:headerReference w:type="default" r:id="rId455"/>
          <w:footerReference w:type="default" r:id="rId456"/>
          <w:type w:val="continuous"/>
          <w:pgSz w:w="12240" w:h="15840"/>
          <w:pgMar w:top="1440" w:right="1440" w:bottom="1440" w:left="1440" w:header="720" w:footer="720" w:gutter="0"/>
          <w:cols w:space="720"/>
        </w:sectPr>
      </w:pPr>
    </w:p>
    <w:p w14:paraId="7A04A997" w14:textId="77777777" w:rsidR="00FE2A6F" w:rsidRDefault="00A762F3">
      <w:pPr>
        <w:pStyle w:val="Section"/>
      </w:pPr>
      <w:r>
        <w:t>§ 25-2-587 REQUIREMENTS FOR CERTAIN USES IN A NEIGHBORHOOD COMMERCIAL (LR) DISTRICT.</w:t>
      </w:r>
    </w:p>
    <w:p w14:paraId="7A04A998" w14:textId="77777777" w:rsidR="00FE2A6F" w:rsidRDefault="00A762F3">
      <w:pPr>
        <w:pStyle w:val="List1"/>
      </w:pPr>
      <w:r>
        <w:t>(A)</w:t>
      </w:r>
      <w:r>
        <w:tab/>
        <w:t xml:space="preserve">This section applies in a neighborhood commercial (LR) district. </w:t>
      </w:r>
    </w:p>
    <w:p w14:paraId="7A04A999" w14:textId="77777777" w:rsidR="00FE2A6F" w:rsidRDefault="00A762F3">
      <w:pPr>
        <w:pStyle w:val="List1"/>
      </w:pPr>
      <w:r>
        <w:t>(B)</w:t>
      </w:r>
      <w:r>
        <w:tab/>
      </w:r>
      <w:r>
        <w:t xml:space="preserve">A personal improvement services use may not exceed 5,000 square feet of gross floor area. </w:t>
      </w:r>
    </w:p>
    <w:p w14:paraId="7A04A99A" w14:textId="77777777" w:rsidR="00FE2A6F" w:rsidRDefault="00A762F3">
      <w:pPr>
        <w:pStyle w:val="List1"/>
      </w:pPr>
      <w:r>
        <w:t>(C)</w:t>
      </w:r>
      <w:r>
        <w:tab/>
        <w:t xml:space="preserve">This subsection applies to a general retail sales (general) use. </w:t>
      </w:r>
    </w:p>
    <w:p w14:paraId="7A04A99B" w14:textId="77777777" w:rsidR="00FE2A6F" w:rsidRDefault="00A762F3">
      <w:pPr>
        <w:pStyle w:val="List2"/>
      </w:pPr>
      <w:r>
        <w:t>(1)</w:t>
      </w:r>
      <w:r>
        <w:tab/>
        <w:t xml:space="preserve">The gross floor area may not exceed 5,000 square feet. </w:t>
      </w:r>
    </w:p>
    <w:p w14:paraId="7A04A99C" w14:textId="77777777" w:rsidR="00FE2A6F" w:rsidRDefault="00A762F3">
      <w:pPr>
        <w:pStyle w:val="List2"/>
      </w:pPr>
      <w:r>
        <w:t>(2)</w:t>
      </w:r>
      <w:r>
        <w:tab/>
        <w:t xml:space="preserve">Access to the site from a local street is prohibited. </w:t>
      </w:r>
    </w:p>
    <w:p w14:paraId="7A04A99D" w14:textId="77777777" w:rsidR="00FE2A6F" w:rsidRDefault="00A762F3">
      <w:pPr>
        <w:pStyle w:val="List1"/>
      </w:pPr>
      <w:r>
        <w:t>(D)</w:t>
      </w:r>
      <w:r>
        <w:tab/>
        <w:t xml:space="preserve">This subsection applies to a restaurant (general) use. </w:t>
      </w:r>
    </w:p>
    <w:p w14:paraId="7A04A99E" w14:textId="77777777" w:rsidR="00FE2A6F" w:rsidRDefault="00A762F3">
      <w:pPr>
        <w:pStyle w:val="List2"/>
      </w:pPr>
      <w:r>
        <w:t>(1)</w:t>
      </w:r>
      <w:r>
        <w:tab/>
        <w:t xml:space="preserve">The gross indoor floor area may not exceed 4,000 square feet. </w:t>
      </w:r>
    </w:p>
    <w:p w14:paraId="7A04A99F" w14:textId="77777777" w:rsidR="00FE2A6F" w:rsidRDefault="00A762F3">
      <w:pPr>
        <w:pStyle w:val="List2"/>
      </w:pPr>
      <w:r>
        <w:t>(2)</w:t>
      </w:r>
      <w:r>
        <w:tab/>
        <w:t xml:space="preserve">A restaurant (general) use may operate only after 7:00 a.m. and before 11:00 p.m. </w:t>
      </w:r>
    </w:p>
    <w:p w14:paraId="7A04A9A0" w14:textId="77777777" w:rsidR="00FE2A6F" w:rsidRDefault="00A762F3">
      <w:pPr>
        <w:pStyle w:val="List2"/>
      </w:pPr>
      <w:r>
        <w:t>(3)</w:t>
      </w:r>
      <w:r>
        <w:tab/>
      </w:r>
      <w:r>
        <w:t xml:space="preserve">An outdoor seating area may not: </w:t>
      </w:r>
    </w:p>
    <w:p w14:paraId="7A04A9A1" w14:textId="77777777" w:rsidR="00FE2A6F" w:rsidRDefault="00A762F3">
      <w:pPr>
        <w:pStyle w:val="List3"/>
      </w:pPr>
      <w:r>
        <w:t>(a)</w:t>
      </w:r>
      <w:r>
        <w:tab/>
        <w:t xml:space="preserve">exceed 500 square feet of area; or </w:t>
      </w:r>
    </w:p>
    <w:p w14:paraId="7A04A9A2" w14:textId="77777777" w:rsidR="00FE2A6F" w:rsidRDefault="00A762F3">
      <w:pPr>
        <w:pStyle w:val="List3"/>
      </w:pPr>
      <w:r>
        <w:t>(b)</w:t>
      </w:r>
      <w:r>
        <w:tab/>
        <w:t xml:space="preserve">be located within 50 feet of property with a single-family use or property zoned as a townhouse and condominium residence (SF-6) or more restrictive district. </w:t>
      </w:r>
    </w:p>
    <w:p w14:paraId="7A04A9A3" w14:textId="77777777" w:rsidR="00FE2A6F" w:rsidRDefault="00A762F3">
      <w:pPr>
        <w:pStyle w:val="List2"/>
      </w:pPr>
      <w:r>
        <w:lastRenderedPageBreak/>
        <w:t>(4)</w:t>
      </w:r>
      <w:r>
        <w:tab/>
        <w:t xml:space="preserve">Outdoor entertainment as an accessory use is prohibited. </w:t>
      </w:r>
    </w:p>
    <w:p w14:paraId="7A04A9A4" w14:textId="77777777" w:rsidR="00FE2A6F" w:rsidRDefault="00A762F3">
      <w:pPr>
        <w:pStyle w:val="List2"/>
      </w:pPr>
      <w:r>
        <w:t>(5)</w:t>
      </w:r>
      <w:r>
        <w:tab/>
        <w:t xml:space="preserve">Outdoor amplified sound is prohibited. </w:t>
      </w:r>
    </w:p>
    <w:p w14:paraId="7A04A9A5" w14:textId="77777777" w:rsidR="00FE2A6F" w:rsidRDefault="00A762F3">
      <w:pPr>
        <w:pStyle w:val="List2"/>
      </w:pPr>
      <w:r>
        <w:t>(6)</w:t>
      </w:r>
      <w:r>
        <w:tab/>
        <w:t xml:space="preserve">A drive-through facility is prohibited. </w:t>
      </w:r>
    </w:p>
    <w:p w14:paraId="7A04A9A6" w14:textId="77777777" w:rsidR="00FE2A6F" w:rsidRDefault="00A762F3">
      <w:pPr>
        <w:pStyle w:val="HistoryNote"/>
      </w:pPr>
      <w:r>
        <w:t>Source: Ord. 20080131-135; Ord. 20090521-017; Ord. 20120614-055.</w:t>
      </w:r>
    </w:p>
    <w:p w14:paraId="7A04A9A7" w14:textId="77777777" w:rsidR="00FE2A6F" w:rsidRDefault="00FE2A6F">
      <w:pPr>
        <w:spacing w:before="0" w:after="0"/>
        <w:sectPr w:rsidR="00FE2A6F">
          <w:headerReference w:type="default" r:id="rId457"/>
          <w:footerReference w:type="default" r:id="rId458"/>
          <w:type w:val="continuous"/>
          <w:pgSz w:w="12240" w:h="15840"/>
          <w:pgMar w:top="1440" w:right="1440" w:bottom="1440" w:left="1440" w:header="720" w:footer="720" w:gutter="0"/>
          <w:cols w:space="720"/>
        </w:sectPr>
      </w:pPr>
    </w:p>
    <w:p w14:paraId="7A04A9A8" w14:textId="77777777" w:rsidR="00FE2A6F" w:rsidRDefault="00A762F3">
      <w:pPr>
        <w:pStyle w:val="Section"/>
      </w:pPr>
      <w:r>
        <w:t>§ 25-2-588 </w:t>
      </w:r>
      <w:r>
        <w:t>REQUIREMENTS FOR CERTAIN USES IN A LIMITED OFFICE (LO) DISTRICT.</w:t>
      </w:r>
    </w:p>
    <w:p w14:paraId="7A04A9A9" w14:textId="77777777" w:rsidR="00FE2A6F" w:rsidRDefault="00A762F3">
      <w:pPr>
        <w:pStyle w:val="List1"/>
      </w:pPr>
      <w:r>
        <w:t>(A)</w:t>
      </w:r>
      <w:r>
        <w:tab/>
        <w:t xml:space="preserve">This section applies in a limited office (LO) district. </w:t>
      </w:r>
    </w:p>
    <w:p w14:paraId="7A04A9AA" w14:textId="77777777" w:rsidR="00FE2A6F" w:rsidRDefault="00A762F3">
      <w:pPr>
        <w:pStyle w:val="List1"/>
      </w:pPr>
      <w:r>
        <w:t>(B)</w:t>
      </w:r>
      <w:r>
        <w:tab/>
        <w:t xml:space="preserve">A personal services use may not exceed 1,000 square feet of gross floor area. </w:t>
      </w:r>
    </w:p>
    <w:p w14:paraId="7A04A9AB" w14:textId="77777777" w:rsidR="00FE2A6F" w:rsidRDefault="00A762F3">
      <w:pPr>
        <w:pStyle w:val="HistoryNote"/>
      </w:pPr>
      <w:r>
        <w:t>Source: Ord. 20111110-107.</w:t>
      </w:r>
    </w:p>
    <w:p w14:paraId="7A04A9AC" w14:textId="77777777" w:rsidR="00FE2A6F" w:rsidRDefault="00FE2A6F">
      <w:pPr>
        <w:spacing w:before="0" w:after="0"/>
        <w:sectPr w:rsidR="00FE2A6F">
          <w:headerReference w:type="default" r:id="rId459"/>
          <w:footerReference w:type="default" r:id="rId460"/>
          <w:type w:val="continuous"/>
          <w:pgSz w:w="12240" w:h="15840"/>
          <w:pgMar w:top="1440" w:right="1440" w:bottom="1440" w:left="1440" w:header="720" w:footer="720" w:gutter="0"/>
          <w:cols w:space="720"/>
        </w:sectPr>
      </w:pPr>
    </w:p>
    <w:p w14:paraId="7A04A9AD" w14:textId="77777777" w:rsidR="00FE2A6F" w:rsidRDefault="00A762F3">
      <w:pPr>
        <w:pStyle w:val="Section"/>
      </w:pPr>
      <w:r>
        <w:t>§ 25-2-589 OFF-STREET ACCESSORY PARKING IN DOWNTOWN MIXED USE (DMU).</w:t>
      </w:r>
    </w:p>
    <w:p w14:paraId="7A04A9AE" w14:textId="77777777" w:rsidR="00FE2A6F" w:rsidRDefault="00A762F3">
      <w:pPr>
        <w:pStyle w:val="Paragraph1"/>
      </w:pPr>
      <w:r>
        <w:t xml:space="preserve">In the downtown mixed use (DMU) zoning district, commercial off-street parking is a permitted use when it constitutes less than 50 percent of the parking spaces in a parking structure. </w:t>
      </w:r>
    </w:p>
    <w:p w14:paraId="7A04A9AF" w14:textId="77777777" w:rsidR="00FE2A6F" w:rsidRDefault="00A762F3">
      <w:pPr>
        <w:pStyle w:val="HistoryNote"/>
      </w:pPr>
      <w:r>
        <w:t>Source: Ord. 20130411-061</w:t>
      </w:r>
    </w:p>
    <w:p w14:paraId="7A04A9B0" w14:textId="77777777" w:rsidR="00FE2A6F" w:rsidRDefault="00FE2A6F">
      <w:pPr>
        <w:spacing w:before="0" w:after="0"/>
        <w:sectPr w:rsidR="00FE2A6F">
          <w:headerReference w:type="default" r:id="rId461"/>
          <w:footerReference w:type="default" r:id="rId462"/>
          <w:type w:val="continuous"/>
          <w:pgSz w:w="12240" w:h="15840"/>
          <w:pgMar w:top="1440" w:right="1440" w:bottom="1440" w:left="1440" w:header="720" w:footer="720" w:gutter="0"/>
          <w:cols w:space="720"/>
        </w:sectPr>
      </w:pPr>
    </w:p>
    <w:p w14:paraId="7A04A9B1" w14:textId="77777777" w:rsidR="00FE2A6F" w:rsidRDefault="00A762F3">
      <w:pPr>
        <w:pStyle w:val="Heading5"/>
      </w:pPr>
      <w:r>
        <w:t>Subpart B. Downtown Design.</w:t>
      </w:r>
    </w:p>
    <w:p w14:paraId="7A04A9B2" w14:textId="77777777" w:rsidR="00FE2A6F" w:rsidRDefault="00FE2A6F">
      <w:pPr>
        <w:spacing w:before="0" w:after="0"/>
        <w:sectPr w:rsidR="00FE2A6F">
          <w:headerReference w:type="default" r:id="rId463"/>
          <w:footerReference w:type="default" r:id="rId464"/>
          <w:type w:val="continuous"/>
          <w:pgSz w:w="12240" w:h="15840"/>
          <w:pgMar w:top="1440" w:right="1440" w:bottom="1440" w:left="1440" w:header="720" w:footer="720" w:gutter="0"/>
          <w:cols w:space="720"/>
        </w:sectPr>
      </w:pPr>
    </w:p>
    <w:p w14:paraId="7A04A9B3" w14:textId="77777777" w:rsidR="00FE2A6F" w:rsidRDefault="00A762F3">
      <w:pPr>
        <w:pStyle w:val="Section"/>
      </w:pPr>
      <w:r>
        <w:t>§ 25-2-591 APPLICABILITY.</w:t>
      </w:r>
    </w:p>
    <w:p w14:paraId="7A04A9B4" w14:textId="77777777" w:rsidR="00FE2A6F" w:rsidRDefault="00A762F3">
      <w:pPr>
        <w:pStyle w:val="Paragraph1"/>
      </w:pPr>
      <w:r>
        <w:t xml:space="preserve">This subpart applies to property zoned central business (CBD) or downtown mixed use (DMU). </w:t>
      </w:r>
    </w:p>
    <w:p w14:paraId="7A04A9B5" w14:textId="77777777" w:rsidR="00FE2A6F" w:rsidRDefault="00A762F3">
      <w:pPr>
        <w:pStyle w:val="HistoryNote"/>
      </w:pPr>
      <w:r>
        <w:t>Source: Ord. 030612-93; Ord. 990225-70; Ord. 031211-11.</w:t>
      </w:r>
    </w:p>
    <w:p w14:paraId="7A04A9B6" w14:textId="77777777" w:rsidR="00FE2A6F" w:rsidRDefault="00FE2A6F">
      <w:pPr>
        <w:spacing w:before="0" w:after="0"/>
        <w:sectPr w:rsidR="00FE2A6F">
          <w:headerReference w:type="default" r:id="rId465"/>
          <w:footerReference w:type="default" r:id="rId466"/>
          <w:type w:val="continuous"/>
          <w:pgSz w:w="12240" w:h="15840"/>
          <w:pgMar w:top="1440" w:right="1440" w:bottom="1440" w:left="1440" w:header="720" w:footer="720" w:gutter="0"/>
          <w:cols w:space="720"/>
        </w:sectPr>
      </w:pPr>
    </w:p>
    <w:p w14:paraId="7A04A9B7" w14:textId="77777777" w:rsidR="00FE2A6F" w:rsidRDefault="00A762F3">
      <w:pPr>
        <w:pStyle w:val="Section"/>
      </w:pPr>
      <w:r>
        <w:t>§ 25-2-592 DRIVE-IN SERVICES.</w:t>
      </w:r>
    </w:p>
    <w:p w14:paraId="7A04A9B8" w14:textId="77777777" w:rsidR="00FE2A6F" w:rsidRDefault="00A762F3">
      <w:pPr>
        <w:pStyle w:val="List1"/>
      </w:pPr>
      <w:r>
        <w:t>(A)</w:t>
      </w:r>
      <w:r>
        <w:tab/>
        <w:t xml:space="preserve">A business that offers a drive-in service must provide a similar service for a pedestrian that does not require the pedestrian to stand or walk in a vehicle lane. </w:t>
      </w:r>
    </w:p>
    <w:p w14:paraId="7A04A9B9" w14:textId="77777777" w:rsidR="00FE2A6F" w:rsidRDefault="00A762F3">
      <w:pPr>
        <w:pStyle w:val="List1"/>
      </w:pPr>
      <w:r>
        <w:t>(B)</w:t>
      </w:r>
      <w:r>
        <w:tab/>
      </w:r>
      <w:r>
        <w:t xml:space="preserve">For a drive-in service, the total width of the curb cuts on a block face may not exceed 30 feet. </w:t>
      </w:r>
    </w:p>
    <w:p w14:paraId="7A04A9BA" w14:textId="77777777" w:rsidR="00FE2A6F" w:rsidRDefault="00A762F3">
      <w:pPr>
        <w:pStyle w:val="HistoryNote"/>
      </w:pPr>
      <w:r>
        <w:t>Source: Ord. 990225-70; Ord. 030612-93; Ord. 031211-11.</w:t>
      </w:r>
    </w:p>
    <w:p w14:paraId="7A04A9BB" w14:textId="77777777" w:rsidR="00FE2A6F" w:rsidRDefault="00FE2A6F">
      <w:pPr>
        <w:spacing w:before="0" w:after="0"/>
        <w:sectPr w:rsidR="00FE2A6F">
          <w:headerReference w:type="default" r:id="rId467"/>
          <w:footerReference w:type="default" r:id="rId468"/>
          <w:type w:val="continuous"/>
          <w:pgSz w:w="12240" w:h="15840"/>
          <w:pgMar w:top="1440" w:right="1440" w:bottom="1440" w:left="1440" w:header="720" w:footer="720" w:gutter="0"/>
          <w:cols w:space="720"/>
        </w:sectPr>
      </w:pPr>
    </w:p>
    <w:p w14:paraId="7A04A9BC" w14:textId="77777777" w:rsidR="00FE2A6F" w:rsidRDefault="00A762F3">
      <w:pPr>
        <w:pStyle w:val="Section"/>
      </w:pPr>
      <w:r>
        <w:t>§ 25-2-593 SITE PLAN AND CONSTRUCTION REQUIREMENTS.</w:t>
      </w:r>
    </w:p>
    <w:p w14:paraId="7A04A9BD" w14:textId="77777777" w:rsidR="00FE2A6F" w:rsidRDefault="00A762F3">
      <w:pPr>
        <w:pStyle w:val="List1"/>
      </w:pPr>
      <w:r>
        <w:t>(A)</w:t>
      </w:r>
      <w:r>
        <w:tab/>
        <w:t xml:space="preserve">A site plan may not be approved unless the development complies with this section. </w:t>
      </w:r>
    </w:p>
    <w:p w14:paraId="7A04A9BE" w14:textId="77777777" w:rsidR="00FE2A6F" w:rsidRDefault="00A762F3">
      <w:pPr>
        <w:pStyle w:val="List1"/>
      </w:pPr>
      <w:r>
        <w:t>(B)</w:t>
      </w:r>
      <w:r>
        <w:tab/>
        <w:t>A building must achieve at least a one star rating under the Austin Green Building program, as prescribed by a rule adopted in accordance with Chapter 1-2 (</w:t>
      </w:r>
      <w:r>
        <w:rPr>
          <w:i/>
        </w:rPr>
        <w:t>Adoption of Rules</w:t>
      </w:r>
      <w:r>
        <w:t xml:space="preserve">). </w:t>
      </w:r>
    </w:p>
    <w:p w14:paraId="7A04A9BF" w14:textId="77777777" w:rsidR="00FE2A6F" w:rsidRDefault="00A762F3">
      <w:pPr>
        <w:pStyle w:val="List1"/>
      </w:pPr>
      <w:r>
        <w:t>(C)</w:t>
      </w:r>
      <w:r>
        <w:tab/>
      </w:r>
      <w:r>
        <w:t xml:space="preserve">A surface parking facility must be at least partially and periodically obscured from the street by landscaping, a berm, a wall, decorative fencing, or another structure. </w:t>
      </w:r>
    </w:p>
    <w:p w14:paraId="7A04A9C0" w14:textId="77777777" w:rsidR="00FE2A6F" w:rsidRDefault="00A762F3">
      <w:pPr>
        <w:pStyle w:val="List1"/>
      </w:pPr>
      <w:r>
        <w:t>(D)</w:t>
      </w:r>
      <w:r>
        <w:tab/>
        <w:t xml:space="preserve">This subsection prescribes screening requirements for a parking structure. </w:t>
      </w:r>
    </w:p>
    <w:p w14:paraId="7A04A9C1" w14:textId="77777777" w:rsidR="00FE2A6F" w:rsidRDefault="00A762F3">
      <w:pPr>
        <w:pStyle w:val="List2"/>
      </w:pPr>
      <w:r>
        <w:lastRenderedPageBreak/>
        <w:t>(1)</w:t>
      </w:r>
      <w:r>
        <w:tab/>
        <w:t xml:space="preserve">The headlights of automobiles in a parking structure may not be directly visible from an adjacent building or a building across a street, other than an alley, from the parking structure. </w:t>
      </w:r>
    </w:p>
    <w:p w14:paraId="7A04A9C2" w14:textId="77777777" w:rsidR="00FE2A6F" w:rsidRDefault="00A762F3">
      <w:pPr>
        <w:pStyle w:val="List2"/>
      </w:pPr>
      <w:r>
        <w:t>(2)</w:t>
      </w:r>
      <w:r>
        <w:tab/>
      </w:r>
      <w:r>
        <w:t xml:space="preserve">Automobiles in a parking structure must be screened from public view. </w:t>
      </w:r>
    </w:p>
    <w:p w14:paraId="7A04A9C3" w14:textId="77777777" w:rsidR="00FE2A6F" w:rsidRDefault="00A762F3">
      <w:pPr>
        <w:pStyle w:val="List2"/>
      </w:pPr>
      <w:r>
        <w:t>(3)</w:t>
      </w:r>
      <w:r>
        <w:tab/>
        <w:t xml:space="preserve">The building code requirements for an open parking garage supersede the requirements of this subsection to the extent of conflict. </w:t>
      </w:r>
    </w:p>
    <w:p w14:paraId="7A04A9C4" w14:textId="77777777" w:rsidR="00FE2A6F" w:rsidRDefault="00A762F3">
      <w:pPr>
        <w:pStyle w:val="List1"/>
      </w:pPr>
      <w:r>
        <w:t>(E)</w:t>
      </w:r>
      <w:r>
        <w:tab/>
        <w:t xml:space="preserve">This subsection prescribes additional screening requirements for all land uses except a major utility facilities use or a local utility services use. </w:t>
      </w:r>
    </w:p>
    <w:p w14:paraId="7A04A9C5" w14:textId="77777777" w:rsidR="00FE2A6F" w:rsidRDefault="00A762F3">
      <w:pPr>
        <w:pStyle w:val="List2"/>
      </w:pPr>
      <w:r>
        <w:t>(1)</w:t>
      </w:r>
      <w:r>
        <w:tab/>
        <w:t xml:space="preserve">A trash receptacle, air conditioning or heating equipment, loading area, or external storage must be screened from public view. </w:t>
      </w:r>
    </w:p>
    <w:p w14:paraId="7A04A9C6" w14:textId="77777777" w:rsidR="00FE2A6F" w:rsidRDefault="00A762F3">
      <w:pPr>
        <w:pStyle w:val="List2"/>
      </w:pPr>
      <w:r>
        <w:t>(2)</w:t>
      </w:r>
      <w:r>
        <w:tab/>
      </w:r>
      <w:r>
        <w:t xml:space="preserve">Equipment located on a roof must be screened from the view of a person standing on the farthest edge of an adjacent public street, other than an alley. The director of the Watershed Protection and Development Review Department may waive this requirement after determining that screening is not practical. </w:t>
      </w:r>
    </w:p>
    <w:p w14:paraId="7A04A9C7" w14:textId="77777777" w:rsidR="00FE2A6F" w:rsidRDefault="00A762F3">
      <w:pPr>
        <w:pStyle w:val="HistoryNote"/>
      </w:pPr>
      <w:r>
        <w:t>Source: Ord. 030612-93; Ord. 031211-11.</w:t>
      </w:r>
    </w:p>
    <w:p w14:paraId="7A04A9C8" w14:textId="77777777" w:rsidR="00FE2A6F" w:rsidRDefault="00FE2A6F">
      <w:pPr>
        <w:spacing w:before="0" w:after="0"/>
        <w:sectPr w:rsidR="00FE2A6F">
          <w:headerReference w:type="default" r:id="rId469"/>
          <w:footerReference w:type="default" r:id="rId470"/>
          <w:type w:val="continuous"/>
          <w:pgSz w:w="12240" w:h="15840"/>
          <w:pgMar w:top="1440" w:right="1440" w:bottom="1440" w:left="1440" w:header="720" w:footer="720" w:gutter="0"/>
          <w:cols w:space="720"/>
        </w:sectPr>
      </w:pPr>
    </w:p>
    <w:p w14:paraId="7A04A9C9" w14:textId="77777777" w:rsidR="00FE2A6F" w:rsidRDefault="00A762F3">
      <w:pPr>
        <w:pStyle w:val="Section"/>
      </w:pPr>
      <w:r>
        <w:t>§ 25-2-594 MAXIMUM SETBACK REQUIREMENT.</w:t>
      </w:r>
    </w:p>
    <w:p w14:paraId="7A04A9CA" w14:textId="77777777" w:rsidR="00FE2A6F" w:rsidRDefault="00A762F3">
      <w:pPr>
        <w:pStyle w:val="List1"/>
      </w:pPr>
      <w:r>
        <w:t>(A)</w:t>
      </w:r>
      <w:r>
        <w:tab/>
        <w:t xml:space="preserve">Except as provided in Subsection (B), a site plan may not be approved unless the development complies with this section. </w:t>
      </w:r>
    </w:p>
    <w:p w14:paraId="7A04A9CB" w14:textId="77777777" w:rsidR="00FE2A6F" w:rsidRDefault="00A762F3">
      <w:pPr>
        <w:pStyle w:val="List1"/>
      </w:pPr>
      <w:r>
        <w:t>(B)</w:t>
      </w:r>
      <w:r>
        <w:tab/>
        <w:t xml:space="preserve">This section does not apply to a site plan for: </w:t>
      </w:r>
    </w:p>
    <w:p w14:paraId="7A04A9CC" w14:textId="77777777" w:rsidR="00FE2A6F" w:rsidRDefault="00A762F3">
      <w:pPr>
        <w:pStyle w:val="List2"/>
      </w:pPr>
      <w:r>
        <w:t>(1)</w:t>
      </w:r>
      <w:r>
        <w:tab/>
        <w:t xml:space="preserve">property zoned as a historic landmark (H) or historic area (HD) combining district; </w:t>
      </w:r>
    </w:p>
    <w:p w14:paraId="7A04A9CD" w14:textId="77777777" w:rsidR="00FE2A6F" w:rsidRDefault="00A762F3">
      <w:pPr>
        <w:pStyle w:val="List2"/>
      </w:pPr>
      <w:r>
        <w:t>(2)</w:t>
      </w:r>
      <w:r>
        <w:tab/>
        <w:t xml:space="preserve">property designated as a historic landmark by the state or federal government; </w:t>
      </w:r>
    </w:p>
    <w:p w14:paraId="7A04A9CE" w14:textId="77777777" w:rsidR="00FE2A6F" w:rsidRDefault="00A762F3">
      <w:pPr>
        <w:pStyle w:val="List2"/>
      </w:pPr>
      <w:r>
        <w:t>(3)</w:t>
      </w:r>
      <w:r>
        <w:tab/>
        <w:t xml:space="preserve">property located in a National Register Historic District established by the federal government; </w:t>
      </w:r>
    </w:p>
    <w:p w14:paraId="7A04A9CF" w14:textId="77777777" w:rsidR="00FE2A6F" w:rsidRDefault="00A762F3">
      <w:pPr>
        <w:pStyle w:val="List2"/>
      </w:pPr>
      <w:r>
        <w:t>(4)</w:t>
      </w:r>
      <w:r>
        <w:tab/>
        <w:t xml:space="preserve">remodeling of or addition to an existing structure; </w:t>
      </w:r>
    </w:p>
    <w:p w14:paraId="7A04A9D0" w14:textId="77777777" w:rsidR="00FE2A6F" w:rsidRDefault="00A762F3">
      <w:pPr>
        <w:pStyle w:val="List2"/>
      </w:pPr>
      <w:r>
        <w:t>(5)</w:t>
      </w:r>
      <w:r>
        <w:tab/>
        <w:t xml:space="preserve">restoration of a damaged structure within one year of the date of damage; </w:t>
      </w:r>
    </w:p>
    <w:p w14:paraId="7A04A9D1" w14:textId="77777777" w:rsidR="00FE2A6F" w:rsidRDefault="00A762F3">
      <w:pPr>
        <w:pStyle w:val="List2"/>
      </w:pPr>
      <w:r>
        <w:t>(6)</w:t>
      </w:r>
      <w:r>
        <w:tab/>
        <w:t xml:space="preserve">a change of use; </w:t>
      </w:r>
    </w:p>
    <w:p w14:paraId="7A04A9D2" w14:textId="77777777" w:rsidR="00FE2A6F" w:rsidRDefault="00A762F3">
      <w:pPr>
        <w:pStyle w:val="List2"/>
      </w:pPr>
      <w:r>
        <w:t>(7)</w:t>
      </w:r>
      <w:r>
        <w:tab/>
      </w:r>
      <w:r>
        <w:t>property located in the area bounded by Seventh Street from San Antonio Street to Shoal Creek, Shoal Creek from Seventh Street to Fifteenth Street, Fifteenth Street from Shoal Creek to West Avenue, West Avenue from Fifteenth Street to Martin Luther King, Jr. Boulevard, Martin Luther King, Jr. Boulevard from West Avenue to San Antonio Street, San Antonio Street from Martin Luther King, Jr. Boulevard to Eleventh Street, Eleventh Street from San Antonio Street to Guadalupe Street, Guadalupe Street from Elevent</w:t>
      </w:r>
      <w:r>
        <w:t xml:space="preserve">h Street to Tenth Street, Tenth Street from Guadalupe Street to San Antonio Street, and San Antonio Street from Tenth Street to Seventh Street; or </w:t>
      </w:r>
    </w:p>
    <w:p w14:paraId="7A04A9D3" w14:textId="77777777" w:rsidR="00FE2A6F" w:rsidRDefault="00A762F3">
      <w:pPr>
        <w:pStyle w:val="List2"/>
      </w:pPr>
      <w:r>
        <w:t>(8)</w:t>
      </w:r>
      <w:r>
        <w:tab/>
        <w:t xml:space="preserve">the following uses: </w:t>
      </w:r>
    </w:p>
    <w:p w14:paraId="7A04A9D4" w14:textId="77777777" w:rsidR="00FE2A6F" w:rsidRDefault="00A762F3">
      <w:pPr>
        <w:pStyle w:val="List3"/>
      </w:pPr>
      <w:r>
        <w:t>(a)</w:t>
      </w:r>
      <w:r>
        <w:tab/>
        <w:t xml:space="preserve">carriage stable; </w:t>
      </w:r>
    </w:p>
    <w:p w14:paraId="7A04A9D5" w14:textId="77777777" w:rsidR="00FE2A6F" w:rsidRDefault="00A762F3">
      <w:pPr>
        <w:pStyle w:val="List3"/>
      </w:pPr>
      <w:r>
        <w:t>(b)</w:t>
      </w:r>
      <w:r>
        <w:tab/>
        <w:t xml:space="preserve">family home; </w:t>
      </w:r>
    </w:p>
    <w:p w14:paraId="7A04A9D6" w14:textId="77777777" w:rsidR="00FE2A6F" w:rsidRDefault="00A762F3">
      <w:pPr>
        <w:pStyle w:val="List3"/>
      </w:pPr>
      <w:r>
        <w:t>(c)</w:t>
      </w:r>
      <w:r>
        <w:tab/>
        <w:t xml:space="preserve">group home; </w:t>
      </w:r>
    </w:p>
    <w:p w14:paraId="7A04A9D7" w14:textId="77777777" w:rsidR="00FE2A6F" w:rsidRDefault="00A762F3">
      <w:pPr>
        <w:pStyle w:val="List3"/>
      </w:pPr>
      <w:r>
        <w:t>(d)</w:t>
      </w:r>
      <w:r>
        <w:tab/>
        <w:t xml:space="preserve">local utility services; </w:t>
      </w:r>
    </w:p>
    <w:p w14:paraId="7A04A9D8" w14:textId="77777777" w:rsidR="00FE2A6F" w:rsidRDefault="00A762F3">
      <w:pPr>
        <w:pStyle w:val="List3"/>
      </w:pPr>
      <w:r>
        <w:t>(e)</w:t>
      </w:r>
      <w:r>
        <w:tab/>
        <w:t xml:space="preserve">major utility facilities; </w:t>
      </w:r>
    </w:p>
    <w:p w14:paraId="7A04A9D9" w14:textId="77777777" w:rsidR="00FE2A6F" w:rsidRDefault="00A762F3">
      <w:pPr>
        <w:pStyle w:val="List3"/>
      </w:pPr>
      <w:r>
        <w:t>(f)</w:t>
      </w:r>
      <w:r>
        <w:tab/>
        <w:t xml:space="preserve">outdoor entertainment; </w:t>
      </w:r>
    </w:p>
    <w:p w14:paraId="7A04A9DA" w14:textId="77777777" w:rsidR="00FE2A6F" w:rsidRDefault="00A762F3">
      <w:pPr>
        <w:pStyle w:val="List3"/>
      </w:pPr>
      <w:r>
        <w:lastRenderedPageBreak/>
        <w:t>(g)</w:t>
      </w:r>
      <w:r>
        <w:tab/>
        <w:t xml:space="preserve">outdoor sports and recreation; </w:t>
      </w:r>
    </w:p>
    <w:p w14:paraId="7A04A9DB" w14:textId="77777777" w:rsidR="00FE2A6F" w:rsidRDefault="00A762F3">
      <w:pPr>
        <w:pStyle w:val="List3"/>
      </w:pPr>
      <w:r>
        <w:t>(h)</w:t>
      </w:r>
      <w:r>
        <w:tab/>
        <w:t xml:space="preserve">park and recreation services; </w:t>
      </w:r>
    </w:p>
    <w:p w14:paraId="7A04A9DC" w14:textId="77777777" w:rsidR="00FE2A6F" w:rsidRDefault="00A762F3">
      <w:pPr>
        <w:pStyle w:val="List3"/>
      </w:pPr>
      <w:r>
        <w:t>(i)</w:t>
      </w:r>
      <w:r>
        <w:tab/>
        <w:t xml:space="preserve">religious assembly; </w:t>
      </w:r>
    </w:p>
    <w:p w14:paraId="7A04A9DD" w14:textId="77777777" w:rsidR="00FE2A6F" w:rsidRDefault="00A762F3">
      <w:pPr>
        <w:pStyle w:val="List3"/>
      </w:pPr>
      <w:r>
        <w:t>(j)</w:t>
      </w:r>
      <w:r>
        <w:tab/>
        <w:t xml:space="preserve">safety services; </w:t>
      </w:r>
    </w:p>
    <w:p w14:paraId="7A04A9DE" w14:textId="77777777" w:rsidR="00FE2A6F" w:rsidRDefault="00A762F3">
      <w:pPr>
        <w:pStyle w:val="List3"/>
      </w:pPr>
      <w:r>
        <w:t>(k)</w:t>
      </w:r>
      <w:r>
        <w:tab/>
        <w:t xml:space="preserve">transitional housing; or </w:t>
      </w:r>
    </w:p>
    <w:p w14:paraId="7A04A9DF" w14:textId="77777777" w:rsidR="00FE2A6F" w:rsidRDefault="00A762F3">
      <w:pPr>
        <w:pStyle w:val="List3"/>
      </w:pPr>
      <w:r>
        <w:t>(l)</w:t>
      </w:r>
      <w:r>
        <w:tab/>
        <w:t xml:space="preserve">transportation terminal. </w:t>
      </w:r>
    </w:p>
    <w:p w14:paraId="7A04A9E0" w14:textId="77777777" w:rsidR="00FE2A6F" w:rsidRDefault="00A762F3">
      <w:pPr>
        <w:pStyle w:val="List1"/>
      </w:pPr>
      <w:r>
        <w:t>(C)</w:t>
      </w:r>
      <w:r>
        <w:tab/>
        <w:t xml:space="preserve">Except as provided in Subsection (D), for the first four stories of a building that are above grade: </w:t>
      </w:r>
    </w:p>
    <w:p w14:paraId="7A04A9E1" w14:textId="77777777" w:rsidR="00FE2A6F" w:rsidRDefault="00A762F3">
      <w:pPr>
        <w:pStyle w:val="List2"/>
      </w:pPr>
      <w:r>
        <w:t>(1)</w:t>
      </w:r>
      <w:r>
        <w:tab/>
        <w:t xml:space="preserve">the maximum front yard setback is ten feet; and </w:t>
      </w:r>
    </w:p>
    <w:p w14:paraId="7A04A9E2" w14:textId="77777777" w:rsidR="00FE2A6F" w:rsidRDefault="00A762F3">
      <w:pPr>
        <w:pStyle w:val="List2"/>
      </w:pPr>
      <w:r>
        <w:t>(2)</w:t>
      </w:r>
      <w:r>
        <w:tab/>
      </w:r>
      <w:r>
        <w:t xml:space="preserve">the maximum street side yard setback is ten feet. </w:t>
      </w:r>
    </w:p>
    <w:p w14:paraId="7A04A9E3" w14:textId="77777777" w:rsidR="00FE2A6F" w:rsidRDefault="00A762F3">
      <w:pPr>
        <w:pStyle w:val="List1"/>
      </w:pPr>
      <w:r>
        <w:t>(D)</w:t>
      </w:r>
      <w:r>
        <w:tab/>
        <w:t xml:space="preserve">The maximum setbacks prescribed by Subsection (C) do not apply to the portion of a building adjacent to a plaza or protected tree. </w:t>
      </w:r>
    </w:p>
    <w:p w14:paraId="7A04A9E4" w14:textId="77777777" w:rsidR="00FE2A6F" w:rsidRDefault="00A762F3">
      <w:pPr>
        <w:pStyle w:val="HistoryNote"/>
      </w:pPr>
      <w:r>
        <w:t>Source: Ord. 030612-93; Ord. 031211-11; Ord. 041202-16.</w:t>
      </w:r>
    </w:p>
    <w:p w14:paraId="7A04A9E5" w14:textId="77777777" w:rsidR="00FE2A6F" w:rsidRDefault="00FE2A6F">
      <w:pPr>
        <w:spacing w:before="0" w:after="0"/>
        <w:sectPr w:rsidR="00FE2A6F">
          <w:headerReference w:type="default" r:id="rId471"/>
          <w:footerReference w:type="default" r:id="rId472"/>
          <w:type w:val="continuous"/>
          <w:pgSz w:w="12240" w:h="15840"/>
          <w:pgMar w:top="1440" w:right="1440" w:bottom="1440" w:left="1440" w:header="720" w:footer="720" w:gutter="0"/>
          <w:cols w:space="720"/>
        </w:sectPr>
      </w:pPr>
    </w:p>
    <w:p w14:paraId="7A04A9E6" w14:textId="77777777" w:rsidR="00FE2A6F" w:rsidRDefault="00A762F3">
      <w:pPr>
        <w:pStyle w:val="Heading5"/>
      </w:pPr>
      <w:r>
        <w:t>Division 3. Industrial Districts.</w:t>
      </w:r>
    </w:p>
    <w:p w14:paraId="7A04A9E7" w14:textId="77777777" w:rsidR="00FE2A6F" w:rsidRDefault="00FE2A6F">
      <w:pPr>
        <w:spacing w:before="0" w:after="0"/>
        <w:sectPr w:rsidR="00FE2A6F">
          <w:headerReference w:type="default" r:id="rId473"/>
          <w:footerReference w:type="default" r:id="rId474"/>
          <w:type w:val="continuous"/>
          <w:pgSz w:w="12240" w:h="15840"/>
          <w:pgMar w:top="1440" w:right="1440" w:bottom="1440" w:left="1440" w:header="720" w:footer="720" w:gutter="0"/>
          <w:cols w:space="720"/>
        </w:sectPr>
      </w:pPr>
    </w:p>
    <w:p w14:paraId="7A04A9E8" w14:textId="77777777" w:rsidR="00FE2A6F" w:rsidRDefault="00A762F3">
      <w:pPr>
        <w:pStyle w:val="Section"/>
      </w:pPr>
      <w:r>
        <w:t>§ 25-2-601 INDUSTRIAL PARK (IP), MAJOR INDUSTRY (MI), AND LIMITED INDUSTRIAL SERVICE (LI) DISTRICT REGULATIONS.</w:t>
      </w:r>
    </w:p>
    <w:p w14:paraId="7A04A9E9" w14:textId="77777777" w:rsidR="00FE2A6F" w:rsidRDefault="00A762F3">
      <w:pPr>
        <w:pStyle w:val="List1"/>
      </w:pPr>
      <w:r>
        <w:t>(A)</w:t>
      </w:r>
      <w:r>
        <w:tab/>
        <w:t xml:space="preserve">This section applies in an industrial park (IP), major industry (MI), or limited industrial services (LI) district. </w:t>
      </w:r>
    </w:p>
    <w:p w14:paraId="7A04A9EA" w14:textId="77777777" w:rsidR="00FE2A6F" w:rsidRDefault="00A762F3">
      <w:pPr>
        <w:pStyle w:val="List1"/>
      </w:pPr>
      <w:r>
        <w:t>(B)</w:t>
      </w:r>
      <w:r>
        <w:tab/>
        <w:t xml:space="preserve">The minimum interior yard setback and rear yard setback is: </w:t>
      </w:r>
    </w:p>
    <w:p w14:paraId="7A04A9EB" w14:textId="77777777" w:rsidR="00FE2A6F" w:rsidRDefault="00A762F3">
      <w:pPr>
        <w:pStyle w:val="List2"/>
      </w:pPr>
      <w:r>
        <w:t>(1)</w:t>
      </w:r>
      <w:r>
        <w:tab/>
        <w:t xml:space="preserve">50 feet, if adjacent to property zoned as or used for a use permitted in an LA, RR, SF-1, SF-2, SF-3, SF-4, SF-5, or SF-6 district; </w:t>
      </w:r>
    </w:p>
    <w:p w14:paraId="7A04A9EC" w14:textId="77777777" w:rsidR="00FE2A6F" w:rsidRDefault="00A762F3">
      <w:pPr>
        <w:pStyle w:val="List2"/>
      </w:pPr>
      <w:r>
        <w:t>(2)</w:t>
      </w:r>
      <w:r>
        <w:tab/>
        <w:t xml:space="preserve">25 feet, if adjacent to property zoned as or used for a use permitted in an MF-1, MF-2, MF-3, MF-4, MF-5, MF-6, or MH district; </w:t>
      </w:r>
    </w:p>
    <w:p w14:paraId="7A04A9ED" w14:textId="77777777" w:rsidR="00FE2A6F" w:rsidRDefault="00A762F3">
      <w:pPr>
        <w:pStyle w:val="List2"/>
      </w:pPr>
      <w:r>
        <w:t>(3)</w:t>
      </w:r>
      <w:r>
        <w:tab/>
        <w:t xml:space="preserve">15 feet, if adjacent to property zoned as or used for a use permitted in an NO, LO, GO, CR, LR, or GR district; and </w:t>
      </w:r>
    </w:p>
    <w:p w14:paraId="7A04A9EE" w14:textId="77777777" w:rsidR="00FE2A6F" w:rsidRDefault="00A762F3">
      <w:pPr>
        <w:pStyle w:val="List2"/>
      </w:pPr>
      <w:r>
        <w:t>(4)</w:t>
      </w:r>
      <w:r>
        <w:tab/>
      </w:r>
      <w:r>
        <w:t xml:space="preserve">10 feet, if adjacent to property zoned as or used for a use permitted in an L or less restrictive district. </w:t>
      </w:r>
    </w:p>
    <w:p w14:paraId="7A04A9EF" w14:textId="77777777" w:rsidR="00FE2A6F" w:rsidRDefault="00A762F3">
      <w:pPr>
        <w:pStyle w:val="List1"/>
      </w:pPr>
      <w:r>
        <w:t>(C)</w:t>
      </w:r>
      <w:r>
        <w:tab/>
        <w:t xml:space="preserve">Within the Limited Industrial Service (LI) District, public secondary educational facilities are limited to the senior high school level. </w:t>
      </w:r>
    </w:p>
    <w:p w14:paraId="7A04A9F0" w14:textId="77777777" w:rsidR="00FE2A6F" w:rsidRDefault="00A762F3">
      <w:pPr>
        <w:pStyle w:val="HistoryNote"/>
      </w:pPr>
      <w:r>
        <w:t>Source: Section 13-2-675; Ord. 990225-70; Ord. 031211-11; Ord. No. 20160623-090, Pt. 3, 7-4-16.</w:t>
      </w:r>
    </w:p>
    <w:p w14:paraId="7A04A9F1" w14:textId="77777777" w:rsidR="00FE2A6F" w:rsidRDefault="00FE2A6F">
      <w:pPr>
        <w:spacing w:before="0" w:after="0"/>
        <w:sectPr w:rsidR="00FE2A6F">
          <w:headerReference w:type="default" r:id="rId475"/>
          <w:footerReference w:type="default" r:id="rId476"/>
          <w:type w:val="continuous"/>
          <w:pgSz w:w="12240" w:h="15840"/>
          <w:pgMar w:top="1440" w:right="1440" w:bottom="1440" w:left="1440" w:header="720" w:footer="720" w:gutter="0"/>
          <w:cols w:space="720"/>
        </w:sectPr>
      </w:pPr>
    </w:p>
    <w:p w14:paraId="7A04A9F2" w14:textId="77777777" w:rsidR="00FE2A6F" w:rsidRDefault="00A762F3">
      <w:pPr>
        <w:pStyle w:val="Section"/>
      </w:pPr>
      <w:r>
        <w:t>§ 25-2-602 RESEARCH AND DEVELOPMENT (R&amp;D) DISTRICT USES.</w:t>
      </w:r>
    </w:p>
    <w:p w14:paraId="7A04A9F3" w14:textId="77777777" w:rsidR="00FE2A6F" w:rsidRDefault="00A762F3">
      <w:pPr>
        <w:pStyle w:val="Paragraph1"/>
      </w:pPr>
      <w:r>
        <w:t xml:space="preserve">Uses permitted in a research and development (R&amp;D) district are established by the zoning ordinance establishing the district. </w:t>
      </w:r>
    </w:p>
    <w:p w14:paraId="7A04A9F4" w14:textId="77777777" w:rsidR="00FE2A6F" w:rsidRDefault="00A762F3">
      <w:pPr>
        <w:pStyle w:val="HistoryNote"/>
      </w:pPr>
      <w:r>
        <w:t>Source: Section 13-2-225; Ord. 990225-70; Ord. 031211-11.</w:t>
      </w:r>
    </w:p>
    <w:p w14:paraId="7A04A9F5" w14:textId="77777777" w:rsidR="00FE2A6F" w:rsidRDefault="00FE2A6F">
      <w:pPr>
        <w:spacing w:before="0" w:after="0"/>
        <w:sectPr w:rsidR="00FE2A6F">
          <w:headerReference w:type="default" r:id="rId477"/>
          <w:footerReference w:type="default" r:id="rId478"/>
          <w:type w:val="continuous"/>
          <w:pgSz w:w="12240" w:h="15840"/>
          <w:pgMar w:top="1440" w:right="1440" w:bottom="1440" w:left="1440" w:header="720" w:footer="720" w:gutter="0"/>
          <w:cols w:space="720"/>
        </w:sectPr>
      </w:pPr>
    </w:p>
    <w:p w14:paraId="7A04A9F6" w14:textId="77777777" w:rsidR="00FE2A6F" w:rsidRDefault="00A762F3">
      <w:pPr>
        <w:pStyle w:val="Section"/>
      </w:pPr>
      <w:r>
        <w:lastRenderedPageBreak/>
        <w:t>§ 25-2-603 RESEARCH AND DEVELOPMENT (R&amp;D) DISTRICT REGULATIONS.</w:t>
      </w:r>
    </w:p>
    <w:p w14:paraId="7A04A9F7" w14:textId="77777777" w:rsidR="00FE2A6F" w:rsidRDefault="00A762F3">
      <w:pPr>
        <w:pStyle w:val="List1"/>
      </w:pPr>
      <w:r>
        <w:t>(A)</w:t>
      </w:r>
      <w:r>
        <w:tab/>
        <w:t xml:space="preserve">This section applies in a research and development (R&amp;D) district. </w:t>
      </w:r>
    </w:p>
    <w:p w14:paraId="7A04A9F8" w14:textId="77777777" w:rsidR="00FE2A6F" w:rsidRDefault="00A762F3">
      <w:pPr>
        <w:pStyle w:val="List1"/>
      </w:pPr>
      <w:r>
        <w:t>(B)</w:t>
      </w:r>
      <w:r>
        <w:tab/>
        <w:t xml:space="preserve">A site must be developed as a campus. </w:t>
      </w:r>
    </w:p>
    <w:p w14:paraId="7A04A9F9" w14:textId="77777777" w:rsidR="00FE2A6F" w:rsidRDefault="00A762F3">
      <w:pPr>
        <w:pStyle w:val="List1"/>
      </w:pPr>
      <w:r>
        <w:t>(C)</w:t>
      </w:r>
      <w:r>
        <w:tab/>
        <w:t xml:space="preserve">The minimum lot size is 5 acres. </w:t>
      </w:r>
    </w:p>
    <w:p w14:paraId="7A04A9FA" w14:textId="77777777" w:rsidR="00FE2A6F" w:rsidRDefault="00A762F3">
      <w:pPr>
        <w:pStyle w:val="List1"/>
      </w:pPr>
      <w:r>
        <w:t>(D)</w:t>
      </w:r>
      <w:r>
        <w:tab/>
        <w:t xml:space="preserve">The maximum lot size is 25 acres. </w:t>
      </w:r>
    </w:p>
    <w:p w14:paraId="7A04A9FB" w14:textId="77777777" w:rsidR="00FE2A6F" w:rsidRDefault="00A762F3">
      <w:pPr>
        <w:pStyle w:val="List1"/>
      </w:pPr>
      <w:r>
        <w:t>(E)</w:t>
      </w:r>
      <w:r>
        <w:tab/>
      </w:r>
      <w:r>
        <w:t xml:space="preserve">The maximum floor to area ratio is .25 to 1 in the following areas: </w:t>
      </w:r>
    </w:p>
    <w:p w14:paraId="7A04A9FC" w14:textId="77777777" w:rsidR="00FE2A6F" w:rsidRDefault="00A762F3">
      <w:pPr>
        <w:pStyle w:val="List2"/>
      </w:pPr>
      <w:r>
        <w:t>(1)</w:t>
      </w:r>
      <w:r>
        <w:tab/>
        <w:t xml:space="preserve">the Barton Creek watershed, as defined in Ordinance No. 810430-C; </w:t>
      </w:r>
    </w:p>
    <w:p w14:paraId="7A04A9FD" w14:textId="77777777" w:rsidR="00FE2A6F" w:rsidRDefault="00A762F3">
      <w:pPr>
        <w:pStyle w:val="List2"/>
      </w:pPr>
      <w:r>
        <w:t>(2)</w:t>
      </w:r>
      <w:r>
        <w:tab/>
        <w:t xml:space="preserve">the aquifer-related Williamson Creek watershed, as defined in Ordinance No. 801218-W; </w:t>
      </w:r>
    </w:p>
    <w:p w14:paraId="7A04A9FE" w14:textId="77777777" w:rsidR="00FE2A6F" w:rsidRDefault="00A762F3">
      <w:pPr>
        <w:pStyle w:val="List2"/>
      </w:pPr>
      <w:r>
        <w:t>(3)</w:t>
      </w:r>
      <w:r>
        <w:tab/>
        <w:t xml:space="preserve">the Lake Austin watershed, as defined in Ordinance No. 840301-G; </w:t>
      </w:r>
    </w:p>
    <w:p w14:paraId="7A04A9FF" w14:textId="77777777" w:rsidR="00FE2A6F" w:rsidRDefault="00A762F3">
      <w:pPr>
        <w:pStyle w:val="List2"/>
      </w:pPr>
      <w:r>
        <w:t>(4)</w:t>
      </w:r>
      <w:r>
        <w:tab/>
        <w:t xml:space="preserve">the Lake Austin watershed, as defined in Ordinance No. 840308-K; and </w:t>
      </w:r>
    </w:p>
    <w:p w14:paraId="7A04AA00" w14:textId="77777777" w:rsidR="00FE2A6F" w:rsidRDefault="00A762F3">
      <w:pPr>
        <w:pStyle w:val="List2"/>
      </w:pPr>
      <w:r>
        <w:t>(5)</w:t>
      </w:r>
      <w:r>
        <w:tab/>
        <w:t xml:space="preserve">the Northwest Area, as defined in Ordinance No. 841206-H. </w:t>
      </w:r>
    </w:p>
    <w:p w14:paraId="7A04AA01" w14:textId="77777777" w:rsidR="00FE2A6F" w:rsidRDefault="00A762F3">
      <w:pPr>
        <w:pStyle w:val="List1"/>
      </w:pPr>
      <w:r>
        <w:t>(F)</w:t>
      </w:r>
      <w:r>
        <w:tab/>
      </w:r>
      <w:r>
        <w:t xml:space="preserve">The maximum height is 45 feet, except that the height of a building may exceed 45 feet by one foot for each additional two feet that the building is set back beyond 100 feet from the front and side lot lines and beyond 50 feet from the rear lot line, up to a maximum height of 90 feet. </w:t>
      </w:r>
    </w:p>
    <w:p w14:paraId="7A04AA02" w14:textId="77777777" w:rsidR="00FE2A6F" w:rsidRDefault="00A762F3">
      <w:pPr>
        <w:pStyle w:val="List1"/>
      </w:pPr>
      <w:r>
        <w:t>(G)</w:t>
      </w:r>
      <w:r>
        <w:tab/>
        <w:t xml:space="preserve">For the portion of a site within 100 feet of property zoned as or used for a use permitted in an LA, RR, SF-1, SF-2, SF-3, SF-4, SF-5, or SF-6 district: </w:t>
      </w:r>
    </w:p>
    <w:p w14:paraId="7A04AA03" w14:textId="77777777" w:rsidR="00FE2A6F" w:rsidRDefault="00A762F3">
      <w:pPr>
        <w:pStyle w:val="List2"/>
      </w:pPr>
      <w:r>
        <w:t>(1)</w:t>
      </w:r>
      <w:r>
        <w:tab/>
        <w:t xml:space="preserve">the minimum street side yard setback is 100 feet; </w:t>
      </w:r>
    </w:p>
    <w:p w14:paraId="7A04AA04" w14:textId="77777777" w:rsidR="00FE2A6F" w:rsidRDefault="00A762F3">
      <w:pPr>
        <w:pStyle w:val="List2"/>
      </w:pPr>
      <w:r>
        <w:t>(2)</w:t>
      </w:r>
      <w:r>
        <w:tab/>
      </w:r>
      <w:r>
        <w:t xml:space="preserve">the minimum interior side yard setback is 100 feet; and </w:t>
      </w:r>
    </w:p>
    <w:p w14:paraId="7A04AA05" w14:textId="77777777" w:rsidR="00FE2A6F" w:rsidRDefault="00A762F3">
      <w:pPr>
        <w:pStyle w:val="List2"/>
      </w:pPr>
      <w:r>
        <w:t>(3)</w:t>
      </w:r>
      <w:r>
        <w:tab/>
        <w:t xml:space="preserve">the minimum rear yard setback is 50 feet. </w:t>
      </w:r>
    </w:p>
    <w:p w14:paraId="7A04AA06" w14:textId="77777777" w:rsidR="00FE2A6F" w:rsidRDefault="00A762F3">
      <w:pPr>
        <w:pStyle w:val="List1"/>
      </w:pPr>
      <w:r>
        <w:t>(H)</w:t>
      </w:r>
      <w:r>
        <w:tab/>
        <w:t xml:space="preserve">For the portion of a site within 100 feet of property zoned as or used for a use permitted in an MF-1, MF-2, MF-3, MF-4, MF-5, MF-6, or MH district: </w:t>
      </w:r>
    </w:p>
    <w:p w14:paraId="7A04AA07" w14:textId="77777777" w:rsidR="00FE2A6F" w:rsidRDefault="00A762F3">
      <w:pPr>
        <w:pStyle w:val="List2"/>
      </w:pPr>
      <w:r>
        <w:t>(1)</w:t>
      </w:r>
      <w:r>
        <w:tab/>
        <w:t xml:space="preserve">the minimum street side yard setback is 25 feet; </w:t>
      </w:r>
    </w:p>
    <w:p w14:paraId="7A04AA08" w14:textId="77777777" w:rsidR="00FE2A6F" w:rsidRDefault="00A762F3">
      <w:pPr>
        <w:pStyle w:val="List2"/>
      </w:pPr>
      <w:r>
        <w:t>(2)</w:t>
      </w:r>
      <w:r>
        <w:tab/>
        <w:t xml:space="preserve">the minimum interior side yard setback is 25 feet; and </w:t>
      </w:r>
    </w:p>
    <w:p w14:paraId="7A04AA09" w14:textId="77777777" w:rsidR="00FE2A6F" w:rsidRDefault="00A762F3">
      <w:pPr>
        <w:pStyle w:val="List2"/>
      </w:pPr>
      <w:r>
        <w:t>(3)</w:t>
      </w:r>
      <w:r>
        <w:tab/>
        <w:t xml:space="preserve">the minimum rear yard setback is 25 feet. </w:t>
      </w:r>
    </w:p>
    <w:p w14:paraId="7A04AA0A" w14:textId="77777777" w:rsidR="00FE2A6F" w:rsidRDefault="00A762F3">
      <w:pPr>
        <w:pStyle w:val="List1"/>
      </w:pPr>
      <w:r>
        <w:t>(I)</w:t>
      </w:r>
      <w:r>
        <w:tab/>
      </w:r>
      <w:r>
        <w:t xml:space="preserve">For the portion of a site within 100 feet of property zoned as or used for a use permitted in an NO, LO, GO, LR, or GR district: </w:t>
      </w:r>
    </w:p>
    <w:p w14:paraId="7A04AA0B" w14:textId="77777777" w:rsidR="00FE2A6F" w:rsidRDefault="00A762F3">
      <w:pPr>
        <w:pStyle w:val="List2"/>
      </w:pPr>
      <w:r>
        <w:t>(1)</w:t>
      </w:r>
      <w:r>
        <w:tab/>
        <w:t xml:space="preserve">the minimum interior side yard setback is 15 feet; and </w:t>
      </w:r>
    </w:p>
    <w:p w14:paraId="7A04AA0C" w14:textId="77777777" w:rsidR="00FE2A6F" w:rsidRDefault="00A762F3">
      <w:pPr>
        <w:pStyle w:val="List2"/>
      </w:pPr>
      <w:r>
        <w:t>(2)</w:t>
      </w:r>
      <w:r>
        <w:tab/>
        <w:t xml:space="preserve">the minimum rear yard setback is 15 feet. </w:t>
      </w:r>
    </w:p>
    <w:p w14:paraId="7A04AA0D" w14:textId="77777777" w:rsidR="00FE2A6F" w:rsidRDefault="00A762F3">
      <w:pPr>
        <w:pStyle w:val="List1"/>
      </w:pPr>
      <w:r>
        <w:t>(J)</w:t>
      </w:r>
      <w:r>
        <w:tab/>
        <w:t xml:space="preserve">For the portion of a site within 100 feet of property zoned as or used for a use permitted in an L or less restrictive district, the minimum rear yard setback is 10 feet. </w:t>
      </w:r>
    </w:p>
    <w:p w14:paraId="7A04AA0E" w14:textId="77777777" w:rsidR="00FE2A6F" w:rsidRDefault="00A762F3">
      <w:pPr>
        <w:pStyle w:val="List1"/>
      </w:pPr>
      <w:r>
        <w:t>(K)</w:t>
      </w:r>
      <w:r>
        <w:tab/>
      </w:r>
      <w:r>
        <w:t xml:space="preserve">The maximum impervious cover is 50 percent on land with a gradient of 15 percent or less. Impervious cover is prohibited on land with a gradient greater than 15 percent. </w:t>
      </w:r>
    </w:p>
    <w:p w14:paraId="7A04AA0F" w14:textId="77777777" w:rsidR="00FE2A6F" w:rsidRDefault="00A762F3">
      <w:pPr>
        <w:pStyle w:val="HistoryNote"/>
      </w:pPr>
      <w:r>
        <w:t>Source: Section 13-2-676; Ord. 990225-70; Ord. 031211-11.</w:t>
      </w:r>
    </w:p>
    <w:p w14:paraId="7A04AA10" w14:textId="77777777" w:rsidR="00FE2A6F" w:rsidRDefault="00FE2A6F">
      <w:pPr>
        <w:spacing w:before="0" w:after="0"/>
        <w:sectPr w:rsidR="00FE2A6F">
          <w:headerReference w:type="default" r:id="rId479"/>
          <w:footerReference w:type="default" r:id="rId480"/>
          <w:type w:val="continuous"/>
          <w:pgSz w:w="12240" w:h="15840"/>
          <w:pgMar w:top="1440" w:right="1440" w:bottom="1440" w:left="1440" w:header="720" w:footer="720" w:gutter="0"/>
          <w:cols w:space="720"/>
        </w:sectPr>
      </w:pPr>
    </w:p>
    <w:p w14:paraId="7A04AA11" w14:textId="77777777" w:rsidR="00FE2A6F" w:rsidRDefault="00A762F3">
      <w:pPr>
        <w:pStyle w:val="Heading5"/>
      </w:pPr>
      <w:r>
        <w:t>Division 4. Special Purpose Districts.</w:t>
      </w:r>
    </w:p>
    <w:p w14:paraId="7A04AA12" w14:textId="77777777" w:rsidR="00FE2A6F" w:rsidRDefault="00FE2A6F">
      <w:pPr>
        <w:spacing w:before="0" w:after="0"/>
        <w:sectPr w:rsidR="00FE2A6F">
          <w:headerReference w:type="default" r:id="rId481"/>
          <w:footerReference w:type="default" r:id="rId482"/>
          <w:type w:val="continuous"/>
          <w:pgSz w:w="12240" w:h="15840"/>
          <w:pgMar w:top="1440" w:right="1440" w:bottom="1440" w:left="1440" w:header="720" w:footer="720" w:gutter="0"/>
          <w:cols w:space="720"/>
        </w:sectPr>
      </w:pPr>
    </w:p>
    <w:p w14:paraId="7A04AA13" w14:textId="77777777" w:rsidR="00FE2A6F" w:rsidRDefault="00A762F3">
      <w:pPr>
        <w:pStyle w:val="Section"/>
      </w:pPr>
      <w:r>
        <w:lastRenderedPageBreak/>
        <w:t>§ 25-2-621 AGRICULTURAL (AG) DISTRICT REGULATIONS.</w:t>
      </w:r>
    </w:p>
    <w:p w14:paraId="7A04AA14" w14:textId="77777777" w:rsidR="00FE2A6F" w:rsidRDefault="00A762F3">
      <w:pPr>
        <w:pStyle w:val="List1"/>
      </w:pPr>
      <w:r>
        <w:t>(A)</w:t>
      </w:r>
      <w:r>
        <w:tab/>
        <w:t xml:space="preserve">This section applies in an agricultural (AG) district. </w:t>
      </w:r>
    </w:p>
    <w:p w14:paraId="7A04AA15" w14:textId="77777777" w:rsidR="00FE2A6F" w:rsidRDefault="00A762F3">
      <w:pPr>
        <w:pStyle w:val="List1"/>
      </w:pPr>
      <w:r>
        <w:t>(B)</w:t>
      </w:r>
      <w:r>
        <w:tab/>
        <w:t xml:space="preserve">For a permitted use, the minimum front, side, and rear yard setbacks are 100 feet. </w:t>
      </w:r>
    </w:p>
    <w:p w14:paraId="7A04AA16" w14:textId="77777777" w:rsidR="00FE2A6F" w:rsidRDefault="00A762F3">
      <w:pPr>
        <w:pStyle w:val="List1"/>
      </w:pPr>
      <w:r>
        <w:t>(C)</w:t>
      </w:r>
      <w:r>
        <w:tab/>
      </w:r>
      <w:r>
        <w:t xml:space="preserve">This subsection applies to a conditional use. </w:t>
      </w:r>
    </w:p>
    <w:p w14:paraId="7A04AA17" w14:textId="77777777" w:rsidR="00FE2A6F" w:rsidRDefault="00A762F3">
      <w:pPr>
        <w:pStyle w:val="List2"/>
      </w:pPr>
      <w:r>
        <w:t>(1)</w:t>
      </w:r>
      <w:r>
        <w:tab/>
        <w:t xml:space="preserve">The minimum lot area is one acre. </w:t>
      </w:r>
    </w:p>
    <w:p w14:paraId="7A04AA18" w14:textId="77777777" w:rsidR="00FE2A6F" w:rsidRDefault="00A762F3">
      <w:pPr>
        <w:pStyle w:val="List2"/>
      </w:pPr>
      <w:r>
        <w:t>(2)</w:t>
      </w:r>
      <w:r>
        <w:tab/>
        <w:t xml:space="preserve">The maximum lot area is 1.5 acres. </w:t>
      </w:r>
    </w:p>
    <w:p w14:paraId="7A04AA19" w14:textId="77777777" w:rsidR="00FE2A6F" w:rsidRDefault="00A762F3">
      <w:pPr>
        <w:pStyle w:val="List2"/>
      </w:pPr>
      <w:r>
        <w:t>(3)</w:t>
      </w:r>
      <w:r>
        <w:tab/>
        <w:t xml:space="preserve">The minimum lot width is 100 feet. </w:t>
      </w:r>
    </w:p>
    <w:p w14:paraId="7A04AA1A" w14:textId="77777777" w:rsidR="00FE2A6F" w:rsidRDefault="00A762F3">
      <w:pPr>
        <w:pStyle w:val="List2"/>
      </w:pPr>
      <w:r>
        <w:t>(4)</w:t>
      </w:r>
      <w:r>
        <w:tab/>
        <w:t xml:space="preserve">Not more than one dwelling unit is permitted on each lot. </w:t>
      </w:r>
    </w:p>
    <w:p w14:paraId="7A04AA1B" w14:textId="77777777" w:rsidR="00FE2A6F" w:rsidRDefault="00A762F3">
      <w:pPr>
        <w:pStyle w:val="List2"/>
      </w:pPr>
      <w:r>
        <w:t>(5)</w:t>
      </w:r>
      <w:r>
        <w:tab/>
        <w:t xml:space="preserve">One lot for each 10 acres of site area may be approved for a conditional use. </w:t>
      </w:r>
    </w:p>
    <w:p w14:paraId="7A04AA1C" w14:textId="77777777" w:rsidR="00FE2A6F" w:rsidRDefault="00A762F3">
      <w:pPr>
        <w:pStyle w:val="List2"/>
      </w:pPr>
      <w:r>
        <w:t>(6)</w:t>
      </w:r>
      <w:r>
        <w:tab/>
        <w:t xml:space="preserve">The maximum distance from a rear lot line to the centerline of the nearest public road is 400 feet. </w:t>
      </w:r>
    </w:p>
    <w:p w14:paraId="7A04AA1D" w14:textId="77777777" w:rsidR="00FE2A6F" w:rsidRDefault="00A762F3">
      <w:pPr>
        <w:pStyle w:val="List2"/>
      </w:pPr>
      <w:r>
        <w:t>(7)</w:t>
      </w:r>
      <w:r>
        <w:tab/>
      </w:r>
      <w:r>
        <w:t xml:space="preserve">The minimum distance between driveways that serve conditional uses on the same site and on the same side of the road is 100 feet. </w:t>
      </w:r>
    </w:p>
    <w:p w14:paraId="7A04AA1E" w14:textId="77777777" w:rsidR="00FE2A6F" w:rsidRDefault="00A762F3">
      <w:pPr>
        <w:pStyle w:val="List2"/>
      </w:pPr>
      <w:r>
        <w:t>(8)</w:t>
      </w:r>
      <w:r>
        <w:tab/>
        <w:t xml:space="preserve">The maximum height is the lesser of three stories or 35 feet. </w:t>
      </w:r>
    </w:p>
    <w:p w14:paraId="7A04AA1F" w14:textId="77777777" w:rsidR="00FE2A6F" w:rsidRDefault="00A762F3">
      <w:pPr>
        <w:pStyle w:val="List2"/>
      </w:pPr>
      <w:r>
        <w:t>(9)</w:t>
      </w:r>
      <w:r>
        <w:tab/>
        <w:t xml:space="preserve">The minimum front yard setback is 40 feet. </w:t>
      </w:r>
    </w:p>
    <w:p w14:paraId="7A04AA20" w14:textId="77777777" w:rsidR="00FE2A6F" w:rsidRDefault="00A762F3">
      <w:pPr>
        <w:pStyle w:val="List2"/>
      </w:pPr>
      <w:r>
        <w:t>(10)</w:t>
      </w:r>
      <w:r>
        <w:tab/>
        <w:t xml:space="preserve">The minimum street side yard setback is 25 feet. </w:t>
      </w:r>
    </w:p>
    <w:p w14:paraId="7A04AA21" w14:textId="77777777" w:rsidR="00FE2A6F" w:rsidRDefault="00A762F3">
      <w:pPr>
        <w:pStyle w:val="List2"/>
      </w:pPr>
      <w:r>
        <w:t>(11)</w:t>
      </w:r>
      <w:r>
        <w:tab/>
        <w:t xml:space="preserve">The minimum interior side yard setback is 10 feet. </w:t>
      </w:r>
    </w:p>
    <w:p w14:paraId="7A04AA22" w14:textId="77777777" w:rsidR="00FE2A6F" w:rsidRDefault="00A762F3">
      <w:pPr>
        <w:pStyle w:val="List2"/>
      </w:pPr>
      <w:r>
        <w:t>(12)</w:t>
      </w:r>
      <w:r>
        <w:tab/>
        <w:t xml:space="preserve">The minimum rear yard setback is 20 feet. </w:t>
      </w:r>
    </w:p>
    <w:p w14:paraId="7A04AA23" w14:textId="77777777" w:rsidR="00FE2A6F" w:rsidRDefault="00A762F3">
      <w:pPr>
        <w:pStyle w:val="List2"/>
      </w:pPr>
      <w:r>
        <w:t>(13)</w:t>
      </w:r>
      <w:r>
        <w:tab/>
        <w:t xml:space="preserve">The maximum building cover is the lesser of 10,000 square feet or 20 percent of the lot area. </w:t>
      </w:r>
    </w:p>
    <w:p w14:paraId="7A04AA24" w14:textId="77777777" w:rsidR="00FE2A6F" w:rsidRDefault="00A762F3">
      <w:pPr>
        <w:pStyle w:val="List2"/>
      </w:pPr>
      <w:r>
        <w:t>(14)</w:t>
      </w:r>
      <w:r>
        <w:tab/>
      </w:r>
      <w:r>
        <w:t xml:space="preserve">The maximum impervious cover is the lesser of 12,500 square feet or 25 percent of the lot area. </w:t>
      </w:r>
    </w:p>
    <w:p w14:paraId="7A04AA25" w14:textId="77777777" w:rsidR="00FE2A6F" w:rsidRDefault="00A762F3">
      <w:pPr>
        <w:pStyle w:val="HistoryNote"/>
      </w:pPr>
      <w:r>
        <w:t>Source: Section 13-2-681; Ord. 990225-70; Ord. 031211-11.</w:t>
      </w:r>
    </w:p>
    <w:p w14:paraId="7A04AA26" w14:textId="77777777" w:rsidR="00FE2A6F" w:rsidRDefault="00FE2A6F">
      <w:pPr>
        <w:spacing w:before="0" w:after="0"/>
        <w:sectPr w:rsidR="00FE2A6F">
          <w:headerReference w:type="default" r:id="rId483"/>
          <w:footerReference w:type="default" r:id="rId484"/>
          <w:type w:val="continuous"/>
          <w:pgSz w:w="12240" w:h="15840"/>
          <w:pgMar w:top="1440" w:right="1440" w:bottom="1440" w:left="1440" w:header="720" w:footer="720" w:gutter="0"/>
          <w:cols w:space="720"/>
        </w:sectPr>
      </w:pPr>
    </w:p>
    <w:p w14:paraId="7A04AA27" w14:textId="77777777" w:rsidR="00FE2A6F" w:rsidRDefault="00A762F3">
      <w:pPr>
        <w:pStyle w:val="Section"/>
      </w:pPr>
      <w:r>
        <w:t>§ 25-2-622 AVIATION SERVICES (AV) DISTRICT USES.</w:t>
      </w:r>
    </w:p>
    <w:p w14:paraId="7A04AA28" w14:textId="77777777" w:rsidR="00FE2A6F" w:rsidRDefault="00A762F3">
      <w:pPr>
        <w:pStyle w:val="Paragraph1"/>
      </w:pPr>
      <w:r>
        <w:t xml:space="preserve">In an aviation services (AV) district, the following are permitted uses if located on public property and conditional uses if located on private property: </w:t>
      </w:r>
    </w:p>
    <w:p w14:paraId="7A04AA29" w14:textId="77777777" w:rsidR="00FE2A6F" w:rsidRDefault="00A762F3">
      <w:pPr>
        <w:pStyle w:val="List2"/>
      </w:pPr>
      <w:r>
        <w:t>(1)</w:t>
      </w:r>
      <w:r>
        <w:tab/>
        <w:t xml:space="preserve">aviation facilities; </w:t>
      </w:r>
    </w:p>
    <w:p w14:paraId="7A04AA2A" w14:textId="77777777" w:rsidR="00FE2A6F" w:rsidRDefault="00A762F3">
      <w:pPr>
        <w:pStyle w:val="List2"/>
      </w:pPr>
      <w:r>
        <w:t>(2)</w:t>
      </w:r>
      <w:r>
        <w:tab/>
      </w:r>
      <w:r>
        <w:t xml:space="preserve">commercial or industrial uses that are related to aviation and require direct access to an airport facility or aviation services, including assembly or sale of aircraft, air frames, air craft engines, aircraft parts or associated components, radios or navigational equipment, and similar products or services; </w:t>
      </w:r>
    </w:p>
    <w:p w14:paraId="7A04AA2B" w14:textId="77777777" w:rsidR="00FE2A6F" w:rsidRDefault="00A762F3">
      <w:pPr>
        <w:pStyle w:val="List2"/>
      </w:pPr>
      <w:r>
        <w:t>(3)</w:t>
      </w:r>
      <w:r>
        <w:tab/>
      </w:r>
      <w:r>
        <w:t xml:space="preserve">commercial or industrial uses that provide services to airport customers or aviation related uses, including passenger terminal facilities, air freight services, automobile service stations, automobile rental agencies, restaurants, lounges, convenience shopping, banking services, personal services, hotels and motels, and similar uses; </w:t>
      </w:r>
    </w:p>
    <w:p w14:paraId="7A04AA2C" w14:textId="77777777" w:rsidR="00FE2A6F" w:rsidRDefault="00A762F3">
      <w:pPr>
        <w:pStyle w:val="List2"/>
      </w:pPr>
      <w:r>
        <w:t>(4)</w:t>
      </w:r>
      <w:r>
        <w:tab/>
        <w:t xml:space="preserve">agricultural, recreational, or open space uses located within clear zones, approach areas, or lands reserved for future airport operations or related services; </w:t>
      </w:r>
    </w:p>
    <w:p w14:paraId="7A04AA2D" w14:textId="77777777" w:rsidR="00FE2A6F" w:rsidRDefault="00A762F3">
      <w:pPr>
        <w:pStyle w:val="List2"/>
      </w:pPr>
      <w:r>
        <w:t>(5)</w:t>
      </w:r>
      <w:r>
        <w:tab/>
      </w:r>
      <w:r>
        <w:t xml:space="preserve">communication service facilities; and </w:t>
      </w:r>
    </w:p>
    <w:p w14:paraId="7A04AA2E" w14:textId="77777777" w:rsidR="00FE2A6F" w:rsidRDefault="00A762F3">
      <w:pPr>
        <w:pStyle w:val="List2"/>
      </w:pPr>
      <w:r>
        <w:t>(6)</w:t>
      </w:r>
      <w:r>
        <w:tab/>
        <w:t xml:space="preserve">governmental, civic, public service, or public institutional uses, and related accessory uses. </w:t>
      </w:r>
    </w:p>
    <w:p w14:paraId="7A04AA2F" w14:textId="77777777" w:rsidR="00FE2A6F" w:rsidRDefault="00A762F3">
      <w:pPr>
        <w:pStyle w:val="HistoryNote"/>
      </w:pPr>
      <w:r>
        <w:lastRenderedPageBreak/>
        <w:t>Source: Section 13-2-226; Ord. 990225-70; Ord. 031211-11.</w:t>
      </w:r>
    </w:p>
    <w:p w14:paraId="7A04AA30" w14:textId="77777777" w:rsidR="00FE2A6F" w:rsidRDefault="00FE2A6F">
      <w:pPr>
        <w:spacing w:before="0" w:after="0"/>
        <w:sectPr w:rsidR="00FE2A6F">
          <w:headerReference w:type="default" r:id="rId485"/>
          <w:footerReference w:type="default" r:id="rId486"/>
          <w:type w:val="continuous"/>
          <w:pgSz w:w="12240" w:h="15840"/>
          <w:pgMar w:top="1440" w:right="1440" w:bottom="1440" w:left="1440" w:header="720" w:footer="720" w:gutter="0"/>
          <w:cols w:space="720"/>
        </w:sectPr>
      </w:pPr>
    </w:p>
    <w:p w14:paraId="7A04AA31" w14:textId="77777777" w:rsidR="00FE2A6F" w:rsidRDefault="00A762F3">
      <w:pPr>
        <w:pStyle w:val="Section"/>
      </w:pPr>
      <w:r>
        <w:t>§ 25-2-623 AVIATION SERVICES (AV) DISTRICT REGULATIONS.</w:t>
      </w:r>
    </w:p>
    <w:p w14:paraId="7A04AA32" w14:textId="77777777" w:rsidR="00FE2A6F" w:rsidRDefault="00A762F3">
      <w:pPr>
        <w:pStyle w:val="List1"/>
      </w:pPr>
      <w:r>
        <w:t>(A)</w:t>
      </w:r>
      <w:r>
        <w:tab/>
        <w:t xml:space="preserve">For publicly owned land in an aviation services (AV) district, this title does not prescribe site development regulations. </w:t>
      </w:r>
    </w:p>
    <w:p w14:paraId="7A04AA33" w14:textId="77777777" w:rsidR="00FE2A6F" w:rsidRDefault="00A762F3">
      <w:pPr>
        <w:pStyle w:val="List1"/>
      </w:pPr>
      <w:r>
        <w:t>(B)</w:t>
      </w:r>
      <w:r>
        <w:tab/>
        <w:t xml:space="preserve">For privately owned land in an AV district: </w:t>
      </w:r>
    </w:p>
    <w:p w14:paraId="7A04AA34" w14:textId="77777777" w:rsidR="00FE2A6F" w:rsidRDefault="00A762F3">
      <w:pPr>
        <w:pStyle w:val="List2"/>
      </w:pPr>
      <w:r>
        <w:t>(1)</w:t>
      </w:r>
      <w:r>
        <w:tab/>
      </w:r>
      <w:r>
        <w:t xml:space="preserve">site development regulations are established by the approval of a conditional use site plan; and </w:t>
      </w:r>
    </w:p>
    <w:p w14:paraId="7A04AA35" w14:textId="77777777" w:rsidR="00FE2A6F" w:rsidRDefault="00A762F3">
      <w:pPr>
        <w:pStyle w:val="List2"/>
      </w:pPr>
      <w:r>
        <w:t>(2)</w:t>
      </w:r>
      <w:r>
        <w:tab/>
        <w:t xml:space="preserve">approval of an aviation-related use may not be granted until the owner obtains an airport use operating agreement for the intended activity. </w:t>
      </w:r>
    </w:p>
    <w:p w14:paraId="7A04AA36" w14:textId="77777777" w:rsidR="00FE2A6F" w:rsidRDefault="00A762F3">
      <w:pPr>
        <w:pStyle w:val="HistoryNote"/>
      </w:pPr>
      <w:r>
        <w:t>Source: Section 13-2-680; Ord. 990225-70; Ord. 031211-11.</w:t>
      </w:r>
    </w:p>
    <w:p w14:paraId="7A04AA37" w14:textId="77777777" w:rsidR="00FE2A6F" w:rsidRDefault="00FE2A6F">
      <w:pPr>
        <w:spacing w:before="0" w:after="0"/>
        <w:sectPr w:rsidR="00FE2A6F">
          <w:headerReference w:type="default" r:id="rId487"/>
          <w:footerReference w:type="default" r:id="rId488"/>
          <w:type w:val="continuous"/>
          <w:pgSz w:w="12240" w:h="15840"/>
          <w:pgMar w:top="1440" w:right="1440" w:bottom="1440" w:left="1440" w:header="720" w:footer="720" w:gutter="0"/>
          <w:cols w:space="720"/>
        </w:sectPr>
      </w:pPr>
    </w:p>
    <w:p w14:paraId="7A04AA38" w14:textId="77777777" w:rsidR="00FE2A6F" w:rsidRDefault="00A762F3">
      <w:pPr>
        <w:pStyle w:val="Section"/>
      </w:pPr>
      <w:r>
        <w:t>§ 25-2-624 PUBLIC (P) DISTRICT USES.</w:t>
      </w:r>
    </w:p>
    <w:p w14:paraId="7A04AA39" w14:textId="77777777" w:rsidR="00FE2A6F" w:rsidRDefault="00A762F3">
      <w:pPr>
        <w:pStyle w:val="List1"/>
      </w:pPr>
      <w:r>
        <w:t>(A)</w:t>
      </w:r>
      <w:r>
        <w:tab/>
        <w:t xml:space="preserve">In a public (P) district, the following are permitted uses: </w:t>
      </w:r>
    </w:p>
    <w:p w14:paraId="7A04AA3A" w14:textId="77777777" w:rsidR="00FE2A6F" w:rsidRDefault="00A762F3">
      <w:pPr>
        <w:pStyle w:val="List2"/>
      </w:pPr>
      <w:r>
        <w:t>(1)</w:t>
      </w:r>
      <w:r>
        <w:tab/>
        <w:t xml:space="preserve">governmental, civic, public service, and public institutional uses; </w:t>
      </w:r>
    </w:p>
    <w:p w14:paraId="7A04AA3B" w14:textId="77777777" w:rsidR="00FE2A6F" w:rsidRDefault="00A762F3">
      <w:pPr>
        <w:pStyle w:val="List2"/>
      </w:pPr>
      <w:r>
        <w:t>(2)</w:t>
      </w:r>
      <w:r>
        <w:tab/>
      </w:r>
      <w:r>
        <w:t xml:space="preserve">residential uses associated with educational, military, medical, or similar public uses; </w:t>
      </w:r>
    </w:p>
    <w:p w14:paraId="7A04AA3C" w14:textId="77777777" w:rsidR="00FE2A6F" w:rsidRDefault="00A762F3">
      <w:pPr>
        <w:pStyle w:val="List2"/>
      </w:pPr>
      <w:r>
        <w:t>(3)</w:t>
      </w:r>
      <w:r>
        <w:tab/>
        <w:t xml:space="preserve">commercial or industrial uses that are accessory to or in support of a principal public use on the same site; </w:t>
      </w:r>
    </w:p>
    <w:p w14:paraId="7A04AA3D" w14:textId="77777777" w:rsidR="00FE2A6F" w:rsidRDefault="00A762F3">
      <w:pPr>
        <w:pStyle w:val="List2"/>
      </w:pPr>
      <w:r>
        <w:t>(4)</w:t>
      </w:r>
      <w:r>
        <w:tab/>
        <w:t xml:space="preserve">agricultural uses; and </w:t>
      </w:r>
    </w:p>
    <w:p w14:paraId="7A04AA3E" w14:textId="77777777" w:rsidR="00FE2A6F" w:rsidRDefault="00A762F3">
      <w:pPr>
        <w:pStyle w:val="List2"/>
      </w:pPr>
      <w:r>
        <w:t>(5)</w:t>
      </w:r>
      <w:r>
        <w:tab/>
        <w:t xml:space="preserve">temporary uses. </w:t>
      </w:r>
    </w:p>
    <w:p w14:paraId="7A04AA3F" w14:textId="77777777" w:rsidR="00FE2A6F" w:rsidRDefault="00A762F3">
      <w:pPr>
        <w:pStyle w:val="List1"/>
      </w:pPr>
      <w:r>
        <w:t>(B)</w:t>
      </w:r>
      <w:r>
        <w:tab/>
        <w:t>A telecommunication tower use is a permitted or conditional use, as determined in accordance with Section 25-2-839 (</w:t>
      </w:r>
      <w:r>
        <w:rPr>
          <w:i/>
        </w:rPr>
        <w:t>Telecommunication Towers</w:t>
      </w:r>
      <w:r>
        <w:t xml:space="preserve">). </w:t>
      </w:r>
    </w:p>
    <w:p w14:paraId="7A04AA40" w14:textId="77777777" w:rsidR="00FE2A6F" w:rsidRDefault="00A762F3">
      <w:pPr>
        <w:pStyle w:val="HistoryNote"/>
      </w:pPr>
      <w:r>
        <w:t>Source: Section 13-2-227; Ord. 990225-70; Ord. 000302-36; Ord. 031211-11.</w:t>
      </w:r>
    </w:p>
    <w:p w14:paraId="7A04AA41" w14:textId="77777777" w:rsidR="00FE2A6F" w:rsidRDefault="00FE2A6F">
      <w:pPr>
        <w:spacing w:before="0" w:after="0"/>
        <w:sectPr w:rsidR="00FE2A6F">
          <w:headerReference w:type="default" r:id="rId489"/>
          <w:footerReference w:type="default" r:id="rId490"/>
          <w:type w:val="continuous"/>
          <w:pgSz w:w="12240" w:h="15840"/>
          <w:pgMar w:top="1440" w:right="1440" w:bottom="1440" w:left="1440" w:header="720" w:footer="720" w:gutter="0"/>
          <w:cols w:space="720"/>
        </w:sectPr>
      </w:pPr>
    </w:p>
    <w:p w14:paraId="7A04AA42" w14:textId="77777777" w:rsidR="00FE2A6F" w:rsidRDefault="00A762F3">
      <w:pPr>
        <w:pStyle w:val="Section"/>
      </w:pPr>
      <w:r>
        <w:t>§ 25-2-625 </w:t>
      </w:r>
      <w:r>
        <w:t>PUBLIC (P) DISTRICT REGULATIONS.</w:t>
      </w:r>
    </w:p>
    <w:p w14:paraId="7A04AA43" w14:textId="77777777" w:rsidR="00FE2A6F" w:rsidRDefault="00A762F3">
      <w:pPr>
        <w:pStyle w:val="List1"/>
      </w:pPr>
      <w:r>
        <w:t>(A)</w:t>
      </w:r>
      <w:r>
        <w:tab/>
        <w:t xml:space="preserve">This section applies in a public (P) district, except for a community events use. </w:t>
      </w:r>
    </w:p>
    <w:p w14:paraId="7A04AA44" w14:textId="77777777" w:rsidR="00FE2A6F" w:rsidRDefault="00A762F3">
      <w:pPr>
        <w:pStyle w:val="List1"/>
      </w:pPr>
      <w:r>
        <w:t>(B)</w:t>
      </w:r>
      <w:r>
        <w:tab/>
        <w:t>Entities described in Section 25-2-145 (</w:t>
      </w:r>
      <w:r>
        <w:rPr>
          <w:i/>
        </w:rPr>
        <w:t>Public (P) District Designation</w:t>
      </w:r>
      <w:r>
        <w:t xml:space="preserve">) must comply with the requirements of this section. </w:t>
      </w:r>
    </w:p>
    <w:p w14:paraId="7A04AA45" w14:textId="77777777" w:rsidR="00FE2A6F" w:rsidRDefault="00A762F3">
      <w:pPr>
        <w:pStyle w:val="List1"/>
      </w:pPr>
      <w:r>
        <w:t>(C)</w:t>
      </w:r>
      <w:r>
        <w:tab/>
        <w:t xml:space="preserve">For a residential use, the site development regulations of the most comparable residential zoning district apply. </w:t>
      </w:r>
    </w:p>
    <w:p w14:paraId="7A04AA46" w14:textId="77777777" w:rsidR="00FE2A6F" w:rsidRDefault="00A762F3">
      <w:pPr>
        <w:pStyle w:val="List1"/>
      </w:pPr>
      <w:r>
        <w:t>(D)</w:t>
      </w:r>
      <w:r>
        <w:tab/>
        <w:t xml:space="preserve">Except as provided in Subsection (E), this subsection applies to a nonresidential use. </w:t>
      </w:r>
    </w:p>
    <w:p w14:paraId="7A04AA47" w14:textId="77777777" w:rsidR="00FE2A6F" w:rsidRDefault="00A762F3">
      <w:pPr>
        <w:pStyle w:val="List2"/>
      </w:pPr>
      <w:r>
        <w:t>(1)</w:t>
      </w:r>
      <w:r>
        <w:tab/>
      </w:r>
      <w:r>
        <w:t xml:space="preserve">For a site less than one acre, the site development regulations of an adjoining zoning district apply for a distance of 100 feet into the site. The minimum lot size requirement of an adjoining zoning district does not apply to a use by the City. </w:t>
      </w:r>
    </w:p>
    <w:p w14:paraId="7A04AA48" w14:textId="77777777" w:rsidR="00FE2A6F" w:rsidRDefault="00A762F3">
      <w:pPr>
        <w:pStyle w:val="List2"/>
      </w:pPr>
      <w:r>
        <w:t>(2)</w:t>
      </w:r>
      <w:r>
        <w:tab/>
        <w:t xml:space="preserve">For a site of one acre or more, the site development regulations are established by the approval of a conditional use site plan. </w:t>
      </w:r>
    </w:p>
    <w:p w14:paraId="7A04AA49" w14:textId="77777777" w:rsidR="00FE2A6F" w:rsidRDefault="00A762F3">
      <w:pPr>
        <w:pStyle w:val="List1"/>
      </w:pPr>
      <w:r>
        <w:t>(E)</w:t>
      </w:r>
      <w:r>
        <w:tab/>
        <w:t xml:space="preserve">This subsection applies to a parks and recreation services (special) use. </w:t>
      </w:r>
    </w:p>
    <w:p w14:paraId="7A04AA4A" w14:textId="77777777" w:rsidR="00FE2A6F" w:rsidRDefault="00A762F3">
      <w:pPr>
        <w:pStyle w:val="List2"/>
      </w:pPr>
      <w:r>
        <w:t>(1)</w:t>
      </w:r>
      <w:r>
        <w:tab/>
        <w:t xml:space="preserve">The minimum site area is 10 acres. </w:t>
      </w:r>
    </w:p>
    <w:p w14:paraId="7A04AA4B" w14:textId="77777777" w:rsidR="00FE2A6F" w:rsidRDefault="00A762F3">
      <w:pPr>
        <w:pStyle w:val="List2"/>
      </w:pPr>
      <w:r>
        <w:lastRenderedPageBreak/>
        <w:t>(2)</w:t>
      </w:r>
      <w:r>
        <w:tab/>
      </w:r>
      <w:r>
        <w:t xml:space="preserve">Except for the requirement of Subsection (D)(1), the site development regulations are established by the approval of a conditional use site plan. </w:t>
      </w:r>
    </w:p>
    <w:p w14:paraId="7A04AA4C" w14:textId="77777777" w:rsidR="00FE2A6F" w:rsidRDefault="00A762F3">
      <w:pPr>
        <w:pStyle w:val="List2"/>
      </w:pPr>
      <w:r>
        <w:t>(3)</w:t>
      </w:r>
      <w:r>
        <w:tab/>
        <w:t xml:space="preserve">Locations for the sale of beer or wine, if any, must be identified on the site plan. </w:t>
      </w:r>
    </w:p>
    <w:p w14:paraId="7A04AA4D" w14:textId="77777777" w:rsidR="00FE2A6F" w:rsidRDefault="00A762F3">
      <w:pPr>
        <w:pStyle w:val="List2"/>
      </w:pPr>
      <w:r>
        <w:t>(4)</w:t>
      </w:r>
      <w:r>
        <w:tab/>
        <w:t xml:space="preserve">The Land Use Commission may not consider a site plan until it receives a recommendation from the Parks and Recreation Board. </w:t>
      </w:r>
    </w:p>
    <w:p w14:paraId="7A04AA4E" w14:textId="77777777" w:rsidR="00FE2A6F" w:rsidRDefault="00A762F3">
      <w:pPr>
        <w:pStyle w:val="HistoryNote"/>
      </w:pPr>
      <w:r>
        <w:t>Source: Section 13-2-682; Ord. 990225-70; Ord. 990902-57; Ord. 010607-8; Ord. 031211-11.</w:t>
      </w:r>
    </w:p>
    <w:p w14:paraId="7A04AA4F" w14:textId="77777777" w:rsidR="00FE2A6F" w:rsidRDefault="00FE2A6F">
      <w:pPr>
        <w:spacing w:before="0" w:after="0"/>
        <w:sectPr w:rsidR="00FE2A6F">
          <w:headerReference w:type="default" r:id="rId491"/>
          <w:footerReference w:type="default" r:id="rId492"/>
          <w:type w:val="continuous"/>
          <w:pgSz w:w="12240" w:h="15840"/>
          <w:pgMar w:top="1440" w:right="1440" w:bottom="1440" w:left="1440" w:header="720" w:footer="720" w:gutter="0"/>
          <w:cols w:space="720"/>
        </w:sectPr>
      </w:pPr>
    </w:p>
    <w:p w14:paraId="7A04AA50" w14:textId="77777777" w:rsidR="00FE2A6F" w:rsidRDefault="00A762F3">
      <w:pPr>
        <w:pStyle w:val="Heading5"/>
      </w:pPr>
      <w:r>
        <w:t>Division 5. Combining and Overlay Districts.</w:t>
      </w:r>
    </w:p>
    <w:p w14:paraId="7A04AA51" w14:textId="77777777" w:rsidR="00FE2A6F" w:rsidRDefault="00FE2A6F">
      <w:pPr>
        <w:spacing w:before="0" w:after="0"/>
        <w:sectPr w:rsidR="00FE2A6F">
          <w:headerReference w:type="default" r:id="rId493"/>
          <w:footerReference w:type="default" r:id="rId494"/>
          <w:type w:val="continuous"/>
          <w:pgSz w:w="12240" w:h="15840"/>
          <w:pgMar w:top="1440" w:right="1440" w:bottom="1440" w:left="1440" w:header="720" w:footer="720" w:gutter="0"/>
          <w:cols w:space="720"/>
        </w:sectPr>
      </w:pPr>
    </w:p>
    <w:p w14:paraId="7A04AA52" w14:textId="77777777" w:rsidR="00FE2A6F" w:rsidRDefault="00A762F3">
      <w:pPr>
        <w:pStyle w:val="Section"/>
      </w:pPr>
      <w:r>
        <w:t>§ 25-2-641 CAPITOL DOMINANCE (CD) COMBINING DISTRICT REGULATIONS.</w:t>
      </w:r>
    </w:p>
    <w:p w14:paraId="7A04AA53" w14:textId="77777777" w:rsidR="00FE2A6F" w:rsidRDefault="00A762F3">
      <w:pPr>
        <w:pStyle w:val="List1"/>
      </w:pPr>
      <w:r>
        <w:t>(A)</w:t>
      </w:r>
      <w:r>
        <w:tab/>
        <w:t xml:space="preserve">This section applies in the Capitol dominance (CD) combining district. </w:t>
      </w:r>
    </w:p>
    <w:p w14:paraId="7A04AA54" w14:textId="77777777" w:rsidR="00FE2A6F" w:rsidRDefault="00A762F3">
      <w:pPr>
        <w:pStyle w:val="List1"/>
      </w:pPr>
      <w:r>
        <w:t>(B)</w:t>
      </w:r>
      <w:r>
        <w:tab/>
        <w:t xml:space="preserve">The maximum height of a structure is the lesser of: </w:t>
      </w:r>
    </w:p>
    <w:p w14:paraId="7A04AA55" w14:textId="77777777" w:rsidR="00FE2A6F" w:rsidRDefault="00A762F3">
      <w:pPr>
        <w:pStyle w:val="List2"/>
      </w:pPr>
      <w:r>
        <w:t>(1)</w:t>
      </w:r>
      <w:r>
        <w:tab/>
        <w:t xml:space="preserve">the base district maximum height; or </w:t>
      </w:r>
    </w:p>
    <w:p w14:paraId="7A04AA56" w14:textId="77777777" w:rsidR="00FE2A6F" w:rsidRDefault="00A762F3">
      <w:pPr>
        <w:pStyle w:val="List2"/>
      </w:pPr>
      <w:r>
        <w:t>(2)</w:t>
      </w:r>
      <w:r>
        <w:tab/>
        <w:t xml:space="preserve">a height that coincides with the 653 foot elevation above sea level, plus 0.04366 feet of height for each foot horizontally that the measurement point is separated from the center of the Capitol dome. </w:t>
      </w:r>
    </w:p>
    <w:p w14:paraId="7A04AA57" w14:textId="77777777" w:rsidR="00FE2A6F" w:rsidRDefault="00A762F3">
      <w:pPr>
        <w:pStyle w:val="HistoryNote"/>
      </w:pPr>
      <w:r>
        <w:t>Source: Section 13-2-716; Ord. 990225-70; Ord. 031211-11.</w:t>
      </w:r>
    </w:p>
    <w:p w14:paraId="7A04AA58" w14:textId="77777777" w:rsidR="00FE2A6F" w:rsidRDefault="00FE2A6F">
      <w:pPr>
        <w:spacing w:before="0" w:after="0"/>
        <w:sectPr w:rsidR="00FE2A6F">
          <w:headerReference w:type="default" r:id="rId495"/>
          <w:footerReference w:type="default" r:id="rId496"/>
          <w:type w:val="continuous"/>
          <w:pgSz w:w="12240" w:h="15840"/>
          <w:pgMar w:top="1440" w:right="1440" w:bottom="1440" w:left="1440" w:header="720" w:footer="720" w:gutter="0"/>
          <w:cols w:space="720"/>
        </w:sectPr>
      </w:pPr>
    </w:p>
    <w:p w14:paraId="7A04AA59" w14:textId="77777777" w:rsidR="00FE2A6F" w:rsidRDefault="00A762F3">
      <w:pPr>
        <w:pStyle w:val="Section"/>
      </w:pPr>
      <w:r>
        <w:t>§ 25-2-642 CAPITOL VIEW CORRIDOR (CVC) OVERLAY DISTRICT REGULATIONS.</w:t>
      </w:r>
    </w:p>
    <w:p w14:paraId="7A04AA5A" w14:textId="77777777" w:rsidR="00FE2A6F" w:rsidRDefault="00A762F3">
      <w:pPr>
        <w:pStyle w:val="List1"/>
      </w:pPr>
      <w:r>
        <w:t>(A)</w:t>
      </w:r>
      <w:r>
        <w:tab/>
        <w:t xml:space="preserve">In the Capitol view corridor (CVC) combining district, the maximum height permitted is the lesser of: </w:t>
      </w:r>
    </w:p>
    <w:p w14:paraId="7A04AA5B" w14:textId="77777777" w:rsidR="00FE2A6F" w:rsidRDefault="00A762F3">
      <w:pPr>
        <w:pStyle w:val="List2"/>
      </w:pPr>
      <w:r>
        <w:t>(1)</w:t>
      </w:r>
      <w:r>
        <w:tab/>
        <w:t xml:space="preserve">the base district maximum height; or </w:t>
      </w:r>
    </w:p>
    <w:p w14:paraId="7A04AA5C" w14:textId="77777777" w:rsidR="00FE2A6F" w:rsidRDefault="00A762F3">
      <w:pPr>
        <w:pStyle w:val="List2"/>
      </w:pPr>
      <w:r>
        <w:t>(2)</w:t>
      </w:r>
      <w:r>
        <w:tab/>
        <w:t xml:space="preserve">the maximum height provided in this section. </w:t>
      </w:r>
    </w:p>
    <w:p w14:paraId="7A04AA5D" w14:textId="77777777" w:rsidR="00FE2A6F" w:rsidRDefault="00A762F3">
      <w:pPr>
        <w:pStyle w:val="List1"/>
      </w:pPr>
      <w:r>
        <w:t>(B)</w:t>
      </w:r>
      <w:r>
        <w:tab/>
        <w:t>In a Capitol view corridor, a structure may not exceed the elevation of the plane delineating the corridor. The height limitation exceptions of Section 25-2-531 (</w:t>
      </w:r>
      <w:r>
        <w:rPr>
          <w:i/>
        </w:rPr>
        <w:t>Height Limitation Exceptions</w:t>
      </w:r>
      <w:r>
        <w:t xml:space="preserve">) do not apply to this subsection. </w:t>
      </w:r>
    </w:p>
    <w:p w14:paraId="7A04AA5E" w14:textId="77777777" w:rsidR="00FE2A6F" w:rsidRDefault="00A762F3">
      <w:pPr>
        <w:pStyle w:val="HistoryNote"/>
      </w:pPr>
      <w:r>
        <w:t>Source: Section 13-2-710; Ord. 990225-70; Ord. 031211-11; Ord. 20060216-043; Ord. 20060309-058; Ord. 20060622-022; Ord. 20060928-022.</w:t>
      </w:r>
    </w:p>
    <w:p w14:paraId="7A04AA5F" w14:textId="77777777" w:rsidR="00FE2A6F" w:rsidRDefault="00FE2A6F">
      <w:pPr>
        <w:spacing w:before="0" w:after="0"/>
        <w:sectPr w:rsidR="00FE2A6F">
          <w:headerReference w:type="default" r:id="rId497"/>
          <w:footerReference w:type="default" r:id="rId498"/>
          <w:type w:val="continuous"/>
          <w:pgSz w:w="12240" w:h="15840"/>
          <w:pgMar w:top="1440" w:right="1440" w:bottom="1440" w:left="1440" w:header="720" w:footer="720" w:gutter="0"/>
          <w:cols w:space="720"/>
        </w:sectPr>
      </w:pPr>
    </w:p>
    <w:p w14:paraId="7A04AA60" w14:textId="77777777" w:rsidR="00FE2A6F" w:rsidRDefault="00A762F3">
      <w:pPr>
        <w:pStyle w:val="Section"/>
      </w:pPr>
      <w:r>
        <w:t>§ 25-2-643 CONGRESS AVENUE (CA), EAST SIXTH/PECAN STREET (PS), DOWNTOWN PARKS (DP), AND DOWNTOWN CREEKS (DC) COMBINING DISTRICT REGULATIONS.</w:t>
      </w:r>
    </w:p>
    <w:p w14:paraId="7A04AA61" w14:textId="77777777" w:rsidR="00FE2A6F" w:rsidRDefault="00A762F3">
      <w:pPr>
        <w:pStyle w:val="List1"/>
      </w:pPr>
      <w:r>
        <w:t>(A)</w:t>
      </w:r>
      <w:r>
        <w:tab/>
        <w:t xml:space="preserve">In the Congress Avenue (CA), East Sixth/Pecan Street (PS), downtown parks (DP), and downtown creeks (DC) combining districts: </w:t>
      </w:r>
    </w:p>
    <w:p w14:paraId="7A04AA62" w14:textId="77777777" w:rsidR="00FE2A6F" w:rsidRDefault="00A762F3">
      <w:pPr>
        <w:pStyle w:val="List2"/>
      </w:pPr>
      <w:r>
        <w:t>(1)</w:t>
      </w:r>
      <w:r>
        <w:tab/>
      </w:r>
      <w:r>
        <w:t xml:space="preserve">glass used on the first floor of a structure must have a visible transmittance rating of 0.6 or higher; and </w:t>
      </w:r>
    </w:p>
    <w:p w14:paraId="7A04AA63" w14:textId="77777777" w:rsidR="00FE2A6F" w:rsidRDefault="00A762F3">
      <w:pPr>
        <w:pStyle w:val="List2"/>
      </w:pPr>
      <w:r>
        <w:t>(2)</w:t>
      </w:r>
      <w:r>
        <w:tab/>
        <w:t xml:space="preserve">reflective surface building materials must not produce glare. </w:t>
      </w:r>
    </w:p>
    <w:p w14:paraId="7A04AA64" w14:textId="77777777" w:rsidR="00FE2A6F" w:rsidRDefault="00A762F3">
      <w:pPr>
        <w:pStyle w:val="List1"/>
      </w:pPr>
      <w:r>
        <w:t>(B)</w:t>
      </w:r>
      <w:r>
        <w:tab/>
        <w:t xml:space="preserve">This subsection applies to new development on Congress Avenue or East 6th Street, on streets adjacent to a downtown park or Town Lake, and along a downtown creek. </w:t>
      </w:r>
    </w:p>
    <w:p w14:paraId="7A04AA65" w14:textId="77777777" w:rsidR="00FE2A6F" w:rsidRDefault="00A762F3">
      <w:pPr>
        <w:pStyle w:val="List2"/>
      </w:pPr>
      <w:r>
        <w:t>(1)</w:t>
      </w:r>
      <w:r>
        <w:tab/>
        <w:t xml:space="preserve">Surface parking lots, curb cuts, and unscreened garage openings are prohibited. </w:t>
      </w:r>
    </w:p>
    <w:p w14:paraId="7A04AA66" w14:textId="77777777" w:rsidR="00FE2A6F" w:rsidRDefault="00A762F3">
      <w:pPr>
        <w:pStyle w:val="List2"/>
      </w:pPr>
      <w:r>
        <w:t>(2)</w:t>
      </w:r>
      <w:r>
        <w:tab/>
      </w:r>
      <w:r>
        <w:t xml:space="preserve">The Land Use Commission may waive the prohibition of this subsection after determining that: </w:t>
      </w:r>
    </w:p>
    <w:p w14:paraId="7A04AA67" w14:textId="77777777" w:rsidR="00FE2A6F" w:rsidRDefault="00A762F3">
      <w:pPr>
        <w:pStyle w:val="List3"/>
      </w:pPr>
      <w:r>
        <w:lastRenderedPageBreak/>
        <w:t>(a)</w:t>
      </w:r>
      <w:r>
        <w:tab/>
        <w:t xml:space="preserve">compliance with the prohibition is impractical; </w:t>
      </w:r>
    </w:p>
    <w:p w14:paraId="7A04AA68" w14:textId="77777777" w:rsidR="00FE2A6F" w:rsidRDefault="00A762F3">
      <w:pPr>
        <w:pStyle w:val="List3"/>
      </w:pPr>
      <w:r>
        <w:t>(b)</w:t>
      </w:r>
      <w:r>
        <w:tab/>
        <w:t xml:space="preserve">the proposed project will not unreasonably impair pedestrian or vehicular movement; and </w:t>
      </w:r>
    </w:p>
    <w:p w14:paraId="7A04AA69" w14:textId="77777777" w:rsidR="00FE2A6F" w:rsidRDefault="00A762F3">
      <w:pPr>
        <w:pStyle w:val="List3"/>
      </w:pPr>
      <w:r>
        <w:t>(c)</w:t>
      </w:r>
      <w:r>
        <w:tab/>
        <w:t xml:space="preserve">adequate precautions have been made for public safety, convenience, and the aesthetic values of the combining district. </w:t>
      </w:r>
    </w:p>
    <w:p w14:paraId="7A04AA6A" w14:textId="77777777" w:rsidR="00FE2A6F" w:rsidRDefault="00A762F3">
      <w:pPr>
        <w:pStyle w:val="List1"/>
      </w:pPr>
      <w:r>
        <w:t>(C)</w:t>
      </w:r>
      <w:r>
        <w:tab/>
        <w:t xml:space="preserve">This section applies to the PS overlay district. </w:t>
      </w:r>
    </w:p>
    <w:p w14:paraId="7A04AA6B" w14:textId="77777777" w:rsidR="00FE2A6F" w:rsidRDefault="00A762F3">
      <w:pPr>
        <w:pStyle w:val="List2"/>
      </w:pPr>
      <w:r>
        <w:t>(1)</w:t>
      </w:r>
      <w:r>
        <w:tab/>
      </w:r>
      <w:r>
        <w:t xml:space="preserve">Except as otherwise provided in this subsection, a structure may not exceed a height of 45 feet. </w:t>
      </w:r>
    </w:p>
    <w:p w14:paraId="7A04AA6C" w14:textId="77777777" w:rsidR="00FE2A6F" w:rsidRDefault="00A762F3">
      <w:pPr>
        <w:pStyle w:val="List2"/>
      </w:pPr>
      <w:r>
        <w:t>(2)</w:t>
      </w:r>
      <w:r>
        <w:tab/>
        <w:t xml:space="preserve">A structure located west of Brazos Street is subject to the height limit of the base zoning district. </w:t>
      </w:r>
    </w:p>
    <w:p w14:paraId="7A04AA6D" w14:textId="77777777" w:rsidR="00FE2A6F" w:rsidRDefault="00A762F3">
      <w:pPr>
        <w:pStyle w:val="List2"/>
      </w:pPr>
      <w:r>
        <w:t>(3)</w:t>
      </w:r>
      <w:r>
        <w:tab/>
        <w:t xml:space="preserve">An exterior sign must comply with the standards adopted by the Landmark Commission for the Sixth Street Historic District. </w:t>
      </w:r>
    </w:p>
    <w:p w14:paraId="7A04AA6E" w14:textId="77777777" w:rsidR="00FE2A6F" w:rsidRDefault="00A762F3">
      <w:pPr>
        <w:pStyle w:val="List2"/>
      </w:pPr>
      <w:r>
        <w:t>(4)</w:t>
      </w:r>
      <w:r>
        <w:tab/>
        <w:t xml:space="preserve">A structure may develop to a maximum height of 140 feet if: </w:t>
      </w:r>
    </w:p>
    <w:p w14:paraId="7A04AA6F" w14:textId="77777777" w:rsidR="00FE2A6F" w:rsidRDefault="00A762F3">
      <w:pPr>
        <w:pStyle w:val="List3"/>
      </w:pPr>
      <w:r>
        <w:t>(a)</w:t>
      </w:r>
      <w:r>
        <w:tab/>
        <w:t xml:space="preserve">located on the 500 block or 600 block of East Sixth Street between Neches Street and Sabine Streets; and </w:t>
      </w:r>
    </w:p>
    <w:p w14:paraId="7A04AA70" w14:textId="77777777" w:rsidR="00FE2A6F" w:rsidRDefault="00A762F3">
      <w:pPr>
        <w:pStyle w:val="List3"/>
      </w:pPr>
      <w:r>
        <w:t>(b)</w:t>
      </w:r>
      <w:r>
        <w:tab/>
      </w:r>
      <w:r>
        <w:t xml:space="preserve">complying with the design standards established in Ordinance No. 20230720-160, as determined by the Historic Landmark Commission. </w:t>
      </w:r>
    </w:p>
    <w:p w14:paraId="7A04AA71" w14:textId="77777777" w:rsidR="00FE2A6F" w:rsidRDefault="00A762F3">
      <w:pPr>
        <w:pStyle w:val="List1"/>
      </w:pPr>
      <w:r>
        <w:t>(D)</w:t>
      </w:r>
      <w:r>
        <w:tab/>
        <w:t xml:space="preserve">In the DP combining district: </w:t>
      </w:r>
    </w:p>
    <w:p w14:paraId="7A04AA72" w14:textId="77777777" w:rsidR="00FE2A6F" w:rsidRDefault="00A762F3">
      <w:pPr>
        <w:pStyle w:val="List2"/>
      </w:pPr>
      <w:r>
        <w:t>(1)</w:t>
      </w:r>
      <w:r>
        <w:tab/>
        <w:t xml:space="preserve">a structure may not exceed a height of 120 feet; and </w:t>
      </w:r>
    </w:p>
    <w:p w14:paraId="7A04AA73" w14:textId="77777777" w:rsidR="00FE2A6F" w:rsidRDefault="00A762F3">
      <w:pPr>
        <w:pStyle w:val="List2"/>
      </w:pPr>
      <w:r>
        <w:t>(2)</w:t>
      </w:r>
      <w:r>
        <w:tab/>
        <w:t xml:space="preserve">at least one entrance to a new development must face the park unless the new development is located diagonally across an intersection from the park. </w:t>
      </w:r>
    </w:p>
    <w:p w14:paraId="7A04AA74" w14:textId="77777777" w:rsidR="00FE2A6F" w:rsidRDefault="00A762F3">
      <w:pPr>
        <w:pStyle w:val="List1"/>
      </w:pPr>
      <w:r>
        <w:t>(E)</w:t>
      </w:r>
      <w:r>
        <w:tab/>
        <w:t xml:space="preserve">In the DC combining district: </w:t>
      </w:r>
    </w:p>
    <w:p w14:paraId="7A04AA75" w14:textId="77777777" w:rsidR="00FE2A6F" w:rsidRDefault="00A762F3">
      <w:pPr>
        <w:pStyle w:val="List2"/>
      </w:pPr>
      <w:r>
        <w:t>(1)</w:t>
      </w:r>
      <w:r>
        <w:tab/>
        <w:t xml:space="preserve">a structure may not exceed a height of 60 feet; and </w:t>
      </w:r>
    </w:p>
    <w:p w14:paraId="7A04AA76" w14:textId="77777777" w:rsidR="00FE2A6F" w:rsidRDefault="00A762F3">
      <w:pPr>
        <w:pStyle w:val="List2"/>
      </w:pPr>
      <w:r>
        <w:t>(2)</w:t>
      </w:r>
      <w:r>
        <w:tab/>
      </w:r>
      <w:r>
        <w:t xml:space="preserve">storage, trash collection, loading, and associated facilities must be screened from view from a creek. </w:t>
      </w:r>
    </w:p>
    <w:p w14:paraId="7A04AA77" w14:textId="77777777" w:rsidR="00FE2A6F" w:rsidRDefault="00A762F3">
      <w:pPr>
        <w:pStyle w:val="List1"/>
      </w:pPr>
      <w:r>
        <w:t>(F)</w:t>
      </w:r>
      <w:r>
        <w:tab/>
        <w:t xml:space="preserve">In the Congress Avenue (CA) combining district: </w:t>
      </w:r>
    </w:p>
    <w:p w14:paraId="7A04AA78" w14:textId="77777777" w:rsidR="00FE2A6F" w:rsidRDefault="00A762F3">
      <w:pPr>
        <w:pStyle w:val="List2"/>
      </w:pPr>
      <w:r>
        <w:t>(1)</w:t>
      </w:r>
      <w:r>
        <w:tab/>
        <w:t xml:space="preserve">On the west side of Congress Avenue within 60 feet of Congress Avenue: </w:t>
      </w:r>
    </w:p>
    <w:p w14:paraId="7A04AA79" w14:textId="77777777" w:rsidR="00FE2A6F" w:rsidRDefault="00A762F3">
      <w:pPr>
        <w:pStyle w:val="List3"/>
      </w:pPr>
      <w:r>
        <w:t>(a)</w:t>
      </w:r>
      <w:r>
        <w:tab/>
        <w:t xml:space="preserve">the minimum structure height is 30 feet; and </w:t>
      </w:r>
    </w:p>
    <w:p w14:paraId="7A04AA7A" w14:textId="77777777" w:rsidR="00FE2A6F" w:rsidRDefault="00A762F3">
      <w:pPr>
        <w:pStyle w:val="List3"/>
      </w:pPr>
      <w:r>
        <w:t>(b)</w:t>
      </w:r>
      <w:r>
        <w:tab/>
        <w:t xml:space="preserve">the maximum structure height is 90 feet. </w:t>
      </w:r>
    </w:p>
    <w:p w14:paraId="7A04AA7B" w14:textId="77777777" w:rsidR="00FE2A6F" w:rsidRDefault="00A762F3">
      <w:pPr>
        <w:pStyle w:val="List2"/>
      </w:pPr>
      <w:r>
        <w:t>(2)</w:t>
      </w:r>
      <w:r>
        <w:tab/>
        <w:t xml:space="preserve">On the east side of Congress Avenue within 40 feet of Congress Avenue: </w:t>
      </w:r>
    </w:p>
    <w:p w14:paraId="7A04AA7C" w14:textId="77777777" w:rsidR="00FE2A6F" w:rsidRDefault="00A762F3">
      <w:pPr>
        <w:pStyle w:val="List3"/>
      </w:pPr>
      <w:r>
        <w:t>(a)</w:t>
      </w:r>
      <w:r>
        <w:tab/>
        <w:t xml:space="preserve">the minimum structure height is 30 feet; and </w:t>
      </w:r>
    </w:p>
    <w:p w14:paraId="7A04AA7D" w14:textId="77777777" w:rsidR="00FE2A6F" w:rsidRDefault="00A762F3">
      <w:pPr>
        <w:pStyle w:val="List3"/>
      </w:pPr>
      <w:r>
        <w:t>(b)</w:t>
      </w:r>
      <w:r>
        <w:tab/>
        <w:t xml:space="preserve">the maximum structure height is 90 feet. </w:t>
      </w:r>
    </w:p>
    <w:p w14:paraId="7A04AA7E" w14:textId="77777777" w:rsidR="00FE2A6F" w:rsidRDefault="00A762F3">
      <w:pPr>
        <w:pStyle w:val="HistoryNote"/>
      </w:pPr>
      <w:r>
        <w:t>Source: Section 13-2-717; Ord. 990225-70; Ord. 010607-8; Ord. 030612-93; Ord. 031211-11; Ord. 20080618-097; Ord. No. 20141211-201, Pt. 1, 12-22-14; Ord. No. 20230720-160, Pt. 1, 7-31-23.</w:t>
      </w:r>
    </w:p>
    <w:p w14:paraId="7A04AA7F" w14:textId="77777777" w:rsidR="00FE2A6F" w:rsidRDefault="00FE2A6F">
      <w:pPr>
        <w:spacing w:before="0" w:after="0"/>
        <w:sectPr w:rsidR="00FE2A6F">
          <w:headerReference w:type="default" r:id="rId499"/>
          <w:footerReference w:type="default" r:id="rId500"/>
          <w:type w:val="continuous"/>
          <w:pgSz w:w="12240" w:h="15840"/>
          <w:pgMar w:top="1440" w:right="1440" w:bottom="1440" w:left="1440" w:header="720" w:footer="720" w:gutter="0"/>
          <w:cols w:space="720"/>
        </w:sectPr>
      </w:pPr>
    </w:p>
    <w:p w14:paraId="7A04AA80" w14:textId="77777777" w:rsidR="00FE2A6F" w:rsidRDefault="00A762F3">
      <w:pPr>
        <w:pStyle w:val="Section"/>
      </w:pPr>
      <w:r>
        <w:t>§ 25-2-644 CONVENTION CENTER (CC) COMBINING DISTRICT REGULATIONS.</w:t>
      </w:r>
    </w:p>
    <w:p w14:paraId="7A04AA81" w14:textId="77777777" w:rsidR="00FE2A6F" w:rsidRDefault="00A762F3">
      <w:pPr>
        <w:pStyle w:val="List1"/>
      </w:pPr>
      <w:r>
        <w:t>(A)</w:t>
      </w:r>
      <w:r>
        <w:tab/>
        <w:t xml:space="preserve">Commercial off-street parking is prohibited in the convention center (CC) combining district east of IH-35. </w:t>
      </w:r>
    </w:p>
    <w:p w14:paraId="7A04AA82" w14:textId="77777777" w:rsidR="00FE2A6F" w:rsidRDefault="00A762F3">
      <w:pPr>
        <w:pStyle w:val="List1"/>
      </w:pPr>
      <w:r>
        <w:t>(B)</w:t>
      </w:r>
      <w:r>
        <w:tab/>
      </w:r>
      <w:r>
        <w:t xml:space="preserve">This subsection applies in the CC combining district to development for which an application for approval of commercial off-street parking is filed after November 18, 1990. </w:t>
      </w:r>
    </w:p>
    <w:p w14:paraId="7A04AA83" w14:textId="77777777" w:rsidR="00FE2A6F" w:rsidRDefault="00A762F3">
      <w:pPr>
        <w:pStyle w:val="List2"/>
      </w:pPr>
      <w:r>
        <w:t>(1)</w:t>
      </w:r>
      <w:r>
        <w:tab/>
        <w:t xml:space="preserve">A commercial off-street parking use must be contained entirely within a structure and be screened. </w:t>
      </w:r>
    </w:p>
    <w:p w14:paraId="7A04AA84" w14:textId="77777777" w:rsidR="00FE2A6F" w:rsidRDefault="00A762F3">
      <w:pPr>
        <w:pStyle w:val="List2"/>
      </w:pPr>
      <w:r>
        <w:lastRenderedPageBreak/>
        <w:t>(2)</w:t>
      </w:r>
      <w:r>
        <w:tab/>
        <w:t>A commercial off-site parking use must be separated at ground level from an adjacent street by an enclosed space designed for a pedestrian-oriented use described in Section 25-2-691 (</w:t>
      </w:r>
      <w:r>
        <w:rPr>
          <w:i/>
        </w:rPr>
        <w:t>Waterfront (WO) Overlay District Uses</w:t>
      </w:r>
      <w:r>
        <w:t xml:space="preserve">). </w:t>
      </w:r>
    </w:p>
    <w:p w14:paraId="7A04AA85" w14:textId="77777777" w:rsidR="00FE2A6F" w:rsidRDefault="00A762F3">
      <w:pPr>
        <w:pStyle w:val="List2"/>
      </w:pPr>
      <w:r>
        <w:t>(3)</w:t>
      </w:r>
      <w:r>
        <w:tab/>
      </w:r>
      <w:r>
        <w:t xml:space="preserve">For a site that is less than one city block in length on a side, the Land Use Commission may waive the requirement of this subsection after determining that: </w:t>
      </w:r>
    </w:p>
    <w:p w14:paraId="7A04AA86" w14:textId="77777777" w:rsidR="00FE2A6F" w:rsidRDefault="00A762F3">
      <w:pPr>
        <w:pStyle w:val="List3"/>
      </w:pPr>
      <w:r>
        <w:t>(a)</w:t>
      </w:r>
      <w:r>
        <w:tab/>
        <w:t xml:space="preserve">compliance with the regulation is physically impractical; or </w:t>
      </w:r>
    </w:p>
    <w:p w14:paraId="7A04AA87" w14:textId="77777777" w:rsidR="00FE2A6F" w:rsidRDefault="00A762F3">
      <w:pPr>
        <w:pStyle w:val="List3"/>
      </w:pPr>
      <w:r>
        <w:t>(b)</w:t>
      </w:r>
      <w:r>
        <w:tab/>
        <w:t xml:space="preserve">the proposed project is located in an area that is not pedestrian-oriented. </w:t>
      </w:r>
    </w:p>
    <w:p w14:paraId="7A04AA88" w14:textId="77777777" w:rsidR="00FE2A6F" w:rsidRDefault="00A762F3">
      <w:pPr>
        <w:pStyle w:val="HistoryNote"/>
      </w:pPr>
      <w:r>
        <w:t>Source: Sections 13-2-230.1 and 13-2-718; Ord. 990225-70; Ord. 010607-8; Ord. 031211-11.</w:t>
      </w:r>
    </w:p>
    <w:p w14:paraId="7A04AA89" w14:textId="77777777" w:rsidR="00FE2A6F" w:rsidRDefault="00FE2A6F">
      <w:pPr>
        <w:spacing w:before="0" w:after="0"/>
        <w:sectPr w:rsidR="00FE2A6F">
          <w:headerReference w:type="default" r:id="rId501"/>
          <w:footerReference w:type="default" r:id="rId502"/>
          <w:type w:val="continuous"/>
          <w:pgSz w:w="12240" w:h="15840"/>
          <w:pgMar w:top="1440" w:right="1440" w:bottom="1440" w:left="1440" w:header="720" w:footer="720" w:gutter="0"/>
          <w:cols w:space="720"/>
        </w:sectPr>
      </w:pPr>
    </w:p>
    <w:p w14:paraId="7A04AA8A" w14:textId="77777777" w:rsidR="00FE2A6F" w:rsidRDefault="00A762F3">
      <w:pPr>
        <w:pStyle w:val="Section"/>
      </w:pPr>
      <w:r>
        <w:t>§ 25-2-645 EAST AUSTIN (EA) OVERLAY DISTRICT USE RESTRICTIONS.</w:t>
      </w:r>
    </w:p>
    <w:p w14:paraId="7A04AA8B" w14:textId="77777777" w:rsidR="00FE2A6F" w:rsidRDefault="00A762F3">
      <w:pPr>
        <w:pStyle w:val="List1"/>
      </w:pPr>
      <w:r>
        <w:t>(A)</w:t>
      </w:r>
      <w:r>
        <w:tab/>
      </w:r>
      <w:r>
        <w:t xml:space="preserve">This section applies to a use in the East Austin (EA) overlay district. </w:t>
      </w:r>
    </w:p>
    <w:p w14:paraId="7A04AA8C" w14:textId="77777777" w:rsidR="00FE2A6F" w:rsidRDefault="00A762F3">
      <w:pPr>
        <w:pStyle w:val="List1"/>
      </w:pPr>
      <w:r>
        <w:t>(B)</w:t>
      </w:r>
      <w:r>
        <w:tab/>
        <w:t>A use in a community commercial (GR), general commercial services (CS), commercial -liquor sales (CS-1), or limited industrial service (LI) base district is a conditional use if, under Section 25-2-491 (</w:t>
      </w:r>
      <w:r>
        <w:rPr>
          <w:i/>
        </w:rPr>
        <w:t>Permitted, Conditional, and Prohibited Uses</w:t>
      </w:r>
      <w:r>
        <w:t xml:space="preserve">) of the City Code, the use is: </w:t>
      </w:r>
    </w:p>
    <w:p w14:paraId="7A04AA8D" w14:textId="77777777" w:rsidR="00FE2A6F" w:rsidRDefault="00A762F3">
      <w:pPr>
        <w:pStyle w:val="List2"/>
      </w:pPr>
      <w:r>
        <w:t>(1)</w:t>
      </w:r>
      <w:r>
        <w:tab/>
        <w:t xml:space="preserve">permitted in the district; and </w:t>
      </w:r>
    </w:p>
    <w:p w14:paraId="7A04AA8E" w14:textId="77777777" w:rsidR="00FE2A6F" w:rsidRDefault="00A762F3">
      <w:pPr>
        <w:pStyle w:val="List2"/>
      </w:pPr>
      <w:r>
        <w:t>(2)</w:t>
      </w:r>
      <w:r>
        <w:tab/>
        <w:t xml:space="preserve">not permitted in a neighborhood commercial (LR) base district. </w:t>
      </w:r>
    </w:p>
    <w:p w14:paraId="7A04AA8F" w14:textId="77777777" w:rsidR="00FE2A6F" w:rsidRDefault="00A762F3">
      <w:pPr>
        <w:pStyle w:val="List1"/>
      </w:pPr>
      <w:r>
        <w:t>(C)</w:t>
      </w:r>
      <w:r>
        <w:tab/>
      </w:r>
      <w:r>
        <w:t xml:space="preserve">A medical office (not exceeding 5,000 square feet of gross floor area) use is a conditional use in a GR, CS, CS-1, and LI base district. </w:t>
      </w:r>
    </w:p>
    <w:p w14:paraId="7A04AA90" w14:textId="77777777" w:rsidR="00FE2A6F" w:rsidRDefault="00A762F3">
      <w:pPr>
        <w:pStyle w:val="List1"/>
      </w:pPr>
      <w:r>
        <w:t>(D)</w:t>
      </w:r>
      <w:r>
        <w:tab/>
        <w:t xml:space="preserve">A service station use is a conditional use in a GR, CS, CS-1, and LI base district. </w:t>
      </w:r>
    </w:p>
    <w:p w14:paraId="7A04AA91" w14:textId="77777777" w:rsidR="00FE2A6F" w:rsidRDefault="00A762F3">
      <w:pPr>
        <w:pStyle w:val="List1"/>
      </w:pPr>
      <w:r>
        <w:t>(E)</w:t>
      </w:r>
      <w:r>
        <w:tab/>
        <w:t xml:space="preserve">A guidance services use and a communication service facilities use are conditional uses in all base districts. </w:t>
      </w:r>
    </w:p>
    <w:p w14:paraId="7A04AA92" w14:textId="77777777" w:rsidR="00FE2A6F" w:rsidRDefault="00A762F3">
      <w:pPr>
        <w:pStyle w:val="List1"/>
      </w:pPr>
      <w:r>
        <w:t>(F)</w:t>
      </w:r>
      <w:r>
        <w:tab/>
        <w:t xml:space="preserve">A pawn shop services use is prohibited in a GR, CS, CS-1, and LI base district. </w:t>
      </w:r>
    </w:p>
    <w:p w14:paraId="7A04AA93" w14:textId="77777777" w:rsidR="00FE2A6F" w:rsidRDefault="00A762F3">
      <w:pPr>
        <w:pStyle w:val="HistoryNote"/>
      </w:pPr>
      <w:r>
        <w:t>Source: Section 13-2-191; Ord. 990225-70; Ord. 990520-70; Ord. 990520-70; Ord. 031211-11.</w:t>
      </w:r>
    </w:p>
    <w:p w14:paraId="7A04AA94" w14:textId="77777777" w:rsidR="00FE2A6F" w:rsidRDefault="00FE2A6F">
      <w:pPr>
        <w:spacing w:before="0" w:after="0"/>
        <w:sectPr w:rsidR="00FE2A6F">
          <w:headerReference w:type="default" r:id="rId503"/>
          <w:footerReference w:type="default" r:id="rId504"/>
          <w:type w:val="continuous"/>
          <w:pgSz w:w="12240" w:h="15840"/>
          <w:pgMar w:top="1440" w:right="1440" w:bottom="1440" w:left="1440" w:header="720" w:footer="720" w:gutter="0"/>
          <w:cols w:space="720"/>
        </w:sectPr>
      </w:pPr>
    </w:p>
    <w:p w14:paraId="7A04AA95" w14:textId="77777777" w:rsidR="00FE2A6F" w:rsidRDefault="00A762F3">
      <w:pPr>
        <w:pStyle w:val="Section"/>
      </w:pPr>
      <w:r>
        <w:t>§ 25-2-646 RESERVED.</w:t>
      </w:r>
    </w:p>
    <w:p w14:paraId="7A04AA96" w14:textId="77777777" w:rsidR="00FE2A6F" w:rsidRDefault="00FE2A6F">
      <w:pPr>
        <w:spacing w:before="0" w:after="0"/>
        <w:sectPr w:rsidR="00FE2A6F">
          <w:headerReference w:type="default" r:id="rId505"/>
          <w:footerReference w:type="default" r:id="rId506"/>
          <w:type w:val="continuous"/>
          <w:pgSz w:w="12240" w:h="15840"/>
          <w:pgMar w:top="1440" w:right="1440" w:bottom="1440" w:left="1440" w:header="720" w:footer="720" w:gutter="0"/>
          <w:cols w:space="720"/>
        </w:sectPr>
      </w:pPr>
    </w:p>
    <w:p w14:paraId="7A04AA97" w14:textId="77777777" w:rsidR="00FE2A6F" w:rsidRDefault="00A762F3">
      <w:pPr>
        <w:pStyle w:val="Section"/>
      </w:pPr>
      <w:r>
        <w:t>§ 25-2-647 LAKE AUSTIN (LA) OVERLAY DISTRICT REGULATIONS.</w:t>
      </w:r>
    </w:p>
    <w:p w14:paraId="7A04AA98" w14:textId="77777777" w:rsidR="00FE2A6F" w:rsidRDefault="00A762F3">
      <w:pPr>
        <w:pStyle w:val="Paragraph1"/>
      </w:pPr>
      <w:r>
        <w:t>Development within the Lake Austin (LA) overlay district must comply with the regulations applicable to the LA zoning district under Section 25-2-551 (</w:t>
      </w:r>
      <w:r>
        <w:rPr>
          <w:i/>
        </w:rPr>
        <w:t>Lake Austin (LA) District Regulations</w:t>
      </w:r>
      <w:r>
        <w:t>) and the minimum lot size, minimum lot width, and setbacks applicable to the LA zoning district under section 25-2-491 (</w:t>
      </w:r>
      <w:r>
        <w:rPr>
          <w:i/>
        </w:rPr>
        <w:t>Site Development Regulations</w:t>
      </w:r>
      <w:r>
        <w:t xml:space="preserve">). </w:t>
      </w:r>
    </w:p>
    <w:p w14:paraId="7A04AA99" w14:textId="77777777" w:rsidR="00FE2A6F" w:rsidRDefault="00A762F3">
      <w:pPr>
        <w:pStyle w:val="HistoryNote"/>
      </w:pPr>
      <w:r>
        <w:t>Source: Ord. No. 20140626-114, Pt. 2, 7-7-14.</w:t>
      </w:r>
    </w:p>
    <w:p w14:paraId="7A04AA9A" w14:textId="77777777" w:rsidR="00FE2A6F" w:rsidRDefault="00FE2A6F">
      <w:pPr>
        <w:spacing w:before="0" w:after="0"/>
        <w:sectPr w:rsidR="00FE2A6F">
          <w:headerReference w:type="default" r:id="rId507"/>
          <w:footerReference w:type="default" r:id="rId508"/>
          <w:type w:val="continuous"/>
          <w:pgSz w:w="12240" w:h="15840"/>
          <w:pgMar w:top="1440" w:right="1440" w:bottom="1440" w:left="1440" w:header="720" w:footer="720" w:gutter="0"/>
          <w:cols w:space="720"/>
        </w:sectPr>
      </w:pPr>
    </w:p>
    <w:p w14:paraId="7A04AA9B" w14:textId="77777777" w:rsidR="00FE2A6F" w:rsidRDefault="00A762F3">
      <w:pPr>
        <w:pStyle w:val="Section"/>
      </w:pPr>
      <w:r>
        <w:t>§ 25-2-648 PLANNED DEVELOPMENT AREA (PDA) PERFORMANCE STANDARDS.</w:t>
      </w:r>
    </w:p>
    <w:p w14:paraId="7A04AA9C" w14:textId="77777777" w:rsidR="00FE2A6F" w:rsidRDefault="00A762F3">
      <w:pPr>
        <w:pStyle w:val="List1"/>
      </w:pPr>
      <w:r>
        <w:t>(A)</w:t>
      </w:r>
      <w:r>
        <w:tab/>
        <w:t xml:space="preserve">This section applies to a planned development area agreement or zoning district. The requirements of this section supersede conflicting provisions of a planned development area agreement or ordinance, if any. This section does not apply to a planned development area that does not contain an industrial use. </w:t>
      </w:r>
    </w:p>
    <w:p w14:paraId="7A04AA9D" w14:textId="77777777" w:rsidR="00FE2A6F" w:rsidRDefault="00A762F3">
      <w:pPr>
        <w:pStyle w:val="List1"/>
      </w:pPr>
      <w:r>
        <w:t>(B)</w:t>
      </w:r>
      <w:r>
        <w:tab/>
      </w:r>
      <w:r>
        <w:t xml:space="preserve">A planned area development may not produce a dangerous or objectionable element, as described in this section or a City administrative rule. </w:t>
      </w:r>
    </w:p>
    <w:p w14:paraId="7A04AA9E" w14:textId="77777777" w:rsidR="00FE2A6F" w:rsidRDefault="00A762F3">
      <w:pPr>
        <w:pStyle w:val="List1"/>
      </w:pPr>
      <w:r>
        <w:lastRenderedPageBreak/>
        <w:t>(C)</w:t>
      </w:r>
      <w:r>
        <w:tab/>
      </w:r>
      <w:r>
        <w:t xml:space="preserve">Dangerous or objectionable elements include dangerous, injurious, noxious, or objectionable noise, smoke, dust, odor, air pollution, heat, humidity, liquid or solid refuse or waste, light or glare, or other substance, condition, radiation, or element that adversely affects property or the use of property in the vicinity. This excludes resource recovery systems using solid waste. </w:t>
      </w:r>
    </w:p>
    <w:p w14:paraId="7A04AA9F" w14:textId="77777777" w:rsidR="00FE2A6F" w:rsidRDefault="00A762F3">
      <w:pPr>
        <w:pStyle w:val="List1"/>
      </w:pPr>
      <w:r>
        <w:t>(D)</w:t>
      </w:r>
      <w:r>
        <w:tab/>
        <w:t xml:space="preserve">A dangerous or objectionable element is measured in the manner prescribed by this subsection. </w:t>
      </w:r>
    </w:p>
    <w:p w14:paraId="7A04AAA0" w14:textId="77777777" w:rsidR="00FE2A6F" w:rsidRDefault="00A762F3">
      <w:pPr>
        <w:pStyle w:val="List2"/>
      </w:pPr>
      <w:r>
        <w:t>(1)</w:t>
      </w:r>
      <w:r>
        <w:tab/>
      </w:r>
      <w:r>
        <w:t xml:space="preserve">Noise, vibration, light, glare, odor, or radiation is measured at the point on the source property line that has the highest readings, or at any other point where the existence of the elements may be more apparent. Noise levels are determined in accordance with Information on Levels of Environmental Noise Requisite to Protect Public Health and Welfare with an Adequate Margin of Safety, Environmental Protection Agency, 1974. </w:t>
      </w:r>
    </w:p>
    <w:p w14:paraId="7A04AAA1" w14:textId="77777777" w:rsidR="00FE2A6F" w:rsidRDefault="00A762F3">
      <w:pPr>
        <w:pStyle w:val="List2"/>
      </w:pPr>
      <w:r>
        <w:t>(2)</w:t>
      </w:r>
      <w:r>
        <w:tab/>
      </w:r>
      <w:r>
        <w:t xml:space="preserve">Smoke or toxic or noxious matter is measured at the place of emission into the atmosphere. </w:t>
      </w:r>
    </w:p>
    <w:p w14:paraId="7A04AAA2" w14:textId="77777777" w:rsidR="00FE2A6F" w:rsidRDefault="00A762F3">
      <w:pPr>
        <w:pStyle w:val="List2"/>
      </w:pPr>
      <w:r>
        <w:t>(3)</w:t>
      </w:r>
      <w:r>
        <w:tab/>
        <w:t xml:space="preserve">For open industrial operations described in Subsection (E)(6), dust concentration is measured at ground level or a habitable elevation, and either at the property line or beyond it, whichever results in the highest measurement. </w:t>
      </w:r>
    </w:p>
    <w:p w14:paraId="7A04AAA3" w14:textId="77777777" w:rsidR="00FE2A6F" w:rsidRDefault="00A762F3">
      <w:pPr>
        <w:pStyle w:val="List1"/>
      </w:pPr>
      <w:r>
        <w:t>(E)</w:t>
      </w:r>
      <w:r>
        <w:tab/>
        <w:t xml:space="preserve">A dangerous or objectionable element may not exceed the limits prescribed by this subsection. </w:t>
      </w:r>
    </w:p>
    <w:p w14:paraId="7A04AAA4" w14:textId="77777777" w:rsidR="00FE2A6F" w:rsidRDefault="00A762F3">
      <w:pPr>
        <w:pStyle w:val="List2"/>
      </w:pPr>
      <w:r>
        <w:t>(1)</w:t>
      </w:r>
      <w:r>
        <w:tab/>
      </w:r>
      <w:r>
        <w:t xml:space="preserve">Except for noise from a transportation facility or construction work, noise may not exceed 55 decibels LAN during daylight hours and 45 decibels LAN during night time hours. </w:t>
      </w:r>
    </w:p>
    <w:p w14:paraId="7A04AAA5" w14:textId="77777777" w:rsidR="00FE2A6F" w:rsidRDefault="00A762F3">
      <w:pPr>
        <w:pStyle w:val="List2"/>
      </w:pPr>
      <w:r>
        <w:t>(2)</w:t>
      </w:r>
      <w:r>
        <w:tab/>
        <w:t xml:space="preserve">Earth borne vibrations may not exceed: </w:t>
      </w:r>
    </w:p>
    <w:p w14:paraId="7A04AAA6" w14:textId="77777777" w:rsidR="00FE2A6F" w:rsidRDefault="00A762F3">
      <w:pPr>
        <w:pStyle w:val="List3"/>
      </w:pPr>
      <w:r>
        <w:t>(a)</w:t>
      </w:r>
      <w:r>
        <w:tab/>
        <w:t xml:space="preserve">the limits in Column I below; or </w:t>
      </w:r>
    </w:p>
    <w:p w14:paraId="7A04AAA7" w14:textId="77777777" w:rsidR="00FE2A6F" w:rsidRDefault="00A762F3">
      <w:pPr>
        <w:pStyle w:val="List3"/>
      </w:pPr>
      <w:r>
        <w:t>(b)</w:t>
      </w:r>
      <w:r>
        <w:tab/>
        <w:t xml:space="preserve">if the point of measurement is a residential area boundary line or within 80 feet of a residential area boundary line that is located in a street right-of-way, the limits in Column II below. </w:t>
      </w:r>
    </w:p>
    <w:tbl>
      <w:tblPr>
        <w:tblStyle w:val="Table190856140-0eb7-4072-9832-c5911214568c"/>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4"/>
        <w:gridCol w:w="3114"/>
        <w:gridCol w:w="3112"/>
      </w:tblGrid>
      <w:tr w:rsidR="00FE2A6F" w14:paraId="7A04AAAB" w14:textId="77777777">
        <w:tc>
          <w:tcPr>
            <w:tcW w:w="1667" w:type="pct"/>
          </w:tcPr>
          <w:p w14:paraId="7A04AAA8" w14:textId="77777777" w:rsidR="00FE2A6F" w:rsidRDefault="00FE2A6F"/>
        </w:tc>
        <w:tc>
          <w:tcPr>
            <w:tcW w:w="1667" w:type="pct"/>
          </w:tcPr>
          <w:p w14:paraId="7A04AAA9" w14:textId="77777777" w:rsidR="00FE2A6F" w:rsidRDefault="00A762F3">
            <w:r>
              <w:t xml:space="preserve">Column I </w:t>
            </w:r>
          </w:p>
        </w:tc>
        <w:tc>
          <w:tcPr>
            <w:tcW w:w="1667" w:type="pct"/>
          </w:tcPr>
          <w:p w14:paraId="7A04AAAA" w14:textId="77777777" w:rsidR="00FE2A6F" w:rsidRDefault="00A762F3">
            <w:r>
              <w:t xml:space="preserve">Column II </w:t>
            </w:r>
          </w:p>
        </w:tc>
      </w:tr>
      <w:tr w:rsidR="00FE2A6F" w14:paraId="7A04AAAF" w14:textId="77777777">
        <w:tc>
          <w:tcPr>
            <w:tcW w:w="1667" w:type="pct"/>
          </w:tcPr>
          <w:p w14:paraId="7A04AAAC" w14:textId="77777777" w:rsidR="00FE2A6F" w:rsidRDefault="00A762F3">
            <w:r>
              <w:t xml:space="preserve">Frequency Cycles Per Second </w:t>
            </w:r>
          </w:p>
        </w:tc>
        <w:tc>
          <w:tcPr>
            <w:tcW w:w="1667" w:type="pct"/>
          </w:tcPr>
          <w:p w14:paraId="7A04AAAD" w14:textId="77777777" w:rsidR="00FE2A6F" w:rsidRDefault="00A762F3">
            <w:r>
              <w:t xml:space="preserve">Displacement (inches) </w:t>
            </w:r>
          </w:p>
        </w:tc>
        <w:tc>
          <w:tcPr>
            <w:tcW w:w="1667" w:type="pct"/>
          </w:tcPr>
          <w:p w14:paraId="7A04AAAE" w14:textId="77777777" w:rsidR="00FE2A6F" w:rsidRDefault="00A762F3">
            <w:r>
              <w:t xml:space="preserve">Displacement (inches) </w:t>
            </w:r>
          </w:p>
        </w:tc>
      </w:tr>
      <w:tr w:rsidR="00FE2A6F" w14:paraId="7A04AAB3" w14:textId="77777777">
        <w:tc>
          <w:tcPr>
            <w:tcW w:w="1667" w:type="pct"/>
          </w:tcPr>
          <w:p w14:paraId="7A04AAB0" w14:textId="77777777" w:rsidR="00FE2A6F" w:rsidRDefault="00A762F3">
            <w:r>
              <w:t xml:space="preserve">0 to 1 </w:t>
            </w:r>
          </w:p>
        </w:tc>
        <w:tc>
          <w:tcPr>
            <w:tcW w:w="1667" w:type="pct"/>
          </w:tcPr>
          <w:p w14:paraId="7A04AAB1" w14:textId="77777777" w:rsidR="00FE2A6F" w:rsidRDefault="00A762F3">
            <w:r>
              <w:t xml:space="preserve">.0020 </w:t>
            </w:r>
          </w:p>
        </w:tc>
        <w:tc>
          <w:tcPr>
            <w:tcW w:w="1667" w:type="pct"/>
          </w:tcPr>
          <w:p w14:paraId="7A04AAB2" w14:textId="77777777" w:rsidR="00FE2A6F" w:rsidRDefault="00A762F3">
            <w:r>
              <w:t xml:space="preserve">.0008 </w:t>
            </w:r>
          </w:p>
        </w:tc>
      </w:tr>
      <w:tr w:rsidR="00FE2A6F" w14:paraId="7A04AAB7" w14:textId="77777777">
        <w:tc>
          <w:tcPr>
            <w:tcW w:w="1667" w:type="pct"/>
          </w:tcPr>
          <w:p w14:paraId="7A04AAB4" w14:textId="77777777" w:rsidR="00FE2A6F" w:rsidRDefault="00A762F3">
            <w:r>
              <w:t xml:space="preserve">1 to 10 </w:t>
            </w:r>
          </w:p>
        </w:tc>
        <w:tc>
          <w:tcPr>
            <w:tcW w:w="1667" w:type="pct"/>
          </w:tcPr>
          <w:p w14:paraId="7A04AAB5" w14:textId="77777777" w:rsidR="00FE2A6F" w:rsidRDefault="00A762F3">
            <w:r>
              <w:t xml:space="preserve">.0010 </w:t>
            </w:r>
          </w:p>
        </w:tc>
        <w:tc>
          <w:tcPr>
            <w:tcW w:w="1667" w:type="pct"/>
          </w:tcPr>
          <w:p w14:paraId="7A04AAB6" w14:textId="77777777" w:rsidR="00FE2A6F" w:rsidRDefault="00A762F3">
            <w:r>
              <w:t xml:space="preserve">.0004 </w:t>
            </w:r>
          </w:p>
        </w:tc>
      </w:tr>
      <w:tr w:rsidR="00FE2A6F" w14:paraId="7A04AABB" w14:textId="77777777">
        <w:tc>
          <w:tcPr>
            <w:tcW w:w="1667" w:type="pct"/>
          </w:tcPr>
          <w:p w14:paraId="7A04AAB8" w14:textId="77777777" w:rsidR="00FE2A6F" w:rsidRDefault="00A762F3">
            <w:r>
              <w:t xml:space="preserve">10 to 20 </w:t>
            </w:r>
          </w:p>
        </w:tc>
        <w:tc>
          <w:tcPr>
            <w:tcW w:w="1667" w:type="pct"/>
          </w:tcPr>
          <w:p w14:paraId="7A04AAB9" w14:textId="77777777" w:rsidR="00FE2A6F" w:rsidRDefault="00A762F3">
            <w:r>
              <w:t xml:space="preserve">.0008 </w:t>
            </w:r>
          </w:p>
        </w:tc>
        <w:tc>
          <w:tcPr>
            <w:tcW w:w="1667" w:type="pct"/>
          </w:tcPr>
          <w:p w14:paraId="7A04AABA" w14:textId="77777777" w:rsidR="00FE2A6F" w:rsidRDefault="00A762F3">
            <w:r>
              <w:t xml:space="preserve">.0002 </w:t>
            </w:r>
          </w:p>
        </w:tc>
      </w:tr>
      <w:tr w:rsidR="00FE2A6F" w14:paraId="7A04AABF" w14:textId="77777777">
        <w:tc>
          <w:tcPr>
            <w:tcW w:w="1667" w:type="pct"/>
          </w:tcPr>
          <w:p w14:paraId="7A04AABC" w14:textId="77777777" w:rsidR="00FE2A6F" w:rsidRDefault="00A762F3">
            <w:r>
              <w:t xml:space="preserve">20 to 30 </w:t>
            </w:r>
          </w:p>
        </w:tc>
        <w:tc>
          <w:tcPr>
            <w:tcW w:w="1667" w:type="pct"/>
          </w:tcPr>
          <w:p w14:paraId="7A04AABD" w14:textId="77777777" w:rsidR="00FE2A6F" w:rsidRDefault="00A762F3">
            <w:r>
              <w:t xml:space="preserve">.0005 </w:t>
            </w:r>
          </w:p>
        </w:tc>
        <w:tc>
          <w:tcPr>
            <w:tcW w:w="1667" w:type="pct"/>
          </w:tcPr>
          <w:p w14:paraId="7A04AABE" w14:textId="77777777" w:rsidR="00FE2A6F" w:rsidRDefault="00A762F3">
            <w:r>
              <w:t xml:space="preserve">.0001 </w:t>
            </w:r>
          </w:p>
        </w:tc>
      </w:tr>
      <w:tr w:rsidR="00FE2A6F" w14:paraId="7A04AAC3" w14:textId="77777777">
        <w:tc>
          <w:tcPr>
            <w:tcW w:w="1667" w:type="pct"/>
          </w:tcPr>
          <w:p w14:paraId="7A04AAC0" w14:textId="77777777" w:rsidR="00FE2A6F" w:rsidRDefault="00A762F3">
            <w:r>
              <w:t xml:space="preserve">30 to 40 </w:t>
            </w:r>
          </w:p>
        </w:tc>
        <w:tc>
          <w:tcPr>
            <w:tcW w:w="1667" w:type="pct"/>
          </w:tcPr>
          <w:p w14:paraId="7A04AAC1" w14:textId="77777777" w:rsidR="00FE2A6F" w:rsidRDefault="00A762F3">
            <w:r>
              <w:t xml:space="preserve">.0004 </w:t>
            </w:r>
          </w:p>
        </w:tc>
        <w:tc>
          <w:tcPr>
            <w:tcW w:w="1667" w:type="pct"/>
          </w:tcPr>
          <w:p w14:paraId="7A04AAC2" w14:textId="77777777" w:rsidR="00FE2A6F" w:rsidRDefault="00A762F3">
            <w:r>
              <w:t xml:space="preserve">.0001 </w:t>
            </w:r>
          </w:p>
        </w:tc>
      </w:tr>
      <w:tr w:rsidR="00FE2A6F" w14:paraId="7A04AAC7" w14:textId="77777777">
        <w:tc>
          <w:tcPr>
            <w:tcW w:w="1667" w:type="pct"/>
          </w:tcPr>
          <w:p w14:paraId="7A04AAC4" w14:textId="77777777" w:rsidR="00FE2A6F" w:rsidRDefault="00A762F3">
            <w:r>
              <w:t xml:space="preserve">40 and over </w:t>
            </w:r>
          </w:p>
        </w:tc>
        <w:tc>
          <w:tcPr>
            <w:tcW w:w="1667" w:type="pct"/>
          </w:tcPr>
          <w:p w14:paraId="7A04AAC5" w14:textId="77777777" w:rsidR="00FE2A6F" w:rsidRDefault="00A762F3">
            <w:r>
              <w:t xml:space="preserve">.0003 .0001 </w:t>
            </w:r>
          </w:p>
        </w:tc>
        <w:tc>
          <w:tcPr>
            <w:tcW w:w="1667" w:type="pct"/>
          </w:tcPr>
          <w:p w14:paraId="7A04AAC6" w14:textId="77777777" w:rsidR="00FE2A6F" w:rsidRDefault="00FE2A6F"/>
        </w:tc>
      </w:tr>
    </w:tbl>
    <w:p w14:paraId="7A04AAC8" w14:textId="77777777" w:rsidR="00FE2A6F" w:rsidRDefault="00FE2A6F"/>
    <w:p w14:paraId="7A04AAC9" w14:textId="77777777" w:rsidR="00FE2A6F" w:rsidRDefault="00A762F3">
      <w:pPr>
        <w:pStyle w:val="List2"/>
      </w:pPr>
      <w:r>
        <w:t>(3)</w:t>
      </w:r>
      <w:r>
        <w:tab/>
        <w:t xml:space="preserve">A light or direct welding flash may not exceed 0.4 foot candles across the source property line. Light from these sources must be screened from an adjoining property. </w:t>
      </w:r>
    </w:p>
    <w:p w14:paraId="7A04AACA" w14:textId="77777777" w:rsidR="00FE2A6F" w:rsidRDefault="00A762F3">
      <w:pPr>
        <w:pStyle w:val="List2"/>
      </w:pPr>
      <w:r>
        <w:t>(4)</w:t>
      </w:r>
      <w:r>
        <w:tab/>
        <w:t xml:space="preserve">Smoke may not be: </w:t>
      </w:r>
    </w:p>
    <w:p w14:paraId="7A04AACB" w14:textId="77777777" w:rsidR="00FE2A6F" w:rsidRDefault="00A762F3">
      <w:pPr>
        <w:pStyle w:val="List3"/>
      </w:pPr>
      <w:r>
        <w:t>(a)</w:t>
      </w:r>
      <w:r>
        <w:tab/>
      </w:r>
      <w:r>
        <w:t xml:space="preserve">as dark or darker in shade as that designated as No. 0 on the Ringlemann Chart, as published by the United States Bureau of Mines; or </w:t>
      </w:r>
    </w:p>
    <w:p w14:paraId="7A04AACC" w14:textId="77777777" w:rsidR="00FE2A6F" w:rsidRDefault="00A762F3">
      <w:pPr>
        <w:pStyle w:val="List3"/>
      </w:pPr>
      <w:r>
        <w:t>(b)</w:t>
      </w:r>
      <w:r>
        <w:tab/>
        <w:t xml:space="preserve">of an opacity that obscures an observer's view to a degree equal to or greater than smoke described in Subsection (E)(4)(a). </w:t>
      </w:r>
    </w:p>
    <w:p w14:paraId="7A04AACD" w14:textId="77777777" w:rsidR="00FE2A6F" w:rsidRDefault="00A762F3">
      <w:pPr>
        <w:pStyle w:val="List2"/>
      </w:pPr>
      <w:r>
        <w:t>(5)</w:t>
      </w:r>
      <w:r>
        <w:tab/>
        <w:t xml:space="preserve">An emission of particulates for each one acre of property in a planned development area may not exceed: </w:t>
      </w:r>
    </w:p>
    <w:p w14:paraId="7A04AACE" w14:textId="77777777" w:rsidR="00FE2A6F" w:rsidRDefault="00A762F3">
      <w:pPr>
        <w:pStyle w:val="List3"/>
      </w:pPr>
      <w:r>
        <w:t>(a)</w:t>
      </w:r>
      <w:r>
        <w:tab/>
        <w:t xml:space="preserve">for particulates that are 44 microns or smaller, one pound during any one hour; and </w:t>
      </w:r>
    </w:p>
    <w:p w14:paraId="7A04AACF" w14:textId="77777777" w:rsidR="00FE2A6F" w:rsidRDefault="00A762F3">
      <w:pPr>
        <w:pStyle w:val="List3"/>
      </w:pPr>
      <w:r>
        <w:t>(b)</w:t>
      </w:r>
      <w:r>
        <w:tab/>
      </w:r>
      <w:r>
        <w:t xml:space="preserve">for particulates that are larger than 44 microns, 0.05 pounds during any one hour. </w:t>
      </w:r>
    </w:p>
    <w:p w14:paraId="7A04AAD0" w14:textId="77777777" w:rsidR="00FE2A6F" w:rsidRDefault="00A762F3">
      <w:pPr>
        <w:pStyle w:val="List2"/>
      </w:pPr>
      <w:r>
        <w:lastRenderedPageBreak/>
        <w:t>(6)</w:t>
      </w:r>
      <w:r>
        <w:tab/>
        <w:t xml:space="preserve">Open industrial operations that involve dust-producing equipment, including sandblasting, paint spraying, gravel and concrete batching, and similar operations, may not produce dust in a concentration that exceeds one million particles for each cubic foot at the point of measurement. </w:t>
      </w:r>
    </w:p>
    <w:p w14:paraId="7A04AAD1" w14:textId="77777777" w:rsidR="00FE2A6F" w:rsidRDefault="00A762F3">
      <w:pPr>
        <w:pStyle w:val="List1"/>
      </w:pPr>
      <w:r>
        <w:t>(F)</w:t>
      </w:r>
      <w:r>
        <w:tab/>
      </w:r>
      <w:r>
        <w:t>A planned development area must comply with the requirements for the storage, use, and manufacturing of explosives and hazardous materials in Chapter 6-2 (</w:t>
      </w:r>
      <w:r>
        <w:rPr>
          <w:i/>
        </w:rPr>
        <w:t>Hazardous Materials</w:t>
      </w:r>
      <w:r>
        <w:t>) and  Chapter 25-12,  Article 7 (</w:t>
      </w:r>
      <w:r>
        <w:rPr>
          <w:i/>
        </w:rPr>
        <w:t>Uniform Fire Code</w:t>
      </w:r>
      <w:r>
        <w:t xml:space="preserve">). </w:t>
      </w:r>
    </w:p>
    <w:p w14:paraId="7A04AAD2" w14:textId="77777777" w:rsidR="00FE2A6F" w:rsidRDefault="00A762F3">
      <w:pPr>
        <w:pStyle w:val="HistoryNote"/>
      </w:pPr>
      <w:r>
        <w:t>Source: Section 13-2-269; Ord. 990225-70; Ord. 000309-39; Ord. 031211-11; Ord. No. 20190523-042, Pt 1, 6-3-19.</w:t>
      </w:r>
    </w:p>
    <w:p w14:paraId="7A04AAD3" w14:textId="77777777" w:rsidR="00FE2A6F" w:rsidRDefault="00FE2A6F">
      <w:pPr>
        <w:spacing w:before="0" w:after="0"/>
        <w:sectPr w:rsidR="00FE2A6F">
          <w:headerReference w:type="default" r:id="rId509"/>
          <w:footerReference w:type="default" r:id="rId510"/>
          <w:type w:val="continuous"/>
          <w:pgSz w:w="12240" w:h="15840"/>
          <w:pgMar w:top="1440" w:right="1440" w:bottom="1440" w:left="1440" w:header="720" w:footer="720" w:gutter="0"/>
          <w:cols w:space="720"/>
        </w:sectPr>
      </w:pPr>
    </w:p>
    <w:p w14:paraId="7A04AAD4" w14:textId="77777777" w:rsidR="00FE2A6F" w:rsidRDefault="00A762F3">
      <w:pPr>
        <w:pStyle w:val="Section"/>
      </w:pPr>
      <w:r>
        <w:t>§ 25-2-649 PLANNED DEVELOPMENT AREA (PDA) APPROVED BEFORE JANUARY 1, 1985.</w:t>
      </w:r>
    </w:p>
    <w:p w14:paraId="7A04AAD5" w14:textId="77777777" w:rsidR="00FE2A6F" w:rsidRDefault="00A762F3">
      <w:pPr>
        <w:pStyle w:val="List1"/>
      </w:pPr>
      <w:r>
        <w:t>(A)</w:t>
      </w:r>
      <w:r>
        <w:tab/>
      </w:r>
      <w:r>
        <w:t xml:space="preserve">A planned development area approved before January 1, 1985, is a PDA combining district and is subject to the regulations in effect on the date of approval. </w:t>
      </w:r>
    </w:p>
    <w:p w14:paraId="7A04AAD6" w14:textId="77777777" w:rsidR="00FE2A6F" w:rsidRDefault="00A762F3">
      <w:pPr>
        <w:pStyle w:val="List1"/>
      </w:pPr>
      <w:r>
        <w:t>(B)</w:t>
      </w:r>
      <w:r>
        <w:tab/>
        <w:t xml:space="preserve">The director of the Neighborhood Planning and Zoning Department shall identify the area as a PDA combining district on the zoning map. </w:t>
      </w:r>
    </w:p>
    <w:p w14:paraId="7A04AAD7" w14:textId="77777777" w:rsidR="00FE2A6F" w:rsidRDefault="00A762F3">
      <w:pPr>
        <w:pStyle w:val="HistoryNote"/>
      </w:pPr>
      <w:r>
        <w:t>Source: Section 13-2-154; Ord. 990225-70; Ord. 010329-18; Ord. 031211-11.</w:t>
      </w:r>
    </w:p>
    <w:p w14:paraId="7A04AAD8" w14:textId="77777777" w:rsidR="00FE2A6F" w:rsidRDefault="00FE2A6F">
      <w:pPr>
        <w:spacing w:before="0" w:after="0"/>
        <w:sectPr w:rsidR="00FE2A6F">
          <w:headerReference w:type="default" r:id="rId511"/>
          <w:footerReference w:type="default" r:id="rId512"/>
          <w:type w:val="continuous"/>
          <w:pgSz w:w="12240" w:h="15840"/>
          <w:pgMar w:top="1440" w:right="1440" w:bottom="1440" w:left="1440" w:header="720" w:footer="720" w:gutter="0"/>
          <w:cols w:space="720"/>
        </w:sectPr>
      </w:pPr>
    </w:p>
    <w:p w14:paraId="7A04AAD9" w14:textId="77777777" w:rsidR="00FE2A6F" w:rsidRDefault="00A762F3">
      <w:pPr>
        <w:pStyle w:val="Section"/>
      </w:pPr>
      <w:r>
        <w:t>§ 25-2-650 CRIMINAL JUSTICE CENTER (CJC) OVERLAY DISTRICT REGULATIONS.</w:t>
      </w:r>
    </w:p>
    <w:p w14:paraId="7A04AADA" w14:textId="77777777" w:rsidR="00FE2A6F" w:rsidRDefault="00A762F3">
      <w:pPr>
        <w:pStyle w:val="Paragraph1"/>
      </w:pPr>
      <w:r>
        <w:t xml:space="preserve">In the criminal justice center overlay district: </w:t>
      </w:r>
    </w:p>
    <w:p w14:paraId="7A04AADB" w14:textId="77777777" w:rsidR="00FE2A6F" w:rsidRDefault="00A762F3">
      <w:pPr>
        <w:pStyle w:val="List2"/>
      </w:pPr>
      <w:r>
        <w:t>(1)</w:t>
      </w:r>
      <w:r>
        <w:tab/>
      </w:r>
      <w:r>
        <w:t xml:space="preserve">a bail bond services use, cocktail lounge use, or liquor sales use that would otherwise be a permitted use is a conditional use; and </w:t>
      </w:r>
    </w:p>
    <w:p w14:paraId="7A04AADC" w14:textId="77777777" w:rsidR="00FE2A6F" w:rsidRDefault="00A762F3">
      <w:pPr>
        <w:pStyle w:val="List2"/>
      </w:pPr>
      <w:r>
        <w:t>(2)</w:t>
      </w:r>
      <w:r>
        <w:tab/>
        <w:t xml:space="preserve">a pawn shop services use is prohibited. </w:t>
      </w:r>
    </w:p>
    <w:p w14:paraId="7A04AADD" w14:textId="77777777" w:rsidR="00FE2A6F" w:rsidRDefault="00A762F3">
      <w:pPr>
        <w:pStyle w:val="HistoryNote"/>
      </w:pPr>
      <w:r>
        <w:t>Source: Ord. 010426-48; Ord. 031211-11.</w:t>
      </w:r>
    </w:p>
    <w:p w14:paraId="7A04AADE" w14:textId="77777777" w:rsidR="00FE2A6F" w:rsidRDefault="00FE2A6F">
      <w:pPr>
        <w:spacing w:before="0" w:after="0"/>
        <w:sectPr w:rsidR="00FE2A6F">
          <w:headerReference w:type="default" r:id="rId513"/>
          <w:footerReference w:type="default" r:id="rId514"/>
          <w:type w:val="continuous"/>
          <w:pgSz w:w="12240" w:h="15840"/>
          <w:pgMar w:top="1440" w:right="1440" w:bottom="1440" w:left="1440" w:header="720" w:footer="720" w:gutter="0"/>
          <w:cols w:space="720"/>
        </w:sectPr>
      </w:pPr>
    </w:p>
    <w:p w14:paraId="7A04AADF" w14:textId="77777777" w:rsidR="00FE2A6F" w:rsidRDefault="00A762F3">
      <w:pPr>
        <w:pStyle w:val="Section"/>
      </w:pPr>
      <w:r>
        <w:t>§ 25-2-651 BARTON SPRINGS ZONE (BSZ) OVERLAY DISTRICT REGULATIONS.</w:t>
      </w:r>
    </w:p>
    <w:p w14:paraId="7A04AAE0" w14:textId="77777777" w:rsidR="00FE2A6F" w:rsidRDefault="00A762F3">
      <w:pPr>
        <w:pStyle w:val="List1"/>
      </w:pPr>
      <w:r>
        <w:t>(A)</w:t>
      </w:r>
      <w:r>
        <w:tab/>
        <w:t xml:space="preserve">Except as provided in Subsection (B), this section applies in the Barton Springs Zone (BSZ) overlay district. </w:t>
      </w:r>
    </w:p>
    <w:p w14:paraId="7A04AAE1" w14:textId="77777777" w:rsidR="00FE2A6F" w:rsidRDefault="00A762F3">
      <w:pPr>
        <w:pStyle w:val="List1"/>
      </w:pPr>
      <w:r>
        <w:t>(B)</w:t>
      </w:r>
      <w:r>
        <w:tab/>
        <w:t xml:space="preserve">This section does not apply to a retail use on property: </w:t>
      </w:r>
    </w:p>
    <w:p w14:paraId="7A04AAE2" w14:textId="77777777" w:rsidR="00FE2A6F" w:rsidRDefault="00A762F3">
      <w:pPr>
        <w:pStyle w:val="List2"/>
      </w:pPr>
      <w:r>
        <w:t>(1)</w:t>
      </w:r>
      <w:r>
        <w:tab/>
      </w:r>
      <w:r>
        <w:t xml:space="preserve">subject to a settlement agreement adopted by council before December 6, 2003 that prescribes development regulations; </w:t>
      </w:r>
    </w:p>
    <w:p w14:paraId="7A04AAE3" w14:textId="77777777" w:rsidR="00FE2A6F" w:rsidRDefault="00A762F3">
      <w:pPr>
        <w:pStyle w:val="List2"/>
      </w:pPr>
      <w:r>
        <w:t>(2)</w:t>
      </w:r>
      <w:r>
        <w:tab/>
        <w:t xml:space="preserve">zoned as a planned unit development before December 6, 2003; or </w:t>
      </w:r>
    </w:p>
    <w:p w14:paraId="7A04AAE4" w14:textId="77777777" w:rsidR="00FE2A6F" w:rsidRDefault="00A762F3">
      <w:pPr>
        <w:pStyle w:val="List2"/>
      </w:pPr>
      <w:r>
        <w:t>(3)</w:t>
      </w:r>
      <w:r>
        <w:tab/>
        <w:t xml:space="preserve">subject to a site plan approved as a condition of zoning before December 6, 2003. </w:t>
      </w:r>
    </w:p>
    <w:p w14:paraId="7A04AAE5" w14:textId="77777777" w:rsidR="00FE2A6F" w:rsidRDefault="00A762F3">
      <w:pPr>
        <w:pStyle w:val="List1"/>
      </w:pPr>
      <w:r>
        <w:t>(C)</w:t>
      </w:r>
      <w:r>
        <w:tab/>
        <w:t xml:space="preserve">In this section, RETAIL USE means: </w:t>
      </w:r>
    </w:p>
    <w:p w14:paraId="7A04AAE6" w14:textId="77777777" w:rsidR="00FE2A6F" w:rsidRDefault="00A762F3">
      <w:pPr>
        <w:pStyle w:val="List2"/>
      </w:pPr>
      <w:r>
        <w:t>(1)</w:t>
      </w:r>
      <w:r>
        <w:tab/>
        <w:t xml:space="preserve">agricultural sales and services use; </w:t>
      </w:r>
    </w:p>
    <w:p w14:paraId="7A04AAE7" w14:textId="77777777" w:rsidR="00FE2A6F" w:rsidRDefault="00A762F3">
      <w:pPr>
        <w:pStyle w:val="List2"/>
      </w:pPr>
      <w:r>
        <w:t>(2)</w:t>
      </w:r>
      <w:r>
        <w:tab/>
        <w:t xml:space="preserve">art gallery use; </w:t>
      </w:r>
    </w:p>
    <w:p w14:paraId="7A04AAE8" w14:textId="77777777" w:rsidR="00FE2A6F" w:rsidRDefault="00A762F3">
      <w:pPr>
        <w:pStyle w:val="List2"/>
      </w:pPr>
      <w:r>
        <w:t>(3)</w:t>
      </w:r>
      <w:r>
        <w:tab/>
        <w:t xml:space="preserve">art workshop use; </w:t>
      </w:r>
    </w:p>
    <w:p w14:paraId="7A04AAE9" w14:textId="77777777" w:rsidR="00FE2A6F" w:rsidRDefault="00A762F3">
      <w:pPr>
        <w:pStyle w:val="List2"/>
      </w:pPr>
      <w:r>
        <w:t>(4)</w:t>
      </w:r>
      <w:r>
        <w:tab/>
        <w:t xml:space="preserve">automotive repair services use; </w:t>
      </w:r>
    </w:p>
    <w:p w14:paraId="7A04AAEA" w14:textId="77777777" w:rsidR="00FE2A6F" w:rsidRDefault="00A762F3">
      <w:pPr>
        <w:pStyle w:val="List2"/>
      </w:pPr>
      <w:r>
        <w:t>(5)</w:t>
      </w:r>
      <w:r>
        <w:tab/>
        <w:t xml:space="preserve">automotive sales use; </w:t>
      </w:r>
    </w:p>
    <w:p w14:paraId="7A04AAEB" w14:textId="77777777" w:rsidR="00FE2A6F" w:rsidRDefault="00A762F3">
      <w:pPr>
        <w:pStyle w:val="List2"/>
      </w:pPr>
      <w:r>
        <w:t>(6)</w:t>
      </w:r>
      <w:r>
        <w:tab/>
        <w:t xml:space="preserve">construction sales and services use; </w:t>
      </w:r>
    </w:p>
    <w:p w14:paraId="7A04AAEC" w14:textId="77777777" w:rsidR="00FE2A6F" w:rsidRDefault="00A762F3">
      <w:pPr>
        <w:pStyle w:val="List2"/>
      </w:pPr>
      <w:r>
        <w:lastRenderedPageBreak/>
        <w:t>(7)</w:t>
      </w:r>
      <w:r>
        <w:tab/>
      </w:r>
      <w:r>
        <w:t xml:space="preserve">equipment sales use; </w:t>
      </w:r>
    </w:p>
    <w:p w14:paraId="7A04AAED" w14:textId="77777777" w:rsidR="00FE2A6F" w:rsidRDefault="00A762F3">
      <w:pPr>
        <w:pStyle w:val="List2"/>
      </w:pPr>
      <w:r>
        <w:t>(8)</w:t>
      </w:r>
      <w:r>
        <w:tab/>
        <w:t xml:space="preserve">food sales use; </w:t>
      </w:r>
    </w:p>
    <w:p w14:paraId="7A04AAEE" w14:textId="77777777" w:rsidR="00FE2A6F" w:rsidRDefault="00A762F3">
      <w:pPr>
        <w:pStyle w:val="List2"/>
      </w:pPr>
      <w:r>
        <w:t>(9)</w:t>
      </w:r>
      <w:r>
        <w:tab/>
        <w:t xml:space="preserve">general retail services (convenience) use; </w:t>
      </w:r>
    </w:p>
    <w:p w14:paraId="7A04AAEF" w14:textId="77777777" w:rsidR="00FE2A6F" w:rsidRDefault="00A762F3">
      <w:pPr>
        <w:pStyle w:val="List2"/>
      </w:pPr>
      <w:r>
        <w:t>(10)</w:t>
      </w:r>
      <w:r>
        <w:tab/>
        <w:t xml:space="preserve">general retail sales (general) use; </w:t>
      </w:r>
    </w:p>
    <w:p w14:paraId="7A04AAF0" w14:textId="77777777" w:rsidR="00FE2A6F" w:rsidRDefault="00A762F3">
      <w:pPr>
        <w:pStyle w:val="List2"/>
      </w:pPr>
      <w:r>
        <w:t>(11)</w:t>
      </w:r>
      <w:r>
        <w:tab/>
        <w:t xml:space="preserve">liquor sales use; </w:t>
      </w:r>
    </w:p>
    <w:p w14:paraId="7A04AAF1" w14:textId="77777777" w:rsidR="00FE2A6F" w:rsidRDefault="00A762F3">
      <w:pPr>
        <w:pStyle w:val="List2"/>
      </w:pPr>
      <w:r>
        <w:t>(12)</w:t>
      </w:r>
      <w:r>
        <w:tab/>
        <w:t xml:space="preserve">monument retail sales use; </w:t>
      </w:r>
    </w:p>
    <w:p w14:paraId="7A04AAF2" w14:textId="77777777" w:rsidR="00FE2A6F" w:rsidRDefault="00A762F3">
      <w:pPr>
        <w:pStyle w:val="List2"/>
      </w:pPr>
      <w:r>
        <w:t>(13)</w:t>
      </w:r>
      <w:r>
        <w:tab/>
        <w:t xml:space="preserve">pawn shop services use; </w:t>
      </w:r>
    </w:p>
    <w:p w14:paraId="7A04AAF3" w14:textId="77777777" w:rsidR="00FE2A6F" w:rsidRDefault="00A762F3">
      <w:pPr>
        <w:pStyle w:val="List2"/>
      </w:pPr>
      <w:r>
        <w:t>(14)</w:t>
      </w:r>
      <w:r>
        <w:tab/>
        <w:t xml:space="preserve">pet services use; </w:t>
      </w:r>
    </w:p>
    <w:p w14:paraId="7A04AAF4" w14:textId="77777777" w:rsidR="00FE2A6F" w:rsidRDefault="00A762F3">
      <w:pPr>
        <w:pStyle w:val="List2"/>
      </w:pPr>
      <w:r>
        <w:t>(15)</w:t>
      </w:r>
      <w:r>
        <w:tab/>
        <w:t xml:space="preserve">plant nursery use; </w:t>
      </w:r>
    </w:p>
    <w:p w14:paraId="7A04AAF5" w14:textId="77777777" w:rsidR="00FE2A6F" w:rsidRDefault="00A762F3">
      <w:pPr>
        <w:pStyle w:val="List2"/>
      </w:pPr>
      <w:r>
        <w:t>(16)</w:t>
      </w:r>
      <w:r>
        <w:tab/>
        <w:t xml:space="preserve">recreational equipment sales use; </w:t>
      </w:r>
    </w:p>
    <w:p w14:paraId="7A04AAF6" w14:textId="77777777" w:rsidR="00FE2A6F" w:rsidRDefault="00A762F3">
      <w:pPr>
        <w:pStyle w:val="List2"/>
      </w:pPr>
      <w:r>
        <w:t>(17)</w:t>
      </w:r>
      <w:r>
        <w:tab/>
        <w:t xml:space="preserve">restaurant (drive-in, fast food) use; </w:t>
      </w:r>
    </w:p>
    <w:p w14:paraId="7A04AAF7" w14:textId="77777777" w:rsidR="00FE2A6F" w:rsidRDefault="00A762F3">
      <w:pPr>
        <w:pStyle w:val="List2"/>
      </w:pPr>
      <w:r>
        <w:t>(18)</w:t>
      </w:r>
      <w:r>
        <w:tab/>
        <w:t xml:space="preserve">restaurant (general) use; </w:t>
      </w:r>
    </w:p>
    <w:p w14:paraId="7A04AAF8" w14:textId="77777777" w:rsidR="00FE2A6F" w:rsidRDefault="00A762F3">
      <w:pPr>
        <w:pStyle w:val="List2"/>
      </w:pPr>
      <w:r>
        <w:t>(19)</w:t>
      </w:r>
      <w:r>
        <w:tab/>
        <w:t xml:space="preserve">restaurant (limited) use; </w:t>
      </w:r>
    </w:p>
    <w:p w14:paraId="7A04AAF9" w14:textId="77777777" w:rsidR="00FE2A6F" w:rsidRDefault="00A762F3">
      <w:pPr>
        <w:pStyle w:val="List2"/>
      </w:pPr>
      <w:r>
        <w:t>(20)</w:t>
      </w:r>
      <w:r>
        <w:tab/>
        <w:t xml:space="preserve">service station use; </w:t>
      </w:r>
    </w:p>
    <w:p w14:paraId="7A04AAFA" w14:textId="77777777" w:rsidR="00FE2A6F" w:rsidRDefault="00A762F3">
      <w:pPr>
        <w:pStyle w:val="List2"/>
      </w:pPr>
      <w:r>
        <w:t>(21)</w:t>
      </w:r>
      <w:r>
        <w:tab/>
        <w:t xml:space="preserve">special use historic use; or </w:t>
      </w:r>
    </w:p>
    <w:p w14:paraId="7A04AAFB" w14:textId="77777777" w:rsidR="00FE2A6F" w:rsidRDefault="00A762F3">
      <w:pPr>
        <w:pStyle w:val="List2"/>
      </w:pPr>
      <w:r>
        <w:t>(22)</w:t>
      </w:r>
      <w:r>
        <w:tab/>
        <w:t xml:space="preserve">veterinary services use. </w:t>
      </w:r>
    </w:p>
    <w:p w14:paraId="7A04AAFC" w14:textId="77777777" w:rsidR="00FE2A6F" w:rsidRDefault="00A762F3">
      <w:pPr>
        <w:pStyle w:val="List1"/>
      </w:pPr>
      <w:r>
        <w:t>(D)</w:t>
      </w:r>
      <w:r>
        <w:tab/>
        <w:t xml:space="preserve">Except as provided in Subsections (E) and (F), a principal retail use and its accessory uses may not exceed 50,000 square feet of gross floor area. </w:t>
      </w:r>
    </w:p>
    <w:p w14:paraId="7A04AAFD" w14:textId="77777777" w:rsidR="00FE2A6F" w:rsidRDefault="00A762F3">
      <w:pPr>
        <w:pStyle w:val="List1"/>
      </w:pPr>
      <w:r>
        <w:t>(E)</w:t>
      </w:r>
      <w:r>
        <w:tab/>
        <w:t xml:space="preserve">Except as provided in Subsection (F), a principal food sales use and its accessory uses may not exceed 100,000 square feet of gross floor area. </w:t>
      </w:r>
    </w:p>
    <w:p w14:paraId="7A04AAFE" w14:textId="77777777" w:rsidR="00FE2A6F" w:rsidRDefault="00A762F3">
      <w:pPr>
        <w:pStyle w:val="List1"/>
      </w:pPr>
      <w:r>
        <w:t>(F)</w:t>
      </w:r>
      <w:r>
        <w:tab/>
      </w:r>
      <w:r>
        <w:t xml:space="preserve">A principal retail use that exceeded the limitations of Subsection (D) or (E) on December 16, 2003 may be changed to another retail use if the existing impervious cover and gross floor area are not increased. </w:t>
      </w:r>
    </w:p>
    <w:p w14:paraId="7A04AAFF" w14:textId="77777777" w:rsidR="00FE2A6F" w:rsidRDefault="00A762F3">
      <w:pPr>
        <w:pStyle w:val="List1"/>
      </w:pPr>
      <w:r>
        <w:t>(G)</w:t>
      </w:r>
      <w:r>
        <w:tab/>
        <w:t>Subsections (C)(2) and (3) of Section 25-2-947 (</w:t>
      </w:r>
      <w:r>
        <w:rPr>
          <w:i/>
        </w:rPr>
        <w:t>Nonconforming Use Regulation Groups</w:t>
      </w:r>
      <w:r>
        <w:t xml:space="preserve">) do not apply to a use that exceeds the limitations in Subsections (D) or (E) on the effective date of the ordinance. </w:t>
      </w:r>
    </w:p>
    <w:p w14:paraId="7A04AB00" w14:textId="77777777" w:rsidR="00FE2A6F" w:rsidRDefault="00A762F3">
      <w:pPr>
        <w:pStyle w:val="HistoryNote"/>
      </w:pPr>
      <w:r>
        <w:t>Source: Ord. 031204-57; Ord. 031211-11; Ord. 040617-Z-1.</w:t>
      </w:r>
    </w:p>
    <w:p w14:paraId="7A04AB01" w14:textId="77777777" w:rsidR="00FE2A6F" w:rsidRDefault="00FE2A6F">
      <w:pPr>
        <w:spacing w:before="0" w:after="0"/>
        <w:sectPr w:rsidR="00FE2A6F">
          <w:headerReference w:type="default" r:id="rId515"/>
          <w:footerReference w:type="default" r:id="rId516"/>
          <w:type w:val="continuous"/>
          <w:pgSz w:w="12240" w:h="15840"/>
          <w:pgMar w:top="1440" w:right="1440" w:bottom="1440" w:left="1440" w:header="720" w:footer="720" w:gutter="0"/>
          <w:cols w:space="720"/>
        </w:sectPr>
      </w:pPr>
    </w:p>
    <w:p w14:paraId="7A04AB02" w14:textId="77777777" w:rsidR="00FE2A6F" w:rsidRDefault="00A762F3">
      <w:pPr>
        <w:pStyle w:val="Section"/>
      </w:pPr>
      <w:r>
        <w:t>§ 25-2-652 </w:t>
      </w:r>
      <w:r>
        <w:t>DENSITY BONUS 90 (DB90) COMBINING DISTRICT REGULATIONS.</w:t>
      </w:r>
    </w:p>
    <w:p w14:paraId="7A04AB03" w14:textId="77777777" w:rsidR="00FE2A6F" w:rsidRDefault="00A762F3">
      <w:pPr>
        <w:pStyle w:val="List1"/>
      </w:pPr>
      <w:r>
        <w:t>(A)</w:t>
      </w:r>
      <w:r>
        <w:tab/>
        <w:t xml:space="preserve">This section establishes the applicable regulations for DB90 zoning. </w:t>
      </w:r>
    </w:p>
    <w:p w14:paraId="7A04AB04" w14:textId="77777777" w:rsidR="00FE2A6F" w:rsidRDefault="00A762F3">
      <w:pPr>
        <w:pStyle w:val="List1"/>
      </w:pPr>
      <w:r>
        <w:t>(B)</w:t>
      </w:r>
      <w:r>
        <w:tab/>
        <w:t xml:space="preserve">This section governs over a conflicting provision of this title or other ordinance. </w:t>
      </w:r>
    </w:p>
    <w:p w14:paraId="7A04AB05" w14:textId="77777777" w:rsidR="00FE2A6F" w:rsidRDefault="00A762F3">
      <w:pPr>
        <w:pStyle w:val="List1"/>
      </w:pPr>
      <w:r>
        <w:t>(C)</w:t>
      </w:r>
      <w:r>
        <w:tab/>
        <w:t xml:space="preserve">Pre-Requisites. </w:t>
      </w:r>
    </w:p>
    <w:p w14:paraId="7A04AB06" w14:textId="77777777" w:rsidR="00FE2A6F" w:rsidRDefault="00A762F3">
      <w:pPr>
        <w:pStyle w:val="List2"/>
      </w:pPr>
      <w:r>
        <w:t>(1)</w:t>
      </w:r>
      <w:r>
        <w:tab/>
        <w:t xml:space="preserve">To utilize the regulations described in Subsections (F) and (G), the site's zoning must include DB90 and an applicant must comply with Subsection (E). </w:t>
      </w:r>
    </w:p>
    <w:p w14:paraId="7A04AB07" w14:textId="77777777" w:rsidR="00FE2A6F" w:rsidRDefault="00A762F3">
      <w:pPr>
        <w:pStyle w:val="List2"/>
      </w:pPr>
      <w:r>
        <w:t>(2)</w:t>
      </w:r>
      <w:r>
        <w:tab/>
        <w:t>To preserve reserved dwelling units, an applicant must comply with Division 1 (</w:t>
      </w:r>
      <w:r>
        <w:rPr>
          <w:i/>
        </w:rPr>
        <w:t>General Provisions</w:t>
      </w:r>
      <w:r>
        <w:t>), Article 2 (</w:t>
      </w:r>
      <w:r>
        <w:rPr>
          <w:i/>
        </w:rPr>
        <w:t>Density Bonus and Incentive Programs</w:t>
      </w:r>
      <w:r>
        <w:t>) of Chapter 4-18 and, when applicable, Section 4-18-32(A)(2)—(5) (</w:t>
      </w:r>
      <w:r>
        <w:rPr>
          <w:i/>
        </w:rPr>
        <w:t>Existing Multi-Family Structure</w:t>
      </w:r>
      <w:r>
        <w:t xml:space="preserve">) before applying for a building permit or site plan that relies on the regulations described in Subsections (F) and (G). </w:t>
      </w:r>
    </w:p>
    <w:p w14:paraId="7A04AB08" w14:textId="77777777" w:rsidR="00FE2A6F" w:rsidRDefault="00A762F3">
      <w:pPr>
        <w:pStyle w:val="List2"/>
      </w:pPr>
      <w:r>
        <w:lastRenderedPageBreak/>
        <w:t>(3)</w:t>
      </w:r>
      <w:r>
        <w:tab/>
        <w:t>An applicant can request a waiver of the replacement requirement in accordance with Section 4-18-33 (</w:t>
      </w:r>
      <w:r>
        <w:rPr>
          <w:i/>
        </w:rPr>
        <w:t>Waiver of Replacement Requirement</w:t>
      </w:r>
      <w:r>
        <w:t xml:space="preserve">). </w:t>
      </w:r>
    </w:p>
    <w:p w14:paraId="7A04AB09" w14:textId="77777777" w:rsidR="00FE2A6F" w:rsidRDefault="00A762F3">
      <w:pPr>
        <w:pStyle w:val="List1"/>
      </w:pPr>
      <w:r>
        <w:t>(D)</w:t>
      </w:r>
      <w:r>
        <w:tab/>
        <w:t xml:space="preserve">A DB90 combining district may be combined with the following base districts: </w:t>
      </w:r>
    </w:p>
    <w:p w14:paraId="7A04AB0A" w14:textId="77777777" w:rsidR="00FE2A6F" w:rsidRDefault="00A762F3">
      <w:pPr>
        <w:pStyle w:val="List2"/>
      </w:pPr>
      <w:r>
        <w:t>(1)</w:t>
      </w:r>
      <w:r>
        <w:tab/>
      </w:r>
      <w:r>
        <w:t xml:space="preserve">Commercial Liquor Sales (CS-1); </w:t>
      </w:r>
    </w:p>
    <w:p w14:paraId="7A04AB0B" w14:textId="77777777" w:rsidR="00FE2A6F" w:rsidRDefault="00A762F3">
      <w:pPr>
        <w:pStyle w:val="List2"/>
      </w:pPr>
      <w:r>
        <w:t>(2)</w:t>
      </w:r>
      <w:r>
        <w:tab/>
        <w:t xml:space="preserve">General Commercial Services (CS); </w:t>
      </w:r>
    </w:p>
    <w:p w14:paraId="7A04AB0C" w14:textId="77777777" w:rsidR="00FE2A6F" w:rsidRDefault="00A762F3">
      <w:pPr>
        <w:pStyle w:val="List2"/>
      </w:pPr>
      <w:r>
        <w:t>(3)</w:t>
      </w:r>
      <w:r>
        <w:tab/>
        <w:t xml:space="preserve">Community Commercial (GR); </w:t>
      </w:r>
    </w:p>
    <w:p w14:paraId="7A04AB0D" w14:textId="77777777" w:rsidR="00FE2A6F" w:rsidRDefault="00A762F3">
      <w:pPr>
        <w:pStyle w:val="List2"/>
      </w:pPr>
      <w:r>
        <w:t>(4)</w:t>
      </w:r>
      <w:r>
        <w:tab/>
        <w:t xml:space="preserve">Neighborhood Commercial (LR); </w:t>
      </w:r>
    </w:p>
    <w:p w14:paraId="7A04AB0E" w14:textId="77777777" w:rsidR="00FE2A6F" w:rsidRDefault="00A762F3">
      <w:pPr>
        <w:pStyle w:val="List2"/>
      </w:pPr>
      <w:r>
        <w:t>(5)</w:t>
      </w:r>
      <w:r>
        <w:tab/>
        <w:t xml:space="preserve">General Office (GO); and </w:t>
      </w:r>
    </w:p>
    <w:p w14:paraId="7A04AB0F" w14:textId="77777777" w:rsidR="00FE2A6F" w:rsidRDefault="00A762F3">
      <w:pPr>
        <w:pStyle w:val="List2"/>
      </w:pPr>
      <w:r>
        <w:t>(6)</w:t>
      </w:r>
      <w:r>
        <w:tab/>
        <w:t xml:space="preserve">Limited Office (LO). </w:t>
      </w:r>
    </w:p>
    <w:p w14:paraId="7A04AB10" w14:textId="77777777" w:rsidR="00FE2A6F" w:rsidRDefault="00A762F3">
      <w:pPr>
        <w:pStyle w:val="List1"/>
      </w:pPr>
      <w:r>
        <w:t>(E)</w:t>
      </w:r>
      <w:r>
        <w:tab/>
        <w:t xml:space="preserve">Affordability Requirements. </w:t>
      </w:r>
    </w:p>
    <w:p w14:paraId="7A04AB11" w14:textId="77777777" w:rsidR="00FE2A6F" w:rsidRDefault="00A762F3">
      <w:pPr>
        <w:pStyle w:val="List2"/>
      </w:pPr>
      <w:r>
        <w:t>(1)</w:t>
      </w:r>
      <w:r>
        <w:tab/>
        <w:t xml:space="preserve">Affordability Minimums - Ownership Units. If an applicant develops dwelling units for sale, this subdivision applies. </w:t>
      </w:r>
    </w:p>
    <w:p w14:paraId="7A04AB12" w14:textId="77777777" w:rsidR="00FE2A6F" w:rsidRDefault="00A762F3">
      <w:pPr>
        <w:pStyle w:val="List3"/>
      </w:pPr>
      <w:r>
        <w:t>(a)</w:t>
      </w:r>
      <w:r>
        <w:tab/>
      </w:r>
      <w:r>
        <w:t xml:space="preserve">An applicant must reserve a minimum of 12 percent of the residential units as affordable for ownership and occupancy by households earning 80 percent or less of the current Austin-Round Rock Metropolitan Statistical Area Median Family Income as determined by the Housing Director. </w:t>
      </w:r>
    </w:p>
    <w:p w14:paraId="7A04AB13" w14:textId="77777777" w:rsidR="00FE2A6F" w:rsidRDefault="00A762F3">
      <w:pPr>
        <w:pStyle w:val="List3"/>
      </w:pPr>
      <w:r>
        <w:t>(b)</w:t>
      </w:r>
      <w:r>
        <w:tab/>
      </w:r>
      <w:r>
        <w:t xml:space="preserve">An applicant for a proposed owner-occupied housing development may elect to meet the affordability requirement without providing income-restricted units onsite by paying a fee in-lieu to the Housing Trust Fund. At a minimum the fee-in-lieu shall be equivalent to the required percentage of the total residential units, including the mix of bedrooms required, at the rate set in the fee schedule at the time of final site plan submission. </w:t>
      </w:r>
    </w:p>
    <w:p w14:paraId="7A04AB14" w14:textId="77777777" w:rsidR="00FE2A6F" w:rsidRDefault="00A762F3">
      <w:pPr>
        <w:pStyle w:val="List2"/>
      </w:pPr>
      <w:r>
        <w:t>(2)</w:t>
      </w:r>
      <w:r>
        <w:tab/>
      </w:r>
      <w:r>
        <w:t xml:space="preserve">Affordability Minimums - Rental Units. If an applicant develops dwelling units for lease, this subdivision applies. An applicant must reserve: </w:t>
      </w:r>
    </w:p>
    <w:p w14:paraId="7A04AB15" w14:textId="77777777" w:rsidR="00FE2A6F" w:rsidRDefault="00A762F3">
      <w:pPr>
        <w:pStyle w:val="List3"/>
      </w:pPr>
      <w:r>
        <w:t>(a)</w:t>
      </w:r>
      <w:r>
        <w:tab/>
        <w:t xml:space="preserve">a minimum of 12 percent of the residential units as affordable for lease and occupancy by households earning 60 percent or less of the current Austin-Round Rock Metropolitan Statistical Area Median Family Income as determined by the Housing director; or </w:t>
      </w:r>
    </w:p>
    <w:p w14:paraId="7A04AB16" w14:textId="77777777" w:rsidR="00FE2A6F" w:rsidRDefault="00A762F3">
      <w:pPr>
        <w:pStyle w:val="List3"/>
      </w:pPr>
      <w:r>
        <w:t>(b)</w:t>
      </w:r>
      <w:r>
        <w:tab/>
      </w:r>
      <w:r>
        <w:t xml:space="preserve">a minimum of ten percent of the residential units as affordable for lease and occupancy by households earning 50 percent or less of the current Austin-Round Rock Metropolitan Statistical Area Median Family Income as determined by the Housing director. </w:t>
      </w:r>
    </w:p>
    <w:p w14:paraId="7A04AB17" w14:textId="77777777" w:rsidR="00FE2A6F" w:rsidRDefault="00A762F3">
      <w:pPr>
        <w:pStyle w:val="List1"/>
      </w:pPr>
      <w:r>
        <w:t>(F)</w:t>
      </w:r>
      <w:r>
        <w:tab/>
        <w:t xml:space="preserve">Development Standards and Mixed Use. </w:t>
      </w:r>
    </w:p>
    <w:p w14:paraId="7A04AB18" w14:textId="77777777" w:rsidR="00FE2A6F" w:rsidRDefault="00A762F3">
      <w:pPr>
        <w:pStyle w:val="List2"/>
      </w:pPr>
      <w:r>
        <w:t>(1)</w:t>
      </w:r>
      <w:r>
        <w:tab/>
        <w:t xml:space="preserve">In a DB90 combining district, the following uses are permitted: </w:t>
      </w:r>
    </w:p>
    <w:p w14:paraId="7A04AB19" w14:textId="77777777" w:rsidR="00FE2A6F" w:rsidRDefault="00A762F3">
      <w:pPr>
        <w:pStyle w:val="List3"/>
      </w:pPr>
      <w:r>
        <w:t>(a)</w:t>
      </w:r>
      <w:r>
        <w:tab/>
        <w:t xml:space="preserve">uses that are permitted in the base zoning district unless the use is restricted by a conditional overlay that applies to the property; </w:t>
      </w:r>
    </w:p>
    <w:p w14:paraId="7A04AB1A" w14:textId="77777777" w:rsidR="00FE2A6F" w:rsidRDefault="00A762F3">
      <w:pPr>
        <w:pStyle w:val="List3"/>
      </w:pPr>
      <w:r>
        <w:t>(b)</w:t>
      </w:r>
      <w:r>
        <w:tab/>
      </w:r>
      <w:r>
        <w:t xml:space="preserve">residential uses; and </w:t>
      </w:r>
    </w:p>
    <w:p w14:paraId="7A04AB1B" w14:textId="77777777" w:rsidR="00FE2A6F" w:rsidRDefault="00A762F3">
      <w:pPr>
        <w:pStyle w:val="List3"/>
      </w:pPr>
      <w:r>
        <w:t>(c)</w:t>
      </w:r>
      <w:r>
        <w:tab/>
        <w:t xml:space="preserve">in general office (GO) and limited office (LO) base zoning districts, the following additional uses are allowed: </w:t>
      </w:r>
    </w:p>
    <w:p w14:paraId="7A04AB1C" w14:textId="77777777" w:rsidR="00FE2A6F" w:rsidRDefault="00A762F3">
      <w:pPr>
        <w:pStyle w:val="List4"/>
      </w:pPr>
      <w:r>
        <w:t>(i)</w:t>
      </w:r>
      <w:r>
        <w:tab/>
        <w:t xml:space="preserve">consumer convenience services; </w:t>
      </w:r>
    </w:p>
    <w:p w14:paraId="7A04AB1D" w14:textId="77777777" w:rsidR="00FE2A6F" w:rsidRDefault="00A762F3">
      <w:pPr>
        <w:pStyle w:val="List4"/>
      </w:pPr>
      <w:r>
        <w:t>(ii)</w:t>
      </w:r>
      <w:r>
        <w:tab/>
        <w:t xml:space="preserve">food sales; </w:t>
      </w:r>
    </w:p>
    <w:p w14:paraId="7A04AB1E" w14:textId="77777777" w:rsidR="00FE2A6F" w:rsidRDefault="00A762F3">
      <w:pPr>
        <w:pStyle w:val="List4"/>
      </w:pPr>
      <w:r>
        <w:t>(iii)</w:t>
      </w:r>
      <w:r>
        <w:tab/>
        <w:t xml:space="preserve">general retail sales (convenience or general); and </w:t>
      </w:r>
    </w:p>
    <w:p w14:paraId="7A04AB1F" w14:textId="77777777" w:rsidR="00FE2A6F" w:rsidRDefault="00A762F3">
      <w:pPr>
        <w:pStyle w:val="List4"/>
      </w:pPr>
      <w:r>
        <w:t>(iv)</w:t>
      </w:r>
      <w:r>
        <w:tab/>
        <w:t xml:space="preserve">restaurant (limited or general) without drive-in service. </w:t>
      </w:r>
    </w:p>
    <w:p w14:paraId="7A04AB20" w14:textId="77777777" w:rsidR="00FE2A6F" w:rsidRDefault="00A762F3">
      <w:pPr>
        <w:pStyle w:val="List2"/>
      </w:pPr>
      <w:r>
        <w:lastRenderedPageBreak/>
        <w:t>(2)</w:t>
      </w:r>
      <w:r>
        <w:tab/>
        <w:t>A development must comply with Article 2 (</w:t>
      </w:r>
      <w:r>
        <w:rPr>
          <w:i/>
        </w:rPr>
        <w:t>Site Development Standards</w:t>
      </w:r>
      <w:r>
        <w:t>) and Article 3 (</w:t>
      </w:r>
      <w:r>
        <w:rPr>
          <w:i/>
        </w:rPr>
        <w:t>Building Design Standards</w:t>
      </w:r>
      <w:r>
        <w:t>) in Subchapter E (</w:t>
      </w:r>
      <w:r>
        <w:rPr>
          <w:i/>
        </w:rPr>
        <w:t>Design Standards and Mixed Use</w:t>
      </w:r>
      <w:r>
        <w:t xml:space="preserve">) of this chapter except when those provisions conflict with this section. </w:t>
      </w:r>
    </w:p>
    <w:p w14:paraId="7A04AB21" w14:textId="77777777" w:rsidR="00FE2A6F" w:rsidRDefault="00A762F3">
      <w:pPr>
        <w:pStyle w:val="List2"/>
      </w:pPr>
      <w:r>
        <w:t>(3)</w:t>
      </w:r>
      <w:r>
        <w:tab/>
        <w:t xml:space="preserve">Mix of Uses. </w:t>
      </w:r>
    </w:p>
    <w:p w14:paraId="7A04AB22" w14:textId="77777777" w:rsidR="00FE2A6F" w:rsidRDefault="00A762F3">
      <w:pPr>
        <w:pStyle w:val="List3"/>
      </w:pPr>
      <w:r>
        <w:t>(a)</w:t>
      </w:r>
      <w:r>
        <w:tab/>
        <w:t>In this subdivision, PRINCIPAL STREET has the same meaning as principal street in and is applied consistent with Article 5 (</w:t>
      </w:r>
      <w:r>
        <w:rPr>
          <w:i/>
        </w:rPr>
        <w:t>Definitions</w:t>
      </w:r>
      <w:r>
        <w:t>) of Subchapter E (</w:t>
      </w:r>
      <w:r>
        <w:rPr>
          <w:i/>
        </w:rPr>
        <w:t>Design Standards and Mixed Use</w:t>
      </w:r>
      <w:r>
        <w:t xml:space="preserve">). </w:t>
      </w:r>
    </w:p>
    <w:p w14:paraId="7A04AB23" w14:textId="77777777" w:rsidR="00FE2A6F" w:rsidRDefault="00A762F3">
      <w:pPr>
        <w:pStyle w:val="List3"/>
      </w:pPr>
      <w:r>
        <w:t>(b)</w:t>
      </w:r>
      <w:r>
        <w:tab/>
      </w:r>
      <w:r>
        <w:t>Pedestrian-Oriented Commercial and Civic Spaces. At least 75 percent of the building frontage along the principal street and on the ground floor of the building must be designed for one or more commercial or civic uses and must comply with the dimensional requirements found in Section 4.3.3.C in Subchapter E (</w:t>
      </w:r>
      <w:r>
        <w:rPr>
          <w:i/>
        </w:rPr>
        <w:t>Design Standards and Mixed Use</w:t>
      </w:r>
      <w:r>
        <w:t xml:space="preserve">) of this chapter. A lobby serving a use other than a pedestrian-oriented commercial or civic space is not counted as a pedestrian-oriented commercial or civic place. </w:t>
      </w:r>
    </w:p>
    <w:p w14:paraId="7A04AB24" w14:textId="77777777" w:rsidR="00FE2A6F" w:rsidRDefault="00A762F3">
      <w:pPr>
        <w:pStyle w:val="List3"/>
      </w:pPr>
      <w:r>
        <w:t>(c)</w:t>
      </w:r>
      <w:r>
        <w:tab/>
        <w:t xml:space="preserve">If a building includes a mix of uses, a non-residential use: </w:t>
      </w:r>
    </w:p>
    <w:p w14:paraId="7A04AB25" w14:textId="77777777" w:rsidR="00FE2A6F" w:rsidRDefault="00A762F3">
      <w:pPr>
        <w:pStyle w:val="List4"/>
      </w:pPr>
      <w:r>
        <w:t>(i)</w:t>
      </w:r>
      <w:r>
        <w:tab/>
        <w:t xml:space="preserve">may not be located above a residential use; and </w:t>
      </w:r>
    </w:p>
    <w:p w14:paraId="7A04AB26" w14:textId="77777777" w:rsidR="00FE2A6F" w:rsidRDefault="00A762F3">
      <w:pPr>
        <w:pStyle w:val="List4"/>
      </w:pPr>
      <w:r>
        <w:t>(ii)</w:t>
      </w:r>
      <w:r>
        <w:tab/>
        <w:t xml:space="preserve">may not be located on or above the third story of the building. </w:t>
      </w:r>
    </w:p>
    <w:p w14:paraId="7A04AB27" w14:textId="77777777" w:rsidR="00FE2A6F" w:rsidRDefault="00A762F3">
      <w:pPr>
        <w:pStyle w:val="List3"/>
      </w:pPr>
      <w:r>
        <w:t>(d)</w:t>
      </w:r>
      <w:r>
        <w:tab/>
        <w:t xml:space="preserve">An on-site amenity is a residential use when provided solely for use by the occupant, or the occupant's guests. </w:t>
      </w:r>
    </w:p>
    <w:p w14:paraId="7A04AB28" w14:textId="77777777" w:rsidR="00FE2A6F" w:rsidRDefault="00A762F3">
      <w:pPr>
        <w:pStyle w:val="List3"/>
      </w:pPr>
      <w:r>
        <w:t>(e)</w:t>
      </w:r>
      <w:r>
        <w:tab/>
        <w:t>The ordinance zoning or rezoning a site as DB90 may modify the requirements in Subdivision (3)(b) if the site abuts one of the following roadways defined in Article 5 (</w:t>
      </w:r>
      <w:r>
        <w:rPr>
          <w:i/>
        </w:rPr>
        <w:t>Definitions</w:t>
      </w:r>
      <w:r>
        <w:t>) of Subchapter E (</w:t>
      </w:r>
      <w:r>
        <w:rPr>
          <w:i/>
        </w:rPr>
        <w:t>Design Standards and Mixed Use</w:t>
      </w:r>
      <w:r>
        <w:t xml:space="preserve">). </w:t>
      </w:r>
    </w:p>
    <w:p w14:paraId="7A04AB29" w14:textId="77777777" w:rsidR="00FE2A6F" w:rsidRDefault="00A762F3">
      <w:pPr>
        <w:pStyle w:val="List4"/>
      </w:pPr>
      <w:r>
        <w:t>(i)</w:t>
      </w:r>
      <w:r>
        <w:tab/>
        <w:t xml:space="preserve">urban roadway; </w:t>
      </w:r>
    </w:p>
    <w:p w14:paraId="7A04AB2A" w14:textId="77777777" w:rsidR="00FE2A6F" w:rsidRDefault="00A762F3">
      <w:pPr>
        <w:pStyle w:val="List4"/>
      </w:pPr>
      <w:r>
        <w:t>(ii)</w:t>
      </w:r>
      <w:r>
        <w:tab/>
        <w:t xml:space="preserve">suburban roadway; </w:t>
      </w:r>
    </w:p>
    <w:p w14:paraId="7A04AB2B" w14:textId="77777777" w:rsidR="00FE2A6F" w:rsidRDefault="00A762F3">
      <w:pPr>
        <w:pStyle w:val="List4"/>
      </w:pPr>
      <w:r>
        <w:t>(iii)</w:t>
      </w:r>
      <w:r>
        <w:tab/>
        <w:t xml:space="preserve">highway; or </w:t>
      </w:r>
    </w:p>
    <w:p w14:paraId="7A04AB2C" w14:textId="77777777" w:rsidR="00FE2A6F" w:rsidRDefault="00A762F3">
      <w:pPr>
        <w:pStyle w:val="List4"/>
      </w:pPr>
      <w:r>
        <w:t>(iv)</w:t>
      </w:r>
      <w:r>
        <w:tab/>
        <w:t xml:space="preserve">hill country. </w:t>
      </w:r>
    </w:p>
    <w:p w14:paraId="7A04AB2D" w14:textId="77777777" w:rsidR="00FE2A6F" w:rsidRDefault="00A762F3">
      <w:pPr>
        <w:pStyle w:val="List2"/>
      </w:pPr>
      <w:r>
        <w:t>(4)</w:t>
      </w:r>
      <w:r>
        <w:tab/>
        <w:t xml:space="preserve">A building may exceed the maximum building height in the base zoning district by a maximum of 30 feet except that no building may exceed 90 feet in height. </w:t>
      </w:r>
    </w:p>
    <w:p w14:paraId="7A04AB2E" w14:textId="77777777" w:rsidR="00FE2A6F" w:rsidRDefault="00A762F3">
      <w:pPr>
        <w:pStyle w:val="List2"/>
      </w:pPr>
      <w:r>
        <w:t>(5)</w:t>
      </w:r>
      <w:r>
        <w:tab/>
        <w:t xml:space="preserve">A site is not required to comply with the base zoning district's: </w:t>
      </w:r>
    </w:p>
    <w:p w14:paraId="7A04AB2F" w14:textId="77777777" w:rsidR="00FE2A6F" w:rsidRDefault="00A762F3">
      <w:pPr>
        <w:pStyle w:val="List3"/>
      </w:pPr>
      <w:r>
        <w:t>(a)</w:t>
      </w:r>
      <w:r>
        <w:tab/>
        <w:t xml:space="preserve">minimum site area requirements (if applicable); </w:t>
      </w:r>
    </w:p>
    <w:p w14:paraId="7A04AB30" w14:textId="77777777" w:rsidR="00FE2A6F" w:rsidRDefault="00A762F3">
      <w:pPr>
        <w:pStyle w:val="List3"/>
      </w:pPr>
      <w:r>
        <w:t>(b)</w:t>
      </w:r>
      <w:r>
        <w:tab/>
        <w:t xml:space="preserve">maximum floor area ratio; </w:t>
      </w:r>
    </w:p>
    <w:p w14:paraId="7A04AB31" w14:textId="77777777" w:rsidR="00FE2A6F" w:rsidRDefault="00A762F3">
      <w:pPr>
        <w:pStyle w:val="List3"/>
      </w:pPr>
      <w:r>
        <w:t>(c)</w:t>
      </w:r>
      <w:r>
        <w:tab/>
        <w:t xml:space="preserve">maximum building coverage; </w:t>
      </w:r>
    </w:p>
    <w:p w14:paraId="7A04AB32" w14:textId="77777777" w:rsidR="00FE2A6F" w:rsidRDefault="00A762F3">
      <w:pPr>
        <w:pStyle w:val="List3"/>
      </w:pPr>
      <w:r>
        <w:t>(d)</w:t>
      </w:r>
      <w:r>
        <w:tab/>
      </w:r>
      <w:r>
        <w:t xml:space="preserve">minimum street side yard setback and interior yard setback; and </w:t>
      </w:r>
    </w:p>
    <w:p w14:paraId="7A04AB33" w14:textId="77777777" w:rsidR="00FE2A6F" w:rsidRDefault="00A762F3">
      <w:pPr>
        <w:pStyle w:val="List3"/>
      </w:pPr>
      <w:r>
        <w:t>(e)</w:t>
      </w:r>
      <w:r>
        <w:tab/>
        <w:t xml:space="preserve">minimum front yard setback; provided, however, that if the right-of-way is less than 60 feet in width, the minimum front yard setback for buildings three or more stories in height shall be 30 feet from the centerline of the street to ensure adequate Fire Department access. </w:t>
      </w:r>
    </w:p>
    <w:p w14:paraId="7A04AB34" w14:textId="77777777" w:rsidR="00FE2A6F" w:rsidRDefault="00A762F3">
      <w:pPr>
        <w:pStyle w:val="List2"/>
      </w:pPr>
      <w:r>
        <w:t>(6)</w:t>
      </w:r>
      <w:r>
        <w:tab/>
        <w:t>Section 1.4 (</w:t>
      </w:r>
      <w:r>
        <w:rPr>
          <w:i/>
        </w:rPr>
        <w:t>Minor Modifications</w:t>
      </w:r>
      <w:r>
        <w:t>) and Section 1.5 (</w:t>
      </w:r>
      <w:r>
        <w:rPr>
          <w:i/>
        </w:rPr>
        <w:t>Alternative Equivalent Compliance</w:t>
      </w:r>
      <w:r>
        <w:t>) in Subchapter E (</w:t>
      </w:r>
      <w:r>
        <w:rPr>
          <w:i/>
        </w:rPr>
        <w:t>Design Standards and Mixed Use</w:t>
      </w:r>
      <w:r>
        <w:t xml:space="preserve">) of this chapter apply to a site developed under this section. </w:t>
      </w:r>
    </w:p>
    <w:p w14:paraId="7A04AB35" w14:textId="77777777" w:rsidR="00FE2A6F" w:rsidRDefault="00A762F3">
      <w:pPr>
        <w:pStyle w:val="List1"/>
      </w:pPr>
      <w:r>
        <w:t>(G)</w:t>
      </w:r>
      <w:r>
        <w:tab/>
        <w:t xml:space="preserve">Compatibility Requirements. </w:t>
      </w:r>
    </w:p>
    <w:p w14:paraId="7A04AB36" w14:textId="77777777" w:rsidR="00FE2A6F" w:rsidRDefault="00A762F3">
      <w:pPr>
        <w:pStyle w:val="List2"/>
      </w:pPr>
      <w:r>
        <w:t>(1)</w:t>
      </w:r>
      <w:r>
        <w:tab/>
        <w:t>A building is not required to comply with Article 10 (</w:t>
      </w:r>
      <w:r>
        <w:rPr>
          <w:i/>
        </w:rPr>
        <w:t>Compatibility Standards</w:t>
      </w:r>
      <w:r>
        <w:t xml:space="preserve">), Subchapter C. </w:t>
      </w:r>
    </w:p>
    <w:p w14:paraId="7A04AB37" w14:textId="77777777" w:rsidR="00FE2A6F" w:rsidRDefault="00A762F3">
      <w:pPr>
        <w:pStyle w:val="List2"/>
      </w:pPr>
      <w:r>
        <w:t>(2)</w:t>
      </w:r>
      <w:r>
        <w:tab/>
        <w:t xml:space="preserve">In this subsection, a triggering property: </w:t>
      </w:r>
    </w:p>
    <w:p w14:paraId="7A04AB38" w14:textId="77777777" w:rsidR="00FE2A6F" w:rsidRDefault="00A762F3">
      <w:pPr>
        <w:pStyle w:val="List3"/>
      </w:pPr>
      <w:r>
        <w:lastRenderedPageBreak/>
        <w:t>(a)</w:t>
      </w:r>
      <w:r>
        <w:tab/>
        <w:t xml:space="preserve">includes at least one dwelling unit but less than four dwelling units; and </w:t>
      </w:r>
    </w:p>
    <w:p w14:paraId="7A04AB39" w14:textId="77777777" w:rsidR="00FE2A6F" w:rsidRDefault="00A762F3">
      <w:pPr>
        <w:pStyle w:val="List3"/>
      </w:pPr>
      <w:r>
        <w:t>(b)</w:t>
      </w:r>
      <w:r>
        <w:tab/>
        <w:t xml:space="preserve">is zoned Urban Family Residence (SF-5) or more restrictive. </w:t>
      </w:r>
    </w:p>
    <w:p w14:paraId="7A04AB3A" w14:textId="77777777" w:rsidR="00FE2A6F" w:rsidRDefault="00A762F3">
      <w:pPr>
        <w:pStyle w:val="List2"/>
      </w:pPr>
      <w:r>
        <w:t>(3)</w:t>
      </w:r>
      <w:r>
        <w:tab/>
      </w:r>
      <w:r>
        <w:t xml:space="preserve">Compatibility Buffer. A compatibility buffer is required along a site's property line that is shared with a triggering property. </w:t>
      </w:r>
    </w:p>
    <w:p w14:paraId="7A04AB3B" w14:textId="77777777" w:rsidR="00FE2A6F" w:rsidRDefault="00A762F3">
      <w:pPr>
        <w:pStyle w:val="List3"/>
      </w:pPr>
      <w:r>
        <w:t>(a)</w:t>
      </w:r>
      <w:r>
        <w:tab/>
        <w:t xml:space="preserve">The minimum width of a compatibility buffer is 25 feet. </w:t>
      </w:r>
    </w:p>
    <w:p w14:paraId="7A04AB3C" w14:textId="77777777" w:rsidR="00FE2A6F" w:rsidRDefault="00A762F3">
      <w:pPr>
        <w:pStyle w:val="List3"/>
      </w:pPr>
      <w:r>
        <w:t>(b)</w:t>
      </w:r>
      <w:r>
        <w:tab/>
        <w:t>A compatibility buffer must comply with Section 25-8-700 (</w:t>
      </w:r>
      <w:r>
        <w:rPr>
          <w:i/>
        </w:rPr>
        <w:t>Minimum Requirements for a Compatibility Buffer</w:t>
      </w:r>
      <w:r>
        <w:t xml:space="preserve">). </w:t>
      </w:r>
    </w:p>
    <w:p w14:paraId="7A04AB3D" w14:textId="77777777" w:rsidR="00FE2A6F" w:rsidRDefault="00A762F3">
      <w:pPr>
        <w:pStyle w:val="List2"/>
      </w:pPr>
      <w:r>
        <w:t>(4)</w:t>
      </w:r>
      <w:r>
        <w:tab/>
        <w:t xml:space="preserve">Exterior lighting must be hooded or shielded so that the light source is not visible from the site's property line or alleyway that is shared with a triggering property. </w:t>
      </w:r>
    </w:p>
    <w:p w14:paraId="7A04AB3E" w14:textId="77777777" w:rsidR="00FE2A6F" w:rsidRDefault="00A762F3">
      <w:pPr>
        <w:pStyle w:val="List2"/>
      </w:pPr>
      <w:r>
        <w:t>(5)</w:t>
      </w:r>
      <w:r>
        <w:tab/>
      </w:r>
      <w:r>
        <w:t xml:space="preserve">Mechanical equipment may not produce sound in excess of 70 decibels measured at the site's property line or alleyway that is shared with a triggering property. </w:t>
      </w:r>
    </w:p>
    <w:p w14:paraId="7A04AB3F" w14:textId="77777777" w:rsidR="00FE2A6F" w:rsidRDefault="00A762F3">
      <w:pPr>
        <w:pStyle w:val="List2"/>
      </w:pPr>
      <w:r>
        <w:t>(6)</w:t>
      </w:r>
      <w:r>
        <w:tab/>
        <w:t xml:space="preserve">A concrete slab used for a refuse receptacle may not be placed within 15 feet of triggering property. </w:t>
      </w:r>
    </w:p>
    <w:p w14:paraId="7A04AB40" w14:textId="77777777" w:rsidR="00FE2A6F" w:rsidRDefault="00A762F3">
      <w:pPr>
        <w:pStyle w:val="List2"/>
      </w:pPr>
      <w:r>
        <w:t>(7)</w:t>
      </w:r>
      <w:r>
        <w:tab/>
        <w:t xml:space="preserve">Except for a multi-use trail, an on-site amenity that is available only to residents and occupants of the site and their guests may not be located within 25 feet of a triggering property. </w:t>
      </w:r>
    </w:p>
    <w:p w14:paraId="7A04AB41" w14:textId="77777777" w:rsidR="00FE2A6F" w:rsidRDefault="00A762F3">
      <w:pPr>
        <w:pStyle w:val="List2"/>
      </w:pPr>
      <w:r>
        <w:t>(8)</w:t>
      </w:r>
      <w:r>
        <w:tab/>
      </w:r>
      <w:r>
        <w:t xml:space="preserve">Screening Requirements. Except when visible from or through a pedestrian or bicycle access point, the following objects shall be screened and may not be visible at the site's property line or alleyway that is shared with a triggering property: </w:t>
      </w:r>
    </w:p>
    <w:p w14:paraId="7A04AB42" w14:textId="77777777" w:rsidR="00FE2A6F" w:rsidRDefault="00A762F3">
      <w:pPr>
        <w:pStyle w:val="List3"/>
      </w:pPr>
      <w:r>
        <w:t>(a)</w:t>
      </w:r>
      <w:r>
        <w:tab/>
        <w:t xml:space="preserve">vehicle lights from vehicles that use or are parked on a parking lot or in a parking structure located on the site; </w:t>
      </w:r>
    </w:p>
    <w:p w14:paraId="7A04AB43" w14:textId="77777777" w:rsidR="00FE2A6F" w:rsidRDefault="00A762F3">
      <w:pPr>
        <w:pStyle w:val="List3"/>
      </w:pPr>
      <w:r>
        <w:t>(b)</w:t>
      </w:r>
      <w:r>
        <w:tab/>
        <w:t xml:space="preserve">ground floor and rooftop mechanical equipment; </w:t>
      </w:r>
    </w:p>
    <w:p w14:paraId="7A04AB44" w14:textId="77777777" w:rsidR="00FE2A6F" w:rsidRDefault="00A762F3">
      <w:pPr>
        <w:pStyle w:val="List3"/>
      </w:pPr>
      <w:r>
        <w:t>(c)</w:t>
      </w:r>
      <w:r>
        <w:tab/>
        <w:t xml:space="preserve">outdoor storage; </w:t>
      </w:r>
    </w:p>
    <w:p w14:paraId="7A04AB45" w14:textId="77777777" w:rsidR="00FE2A6F" w:rsidRDefault="00A762F3">
      <w:pPr>
        <w:pStyle w:val="List3"/>
      </w:pPr>
      <w:r>
        <w:t>(d)</w:t>
      </w:r>
      <w:r>
        <w:tab/>
        <w:t xml:space="preserve">refuse receptacles and collection areas; or </w:t>
      </w:r>
    </w:p>
    <w:p w14:paraId="7A04AB46" w14:textId="77777777" w:rsidR="00FE2A6F" w:rsidRDefault="00A762F3">
      <w:pPr>
        <w:pStyle w:val="List3"/>
      </w:pPr>
      <w:r>
        <w:t>(e)</w:t>
      </w:r>
      <w:r>
        <w:tab/>
      </w:r>
      <w:r>
        <w:t xml:space="preserve">common areas for amenities, including outdoor decks, patios, or pools. </w:t>
      </w:r>
    </w:p>
    <w:p w14:paraId="7A04AB47" w14:textId="77777777" w:rsidR="00FE2A6F" w:rsidRDefault="00A762F3">
      <w:pPr>
        <w:pStyle w:val="List2"/>
      </w:pPr>
      <w:r>
        <w:t>(9)</w:t>
      </w:r>
      <w:r>
        <w:tab/>
        <w:t xml:space="preserve">The screening required in Subdivision (8) may not impede pedestrian or bicycle access points. </w:t>
      </w:r>
    </w:p>
    <w:p w14:paraId="7A04AB48" w14:textId="77777777" w:rsidR="00FE2A6F" w:rsidRDefault="00A762F3">
      <w:pPr>
        <w:pStyle w:val="List2"/>
      </w:pPr>
      <w:r>
        <w:t>(10)</w:t>
      </w:r>
      <w:r>
        <w:tab/>
        <w:t xml:space="preserve">Rooftop mechanical equipment may be screened by a parapet. </w:t>
      </w:r>
    </w:p>
    <w:p w14:paraId="7A04AB49" w14:textId="77777777" w:rsidR="00FE2A6F" w:rsidRDefault="00A762F3">
      <w:pPr>
        <w:pStyle w:val="HistoryNote"/>
      </w:pPr>
      <w:r>
        <w:t>Source; Ord. No. 20240229-073, Pt. 3, 3-11-24; Ord. No. 20240829-158, Pt. 1, 9-9-24.</w:t>
      </w:r>
    </w:p>
    <w:p w14:paraId="7A04AB4A" w14:textId="77777777" w:rsidR="00FE2A6F" w:rsidRDefault="00FE2A6F">
      <w:pPr>
        <w:spacing w:before="0" w:after="0"/>
        <w:sectPr w:rsidR="00FE2A6F">
          <w:headerReference w:type="default" r:id="rId517"/>
          <w:footerReference w:type="default" r:id="rId518"/>
          <w:type w:val="continuous"/>
          <w:pgSz w:w="12240" w:h="15840"/>
          <w:pgMar w:top="1440" w:right="1440" w:bottom="1440" w:left="1440" w:header="720" w:footer="720" w:gutter="0"/>
          <w:cols w:space="720"/>
        </w:sectPr>
      </w:pPr>
    </w:p>
    <w:p w14:paraId="7A04AB4B" w14:textId="77777777" w:rsidR="00FE2A6F" w:rsidRDefault="00A762F3">
      <w:pPr>
        <w:pStyle w:val="Section"/>
      </w:pPr>
      <w:r>
        <w:t>§ 25-2-653 EQUITABLE TRANSIT-ORIENTED DEVELOPMENT (ETOD) COMBINING DISTRICT REGULATIONS.</w:t>
      </w:r>
    </w:p>
    <w:p w14:paraId="7A04AB4C" w14:textId="77777777" w:rsidR="00FE2A6F" w:rsidRDefault="00A762F3">
      <w:pPr>
        <w:pStyle w:val="List1"/>
      </w:pPr>
      <w:r>
        <w:t>(A)</w:t>
      </w:r>
      <w:r>
        <w:tab/>
      </w:r>
      <w:r>
        <w:t xml:space="preserve">This section applies to a property with equitable transit-oriented development (ETOD) combining district zoning. </w:t>
      </w:r>
    </w:p>
    <w:p w14:paraId="7A04AB4D" w14:textId="77777777" w:rsidR="00FE2A6F" w:rsidRDefault="00A762F3">
      <w:pPr>
        <w:pStyle w:val="List1"/>
      </w:pPr>
      <w:r>
        <w:t>(B)</w:t>
      </w:r>
      <w:r>
        <w:tab/>
        <w:t xml:space="preserve">This section governs over a conflicting provision of this title or other ordinance unless the conflicting provision is more restrictive. </w:t>
      </w:r>
    </w:p>
    <w:p w14:paraId="7A04AB4E" w14:textId="77777777" w:rsidR="00FE2A6F" w:rsidRDefault="00A762F3">
      <w:pPr>
        <w:pStyle w:val="List1"/>
      </w:pPr>
      <w:r>
        <w:t>(C)</w:t>
      </w:r>
      <w:r>
        <w:tab/>
        <w:t xml:space="preserve">An ETOD combining district may not be combined with any special purpose base districts or with any of the following zoning districts: </w:t>
      </w:r>
    </w:p>
    <w:p w14:paraId="7A04AB4F" w14:textId="77777777" w:rsidR="00FE2A6F" w:rsidRDefault="00A762F3">
      <w:pPr>
        <w:pStyle w:val="List2"/>
      </w:pPr>
      <w:r>
        <w:t>(1)</w:t>
      </w:r>
      <w:r>
        <w:tab/>
        <w:t xml:space="preserve">Lake Austin residence (LA); </w:t>
      </w:r>
    </w:p>
    <w:p w14:paraId="7A04AB50" w14:textId="77777777" w:rsidR="00FE2A6F" w:rsidRDefault="00A762F3">
      <w:pPr>
        <w:pStyle w:val="List2"/>
      </w:pPr>
      <w:r>
        <w:t>(2)</w:t>
      </w:r>
      <w:r>
        <w:tab/>
        <w:t xml:space="preserve">rural residence (RR); </w:t>
      </w:r>
    </w:p>
    <w:p w14:paraId="7A04AB51" w14:textId="77777777" w:rsidR="00FE2A6F" w:rsidRDefault="00A762F3">
      <w:pPr>
        <w:pStyle w:val="List2"/>
      </w:pPr>
      <w:r>
        <w:t>(3)</w:t>
      </w:r>
      <w:r>
        <w:tab/>
        <w:t xml:space="preserve">single-family residence large lot (SF-1); </w:t>
      </w:r>
    </w:p>
    <w:p w14:paraId="7A04AB52" w14:textId="77777777" w:rsidR="00FE2A6F" w:rsidRDefault="00A762F3">
      <w:pPr>
        <w:pStyle w:val="List2"/>
      </w:pPr>
      <w:r>
        <w:lastRenderedPageBreak/>
        <w:t>(4)</w:t>
      </w:r>
      <w:r>
        <w:tab/>
      </w:r>
      <w:r>
        <w:t xml:space="preserve">single-family residence standard lot (SF-2); </w:t>
      </w:r>
    </w:p>
    <w:p w14:paraId="7A04AB53" w14:textId="77777777" w:rsidR="00FE2A6F" w:rsidRDefault="00A762F3">
      <w:pPr>
        <w:pStyle w:val="List2"/>
      </w:pPr>
      <w:r>
        <w:t>(5)</w:t>
      </w:r>
      <w:r>
        <w:tab/>
        <w:t xml:space="preserve">family residence (SF-3); </w:t>
      </w:r>
    </w:p>
    <w:p w14:paraId="7A04AB54" w14:textId="77777777" w:rsidR="00FE2A6F" w:rsidRDefault="00A762F3">
      <w:pPr>
        <w:pStyle w:val="List2"/>
      </w:pPr>
      <w:r>
        <w:t>(6)</w:t>
      </w:r>
      <w:r>
        <w:tab/>
        <w:t xml:space="preserve">single-family residence small lot (SF-4A); </w:t>
      </w:r>
    </w:p>
    <w:p w14:paraId="7A04AB55" w14:textId="77777777" w:rsidR="00FE2A6F" w:rsidRDefault="00A762F3">
      <w:pPr>
        <w:pStyle w:val="List2"/>
      </w:pPr>
      <w:r>
        <w:t>(7)</w:t>
      </w:r>
      <w:r>
        <w:tab/>
        <w:t xml:space="preserve">single-family residence condominium site (SF-4B); </w:t>
      </w:r>
    </w:p>
    <w:p w14:paraId="7A04AB56" w14:textId="77777777" w:rsidR="00FE2A6F" w:rsidRDefault="00A762F3">
      <w:pPr>
        <w:pStyle w:val="List2"/>
      </w:pPr>
      <w:r>
        <w:t>(8)</w:t>
      </w:r>
      <w:r>
        <w:tab/>
        <w:t xml:space="preserve">urban family residence (SF-5); </w:t>
      </w:r>
    </w:p>
    <w:p w14:paraId="7A04AB57" w14:textId="77777777" w:rsidR="00FE2A6F" w:rsidRDefault="00A762F3">
      <w:pPr>
        <w:pStyle w:val="List2"/>
      </w:pPr>
      <w:r>
        <w:t>(9)</w:t>
      </w:r>
      <w:r>
        <w:tab/>
        <w:t xml:space="preserve">townhouse and condominium residence (SF-6); </w:t>
      </w:r>
    </w:p>
    <w:p w14:paraId="7A04AB58" w14:textId="77777777" w:rsidR="00FE2A6F" w:rsidRDefault="00A762F3">
      <w:pPr>
        <w:pStyle w:val="List2"/>
      </w:pPr>
      <w:r>
        <w:t>(10)</w:t>
      </w:r>
      <w:r>
        <w:tab/>
        <w:t xml:space="preserve">mobile home residence (MH); </w:t>
      </w:r>
    </w:p>
    <w:p w14:paraId="7A04AB59" w14:textId="77777777" w:rsidR="00FE2A6F" w:rsidRDefault="00A762F3">
      <w:pPr>
        <w:pStyle w:val="List2"/>
      </w:pPr>
      <w:r>
        <w:t>(11)</w:t>
      </w:r>
      <w:r>
        <w:tab/>
        <w:t xml:space="preserve">planned development area (PDA); </w:t>
      </w:r>
    </w:p>
    <w:p w14:paraId="7A04AB5A" w14:textId="77777777" w:rsidR="00FE2A6F" w:rsidRDefault="00A762F3">
      <w:pPr>
        <w:pStyle w:val="List2"/>
      </w:pPr>
      <w:r>
        <w:t>(12)</w:t>
      </w:r>
      <w:r>
        <w:tab/>
        <w:t xml:space="preserve">East Sixth/Pecan Street Overlay (PS); or </w:t>
      </w:r>
    </w:p>
    <w:p w14:paraId="7A04AB5B" w14:textId="77777777" w:rsidR="00FE2A6F" w:rsidRDefault="00A762F3">
      <w:pPr>
        <w:pStyle w:val="List2"/>
      </w:pPr>
      <w:r>
        <w:t>(13)</w:t>
      </w:r>
      <w:r>
        <w:tab/>
        <w:t xml:space="preserve">University Neighborhood Overlay (UNO). </w:t>
      </w:r>
    </w:p>
    <w:p w14:paraId="7A04AB5C" w14:textId="77777777" w:rsidR="00FE2A6F" w:rsidRDefault="00A762F3">
      <w:pPr>
        <w:pStyle w:val="List1"/>
      </w:pPr>
      <w:r>
        <w:t>(D)</w:t>
      </w:r>
      <w:r>
        <w:tab/>
      </w:r>
      <w:r>
        <w:t xml:space="preserve">The uses included in Table (D) are prohibited uses on a property with equitable transit-oriented development (ETOD) combining district zoning: </w:t>
      </w:r>
    </w:p>
    <w:p w14:paraId="7A04AB5D" w14:textId="77777777" w:rsidR="00FE2A6F" w:rsidRDefault="00A762F3">
      <w:pPr>
        <w:pStyle w:val="Block1Center"/>
      </w:pPr>
      <w:r>
        <w:rPr>
          <w:b/>
        </w:rPr>
        <w:t>TABLE D. PROHIBITED USES</w:t>
      </w:r>
    </w:p>
    <w:tbl>
      <w:tblPr>
        <w:tblStyle w:val="Table18653ec64-2685-4eac-9b8b-86237eda8bc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FE2A6F" w14:paraId="7A04AB60" w14:textId="77777777">
        <w:tc>
          <w:tcPr>
            <w:tcW w:w="2500" w:type="pct"/>
          </w:tcPr>
          <w:p w14:paraId="7A04AB5E" w14:textId="77777777" w:rsidR="00FE2A6F" w:rsidRDefault="00A762F3">
            <w:r>
              <w:rPr>
                <w:b/>
                <w:sz w:val="26"/>
              </w:rPr>
              <w:t>COMMERCIAL USES:</w:t>
            </w:r>
          </w:p>
        </w:tc>
        <w:tc>
          <w:tcPr>
            <w:tcW w:w="2500" w:type="pct"/>
          </w:tcPr>
          <w:p w14:paraId="7A04AB5F" w14:textId="77777777" w:rsidR="00FE2A6F" w:rsidRDefault="00A762F3">
            <w:r>
              <w:rPr>
                <w:sz w:val="26"/>
              </w:rPr>
              <w:t xml:space="preserve">Recreational Equipment Sales </w:t>
            </w:r>
          </w:p>
        </w:tc>
      </w:tr>
      <w:tr w:rsidR="00FE2A6F" w14:paraId="7A04AB63" w14:textId="77777777">
        <w:tc>
          <w:tcPr>
            <w:tcW w:w="2500" w:type="pct"/>
          </w:tcPr>
          <w:p w14:paraId="7A04AB61" w14:textId="77777777" w:rsidR="00FE2A6F" w:rsidRDefault="00A762F3">
            <w:r>
              <w:rPr>
                <w:sz w:val="26"/>
              </w:rPr>
              <w:t xml:space="preserve">Agricultural Sale and Services </w:t>
            </w:r>
          </w:p>
        </w:tc>
        <w:tc>
          <w:tcPr>
            <w:tcW w:w="2500" w:type="pct"/>
          </w:tcPr>
          <w:p w14:paraId="7A04AB62" w14:textId="77777777" w:rsidR="00FE2A6F" w:rsidRDefault="00A762F3">
            <w:r>
              <w:rPr>
                <w:sz w:val="26"/>
              </w:rPr>
              <w:t xml:space="preserve">Research Assembly Services </w:t>
            </w:r>
          </w:p>
        </w:tc>
      </w:tr>
      <w:tr w:rsidR="00FE2A6F" w14:paraId="7A04AB66" w14:textId="77777777">
        <w:tc>
          <w:tcPr>
            <w:tcW w:w="2500" w:type="pct"/>
          </w:tcPr>
          <w:p w14:paraId="7A04AB64" w14:textId="77777777" w:rsidR="00FE2A6F" w:rsidRDefault="00A762F3">
            <w:r>
              <w:rPr>
                <w:sz w:val="26"/>
              </w:rPr>
              <w:t xml:space="preserve">Automotive Sales </w:t>
            </w:r>
          </w:p>
        </w:tc>
        <w:tc>
          <w:tcPr>
            <w:tcW w:w="2500" w:type="pct"/>
          </w:tcPr>
          <w:p w14:paraId="7A04AB65" w14:textId="77777777" w:rsidR="00FE2A6F" w:rsidRDefault="00A762F3">
            <w:r>
              <w:rPr>
                <w:sz w:val="26"/>
              </w:rPr>
              <w:t xml:space="preserve">Research Testing Services </w:t>
            </w:r>
          </w:p>
        </w:tc>
      </w:tr>
      <w:tr w:rsidR="00FE2A6F" w14:paraId="7A04AB69" w14:textId="77777777">
        <w:tc>
          <w:tcPr>
            <w:tcW w:w="2500" w:type="pct"/>
          </w:tcPr>
          <w:p w14:paraId="7A04AB67" w14:textId="77777777" w:rsidR="00FE2A6F" w:rsidRDefault="00A762F3">
            <w:r>
              <w:rPr>
                <w:sz w:val="26"/>
              </w:rPr>
              <w:t xml:space="preserve">Automotive Rentals </w:t>
            </w:r>
          </w:p>
        </w:tc>
        <w:tc>
          <w:tcPr>
            <w:tcW w:w="2500" w:type="pct"/>
          </w:tcPr>
          <w:p w14:paraId="7A04AB68" w14:textId="77777777" w:rsidR="00FE2A6F" w:rsidRDefault="00A762F3">
            <w:r>
              <w:rPr>
                <w:sz w:val="26"/>
              </w:rPr>
              <w:t xml:space="preserve">Research Warehousing Services </w:t>
            </w:r>
          </w:p>
        </w:tc>
      </w:tr>
      <w:tr w:rsidR="00FE2A6F" w14:paraId="7A04AB6C" w14:textId="77777777">
        <w:tc>
          <w:tcPr>
            <w:tcW w:w="2500" w:type="pct"/>
          </w:tcPr>
          <w:p w14:paraId="7A04AB6A" w14:textId="77777777" w:rsidR="00FE2A6F" w:rsidRDefault="00A762F3">
            <w:r>
              <w:rPr>
                <w:sz w:val="26"/>
              </w:rPr>
              <w:t xml:space="preserve">Automotive Repair Services </w:t>
            </w:r>
          </w:p>
        </w:tc>
        <w:tc>
          <w:tcPr>
            <w:tcW w:w="2500" w:type="pct"/>
          </w:tcPr>
          <w:p w14:paraId="7A04AB6B" w14:textId="77777777" w:rsidR="00FE2A6F" w:rsidRDefault="00A762F3">
            <w:r>
              <w:rPr>
                <w:sz w:val="26"/>
              </w:rPr>
              <w:t xml:space="preserve">Scrap and Salvage </w:t>
            </w:r>
          </w:p>
        </w:tc>
      </w:tr>
      <w:tr w:rsidR="00FE2A6F" w14:paraId="7A04AB6F" w14:textId="77777777">
        <w:tc>
          <w:tcPr>
            <w:tcW w:w="2500" w:type="pct"/>
          </w:tcPr>
          <w:p w14:paraId="7A04AB6D" w14:textId="77777777" w:rsidR="00FE2A6F" w:rsidRDefault="00A762F3">
            <w:r>
              <w:rPr>
                <w:sz w:val="26"/>
              </w:rPr>
              <w:t xml:space="preserve">Building Maintenance Services </w:t>
            </w:r>
          </w:p>
        </w:tc>
        <w:tc>
          <w:tcPr>
            <w:tcW w:w="2500" w:type="pct"/>
          </w:tcPr>
          <w:p w14:paraId="7A04AB6E" w14:textId="77777777" w:rsidR="00FE2A6F" w:rsidRDefault="00A762F3">
            <w:r>
              <w:rPr>
                <w:sz w:val="26"/>
              </w:rPr>
              <w:t xml:space="preserve">Service Station </w:t>
            </w:r>
          </w:p>
        </w:tc>
      </w:tr>
      <w:tr w:rsidR="00FE2A6F" w14:paraId="7A04AB72" w14:textId="77777777">
        <w:tc>
          <w:tcPr>
            <w:tcW w:w="2500" w:type="pct"/>
          </w:tcPr>
          <w:p w14:paraId="7A04AB70" w14:textId="77777777" w:rsidR="00FE2A6F" w:rsidRDefault="00A762F3">
            <w:r>
              <w:rPr>
                <w:sz w:val="26"/>
              </w:rPr>
              <w:t xml:space="preserve">Campground </w:t>
            </w:r>
          </w:p>
        </w:tc>
        <w:tc>
          <w:tcPr>
            <w:tcW w:w="2500" w:type="pct"/>
          </w:tcPr>
          <w:p w14:paraId="7A04AB71" w14:textId="77777777" w:rsidR="00FE2A6F" w:rsidRDefault="00A762F3">
            <w:r>
              <w:rPr>
                <w:sz w:val="26"/>
              </w:rPr>
              <w:t xml:space="preserve">Stables </w:t>
            </w:r>
          </w:p>
        </w:tc>
      </w:tr>
      <w:tr w:rsidR="00FE2A6F" w14:paraId="7A04AB75" w14:textId="77777777">
        <w:tc>
          <w:tcPr>
            <w:tcW w:w="2500" w:type="pct"/>
          </w:tcPr>
          <w:p w14:paraId="7A04AB73" w14:textId="77777777" w:rsidR="00FE2A6F" w:rsidRDefault="00A762F3">
            <w:r>
              <w:rPr>
                <w:sz w:val="26"/>
              </w:rPr>
              <w:t xml:space="preserve">Carriage Stable </w:t>
            </w:r>
          </w:p>
        </w:tc>
        <w:tc>
          <w:tcPr>
            <w:tcW w:w="2500" w:type="pct"/>
          </w:tcPr>
          <w:p w14:paraId="7A04AB74" w14:textId="77777777" w:rsidR="00FE2A6F" w:rsidRDefault="00A762F3">
            <w:r>
              <w:rPr>
                <w:sz w:val="26"/>
              </w:rPr>
              <w:t xml:space="preserve">Vehicle Storage </w:t>
            </w:r>
          </w:p>
        </w:tc>
      </w:tr>
      <w:tr w:rsidR="00FE2A6F" w14:paraId="7A04AB78" w14:textId="77777777">
        <w:tc>
          <w:tcPr>
            <w:tcW w:w="2500" w:type="pct"/>
          </w:tcPr>
          <w:p w14:paraId="7A04AB76" w14:textId="77777777" w:rsidR="00FE2A6F" w:rsidRDefault="00A762F3">
            <w:r>
              <w:rPr>
                <w:sz w:val="26"/>
              </w:rPr>
              <w:t xml:space="preserve">Convenience Storage </w:t>
            </w:r>
          </w:p>
        </w:tc>
        <w:tc>
          <w:tcPr>
            <w:tcW w:w="2500" w:type="pct"/>
          </w:tcPr>
          <w:p w14:paraId="7A04AB77" w14:textId="77777777" w:rsidR="00FE2A6F" w:rsidRDefault="00A762F3">
            <w:r>
              <w:rPr>
                <w:b/>
                <w:sz w:val="26"/>
              </w:rPr>
              <w:t>INDUSTRIAL USES:</w:t>
            </w:r>
          </w:p>
        </w:tc>
      </w:tr>
      <w:tr w:rsidR="00FE2A6F" w14:paraId="7A04AB7B" w14:textId="77777777">
        <w:tc>
          <w:tcPr>
            <w:tcW w:w="2500" w:type="pct"/>
          </w:tcPr>
          <w:p w14:paraId="7A04AB79" w14:textId="77777777" w:rsidR="00FE2A6F" w:rsidRDefault="00A762F3">
            <w:r>
              <w:rPr>
                <w:sz w:val="26"/>
              </w:rPr>
              <w:t xml:space="preserve">Drop-off Recycling Collection Facility </w:t>
            </w:r>
          </w:p>
        </w:tc>
        <w:tc>
          <w:tcPr>
            <w:tcW w:w="2500" w:type="pct"/>
          </w:tcPr>
          <w:p w14:paraId="7A04AB7A" w14:textId="77777777" w:rsidR="00FE2A6F" w:rsidRDefault="00A762F3">
            <w:r>
              <w:rPr>
                <w:sz w:val="26"/>
              </w:rPr>
              <w:t xml:space="preserve">Basic Industry </w:t>
            </w:r>
          </w:p>
        </w:tc>
      </w:tr>
      <w:tr w:rsidR="00FE2A6F" w14:paraId="7A04AB7E" w14:textId="77777777">
        <w:tc>
          <w:tcPr>
            <w:tcW w:w="2500" w:type="pct"/>
          </w:tcPr>
          <w:p w14:paraId="7A04AB7C" w14:textId="77777777" w:rsidR="00FE2A6F" w:rsidRDefault="00A762F3">
            <w:r>
              <w:rPr>
                <w:sz w:val="26"/>
              </w:rPr>
              <w:t xml:space="preserve">Electronic Prototype Assembly </w:t>
            </w:r>
          </w:p>
        </w:tc>
        <w:tc>
          <w:tcPr>
            <w:tcW w:w="2500" w:type="pct"/>
          </w:tcPr>
          <w:p w14:paraId="7A04AB7D" w14:textId="77777777" w:rsidR="00FE2A6F" w:rsidRDefault="00A762F3">
            <w:r>
              <w:rPr>
                <w:sz w:val="26"/>
              </w:rPr>
              <w:t xml:space="preserve">General Warehousing and Distribution </w:t>
            </w:r>
          </w:p>
        </w:tc>
      </w:tr>
      <w:tr w:rsidR="00FE2A6F" w14:paraId="7A04AB81" w14:textId="77777777">
        <w:tc>
          <w:tcPr>
            <w:tcW w:w="2500" w:type="pct"/>
          </w:tcPr>
          <w:p w14:paraId="7A04AB7F" w14:textId="77777777" w:rsidR="00FE2A6F" w:rsidRDefault="00A762F3">
            <w:r>
              <w:rPr>
                <w:sz w:val="26"/>
              </w:rPr>
              <w:t xml:space="preserve">Electronic Testing </w:t>
            </w:r>
          </w:p>
        </w:tc>
        <w:tc>
          <w:tcPr>
            <w:tcW w:w="2500" w:type="pct"/>
          </w:tcPr>
          <w:p w14:paraId="7A04AB80" w14:textId="77777777" w:rsidR="00FE2A6F" w:rsidRDefault="00A762F3">
            <w:r>
              <w:rPr>
                <w:sz w:val="26"/>
              </w:rPr>
              <w:t xml:space="preserve">Recycling Center </w:t>
            </w:r>
          </w:p>
        </w:tc>
      </w:tr>
      <w:tr w:rsidR="00FE2A6F" w14:paraId="7A04AB84" w14:textId="77777777">
        <w:tc>
          <w:tcPr>
            <w:tcW w:w="2500" w:type="pct"/>
          </w:tcPr>
          <w:p w14:paraId="7A04AB82" w14:textId="77777777" w:rsidR="00FE2A6F" w:rsidRDefault="00A762F3">
            <w:r>
              <w:rPr>
                <w:sz w:val="26"/>
              </w:rPr>
              <w:t xml:space="preserve">Equipment Repair Services </w:t>
            </w:r>
          </w:p>
        </w:tc>
        <w:tc>
          <w:tcPr>
            <w:tcW w:w="2500" w:type="pct"/>
          </w:tcPr>
          <w:p w14:paraId="7A04AB83" w14:textId="77777777" w:rsidR="00FE2A6F" w:rsidRDefault="00A762F3">
            <w:r>
              <w:rPr>
                <w:sz w:val="26"/>
              </w:rPr>
              <w:t xml:space="preserve">Resource Extraction </w:t>
            </w:r>
          </w:p>
        </w:tc>
      </w:tr>
      <w:tr w:rsidR="00FE2A6F" w14:paraId="7A04AB87" w14:textId="77777777">
        <w:tc>
          <w:tcPr>
            <w:tcW w:w="2500" w:type="pct"/>
          </w:tcPr>
          <w:p w14:paraId="7A04AB85" w14:textId="77777777" w:rsidR="00FE2A6F" w:rsidRDefault="00A762F3">
            <w:r>
              <w:rPr>
                <w:sz w:val="26"/>
              </w:rPr>
              <w:t xml:space="preserve">Equipment Sales </w:t>
            </w:r>
          </w:p>
        </w:tc>
        <w:tc>
          <w:tcPr>
            <w:tcW w:w="2500" w:type="pct"/>
          </w:tcPr>
          <w:p w14:paraId="7A04AB86" w14:textId="77777777" w:rsidR="00FE2A6F" w:rsidRDefault="00A762F3">
            <w:r>
              <w:rPr>
                <w:b/>
                <w:sz w:val="26"/>
              </w:rPr>
              <w:t>AGRICULTURAL USES:</w:t>
            </w:r>
          </w:p>
        </w:tc>
      </w:tr>
      <w:tr w:rsidR="00FE2A6F" w14:paraId="7A04AB8A" w14:textId="77777777">
        <w:tc>
          <w:tcPr>
            <w:tcW w:w="2500" w:type="pct"/>
          </w:tcPr>
          <w:p w14:paraId="7A04AB88" w14:textId="77777777" w:rsidR="00FE2A6F" w:rsidRDefault="00A762F3">
            <w:r>
              <w:rPr>
                <w:sz w:val="26"/>
              </w:rPr>
              <w:t xml:space="preserve">Exterminating Services </w:t>
            </w:r>
          </w:p>
        </w:tc>
        <w:tc>
          <w:tcPr>
            <w:tcW w:w="2500" w:type="pct"/>
          </w:tcPr>
          <w:p w14:paraId="7A04AB89" w14:textId="77777777" w:rsidR="00FE2A6F" w:rsidRDefault="00A762F3">
            <w:r>
              <w:rPr>
                <w:sz w:val="26"/>
              </w:rPr>
              <w:t xml:space="preserve">Animal Production </w:t>
            </w:r>
          </w:p>
        </w:tc>
      </w:tr>
      <w:tr w:rsidR="00FE2A6F" w14:paraId="7A04AB8D" w14:textId="77777777">
        <w:tc>
          <w:tcPr>
            <w:tcW w:w="2500" w:type="pct"/>
          </w:tcPr>
          <w:p w14:paraId="7A04AB8B" w14:textId="77777777" w:rsidR="00FE2A6F" w:rsidRDefault="00A762F3">
            <w:r>
              <w:rPr>
                <w:sz w:val="26"/>
              </w:rPr>
              <w:t xml:space="preserve">Funeral Services </w:t>
            </w:r>
          </w:p>
        </w:tc>
        <w:tc>
          <w:tcPr>
            <w:tcW w:w="2500" w:type="pct"/>
          </w:tcPr>
          <w:p w14:paraId="7A04AB8C" w14:textId="77777777" w:rsidR="00FE2A6F" w:rsidRDefault="00A762F3">
            <w:r>
              <w:rPr>
                <w:sz w:val="26"/>
              </w:rPr>
              <w:t xml:space="preserve">Crop Production </w:t>
            </w:r>
          </w:p>
        </w:tc>
      </w:tr>
      <w:tr w:rsidR="00FE2A6F" w14:paraId="7A04AB90" w14:textId="77777777">
        <w:tc>
          <w:tcPr>
            <w:tcW w:w="2500" w:type="pct"/>
          </w:tcPr>
          <w:p w14:paraId="7A04AB8E" w14:textId="77777777" w:rsidR="00FE2A6F" w:rsidRDefault="00A762F3">
            <w:r>
              <w:rPr>
                <w:sz w:val="26"/>
              </w:rPr>
              <w:t xml:space="preserve">Marina </w:t>
            </w:r>
          </w:p>
        </w:tc>
        <w:tc>
          <w:tcPr>
            <w:tcW w:w="2500" w:type="pct"/>
          </w:tcPr>
          <w:p w14:paraId="7A04AB8F" w14:textId="77777777" w:rsidR="00FE2A6F" w:rsidRDefault="00A762F3">
            <w:r>
              <w:rPr>
                <w:sz w:val="26"/>
              </w:rPr>
              <w:t xml:space="preserve">Indoor Crop Production </w:t>
            </w:r>
          </w:p>
        </w:tc>
      </w:tr>
      <w:tr w:rsidR="00FE2A6F" w14:paraId="7A04AB93" w14:textId="77777777">
        <w:tc>
          <w:tcPr>
            <w:tcW w:w="2500" w:type="pct"/>
          </w:tcPr>
          <w:p w14:paraId="7A04AB91" w14:textId="77777777" w:rsidR="00FE2A6F" w:rsidRDefault="00A762F3">
            <w:r>
              <w:rPr>
                <w:sz w:val="26"/>
              </w:rPr>
              <w:t xml:space="preserve">Recreational Equipment Maintenance &amp; Storage </w:t>
            </w:r>
          </w:p>
        </w:tc>
        <w:tc>
          <w:tcPr>
            <w:tcW w:w="2500" w:type="pct"/>
          </w:tcPr>
          <w:p w14:paraId="7A04AB92" w14:textId="77777777" w:rsidR="00FE2A6F" w:rsidRDefault="00FE2A6F"/>
        </w:tc>
      </w:tr>
    </w:tbl>
    <w:p w14:paraId="7A04AB94" w14:textId="77777777" w:rsidR="00FE2A6F" w:rsidRDefault="00FE2A6F"/>
    <w:p w14:paraId="7A04AB95" w14:textId="77777777" w:rsidR="00FE2A6F" w:rsidRDefault="00A762F3">
      <w:pPr>
        <w:pStyle w:val="List1"/>
      </w:pPr>
      <w:r>
        <w:t>(E)</w:t>
      </w:r>
      <w:r>
        <w:tab/>
        <w:t xml:space="preserve">Conditional Uses. </w:t>
      </w:r>
    </w:p>
    <w:p w14:paraId="7A04AB96" w14:textId="77777777" w:rsidR="00FE2A6F" w:rsidRDefault="00A762F3">
      <w:pPr>
        <w:pStyle w:val="List2"/>
      </w:pPr>
      <w:r>
        <w:lastRenderedPageBreak/>
        <w:t>(1)</w:t>
      </w:r>
      <w:r>
        <w:tab/>
        <w:t xml:space="preserve">The uses included in Table (E) are conditional uses on property with equitable transit-oriented development (ETOD) combining district zoning if the use is permitted by the zoning that applies to the property. </w:t>
      </w:r>
    </w:p>
    <w:p w14:paraId="7A04AB97" w14:textId="77777777" w:rsidR="00FE2A6F" w:rsidRDefault="00A762F3">
      <w:pPr>
        <w:pStyle w:val="List2"/>
      </w:pPr>
      <w:r>
        <w:t>(2)</w:t>
      </w:r>
      <w:r>
        <w:tab/>
        <w:t xml:space="preserve">If electric vehicle charging is permitted by the zoning that applies to the property, electric vehicle charging is a conditional use on a site that is not: </w:t>
      </w:r>
    </w:p>
    <w:p w14:paraId="7A04AB98" w14:textId="77777777" w:rsidR="00FE2A6F" w:rsidRDefault="00A762F3">
      <w:pPr>
        <w:pStyle w:val="List3"/>
      </w:pPr>
      <w:r>
        <w:t>(a)</w:t>
      </w:r>
      <w:r>
        <w:tab/>
        <w:t xml:space="preserve">an existing service station use; or </w:t>
      </w:r>
    </w:p>
    <w:p w14:paraId="7A04AB99" w14:textId="77777777" w:rsidR="00FE2A6F" w:rsidRDefault="00A762F3">
      <w:pPr>
        <w:pStyle w:val="List3"/>
      </w:pPr>
      <w:r>
        <w:t>(b)</w:t>
      </w:r>
      <w:r>
        <w:tab/>
      </w:r>
      <w:r>
        <w:t xml:space="preserve">a discontinued service station use, if a subsequent use on the site did not include a restaurant (general) use, a restaurant (limited) use, or a residential use. </w:t>
      </w:r>
    </w:p>
    <w:p w14:paraId="7A04AB9A" w14:textId="77777777" w:rsidR="00FE2A6F" w:rsidRDefault="00A762F3">
      <w:pPr>
        <w:pStyle w:val="Block3Center"/>
      </w:pPr>
      <w:r>
        <w:rPr>
          <w:b/>
        </w:rPr>
        <w:t>TABLE E. CONDITIONAL USES</w:t>
      </w:r>
    </w:p>
    <w:tbl>
      <w:tblPr>
        <w:tblStyle w:val="Table132a144ab-0c45-4402-b7b7-02e1f5f5b25f"/>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FE2A6F" w14:paraId="7A04AB9D" w14:textId="77777777">
        <w:tc>
          <w:tcPr>
            <w:tcW w:w="2500" w:type="pct"/>
          </w:tcPr>
          <w:p w14:paraId="7A04AB9B" w14:textId="77777777" w:rsidR="00FE2A6F" w:rsidRDefault="00A762F3">
            <w:r>
              <w:rPr>
                <w:b/>
                <w:sz w:val="26"/>
              </w:rPr>
              <w:t>COMMERCIAL USES:</w:t>
            </w:r>
          </w:p>
        </w:tc>
        <w:tc>
          <w:tcPr>
            <w:tcW w:w="2500" w:type="pct"/>
          </w:tcPr>
          <w:p w14:paraId="7A04AB9C" w14:textId="77777777" w:rsidR="00FE2A6F" w:rsidRDefault="00A762F3">
            <w:r>
              <w:rPr>
                <w:sz w:val="26"/>
              </w:rPr>
              <w:t xml:space="preserve">Off-Site Accessory Parking </w:t>
            </w:r>
          </w:p>
        </w:tc>
      </w:tr>
      <w:tr w:rsidR="00FE2A6F" w14:paraId="7A04ABA0" w14:textId="77777777">
        <w:tc>
          <w:tcPr>
            <w:tcW w:w="2500" w:type="pct"/>
          </w:tcPr>
          <w:p w14:paraId="7A04AB9E" w14:textId="77777777" w:rsidR="00FE2A6F" w:rsidRDefault="00A762F3">
            <w:r>
              <w:rPr>
                <w:sz w:val="26"/>
              </w:rPr>
              <w:t xml:space="preserve">Alternative Financial Services </w:t>
            </w:r>
          </w:p>
        </w:tc>
        <w:tc>
          <w:tcPr>
            <w:tcW w:w="2500" w:type="pct"/>
          </w:tcPr>
          <w:p w14:paraId="7A04AB9F" w14:textId="77777777" w:rsidR="00FE2A6F" w:rsidRDefault="00A762F3">
            <w:r>
              <w:rPr>
                <w:sz w:val="26"/>
              </w:rPr>
              <w:t xml:space="preserve">Pawn Shop Services </w:t>
            </w:r>
          </w:p>
        </w:tc>
      </w:tr>
      <w:tr w:rsidR="00FE2A6F" w14:paraId="7A04ABA3" w14:textId="77777777">
        <w:tc>
          <w:tcPr>
            <w:tcW w:w="2500" w:type="pct"/>
          </w:tcPr>
          <w:p w14:paraId="7A04ABA1" w14:textId="77777777" w:rsidR="00FE2A6F" w:rsidRDefault="00A762F3">
            <w:r>
              <w:rPr>
                <w:sz w:val="26"/>
              </w:rPr>
              <w:t xml:space="preserve">Automotive Washing </w:t>
            </w:r>
          </w:p>
        </w:tc>
        <w:tc>
          <w:tcPr>
            <w:tcW w:w="2500" w:type="pct"/>
          </w:tcPr>
          <w:p w14:paraId="7A04ABA2" w14:textId="77777777" w:rsidR="00FE2A6F" w:rsidRDefault="00A762F3">
            <w:r>
              <w:rPr>
                <w:sz w:val="26"/>
              </w:rPr>
              <w:t xml:space="preserve">Pedicab Storage and Dispatch </w:t>
            </w:r>
          </w:p>
        </w:tc>
      </w:tr>
      <w:tr w:rsidR="00FE2A6F" w14:paraId="7A04ABA6" w14:textId="77777777">
        <w:tc>
          <w:tcPr>
            <w:tcW w:w="2500" w:type="pct"/>
          </w:tcPr>
          <w:p w14:paraId="7A04ABA4" w14:textId="77777777" w:rsidR="00FE2A6F" w:rsidRDefault="00A762F3">
            <w:r>
              <w:rPr>
                <w:sz w:val="26"/>
              </w:rPr>
              <w:t xml:space="preserve">Bail Bond Services </w:t>
            </w:r>
          </w:p>
        </w:tc>
        <w:tc>
          <w:tcPr>
            <w:tcW w:w="2500" w:type="pct"/>
          </w:tcPr>
          <w:p w14:paraId="7A04ABA5" w14:textId="77777777" w:rsidR="00FE2A6F" w:rsidRDefault="00A762F3">
            <w:r>
              <w:rPr>
                <w:sz w:val="26"/>
              </w:rPr>
              <w:t xml:space="preserve">Special Use Historic </w:t>
            </w:r>
          </w:p>
        </w:tc>
      </w:tr>
      <w:tr w:rsidR="00FE2A6F" w14:paraId="7A04ABA9" w14:textId="77777777">
        <w:tc>
          <w:tcPr>
            <w:tcW w:w="2500" w:type="pct"/>
          </w:tcPr>
          <w:p w14:paraId="7A04ABA7" w14:textId="77777777" w:rsidR="00FE2A6F" w:rsidRDefault="00A762F3">
            <w:r>
              <w:rPr>
                <w:sz w:val="26"/>
              </w:rPr>
              <w:t xml:space="preserve">Commercial Blood Plasma Center </w:t>
            </w:r>
          </w:p>
        </w:tc>
        <w:tc>
          <w:tcPr>
            <w:tcW w:w="2500" w:type="pct"/>
          </w:tcPr>
          <w:p w14:paraId="7A04ABA8" w14:textId="77777777" w:rsidR="00FE2A6F" w:rsidRDefault="00A762F3">
            <w:r>
              <w:rPr>
                <w:b/>
                <w:sz w:val="26"/>
              </w:rPr>
              <w:t>INDUSTRIAL USES:</w:t>
            </w:r>
          </w:p>
        </w:tc>
      </w:tr>
      <w:tr w:rsidR="00FE2A6F" w14:paraId="7A04ABAC" w14:textId="77777777">
        <w:tc>
          <w:tcPr>
            <w:tcW w:w="2500" w:type="pct"/>
          </w:tcPr>
          <w:p w14:paraId="7A04ABAA" w14:textId="77777777" w:rsidR="00FE2A6F" w:rsidRDefault="00A762F3">
            <w:r>
              <w:rPr>
                <w:sz w:val="26"/>
              </w:rPr>
              <w:t xml:space="preserve">Commercial Off-Street Parking </w:t>
            </w:r>
          </w:p>
        </w:tc>
        <w:tc>
          <w:tcPr>
            <w:tcW w:w="2500" w:type="pct"/>
          </w:tcPr>
          <w:p w14:paraId="7A04ABAB" w14:textId="77777777" w:rsidR="00FE2A6F" w:rsidRDefault="00A762F3">
            <w:r>
              <w:rPr>
                <w:sz w:val="26"/>
              </w:rPr>
              <w:t xml:space="preserve">Custom Manufacturing </w:t>
            </w:r>
          </w:p>
        </w:tc>
      </w:tr>
      <w:tr w:rsidR="00FE2A6F" w14:paraId="7A04ABAF" w14:textId="77777777">
        <w:tc>
          <w:tcPr>
            <w:tcW w:w="2500" w:type="pct"/>
          </w:tcPr>
          <w:p w14:paraId="7A04ABAD" w14:textId="77777777" w:rsidR="00FE2A6F" w:rsidRDefault="00A762F3">
            <w:r>
              <w:rPr>
                <w:sz w:val="26"/>
              </w:rPr>
              <w:t xml:space="preserve">Communications Services </w:t>
            </w:r>
          </w:p>
        </w:tc>
        <w:tc>
          <w:tcPr>
            <w:tcW w:w="2500" w:type="pct"/>
          </w:tcPr>
          <w:p w14:paraId="7A04ABAE" w14:textId="77777777" w:rsidR="00FE2A6F" w:rsidRDefault="00A762F3">
            <w:r>
              <w:rPr>
                <w:sz w:val="26"/>
              </w:rPr>
              <w:t xml:space="preserve">Light Manufacturing </w:t>
            </w:r>
          </w:p>
        </w:tc>
      </w:tr>
      <w:tr w:rsidR="00FE2A6F" w14:paraId="7A04ABB2" w14:textId="77777777">
        <w:tc>
          <w:tcPr>
            <w:tcW w:w="2500" w:type="pct"/>
          </w:tcPr>
          <w:p w14:paraId="7A04ABB0" w14:textId="77777777" w:rsidR="00FE2A6F" w:rsidRDefault="00A762F3">
            <w:r>
              <w:rPr>
                <w:sz w:val="26"/>
              </w:rPr>
              <w:t xml:space="preserve">Construction Sales and Services </w:t>
            </w:r>
          </w:p>
        </w:tc>
        <w:tc>
          <w:tcPr>
            <w:tcW w:w="2500" w:type="pct"/>
          </w:tcPr>
          <w:p w14:paraId="7A04ABB1" w14:textId="77777777" w:rsidR="00FE2A6F" w:rsidRDefault="00A762F3">
            <w:r>
              <w:rPr>
                <w:sz w:val="26"/>
              </w:rPr>
              <w:t xml:space="preserve">Limited Warehousing and Distribution </w:t>
            </w:r>
          </w:p>
        </w:tc>
      </w:tr>
      <w:tr w:rsidR="00FE2A6F" w14:paraId="7A04ABB5" w14:textId="77777777">
        <w:tc>
          <w:tcPr>
            <w:tcW w:w="2500" w:type="pct"/>
          </w:tcPr>
          <w:p w14:paraId="7A04ABB3" w14:textId="77777777" w:rsidR="00FE2A6F" w:rsidRDefault="00A762F3">
            <w:r>
              <w:rPr>
                <w:sz w:val="26"/>
              </w:rPr>
              <w:t xml:space="preserve">Kennels </w:t>
            </w:r>
          </w:p>
        </w:tc>
        <w:tc>
          <w:tcPr>
            <w:tcW w:w="2500" w:type="pct"/>
          </w:tcPr>
          <w:p w14:paraId="7A04ABB4" w14:textId="77777777" w:rsidR="00FE2A6F" w:rsidRDefault="00A762F3">
            <w:r>
              <w:rPr>
                <w:b/>
                <w:sz w:val="26"/>
              </w:rPr>
              <w:t>AGRICULTURAL USES:</w:t>
            </w:r>
          </w:p>
        </w:tc>
      </w:tr>
      <w:tr w:rsidR="00FE2A6F" w14:paraId="7A04ABB8" w14:textId="77777777">
        <w:tc>
          <w:tcPr>
            <w:tcW w:w="2500" w:type="pct"/>
          </w:tcPr>
          <w:p w14:paraId="7A04ABB6" w14:textId="77777777" w:rsidR="00FE2A6F" w:rsidRDefault="00A762F3">
            <w:r>
              <w:rPr>
                <w:sz w:val="26"/>
              </w:rPr>
              <w:t xml:space="preserve">Monument Retail Sales </w:t>
            </w:r>
          </w:p>
        </w:tc>
        <w:tc>
          <w:tcPr>
            <w:tcW w:w="2500" w:type="pct"/>
          </w:tcPr>
          <w:p w14:paraId="7A04ABB7" w14:textId="77777777" w:rsidR="00FE2A6F" w:rsidRDefault="00A762F3">
            <w:r>
              <w:rPr>
                <w:sz w:val="26"/>
              </w:rPr>
              <w:t xml:space="preserve">Horticulture </w:t>
            </w:r>
          </w:p>
        </w:tc>
      </w:tr>
    </w:tbl>
    <w:p w14:paraId="7A04ABB9" w14:textId="77777777" w:rsidR="00FE2A6F" w:rsidRDefault="00FE2A6F"/>
    <w:p w14:paraId="7A04ABBA" w14:textId="77777777" w:rsidR="00FE2A6F" w:rsidRDefault="00A762F3">
      <w:pPr>
        <w:pStyle w:val="HistoryNote"/>
      </w:pPr>
      <w:r>
        <w:t>(Ord. No. 20240516-005, Pt. 3, 7-15-24</w:t>
      </w:r>
    </w:p>
    <w:p w14:paraId="7A04ABBB" w14:textId="77777777" w:rsidR="00FE2A6F" w:rsidRDefault="00FE2A6F">
      <w:pPr>
        <w:spacing w:before="0" w:after="0"/>
        <w:sectPr w:rsidR="00FE2A6F">
          <w:headerReference w:type="default" r:id="rId519"/>
          <w:footerReference w:type="default" r:id="rId520"/>
          <w:type w:val="continuous"/>
          <w:pgSz w:w="12240" w:h="15840"/>
          <w:pgMar w:top="1440" w:right="1440" w:bottom="1440" w:left="1440" w:header="720" w:footer="720" w:gutter="0"/>
          <w:cols w:space="720"/>
        </w:sectPr>
      </w:pPr>
    </w:p>
    <w:p w14:paraId="7A04ABBC" w14:textId="77777777" w:rsidR="00FE2A6F" w:rsidRDefault="00A762F3">
      <w:pPr>
        <w:pStyle w:val="Section"/>
      </w:pPr>
      <w:r>
        <w:t>§ 25-2-654 DENSITY BONUS ETOD (DBETOD) COMBINING DISTRICT REGULATIONS.</w:t>
      </w:r>
    </w:p>
    <w:p w14:paraId="7A04ABBD" w14:textId="77777777" w:rsidR="00FE2A6F" w:rsidRDefault="00A762F3">
      <w:pPr>
        <w:pStyle w:val="List1"/>
      </w:pPr>
      <w:r>
        <w:t>(A)</w:t>
      </w:r>
      <w:r>
        <w:tab/>
        <w:t xml:space="preserve">This section applies to a property with density bonus ETOD (DBETOD) combining district zoning. </w:t>
      </w:r>
    </w:p>
    <w:p w14:paraId="7A04ABBE" w14:textId="77777777" w:rsidR="00FE2A6F" w:rsidRDefault="00A762F3">
      <w:pPr>
        <w:pStyle w:val="List1"/>
      </w:pPr>
      <w:r>
        <w:t>(B)</w:t>
      </w:r>
      <w:r>
        <w:tab/>
        <w:t xml:space="preserve">This section governs over a conflicting provision of this title or other ordinance. </w:t>
      </w:r>
    </w:p>
    <w:p w14:paraId="7A04ABBF" w14:textId="77777777" w:rsidR="00FE2A6F" w:rsidRDefault="00A762F3">
      <w:pPr>
        <w:pStyle w:val="List1"/>
      </w:pPr>
      <w:r>
        <w:t>(C)</w:t>
      </w:r>
      <w:r>
        <w:tab/>
      </w:r>
      <w:r>
        <w:t xml:space="preserve">Pre-Requisites. </w:t>
      </w:r>
    </w:p>
    <w:p w14:paraId="7A04ABC0" w14:textId="77777777" w:rsidR="00FE2A6F" w:rsidRDefault="00A762F3">
      <w:pPr>
        <w:pStyle w:val="List2"/>
      </w:pPr>
      <w:r>
        <w:t>(1)</w:t>
      </w:r>
      <w:r>
        <w:tab/>
        <w:t xml:space="preserve">To utilize the regulations described in Subsections (G) and (H), the site's zoning must include density bonus ETOD (DBETOD) combining district zoning and applicant must comply with Subsections (E) and (F). </w:t>
      </w:r>
    </w:p>
    <w:p w14:paraId="7A04ABC1" w14:textId="77777777" w:rsidR="00FE2A6F" w:rsidRDefault="00A762F3">
      <w:pPr>
        <w:pStyle w:val="List2"/>
      </w:pPr>
      <w:r>
        <w:t>(2)</w:t>
      </w:r>
      <w:r>
        <w:tab/>
        <w:t>To preserve reserved dwelling units and existing non-residential spaces, an applicant must comply with Article 2 (</w:t>
      </w:r>
      <w:r>
        <w:rPr>
          <w:i/>
        </w:rPr>
        <w:t>Density Bonus and Incentive Programs</w:t>
      </w:r>
      <w:r>
        <w:t xml:space="preserve">) of Chapter 4-18 before applying for a building permit or site plan that relies on the regulations described in Subsections (G) and (H). </w:t>
      </w:r>
    </w:p>
    <w:p w14:paraId="7A04ABC2" w14:textId="77777777" w:rsidR="00FE2A6F" w:rsidRDefault="00A762F3">
      <w:pPr>
        <w:pStyle w:val="List1"/>
      </w:pPr>
      <w:r>
        <w:t>(D)</w:t>
      </w:r>
      <w:r>
        <w:tab/>
        <w:t xml:space="preserve">Density bonus ETOD (DBETOD) combining district may only be combined with equitable transit-oriented development (ETOD) combining district. </w:t>
      </w:r>
    </w:p>
    <w:p w14:paraId="7A04ABC3" w14:textId="77777777" w:rsidR="00FE2A6F" w:rsidRDefault="00A762F3">
      <w:pPr>
        <w:pStyle w:val="List1"/>
      </w:pPr>
      <w:r>
        <w:t>(E)</w:t>
      </w:r>
      <w:r>
        <w:tab/>
        <w:t xml:space="preserve">Affordability Requirements - Dwelling Units. </w:t>
      </w:r>
    </w:p>
    <w:p w14:paraId="7A04ABC4" w14:textId="77777777" w:rsidR="00FE2A6F" w:rsidRDefault="00A762F3">
      <w:pPr>
        <w:pStyle w:val="List2"/>
      </w:pPr>
      <w:r>
        <w:t>(1)</w:t>
      </w:r>
      <w:r>
        <w:tab/>
        <w:t xml:space="preserve">Affordability Minimums - Ownership Units. If an applicant develops dwelling units for sale, this subdivision applies. </w:t>
      </w:r>
    </w:p>
    <w:p w14:paraId="7A04ABC5" w14:textId="77777777" w:rsidR="00FE2A6F" w:rsidRDefault="00A762F3">
      <w:pPr>
        <w:pStyle w:val="List3"/>
      </w:pPr>
      <w:r>
        <w:lastRenderedPageBreak/>
        <w:t>(a)</w:t>
      </w:r>
      <w:r>
        <w:tab/>
      </w:r>
      <w:r>
        <w:t xml:space="preserve">A development must provide a minimum of 12 percent of the residential units as affordable for ownership and occupancy by households earning 80 percent or less of the current Austin-Round Rock Metropolitan Statistical Area Median Family Income as determined by the director of the Housing Department. </w:t>
      </w:r>
    </w:p>
    <w:p w14:paraId="7A04ABC6" w14:textId="77777777" w:rsidR="00FE2A6F" w:rsidRDefault="00A762F3">
      <w:pPr>
        <w:pStyle w:val="List3"/>
      </w:pPr>
      <w:r>
        <w:t>(b)</w:t>
      </w:r>
      <w:r>
        <w:tab/>
      </w:r>
      <w:r>
        <w:t>An applicant for a proposed owner-occupied housing development may elect to meet the affordability requirement without providing income-restricted units onsite by paying a fee in-lieu to the Housing Trust Fund. At a minimum, the fee-in-lieu shall be equivalent to 125 percent of the required percentage of the total residential units, including the mix of bedrooms required. The fee-in-lieu shall be set by separate ordinance. The amount of fee-in-lieu due is determined using the fee schedule ordinance in effec</w:t>
      </w:r>
      <w:r>
        <w:t xml:space="preserve">t at site plan submittal. </w:t>
      </w:r>
    </w:p>
    <w:p w14:paraId="7A04ABC7" w14:textId="77777777" w:rsidR="00FE2A6F" w:rsidRDefault="00A762F3">
      <w:pPr>
        <w:pStyle w:val="List2"/>
      </w:pPr>
      <w:r>
        <w:t>(2)</w:t>
      </w:r>
      <w:r>
        <w:tab/>
        <w:t xml:space="preserve">Affordability Minimums - Rental Units. If an applicant develops dwelling units for lease, this subdivision applies. </w:t>
      </w:r>
    </w:p>
    <w:p w14:paraId="7A04ABC8" w14:textId="77777777" w:rsidR="00FE2A6F" w:rsidRDefault="00A762F3">
      <w:pPr>
        <w:pStyle w:val="List3"/>
      </w:pPr>
      <w:r>
        <w:t>(a)</w:t>
      </w:r>
      <w:r>
        <w:tab/>
      </w:r>
      <w:r>
        <w:t xml:space="preserve">To achieve 60 feet or to utilize a development standard under DBETOD that is not height-related, a development must provide a minimum of 10 percent of the residential units as affordable for lease and occupancy by households earning 60 percent or less of the current Austin-Round Rock Metropolitan Statistical Area Median Family Income as determined by the director of the Housing Department. </w:t>
      </w:r>
    </w:p>
    <w:p w14:paraId="7A04ABC9" w14:textId="77777777" w:rsidR="00FE2A6F" w:rsidRDefault="00A762F3">
      <w:pPr>
        <w:pStyle w:val="List3"/>
      </w:pPr>
      <w:r>
        <w:t>(b)</w:t>
      </w:r>
      <w:r>
        <w:tab/>
        <w:t xml:space="preserve">To utilize 90 feet in height, a development must provide: </w:t>
      </w:r>
    </w:p>
    <w:p w14:paraId="7A04ABCA" w14:textId="77777777" w:rsidR="00FE2A6F" w:rsidRDefault="00A762F3">
      <w:pPr>
        <w:pStyle w:val="List4"/>
      </w:pPr>
      <w:r>
        <w:t>(i)</w:t>
      </w:r>
      <w:r>
        <w:tab/>
      </w:r>
      <w:r>
        <w:t xml:space="preserve">a minimum of 12 percent of the residential units as affordable for lease and occupancy by households earning 60 percent or less of the current Austin-Round Rock Metropolitan Statistical Area Median Family Income as determined by the director of the Housing Department; or </w:t>
      </w:r>
    </w:p>
    <w:p w14:paraId="7A04ABCB" w14:textId="77777777" w:rsidR="00FE2A6F" w:rsidRDefault="00A762F3">
      <w:pPr>
        <w:pStyle w:val="List4"/>
      </w:pPr>
      <w:r>
        <w:t>(ii)</w:t>
      </w:r>
      <w:r>
        <w:tab/>
        <w:t xml:space="preserve">a minimum of 10 percent of the residential units as affordable for lease and occupancy by households earning 50 percent or less of the current Austin-Round Rock Metropolitan Statistical Area Median Family. </w:t>
      </w:r>
    </w:p>
    <w:p w14:paraId="7A04ABCC" w14:textId="77777777" w:rsidR="00FE2A6F" w:rsidRDefault="00A762F3">
      <w:pPr>
        <w:pStyle w:val="List3"/>
      </w:pPr>
      <w:r>
        <w:t>(c)</w:t>
      </w:r>
      <w:r>
        <w:tab/>
      </w:r>
      <w:r>
        <w:t xml:space="preserve">To utilize 120 feet in height, a development must provide: </w:t>
      </w:r>
    </w:p>
    <w:p w14:paraId="7A04ABCD" w14:textId="77777777" w:rsidR="00FE2A6F" w:rsidRDefault="00A762F3">
      <w:pPr>
        <w:pStyle w:val="List4"/>
      </w:pPr>
      <w:r>
        <w:t>(i)</w:t>
      </w:r>
      <w:r>
        <w:tab/>
        <w:t xml:space="preserve">a minimum of 15 percent of the residential units as affordable for lease and occupancy by households earning 60 percent or less of the current Austin-Round Rock Metropolitan Statistical Area Median Family Income as determined by the director of the Housing Department; or </w:t>
      </w:r>
    </w:p>
    <w:p w14:paraId="7A04ABCE" w14:textId="77777777" w:rsidR="00FE2A6F" w:rsidRDefault="00A762F3">
      <w:pPr>
        <w:pStyle w:val="List4"/>
      </w:pPr>
      <w:r>
        <w:t>(ii)</w:t>
      </w:r>
      <w:r>
        <w:tab/>
      </w:r>
      <w:r>
        <w:t xml:space="preserve">a minimum of 12 percent of the residential units as affordable for lease and occupancy by households earning 50 percent or less of the current Austin-Round Rock Metropolitan Statistical Area Median Family. </w:t>
      </w:r>
    </w:p>
    <w:p w14:paraId="7A04ABCF" w14:textId="77777777" w:rsidR="00FE2A6F" w:rsidRDefault="00A762F3">
      <w:pPr>
        <w:pStyle w:val="List2"/>
      </w:pPr>
      <w:r>
        <w:t>(3)</w:t>
      </w:r>
      <w:r>
        <w:tab/>
        <w:t xml:space="preserve">Transit Supportive Infrastructure. </w:t>
      </w:r>
    </w:p>
    <w:p w14:paraId="7A04ABD0" w14:textId="77777777" w:rsidR="00FE2A6F" w:rsidRDefault="00A762F3">
      <w:pPr>
        <w:pStyle w:val="List3"/>
      </w:pPr>
      <w:r>
        <w:t>(a)</w:t>
      </w:r>
      <w:r>
        <w:tab/>
        <w:t xml:space="preserve">In this subdivision, TRANSIT SUPPORTIVE INFRASTRUCTURE includes appurtenances, facilities, and amenities related to a transit system project as defined in Ordinance No. 20221115-048. </w:t>
      </w:r>
    </w:p>
    <w:p w14:paraId="7A04ABD1" w14:textId="77777777" w:rsidR="00FE2A6F" w:rsidRDefault="00A762F3">
      <w:pPr>
        <w:pStyle w:val="List3"/>
      </w:pPr>
      <w:r>
        <w:t>(b)</w:t>
      </w:r>
      <w:r>
        <w:tab/>
      </w:r>
      <w:r>
        <w:t xml:space="preserve">If an applicant provides transit supportive infrastructure, the affordability requirement is reduced by two percent. </w:t>
      </w:r>
    </w:p>
    <w:p w14:paraId="7A04ABD2" w14:textId="77777777" w:rsidR="00FE2A6F" w:rsidRDefault="00A762F3">
      <w:pPr>
        <w:pStyle w:val="List3"/>
      </w:pPr>
      <w:r>
        <w:t>(c)</w:t>
      </w:r>
      <w:r>
        <w:tab/>
        <w:t xml:space="preserve">It is presumed that the value of the transit supportive infrastructure equals at least two percent of the minimum affordability. </w:t>
      </w:r>
    </w:p>
    <w:p w14:paraId="7A04ABD3" w14:textId="77777777" w:rsidR="00FE2A6F" w:rsidRDefault="00A762F3">
      <w:pPr>
        <w:pStyle w:val="List4"/>
      </w:pPr>
      <w:r>
        <w:t>(i)</w:t>
      </w:r>
      <w:r>
        <w:tab/>
      </w:r>
      <w:r>
        <w:t xml:space="preserve">The director of the Housing Department is authorized to reduce the affordability requirement by more than two percent if the director of the Housing Department and the Project Connect mobility officer agree that the value of the transit supportive infrastructure is greater than or equal to the value of the reduction. </w:t>
      </w:r>
    </w:p>
    <w:p w14:paraId="7A04ABD4" w14:textId="77777777" w:rsidR="00FE2A6F" w:rsidRDefault="00A762F3">
      <w:pPr>
        <w:pStyle w:val="List4"/>
      </w:pPr>
      <w:r>
        <w:lastRenderedPageBreak/>
        <w:t>(ii)</w:t>
      </w:r>
      <w:r>
        <w:tab/>
        <w:t xml:space="preserve">The director of the Housing Department may not reduce the affordability requirement to less than one residential unit or the equivalent of the fee-in-lieu for one ownership unit. </w:t>
      </w:r>
    </w:p>
    <w:p w14:paraId="7A04ABD5" w14:textId="77777777" w:rsidR="00FE2A6F" w:rsidRDefault="00A762F3">
      <w:pPr>
        <w:pStyle w:val="List3"/>
      </w:pPr>
      <w:r>
        <w:t>(d)</w:t>
      </w:r>
      <w:r>
        <w:tab/>
      </w:r>
      <w:r>
        <w:t xml:space="preserve">An applicant must submit a written request to the Project Connect mobility officer to provide transit supportive infrastructure. </w:t>
      </w:r>
    </w:p>
    <w:p w14:paraId="7A04ABD6" w14:textId="77777777" w:rsidR="00FE2A6F" w:rsidRDefault="00A762F3">
      <w:pPr>
        <w:pStyle w:val="List3"/>
      </w:pPr>
      <w:r>
        <w:t>(e)</w:t>
      </w:r>
      <w:r>
        <w:tab/>
        <w:t xml:space="preserve">If the applicant proposes transit supportive infrastructure that serves a community benefit, the Project Connect mobility officer must approve a request. </w:t>
      </w:r>
    </w:p>
    <w:p w14:paraId="7A04ABD7" w14:textId="77777777" w:rsidR="00FE2A6F" w:rsidRDefault="00A762F3">
      <w:pPr>
        <w:pStyle w:val="List3"/>
      </w:pPr>
      <w:r>
        <w:t>(f)</w:t>
      </w:r>
      <w:r>
        <w:tab/>
        <w:t>Before approving a request to provide transit supportive infrastructure, the Project Connect mobility officer must adopt rules under Chapter 1-2 (</w:t>
      </w:r>
      <w:r>
        <w:rPr>
          <w:i/>
        </w:rPr>
        <w:t>Administrative Rules</w:t>
      </w:r>
      <w:r>
        <w:t xml:space="preserve">) that establish when transit supportive infrastructure serves a community benefit. </w:t>
      </w:r>
    </w:p>
    <w:p w14:paraId="7A04ABD8" w14:textId="77777777" w:rsidR="00FE2A6F" w:rsidRDefault="00A762F3">
      <w:pPr>
        <w:pStyle w:val="List1"/>
      </w:pPr>
      <w:r>
        <w:t>(F)</w:t>
      </w:r>
      <w:r>
        <w:tab/>
        <w:t xml:space="preserve">Existing Non-Residential Spaces. </w:t>
      </w:r>
    </w:p>
    <w:p w14:paraId="7A04ABD9" w14:textId="77777777" w:rsidR="00FE2A6F" w:rsidRDefault="00A762F3">
      <w:pPr>
        <w:pStyle w:val="List2"/>
      </w:pPr>
      <w:r>
        <w:t>(1)</w:t>
      </w:r>
      <w:r>
        <w:tab/>
        <w:t xml:space="preserve">In this subsection, </w:t>
      </w:r>
    </w:p>
    <w:p w14:paraId="7A04ABDA" w14:textId="77777777" w:rsidR="00FE2A6F" w:rsidRDefault="00A762F3">
      <w:pPr>
        <w:pStyle w:val="List3"/>
      </w:pPr>
      <w:r>
        <w:t>(a)</w:t>
      </w:r>
      <w:r>
        <w:tab/>
        <w:t>CREATIVE SPACE means a use described in Chapter 25-2 (</w:t>
      </w:r>
      <w:r>
        <w:rPr>
          <w:i/>
        </w:rPr>
        <w:t>Zoning</w:t>
      </w:r>
      <w:r>
        <w:t xml:space="preserve">) that allows one or more of the following occupancies: </w:t>
      </w:r>
    </w:p>
    <w:p w14:paraId="7A04ABDB" w14:textId="77777777" w:rsidR="00FE2A6F" w:rsidRDefault="00A762F3">
      <w:pPr>
        <w:pStyle w:val="List4"/>
      </w:pPr>
      <w:r>
        <w:t>(i)</w:t>
      </w:r>
      <w:r>
        <w:tab/>
        <w:t xml:space="preserve">art gallery; </w:t>
      </w:r>
    </w:p>
    <w:p w14:paraId="7A04ABDC" w14:textId="77777777" w:rsidR="00FE2A6F" w:rsidRDefault="00A762F3">
      <w:pPr>
        <w:pStyle w:val="List4"/>
      </w:pPr>
      <w:r>
        <w:t>(ii)</w:t>
      </w:r>
      <w:r>
        <w:tab/>
        <w:t xml:space="preserve">art workshop; </w:t>
      </w:r>
    </w:p>
    <w:p w14:paraId="7A04ABDD" w14:textId="77777777" w:rsidR="00FE2A6F" w:rsidRDefault="00A762F3">
      <w:pPr>
        <w:pStyle w:val="List4"/>
      </w:pPr>
      <w:r>
        <w:t>(iii)</w:t>
      </w:r>
      <w:r>
        <w:tab/>
        <w:t xml:space="preserve">performance venue; or </w:t>
      </w:r>
    </w:p>
    <w:p w14:paraId="7A04ABDE" w14:textId="77777777" w:rsidR="00FE2A6F" w:rsidRDefault="00A762F3">
      <w:pPr>
        <w:pStyle w:val="List4"/>
      </w:pPr>
      <w:r>
        <w:t>(iv)</w:t>
      </w:r>
      <w:r>
        <w:tab/>
        <w:t xml:space="preserve">theater. </w:t>
      </w:r>
    </w:p>
    <w:p w14:paraId="7A04ABDF" w14:textId="77777777" w:rsidR="00FE2A6F" w:rsidRDefault="00A762F3">
      <w:pPr>
        <w:pStyle w:val="List3"/>
      </w:pPr>
      <w:r>
        <w:t>(b)</w:t>
      </w:r>
      <w:r>
        <w:tab/>
        <w:t xml:space="preserve">EXISTING NON-RESIDENTIAL SPACE means a: </w:t>
      </w:r>
    </w:p>
    <w:p w14:paraId="7A04ABE0" w14:textId="77777777" w:rsidR="00FE2A6F" w:rsidRDefault="00A762F3">
      <w:pPr>
        <w:pStyle w:val="List4"/>
      </w:pPr>
      <w:r>
        <w:t>(i)</w:t>
      </w:r>
      <w:r>
        <w:tab/>
        <w:t xml:space="preserve">adult care services use (general or limited) that has operated for a minimum of 12 continuous months; </w:t>
      </w:r>
    </w:p>
    <w:p w14:paraId="7A04ABE1" w14:textId="77777777" w:rsidR="00FE2A6F" w:rsidRDefault="00A762F3">
      <w:pPr>
        <w:pStyle w:val="List4"/>
      </w:pPr>
      <w:r>
        <w:t>(ii)</w:t>
      </w:r>
      <w:r>
        <w:tab/>
      </w:r>
      <w:r>
        <w:t xml:space="preserve">child care services use (general or limited) that has operated for a minimum of 12 continuous months; </w:t>
      </w:r>
    </w:p>
    <w:p w14:paraId="7A04ABE2" w14:textId="77777777" w:rsidR="00FE2A6F" w:rsidRDefault="00A762F3">
      <w:pPr>
        <w:pStyle w:val="List4"/>
      </w:pPr>
      <w:r>
        <w:t>(iii)</w:t>
      </w:r>
      <w:r>
        <w:tab/>
        <w:t xml:space="preserve">cocktail lounge use that has operated for a minimum of 10 continuous years; </w:t>
      </w:r>
    </w:p>
    <w:p w14:paraId="7A04ABE3" w14:textId="77777777" w:rsidR="00FE2A6F" w:rsidRDefault="00A762F3">
      <w:pPr>
        <w:pStyle w:val="List4"/>
      </w:pPr>
      <w:r>
        <w:t>(iv)</w:t>
      </w:r>
      <w:r>
        <w:tab/>
        <w:t xml:space="preserve">creative space use that has operated for a minimum of three continuous years; </w:t>
      </w:r>
    </w:p>
    <w:p w14:paraId="7A04ABE4" w14:textId="77777777" w:rsidR="00FE2A6F" w:rsidRDefault="00A762F3">
      <w:pPr>
        <w:pStyle w:val="List4"/>
      </w:pPr>
      <w:r>
        <w:t>(v)</w:t>
      </w:r>
      <w:r>
        <w:tab/>
        <w:t xml:space="preserve">food sales use that has operated for a minimum of 10 continuous years with a gross floor area of 20,000 square feet or less; or </w:t>
      </w:r>
    </w:p>
    <w:p w14:paraId="7A04ABE5" w14:textId="77777777" w:rsidR="00FE2A6F" w:rsidRDefault="00A762F3">
      <w:pPr>
        <w:pStyle w:val="List4"/>
      </w:pPr>
      <w:r>
        <w:t>(vi)</w:t>
      </w:r>
      <w:r>
        <w:tab/>
      </w:r>
      <w:r>
        <w:t xml:space="preserve">small format use that has operated for a minimum of 10 continuous years with a gross floor area of 5,000 square feet or less. </w:t>
      </w:r>
    </w:p>
    <w:p w14:paraId="7A04ABE6" w14:textId="77777777" w:rsidR="00FE2A6F" w:rsidRDefault="00A762F3">
      <w:pPr>
        <w:pStyle w:val="List3"/>
      </w:pPr>
      <w:r>
        <w:t>(c)</w:t>
      </w:r>
      <w:r>
        <w:tab/>
        <w:t>SMALL FORMAT USE means a use described in Chapter 25-2 (</w:t>
      </w:r>
      <w:r>
        <w:rPr>
          <w:i/>
        </w:rPr>
        <w:t>Zoning</w:t>
      </w:r>
      <w:r>
        <w:t xml:space="preserve">) that allows one or more of the following occupancies: </w:t>
      </w:r>
    </w:p>
    <w:p w14:paraId="7A04ABE7" w14:textId="77777777" w:rsidR="00FE2A6F" w:rsidRDefault="00A762F3">
      <w:pPr>
        <w:pStyle w:val="List4"/>
      </w:pPr>
      <w:r>
        <w:t>(i)</w:t>
      </w:r>
      <w:r>
        <w:tab/>
        <w:t xml:space="preserve">general retail sales; </w:t>
      </w:r>
    </w:p>
    <w:p w14:paraId="7A04ABE8" w14:textId="77777777" w:rsidR="00FE2A6F" w:rsidRDefault="00A762F3">
      <w:pPr>
        <w:pStyle w:val="List4"/>
      </w:pPr>
      <w:r>
        <w:t>(ii)</w:t>
      </w:r>
      <w:r>
        <w:tab/>
        <w:t xml:space="preserve">personal services; </w:t>
      </w:r>
    </w:p>
    <w:p w14:paraId="7A04ABE9" w14:textId="77777777" w:rsidR="00FE2A6F" w:rsidRDefault="00A762F3">
      <w:pPr>
        <w:pStyle w:val="List4"/>
      </w:pPr>
      <w:r>
        <w:t>(iii)</w:t>
      </w:r>
      <w:r>
        <w:tab/>
        <w:t xml:space="preserve">restaurant (general or limited). </w:t>
      </w:r>
    </w:p>
    <w:p w14:paraId="7A04ABEA" w14:textId="77777777" w:rsidR="00FE2A6F" w:rsidRDefault="00A762F3">
      <w:pPr>
        <w:pStyle w:val="List2"/>
      </w:pPr>
      <w:r>
        <w:t>(2)</w:t>
      </w:r>
      <w:r>
        <w:tab/>
      </w:r>
      <w:r>
        <w:t xml:space="preserve">If a site includes an existing non-residential space, the proposed development must replace each existing non-residential space with a space that is comparable in size for a period of 5 years. </w:t>
      </w:r>
    </w:p>
    <w:p w14:paraId="7A04ABEB" w14:textId="77777777" w:rsidR="00FE2A6F" w:rsidRDefault="00A762F3">
      <w:pPr>
        <w:pStyle w:val="List2"/>
      </w:pPr>
      <w:r>
        <w:t>(3)</w:t>
      </w:r>
      <w:r>
        <w:tab/>
        <w:t>This subsection establishes an existing non-residential space subject to Division 2 (</w:t>
      </w:r>
      <w:r>
        <w:rPr>
          <w:i/>
        </w:rPr>
        <w:t>Redevelopment Requirements</w:t>
      </w:r>
      <w:r>
        <w:t xml:space="preserve">), Article 2 of City Code Chapter 4-18. </w:t>
      </w:r>
    </w:p>
    <w:p w14:paraId="7A04ABEC" w14:textId="77777777" w:rsidR="00FE2A6F" w:rsidRDefault="00A762F3">
      <w:pPr>
        <w:pStyle w:val="List2"/>
      </w:pPr>
      <w:r>
        <w:lastRenderedPageBreak/>
        <w:t>(4)</w:t>
      </w:r>
      <w:r>
        <w:tab/>
        <w:t>A non-conforming use is not discontinued or abandoned under Section 25-2-945 (</w:t>
      </w:r>
      <w:r>
        <w:rPr>
          <w:i/>
        </w:rPr>
        <w:t>Abandonment of Nonconforming Use</w:t>
      </w:r>
      <w:r>
        <w:t xml:space="preserve">) if the non-conforming use qualifies as an existing non-residential space and is required to be replaced under this subsection. </w:t>
      </w:r>
    </w:p>
    <w:p w14:paraId="7A04ABED" w14:textId="77777777" w:rsidR="00FE2A6F" w:rsidRDefault="00A762F3">
      <w:pPr>
        <w:pStyle w:val="List1"/>
      </w:pPr>
      <w:r>
        <w:t>(G)</w:t>
      </w:r>
      <w:r>
        <w:tab/>
        <w:t xml:space="preserve">Development Standards and Mixed Use. </w:t>
      </w:r>
    </w:p>
    <w:p w14:paraId="7A04ABEE" w14:textId="77777777" w:rsidR="00FE2A6F" w:rsidRDefault="00A762F3">
      <w:pPr>
        <w:pStyle w:val="List2"/>
      </w:pPr>
      <w:r>
        <w:t>(1)</w:t>
      </w:r>
      <w:r>
        <w:tab/>
        <w:t xml:space="preserve">The following uses are permitted on a property with density bonus ETOD (DBETOD) combining district zoning: </w:t>
      </w:r>
    </w:p>
    <w:p w14:paraId="7A04ABEF" w14:textId="77777777" w:rsidR="00FE2A6F" w:rsidRDefault="00A762F3">
      <w:pPr>
        <w:pStyle w:val="List3"/>
      </w:pPr>
      <w:r>
        <w:t>(a)</w:t>
      </w:r>
      <w:r>
        <w:tab/>
        <w:t xml:space="preserve">uses permitted by the zoning that applies to the property; </w:t>
      </w:r>
    </w:p>
    <w:p w14:paraId="7A04ABF0" w14:textId="77777777" w:rsidR="00FE2A6F" w:rsidRDefault="00A762F3">
      <w:pPr>
        <w:pStyle w:val="List3"/>
      </w:pPr>
      <w:r>
        <w:t>(b)</w:t>
      </w:r>
      <w:r>
        <w:tab/>
        <w:t xml:space="preserve">uses not prohibited by the equitable transit-oriented development (ETOD) combining district zoning; and </w:t>
      </w:r>
    </w:p>
    <w:p w14:paraId="7A04ABF1" w14:textId="77777777" w:rsidR="00FE2A6F" w:rsidRDefault="00A762F3">
      <w:pPr>
        <w:pStyle w:val="List3"/>
      </w:pPr>
      <w:r>
        <w:t>(c)</w:t>
      </w:r>
      <w:r>
        <w:tab/>
        <w:t xml:space="preserve">residential uses. </w:t>
      </w:r>
    </w:p>
    <w:p w14:paraId="7A04ABF2" w14:textId="77777777" w:rsidR="00FE2A6F" w:rsidRDefault="00A762F3">
      <w:pPr>
        <w:pStyle w:val="List2"/>
      </w:pPr>
      <w:r>
        <w:t>(2)</w:t>
      </w:r>
      <w:r>
        <w:tab/>
      </w:r>
      <w:r>
        <w:t>A development must comply with Article 2 (</w:t>
      </w:r>
      <w:r>
        <w:rPr>
          <w:i/>
        </w:rPr>
        <w:t>Site Development Standards</w:t>
      </w:r>
      <w:r>
        <w:t>) and Article 3 (</w:t>
      </w:r>
      <w:r>
        <w:rPr>
          <w:i/>
        </w:rPr>
        <w:t>Building Design Standards</w:t>
      </w:r>
      <w:r>
        <w:t>) in Subchapter E (</w:t>
      </w:r>
      <w:r>
        <w:rPr>
          <w:i/>
        </w:rPr>
        <w:t>Design Standards and Mixed Use</w:t>
      </w:r>
      <w:r>
        <w:t xml:space="preserve">) except when those provisions conflict with this section. </w:t>
      </w:r>
    </w:p>
    <w:p w14:paraId="7A04ABF3" w14:textId="77777777" w:rsidR="00FE2A6F" w:rsidRDefault="00A762F3">
      <w:pPr>
        <w:pStyle w:val="List2"/>
      </w:pPr>
      <w:r>
        <w:t>(3)</w:t>
      </w:r>
      <w:r>
        <w:tab/>
        <w:t xml:space="preserve">Except as modified by this section, a site with a residential base zoning district shall follow development standards applicable to the site's residential base zoning district and the residential use. </w:t>
      </w:r>
    </w:p>
    <w:p w14:paraId="7A04ABF4" w14:textId="77777777" w:rsidR="00FE2A6F" w:rsidRDefault="00A762F3">
      <w:pPr>
        <w:pStyle w:val="List2"/>
      </w:pPr>
      <w:r>
        <w:t>(4)</w:t>
      </w:r>
      <w:r>
        <w:tab/>
        <w:t xml:space="preserve">Mix of Uses. </w:t>
      </w:r>
    </w:p>
    <w:p w14:paraId="7A04ABF5" w14:textId="77777777" w:rsidR="00FE2A6F" w:rsidRDefault="00A762F3">
      <w:pPr>
        <w:pStyle w:val="List3"/>
      </w:pPr>
      <w:r>
        <w:t>(a)</w:t>
      </w:r>
      <w:r>
        <w:tab/>
      </w:r>
      <w:r>
        <w:t xml:space="preserve">This subdivision does not apply to a property with a residential base zoning district. </w:t>
      </w:r>
    </w:p>
    <w:p w14:paraId="7A04ABF6" w14:textId="77777777" w:rsidR="00FE2A6F" w:rsidRDefault="00A762F3">
      <w:pPr>
        <w:pStyle w:val="List3"/>
      </w:pPr>
      <w:r>
        <w:t>(b)</w:t>
      </w:r>
      <w:r>
        <w:tab/>
        <w:t>In this subdivision, PRINCIPAL STREET has the same meaning as principal street in and is applied consistent with Article 5 (</w:t>
      </w:r>
      <w:r>
        <w:rPr>
          <w:i/>
        </w:rPr>
        <w:t>Definitions</w:t>
      </w:r>
      <w:r>
        <w:t xml:space="preserve">) of Subchapter E. </w:t>
      </w:r>
    </w:p>
    <w:p w14:paraId="7A04ABF7" w14:textId="77777777" w:rsidR="00FE2A6F" w:rsidRDefault="00A762F3">
      <w:pPr>
        <w:pStyle w:val="List3"/>
      </w:pPr>
      <w:r>
        <w:t>(c)</w:t>
      </w:r>
      <w:r>
        <w:tab/>
      </w:r>
      <w:r>
        <w:t>Pedestrian-Oriented Commercial Spaces. When a site abuts a principal street, 75 percent of the building frontage along the principal street must contain one or more commercial or civic uses and must comply with the dimensional requirements found in Section 4.3.3.C in Subchapter E (</w:t>
      </w:r>
      <w:r>
        <w:rPr>
          <w:i/>
        </w:rPr>
        <w:t>Design Standards and Mixed Use</w:t>
      </w:r>
      <w:r>
        <w:t xml:space="preserve">). </w:t>
      </w:r>
    </w:p>
    <w:p w14:paraId="7A04ABF8" w14:textId="77777777" w:rsidR="00FE2A6F" w:rsidRDefault="00A762F3">
      <w:pPr>
        <w:pStyle w:val="List3"/>
      </w:pPr>
      <w:r>
        <w:t>(d)</w:t>
      </w:r>
      <w:r>
        <w:tab/>
        <w:t xml:space="preserve">Limitation on Mix of Uses. </w:t>
      </w:r>
    </w:p>
    <w:p w14:paraId="7A04ABF9" w14:textId="77777777" w:rsidR="00FE2A6F" w:rsidRDefault="00A762F3">
      <w:pPr>
        <w:pStyle w:val="List4"/>
      </w:pPr>
      <w:r>
        <w:t>(i)</w:t>
      </w:r>
      <w:r>
        <w:tab/>
        <w:t xml:space="preserve">The maximum number of floors that can include non-residential uses is two. </w:t>
      </w:r>
    </w:p>
    <w:p w14:paraId="7A04ABFA" w14:textId="77777777" w:rsidR="00FE2A6F" w:rsidRDefault="00A762F3">
      <w:pPr>
        <w:pStyle w:val="List4"/>
      </w:pPr>
      <w:r>
        <w:t>(ii)</w:t>
      </w:r>
      <w:r>
        <w:tab/>
      </w:r>
      <w:r>
        <w:t xml:space="preserve">A cocktail lounge or performance venue may only be located on the first or second story of the building. </w:t>
      </w:r>
    </w:p>
    <w:p w14:paraId="7A04ABFB" w14:textId="77777777" w:rsidR="00FE2A6F" w:rsidRDefault="00A762F3">
      <w:pPr>
        <w:pStyle w:val="List4"/>
      </w:pPr>
      <w:r>
        <w:t>(iii)</w:t>
      </w:r>
      <w:r>
        <w:tab/>
        <w:t xml:space="preserve">A residential use may not be located below a cocktail lounge or performance venue. </w:t>
      </w:r>
    </w:p>
    <w:p w14:paraId="7A04ABFC" w14:textId="77777777" w:rsidR="00FE2A6F" w:rsidRDefault="00A762F3">
      <w:pPr>
        <w:pStyle w:val="List3"/>
      </w:pPr>
      <w:r>
        <w:t>(e)</w:t>
      </w:r>
      <w:r>
        <w:tab/>
        <w:t xml:space="preserve">An on-site amenity is a residential use when provided solely for use by the occupant, or the occupant's guests. </w:t>
      </w:r>
    </w:p>
    <w:p w14:paraId="7A04ABFD" w14:textId="77777777" w:rsidR="00FE2A6F" w:rsidRDefault="00A762F3">
      <w:pPr>
        <w:pStyle w:val="List3"/>
      </w:pPr>
      <w:r>
        <w:t>(f)</w:t>
      </w:r>
      <w:r>
        <w:tab/>
        <w:t xml:space="preserve">The ordinance zoning or rezoning a site as density bonus ETOD (DBETOD) combining district may modify the requirements in Subdivision (4)(c). </w:t>
      </w:r>
    </w:p>
    <w:p w14:paraId="7A04ABFE" w14:textId="77777777" w:rsidR="00FE2A6F" w:rsidRDefault="00A762F3">
      <w:pPr>
        <w:pStyle w:val="List2"/>
      </w:pPr>
      <w:r>
        <w:t>(5)</w:t>
      </w:r>
      <w:r>
        <w:tab/>
        <w:t xml:space="preserve">Maximum Height. </w:t>
      </w:r>
    </w:p>
    <w:p w14:paraId="7A04ABFF" w14:textId="77777777" w:rsidR="00FE2A6F" w:rsidRDefault="00A762F3">
      <w:pPr>
        <w:pStyle w:val="List3"/>
      </w:pPr>
      <w:r>
        <w:t>(a)</w:t>
      </w:r>
      <w:r>
        <w:tab/>
        <w:t xml:space="preserve">Subdistricts. </w:t>
      </w:r>
    </w:p>
    <w:p w14:paraId="7A04AC00" w14:textId="77777777" w:rsidR="00FE2A6F" w:rsidRDefault="00A762F3">
      <w:pPr>
        <w:pStyle w:val="List4"/>
      </w:pPr>
      <w:r>
        <w:t>(i)</w:t>
      </w:r>
      <w:r>
        <w:tab/>
      </w:r>
      <w:r>
        <w:t xml:space="preserve">In Subdistrict 1, a building may exceed the maximum building height in the base zoning district by 60 feet except that no building may exceed 120 feet in height; </w:t>
      </w:r>
    </w:p>
    <w:p w14:paraId="7A04AC01" w14:textId="77777777" w:rsidR="00FE2A6F" w:rsidRDefault="00A762F3">
      <w:pPr>
        <w:pStyle w:val="List4"/>
      </w:pPr>
      <w:r>
        <w:t>(ii)</w:t>
      </w:r>
      <w:r>
        <w:tab/>
        <w:t xml:space="preserve">In Subdistrict 2, a building may exceed the maximum building height in the base zoning district by 30 feet except that no building may exceed 90 feet in height; </w:t>
      </w:r>
    </w:p>
    <w:p w14:paraId="7A04AC02" w14:textId="77777777" w:rsidR="00FE2A6F" w:rsidRDefault="00A762F3">
      <w:pPr>
        <w:pStyle w:val="List3"/>
      </w:pPr>
      <w:r>
        <w:t>(b)</w:t>
      </w:r>
      <w:r>
        <w:tab/>
      </w:r>
      <w:r>
        <w:t xml:space="preserve">A building may exceed the maximum building height in the base zoning district but no building may exceed 60 feet if the minimum affordability requirements in Subsection (E)(2)(a) are met; </w:t>
      </w:r>
    </w:p>
    <w:p w14:paraId="7A04AC03" w14:textId="77777777" w:rsidR="00FE2A6F" w:rsidRDefault="00A762F3">
      <w:pPr>
        <w:pStyle w:val="List3"/>
      </w:pPr>
      <w:r>
        <w:lastRenderedPageBreak/>
        <w:t>(c)</w:t>
      </w:r>
      <w:r>
        <w:tab/>
        <w:t xml:space="preserve">A building may exceed the maximum building height in the base zoning district but no building may exceed 90 feet if the minimum affordability requirements in Subsection (E)(2)(b) are met; or </w:t>
      </w:r>
    </w:p>
    <w:p w14:paraId="7A04AC04" w14:textId="77777777" w:rsidR="00FE2A6F" w:rsidRDefault="00A762F3">
      <w:pPr>
        <w:pStyle w:val="List3"/>
      </w:pPr>
      <w:r>
        <w:t>(d)</w:t>
      </w:r>
      <w:r>
        <w:tab/>
      </w:r>
      <w:r>
        <w:t xml:space="preserve">A building may exceed the maximum building height in the base zoning district by 60 feet but no building may exceed 120 feet in height if the minimum affordability requirements in Subsection (E)(1) or Subsection (E)(2)(c) are met. </w:t>
      </w:r>
    </w:p>
    <w:p w14:paraId="7A04AC05" w14:textId="77777777" w:rsidR="00FE2A6F" w:rsidRDefault="00A762F3">
      <w:pPr>
        <w:pStyle w:val="List2"/>
      </w:pPr>
      <w:r>
        <w:t>(6)</w:t>
      </w:r>
      <w:r>
        <w:tab/>
        <w:t xml:space="preserve">A site is not required to comply with the base zoning district's: </w:t>
      </w:r>
    </w:p>
    <w:p w14:paraId="7A04AC06" w14:textId="77777777" w:rsidR="00FE2A6F" w:rsidRDefault="00A762F3">
      <w:pPr>
        <w:pStyle w:val="List3"/>
      </w:pPr>
      <w:r>
        <w:t>(a)</w:t>
      </w:r>
      <w:r>
        <w:tab/>
        <w:t xml:space="preserve">minimum site area requirements (if applicable); </w:t>
      </w:r>
    </w:p>
    <w:p w14:paraId="7A04AC07" w14:textId="77777777" w:rsidR="00FE2A6F" w:rsidRDefault="00A762F3">
      <w:pPr>
        <w:pStyle w:val="List3"/>
      </w:pPr>
      <w:r>
        <w:t>(b)</w:t>
      </w:r>
      <w:r>
        <w:tab/>
        <w:t xml:space="preserve">maximum floor area ratio; </w:t>
      </w:r>
    </w:p>
    <w:p w14:paraId="7A04AC08" w14:textId="77777777" w:rsidR="00FE2A6F" w:rsidRDefault="00A762F3">
      <w:pPr>
        <w:pStyle w:val="List3"/>
      </w:pPr>
      <w:r>
        <w:t>(c)</w:t>
      </w:r>
      <w:r>
        <w:tab/>
        <w:t xml:space="preserve">maximum building coverage; </w:t>
      </w:r>
    </w:p>
    <w:p w14:paraId="7A04AC09" w14:textId="77777777" w:rsidR="00FE2A6F" w:rsidRDefault="00A762F3">
      <w:pPr>
        <w:pStyle w:val="List3"/>
      </w:pPr>
      <w:r>
        <w:t>(d)</w:t>
      </w:r>
      <w:r>
        <w:tab/>
        <w:t xml:space="preserve">maximum number of stories; </w:t>
      </w:r>
    </w:p>
    <w:p w14:paraId="7A04AC0A" w14:textId="77777777" w:rsidR="00FE2A6F" w:rsidRDefault="00A762F3">
      <w:pPr>
        <w:pStyle w:val="List3"/>
      </w:pPr>
      <w:r>
        <w:t>(e)</w:t>
      </w:r>
      <w:r>
        <w:tab/>
      </w:r>
      <w:r>
        <w:t xml:space="preserve">minimum street side yard setback and interior yard setback; and </w:t>
      </w:r>
    </w:p>
    <w:p w14:paraId="7A04AC0B" w14:textId="77777777" w:rsidR="00FE2A6F" w:rsidRDefault="00A762F3">
      <w:pPr>
        <w:pStyle w:val="List3"/>
      </w:pPr>
      <w:r>
        <w:t>(f)</w:t>
      </w:r>
      <w:r>
        <w:tab/>
        <w:t xml:space="preserve">minimum front yard setback; provided, however, that if the right-of-way is less than 60 feet in width, the minimum front yard setback for buildings three or more stories in height shall be 30 feet from the centerline of the street to ensure adequate Fire Department access. </w:t>
      </w:r>
    </w:p>
    <w:p w14:paraId="7A04AC0C" w14:textId="77777777" w:rsidR="00FE2A6F" w:rsidRDefault="00A762F3">
      <w:pPr>
        <w:pStyle w:val="List2"/>
      </w:pPr>
      <w:r>
        <w:t>(7)</w:t>
      </w:r>
      <w:r>
        <w:tab/>
        <w:t>Section 1.4 (</w:t>
      </w:r>
      <w:r>
        <w:rPr>
          <w:i/>
        </w:rPr>
        <w:t>Minor Modifications</w:t>
      </w:r>
      <w:r>
        <w:t>) and Section 1.5 (</w:t>
      </w:r>
      <w:r>
        <w:rPr>
          <w:i/>
        </w:rPr>
        <w:t>Alternative Equivalent Compliance</w:t>
      </w:r>
      <w:r>
        <w:t xml:space="preserve">) in Subchapter E apply to a site developed under this section. </w:t>
      </w:r>
    </w:p>
    <w:p w14:paraId="7A04AC0D" w14:textId="77777777" w:rsidR="00FE2A6F" w:rsidRDefault="00A762F3">
      <w:pPr>
        <w:pStyle w:val="List2"/>
      </w:pPr>
      <w:r>
        <w:t>(8)</w:t>
      </w:r>
      <w:r>
        <w:tab/>
      </w:r>
      <w:r>
        <w:t xml:space="preserve">This subsection governs over a conflicting provision of this title or other ordinance unless the provision is less restrictive. </w:t>
      </w:r>
    </w:p>
    <w:p w14:paraId="7A04AC0E" w14:textId="77777777" w:rsidR="00FE2A6F" w:rsidRDefault="00A762F3">
      <w:pPr>
        <w:pStyle w:val="List1"/>
      </w:pPr>
      <w:r>
        <w:t>(H)</w:t>
      </w:r>
      <w:r>
        <w:tab/>
        <w:t xml:space="preserve">Compatibility Requirements. </w:t>
      </w:r>
    </w:p>
    <w:p w14:paraId="7A04AC0F" w14:textId="77777777" w:rsidR="00FE2A6F" w:rsidRDefault="00A762F3">
      <w:pPr>
        <w:pStyle w:val="List2"/>
      </w:pPr>
      <w:r>
        <w:t>(1)</w:t>
      </w:r>
      <w:r>
        <w:tab/>
        <w:t>A building is not required to comply with Article 10 (</w:t>
      </w:r>
      <w:r>
        <w:rPr>
          <w:i/>
        </w:rPr>
        <w:t>Compatibility Standards</w:t>
      </w:r>
      <w:r>
        <w:t xml:space="preserve">) in Subchapter C. </w:t>
      </w:r>
    </w:p>
    <w:p w14:paraId="7A04AC10" w14:textId="77777777" w:rsidR="00FE2A6F" w:rsidRDefault="00A762F3">
      <w:pPr>
        <w:pStyle w:val="List2"/>
      </w:pPr>
      <w:r>
        <w:t>(2)</w:t>
      </w:r>
      <w:r>
        <w:tab/>
        <w:t xml:space="preserve">In this subsection, </w:t>
      </w:r>
    </w:p>
    <w:p w14:paraId="7A04AC11" w14:textId="77777777" w:rsidR="00FE2A6F" w:rsidRDefault="00A762F3">
      <w:pPr>
        <w:pStyle w:val="List3"/>
      </w:pPr>
      <w:r>
        <w:t>(a)</w:t>
      </w:r>
      <w:r>
        <w:tab/>
        <w:t xml:space="preserve">TRIGGERING PROPERTY means a site: </w:t>
      </w:r>
    </w:p>
    <w:p w14:paraId="7A04AC12" w14:textId="77777777" w:rsidR="00FE2A6F" w:rsidRDefault="00A762F3">
      <w:pPr>
        <w:pStyle w:val="List4"/>
      </w:pPr>
      <w:r>
        <w:t>(i)</w:t>
      </w:r>
      <w:r>
        <w:tab/>
        <w:t xml:space="preserve">with at least one dwelling unit but less than four dwelling units; and </w:t>
      </w:r>
    </w:p>
    <w:p w14:paraId="7A04AC13" w14:textId="77777777" w:rsidR="00FE2A6F" w:rsidRDefault="00A762F3">
      <w:pPr>
        <w:pStyle w:val="List4"/>
      </w:pPr>
      <w:r>
        <w:t>(ii)</w:t>
      </w:r>
      <w:r>
        <w:tab/>
        <w:t xml:space="preserve">is zoned urban family residence (SF-5) district or more restrictive; and </w:t>
      </w:r>
    </w:p>
    <w:p w14:paraId="7A04AC14" w14:textId="77777777" w:rsidR="00FE2A6F" w:rsidRDefault="00A762F3">
      <w:pPr>
        <w:pStyle w:val="List3"/>
      </w:pPr>
      <w:r>
        <w:t>(b)</w:t>
      </w:r>
      <w:r>
        <w:tab/>
      </w:r>
      <w:r>
        <w:t xml:space="preserve">STRUCTURE includes a portion of a structure. </w:t>
      </w:r>
    </w:p>
    <w:p w14:paraId="7A04AC15" w14:textId="77777777" w:rsidR="00FE2A6F" w:rsidRDefault="00A762F3">
      <w:pPr>
        <w:pStyle w:val="List2"/>
      </w:pPr>
      <w:r>
        <w:t>(3)</w:t>
      </w:r>
      <w:r>
        <w:tab/>
        <w:t xml:space="preserve">Any structure that is located less than 50 feet from any part of a triggering property may not exceed 60 feet. </w:t>
      </w:r>
    </w:p>
    <w:p w14:paraId="7A04AC16" w14:textId="77777777" w:rsidR="00FE2A6F" w:rsidRDefault="00A762F3">
      <w:pPr>
        <w:pStyle w:val="List2"/>
      </w:pPr>
      <w:r>
        <w:t>(4)</w:t>
      </w:r>
      <w:r>
        <w:tab/>
        <w:t xml:space="preserve">Compatibility Buffer. A compatibility buffer is required along a site's property line that is shared with a triggering property. </w:t>
      </w:r>
    </w:p>
    <w:p w14:paraId="7A04AC17" w14:textId="77777777" w:rsidR="00FE2A6F" w:rsidRDefault="00A762F3">
      <w:pPr>
        <w:pStyle w:val="List3"/>
      </w:pPr>
      <w:r>
        <w:t>(a)</w:t>
      </w:r>
      <w:r>
        <w:tab/>
        <w:t xml:space="preserve">The minimum width of a compatibility buffer is 25 feet. </w:t>
      </w:r>
    </w:p>
    <w:p w14:paraId="7A04AC18" w14:textId="77777777" w:rsidR="00FE2A6F" w:rsidRDefault="00A762F3">
      <w:pPr>
        <w:pStyle w:val="List3"/>
      </w:pPr>
      <w:r>
        <w:t>(b)</w:t>
      </w:r>
      <w:r>
        <w:tab/>
        <w:t>A compatibility buffer must comply with Section 25-8-700 (</w:t>
      </w:r>
      <w:r>
        <w:rPr>
          <w:i/>
        </w:rPr>
        <w:t>Minimum Requirements for Compatibility Buffers</w:t>
      </w:r>
      <w:r>
        <w:t xml:space="preserve">). </w:t>
      </w:r>
    </w:p>
    <w:p w14:paraId="7A04AC19" w14:textId="77777777" w:rsidR="00FE2A6F" w:rsidRDefault="00A762F3">
      <w:pPr>
        <w:pStyle w:val="List2"/>
      </w:pPr>
      <w:r>
        <w:t>(5)</w:t>
      </w:r>
      <w:r>
        <w:tab/>
      </w:r>
      <w:r>
        <w:t xml:space="preserve">Exterior lighting must be hooded or shielded so that the light source is not visible from the site's property line or alleyway that is shared with a triggering property. </w:t>
      </w:r>
    </w:p>
    <w:p w14:paraId="7A04AC1A" w14:textId="77777777" w:rsidR="00FE2A6F" w:rsidRDefault="00A762F3">
      <w:pPr>
        <w:pStyle w:val="List2"/>
      </w:pPr>
      <w:r>
        <w:t>(6)</w:t>
      </w:r>
      <w:r>
        <w:tab/>
        <w:t xml:space="preserve">Mechanical equipment may not produce sound in excess of 70 decibels measured at the site's property line or alleyway that is shared with a triggering property. </w:t>
      </w:r>
    </w:p>
    <w:p w14:paraId="7A04AC1B" w14:textId="77777777" w:rsidR="00FE2A6F" w:rsidRDefault="00A762F3">
      <w:pPr>
        <w:pStyle w:val="List2"/>
      </w:pPr>
      <w:r>
        <w:t>(7)</w:t>
      </w:r>
      <w:r>
        <w:tab/>
        <w:t xml:space="preserve">A concrete slab used for a refuse receptacle may not be placed within 15 feet of triggering property. </w:t>
      </w:r>
    </w:p>
    <w:p w14:paraId="7A04AC1C" w14:textId="77777777" w:rsidR="00FE2A6F" w:rsidRDefault="00A762F3">
      <w:pPr>
        <w:pStyle w:val="List2"/>
      </w:pPr>
      <w:r>
        <w:lastRenderedPageBreak/>
        <w:t>(8)</w:t>
      </w:r>
      <w:r>
        <w:tab/>
      </w:r>
      <w:r>
        <w:t xml:space="preserve">Except for a multi-use trail, an on-site amenity that is available only to residents and occupants of the site and their guests may not be located within 25 feet of a triggering property. </w:t>
      </w:r>
    </w:p>
    <w:p w14:paraId="7A04AC1D" w14:textId="77777777" w:rsidR="00FE2A6F" w:rsidRDefault="00A762F3">
      <w:pPr>
        <w:pStyle w:val="List2"/>
      </w:pPr>
      <w:r>
        <w:t>(9)</w:t>
      </w:r>
      <w:r>
        <w:tab/>
        <w:t xml:space="preserve">Screening Requirements. Except when visible from or through a pedestrian or bicycle access point, the following objects shall be screened and may not be visible at the site's property line or alleyway that is shared with a triggering property: </w:t>
      </w:r>
    </w:p>
    <w:p w14:paraId="7A04AC1E" w14:textId="77777777" w:rsidR="00FE2A6F" w:rsidRDefault="00A762F3">
      <w:pPr>
        <w:pStyle w:val="List3"/>
      </w:pPr>
      <w:r>
        <w:t>(a)</w:t>
      </w:r>
      <w:r>
        <w:tab/>
      </w:r>
      <w:r>
        <w:t xml:space="preserve">vehicle lights from vehicles that use or are parked on a parking lot or in a parking structure located on the site; </w:t>
      </w:r>
    </w:p>
    <w:p w14:paraId="7A04AC1F" w14:textId="77777777" w:rsidR="00FE2A6F" w:rsidRDefault="00A762F3">
      <w:pPr>
        <w:pStyle w:val="List3"/>
      </w:pPr>
      <w:r>
        <w:t>(b)</w:t>
      </w:r>
      <w:r>
        <w:tab/>
        <w:t xml:space="preserve">ground floor and rooftop mechanical equipment; </w:t>
      </w:r>
    </w:p>
    <w:p w14:paraId="7A04AC20" w14:textId="77777777" w:rsidR="00FE2A6F" w:rsidRDefault="00A762F3">
      <w:pPr>
        <w:pStyle w:val="List3"/>
      </w:pPr>
      <w:r>
        <w:t>(c)</w:t>
      </w:r>
      <w:r>
        <w:tab/>
        <w:t xml:space="preserve">outdoor storage; </w:t>
      </w:r>
    </w:p>
    <w:p w14:paraId="7A04AC21" w14:textId="77777777" w:rsidR="00FE2A6F" w:rsidRDefault="00A762F3">
      <w:pPr>
        <w:pStyle w:val="List3"/>
      </w:pPr>
      <w:r>
        <w:t>(d)</w:t>
      </w:r>
      <w:r>
        <w:tab/>
        <w:t xml:space="preserve">refuse receptacles and collection areas; and </w:t>
      </w:r>
    </w:p>
    <w:p w14:paraId="7A04AC22" w14:textId="77777777" w:rsidR="00FE2A6F" w:rsidRDefault="00A762F3">
      <w:pPr>
        <w:pStyle w:val="List3"/>
      </w:pPr>
      <w:r>
        <w:t>(e)</w:t>
      </w:r>
      <w:r>
        <w:tab/>
        <w:t xml:space="preserve">common areas for amenities, including outdoor decks, patios, and pools. </w:t>
      </w:r>
    </w:p>
    <w:p w14:paraId="7A04AC23" w14:textId="77777777" w:rsidR="00FE2A6F" w:rsidRDefault="00A762F3">
      <w:pPr>
        <w:pStyle w:val="List2"/>
      </w:pPr>
      <w:r>
        <w:t>(10)</w:t>
      </w:r>
      <w:r>
        <w:tab/>
        <w:t xml:space="preserve">The screening required in Subdivision (H)(9) may not impede pedestrian or bicycle access points. </w:t>
      </w:r>
    </w:p>
    <w:p w14:paraId="7A04AC24" w14:textId="77777777" w:rsidR="00FE2A6F" w:rsidRDefault="00A762F3">
      <w:pPr>
        <w:pStyle w:val="List2"/>
      </w:pPr>
      <w:r>
        <w:t>(11)</w:t>
      </w:r>
      <w:r>
        <w:tab/>
        <w:t xml:space="preserve">Rooftop mechanical and equipment may be screened by a parapet. </w:t>
      </w:r>
    </w:p>
    <w:p w14:paraId="7A04AC25" w14:textId="77777777" w:rsidR="00FE2A6F" w:rsidRDefault="00A762F3">
      <w:pPr>
        <w:pStyle w:val="List2"/>
      </w:pPr>
      <w:r>
        <w:t>(12)</w:t>
      </w:r>
      <w:r>
        <w:tab/>
      </w:r>
      <w:r>
        <w:t xml:space="preserve">Except for Subdivision (H)(4), this subsection governs over a conflicting provision of this title or other ordinance unless the provision is less restrictive. </w:t>
      </w:r>
    </w:p>
    <w:p w14:paraId="7A04AC26" w14:textId="77777777" w:rsidR="00FE2A6F" w:rsidRDefault="00A762F3">
      <w:pPr>
        <w:pStyle w:val="HistoryNote"/>
      </w:pPr>
      <w:r>
        <w:t>(Ord. No. 20240516-005, Pt. 5, 7-15-24)</w:t>
      </w:r>
    </w:p>
    <w:p w14:paraId="7A04AC27" w14:textId="77777777" w:rsidR="00FE2A6F" w:rsidRDefault="00FE2A6F">
      <w:pPr>
        <w:spacing w:before="0" w:after="0"/>
        <w:sectPr w:rsidR="00FE2A6F">
          <w:headerReference w:type="default" r:id="rId521"/>
          <w:footerReference w:type="default" r:id="rId522"/>
          <w:type w:val="continuous"/>
          <w:pgSz w:w="12240" w:h="15840"/>
          <w:pgMar w:top="1440" w:right="1440" w:bottom="1440" w:left="1440" w:header="720" w:footer="720" w:gutter="0"/>
          <w:cols w:space="720"/>
        </w:sectPr>
      </w:pPr>
    </w:p>
    <w:p w14:paraId="7A04AC28" w14:textId="77777777" w:rsidR="00FE2A6F" w:rsidRDefault="00A762F3">
      <w:pPr>
        <w:pStyle w:val="Section"/>
      </w:pPr>
      <w:r>
        <w:t>§ 25-2-655 DENSITY BONUS CREATIVE SPACES (DBCS) COMBINING DISTRICT REGULATIONS.</w:t>
      </w:r>
    </w:p>
    <w:p w14:paraId="7A04AC29" w14:textId="77777777" w:rsidR="00FE2A6F" w:rsidRDefault="00A762F3">
      <w:pPr>
        <w:pStyle w:val="List1"/>
      </w:pPr>
      <w:r>
        <w:t>(A)</w:t>
      </w:r>
      <w:r>
        <w:tab/>
        <w:t xml:space="preserve">This section applies to a property with density bonus creative space (DBCS) combining district zoning. </w:t>
      </w:r>
    </w:p>
    <w:p w14:paraId="7A04AC2A" w14:textId="77777777" w:rsidR="00FE2A6F" w:rsidRDefault="00A762F3">
      <w:pPr>
        <w:pStyle w:val="List1"/>
      </w:pPr>
      <w:r>
        <w:t>(B)</w:t>
      </w:r>
      <w:r>
        <w:tab/>
        <w:t xml:space="preserve">This section governs over a conflicting provision of this title or other ordinance. </w:t>
      </w:r>
    </w:p>
    <w:p w14:paraId="7A04AC2B" w14:textId="77777777" w:rsidR="00FE2A6F" w:rsidRDefault="00A762F3">
      <w:pPr>
        <w:pStyle w:val="List1"/>
      </w:pPr>
      <w:r>
        <w:t>(C)</w:t>
      </w:r>
      <w:r>
        <w:tab/>
        <w:t xml:space="preserve">Pre-requisites. </w:t>
      </w:r>
    </w:p>
    <w:p w14:paraId="7A04AC2C" w14:textId="77777777" w:rsidR="00FE2A6F" w:rsidRDefault="00A762F3">
      <w:pPr>
        <w:pStyle w:val="List2"/>
      </w:pPr>
      <w:r>
        <w:t>(1)</w:t>
      </w:r>
      <w:r>
        <w:tab/>
      </w:r>
      <w:r>
        <w:t xml:space="preserve">To utilize the supplemental standards and regulations described in Subsections (E) and (F), the site's zoning must include density bonus creative spaces (DBCS) combining district zoning and applicant must comply with Subsection (D). </w:t>
      </w:r>
    </w:p>
    <w:p w14:paraId="7A04AC2D" w14:textId="77777777" w:rsidR="00FE2A6F" w:rsidRDefault="00A762F3">
      <w:pPr>
        <w:pStyle w:val="List2"/>
      </w:pPr>
      <w:r>
        <w:t>(2)</w:t>
      </w:r>
      <w:r>
        <w:tab/>
        <w:t>To reserve affordable creative spaces and to preserve existing non-residential spaces, an applicant must comply with Article 2 (</w:t>
      </w:r>
      <w:r>
        <w:rPr>
          <w:i/>
        </w:rPr>
        <w:t>Density Bonus and Incentive Programs</w:t>
      </w:r>
      <w:r>
        <w:t>) of Chapter 4-18 (</w:t>
      </w:r>
      <w:r>
        <w:rPr>
          <w:i/>
        </w:rPr>
        <w:t>General Permitting Standards</w:t>
      </w:r>
      <w:r>
        <w:t xml:space="preserve">) before applying for a building permit or site plan that relies on the regulations described in Subsections (E) and (F). </w:t>
      </w:r>
    </w:p>
    <w:p w14:paraId="7A04AC2E" w14:textId="77777777" w:rsidR="00FE2A6F" w:rsidRDefault="00A762F3">
      <w:pPr>
        <w:pStyle w:val="List1"/>
      </w:pPr>
      <w:r>
        <w:t>(D)</w:t>
      </w:r>
      <w:r>
        <w:tab/>
        <w:t xml:space="preserve">Existing Non-Residential Spaces. </w:t>
      </w:r>
    </w:p>
    <w:p w14:paraId="7A04AC2F" w14:textId="77777777" w:rsidR="00FE2A6F" w:rsidRDefault="00A762F3">
      <w:pPr>
        <w:pStyle w:val="List2"/>
      </w:pPr>
      <w:r>
        <w:t>(1)</w:t>
      </w:r>
      <w:r>
        <w:tab/>
        <w:t xml:space="preserve">In this subsection, </w:t>
      </w:r>
    </w:p>
    <w:p w14:paraId="7A04AC30" w14:textId="77777777" w:rsidR="00FE2A6F" w:rsidRDefault="00A762F3">
      <w:pPr>
        <w:pStyle w:val="List3"/>
      </w:pPr>
      <w:r>
        <w:t>(a)</w:t>
      </w:r>
      <w:r>
        <w:tab/>
        <w:t xml:space="preserve">AFFORDABLE CREATIVE SPACE means the rent for the space is the lesser of 50 percent of the average retail space rent within the city or a fixed ratio of annual revenues. </w:t>
      </w:r>
    </w:p>
    <w:p w14:paraId="7A04AC31" w14:textId="77777777" w:rsidR="00FE2A6F" w:rsidRDefault="00A762F3">
      <w:pPr>
        <w:pStyle w:val="List3"/>
      </w:pPr>
      <w:r>
        <w:t>(b)</w:t>
      </w:r>
      <w:r>
        <w:tab/>
        <w:t>COCKTAIL LOUNGE means a cocktail lounge use described in Chapter 25-2 (</w:t>
      </w:r>
      <w:r>
        <w:rPr>
          <w:i/>
        </w:rPr>
        <w:t>Zoning</w:t>
      </w:r>
      <w:r>
        <w:t xml:space="preserve">) and established on or before October 31, 2024. </w:t>
      </w:r>
    </w:p>
    <w:p w14:paraId="7A04AC32" w14:textId="77777777" w:rsidR="00FE2A6F" w:rsidRDefault="00A762F3">
      <w:pPr>
        <w:pStyle w:val="List3"/>
      </w:pPr>
      <w:r>
        <w:t>(c)</w:t>
      </w:r>
      <w:r>
        <w:tab/>
      </w:r>
      <w:r>
        <w:t>CREATIVE SPACE means a use described in Chapter 25-2 (</w:t>
      </w:r>
      <w:r>
        <w:rPr>
          <w:i/>
        </w:rPr>
        <w:t>Zoning</w:t>
      </w:r>
      <w:r>
        <w:t xml:space="preserve">) that allows one or more of the following occupancies: </w:t>
      </w:r>
    </w:p>
    <w:p w14:paraId="7A04AC33" w14:textId="77777777" w:rsidR="00FE2A6F" w:rsidRDefault="00A762F3">
      <w:pPr>
        <w:pStyle w:val="List4"/>
      </w:pPr>
      <w:r>
        <w:t>(i)</w:t>
      </w:r>
      <w:r>
        <w:tab/>
        <w:t xml:space="preserve">art gallery; </w:t>
      </w:r>
    </w:p>
    <w:p w14:paraId="7A04AC34" w14:textId="77777777" w:rsidR="00FE2A6F" w:rsidRDefault="00A762F3">
      <w:pPr>
        <w:pStyle w:val="List4"/>
      </w:pPr>
      <w:r>
        <w:t>(ii)</w:t>
      </w:r>
      <w:r>
        <w:tab/>
        <w:t xml:space="preserve">art workshop; </w:t>
      </w:r>
    </w:p>
    <w:p w14:paraId="7A04AC35" w14:textId="77777777" w:rsidR="00FE2A6F" w:rsidRDefault="00A762F3">
      <w:pPr>
        <w:pStyle w:val="List4"/>
      </w:pPr>
      <w:r>
        <w:lastRenderedPageBreak/>
        <w:t>(iii)</w:t>
      </w:r>
      <w:r>
        <w:tab/>
        <w:t xml:space="preserve">cocktail lounge; </w:t>
      </w:r>
    </w:p>
    <w:p w14:paraId="7A04AC36" w14:textId="77777777" w:rsidR="00FE2A6F" w:rsidRDefault="00A762F3">
      <w:pPr>
        <w:pStyle w:val="List4"/>
      </w:pPr>
      <w:r>
        <w:t>(iv)</w:t>
      </w:r>
      <w:r>
        <w:tab/>
        <w:t xml:space="preserve">cultural services; </w:t>
      </w:r>
    </w:p>
    <w:p w14:paraId="7A04AC37" w14:textId="77777777" w:rsidR="00FE2A6F" w:rsidRDefault="00A762F3">
      <w:pPr>
        <w:pStyle w:val="List4"/>
      </w:pPr>
      <w:r>
        <w:t>(v)</w:t>
      </w:r>
      <w:r>
        <w:tab/>
        <w:t xml:space="preserve">performance venue; </w:t>
      </w:r>
    </w:p>
    <w:p w14:paraId="7A04AC38" w14:textId="77777777" w:rsidR="00FE2A6F" w:rsidRDefault="00A762F3">
      <w:pPr>
        <w:pStyle w:val="List4"/>
      </w:pPr>
      <w:r>
        <w:t>(vi)</w:t>
      </w:r>
      <w:r>
        <w:tab/>
        <w:t xml:space="preserve">personal improvement services; or </w:t>
      </w:r>
    </w:p>
    <w:p w14:paraId="7A04AC39" w14:textId="77777777" w:rsidR="00FE2A6F" w:rsidRDefault="00A762F3">
      <w:pPr>
        <w:pStyle w:val="List4"/>
      </w:pPr>
      <w:r>
        <w:t>(vii)</w:t>
      </w:r>
      <w:r>
        <w:tab/>
        <w:t xml:space="preserve">theater. </w:t>
      </w:r>
    </w:p>
    <w:p w14:paraId="7A04AC3A" w14:textId="77777777" w:rsidR="00FE2A6F" w:rsidRDefault="00A762F3">
      <w:pPr>
        <w:pStyle w:val="List3"/>
      </w:pPr>
      <w:r>
        <w:t>(d)</w:t>
      </w:r>
      <w:r>
        <w:tab/>
        <w:t xml:space="preserve">EXISTING NON-RESIDENTIAL SPACE means a creative space use that has operated for a minimum of 12 continuous months. </w:t>
      </w:r>
    </w:p>
    <w:p w14:paraId="7A04AC3B" w14:textId="77777777" w:rsidR="00FE2A6F" w:rsidRDefault="00A762F3">
      <w:pPr>
        <w:pStyle w:val="List2"/>
      </w:pPr>
      <w:r>
        <w:t>(2)</w:t>
      </w:r>
      <w:r>
        <w:tab/>
      </w:r>
      <w:r>
        <w:t xml:space="preserve">If a site includes an existing non-residential space, the proposed development must replace each existing non-residential space with a non-residential space that is comparable in size for a period of 10 years. </w:t>
      </w:r>
    </w:p>
    <w:p w14:paraId="7A04AC3C" w14:textId="77777777" w:rsidR="00FE2A6F" w:rsidRDefault="00A762F3">
      <w:pPr>
        <w:pStyle w:val="List2"/>
      </w:pPr>
      <w:r>
        <w:t>(3)</w:t>
      </w:r>
      <w:r>
        <w:tab/>
        <w:t xml:space="preserve">Affordable Creative Spaces. </w:t>
      </w:r>
    </w:p>
    <w:p w14:paraId="7A04AC3D" w14:textId="77777777" w:rsidR="00FE2A6F" w:rsidRDefault="00A762F3">
      <w:pPr>
        <w:pStyle w:val="List3"/>
      </w:pPr>
      <w:r>
        <w:t>(a)</w:t>
      </w:r>
      <w:r>
        <w:tab/>
        <w:t xml:space="preserve">At least 25 percent of the ground floor must be eligible to be leased to an operator of an affordable creative space. </w:t>
      </w:r>
    </w:p>
    <w:p w14:paraId="7A04AC3E" w14:textId="77777777" w:rsidR="00FE2A6F" w:rsidRDefault="00A762F3">
      <w:pPr>
        <w:pStyle w:val="List3"/>
      </w:pPr>
      <w:r>
        <w:t>(b)</w:t>
      </w:r>
      <w:r>
        <w:tab/>
      </w:r>
      <w:r>
        <w:t xml:space="preserve">The director of the Economic Development Department determines the fixed ratio of annual revenues, which will be based on the annual revenues considered typical of and sustainable for the type of creative space. </w:t>
      </w:r>
    </w:p>
    <w:p w14:paraId="7A04AC3F" w14:textId="77777777" w:rsidR="00FE2A6F" w:rsidRDefault="00A762F3">
      <w:pPr>
        <w:pStyle w:val="List3"/>
      </w:pPr>
      <w:r>
        <w:t>(c)</w:t>
      </w:r>
      <w:r>
        <w:tab/>
        <w:t xml:space="preserve">Rent for an affordable creative space tenant may not escalate more than 5 percent year-over-year. </w:t>
      </w:r>
    </w:p>
    <w:p w14:paraId="7A04AC40" w14:textId="77777777" w:rsidR="00FE2A6F" w:rsidRDefault="00A762F3">
      <w:pPr>
        <w:pStyle w:val="List2"/>
      </w:pPr>
      <w:r>
        <w:t>(4)</w:t>
      </w:r>
      <w:r>
        <w:tab/>
      </w:r>
      <w:r>
        <w:t>An applicant for a proposed development may elect to meet the affordability requirements in Subsection (E)(3) without providing affordable creative spaces by paying a fee-in-lieu to a fund managed by the Economic Development Department for the purpose of preserving existing creative spaces or creating affordable creative spaces. At a minimum, the fee-in-lieu shall be equivalent to 100 percent of the required percentage of affordable creative space. The fee-in-lieu shall be set by separate ordinance. The amo</w:t>
      </w:r>
      <w:r>
        <w:t xml:space="preserve">unt of fee-in-lieu due is determined using the fee schedule ordinance in effect at the time of site plan submittal. </w:t>
      </w:r>
    </w:p>
    <w:p w14:paraId="7A04AC41" w14:textId="77777777" w:rsidR="00FE2A6F" w:rsidRDefault="00A762F3">
      <w:pPr>
        <w:pStyle w:val="List2"/>
      </w:pPr>
      <w:r>
        <w:t>(5)</w:t>
      </w:r>
      <w:r>
        <w:tab/>
        <w:t>This subsection establishes an existing non-residential space subject to Division 2 (</w:t>
      </w:r>
      <w:r>
        <w:rPr>
          <w:i/>
        </w:rPr>
        <w:t>Redevelopment Requirements</w:t>
      </w:r>
      <w:r>
        <w:t>), Article 2 of Chapter 4-18 (</w:t>
      </w:r>
      <w:r>
        <w:rPr>
          <w:i/>
        </w:rPr>
        <w:t>General Permitting Standards</w:t>
      </w:r>
      <w:r>
        <w:t xml:space="preserve">). </w:t>
      </w:r>
    </w:p>
    <w:p w14:paraId="7A04AC42" w14:textId="77777777" w:rsidR="00FE2A6F" w:rsidRDefault="00A762F3">
      <w:pPr>
        <w:pStyle w:val="List2"/>
      </w:pPr>
      <w:r>
        <w:t>(6)</w:t>
      </w:r>
      <w:r>
        <w:tab/>
        <w:t>A non-conforming use is not discontinued or abandoned under Section 25-2-945 (</w:t>
      </w:r>
      <w:r>
        <w:rPr>
          <w:i/>
        </w:rPr>
        <w:t>Abandonment of Nonconforming Use</w:t>
      </w:r>
      <w:r>
        <w:t xml:space="preserve">) if the non-conforming use qualifies as an existing non-residential space and is required to be replaced under this subsection. </w:t>
      </w:r>
    </w:p>
    <w:p w14:paraId="7A04AC43" w14:textId="77777777" w:rsidR="00FE2A6F" w:rsidRDefault="00A762F3">
      <w:pPr>
        <w:pStyle w:val="List1"/>
      </w:pPr>
      <w:r>
        <w:t>(E)</w:t>
      </w:r>
      <w:r>
        <w:tab/>
        <w:t xml:space="preserve">Development Standards and Mixed Use. </w:t>
      </w:r>
    </w:p>
    <w:p w14:paraId="7A04AC44" w14:textId="77777777" w:rsidR="00FE2A6F" w:rsidRDefault="00A762F3">
      <w:pPr>
        <w:pStyle w:val="List2"/>
      </w:pPr>
      <w:r>
        <w:t>(1)</w:t>
      </w:r>
      <w:r>
        <w:tab/>
      </w:r>
      <w:r>
        <w:t xml:space="preserve">The following uses are permitted on a property with density bonus creative spaces (DBCS) combining district zoning: </w:t>
      </w:r>
    </w:p>
    <w:p w14:paraId="7A04AC45" w14:textId="77777777" w:rsidR="00FE2A6F" w:rsidRDefault="00A762F3">
      <w:pPr>
        <w:pStyle w:val="List3"/>
      </w:pPr>
      <w:r>
        <w:t>(a)</w:t>
      </w:r>
      <w:r>
        <w:tab/>
        <w:t xml:space="preserve">uses permitted by the zoning ordinance that applies to the property; and </w:t>
      </w:r>
    </w:p>
    <w:p w14:paraId="7A04AC46" w14:textId="77777777" w:rsidR="00FE2A6F" w:rsidRDefault="00A762F3">
      <w:pPr>
        <w:pStyle w:val="List3"/>
      </w:pPr>
      <w:r>
        <w:t>(b)</w:t>
      </w:r>
      <w:r>
        <w:tab/>
        <w:t xml:space="preserve">creative spaces permitted in the ordinance designating the district. </w:t>
      </w:r>
    </w:p>
    <w:p w14:paraId="7A04AC47" w14:textId="77777777" w:rsidR="00FE2A6F" w:rsidRDefault="00A762F3">
      <w:pPr>
        <w:pStyle w:val="List2"/>
      </w:pPr>
      <w:r>
        <w:t>(2)</w:t>
      </w:r>
      <w:r>
        <w:tab/>
        <w:t>A development must comply with Article 2 (</w:t>
      </w:r>
      <w:r>
        <w:rPr>
          <w:i/>
        </w:rPr>
        <w:t>Site Development Standards</w:t>
      </w:r>
      <w:r>
        <w:t>) and Article 3 (</w:t>
      </w:r>
      <w:r>
        <w:rPr>
          <w:i/>
        </w:rPr>
        <w:t>Building Design Standards</w:t>
      </w:r>
      <w:r>
        <w:t>) of Subchapter E (</w:t>
      </w:r>
      <w:r>
        <w:rPr>
          <w:i/>
        </w:rPr>
        <w:t>Design Standards and Mixed Use</w:t>
      </w:r>
      <w:r>
        <w:t xml:space="preserve">) except when those provisions conflict with this section. </w:t>
      </w:r>
    </w:p>
    <w:p w14:paraId="7A04AC48" w14:textId="77777777" w:rsidR="00FE2A6F" w:rsidRDefault="00A762F3">
      <w:pPr>
        <w:pStyle w:val="List2"/>
      </w:pPr>
      <w:r>
        <w:t>(3)</w:t>
      </w:r>
      <w:r>
        <w:tab/>
        <w:t xml:space="preserve">Mix of Uses. </w:t>
      </w:r>
    </w:p>
    <w:p w14:paraId="7A04AC49" w14:textId="77777777" w:rsidR="00FE2A6F" w:rsidRDefault="00A762F3">
      <w:pPr>
        <w:pStyle w:val="List3"/>
      </w:pPr>
      <w:r>
        <w:t>(a)</w:t>
      </w:r>
      <w:r>
        <w:tab/>
        <w:t>In this subdivision, PRINCIPAL STREET has the same meaning as principal street in and is applied consistent with Article 5 (</w:t>
      </w:r>
      <w:r>
        <w:rPr>
          <w:i/>
        </w:rPr>
        <w:t>Definitions</w:t>
      </w:r>
      <w:r>
        <w:t>) of Subchapter E (</w:t>
      </w:r>
      <w:r>
        <w:rPr>
          <w:i/>
        </w:rPr>
        <w:t>Design Standards and Mixed Use</w:t>
      </w:r>
      <w:r>
        <w:t xml:space="preserve">). </w:t>
      </w:r>
    </w:p>
    <w:p w14:paraId="7A04AC4A" w14:textId="77777777" w:rsidR="00FE2A6F" w:rsidRDefault="00A762F3">
      <w:pPr>
        <w:pStyle w:val="List3"/>
      </w:pPr>
      <w:r>
        <w:lastRenderedPageBreak/>
        <w:t>(b)</w:t>
      </w:r>
      <w:r>
        <w:tab/>
        <w:t>Pedestrian-Oriented Creative Spaces. When a site abuts a principal street, 30 percent of the building frontage along the principal street and on the ground floor must be designed for creative spaces and must comply with the requirements of Section 4.3.3.C (</w:t>
      </w:r>
      <w:r>
        <w:rPr>
          <w:i/>
        </w:rPr>
        <w:t>Pedestrian-Oriented Commercial Spaces</w:t>
      </w:r>
      <w:r>
        <w:t>) of Subchapter E (</w:t>
      </w:r>
      <w:r>
        <w:rPr>
          <w:i/>
        </w:rPr>
        <w:t>Design Standards and Mixed Use</w:t>
      </w:r>
      <w:r>
        <w:t xml:space="preserve">). </w:t>
      </w:r>
    </w:p>
    <w:p w14:paraId="7A04AC4B" w14:textId="77777777" w:rsidR="00FE2A6F" w:rsidRDefault="00A762F3">
      <w:pPr>
        <w:pStyle w:val="List2"/>
      </w:pPr>
      <w:r>
        <w:t>(4)</w:t>
      </w:r>
      <w:r>
        <w:tab/>
        <w:t xml:space="preserve">A building may exceed the maximum building height in the base zoning district by a maximum of 30 feet except that no building may exceed 90 feet in height. </w:t>
      </w:r>
    </w:p>
    <w:p w14:paraId="7A04AC4C" w14:textId="77777777" w:rsidR="00FE2A6F" w:rsidRDefault="00A762F3">
      <w:pPr>
        <w:pStyle w:val="List2"/>
      </w:pPr>
      <w:r>
        <w:t>(5)</w:t>
      </w:r>
      <w:r>
        <w:tab/>
        <w:t xml:space="preserve">A site is not required to comply with the base zoning district's: </w:t>
      </w:r>
    </w:p>
    <w:p w14:paraId="7A04AC4D" w14:textId="77777777" w:rsidR="00FE2A6F" w:rsidRDefault="00A762F3">
      <w:pPr>
        <w:pStyle w:val="List3"/>
      </w:pPr>
      <w:r>
        <w:t>(a)</w:t>
      </w:r>
      <w:r>
        <w:tab/>
        <w:t xml:space="preserve">minimum site area requirements (if applicable); </w:t>
      </w:r>
    </w:p>
    <w:p w14:paraId="7A04AC4E" w14:textId="77777777" w:rsidR="00FE2A6F" w:rsidRDefault="00A762F3">
      <w:pPr>
        <w:pStyle w:val="List3"/>
      </w:pPr>
      <w:r>
        <w:t>(b)</w:t>
      </w:r>
      <w:r>
        <w:tab/>
        <w:t xml:space="preserve">maximum floor area ratio; </w:t>
      </w:r>
    </w:p>
    <w:p w14:paraId="7A04AC4F" w14:textId="77777777" w:rsidR="00FE2A6F" w:rsidRDefault="00A762F3">
      <w:pPr>
        <w:pStyle w:val="List3"/>
      </w:pPr>
      <w:r>
        <w:t>(c)</w:t>
      </w:r>
      <w:r>
        <w:tab/>
        <w:t xml:space="preserve">maximum building coverage; </w:t>
      </w:r>
    </w:p>
    <w:p w14:paraId="7A04AC50" w14:textId="77777777" w:rsidR="00FE2A6F" w:rsidRDefault="00A762F3">
      <w:pPr>
        <w:pStyle w:val="List3"/>
      </w:pPr>
      <w:r>
        <w:t>(d)</w:t>
      </w:r>
      <w:r>
        <w:tab/>
        <w:t xml:space="preserve">maximum number of stories; </w:t>
      </w:r>
    </w:p>
    <w:p w14:paraId="7A04AC51" w14:textId="77777777" w:rsidR="00FE2A6F" w:rsidRDefault="00A762F3">
      <w:pPr>
        <w:pStyle w:val="List3"/>
      </w:pPr>
      <w:r>
        <w:t>(e)</w:t>
      </w:r>
      <w:r>
        <w:tab/>
        <w:t xml:space="preserve">minimum street side yard setback and interior yard setback; and </w:t>
      </w:r>
    </w:p>
    <w:p w14:paraId="7A04AC52" w14:textId="77777777" w:rsidR="00FE2A6F" w:rsidRDefault="00A762F3">
      <w:pPr>
        <w:pStyle w:val="List3"/>
      </w:pPr>
      <w:r>
        <w:t>(f)</w:t>
      </w:r>
      <w:r>
        <w:tab/>
      </w:r>
      <w:r>
        <w:t xml:space="preserve">minimum front yard setback; provided, however, that if the right-of-way is less than 60 feet in width, the minimum front yard setback for buildings three or more stories in height shall be 30 feet from the centerline of the street to ensure adequate Fire Department access. </w:t>
      </w:r>
    </w:p>
    <w:p w14:paraId="7A04AC53" w14:textId="77777777" w:rsidR="00FE2A6F" w:rsidRDefault="00A762F3">
      <w:pPr>
        <w:pStyle w:val="List2"/>
      </w:pPr>
      <w:r>
        <w:t>(6)</w:t>
      </w:r>
      <w:r>
        <w:tab/>
        <w:t>Section 1.4 (</w:t>
      </w:r>
      <w:r>
        <w:rPr>
          <w:i/>
        </w:rPr>
        <w:t>Minor Modifications</w:t>
      </w:r>
      <w:r>
        <w:t>) and Section 1.5 (</w:t>
      </w:r>
      <w:r>
        <w:rPr>
          <w:i/>
        </w:rPr>
        <w:t>Alternative Equivalent Compliance</w:t>
      </w:r>
      <w:r>
        <w:t>) of Subchapter E (</w:t>
      </w:r>
      <w:r>
        <w:rPr>
          <w:i/>
        </w:rPr>
        <w:t>Design Standards and Mixed Use</w:t>
      </w:r>
      <w:r>
        <w:t xml:space="preserve">) apply to a site developed under this section. </w:t>
      </w:r>
    </w:p>
    <w:p w14:paraId="7A04AC54" w14:textId="77777777" w:rsidR="00FE2A6F" w:rsidRDefault="00A762F3">
      <w:pPr>
        <w:pStyle w:val="List2"/>
      </w:pPr>
      <w:r>
        <w:t>(7)</w:t>
      </w:r>
      <w:r>
        <w:tab/>
      </w:r>
      <w:r>
        <w:t xml:space="preserve">A site developed under this section shall comply with the supplemental standards that are established in the ordinance that created the applicable density bonus creative spaces (DBCS) combining district. </w:t>
      </w:r>
    </w:p>
    <w:p w14:paraId="7A04AC55" w14:textId="77777777" w:rsidR="00FE2A6F" w:rsidRDefault="00A762F3">
      <w:pPr>
        <w:pStyle w:val="List1"/>
      </w:pPr>
      <w:r>
        <w:t>(F)</w:t>
      </w:r>
      <w:r>
        <w:tab/>
        <w:t xml:space="preserve">Compatibility Requirements. </w:t>
      </w:r>
    </w:p>
    <w:p w14:paraId="7A04AC56" w14:textId="77777777" w:rsidR="00FE2A6F" w:rsidRDefault="00A762F3">
      <w:pPr>
        <w:pStyle w:val="List2"/>
      </w:pPr>
      <w:r>
        <w:t>(1)</w:t>
      </w:r>
      <w:r>
        <w:tab/>
        <w:t>A building is not required to comply with Article 10 (</w:t>
      </w:r>
      <w:r>
        <w:rPr>
          <w:i/>
        </w:rPr>
        <w:t>Compatibility Standards</w:t>
      </w:r>
      <w:r>
        <w:t>) in Subchapter C (</w:t>
      </w:r>
      <w:r>
        <w:rPr>
          <w:i/>
        </w:rPr>
        <w:t>Use and Development Regulations</w:t>
      </w:r>
      <w:r>
        <w:t xml:space="preserve">). </w:t>
      </w:r>
    </w:p>
    <w:p w14:paraId="7A04AC57" w14:textId="77777777" w:rsidR="00FE2A6F" w:rsidRDefault="00A762F3">
      <w:pPr>
        <w:pStyle w:val="List2"/>
      </w:pPr>
      <w:r>
        <w:t>(2)</w:t>
      </w:r>
      <w:r>
        <w:tab/>
        <w:t xml:space="preserve">In this subsection, </w:t>
      </w:r>
    </w:p>
    <w:p w14:paraId="7A04AC58" w14:textId="77777777" w:rsidR="00FE2A6F" w:rsidRDefault="00A762F3">
      <w:pPr>
        <w:pStyle w:val="List3"/>
      </w:pPr>
      <w:r>
        <w:t>(a)</w:t>
      </w:r>
      <w:r>
        <w:tab/>
        <w:t xml:space="preserve">TRIGGERING PROPERTY means a site: </w:t>
      </w:r>
    </w:p>
    <w:p w14:paraId="7A04AC59" w14:textId="77777777" w:rsidR="00FE2A6F" w:rsidRDefault="00A762F3">
      <w:pPr>
        <w:pStyle w:val="List4"/>
      </w:pPr>
      <w:r>
        <w:t>(i)</w:t>
      </w:r>
      <w:r>
        <w:tab/>
        <w:t xml:space="preserve">with at least one dwelling unit but less than four dwelling units; and </w:t>
      </w:r>
    </w:p>
    <w:p w14:paraId="7A04AC5A" w14:textId="77777777" w:rsidR="00FE2A6F" w:rsidRDefault="00A762F3">
      <w:pPr>
        <w:pStyle w:val="List4"/>
      </w:pPr>
      <w:r>
        <w:t>(ii)</w:t>
      </w:r>
      <w:r>
        <w:tab/>
        <w:t xml:space="preserve">is zoned urban family residence (SF-5) district or more restrictive; and </w:t>
      </w:r>
    </w:p>
    <w:p w14:paraId="7A04AC5B" w14:textId="77777777" w:rsidR="00FE2A6F" w:rsidRDefault="00A762F3">
      <w:pPr>
        <w:pStyle w:val="List3"/>
      </w:pPr>
      <w:r>
        <w:t>(b)</w:t>
      </w:r>
      <w:r>
        <w:tab/>
        <w:t xml:space="preserve">STRUCTURE includes a portion of a structure. </w:t>
      </w:r>
    </w:p>
    <w:p w14:paraId="7A04AC5C" w14:textId="77777777" w:rsidR="00FE2A6F" w:rsidRDefault="00A762F3">
      <w:pPr>
        <w:pStyle w:val="List2"/>
      </w:pPr>
      <w:r>
        <w:t>(3)</w:t>
      </w:r>
      <w:r>
        <w:tab/>
        <w:t xml:space="preserve">Compatibility Buffer. A compatibility buffer is required along a site's property line that is shared with a triggering property. </w:t>
      </w:r>
    </w:p>
    <w:p w14:paraId="7A04AC5D" w14:textId="77777777" w:rsidR="00FE2A6F" w:rsidRDefault="00A762F3">
      <w:pPr>
        <w:pStyle w:val="List3"/>
      </w:pPr>
      <w:r>
        <w:t>(a)</w:t>
      </w:r>
      <w:r>
        <w:tab/>
        <w:t xml:space="preserve">The minimum width of a compatibility buffer is 25 feet. </w:t>
      </w:r>
    </w:p>
    <w:p w14:paraId="7A04AC5E" w14:textId="77777777" w:rsidR="00FE2A6F" w:rsidRDefault="00A762F3">
      <w:pPr>
        <w:pStyle w:val="List3"/>
      </w:pPr>
      <w:r>
        <w:t>(b)</w:t>
      </w:r>
      <w:r>
        <w:tab/>
        <w:t>A compatibility buffer must comply with Section 25-8-700 (</w:t>
      </w:r>
      <w:r>
        <w:rPr>
          <w:i/>
        </w:rPr>
        <w:t>Minimum Requirements for Compatibility Buffers</w:t>
      </w:r>
      <w:r>
        <w:t xml:space="preserve">). </w:t>
      </w:r>
    </w:p>
    <w:p w14:paraId="7A04AC5F" w14:textId="77777777" w:rsidR="00FE2A6F" w:rsidRDefault="00A762F3">
      <w:pPr>
        <w:pStyle w:val="List2"/>
      </w:pPr>
      <w:r>
        <w:t>(4)</w:t>
      </w:r>
      <w:r>
        <w:tab/>
      </w:r>
      <w:r>
        <w:t xml:space="preserve">Exterior lighting must be hooded or shielded so that the light source is not visible from the site's property line or alleyway that is shared with a triggering property. </w:t>
      </w:r>
    </w:p>
    <w:p w14:paraId="7A04AC60" w14:textId="77777777" w:rsidR="00FE2A6F" w:rsidRDefault="00A762F3">
      <w:pPr>
        <w:pStyle w:val="List2"/>
      </w:pPr>
      <w:r>
        <w:t>(5)</w:t>
      </w:r>
      <w:r>
        <w:tab/>
        <w:t xml:space="preserve">Mechanical equipment may not produce sound in excess of 70 decibels measured at the site's property line or alleyway that is shared with a triggering property. </w:t>
      </w:r>
    </w:p>
    <w:p w14:paraId="7A04AC61" w14:textId="77777777" w:rsidR="00FE2A6F" w:rsidRDefault="00A762F3">
      <w:pPr>
        <w:pStyle w:val="List2"/>
      </w:pPr>
      <w:r>
        <w:t>(6)</w:t>
      </w:r>
      <w:r>
        <w:tab/>
        <w:t xml:space="preserve">A concrete slab used for a refuse receptacle may not be placed within 15 feet of triggering property. </w:t>
      </w:r>
    </w:p>
    <w:p w14:paraId="7A04AC62" w14:textId="77777777" w:rsidR="00FE2A6F" w:rsidRDefault="00A762F3">
      <w:pPr>
        <w:pStyle w:val="List2"/>
      </w:pPr>
      <w:r>
        <w:t>(7)</w:t>
      </w:r>
      <w:r>
        <w:tab/>
      </w:r>
      <w:r>
        <w:t xml:space="preserve">Except for a multi-use trail, an on-site amenity that is available only to residents and occupants of the site and their guests may not be located within 25 feet of a triggering property. </w:t>
      </w:r>
    </w:p>
    <w:p w14:paraId="7A04AC63" w14:textId="77777777" w:rsidR="00FE2A6F" w:rsidRDefault="00A762F3">
      <w:pPr>
        <w:pStyle w:val="List2"/>
      </w:pPr>
      <w:r>
        <w:lastRenderedPageBreak/>
        <w:t>(8)</w:t>
      </w:r>
      <w:r>
        <w:tab/>
        <w:t xml:space="preserve">Screening Requirements. Except when visible from or through a pedestrian or bicycle access point, the following objects shall be screened and may not be visible at the site's property line or alleyway that is shared with a triggering property: </w:t>
      </w:r>
    </w:p>
    <w:p w14:paraId="7A04AC64" w14:textId="77777777" w:rsidR="00FE2A6F" w:rsidRDefault="00A762F3">
      <w:pPr>
        <w:pStyle w:val="List3"/>
      </w:pPr>
      <w:r>
        <w:t>(a)</w:t>
      </w:r>
      <w:r>
        <w:tab/>
      </w:r>
      <w:r>
        <w:t xml:space="preserve">vehicle lights from vehicles that use or are parked on a parking lot or in a parking structure located on the site; </w:t>
      </w:r>
    </w:p>
    <w:p w14:paraId="7A04AC65" w14:textId="77777777" w:rsidR="00FE2A6F" w:rsidRDefault="00A762F3">
      <w:pPr>
        <w:pStyle w:val="List3"/>
      </w:pPr>
      <w:r>
        <w:t>(b)</w:t>
      </w:r>
      <w:r>
        <w:tab/>
        <w:t xml:space="preserve">ground floor and rooftop mechanical equipment; </w:t>
      </w:r>
    </w:p>
    <w:p w14:paraId="7A04AC66" w14:textId="77777777" w:rsidR="00FE2A6F" w:rsidRDefault="00A762F3">
      <w:pPr>
        <w:pStyle w:val="List3"/>
      </w:pPr>
      <w:r>
        <w:t>(c)</w:t>
      </w:r>
      <w:r>
        <w:tab/>
        <w:t xml:space="preserve">outdoor storage; </w:t>
      </w:r>
    </w:p>
    <w:p w14:paraId="7A04AC67" w14:textId="77777777" w:rsidR="00FE2A6F" w:rsidRDefault="00A762F3">
      <w:pPr>
        <w:pStyle w:val="List3"/>
      </w:pPr>
      <w:r>
        <w:t>(d)</w:t>
      </w:r>
      <w:r>
        <w:tab/>
        <w:t xml:space="preserve">refuse receptacles and collection areas; and </w:t>
      </w:r>
    </w:p>
    <w:p w14:paraId="7A04AC68" w14:textId="77777777" w:rsidR="00FE2A6F" w:rsidRDefault="00A762F3">
      <w:pPr>
        <w:pStyle w:val="List3"/>
      </w:pPr>
      <w:r>
        <w:t>(e)</w:t>
      </w:r>
      <w:r>
        <w:tab/>
        <w:t xml:space="preserve">common areas for amenities, including outdoor decks, patios, and pools. </w:t>
      </w:r>
    </w:p>
    <w:p w14:paraId="7A04AC69" w14:textId="77777777" w:rsidR="00FE2A6F" w:rsidRDefault="00A762F3">
      <w:pPr>
        <w:pStyle w:val="List2"/>
      </w:pPr>
      <w:r>
        <w:t>(9)</w:t>
      </w:r>
      <w:r>
        <w:tab/>
        <w:t xml:space="preserve">The screening required in Subdivision (F)(9) may not impede pedestrian or bicycle access points. </w:t>
      </w:r>
    </w:p>
    <w:p w14:paraId="7A04AC6A" w14:textId="77777777" w:rsidR="00FE2A6F" w:rsidRDefault="00A762F3">
      <w:pPr>
        <w:pStyle w:val="List2"/>
      </w:pPr>
      <w:r>
        <w:t>(10)</w:t>
      </w:r>
      <w:r>
        <w:tab/>
        <w:t xml:space="preserve">Rooftop mechanical equipment may be screened by a parapet. </w:t>
      </w:r>
    </w:p>
    <w:p w14:paraId="7A04AC6B" w14:textId="77777777" w:rsidR="00FE2A6F" w:rsidRDefault="00A762F3">
      <w:pPr>
        <w:pStyle w:val="HistoryNote"/>
      </w:pPr>
      <w:r>
        <w:t>Source: Ord. No. 20241010-034, Pt. 4, 10-21-24.</w:t>
      </w:r>
    </w:p>
    <w:p w14:paraId="7A04AC6C" w14:textId="77777777" w:rsidR="00FE2A6F" w:rsidRDefault="00FE2A6F">
      <w:pPr>
        <w:spacing w:before="0" w:after="0"/>
        <w:sectPr w:rsidR="00FE2A6F">
          <w:headerReference w:type="default" r:id="rId523"/>
          <w:footerReference w:type="default" r:id="rId524"/>
          <w:type w:val="continuous"/>
          <w:pgSz w:w="12240" w:h="15840"/>
          <w:pgMar w:top="1440" w:right="1440" w:bottom="1440" w:left="1440" w:header="720" w:footer="720" w:gutter="0"/>
          <w:cols w:space="720"/>
        </w:sectPr>
      </w:pPr>
    </w:p>
    <w:p w14:paraId="7A04AC6D" w14:textId="77777777" w:rsidR="00FE2A6F" w:rsidRDefault="00A762F3">
      <w:pPr>
        <w:pStyle w:val="Heading5"/>
      </w:pPr>
      <w:r>
        <w:t>Division 6. Waterfront Overlay District Requirements for Town Lake Park.</w:t>
      </w:r>
    </w:p>
    <w:p w14:paraId="7A04AC6E" w14:textId="77777777" w:rsidR="00FE2A6F" w:rsidRDefault="00FE2A6F">
      <w:pPr>
        <w:spacing w:before="0" w:after="0"/>
        <w:sectPr w:rsidR="00FE2A6F">
          <w:headerReference w:type="default" r:id="rId525"/>
          <w:footerReference w:type="default" r:id="rId526"/>
          <w:type w:val="continuous"/>
          <w:pgSz w:w="12240" w:h="15840"/>
          <w:pgMar w:top="1440" w:right="1440" w:bottom="1440" w:left="1440" w:header="720" w:footer="720" w:gutter="0"/>
          <w:cols w:space="720"/>
        </w:sectPr>
      </w:pPr>
    </w:p>
    <w:p w14:paraId="7A04AC6F" w14:textId="77777777" w:rsidR="00FE2A6F" w:rsidRDefault="00A762F3">
      <w:pPr>
        <w:pStyle w:val="Section"/>
      </w:pPr>
      <w:r>
        <w:t>§ 25-2-671 TOWN LAKE PARK TERMS.</w:t>
      </w:r>
    </w:p>
    <w:p w14:paraId="7A04AC70" w14:textId="77777777" w:rsidR="00FE2A6F" w:rsidRDefault="00A762F3">
      <w:pPr>
        <w:pStyle w:val="Paragraph1"/>
      </w:pPr>
      <w:r>
        <w:t>In Section 25-2-672 (</w:t>
      </w:r>
      <w:r>
        <w:rPr>
          <w:i/>
        </w:rPr>
        <w:t>Town Lake Park Regulations</w:t>
      </w:r>
      <w:r>
        <w:t xml:space="preserve">): </w:t>
      </w:r>
    </w:p>
    <w:p w14:paraId="7A04AC71" w14:textId="77777777" w:rsidR="00FE2A6F" w:rsidRDefault="00A762F3">
      <w:pPr>
        <w:pStyle w:val="List2"/>
      </w:pPr>
      <w:r>
        <w:t>(1)</w:t>
      </w:r>
      <w:r>
        <w:tab/>
        <w:t xml:space="preserve">COMMUNITY PARK means a portion of Town Lake Park that is intended for city wide use and designed to accommodate large numbers of people involved in a variety of activities. The following areas in Town Lake Park are community parks: </w:t>
      </w:r>
    </w:p>
    <w:p w14:paraId="7A04AC72" w14:textId="77777777" w:rsidR="00FE2A6F" w:rsidRDefault="00A762F3">
      <w:pPr>
        <w:pStyle w:val="List3"/>
      </w:pPr>
      <w:r>
        <w:t>(a)</w:t>
      </w:r>
      <w:r>
        <w:tab/>
      </w:r>
      <w:r>
        <w:t xml:space="preserve">tracts S-1, S-2, S-3A, S-4, S-6, S-7, S-8, S-9, N-1, N-2, N-3, N-4, N-5A, N-6, N-7, N-8, N-9, N-10, N-11, N-15, N-16A, and N-17A on the park classification map; </w:t>
      </w:r>
    </w:p>
    <w:p w14:paraId="7A04AC73" w14:textId="77777777" w:rsidR="00FE2A6F" w:rsidRDefault="00A762F3">
      <w:pPr>
        <w:pStyle w:val="List3"/>
      </w:pPr>
      <w:r>
        <w:t>(b)</w:t>
      </w:r>
      <w:r>
        <w:tab/>
        <w:t xml:space="preserve">park land in the area bounded on the north by the Colorado River, on the west by Pleasant Valley Road, on the south by the proposed extension of Lakeshore Boulevard, and on the east by the crest of the bluff of Country Club Creek; </w:t>
      </w:r>
    </w:p>
    <w:p w14:paraId="7A04AC74" w14:textId="77777777" w:rsidR="00FE2A6F" w:rsidRDefault="00A762F3">
      <w:pPr>
        <w:pStyle w:val="List3"/>
      </w:pPr>
      <w:r>
        <w:t>(c)</w:t>
      </w:r>
      <w:r>
        <w:tab/>
      </w:r>
      <w:r>
        <w:t xml:space="preserve">park land in the area bounded on the north by Lake Austin Boulevard, on the south by Town Lake, on the east by the MoPac Freeway, and on the west by the extension of the western boundary of Eilers Park; </w:t>
      </w:r>
    </w:p>
    <w:p w14:paraId="7A04AC75" w14:textId="77777777" w:rsidR="00FE2A6F" w:rsidRDefault="00A762F3">
      <w:pPr>
        <w:pStyle w:val="List3"/>
      </w:pPr>
      <w:r>
        <w:t>(d)</w:t>
      </w:r>
      <w:r>
        <w:tab/>
        <w:t xml:space="preserve">the Holly Street Power Plant, when its current use ceases and it is dedicated as park land; and </w:t>
      </w:r>
    </w:p>
    <w:p w14:paraId="7A04AC76" w14:textId="77777777" w:rsidR="00FE2A6F" w:rsidRDefault="00A762F3">
      <w:pPr>
        <w:pStyle w:val="List3"/>
      </w:pPr>
      <w:r>
        <w:t>(e)</w:t>
      </w:r>
      <w:r>
        <w:tab/>
        <w:t xml:space="preserve">park land within 50 feet of the shoreline of Town Lake. </w:t>
      </w:r>
    </w:p>
    <w:p w14:paraId="7A04AC77" w14:textId="77777777" w:rsidR="00FE2A6F" w:rsidRDefault="00A762F3">
      <w:pPr>
        <w:pStyle w:val="List2"/>
      </w:pPr>
      <w:r>
        <w:t>(2)</w:t>
      </w:r>
      <w:r>
        <w:tab/>
      </w:r>
      <w:r>
        <w:t xml:space="preserve">CULTURAL PARK means a portion of Town Lake Park that is intended for cultural facilities, including museums, botanical gardens, and performance areas. The following areas in Town Lake Park are cultural parks: </w:t>
      </w:r>
    </w:p>
    <w:p w14:paraId="7A04AC78" w14:textId="77777777" w:rsidR="00FE2A6F" w:rsidRDefault="00A762F3">
      <w:pPr>
        <w:pStyle w:val="List3"/>
      </w:pPr>
      <w:r>
        <w:t>(a)</w:t>
      </w:r>
      <w:r>
        <w:tab/>
        <w:t xml:space="preserve">tracts S-2D, S-3, S-4A, S-5, S-5A, S-5B, and S-5C on the park classification map; </w:t>
      </w:r>
    </w:p>
    <w:p w14:paraId="7A04AC79" w14:textId="77777777" w:rsidR="00FE2A6F" w:rsidRDefault="00A762F3">
      <w:pPr>
        <w:pStyle w:val="List3"/>
      </w:pPr>
      <w:r>
        <w:t>(b)</w:t>
      </w:r>
      <w:r>
        <w:tab/>
        <w:t xml:space="preserve">park land in the area bounded on the east by Dawson Road, on the west by Lamar Boulevard, on the south by Barton Springs Road, and on the north by Riverside Drive; </w:t>
      </w:r>
    </w:p>
    <w:p w14:paraId="7A04AC7A" w14:textId="77777777" w:rsidR="00FE2A6F" w:rsidRDefault="00A762F3">
      <w:pPr>
        <w:pStyle w:val="List3"/>
      </w:pPr>
      <w:r>
        <w:t>(c)</w:t>
      </w:r>
      <w:r>
        <w:tab/>
      </w:r>
      <w:r>
        <w:t xml:space="preserve">park land in the area bounded on the north by Town Lake, on the south by Barton Springs Road, Barton Boulevard, and the westward extension of Linscomb Avenue, on the east by Lamar Boulevard, and on the west by Robert E. Lee Road and the hike and bike trail; </w:t>
      </w:r>
    </w:p>
    <w:p w14:paraId="7A04AC7B" w14:textId="77777777" w:rsidR="00FE2A6F" w:rsidRDefault="00A762F3">
      <w:pPr>
        <w:pStyle w:val="List3"/>
      </w:pPr>
      <w:r>
        <w:lastRenderedPageBreak/>
        <w:t>(d)</w:t>
      </w:r>
      <w:r>
        <w:tab/>
        <w:t xml:space="preserve">park land north of the intersection of River Street and Bierce Street, known as the City of Austin Street and Bridge Yard; and </w:t>
      </w:r>
    </w:p>
    <w:p w14:paraId="7A04AC7C" w14:textId="77777777" w:rsidR="00FE2A6F" w:rsidRDefault="00A762F3">
      <w:pPr>
        <w:pStyle w:val="List3"/>
      </w:pPr>
      <w:r>
        <w:t>(e)</w:t>
      </w:r>
      <w:r>
        <w:tab/>
      </w:r>
      <w:r>
        <w:t xml:space="preserve">the Seaholm Power Plant and the Green Water Treatment Plant, including the water intake structures, when the current uses cease and the plants are dedicated as park land. </w:t>
      </w:r>
    </w:p>
    <w:p w14:paraId="7A04AC7D" w14:textId="77777777" w:rsidR="00FE2A6F" w:rsidRDefault="00A762F3">
      <w:pPr>
        <w:pStyle w:val="List2"/>
      </w:pPr>
      <w:r>
        <w:t>(3)</w:t>
      </w:r>
      <w:r>
        <w:tab/>
        <w:t xml:space="preserve">NEIGHBORHOOD PARK means a portion of Town Lake Park that is small, informal, is less intensely used than the developed areas of Town Lake Park, and serves adjacent neighborhoods. The following areas in Town Lake Park are neighborhood parks: </w:t>
      </w:r>
    </w:p>
    <w:p w14:paraId="7A04AC7E" w14:textId="77777777" w:rsidR="00FE2A6F" w:rsidRDefault="00A762F3">
      <w:pPr>
        <w:pStyle w:val="List3"/>
      </w:pPr>
      <w:r>
        <w:t>(a)</w:t>
      </w:r>
      <w:r>
        <w:tab/>
        <w:t xml:space="preserve">tracts S-2A, S-10, N-5, N-16, and N-17 on the Park Classification Map; </w:t>
      </w:r>
    </w:p>
    <w:p w14:paraId="7A04AC7F" w14:textId="77777777" w:rsidR="00FE2A6F" w:rsidRDefault="00A762F3">
      <w:pPr>
        <w:pStyle w:val="List3"/>
      </w:pPr>
      <w:r>
        <w:t>(b)</w:t>
      </w:r>
      <w:r>
        <w:tab/>
      </w:r>
      <w:r>
        <w:t xml:space="preserve">park land in the area bounded on the north by Town Lake, on the west by East Bouldin Creek, on the east by Blunn Creek, and on the south by Riverside Drive; and </w:t>
      </w:r>
    </w:p>
    <w:p w14:paraId="7A04AC80" w14:textId="77777777" w:rsidR="00FE2A6F" w:rsidRDefault="00A762F3">
      <w:pPr>
        <w:pStyle w:val="List3"/>
      </w:pPr>
      <w:r>
        <w:t>(c)</w:t>
      </w:r>
      <w:r>
        <w:tab/>
        <w:t xml:space="preserve">park land in the area bounded on the north by the Colorado River, on the east by Montopolis Drive, on the south by the extension of Grove Boulevard, and on the west by the crest of the bluff of Country Club Creek. </w:t>
      </w:r>
    </w:p>
    <w:p w14:paraId="7A04AC81" w14:textId="77777777" w:rsidR="00FE2A6F" w:rsidRDefault="00A762F3">
      <w:pPr>
        <w:pStyle w:val="List2"/>
      </w:pPr>
      <w:r>
        <w:t>(4)</w:t>
      </w:r>
      <w:r>
        <w:tab/>
      </w:r>
      <w:r>
        <w:t xml:space="preserve">PARK CLASSIFICATION MAP means the map that is on file with the Parks and Recreation Department and that is Exhibit "B" to Ordinance No. 890126-P. </w:t>
      </w:r>
    </w:p>
    <w:p w14:paraId="7A04AC82" w14:textId="77777777" w:rsidR="00FE2A6F" w:rsidRDefault="00A762F3">
      <w:pPr>
        <w:pStyle w:val="List2"/>
      </w:pPr>
      <w:r>
        <w:t>(5)</w:t>
      </w:r>
      <w:r>
        <w:tab/>
        <w:t xml:space="preserve">NATURAL AREA means that portion of Town Lake Park that is preserved as a natural environment with limited human activity. The following areas in Town Lake Park are natural areas: </w:t>
      </w:r>
    </w:p>
    <w:p w14:paraId="7A04AC83" w14:textId="77777777" w:rsidR="00FE2A6F" w:rsidRDefault="00A762F3">
      <w:pPr>
        <w:pStyle w:val="List3"/>
      </w:pPr>
      <w:r>
        <w:t>(a)</w:t>
      </w:r>
      <w:r>
        <w:tab/>
        <w:t xml:space="preserve">tracts W-1, S-2B, S-2C, N-3A, and N-18 on the Park Classification Map; </w:t>
      </w:r>
    </w:p>
    <w:p w14:paraId="7A04AC84" w14:textId="77777777" w:rsidR="00FE2A6F" w:rsidRDefault="00A762F3">
      <w:pPr>
        <w:pStyle w:val="List3"/>
      </w:pPr>
      <w:r>
        <w:t>(b)</w:t>
      </w:r>
      <w:r>
        <w:tab/>
      </w:r>
      <w:r>
        <w:t xml:space="preserve">park land located between the Colorado River shoreline and the crest of the bluff north of the Colorado River, from Longhorn Dam to U.S. 183 (Montopolis Bridge); and </w:t>
      </w:r>
    </w:p>
    <w:p w14:paraId="7A04AC85" w14:textId="77777777" w:rsidR="00FE2A6F" w:rsidRDefault="00A762F3">
      <w:pPr>
        <w:pStyle w:val="List3"/>
      </w:pPr>
      <w:r>
        <w:t>(c)</w:t>
      </w:r>
      <w:r>
        <w:tab/>
        <w:t xml:space="preserve">park land northeast of Town Lake from Tom Miller Dam to the west boundary of Eilers Park and southwest of Town Lake from Tom Miller Dam to the Austin Nature Center. </w:t>
      </w:r>
    </w:p>
    <w:p w14:paraId="7A04AC86" w14:textId="77777777" w:rsidR="00FE2A6F" w:rsidRDefault="00A762F3">
      <w:pPr>
        <w:pStyle w:val="List2"/>
      </w:pPr>
      <w:r>
        <w:t>(6)</w:t>
      </w:r>
      <w:r>
        <w:tab/>
        <w:t xml:space="preserve">TOWN LAKE PARK PLAN means the Town Lake Park Plan adopted by Ordinance No. 890126-P. </w:t>
      </w:r>
    </w:p>
    <w:p w14:paraId="7A04AC87" w14:textId="77777777" w:rsidR="00FE2A6F" w:rsidRDefault="00A762F3">
      <w:pPr>
        <w:pStyle w:val="List2"/>
      </w:pPr>
      <w:r>
        <w:t>(7)</w:t>
      </w:r>
      <w:r>
        <w:tab/>
      </w:r>
      <w:r>
        <w:t xml:space="preserve">TOWN LAKE PARK means all the dedicated park land in the waterfront overlay zoning district. </w:t>
      </w:r>
    </w:p>
    <w:p w14:paraId="7A04AC88" w14:textId="77777777" w:rsidR="00FE2A6F" w:rsidRDefault="00A762F3">
      <w:pPr>
        <w:pStyle w:val="List2"/>
      </w:pPr>
      <w:r>
        <w:t>(8)</w:t>
      </w:r>
      <w:r>
        <w:tab/>
        <w:t xml:space="preserve">URBAN WATERFRONT means that portion of Town Lake Park that is adjacent to high-density urban development. Tracts N-12, N-13, and N-14 on the park classification map are urban waterfront areas. </w:t>
      </w:r>
    </w:p>
    <w:p w14:paraId="7A04AC89" w14:textId="77777777" w:rsidR="00FE2A6F" w:rsidRDefault="00A762F3">
      <w:pPr>
        <w:pStyle w:val="HistoryNote"/>
      </w:pPr>
      <w:r>
        <w:t>Source: Section 13-2-228.1; Ord. 990225-70; Ord. 031211-11.</w:t>
      </w:r>
    </w:p>
    <w:p w14:paraId="7A04AC8A" w14:textId="77777777" w:rsidR="00FE2A6F" w:rsidRDefault="00FE2A6F">
      <w:pPr>
        <w:spacing w:before="0" w:after="0"/>
        <w:sectPr w:rsidR="00FE2A6F">
          <w:headerReference w:type="default" r:id="rId527"/>
          <w:footerReference w:type="default" r:id="rId528"/>
          <w:type w:val="continuous"/>
          <w:pgSz w:w="12240" w:h="15840"/>
          <w:pgMar w:top="1440" w:right="1440" w:bottom="1440" w:left="1440" w:header="720" w:footer="720" w:gutter="0"/>
          <w:cols w:space="720"/>
        </w:sectPr>
      </w:pPr>
    </w:p>
    <w:p w14:paraId="7A04AC8B" w14:textId="77777777" w:rsidR="00FE2A6F" w:rsidRDefault="00A762F3">
      <w:pPr>
        <w:pStyle w:val="Section"/>
      </w:pPr>
      <w:r>
        <w:t>§ 25-2-672 TOWN LAKE PARK REGULATIONS.</w:t>
      </w:r>
    </w:p>
    <w:p w14:paraId="7A04AC8C" w14:textId="77777777" w:rsidR="00FE2A6F" w:rsidRDefault="00A762F3">
      <w:pPr>
        <w:pStyle w:val="List1"/>
      </w:pPr>
      <w:r>
        <w:t>(A)</w:t>
      </w:r>
      <w:r>
        <w:tab/>
        <w:t xml:space="preserve">Development of a natural area described in Section 25-2-671 (Town Lake Park Terms) is limited to: </w:t>
      </w:r>
    </w:p>
    <w:p w14:paraId="7A04AC8D" w14:textId="77777777" w:rsidR="00FE2A6F" w:rsidRDefault="00A762F3">
      <w:pPr>
        <w:pStyle w:val="List2"/>
      </w:pPr>
      <w:r>
        <w:t>(1)</w:t>
      </w:r>
      <w:r>
        <w:tab/>
      </w:r>
      <w:r>
        <w:t xml:space="preserve">nature trails with interpretive signs and facilities; </w:t>
      </w:r>
    </w:p>
    <w:p w14:paraId="7A04AC8E" w14:textId="77777777" w:rsidR="00FE2A6F" w:rsidRDefault="00A762F3">
      <w:pPr>
        <w:pStyle w:val="List2"/>
      </w:pPr>
      <w:r>
        <w:t>(2)</w:t>
      </w:r>
      <w:r>
        <w:tab/>
        <w:t xml:space="preserve">surface parking with pervious material; </w:t>
      </w:r>
    </w:p>
    <w:p w14:paraId="7A04AC8F" w14:textId="77777777" w:rsidR="00FE2A6F" w:rsidRDefault="00A762F3">
      <w:pPr>
        <w:pStyle w:val="List2"/>
      </w:pPr>
      <w:r>
        <w:t>(3)</w:t>
      </w:r>
      <w:r>
        <w:tab/>
        <w:t xml:space="preserve">maintenance and improvement of environmental quality, including fencing and wildlife and vegetation management; and </w:t>
      </w:r>
    </w:p>
    <w:p w14:paraId="7A04AC90" w14:textId="77777777" w:rsidR="00FE2A6F" w:rsidRDefault="00A762F3">
      <w:pPr>
        <w:pStyle w:val="List2"/>
      </w:pPr>
      <w:r>
        <w:t>(4)</w:t>
      </w:r>
      <w:r>
        <w:tab/>
        <w:t xml:space="preserve">general park support and maintenance. </w:t>
      </w:r>
    </w:p>
    <w:p w14:paraId="7A04AC91" w14:textId="77777777" w:rsidR="00FE2A6F" w:rsidRDefault="00A762F3">
      <w:pPr>
        <w:pStyle w:val="List1"/>
      </w:pPr>
      <w:r>
        <w:t>(B)</w:t>
      </w:r>
      <w:r>
        <w:tab/>
        <w:t>Development of a neighborhood park described in Section 25-2-671 (</w:t>
      </w:r>
      <w:r>
        <w:rPr>
          <w:i/>
        </w:rPr>
        <w:t>Town Lake Park Terms</w:t>
      </w:r>
      <w:r>
        <w:t xml:space="preserve">) is limited to: </w:t>
      </w:r>
    </w:p>
    <w:p w14:paraId="7A04AC92" w14:textId="77777777" w:rsidR="00FE2A6F" w:rsidRDefault="00A762F3">
      <w:pPr>
        <w:pStyle w:val="List2"/>
      </w:pPr>
      <w:r>
        <w:t>(1)</w:t>
      </w:r>
      <w:r>
        <w:tab/>
        <w:t xml:space="preserve">walking, exercise, and bicycle trails; </w:t>
      </w:r>
    </w:p>
    <w:p w14:paraId="7A04AC93" w14:textId="77777777" w:rsidR="00FE2A6F" w:rsidRDefault="00A762F3">
      <w:pPr>
        <w:pStyle w:val="List2"/>
      </w:pPr>
      <w:r>
        <w:t>(2)</w:t>
      </w:r>
      <w:r>
        <w:tab/>
        <w:t xml:space="preserve">surface parking and access roads; </w:t>
      </w:r>
    </w:p>
    <w:p w14:paraId="7A04AC94" w14:textId="77777777" w:rsidR="00FE2A6F" w:rsidRDefault="00A762F3">
      <w:pPr>
        <w:pStyle w:val="List2"/>
      </w:pPr>
      <w:r>
        <w:lastRenderedPageBreak/>
        <w:t>(3)</w:t>
      </w:r>
      <w:r>
        <w:tab/>
        <w:t xml:space="preserve">picnic facilities; </w:t>
      </w:r>
    </w:p>
    <w:p w14:paraId="7A04AC95" w14:textId="77777777" w:rsidR="00FE2A6F" w:rsidRDefault="00A762F3">
      <w:pPr>
        <w:pStyle w:val="List2"/>
      </w:pPr>
      <w:r>
        <w:t>(4)</w:t>
      </w:r>
      <w:r>
        <w:tab/>
      </w:r>
      <w:r>
        <w:t xml:space="preserve">general neighborhood park uses, including playing fields, ball courts, swimming pools, and playscapes; </w:t>
      </w:r>
    </w:p>
    <w:p w14:paraId="7A04AC96" w14:textId="77777777" w:rsidR="00FE2A6F" w:rsidRDefault="00A762F3">
      <w:pPr>
        <w:pStyle w:val="List2"/>
      </w:pPr>
      <w:r>
        <w:t>(5)</w:t>
      </w:r>
      <w:r>
        <w:tab/>
        <w:t xml:space="preserve">concessions primarily serving an adjacent neighborhood, including food vending, bicycle rentals, and sports equipment rentals; </w:t>
      </w:r>
    </w:p>
    <w:p w14:paraId="7A04AC97" w14:textId="77777777" w:rsidR="00FE2A6F" w:rsidRDefault="00A762F3">
      <w:pPr>
        <w:pStyle w:val="List2"/>
      </w:pPr>
      <w:r>
        <w:t>(6)</w:t>
      </w:r>
      <w:r>
        <w:tab/>
        <w:t xml:space="preserve">cultural facilities primarily serving an adjacent neighborhood; </w:t>
      </w:r>
    </w:p>
    <w:p w14:paraId="7A04AC98" w14:textId="77777777" w:rsidR="00FE2A6F" w:rsidRDefault="00A762F3">
      <w:pPr>
        <w:pStyle w:val="List2"/>
      </w:pPr>
      <w:r>
        <w:t>(7)</w:t>
      </w:r>
      <w:r>
        <w:tab/>
        <w:t xml:space="preserve">maintenance and improvement of environmental quality, including stream bank stabilization, fencing, and wildlife and vegetation management; and </w:t>
      </w:r>
    </w:p>
    <w:p w14:paraId="7A04AC99" w14:textId="77777777" w:rsidR="00FE2A6F" w:rsidRDefault="00A762F3">
      <w:pPr>
        <w:pStyle w:val="List2"/>
      </w:pPr>
      <w:r>
        <w:t>(8)</w:t>
      </w:r>
      <w:r>
        <w:tab/>
        <w:t xml:space="preserve">general park support and maintenance. </w:t>
      </w:r>
    </w:p>
    <w:p w14:paraId="7A04AC9A" w14:textId="77777777" w:rsidR="00FE2A6F" w:rsidRDefault="00A762F3">
      <w:pPr>
        <w:pStyle w:val="List1"/>
      </w:pPr>
      <w:r>
        <w:t>(C)</w:t>
      </w:r>
      <w:r>
        <w:tab/>
      </w:r>
      <w:r>
        <w:t>Development of a community park described in Section 25-2-671 (</w:t>
      </w:r>
      <w:r>
        <w:rPr>
          <w:i/>
        </w:rPr>
        <w:t>Town Lake Park Terms</w:t>
      </w:r>
      <w:r>
        <w:t xml:space="preserve">) is limited to: </w:t>
      </w:r>
    </w:p>
    <w:p w14:paraId="7A04AC9B" w14:textId="77777777" w:rsidR="00FE2A6F" w:rsidRDefault="00A762F3">
      <w:pPr>
        <w:pStyle w:val="List2"/>
      </w:pPr>
      <w:r>
        <w:t>(1)</w:t>
      </w:r>
      <w:r>
        <w:tab/>
        <w:t xml:space="preserve">development permitted in a neighborhood park; </w:t>
      </w:r>
    </w:p>
    <w:p w14:paraId="7A04AC9C" w14:textId="77777777" w:rsidR="00FE2A6F" w:rsidRDefault="00A762F3">
      <w:pPr>
        <w:pStyle w:val="List2"/>
      </w:pPr>
      <w:r>
        <w:t>(2)</w:t>
      </w:r>
      <w:r>
        <w:tab/>
        <w:t xml:space="preserve">municipal swimming pools and associated facilities; </w:t>
      </w:r>
    </w:p>
    <w:p w14:paraId="7A04AC9D" w14:textId="77777777" w:rsidR="00FE2A6F" w:rsidRDefault="00A762F3">
      <w:pPr>
        <w:pStyle w:val="List2"/>
      </w:pPr>
      <w:r>
        <w:t>(3)</w:t>
      </w:r>
      <w:r>
        <w:tab/>
        <w:t xml:space="preserve">concessions designed to attract individuals from throughout the city, including boat rentals, food vending, dining facilities, special sports facilities, and special recreational facilities; </w:t>
      </w:r>
    </w:p>
    <w:p w14:paraId="7A04AC9E" w14:textId="77777777" w:rsidR="00FE2A6F" w:rsidRDefault="00A762F3">
      <w:pPr>
        <w:pStyle w:val="List2"/>
      </w:pPr>
      <w:r>
        <w:t>(4)</w:t>
      </w:r>
      <w:r>
        <w:tab/>
        <w:t xml:space="preserve">surface parking and parking structures; </w:t>
      </w:r>
    </w:p>
    <w:p w14:paraId="7A04AC9F" w14:textId="77777777" w:rsidR="00FE2A6F" w:rsidRDefault="00A762F3">
      <w:pPr>
        <w:pStyle w:val="List2"/>
      </w:pPr>
      <w:r>
        <w:t>(5)</w:t>
      </w:r>
      <w:r>
        <w:tab/>
        <w:t xml:space="preserve">performance and special events facilities; </w:t>
      </w:r>
    </w:p>
    <w:p w14:paraId="7A04ACA0" w14:textId="77777777" w:rsidR="00FE2A6F" w:rsidRDefault="00A762F3">
      <w:pPr>
        <w:pStyle w:val="List2"/>
      </w:pPr>
      <w:r>
        <w:t>(6)</w:t>
      </w:r>
      <w:r>
        <w:tab/>
      </w:r>
      <w:r>
        <w:t xml:space="preserve">specialized facilities, including facilities that serve the handicapped, private nonprofit recreational facilities that serve the general public, and private park enhancement facilities; </w:t>
      </w:r>
    </w:p>
    <w:p w14:paraId="7A04ACA1" w14:textId="77777777" w:rsidR="00FE2A6F" w:rsidRDefault="00A762F3">
      <w:pPr>
        <w:pStyle w:val="List2"/>
      </w:pPr>
      <w:r>
        <w:t>(7)</w:t>
      </w:r>
      <w:r>
        <w:tab/>
        <w:t xml:space="preserve">an internal park road system, with grade-separated intersections if required; </w:t>
      </w:r>
    </w:p>
    <w:p w14:paraId="7A04ACA2" w14:textId="77777777" w:rsidR="00FE2A6F" w:rsidRDefault="00A762F3">
      <w:pPr>
        <w:pStyle w:val="List2"/>
      </w:pPr>
      <w:r>
        <w:t>(8)</w:t>
      </w:r>
      <w:r>
        <w:tab/>
        <w:t xml:space="preserve">athletic facilities, including multipurpose sports fields and exercise courses; </w:t>
      </w:r>
    </w:p>
    <w:p w14:paraId="7A04ACA3" w14:textId="77777777" w:rsidR="00FE2A6F" w:rsidRDefault="00A762F3">
      <w:pPr>
        <w:pStyle w:val="List2"/>
      </w:pPr>
      <w:r>
        <w:t>(9)</w:t>
      </w:r>
      <w:r>
        <w:tab/>
        <w:t xml:space="preserve">maintenance and improvement of environmental quality, including stream bank stabilization, fencing, and wildlife and vegetation management; and </w:t>
      </w:r>
    </w:p>
    <w:p w14:paraId="7A04ACA4" w14:textId="77777777" w:rsidR="00FE2A6F" w:rsidRDefault="00A762F3">
      <w:pPr>
        <w:pStyle w:val="List2"/>
      </w:pPr>
      <w:r>
        <w:t>(10)</w:t>
      </w:r>
      <w:r>
        <w:tab/>
      </w:r>
      <w:r>
        <w:t xml:space="preserve">general park support and maintenance. </w:t>
      </w:r>
    </w:p>
    <w:p w14:paraId="7A04ACA5" w14:textId="77777777" w:rsidR="00FE2A6F" w:rsidRDefault="00A762F3">
      <w:pPr>
        <w:pStyle w:val="List1"/>
      </w:pPr>
      <w:r>
        <w:t>(D)</w:t>
      </w:r>
      <w:r>
        <w:tab/>
        <w:t>Development of a cultural park described in Section 25-2-671 (</w:t>
      </w:r>
      <w:r>
        <w:rPr>
          <w:i/>
        </w:rPr>
        <w:t>Town Lake Park Terms</w:t>
      </w:r>
      <w:r>
        <w:t xml:space="preserve">) is limited to: </w:t>
      </w:r>
    </w:p>
    <w:p w14:paraId="7A04ACA6" w14:textId="77777777" w:rsidR="00FE2A6F" w:rsidRDefault="00A762F3">
      <w:pPr>
        <w:pStyle w:val="List2"/>
      </w:pPr>
      <w:r>
        <w:t>(1)</w:t>
      </w:r>
      <w:r>
        <w:tab/>
        <w:t xml:space="preserve">cultural facilities and special event and performance areas; </w:t>
      </w:r>
    </w:p>
    <w:p w14:paraId="7A04ACA7" w14:textId="77777777" w:rsidR="00FE2A6F" w:rsidRDefault="00A762F3">
      <w:pPr>
        <w:pStyle w:val="List2"/>
      </w:pPr>
      <w:r>
        <w:t>(2)</w:t>
      </w:r>
      <w:r>
        <w:tab/>
        <w:t xml:space="preserve">parking structures and limited surface parking; </w:t>
      </w:r>
    </w:p>
    <w:p w14:paraId="7A04ACA8" w14:textId="77777777" w:rsidR="00FE2A6F" w:rsidRDefault="00A762F3">
      <w:pPr>
        <w:pStyle w:val="List2"/>
      </w:pPr>
      <w:r>
        <w:t>(3)</w:t>
      </w:r>
      <w:r>
        <w:tab/>
      </w:r>
      <w:r>
        <w:t xml:space="preserve">concessions that are designed to attract people from throughout the city, that are mobile, temporary, or located in a building described in the Town Lake Park Plan, and that require a small amount of space, including pushcarts selling food or flowers, temporary vending stands for special events, and museum gift shops; </w:t>
      </w:r>
    </w:p>
    <w:p w14:paraId="7A04ACA9" w14:textId="77777777" w:rsidR="00FE2A6F" w:rsidRDefault="00A762F3">
      <w:pPr>
        <w:pStyle w:val="List2"/>
      </w:pPr>
      <w:r>
        <w:t>(4)</w:t>
      </w:r>
      <w:r>
        <w:tab/>
        <w:t xml:space="preserve">walking, exercise, and bicycle paths; </w:t>
      </w:r>
    </w:p>
    <w:p w14:paraId="7A04ACAA" w14:textId="77777777" w:rsidR="00FE2A6F" w:rsidRDefault="00A762F3">
      <w:pPr>
        <w:pStyle w:val="List2"/>
      </w:pPr>
      <w:r>
        <w:t>(5)</w:t>
      </w:r>
      <w:r>
        <w:tab/>
        <w:t xml:space="preserve">an internal park transportation system; </w:t>
      </w:r>
    </w:p>
    <w:p w14:paraId="7A04ACAB" w14:textId="77777777" w:rsidR="00FE2A6F" w:rsidRDefault="00A762F3">
      <w:pPr>
        <w:pStyle w:val="List2"/>
      </w:pPr>
      <w:r>
        <w:t>(6)</w:t>
      </w:r>
      <w:r>
        <w:tab/>
      </w:r>
      <w:r>
        <w:t xml:space="preserve">maintenance and improvement of environmental quality, including stream bank stabilization, fencing, and wildlife and vegetation management; and </w:t>
      </w:r>
    </w:p>
    <w:p w14:paraId="7A04ACAC" w14:textId="77777777" w:rsidR="00FE2A6F" w:rsidRDefault="00A762F3">
      <w:pPr>
        <w:pStyle w:val="List2"/>
      </w:pPr>
      <w:r>
        <w:t>(7)</w:t>
      </w:r>
      <w:r>
        <w:tab/>
        <w:t xml:space="preserve">general park support and maintenance. </w:t>
      </w:r>
    </w:p>
    <w:p w14:paraId="7A04ACAD" w14:textId="77777777" w:rsidR="00FE2A6F" w:rsidRDefault="00A762F3">
      <w:pPr>
        <w:pStyle w:val="List1"/>
      </w:pPr>
      <w:r>
        <w:t>(E)</w:t>
      </w:r>
      <w:r>
        <w:tab/>
        <w:t>Development of an urban waterfront described in Section 25-2-671 (</w:t>
      </w:r>
      <w:r>
        <w:rPr>
          <w:i/>
        </w:rPr>
        <w:t>Town Lake Park Terms</w:t>
      </w:r>
      <w:r>
        <w:t xml:space="preserve">) is limited to: </w:t>
      </w:r>
    </w:p>
    <w:p w14:paraId="7A04ACAE" w14:textId="77777777" w:rsidR="00FE2A6F" w:rsidRDefault="00A762F3">
      <w:pPr>
        <w:pStyle w:val="List2"/>
      </w:pPr>
      <w:r>
        <w:t>(1)</w:t>
      </w:r>
      <w:r>
        <w:tab/>
        <w:t xml:space="preserve">plazas for performances and special events; </w:t>
      </w:r>
    </w:p>
    <w:p w14:paraId="7A04ACAF" w14:textId="77777777" w:rsidR="00FE2A6F" w:rsidRDefault="00A762F3">
      <w:pPr>
        <w:pStyle w:val="List2"/>
      </w:pPr>
      <w:r>
        <w:t>(2)</w:t>
      </w:r>
      <w:r>
        <w:tab/>
        <w:t xml:space="preserve">wide sidewalks for walking, exercising, and bicycle riding; </w:t>
      </w:r>
    </w:p>
    <w:p w14:paraId="7A04ACB0" w14:textId="77777777" w:rsidR="00FE2A6F" w:rsidRDefault="00A762F3">
      <w:pPr>
        <w:pStyle w:val="List2"/>
      </w:pPr>
      <w:r>
        <w:lastRenderedPageBreak/>
        <w:t>(3)</w:t>
      </w:r>
      <w:r>
        <w:tab/>
      </w:r>
      <w:r>
        <w:t xml:space="preserve">concessions that are designed to attract people from throughout the city, are mobile, temporary, or located in a building described in the Town Lake Park Plan, and require a small amount of space, including pushcarts selling food or flowers, temporary vending stands for special events, and museum gift shops; </w:t>
      </w:r>
    </w:p>
    <w:p w14:paraId="7A04ACB1" w14:textId="77777777" w:rsidR="00FE2A6F" w:rsidRDefault="00A762F3">
      <w:pPr>
        <w:pStyle w:val="List2"/>
      </w:pPr>
      <w:r>
        <w:t>(4)</w:t>
      </w:r>
      <w:r>
        <w:tab/>
        <w:t xml:space="preserve">rowing facilities, boathouses, and similar water-related activities; </w:t>
      </w:r>
    </w:p>
    <w:p w14:paraId="7A04ACB2" w14:textId="77777777" w:rsidR="00FE2A6F" w:rsidRDefault="00A762F3">
      <w:pPr>
        <w:pStyle w:val="List2"/>
      </w:pPr>
      <w:r>
        <w:t>(5)</w:t>
      </w:r>
      <w:r>
        <w:tab/>
      </w:r>
      <w:r>
        <w:t xml:space="preserve">maintenance and improvement of environmental quality, including stream bank stabilization, fencing, and wildlife and vegetation management; and </w:t>
      </w:r>
    </w:p>
    <w:p w14:paraId="7A04ACB3" w14:textId="77777777" w:rsidR="00FE2A6F" w:rsidRDefault="00A762F3">
      <w:pPr>
        <w:pStyle w:val="List2"/>
      </w:pPr>
      <w:r>
        <w:t>(6)</w:t>
      </w:r>
      <w:r>
        <w:tab/>
        <w:t xml:space="preserve">general park support and maintenance. </w:t>
      </w:r>
    </w:p>
    <w:p w14:paraId="7A04ACB4" w14:textId="77777777" w:rsidR="00FE2A6F" w:rsidRDefault="00A762F3">
      <w:pPr>
        <w:pStyle w:val="List1"/>
      </w:pPr>
      <w:r>
        <w:t>(F)</w:t>
      </w:r>
      <w:r>
        <w:tab/>
        <w:t>Development of an area of Town Lake Park not included in a natural area, neighborhood park, community park, cultural park, or urban waterfront described in Section 25-2-671 (</w:t>
      </w:r>
      <w:r>
        <w:rPr>
          <w:i/>
        </w:rPr>
        <w:t>Town Lake Park Terms</w:t>
      </w:r>
      <w:r>
        <w:t xml:space="preserve">) is limited to: </w:t>
      </w:r>
    </w:p>
    <w:p w14:paraId="7A04ACB5" w14:textId="77777777" w:rsidR="00FE2A6F" w:rsidRDefault="00A762F3">
      <w:pPr>
        <w:pStyle w:val="List2"/>
      </w:pPr>
      <w:r>
        <w:t>(1)</w:t>
      </w:r>
      <w:r>
        <w:tab/>
        <w:t xml:space="preserve">walking, exercise, and bicycle trails; </w:t>
      </w:r>
    </w:p>
    <w:p w14:paraId="7A04ACB6" w14:textId="77777777" w:rsidR="00FE2A6F" w:rsidRDefault="00A762F3">
      <w:pPr>
        <w:pStyle w:val="List2"/>
      </w:pPr>
      <w:r>
        <w:t>(2)</w:t>
      </w:r>
      <w:r>
        <w:tab/>
        <w:t xml:space="preserve">picnic facilities; </w:t>
      </w:r>
    </w:p>
    <w:p w14:paraId="7A04ACB7" w14:textId="77777777" w:rsidR="00FE2A6F" w:rsidRDefault="00A762F3">
      <w:pPr>
        <w:pStyle w:val="List2"/>
      </w:pPr>
      <w:r>
        <w:t>(3)</w:t>
      </w:r>
      <w:r>
        <w:tab/>
      </w:r>
      <w:r>
        <w:t xml:space="preserve">surface parking of pervious material and park access roads; and </w:t>
      </w:r>
    </w:p>
    <w:p w14:paraId="7A04ACB8" w14:textId="77777777" w:rsidR="00FE2A6F" w:rsidRDefault="00A762F3">
      <w:pPr>
        <w:pStyle w:val="List2"/>
      </w:pPr>
      <w:r>
        <w:t>(4)</w:t>
      </w:r>
      <w:r>
        <w:tab/>
        <w:t xml:space="preserve">general park support and maintenance. </w:t>
      </w:r>
    </w:p>
    <w:p w14:paraId="7A04ACB9" w14:textId="77777777" w:rsidR="00FE2A6F" w:rsidRDefault="00A762F3">
      <w:pPr>
        <w:pStyle w:val="List1"/>
      </w:pPr>
      <w:r>
        <w:t>(G)</w:t>
      </w:r>
      <w:r>
        <w:tab/>
        <w:t xml:space="preserve">This section does not apply to a community events use. </w:t>
      </w:r>
    </w:p>
    <w:p w14:paraId="7A04ACBA" w14:textId="77777777" w:rsidR="00FE2A6F" w:rsidRDefault="00A762F3">
      <w:pPr>
        <w:pStyle w:val="HistoryNote"/>
      </w:pPr>
      <w:r>
        <w:t>Source: Section 13-2-228.1; Ord. 990225-70; Ord. 990902-57; Ord. 031211-11.</w:t>
      </w:r>
    </w:p>
    <w:p w14:paraId="7A04ACBB" w14:textId="77777777" w:rsidR="00FE2A6F" w:rsidRDefault="00FE2A6F">
      <w:pPr>
        <w:spacing w:before="0" w:after="0"/>
        <w:sectPr w:rsidR="00FE2A6F">
          <w:headerReference w:type="default" r:id="rId529"/>
          <w:footerReference w:type="default" r:id="rId530"/>
          <w:type w:val="continuous"/>
          <w:pgSz w:w="12240" w:h="15840"/>
          <w:pgMar w:top="1440" w:right="1440" w:bottom="1440" w:left="1440" w:header="720" w:footer="720" w:gutter="0"/>
          <w:cols w:space="720"/>
        </w:sectPr>
      </w:pPr>
    </w:p>
    <w:p w14:paraId="7A04ACBC" w14:textId="77777777" w:rsidR="00FE2A6F" w:rsidRDefault="00A762F3">
      <w:pPr>
        <w:pStyle w:val="Heading5"/>
      </w:pPr>
      <w:r>
        <w:t>Division 7. Waterfront Overlay District and Subdistrict Uses.</w:t>
      </w:r>
    </w:p>
    <w:p w14:paraId="7A04ACBD" w14:textId="77777777" w:rsidR="00FE2A6F" w:rsidRDefault="00FE2A6F">
      <w:pPr>
        <w:spacing w:before="0" w:after="0"/>
        <w:sectPr w:rsidR="00FE2A6F">
          <w:headerReference w:type="default" r:id="rId531"/>
          <w:footerReference w:type="default" r:id="rId532"/>
          <w:type w:val="continuous"/>
          <w:pgSz w:w="12240" w:h="15840"/>
          <w:pgMar w:top="1440" w:right="1440" w:bottom="1440" w:left="1440" w:header="720" w:footer="720" w:gutter="0"/>
          <w:cols w:space="720"/>
        </w:sectPr>
      </w:pPr>
    </w:p>
    <w:p w14:paraId="7A04ACBE" w14:textId="77777777" w:rsidR="00FE2A6F" w:rsidRDefault="00A762F3">
      <w:pPr>
        <w:pStyle w:val="Section"/>
      </w:pPr>
      <w:r>
        <w:t>§ 25-2-691 WATERFRONT OVERLAY (WO) DISTRICT USES.</w:t>
      </w:r>
    </w:p>
    <w:p w14:paraId="7A04ACBF" w14:textId="77777777" w:rsidR="00FE2A6F" w:rsidRDefault="00A762F3">
      <w:pPr>
        <w:pStyle w:val="List1"/>
      </w:pPr>
      <w:r>
        <w:t>(A)</w:t>
      </w:r>
      <w:r>
        <w:tab/>
        <w:t xml:space="preserve">This section applies to the waterfront overlay (WO) district, except for a community events use. </w:t>
      </w:r>
    </w:p>
    <w:p w14:paraId="7A04ACC0" w14:textId="77777777" w:rsidR="00FE2A6F" w:rsidRDefault="00A762F3">
      <w:pPr>
        <w:pStyle w:val="List1"/>
      </w:pPr>
      <w:r>
        <w:t>(B)</w:t>
      </w:r>
      <w:r>
        <w:tab/>
      </w:r>
      <w:r>
        <w:t xml:space="preserve">A residential use that is permitted in an MF-6 or more restrictive base district is also permitted in an NO or less restrictive base district. </w:t>
      </w:r>
    </w:p>
    <w:p w14:paraId="7A04ACC1" w14:textId="77777777" w:rsidR="00FE2A6F" w:rsidRDefault="00A762F3">
      <w:pPr>
        <w:pStyle w:val="List1"/>
      </w:pPr>
      <w:r>
        <w:t>(C)</w:t>
      </w:r>
      <w:r>
        <w:tab/>
        <w:t xml:space="preserve">A pedestrian-oriented use is a use that serves the public by providing goods or services and includes: </w:t>
      </w:r>
    </w:p>
    <w:p w14:paraId="7A04ACC2" w14:textId="77777777" w:rsidR="00FE2A6F" w:rsidRDefault="00A762F3">
      <w:pPr>
        <w:pStyle w:val="List2"/>
      </w:pPr>
      <w:r>
        <w:t>(1)</w:t>
      </w:r>
      <w:r>
        <w:tab/>
        <w:t xml:space="preserve">art gallery; </w:t>
      </w:r>
    </w:p>
    <w:p w14:paraId="7A04ACC3" w14:textId="77777777" w:rsidR="00FE2A6F" w:rsidRDefault="00A762F3">
      <w:pPr>
        <w:pStyle w:val="List2"/>
      </w:pPr>
      <w:r>
        <w:t>(2)</w:t>
      </w:r>
      <w:r>
        <w:tab/>
        <w:t xml:space="preserve">art workshop; </w:t>
      </w:r>
    </w:p>
    <w:p w14:paraId="7A04ACC4" w14:textId="77777777" w:rsidR="00FE2A6F" w:rsidRDefault="00A762F3">
      <w:pPr>
        <w:pStyle w:val="List2"/>
      </w:pPr>
      <w:r>
        <w:t>(3)</w:t>
      </w:r>
      <w:r>
        <w:tab/>
        <w:t xml:space="preserve">cocktail lounge; </w:t>
      </w:r>
    </w:p>
    <w:p w14:paraId="7A04ACC5" w14:textId="77777777" w:rsidR="00FE2A6F" w:rsidRDefault="00A762F3">
      <w:pPr>
        <w:pStyle w:val="List2"/>
      </w:pPr>
      <w:r>
        <w:t>(4)</w:t>
      </w:r>
      <w:r>
        <w:tab/>
        <w:t xml:space="preserve">consumer convenience services; </w:t>
      </w:r>
    </w:p>
    <w:p w14:paraId="7A04ACC6" w14:textId="77777777" w:rsidR="00FE2A6F" w:rsidRDefault="00A762F3">
      <w:pPr>
        <w:pStyle w:val="List2"/>
      </w:pPr>
      <w:r>
        <w:t>(5)</w:t>
      </w:r>
      <w:r>
        <w:tab/>
        <w:t xml:space="preserve">cultural services; </w:t>
      </w:r>
    </w:p>
    <w:p w14:paraId="7A04ACC7" w14:textId="77777777" w:rsidR="00FE2A6F" w:rsidRDefault="00A762F3">
      <w:pPr>
        <w:pStyle w:val="List2"/>
      </w:pPr>
      <w:r>
        <w:t>(6)</w:t>
      </w:r>
      <w:r>
        <w:tab/>
        <w:t xml:space="preserve">day care services (limited, general, or commercial); </w:t>
      </w:r>
    </w:p>
    <w:p w14:paraId="7A04ACC8" w14:textId="77777777" w:rsidR="00FE2A6F" w:rsidRDefault="00A762F3">
      <w:pPr>
        <w:pStyle w:val="List2"/>
      </w:pPr>
      <w:r>
        <w:t>(7)</w:t>
      </w:r>
      <w:r>
        <w:tab/>
        <w:t xml:space="preserve">food sales; </w:t>
      </w:r>
    </w:p>
    <w:p w14:paraId="7A04ACC9" w14:textId="77777777" w:rsidR="00FE2A6F" w:rsidRDefault="00A762F3">
      <w:pPr>
        <w:pStyle w:val="List2"/>
      </w:pPr>
      <w:r>
        <w:t>(8)</w:t>
      </w:r>
      <w:r>
        <w:tab/>
        <w:t xml:space="preserve">general retail sales (convenience or general); </w:t>
      </w:r>
    </w:p>
    <w:p w14:paraId="7A04ACCA" w14:textId="77777777" w:rsidR="00FE2A6F" w:rsidRDefault="00A762F3">
      <w:pPr>
        <w:pStyle w:val="List2"/>
      </w:pPr>
      <w:r>
        <w:t>(9)</w:t>
      </w:r>
      <w:r>
        <w:tab/>
      </w:r>
      <w:r>
        <w:t xml:space="preserve">park and recreation services; </w:t>
      </w:r>
    </w:p>
    <w:p w14:paraId="7A04ACCB" w14:textId="77777777" w:rsidR="00FE2A6F" w:rsidRDefault="00A762F3">
      <w:pPr>
        <w:pStyle w:val="List2"/>
      </w:pPr>
      <w:r>
        <w:t>(10)</w:t>
      </w:r>
      <w:r>
        <w:tab/>
        <w:t xml:space="preserve">residential uses; </w:t>
      </w:r>
    </w:p>
    <w:p w14:paraId="7A04ACCC" w14:textId="77777777" w:rsidR="00FE2A6F" w:rsidRDefault="00A762F3">
      <w:pPr>
        <w:pStyle w:val="List2"/>
      </w:pPr>
      <w:r>
        <w:t>(11)</w:t>
      </w:r>
      <w:r>
        <w:tab/>
        <w:t xml:space="preserve">restaurant (limited or general) without drive-in service; and </w:t>
      </w:r>
    </w:p>
    <w:p w14:paraId="7A04ACCD" w14:textId="77777777" w:rsidR="00FE2A6F" w:rsidRDefault="00A762F3">
      <w:pPr>
        <w:pStyle w:val="List2"/>
      </w:pPr>
      <w:r>
        <w:t>(12)</w:t>
      </w:r>
      <w:r>
        <w:tab/>
        <w:t xml:space="preserve">other uses as determined by the Land Use Commission. </w:t>
      </w:r>
    </w:p>
    <w:p w14:paraId="7A04ACCE" w14:textId="77777777" w:rsidR="00FE2A6F" w:rsidRDefault="00A762F3">
      <w:pPr>
        <w:pStyle w:val="List1"/>
      </w:pPr>
      <w:r>
        <w:lastRenderedPageBreak/>
        <w:t>(D)</w:t>
      </w:r>
      <w:r>
        <w:tab/>
        <w:t xml:space="preserve">Pedestrian oriented uses in an MF-1 or less restrictive base district: </w:t>
      </w:r>
    </w:p>
    <w:p w14:paraId="7A04ACCF" w14:textId="77777777" w:rsidR="00FE2A6F" w:rsidRDefault="00A762F3">
      <w:pPr>
        <w:pStyle w:val="List2"/>
      </w:pPr>
      <w:r>
        <w:t>(1)</w:t>
      </w:r>
      <w:r>
        <w:tab/>
        <w:t xml:space="preserve">are permitted on the ground floor of a structure; and </w:t>
      </w:r>
    </w:p>
    <w:p w14:paraId="7A04ACD0" w14:textId="77777777" w:rsidR="00FE2A6F" w:rsidRDefault="00A762F3">
      <w:pPr>
        <w:pStyle w:val="List2"/>
      </w:pPr>
      <w:r>
        <w:t>(2)</w:t>
      </w:r>
      <w:r>
        <w:tab/>
        <w:t xml:space="preserve">may be permitted by the Land Use Commission above the ground floor of a structure. </w:t>
      </w:r>
    </w:p>
    <w:p w14:paraId="7A04ACD1" w14:textId="77777777" w:rsidR="00FE2A6F" w:rsidRDefault="00A762F3">
      <w:pPr>
        <w:pStyle w:val="List1"/>
      </w:pPr>
      <w:r>
        <w:t>(E)</w:t>
      </w:r>
      <w:r>
        <w:tab/>
      </w:r>
      <w:r>
        <w:t xml:space="preserve">A determination by the Land Use Commission under Subsection (D)(1) may be appealed to the council. For the City Hall subdistrict, a determination by the Land Use Commission under Subsection (C)(11) may be appealed to council. </w:t>
      </w:r>
    </w:p>
    <w:p w14:paraId="7A04ACD2" w14:textId="77777777" w:rsidR="00FE2A6F" w:rsidRDefault="00A762F3">
      <w:pPr>
        <w:pStyle w:val="HistoryNote"/>
      </w:pPr>
      <w:r>
        <w:t>Source: Section 13-2-228; Ord. 990225-70; Ord. 990715-115; Ord. 990902-57; Ord. 010607-8; Ord. 031211-11; Ord. 031211-41; Ord. 040617-Z-1.</w:t>
      </w:r>
    </w:p>
    <w:p w14:paraId="7A04ACD3" w14:textId="77777777" w:rsidR="00FE2A6F" w:rsidRDefault="00FE2A6F">
      <w:pPr>
        <w:spacing w:before="0" w:after="0"/>
        <w:sectPr w:rsidR="00FE2A6F">
          <w:headerReference w:type="default" r:id="rId533"/>
          <w:footerReference w:type="default" r:id="rId534"/>
          <w:type w:val="continuous"/>
          <w:pgSz w:w="12240" w:h="15840"/>
          <w:pgMar w:top="1440" w:right="1440" w:bottom="1440" w:left="1440" w:header="720" w:footer="720" w:gutter="0"/>
          <w:cols w:space="720"/>
        </w:sectPr>
      </w:pPr>
    </w:p>
    <w:p w14:paraId="7A04ACD4" w14:textId="77777777" w:rsidR="00FE2A6F" w:rsidRDefault="00A762F3">
      <w:pPr>
        <w:pStyle w:val="Section"/>
      </w:pPr>
      <w:r>
        <w:t>§ 25-2-692 WATERFRONT OVERLAY (WO) SUBDISTRICT USES.</w:t>
      </w:r>
    </w:p>
    <w:p w14:paraId="7A04ACD5" w14:textId="77777777" w:rsidR="00FE2A6F" w:rsidRDefault="00A762F3">
      <w:pPr>
        <w:pStyle w:val="List1"/>
      </w:pPr>
      <w:r>
        <w:t>(A)</w:t>
      </w:r>
      <w:r>
        <w:tab/>
        <w:t xml:space="preserve">This subsection applies to the University/Deep Eddy subdistrict. </w:t>
      </w:r>
    </w:p>
    <w:p w14:paraId="7A04ACD6" w14:textId="77777777" w:rsidR="00FE2A6F" w:rsidRDefault="00A762F3">
      <w:pPr>
        <w:pStyle w:val="List2"/>
      </w:pPr>
      <w:r>
        <w:t>(1)</w:t>
      </w:r>
      <w:r>
        <w:tab/>
      </w:r>
      <w:r>
        <w:t xml:space="preserve">The following uses are prohibited: </w:t>
      </w:r>
    </w:p>
    <w:p w14:paraId="7A04ACD7" w14:textId="77777777" w:rsidR="00FE2A6F" w:rsidRDefault="00A762F3">
      <w:pPr>
        <w:pStyle w:val="List3"/>
      </w:pPr>
      <w:r>
        <w:t>(a)</w:t>
      </w:r>
      <w:r>
        <w:tab/>
        <w:t xml:space="preserve">automotive rentals; </w:t>
      </w:r>
    </w:p>
    <w:p w14:paraId="7A04ACD8" w14:textId="77777777" w:rsidR="00FE2A6F" w:rsidRDefault="00A762F3">
      <w:pPr>
        <w:pStyle w:val="List3"/>
      </w:pPr>
      <w:r>
        <w:t>(b)</w:t>
      </w:r>
      <w:r>
        <w:tab/>
        <w:t xml:space="preserve">automotive repair services; </w:t>
      </w:r>
    </w:p>
    <w:p w14:paraId="7A04ACD9" w14:textId="77777777" w:rsidR="00FE2A6F" w:rsidRDefault="00A762F3">
      <w:pPr>
        <w:pStyle w:val="List3"/>
      </w:pPr>
      <w:r>
        <w:t>(c)</w:t>
      </w:r>
      <w:r>
        <w:tab/>
        <w:t xml:space="preserve">automotive sales; </w:t>
      </w:r>
    </w:p>
    <w:p w14:paraId="7A04ACDA" w14:textId="77777777" w:rsidR="00FE2A6F" w:rsidRDefault="00A762F3">
      <w:pPr>
        <w:pStyle w:val="List3"/>
      </w:pPr>
      <w:r>
        <w:t>(d)</w:t>
      </w:r>
      <w:r>
        <w:tab/>
        <w:t xml:space="preserve">automotive washing; </w:t>
      </w:r>
    </w:p>
    <w:p w14:paraId="7A04ACDB" w14:textId="77777777" w:rsidR="00FE2A6F" w:rsidRDefault="00A762F3">
      <w:pPr>
        <w:pStyle w:val="List3"/>
      </w:pPr>
      <w:r>
        <w:t>(e)</w:t>
      </w:r>
      <w:r>
        <w:tab/>
        <w:t xml:space="preserve">commercial off-street parking; and </w:t>
      </w:r>
    </w:p>
    <w:p w14:paraId="7A04ACDC" w14:textId="77777777" w:rsidR="00FE2A6F" w:rsidRDefault="00A762F3">
      <w:pPr>
        <w:pStyle w:val="List3"/>
      </w:pPr>
      <w:r>
        <w:t>(f)</w:t>
      </w:r>
      <w:r>
        <w:tab/>
        <w:t xml:space="preserve">a use with a drive-in service. </w:t>
      </w:r>
    </w:p>
    <w:p w14:paraId="7A04ACDD" w14:textId="77777777" w:rsidR="00FE2A6F" w:rsidRDefault="00A762F3">
      <w:pPr>
        <w:pStyle w:val="List2"/>
      </w:pPr>
      <w:r>
        <w:t>(2)</w:t>
      </w:r>
      <w:r>
        <w:tab/>
        <w:t xml:space="preserve">The following are conditional uses: </w:t>
      </w:r>
    </w:p>
    <w:p w14:paraId="7A04ACDE" w14:textId="77777777" w:rsidR="00FE2A6F" w:rsidRDefault="00A762F3">
      <w:pPr>
        <w:pStyle w:val="List3"/>
      </w:pPr>
      <w:r>
        <w:t>(a)</w:t>
      </w:r>
      <w:r>
        <w:tab/>
        <w:t xml:space="preserve">hotel-motel; </w:t>
      </w:r>
    </w:p>
    <w:p w14:paraId="7A04ACDF" w14:textId="77777777" w:rsidR="00FE2A6F" w:rsidRDefault="00A762F3">
      <w:pPr>
        <w:pStyle w:val="List3"/>
      </w:pPr>
      <w:r>
        <w:t>(b)</w:t>
      </w:r>
      <w:r>
        <w:tab/>
        <w:t xml:space="preserve">service station; </w:t>
      </w:r>
    </w:p>
    <w:p w14:paraId="7A04ACE0" w14:textId="77777777" w:rsidR="00FE2A6F" w:rsidRDefault="00A762F3">
      <w:pPr>
        <w:pStyle w:val="List3"/>
      </w:pPr>
      <w:r>
        <w:t>(c)</w:t>
      </w:r>
      <w:r>
        <w:tab/>
        <w:t xml:space="preserve">local utility services. </w:t>
      </w:r>
    </w:p>
    <w:p w14:paraId="7A04ACE1" w14:textId="77777777" w:rsidR="00FE2A6F" w:rsidRDefault="00A762F3">
      <w:pPr>
        <w:pStyle w:val="List1"/>
      </w:pPr>
      <w:r>
        <w:t>(B)</w:t>
      </w:r>
      <w:r>
        <w:tab/>
      </w:r>
      <w:r>
        <w:t xml:space="preserve">In the North Shore Central subdistrict, not less than 50 percent of the net usable floor area of the ground level of a structure adjacent to Town Lake must be used for pedestrian-oriented uses. The Land Use Commission may allow an applicant up to five years from the date a certificate of occupancy is issued to comply with this requirement. </w:t>
      </w:r>
    </w:p>
    <w:p w14:paraId="7A04ACE2" w14:textId="77777777" w:rsidR="00FE2A6F" w:rsidRDefault="00A762F3">
      <w:pPr>
        <w:pStyle w:val="List1"/>
      </w:pPr>
      <w:r>
        <w:t>(C)</w:t>
      </w:r>
      <w:r>
        <w:tab/>
        <w:t xml:space="preserve">This subsection applies to the Red Bluff subdistrict. </w:t>
      </w:r>
    </w:p>
    <w:p w14:paraId="7A04ACE3" w14:textId="77777777" w:rsidR="00FE2A6F" w:rsidRDefault="00A762F3">
      <w:pPr>
        <w:pStyle w:val="List2"/>
      </w:pPr>
      <w:r>
        <w:t>(1)</w:t>
      </w:r>
      <w:r>
        <w:tab/>
        <w:t xml:space="preserve">The following uses are prohibited: </w:t>
      </w:r>
    </w:p>
    <w:p w14:paraId="7A04ACE4" w14:textId="77777777" w:rsidR="00FE2A6F" w:rsidRDefault="00A762F3">
      <w:pPr>
        <w:pStyle w:val="List3"/>
      </w:pPr>
      <w:r>
        <w:t>(a)</w:t>
      </w:r>
      <w:r>
        <w:tab/>
        <w:t xml:space="preserve">light manufacturing; </w:t>
      </w:r>
    </w:p>
    <w:p w14:paraId="7A04ACE5" w14:textId="77777777" w:rsidR="00FE2A6F" w:rsidRDefault="00A762F3">
      <w:pPr>
        <w:pStyle w:val="List3"/>
      </w:pPr>
      <w:r>
        <w:t>(b)</w:t>
      </w:r>
      <w:r>
        <w:tab/>
        <w:t xml:space="preserve">basic industry; </w:t>
      </w:r>
    </w:p>
    <w:p w14:paraId="7A04ACE6" w14:textId="77777777" w:rsidR="00FE2A6F" w:rsidRDefault="00A762F3">
      <w:pPr>
        <w:pStyle w:val="List3"/>
      </w:pPr>
      <w:r>
        <w:t>(c)</w:t>
      </w:r>
      <w:r>
        <w:tab/>
        <w:t xml:space="preserve">stockyards; </w:t>
      </w:r>
    </w:p>
    <w:p w14:paraId="7A04ACE7" w14:textId="77777777" w:rsidR="00FE2A6F" w:rsidRDefault="00A762F3">
      <w:pPr>
        <w:pStyle w:val="List3"/>
      </w:pPr>
      <w:r>
        <w:t>(d)</w:t>
      </w:r>
      <w:r>
        <w:tab/>
      </w:r>
      <w:r>
        <w:t xml:space="preserve">laundry services; and </w:t>
      </w:r>
    </w:p>
    <w:p w14:paraId="7A04ACE8" w14:textId="77777777" w:rsidR="00FE2A6F" w:rsidRDefault="00A762F3">
      <w:pPr>
        <w:pStyle w:val="List3"/>
      </w:pPr>
      <w:r>
        <w:t>(e)</w:t>
      </w:r>
      <w:r>
        <w:tab/>
        <w:t xml:space="preserve">resource extraction. </w:t>
      </w:r>
    </w:p>
    <w:p w14:paraId="7A04ACE9" w14:textId="77777777" w:rsidR="00FE2A6F" w:rsidRDefault="00A762F3">
      <w:pPr>
        <w:pStyle w:val="List2"/>
      </w:pPr>
      <w:r>
        <w:t>(2)</w:t>
      </w:r>
      <w:r>
        <w:tab/>
        <w:t xml:space="preserve">The following are conditional uses: </w:t>
      </w:r>
    </w:p>
    <w:p w14:paraId="7A04ACEA" w14:textId="77777777" w:rsidR="00FE2A6F" w:rsidRDefault="00A762F3">
      <w:pPr>
        <w:pStyle w:val="List3"/>
      </w:pPr>
      <w:r>
        <w:t>(a)</w:t>
      </w:r>
      <w:r>
        <w:tab/>
        <w:t xml:space="preserve">automotive rentals; </w:t>
      </w:r>
    </w:p>
    <w:p w14:paraId="7A04ACEB" w14:textId="77777777" w:rsidR="00FE2A6F" w:rsidRDefault="00A762F3">
      <w:pPr>
        <w:pStyle w:val="List3"/>
      </w:pPr>
      <w:r>
        <w:t>(b)</w:t>
      </w:r>
      <w:r>
        <w:tab/>
        <w:t xml:space="preserve">automotive repair services; </w:t>
      </w:r>
    </w:p>
    <w:p w14:paraId="7A04ACEC" w14:textId="77777777" w:rsidR="00FE2A6F" w:rsidRDefault="00A762F3">
      <w:pPr>
        <w:pStyle w:val="List3"/>
      </w:pPr>
      <w:r>
        <w:lastRenderedPageBreak/>
        <w:t>(c)</w:t>
      </w:r>
      <w:r>
        <w:tab/>
        <w:t xml:space="preserve">automotive sales; </w:t>
      </w:r>
    </w:p>
    <w:p w14:paraId="7A04ACED" w14:textId="77777777" w:rsidR="00FE2A6F" w:rsidRDefault="00A762F3">
      <w:pPr>
        <w:pStyle w:val="List3"/>
      </w:pPr>
      <w:r>
        <w:t>(d)</w:t>
      </w:r>
      <w:r>
        <w:tab/>
        <w:t xml:space="preserve">automotive washing; </w:t>
      </w:r>
    </w:p>
    <w:p w14:paraId="7A04ACEE" w14:textId="77777777" w:rsidR="00FE2A6F" w:rsidRDefault="00A762F3">
      <w:pPr>
        <w:pStyle w:val="List3"/>
      </w:pPr>
      <w:r>
        <w:t>(e)</w:t>
      </w:r>
      <w:r>
        <w:tab/>
        <w:t xml:space="preserve">commercial off-street parking; </w:t>
      </w:r>
    </w:p>
    <w:p w14:paraId="7A04ACEF" w14:textId="77777777" w:rsidR="00FE2A6F" w:rsidRDefault="00A762F3">
      <w:pPr>
        <w:pStyle w:val="List3"/>
      </w:pPr>
      <w:r>
        <w:t>(f)</w:t>
      </w:r>
      <w:r>
        <w:tab/>
        <w:t xml:space="preserve">a use with a drive-in service; and </w:t>
      </w:r>
    </w:p>
    <w:p w14:paraId="7A04ACF0" w14:textId="77777777" w:rsidR="00FE2A6F" w:rsidRDefault="00A762F3">
      <w:pPr>
        <w:pStyle w:val="List3"/>
      </w:pPr>
      <w:r>
        <w:t>(g)</w:t>
      </w:r>
      <w:r>
        <w:tab/>
        <w:t xml:space="preserve">warehousing and distribution. </w:t>
      </w:r>
    </w:p>
    <w:p w14:paraId="7A04ACF1" w14:textId="77777777" w:rsidR="00FE2A6F" w:rsidRDefault="00A762F3">
      <w:pPr>
        <w:pStyle w:val="List1"/>
      </w:pPr>
      <w:r>
        <w:t>(D)</w:t>
      </w:r>
      <w:r>
        <w:tab/>
        <w:t xml:space="preserve">This subsection applies to the East Riverside subdistrict. </w:t>
      </w:r>
    </w:p>
    <w:p w14:paraId="7A04ACF2" w14:textId="77777777" w:rsidR="00FE2A6F" w:rsidRDefault="00A762F3">
      <w:pPr>
        <w:pStyle w:val="List2"/>
      </w:pPr>
      <w:r>
        <w:t>(1)</w:t>
      </w:r>
      <w:r>
        <w:tab/>
        <w:t xml:space="preserve">The following uses are prohibited: </w:t>
      </w:r>
    </w:p>
    <w:p w14:paraId="7A04ACF3" w14:textId="77777777" w:rsidR="00FE2A6F" w:rsidRDefault="00A762F3">
      <w:pPr>
        <w:pStyle w:val="List3"/>
      </w:pPr>
      <w:r>
        <w:t>(a)</w:t>
      </w:r>
      <w:r>
        <w:tab/>
        <w:t xml:space="preserve">automotive rentals; </w:t>
      </w:r>
    </w:p>
    <w:p w14:paraId="7A04ACF4" w14:textId="77777777" w:rsidR="00FE2A6F" w:rsidRDefault="00A762F3">
      <w:pPr>
        <w:pStyle w:val="List3"/>
      </w:pPr>
      <w:r>
        <w:t>(b)</w:t>
      </w:r>
      <w:r>
        <w:tab/>
        <w:t xml:space="preserve">automotive repair services; </w:t>
      </w:r>
    </w:p>
    <w:p w14:paraId="7A04ACF5" w14:textId="77777777" w:rsidR="00FE2A6F" w:rsidRDefault="00A762F3">
      <w:pPr>
        <w:pStyle w:val="List3"/>
      </w:pPr>
      <w:r>
        <w:t>(c)</w:t>
      </w:r>
      <w:r>
        <w:tab/>
        <w:t xml:space="preserve">automotive sales; </w:t>
      </w:r>
    </w:p>
    <w:p w14:paraId="7A04ACF6" w14:textId="77777777" w:rsidR="00FE2A6F" w:rsidRDefault="00A762F3">
      <w:pPr>
        <w:pStyle w:val="List3"/>
      </w:pPr>
      <w:r>
        <w:t>(d)</w:t>
      </w:r>
      <w:r>
        <w:tab/>
      </w:r>
      <w:r>
        <w:t xml:space="preserve">automotive washing; </w:t>
      </w:r>
    </w:p>
    <w:p w14:paraId="7A04ACF7" w14:textId="77777777" w:rsidR="00FE2A6F" w:rsidRDefault="00A762F3">
      <w:pPr>
        <w:pStyle w:val="List3"/>
      </w:pPr>
      <w:r>
        <w:t>(e)</w:t>
      </w:r>
      <w:r>
        <w:tab/>
        <w:t xml:space="preserve">basic industry; </w:t>
      </w:r>
    </w:p>
    <w:p w14:paraId="7A04ACF8" w14:textId="77777777" w:rsidR="00FE2A6F" w:rsidRDefault="00A762F3">
      <w:pPr>
        <w:pStyle w:val="List3"/>
      </w:pPr>
      <w:r>
        <w:t>(f)</w:t>
      </w:r>
      <w:r>
        <w:tab/>
        <w:t xml:space="preserve">commercial off-street parking; </w:t>
      </w:r>
    </w:p>
    <w:p w14:paraId="7A04ACF9" w14:textId="77777777" w:rsidR="00FE2A6F" w:rsidRDefault="00A762F3">
      <w:pPr>
        <w:pStyle w:val="List3"/>
      </w:pPr>
      <w:r>
        <w:t>(g)</w:t>
      </w:r>
      <w:r>
        <w:tab/>
        <w:t xml:space="preserve">a use with a drive-in service; </w:t>
      </w:r>
    </w:p>
    <w:p w14:paraId="7A04ACFA" w14:textId="77777777" w:rsidR="00FE2A6F" w:rsidRDefault="00A762F3">
      <w:pPr>
        <w:pStyle w:val="List3"/>
      </w:pPr>
      <w:r>
        <w:t>(h)</w:t>
      </w:r>
      <w:r>
        <w:tab/>
        <w:t xml:space="preserve">laundry services; </w:t>
      </w:r>
    </w:p>
    <w:p w14:paraId="7A04ACFB" w14:textId="77777777" w:rsidR="00FE2A6F" w:rsidRDefault="00A762F3">
      <w:pPr>
        <w:pStyle w:val="List3"/>
      </w:pPr>
      <w:r>
        <w:t>(i)</w:t>
      </w:r>
      <w:r>
        <w:tab/>
        <w:t xml:space="preserve">light manufacturing; </w:t>
      </w:r>
    </w:p>
    <w:p w14:paraId="7A04ACFC" w14:textId="77777777" w:rsidR="00FE2A6F" w:rsidRDefault="00A762F3">
      <w:pPr>
        <w:pStyle w:val="List3"/>
      </w:pPr>
      <w:r>
        <w:t>(j)</w:t>
      </w:r>
      <w:r>
        <w:tab/>
        <w:t xml:space="preserve">stockyards; and </w:t>
      </w:r>
    </w:p>
    <w:p w14:paraId="7A04ACFD" w14:textId="77777777" w:rsidR="00FE2A6F" w:rsidRDefault="00A762F3">
      <w:pPr>
        <w:pStyle w:val="List3"/>
      </w:pPr>
      <w:r>
        <w:t>(k)</w:t>
      </w:r>
      <w:r>
        <w:tab/>
        <w:t xml:space="preserve">warehousing and distribution. </w:t>
      </w:r>
    </w:p>
    <w:p w14:paraId="7A04ACFE" w14:textId="77777777" w:rsidR="00FE2A6F" w:rsidRDefault="00A762F3">
      <w:pPr>
        <w:pStyle w:val="List2"/>
      </w:pPr>
      <w:r>
        <w:t>(2)</w:t>
      </w:r>
      <w:r>
        <w:tab/>
        <w:t xml:space="preserve">The following are conditional uses: </w:t>
      </w:r>
    </w:p>
    <w:p w14:paraId="7A04ACFF" w14:textId="77777777" w:rsidR="00FE2A6F" w:rsidRDefault="00A762F3">
      <w:pPr>
        <w:pStyle w:val="List3"/>
      </w:pPr>
      <w:r>
        <w:t>(a)</w:t>
      </w:r>
      <w:r>
        <w:tab/>
        <w:t xml:space="preserve">hotel-motel; </w:t>
      </w:r>
    </w:p>
    <w:p w14:paraId="7A04AD00" w14:textId="77777777" w:rsidR="00FE2A6F" w:rsidRDefault="00A762F3">
      <w:pPr>
        <w:pStyle w:val="List3"/>
      </w:pPr>
      <w:r>
        <w:t>(b)</w:t>
      </w:r>
      <w:r>
        <w:tab/>
        <w:t xml:space="preserve">service station; and </w:t>
      </w:r>
    </w:p>
    <w:p w14:paraId="7A04AD01" w14:textId="77777777" w:rsidR="00FE2A6F" w:rsidRDefault="00A762F3">
      <w:pPr>
        <w:pStyle w:val="List3"/>
      </w:pPr>
      <w:r>
        <w:t>(c)</w:t>
      </w:r>
      <w:r>
        <w:tab/>
        <w:t xml:space="preserve">local utility service. </w:t>
      </w:r>
    </w:p>
    <w:p w14:paraId="7A04AD02" w14:textId="77777777" w:rsidR="00FE2A6F" w:rsidRDefault="00A762F3">
      <w:pPr>
        <w:pStyle w:val="List1"/>
      </w:pPr>
      <w:r>
        <w:t>(E)</w:t>
      </w:r>
      <w:r>
        <w:tab/>
        <w:t xml:space="preserve">This subsection applies to the Travis Heights subdistrict. </w:t>
      </w:r>
    </w:p>
    <w:p w14:paraId="7A04AD03" w14:textId="77777777" w:rsidR="00FE2A6F" w:rsidRDefault="00A762F3">
      <w:pPr>
        <w:pStyle w:val="List2"/>
      </w:pPr>
      <w:r>
        <w:t>(1)</w:t>
      </w:r>
      <w:r>
        <w:tab/>
        <w:t xml:space="preserve">The following uses are prohibited: </w:t>
      </w:r>
    </w:p>
    <w:p w14:paraId="7A04AD04" w14:textId="77777777" w:rsidR="00FE2A6F" w:rsidRDefault="00A762F3">
      <w:pPr>
        <w:pStyle w:val="List3"/>
      </w:pPr>
      <w:r>
        <w:t>(a)</w:t>
      </w:r>
      <w:r>
        <w:tab/>
        <w:t xml:space="preserve">automotive rentals; </w:t>
      </w:r>
    </w:p>
    <w:p w14:paraId="7A04AD05" w14:textId="77777777" w:rsidR="00FE2A6F" w:rsidRDefault="00A762F3">
      <w:pPr>
        <w:pStyle w:val="List3"/>
      </w:pPr>
      <w:r>
        <w:t>(b)</w:t>
      </w:r>
      <w:r>
        <w:tab/>
        <w:t xml:space="preserve">automotive repair services; </w:t>
      </w:r>
    </w:p>
    <w:p w14:paraId="7A04AD06" w14:textId="77777777" w:rsidR="00FE2A6F" w:rsidRDefault="00A762F3">
      <w:pPr>
        <w:pStyle w:val="List3"/>
      </w:pPr>
      <w:r>
        <w:t>(c)</w:t>
      </w:r>
      <w:r>
        <w:tab/>
      </w:r>
      <w:r>
        <w:t xml:space="preserve">automotive sales; </w:t>
      </w:r>
    </w:p>
    <w:p w14:paraId="7A04AD07" w14:textId="77777777" w:rsidR="00FE2A6F" w:rsidRDefault="00A762F3">
      <w:pPr>
        <w:pStyle w:val="List3"/>
      </w:pPr>
      <w:r>
        <w:t>(d)</w:t>
      </w:r>
      <w:r>
        <w:tab/>
        <w:t xml:space="preserve">automotive washing; </w:t>
      </w:r>
    </w:p>
    <w:p w14:paraId="7A04AD08" w14:textId="77777777" w:rsidR="00FE2A6F" w:rsidRDefault="00A762F3">
      <w:pPr>
        <w:pStyle w:val="List3"/>
      </w:pPr>
      <w:r>
        <w:t>(e)</w:t>
      </w:r>
      <w:r>
        <w:tab/>
        <w:t xml:space="preserve">basic industry; </w:t>
      </w:r>
    </w:p>
    <w:p w14:paraId="7A04AD09" w14:textId="77777777" w:rsidR="00FE2A6F" w:rsidRDefault="00A762F3">
      <w:pPr>
        <w:pStyle w:val="List3"/>
      </w:pPr>
      <w:r>
        <w:t>(f)</w:t>
      </w:r>
      <w:r>
        <w:tab/>
        <w:t xml:space="preserve">commercial off-street parking; </w:t>
      </w:r>
    </w:p>
    <w:p w14:paraId="7A04AD0A" w14:textId="77777777" w:rsidR="00FE2A6F" w:rsidRDefault="00A762F3">
      <w:pPr>
        <w:pStyle w:val="List3"/>
      </w:pPr>
      <w:r>
        <w:t>(g)</w:t>
      </w:r>
      <w:r>
        <w:tab/>
        <w:t xml:space="preserve">laundry services; </w:t>
      </w:r>
    </w:p>
    <w:p w14:paraId="7A04AD0B" w14:textId="77777777" w:rsidR="00FE2A6F" w:rsidRDefault="00A762F3">
      <w:pPr>
        <w:pStyle w:val="List3"/>
      </w:pPr>
      <w:r>
        <w:t>(h)</w:t>
      </w:r>
      <w:r>
        <w:tab/>
        <w:t xml:space="preserve">light manufacturing; </w:t>
      </w:r>
    </w:p>
    <w:p w14:paraId="7A04AD0C" w14:textId="77777777" w:rsidR="00FE2A6F" w:rsidRDefault="00A762F3">
      <w:pPr>
        <w:pStyle w:val="List3"/>
      </w:pPr>
      <w:r>
        <w:t>(i)</w:t>
      </w:r>
      <w:r>
        <w:tab/>
        <w:t xml:space="preserve">stockyards; and </w:t>
      </w:r>
    </w:p>
    <w:p w14:paraId="7A04AD0D" w14:textId="77777777" w:rsidR="00FE2A6F" w:rsidRDefault="00A762F3">
      <w:pPr>
        <w:pStyle w:val="List3"/>
      </w:pPr>
      <w:r>
        <w:t>(j)</w:t>
      </w:r>
      <w:r>
        <w:tab/>
        <w:t xml:space="preserve">warehousing and distribution. </w:t>
      </w:r>
    </w:p>
    <w:p w14:paraId="7A04AD0E" w14:textId="77777777" w:rsidR="00FE2A6F" w:rsidRDefault="00A762F3">
      <w:pPr>
        <w:pStyle w:val="List2"/>
      </w:pPr>
      <w:r>
        <w:lastRenderedPageBreak/>
        <w:t>(2)</w:t>
      </w:r>
      <w:r>
        <w:tab/>
        <w:t xml:space="preserve">The following are conditional uses: </w:t>
      </w:r>
    </w:p>
    <w:p w14:paraId="7A04AD0F" w14:textId="77777777" w:rsidR="00FE2A6F" w:rsidRDefault="00A762F3">
      <w:pPr>
        <w:pStyle w:val="List3"/>
      </w:pPr>
      <w:r>
        <w:t>(a)</w:t>
      </w:r>
      <w:r>
        <w:tab/>
        <w:t xml:space="preserve">hotel-motel; </w:t>
      </w:r>
    </w:p>
    <w:p w14:paraId="7A04AD10" w14:textId="77777777" w:rsidR="00FE2A6F" w:rsidRDefault="00A762F3">
      <w:pPr>
        <w:pStyle w:val="List3"/>
      </w:pPr>
      <w:r>
        <w:t>(b)</w:t>
      </w:r>
      <w:r>
        <w:tab/>
        <w:t xml:space="preserve">service station; and </w:t>
      </w:r>
    </w:p>
    <w:p w14:paraId="7A04AD11" w14:textId="77777777" w:rsidR="00FE2A6F" w:rsidRDefault="00A762F3">
      <w:pPr>
        <w:pStyle w:val="List3"/>
      </w:pPr>
      <w:r>
        <w:t>(c)</w:t>
      </w:r>
      <w:r>
        <w:tab/>
        <w:t xml:space="preserve">local utility service. </w:t>
      </w:r>
    </w:p>
    <w:p w14:paraId="7A04AD12" w14:textId="77777777" w:rsidR="00FE2A6F" w:rsidRDefault="00A762F3">
      <w:pPr>
        <w:pStyle w:val="List1"/>
      </w:pPr>
      <w:r>
        <w:t>(F)</w:t>
      </w:r>
      <w:r>
        <w:tab/>
      </w:r>
      <w:r>
        <w:t xml:space="preserve">In the South Shore Central subdistrict, not less than 50 percent of the net usable floor area of the ground level of a structure adjacent to Town Lake must be used for pedestrian-oriented uses. The Land Use Commission may allow an applicant up to five years from the date a certificate of occupancy is issued to comply with this requirement. </w:t>
      </w:r>
    </w:p>
    <w:p w14:paraId="7A04AD13" w14:textId="77777777" w:rsidR="00FE2A6F" w:rsidRDefault="00A762F3">
      <w:pPr>
        <w:pStyle w:val="List1"/>
      </w:pPr>
      <w:r>
        <w:t>(G)</w:t>
      </w:r>
      <w:r>
        <w:tab/>
        <w:t xml:space="preserve">This subsection applies to the Auditorium Shores subdistrict, except for a community events use. </w:t>
      </w:r>
    </w:p>
    <w:p w14:paraId="7A04AD14" w14:textId="77777777" w:rsidR="00FE2A6F" w:rsidRDefault="00A762F3">
      <w:pPr>
        <w:pStyle w:val="List2"/>
      </w:pPr>
      <w:r>
        <w:t>(1)</w:t>
      </w:r>
      <w:r>
        <w:tab/>
      </w:r>
      <w:r>
        <w:t xml:space="preserve">Not less than 50 percent of the net usable floor area of the ground level of a structure adjacent to Town Lake must be used for pedestrian-oriented uses. The Land Use Commission may allow an applicant up to five years from the date a certificate of occupancy is issued to comply with this requirement. </w:t>
      </w:r>
    </w:p>
    <w:p w14:paraId="7A04AD15" w14:textId="77777777" w:rsidR="00FE2A6F" w:rsidRDefault="00A762F3">
      <w:pPr>
        <w:pStyle w:val="List2"/>
      </w:pPr>
      <w:r>
        <w:t>(2)</w:t>
      </w:r>
      <w:r>
        <w:tab/>
        <w:t xml:space="preserve">Use of the area between the primary setback line and the secondary setback line is limited to: </w:t>
      </w:r>
    </w:p>
    <w:p w14:paraId="7A04AD16" w14:textId="77777777" w:rsidR="00FE2A6F" w:rsidRDefault="00A762F3">
      <w:pPr>
        <w:pStyle w:val="List3"/>
      </w:pPr>
      <w:r>
        <w:t>(a)</w:t>
      </w:r>
      <w:r>
        <w:tab/>
        <w:t xml:space="preserve">cultural services; </w:t>
      </w:r>
    </w:p>
    <w:p w14:paraId="7A04AD17" w14:textId="77777777" w:rsidR="00FE2A6F" w:rsidRDefault="00A762F3">
      <w:pPr>
        <w:pStyle w:val="List3"/>
      </w:pPr>
      <w:r>
        <w:t>(b)</w:t>
      </w:r>
      <w:r>
        <w:tab/>
        <w:t xml:space="preserve">day care services; </w:t>
      </w:r>
    </w:p>
    <w:p w14:paraId="7A04AD18" w14:textId="77777777" w:rsidR="00FE2A6F" w:rsidRDefault="00A762F3">
      <w:pPr>
        <w:pStyle w:val="List3"/>
      </w:pPr>
      <w:r>
        <w:t>(c)</w:t>
      </w:r>
      <w:r>
        <w:tab/>
        <w:t xml:space="preserve">park and recreation services; </w:t>
      </w:r>
    </w:p>
    <w:p w14:paraId="7A04AD19" w14:textId="77777777" w:rsidR="00FE2A6F" w:rsidRDefault="00A762F3">
      <w:pPr>
        <w:pStyle w:val="List3"/>
      </w:pPr>
      <w:r>
        <w:t>(d)</w:t>
      </w:r>
      <w:r>
        <w:tab/>
        <w:t xml:space="preserve">food sales; and </w:t>
      </w:r>
    </w:p>
    <w:p w14:paraId="7A04AD1A" w14:textId="77777777" w:rsidR="00FE2A6F" w:rsidRDefault="00A762F3">
      <w:pPr>
        <w:pStyle w:val="List3"/>
      </w:pPr>
      <w:r>
        <w:t>(e)</w:t>
      </w:r>
      <w:r>
        <w:tab/>
      </w:r>
      <w:r>
        <w:t xml:space="preserve">restaurant (limited) without drive-in service. </w:t>
      </w:r>
    </w:p>
    <w:p w14:paraId="7A04AD1B" w14:textId="77777777" w:rsidR="00FE2A6F" w:rsidRDefault="00A762F3">
      <w:pPr>
        <w:pStyle w:val="List1"/>
      </w:pPr>
      <w:r>
        <w:t>(H)</w:t>
      </w:r>
      <w:r>
        <w:tab/>
        <w:t xml:space="preserve">In the Butler Shores subdistrict, not less than 50 percent of the net usable floor area of the ground level of a structure adjacent to Town Lake must be used for pedestrian-oriented uses. The Land Use Commission may allow an applicant up to five years from the date a certificate of occupancy is issued to comply with this requirement. </w:t>
      </w:r>
    </w:p>
    <w:p w14:paraId="7A04AD1C" w14:textId="77777777" w:rsidR="00FE2A6F" w:rsidRDefault="00A762F3">
      <w:pPr>
        <w:pStyle w:val="List1"/>
      </w:pPr>
      <w:r>
        <w:t>(I)</w:t>
      </w:r>
      <w:r>
        <w:tab/>
        <w:t xml:space="preserve">Use of the Zilker Park subdistrict is limited to park-related structures. </w:t>
      </w:r>
    </w:p>
    <w:p w14:paraId="7A04AD1D" w14:textId="77777777" w:rsidR="00FE2A6F" w:rsidRDefault="00A762F3">
      <w:pPr>
        <w:pStyle w:val="List1"/>
      </w:pPr>
      <w:r>
        <w:t>(J)</w:t>
      </w:r>
      <w:r>
        <w:tab/>
      </w:r>
      <w:r>
        <w:t xml:space="preserve">In the City Hall subdistrict, at least 50 percent of the net usable floor area of the ground level of a structure adjacent to Town Lake must be used for pedestrian-oriented uses. The Land Use Commission may allow an applicant up to five years from the date a certificate of occupancy is issued to comply with this requirement. This requirement does not apply to a building used by the City for a governmental function. </w:t>
      </w:r>
    </w:p>
    <w:p w14:paraId="7A04AD1E" w14:textId="77777777" w:rsidR="00FE2A6F" w:rsidRDefault="00A762F3">
      <w:pPr>
        <w:pStyle w:val="List1"/>
      </w:pPr>
      <w:r>
        <w:t>(K)</w:t>
      </w:r>
      <w:r>
        <w:tab/>
        <w:t xml:space="preserve">Cocktail lounge is a conditional use within the Rainey Street subdistrict. </w:t>
      </w:r>
    </w:p>
    <w:p w14:paraId="7A04AD1F" w14:textId="77777777" w:rsidR="00FE2A6F" w:rsidRDefault="00A762F3">
      <w:pPr>
        <w:pStyle w:val="HistoryNote"/>
      </w:pPr>
      <w:r>
        <w:t>Source: Section 13-2-229; Ord. 990225-70; Ord. 990715-115; Ord. 990902-57; Ord. 010607-8; Ord. 031211-11; Ord. 031211-41; Ord. 20130228-076.</w:t>
      </w:r>
    </w:p>
    <w:p w14:paraId="7A04AD20" w14:textId="77777777" w:rsidR="00FE2A6F" w:rsidRDefault="00FE2A6F">
      <w:pPr>
        <w:spacing w:before="0" w:after="0"/>
        <w:sectPr w:rsidR="00FE2A6F">
          <w:headerReference w:type="default" r:id="rId535"/>
          <w:footerReference w:type="default" r:id="rId536"/>
          <w:type w:val="continuous"/>
          <w:pgSz w:w="12240" w:h="15840"/>
          <w:pgMar w:top="1440" w:right="1440" w:bottom="1440" w:left="1440" w:header="720" w:footer="720" w:gutter="0"/>
          <w:cols w:space="720"/>
        </w:sectPr>
      </w:pPr>
    </w:p>
    <w:p w14:paraId="7A04AD21" w14:textId="77777777" w:rsidR="00FE2A6F" w:rsidRDefault="00A762F3">
      <w:pPr>
        <w:pStyle w:val="Heading5"/>
      </w:pPr>
      <w:r>
        <w:t>Division 8. Waterfront Overlay District and Subdistrict Development Regulations.</w:t>
      </w:r>
    </w:p>
    <w:p w14:paraId="7A04AD22" w14:textId="77777777" w:rsidR="00FE2A6F" w:rsidRDefault="00FE2A6F">
      <w:pPr>
        <w:spacing w:before="0" w:after="0"/>
        <w:sectPr w:rsidR="00FE2A6F">
          <w:headerReference w:type="default" r:id="rId537"/>
          <w:footerReference w:type="default" r:id="rId538"/>
          <w:type w:val="continuous"/>
          <w:pgSz w:w="12240" w:h="15840"/>
          <w:pgMar w:top="1440" w:right="1440" w:bottom="1440" w:left="1440" w:header="720" w:footer="720" w:gutter="0"/>
          <w:cols w:space="720"/>
        </w:sectPr>
      </w:pPr>
    </w:p>
    <w:p w14:paraId="7A04AD23" w14:textId="77777777" w:rsidR="00FE2A6F" w:rsidRDefault="00A762F3">
      <w:pPr>
        <w:pStyle w:val="Heading5"/>
      </w:pPr>
      <w:r>
        <w:t>Subpart A. General Provisions.</w:t>
      </w:r>
    </w:p>
    <w:p w14:paraId="7A04AD24" w14:textId="77777777" w:rsidR="00FE2A6F" w:rsidRDefault="00FE2A6F">
      <w:pPr>
        <w:spacing w:before="0" w:after="0"/>
        <w:sectPr w:rsidR="00FE2A6F">
          <w:headerReference w:type="default" r:id="rId539"/>
          <w:footerReference w:type="default" r:id="rId540"/>
          <w:type w:val="continuous"/>
          <w:pgSz w:w="12240" w:h="15840"/>
          <w:pgMar w:top="1440" w:right="1440" w:bottom="1440" w:left="1440" w:header="720" w:footer="720" w:gutter="0"/>
          <w:cols w:space="720"/>
        </w:sectPr>
      </w:pPr>
    </w:p>
    <w:p w14:paraId="7A04AD25" w14:textId="77777777" w:rsidR="00FE2A6F" w:rsidRDefault="00A762F3">
      <w:pPr>
        <w:pStyle w:val="Section"/>
      </w:pPr>
      <w:r>
        <w:lastRenderedPageBreak/>
        <w:t>§ 25-2-710 GOALS AND POLICIES.</w:t>
      </w:r>
    </w:p>
    <w:p w14:paraId="7A04AD26" w14:textId="77777777" w:rsidR="00FE2A6F" w:rsidRDefault="00A762F3">
      <w:pPr>
        <w:pStyle w:val="Paragraph1"/>
      </w:pPr>
      <w:r>
        <w:t xml:space="preserve">Decisions by the accountable official and city boards regarding implementation of this Division shall be guided at all stages by the goals and policies of the Town Lake Corridor Study, including but not limited to the following: </w:t>
      </w:r>
    </w:p>
    <w:p w14:paraId="7A04AD27" w14:textId="77777777" w:rsidR="00FE2A6F" w:rsidRDefault="00A762F3">
      <w:pPr>
        <w:pStyle w:val="List1"/>
      </w:pPr>
      <w:r>
        <w:t>(A)</w:t>
      </w:r>
      <w:r>
        <w:tab/>
        <w:t xml:space="preserve">Ensure that zoning decisions in the Colorado River corridor achieve the highest degree of land use compatibility by: </w:t>
      </w:r>
    </w:p>
    <w:p w14:paraId="7A04AD28" w14:textId="77777777" w:rsidR="00FE2A6F" w:rsidRDefault="00A762F3">
      <w:pPr>
        <w:pStyle w:val="List2"/>
      </w:pPr>
      <w:r>
        <w:t>1.</w:t>
      </w:r>
      <w:r>
        <w:tab/>
        <w:t xml:space="preserve">eliminating industrial uses from the confluence of Longhorn Dam; </w:t>
      </w:r>
    </w:p>
    <w:p w14:paraId="7A04AD29" w14:textId="77777777" w:rsidR="00FE2A6F" w:rsidRDefault="00A762F3">
      <w:pPr>
        <w:pStyle w:val="List2"/>
      </w:pPr>
      <w:r>
        <w:t>2.</w:t>
      </w:r>
      <w:r>
        <w:tab/>
        <w:t xml:space="preserve">phasing out resource extraction; </w:t>
      </w:r>
    </w:p>
    <w:p w14:paraId="7A04AD2A" w14:textId="77777777" w:rsidR="00FE2A6F" w:rsidRDefault="00A762F3">
      <w:pPr>
        <w:pStyle w:val="List2"/>
      </w:pPr>
      <w:r>
        <w:t>3.</w:t>
      </w:r>
      <w:r>
        <w:tab/>
      </w:r>
      <w:r>
        <w:t xml:space="preserve">providing the pubic visual and physical access to the Colorado River. </w:t>
      </w:r>
    </w:p>
    <w:p w14:paraId="7A04AD2B" w14:textId="77777777" w:rsidR="00FE2A6F" w:rsidRDefault="00A762F3">
      <w:pPr>
        <w:pStyle w:val="List1"/>
      </w:pPr>
      <w:r>
        <w:t>(B)</w:t>
      </w:r>
      <w:r>
        <w:tab/>
        <w:t xml:space="preserve">Protect, enhance, and interpret natural values and environmentally sensitive areas of the Colorado River Corridor through: </w:t>
      </w:r>
    </w:p>
    <w:p w14:paraId="7A04AD2C" w14:textId="77777777" w:rsidR="00FE2A6F" w:rsidRDefault="00A762F3">
      <w:pPr>
        <w:pStyle w:val="List2"/>
      </w:pPr>
      <w:r>
        <w:t>1.</w:t>
      </w:r>
      <w:r>
        <w:tab/>
        <w:t xml:space="preserve">appropriate mitigation for new development affecting identified landforms; and </w:t>
      </w:r>
    </w:p>
    <w:p w14:paraId="7A04AD2D" w14:textId="77777777" w:rsidR="00FE2A6F" w:rsidRDefault="00A762F3">
      <w:pPr>
        <w:pStyle w:val="List2"/>
      </w:pPr>
      <w:r>
        <w:t>2.</w:t>
      </w:r>
      <w:r>
        <w:tab/>
        <w:t xml:space="preserve">maintenance of natural shorelines and bluffs along the waterfront, except where otherwise required by subdistrict regulations or for necessary stabilization. </w:t>
      </w:r>
    </w:p>
    <w:p w14:paraId="7A04AD2E" w14:textId="77777777" w:rsidR="00FE2A6F" w:rsidRDefault="00A762F3">
      <w:pPr>
        <w:pStyle w:val="List1"/>
      </w:pPr>
      <w:r>
        <w:t>(C)</w:t>
      </w:r>
      <w:r>
        <w:tab/>
      </w:r>
      <w:r>
        <w:t xml:space="preserve">Recognize the potential of the waterfront as an open space connector, form-shaper of urban development, and focal point for lively pedestrian-oriented mixed uses as defined by the subdistrict goals of the Town Lake Corridor Study. </w:t>
      </w:r>
    </w:p>
    <w:p w14:paraId="7A04AD2F" w14:textId="77777777" w:rsidR="00FE2A6F" w:rsidRDefault="00A762F3">
      <w:pPr>
        <w:pStyle w:val="HistoryNote"/>
      </w:pPr>
      <w:r>
        <w:t>Source: Ord. 20090611-074.</w:t>
      </w:r>
    </w:p>
    <w:p w14:paraId="7A04AD30" w14:textId="77777777" w:rsidR="00FE2A6F" w:rsidRDefault="00FE2A6F">
      <w:pPr>
        <w:spacing w:before="0" w:after="0"/>
        <w:sectPr w:rsidR="00FE2A6F">
          <w:headerReference w:type="default" r:id="rId541"/>
          <w:footerReference w:type="default" r:id="rId542"/>
          <w:type w:val="continuous"/>
          <w:pgSz w:w="12240" w:h="15840"/>
          <w:pgMar w:top="1440" w:right="1440" w:bottom="1440" w:left="1440" w:header="720" w:footer="720" w:gutter="0"/>
          <w:cols w:space="720"/>
        </w:sectPr>
      </w:pPr>
    </w:p>
    <w:p w14:paraId="7A04AD31" w14:textId="77777777" w:rsidR="00FE2A6F" w:rsidRDefault="00A762F3">
      <w:pPr>
        <w:pStyle w:val="Section"/>
      </w:pPr>
      <w:r>
        <w:t>§ 25-2-711 APPLICABILITY.</w:t>
      </w:r>
    </w:p>
    <w:p w14:paraId="7A04AD32" w14:textId="77777777" w:rsidR="00FE2A6F" w:rsidRDefault="00A762F3">
      <w:pPr>
        <w:pStyle w:val="List1"/>
      </w:pPr>
      <w:r>
        <w:t>(A)</w:t>
      </w:r>
      <w:r>
        <w:tab/>
        <w:t xml:space="preserve">This division applies in the waterfront overlay (WO) combining district. </w:t>
      </w:r>
    </w:p>
    <w:p w14:paraId="7A04AD33" w14:textId="77777777" w:rsidR="00FE2A6F" w:rsidRDefault="00A762F3">
      <w:pPr>
        <w:pStyle w:val="List1"/>
      </w:pPr>
      <w:r>
        <w:t>(B)</w:t>
      </w:r>
      <w:r>
        <w:tab/>
        <w:t xml:space="preserve">The requirements of this division do not apply to: </w:t>
      </w:r>
    </w:p>
    <w:p w14:paraId="7A04AD34" w14:textId="77777777" w:rsidR="00FE2A6F" w:rsidRDefault="00A762F3">
      <w:pPr>
        <w:pStyle w:val="List2"/>
      </w:pPr>
      <w:r>
        <w:t>(1)</w:t>
      </w:r>
      <w:r>
        <w:tab/>
        <w:t xml:space="preserve">a community events use; or </w:t>
      </w:r>
    </w:p>
    <w:p w14:paraId="7A04AD35" w14:textId="77777777" w:rsidR="00FE2A6F" w:rsidRDefault="00A762F3">
      <w:pPr>
        <w:pStyle w:val="List2"/>
      </w:pPr>
      <w:r>
        <w:t>(2)</w:t>
      </w:r>
      <w:r>
        <w:tab/>
      </w:r>
      <w:r>
        <w:t xml:space="preserve">the construction or reconstruction of existing or proposed development for which: </w:t>
      </w:r>
    </w:p>
    <w:p w14:paraId="7A04AD36" w14:textId="77777777" w:rsidR="00FE2A6F" w:rsidRDefault="00A762F3">
      <w:pPr>
        <w:pStyle w:val="List3"/>
      </w:pPr>
      <w:r>
        <w:t>(a)</w:t>
      </w:r>
      <w:r>
        <w:tab/>
        <w:t xml:space="preserve">a building permit was issued before July 18, 1986; </w:t>
      </w:r>
    </w:p>
    <w:p w14:paraId="7A04AD37" w14:textId="77777777" w:rsidR="00FE2A6F" w:rsidRDefault="00A762F3">
      <w:pPr>
        <w:pStyle w:val="List3"/>
      </w:pPr>
      <w:r>
        <w:t>(b)</w:t>
      </w:r>
      <w:r>
        <w:tab/>
        <w:t xml:space="preserve">a certificate of occupancy was issued before July 18, 1986; </w:t>
      </w:r>
    </w:p>
    <w:p w14:paraId="7A04AD38" w14:textId="77777777" w:rsidR="00FE2A6F" w:rsidRDefault="00A762F3">
      <w:pPr>
        <w:pStyle w:val="List3"/>
      </w:pPr>
      <w:r>
        <w:t>(c)</w:t>
      </w:r>
      <w:r>
        <w:tab/>
        <w:t xml:space="preserve">a site plan was approved before July 17, 1986, including a phased project or a special permit site plan; </w:t>
      </w:r>
    </w:p>
    <w:p w14:paraId="7A04AD39" w14:textId="77777777" w:rsidR="00FE2A6F" w:rsidRDefault="00A762F3">
      <w:pPr>
        <w:pStyle w:val="List3"/>
      </w:pPr>
      <w:r>
        <w:t>(d)</w:t>
      </w:r>
      <w:r>
        <w:tab/>
        <w:t xml:space="preserve">a site plan was filed with the City before July 17, 1986 as a condition of zoning, and the site plan was previously approved by the council or Town Lake Task Force; or </w:t>
      </w:r>
    </w:p>
    <w:p w14:paraId="7A04AD3A" w14:textId="77777777" w:rsidR="00FE2A6F" w:rsidRDefault="00A762F3">
      <w:pPr>
        <w:pStyle w:val="List3"/>
      </w:pPr>
      <w:r>
        <w:t>(e)</w:t>
      </w:r>
      <w:r>
        <w:tab/>
      </w:r>
      <w:r>
        <w:t xml:space="preserve">building plans were filed with the City before July 17, 1986. </w:t>
      </w:r>
    </w:p>
    <w:p w14:paraId="7A04AD3B" w14:textId="77777777" w:rsidR="00FE2A6F" w:rsidRDefault="00A762F3">
      <w:pPr>
        <w:pStyle w:val="List1"/>
      </w:pPr>
      <w:r>
        <w:t>(C)</w:t>
      </w:r>
      <w:r>
        <w:tab/>
        <w:t xml:space="preserve">The requirements of this division supersede the other provisions of this title, to the extent of conflict. </w:t>
      </w:r>
    </w:p>
    <w:p w14:paraId="7A04AD3C" w14:textId="77777777" w:rsidR="00FE2A6F" w:rsidRDefault="00A762F3">
      <w:pPr>
        <w:pStyle w:val="HistoryNote"/>
      </w:pPr>
      <w:r>
        <w:t>Source: Sections 13-2-700 and 13-2-701; Ord. 990225-70; Ord. 990902-57; Ord. 031211-11.</w:t>
      </w:r>
    </w:p>
    <w:p w14:paraId="7A04AD3D" w14:textId="77777777" w:rsidR="00FE2A6F" w:rsidRDefault="00FE2A6F">
      <w:pPr>
        <w:spacing w:before="0" w:after="0"/>
        <w:sectPr w:rsidR="00FE2A6F">
          <w:headerReference w:type="default" r:id="rId543"/>
          <w:footerReference w:type="default" r:id="rId544"/>
          <w:type w:val="continuous"/>
          <w:pgSz w:w="12240" w:h="15840"/>
          <w:pgMar w:top="1440" w:right="1440" w:bottom="1440" w:left="1440" w:header="720" w:footer="720" w:gutter="0"/>
          <w:cols w:space="720"/>
        </w:sectPr>
      </w:pPr>
    </w:p>
    <w:p w14:paraId="7A04AD3E" w14:textId="77777777" w:rsidR="00FE2A6F" w:rsidRDefault="00A762F3">
      <w:pPr>
        <w:pStyle w:val="Section"/>
      </w:pPr>
      <w:r>
        <w:t>§ 25-2-712 DEFINITIONS.</w:t>
      </w:r>
    </w:p>
    <w:p w14:paraId="7A04AD3F" w14:textId="77777777" w:rsidR="00FE2A6F" w:rsidRDefault="00A762F3">
      <w:pPr>
        <w:pStyle w:val="Paragraph1"/>
      </w:pPr>
      <w:r>
        <w:t xml:space="preserve">In this part: </w:t>
      </w:r>
    </w:p>
    <w:p w14:paraId="7A04AD40" w14:textId="77777777" w:rsidR="00FE2A6F" w:rsidRDefault="00A762F3">
      <w:pPr>
        <w:pStyle w:val="List2"/>
      </w:pPr>
      <w:r>
        <w:lastRenderedPageBreak/>
        <w:t>(1)</w:t>
      </w:r>
      <w:r>
        <w:tab/>
      </w:r>
      <w:r>
        <w:t xml:space="preserve">BASEWALL means the vertical surface of a building beginning at the finished grade up to a level defined by a setback or an architectural treatment, including a cornice line or similar projection or demarcation, that visually separates the base of the building from the upper portion of the building. </w:t>
      </w:r>
    </w:p>
    <w:p w14:paraId="7A04AD41" w14:textId="77777777" w:rsidR="00FE2A6F" w:rsidRDefault="00A762F3">
      <w:pPr>
        <w:pStyle w:val="List2"/>
      </w:pPr>
      <w:r>
        <w:t>(2)</w:t>
      </w:r>
      <w:r>
        <w:tab/>
        <w:t xml:space="preserve">BOARD means the Small Area Planning Joint Committee of the Planning Commission and the Zoning and Platting Commission. </w:t>
      </w:r>
    </w:p>
    <w:p w14:paraId="7A04AD42" w14:textId="77777777" w:rsidR="00FE2A6F" w:rsidRDefault="00A762F3">
      <w:pPr>
        <w:pStyle w:val="List2"/>
      </w:pPr>
      <w:r>
        <w:t>(3)</w:t>
      </w:r>
      <w:r>
        <w:tab/>
      </w:r>
      <w:r>
        <w:t xml:space="preserve">PRIMARY SETBACK AREA means the area between a primary setback line and the centerline of an identified creek, the shoreline of Town Lake, the shoreline of the Colorado River, or the boundary of an identified street, as applicable. </w:t>
      </w:r>
    </w:p>
    <w:p w14:paraId="7A04AD43" w14:textId="77777777" w:rsidR="00FE2A6F" w:rsidRDefault="00A762F3">
      <w:pPr>
        <w:pStyle w:val="List2"/>
      </w:pPr>
      <w:r>
        <w:t>(4)</w:t>
      </w:r>
      <w:r>
        <w:tab/>
        <w:t xml:space="preserve">PRIMARY SETBACK LINE means a line that is a prescribed distance from and parallel to the centerline of an identified creek, the shoreline of Town Lake, the shoreline of the Colorado River, or the boundary of an identified street, as applicable. </w:t>
      </w:r>
    </w:p>
    <w:p w14:paraId="7A04AD44" w14:textId="77777777" w:rsidR="00FE2A6F" w:rsidRDefault="00A762F3">
      <w:pPr>
        <w:pStyle w:val="List2"/>
      </w:pPr>
      <w:r>
        <w:t>(5)</w:t>
      </w:r>
      <w:r>
        <w:tab/>
      </w:r>
      <w:r>
        <w:t xml:space="preserve">SECONDARY SETBACK AREA means the area between a primary setback line and a secondary setback line. </w:t>
      </w:r>
    </w:p>
    <w:p w14:paraId="7A04AD45" w14:textId="77777777" w:rsidR="00FE2A6F" w:rsidRDefault="00A762F3">
      <w:pPr>
        <w:pStyle w:val="List2"/>
      </w:pPr>
      <w:r>
        <w:t>(6)</w:t>
      </w:r>
      <w:r>
        <w:tab/>
        <w:t xml:space="preserve">SECONDARY SETBACK LINE means a line that is a prescribed distance from and parallel to a primary setback line. </w:t>
      </w:r>
    </w:p>
    <w:p w14:paraId="7A04AD46" w14:textId="77777777" w:rsidR="00FE2A6F" w:rsidRDefault="00A762F3">
      <w:pPr>
        <w:pStyle w:val="List2"/>
      </w:pPr>
      <w:r>
        <w:t>(7)</w:t>
      </w:r>
      <w:r>
        <w:tab/>
        <w:t xml:space="preserve">TOWN LAKE CORRIDOR STUDY means the planning document published by the City of Austin in 1985 and formally approved by City Council Resolution No. 851031-19. </w:t>
      </w:r>
    </w:p>
    <w:p w14:paraId="7A04AD47" w14:textId="77777777" w:rsidR="00FE2A6F" w:rsidRDefault="00A762F3">
      <w:pPr>
        <w:pStyle w:val="HistoryNote"/>
      </w:pPr>
      <w:r>
        <w:t>Source: Section 13-2-1; Ord. 990225-70; Ord. 031211-11; Ord. 20090611-074; Ord. No. 20141211-204, Pt. 25, 7-1-15.</w:t>
      </w:r>
    </w:p>
    <w:p w14:paraId="7A04AD48" w14:textId="77777777" w:rsidR="00FE2A6F" w:rsidRDefault="00FE2A6F">
      <w:pPr>
        <w:spacing w:before="0" w:after="0"/>
        <w:sectPr w:rsidR="00FE2A6F">
          <w:headerReference w:type="default" r:id="rId545"/>
          <w:footerReference w:type="default" r:id="rId546"/>
          <w:type w:val="continuous"/>
          <w:pgSz w:w="12240" w:h="15840"/>
          <w:pgMar w:top="1440" w:right="1440" w:bottom="1440" w:left="1440" w:header="720" w:footer="720" w:gutter="0"/>
          <w:cols w:space="720"/>
        </w:sectPr>
      </w:pPr>
    </w:p>
    <w:p w14:paraId="7A04AD49" w14:textId="77777777" w:rsidR="00FE2A6F" w:rsidRDefault="00A762F3">
      <w:pPr>
        <w:pStyle w:val="Section"/>
      </w:pPr>
      <w:r>
        <w:t>§ 25-2-713 </w:t>
      </w:r>
      <w:r>
        <w:t>VARIANCES.</w:t>
      </w:r>
    </w:p>
    <w:p w14:paraId="7A04AD4A" w14:textId="77777777" w:rsidR="00FE2A6F" w:rsidRDefault="00A762F3">
      <w:pPr>
        <w:pStyle w:val="List1"/>
      </w:pPr>
      <w:r>
        <w:t>(A)</w:t>
      </w:r>
      <w:r>
        <w:tab/>
        <w:t xml:space="preserve">An applicant may submit a request for a variance from the following requirements to the Small Area Planning Joint Committee of the Planning Commission and the Zoning and Platting Commission for review: </w:t>
      </w:r>
    </w:p>
    <w:p w14:paraId="7A04AD4B" w14:textId="77777777" w:rsidR="00FE2A6F" w:rsidRDefault="00A762F3">
      <w:pPr>
        <w:pStyle w:val="List2"/>
      </w:pPr>
      <w:r>
        <w:t>(1)</w:t>
      </w:r>
      <w:r>
        <w:tab/>
        <w:t>Section 25-2-692 (</w:t>
      </w:r>
      <w:r>
        <w:rPr>
          <w:i/>
        </w:rPr>
        <w:t>Waterfront Overlay (WO) Subdistrict Uses</w:t>
      </w:r>
      <w:r>
        <w:t xml:space="preserve">); </w:t>
      </w:r>
    </w:p>
    <w:p w14:paraId="7A04AD4C" w14:textId="77777777" w:rsidR="00FE2A6F" w:rsidRDefault="00A762F3">
      <w:pPr>
        <w:pStyle w:val="List2"/>
      </w:pPr>
      <w:r>
        <w:t>(2)</w:t>
      </w:r>
      <w:r>
        <w:tab/>
        <w:t>Section 25-2-721 (</w:t>
      </w:r>
      <w:r>
        <w:rPr>
          <w:i/>
        </w:rPr>
        <w:t>Waterfront Overlay (WO) Combining District Regulations</w:t>
      </w:r>
      <w:r>
        <w:t xml:space="preserve">); or </w:t>
      </w:r>
    </w:p>
    <w:p w14:paraId="7A04AD4D" w14:textId="77777777" w:rsidR="00FE2A6F" w:rsidRDefault="00A762F3">
      <w:pPr>
        <w:pStyle w:val="List2"/>
      </w:pPr>
      <w:r>
        <w:t>(3)</w:t>
      </w:r>
      <w:r>
        <w:tab/>
        <w:t>Subpart C (</w:t>
      </w:r>
      <w:r>
        <w:rPr>
          <w:i/>
        </w:rPr>
        <w:t>Subdistrict Regulations</w:t>
      </w:r>
      <w:r>
        <w:t xml:space="preserve">), except that no variance may be granted from restrictions on maximum height. </w:t>
      </w:r>
    </w:p>
    <w:p w14:paraId="7A04AD4E" w14:textId="77777777" w:rsidR="00FE2A6F" w:rsidRDefault="00A762F3">
      <w:pPr>
        <w:pStyle w:val="List1"/>
      </w:pPr>
      <w:r>
        <w:t>(B)</w:t>
      </w:r>
      <w:r>
        <w:tab/>
      </w:r>
      <w:r>
        <w:t xml:space="preserve">The board may recommend approval of the variance after determining that: </w:t>
      </w:r>
    </w:p>
    <w:p w14:paraId="7A04AD4F" w14:textId="77777777" w:rsidR="00FE2A6F" w:rsidRDefault="00A762F3">
      <w:pPr>
        <w:pStyle w:val="List2"/>
      </w:pPr>
      <w:r>
        <w:t>(1)</w:t>
      </w:r>
      <w:r>
        <w:tab/>
        <w:t xml:space="preserve">the proposed project and variance are consistent with the goals and policies of the Town Lake Corridor Study, including environmental protection, aesthetic enhancement, and traffic; and </w:t>
      </w:r>
    </w:p>
    <w:p w14:paraId="7A04AD50" w14:textId="77777777" w:rsidR="00FE2A6F" w:rsidRDefault="00A762F3">
      <w:pPr>
        <w:pStyle w:val="List2"/>
      </w:pPr>
      <w:r>
        <w:t>(2)</w:t>
      </w:r>
      <w:r>
        <w:tab/>
        <w:t xml:space="preserve">the variance is the minimum required by the peculiarities of the tract. </w:t>
      </w:r>
    </w:p>
    <w:p w14:paraId="7A04AD51" w14:textId="77777777" w:rsidR="00FE2A6F" w:rsidRDefault="00A762F3">
      <w:pPr>
        <w:pStyle w:val="List1"/>
      </w:pPr>
      <w:r>
        <w:t>(C)</w:t>
      </w:r>
      <w:r>
        <w:tab/>
        <w:t xml:space="preserve">The following requirements apply if the board recommends approval of a variance under Subsection (B) of this section: </w:t>
      </w:r>
    </w:p>
    <w:p w14:paraId="7A04AD52" w14:textId="77777777" w:rsidR="00FE2A6F" w:rsidRDefault="00A762F3">
      <w:pPr>
        <w:pStyle w:val="List2"/>
      </w:pPr>
      <w:r>
        <w:t>(1)</w:t>
      </w:r>
      <w:r>
        <w:tab/>
      </w:r>
      <w:r>
        <w:t xml:space="preserve">The director shall forward the board's recommendation to the Land Use Commission, which shall consider the recommendation and the variance application at the next regularly scheduled meeting for which notice can be timely provided. </w:t>
      </w:r>
    </w:p>
    <w:p w14:paraId="7A04AD53" w14:textId="77777777" w:rsidR="00FE2A6F" w:rsidRDefault="00A762F3">
      <w:pPr>
        <w:pStyle w:val="List2"/>
      </w:pPr>
      <w:r>
        <w:t>(2)</w:t>
      </w:r>
      <w:r>
        <w:tab/>
        <w:t xml:space="preserve">The Land Use Commission shall grant or deny the variance based on the criteria in Subsection (B) of this section. </w:t>
      </w:r>
    </w:p>
    <w:p w14:paraId="7A04AD54" w14:textId="77777777" w:rsidR="00FE2A6F" w:rsidRDefault="00A762F3">
      <w:pPr>
        <w:pStyle w:val="List2"/>
      </w:pPr>
      <w:r>
        <w:t>(3)</w:t>
      </w:r>
      <w:r>
        <w:tab/>
        <w:t>An interested party may appeal the Land Use Commission's grant or denial of a variance to the council under the requirements of Chapter 25-1</w:t>
      </w:r>
      <w:r>
        <w:t>, Article 7, Division 1 (</w:t>
      </w:r>
      <w:r>
        <w:rPr>
          <w:i/>
        </w:rPr>
        <w:t>Appeals</w:t>
      </w:r>
      <w:r>
        <w:t xml:space="preserve">). </w:t>
      </w:r>
    </w:p>
    <w:p w14:paraId="7A04AD55" w14:textId="77777777" w:rsidR="00FE2A6F" w:rsidRDefault="00A762F3">
      <w:pPr>
        <w:pStyle w:val="List1"/>
      </w:pPr>
      <w:r>
        <w:lastRenderedPageBreak/>
        <w:t>(D)</w:t>
      </w:r>
      <w:r>
        <w:tab/>
        <w:t xml:space="preserve">The following requirements apply if the Board recommends denial of a variance under Subsection (B) of this section: </w:t>
      </w:r>
    </w:p>
    <w:p w14:paraId="7A04AD56" w14:textId="77777777" w:rsidR="00FE2A6F" w:rsidRDefault="00A762F3">
      <w:pPr>
        <w:pStyle w:val="List2"/>
      </w:pPr>
      <w:r>
        <w:t>(1)</w:t>
      </w:r>
      <w:r>
        <w:tab/>
        <w:t>The applicant may appeal the Board's recommendation to the city council under the requirements of Chapter 25-1, Article 7, Division 1 (</w:t>
      </w:r>
      <w:r>
        <w:rPr>
          <w:i/>
        </w:rPr>
        <w:t>Appeals</w:t>
      </w:r>
      <w:r>
        <w:t xml:space="preserve">). The council shall consider the Board's recommendation and the variance application at the next regularly scheduled meeting for which notice can be timely provided. </w:t>
      </w:r>
    </w:p>
    <w:p w14:paraId="7A04AD57" w14:textId="77777777" w:rsidR="00FE2A6F" w:rsidRDefault="00A762F3">
      <w:pPr>
        <w:pStyle w:val="List2"/>
      </w:pPr>
      <w:r>
        <w:t>(2)</w:t>
      </w:r>
      <w:r>
        <w:tab/>
      </w:r>
      <w:r>
        <w:t xml:space="preserve">The council shall grant or deny the variance based on the criteria in Subsection (B) of this section. </w:t>
      </w:r>
    </w:p>
    <w:p w14:paraId="7A04AD58" w14:textId="77777777" w:rsidR="00FE2A6F" w:rsidRDefault="00A762F3">
      <w:pPr>
        <w:pStyle w:val="HistoryNote"/>
      </w:pPr>
      <w:r>
        <w:t>Source: Section 13-2-704; Ord. 990225-70; Ord. 990715-115; Ord. 010607-8; Ord. 031211-11; Ord. 20070607-096; Ord. 20090611-074; Ord. No. 20141211-204, Pt. 25, 7-1-15.</w:t>
      </w:r>
    </w:p>
    <w:p w14:paraId="7A04AD59" w14:textId="77777777" w:rsidR="00FE2A6F" w:rsidRDefault="00FE2A6F">
      <w:pPr>
        <w:spacing w:before="0" w:after="0"/>
        <w:sectPr w:rsidR="00FE2A6F">
          <w:headerReference w:type="default" r:id="rId547"/>
          <w:footerReference w:type="default" r:id="rId548"/>
          <w:type w:val="continuous"/>
          <w:pgSz w:w="12240" w:h="15840"/>
          <w:pgMar w:top="1440" w:right="1440" w:bottom="1440" w:left="1440" w:header="720" w:footer="720" w:gutter="0"/>
          <w:cols w:space="720"/>
        </w:sectPr>
      </w:pPr>
    </w:p>
    <w:p w14:paraId="7A04AD5A" w14:textId="77777777" w:rsidR="00FE2A6F" w:rsidRDefault="00A762F3">
      <w:pPr>
        <w:pStyle w:val="Section"/>
      </w:pPr>
      <w:r>
        <w:t>§ 25-2-714 ADDITIONAL FLOOR AREA.</w:t>
      </w:r>
    </w:p>
    <w:p w14:paraId="7A04AD5B" w14:textId="77777777" w:rsidR="00FE2A6F" w:rsidRDefault="00A762F3">
      <w:pPr>
        <w:pStyle w:val="List1"/>
      </w:pPr>
      <w:r>
        <w:t>(A)</w:t>
      </w:r>
      <w:r>
        <w:tab/>
        <w:t xml:space="preserve">In the WO combining district, a structure may exceed the maximum floor area permitted in the base district as provided by this section. </w:t>
      </w:r>
    </w:p>
    <w:p w14:paraId="7A04AD5C" w14:textId="77777777" w:rsidR="00FE2A6F" w:rsidRDefault="00A762F3">
      <w:pPr>
        <w:pStyle w:val="List2"/>
      </w:pPr>
      <w:r>
        <w:t>(1)</w:t>
      </w:r>
      <w:r>
        <w:tab/>
      </w:r>
      <w:r>
        <w:t xml:space="preserve">Additional floor area under Subsection (B) is limited to 60 percent of the base district maximum. </w:t>
      </w:r>
    </w:p>
    <w:p w14:paraId="7A04AD5D" w14:textId="77777777" w:rsidR="00FE2A6F" w:rsidRDefault="00A762F3">
      <w:pPr>
        <w:pStyle w:val="List2"/>
      </w:pPr>
      <w:r>
        <w:t>(2)</w:t>
      </w:r>
      <w:r>
        <w:tab/>
        <w:t xml:space="preserve">Additional floor area under Subsection (C), (D), (E), (F), (G), (H), or (I) is limited to 20 percent of the base district maximum. </w:t>
      </w:r>
    </w:p>
    <w:p w14:paraId="7A04AD5E" w14:textId="77777777" w:rsidR="00FE2A6F" w:rsidRDefault="00A762F3">
      <w:pPr>
        <w:pStyle w:val="List2"/>
      </w:pPr>
      <w:r>
        <w:t>(3)</w:t>
      </w:r>
      <w:r>
        <w:tab/>
        <w:t xml:space="preserve">Total additional floor area under this section is limited to 60 percent of the base district maximum. </w:t>
      </w:r>
    </w:p>
    <w:p w14:paraId="7A04AD5F" w14:textId="77777777" w:rsidR="00FE2A6F" w:rsidRDefault="00A762F3">
      <w:pPr>
        <w:pStyle w:val="List1"/>
      </w:pPr>
      <w:r>
        <w:t>(B)</w:t>
      </w:r>
      <w:r>
        <w:tab/>
      </w:r>
      <w:r>
        <w:t xml:space="preserve">For a structure in a neighborhood office (NO) or less restrictive base district, floor area for a residential use is permitted in addition to the maximum floor area otherwise permitted. </w:t>
      </w:r>
    </w:p>
    <w:p w14:paraId="7A04AD60" w14:textId="77777777" w:rsidR="00FE2A6F" w:rsidRDefault="00A762F3">
      <w:pPr>
        <w:pStyle w:val="List1"/>
      </w:pPr>
      <w:r>
        <w:t>(C)</w:t>
      </w:r>
      <w:r>
        <w:tab/>
      </w:r>
      <w:r>
        <w:t>For a structure in a multifamily residence limited density (MF-1) or less restrictive base district, floor area for pedestrian-oriented uses is permitted in addition to the maximum floor area otherwise permitted, if the pedestrian-oriented uses are on the ground floor of the structure and have unimpeded public access from a public right-of-way or park land. The pedestrian-oriented uses required under Sections 25-2-692 (</w:t>
      </w:r>
      <w:r>
        <w:rPr>
          <w:i/>
        </w:rPr>
        <w:t>Waterfront Overlay (WO) Subdistrict Uses</w:t>
      </w:r>
      <w:r>
        <w:t>) and Subpart C (</w:t>
      </w:r>
      <w:r>
        <w:rPr>
          <w:i/>
        </w:rPr>
        <w:t>Subdistrict Regulations</w:t>
      </w:r>
      <w:r>
        <w:t xml:space="preserve">) are excluded from the additional floor area permitted under this subsection. </w:t>
      </w:r>
    </w:p>
    <w:p w14:paraId="7A04AD61" w14:textId="77777777" w:rsidR="00FE2A6F" w:rsidRDefault="00A762F3">
      <w:pPr>
        <w:pStyle w:val="List1"/>
      </w:pPr>
      <w:r>
        <w:t>(D)</w:t>
      </w:r>
      <w:r>
        <w:tab/>
        <w:t xml:space="preserve">Except in the North Shore Central subdistrict: </w:t>
      </w:r>
    </w:p>
    <w:p w14:paraId="7A04AD62" w14:textId="77777777" w:rsidR="00FE2A6F" w:rsidRDefault="00A762F3">
      <w:pPr>
        <w:pStyle w:val="List2"/>
      </w:pPr>
      <w:r>
        <w:t>(1)</w:t>
      </w:r>
      <w:r>
        <w:tab/>
        <w:t xml:space="preserve">an additional one-half square foot of gross floor area is permitted for each one square foot of gross floor area of a parking structure that is above grade; and </w:t>
      </w:r>
    </w:p>
    <w:p w14:paraId="7A04AD63" w14:textId="77777777" w:rsidR="00FE2A6F" w:rsidRDefault="00A762F3">
      <w:pPr>
        <w:pStyle w:val="List2"/>
      </w:pPr>
      <w:r>
        <w:t>(2)</w:t>
      </w:r>
      <w:r>
        <w:tab/>
        <w:t xml:space="preserve">an additional one square foot of gross floor area is permitted for each one square foot of a parking structure that is below grade. </w:t>
      </w:r>
    </w:p>
    <w:p w14:paraId="7A04AD64" w14:textId="77777777" w:rsidR="00FE2A6F" w:rsidRDefault="00A762F3">
      <w:pPr>
        <w:pStyle w:val="List1"/>
      </w:pPr>
      <w:r>
        <w:t>(E)</w:t>
      </w:r>
      <w:r>
        <w:tab/>
      </w:r>
      <w:r>
        <w:t xml:space="preserve">Additional gross floor area is permitted for each existing Category A tree, as determined by the Watershed Protection and Development Review Department's tree evaluation system, that is either left undisturbed or transplanted under the supervision of the city arborist. </w:t>
      </w:r>
    </w:p>
    <w:p w14:paraId="7A04AD65" w14:textId="77777777" w:rsidR="00FE2A6F" w:rsidRDefault="00A762F3">
      <w:pPr>
        <w:pStyle w:val="List2"/>
      </w:pPr>
      <w:r>
        <w:t>(1)</w:t>
      </w:r>
      <w:r>
        <w:tab/>
        <w:t xml:space="preserve">A tree is considered undisturbed under this subsection if the area within a circle centered on the trunk with a circumference equal to the largest horizontal circumference of the tree's crown is undisturbed. </w:t>
      </w:r>
    </w:p>
    <w:p w14:paraId="7A04AD66" w14:textId="77777777" w:rsidR="00FE2A6F" w:rsidRDefault="00A762F3">
      <w:pPr>
        <w:pStyle w:val="List2"/>
      </w:pPr>
      <w:r>
        <w:t>(2)</w:t>
      </w:r>
      <w:r>
        <w:tab/>
      </w:r>
      <w:r>
        <w:t xml:space="preserve">A tree may be transplanted off-site if the Land Use Commission determines that the character of the site is preserved and approves the transplanting. </w:t>
      </w:r>
    </w:p>
    <w:p w14:paraId="7A04AD67" w14:textId="77777777" w:rsidR="00FE2A6F" w:rsidRDefault="00A762F3">
      <w:pPr>
        <w:pStyle w:val="List2"/>
      </w:pPr>
      <w:r>
        <w:t>(3)</w:t>
      </w:r>
      <w:r>
        <w:tab/>
        <w:t xml:space="preserve">The permitted additional gross floor area is calculated by multiplying the undisturbed area described in Subsection (E)(1) by the base district height limitation and dividing the product by 12. </w:t>
      </w:r>
    </w:p>
    <w:p w14:paraId="7A04AD68" w14:textId="77777777" w:rsidR="00FE2A6F" w:rsidRDefault="00A762F3">
      <w:pPr>
        <w:pStyle w:val="List1"/>
      </w:pPr>
      <w:r>
        <w:lastRenderedPageBreak/>
        <w:t>(F)</w:t>
      </w:r>
      <w:r>
        <w:tab/>
      </w:r>
      <w:r>
        <w:t xml:space="preserve">Additional gross floor area is permitted for land or an easement dedicated to the City for public access to Town Lake or the Colorado River. The additional gross floor area is calculated by multiplying the square footage of the access area by the height limitation applicable to the property and dividing the product by 12. </w:t>
      </w:r>
    </w:p>
    <w:p w14:paraId="7A04AD69" w14:textId="77777777" w:rsidR="00FE2A6F" w:rsidRDefault="00A762F3">
      <w:pPr>
        <w:pStyle w:val="List1"/>
      </w:pPr>
      <w:r>
        <w:t>(G)</w:t>
      </w:r>
      <w:r>
        <w:tab/>
      </w:r>
      <w:r>
        <w:t xml:space="preserve">Additional gross floor area is permitted for land that is restricted to create a side yard or restricted public access to Town Lake, the Colorado River, or a creek. The additional gross floor area is calculated by multiplying the square footage of the restricted area by the height limitation applicable to the property and dividing the product by 12. </w:t>
      </w:r>
    </w:p>
    <w:p w14:paraId="7A04AD6A" w14:textId="77777777" w:rsidR="00FE2A6F" w:rsidRDefault="00A762F3">
      <w:pPr>
        <w:pStyle w:val="List1"/>
      </w:pPr>
      <w:r>
        <w:t>(H)</w:t>
      </w:r>
      <w:r>
        <w:tab/>
      </w:r>
      <w:r>
        <w:t xml:space="preserve">An additional one square foot of gross floor area is permitted for each one square foot of area restricted to create a scenic vista of Town Lake, the Colorado River, or a creek. </w:t>
      </w:r>
    </w:p>
    <w:p w14:paraId="7A04AD6B" w14:textId="77777777" w:rsidR="00FE2A6F" w:rsidRDefault="00A762F3">
      <w:pPr>
        <w:pStyle w:val="List1"/>
      </w:pPr>
      <w:r>
        <w:t>(I)</w:t>
      </w:r>
      <w:r>
        <w:tab/>
        <w:t xml:space="preserve">For a proposal to develop less than the maximum allowable impervious cover, an additional one square foot of gross floor area is permitted for each one square foot of impervious cover less than the allowable maximum. </w:t>
      </w:r>
    </w:p>
    <w:p w14:paraId="7A04AD6C" w14:textId="77777777" w:rsidR="00FE2A6F" w:rsidRDefault="00A762F3">
      <w:pPr>
        <w:pStyle w:val="HistoryNote"/>
      </w:pPr>
      <w:r>
        <w:t>Source: Section 13-2-703; Ord. 990225-70; Ord. 010329-18; Ord. 010607-8; Ord. 031211-11.</w:t>
      </w:r>
    </w:p>
    <w:p w14:paraId="7A04AD6D" w14:textId="77777777" w:rsidR="00FE2A6F" w:rsidRDefault="00FE2A6F">
      <w:pPr>
        <w:spacing w:before="0" w:after="0"/>
        <w:sectPr w:rsidR="00FE2A6F">
          <w:headerReference w:type="default" r:id="rId549"/>
          <w:footerReference w:type="default" r:id="rId550"/>
          <w:type w:val="continuous"/>
          <w:pgSz w:w="12240" w:h="15840"/>
          <w:pgMar w:top="1440" w:right="1440" w:bottom="1440" w:left="1440" w:header="720" w:footer="720" w:gutter="0"/>
          <w:cols w:space="720"/>
        </w:sectPr>
      </w:pPr>
    </w:p>
    <w:p w14:paraId="7A04AD6E" w14:textId="77777777" w:rsidR="00FE2A6F" w:rsidRDefault="00A762F3">
      <w:pPr>
        <w:pStyle w:val="Section"/>
      </w:pPr>
      <w:r>
        <w:t>§ 25-2-715 </w:t>
      </w:r>
      <w:r>
        <w:t>REVIEW AND RECOMMENDATION OF THE SMALL AREA PLANNING JOINT COMMITTEE OF THE PLANNING COMMISSION AND THE ZONING AND PLATTING COMMISSION.</w:t>
      </w:r>
    </w:p>
    <w:p w14:paraId="7A04AD6F" w14:textId="77777777" w:rsidR="00FE2A6F" w:rsidRDefault="00A762F3">
      <w:pPr>
        <w:pStyle w:val="List1"/>
      </w:pPr>
      <w:r>
        <w:t>(A)</w:t>
      </w:r>
      <w:r>
        <w:tab/>
        <w:t xml:space="preserve">The Small Area Planning Joint Committee of the Planning Commission and the Zoning and Platting Commission shall provide a recommendation to the Land Use Commission regarding each of the following approvals required for a proposed development within the Waterfront Overlay combining district: </w:t>
      </w:r>
    </w:p>
    <w:p w14:paraId="7A04AD70" w14:textId="77777777" w:rsidR="00FE2A6F" w:rsidRDefault="00A762F3">
      <w:pPr>
        <w:pStyle w:val="List2"/>
      </w:pPr>
      <w:r>
        <w:t>(1)</w:t>
      </w:r>
      <w:r>
        <w:tab/>
        <w:t>a site plan under Subsection 25-2-721(A) (</w:t>
      </w:r>
      <w:r>
        <w:rPr>
          <w:i/>
        </w:rPr>
        <w:t>Waterfront Overlay (WO) Combining District Regulations</w:t>
      </w:r>
      <w:r>
        <w:t>) or 25-5-142(1) (</w:t>
      </w:r>
      <w:r>
        <w:rPr>
          <w:i/>
        </w:rPr>
        <w:t>Land Use Commission Approval</w:t>
      </w:r>
      <w:r>
        <w:t xml:space="preserve">); </w:t>
      </w:r>
    </w:p>
    <w:p w14:paraId="7A04AD71" w14:textId="77777777" w:rsidR="00FE2A6F" w:rsidRDefault="00A762F3">
      <w:pPr>
        <w:pStyle w:val="List2"/>
      </w:pPr>
      <w:r>
        <w:t>(2)</w:t>
      </w:r>
      <w:r>
        <w:tab/>
        <w:t>a zoning or rezoning application under Section 25-2-282 (</w:t>
      </w:r>
      <w:r>
        <w:rPr>
          <w:i/>
        </w:rPr>
        <w:t>Land Use Commission Public Hearing and Recommendation</w:t>
      </w:r>
      <w:r>
        <w:t xml:space="preserve">); </w:t>
      </w:r>
    </w:p>
    <w:p w14:paraId="7A04AD72" w14:textId="77777777" w:rsidR="00FE2A6F" w:rsidRDefault="00A762F3">
      <w:pPr>
        <w:pStyle w:val="List2"/>
      </w:pPr>
      <w:r>
        <w:t>(3)</w:t>
      </w:r>
      <w:r>
        <w:tab/>
        <w:t xml:space="preserve">a proposed amendment to Title 25 that directly impacts the Waterfront Overlay combining district; and </w:t>
      </w:r>
    </w:p>
    <w:p w14:paraId="7A04AD73" w14:textId="77777777" w:rsidR="00FE2A6F" w:rsidRDefault="00A762F3">
      <w:pPr>
        <w:pStyle w:val="List2"/>
      </w:pPr>
      <w:r>
        <w:t>(4)</w:t>
      </w:r>
      <w:r>
        <w:tab/>
        <w:t xml:space="preserve">a proposed amendment to the comprehensive plan that directly impacts the Waterfront Overlay combining district. </w:t>
      </w:r>
    </w:p>
    <w:p w14:paraId="7A04AD74" w14:textId="77777777" w:rsidR="00FE2A6F" w:rsidRDefault="00A762F3">
      <w:pPr>
        <w:pStyle w:val="List1"/>
      </w:pPr>
      <w:r>
        <w:t>(B)</w:t>
      </w:r>
      <w:r>
        <w:tab/>
      </w:r>
      <w:r>
        <w:t xml:space="preserve">The board shall consider a request for review and recommendation under Subsection (A) at the earliest meeting for which notice can be timely provided and shall base its recommendation on the goals and policies of the Town Lake Corridor Study. </w:t>
      </w:r>
    </w:p>
    <w:p w14:paraId="7A04AD75" w14:textId="77777777" w:rsidR="00FE2A6F" w:rsidRDefault="00A762F3">
      <w:pPr>
        <w:pStyle w:val="List1"/>
      </w:pPr>
      <w:r>
        <w:t>(C)</w:t>
      </w:r>
      <w:r>
        <w:tab/>
      </w:r>
      <w:r>
        <w:t xml:space="preserve">Copies of administrative site plans submitted within the Waterfront Overlay shall be provided to the board to assist in maintaining a comprehensive understanding of all development activity affecting the waterfront. Review and recommendation under Subsection (A) is not required for administrative site plans. </w:t>
      </w:r>
    </w:p>
    <w:p w14:paraId="7A04AD76" w14:textId="77777777" w:rsidR="00FE2A6F" w:rsidRDefault="00A762F3">
      <w:pPr>
        <w:pStyle w:val="List1"/>
      </w:pPr>
      <w:r>
        <w:t>(D)</w:t>
      </w:r>
      <w:r>
        <w:tab/>
        <w:t>The board shall review a request for a variance from regulations applicable to the Waterfront Overlay combining district as required under Section 25-2-713 (</w:t>
      </w:r>
      <w:r>
        <w:rPr>
          <w:i/>
        </w:rPr>
        <w:t>Variances</w:t>
      </w:r>
      <w:r>
        <w:t xml:space="preserve">). </w:t>
      </w:r>
    </w:p>
    <w:p w14:paraId="7A04AD77" w14:textId="77777777" w:rsidR="00FE2A6F" w:rsidRDefault="00A762F3">
      <w:pPr>
        <w:pStyle w:val="HistoryNote"/>
      </w:pPr>
      <w:r>
        <w:t>Source: Ord. 20090611-074; Ord. No. 20141211-204, Pt. 25, 7-1-15.</w:t>
      </w:r>
    </w:p>
    <w:p w14:paraId="7A04AD78" w14:textId="77777777" w:rsidR="00FE2A6F" w:rsidRDefault="00FE2A6F">
      <w:pPr>
        <w:spacing w:before="0" w:after="0"/>
        <w:sectPr w:rsidR="00FE2A6F">
          <w:headerReference w:type="default" r:id="rId551"/>
          <w:footerReference w:type="default" r:id="rId552"/>
          <w:type w:val="continuous"/>
          <w:pgSz w:w="12240" w:h="15840"/>
          <w:pgMar w:top="1440" w:right="1440" w:bottom="1440" w:left="1440" w:header="720" w:footer="720" w:gutter="0"/>
          <w:cols w:space="720"/>
        </w:sectPr>
      </w:pPr>
    </w:p>
    <w:p w14:paraId="7A04AD79" w14:textId="77777777" w:rsidR="00FE2A6F" w:rsidRDefault="00A762F3">
      <w:pPr>
        <w:pStyle w:val="Heading5"/>
      </w:pPr>
      <w:r>
        <w:t>Subpart B. District Regulations; Special Regulations.</w:t>
      </w:r>
    </w:p>
    <w:p w14:paraId="7A04AD7A" w14:textId="77777777" w:rsidR="00FE2A6F" w:rsidRDefault="00FE2A6F">
      <w:pPr>
        <w:spacing w:before="0" w:after="0"/>
        <w:sectPr w:rsidR="00FE2A6F">
          <w:headerReference w:type="default" r:id="rId553"/>
          <w:footerReference w:type="default" r:id="rId554"/>
          <w:type w:val="continuous"/>
          <w:pgSz w:w="12240" w:h="15840"/>
          <w:pgMar w:top="1440" w:right="1440" w:bottom="1440" w:left="1440" w:header="720" w:footer="720" w:gutter="0"/>
          <w:cols w:space="720"/>
        </w:sectPr>
      </w:pPr>
    </w:p>
    <w:p w14:paraId="7A04AD7B" w14:textId="77777777" w:rsidR="00FE2A6F" w:rsidRDefault="00A762F3">
      <w:pPr>
        <w:pStyle w:val="Section"/>
      </w:pPr>
      <w:r>
        <w:lastRenderedPageBreak/>
        <w:t>§ 25-2-721 WATERFRONT OVERLAY (WO) COMBINING DISTRICT REGULATIONS.</w:t>
      </w:r>
    </w:p>
    <w:p w14:paraId="7A04AD7C" w14:textId="77777777" w:rsidR="00FE2A6F" w:rsidRDefault="00A762F3">
      <w:pPr>
        <w:pStyle w:val="List1"/>
      </w:pPr>
      <w:r>
        <w:t>(A)</w:t>
      </w:r>
      <w:r>
        <w:tab/>
        <w:t xml:space="preserve">This subsection provides requirements for review and approval of site plans. </w:t>
      </w:r>
    </w:p>
    <w:p w14:paraId="7A04AD7D" w14:textId="77777777" w:rsidR="00FE2A6F" w:rsidRDefault="00A762F3">
      <w:pPr>
        <w:pStyle w:val="List2"/>
      </w:pPr>
      <w:r>
        <w:t>(1)</w:t>
      </w:r>
      <w:r>
        <w:tab/>
        <w:t>Approval of a site plan by the Land Use Commission is required if an applicant requests a waiver from a requirement of this part under Section 25-2-713 (</w:t>
      </w:r>
      <w:r>
        <w:rPr>
          <w:i/>
        </w:rPr>
        <w:t>Variances</w:t>
      </w:r>
      <w:r>
        <w:t xml:space="preserve">). </w:t>
      </w:r>
    </w:p>
    <w:p w14:paraId="7A04AD7E" w14:textId="77777777" w:rsidR="00FE2A6F" w:rsidRDefault="00A762F3">
      <w:pPr>
        <w:pStyle w:val="List2"/>
      </w:pPr>
      <w:r>
        <w:t>(2)</w:t>
      </w:r>
      <w:r>
        <w:tab/>
      </w:r>
      <w:r>
        <w:t xml:space="preserve">Review of a site plan by the director of the Parks and Recreation Department is required before the site plan may be approved. The director of the Parks and Recreation Department shall determine: </w:t>
      </w:r>
    </w:p>
    <w:p w14:paraId="7A04AD7F" w14:textId="77777777" w:rsidR="00FE2A6F" w:rsidRDefault="00A762F3">
      <w:pPr>
        <w:pStyle w:val="List3"/>
      </w:pPr>
      <w:r>
        <w:t>(a)</w:t>
      </w:r>
      <w:r>
        <w:tab/>
        <w:t xml:space="preserve">whether the site plan is compatible with adopted park design guidelines; and </w:t>
      </w:r>
    </w:p>
    <w:p w14:paraId="7A04AD80" w14:textId="77777777" w:rsidR="00FE2A6F" w:rsidRDefault="00A762F3">
      <w:pPr>
        <w:pStyle w:val="List3"/>
      </w:pPr>
      <w:r>
        <w:t>(b)</w:t>
      </w:r>
      <w:r>
        <w:tab/>
        <w:t xml:space="preserve">if significant historic, cultural, or archaeological sites are located on the property. </w:t>
      </w:r>
    </w:p>
    <w:p w14:paraId="7A04AD81" w14:textId="77777777" w:rsidR="00FE2A6F" w:rsidRDefault="00A762F3">
      <w:pPr>
        <w:pStyle w:val="List2"/>
      </w:pPr>
      <w:r>
        <w:t>(3)</w:t>
      </w:r>
      <w:r>
        <w:tab/>
      </w:r>
      <w:r>
        <w:t>The Land Use Commission shall request a recommendation from the Small Area Planning Joint Committee of the Planning Commission and the Zoning and Platting Commission before approving or denying a site plan within the Waterfront Overlay combining district and shall consider the recommendation provided by the board. If the board fails to make a recommendation as required under Section 25-2-715 (</w:t>
      </w:r>
      <w:r>
        <w:rPr>
          <w:i/>
        </w:rPr>
        <w:t>Review and Recommendation of the Small Area Planning Joint Committee of the Planning Commission and the Zoning and Platting Commission</w:t>
      </w:r>
      <w:r>
        <w:t xml:space="preserve">), the Land Use Commission may approve or deny the site plan without a recommendation. </w:t>
      </w:r>
    </w:p>
    <w:p w14:paraId="7A04AD82" w14:textId="77777777" w:rsidR="00FE2A6F" w:rsidRDefault="00A762F3">
      <w:pPr>
        <w:pStyle w:val="List2"/>
      </w:pPr>
      <w:r>
        <w:t>(4)</w:t>
      </w:r>
      <w:r>
        <w:tab/>
      </w:r>
      <w:r>
        <w:t xml:space="preserve">The Land Use Commission shall request a recommendation from the Environmental Board before approving or denying a site plan within the Waterfront Overlay combining district and shall consider the recommendation provided by the board. If the Environmental Board fails to make a recommendation, the Land Use Commission may approve or deny the site plan without a recommendation. </w:t>
      </w:r>
    </w:p>
    <w:p w14:paraId="7A04AD83" w14:textId="77777777" w:rsidR="00FE2A6F" w:rsidRDefault="00A762F3">
      <w:pPr>
        <w:pStyle w:val="List1"/>
      </w:pPr>
      <w:r>
        <w:t>(B)</w:t>
      </w:r>
      <w:r>
        <w:tab/>
        <w:t xml:space="preserve">In a primary setback area: </w:t>
      </w:r>
    </w:p>
    <w:p w14:paraId="7A04AD84" w14:textId="77777777" w:rsidR="00FE2A6F" w:rsidRDefault="00A762F3">
      <w:pPr>
        <w:pStyle w:val="List2"/>
      </w:pPr>
      <w:r>
        <w:t>(1)</w:t>
      </w:r>
      <w:r>
        <w:tab/>
        <w:t xml:space="preserve">except as otherwise provided in this subsection, parking areas and structures are prohibited; and </w:t>
      </w:r>
    </w:p>
    <w:p w14:paraId="7A04AD85" w14:textId="77777777" w:rsidR="00FE2A6F" w:rsidRDefault="00A762F3">
      <w:pPr>
        <w:pStyle w:val="List2"/>
      </w:pPr>
      <w:r>
        <w:t>(2)</w:t>
      </w:r>
      <w:r>
        <w:tab/>
        <w:t xml:space="preserve">park facilities, including picnic tables, observation decks, trails, gazebos, and pavilions, are permitted if: </w:t>
      </w:r>
    </w:p>
    <w:p w14:paraId="7A04AD86" w14:textId="77777777" w:rsidR="00FE2A6F" w:rsidRDefault="00A762F3">
      <w:pPr>
        <w:pStyle w:val="List3"/>
      </w:pPr>
      <w:r>
        <w:t>(a)</w:t>
      </w:r>
      <w:r>
        <w:tab/>
        <w:t xml:space="preserve">the park facilities are located on public park land; and </w:t>
      </w:r>
    </w:p>
    <w:p w14:paraId="7A04AD87" w14:textId="77777777" w:rsidR="00FE2A6F" w:rsidRDefault="00A762F3">
      <w:pPr>
        <w:pStyle w:val="List3"/>
      </w:pPr>
      <w:r>
        <w:t>(b)</w:t>
      </w:r>
      <w:r>
        <w:tab/>
        <w:t xml:space="preserve">the impervious cover does not exceed 15 percent. </w:t>
      </w:r>
    </w:p>
    <w:p w14:paraId="7A04AD88" w14:textId="77777777" w:rsidR="00FE2A6F" w:rsidRDefault="00A762F3">
      <w:pPr>
        <w:pStyle w:val="List1"/>
      </w:pPr>
      <w:r>
        <w:t>(C)</w:t>
      </w:r>
      <w:r>
        <w:tab/>
        <w:t xml:space="preserve">In a secondary setback area: </w:t>
      </w:r>
    </w:p>
    <w:p w14:paraId="7A04AD89" w14:textId="77777777" w:rsidR="00FE2A6F" w:rsidRDefault="00A762F3">
      <w:pPr>
        <w:pStyle w:val="List2"/>
      </w:pPr>
      <w:r>
        <w:t>(1)</w:t>
      </w:r>
      <w:r>
        <w:tab/>
        <w:t xml:space="preserve">fountains, patios, terraces, outdoor restaurants, and similar uses are permitted; and </w:t>
      </w:r>
    </w:p>
    <w:p w14:paraId="7A04AD8A" w14:textId="77777777" w:rsidR="00FE2A6F" w:rsidRDefault="00A762F3">
      <w:pPr>
        <w:pStyle w:val="List2"/>
      </w:pPr>
      <w:r>
        <w:t>(2)</w:t>
      </w:r>
      <w:r>
        <w:tab/>
        <w:t xml:space="preserve">impervious cover may not exceed 30 percent. </w:t>
      </w:r>
    </w:p>
    <w:p w14:paraId="7A04AD8B" w14:textId="77777777" w:rsidR="00FE2A6F" w:rsidRDefault="00A762F3">
      <w:pPr>
        <w:pStyle w:val="List1"/>
      </w:pPr>
      <w:r>
        <w:t>(D)</w:t>
      </w:r>
      <w:r>
        <w:tab/>
        <w:t xml:space="preserve">This subsection provides requirements for parking areas. </w:t>
      </w:r>
    </w:p>
    <w:p w14:paraId="7A04AD8C" w14:textId="77777777" w:rsidR="00FE2A6F" w:rsidRDefault="00A762F3">
      <w:pPr>
        <w:pStyle w:val="List2"/>
      </w:pPr>
      <w:r>
        <w:t>(1)</w:t>
      </w:r>
      <w:r>
        <w:tab/>
        <w:t xml:space="preserve">Surface parking: </w:t>
      </w:r>
    </w:p>
    <w:p w14:paraId="7A04AD8D" w14:textId="77777777" w:rsidR="00FE2A6F" w:rsidRDefault="00A762F3">
      <w:pPr>
        <w:pStyle w:val="List3"/>
      </w:pPr>
      <w:r>
        <w:t>(a)</w:t>
      </w:r>
      <w:r>
        <w:tab/>
      </w:r>
      <w:r>
        <w:t xml:space="preserve">must be placed along roadways, if practicable; and </w:t>
      </w:r>
    </w:p>
    <w:p w14:paraId="7A04AD8E" w14:textId="77777777" w:rsidR="00FE2A6F" w:rsidRDefault="00A762F3">
      <w:pPr>
        <w:pStyle w:val="List3"/>
      </w:pPr>
      <w:r>
        <w:t>(b)</w:t>
      </w:r>
      <w:r>
        <w:tab/>
        <w:t xml:space="preserve">must be screened from views from Town Lake, the Colorado River, park land, and the creeks named in this part. </w:t>
      </w:r>
    </w:p>
    <w:p w14:paraId="7A04AD8F" w14:textId="77777777" w:rsidR="00FE2A6F" w:rsidRDefault="00A762F3">
      <w:pPr>
        <w:pStyle w:val="List2"/>
      </w:pPr>
      <w:r>
        <w:t>(2)</w:t>
      </w:r>
      <w:r>
        <w:tab/>
        <w:t xml:space="preserve">A parking structure that is above grade: </w:t>
      </w:r>
    </w:p>
    <w:p w14:paraId="7A04AD90" w14:textId="77777777" w:rsidR="00FE2A6F" w:rsidRDefault="00A762F3">
      <w:pPr>
        <w:pStyle w:val="List3"/>
      </w:pPr>
      <w:r>
        <w:t>(a)</w:t>
      </w:r>
      <w:r>
        <w:tab/>
        <w:t xml:space="preserve">must be on a pedestrian scale and either architecturally integrated with the associated building or screened from views from Town Lake, the Colorado River, park land, and the creeks named in this part; and </w:t>
      </w:r>
    </w:p>
    <w:p w14:paraId="7A04AD91" w14:textId="77777777" w:rsidR="00FE2A6F" w:rsidRDefault="00A762F3">
      <w:pPr>
        <w:pStyle w:val="List3"/>
      </w:pPr>
      <w:r>
        <w:t>(b)</w:t>
      </w:r>
      <w:r>
        <w:tab/>
      </w:r>
      <w:r>
        <w:t xml:space="preserve">if it is adjacent to Town Lake, the Colorado River, park land, or a creek named in this part, it must incorporate pedestrian oriented uses at ground level. </w:t>
      </w:r>
    </w:p>
    <w:p w14:paraId="7A04AD92" w14:textId="77777777" w:rsidR="00FE2A6F" w:rsidRDefault="00A762F3">
      <w:pPr>
        <w:pStyle w:val="List2"/>
      </w:pPr>
      <w:r>
        <w:lastRenderedPageBreak/>
        <w:t>(3)</w:t>
      </w:r>
      <w:r>
        <w:tab/>
        <w:t xml:space="preserve">Setback requirements do not apply to a parking structure that is completely below grade. </w:t>
      </w:r>
    </w:p>
    <w:p w14:paraId="7A04AD93" w14:textId="77777777" w:rsidR="00FE2A6F" w:rsidRDefault="00A762F3">
      <w:pPr>
        <w:pStyle w:val="List1"/>
      </w:pPr>
      <w:r>
        <w:t>(E)</w:t>
      </w:r>
      <w:r>
        <w:tab/>
        <w:t xml:space="preserve">This subsection provides design standards for buildings. </w:t>
      </w:r>
    </w:p>
    <w:p w14:paraId="7A04AD94" w14:textId="77777777" w:rsidR="00FE2A6F" w:rsidRDefault="00A762F3">
      <w:pPr>
        <w:pStyle w:val="List2"/>
      </w:pPr>
      <w:r>
        <w:t>(1)</w:t>
      </w:r>
      <w:r>
        <w:tab/>
        <w:t xml:space="preserve">Exterior mirrored glass and glare producing glass surface building materials are prohibited. </w:t>
      </w:r>
    </w:p>
    <w:p w14:paraId="7A04AD95" w14:textId="77777777" w:rsidR="00FE2A6F" w:rsidRDefault="00A762F3">
      <w:pPr>
        <w:pStyle w:val="List2"/>
      </w:pPr>
      <w:r>
        <w:t>(2)</w:t>
      </w:r>
      <w:r>
        <w:tab/>
      </w:r>
      <w:r>
        <w:t>Except in the City Hall subdistrict, a distinctive building top is required for a building that exceeds a height of 45 feet. Distinctive building tops include cornices, steeped parapets, hipped roofs, mansard roofs, stepped terraces, and domes. To the extent required to comply with the requirements of Chapter 13-1, Article 4 (</w:t>
      </w:r>
      <w:r>
        <w:rPr>
          <w:i/>
        </w:rPr>
        <w:t>Heliports and Helicopter Operations</w:t>
      </w:r>
      <w:r>
        <w:t xml:space="preserve">), a flat roof is permitted. </w:t>
      </w:r>
    </w:p>
    <w:p w14:paraId="7A04AD96" w14:textId="77777777" w:rsidR="00FE2A6F" w:rsidRDefault="00A762F3">
      <w:pPr>
        <w:pStyle w:val="List2"/>
      </w:pPr>
      <w:r>
        <w:t>(3)</w:t>
      </w:r>
      <w:r>
        <w:tab/>
      </w:r>
      <w:r>
        <w:t xml:space="preserve">Except in the City Hall subdistrict, a building basewall is required for a building that fronts on Town Lake, Shoal Creek, or Waller Creek, that adjoins public park land or Town Lake, or that is across a street from public park land. The basewall may not exceed a height of 45 feet. </w:t>
      </w:r>
    </w:p>
    <w:p w14:paraId="7A04AD97" w14:textId="77777777" w:rsidR="00FE2A6F" w:rsidRDefault="00A762F3">
      <w:pPr>
        <w:pStyle w:val="List2"/>
      </w:pPr>
      <w:r>
        <w:t>(4)</w:t>
      </w:r>
      <w:r>
        <w:tab/>
        <w:t xml:space="preserve">A building façade may not extend horizontally in an unbroken line for more than 160 feet. </w:t>
      </w:r>
    </w:p>
    <w:p w14:paraId="7A04AD98" w14:textId="77777777" w:rsidR="00FE2A6F" w:rsidRDefault="00A762F3">
      <w:pPr>
        <w:pStyle w:val="List1"/>
      </w:pPr>
      <w:r>
        <w:t>(F)</w:t>
      </w:r>
      <w:r>
        <w:tab/>
        <w:t xml:space="preserve">Underground utility service is required, unless otherwise determined by the utility provider. </w:t>
      </w:r>
    </w:p>
    <w:p w14:paraId="7A04AD99" w14:textId="77777777" w:rsidR="00FE2A6F" w:rsidRDefault="00A762F3">
      <w:pPr>
        <w:pStyle w:val="List1"/>
      </w:pPr>
      <w:r>
        <w:t>(G)</w:t>
      </w:r>
      <w:r>
        <w:tab/>
      </w:r>
      <w:r>
        <w:t xml:space="preserve">Trash receptacles, air conditioning or heating equipment, utility meters, loading areas, and external storage must be screened from public view. </w:t>
      </w:r>
    </w:p>
    <w:p w14:paraId="7A04AD9A" w14:textId="77777777" w:rsidR="00FE2A6F" w:rsidRDefault="00A762F3">
      <w:pPr>
        <w:pStyle w:val="HistoryNote"/>
      </w:pPr>
      <w:r>
        <w:t>Source: Section 13-2-700; Ord. 990225-70; Ord. 990715-115; Ord. 010607-8; Ord. 031211-11; Ord. 20090611-074; Ord. No. 20141211-204, Pt. 25, 7-1-15.</w:t>
      </w:r>
    </w:p>
    <w:p w14:paraId="7A04AD9B" w14:textId="77777777" w:rsidR="00FE2A6F" w:rsidRDefault="00FE2A6F">
      <w:pPr>
        <w:spacing w:before="0" w:after="0"/>
        <w:sectPr w:rsidR="00FE2A6F">
          <w:headerReference w:type="default" r:id="rId555"/>
          <w:footerReference w:type="default" r:id="rId556"/>
          <w:type w:val="continuous"/>
          <w:pgSz w:w="12240" w:h="15840"/>
          <w:pgMar w:top="1440" w:right="1440" w:bottom="1440" w:left="1440" w:header="720" w:footer="720" w:gutter="0"/>
          <w:cols w:space="720"/>
        </w:sectPr>
      </w:pPr>
    </w:p>
    <w:p w14:paraId="7A04AD9C" w14:textId="77777777" w:rsidR="00FE2A6F" w:rsidRDefault="00A762F3">
      <w:pPr>
        <w:pStyle w:val="Section"/>
      </w:pPr>
      <w:r>
        <w:t>§ 25-2-722 SPECIAL REGULATIONS FOR PUBLIC WORKS.</w:t>
      </w:r>
    </w:p>
    <w:p w14:paraId="7A04AD9D" w14:textId="77777777" w:rsidR="00FE2A6F" w:rsidRDefault="00A762F3">
      <w:pPr>
        <w:pStyle w:val="List1"/>
      </w:pPr>
      <w:r>
        <w:t>(A)</w:t>
      </w:r>
      <w:r>
        <w:tab/>
      </w:r>
      <w:r>
        <w:t xml:space="preserve">Development of public works in Town Lake Park, including utility construction, flood control channels, and bridge improvements, must be consistent with the Town Lake Park Plan. </w:t>
      </w:r>
    </w:p>
    <w:p w14:paraId="7A04AD9E" w14:textId="77777777" w:rsidR="00FE2A6F" w:rsidRDefault="00A762F3">
      <w:pPr>
        <w:pStyle w:val="List1"/>
      </w:pPr>
      <w:r>
        <w:t>(B)</w:t>
      </w:r>
      <w:r>
        <w:tab/>
      </w:r>
      <w:r>
        <w:t xml:space="preserve">The Watershed Protection and Development Review Department shall review an application for development of public works in Town Lake Park and shall work with the Parks and Recreation Department to implement applicable recommendations by the Comprehensive Watershed Ordinance Task Force that were approved by the council on May 22, 1986. </w:t>
      </w:r>
    </w:p>
    <w:p w14:paraId="7A04AD9F" w14:textId="77777777" w:rsidR="00FE2A6F" w:rsidRDefault="00A762F3">
      <w:pPr>
        <w:pStyle w:val="List1"/>
      </w:pPr>
      <w:r>
        <w:t>(C)</w:t>
      </w:r>
      <w:r>
        <w:tab/>
      </w:r>
      <w:r>
        <w:t xml:space="preserve">The Environmental Board shall review a project if the director determines that the project offers an opportunity for a major urban water quality retrofit. If Land Use Commission review is required, the Environmental Board shall forward its comments to the Land Use Commission. </w:t>
      </w:r>
    </w:p>
    <w:p w14:paraId="7A04ADA0" w14:textId="77777777" w:rsidR="00FE2A6F" w:rsidRDefault="00A762F3">
      <w:pPr>
        <w:pStyle w:val="HistoryNote"/>
      </w:pPr>
      <w:r>
        <w:t>Source: Section 13-2-700.1; Ord. 990225-70; Ord. 010329-18; Ord. 010607-8; Ord. 031211-11.</w:t>
      </w:r>
    </w:p>
    <w:p w14:paraId="7A04ADA1" w14:textId="77777777" w:rsidR="00FE2A6F" w:rsidRDefault="00FE2A6F">
      <w:pPr>
        <w:spacing w:before="0" w:after="0"/>
        <w:sectPr w:rsidR="00FE2A6F">
          <w:headerReference w:type="default" r:id="rId557"/>
          <w:footerReference w:type="default" r:id="rId558"/>
          <w:type w:val="continuous"/>
          <w:pgSz w:w="12240" w:h="15840"/>
          <w:pgMar w:top="1440" w:right="1440" w:bottom="1440" w:left="1440" w:header="720" w:footer="720" w:gutter="0"/>
          <w:cols w:space="720"/>
        </w:sectPr>
      </w:pPr>
    </w:p>
    <w:p w14:paraId="7A04ADA2" w14:textId="77777777" w:rsidR="00FE2A6F" w:rsidRDefault="00A762F3">
      <w:pPr>
        <w:pStyle w:val="Section"/>
      </w:pPr>
      <w:r>
        <w:t>§ 25-2-723 SPECIAL REGULATIONS FOR PUBLIC RIGHTS-OF-WAY.</w:t>
      </w:r>
    </w:p>
    <w:p w14:paraId="7A04ADA3" w14:textId="77777777" w:rsidR="00FE2A6F" w:rsidRDefault="00A762F3">
      <w:pPr>
        <w:pStyle w:val="List1"/>
      </w:pPr>
      <w:r>
        <w:t>(A)</w:t>
      </w:r>
      <w:r>
        <w:tab/>
      </w:r>
      <w:r>
        <w:t xml:space="preserve">For a right-of-way described in Subsection (B), development of the right-of-way, including street, sidewalk, and drainage construction, must be compatible with the development of adjacent park land and consistent with the Town Lake Park Plan. Factors to be considered in determining consistency with the Town Lake Park Plan include park land access, road alignment, utility placement, sidewalk design, railing design, sign design and placement, landscaping, and stormwater filtration. </w:t>
      </w:r>
    </w:p>
    <w:p w14:paraId="7A04ADA4" w14:textId="77777777" w:rsidR="00FE2A6F" w:rsidRDefault="00A762F3">
      <w:pPr>
        <w:pStyle w:val="List1"/>
      </w:pPr>
      <w:r>
        <w:t>(B)</w:t>
      </w:r>
      <w:r>
        <w:tab/>
      </w:r>
      <w:r>
        <w:t xml:space="preserve">Subsection (A) applies to: </w:t>
      </w:r>
    </w:p>
    <w:p w14:paraId="7A04ADA5" w14:textId="77777777" w:rsidR="00FE2A6F" w:rsidRDefault="00A762F3">
      <w:pPr>
        <w:pStyle w:val="List2"/>
      </w:pPr>
      <w:r>
        <w:t>(1)</w:t>
      </w:r>
      <w:r>
        <w:tab/>
        <w:t xml:space="preserve">public rights-of-way within or adjoining the boundaries of the WO combining district, including public rights-of-way for streets designated in the Transportation Plan; </w:t>
      </w:r>
    </w:p>
    <w:p w14:paraId="7A04ADA6" w14:textId="77777777" w:rsidR="00FE2A6F" w:rsidRDefault="00A762F3">
      <w:pPr>
        <w:pStyle w:val="List2"/>
      </w:pPr>
      <w:r>
        <w:t>(2)</w:t>
      </w:r>
      <w:r>
        <w:tab/>
        <w:t xml:space="preserve">Trinity Street, from Cesar Chavez Street to Fifth Street; and </w:t>
      </w:r>
    </w:p>
    <w:p w14:paraId="7A04ADA7" w14:textId="77777777" w:rsidR="00FE2A6F" w:rsidRDefault="00A762F3">
      <w:pPr>
        <w:pStyle w:val="List2"/>
      </w:pPr>
      <w:r>
        <w:t>(3)</w:t>
      </w:r>
      <w:r>
        <w:tab/>
        <w:t xml:space="preserve">Guadalupe Street and Lavaca Street, from Cesar Chavez Street to Fifth Street. </w:t>
      </w:r>
    </w:p>
    <w:p w14:paraId="7A04ADA8" w14:textId="77777777" w:rsidR="00FE2A6F" w:rsidRDefault="00A762F3">
      <w:pPr>
        <w:pStyle w:val="List1"/>
      </w:pPr>
      <w:r>
        <w:lastRenderedPageBreak/>
        <w:t>(C)</w:t>
      </w:r>
      <w:r>
        <w:tab/>
      </w:r>
      <w:r>
        <w:t xml:space="preserve">For a street described in Subsection (D), streetscape improvements that are consistent with the Town Lake Park Plan are required. A streetscape improvement is an improvement to a public right-of-way, and includes sidewalks, trees, light fixtures, signs, and furniture. </w:t>
      </w:r>
    </w:p>
    <w:p w14:paraId="7A04ADA9" w14:textId="77777777" w:rsidR="00FE2A6F" w:rsidRDefault="00A762F3">
      <w:pPr>
        <w:pStyle w:val="List1"/>
      </w:pPr>
      <w:r>
        <w:t>(D)</w:t>
      </w:r>
      <w:r>
        <w:tab/>
        <w:t xml:space="preserve">Subsection (C) applies to: </w:t>
      </w:r>
    </w:p>
    <w:p w14:paraId="7A04ADAA" w14:textId="77777777" w:rsidR="00FE2A6F" w:rsidRDefault="00A762F3">
      <w:pPr>
        <w:pStyle w:val="List2"/>
      </w:pPr>
      <w:r>
        <w:t>(1)</w:t>
      </w:r>
      <w:r>
        <w:tab/>
        <w:t xml:space="preserve">Barton Springs Road, from Congress Avenue to MoPac Freeway; </w:t>
      </w:r>
    </w:p>
    <w:p w14:paraId="7A04ADAB" w14:textId="77777777" w:rsidR="00FE2A6F" w:rsidRDefault="00A762F3">
      <w:pPr>
        <w:pStyle w:val="List2"/>
      </w:pPr>
      <w:r>
        <w:t>(2)</w:t>
      </w:r>
      <w:r>
        <w:tab/>
        <w:t xml:space="preserve">Cesar Chavez Street, from MoPac Freeway to IH-35; </w:t>
      </w:r>
    </w:p>
    <w:p w14:paraId="7A04ADAC" w14:textId="77777777" w:rsidR="00FE2A6F" w:rsidRDefault="00A762F3">
      <w:pPr>
        <w:pStyle w:val="List2"/>
      </w:pPr>
      <w:r>
        <w:t>(3)</w:t>
      </w:r>
      <w:r>
        <w:tab/>
        <w:t xml:space="preserve">Congress Avenue, from Riverside Drive to First Street; </w:t>
      </w:r>
    </w:p>
    <w:p w14:paraId="7A04ADAD" w14:textId="77777777" w:rsidR="00FE2A6F" w:rsidRDefault="00A762F3">
      <w:pPr>
        <w:pStyle w:val="List2"/>
      </w:pPr>
      <w:r>
        <w:t>(4)</w:t>
      </w:r>
      <w:r>
        <w:tab/>
      </w:r>
      <w:r>
        <w:t xml:space="preserve">Grove Boulevard, from Pleasant Valley Road to Montopolis Drive; </w:t>
      </w:r>
    </w:p>
    <w:p w14:paraId="7A04ADAE" w14:textId="77777777" w:rsidR="00FE2A6F" w:rsidRDefault="00A762F3">
      <w:pPr>
        <w:pStyle w:val="List2"/>
      </w:pPr>
      <w:r>
        <w:t>(5)</w:t>
      </w:r>
      <w:r>
        <w:tab/>
        <w:t xml:space="preserve">Guadalupe Street, from Cesar Chavez Street to Fifth Street; </w:t>
      </w:r>
    </w:p>
    <w:p w14:paraId="7A04ADAF" w14:textId="77777777" w:rsidR="00FE2A6F" w:rsidRDefault="00A762F3">
      <w:pPr>
        <w:pStyle w:val="List2"/>
      </w:pPr>
      <w:r>
        <w:t>(6)</w:t>
      </w:r>
      <w:r>
        <w:tab/>
        <w:t xml:space="preserve">Lakeshore Boulevard, from Riverside Drive to Montopolis Drive; </w:t>
      </w:r>
    </w:p>
    <w:p w14:paraId="7A04ADB0" w14:textId="77777777" w:rsidR="00FE2A6F" w:rsidRDefault="00A762F3">
      <w:pPr>
        <w:pStyle w:val="List2"/>
      </w:pPr>
      <w:r>
        <w:t>(7)</w:t>
      </w:r>
      <w:r>
        <w:tab/>
        <w:t xml:space="preserve">Lamar Boulevard, from the Union Pacific railroad overpass to Barton Springs Road; </w:t>
      </w:r>
    </w:p>
    <w:p w14:paraId="7A04ADB1" w14:textId="77777777" w:rsidR="00FE2A6F" w:rsidRDefault="00A762F3">
      <w:pPr>
        <w:pStyle w:val="List2"/>
      </w:pPr>
      <w:r>
        <w:t>(8)</w:t>
      </w:r>
      <w:r>
        <w:tab/>
        <w:t xml:space="preserve">Lavaca Street, from Cesar Chavez Street to Fifth Street; </w:t>
      </w:r>
    </w:p>
    <w:p w14:paraId="7A04ADB2" w14:textId="77777777" w:rsidR="00FE2A6F" w:rsidRDefault="00A762F3">
      <w:pPr>
        <w:pStyle w:val="List2"/>
      </w:pPr>
      <w:r>
        <w:t>(9)</w:t>
      </w:r>
      <w:r>
        <w:tab/>
        <w:t xml:space="preserve">South First Street, from Town Lake to Barton Springs Road; and </w:t>
      </w:r>
    </w:p>
    <w:p w14:paraId="7A04ADB3" w14:textId="77777777" w:rsidR="00FE2A6F" w:rsidRDefault="00A762F3">
      <w:pPr>
        <w:pStyle w:val="List2"/>
      </w:pPr>
      <w:r>
        <w:t>(10)</w:t>
      </w:r>
      <w:r>
        <w:tab/>
        <w:t xml:space="preserve">Trinity Street, from Cesar Chavez Street to Fifth Street. </w:t>
      </w:r>
    </w:p>
    <w:p w14:paraId="7A04ADB4" w14:textId="77777777" w:rsidR="00FE2A6F" w:rsidRDefault="00A762F3">
      <w:pPr>
        <w:pStyle w:val="HistoryNote"/>
      </w:pPr>
      <w:r>
        <w:t>Source: Section 13-2-700.2; Ord. 990225-70; Ord. 031211-11.</w:t>
      </w:r>
    </w:p>
    <w:p w14:paraId="7A04ADB5" w14:textId="77777777" w:rsidR="00FE2A6F" w:rsidRDefault="00FE2A6F">
      <w:pPr>
        <w:spacing w:before="0" w:after="0"/>
        <w:sectPr w:rsidR="00FE2A6F">
          <w:headerReference w:type="default" r:id="rId559"/>
          <w:footerReference w:type="default" r:id="rId560"/>
          <w:type w:val="continuous"/>
          <w:pgSz w:w="12240" w:h="15840"/>
          <w:pgMar w:top="1440" w:right="1440" w:bottom="1440" w:left="1440" w:header="720" w:footer="720" w:gutter="0"/>
          <w:cols w:space="720"/>
        </w:sectPr>
      </w:pPr>
    </w:p>
    <w:p w14:paraId="7A04ADB6" w14:textId="77777777" w:rsidR="00FE2A6F" w:rsidRDefault="00A762F3">
      <w:pPr>
        <w:pStyle w:val="Heading5"/>
      </w:pPr>
      <w:r>
        <w:t>Subpart C. Subdistrict Regulations.</w:t>
      </w:r>
    </w:p>
    <w:p w14:paraId="7A04ADB7" w14:textId="77777777" w:rsidR="00FE2A6F" w:rsidRDefault="00FE2A6F">
      <w:pPr>
        <w:spacing w:before="0" w:after="0"/>
        <w:sectPr w:rsidR="00FE2A6F">
          <w:headerReference w:type="default" r:id="rId561"/>
          <w:footerReference w:type="default" r:id="rId562"/>
          <w:type w:val="continuous"/>
          <w:pgSz w:w="12240" w:h="15840"/>
          <w:pgMar w:top="1440" w:right="1440" w:bottom="1440" w:left="1440" w:header="720" w:footer="720" w:gutter="0"/>
          <w:cols w:space="720"/>
        </w:sectPr>
      </w:pPr>
    </w:p>
    <w:p w14:paraId="7A04ADB8" w14:textId="77777777" w:rsidR="00FE2A6F" w:rsidRDefault="00A762F3">
      <w:pPr>
        <w:pStyle w:val="Section"/>
      </w:pPr>
      <w:r>
        <w:t>§ 25-2-731 AUDITORIUM SHORES SUBDISTRICT REGULATIONS.</w:t>
      </w:r>
    </w:p>
    <w:p w14:paraId="7A04ADB9" w14:textId="77777777" w:rsidR="00FE2A6F" w:rsidRDefault="00A762F3">
      <w:pPr>
        <w:pStyle w:val="List1"/>
      </w:pPr>
      <w:r>
        <w:t>(A)</w:t>
      </w:r>
      <w:r>
        <w:tab/>
        <w:t xml:space="preserve">This section applies in the Auditorium Shores subdistrict of the WO combining district. </w:t>
      </w:r>
    </w:p>
    <w:p w14:paraId="7A04ADBA" w14:textId="77777777" w:rsidR="00FE2A6F" w:rsidRDefault="00A762F3">
      <w:pPr>
        <w:pStyle w:val="List1"/>
      </w:pPr>
      <w:r>
        <w:t>(B)</w:t>
      </w:r>
      <w:r>
        <w:tab/>
        <w:t xml:space="preserve">The primary setback line is located: </w:t>
      </w:r>
    </w:p>
    <w:p w14:paraId="7A04ADBB" w14:textId="77777777" w:rsidR="00FE2A6F" w:rsidRDefault="00A762F3">
      <w:pPr>
        <w:pStyle w:val="List2"/>
      </w:pPr>
      <w:r>
        <w:t>(1)</w:t>
      </w:r>
      <w:r>
        <w:tab/>
        <w:t xml:space="preserve">1,200 feet landward from the Town Lake shoreline for all properties located east of the Union Pacific Railroad; and </w:t>
      </w:r>
    </w:p>
    <w:p w14:paraId="7A04ADBC" w14:textId="77777777" w:rsidR="00FE2A6F" w:rsidRDefault="00A762F3">
      <w:pPr>
        <w:pStyle w:val="List2"/>
      </w:pPr>
      <w:r>
        <w:t>(2)</w:t>
      </w:r>
      <w:r>
        <w:tab/>
      </w:r>
      <w:r>
        <w:t xml:space="preserve">for all property located west of the Union Pacific Railroad with frontage on Riverside Drive, the primary setback covers the entire property. </w:t>
      </w:r>
    </w:p>
    <w:p w14:paraId="7A04ADBD" w14:textId="77777777" w:rsidR="00FE2A6F" w:rsidRDefault="00A762F3">
      <w:pPr>
        <w:pStyle w:val="List1"/>
      </w:pPr>
      <w:r>
        <w:t>(C)</w:t>
      </w:r>
      <w:r>
        <w:tab/>
        <w:t xml:space="preserve">The secondary setback line is the northern boundary of public right-of-way of Barton Springs Road for all properties located east of the Union Pacific Railroad. </w:t>
      </w:r>
    </w:p>
    <w:p w14:paraId="7A04ADBE" w14:textId="77777777" w:rsidR="00FE2A6F" w:rsidRDefault="00A762F3">
      <w:pPr>
        <w:pStyle w:val="List1"/>
      </w:pPr>
      <w:r>
        <w:t>(D)</w:t>
      </w:r>
      <w:r>
        <w:tab/>
        <w:t xml:space="preserve">This subsection applies to a nonresidential use in a building adjacent to park land adjoining Town Lake. </w:t>
      </w:r>
    </w:p>
    <w:p w14:paraId="7A04ADBF" w14:textId="77777777" w:rsidR="00FE2A6F" w:rsidRDefault="00A762F3">
      <w:pPr>
        <w:pStyle w:val="List2"/>
      </w:pPr>
      <w:r>
        <w:t>(1)</w:t>
      </w:r>
      <w:r>
        <w:tab/>
      </w:r>
      <w:r>
        <w:t xml:space="preserve">For a ground level wall that is visible from park land or a public right-of-way that adjoins park land, at least 60 percent of the wall area that is between 2 and 10 feet above grade must be constructed of clear or lightly tinted glass. The glass must allow pedestrians a view of the interior of the building. </w:t>
      </w:r>
    </w:p>
    <w:p w14:paraId="7A04ADC0" w14:textId="77777777" w:rsidR="00FE2A6F" w:rsidRDefault="00A762F3">
      <w:pPr>
        <w:pStyle w:val="List2"/>
      </w:pPr>
      <w:r>
        <w:t>(2)</w:t>
      </w:r>
      <w:r>
        <w:tab/>
        <w:t xml:space="preserve">Entryways or architectural detailing is required to break the continuity of nontransparent basewalls. </w:t>
      </w:r>
    </w:p>
    <w:p w14:paraId="7A04ADC1" w14:textId="77777777" w:rsidR="00FE2A6F" w:rsidRDefault="00A762F3">
      <w:pPr>
        <w:pStyle w:val="List1"/>
      </w:pPr>
      <w:r>
        <w:t>(E)</w:t>
      </w:r>
      <w:r>
        <w:tab/>
        <w:t xml:space="preserve">The maximum gross floor area at ground level is: </w:t>
      </w:r>
    </w:p>
    <w:p w14:paraId="7A04ADC2" w14:textId="77777777" w:rsidR="00FE2A6F" w:rsidRDefault="00A762F3">
      <w:pPr>
        <w:pStyle w:val="List2"/>
      </w:pPr>
      <w:r>
        <w:t>(1)</w:t>
      </w:r>
      <w:r>
        <w:tab/>
      </w:r>
      <w:r>
        <w:t xml:space="preserve">for a structure in the primary setback area, 2,000 square feet; and </w:t>
      </w:r>
    </w:p>
    <w:p w14:paraId="7A04ADC3" w14:textId="77777777" w:rsidR="00FE2A6F" w:rsidRDefault="00A762F3">
      <w:pPr>
        <w:pStyle w:val="List2"/>
      </w:pPr>
      <w:r>
        <w:t>(2)</w:t>
      </w:r>
      <w:r>
        <w:tab/>
        <w:t xml:space="preserve">for a structure in the secondary setback area, 75,000 square feet. </w:t>
      </w:r>
    </w:p>
    <w:p w14:paraId="7A04ADC4" w14:textId="77777777" w:rsidR="00FE2A6F" w:rsidRDefault="00A762F3">
      <w:pPr>
        <w:pStyle w:val="List1"/>
      </w:pPr>
      <w:r>
        <w:t>(F)</w:t>
      </w:r>
      <w:r>
        <w:tab/>
        <w:t xml:space="preserve">The maximum height is: </w:t>
      </w:r>
    </w:p>
    <w:p w14:paraId="7A04ADC5" w14:textId="77777777" w:rsidR="00FE2A6F" w:rsidRDefault="00A762F3">
      <w:pPr>
        <w:pStyle w:val="List2"/>
      </w:pPr>
      <w:r>
        <w:lastRenderedPageBreak/>
        <w:t>(1)</w:t>
      </w:r>
      <w:r>
        <w:tab/>
        <w:t xml:space="preserve">for structures located in the primary setback, the lower of 25 feet or the maximum height allowed in the base zoning district; and </w:t>
      </w:r>
    </w:p>
    <w:p w14:paraId="7A04ADC6" w14:textId="77777777" w:rsidR="00FE2A6F" w:rsidRDefault="00A762F3">
      <w:pPr>
        <w:pStyle w:val="List2"/>
      </w:pPr>
      <w:r>
        <w:t>(2)</w:t>
      </w:r>
      <w:r>
        <w:tab/>
        <w:t xml:space="preserve">for structures located in the secondary setback, the lower of 60 feet or the maximum height allowed in the base zoning district. </w:t>
      </w:r>
    </w:p>
    <w:p w14:paraId="7A04ADC7" w14:textId="77777777" w:rsidR="00FE2A6F" w:rsidRDefault="00A762F3">
      <w:pPr>
        <w:pStyle w:val="HistoryNote"/>
      </w:pPr>
      <w:r>
        <w:t>Source: Section 13-2-702(l); Ord. 990225-70; Ord. 031211-11; Ord. 20090611-074; Ord. 20130425-103.</w:t>
      </w:r>
    </w:p>
    <w:p w14:paraId="7A04ADC8" w14:textId="77777777" w:rsidR="00FE2A6F" w:rsidRDefault="00FE2A6F">
      <w:pPr>
        <w:spacing w:before="0" w:after="0"/>
        <w:sectPr w:rsidR="00FE2A6F">
          <w:headerReference w:type="default" r:id="rId563"/>
          <w:footerReference w:type="default" r:id="rId564"/>
          <w:type w:val="continuous"/>
          <w:pgSz w:w="12240" w:h="15840"/>
          <w:pgMar w:top="1440" w:right="1440" w:bottom="1440" w:left="1440" w:header="720" w:footer="720" w:gutter="0"/>
          <w:cols w:space="720"/>
        </w:sectPr>
      </w:pPr>
    </w:p>
    <w:p w14:paraId="7A04ADC9" w14:textId="77777777" w:rsidR="00FE2A6F" w:rsidRDefault="00A762F3">
      <w:pPr>
        <w:pStyle w:val="Section"/>
      </w:pPr>
      <w:r>
        <w:t>§ 25-2-732 BALCONES ROCK CLIFF SUBDISTRICT REGULATIONS.</w:t>
      </w:r>
    </w:p>
    <w:p w14:paraId="7A04ADCA" w14:textId="77777777" w:rsidR="00FE2A6F" w:rsidRDefault="00A762F3">
      <w:pPr>
        <w:pStyle w:val="List1"/>
      </w:pPr>
      <w:r>
        <w:t>(A)</w:t>
      </w:r>
      <w:r>
        <w:tab/>
        <w:t xml:space="preserve">This section applies in the Balcones Rock Cliff subdistrict of the WO combining district. </w:t>
      </w:r>
    </w:p>
    <w:p w14:paraId="7A04ADCB" w14:textId="77777777" w:rsidR="00FE2A6F" w:rsidRDefault="00A762F3">
      <w:pPr>
        <w:pStyle w:val="List1"/>
      </w:pPr>
      <w:r>
        <w:t>(B)</w:t>
      </w:r>
      <w:r>
        <w:tab/>
        <w:t xml:space="preserve">The primary setback line is located: </w:t>
      </w:r>
    </w:p>
    <w:p w14:paraId="7A04ADCC" w14:textId="77777777" w:rsidR="00FE2A6F" w:rsidRDefault="00A762F3">
      <w:pPr>
        <w:pStyle w:val="List2"/>
      </w:pPr>
      <w:r>
        <w:t>(1)</w:t>
      </w:r>
      <w:r>
        <w:tab/>
        <w:t xml:space="preserve">75 feet landward from Town Lake shoreline; or </w:t>
      </w:r>
    </w:p>
    <w:p w14:paraId="7A04ADCD" w14:textId="77777777" w:rsidR="00FE2A6F" w:rsidRDefault="00A762F3">
      <w:pPr>
        <w:pStyle w:val="List2"/>
      </w:pPr>
      <w:r>
        <w:t>(2)</w:t>
      </w:r>
      <w:r>
        <w:tab/>
        <w:t xml:space="preserve">50 feet landward from the Town Lake shoreline, for a single-family lot platted before July 17, 1986 that is either zoned RR or at least 20,000 square feet in size. </w:t>
      </w:r>
    </w:p>
    <w:p w14:paraId="7A04ADCE" w14:textId="77777777" w:rsidR="00FE2A6F" w:rsidRDefault="00A762F3">
      <w:pPr>
        <w:pStyle w:val="List1"/>
      </w:pPr>
      <w:r>
        <w:t>(C)</w:t>
      </w:r>
      <w:r>
        <w:tab/>
        <w:t xml:space="preserve">For an area not included in a primary setback area or a secondary setback area, the maximum impervious cover is 30 percent. </w:t>
      </w:r>
    </w:p>
    <w:p w14:paraId="7A04ADCF" w14:textId="77777777" w:rsidR="00FE2A6F" w:rsidRDefault="00A762F3">
      <w:pPr>
        <w:pStyle w:val="List1"/>
      </w:pPr>
      <w:r>
        <w:t>(D)</w:t>
      </w:r>
      <w:r>
        <w:tab/>
        <w:t xml:space="preserve">For the exterior of a building visible from park land adjacent to Town Lake, natural building materials are required. </w:t>
      </w:r>
    </w:p>
    <w:p w14:paraId="7A04ADD0" w14:textId="77777777" w:rsidR="00FE2A6F" w:rsidRDefault="00A762F3">
      <w:pPr>
        <w:pStyle w:val="List1"/>
      </w:pPr>
      <w:r>
        <w:t>(E)</w:t>
      </w:r>
      <w:r>
        <w:tab/>
        <w:t xml:space="preserve">For the portion of a structure that is visible from the Town Lake shoreline, at least 75 percent of the structure at grade level must be screened with trees and shrubs native to the Balcones Cliff subdistrict and approved by the city arborist. </w:t>
      </w:r>
    </w:p>
    <w:p w14:paraId="7A04ADD1" w14:textId="77777777" w:rsidR="00FE2A6F" w:rsidRDefault="00A762F3">
      <w:pPr>
        <w:pStyle w:val="List1"/>
      </w:pPr>
      <w:r>
        <w:t>(F)</w:t>
      </w:r>
      <w:r>
        <w:tab/>
      </w:r>
      <w:r>
        <w:t xml:space="preserve">The maximum height is the lower of 35 feet or the maximum height allowed in the base zoning district. </w:t>
      </w:r>
    </w:p>
    <w:p w14:paraId="7A04ADD2" w14:textId="77777777" w:rsidR="00FE2A6F" w:rsidRDefault="00A762F3">
      <w:pPr>
        <w:pStyle w:val="HistoryNote"/>
      </w:pPr>
      <w:r>
        <w:t>Source: Section 13-2-702(o); Ord. 990225-70; Ord. 031211-11; Ord. 20090611-074.</w:t>
      </w:r>
    </w:p>
    <w:p w14:paraId="7A04ADD3" w14:textId="77777777" w:rsidR="00FE2A6F" w:rsidRDefault="00FE2A6F">
      <w:pPr>
        <w:spacing w:before="0" w:after="0"/>
        <w:sectPr w:rsidR="00FE2A6F">
          <w:headerReference w:type="default" r:id="rId565"/>
          <w:footerReference w:type="default" r:id="rId566"/>
          <w:type w:val="continuous"/>
          <w:pgSz w:w="12240" w:h="15840"/>
          <w:pgMar w:top="1440" w:right="1440" w:bottom="1440" w:left="1440" w:header="720" w:footer="720" w:gutter="0"/>
          <w:cols w:space="720"/>
        </w:sectPr>
      </w:pPr>
    </w:p>
    <w:p w14:paraId="7A04ADD4" w14:textId="77777777" w:rsidR="00FE2A6F" w:rsidRDefault="00A762F3">
      <w:pPr>
        <w:pStyle w:val="Section"/>
      </w:pPr>
      <w:r>
        <w:t>§ 25-2-733 BUTLER SHORES SUBDISTRICT REGULATIONS.</w:t>
      </w:r>
    </w:p>
    <w:p w14:paraId="7A04ADD5" w14:textId="77777777" w:rsidR="00FE2A6F" w:rsidRDefault="00A762F3">
      <w:pPr>
        <w:pStyle w:val="List1"/>
      </w:pPr>
      <w:r>
        <w:t>(A)</w:t>
      </w:r>
      <w:r>
        <w:tab/>
        <w:t xml:space="preserve">This section applies in the Butler Shores subdistrict of the WO combining district. </w:t>
      </w:r>
    </w:p>
    <w:p w14:paraId="7A04ADD6" w14:textId="77777777" w:rsidR="00FE2A6F" w:rsidRDefault="00A762F3">
      <w:pPr>
        <w:pStyle w:val="List1"/>
      </w:pPr>
      <w:r>
        <w:t>(B)</w:t>
      </w:r>
      <w:r>
        <w:tab/>
        <w:t xml:space="preserve">The primary setback lines are located: </w:t>
      </w:r>
    </w:p>
    <w:p w14:paraId="7A04ADD7" w14:textId="77777777" w:rsidR="00FE2A6F" w:rsidRDefault="00A762F3">
      <w:pPr>
        <w:pStyle w:val="List2"/>
      </w:pPr>
      <w:r>
        <w:t>(1)</w:t>
      </w:r>
      <w:r>
        <w:tab/>
        <w:t xml:space="preserve">100 feet landward from the Town Lake shoreline; </w:t>
      </w:r>
    </w:p>
    <w:p w14:paraId="7A04ADD8" w14:textId="77777777" w:rsidR="00FE2A6F" w:rsidRDefault="00A762F3">
      <w:pPr>
        <w:pStyle w:val="List2"/>
      </w:pPr>
      <w:r>
        <w:t>(2)</w:t>
      </w:r>
      <w:r>
        <w:tab/>
        <w:t xml:space="preserve">35 feet south of the southern boundary of Toomey Road; </w:t>
      </w:r>
    </w:p>
    <w:p w14:paraId="7A04ADD9" w14:textId="77777777" w:rsidR="00FE2A6F" w:rsidRDefault="00A762F3">
      <w:pPr>
        <w:pStyle w:val="List2"/>
      </w:pPr>
      <w:r>
        <w:t>(3)</w:t>
      </w:r>
      <w:r>
        <w:tab/>
      </w:r>
      <w:r>
        <w:t xml:space="preserve">35 feet south of the southern boundary of Barton Springs Road; </w:t>
      </w:r>
    </w:p>
    <w:p w14:paraId="7A04ADDA" w14:textId="77777777" w:rsidR="00FE2A6F" w:rsidRDefault="00A762F3">
      <w:pPr>
        <w:pStyle w:val="List2"/>
      </w:pPr>
      <w:r>
        <w:t>(4)</w:t>
      </w:r>
      <w:r>
        <w:tab/>
        <w:t xml:space="preserve">35 feet north of the northern boundary of Barton Springs Road; and </w:t>
      </w:r>
    </w:p>
    <w:p w14:paraId="7A04ADDB" w14:textId="77777777" w:rsidR="00FE2A6F" w:rsidRDefault="00A762F3">
      <w:pPr>
        <w:pStyle w:val="List2"/>
      </w:pPr>
      <w:r>
        <w:t>(5)</w:t>
      </w:r>
      <w:r>
        <w:tab/>
        <w:t xml:space="preserve">100 feet from the Barton Creek centerline. </w:t>
      </w:r>
    </w:p>
    <w:p w14:paraId="7A04ADDC" w14:textId="77777777" w:rsidR="00FE2A6F" w:rsidRDefault="00A762F3">
      <w:pPr>
        <w:pStyle w:val="List1"/>
      </w:pPr>
      <w:r>
        <w:t>(C)</w:t>
      </w:r>
      <w:r>
        <w:tab/>
        <w:t xml:space="preserve">The secondary setback line is located 100 feet from the primary setback line of Town Lake. </w:t>
      </w:r>
    </w:p>
    <w:p w14:paraId="7A04ADDD" w14:textId="77777777" w:rsidR="00FE2A6F" w:rsidRDefault="00A762F3">
      <w:pPr>
        <w:pStyle w:val="List1"/>
      </w:pPr>
      <w:r>
        <w:t>(D)</w:t>
      </w:r>
      <w:r>
        <w:tab/>
        <w:t xml:space="preserve">Impervious cover is prohibited on land with a gradient that exceeds 25 percent. </w:t>
      </w:r>
    </w:p>
    <w:p w14:paraId="7A04ADDE" w14:textId="77777777" w:rsidR="00FE2A6F" w:rsidRDefault="00A762F3">
      <w:pPr>
        <w:pStyle w:val="List1"/>
      </w:pPr>
      <w:r>
        <w:t>(E)</w:t>
      </w:r>
      <w:r>
        <w:tab/>
        <w:t xml:space="preserve">This subsection applies to a nonresidential use in a building adjacent to park land adjoining Town Lake. </w:t>
      </w:r>
    </w:p>
    <w:p w14:paraId="7A04ADDF" w14:textId="77777777" w:rsidR="00FE2A6F" w:rsidRDefault="00A762F3">
      <w:pPr>
        <w:pStyle w:val="List2"/>
      </w:pPr>
      <w:r>
        <w:t>(1)</w:t>
      </w:r>
      <w:r>
        <w:tab/>
      </w:r>
      <w:r>
        <w:t xml:space="preserve">For a ground level wall that is visible from park land or a public right-of-way that adjoins park land, at least 60 percent of the wall area that is between 2 and 10 feet above grade must be constructed of clear or lightly tinted glass. The glass must allow pedestrians a view of the interior of the building. </w:t>
      </w:r>
    </w:p>
    <w:p w14:paraId="7A04ADE0" w14:textId="77777777" w:rsidR="00FE2A6F" w:rsidRDefault="00A762F3">
      <w:pPr>
        <w:pStyle w:val="List2"/>
      </w:pPr>
      <w:r>
        <w:t>(2)</w:t>
      </w:r>
      <w:r>
        <w:tab/>
        <w:t xml:space="preserve">Entryways or architectural detailing is required to break the continuity of nontransparent basewalls. </w:t>
      </w:r>
    </w:p>
    <w:p w14:paraId="7A04ADE1" w14:textId="77777777" w:rsidR="00FE2A6F" w:rsidRDefault="00A762F3">
      <w:pPr>
        <w:pStyle w:val="List2"/>
      </w:pPr>
      <w:r>
        <w:lastRenderedPageBreak/>
        <w:t>(3)</w:t>
      </w:r>
      <w:r>
        <w:tab/>
      </w:r>
      <w:r>
        <w:t xml:space="preserve">Except for transparent glass required by this subsection, natural building materials are required for an exterior surface visible from park land adjacent to Town Lake. </w:t>
      </w:r>
    </w:p>
    <w:p w14:paraId="7A04ADE2" w14:textId="77777777" w:rsidR="00FE2A6F" w:rsidRDefault="00A762F3">
      <w:pPr>
        <w:pStyle w:val="List1"/>
      </w:pPr>
      <w:r>
        <w:t>(F)</w:t>
      </w:r>
      <w:r>
        <w:tab/>
        <w:t xml:space="preserve">For a structure on property adjacent to and oriented toward Barton Springs Road, a building basewall is required, with a maximum height of: </w:t>
      </w:r>
    </w:p>
    <w:p w14:paraId="7A04ADE3" w14:textId="77777777" w:rsidR="00FE2A6F" w:rsidRDefault="00A762F3">
      <w:pPr>
        <w:pStyle w:val="List2"/>
      </w:pPr>
      <w:r>
        <w:t>(1)</w:t>
      </w:r>
      <w:r>
        <w:tab/>
        <w:t xml:space="preserve">45 feet, if north of Barton Springs Road; or </w:t>
      </w:r>
    </w:p>
    <w:p w14:paraId="7A04ADE4" w14:textId="77777777" w:rsidR="00FE2A6F" w:rsidRDefault="00A762F3">
      <w:pPr>
        <w:pStyle w:val="List2"/>
      </w:pPr>
      <w:r>
        <w:t>(2)</w:t>
      </w:r>
      <w:r>
        <w:tab/>
        <w:t xml:space="preserve">35 feet, if south of Barton Springs Road. </w:t>
      </w:r>
    </w:p>
    <w:p w14:paraId="7A04ADE5" w14:textId="77777777" w:rsidR="00FE2A6F" w:rsidRDefault="00A762F3">
      <w:pPr>
        <w:pStyle w:val="List1"/>
      </w:pPr>
      <w:r>
        <w:t>(G)</w:t>
      </w:r>
      <w:r>
        <w:tab/>
      </w:r>
      <w:r>
        <w:t xml:space="preserve">That portion of a structure built above the basewall and oriented towards Barton Springs Road must fit within an envelope delineated by a 70 degree angle starting at a line along the top of the basewall with the base of the angle being a horizontal plane extending from the line parallel to and away from the surface of Barton Springs Road. </w:t>
      </w:r>
    </w:p>
    <w:p w14:paraId="7A04ADE6" w14:textId="77777777" w:rsidR="00FE2A6F" w:rsidRDefault="00A762F3">
      <w:pPr>
        <w:pStyle w:val="List1"/>
      </w:pPr>
      <w:r>
        <w:t>(H)</w:t>
      </w:r>
      <w:r>
        <w:tab/>
        <w:t xml:space="preserve">The maximum height is: </w:t>
      </w:r>
    </w:p>
    <w:p w14:paraId="7A04ADE7" w14:textId="77777777" w:rsidR="00FE2A6F" w:rsidRDefault="00A762F3">
      <w:pPr>
        <w:pStyle w:val="List2"/>
      </w:pPr>
      <w:r>
        <w:t>(1)</w:t>
      </w:r>
      <w:r>
        <w:tab/>
        <w:t xml:space="preserve">for structures located north of Barton Springs Road, the lower of 96 feet or the maximum height allowed in the base zoning district; and </w:t>
      </w:r>
    </w:p>
    <w:p w14:paraId="7A04ADE8" w14:textId="77777777" w:rsidR="00FE2A6F" w:rsidRDefault="00A762F3">
      <w:pPr>
        <w:pStyle w:val="List2"/>
      </w:pPr>
      <w:r>
        <w:t>(2)</w:t>
      </w:r>
      <w:r>
        <w:tab/>
        <w:t xml:space="preserve">for structures located south of Barton Springs Road, the lower of 60 feet or the maximum height allowed in the base zoning district. </w:t>
      </w:r>
    </w:p>
    <w:p w14:paraId="7A04ADE9" w14:textId="77777777" w:rsidR="00FE2A6F" w:rsidRDefault="00A762F3">
      <w:pPr>
        <w:pStyle w:val="HistoryNote"/>
      </w:pPr>
      <w:r>
        <w:t>Source: Section 13-2-702(m); Ord. 990225-70; Ord. 031211-11; Ord. 20090611-074.</w:t>
      </w:r>
    </w:p>
    <w:p w14:paraId="7A04ADEA" w14:textId="77777777" w:rsidR="00FE2A6F" w:rsidRDefault="00FE2A6F">
      <w:pPr>
        <w:spacing w:before="0" w:after="0"/>
        <w:sectPr w:rsidR="00FE2A6F">
          <w:headerReference w:type="default" r:id="rId567"/>
          <w:footerReference w:type="default" r:id="rId568"/>
          <w:type w:val="continuous"/>
          <w:pgSz w:w="12240" w:h="15840"/>
          <w:pgMar w:top="1440" w:right="1440" w:bottom="1440" w:left="1440" w:header="720" w:footer="720" w:gutter="0"/>
          <w:cols w:space="720"/>
        </w:sectPr>
      </w:pPr>
    </w:p>
    <w:p w14:paraId="7A04ADEB" w14:textId="77777777" w:rsidR="00FE2A6F" w:rsidRDefault="00A762F3">
      <w:pPr>
        <w:pStyle w:val="Section"/>
      </w:pPr>
      <w:r>
        <w:t>§ 25-2-734 EAST RIVERSIDE SUBDISTRICT REGULATIONS.</w:t>
      </w:r>
    </w:p>
    <w:p w14:paraId="7A04ADEC" w14:textId="77777777" w:rsidR="00FE2A6F" w:rsidRDefault="00A762F3">
      <w:pPr>
        <w:pStyle w:val="List1"/>
      </w:pPr>
      <w:r>
        <w:t>(A)</w:t>
      </w:r>
      <w:r>
        <w:tab/>
        <w:t xml:space="preserve">This section applies in the East Riverside subdistrict of the WO combining district. </w:t>
      </w:r>
    </w:p>
    <w:p w14:paraId="7A04ADED" w14:textId="77777777" w:rsidR="00FE2A6F" w:rsidRDefault="00A762F3">
      <w:pPr>
        <w:pStyle w:val="List1"/>
      </w:pPr>
      <w:r>
        <w:t>(B)</w:t>
      </w:r>
      <w:r>
        <w:tab/>
        <w:t xml:space="preserve">The primary setback line is located 100 feet landward from the Town Lake shoreline. </w:t>
      </w:r>
    </w:p>
    <w:p w14:paraId="7A04ADEE" w14:textId="77777777" w:rsidR="00FE2A6F" w:rsidRDefault="00A762F3">
      <w:pPr>
        <w:pStyle w:val="List1"/>
      </w:pPr>
      <w:r>
        <w:t>(C)</w:t>
      </w:r>
      <w:r>
        <w:tab/>
      </w:r>
      <w:r>
        <w:t xml:space="preserve">For an area not included in a primary setback area or a secondary setback area, the maximum impervious cover is 50 percent. </w:t>
      </w:r>
    </w:p>
    <w:p w14:paraId="7A04ADEF" w14:textId="77777777" w:rsidR="00FE2A6F" w:rsidRDefault="00A762F3">
      <w:pPr>
        <w:pStyle w:val="List1"/>
      </w:pPr>
      <w:r>
        <w:t>(D)</w:t>
      </w:r>
      <w:r>
        <w:tab/>
        <w:t xml:space="preserve">The maximum height is the lower of 96 feet or the maximum height allowed in the base zoning district. </w:t>
      </w:r>
    </w:p>
    <w:p w14:paraId="7A04ADF0" w14:textId="77777777" w:rsidR="00FE2A6F" w:rsidRDefault="00A762F3">
      <w:pPr>
        <w:pStyle w:val="HistoryNote"/>
      </w:pPr>
      <w:r>
        <w:t>Source: Section 13-2-702(i); Ord. 990225-70; Ord. 031211-11; Ord. 20090611-074.</w:t>
      </w:r>
    </w:p>
    <w:p w14:paraId="7A04ADF1" w14:textId="77777777" w:rsidR="00FE2A6F" w:rsidRDefault="00FE2A6F">
      <w:pPr>
        <w:spacing w:before="0" w:after="0"/>
        <w:sectPr w:rsidR="00FE2A6F">
          <w:headerReference w:type="default" r:id="rId569"/>
          <w:footerReference w:type="default" r:id="rId570"/>
          <w:type w:val="continuous"/>
          <w:pgSz w:w="12240" w:h="15840"/>
          <w:pgMar w:top="1440" w:right="1440" w:bottom="1440" w:left="1440" w:header="720" w:footer="720" w:gutter="0"/>
          <w:cols w:space="720"/>
        </w:sectPr>
      </w:pPr>
    </w:p>
    <w:p w14:paraId="7A04ADF2" w14:textId="77777777" w:rsidR="00FE2A6F" w:rsidRDefault="00A762F3">
      <w:pPr>
        <w:pStyle w:val="Section"/>
      </w:pPr>
      <w:r>
        <w:t>§ 25-2-735 FESTIVAL BEACH SUBDISTRICT REGULATIONS.</w:t>
      </w:r>
    </w:p>
    <w:p w14:paraId="7A04ADF3" w14:textId="77777777" w:rsidR="00FE2A6F" w:rsidRDefault="00A762F3">
      <w:pPr>
        <w:pStyle w:val="List1"/>
      </w:pPr>
      <w:r>
        <w:t>(A)</w:t>
      </w:r>
      <w:r>
        <w:tab/>
        <w:t xml:space="preserve">This section applies in the Festival Beach subdistrict of the WO combining district. </w:t>
      </w:r>
    </w:p>
    <w:p w14:paraId="7A04ADF4" w14:textId="77777777" w:rsidR="00FE2A6F" w:rsidRDefault="00A762F3">
      <w:pPr>
        <w:pStyle w:val="List1"/>
      </w:pPr>
      <w:r>
        <w:t>(B)</w:t>
      </w:r>
      <w:r>
        <w:tab/>
      </w:r>
      <w:r>
        <w:t xml:space="preserve">The primary setback line is located 100 feet landward from the Town Lake shoreline. </w:t>
      </w:r>
    </w:p>
    <w:p w14:paraId="7A04ADF5" w14:textId="77777777" w:rsidR="00FE2A6F" w:rsidRDefault="00A762F3">
      <w:pPr>
        <w:pStyle w:val="List1"/>
      </w:pPr>
      <w:r>
        <w:t>(C)</w:t>
      </w:r>
      <w:r>
        <w:tab/>
        <w:t xml:space="preserve">The secondary setback line is located 50 feet landward from the primary setback line. </w:t>
      </w:r>
    </w:p>
    <w:p w14:paraId="7A04ADF6" w14:textId="77777777" w:rsidR="00FE2A6F" w:rsidRDefault="00A762F3">
      <w:pPr>
        <w:pStyle w:val="List1"/>
      </w:pPr>
      <w:r>
        <w:t>(D)</w:t>
      </w:r>
      <w:r>
        <w:tab/>
        <w:t xml:space="preserve">For an area not included in a primary setback area or a secondary setback area, the maximum impervious cover is: </w:t>
      </w:r>
    </w:p>
    <w:p w14:paraId="7A04ADF7" w14:textId="77777777" w:rsidR="00FE2A6F" w:rsidRDefault="00A762F3">
      <w:pPr>
        <w:pStyle w:val="List2"/>
      </w:pPr>
      <w:r>
        <w:t>(1)</w:t>
      </w:r>
      <w:r>
        <w:tab/>
        <w:t xml:space="preserve">40 percent; or </w:t>
      </w:r>
    </w:p>
    <w:p w14:paraId="7A04ADF8" w14:textId="77777777" w:rsidR="00FE2A6F" w:rsidRDefault="00A762F3">
      <w:pPr>
        <w:pStyle w:val="List2"/>
      </w:pPr>
      <w:r>
        <w:t>(2)</w:t>
      </w:r>
      <w:r>
        <w:tab/>
        <w:t xml:space="preserve">70 percent, for a site that: </w:t>
      </w:r>
    </w:p>
    <w:p w14:paraId="7A04ADF9" w14:textId="77777777" w:rsidR="00FE2A6F" w:rsidRDefault="00A762F3">
      <w:pPr>
        <w:pStyle w:val="List3"/>
      </w:pPr>
      <w:r>
        <w:t>(a)</w:t>
      </w:r>
      <w:r>
        <w:tab/>
        <w:t xml:space="preserve">contains congregate care and retail uses on 15 or more acres; </w:t>
      </w:r>
    </w:p>
    <w:p w14:paraId="7A04ADFA" w14:textId="77777777" w:rsidR="00FE2A6F" w:rsidRDefault="00A762F3">
      <w:pPr>
        <w:pStyle w:val="List3"/>
      </w:pPr>
      <w:r>
        <w:t>(b)</w:t>
      </w:r>
      <w:r>
        <w:tab/>
        <w:t xml:space="preserve">is adjacent to 1.5 or more acres of parkland or publically accessible open space; </w:t>
      </w:r>
    </w:p>
    <w:p w14:paraId="7A04ADFB" w14:textId="77777777" w:rsidR="00FE2A6F" w:rsidRDefault="00A762F3">
      <w:pPr>
        <w:pStyle w:val="List3"/>
      </w:pPr>
      <w:r>
        <w:t>(c)</w:t>
      </w:r>
      <w:r>
        <w:tab/>
      </w:r>
      <w:r>
        <w:t xml:space="preserve">includes, within the congregate care use, at least: </w:t>
      </w:r>
    </w:p>
    <w:p w14:paraId="7A04ADFC" w14:textId="77777777" w:rsidR="00FE2A6F" w:rsidRDefault="00A762F3">
      <w:pPr>
        <w:pStyle w:val="List4"/>
      </w:pPr>
      <w:r>
        <w:lastRenderedPageBreak/>
        <w:t>(i)</w:t>
      </w:r>
      <w:r>
        <w:tab/>
        <w:t xml:space="preserve">310 rental housing units that serve residents earning at or below 60% of area median family income; </w:t>
      </w:r>
    </w:p>
    <w:p w14:paraId="7A04ADFD" w14:textId="77777777" w:rsidR="00FE2A6F" w:rsidRDefault="00A762F3">
      <w:pPr>
        <w:pStyle w:val="List4"/>
      </w:pPr>
      <w:r>
        <w:t>(ii)</w:t>
      </w:r>
      <w:r>
        <w:tab/>
        <w:t xml:space="preserve">40 rental housing units that serve residents earning at or below 30% of area median family income; and </w:t>
      </w:r>
    </w:p>
    <w:p w14:paraId="7A04ADFE" w14:textId="77777777" w:rsidR="00FE2A6F" w:rsidRDefault="00A762F3">
      <w:pPr>
        <w:pStyle w:val="List4"/>
      </w:pPr>
      <w:r>
        <w:t>(iii)</w:t>
      </w:r>
      <w:r>
        <w:tab/>
        <w:t xml:space="preserve">100 rental housing units that serve residents which are either: </w:t>
      </w:r>
    </w:p>
    <w:p w14:paraId="7A04ADFF" w14:textId="77777777" w:rsidR="00FE2A6F" w:rsidRDefault="00A762F3">
      <w:pPr>
        <w:pStyle w:val="Block6"/>
      </w:pPr>
      <w:r>
        <w:t xml:space="preserve">• earning at or below 30% of the area median family income and receiving a rent subsidy; or </w:t>
      </w:r>
    </w:p>
    <w:p w14:paraId="7A04AE00" w14:textId="77777777" w:rsidR="00FE2A6F" w:rsidRDefault="00A762F3">
      <w:pPr>
        <w:pStyle w:val="Block6"/>
      </w:pPr>
      <w:r>
        <w:t xml:space="preserve">• earning at or below 50% of area median family income, without a rent subsidy, or with a rent subsidy that is required to be available under federal law to residents earning up to 50% of area median family income. </w:t>
      </w:r>
    </w:p>
    <w:p w14:paraId="7A04AE01" w14:textId="77777777" w:rsidR="00FE2A6F" w:rsidRDefault="00A762F3">
      <w:pPr>
        <w:pStyle w:val="List3"/>
      </w:pPr>
      <w:r>
        <w:t>(d)</w:t>
      </w:r>
      <w:r>
        <w:tab/>
        <w:t xml:space="preserve">contains the following enhanced water quality features: </w:t>
      </w:r>
    </w:p>
    <w:p w14:paraId="7A04AE02" w14:textId="77777777" w:rsidR="00FE2A6F" w:rsidRDefault="00A762F3">
      <w:pPr>
        <w:pStyle w:val="List4"/>
      </w:pPr>
      <w:r>
        <w:t>(i)</w:t>
      </w:r>
      <w:r>
        <w:tab/>
        <w:t xml:space="preserve">water quality treatment utilizing green water quality controls sized at ½-inch or greater, based on assumed impervious cover of 68%; </w:t>
      </w:r>
    </w:p>
    <w:p w14:paraId="7A04AE03" w14:textId="77777777" w:rsidR="00FE2A6F" w:rsidRDefault="00A762F3">
      <w:pPr>
        <w:pStyle w:val="List4"/>
      </w:pPr>
      <w:r>
        <w:t>(ii)</w:t>
      </w:r>
      <w:r>
        <w:tab/>
        <w:t xml:space="preserve">at least 30,000 square feet of porous pavement for pedestrian areas; </w:t>
      </w:r>
    </w:p>
    <w:p w14:paraId="7A04AE04" w14:textId="77777777" w:rsidR="00FE2A6F" w:rsidRDefault="00A762F3">
      <w:pPr>
        <w:pStyle w:val="List4"/>
      </w:pPr>
      <w:r>
        <w:t>(iii)</w:t>
      </w:r>
      <w:r>
        <w:tab/>
      </w:r>
      <w:r>
        <w:t xml:space="preserve">at least 8,126 cubic feet of rainwater harvesting sufficient to capture 1.3 inches of runoff from 75,000 square feet of impervious cover; and </w:t>
      </w:r>
    </w:p>
    <w:p w14:paraId="7A04AE05" w14:textId="77777777" w:rsidR="00FE2A6F" w:rsidRDefault="00A762F3">
      <w:pPr>
        <w:pStyle w:val="List4"/>
      </w:pPr>
      <w:r>
        <w:t>(iv)</w:t>
      </w:r>
      <w:r>
        <w:tab/>
        <w:t xml:space="preserve">onsite water quality ponds sufficient to treat a minimum of 6,200 cubic feet of off-site drainage. </w:t>
      </w:r>
    </w:p>
    <w:p w14:paraId="7A04AE06" w14:textId="77777777" w:rsidR="00FE2A6F" w:rsidRDefault="00A762F3">
      <w:pPr>
        <w:pStyle w:val="List1"/>
      </w:pPr>
      <w:r>
        <w:t>(E)</w:t>
      </w:r>
      <w:r>
        <w:tab/>
      </w:r>
      <w:r>
        <w:t xml:space="preserve">For purposes of Subsection (D)(2) of this section, the term "rent subsidy" means a project-based voucher issued by, or under the auspices of, an agency of the United States Government that provides a rental subsidy to the landlord for a particular rental housing unit in an amount equal to or exceeding the difference between 30% of the resident's income and the market rate for the residential housing unit. </w:t>
      </w:r>
    </w:p>
    <w:p w14:paraId="7A04AE07" w14:textId="77777777" w:rsidR="00FE2A6F" w:rsidRDefault="00A762F3">
      <w:pPr>
        <w:pStyle w:val="List1"/>
      </w:pPr>
      <w:r>
        <w:t>(F)</w:t>
      </w:r>
      <w:r>
        <w:tab/>
      </w:r>
      <w:r>
        <w:t xml:space="preserve">If an applicant elects to develop a site at greater than 40% impervious cover, as authorized under Subsection (D)(2) of this section, a restrictive covenant or other legal instrument approved by the director must be executed prior to site plan release in order to ensure that the conditions in Subsection (D)(2)(a)—(d) are binding on the site plan and enforceable by the City. </w:t>
      </w:r>
    </w:p>
    <w:p w14:paraId="7A04AE08" w14:textId="77777777" w:rsidR="00FE2A6F" w:rsidRDefault="00A762F3">
      <w:pPr>
        <w:pStyle w:val="List1"/>
      </w:pPr>
      <w:r>
        <w:t>(G)</w:t>
      </w:r>
      <w:r>
        <w:tab/>
        <w:t xml:space="preserve">The maximum height is the lower of 60 feet or the maximum height allowed in the base zoning district. </w:t>
      </w:r>
    </w:p>
    <w:p w14:paraId="7A04AE09" w14:textId="77777777" w:rsidR="00FE2A6F" w:rsidRDefault="00A762F3">
      <w:pPr>
        <w:pStyle w:val="HistoryNote"/>
      </w:pPr>
      <w:r>
        <w:t>Source: Section 13-2-702(e); Ord. 990225-70; Ord. 031211-11; Ord. 20090611-074; Ord. No. 20160623-101, Pt. 1, 7-4-16.</w:t>
      </w:r>
    </w:p>
    <w:p w14:paraId="7A04AE0A" w14:textId="77777777" w:rsidR="00FE2A6F" w:rsidRDefault="00FE2A6F">
      <w:pPr>
        <w:spacing w:before="0" w:after="0"/>
        <w:sectPr w:rsidR="00FE2A6F">
          <w:headerReference w:type="default" r:id="rId571"/>
          <w:footerReference w:type="default" r:id="rId572"/>
          <w:type w:val="continuous"/>
          <w:pgSz w:w="12240" w:h="15840"/>
          <w:pgMar w:top="1440" w:right="1440" w:bottom="1440" w:left="1440" w:header="720" w:footer="720" w:gutter="0"/>
          <w:cols w:space="720"/>
        </w:sectPr>
      </w:pPr>
    </w:p>
    <w:p w14:paraId="7A04AE0B" w14:textId="77777777" w:rsidR="00FE2A6F" w:rsidRDefault="00A762F3">
      <w:pPr>
        <w:pStyle w:val="Section"/>
      </w:pPr>
      <w:r>
        <w:t>§ 25-2-736 LAMAR SUBDISTRICT REGULATIONS.</w:t>
      </w:r>
    </w:p>
    <w:p w14:paraId="7A04AE0C" w14:textId="77777777" w:rsidR="00FE2A6F" w:rsidRDefault="00A762F3">
      <w:pPr>
        <w:pStyle w:val="List1"/>
      </w:pPr>
      <w:r>
        <w:t>(A)</w:t>
      </w:r>
      <w:r>
        <w:tab/>
        <w:t xml:space="preserve">This section applies in the Lamar subdistrict of the WO combining district. </w:t>
      </w:r>
    </w:p>
    <w:p w14:paraId="7A04AE0D" w14:textId="77777777" w:rsidR="00FE2A6F" w:rsidRDefault="00A762F3">
      <w:pPr>
        <w:pStyle w:val="List1"/>
      </w:pPr>
      <w:r>
        <w:t>(B)</w:t>
      </w:r>
      <w:r>
        <w:tab/>
        <w:t xml:space="preserve">The primary setback lines are located: </w:t>
      </w:r>
    </w:p>
    <w:p w14:paraId="7A04AE0E" w14:textId="77777777" w:rsidR="00FE2A6F" w:rsidRDefault="00A762F3">
      <w:pPr>
        <w:pStyle w:val="List2"/>
      </w:pPr>
      <w:r>
        <w:t>(1)</w:t>
      </w:r>
      <w:r>
        <w:tab/>
        <w:t xml:space="preserve">100 feet landward from the Town Lake shoreline; and </w:t>
      </w:r>
    </w:p>
    <w:p w14:paraId="7A04AE0F" w14:textId="77777777" w:rsidR="00FE2A6F" w:rsidRDefault="00A762F3">
      <w:pPr>
        <w:pStyle w:val="List2"/>
      </w:pPr>
      <w:r>
        <w:t>(2)</w:t>
      </w:r>
      <w:r>
        <w:tab/>
        <w:t xml:space="preserve">90 feet from the Johnson Creek centerline. </w:t>
      </w:r>
    </w:p>
    <w:p w14:paraId="7A04AE10" w14:textId="77777777" w:rsidR="00FE2A6F" w:rsidRDefault="00A762F3">
      <w:pPr>
        <w:pStyle w:val="List1"/>
      </w:pPr>
      <w:r>
        <w:t>(C)</w:t>
      </w:r>
      <w:r>
        <w:tab/>
      </w:r>
      <w:r>
        <w:t xml:space="preserve">The secondary setback line is located 100 feet landward from the primary setback line that is parallel to the Town Lake shoreline. </w:t>
      </w:r>
    </w:p>
    <w:p w14:paraId="7A04AE11" w14:textId="77777777" w:rsidR="00FE2A6F" w:rsidRDefault="00A762F3">
      <w:pPr>
        <w:pStyle w:val="List1"/>
      </w:pPr>
      <w:r>
        <w:t>(D)</w:t>
      </w:r>
      <w:r>
        <w:tab/>
        <w:t xml:space="preserve">For a structure located within 140 feet of the Johnson Creek centerline, the maximum height is the lower of 35 feet or the maximum height allowed in the base zoning district. For all other structures, the maximum height is the lower of 60 feet or the maximum height allowed in the base zoning district. </w:t>
      </w:r>
    </w:p>
    <w:p w14:paraId="7A04AE12" w14:textId="77777777" w:rsidR="00FE2A6F" w:rsidRDefault="00A762F3">
      <w:pPr>
        <w:pStyle w:val="List1"/>
      </w:pPr>
      <w:r>
        <w:lastRenderedPageBreak/>
        <w:t>(E)</w:t>
      </w:r>
      <w:r>
        <w:tab/>
      </w:r>
      <w:r>
        <w:t xml:space="preserve">Surface parking is prohibited, except for a parking area for buses, van pooling, the handicapped, or public access to park land. </w:t>
      </w:r>
    </w:p>
    <w:p w14:paraId="7A04AE13" w14:textId="77777777" w:rsidR="00FE2A6F" w:rsidRDefault="00A762F3">
      <w:pPr>
        <w:pStyle w:val="List1"/>
      </w:pPr>
      <w:r>
        <w:t>(F)</w:t>
      </w:r>
      <w:r>
        <w:tab/>
        <w:t xml:space="preserve">A garage access point or curb cut is prohibited if the pattern or alignment of the surrounding, existing sidewalks would be disrupted. </w:t>
      </w:r>
    </w:p>
    <w:p w14:paraId="7A04AE14" w14:textId="77777777" w:rsidR="00FE2A6F" w:rsidRDefault="00A762F3">
      <w:pPr>
        <w:pStyle w:val="HistoryNote"/>
      </w:pPr>
      <w:r>
        <w:t>Source: Section 13-2-702(b); Ord. 990225-70; Ord. 000309-39; Ord. 031211-11; Ord. 20090611-074.</w:t>
      </w:r>
    </w:p>
    <w:p w14:paraId="7A04AE15" w14:textId="77777777" w:rsidR="00FE2A6F" w:rsidRDefault="00FE2A6F">
      <w:pPr>
        <w:spacing w:before="0" w:after="0"/>
        <w:sectPr w:rsidR="00FE2A6F">
          <w:headerReference w:type="default" r:id="rId573"/>
          <w:footerReference w:type="default" r:id="rId574"/>
          <w:type w:val="continuous"/>
          <w:pgSz w:w="12240" w:h="15840"/>
          <w:pgMar w:top="1440" w:right="1440" w:bottom="1440" w:left="1440" w:header="720" w:footer="720" w:gutter="0"/>
          <w:cols w:space="720"/>
        </w:sectPr>
      </w:pPr>
    </w:p>
    <w:p w14:paraId="7A04AE16" w14:textId="77777777" w:rsidR="00FE2A6F" w:rsidRDefault="00A762F3">
      <w:pPr>
        <w:pStyle w:val="Section"/>
      </w:pPr>
      <w:r>
        <w:t>§ 25-2-737 MONTOPOLIS/RIVER TERRACE SUBDISTRICT REGULATIONS.</w:t>
      </w:r>
    </w:p>
    <w:p w14:paraId="7A04AE17" w14:textId="77777777" w:rsidR="00FE2A6F" w:rsidRDefault="00A762F3">
      <w:pPr>
        <w:pStyle w:val="List1"/>
      </w:pPr>
      <w:r>
        <w:t>(A)</w:t>
      </w:r>
      <w:r>
        <w:tab/>
      </w:r>
      <w:r>
        <w:t xml:space="preserve">This section applies in the Montopolis/Riverside Terrace subdistrict of the WO combining district. </w:t>
      </w:r>
    </w:p>
    <w:p w14:paraId="7A04AE18" w14:textId="77777777" w:rsidR="00FE2A6F" w:rsidRDefault="00A762F3">
      <w:pPr>
        <w:pStyle w:val="List1"/>
      </w:pPr>
      <w:r>
        <w:t>(B)</w:t>
      </w:r>
      <w:r>
        <w:tab/>
        <w:t xml:space="preserve">The primary setback line is located 150 feet landward from the 430 foot contour line along the Colorado River. </w:t>
      </w:r>
    </w:p>
    <w:p w14:paraId="7A04AE19" w14:textId="77777777" w:rsidR="00FE2A6F" w:rsidRDefault="00A762F3">
      <w:pPr>
        <w:pStyle w:val="List1"/>
      </w:pPr>
      <w:r>
        <w:t>(C)</w:t>
      </w:r>
      <w:r>
        <w:tab/>
        <w:t xml:space="preserve">The secondary setback line is located 100 feet landward from the primary setback line. </w:t>
      </w:r>
    </w:p>
    <w:p w14:paraId="7A04AE1A" w14:textId="77777777" w:rsidR="00FE2A6F" w:rsidRDefault="00A762F3">
      <w:pPr>
        <w:pStyle w:val="List1"/>
      </w:pPr>
      <w:r>
        <w:t>(D)</w:t>
      </w:r>
      <w:r>
        <w:tab/>
        <w:t xml:space="preserve">The maximum height in the secondary setback is the lower of 60 feet or the maximum height allowed in the base zoning district. </w:t>
      </w:r>
    </w:p>
    <w:p w14:paraId="7A04AE1B" w14:textId="77777777" w:rsidR="00FE2A6F" w:rsidRDefault="00A762F3">
      <w:pPr>
        <w:pStyle w:val="HistoryNote"/>
      </w:pPr>
      <w:r>
        <w:t>Source: Section 13-2-702(g); Ord. 990225-70; Ord. 031211-11; Ord. 20090611-074.</w:t>
      </w:r>
    </w:p>
    <w:p w14:paraId="7A04AE1C" w14:textId="77777777" w:rsidR="00FE2A6F" w:rsidRDefault="00FE2A6F">
      <w:pPr>
        <w:spacing w:before="0" w:after="0"/>
        <w:sectPr w:rsidR="00FE2A6F">
          <w:headerReference w:type="default" r:id="rId575"/>
          <w:footerReference w:type="default" r:id="rId576"/>
          <w:type w:val="continuous"/>
          <w:pgSz w:w="12240" w:h="15840"/>
          <w:pgMar w:top="1440" w:right="1440" w:bottom="1440" w:left="1440" w:header="720" w:footer="720" w:gutter="0"/>
          <w:cols w:space="720"/>
        </w:sectPr>
      </w:pPr>
    </w:p>
    <w:p w14:paraId="7A04AE1D" w14:textId="77777777" w:rsidR="00FE2A6F" w:rsidRDefault="00A762F3">
      <w:pPr>
        <w:pStyle w:val="Section"/>
      </w:pPr>
      <w:r>
        <w:t>§ 25-2-738 NORTH SHORE CENTRAL SUBDISTRICT REGULATIONS.</w:t>
      </w:r>
    </w:p>
    <w:p w14:paraId="7A04AE1E" w14:textId="77777777" w:rsidR="00FE2A6F" w:rsidRDefault="00A762F3">
      <w:pPr>
        <w:pStyle w:val="List1"/>
      </w:pPr>
      <w:r>
        <w:t>(A)</w:t>
      </w:r>
      <w:r>
        <w:tab/>
        <w:t xml:space="preserve">This subsection applies in the North Shore Central subdistrict of the WO combining district. </w:t>
      </w:r>
    </w:p>
    <w:p w14:paraId="7A04AE1F" w14:textId="77777777" w:rsidR="00FE2A6F" w:rsidRDefault="00A762F3">
      <w:pPr>
        <w:pStyle w:val="List1"/>
      </w:pPr>
      <w:r>
        <w:t>(B)</w:t>
      </w:r>
      <w:r>
        <w:tab/>
        <w:t xml:space="preserve">The primary setback lines are located: </w:t>
      </w:r>
    </w:p>
    <w:p w14:paraId="7A04AE20" w14:textId="77777777" w:rsidR="00FE2A6F" w:rsidRDefault="00A762F3">
      <w:pPr>
        <w:pStyle w:val="List2"/>
      </w:pPr>
      <w:r>
        <w:t>(1)</w:t>
      </w:r>
      <w:r>
        <w:tab/>
        <w:t xml:space="preserve">100 feet landward from the Town Lake shoreline; </w:t>
      </w:r>
    </w:p>
    <w:p w14:paraId="7A04AE21" w14:textId="77777777" w:rsidR="00FE2A6F" w:rsidRDefault="00A762F3">
      <w:pPr>
        <w:pStyle w:val="List2"/>
      </w:pPr>
      <w:r>
        <w:t>(2)</w:t>
      </w:r>
      <w:r>
        <w:tab/>
        <w:t xml:space="preserve">60 feet from the Shoal Creek centerline; and </w:t>
      </w:r>
    </w:p>
    <w:p w14:paraId="7A04AE22" w14:textId="77777777" w:rsidR="00FE2A6F" w:rsidRDefault="00A762F3">
      <w:pPr>
        <w:pStyle w:val="List2"/>
      </w:pPr>
      <w:r>
        <w:t>(3)</w:t>
      </w:r>
      <w:r>
        <w:tab/>
        <w:t xml:space="preserve">50 feet from the Waller Creek centerline. </w:t>
      </w:r>
    </w:p>
    <w:p w14:paraId="7A04AE23" w14:textId="77777777" w:rsidR="00FE2A6F" w:rsidRDefault="00A762F3">
      <w:pPr>
        <w:pStyle w:val="List1"/>
      </w:pPr>
      <w:r>
        <w:t>(C)</w:t>
      </w:r>
      <w:r>
        <w:tab/>
      </w:r>
      <w:r>
        <w:t xml:space="preserve">Surface parking is prohibited, except for a parking area for buses, van pooling, taxis, delivery services, commercial loading, public transportation, the handicapped, or public access to park land. </w:t>
      </w:r>
    </w:p>
    <w:p w14:paraId="7A04AE24" w14:textId="77777777" w:rsidR="00FE2A6F" w:rsidRDefault="00A762F3">
      <w:pPr>
        <w:pStyle w:val="List1"/>
      </w:pPr>
      <w:r>
        <w:t>(D)</w:t>
      </w:r>
      <w:r>
        <w:tab/>
        <w:t xml:space="preserve">The location of a garage access point or curb cut must minimize the disruption of pedestrian traffic on existing sidewalks. </w:t>
      </w:r>
    </w:p>
    <w:p w14:paraId="7A04AE25" w14:textId="77777777" w:rsidR="00FE2A6F" w:rsidRDefault="00A762F3">
      <w:pPr>
        <w:pStyle w:val="List1"/>
      </w:pPr>
      <w:r>
        <w:t>(E)</w:t>
      </w:r>
      <w:r>
        <w:tab/>
      </w:r>
      <w:r>
        <w:t xml:space="preserve">A structure must fit within an envelope delineated by a 70 degree angle starting at a line 45 feet above the property boundary line nearest Town Lake, Shoal Creek, or Waller Creek, with the base of the angle being a horizontal plane extending from the line parallel to and away from the surface of Town Lake, Shoal Creek, or Waller Creek. </w:t>
      </w:r>
    </w:p>
    <w:p w14:paraId="7A04AE26" w14:textId="77777777" w:rsidR="00FE2A6F" w:rsidRDefault="00A762F3">
      <w:pPr>
        <w:pStyle w:val="List1"/>
      </w:pPr>
      <w:r>
        <w:t>(F)</w:t>
      </w:r>
      <w:r>
        <w:tab/>
        <w:t xml:space="preserve">This subsection applies to a nonresidential use in a building adjacent to Town Lake. </w:t>
      </w:r>
    </w:p>
    <w:p w14:paraId="7A04AE27" w14:textId="77777777" w:rsidR="00FE2A6F" w:rsidRDefault="00A762F3">
      <w:pPr>
        <w:pStyle w:val="List2"/>
      </w:pPr>
      <w:r>
        <w:t>(1)</w:t>
      </w:r>
      <w:r>
        <w:tab/>
      </w:r>
      <w:r>
        <w:t xml:space="preserve">For a ground level wall that is visible from park land or a public right-of-way that adjoins park land, at least 60 percent of the wall area that is between 2 and 10 feet above grade must be constructed of clear or lightly tinted glass. The glass must allow pedestrians a view of the interior of the building. </w:t>
      </w:r>
    </w:p>
    <w:p w14:paraId="7A04AE28" w14:textId="77777777" w:rsidR="00FE2A6F" w:rsidRDefault="00A762F3">
      <w:pPr>
        <w:pStyle w:val="List2"/>
      </w:pPr>
      <w:r>
        <w:t>(2)</w:t>
      </w:r>
      <w:r>
        <w:tab/>
        <w:t xml:space="preserve">Entry ways or architectural detailing is required to break the continuity of nontransparent basewalls. </w:t>
      </w:r>
    </w:p>
    <w:p w14:paraId="7A04AE29" w14:textId="77777777" w:rsidR="00FE2A6F" w:rsidRDefault="00A762F3">
      <w:pPr>
        <w:pStyle w:val="List2"/>
      </w:pPr>
      <w:r>
        <w:t>(3)</w:t>
      </w:r>
      <w:r>
        <w:tab/>
      </w:r>
      <w:r>
        <w:t xml:space="preserve">Except for transparent glass required by this subsection, natural building materials are required for an exterior surface visible from park land adjacent to Town Lake. </w:t>
      </w:r>
    </w:p>
    <w:p w14:paraId="7A04AE2A" w14:textId="77777777" w:rsidR="00FE2A6F" w:rsidRDefault="00A762F3">
      <w:pPr>
        <w:pStyle w:val="List1"/>
      </w:pPr>
      <w:r>
        <w:t>(G)</w:t>
      </w:r>
      <w:r>
        <w:tab/>
        <w:t xml:space="preserve">A building may not be constructed within 80 feet of the existing east curb line of Congress Avenue south of First Street. </w:t>
      </w:r>
    </w:p>
    <w:p w14:paraId="7A04AE2B" w14:textId="77777777" w:rsidR="00FE2A6F" w:rsidRDefault="00A762F3">
      <w:pPr>
        <w:pStyle w:val="HistoryNote"/>
      </w:pPr>
      <w:r>
        <w:lastRenderedPageBreak/>
        <w:t>Source: Section 13-2-702(c); Ord. 990225-70; Ord. 000309-39; Ord. 031211-11.</w:t>
      </w:r>
    </w:p>
    <w:p w14:paraId="7A04AE2C" w14:textId="77777777" w:rsidR="00FE2A6F" w:rsidRDefault="00FE2A6F">
      <w:pPr>
        <w:spacing w:before="0" w:after="0"/>
        <w:sectPr w:rsidR="00FE2A6F">
          <w:headerReference w:type="default" r:id="rId577"/>
          <w:footerReference w:type="default" r:id="rId578"/>
          <w:type w:val="continuous"/>
          <w:pgSz w:w="12240" w:h="15840"/>
          <w:pgMar w:top="1440" w:right="1440" w:bottom="1440" w:left="1440" w:header="720" w:footer="720" w:gutter="0"/>
          <w:cols w:space="720"/>
        </w:sectPr>
      </w:pPr>
    </w:p>
    <w:p w14:paraId="7A04AE2D" w14:textId="77777777" w:rsidR="00FE2A6F" w:rsidRDefault="00A762F3">
      <w:pPr>
        <w:pStyle w:val="Section"/>
      </w:pPr>
      <w:r>
        <w:t>§ 25-2-739 RAINEY STREET SUBDISTRICT REGULATIONS.</w:t>
      </w:r>
    </w:p>
    <w:p w14:paraId="7A04AE2E" w14:textId="77777777" w:rsidR="00FE2A6F" w:rsidRDefault="00A762F3">
      <w:pPr>
        <w:pStyle w:val="List1"/>
      </w:pPr>
      <w:r>
        <w:t>(A)</w:t>
      </w:r>
      <w:r>
        <w:tab/>
        <w:t xml:space="preserve">This section applies in the Rainey Street subdistrict of the WO combining district. </w:t>
      </w:r>
    </w:p>
    <w:p w14:paraId="7A04AE2F" w14:textId="77777777" w:rsidR="00FE2A6F" w:rsidRDefault="00A762F3">
      <w:pPr>
        <w:pStyle w:val="List1"/>
      </w:pPr>
      <w:r>
        <w:t>(B)</w:t>
      </w:r>
      <w:r>
        <w:tab/>
        <w:t xml:space="preserve">The primary setback lines are located: </w:t>
      </w:r>
    </w:p>
    <w:p w14:paraId="7A04AE30" w14:textId="77777777" w:rsidR="00FE2A6F" w:rsidRDefault="00A762F3">
      <w:pPr>
        <w:pStyle w:val="List2"/>
      </w:pPr>
      <w:r>
        <w:t>(1)</w:t>
      </w:r>
      <w:r>
        <w:tab/>
        <w:t xml:space="preserve">150 feet landward from the Town Lake shoreline; and </w:t>
      </w:r>
    </w:p>
    <w:p w14:paraId="7A04AE31" w14:textId="77777777" w:rsidR="00FE2A6F" w:rsidRDefault="00A762F3">
      <w:pPr>
        <w:pStyle w:val="List2"/>
      </w:pPr>
      <w:r>
        <w:t>(2)</w:t>
      </w:r>
      <w:r>
        <w:tab/>
        <w:t xml:space="preserve">50 feet from the Waller Creek centerline. </w:t>
      </w:r>
    </w:p>
    <w:p w14:paraId="7A04AE32" w14:textId="77777777" w:rsidR="00FE2A6F" w:rsidRDefault="00A762F3">
      <w:pPr>
        <w:pStyle w:val="List1"/>
      </w:pPr>
      <w:r>
        <w:t>(C)</w:t>
      </w:r>
      <w:r>
        <w:tab/>
        <w:t xml:space="preserve">This subsection applies to property in the Rainey Street Subdistrict zoned central business district (CBD) after April 17, 2005. </w:t>
      </w:r>
    </w:p>
    <w:p w14:paraId="7A04AE33" w14:textId="77777777" w:rsidR="00FE2A6F" w:rsidRDefault="00A762F3">
      <w:pPr>
        <w:pStyle w:val="List2"/>
      </w:pPr>
      <w:r>
        <w:t>(1)</w:t>
      </w:r>
      <w:r>
        <w:tab/>
      </w:r>
      <w:r>
        <w:t xml:space="preserve">For a building located on Red River Street from Cesar Chavez Street to Driskill Street or River Street from I-35 to River Street's western terminus, the development must have sidewalks not less than ten feet wide along the street frontage. </w:t>
      </w:r>
    </w:p>
    <w:p w14:paraId="7A04AE34" w14:textId="77777777" w:rsidR="00FE2A6F" w:rsidRDefault="00A762F3">
      <w:pPr>
        <w:pStyle w:val="List2"/>
      </w:pPr>
      <w:r>
        <w:t>(2)</w:t>
      </w:r>
      <w:r>
        <w:tab/>
        <w:t xml:space="preserve">A use with a drive-in service is prohibited. </w:t>
      </w:r>
    </w:p>
    <w:p w14:paraId="7A04AE35" w14:textId="77777777" w:rsidR="00FE2A6F" w:rsidRDefault="00A762F3">
      <w:pPr>
        <w:pStyle w:val="List2"/>
      </w:pPr>
      <w:r>
        <w:t>(3)</w:t>
      </w:r>
      <w:r>
        <w:tab/>
        <w:t xml:space="preserve">Except as provided in Subsection (C)(4) below, for a residential or mixed-use building the maximum building height is forty (40) feet. </w:t>
      </w:r>
    </w:p>
    <w:p w14:paraId="7A04AE36" w14:textId="77777777" w:rsidR="00FE2A6F" w:rsidRDefault="00A762F3">
      <w:pPr>
        <w:pStyle w:val="List2"/>
      </w:pPr>
      <w:r>
        <w:t>(4)</w:t>
      </w:r>
      <w:r>
        <w:tab/>
      </w:r>
      <w:r>
        <w:t xml:space="preserve">An applicant may exceed the forty foot height limit and achieve a floor-to-area ratio of 8:1 if at least five percent of the square footage of dwelling units developed within that floor-to-area ratio of 8:1 is available to house persons whose household income is eighty percent or below the median family income in the Austin statistical metropolitan area, as determined by the director of the Neighborhood Housing and Community Development Office. </w:t>
      </w:r>
    </w:p>
    <w:p w14:paraId="7A04AE37" w14:textId="77777777" w:rsidR="00FE2A6F" w:rsidRDefault="00A762F3">
      <w:pPr>
        <w:pStyle w:val="List3"/>
      </w:pPr>
      <w:r>
        <w:t>(a)</w:t>
      </w:r>
      <w:r>
        <w:tab/>
      </w:r>
      <w:r>
        <w:t xml:space="preserve">In meeting the five percent requirement, mixed-use projects shall provide on-site affordable housing in proportion to the amount of floor area in the project that is devoted to residential uses. </w:t>
      </w:r>
    </w:p>
    <w:p w14:paraId="7A04AE38" w14:textId="77777777" w:rsidR="00FE2A6F" w:rsidRDefault="00A762F3">
      <w:pPr>
        <w:pStyle w:val="List3"/>
      </w:pPr>
      <w:r>
        <w:t>(b)</w:t>
      </w:r>
      <w:r>
        <w:tab/>
        <w:t xml:space="preserve">The affordability period for housing units shall be forty years for rental housing and ninety-nine years for on-site for sale housing. The affordability period begins on the date a certificate of occupancy is issued. </w:t>
      </w:r>
    </w:p>
    <w:p w14:paraId="7A04AE39" w14:textId="77777777" w:rsidR="00FE2A6F" w:rsidRDefault="00A762F3">
      <w:pPr>
        <w:pStyle w:val="List3"/>
      </w:pPr>
      <w:r>
        <w:t>(c)</w:t>
      </w:r>
      <w:r>
        <w:tab/>
      </w:r>
      <w:r>
        <w:t xml:space="preserve">On-site affordable housing units offered for sale shall be reserved, sold, and transferred to an income eligible buyer subject to a resale restricted, shared equity agreement approved by the director of Neighborhood Housing and Community Development. </w:t>
      </w:r>
    </w:p>
    <w:p w14:paraId="7A04AE3A" w14:textId="77777777" w:rsidR="00FE2A6F" w:rsidRDefault="00A762F3">
      <w:pPr>
        <w:pStyle w:val="List3"/>
      </w:pPr>
      <w:r>
        <w:t>(d)</w:t>
      </w:r>
      <w:r>
        <w:tab/>
        <w:t xml:space="preserve">An applicant may not deny a prospective tenant affordable rental housing based solely on the prospective tenant's participation in the Housing Choice Voucher Program or in any other housing voucher program that provides rental assistance. </w:t>
      </w:r>
    </w:p>
    <w:p w14:paraId="7A04AE3B" w14:textId="77777777" w:rsidR="00FE2A6F" w:rsidRDefault="00A762F3">
      <w:pPr>
        <w:pStyle w:val="List3"/>
      </w:pPr>
      <w:r>
        <w:t>(e)</w:t>
      </w:r>
      <w:r>
        <w:tab/>
      </w:r>
      <w:r>
        <w:t xml:space="preserve">The bedroom count mix for the affordable units must be proportional to the overall bedroom count mix within an overall development. </w:t>
      </w:r>
    </w:p>
    <w:p w14:paraId="7A04AE3C" w14:textId="77777777" w:rsidR="00FE2A6F" w:rsidRDefault="00A762F3">
      <w:pPr>
        <w:pStyle w:val="List3"/>
      </w:pPr>
      <w:r>
        <w:t>(f)</w:t>
      </w:r>
      <w:r>
        <w:tab/>
        <w:t xml:space="preserve">A unit is affordable for purchase or rental if, in addition to the other requirements of this section, the household is required to spend no more than 30 percent of its gross monthly income on mortgage or rental payments for the unit. </w:t>
      </w:r>
    </w:p>
    <w:p w14:paraId="7A04AE3D" w14:textId="77777777" w:rsidR="00FE2A6F" w:rsidRDefault="00A762F3">
      <w:pPr>
        <w:pStyle w:val="List2"/>
      </w:pPr>
      <w:r>
        <w:t>(5)</w:t>
      </w:r>
      <w:r>
        <w:tab/>
        <w:t xml:space="preserve">Development in the Rainey Street Subdistrict may participate in the Downtown Density Bonus Program as provided below: </w:t>
      </w:r>
    </w:p>
    <w:p w14:paraId="7A04AE3E" w14:textId="77777777" w:rsidR="00FE2A6F" w:rsidRDefault="00A762F3">
      <w:pPr>
        <w:pStyle w:val="List3"/>
      </w:pPr>
      <w:r>
        <w:t>(a)</w:t>
      </w:r>
      <w:r>
        <w:tab/>
      </w:r>
      <w:r>
        <w:t>In order to achieve bonus area exceeding the floor-to-area ratio of 8:1 or height above 40 feet in the Rainey Street Subdistrict, development must comply with the requirements of Section 25-2-</w:t>
      </w:r>
      <w:r>
        <w:lastRenderedPageBreak/>
        <w:t>586 (</w:t>
      </w:r>
      <w:r>
        <w:rPr>
          <w:i/>
        </w:rPr>
        <w:t>Downtown Density Bonus Program</w:t>
      </w:r>
      <w:r>
        <w:t xml:space="preserve">) of the City Code. The requirements of the Downtown Density Bonus Program apply only to that portion of development that exceeds a floor-to-area ratio of 8:1 or height above 40 feet. </w:t>
      </w:r>
    </w:p>
    <w:p w14:paraId="7A04AE3F" w14:textId="77777777" w:rsidR="00FE2A6F" w:rsidRDefault="00A762F3">
      <w:pPr>
        <w:pStyle w:val="List3"/>
      </w:pPr>
      <w:r>
        <w:t>(b)</w:t>
      </w:r>
      <w:r>
        <w:tab/>
      </w:r>
      <w:r>
        <w:t>The maximum height and maximum floor-to-area ratio that development in the Rainey Street Subdistrict may achieve by participating in the Downtown Density Bonus Program are shown on Figure 2 of Section 25-2-586 (</w:t>
      </w:r>
      <w:r>
        <w:rPr>
          <w:i/>
        </w:rPr>
        <w:t>Downtown Density Bonus Program</w:t>
      </w:r>
      <w:r>
        <w:t xml:space="preserve">) of the City Code. </w:t>
      </w:r>
    </w:p>
    <w:p w14:paraId="7A04AE40" w14:textId="77777777" w:rsidR="00FE2A6F" w:rsidRDefault="00A762F3">
      <w:pPr>
        <w:pStyle w:val="List3"/>
      </w:pPr>
      <w:r>
        <w:t>(c)</w:t>
      </w:r>
      <w:r>
        <w:tab/>
      </w:r>
      <w:r>
        <w:t xml:space="preserve">Austin Housing will conduct compliance and monitoring of the affordability requirements of the Downtown Density Bonus Program. The director of Austin Housing shall establish compliance and monitoring rules and criteria for implementing the affordability requirements of the Downtown Density Bonus Program. </w:t>
      </w:r>
    </w:p>
    <w:p w14:paraId="7A04AE41" w14:textId="77777777" w:rsidR="00FE2A6F" w:rsidRDefault="00A762F3">
      <w:pPr>
        <w:pStyle w:val="HistoryNote"/>
      </w:pPr>
      <w:r>
        <w:t>Source: Section 13-2-702(d); Ord. 990225-70; Ord. 031211-11; Ord. 20050407-063; Ord. 20130523-106; Ord. 20140227-054, Pt. 2, 3-10-14; Ord. No. 20251023-063, Pt. 4, 11-3-25.</w:t>
      </w:r>
    </w:p>
    <w:p w14:paraId="7A04AE42" w14:textId="77777777" w:rsidR="00FE2A6F" w:rsidRDefault="00FE2A6F">
      <w:pPr>
        <w:spacing w:before="0" w:after="0"/>
        <w:sectPr w:rsidR="00FE2A6F">
          <w:headerReference w:type="default" r:id="rId579"/>
          <w:footerReference w:type="default" r:id="rId580"/>
          <w:type w:val="continuous"/>
          <w:pgSz w:w="12240" w:h="15840"/>
          <w:pgMar w:top="1440" w:right="1440" w:bottom="1440" w:left="1440" w:header="720" w:footer="720" w:gutter="0"/>
          <w:cols w:space="720"/>
        </w:sectPr>
      </w:pPr>
    </w:p>
    <w:p w14:paraId="7A04AE43" w14:textId="77777777" w:rsidR="00FE2A6F" w:rsidRDefault="00A762F3">
      <w:pPr>
        <w:pStyle w:val="Section"/>
      </w:pPr>
      <w:r>
        <w:t>§ 25-2-740 </w:t>
      </w:r>
      <w:r>
        <w:t>RED BLUFF SUBDISTRICT REGULATIONS.</w:t>
      </w:r>
    </w:p>
    <w:p w14:paraId="7A04AE44" w14:textId="77777777" w:rsidR="00FE2A6F" w:rsidRDefault="00A762F3">
      <w:pPr>
        <w:pStyle w:val="List1"/>
      </w:pPr>
      <w:r>
        <w:t>(A)</w:t>
      </w:r>
      <w:r>
        <w:tab/>
        <w:t xml:space="preserve">This section applies in the Red Bluff subdistrict of the WO combining district. </w:t>
      </w:r>
    </w:p>
    <w:p w14:paraId="7A04AE45" w14:textId="77777777" w:rsidR="00FE2A6F" w:rsidRDefault="00A762F3">
      <w:pPr>
        <w:pStyle w:val="List1"/>
      </w:pPr>
      <w:r>
        <w:t>(B)</w:t>
      </w:r>
      <w:r>
        <w:tab/>
        <w:t xml:space="preserve">The primary setback lines are located: </w:t>
      </w:r>
    </w:p>
    <w:p w14:paraId="7A04AE46" w14:textId="77777777" w:rsidR="00FE2A6F" w:rsidRDefault="00A762F3">
      <w:pPr>
        <w:pStyle w:val="List2"/>
      </w:pPr>
      <w:r>
        <w:t>(1)</w:t>
      </w:r>
      <w:r>
        <w:tab/>
        <w:t xml:space="preserve">40 feet from the 450 foot contour line, from Pleasant Valley road to the extension of Shady Lane; and </w:t>
      </w:r>
    </w:p>
    <w:p w14:paraId="7A04AE47" w14:textId="77777777" w:rsidR="00FE2A6F" w:rsidRDefault="00A762F3">
      <w:pPr>
        <w:pStyle w:val="List2"/>
      </w:pPr>
      <w:r>
        <w:t>(2)</w:t>
      </w:r>
      <w:r>
        <w:tab/>
        <w:t xml:space="preserve">40 feet from the 440 foot contour line from the extension of Shady Lane to US 183. </w:t>
      </w:r>
    </w:p>
    <w:p w14:paraId="7A04AE48" w14:textId="77777777" w:rsidR="00FE2A6F" w:rsidRDefault="00A762F3">
      <w:pPr>
        <w:pStyle w:val="List1"/>
      </w:pPr>
      <w:r>
        <w:t>(C)</w:t>
      </w:r>
      <w:r>
        <w:tab/>
        <w:t xml:space="preserve">A secondary setback line is located 110 feet from the corresponding primary setback line. </w:t>
      </w:r>
    </w:p>
    <w:p w14:paraId="7A04AE49" w14:textId="77777777" w:rsidR="00FE2A6F" w:rsidRDefault="00A762F3">
      <w:pPr>
        <w:pStyle w:val="List1"/>
      </w:pPr>
      <w:r>
        <w:t>(D)</w:t>
      </w:r>
      <w:r>
        <w:tab/>
      </w:r>
      <w:r>
        <w:t xml:space="preserve">For the exterior of a building adjacent to Town Lake, natural building materials are required on the exterior surface. </w:t>
      </w:r>
    </w:p>
    <w:p w14:paraId="7A04AE4A" w14:textId="77777777" w:rsidR="00FE2A6F" w:rsidRDefault="00A762F3">
      <w:pPr>
        <w:pStyle w:val="List1"/>
      </w:pPr>
      <w:r>
        <w:t>(E)</w:t>
      </w:r>
      <w:r>
        <w:tab/>
        <w:t xml:space="preserve">The maximum height within the secondary setback is the lower of 35 feet or the maximum height allowed in the base zoning district. </w:t>
      </w:r>
    </w:p>
    <w:p w14:paraId="7A04AE4B" w14:textId="77777777" w:rsidR="00FE2A6F" w:rsidRDefault="00A762F3">
      <w:pPr>
        <w:pStyle w:val="HistoryNote"/>
      </w:pPr>
      <w:r>
        <w:t>Source: Section 13-2-702(f); Ord. 990225-70; Ord. 031211-11; Ord. 20090611-074.</w:t>
      </w:r>
    </w:p>
    <w:p w14:paraId="7A04AE4C" w14:textId="77777777" w:rsidR="00FE2A6F" w:rsidRDefault="00FE2A6F">
      <w:pPr>
        <w:spacing w:before="0" w:after="0"/>
        <w:sectPr w:rsidR="00FE2A6F">
          <w:headerReference w:type="default" r:id="rId581"/>
          <w:footerReference w:type="default" r:id="rId582"/>
          <w:type w:val="continuous"/>
          <w:pgSz w:w="12240" w:h="15840"/>
          <w:pgMar w:top="1440" w:right="1440" w:bottom="1440" w:left="1440" w:header="720" w:footer="720" w:gutter="0"/>
          <w:cols w:space="720"/>
        </w:sectPr>
      </w:pPr>
    </w:p>
    <w:p w14:paraId="7A04AE4D" w14:textId="77777777" w:rsidR="00FE2A6F" w:rsidRDefault="00A762F3">
      <w:pPr>
        <w:pStyle w:val="Section"/>
      </w:pPr>
      <w:r>
        <w:t>§ 25-2-741 SOUTH LAKESHORE SUBDISTRICT REGULATIONS.</w:t>
      </w:r>
    </w:p>
    <w:p w14:paraId="7A04AE4E" w14:textId="77777777" w:rsidR="00FE2A6F" w:rsidRDefault="00A762F3">
      <w:pPr>
        <w:pStyle w:val="List1"/>
      </w:pPr>
      <w:r>
        <w:t>(A)</w:t>
      </w:r>
      <w:r>
        <w:tab/>
        <w:t xml:space="preserve">This section applies in the South Lakeshore subdistrict of the WO combining district. </w:t>
      </w:r>
    </w:p>
    <w:p w14:paraId="7A04AE4F" w14:textId="77777777" w:rsidR="00FE2A6F" w:rsidRDefault="00A762F3">
      <w:pPr>
        <w:pStyle w:val="List1"/>
      </w:pPr>
      <w:r>
        <w:t>(B)</w:t>
      </w:r>
      <w:r>
        <w:tab/>
      </w:r>
      <w:r>
        <w:t xml:space="preserve">The primary setback lines are located: </w:t>
      </w:r>
    </w:p>
    <w:p w14:paraId="7A04AE50" w14:textId="77777777" w:rsidR="00FE2A6F" w:rsidRDefault="00A762F3">
      <w:pPr>
        <w:pStyle w:val="List2"/>
      </w:pPr>
      <w:r>
        <w:t>(1)</w:t>
      </w:r>
      <w:r>
        <w:tab/>
        <w:t xml:space="preserve">65 feet landward from the Town Lake shoreline; and </w:t>
      </w:r>
    </w:p>
    <w:p w14:paraId="7A04AE51" w14:textId="77777777" w:rsidR="00FE2A6F" w:rsidRDefault="00A762F3">
      <w:pPr>
        <w:pStyle w:val="List2"/>
      </w:pPr>
      <w:r>
        <w:t>(2)</w:t>
      </w:r>
      <w:r>
        <w:tab/>
        <w:t xml:space="preserve">50 feet south of Lakeshore Boulevard. </w:t>
      </w:r>
    </w:p>
    <w:p w14:paraId="7A04AE52" w14:textId="77777777" w:rsidR="00FE2A6F" w:rsidRDefault="00A762F3">
      <w:pPr>
        <w:pStyle w:val="List1"/>
      </w:pPr>
      <w:r>
        <w:t>(C)</w:t>
      </w:r>
      <w:r>
        <w:tab/>
        <w:t xml:space="preserve">The maximum height is the lower of 60 feet or the maximum height allowed in the base zoning district. </w:t>
      </w:r>
    </w:p>
    <w:p w14:paraId="7A04AE53" w14:textId="77777777" w:rsidR="00FE2A6F" w:rsidRDefault="00A762F3">
      <w:pPr>
        <w:pStyle w:val="HistoryNote"/>
      </w:pPr>
      <w:r>
        <w:t>Source: Section 13-2-702(h); Ord. 990225-70; Ord. 031211-11; Ord. 20090611-074.</w:t>
      </w:r>
    </w:p>
    <w:p w14:paraId="7A04AE54" w14:textId="77777777" w:rsidR="00FE2A6F" w:rsidRDefault="00FE2A6F">
      <w:pPr>
        <w:spacing w:before="0" w:after="0"/>
        <w:sectPr w:rsidR="00FE2A6F">
          <w:headerReference w:type="default" r:id="rId583"/>
          <w:footerReference w:type="default" r:id="rId584"/>
          <w:type w:val="continuous"/>
          <w:pgSz w:w="12240" w:h="15840"/>
          <w:pgMar w:top="1440" w:right="1440" w:bottom="1440" w:left="1440" w:header="720" w:footer="720" w:gutter="0"/>
          <w:cols w:space="720"/>
        </w:sectPr>
      </w:pPr>
    </w:p>
    <w:p w14:paraId="7A04AE55" w14:textId="77777777" w:rsidR="00FE2A6F" w:rsidRDefault="00A762F3">
      <w:pPr>
        <w:pStyle w:val="Section"/>
      </w:pPr>
      <w:r>
        <w:t>§ 25-2-742 SOUTH SHORE CENTRAL SUBDISTRICT REGULATIONS.</w:t>
      </w:r>
    </w:p>
    <w:p w14:paraId="7A04AE56" w14:textId="77777777" w:rsidR="00FE2A6F" w:rsidRDefault="00A762F3">
      <w:pPr>
        <w:pStyle w:val="List1"/>
      </w:pPr>
      <w:r>
        <w:t>(A)</w:t>
      </w:r>
      <w:r>
        <w:tab/>
        <w:t xml:space="preserve">This section applies in the South Shore Central subdistrict of the WO combining district. </w:t>
      </w:r>
    </w:p>
    <w:p w14:paraId="7A04AE57" w14:textId="77777777" w:rsidR="00FE2A6F" w:rsidRDefault="00A762F3">
      <w:pPr>
        <w:pStyle w:val="List1"/>
      </w:pPr>
      <w:r>
        <w:t>(B)</w:t>
      </w:r>
      <w:r>
        <w:tab/>
      </w:r>
      <w:r>
        <w:t xml:space="preserve">The primary setback lines are located: </w:t>
      </w:r>
    </w:p>
    <w:p w14:paraId="7A04AE58" w14:textId="77777777" w:rsidR="00FE2A6F" w:rsidRDefault="00A762F3">
      <w:pPr>
        <w:pStyle w:val="List2"/>
      </w:pPr>
      <w:r>
        <w:t>(1)</w:t>
      </w:r>
      <w:r>
        <w:tab/>
        <w:t xml:space="preserve">150 feet landward from the Town Lake shoreline; </w:t>
      </w:r>
    </w:p>
    <w:p w14:paraId="7A04AE59" w14:textId="77777777" w:rsidR="00FE2A6F" w:rsidRDefault="00A762F3">
      <w:pPr>
        <w:pStyle w:val="List2"/>
      </w:pPr>
      <w:r>
        <w:lastRenderedPageBreak/>
        <w:t>(2)</w:t>
      </w:r>
      <w:r>
        <w:tab/>
        <w:t xml:space="preserve">80 feet from the East Bouldin Creek centerline; and </w:t>
      </w:r>
    </w:p>
    <w:p w14:paraId="7A04AE5A" w14:textId="77777777" w:rsidR="00FE2A6F" w:rsidRDefault="00A762F3">
      <w:pPr>
        <w:pStyle w:val="List2"/>
      </w:pPr>
      <w:r>
        <w:t>(3)</w:t>
      </w:r>
      <w:r>
        <w:tab/>
        <w:t xml:space="preserve">35 feet north of the northern public right-of-way boundary of Riverside Drive. </w:t>
      </w:r>
    </w:p>
    <w:p w14:paraId="7A04AE5B" w14:textId="77777777" w:rsidR="00FE2A6F" w:rsidRDefault="00A762F3">
      <w:pPr>
        <w:pStyle w:val="List1"/>
      </w:pPr>
      <w:r>
        <w:t>(C)</w:t>
      </w:r>
      <w:r>
        <w:tab/>
        <w:t xml:space="preserve">The secondary setback lines are located: </w:t>
      </w:r>
    </w:p>
    <w:p w14:paraId="7A04AE5C" w14:textId="77777777" w:rsidR="00FE2A6F" w:rsidRDefault="00A762F3">
      <w:pPr>
        <w:pStyle w:val="List2"/>
      </w:pPr>
      <w:r>
        <w:t>(1)</w:t>
      </w:r>
      <w:r>
        <w:tab/>
        <w:t xml:space="preserve">50 feet landward from the primary setback line parallel to the Town Lake shoreline; and </w:t>
      </w:r>
    </w:p>
    <w:p w14:paraId="7A04AE5D" w14:textId="77777777" w:rsidR="00FE2A6F" w:rsidRDefault="00A762F3">
      <w:pPr>
        <w:pStyle w:val="List2"/>
      </w:pPr>
      <w:r>
        <w:t>(2)</w:t>
      </w:r>
      <w:r>
        <w:tab/>
        <w:t xml:space="preserve">130 feet from the primary setback line parallel to the East Bouldin Creek centerline. </w:t>
      </w:r>
    </w:p>
    <w:p w14:paraId="7A04AE5E" w14:textId="77777777" w:rsidR="00FE2A6F" w:rsidRDefault="00A762F3">
      <w:pPr>
        <w:pStyle w:val="List1"/>
      </w:pPr>
      <w:r>
        <w:t>(D)</w:t>
      </w:r>
      <w:r>
        <w:tab/>
      </w:r>
      <w:r>
        <w:t xml:space="preserve">This subsection applies to a nonresidential use in a building adjacent to park land adjoining Town Lake. </w:t>
      </w:r>
    </w:p>
    <w:p w14:paraId="7A04AE5F" w14:textId="77777777" w:rsidR="00FE2A6F" w:rsidRDefault="00A762F3">
      <w:pPr>
        <w:pStyle w:val="List2"/>
      </w:pPr>
      <w:r>
        <w:t>(1)</w:t>
      </w:r>
      <w:r>
        <w:tab/>
        <w:t xml:space="preserve">For a ground level wall that is visible from park land or a public right-of-way that adjoins park land, at least 60 percent of the wall area that is between 2 and 10 feet above grade must be constructed of clear or lightly tinted glass. The glass must allow pedestrians a view of the interior of the building. </w:t>
      </w:r>
    </w:p>
    <w:p w14:paraId="7A04AE60" w14:textId="77777777" w:rsidR="00FE2A6F" w:rsidRDefault="00A762F3">
      <w:pPr>
        <w:pStyle w:val="List2"/>
      </w:pPr>
      <w:r>
        <w:t>(2)</w:t>
      </w:r>
      <w:r>
        <w:tab/>
      </w:r>
      <w:r>
        <w:t xml:space="preserve">Entryways or architectural detailing is required to break the continuity of nontransparent basewalls. </w:t>
      </w:r>
    </w:p>
    <w:p w14:paraId="7A04AE61" w14:textId="77777777" w:rsidR="00FE2A6F" w:rsidRDefault="00A762F3">
      <w:pPr>
        <w:pStyle w:val="List2"/>
      </w:pPr>
      <w:r>
        <w:t>(3)</w:t>
      </w:r>
      <w:r>
        <w:tab/>
        <w:t xml:space="preserve">Except for transparent glass required by this subsection, natural building materials are required for an exterior surface visible from park land adjacent to Town Lake. </w:t>
      </w:r>
    </w:p>
    <w:p w14:paraId="7A04AE62" w14:textId="77777777" w:rsidR="00FE2A6F" w:rsidRDefault="00A762F3">
      <w:pPr>
        <w:pStyle w:val="List1"/>
      </w:pPr>
      <w:r>
        <w:t>(E)</w:t>
      </w:r>
      <w:r>
        <w:tab/>
        <w:t xml:space="preserve">For a structure property adjacent to and oriented toward Riverside Drive, a building basewall is required, with a maximum height of: </w:t>
      </w:r>
    </w:p>
    <w:p w14:paraId="7A04AE63" w14:textId="77777777" w:rsidR="00FE2A6F" w:rsidRDefault="00A762F3">
      <w:pPr>
        <w:pStyle w:val="List2"/>
      </w:pPr>
      <w:r>
        <w:t>(1)</w:t>
      </w:r>
      <w:r>
        <w:tab/>
        <w:t xml:space="preserve">45 feet, if north of Riverside Drive; or </w:t>
      </w:r>
    </w:p>
    <w:p w14:paraId="7A04AE64" w14:textId="77777777" w:rsidR="00FE2A6F" w:rsidRDefault="00A762F3">
      <w:pPr>
        <w:pStyle w:val="List2"/>
      </w:pPr>
      <w:r>
        <w:t>(2)</w:t>
      </w:r>
      <w:r>
        <w:tab/>
        <w:t xml:space="preserve">35 feet, if south of Riverside Drive. </w:t>
      </w:r>
    </w:p>
    <w:p w14:paraId="7A04AE65" w14:textId="77777777" w:rsidR="00FE2A6F" w:rsidRDefault="00A762F3">
      <w:pPr>
        <w:pStyle w:val="List1"/>
      </w:pPr>
      <w:r>
        <w:t>(F)</w:t>
      </w:r>
      <w:r>
        <w:tab/>
      </w:r>
      <w:r>
        <w:t xml:space="preserve">That portion of a structure built above the basewall and oriented toward Riverside Drive must fit within an envelope delineated by a 70 degree angle starting at a line along the top of the basewall with the base of the angle being a horizontal plane extending from the line parallel to and away from the surface of Riverside Drive. </w:t>
      </w:r>
    </w:p>
    <w:p w14:paraId="7A04AE66" w14:textId="77777777" w:rsidR="00FE2A6F" w:rsidRDefault="00A762F3">
      <w:pPr>
        <w:pStyle w:val="List1"/>
      </w:pPr>
      <w:r>
        <w:t>(G)</w:t>
      </w:r>
      <w:r>
        <w:tab/>
        <w:t xml:space="preserve">The maximum height is: </w:t>
      </w:r>
    </w:p>
    <w:p w14:paraId="7A04AE67" w14:textId="77777777" w:rsidR="00FE2A6F" w:rsidRDefault="00A762F3">
      <w:pPr>
        <w:pStyle w:val="List2"/>
      </w:pPr>
      <w:r>
        <w:t>(1)</w:t>
      </w:r>
      <w:r>
        <w:tab/>
      </w:r>
      <w:r>
        <w:t xml:space="preserve">for structures located between the primary and secondary setback lines, the lower of 35 feet or the maximum height allowed in the base zoning district; </w:t>
      </w:r>
    </w:p>
    <w:p w14:paraId="7A04AE68" w14:textId="77777777" w:rsidR="00FE2A6F" w:rsidRDefault="00A762F3">
      <w:pPr>
        <w:pStyle w:val="List2"/>
      </w:pPr>
      <w:r>
        <w:t>(2)</w:t>
      </w:r>
      <w:r>
        <w:tab/>
        <w:t xml:space="preserve">for structures located south of Riverside Drive between South Congress Avenue and East Bouldin Creek, the lower of 45 feet or the maximum height allowed in the base zoning district; </w:t>
      </w:r>
    </w:p>
    <w:p w14:paraId="7A04AE69" w14:textId="77777777" w:rsidR="00FE2A6F" w:rsidRDefault="00A762F3">
      <w:pPr>
        <w:pStyle w:val="List2"/>
      </w:pPr>
      <w:r>
        <w:t>(3)</w:t>
      </w:r>
      <w:r>
        <w:tab/>
      </w:r>
      <w:r>
        <w:t xml:space="preserve">for structures located within 100 feet of the right-of-way of South Congress Avenue or South First Street, the lower of 60 feet or the maximum height allowed in the base zoning district; and </w:t>
      </w:r>
    </w:p>
    <w:p w14:paraId="7A04AE6A" w14:textId="77777777" w:rsidR="00FE2A6F" w:rsidRDefault="00A762F3">
      <w:pPr>
        <w:pStyle w:val="List2"/>
      </w:pPr>
      <w:r>
        <w:t>(4)</w:t>
      </w:r>
      <w:r>
        <w:tab/>
        <w:t xml:space="preserve">for structures located in all other areas of the subdistrict, the lower of 96 feet or the maximum height allowed in the base zoning district. </w:t>
      </w:r>
    </w:p>
    <w:p w14:paraId="7A04AE6B" w14:textId="77777777" w:rsidR="00FE2A6F" w:rsidRDefault="00A762F3">
      <w:pPr>
        <w:pStyle w:val="HistoryNote"/>
      </w:pPr>
      <w:r>
        <w:t>Source: Section 13-2-702(k); Ord. 990225-70; Ord. 031211-11; Ord. 20090611-074.</w:t>
      </w:r>
    </w:p>
    <w:p w14:paraId="7A04AE6C" w14:textId="77777777" w:rsidR="00FE2A6F" w:rsidRDefault="00FE2A6F">
      <w:pPr>
        <w:spacing w:before="0" w:after="0"/>
        <w:sectPr w:rsidR="00FE2A6F">
          <w:headerReference w:type="default" r:id="rId585"/>
          <w:footerReference w:type="default" r:id="rId586"/>
          <w:type w:val="continuous"/>
          <w:pgSz w:w="12240" w:h="15840"/>
          <w:pgMar w:top="1440" w:right="1440" w:bottom="1440" w:left="1440" w:header="720" w:footer="720" w:gutter="0"/>
          <w:cols w:space="720"/>
        </w:sectPr>
      </w:pPr>
    </w:p>
    <w:p w14:paraId="7A04AE6D" w14:textId="77777777" w:rsidR="00FE2A6F" w:rsidRDefault="00A762F3">
      <w:pPr>
        <w:pStyle w:val="Section"/>
      </w:pPr>
      <w:r>
        <w:t>§ 25-2-743 TRAVIS HEIGHTS SUBDISTRICT REGULATIONS.</w:t>
      </w:r>
    </w:p>
    <w:p w14:paraId="7A04AE6E" w14:textId="77777777" w:rsidR="00FE2A6F" w:rsidRDefault="00A762F3">
      <w:pPr>
        <w:pStyle w:val="List1"/>
      </w:pPr>
      <w:r>
        <w:t>(A)</w:t>
      </w:r>
      <w:r>
        <w:tab/>
      </w:r>
      <w:r>
        <w:t xml:space="preserve">This section applies in the Travis Heights subdistrict of the WO combining district. </w:t>
      </w:r>
    </w:p>
    <w:p w14:paraId="7A04AE6F" w14:textId="77777777" w:rsidR="00FE2A6F" w:rsidRDefault="00A762F3">
      <w:pPr>
        <w:pStyle w:val="List1"/>
      </w:pPr>
      <w:r>
        <w:t>(B)</w:t>
      </w:r>
      <w:r>
        <w:tab/>
        <w:t xml:space="preserve">The primary setback lines are located: </w:t>
      </w:r>
    </w:p>
    <w:p w14:paraId="7A04AE70" w14:textId="77777777" w:rsidR="00FE2A6F" w:rsidRDefault="00A762F3">
      <w:pPr>
        <w:pStyle w:val="List2"/>
      </w:pPr>
      <w:r>
        <w:t>(1)</w:t>
      </w:r>
      <w:r>
        <w:tab/>
        <w:t xml:space="preserve">100 feet landward from the Town Lake shoreline; </w:t>
      </w:r>
    </w:p>
    <w:p w14:paraId="7A04AE71" w14:textId="77777777" w:rsidR="00FE2A6F" w:rsidRDefault="00A762F3">
      <w:pPr>
        <w:pStyle w:val="List2"/>
      </w:pPr>
      <w:r>
        <w:t>(2)</w:t>
      </w:r>
      <w:r>
        <w:tab/>
        <w:t xml:space="preserve">80 feet from the East Bouldin Creek centerline; and </w:t>
      </w:r>
    </w:p>
    <w:p w14:paraId="7A04AE72" w14:textId="77777777" w:rsidR="00FE2A6F" w:rsidRDefault="00A762F3">
      <w:pPr>
        <w:pStyle w:val="List2"/>
      </w:pPr>
      <w:r>
        <w:t>(3)</w:t>
      </w:r>
      <w:r>
        <w:tab/>
        <w:t xml:space="preserve">80 feet from the Blunn Creek centerline. </w:t>
      </w:r>
    </w:p>
    <w:p w14:paraId="7A04AE73" w14:textId="77777777" w:rsidR="00FE2A6F" w:rsidRDefault="00A762F3">
      <w:pPr>
        <w:pStyle w:val="List1"/>
      </w:pPr>
      <w:r>
        <w:lastRenderedPageBreak/>
        <w:t>(C)</w:t>
      </w:r>
      <w:r>
        <w:tab/>
        <w:t>Section 25-2-714 (</w:t>
      </w:r>
      <w:r>
        <w:rPr>
          <w:i/>
        </w:rPr>
        <w:t>Additional Floor Area</w:t>
      </w:r>
      <w:r>
        <w:t xml:space="preserve">) applies only to structures located between Bouldin and Blunn Creeks. </w:t>
      </w:r>
    </w:p>
    <w:p w14:paraId="7A04AE74" w14:textId="77777777" w:rsidR="00FE2A6F" w:rsidRDefault="00A762F3">
      <w:pPr>
        <w:pStyle w:val="List1"/>
      </w:pPr>
      <w:r>
        <w:t>(D)</w:t>
      </w:r>
      <w:r>
        <w:tab/>
      </w:r>
      <w:r>
        <w:t xml:space="preserve">For an area not included in a primary setback area or a secondary setback area, the maximum impervious cover is 50 percent. </w:t>
      </w:r>
    </w:p>
    <w:p w14:paraId="7A04AE75" w14:textId="77777777" w:rsidR="00FE2A6F" w:rsidRDefault="00A762F3">
      <w:pPr>
        <w:pStyle w:val="List1"/>
      </w:pPr>
      <w:r>
        <w:t>(E)</w:t>
      </w:r>
      <w:r>
        <w:tab/>
        <w:t xml:space="preserve">The maximum height is: </w:t>
      </w:r>
    </w:p>
    <w:p w14:paraId="7A04AE76" w14:textId="77777777" w:rsidR="00FE2A6F" w:rsidRDefault="00A762F3">
      <w:pPr>
        <w:pStyle w:val="List2"/>
      </w:pPr>
      <w:r>
        <w:t>(1)</w:t>
      </w:r>
      <w:r>
        <w:tab/>
        <w:t xml:space="preserve">for structures located between the shoreline of Lady Bird Lake and Riverside Drive, the lower of 45 feet or the maximum height allowed in the base zoning district; and </w:t>
      </w:r>
    </w:p>
    <w:p w14:paraId="7A04AE77" w14:textId="77777777" w:rsidR="00FE2A6F" w:rsidRDefault="00A762F3">
      <w:pPr>
        <w:pStyle w:val="List2"/>
      </w:pPr>
      <w:r>
        <w:t>(2)</w:t>
      </w:r>
      <w:r>
        <w:tab/>
        <w:t xml:space="preserve">for structures located elsewhere in the subdistrict, the lower of 60 feet or the maximum height allowed in the base zoning district. </w:t>
      </w:r>
    </w:p>
    <w:p w14:paraId="7A04AE78" w14:textId="77777777" w:rsidR="00FE2A6F" w:rsidRDefault="00A762F3">
      <w:pPr>
        <w:pStyle w:val="HistoryNote"/>
      </w:pPr>
      <w:r>
        <w:t>Source: Section 13-2-702(j); Ord. 990225-70; Ord. 031211-11; Ord. 20090611-074.</w:t>
      </w:r>
    </w:p>
    <w:p w14:paraId="7A04AE79" w14:textId="77777777" w:rsidR="00FE2A6F" w:rsidRDefault="00FE2A6F">
      <w:pPr>
        <w:spacing w:before="0" w:after="0"/>
        <w:sectPr w:rsidR="00FE2A6F">
          <w:headerReference w:type="default" r:id="rId587"/>
          <w:footerReference w:type="default" r:id="rId588"/>
          <w:type w:val="continuous"/>
          <w:pgSz w:w="12240" w:h="15840"/>
          <w:pgMar w:top="1440" w:right="1440" w:bottom="1440" w:left="1440" w:header="720" w:footer="720" w:gutter="0"/>
          <w:cols w:space="720"/>
        </w:sectPr>
      </w:pPr>
    </w:p>
    <w:p w14:paraId="7A04AE7A" w14:textId="77777777" w:rsidR="00FE2A6F" w:rsidRDefault="00A762F3">
      <w:pPr>
        <w:pStyle w:val="Section"/>
      </w:pPr>
      <w:r>
        <w:t>§ 25-2-744 UNIVERSITY/DEEP EDDY SUBDISTRICT REGULATIONS.</w:t>
      </w:r>
    </w:p>
    <w:p w14:paraId="7A04AE7B" w14:textId="77777777" w:rsidR="00FE2A6F" w:rsidRDefault="00A762F3">
      <w:pPr>
        <w:pStyle w:val="List1"/>
      </w:pPr>
      <w:r>
        <w:t>(A)</w:t>
      </w:r>
      <w:r>
        <w:tab/>
        <w:t xml:space="preserve">This section applies in the University/Deep Eddy subdistrict of the WO combining district. </w:t>
      </w:r>
    </w:p>
    <w:p w14:paraId="7A04AE7C" w14:textId="77777777" w:rsidR="00FE2A6F" w:rsidRDefault="00A762F3">
      <w:pPr>
        <w:pStyle w:val="List1"/>
      </w:pPr>
      <w:r>
        <w:t>(B)</w:t>
      </w:r>
      <w:r>
        <w:tab/>
        <w:t xml:space="preserve">The primary setback lines are located: </w:t>
      </w:r>
    </w:p>
    <w:p w14:paraId="7A04AE7D" w14:textId="77777777" w:rsidR="00FE2A6F" w:rsidRDefault="00A762F3">
      <w:pPr>
        <w:pStyle w:val="List2"/>
      </w:pPr>
      <w:r>
        <w:t>(1)</w:t>
      </w:r>
      <w:r>
        <w:tab/>
        <w:t xml:space="preserve">200 feet landward from the Town Lake shoreline, between Tom Miller Dam and Red Bud Trail; and </w:t>
      </w:r>
    </w:p>
    <w:p w14:paraId="7A04AE7E" w14:textId="77777777" w:rsidR="00FE2A6F" w:rsidRDefault="00A762F3">
      <w:pPr>
        <w:pStyle w:val="List2"/>
      </w:pPr>
      <w:r>
        <w:t>(2)</w:t>
      </w:r>
      <w:r>
        <w:tab/>
        <w:t xml:space="preserve">300 feet landward from the Town Lake shoreline, between Red Bud Trail and MoPac Boulevard. </w:t>
      </w:r>
    </w:p>
    <w:p w14:paraId="7A04AE7F" w14:textId="77777777" w:rsidR="00FE2A6F" w:rsidRDefault="00A762F3">
      <w:pPr>
        <w:pStyle w:val="List1"/>
      </w:pPr>
      <w:r>
        <w:t>(C)</w:t>
      </w:r>
      <w:r>
        <w:tab/>
      </w:r>
      <w:r>
        <w:t xml:space="preserve">The secondary setback lines are located: </w:t>
      </w:r>
    </w:p>
    <w:p w14:paraId="7A04AE80" w14:textId="77777777" w:rsidR="00FE2A6F" w:rsidRDefault="00A762F3">
      <w:pPr>
        <w:pStyle w:val="List2"/>
      </w:pPr>
      <w:r>
        <w:t>(1)</w:t>
      </w:r>
      <w:r>
        <w:tab/>
        <w:t xml:space="preserve">50 feet landward from the primary setback line, between Tom Miller Dam and Red Bud Trail; and </w:t>
      </w:r>
    </w:p>
    <w:p w14:paraId="7A04AE81" w14:textId="77777777" w:rsidR="00FE2A6F" w:rsidRDefault="00A762F3">
      <w:pPr>
        <w:pStyle w:val="List2"/>
      </w:pPr>
      <w:r>
        <w:t>(2)</w:t>
      </w:r>
      <w:r>
        <w:tab/>
        <w:t xml:space="preserve">100 feet landward from the primary setback line, between Red Bud Trail and MoPac Boulevard. </w:t>
      </w:r>
    </w:p>
    <w:p w14:paraId="7A04AE82" w14:textId="77777777" w:rsidR="00FE2A6F" w:rsidRDefault="00A762F3">
      <w:pPr>
        <w:pStyle w:val="List1"/>
      </w:pPr>
      <w:r>
        <w:t>(D)</w:t>
      </w:r>
      <w:r>
        <w:tab/>
        <w:t xml:space="preserve">For a primary setback area, a secondary setback area, or an area within 50 feet of a secondary setback line: </w:t>
      </w:r>
    </w:p>
    <w:p w14:paraId="7A04AE83" w14:textId="77777777" w:rsidR="00FE2A6F" w:rsidRDefault="00A762F3">
      <w:pPr>
        <w:pStyle w:val="List2"/>
      </w:pPr>
      <w:r>
        <w:t>(1)</w:t>
      </w:r>
      <w:r>
        <w:tab/>
        <w:t xml:space="preserve">the maximum building height is 35 feet; and </w:t>
      </w:r>
    </w:p>
    <w:p w14:paraId="7A04AE84" w14:textId="77777777" w:rsidR="00FE2A6F" w:rsidRDefault="00A762F3">
      <w:pPr>
        <w:pStyle w:val="List2"/>
      </w:pPr>
      <w:r>
        <w:t>(2)</w:t>
      </w:r>
      <w:r>
        <w:tab/>
        <w:t xml:space="preserve">the floor to area ratio may not be increased under Section 25-2-714 (Additional Floor Area). </w:t>
      </w:r>
    </w:p>
    <w:p w14:paraId="7A04AE85" w14:textId="77777777" w:rsidR="00FE2A6F" w:rsidRDefault="00A762F3">
      <w:pPr>
        <w:pStyle w:val="List1"/>
      </w:pPr>
      <w:r>
        <w:t>(E)</w:t>
      </w:r>
      <w:r>
        <w:tab/>
      </w:r>
      <w:r>
        <w:t xml:space="preserve">For an area not included in a primary setback area or a secondary setback area, the maximum impervious cover is 40 percent. </w:t>
      </w:r>
    </w:p>
    <w:p w14:paraId="7A04AE86" w14:textId="77777777" w:rsidR="00FE2A6F" w:rsidRDefault="00A762F3">
      <w:pPr>
        <w:pStyle w:val="List1"/>
      </w:pPr>
      <w:r>
        <w:t>(F)</w:t>
      </w:r>
      <w:r>
        <w:tab/>
        <w:t xml:space="preserve">The maximum height is the lower of 60 feet or the maximum height allowed in the base zoning district. </w:t>
      </w:r>
    </w:p>
    <w:p w14:paraId="7A04AE87" w14:textId="77777777" w:rsidR="00FE2A6F" w:rsidRDefault="00A762F3">
      <w:pPr>
        <w:pStyle w:val="HistoryNote"/>
      </w:pPr>
      <w:r>
        <w:t>Source: Section 13-2-702(a); Ord. 990225-70; Ord. 031211-11; Ord. 20090611-074.</w:t>
      </w:r>
    </w:p>
    <w:p w14:paraId="7A04AE88" w14:textId="77777777" w:rsidR="00FE2A6F" w:rsidRDefault="00FE2A6F">
      <w:pPr>
        <w:spacing w:before="0" w:after="0"/>
        <w:sectPr w:rsidR="00FE2A6F">
          <w:headerReference w:type="default" r:id="rId589"/>
          <w:footerReference w:type="default" r:id="rId590"/>
          <w:type w:val="continuous"/>
          <w:pgSz w:w="12240" w:h="15840"/>
          <w:pgMar w:top="1440" w:right="1440" w:bottom="1440" w:left="1440" w:header="720" w:footer="720" w:gutter="0"/>
          <w:cols w:space="720"/>
        </w:sectPr>
      </w:pPr>
    </w:p>
    <w:p w14:paraId="7A04AE89" w14:textId="77777777" w:rsidR="00FE2A6F" w:rsidRDefault="00A762F3">
      <w:pPr>
        <w:pStyle w:val="Section"/>
      </w:pPr>
      <w:r>
        <w:t>§ 25-2-745 ZILKER PARK SUBDISTRICT REGULATIONS.</w:t>
      </w:r>
    </w:p>
    <w:p w14:paraId="7A04AE8A" w14:textId="77777777" w:rsidR="00FE2A6F" w:rsidRDefault="00A762F3">
      <w:pPr>
        <w:pStyle w:val="List1"/>
      </w:pPr>
      <w:r>
        <w:t>(A)</w:t>
      </w:r>
      <w:r>
        <w:tab/>
        <w:t xml:space="preserve">This section applies in the Zilker Park subdistrict of the WO combining district. </w:t>
      </w:r>
    </w:p>
    <w:p w14:paraId="7A04AE8B" w14:textId="77777777" w:rsidR="00FE2A6F" w:rsidRDefault="00A762F3">
      <w:pPr>
        <w:pStyle w:val="List1"/>
      </w:pPr>
      <w:r>
        <w:t>(B)</w:t>
      </w:r>
      <w:r>
        <w:tab/>
      </w:r>
      <w:r>
        <w:t xml:space="preserve">The primary setback line is located 100 feet landward from the Town Lake shoreline. </w:t>
      </w:r>
    </w:p>
    <w:p w14:paraId="7A04AE8C" w14:textId="77777777" w:rsidR="00FE2A6F" w:rsidRDefault="00A762F3">
      <w:pPr>
        <w:pStyle w:val="List1"/>
      </w:pPr>
      <w:r>
        <w:t>(C)</w:t>
      </w:r>
      <w:r>
        <w:tab/>
        <w:t xml:space="preserve">The secondary setback line is located 700 feet landward from the primary setback line. </w:t>
      </w:r>
    </w:p>
    <w:p w14:paraId="7A04AE8D" w14:textId="77777777" w:rsidR="00FE2A6F" w:rsidRDefault="00A762F3">
      <w:pPr>
        <w:pStyle w:val="List1"/>
      </w:pPr>
      <w:r>
        <w:t>(D)</w:t>
      </w:r>
      <w:r>
        <w:tab/>
        <w:t xml:space="preserve">For an area not included in a primary setback area or a secondary setback area, the maximum impervious cover is 40 percent. </w:t>
      </w:r>
    </w:p>
    <w:p w14:paraId="7A04AE8E" w14:textId="77777777" w:rsidR="00FE2A6F" w:rsidRDefault="00A762F3">
      <w:pPr>
        <w:pStyle w:val="List1"/>
      </w:pPr>
      <w:r>
        <w:t>(E)</w:t>
      </w:r>
      <w:r>
        <w:tab/>
        <w:t xml:space="preserve">(Reserved) </w:t>
      </w:r>
    </w:p>
    <w:p w14:paraId="7A04AE8F" w14:textId="77777777" w:rsidR="00FE2A6F" w:rsidRDefault="00A762F3">
      <w:pPr>
        <w:pStyle w:val="List1"/>
      </w:pPr>
      <w:r>
        <w:t>(F)</w:t>
      </w:r>
      <w:r>
        <w:tab/>
        <w:t xml:space="preserve">The maximum height is the lower of 45 feet or the maximum height allowed in the base zoning district. </w:t>
      </w:r>
    </w:p>
    <w:p w14:paraId="7A04AE90" w14:textId="77777777" w:rsidR="00FE2A6F" w:rsidRDefault="00A762F3">
      <w:pPr>
        <w:pStyle w:val="HistoryNote"/>
      </w:pPr>
      <w:r>
        <w:t>Source: Section 13-2-702(n); Ord. 990225-70; Ord. 031211-11; Ord. 20090611-074.</w:t>
      </w:r>
    </w:p>
    <w:p w14:paraId="7A04AE91" w14:textId="77777777" w:rsidR="00FE2A6F" w:rsidRDefault="00FE2A6F">
      <w:pPr>
        <w:spacing w:before="0" w:after="0"/>
        <w:sectPr w:rsidR="00FE2A6F">
          <w:headerReference w:type="default" r:id="rId591"/>
          <w:footerReference w:type="default" r:id="rId592"/>
          <w:type w:val="continuous"/>
          <w:pgSz w:w="12240" w:h="15840"/>
          <w:pgMar w:top="1440" w:right="1440" w:bottom="1440" w:left="1440" w:header="720" w:footer="720" w:gutter="0"/>
          <w:cols w:space="720"/>
        </w:sectPr>
      </w:pPr>
    </w:p>
    <w:p w14:paraId="7A04AE92" w14:textId="77777777" w:rsidR="00FE2A6F" w:rsidRDefault="00A762F3">
      <w:pPr>
        <w:pStyle w:val="Section"/>
      </w:pPr>
      <w:r>
        <w:lastRenderedPageBreak/>
        <w:t>§ 25-2-746 CITY HALL SUBDISTRICT REGULATIONS.</w:t>
      </w:r>
    </w:p>
    <w:p w14:paraId="7A04AE93" w14:textId="77777777" w:rsidR="00FE2A6F" w:rsidRDefault="00A762F3">
      <w:pPr>
        <w:pStyle w:val="List1"/>
      </w:pPr>
      <w:r>
        <w:t>(A)</w:t>
      </w:r>
      <w:r>
        <w:tab/>
        <w:t xml:space="preserve">This section applies in the City Hall subdistrict of the WO combining district. </w:t>
      </w:r>
    </w:p>
    <w:p w14:paraId="7A04AE94" w14:textId="77777777" w:rsidR="00FE2A6F" w:rsidRDefault="00A762F3">
      <w:pPr>
        <w:pStyle w:val="List1"/>
      </w:pPr>
      <w:r>
        <w:t>(B)</w:t>
      </w:r>
      <w:r>
        <w:tab/>
        <w:t xml:space="preserve">The primary setback line is located 100 feet landward from the Town Lake shoreline. </w:t>
      </w:r>
    </w:p>
    <w:p w14:paraId="7A04AE95" w14:textId="77777777" w:rsidR="00FE2A6F" w:rsidRDefault="00A762F3">
      <w:pPr>
        <w:pStyle w:val="List1"/>
      </w:pPr>
      <w:r>
        <w:t>(C)</w:t>
      </w:r>
      <w:r>
        <w:tab/>
        <w:t xml:space="preserve">A surface parking area located at or above grade is prohibited, except for a parking area for buses, van pooling, taxis, delivery services, commercial loading, public transportation, the handicapped, or public access to park land. </w:t>
      </w:r>
    </w:p>
    <w:p w14:paraId="7A04AE96" w14:textId="77777777" w:rsidR="00FE2A6F" w:rsidRDefault="00A762F3">
      <w:pPr>
        <w:pStyle w:val="List1"/>
      </w:pPr>
      <w:r>
        <w:t>(D)</w:t>
      </w:r>
      <w:r>
        <w:tab/>
      </w:r>
      <w:r>
        <w:t xml:space="preserve">The location of a garage access point or curb cut must minimize the disruption of pedestrian traffic on existing sidewalks. </w:t>
      </w:r>
    </w:p>
    <w:p w14:paraId="7A04AE97" w14:textId="77777777" w:rsidR="00FE2A6F" w:rsidRDefault="00A762F3">
      <w:pPr>
        <w:pStyle w:val="List1"/>
      </w:pPr>
      <w:r>
        <w:t>(E)</w:t>
      </w:r>
      <w:r>
        <w:tab/>
        <w:t xml:space="preserve">A structure: </w:t>
      </w:r>
    </w:p>
    <w:p w14:paraId="7A04AE98" w14:textId="77777777" w:rsidR="00FE2A6F" w:rsidRDefault="00A762F3">
      <w:pPr>
        <w:pStyle w:val="List2"/>
      </w:pPr>
      <w:r>
        <w:t>(1)</w:t>
      </w:r>
      <w:r>
        <w:tab/>
        <w:t xml:space="preserve">must fit within an envelope delineated by a 70 degree angle starting at a line 45 feet above the property boundary line nearest Town Lake, with the base of the angle being a horizontal plane extending from the line parallel to and away from the surface of Town Lake; or </w:t>
      </w:r>
    </w:p>
    <w:p w14:paraId="7A04AE99" w14:textId="77777777" w:rsidR="00FE2A6F" w:rsidRDefault="00A762F3">
      <w:pPr>
        <w:pStyle w:val="List2"/>
      </w:pPr>
      <w:r>
        <w:t>(2)</w:t>
      </w:r>
      <w:r>
        <w:tab/>
        <w:t xml:space="preserve">may not exceed a height of 100 feet. </w:t>
      </w:r>
    </w:p>
    <w:p w14:paraId="7A04AE9A" w14:textId="77777777" w:rsidR="00FE2A6F" w:rsidRDefault="00A762F3">
      <w:pPr>
        <w:pStyle w:val="List1"/>
      </w:pPr>
      <w:r>
        <w:t>(F)</w:t>
      </w:r>
      <w:r>
        <w:tab/>
      </w:r>
      <w:r>
        <w:t xml:space="preserve">This subsection applies to a nonresidential use in a building adjacent to Town Lake. </w:t>
      </w:r>
    </w:p>
    <w:p w14:paraId="7A04AE9B" w14:textId="77777777" w:rsidR="00FE2A6F" w:rsidRDefault="00A762F3">
      <w:pPr>
        <w:pStyle w:val="List2"/>
      </w:pPr>
      <w:r>
        <w:t>(1)</w:t>
      </w:r>
      <w:r>
        <w:tab/>
        <w:t xml:space="preserve">For a ground level wall that is visible from park land or a public right-of-way that adjoins park land, at least 60 percent of the wall area that is between 2 and 10 feet above grade must be constructed of clear or lightly tinted glass. The glass must allow pedestrians a view of the interior of the building. </w:t>
      </w:r>
    </w:p>
    <w:p w14:paraId="7A04AE9C" w14:textId="77777777" w:rsidR="00FE2A6F" w:rsidRDefault="00A762F3">
      <w:pPr>
        <w:pStyle w:val="List2"/>
      </w:pPr>
      <w:r>
        <w:t>(2)</w:t>
      </w:r>
      <w:r>
        <w:tab/>
        <w:t xml:space="preserve">Entry ways or architectural detailing is required to break the continuity of nontransparent basewalls. </w:t>
      </w:r>
    </w:p>
    <w:p w14:paraId="7A04AE9D" w14:textId="77777777" w:rsidR="00FE2A6F" w:rsidRDefault="00A762F3">
      <w:pPr>
        <w:pStyle w:val="List2"/>
      </w:pPr>
      <w:r>
        <w:t>(3)</w:t>
      </w:r>
      <w:r>
        <w:tab/>
        <w:t xml:space="preserve">Except for transparent glass required by this subsection, natural building materials are required for an exterior surface visible from park land adjacent to Town Lake. </w:t>
      </w:r>
    </w:p>
    <w:p w14:paraId="7A04AE9E" w14:textId="77777777" w:rsidR="00FE2A6F" w:rsidRDefault="00A762F3">
      <w:pPr>
        <w:pStyle w:val="HistoryNote"/>
      </w:pPr>
      <w:r>
        <w:t>Source: Ord. 990715-115; Ord. 031211-11.</w:t>
      </w:r>
    </w:p>
    <w:p w14:paraId="7A04AE9F" w14:textId="77777777" w:rsidR="00FE2A6F" w:rsidRDefault="00FE2A6F">
      <w:pPr>
        <w:spacing w:before="0" w:after="0"/>
        <w:sectPr w:rsidR="00FE2A6F">
          <w:headerReference w:type="default" r:id="rId593"/>
          <w:footerReference w:type="default" r:id="rId594"/>
          <w:type w:val="continuous"/>
          <w:pgSz w:w="12240" w:h="15840"/>
          <w:pgMar w:top="1440" w:right="1440" w:bottom="1440" w:left="1440" w:header="720" w:footer="720" w:gutter="0"/>
          <w:cols w:space="720"/>
        </w:sectPr>
      </w:pPr>
    </w:p>
    <w:p w14:paraId="7A04AEA0" w14:textId="77777777" w:rsidR="00FE2A6F" w:rsidRDefault="00A762F3">
      <w:pPr>
        <w:pStyle w:val="Heading5"/>
      </w:pPr>
      <w:r>
        <w:t>Division 9. University Neighborhood Overlay District Requirements.</w:t>
      </w:r>
    </w:p>
    <w:p w14:paraId="7A04AEA1" w14:textId="77777777" w:rsidR="00FE2A6F" w:rsidRDefault="00FE2A6F">
      <w:pPr>
        <w:spacing w:before="0" w:after="0"/>
        <w:sectPr w:rsidR="00FE2A6F">
          <w:headerReference w:type="default" r:id="rId595"/>
          <w:footerReference w:type="default" r:id="rId596"/>
          <w:type w:val="continuous"/>
          <w:pgSz w:w="12240" w:h="15840"/>
          <w:pgMar w:top="1440" w:right="1440" w:bottom="1440" w:left="1440" w:header="720" w:footer="720" w:gutter="0"/>
          <w:cols w:space="720"/>
        </w:sectPr>
      </w:pPr>
    </w:p>
    <w:p w14:paraId="7A04AEA2" w14:textId="77777777" w:rsidR="00FE2A6F" w:rsidRDefault="00A762F3">
      <w:pPr>
        <w:pStyle w:val="Section"/>
      </w:pPr>
      <w:r>
        <w:t>§ 25-2-751 APPLICABILITY.</w:t>
      </w:r>
    </w:p>
    <w:p w14:paraId="7A04AEA3" w14:textId="77777777" w:rsidR="00FE2A6F" w:rsidRDefault="00A762F3">
      <w:pPr>
        <w:pStyle w:val="Paragraph1"/>
      </w:pPr>
      <w:r>
        <w:t xml:space="preserve">This division applies to property in the university neighborhood overlay (UNO) district if the property owner files a site plan and an election for the property to be governed by this division. </w:t>
      </w:r>
    </w:p>
    <w:p w14:paraId="7A04AEA4" w14:textId="77777777" w:rsidR="00FE2A6F" w:rsidRDefault="00A762F3">
      <w:pPr>
        <w:pStyle w:val="HistoryNote"/>
      </w:pPr>
      <w:r>
        <w:t>Source: Ord. 040902-58.</w:t>
      </w:r>
    </w:p>
    <w:p w14:paraId="7A04AEA5" w14:textId="77777777" w:rsidR="00FE2A6F" w:rsidRDefault="00FE2A6F">
      <w:pPr>
        <w:spacing w:before="0" w:after="0"/>
        <w:sectPr w:rsidR="00FE2A6F">
          <w:headerReference w:type="default" r:id="rId597"/>
          <w:footerReference w:type="default" r:id="rId598"/>
          <w:type w:val="continuous"/>
          <w:pgSz w:w="12240" w:h="15840"/>
          <w:pgMar w:top="1440" w:right="1440" w:bottom="1440" w:left="1440" w:header="720" w:footer="720" w:gutter="0"/>
          <w:cols w:space="720"/>
        </w:sectPr>
      </w:pPr>
    </w:p>
    <w:p w14:paraId="7A04AEA6" w14:textId="77777777" w:rsidR="00FE2A6F" w:rsidRDefault="00A762F3">
      <w:pPr>
        <w:pStyle w:val="Section"/>
      </w:pPr>
      <w:r>
        <w:t>§ 25-2-752 CONFLICT OF LAW.</w:t>
      </w:r>
    </w:p>
    <w:p w14:paraId="7A04AEA7" w14:textId="77777777" w:rsidR="00FE2A6F" w:rsidRDefault="00A762F3">
      <w:pPr>
        <w:pStyle w:val="Paragraph1"/>
      </w:pPr>
      <w:r>
        <w:t xml:space="preserve">For property governed by this division, this division supersedes the other provisions of this title to the extent of conflict. </w:t>
      </w:r>
    </w:p>
    <w:p w14:paraId="7A04AEA8" w14:textId="77777777" w:rsidR="00FE2A6F" w:rsidRDefault="00A762F3">
      <w:pPr>
        <w:pStyle w:val="HistoryNote"/>
      </w:pPr>
      <w:r>
        <w:t>Source: Ord. 040902-58.</w:t>
      </w:r>
    </w:p>
    <w:p w14:paraId="7A04AEA9" w14:textId="77777777" w:rsidR="00FE2A6F" w:rsidRDefault="00FE2A6F">
      <w:pPr>
        <w:spacing w:before="0" w:after="0"/>
        <w:sectPr w:rsidR="00FE2A6F">
          <w:headerReference w:type="default" r:id="rId599"/>
          <w:footerReference w:type="default" r:id="rId600"/>
          <w:type w:val="continuous"/>
          <w:pgSz w:w="12240" w:h="15840"/>
          <w:pgMar w:top="1440" w:right="1440" w:bottom="1440" w:left="1440" w:header="720" w:footer="720" w:gutter="0"/>
          <w:cols w:space="720"/>
        </w:sectPr>
      </w:pPr>
    </w:p>
    <w:p w14:paraId="7A04AEAA" w14:textId="77777777" w:rsidR="00FE2A6F" w:rsidRDefault="00A762F3">
      <w:pPr>
        <w:pStyle w:val="Section"/>
      </w:pPr>
      <w:r>
        <w:t>§ 25-2-753 DEFINITIONS; LOCAL USES DESCRIBED.</w:t>
      </w:r>
    </w:p>
    <w:p w14:paraId="7A04AEAB" w14:textId="77777777" w:rsidR="00FE2A6F" w:rsidRDefault="00A762F3">
      <w:pPr>
        <w:pStyle w:val="List1"/>
      </w:pPr>
      <w:r>
        <w:t>(A)</w:t>
      </w:r>
      <w:r>
        <w:tab/>
        <w:t xml:space="preserve">In this division: </w:t>
      </w:r>
    </w:p>
    <w:p w14:paraId="7A04AEAC" w14:textId="77777777" w:rsidR="00FE2A6F" w:rsidRDefault="00A762F3">
      <w:pPr>
        <w:pStyle w:val="List2"/>
      </w:pPr>
      <w:r>
        <w:lastRenderedPageBreak/>
        <w:t>(1)</w:t>
      </w:r>
      <w:r>
        <w:tab/>
        <w:t xml:space="preserve">OCCUPANT SPACE means space in a building used for a use other than a parking facility or a mechanical facility. </w:t>
      </w:r>
    </w:p>
    <w:p w14:paraId="7A04AEAD" w14:textId="77777777" w:rsidR="00FE2A6F" w:rsidRDefault="00A762F3">
      <w:pPr>
        <w:pStyle w:val="List2"/>
      </w:pPr>
      <w:r>
        <w:t>(2)</w:t>
      </w:r>
      <w:r>
        <w:tab/>
      </w:r>
      <w:r>
        <w:t xml:space="preserve">STREET WALL AREA means the portion of an exterior wall of a building adjacent to a public street other than an alley and accessible from a pedestrian path that extends from the base of street level: </w:t>
      </w:r>
    </w:p>
    <w:p w14:paraId="7A04AEAE" w14:textId="77777777" w:rsidR="00FE2A6F" w:rsidRDefault="00A762F3">
      <w:pPr>
        <w:pStyle w:val="List3"/>
      </w:pPr>
      <w:r>
        <w:t>(a)</w:t>
      </w:r>
      <w:r>
        <w:tab/>
        <w:t xml:space="preserve">to a maximum height of 65 feet; or </w:t>
      </w:r>
    </w:p>
    <w:p w14:paraId="7A04AEAF" w14:textId="77777777" w:rsidR="00FE2A6F" w:rsidRDefault="00A762F3">
      <w:pPr>
        <w:pStyle w:val="List3"/>
      </w:pPr>
      <w:r>
        <w:t>(b)</w:t>
      </w:r>
      <w:r>
        <w:tab/>
        <w:t xml:space="preserve">for an accessory parking structure, to a maximum height of two stories. </w:t>
      </w:r>
    </w:p>
    <w:p w14:paraId="7A04AEB0" w14:textId="77777777" w:rsidR="00FE2A6F" w:rsidRDefault="00A762F3">
      <w:pPr>
        <w:pStyle w:val="List1"/>
      </w:pPr>
      <w:r>
        <w:t>(B)</w:t>
      </w:r>
      <w:r>
        <w:tab/>
      </w:r>
      <w:r>
        <w:t xml:space="preserve">In this division, a local use is a use that serves the public by providing goods or services in a manner readily accessible by pedestrians or the occupants of the structure in which the uses are located. Local uses include: </w:t>
      </w:r>
    </w:p>
    <w:p w14:paraId="7A04AEB1" w14:textId="77777777" w:rsidR="00FE2A6F" w:rsidRDefault="00A762F3">
      <w:pPr>
        <w:pStyle w:val="List2"/>
      </w:pPr>
      <w:r>
        <w:t>(1)</w:t>
      </w:r>
      <w:r>
        <w:tab/>
        <w:t xml:space="preserve">administrative and business offices; </w:t>
      </w:r>
    </w:p>
    <w:p w14:paraId="7A04AEB2" w14:textId="77777777" w:rsidR="00FE2A6F" w:rsidRDefault="00A762F3">
      <w:pPr>
        <w:pStyle w:val="List2"/>
      </w:pPr>
      <w:r>
        <w:t>(2)</w:t>
      </w:r>
      <w:r>
        <w:tab/>
        <w:t xml:space="preserve">art and craft studio; </w:t>
      </w:r>
    </w:p>
    <w:p w14:paraId="7A04AEB3" w14:textId="77777777" w:rsidR="00FE2A6F" w:rsidRDefault="00A762F3">
      <w:pPr>
        <w:pStyle w:val="List2"/>
      </w:pPr>
      <w:r>
        <w:t>(3)</w:t>
      </w:r>
      <w:r>
        <w:tab/>
        <w:t xml:space="preserve">art gallery; </w:t>
      </w:r>
    </w:p>
    <w:p w14:paraId="7A04AEB4" w14:textId="77777777" w:rsidR="00FE2A6F" w:rsidRDefault="00A762F3">
      <w:pPr>
        <w:pStyle w:val="List2"/>
      </w:pPr>
      <w:r>
        <w:t>(4)</w:t>
      </w:r>
      <w:r>
        <w:tab/>
        <w:t xml:space="preserve">art workshop; </w:t>
      </w:r>
    </w:p>
    <w:p w14:paraId="7A04AEB5" w14:textId="77777777" w:rsidR="00FE2A6F" w:rsidRDefault="00A762F3">
      <w:pPr>
        <w:pStyle w:val="List2"/>
      </w:pPr>
      <w:r>
        <w:t>(5)</w:t>
      </w:r>
      <w:r>
        <w:tab/>
        <w:t xml:space="preserve">business and trade school; </w:t>
      </w:r>
    </w:p>
    <w:p w14:paraId="7A04AEB6" w14:textId="77777777" w:rsidR="00FE2A6F" w:rsidRDefault="00A762F3">
      <w:pPr>
        <w:pStyle w:val="List2"/>
      </w:pPr>
      <w:r>
        <w:t>(6)</w:t>
      </w:r>
      <w:r>
        <w:tab/>
        <w:t xml:space="preserve">consumer convenience services; </w:t>
      </w:r>
    </w:p>
    <w:p w14:paraId="7A04AEB7" w14:textId="77777777" w:rsidR="00FE2A6F" w:rsidRDefault="00A762F3">
      <w:pPr>
        <w:pStyle w:val="List2"/>
      </w:pPr>
      <w:r>
        <w:t>(7)</w:t>
      </w:r>
      <w:r>
        <w:tab/>
        <w:t xml:space="preserve">consumer repair services; </w:t>
      </w:r>
    </w:p>
    <w:p w14:paraId="7A04AEB8" w14:textId="77777777" w:rsidR="00FE2A6F" w:rsidRDefault="00A762F3">
      <w:pPr>
        <w:pStyle w:val="List2"/>
      </w:pPr>
      <w:r>
        <w:t>(8)</w:t>
      </w:r>
      <w:r>
        <w:tab/>
        <w:t xml:space="preserve">counseling services; </w:t>
      </w:r>
    </w:p>
    <w:p w14:paraId="7A04AEB9" w14:textId="77777777" w:rsidR="00FE2A6F" w:rsidRDefault="00A762F3">
      <w:pPr>
        <w:pStyle w:val="List2"/>
      </w:pPr>
      <w:r>
        <w:t>(9)</w:t>
      </w:r>
      <w:r>
        <w:tab/>
        <w:t xml:space="preserve">custom manufacturing; </w:t>
      </w:r>
    </w:p>
    <w:p w14:paraId="7A04AEBA" w14:textId="77777777" w:rsidR="00FE2A6F" w:rsidRDefault="00A762F3">
      <w:pPr>
        <w:pStyle w:val="List2"/>
      </w:pPr>
      <w:r>
        <w:t>(10)</w:t>
      </w:r>
      <w:r>
        <w:tab/>
      </w:r>
      <w:r>
        <w:t xml:space="preserve">day care services (commercial, general, or limited); </w:t>
      </w:r>
    </w:p>
    <w:p w14:paraId="7A04AEBB" w14:textId="77777777" w:rsidR="00FE2A6F" w:rsidRDefault="00A762F3">
      <w:pPr>
        <w:pStyle w:val="List2"/>
      </w:pPr>
      <w:r>
        <w:t>(11)</w:t>
      </w:r>
      <w:r>
        <w:tab/>
        <w:t xml:space="preserve">financial services; </w:t>
      </w:r>
    </w:p>
    <w:p w14:paraId="7A04AEBC" w14:textId="77777777" w:rsidR="00FE2A6F" w:rsidRDefault="00A762F3">
      <w:pPr>
        <w:pStyle w:val="List2"/>
      </w:pPr>
      <w:r>
        <w:t>(12)</w:t>
      </w:r>
      <w:r>
        <w:tab/>
        <w:t xml:space="preserve">food preparation, in conjunction with food sales, general restaurant or limited restaurant accessory use; </w:t>
      </w:r>
    </w:p>
    <w:p w14:paraId="7A04AEBD" w14:textId="77777777" w:rsidR="00FE2A6F" w:rsidRDefault="00A762F3">
      <w:pPr>
        <w:pStyle w:val="List2"/>
      </w:pPr>
      <w:r>
        <w:t>(13)</w:t>
      </w:r>
      <w:r>
        <w:tab/>
        <w:t xml:space="preserve">food sales; </w:t>
      </w:r>
    </w:p>
    <w:p w14:paraId="7A04AEBE" w14:textId="77777777" w:rsidR="00FE2A6F" w:rsidRDefault="00A762F3">
      <w:pPr>
        <w:pStyle w:val="List2"/>
      </w:pPr>
      <w:r>
        <w:t>(14)</w:t>
      </w:r>
      <w:r>
        <w:tab/>
        <w:t xml:space="preserve">general retail sales (convenience or general); </w:t>
      </w:r>
    </w:p>
    <w:p w14:paraId="7A04AEBF" w14:textId="77777777" w:rsidR="00FE2A6F" w:rsidRDefault="00A762F3">
      <w:pPr>
        <w:pStyle w:val="List2"/>
      </w:pPr>
      <w:r>
        <w:t>(15)</w:t>
      </w:r>
      <w:r>
        <w:tab/>
        <w:t xml:space="preserve">guidance services; </w:t>
      </w:r>
    </w:p>
    <w:p w14:paraId="7A04AEC0" w14:textId="77777777" w:rsidR="00FE2A6F" w:rsidRDefault="00A762F3">
      <w:pPr>
        <w:pStyle w:val="List2"/>
      </w:pPr>
      <w:r>
        <w:t>(16)</w:t>
      </w:r>
      <w:r>
        <w:tab/>
        <w:t xml:space="preserve">indoor sports and recreation; </w:t>
      </w:r>
    </w:p>
    <w:p w14:paraId="7A04AEC1" w14:textId="77777777" w:rsidR="00FE2A6F" w:rsidRDefault="00A762F3">
      <w:pPr>
        <w:pStyle w:val="List2"/>
      </w:pPr>
      <w:r>
        <w:t>(17)</w:t>
      </w:r>
      <w:r>
        <w:tab/>
        <w:t xml:space="preserve">medical offices (under 5,000 square feet); </w:t>
      </w:r>
    </w:p>
    <w:p w14:paraId="7A04AEC2" w14:textId="77777777" w:rsidR="00FE2A6F" w:rsidRDefault="00A762F3">
      <w:pPr>
        <w:pStyle w:val="List2"/>
      </w:pPr>
      <w:r>
        <w:t>(18)</w:t>
      </w:r>
      <w:r>
        <w:tab/>
        <w:t xml:space="preserve">personal improvement services; </w:t>
      </w:r>
    </w:p>
    <w:p w14:paraId="7A04AEC3" w14:textId="77777777" w:rsidR="00FE2A6F" w:rsidRDefault="00A762F3">
      <w:pPr>
        <w:pStyle w:val="List2"/>
      </w:pPr>
      <w:r>
        <w:t>(19)</w:t>
      </w:r>
      <w:r>
        <w:tab/>
        <w:t xml:space="preserve">personal services; </w:t>
      </w:r>
    </w:p>
    <w:p w14:paraId="7A04AEC4" w14:textId="77777777" w:rsidR="00FE2A6F" w:rsidRDefault="00A762F3">
      <w:pPr>
        <w:pStyle w:val="List2"/>
      </w:pPr>
      <w:r>
        <w:t>(20)</w:t>
      </w:r>
      <w:r>
        <w:tab/>
        <w:t xml:space="preserve">pet services; </w:t>
      </w:r>
    </w:p>
    <w:p w14:paraId="7A04AEC5" w14:textId="77777777" w:rsidR="00FE2A6F" w:rsidRDefault="00A762F3">
      <w:pPr>
        <w:pStyle w:val="List2"/>
      </w:pPr>
      <w:r>
        <w:t>(21)</w:t>
      </w:r>
      <w:r>
        <w:tab/>
        <w:t xml:space="preserve">printing and publishing services; </w:t>
      </w:r>
    </w:p>
    <w:p w14:paraId="7A04AEC6" w14:textId="77777777" w:rsidR="00FE2A6F" w:rsidRDefault="00A762F3">
      <w:pPr>
        <w:pStyle w:val="List2"/>
      </w:pPr>
      <w:r>
        <w:t>(22)</w:t>
      </w:r>
      <w:r>
        <w:tab/>
      </w:r>
      <w:r>
        <w:t xml:space="preserve">professional office; </w:t>
      </w:r>
    </w:p>
    <w:p w14:paraId="7A04AEC7" w14:textId="77777777" w:rsidR="00FE2A6F" w:rsidRDefault="00A762F3">
      <w:pPr>
        <w:pStyle w:val="List2"/>
      </w:pPr>
      <w:r>
        <w:t>(23)</w:t>
      </w:r>
      <w:r>
        <w:tab/>
        <w:t xml:space="preserve">religious assembly; </w:t>
      </w:r>
    </w:p>
    <w:p w14:paraId="7A04AEC8" w14:textId="77777777" w:rsidR="00FE2A6F" w:rsidRDefault="00A762F3">
      <w:pPr>
        <w:pStyle w:val="List2"/>
      </w:pPr>
      <w:r>
        <w:t>(24)</w:t>
      </w:r>
      <w:r>
        <w:tab/>
        <w:t xml:space="preserve">restaurant (general or limited); </w:t>
      </w:r>
    </w:p>
    <w:p w14:paraId="7A04AEC9" w14:textId="77777777" w:rsidR="00FE2A6F" w:rsidRDefault="00A762F3">
      <w:pPr>
        <w:pStyle w:val="List2"/>
      </w:pPr>
      <w:r>
        <w:t>(25)</w:t>
      </w:r>
      <w:r>
        <w:tab/>
        <w:t xml:space="preserve">theater; and </w:t>
      </w:r>
    </w:p>
    <w:p w14:paraId="7A04AECA" w14:textId="77777777" w:rsidR="00FE2A6F" w:rsidRDefault="00A762F3">
      <w:pPr>
        <w:pStyle w:val="List2"/>
      </w:pPr>
      <w:r>
        <w:t>(26)</w:t>
      </w:r>
      <w:r>
        <w:tab/>
        <w:t xml:space="preserve">a conditional use in the base zoning district that is approved by the land use commission. </w:t>
      </w:r>
    </w:p>
    <w:p w14:paraId="7A04AECB" w14:textId="77777777" w:rsidR="00FE2A6F" w:rsidRDefault="00A762F3">
      <w:pPr>
        <w:pStyle w:val="List1"/>
      </w:pPr>
      <w:r>
        <w:lastRenderedPageBreak/>
        <w:t>(C)</w:t>
      </w:r>
      <w:r>
        <w:tab/>
        <w:t xml:space="preserve">A local use may not include a drive-through facility. </w:t>
      </w:r>
    </w:p>
    <w:p w14:paraId="7A04AECC" w14:textId="77777777" w:rsidR="00FE2A6F" w:rsidRDefault="00A762F3">
      <w:pPr>
        <w:pStyle w:val="HistoryNote"/>
      </w:pPr>
      <w:r>
        <w:t>Source: Ord. 040902-58; Ord. 20050519-Z001; Ord. 20080925-039.</w:t>
      </w:r>
    </w:p>
    <w:p w14:paraId="7A04AECD" w14:textId="77777777" w:rsidR="00FE2A6F" w:rsidRDefault="00FE2A6F">
      <w:pPr>
        <w:spacing w:before="0" w:after="0"/>
        <w:sectPr w:rsidR="00FE2A6F">
          <w:headerReference w:type="default" r:id="rId601"/>
          <w:footerReference w:type="default" r:id="rId602"/>
          <w:type w:val="continuous"/>
          <w:pgSz w:w="12240" w:h="15840"/>
          <w:pgMar w:top="1440" w:right="1440" w:bottom="1440" w:left="1440" w:header="720" w:footer="720" w:gutter="0"/>
          <w:cols w:space="720"/>
        </w:sectPr>
      </w:pPr>
    </w:p>
    <w:p w14:paraId="7A04AECE" w14:textId="77777777" w:rsidR="00FE2A6F" w:rsidRDefault="00A762F3">
      <w:pPr>
        <w:pStyle w:val="Section"/>
      </w:pPr>
      <w:r>
        <w:t>§ 25-2-754 USE REGULATIONS.</w:t>
      </w:r>
    </w:p>
    <w:p w14:paraId="7A04AECF" w14:textId="77777777" w:rsidR="00FE2A6F" w:rsidRDefault="00A762F3">
      <w:pPr>
        <w:pStyle w:val="List1"/>
      </w:pPr>
      <w:r>
        <w:t>(A)</w:t>
      </w:r>
      <w:r>
        <w:tab/>
        <w:t xml:space="preserve">In a nonresidential zoning base district, residential uses are permitted. </w:t>
      </w:r>
    </w:p>
    <w:p w14:paraId="7A04AED0" w14:textId="77777777" w:rsidR="00FE2A6F" w:rsidRDefault="00A762F3">
      <w:pPr>
        <w:pStyle w:val="List1"/>
      </w:pPr>
      <w:r>
        <w:t>(B)</w:t>
      </w:r>
      <w:r>
        <w:tab/>
      </w:r>
      <w:r>
        <w:t xml:space="preserve">In any base zoning district, a hotel-motel use, a multifamily use, or a group residential use is permitted. </w:t>
      </w:r>
    </w:p>
    <w:p w14:paraId="7A04AED1" w14:textId="77777777" w:rsidR="00FE2A6F" w:rsidRDefault="00A762F3">
      <w:pPr>
        <w:pStyle w:val="List1"/>
      </w:pPr>
      <w:r>
        <w:t>(C)</w:t>
      </w:r>
      <w:r>
        <w:tab/>
        <w:t xml:space="preserve">This subsection applies to a multifamily residential use. </w:t>
      </w:r>
    </w:p>
    <w:p w14:paraId="7A04AED2" w14:textId="77777777" w:rsidR="00FE2A6F" w:rsidRDefault="00A762F3">
      <w:pPr>
        <w:pStyle w:val="List2"/>
      </w:pPr>
      <w:r>
        <w:t>(1)</w:t>
      </w:r>
      <w:r>
        <w:tab/>
        <w:t xml:space="preserve">Each building must achieve at least a one star rating under the Austin Green Building program. </w:t>
      </w:r>
    </w:p>
    <w:p w14:paraId="7A04AED3" w14:textId="77777777" w:rsidR="00FE2A6F" w:rsidRDefault="00A762F3">
      <w:pPr>
        <w:pStyle w:val="List2"/>
      </w:pPr>
      <w:r>
        <w:t>(2)</w:t>
      </w:r>
      <w:r>
        <w:tab/>
        <w:t xml:space="preserve">All ground floor dwelling units must be: </w:t>
      </w:r>
    </w:p>
    <w:p w14:paraId="7A04AED4" w14:textId="77777777" w:rsidR="00FE2A6F" w:rsidRDefault="00A762F3">
      <w:pPr>
        <w:pStyle w:val="List3"/>
      </w:pPr>
      <w:r>
        <w:t>(a)</w:t>
      </w:r>
      <w:r>
        <w:tab/>
        <w:t xml:space="preserve">adaptable for use by a person with a disability; and </w:t>
      </w:r>
    </w:p>
    <w:p w14:paraId="7A04AED5" w14:textId="77777777" w:rsidR="00FE2A6F" w:rsidRDefault="00A762F3">
      <w:pPr>
        <w:pStyle w:val="List3"/>
      </w:pPr>
      <w:r>
        <w:t>(b)</w:t>
      </w:r>
      <w:r>
        <w:tab/>
        <w:t xml:space="preserve">accessible by a person with a disability from the on-site parking and common facility, if any. </w:t>
      </w:r>
    </w:p>
    <w:p w14:paraId="7A04AED6" w14:textId="77777777" w:rsidR="00FE2A6F" w:rsidRDefault="00A762F3">
      <w:pPr>
        <w:pStyle w:val="List2"/>
      </w:pPr>
      <w:r>
        <w:t>(3)</w:t>
      </w:r>
      <w:r>
        <w:tab/>
      </w:r>
      <w:r>
        <w:t xml:space="preserve">At least 10 percent of the dwelling units must be accessible for a person with a mobility impairment. </w:t>
      </w:r>
    </w:p>
    <w:p w14:paraId="7A04AED7" w14:textId="77777777" w:rsidR="00FE2A6F" w:rsidRDefault="00A762F3">
      <w:pPr>
        <w:pStyle w:val="List2"/>
      </w:pPr>
      <w:r>
        <w:t>(4)</w:t>
      </w:r>
      <w:r>
        <w:tab/>
        <w:t xml:space="preserve">At least two percent of the dwelling units must be accessible for a person with a hearing or visual disability. </w:t>
      </w:r>
    </w:p>
    <w:p w14:paraId="7A04AED8" w14:textId="77777777" w:rsidR="00FE2A6F" w:rsidRDefault="00A762F3">
      <w:pPr>
        <w:pStyle w:val="List2"/>
      </w:pPr>
      <w:r>
        <w:t>(5)</w:t>
      </w:r>
      <w:r>
        <w:tab/>
        <w:t xml:space="preserve">Each multistory building must be served by an elevator, unless: </w:t>
      </w:r>
    </w:p>
    <w:p w14:paraId="7A04AED9" w14:textId="77777777" w:rsidR="00FE2A6F" w:rsidRDefault="00A762F3">
      <w:pPr>
        <w:pStyle w:val="List3"/>
      </w:pPr>
      <w:r>
        <w:t>(a)</w:t>
      </w:r>
      <w:r>
        <w:tab/>
        <w:t xml:space="preserve">at least 25 percent of the site's dwelling units are located on the ground floor; or </w:t>
      </w:r>
    </w:p>
    <w:p w14:paraId="7A04AEDA" w14:textId="77777777" w:rsidR="00FE2A6F" w:rsidRDefault="00A762F3">
      <w:pPr>
        <w:pStyle w:val="List3"/>
      </w:pPr>
      <w:r>
        <w:t>(b)</w:t>
      </w:r>
      <w:r>
        <w:tab/>
      </w:r>
      <w:r>
        <w:t xml:space="preserve">for a site with fewer than 20 dwelling units, at least five percent of the site's dwelling units are located on the ground floor. </w:t>
      </w:r>
    </w:p>
    <w:p w14:paraId="7A04AEDB" w14:textId="77777777" w:rsidR="00FE2A6F" w:rsidRDefault="00A762F3">
      <w:pPr>
        <w:pStyle w:val="List2"/>
      </w:pPr>
      <w:r>
        <w:t>(6)</w:t>
      </w:r>
      <w:r>
        <w:tab/>
        <w:t xml:space="preserve">A parking space must be leased separately from a dwelling unit. </w:t>
      </w:r>
    </w:p>
    <w:p w14:paraId="7A04AEDC" w14:textId="77777777" w:rsidR="00FE2A6F" w:rsidRDefault="00A762F3">
      <w:pPr>
        <w:pStyle w:val="List1"/>
      </w:pPr>
      <w:r>
        <w:t>(D)</w:t>
      </w:r>
      <w:r>
        <w:tab/>
        <w:t xml:space="preserve">Local uses are permitted in any base district, subject to the limitations of this subsection. </w:t>
      </w:r>
    </w:p>
    <w:p w14:paraId="7A04AEDD" w14:textId="77777777" w:rsidR="00FE2A6F" w:rsidRDefault="00A762F3">
      <w:pPr>
        <w:pStyle w:val="List2"/>
      </w:pPr>
      <w:r>
        <w:t>(1)</w:t>
      </w:r>
      <w:r>
        <w:tab/>
        <w:t xml:space="preserve">In the outer west campus subdistrict, local uses are not permitted in a residential base district unless the property: </w:t>
      </w:r>
    </w:p>
    <w:p w14:paraId="7A04AEDE" w14:textId="77777777" w:rsidR="00FE2A6F" w:rsidRDefault="00A762F3">
      <w:pPr>
        <w:pStyle w:val="List3"/>
      </w:pPr>
      <w:r>
        <w:t>(a)</w:t>
      </w:r>
      <w:r>
        <w:tab/>
        <w:t xml:space="preserve">has a permitted building height of 50 feet or greater; or </w:t>
      </w:r>
    </w:p>
    <w:p w14:paraId="7A04AEDF" w14:textId="77777777" w:rsidR="00FE2A6F" w:rsidRDefault="00A762F3">
      <w:pPr>
        <w:pStyle w:val="List3"/>
      </w:pPr>
      <w:r>
        <w:t>(b)</w:t>
      </w:r>
      <w:r>
        <w:tab/>
      </w:r>
      <w:r>
        <w:t xml:space="preserve">is zoned historic and has a permitted building height of 65 feet or greater. </w:t>
      </w:r>
    </w:p>
    <w:p w14:paraId="7A04AEE0" w14:textId="77777777" w:rsidR="00FE2A6F" w:rsidRDefault="00A762F3">
      <w:pPr>
        <w:pStyle w:val="List2"/>
      </w:pPr>
      <w:r>
        <w:t>(2)</w:t>
      </w:r>
      <w:r>
        <w:tab/>
      </w:r>
      <w:r>
        <w:t xml:space="preserve">Except as provided in Paragraph (3), up to 20 percent of the gross floor area of a site may be used for local uses. At least one-half of the gross floor area of the local uses must be located at street level and accessible from a pedestrian path. In determining these percentages, a nonresidential use that is accessory to the principal residential use or located in a historic landmark is excluded from the gross floor area of the local uses. </w:t>
      </w:r>
    </w:p>
    <w:p w14:paraId="7A04AEE1" w14:textId="77777777" w:rsidR="00FE2A6F" w:rsidRDefault="00A762F3">
      <w:pPr>
        <w:pStyle w:val="List2"/>
      </w:pPr>
      <w:r>
        <w:t>(3)</w:t>
      </w:r>
      <w:r>
        <w:tab/>
      </w:r>
      <w:r>
        <w:t xml:space="preserve">Up to 100 percent of the gross floor area of a structure may be used for local uses if the structure: </w:t>
      </w:r>
    </w:p>
    <w:p w14:paraId="7A04AEE2" w14:textId="77777777" w:rsidR="00FE2A6F" w:rsidRDefault="00A762F3">
      <w:pPr>
        <w:pStyle w:val="List3"/>
      </w:pPr>
      <w:r>
        <w:t>(a)</w:t>
      </w:r>
      <w:r>
        <w:tab/>
        <w:t xml:space="preserve">is a historic landmark and is located entirely in a subdistrict having a permitted building height of 65 feet or greater; </w:t>
      </w:r>
    </w:p>
    <w:p w14:paraId="7A04AEE3" w14:textId="77777777" w:rsidR="00FE2A6F" w:rsidRDefault="00A762F3">
      <w:pPr>
        <w:pStyle w:val="List3"/>
      </w:pPr>
      <w:r>
        <w:t>(b)</w:t>
      </w:r>
      <w:r>
        <w:tab/>
        <w:t xml:space="preserve">was constructed before September 13, 2004, contains less than 10,000 square feet of gross floor area, is less than 65 feet in height, and is located in the inner west campus or Guadalupe subdistricts; or </w:t>
      </w:r>
    </w:p>
    <w:p w14:paraId="7A04AEE4" w14:textId="77777777" w:rsidR="00FE2A6F" w:rsidRDefault="00A762F3">
      <w:pPr>
        <w:pStyle w:val="List3"/>
      </w:pPr>
      <w:r>
        <w:t>(c)</w:t>
      </w:r>
      <w:r>
        <w:tab/>
        <w:t xml:space="preserve">is less than 65 feet in height and located on: </w:t>
      </w:r>
    </w:p>
    <w:p w14:paraId="7A04AEE5" w14:textId="77777777" w:rsidR="00FE2A6F" w:rsidRDefault="00A762F3">
      <w:pPr>
        <w:pStyle w:val="List4"/>
      </w:pPr>
      <w:r>
        <w:t>(i)</w:t>
      </w:r>
      <w:r>
        <w:tab/>
      </w:r>
      <w:r>
        <w:t xml:space="preserve">Guadalupe Street between Martin Luther King, Jr. Blvd. and 29th Street; </w:t>
      </w:r>
    </w:p>
    <w:p w14:paraId="7A04AEE6" w14:textId="77777777" w:rsidR="00FE2A6F" w:rsidRDefault="00A762F3">
      <w:pPr>
        <w:pStyle w:val="List4"/>
      </w:pPr>
      <w:r>
        <w:lastRenderedPageBreak/>
        <w:t>(ii)</w:t>
      </w:r>
      <w:r>
        <w:tab/>
        <w:t xml:space="preserve">Martin Luther King, Jr. Blvd. between Guadalupe Street and Rio Grande Street; or </w:t>
      </w:r>
    </w:p>
    <w:p w14:paraId="7A04AEE7" w14:textId="77777777" w:rsidR="00FE2A6F" w:rsidRDefault="00A762F3">
      <w:pPr>
        <w:pStyle w:val="List4"/>
      </w:pPr>
      <w:r>
        <w:t>(iii)</w:t>
      </w:r>
      <w:r>
        <w:tab/>
        <w:t xml:space="preserve">24th Street between Guadalupe Street and Rio Grande Street. </w:t>
      </w:r>
    </w:p>
    <w:p w14:paraId="7A04AEE8" w14:textId="77777777" w:rsidR="00FE2A6F" w:rsidRDefault="00A762F3">
      <w:pPr>
        <w:pStyle w:val="List1"/>
      </w:pPr>
      <w:r>
        <w:t>(E)</w:t>
      </w:r>
      <w:r>
        <w:tab/>
        <w:t xml:space="preserve">This subsection applies to commercial off-street parking. </w:t>
      </w:r>
    </w:p>
    <w:p w14:paraId="7A04AEE9" w14:textId="77777777" w:rsidR="00FE2A6F" w:rsidRDefault="00A762F3">
      <w:pPr>
        <w:pStyle w:val="List2"/>
      </w:pPr>
      <w:r>
        <w:t>(1)</w:t>
      </w:r>
      <w:r>
        <w:tab/>
        <w:t xml:space="preserve">Commercial off-street parking on a surface lot is prohibited. </w:t>
      </w:r>
    </w:p>
    <w:p w14:paraId="7A04AEEA" w14:textId="77777777" w:rsidR="00FE2A6F" w:rsidRDefault="00A762F3">
      <w:pPr>
        <w:pStyle w:val="List2"/>
      </w:pPr>
      <w:r>
        <w:t>(2)</w:t>
      </w:r>
      <w:r>
        <w:tab/>
        <w:t xml:space="preserve">Commercial off-street parking in a structure is: </w:t>
      </w:r>
    </w:p>
    <w:p w14:paraId="7A04AEEB" w14:textId="77777777" w:rsidR="00FE2A6F" w:rsidRDefault="00A762F3">
      <w:pPr>
        <w:pStyle w:val="List3"/>
      </w:pPr>
      <w:r>
        <w:t>(a)</w:t>
      </w:r>
      <w:r>
        <w:tab/>
      </w:r>
      <w:r>
        <w:t xml:space="preserve">permitted in any base zoning district in the Guadalupe, Dobie, or inner west campus subdistrict; and </w:t>
      </w:r>
    </w:p>
    <w:p w14:paraId="7A04AEEC" w14:textId="77777777" w:rsidR="00FE2A6F" w:rsidRDefault="00A762F3">
      <w:pPr>
        <w:pStyle w:val="List3"/>
      </w:pPr>
      <w:r>
        <w:t>(b)</w:t>
      </w:r>
      <w:r>
        <w:tab/>
        <w:t xml:space="preserve">prohibited in the outer west campus subdistrict. </w:t>
      </w:r>
    </w:p>
    <w:p w14:paraId="7A04AEED" w14:textId="77777777" w:rsidR="00FE2A6F" w:rsidRDefault="00A762F3">
      <w:pPr>
        <w:pStyle w:val="List2"/>
      </w:pPr>
      <w:r>
        <w:t>(3)</w:t>
      </w:r>
      <w:r>
        <w:tab/>
        <w:t xml:space="preserve">The street level portion of a commercial off-street parking structure that is accessible from a pedestrian path must contain local uses for a depth of at least 18 feet. This requirement does not apply to a portion of the structure used for an entrance or exit. </w:t>
      </w:r>
    </w:p>
    <w:p w14:paraId="7A04AEEE" w14:textId="77777777" w:rsidR="00FE2A6F" w:rsidRDefault="00A762F3">
      <w:pPr>
        <w:pStyle w:val="List1"/>
      </w:pPr>
      <w:r>
        <w:t>(F)</w:t>
      </w:r>
      <w:r>
        <w:tab/>
      </w:r>
      <w:r>
        <w:t xml:space="preserve">A cocktail lounge is a conditional use if it is accessory to a hotel-motel use with at least 50 rooms. </w:t>
      </w:r>
    </w:p>
    <w:p w14:paraId="7A04AEEF" w14:textId="77777777" w:rsidR="00FE2A6F" w:rsidRDefault="00A762F3">
      <w:pPr>
        <w:pStyle w:val="List1"/>
      </w:pPr>
      <w:r>
        <w:t>(G)</w:t>
      </w:r>
      <w:r>
        <w:tab/>
        <w:t xml:space="preserve">On-site surface parking is prohibited, unless the director determines that: </w:t>
      </w:r>
    </w:p>
    <w:p w14:paraId="7A04AEF0" w14:textId="77777777" w:rsidR="00FE2A6F" w:rsidRDefault="00A762F3">
      <w:pPr>
        <w:pStyle w:val="List2"/>
      </w:pPr>
      <w:r>
        <w:t>(1)</w:t>
      </w:r>
      <w:r>
        <w:tab/>
        <w:t xml:space="preserve">the only building on the site has 6,000 or fewer square feet of gross floor area, and the building was constructed before September 13, 2004; and </w:t>
      </w:r>
    </w:p>
    <w:p w14:paraId="7A04AEF1" w14:textId="77777777" w:rsidR="00FE2A6F" w:rsidRDefault="00A762F3">
      <w:pPr>
        <w:pStyle w:val="List2"/>
      </w:pPr>
      <w:r>
        <w:t>(2)</w:t>
      </w:r>
      <w:r>
        <w:tab/>
        <w:t xml:space="preserve">the parking area is screened from the street by an six foot tall solid wall. </w:t>
      </w:r>
    </w:p>
    <w:p w14:paraId="7A04AEF2" w14:textId="77777777" w:rsidR="00FE2A6F" w:rsidRDefault="00A762F3">
      <w:pPr>
        <w:pStyle w:val="List1"/>
      </w:pPr>
      <w:r>
        <w:t>(H)</w:t>
      </w:r>
      <w:r>
        <w:tab/>
      </w:r>
      <w:r>
        <w:t xml:space="preserve">This subsection prescribes requirements for the ground floor of a building, including a parking garage. </w:t>
      </w:r>
    </w:p>
    <w:p w14:paraId="7A04AEF3" w14:textId="77777777" w:rsidR="00FE2A6F" w:rsidRDefault="00A762F3">
      <w:pPr>
        <w:pStyle w:val="List2"/>
      </w:pPr>
      <w:r>
        <w:t>(1)</w:t>
      </w:r>
      <w:r>
        <w:tab/>
        <w:t xml:space="preserve">The ground floor must include occupant space along not less than 75 percent of the net length of street frontage. Net length of street frontage is calculated by determining the cumulative length of the building at ground level adjacent to each street other than an alley, and then deducting the cumulative length of driveways, exit stairs, elevators, and utility equipment space. </w:t>
      </w:r>
    </w:p>
    <w:p w14:paraId="7A04AEF4" w14:textId="77777777" w:rsidR="00FE2A6F" w:rsidRDefault="00A762F3">
      <w:pPr>
        <w:pStyle w:val="List2"/>
      </w:pPr>
      <w:r>
        <w:t>(2)</w:t>
      </w:r>
      <w:r>
        <w:tab/>
      </w:r>
      <w:r>
        <w:t xml:space="preserve">For a site with frontage on more than one street, driveways, exit stairs and elevators must be located on a street that runs north and south, unless the director of the Neighborhood Planning and Zoning Department determines that those features cannot reasonably be located along that street because of topographical conditions. </w:t>
      </w:r>
    </w:p>
    <w:p w14:paraId="7A04AEF5" w14:textId="77777777" w:rsidR="00FE2A6F" w:rsidRDefault="00A762F3">
      <w:pPr>
        <w:pStyle w:val="List2"/>
      </w:pPr>
      <w:r>
        <w:t>(3)</w:t>
      </w:r>
      <w:r>
        <w:tab/>
      </w:r>
      <w:r>
        <w:t xml:space="preserve">The ground floor of a building may not be more than five feet higher or lower than an adjacent public street sidewalk. This does not apply to the ground floor adjacent to an alley. </w:t>
      </w:r>
    </w:p>
    <w:p w14:paraId="7A04AEF6" w14:textId="77777777" w:rsidR="00FE2A6F" w:rsidRDefault="00A762F3">
      <w:pPr>
        <w:pStyle w:val="List2"/>
      </w:pPr>
      <w:r>
        <w:t>(4)</w:t>
      </w:r>
      <w:r>
        <w:tab/>
        <w:t xml:space="preserve">The minimum distance between the finished ground floor of the building and the structural portion of the ceiling is 10 feet. </w:t>
      </w:r>
    </w:p>
    <w:p w14:paraId="7A04AEF7" w14:textId="77777777" w:rsidR="00FE2A6F" w:rsidRDefault="00A762F3">
      <w:pPr>
        <w:pStyle w:val="List2"/>
      </w:pPr>
      <w:r>
        <w:t>(5)</w:t>
      </w:r>
      <w:r>
        <w:tab/>
        <w:t xml:space="preserve">The minimum depth of occupant space is 18 feet, measured from the outside face of the front exterior wall to the outside face of the rear interior wall. </w:t>
      </w:r>
    </w:p>
    <w:p w14:paraId="7A04AEF8" w14:textId="77777777" w:rsidR="00FE2A6F" w:rsidRDefault="00A762F3">
      <w:pPr>
        <w:pStyle w:val="List1"/>
      </w:pPr>
      <w:r>
        <w:t>(I)</w:t>
      </w:r>
      <w:r>
        <w:tab/>
      </w:r>
      <w:r>
        <w:t xml:space="preserve">Off-site temporary construction staging is allowed within 500 feet of the construction site. The director may allow a staging area to be located more than 500 feet from the construction site if the director determines that a closer staging area is not reasonably available and that the location does not adversely affect public health or safety. </w:t>
      </w:r>
    </w:p>
    <w:p w14:paraId="7A04AEF9" w14:textId="77777777" w:rsidR="00FE2A6F" w:rsidRDefault="00A762F3">
      <w:pPr>
        <w:pStyle w:val="List1"/>
      </w:pPr>
      <w:r>
        <w:t>(J)</w:t>
      </w:r>
      <w:r>
        <w:tab/>
        <w:t xml:space="preserve">A hotel/motel use is treated as a local use under this division if it meets the following requirements: </w:t>
      </w:r>
    </w:p>
    <w:p w14:paraId="7A04AEFA" w14:textId="77777777" w:rsidR="00FE2A6F" w:rsidRDefault="00A762F3">
      <w:pPr>
        <w:pStyle w:val="List2"/>
      </w:pPr>
      <w:r>
        <w:t>(1)</w:t>
      </w:r>
      <w:r>
        <w:tab/>
      </w:r>
      <w:r>
        <w:t xml:space="preserve">The hotel-motel use must be located on property that: </w:t>
      </w:r>
    </w:p>
    <w:p w14:paraId="7A04AEFB" w14:textId="77777777" w:rsidR="00FE2A6F" w:rsidRDefault="00A762F3">
      <w:pPr>
        <w:pStyle w:val="List3"/>
      </w:pPr>
      <w:r>
        <w:t>(a)</w:t>
      </w:r>
      <w:r>
        <w:tab/>
        <w:t xml:space="preserve">has frontage on Martin Luther King, Jr. Blvd. and is located between Pearl Street and Guadalupe Street; or </w:t>
      </w:r>
    </w:p>
    <w:p w14:paraId="7A04AEFC" w14:textId="77777777" w:rsidR="00FE2A6F" w:rsidRDefault="00A762F3">
      <w:pPr>
        <w:pStyle w:val="List3"/>
      </w:pPr>
      <w:r>
        <w:lastRenderedPageBreak/>
        <w:t>(b)</w:t>
      </w:r>
      <w:r>
        <w:tab/>
        <w:t xml:space="preserve">has frontage on Guadalupe Street and is located between 22nd Street and Martin Luther King, Jr. Blvd. </w:t>
      </w:r>
    </w:p>
    <w:p w14:paraId="7A04AEFD" w14:textId="77777777" w:rsidR="00FE2A6F" w:rsidRDefault="00A762F3">
      <w:pPr>
        <w:pStyle w:val="List2"/>
      </w:pPr>
      <w:r>
        <w:t>(2)</w:t>
      </w:r>
      <w:r>
        <w:tab/>
        <w:t>The maximum height must be no greater than 85 feet, unless a greater height is allowed under Appendix C (</w:t>
      </w:r>
      <w:r>
        <w:rPr>
          <w:i/>
        </w:rPr>
        <w:t>University Neighborhood Overlay District Boundaries, Subdistrict Boundaries, and Height Limits</w:t>
      </w:r>
      <w:r>
        <w:t xml:space="preserve">) of this chapter. </w:t>
      </w:r>
    </w:p>
    <w:p w14:paraId="7A04AEFE" w14:textId="77777777" w:rsidR="00FE2A6F" w:rsidRDefault="00A762F3">
      <w:pPr>
        <w:pStyle w:val="List2"/>
      </w:pPr>
      <w:r>
        <w:t>(3)</w:t>
      </w:r>
      <w:r>
        <w:tab/>
      </w:r>
      <w:r>
        <w:t xml:space="preserve">If a new hotel-motel use includes, shares, or incorporates adjacent existing property, then both the new hotel-motel use and the adjacent property must be: </w:t>
      </w:r>
    </w:p>
    <w:p w14:paraId="7A04AEFF" w14:textId="77777777" w:rsidR="00FE2A6F" w:rsidRDefault="00A762F3">
      <w:pPr>
        <w:pStyle w:val="List3"/>
      </w:pPr>
      <w:r>
        <w:t>(a)</w:t>
      </w:r>
      <w:r>
        <w:tab/>
        <w:t xml:space="preserve">included in a single site plan; and </w:t>
      </w:r>
    </w:p>
    <w:p w14:paraId="7A04AF00" w14:textId="77777777" w:rsidR="00FE2A6F" w:rsidRDefault="00A762F3">
      <w:pPr>
        <w:pStyle w:val="List3"/>
      </w:pPr>
      <w:r>
        <w:t>(b)</w:t>
      </w:r>
      <w:r>
        <w:tab/>
        <w:t>compliant with the streetscape requirements in Section 25-2-760 (</w:t>
      </w:r>
      <w:r>
        <w:rPr>
          <w:i/>
        </w:rPr>
        <w:t>Streetscape Improvements</w:t>
      </w:r>
      <w:r>
        <w:t xml:space="preserve">). </w:t>
      </w:r>
    </w:p>
    <w:p w14:paraId="7A04AF01" w14:textId="77777777" w:rsidR="00FE2A6F" w:rsidRDefault="00A762F3">
      <w:pPr>
        <w:pStyle w:val="List2"/>
      </w:pPr>
      <w:r>
        <w:t>(4)</w:t>
      </w:r>
      <w:r>
        <w:tab/>
        <w:t>The hotel-motel use must comply with the affordability requirements for multi-family housing under Section 25-2-765 (</w:t>
      </w:r>
      <w:r>
        <w:rPr>
          <w:i/>
        </w:rPr>
        <w:t>Affordable Housing</w:t>
      </w:r>
      <w:r>
        <w:t xml:space="preserve">), with each square foot of net rentable floor area counted towards the fee provided for under Subsection (B) of that section. </w:t>
      </w:r>
    </w:p>
    <w:p w14:paraId="7A04AF02" w14:textId="77777777" w:rsidR="00FE2A6F" w:rsidRDefault="00A762F3">
      <w:pPr>
        <w:pStyle w:val="List1"/>
      </w:pPr>
      <w:r>
        <w:t>(K)</w:t>
      </w:r>
      <w:r>
        <w:tab/>
        <w:t xml:space="preserve">A hotel/motel use may associated condominium residential, multifamily residential, retirement housing (small site), or retirement housing (large site) uses. </w:t>
      </w:r>
    </w:p>
    <w:p w14:paraId="7A04AF03" w14:textId="77777777" w:rsidR="00FE2A6F" w:rsidRDefault="00A762F3">
      <w:pPr>
        <w:pStyle w:val="List1"/>
      </w:pPr>
      <w:r>
        <w:t>(L)</w:t>
      </w:r>
      <w:r>
        <w:tab/>
        <w:t xml:space="preserve">Existing structures constructed under the provisions of this division may convert non-accessible parking spaces to: </w:t>
      </w:r>
    </w:p>
    <w:p w14:paraId="7A04AF04" w14:textId="77777777" w:rsidR="00FE2A6F" w:rsidRDefault="00A762F3">
      <w:pPr>
        <w:pStyle w:val="List2"/>
      </w:pPr>
      <w:r>
        <w:t>(1)</w:t>
      </w:r>
      <w:r>
        <w:tab/>
        <w:t xml:space="preserve">a multi-family residential use; </w:t>
      </w:r>
    </w:p>
    <w:p w14:paraId="7A04AF05" w14:textId="77777777" w:rsidR="00FE2A6F" w:rsidRDefault="00A762F3">
      <w:pPr>
        <w:pStyle w:val="List2"/>
      </w:pPr>
      <w:r>
        <w:t>(2)</w:t>
      </w:r>
      <w:r>
        <w:tab/>
        <w:t xml:space="preserve">a group residential use; </w:t>
      </w:r>
    </w:p>
    <w:p w14:paraId="7A04AF06" w14:textId="77777777" w:rsidR="00FE2A6F" w:rsidRDefault="00A762F3">
      <w:pPr>
        <w:pStyle w:val="List2"/>
      </w:pPr>
      <w:r>
        <w:t>(3)</w:t>
      </w:r>
      <w:r>
        <w:tab/>
      </w:r>
      <w:r>
        <w:t xml:space="preserve">local uses located above or adjacent to the street wall area; </w:t>
      </w:r>
    </w:p>
    <w:p w14:paraId="7A04AF07" w14:textId="77777777" w:rsidR="00FE2A6F" w:rsidRDefault="00A762F3">
      <w:pPr>
        <w:pStyle w:val="List2"/>
      </w:pPr>
      <w:r>
        <w:t>(4)</w:t>
      </w:r>
      <w:r>
        <w:tab/>
        <w:t xml:space="preserve">an art gallery use and an art workshop use are limited to 1,500 square feet of floor area; and </w:t>
      </w:r>
    </w:p>
    <w:p w14:paraId="7A04AF08" w14:textId="77777777" w:rsidR="00FE2A6F" w:rsidRDefault="00A762F3">
      <w:pPr>
        <w:pStyle w:val="List2"/>
      </w:pPr>
      <w:r>
        <w:t>(5)</w:t>
      </w:r>
      <w:r>
        <w:tab/>
        <w:t xml:space="preserve">an indoor crop production use or convenience storage use not located in or above a street wall area. </w:t>
      </w:r>
    </w:p>
    <w:p w14:paraId="7A04AF09" w14:textId="77777777" w:rsidR="00FE2A6F" w:rsidRDefault="00A762F3">
      <w:pPr>
        <w:pStyle w:val="HistoryNote"/>
      </w:pPr>
      <w:r>
        <w:t>Source: Ord. 040902-58; Ord. 20050519-Z001; Ord. 20080925-039; Ord. 20121108-090; Ord. No. 20191114-067, Pts. 1, 2, 11-25-19.</w:t>
      </w:r>
    </w:p>
    <w:p w14:paraId="7A04AF0A" w14:textId="77777777" w:rsidR="00FE2A6F" w:rsidRDefault="00FE2A6F">
      <w:pPr>
        <w:spacing w:before="0" w:after="0"/>
        <w:sectPr w:rsidR="00FE2A6F">
          <w:headerReference w:type="default" r:id="rId603"/>
          <w:footerReference w:type="default" r:id="rId604"/>
          <w:type w:val="continuous"/>
          <w:pgSz w:w="12240" w:h="15840"/>
          <w:pgMar w:top="1440" w:right="1440" w:bottom="1440" w:left="1440" w:header="720" w:footer="720" w:gutter="0"/>
          <w:cols w:space="720"/>
        </w:sectPr>
      </w:pPr>
    </w:p>
    <w:p w14:paraId="7A04AF0B" w14:textId="77777777" w:rsidR="00FE2A6F" w:rsidRDefault="00A762F3">
      <w:pPr>
        <w:pStyle w:val="Section"/>
      </w:pPr>
      <w:r>
        <w:t>§ 25-2-755 MINIMUM LOT AREA.</w:t>
      </w:r>
    </w:p>
    <w:p w14:paraId="7A04AF0C" w14:textId="77777777" w:rsidR="00FE2A6F" w:rsidRDefault="00A762F3">
      <w:pPr>
        <w:pStyle w:val="Paragraph1"/>
      </w:pPr>
      <w:r>
        <w:t xml:space="preserve">The minimum lot area is 2,500 square feet. </w:t>
      </w:r>
    </w:p>
    <w:p w14:paraId="7A04AF0D" w14:textId="77777777" w:rsidR="00FE2A6F" w:rsidRDefault="00A762F3">
      <w:pPr>
        <w:pStyle w:val="HistoryNote"/>
      </w:pPr>
      <w:r>
        <w:t>Source: Ord. 040902-58.</w:t>
      </w:r>
    </w:p>
    <w:p w14:paraId="7A04AF0E" w14:textId="77777777" w:rsidR="00FE2A6F" w:rsidRDefault="00FE2A6F">
      <w:pPr>
        <w:spacing w:before="0" w:after="0"/>
        <w:sectPr w:rsidR="00FE2A6F">
          <w:headerReference w:type="default" r:id="rId605"/>
          <w:footerReference w:type="default" r:id="rId606"/>
          <w:type w:val="continuous"/>
          <w:pgSz w:w="12240" w:h="15840"/>
          <w:pgMar w:top="1440" w:right="1440" w:bottom="1440" w:left="1440" w:header="720" w:footer="720" w:gutter="0"/>
          <w:cols w:space="720"/>
        </w:sectPr>
      </w:pPr>
    </w:p>
    <w:p w14:paraId="7A04AF0F" w14:textId="77777777" w:rsidR="00FE2A6F" w:rsidRDefault="00A762F3">
      <w:pPr>
        <w:pStyle w:val="Section"/>
      </w:pPr>
      <w:r>
        <w:t>§ 25-2-756 HEIGHT.</w:t>
      </w:r>
    </w:p>
    <w:p w14:paraId="7A04AF10" w14:textId="77777777" w:rsidR="00FE2A6F" w:rsidRDefault="00A762F3">
      <w:pPr>
        <w:pStyle w:val="List1"/>
      </w:pPr>
      <w:r>
        <w:t>(A)</w:t>
      </w:r>
      <w:r>
        <w:tab/>
        <w:t>Except as provided in Subsection (B), maximum heights for structures are prescribed by Appendix C (</w:t>
      </w:r>
      <w:r>
        <w:rPr>
          <w:i/>
        </w:rPr>
        <w:t>University Neighborhood Overlay District Boundaries, Subdistrict Boundaries, Height Limits, and Additional Height and Affordability</w:t>
      </w:r>
      <w:r>
        <w:t xml:space="preserve">). </w:t>
      </w:r>
    </w:p>
    <w:p w14:paraId="7A04AF11" w14:textId="77777777" w:rsidR="00FE2A6F" w:rsidRDefault="00A762F3">
      <w:pPr>
        <w:pStyle w:val="List1"/>
      </w:pPr>
      <w:r>
        <w:t>(B)</w:t>
      </w:r>
      <w:r>
        <w:tab/>
        <w:t xml:space="preserve">This subsection applies in the outer west campus subdistrict, Guadalupe subdistrict, and inner west campus subdistrict. </w:t>
      </w:r>
    </w:p>
    <w:p w14:paraId="7A04AF12" w14:textId="77777777" w:rsidR="00FE2A6F" w:rsidRDefault="00A762F3">
      <w:pPr>
        <w:pStyle w:val="List2"/>
      </w:pPr>
      <w:r>
        <w:t>(1)</w:t>
      </w:r>
      <w:r>
        <w:tab/>
      </w:r>
      <w:r>
        <w:t>Except as provided in Paragraph (2), a structure with a multi-family residential use or group residential use may exceed by 25 feet in the outer west campus subdistrict or the Guadalupe subdistrict the maximum height prescribed by Appendix C (</w:t>
      </w:r>
      <w:r>
        <w:rPr>
          <w:i/>
        </w:rPr>
        <w:t>University Neighborhood Overlay District Boundaries, Subdistrict Boundaries, Height Limits, and Additional Height and Affordability</w:t>
      </w:r>
      <w:r>
        <w:t xml:space="preserve">) if the structure is located in an area with a maximum height of at least 50 feet; or </w:t>
      </w:r>
    </w:p>
    <w:p w14:paraId="7A04AF13" w14:textId="77777777" w:rsidR="00FE2A6F" w:rsidRDefault="00A762F3">
      <w:pPr>
        <w:pStyle w:val="List2"/>
      </w:pPr>
      <w:r>
        <w:lastRenderedPageBreak/>
        <w:t>(2)</w:t>
      </w:r>
      <w:r>
        <w:tab/>
      </w:r>
      <w:r>
        <w:t>A structure with a multi-family residential use or group residential use may exceed by 125 feet in the inner west campus subdistrict the maximum height prescribed by Appendix C (</w:t>
      </w:r>
      <w:r>
        <w:rPr>
          <w:i/>
        </w:rPr>
        <w:t>University Neighborhood Overlay District Boundaries, Subdistrict Boundaries, Height Limits, and Additional Height and Affordability</w:t>
      </w:r>
      <w:r>
        <w:t xml:space="preserve">) if the multi-family residential use or group residential use, for a period of not less than 40 years from the date a certificate of occupancy is issued, sets aside at least: </w:t>
      </w:r>
    </w:p>
    <w:p w14:paraId="7A04AF14" w14:textId="77777777" w:rsidR="00FE2A6F" w:rsidRDefault="00A762F3">
      <w:pPr>
        <w:pStyle w:val="List3"/>
      </w:pPr>
      <w:r>
        <w:t>(a)</w:t>
      </w:r>
      <w:r>
        <w:tab/>
      </w:r>
      <w:r>
        <w:t xml:space="preserve">10 percent of the dwelling units or bedrooms on the site to house persons whose household income is at or below 60 percent of the median income in the Austin statistical metropolitan area, as determined by the director of the Neighborhood Housing and Community Development Office; </w:t>
      </w:r>
    </w:p>
    <w:p w14:paraId="7A04AF15" w14:textId="77777777" w:rsidR="00FE2A6F" w:rsidRDefault="00A762F3">
      <w:pPr>
        <w:pStyle w:val="List3"/>
      </w:pPr>
      <w:r>
        <w:t>(b)</w:t>
      </w:r>
      <w:r>
        <w:tab/>
      </w:r>
      <w:r>
        <w:t xml:space="preserve">10 percent of the dwelling units or bedrooms on the site to house persons whose household income is at or below 50 percent of the median income in the Austin statistical metropolitan area, as determined by the director of the Neighborhood Housing and Community Development Office; and </w:t>
      </w:r>
    </w:p>
    <w:p w14:paraId="7A04AF16" w14:textId="77777777" w:rsidR="00FE2A6F" w:rsidRDefault="00A762F3">
      <w:pPr>
        <w:pStyle w:val="List3"/>
      </w:pPr>
      <w:r>
        <w:t>(c)</w:t>
      </w:r>
      <w:r>
        <w:tab/>
        <w:t xml:space="preserve">The applicant: </w:t>
      </w:r>
    </w:p>
    <w:p w14:paraId="7A04AF17" w14:textId="77777777" w:rsidR="00FE2A6F" w:rsidRDefault="00A762F3">
      <w:pPr>
        <w:pStyle w:val="List4"/>
      </w:pPr>
      <w:r>
        <w:t>1.</w:t>
      </w:r>
      <w:r>
        <w:tab/>
      </w:r>
      <w:r>
        <w:t xml:space="preserve">Pays into the University Neighborhood District Housing Trust Fund a fee of $0.50 for each square foot of net rentable floor area in the multi-family residential use or group residential use development; or, </w:t>
      </w:r>
    </w:p>
    <w:p w14:paraId="7A04AF18" w14:textId="77777777" w:rsidR="00FE2A6F" w:rsidRDefault="00A762F3">
      <w:pPr>
        <w:pStyle w:val="List4"/>
      </w:pPr>
      <w:r>
        <w:t>2.</w:t>
      </w:r>
      <w:r>
        <w:tab/>
      </w:r>
      <w:r>
        <w:t xml:space="preserve">Provides an additional 10 percent of the dwelling units or bedrooms on the site to house persons whose household income is at or below 50 percent of the median income in the Austin statistical metropolitan area as determined by the director of the Neighborhood Housing and Community Development Office. </w:t>
      </w:r>
    </w:p>
    <w:p w14:paraId="7A04AF19" w14:textId="77777777" w:rsidR="00FE2A6F" w:rsidRDefault="00A762F3">
      <w:pPr>
        <w:pStyle w:val="List2"/>
      </w:pPr>
      <w:r>
        <w:t>(3)</w:t>
      </w:r>
      <w:r>
        <w:tab/>
      </w:r>
      <w:r>
        <w:t xml:space="preserve">A building on a lot in the outer west campus subdistrict that has a common side lot line with a historic property may not exceed by more than 20 feet the maximum building height of the base district in which the historic property is located. </w:t>
      </w:r>
    </w:p>
    <w:p w14:paraId="7A04AF1A" w14:textId="77777777" w:rsidR="00FE2A6F" w:rsidRDefault="00A762F3">
      <w:pPr>
        <w:pStyle w:val="List2"/>
      </w:pPr>
      <w:r>
        <w:t>(4)</w:t>
      </w:r>
      <w:r>
        <w:tab/>
      </w:r>
      <w:r>
        <w:t>The fee in Subsection (b)(2)(c) above will be adjusted annually in accordance with the Consumer Price Index all Urban Consumers, US City Average, All Items (1982-84=100), as published by the Bureau of Labor Statistics of the United States Department of Labor or in accordance with any other similar, applicable standard as defined by the director of the Neighborhood Housing and Community Development Office. The city manager shall annually determine the new fee amounts for each fiscal year, beginning October 1</w:t>
      </w:r>
      <w:r>
        <w:t xml:space="preserve">, 2014 and report the new fee amounts to the city council. </w:t>
      </w:r>
    </w:p>
    <w:p w14:paraId="7A04AF1B" w14:textId="77777777" w:rsidR="00FE2A6F" w:rsidRDefault="00A762F3">
      <w:pPr>
        <w:pStyle w:val="HistoryNote"/>
      </w:pPr>
      <w:r>
        <w:t>Source: Ord. 040902-58; Ord. 20080925-039; Ord. 20140213-056, Pt. 1, 2-25-14; Ord. No. 20191114-067, Pt. 3, 11-25-19.</w:t>
      </w:r>
    </w:p>
    <w:p w14:paraId="7A04AF1C" w14:textId="77777777" w:rsidR="00FE2A6F" w:rsidRDefault="00FE2A6F">
      <w:pPr>
        <w:spacing w:before="0" w:after="0"/>
        <w:sectPr w:rsidR="00FE2A6F">
          <w:headerReference w:type="default" r:id="rId607"/>
          <w:footerReference w:type="default" r:id="rId608"/>
          <w:type w:val="continuous"/>
          <w:pgSz w:w="12240" w:h="15840"/>
          <w:pgMar w:top="1440" w:right="1440" w:bottom="1440" w:left="1440" w:header="720" w:footer="720" w:gutter="0"/>
          <w:cols w:space="720"/>
        </w:sectPr>
      </w:pPr>
    </w:p>
    <w:p w14:paraId="7A04AF1D" w14:textId="77777777" w:rsidR="00FE2A6F" w:rsidRDefault="00A762F3">
      <w:pPr>
        <w:pStyle w:val="Section"/>
      </w:pPr>
      <w:r>
        <w:t>§ 25-2-757 SETBACKS; COMPATIBILITY.</w:t>
      </w:r>
    </w:p>
    <w:p w14:paraId="7A04AF1E" w14:textId="77777777" w:rsidR="00FE2A6F" w:rsidRDefault="00A762F3">
      <w:pPr>
        <w:pStyle w:val="List1"/>
      </w:pPr>
      <w:r>
        <w:t>(A)</w:t>
      </w:r>
      <w:r>
        <w:tab/>
        <w:t xml:space="preserve">There are no minimum front yard or street side yard setbacks, except the minimum setbacks are 10 feet along Martin Luther King, Jr. Blvd. between Rio Grande Street and San Gabriel Street. </w:t>
      </w:r>
    </w:p>
    <w:p w14:paraId="7A04AF1F" w14:textId="77777777" w:rsidR="00FE2A6F" w:rsidRDefault="00A762F3">
      <w:pPr>
        <w:pStyle w:val="List1"/>
      </w:pPr>
      <w:r>
        <w:t>(B)</w:t>
      </w:r>
      <w:r>
        <w:tab/>
        <w:t xml:space="preserve">The maximum front yard setback and the maximum street side yard setback are 10 feet, except: </w:t>
      </w:r>
    </w:p>
    <w:p w14:paraId="7A04AF20" w14:textId="77777777" w:rsidR="00FE2A6F" w:rsidRDefault="00A762F3">
      <w:pPr>
        <w:pStyle w:val="List2"/>
      </w:pPr>
      <w:r>
        <w:t>(1)</w:t>
      </w:r>
      <w:r>
        <w:tab/>
      </w:r>
      <w:r>
        <w:t xml:space="preserve">the maximum setbacks are 15 feet along 24th Street or along Martin Luther King, Jr. Blvd. between Rio Grande Street and San Gabriel Street; </w:t>
      </w:r>
    </w:p>
    <w:p w14:paraId="7A04AF21" w14:textId="77777777" w:rsidR="00FE2A6F" w:rsidRDefault="00A762F3">
      <w:pPr>
        <w:pStyle w:val="List2"/>
      </w:pPr>
      <w:r>
        <w:t>(2)</w:t>
      </w:r>
      <w:r>
        <w:tab/>
        <w:t xml:space="preserve">the maximum setbacks are 45 feet for a public plaza or private common open space; </w:t>
      </w:r>
    </w:p>
    <w:p w14:paraId="7A04AF22" w14:textId="77777777" w:rsidR="00FE2A6F" w:rsidRDefault="00A762F3">
      <w:pPr>
        <w:pStyle w:val="List2"/>
      </w:pPr>
      <w:r>
        <w:t>(3)</w:t>
      </w:r>
      <w:r>
        <w:tab/>
        <w:t xml:space="preserve">there are no maximum setbacks for a pedestrian entry court or an outdoor café; </w:t>
      </w:r>
    </w:p>
    <w:p w14:paraId="7A04AF23" w14:textId="77777777" w:rsidR="00FE2A6F" w:rsidRDefault="00A762F3">
      <w:pPr>
        <w:pStyle w:val="List2"/>
      </w:pPr>
      <w:r>
        <w:lastRenderedPageBreak/>
        <w:t>(4)</w:t>
      </w:r>
      <w:r>
        <w:tab/>
      </w:r>
      <w:r>
        <w:t xml:space="preserve">the director of the Watershed Protection and Development Review Department may modify a maximum setback if the director determines that the modification is required to protect a historic structure or a tree designated as significant by the city arborist; and </w:t>
      </w:r>
    </w:p>
    <w:p w14:paraId="7A04AF24" w14:textId="77777777" w:rsidR="00FE2A6F" w:rsidRDefault="00A762F3">
      <w:pPr>
        <w:pStyle w:val="List2"/>
      </w:pPr>
      <w:r>
        <w:t>(5)</w:t>
      </w:r>
      <w:r>
        <w:tab/>
        <w:t xml:space="preserve">as otherwise provided in Subsection (E). </w:t>
      </w:r>
    </w:p>
    <w:p w14:paraId="7A04AF25" w14:textId="77777777" w:rsidR="00FE2A6F" w:rsidRDefault="00A762F3">
      <w:pPr>
        <w:pStyle w:val="List1"/>
      </w:pPr>
      <w:r>
        <w:t>(C)</w:t>
      </w:r>
      <w:r>
        <w:tab/>
        <w:t xml:space="preserve">There is no minimum or maximum interior side yard setback. </w:t>
      </w:r>
    </w:p>
    <w:p w14:paraId="7A04AF26" w14:textId="77777777" w:rsidR="00FE2A6F" w:rsidRDefault="00A762F3">
      <w:pPr>
        <w:pStyle w:val="List1"/>
      </w:pPr>
      <w:r>
        <w:t>(D)</w:t>
      </w:r>
      <w:r>
        <w:tab/>
        <w:t xml:space="preserve">There is no minimum or maximum rear yard setback. </w:t>
      </w:r>
    </w:p>
    <w:p w14:paraId="7A04AF27" w14:textId="77777777" w:rsidR="00FE2A6F" w:rsidRDefault="00A762F3">
      <w:pPr>
        <w:pStyle w:val="List1"/>
      </w:pPr>
      <w:r>
        <w:t>(E)</w:t>
      </w:r>
      <w:r>
        <w:tab/>
      </w:r>
      <w:r>
        <w:t xml:space="preserve">A building must be at least 12 feet from the front face of the curb of the adjacent street and at least 30 feet from the centerline of the adjacent street. </w:t>
      </w:r>
    </w:p>
    <w:p w14:paraId="7A04AF28" w14:textId="77777777" w:rsidR="00FE2A6F" w:rsidRDefault="00A762F3">
      <w:pPr>
        <w:pStyle w:val="List1"/>
      </w:pPr>
      <w:r>
        <w:t>(F)</w:t>
      </w:r>
      <w:r>
        <w:tab/>
        <w:t>This subsection applies to the portion of a site that is subject to compatibility standards, as described in Section 25-2-763(A)(1) (</w:t>
      </w:r>
      <w:r>
        <w:rPr>
          <w:i/>
        </w:rPr>
        <w:t>Certain Regulations Inapplicable or Superseded</w:t>
      </w:r>
      <w:r>
        <w:t>) and Article 10 (</w:t>
      </w:r>
      <w:r>
        <w:rPr>
          <w:i/>
        </w:rPr>
        <w:t>Compatibility Standards</w:t>
      </w:r>
      <w:r>
        <w:t xml:space="preserve">). A building or a solid masonry wall that is at least six feet high is required between a public or common open space and the property that triggers the compatibility standards. </w:t>
      </w:r>
    </w:p>
    <w:p w14:paraId="7A04AF29" w14:textId="77777777" w:rsidR="00FE2A6F" w:rsidRDefault="00A762F3">
      <w:pPr>
        <w:pStyle w:val="HistoryNote"/>
      </w:pPr>
      <w:r>
        <w:t>Source: Ord. 040902-58; Ord. 20080925-039.</w:t>
      </w:r>
    </w:p>
    <w:p w14:paraId="7A04AF2A" w14:textId="77777777" w:rsidR="00FE2A6F" w:rsidRDefault="00FE2A6F">
      <w:pPr>
        <w:spacing w:before="0" w:after="0"/>
        <w:sectPr w:rsidR="00FE2A6F">
          <w:headerReference w:type="default" r:id="rId609"/>
          <w:footerReference w:type="default" r:id="rId610"/>
          <w:type w:val="continuous"/>
          <w:pgSz w:w="12240" w:h="15840"/>
          <w:pgMar w:top="1440" w:right="1440" w:bottom="1440" w:left="1440" w:header="720" w:footer="720" w:gutter="0"/>
          <w:cols w:space="720"/>
        </w:sectPr>
      </w:pPr>
    </w:p>
    <w:p w14:paraId="7A04AF2B" w14:textId="77777777" w:rsidR="00FE2A6F" w:rsidRDefault="00A762F3">
      <w:pPr>
        <w:pStyle w:val="Section"/>
      </w:pPr>
      <w:r>
        <w:t>§ 25-2-758 BUILDING WALL HEIGHT, STEPBACKS, AND ENVELOPE.</w:t>
      </w:r>
    </w:p>
    <w:p w14:paraId="7A04AF2C" w14:textId="77777777" w:rsidR="00FE2A6F" w:rsidRDefault="00A762F3">
      <w:pPr>
        <w:pStyle w:val="List1"/>
      </w:pPr>
      <w:r>
        <w:t>(A)</w:t>
      </w:r>
      <w:r>
        <w:tab/>
        <w:t xml:space="preserve">An exterior building wall that faces a street must be at least 24 feet high. </w:t>
      </w:r>
    </w:p>
    <w:p w14:paraId="7A04AF2D" w14:textId="77777777" w:rsidR="00FE2A6F" w:rsidRDefault="00A762F3">
      <w:pPr>
        <w:pStyle w:val="List1"/>
      </w:pPr>
      <w:r>
        <w:t>(B)</w:t>
      </w:r>
      <w:r>
        <w:tab/>
        <w:t xml:space="preserve">Except as provided in Subsection (C): </w:t>
      </w:r>
    </w:p>
    <w:p w14:paraId="7A04AF2E" w14:textId="77777777" w:rsidR="00FE2A6F" w:rsidRDefault="00A762F3">
      <w:pPr>
        <w:pStyle w:val="List2"/>
      </w:pPr>
      <w:r>
        <w:t>(1)</w:t>
      </w:r>
      <w:r>
        <w:tab/>
      </w:r>
      <w:r>
        <w:t xml:space="preserve">if an exterior wall of a building is adjacent to a street other than an alley, at a height of 65 feet, the upper portion of the wall must be set back from the property line by a distance of at least 12 feet; and </w:t>
      </w:r>
    </w:p>
    <w:p w14:paraId="7A04AF2F" w14:textId="77777777" w:rsidR="00FE2A6F" w:rsidRDefault="00A762F3">
      <w:pPr>
        <w:pStyle w:val="List1"/>
      </w:pPr>
      <w:r>
        <w:t>(C)</w:t>
      </w:r>
      <w:r>
        <w:tab/>
        <w:t xml:space="preserve">A parapet may not extend more than five feet above the 65 foot stepback height described in Subsection (B) or more than five feet above the total building height. </w:t>
      </w:r>
    </w:p>
    <w:p w14:paraId="7A04AF30" w14:textId="77777777" w:rsidR="00FE2A6F" w:rsidRDefault="00A762F3">
      <w:pPr>
        <w:pStyle w:val="List1"/>
      </w:pPr>
      <w:r>
        <w:t>(D)</w:t>
      </w:r>
      <w:r>
        <w:tab/>
      </w:r>
      <w:r>
        <w:t xml:space="preserve">Instead of complying with Subsections (A) and (B), a hotel/motel use in the outer west campus subdistrict must comply with the requirements of this subsection. </w:t>
      </w:r>
    </w:p>
    <w:p w14:paraId="7A04AF31" w14:textId="77777777" w:rsidR="00FE2A6F" w:rsidRDefault="00A762F3">
      <w:pPr>
        <w:pStyle w:val="List2"/>
      </w:pPr>
      <w:r>
        <w:t>(1)</w:t>
      </w:r>
      <w:r>
        <w:tab/>
        <w:t xml:space="preserve">On property fronting Martin Luther King, Jr. Blvd., all buildings must fit with in an envelope delineated by a 45 degree angle starting at a height of 60 feet above the grade of the property line adjacent to Martin Luther King, Jr. Blvd. and extending to a maximum height of 85 feet. </w:t>
      </w:r>
    </w:p>
    <w:p w14:paraId="7A04AF32" w14:textId="77777777" w:rsidR="00FE2A6F" w:rsidRDefault="00A762F3">
      <w:pPr>
        <w:pStyle w:val="List2"/>
      </w:pPr>
      <w:r>
        <w:t>(2)</w:t>
      </w:r>
      <w:r>
        <w:tab/>
      </w:r>
      <w:r>
        <w:t xml:space="preserve">If the property abuts a historic property as defined in Section 25-2- 756(B)(3), the property must have open space measuring at least 50 feet deep for at least 50 feet along the street frontage beginning at the common boundary with the historic property. The open space shall contain no buildings, but may contain paving, parking, fountains, fences, patios, terraces, canopies, trellises, and landscaping. </w:t>
      </w:r>
    </w:p>
    <w:p w14:paraId="7A04AF33" w14:textId="77777777" w:rsidR="00FE2A6F" w:rsidRDefault="00A762F3">
      <w:pPr>
        <w:pStyle w:val="List2"/>
      </w:pPr>
      <w:r>
        <w:t>(3)</w:t>
      </w:r>
      <w:r>
        <w:tab/>
        <w:t xml:space="preserve">If parking is provided on the site, 75 percent of the spaces must be below grade. </w:t>
      </w:r>
    </w:p>
    <w:p w14:paraId="7A04AF34" w14:textId="77777777" w:rsidR="00FE2A6F" w:rsidRDefault="00A762F3">
      <w:pPr>
        <w:pStyle w:val="HistoryNote"/>
      </w:pPr>
      <w:r>
        <w:t>Source: Ord. 040902-58; Ord. 20080925-039; Ord. No. 20191114-067, Pt. 4, 11-25-19.</w:t>
      </w:r>
    </w:p>
    <w:p w14:paraId="7A04AF35" w14:textId="77777777" w:rsidR="00FE2A6F" w:rsidRDefault="00FE2A6F">
      <w:pPr>
        <w:spacing w:before="0" w:after="0"/>
        <w:sectPr w:rsidR="00FE2A6F">
          <w:headerReference w:type="default" r:id="rId611"/>
          <w:footerReference w:type="default" r:id="rId612"/>
          <w:type w:val="continuous"/>
          <w:pgSz w:w="12240" w:h="15840"/>
          <w:pgMar w:top="1440" w:right="1440" w:bottom="1440" w:left="1440" w:header="720" w:footer="720" w:gutter="0"/>
          <w:cols w:space="720"/>
        </w:sectPr>
      </w:pPr>
    </w:p>
    <w:p w14:paraId="7A04AF36" w14:textId="77777777" w:rsidR="00FE2A6F" w:rsidRDefault="00A762F3">
      <w:pPr>
        <w:pStyle w:val="Section"/>
      </w:pPr>
      <w:r>
        <w:t>§ 25-2-759 STREET WALL AREA OCCUPANT SPACE.</w:t>
      </w:r>
    </w:p>
    <w:p w14:paraId="7A04AF37" w14:textId="77777777" w:rsidR="00FE2A6F" w:rsidRDefault="00A762F3">
      <w:pPr>
        <w:pStyle w:val="List1"/>
      </w:pPr>
      <w:r>
        <w:t>(A)</w:t>
      </w:r>
      <w:r>
        <w:tab/>
        <w:t xml:space="preserve">At least 42 percent of the street wall area of a building must contain occupant space. </w:t>
      </w:r>
    </w:p>
    <w:p w14:paraId="7A04AF38" w14:textId="77777777" w:rsidR="00FE2A6F" w:rsidRDefault="00A762F3">
      <w:pPr>
        <w:pStyle w:val="List1"/>
      </w:pPr>
      <w:r>
        <w:t>(B)</w:t>
      </w:r>
      <w:r>
        <w:tab/>
        <w:t xml:space="preserve">If a building has street wall areas on more than one street, at least 70 percent of the required occupant space must be on a street that runs east and west. </w:t>
      </w:r>
    </w:p>
    <w:p w14:paraId="7A04AF39" w14:textId="77777777" w:rsidR="00FE2A6F" w:rsidRDefault="00A762F3">
      <w:pPr>
        <w:pStyle w:val="List1"/>
      </w:pPr>
      <w:r>
        <w:t>(C)</w:t>
      </w:r>
      <w:r>
        <w:tab/>
        <w:t xml:space="preserve">This section does not apply to a commercial off-street parking structure. </w:t>
      </w:r>
    </w:p>
    <w:p w14:paraId="7A04AF3A" w14:textId="77777777" w:rsidR="00FE2A6F" w:rsidRDefault="00A762F3">
      <w:pPr>
        <w:pStyle w:val="HistoryNote"/>
      </w:pPr>
      <w:r>
        <w:t>Source: Ord. 040902-58; Ord. 20080925-039.</w:t>
      </w:r>
    </w:p>
    <w:p w14:paraId="7A04AF3B" w14:textId="77777777" w:rsidR="00FE2A6F" w:rsidRDefault="00FE2A6F">
      <w:pPr>
        <w:spacing w:before="0" w:after="0"/>
        <w:sectPr w:rsidR="00FE2A6F">
          <w:headerReference w:type="default" r:id="rId613"/>
          <w:footerReference w:type="default" r:id="rId614"/>
          <w:type w:val="continuous"/>
          <w:pgSz w:w="12240" w:h="15840"/>
          <w:pgMar w:top="1440" w:right="1440" w:bottom="1440" w:left="1440" w:header="720" w:footer="720" w:gutter="0"/>
          <w:cols w:space="720"/>
        </w:sectPr>
      </w:pPr>
    </w:p>
    <w:p w14:paraId="7A04AF3C" w14:textId="77777777" w:rsidR="00FE2A6F" w:rsidRDefault="00A762F3">
      <w:pPr>
        <w:pStyle w:val="Section"/>
      </w:pPr>
      <w:r>
        <w:lastRenderedPageBreak/>
        <w:t>§ 25-2-760 STREETSCAPE IMPROVEMENTS.</w:t>
      </w:r>
    </w:p>
    <w:p w14:paraId="7A04AF3D" w14:textId="77777777" w:rsidR="00FE2A6F" w:rsidRDefault="00A762F3">
      <w:pPr>
        <w:pStyle w:val="List1"/>
      </w:pPr>
      <w:r>
        <w:t>(A)</w:t>
      </w:r>
      <w:r>
        <w:tab/>
        <w:t xml:space="preserve">A site owner shall install a sidewalk not less than 12 feet wide along each street frontage adjacent to the site. </w:t>
      </w:r>
    </w:p>
    <w:p w14:paraId="7A04AF3E" w14:textId="77777777" w:rsidR="00FE2A6F" w:rsidRDefault="00A762F3">
      <w:pPr>
        <w:pStyle w:val="List1"/>
      </w:pPr>
      <w:r>
        <w:t>(B)</w:t>
      </w:r>
      <w:r>
        <w:tab/>
        <w:t xml:space="preserve">Sidewalks must be level with the top of the curb of the adjacent street, except to the minimum degree necessary to provide for drainage. </w:t>
      </w:r>
    </w:p>
    <w:p w14:paraId="7A04AF3F" w14:textId="77777777" w:rsidR="00FE2A6F" w:rsidRDefault="00A762F3">
      <w:pPr>
        <w:pStyle w:val="List1"/>
      </w:pPr>
      <w:r>
        <w:t>(C)</w:t>
      </w:r>
      <w:r>
        <w:tab/>
        <w:t xml:space="preserve">A site owner shall plant and maintain trees along an adjacent street right-of-way. </w:t>
      </w:r>
    </w:p>
    <w:p w14:paraId="7A04AF40" w14:textId="77777777" w:rsidR="00FE2A6F" w:rsidRDefault="00A762F3">
      <w:pPr>
        <w:pStyle w:val="List2"/>
      </w:pPr>
      <w:r>
        <w:t>(1)</w:t>
      </w:r>
      <w:r>
        <w:tab/>
        <w:t xml:space="preserve">Trees must be spaced to create a nearly contiguous canopy when the trees reach maturity. </w:t>
      </w:r>
    </w:p>
    <w:p w14:paraId="7A04AF41" w14:textId="77777777" w:rsidR="00FE2A6F" w:rsidRDefault="00A762F3">
      <w:pPr>
        <w:pStyle w:val="List2"/>
      </w:pPr>
      <w:r>
        <w:t>(2)</w:t>
      </w:r>
      <w:r>
        <w:tab/>
      </w:r>
      <w:r>
        <w:t xml:space="preserve">A tree must be in scale with the adjacent building. </w:t>
      </w:r>
    </w:p>
    <w:p w14:paraId="7A04AF42" w14:textId="77777777" w:rsidR="00FE2A6F" w:rsidRDefault="00A762F3">
      <w:pPr>
        <w:pStyle w:val="List2"/>
      </w:pPr>
      <w:r>
        <w:t>(3)</w:t>
      </w:r>
      <w:r>
        <w:tab/>
        <w:t xml:space="preserve">A tree planted in a sidewalk area must have a tree grating. </w:t>
      </w:r>
    </w:p>
    <w:p w14:paraId="7A04AF43" w14:textId="77777777" w:rsidR="00FE2A6F" w:rsidRDefault="00A762F3">
      <w:pPr>
        <w:pStyle w:val="List1"/>
      </w:pPr>
      <w:r>
        <w:t>(D)</w:t>
      </w:r>
      <w:r>
        <w:tab/>
        <w:t xml:space="preserve">A site owner shall provide pedestrian-scale lighting and street furnishings along an adjacent street right-of-way. </w:t>
      </w:r>
    </w:p>
    <w:p w14:paraId="7A04AF44" w14:textId="77777777" w:rsidR="00FE2A6F" w:rsidRDefault="00A762F3">
      <w:pPr>
        <w:pStyle w:val="List1"/>
      </w:pPr>
      <w:r>
        <w:t>(E)</w:t>
      </w:r>
      <w:r>
        <w:tab/>
        <w:t xml:space="preserve">The director of the Neighborhood Planning and Zoning Department shall adopt rules prescribing the requirements for tree planting and maintenance and the provision of pedestrian-scale lighting and street furnishings. </w:t>
      </w:r>
    </w:p>
    <w:p w14:paraId="7A04AF45" w14:textId="77777777" w:rsidR="00FE2A6F" w:rsidRDefault="00A762F3">
      <w:pPr>
        <w:pStyle w:val="List1"/>
      </w:pPr>
      <w:r>
        <w:t>(F)</w:t>
      </w:r>
      <w:r>
        <w:tab/>
      </w:r>
      <w:r>
        <w:t xml:space="preserve">The director of the Watershed Protection and Development Review Department may require fiscal security to ensure compliance with this section. </w:t>
      </w:r>
    </w:p>
    <w:p w14:paraId="7A04AF46" w14:textId="77777777" w:rsidR="00FE2A6F" w:rsidRDefault="00A762F3">
      <w:pPr>
        <w:pStyle w:val="HistoryNote"/>
      </w:pPr>
      <w:r>
        <w:t>Source: Ord. 040902-58; Ord. 20080925-039.</w:t>
      </w:r>
    </w:p>
    <w:p w14:paraId="7A04AF47" w14:textId="77777777" w:rsidR="00FE2A6F" w:rsidRDefault="00FE2A6F">
      <w:pPr>
        <w:spacing w:before="0" w:after="0"/>
        <w:sectPr w:rsidR="00FE2A6F">
          <w:headerReference w:type="default" r:id="rId615"/>
          <w:footerReference w:type="default" r:id="rId616"/>
          <w:type w:val="continuous"/>
          <w:pgSz w:w="12240" w:h="15840"/>
          <w:pgMar w:top="1440" w:right="1440" w:bottom="1440" w:left="1440" w:header="720" w:footer="720" w:gutter="0"/>
          <w:cols w:space="720"/>
        </w:sectPr>
      </w:pPr>
    </w:p>
    <w:p w14:paraId="7A04AF48" w14:textId="77777777" w:rsidR="00FE2A6F" w:rsidRDefault="00A762F3">
      <w:pPr>
        <w:pStyle w:val="Section"/>
      </w:pPr>
      <w:r>
        <w:t>§ 25-2-761 PLACEMENT OF EQUIPMENT AND TRASH RECEPTACLES.</w:t>
      </w:r>
    </w:p>
    <w:p w14:paraId="7A04AF49" w14:textId="77777777" w:rsidR="00FE2A6F" w:rsidRDefault="00A762F3">
      <w:pPr>
        <w:pStyle w:val="List1"/>
      </w:pPr>
      <w:r>
        <w:t>(A)</w:t>
      </w:r>
      <w:r>
        <w:tab/>
        <w:t xml:space="preserve">Utility equipment, mechanical equipment, and large trash receptacles: </w:t>
      </w:r>
    </w:p>
    <w:p w14:paraId="7A04AF4A" w14:textId="77777777" w:rsidR="00FE2A6F" w:rsidRDefault="00A762F3">
      <w:pPr>
        <w:pStyle w:val="List2"/>
      </w:pPr>
      <w:r>
        <w:t>(1)</w:t>
      </w:r>
      <w:r>
        <w:tab/>
        <w:t xml:space="preserve">are prohibited in the area between a building and a street; and </w:t>
      </w:r>
    </w:p>
    <w:p w14:paraId="7A04AF4B" w14:textId="77777777" w:rsidR="00FE2A6F" w:rsidRDefault="00A762F3">
      <w:pPr>
        <w:pStyle w:val="List2"/>
      </w:pPr>
      <w:r>
        <w:t>(2)</w:t>
      </w:r>
      <w:r>
        <w:tab/>
        <w:t xml:space="preserve">must not be visible from a street. </w:t>
      </w:r>
    </w:p>
    <w:p w14:paraId="7A04AF4C" w14:textId="77777777" w:rsidR="00FE2A6F" w:rsidRDefault="00A762F3">
      <w:pPr>
        <w:pStyle w:val="List1"/>
      </w:pPr>
      <w:r>
        <w:t>(B)</w:t>
      </w:r>
      <w:r>
        <w:tab/>
      </w:r>
      <w:r>
        <w:t xml:space="preserve">This subsection applies to a site with frontage on an alley 20 feet or more wide. </w:t>
      </w:r>
    </w:p>
    <w:p w14:paraId="7A04AF4D" w14:textId="77777777" w:rsidR="00FE2A6F" w:rsidRDefault="00A762F3">
      <w:pPr>
        <w:pStyle w:val="List2"/>
      </w:pPr>
      <w:r>
        <w:t>(1)</w:t>
      </w:r>
      <w:r>
        <w:tab/>
        <w:t xml:space="preserve">A transformer room or utility vault must be adjacent to and accessible from the alley. </w:t>
      </w:r>
    </w:p>
    <w:p w14:paraId="7A04AF4E" w14:textId="77777777" w:rsidR="00FE2A6F" w:rsidRDefault="00A762F3">
      <w:pPr>
        <w:pStyle w:val="List2"/>
      </w:pPr>
      <w:r>
        <w:t>(2)</w:t>
      </w:r>
      <w:r>
        <w:tab/>
        <w:t xml:space="preserve">A pump room, sprinkler room, or other utility or mechanical room must be adjacent to and accessible from the alley unless the Fire Chief determines that placing the room in another location is required because of a fire safety issue. </w:t>
      </w:r>
    </w:p>
    <w:p w14:paraId="7A04AF4F" w14:textId="77777777" w:rsidR="00FE2A6F" w:rsidRDefault="00A762F3">
      <w:pPr>
        <w:pStyle w:val="HistoryNote"/>
      </w:pPr>
      <w:r>
        <w:t>Source: Ord. 040902-58; Ord. 20080925-039.</w:t>
      </w:r>
    </w:p>
    <w:p w14:paraId="7A04AF50" w14:textId="77777777" w:rsidR="00FE2A6F" w:rsidRDefault="00FE2A6F">
      <w:pPr>
        <w:spacing w:before="0" w:after="0"/>
        <w:sectPr w:rsidR="00FE2A6F">
          <w:headerReference w:type="default" r:id="rId617"/>
          <w:footerReference w:type="default" r:id="rId618"/>
          <w:type w:val="continuous"/>
          <w:pgSz w:w="12240" w:h="15840"/>
          <w:pgMar w:top="1440" w:right="1440" w:bottom="1440" w:left="1440" w:header="720" w:footer="720" w:gutter="0"/>
          <w:cols w:space="720"/>
        </w:sectPr>
      </w:pPr>
    </w:p>
    <w:p w14:paraId="7A04AF51" w14:textId="77777777" w:rsidR="00FE2A6F" w:rsidRDefault="00A762F3">
      <w:pPr>
        <w:pStyle w:val="Section"/>
      </w:pPr>
      <w:r>
        <w:t>§ 25-2-762 SITE ACCESS.</w:t>
      </w:r>
    </w:p>
    <w:p w14:paraId="7A04AF52" w14:textId="77777777" w:rsidR="00FE2A6F" w:rsidRDefault="00A762F3">
      <w:pPr>
        <w:pStyle w:val="List1"/>
      </w:pPr>
      <w:r>
        <w:t>(A)</w:t>
      </w:r>
      <w:r>
        <w:tab/>
      </w:r>
      <w:r>
        <w:t xml:space="preserve">Vehicular access to a site from a public street that runs east and west is limited to one curb cut for each 140 feet of street frontage. </w:t>
      </w:r>
    </w:p>
    <w:p w14:paraId="7A04AF53" w14:textId="77777777" w:rsidR="00FE2A6F" w:rsidRDefault="00A762F3">
      <w:pPr>
        <w:pStyle w:val="List1"/>
      </w:pPr>
      <w:r>
        <w:t>(B)</w:t>
      </w:r>
      <w:r>
        <w:tab/>
        <w:t xml:space="preserve">Vehicular access to a site from a public street that runs north and south is limited to two curb cuts. </w:t>
      </w:r>
    </w:p>
    <w:p w14:paraId="7A04AF54" w14:textId="77777777" w:rsidR="00FE2A6F" w:rsidRDefault="00A762F3">
      <w:pPr>
        <w:pStyle w:val="List1"/>
      </w:pPr>
      <w:r>
        <w:t>(C)</w:t>
      </w:r>
      <w:r>
        <w:tab/>
        <w:t xml:space="preserve">Vehicular access to a corner lot must be from a public street or alley that runs north and south. </w:t>
      </w:r>
    </w:p>
    <w:p w14:paraId="7A04AF55" w14:textId="77777777" w:rsidR="00FE2A6F" w:rsidRDefault="00A762F3">
      <w:pPr>
        <w:pStyle w:val="List1"/>
      </w:pPr>
      <w:r>
        <w:t>(D)</w:t>
      </w:r>
      <w:r>
        <w:tab/>
        <w:t xml:space="preserve">A site with access to an alley must use the alley or a parking structure for service and delivery access. </w:t>
      </w:r>
    </w:p>
    <w:p w14:paraId="7A04AF56" w14:textId="77777777" w:rsidR="00FE2A6F" w:rsidRDefault="00A762F3">
      <w:pPr>
        <w:pStyle w:val="List1"/>
      </w:pPr>
      <w:r>
        <w:t>(E)</w:t>
      </w:r>
      <w:r>
        <w:tab/>
      </w:r>
      <w:r>
        <w:t xml:space="preserve">A site that does not have access to an alley must provide a service and delivery area that is at least 30 feet deep, measured from the front setback line or side setback line, as applicable. </w:t>
      </w:r>
    </w:p>
    <w:p w14:paraId="7A04AF57" w14:textId="77777777" w:rsidR="00FE2A6F" w:rsidRDefault="00A762F3">
      <w:pPr>
        <w:pStyle w:val="List1"/>
      </w:pPr>
      <w:r>
        <w:lastRenderedPageBreak/>
        <w:t>(F)</w:t>
      </w:r>
      <w:r>
        <w:tab/>
        <w:t xml:space="preserve">A driveway turn radius may not exceed 15 feet unless the Fire Chief determines that a larger radius is required because of a fire safety issue. </w:t>
      </w:r>
    </w:p>
    <w:p w14:paraId="7A04AF58" w14:textId="77777777" w:rsidR="00FE2A6F" w:rsidRDefault="00A762F3">
      <w:pPr>
        <w:pStyle w:val="List1"/>
      </w:pPr>
      <w:r>
        <w:t>(G)</w:t>
      </w:r>
      <w:r>
        <w:tab/>
      </w:r>
      <w:r>
        <w:t xml:space="preserve">The director of the Watershed Protection and Development Review Department may waive or modify a requirement of this section if the director determines that the waiver or modification is necessary for adequate traffic circulation or public safety. </w:t>
      </w:r>
    </w:p>
    <w:p w14:paraId="7A04AF59" w14:textId="77777777" w:rsidR="00FE2A6F" w:rsidRDefault="00A762F3">
      <w:pPr>
        <w:pStyle w:val="HistoryNote"/>
      </w:pPr>
      <w:r>
        <w:t>Source: Ord. 040902-58; Ord. 20080925-039.</w:t>
      </w:r>
    </w:p>
    <w:p w14:paraId="7A04AF5A" w14:textId="77777777" w:rsidR="00FE2A6F" w:rsidRDefault="00FE2A6F">
      <w:pPr>
        <w:spacing w:before="0" w:after="0"/>
        <w:sectPr w:rsidR="00FE2A6F">
          <w:headerReference w:type="default" r:id="rId619"/>
          <w:footerReference w:type="default" r:id="rId620"/>
          <w:type w:val="continuous"/>
          <w:pgSz w:w="12240" w:h="15840"/>
          <w:pgMar w:top="1440" w:right="1440" w:bottom="1440" w:left="1440" w:header="720" w:footer="720" w:gutter="0"/>
          <w:cols w:space="720"/>
        </w:sectPr>
      </w:pPr>
    </w:p>
    <w:p w14:paraId="7A04AF5B" w14:textId="77777777" w:rsidR="00FE2A6F" w:rsidRDefault="00A762F3">
      <w:pPr>
        <w:pStyle w:val="Section"/>
      </w:pPr>
      <w:r>
        <w:t>§ 25-2-763 CERTAIN REGULATIONS INAPPLICABLE OR SUPERSEDED.</w:t>
      </w:r>
    </w:p>
    <w:p w14:paraId="7A04AF5C" w14:textId="77777777" w:rsidR="00FE2A6F" w:rsidRDefault="00A762F3">
      <w:pPr>
        <w:pStyle w:val="List1"/>
      </w:pPr>
      <w:r>
        <w:t>(A)</w:t>
      </w:r>
      <w:r>
        <w:tab/>
        <w:t xml:space="preserve">The following provisions of this subchapter do not apply: </w:t>
      </w:r>
    </w:p>
    <w:p w14:paraId="7A04AF5D" w14:textId="77777777" w:rsidR="00FE2A6F" w:rsidRDefault="00A762F3">
      <w:pPr>
        <w:pStyle w:val="List2"/>
      </w:pPr>
      <w:r>
        <w:t>(1)</w:t>
      </w:r>
      <w:r>
        <w:tab/>
        <w:t xml:space="preserve">maximum floor-to-area ratios; </w:t>
      </w:r>
    </w:p>
    <w:p w14:paraId="7A04AF5E" w14:textId="77777777" w:rsidR="00FE2A6F" w:rsidRDefault="00A762F3">
      <w:pPr>
        <w:pStyle w:val="List2"/>
      </w:pPr>
      <w:r>
        <w:t>(2)</w:t>
      </w:r>
      <w:r>
        <w:tab/>
        <w:t xml:space="preserve">maximum building coverage percentages; </w:t>
      </w:r>
    </w:p>
    <w:p w14:paraId="7A04AF5F" w14:textId="77777777" w:rsidR="00FE2A6F" w:rsidRDefault="00A762F3">
      <w:pPr>
        <w:pStyle w:val="List2"/>
      </w:pPr>
      <w:r>
        <w:t>(3)</w:t>
      </w:r>
      <w:r>
        <w:tab/>
        <w:t>Article 9 (</w:t>
      </w:r>
      <w:r>
        <w:rPr>
          <w:i/>
        </w:rPr>
        <w:t>Landscaping</w:t>
      </w:r>
      <w:r>
        <w:t xml:space="preserve">); and </w:t>
      </w:r>
    </w:p>
    <w:p w14:paraId="7A04AF60" w14:textId="77777777" w:rsidR="00FE2A6F" w:rsidRDefault="00A762F3">
      <w:pPr>
        <w:pStyle w:val="List2"/>
      </w:pPr>
      <w:r>
        <w:t>(4)</w:t>
      </w:r>
      <w:r>
        <w:tab/>
        <w:t>Article 10 (</w:t>
      </w:r>
      <w:r>
        <w:rPr>
          <w:i/>
        </w:rPr>
        <w:t>Compatibility Standards</w:t>
      </w:r>
      <w:r>
        <w:t xml:space="preserve">), if the property is at least 75 feet from the boundary of the university neighborhood overlay district. </w:t>
      </w:r>
    </w:p>
    <w:p w14:paraId="7A04AF61" w14:textId="77777777" w:rsidR="00FE2A6F" w:rsidRDefault="00A762F3">
      <w:pPr>
        <w:pStyle w:val="List1"/>
      </w:pPr>
      <w:r>
        <w:t>(B)</w:t>
      </w:r>
      <w:r>
        <w:tab/>
        <w:t xml:space="preserve">Impervious cover limitations of this subchapter are superseded by this subsection. Maximum impervious cover is: </w:t>
      </w:r>
    </w:p>
    <w:p w14:paraId="7A04AF62" w14:textId="77777777" w:rsidR="00FE2A6F" w:rsidRDefault="00A762F3">
      <w:pPr>
        <w:pStyle w:val="List2"/>
      </w:pPr>
      <w:r>
        <w:t>(1)</w:t>
      </w:r>
      <w:r>
        <w:tab/>
        <w:t xml:space="preserve">100 percent in the inner west campus and Guadalupe subdistricts; </w:t>
      </w:r>
    </w:p>
    <w:p w14:paraId="7A04AF63" w14:textId="77777777" w:rsidR="00FE2A6F" w:rsidRDefault="00A762F3">
      <w:pPr>
        <w:pStyle w:val="List2"/>
      </w:pPr>
      <w:r>
        <w:t>(2)</w:t>
      </w:r>
      <w:r>
        <w:tab/>
        <w:t xml:space="preserve">the greater of 90 percent or the percentage permitted in the base zoning district in the outer west campus subdistrict; and </w:t>
      </w:r>
    </w:p>
    <w:p w14:paraId="7A04AF64" w14:textId="77777777" w:rsidR="00FE2A6F" w:rsidRDefault="00A762F3">
      <w:pPr>
        <w:pStyle w:val="List2"/>
      </w:pPr>
      <w:r>
        <w:t>(3)</w:t>
      </w:r>
      <w:r>
        <w:tab/>
      </w:r>
      <w:r>
        <w:t xml:space="preserve">the greater of 85 percent or the percentage permitted in the base zoning district in the Dobie subdistrict. </w:t>
      </w:r>
    </w:p>
    <w:p w14:paraId="7A04AF65" w14:textId="77777777" w:rsidR="00FE2A6F" w:rsidRDefault="00A762F3">
      <w:pPr>
        <w:pStyle w:val="List1"/>
      </w:pPr>
      <w:r>
        <w:t>(C)</w:t>
      </w:r>
      <w:r>
        <w:tab/>
        <w:t xml:space="preserve">For a multi-family residential use, minimum site area and open space requirements of this subchapter do not apply. </w:t>
      </w:r>
    </w:p>
    <w:p w14:paraId="7A04AF66" w14:textId="77777777" w:rsidR="00FE2A6F" w:rsidRDefault="00A762F3">
      <w:pPr>
        <w:pStyle w:val="List1"/>
      </w:pPr>
      <w:r>
        <w:t>(D)</w:t>
      </w:r>
      <w:r>
        <w:tab/>
        <w:t>Special regulations governing signs in university neighborhood overlay district are in Section 25-10-133 (</w:t>
      </w:r>
      <w:r>
        <w:rPr>
          <w:i/>
        </w:rPr>
        <w:t>University Neighborhood Overlay Zoning District Signs</w:t>
      </w:r>
      <w:r>
        <w:t xml:space="preserve">). </w:t>
      </w:r>
    </w:p>
    <w:p w14:paraId="7A04AF67" w14:textId="77777777" w:rsidR="00FE2A6F" w:rsidRDefault="00A762F3">
      <w:pPr>
        <w:pStyle w:val="HistoryNote"/>
      </w:pPr>
      <w:r>
        <w:t>Source: Ord. 040902-58; Ord. 20070726-132.</w:t>
      </w:r>
    </w:p>
    <w:p w14:paraId="7A04AF68" w14:textId="77777777" w:rsidR="00FE2A6F" w:rsidRDefault="00FE2A6F">
      <w:pPr>
        <w:spacing w:before="0" w:after="0"/>
        <w:sectPr w:rsidR="00FE2A6F">
          <w:headerReference w:type="default" r:id="rId621"/>
          <w:footerReference w:type="default" r:id="rId622"/>
          <w:type w:val="continuous"/>
          <w:pgSz w:w="12240" w:h="15840"/>
          <w:pgMar w:top="1440" w:right="1440" w:bottom="1440" w:left="1440" w:header="720" w:footer="720" w:gutter="0"/>
          <w:cols w:space="720"/>
        </w:sectPr>
      </w:pPr>
    </w:p>
    <w:p w14:paraId="7A04AF69" w14:textId="77777777" w:rsidR="00FE2A6F" w:rsidRDefault="00A762F3">
      <w:pPr>
        <w:pStyle w:val="Section"/>
      </w:pPr>
      <w:r>
        <w:t>§ 25-2-764 DESIGN GUIDELINES.</w:t>
      </w:r>
    </w:p>
    <w:p w14:paraId="7A04AF6A" w14:textId="77777777" w:rsidR="00FE2A6F" w:rsidRDefault="00A762F3">
      <w:pPr>
        <w:pStyle w:val="List1"/>
      </w:pPr>
      <w:r>
        <w:t>(A)</w:t>
      </w:r>
      <w:r>
        <w:tab/>
      </w:r>
      <w:r>
        <w:t xml:space="preserve">A site plan must comply with the design guidelines prescribed by administrative rule. An applicant shall file with the site plan drawings of all building elevations and streetscapes that demonstrates substantial compliance with the design guidelines. </w:t>
      </w:r>
    </w:p>
    <w:p w14:paraId="7A04AF6B" w14:textId="77777777" w:rsidR="00FE2A6F" w:rsidRDefault="00A762F3">
      <w:pPr>
        <w:pStyle w:val="List1"/>
      </w:pPr>
      <w:r>
        <w:t>(B)</w:t>
      </w:r>
      <w:r>
        <w:tab/>
        <w:t xml:space="preserve">The director of the Neighborhood Planning and Zoning Department shall determine whether a site plan substantially complies with the design guidelines. </w:t>
      </w:r>
    </w:p>
    <w:p w14:paraId="7A04AF6C" w14:textId="77777777" w:rsidR="00FE2A6F" w:rsidRDefault="00A762F3">
      <w:pPr>
        <w:pStyle w:val="List1"/>
      </w:pPr>
      <w:r>
        <w:t>(C)</w:t>
      </w:r>
      <w:r>
        <w:tab/>
      </w:r>
      <w:r>
        <w:t xml:space="preserve">The director of the Neighborhood Planning and Zoning Department may waive a provision of the design guidelines if the director determines that the provision is unreasonable or impractical as applied to the site plan and that, with the waiver, the site plan will still substantially comply with the design guidelines. A waiver under this subsection must be the minimum departure from the provision necessary to avoid an unreasonable or impractical result. </w:t>
      </w:r>
    </w:p>
    <w:p w14:paraId="7A04AF6D" w14:textId="77777777" w:rsidR="00FE2A6F" w:rsidRDefault="00A762F3">
      <w:pPr>
        <w:pStyle w:val="List1"/>
      </w:pPr>
      <w:r>
        <w:t>(D)</w:t>
      </w:r>
      <w:r>
        <w:tab/>
      </w:r>
      <w:r>
        <w:t xml:space="preserve">An interested party may appeal to the land use commission: </w:t>
      </w:r>
    </w:p>
    <w:p w14:paraId="7A04AF6E" w14:textId="77777777" w:rsidR="00FE2A6F" w:rsidRDefault="00A762F3">
      <w:pPr>
        <w:pStyle w:val="List2"/>
      </w:pPr>
      <w:r>
        <w:lastRenderedPageBreak/>
        <w:t>(1)</w:t>
      </w:r>
      <w:r>
        <w:tab/>
        <w:t xml:space="preserve">a determination by the director of the Neighborhood Planning and Zoning Department that a site plan substantially complies with the design guidelines; or </w:t>
      </w:r>
    </w:p>
    <w:p w14:paraId="7A04AF6F" w14:textId="77777777" w:rsidR="00FE2A6F" w:rsidRDefault="00A762F3">
      <w:pPr>
        <w:pStyle w:val="List2"/>
      </w:pPr>
      <w:r>
        <w:t>(2)</w:t>
      </w:r>
      <w:r>
        <w:tab/>
        <w:t xml:space="preserve">a decision by the director of the Neighborhood Planning and Zoning Department granting or denying a waiver under Subsection (C). </w:t>
      </w:r>
    </w:p>
    <w:p w14:paraId="7A04AF70" w14:textId="77777777" w:rsidR="00FE2A6F" w:rsidRDefault="00A762F3">
      <w:pPr>
        <w:pStyle w:val="HistoryNote"/>
      </w:pPr>
      <w:r>
        <w:t>Source: Ord. 040902-58; Ord. 20080925-039.</w:t>
      </w:r>
    </w:p>
    <w:p w14:paraId="7A04AF71" w14:textId="77777777" w:rsidR="00FE2A6F" w:rsidRDefault="00FE2A6F">
      <w:pPr>
        <w:spacing w:before="0" w:after="0"/>
        <w:sectPr w:rsidR="00FE2A6F">
          <w:headerReference w:type="default" r:id="rId623"/>
          <w:footerReference w:type="default" r:id="rId624"/>
          <w:type w:val="continuous"/>
          <w:pgSz w:w="12240" w:h="15840"/>
          <w:pgMar w:top="1440" w:right="1440" w:bottom="1440" w:left="1440" w:header="720" w:footer="720" w:gutter="0"/>
          <w:cols w:space="720"/>
        </w:sectPr>
      </w:pPr>
    </w:p>
    <w:p w14:paraId="7A04AF72" w14:textId="77777777" w:rsidR="00FE2A6F" w:rsidRDefault="00A762F3">
      <w:pPr>
        <w:pStyle w:val="Section"/>
      </w:pPr>
      <w:r>
        <w:t>§ 25-2-765 AFFORDABLE HOUSING.</w:t>
      </w:r>
    </w:p>
    <w:p w14:paraId="7A04AF73" w14:textId="77777777" w:rsidR="00FE2A6F" w:rsidRDefault="00A762F3">
      <w:pPr>
        <w:pStyle w:val="List1"/>
      </w:pPr>
      <w:r>
        <w:t>(A)</w:t>
      </w:r>
      <w:r>
        <w:tab/>
      </w:r>
      <w:r>
        <w:t xml:space="preserve">A multi-family residential use or a group residential use established after February 24, 2014 must, for a period of not less than 40 years from the date a certificate of occupancy is issued, set aside at least: </w:t>
      </w:r>
    </w:p>
    <w:p w14:paraId="7A04AF74" w14:textId="77777777" w:rsidR="00FE2A6F" w:rsidRDefault="00A762F3">
      <w:pPr>
        <w:pStyle w:val="List2"/>
      </w:pPr>
      <w:r>
        <w:t>(1)</w:t>
      </w:r>
      <w:r>
        <w:tab/>
        <w:t xml:space="preserve">10 percent of the dwelling units or bedrooms on the site to house persons whose household income is at or below 60 percent of the median income in the Austin statistical metropolitan area, as determined by the director of the Neighborhood Housing and Community Development Office; and </w:t>
      </w:r>
    </w:p>
    <w:p w14:paraId="7A04AF75" w14:textId="77777777" w:rsidR="00FE2A6F" w:rsidRDefault="00A762F3">
      <w:pPr>
        <w:pStyle w:val="List2"/>
      </w:pPr>
      <w:r>
        <w:t>(2)</w:t>
      </w:r>
      <w:r>
        <w:tab/>
      </w:r>
      <w:r>
        <w:t xml:space="preserve">except as provided in Subsection (B), an additional 10 percent of the dwelling units or bedrooms on the site to house persons whose household income is at or below 50 percent of the median income in the Austin statistical metropolitan area, as determined by the director of the Neighborhood Housing and Community Development Office. </w:t>
      </w:r>
    </w:p>
    <w:p w14:paraId="7A04AF76" w14:textId="77777777" w:rsidR="00FE2A6F" w:rsidRDefault="00A762F3">
      <w:pPr>
        <w:pStyle w:val="List1"/>
      </w:pPr>
      <w:r>
        <w:t>(B)</w:t>
      </w:r>
      <w:r>
        <w:tab/>
      </w:r>
      <w:r>
        <w:t>The University Neighborhood District Housing Trust Fund is established. Instead of complying with Paragraph (A)(2), a person may pay into the fund a fee of $1.00 for each square foot of net rentable floor area in the multi-family residential use or group residential use development and the fee will be adjusted annually in accordance with the Consumer Price Index all Urban Consumers, US City Average, All Items (1982-84=100), as published by the Bureau of Labor Statistics of the United States Department of La</w:t>
      </w:r>
      <w:r>
        <w:t xml:space="preserve">bor or in accordance with any other similar, applicable standard as defined by the director of the Neighborhood Housing and Community Development Office. The city manager shall annually determine the new fee amounts for each fiscal year, beginning October 1, 2014 and report the new fee amounts to the city council. </w:t>
      </w:r>
    </w:p>
    <w:p w14:paraId="7A04AF77" w14:textId="77777777" w:rsidR="00FE2A6F" w:rsidRDefault="00A762F3">
      <w:pPr>
        <w:pStyle w:val="List1"/>
      </w:pPr>
      <w:r>
        <w:t>(C)</w:t>
      </w:r>
      <w:r>
        <w:tab/>
      </w:r>
      <w:r>
        <w:t>The director of the Neighborhood Housing and Community Development Office may allocate money from the University Neighborhood District Housing Trust Fund for housing development in the university neighborhood overlay district that provides at least 30 percent of its dwelling units or bedrooms to persons whose household income is at or below 50 percent of the median income in the statistical metropolitan area, as determined by the director of the Neighborhood Housing and Community Development Office, for a p</w:t>
      </w:r>
      <w:r>
        <w:t xml:space="preserve">eriod of not less than 40 years from the date a certificate of occupancy is issued. </w:t>
      </w:r>
    </w:p>
    <w:p w14:paraId="7A04AF78" w14:textId="77777777" w:rsidR="00FE2A6F" w:rsidRDefault="00A762F3">
      <w:pPr>
        <w:pStyle w:val="Block3"/>
      </w:pPr>
      <w:r>
        <w:t xml:space="preserve">Projects qualifying for the University Neighborhood Overlay Affordable Trust Funds shall receive a 100 percent fee waiver as set forth in the S.M.A.R.T. Housing Policy. </w:t>
      </w:r>
    </w:p>
    <w:p w14:paraId="7A04AF79" w14:textId="77777777" w:rsidR="00FE2A6F" w:rsidRDefault="00A762F3">
      <w:pPr>
        <w:pStyle w:val="List1"/>
      </w:pPr>
      <w:r>
        <w:t>(D)</w:t>
      </w:r>
      <w:r>
        <w:tab/>
        <w:t xml:space="preserve">Rents will be established annually by the director of Neighborhood Housing and Community Development Office as follows: </w:t>
      </w:r>
    </w:p>
    <w:p w14:paraId="7A04AF7A" w14:textId="77777777" w:rsidR="00FE2A6F" w:rsidRDefault="00A762F3">
      <w:pPr>
        <w:pStyle w:val="List2"/>
      </w:pPr>
      <w:r>
        <w:t>(1)</w:t>
      </w:r>
      <w:r>
        <w:tab/>
      </w:r>
      <w:r>
        <w:t xml:space="preserve">Rents for single occupancy rental units for households who are at or below 60 percent of the median family income may not exceed the Low HOME Rent Limit for one bedroom as established annually by the Texas Department of Housing and Community Affairs. </w:t>
      </w:r>
    </w:p>
    <w:p w14:paraId="7A04AF7B" w14:textId="77777777" w:rsidR="00FE2A6F" w:rsidRDefault="00A762F3">
      <w:pPr>
        <w:pStyle w:val="List2"/>
      </w:pPr>
      <w:r>
        <w:t>(2)</w:t>
      </w:r>
      <w:r>
        <w:tab/>
      </w:r>
      <w:r>
        <w:t xml:space="preserve">Rents for single occupancy rental units for households who are at or below 50 percent median family income households may not exceed the 40 percent Median Family Income HOME Rent Limit for an efficiency as established annually by the Texas Department of Housing and Community Affairs. </w:t>
      </w:r>
    </w:p>
    <w:p w14:paraId="7A04AF7C" w14:textId="77777777" w:rsidR="00FE2A6F" w:rsidRDefault="00A762F3">
      <w:pPr>
        <w:pStyle w:val="List2"/>
      </w:pPr>
      <w:r>
        <w:t>(3)</w:t>
      </w:r>
      <w:r>
        <w:tab/>
        <w:t xml:space="preserve">For existing UNO developments that opt in to leasing by the bedroom for the remainder of their commitment: </w:t>
      </w:r>
    </w:p>
    <w:p w14:paraId="7A04AF7D" w14:textId="77777777" w:rsidR="00FE2A6F" w:rsidRDefault="00A762F3">
      <w:pPr>
        <w:pStyle w:val="List3"/>
      </w:pPr>
      <w:r>
        <w:lastRenderedPageBreak/>
        <w:t>(a)</w:t>
      </w:r>
      <w:r>
        <w:tab/>
      </w:r>
      <w:r>
        <w:t xml:space="preserve">rents for single occupancy rental units for households who are at or below 60 percent of the median family income may not exceed the high HOME rent limit for a one bedroom as established annually by the Texas Department of Housing and Community Affairs; and </w:t>
      </w:r>
    </w:p>
    <w:p w14:paraId="7A04AF7E" w14:textId="77777777" w:rsidR="00FE2A6F" w:rsidRDefault="00A762F3">
      <w:pPr>
        <w:pStyle w:val="List3"/>
      </w:pPr>
      <w:r>
        <w:t>(b)</w:t>
      </w:r>
      <w:r>
        <w:tab/>
      </w:r>
      <w:r>
        <w:t xml:space="preserve">rents for single occupancy rental units for households who are at or below 50 percent of the median family income may not exceed the 40 percent MFI HOME rent limit for an efficiency as established annually by the Texas Department of Housing and Community Affairs. </w:t>
      </w:r>
    </w:p>
    <w:p w14:paraId="7A04AF7F" w14:textId="77777777" w:rsidR="00FE2A6F" w:rsidRDefault="00A762F3">
      <w:pPr>
        <w:pStyle w:val="List3"/>
      </w:pPr>
      <w:r>
        <w:t>(c)</w:t>
      </w:r>
      <w:r>
        <w:tab/>
        <w:t xml:space="preserve">The director may adopt administrative rules necessary to enforce these provisions. </w:t>
      </w:r>
    </w:p>
    <w:p w14:paraId="7A04AF80" w14:textId="77777777" w:rsidR="00FE2A6F" w:rsidRDefault="00A762F3">
      <w:pPr>
        <w:pStyle w:val="List1"/>
      </w:pPr>
      <w:r>
        <w:t>(E)</w:t>
      </w:r>
      <w:r>
        <w:tab/>
      </w:r>
      <w:r>
        <w:t xml:space="preserve">For a hotel/motel use that has an associated condominium residential use, multifamily residential use, group residential use, retirement housing (small site) use, or retirement housing (large site) use, instead of complying with Subsection (A) a person may pay into the University Neighborhood Housing Trust Fund a fee of $2.00 for each square foot of the combined net square footage of the residential units and the hotel/motel units, if: </w:t>
      </w:r>
    </w:p>
    <w:p w14:paraId="7A04AF81" w14:textId="77777777" w:rsidR="00FE2A6F" w:rsidRDefault="00A762F3">
      <w:pPr>
        <w:pStyle w:val="List2"/>
      </w:pPr>
      <w:r>
        <w:t>(1)</w:t>
      </w:r>
      <w:r>
        <w:tab/>
      </w:r>
      <w:r>
        <w:t xml:space="preserve">the number of residential units associated with a hotel/motel use does not exceed 40% of the number of hotel/motel units; and </w:t>
      </w:r>
    </w:p>
    <w:p w14:paraId="7A04AF82" w14:textId="77777777" w:rsidR="00FE2A6F" w:rsidRDefault="00A762F3">
      <w:pPr>
        <w:pStyle w:val="List2"/>
      </w:pPr>
      <w:r>
        <w:t>(2)</w:t>
      </w:r>
      <w:r>
        <w:tab/>
        <w:t xml:space="preserve">the net square footage of the residential units does not exceed 45% of the net square footage of hotel/motel units. </w:t>
      </w:r>
    </w:p>
    <w:p w14:paraId="7A04AF83" w14:textId="77777777" w:rsidR="00FE2A6F" w:rsidRDefault="00A762F3">
      <w:pPr>
        <w:pStyle w:val="HistoryNote"/>
      </w:pPr>
      <w:r>
        <w:t>Source: Ord. 040902-58; Ord. 20080925-039; Ord. 20140213-056, Pt. 2, 2-25-14.</w:t>
      </w:r>
    </w:p>
    <w:p w14:paraId="7A04AF84" w14:textId="77777777" w:rsidR="00FE2A6F" w:rsidRDefault="00FE2A6F">
      <w:pPr>
        <w:spacing w:before="0" w:after="0"/>
        <w:sectPr w:rsidR="00FE2A6F">
          <w:headerReference w:type="default" r:id="rId625"/>
          <w:footerReference w:type="default" r:id="rId626"/>
          <w:type w:val="continuous"/>
          <w:pgSz w:w="12240" w:h="15840"/>
          <w:pgMar w:top="1440" w:right="1440" w:bottom="1440" w:left="1440" w:header="720" w:footer="720" w:gutter="0"/>
          <w:cols w:space="720"/>
        </w:sectPr>
      </w:pPr>
    </w:p>
    <w:p w14:paraId="7A04AF85" w14:textId="77777777" w:rsidR="00FE2A6F" w:rsidRDefault="00A762F3">
      <w:pPr>
        <w:pStyle w:val="Heading5"/>
      </w:pPr>
      <w:r>
        <w:t>Division 10. Transit Oriented Development District Regulations.</w:t>
      </w:r>
    </w:p>
    <w:p w14:paraId="7A04AF86" w14:textId="77777777" w:rsidR="00FE2A6F" w:rsidRDefault="00FE2A6F">
      <w:pPr>
        <w:spacing w:before="0" w:after="0"/>
        <w:sectPr w:rsidR="00FE2A6F">
          <w:headerReference w:type="default" r:id="rId627"/>
          <w:footerReference w:type="default" r:id="rId628"/>
          <w:type w:val="continuous"/>
          <w:pgSz w:w="12240" w:h="15840"/>
          <w:pgMar w:top="1440" w:right="1440" w:bottom="1440" w:left="1440" w:header="720" w:footer="720" w:gutter="0"/>
          <w:cols w:space="720"/>
        </w:sectPr>
      </w:pPr>
    </w:p>
    <w:p w14:paraId="7A04AF87" w14:textId="77777777" w:rsidR="00FE2A6F" w:rsidRDefault="00A762F3">
      <w:pPr>
        <w:pStyle w:val="Heading5"/>
      </w:pPr>
      <w:r>
        <w:t>Subpart A. General Provisions.</w:t>
      </w:r>
    </w:p>
    <w:p w14:paraId="7A04AF88" w14:textId="77777777" w:rsidR="00FE2A6F" w:rsidRDefault="00FE2A6F">
      <w:pPr>
        <w:spacing w:before="0" w:after="0"/>
        <w:sectPr w:rsidR="00FE2A6F">
          <w:headerReference w:type="default" r:id="rId629"/>
          <w:footerReference w:type="default" r:id="rId630"/>
          <w:type w:val="continuous"/>
          <w:pgSz w:w="12240" w:h="15840"/>
          <w:pgMar w:top="1440" w:right="1440" w:bottom="1440" w:left="1440" w:header="720" w:footer="720" w:gutter="0"/>
          <w:cols w:space="720"/>
        </w:sectPr>
      </w:pPr>
    </w:p>
    <w:p w14:paraId="7A04AF89" w14:textId="77777777" w:rsidR="00FE2A6F" w:rsidRDefault="00A762F3">
      <w:pPr>
        <w:pStyle w:val="Section"/>
      </w:pPr>
      <w:r>
        <w:t>§ 25-2-766.01 CONFLICTS; NONAPPLICABILITY.</w:t>
      </w:r>
    </w:p>
    <w:p w14:paraId="7A04AF8A" w14:textId="77777777" w:rsidR="00FE2A6F" w:rsidRDefault="00A762F3">
      <w:pPr>
        <w:pStyle w:val="List1"/>
      </w:pPr>
      <w:r>
        <w:t>(A)</w:t>
      </w:r>
      <w:r>
        <w:tab/>
      </w:r>
      <w:r>
        <w:t>This division supersedes other requirements of Title 25 (</w:t>
      </w:r>
      <w:r>
        <w:rPr>
          <w:i/>
        </w:rPr>
        <w:t>Land Development</w:t>
      </w:r>
      <w:r>
        <w:t xml:space="preserve">) to the extent of conflict. </w:t>
      </w:r>
    </w:p>
    <w:p w14:paraId="7A04AF8B" w14:textId="77777777" w:rsidR="00FE2A6F" w:rsidRDefault="00A762F3">
      <w:pPr>
        <w:pStyle w:val="List1"/>
      </w:pPr>
      <w:r>
        <w:t>(B)</w:t>
      </w:r>
      <w:r>
        <w:tab/>
        <w:t xml:space="preserve">This division does not apply to property governed by a development plan approved by a special board of review, as prescribed by Natural Resources Code Sections 31.161 through 31.167. </w:t>
      </w:r>
    </w:p>
    <w:p w14:paraId="7A04AF8C" w14:textId="77777777" w:rsidR="00FE2A6F" w:rsidRDefault="00A762F3">
      <w:pPr>
        <w:pStyle w:val="HistoryNote"/>
      </w:pPr>
      <w:r>
        <w:t>Source: Ord. 20050519-008.</w:t>
      </w:r>
    </w:p>
    <w:p w14:paraId="7A04AF8D" w14:textId="77777777" w:rsidR="00FE2A6F" w:rsidRDefault="00FE2A6F">
      <w:pPr>
        <w:spacing w:before="0" w:after="0"/>
        <w:sectPr w:rsidR="00FE2A6F">
          <w:headerReference w:type="default" r:id="rId631"/>
          <w:footerReference w:type="default" r:id="rId632"/>
          <w:type w:val="continuous"/>
          <w:pgSz w:w="12240" w:h="15840"/>
          <w:pgMar w:top="1440" w:right="1440" w:bottom="1440" w:left="1440" w:header="720" w:footer="720" w:gutter="0"/>
          <w:cols w:space="720"/>
        </w:sectPr>
      </w:pPr>
    </w:p>
    <w:p w14:paraId="7A04AF8E" w14:textId="77777777" w:rsidR="00FE2A6F" w:rsidRDefault="00A762F3">
      <w:pPr>
        <w:pStyle w:val="Section"/>
      </w:pPr>
      <w:r>
        <w:t>§ 25-2-766.02 TRANSIT ORIENTED DEVELOPMENT DISTRICT CLASSIFICATIONS DESCRIBED.</w:t>
      </w:r>
    </w:p>
    <w:p w14:paraId="7A04AF8F" w14:textId="77777777" w:rsidR="00FE2A6F" w:rsidRDefault="00A762F3">
      <w:pPr>
        <w:pStyle w:val="List1"/>
      </w:pPr>
      <w:r>
        <w:t>(A)</w:t>
      </w:r>
      <w:r>
        <w:tab/>
        <w:t xml:space="preserve">A transit oriented development (TOD) district is classified according to its location, as described below. </w:t>
      </w:r>
    </w:p>
    <w:p w14:paraId="7A04AF90" w14:textId="77777777" w:rsidR="00FE2A6F" w:rsidRDefault="00A762F3">
      <w:pPr>
        <w:pStyle w:val="List1"/>
      </w:pPr>
      <w:r>
        <w:t>(B)</w:t>
      </w:r>
      <w:r>
        <w:tab/>
        <w:t xml:space="preserve">A neighborhood center TOD district is located at the commercial center of a neighborhood. The average density is approximately 15 to 25 dwelling units for each acre. Typical building height is one to six stories. Uses include small lot single-family residential use, single-family residential use with an accessory dwelling unit, townhouse residential use, low-rise condominium residential use and multifamily residential use, neighborhood retail and office uses, and mixed-use buildings. </w:t>
      </w:r>
    </w:p>
    <w:p w14:paraId="7A04AF91" w14:textId="77777777" w:rsidR="00FE2A6F" w:rsidRDefault="00A762F3">
      <w:pPr>
        <w:pStyle w:val="List1"/>
      </w:pPr>
      <w:r>
        <w:t>(C)</w:t>
      </w:r>
      <w:r>
        <w:tab/>
      </w:r>
      <w:r>
        <w:t xml:space="preserve">A town center TOD district is located at a major commercial, employment, or civic center. The average density is approximately 25 to 50 dwelling units for each acre. Typical building height is two to eight stories. Uses include townhouse residential use, low- and mid-rise condominium residential use and multifamily residential use, retail and office uses, and mixed-use buildings. </w:t>
      </w:r>
    </w:p>
    <w:p w14:paraId="7A04AF92" w14:textId="77777777" w:rsidR="00FE2A6F" w:rsidRDefault="00A762F3">
      <w:pPr>
        <w:pStyle w:val="List1"/>
      </w:pPr>
      <w:r>
        <w:lastRenderedPageBreak/>
        <w:t>(D)</w:t>
      </w:r>
      <w:r>
        <w:tab/>
      </w:r>
      <w:r>
        <w:t xml:space="preserve">A regional center TOD district is located at the juncture of regional transportation lines or at a major commuter or employment center. The average density is more than 50 dwelling units for each acre. Typical building height is three to ten stories. Uses include mid-rise condominium residential use and multifamily residential use, major retail and office uses, and mixed-use buildings. </w:t>
      </w:r>
    </w:p>
    <w:p w14:paraId="7A04AF93" w14:textId="77777777" w:rsidR="00FE2A6F" w:rsidRDefault="00A762F3">
      <w:pPr>
        <w:pStyle w:val="List1"/>
      </w:pPr>
      <w:r>
        <w:t>(E)</w:t>
      </w:r>
      <w:r>
        <w:tab/>
      </w:r>
      <w:r>
        <w:t xml:space="preserve">A downtown TOD district is located in a highly urbanized area. The average density is more than 75 dwelling units for each acre. Typical building height is six stories or more. Uses include mid- and high-rise condominium residential use and multifamily residential use, large retail and office uses, and mixed use buildings. </w:t>
      </w:r>
    </w:p>
    <w:p w14:paraId="7A04AF94" w14:textId="77777777" w:rsidR="00FE2A6F" w:rsidRDefault="00A762F3">
      <w:pPr>
        <w:pStyle w:val="HistoryNote"/>
      </w:pPr>
      <w:r>
        <w:t>Source: Ord. 20050519-008.</w:t>
      </w:r>
    </w:p>
    <w:p w14:paraId="7A04AF95" w14:textId="77777777" w:rsidR="00FE2A6F" w:rsidRDefault="00FE2A6F">
      <w:pPr>
        <w:spacing w:before="0" w:after="0"/>
        <w:sectPr w:rsidR="00FE2A6F">
          <w:headerReference w:type="default" r:id="rId633"/>
          <w:footerReference w:type="default" r:id="rId634"/>
          <w:type w:val="continuous"/>
          <w:pgSz w:w="12240" w:h="15840"/>
          <w:pgMar w:top="1440" w:right="1440" w:bottom="1440" w:left="1440" w:header="720" w:footer="720" w:gutter="0"/>
          <w:cols w:space="720"/>
        </w:sectPr>
      </w:pPr>
    </w:p>
    <w:p w14:paraId="7A04AF96" w14:textId="77777777" w:rsidR="00FE2A6F" w:rsidRDefault="00A762F3">
      <w:pPr>
        <w:pStyle w:val="Section"/>
      </w:pPr>
      <w:r>
        <w:t>§ 25-2-766.03 TRANSIT ORIENTED DEVELOPMENT DISTRICT ZONES DESCRIBED.</w:t>
      </w:r>
    </w:p>
    <w:p w14:paraId="7A04AF97" w14:textId="77777777" w:rsidR="00FE2A6F" w:rsidRDefault="00A762F3">
      <w:pPr>
        <w:pStyle w:val="List1"/>
      </w:pPr>
      <w:r>
        <w:t>(A)</w:t>
      </w:r>
      <w:r>
        <w:tab/>
      </w:r>
      <w:r>
        <w:t xml:space="preserve">A transit oriented development (TOD) district may be divided into zones of varying development intensity, as described in this section. </w:t>
      </w:r>
    </w:p>
    <w:p w14:paraId="7A04AF98" w14:textId="77777777" w:rsidR="00FE2A6F" w:rsidRDefault="00A762F3">
      <w:pPr>
        <w:pStyle w:val="List1"/>
      </w:pPr>
      <w:r>
        <w:t>(B)</w:t>
      </w:r>
      <w:r>
        <w:tab/>
      </w:r>
      <w:r>
        <w:t>A gateway zone is the area immediately surrounding the station platform, where passengers enter or exit transit vehicles. Typically, this area includes land that is about 300 to 500 feet from the edge of the station platform. This zone has a high level of transit integration, including streetscapes that connect the station platform with the surrounding buildings, and buildings that are oriented toward the station platform and provide ground floor pedestrian-oriented uses and employment or residential uses i</w:t>
      </w:r>
      <w:r>
        <w:t xml:space="preserve">n the upper floors. A gateway zone has the highest density and building height in a TOD district. </w:t>
      </w:r>
    </w:p>
    <w:p w14:paraId="7A04AF99" w14:textId="77777777" w:rsidR="00FE2A6F" w:rsidRDefault="00A762F3">
      <w:pPr>
        <w:pStyle w:val="List1"/>
      </w:pPr>
      <w:r>
        <w:t>(C)</w:t>
      </w:r>
      <w:r>
        <w:tab/>
        <w:t xml:space="preserve">A midway zone is the area between a gateway zone and a transition zone, beginning at the outer boundary of the gateway zone and ending approximately 1,000 to 1,500 feet from the edge of the station platform. This zone is predominately residential, but it may also contain retail and office uses. The zone includes a variety of building types. A midway zone has density and building height that are lower than a gateway zone but higher than a transition zone. </w:t>
      </w:r>
    </w:p>
    <w:p w14:paraId="7A04AF9A" w14:textId="77777777" w:rsidR="00FE2A6F" w:rsidRDefault="00A762F3">
      <w:pPr>
        <w:pStyle w:val="List1"/>
      </w:pPr>
      <w:r>
        <w:t>(D)</w:t>
      </w:r>
      <w:r>
        <w:tab/>
      </w:r>
      <w:r>
        <w:t xml:space="preserve">A transition zone is the area at the periphery of the TOD district. Development intensity is compatible with the existing or anticipated future development adjacent to the TOD district. A transition zone has the lowest density and building height in a TOD district. </w:t>
      </w:r>
    </w:p>
    <w:p w14:paraId="7A04AF9B" w14:textId="77777777" w:rsidR="00FE2A6F" w:rsidRDefault="00A762F3">
      <w:pPr>
        <w:pStyle w:val="HistoryNote"/>
      </w:pPr>
      <w:r>
        <w:t>Source: Ord. 20050519-008.</w:t>
      </w:r>
    </w:p>
    <w:p w14:paraId="7A04AF9C" w14:textId="77777777" w:rsidR="00FE2A6F" w:rsidRDefault="00FE2A6F">
      <w:pPr>
        <w:spacing w:before="0" w:after="0"/>
        <w:sectPr w:rsidR="00FE2A6F">
          <w:headerReference w:type="default" r:id="rId635"/>
          <w:footerReference w:type="default" r:id="rId636"/>
          <w:type w:val="continuous"/>
          <w:pgSz w:w="12240" w:h="15840"/>
          <w:pgMar w:top="1440" w:right="1440" w:bottom="1440" w:left="1440" w:header="720" w:footer="720" w:gutter="0"/>
          <w:cols w:space="720"/>
        </w:sectPr>
      </w:pPr>
    </w:p>
    <w:p w14:paraId="7A04AF9D" w14:textId="77777777" w:rsidR="00FE2A6F" w:rsidRDefault="00A762F3">
      <w:pPr>
        <w:pStyle w:val="Section"/>
      </w:pPr>
      <w:r>
        <w:t>§ 25-2-766.04 TRANSIT ORIENTED DEVELOPMENT DISTRICTS ESTABLISHED AND CLASSIFIED.</w:t>
      </w:r>
    </w:p>
    <w:p w14:paraId="7A04AF9E" w14:textId="77777777" w:rsidR="00FE2A6F" w:rsidRDefault="00A762F3">
      <w:pPr>
        <w:pStyle w:val="List1"/>
      </w:pPr>
      <w:r>
        <w:t>(A)</w:t>
      </w:r>
      <w:r>
        <w:tab/>
        <w:t xml:space="preserve">Transit oriented development (TOD) districts are established and classified as follows: </w:t>
      </w:r>
    </w:p>
    <w:p w14:paraId="7A04AF9F" w14:textId="77777777" w:rsidR="00FE2A6F" w:rsidRDefault="00A762F3">
      <w:pPr>
        <w:pStyle w:val="List2"/>
      </w:pPr>
      <w:r>
        <w:t>(1)</w:t>
      </w:r>
      <w:r>
        <w:tab/>
      </w:r>
      <w:r>
        <w:t xml:space="preserve">The Convention Center TOD district is established as a downtown TOD district. </w:t>
      </w:r>
    </w:p>
    <w:p w14:paraId="7A04AFA0" w14:textId="77777777" w:rsidR="00FE2A6F" w:rsidRDefault="00A762F3">
      <w:pPr>
        <w:pStyle w:val="List2"/>
      </w:pPr>
      <w:r>
        <w:t>(2)</w:t>
      </w:r>
      <w:r>
        <w:tab/>
        <w:t xml:space="preserve">The Plaza Saltillo TOD district is established as a neighborhood center TOD district. </w:t>
      </w:r>
    </w:p>
    <w:p w14:paraId="7A04AFA1" w14:textId="77777777" w:rsidR="00FE2A6F" w:rsidRDefault="00A762F3">
      <w:pPr>
        <w:pStyle w:val="List2"/>
      </w:pPr>
      <w:r>
        <w:t>(3)</w:t>
      </w:r>
      <w:r>
        <w:tab/>
        <w:t xml:space="preserve">The Martin Luther King, Jr. Blvd. TOD district is established as a neighborhood center TOD district. </w:t>
      </w:r>
    </w:p>
    <w:p w14:paraId="7A04AFA2" w14:textId="77777777" w:rsidR="00FE2A6F" w:rsidRDefault="00A762F3">
      <w:pPr>
        <w:pStyle w:val="List2"/>
      </w:pPr>
      <w:r>
        <w:t>(4)</w:t>
      </w:r>
      <w:r>
        <w:tab/>
        <w:t xml:space="preserve">The Lamar Blvd./Justin Lane TOD district is established as a neighborhood center TOD district. </w:t>
      </w:r>
    </w:p>
    <w:p w14:paraId="7A04AFA3" w14:textId="77777777" w:rsidR="00FE2A6F" w:rsidRDefault="00A762F3">
      <w:pPr>
        <w:pStyle w:val="List2"/>
      </w:pPr>
      <w:r>
        <w:t>(5)</w:t>
      </w:r>
      <w:r>
        <w:tab/>
        <w:t xml:space="preserve">The Northwest Park and Ride TOD district is established as a town center TOD district. </w:t>
      </w:r>
    </w:p>
    <w:p w14:paraId="7A04AFA4" w14:textId="77777777" w:rsidR="00FE2A6F" w:rsidRDefault="00A762F3">
      <w:pPr>
        <w:pStyle w:val="List2"/>
      </w:pPr>
      <w:r>
        <w:t>(6)</w:t>
      </w:r>
      <w:r>
        <w:tab/>
      </w:r>
      <w:r>
        <w:t xml:space="preserve">The North IH-35 Park and Ride TOD district is established as a town center TOD district. </w:t>
      </w:r>
    </w:p>
    <w:p w14:paraId="7A04AFA5" w14:textId="77777777" w:rsidR="00FE2A6F" w:rsidRDefault="00A762F3">
      <w:pPr>
        <w:pStyle w:val="List2"/>
      </w:pPr>
      <w:r>
        <w:t>(7)</w:t>
      </w:r>
      <w:r>
        <w:tab/>
        <w:t xml:space="preserve">The Oak Hill TOD district is established as a town center TOD district. </w:t>
      </w:r>
    </w:p>
    <w:p w14:paraId="7A04AFA6" w14:textId="77777777" w:rsidR="00FE2A6F" w:rsidRDefault="00A762F3">
      <w:pPr>
        <w:pStyle w:val="List2"/>
      </w:pPr>
      <w:r>
        <w:t>(8)</w:t>
      </w:r>
      <w:r>
        <w:tab/>
        <w:t xml:space="preserve">The Highland Mall TOD district is established as a town center TOD district. </w:t>
      </w:r>
    </w:p>
    <w:p w14:paraId="7A04AFA7" w14:textId="77777777" w:rsidR="00FE2A6F" w:rsidRDefault="00A762F3">
      <w:pPr>
        <w:pStyle w:val="List2"/>
      </w:pPr>
      <w:r>
        <w:t>(9)</w:t>
      </w:r>
      <w:r>
        <w:tab/>
        <w:t xml:space="preserve">The South IH-35 Park and Ride TOD district is established as a town center TOD district. </w:t>
      </w:r>
    </w:p>
    <w:p w14:paraId="7A04AFA8" w14:textId="77777777" w:rsidR="00FE2A6F" w:rsidRDefault="00A762F3">
      <w:pPr>
        <w:pStyle w:val="List1"/>
      </w:pPr>
      <w:r>
        <w:lastRenderedPageBreak/>
        <w:t>(B)</w:t>
      </w:r>
      <w:r>
        <w:tab/>
        <w:t>The initial boundaries and zones of each TOD district are described in Appendix D (</w:t>
      </w:r>
      <w:r>
        <w:rPr>
          <w:i/>
        </w:rPr>
        <w:t>Transit Oriented District Boundaries And Zones</w:t>
      </w:r>
      <w:r>
        <w:t>). The final boundaries and zones of a TOD district are established by the ordinance adopting the station area plan, as provided in Section 25-2-766.22 (</w:t>
      </w:r>
      <w:r>
        <w:rPr>
          <w:i/>
        </w:rPr>
        <w:t>Adoption Of Station Area Plan</w:t>
      </w:r>
      <w:r>
        <w:t xml:space="preserve">). The official maps of the districts are on file with the director, who shall resolve uncertainty regarding the boundary of a district. </w:t>
      </w:r>
    </w:p>
    <w:p w14:paraId="7A04AFA9" w14:textId="77777777" w:rsidR="00FE2A6F" w:rsidRDefault="00A762F3">
      <w:pPr>
        <w:pStyle w:val="List1"/>
      </w:pPr>
      <w:r>
        <w:t>(C)</w:t>
      </w:r>
      <w:r>
        <w:tab/>
        <w:t>Council may establish additional TOD districts by amending Subsection (A) and Appendix D (</w:t>
      </w:r>
      <w:r>
        <w:rPr>
          <w:i/>
        </w:rPr>
        <w:t>Transit Oriented District Boundaries And Zones</w:t>
      </w:r>
      <w:r>
        <w:t xml:space="preserve">). </w:t>
      </w:r>
    </w:p>
    <w:p w14:paraId="7A04AFAA" w14:textId="77777777" w:rsidR="00FE2A6F" w:rsidRDefault="00A762F3">
      <w:pPr>
        <w:pStyle w:val="HistoryNote"/>
      </w:pPr>
      <w:r>
        <w:t>Source: Ord. 20050519-008; Ord. 20060309-057; Ord. 20061005-052; Ord. 20071108-120.</w:t>
      </w:r>
    </w:p>
    <w:p w14:paraId="7A04AFAB" w14:textId="77777777" w:rsidR="00FE2A6F" w:rsidRDefault="00FE2A6F">
      <w:pPr>
        <w:spacing w:before="0" w:after="0"/>
        <w:sectPr w:rsidR="00FE2A6F">
          <w:headerReference w:type="default" r:id="rId637"/>
          <w:footerReference w:type="default" r:id="rId638"/>
          <w:type w:val="continuous"/>
          <w:pgSz w:w="12240" w:h="15840"/>
          <w:pgMar w:top="1440" w:right="1440" w:bottom="1440" w:left="1440" w:header="720" w:footer="720" w:gutter="0"/>
          <w:cols w:space="720"/>
        </w:sectPr>
      </w:pPr>
    </w:p>
    <w:p w14:paraId="7A04AFAC" w14:textId="77777777" w:rsidR="00FE2A6F" w:rsidRDefault="00A762F3">
      <w:pPr>
        <w:pStyle w:val="Section"/>
      </w:pPr>
      <w:r>
        <w:t>§ 25-2-766.05 TRANSITION FROM OVERLAY DISTRICT TO BASE DISTRICT.</w:t>
      </w:r>
    </w:p>
    <w:p w14:paraId="7A04AFAD" w14:textId="77777777" w:rsidR="00FE2A6F" w:rsidRDefault="00A762F3">
      <w:pPr>
        <w:pStyle w:val="List1"/>
      </w:pPr>
      <w:r>
        <w:t>(A)</w:t>
      </w:r>
      <w:r>
        <w:tab/>
        <w:t>Until council approves a station area plan in accordance with Subpart C (</w:t>
      </w:r>
      <w:r>
        <w:rPr>
          <w:i/>
        </w:rPr>
        <w:t>Station Area Plan</w:t>
      </w:r>
      <w:r>
        <w:t xml:space="preserve">): </w:t>
      </w:r>
    </w:p>
    <w:p w14:paraId="7A04AFAE" w14:textId="77777777" w:rsidR="00FE2A6F" w:rsidRDefault="00A762F3">
      <w:pPr>
        <w:pStyle w:val="List2"/>
      </w:pPr>
      <w:r>
        <w:t>(1)</w:t>
      </w:r>
      <w:r>
        <w:tab/>
        <w:t xml:space="preserve">a transit oriented development (TOD) district functions as an overlay district; and </w:t>
      </w:r>
    </w:p>
    <w:p w14:paraId="7A04AFAF" w14:textId="77777777" w:rsidR="00FE2A6F" w:rsidRDefault="00A762F3">
      <w:pPr>
        <w:pStyle w:val="List2"/>
      </w:pPr>
      <w:r>
        <w:t>(2)</w:t>
      </w:r>
      <w:r>
        <w:tab/>
        <w:t xml:space="preserve">property within the TOD district: </w:t>
      </w:r>
    </w:p>
    <w:p w14:paraId="7A04AFB0" w14:textId="77777777" w:rsidR="00FE2A6F" w:rsidRDefault="00A762F3">
      <w:pPr>
        <w:pStyle w:val="List3"/>
      </w:pPr>
      <w:r>
        <w:t>(a)</w:t>
      </w:r>
      <w:r>
        <w:tab/>
        <w:t>is subject to Subpart B (</w:t>
      </w:r>
      <w:r>
        <w:rPr>
          <w:i/>
        </w:rPr>
        <w:t>Initial District Regulations</w:t>
      </w:r>
      <w:r>
        <w:t xml:space="preserve">); and </w:t>
      </w:r>
    </w:p>
    <w:p w14:paraId="7A04AFB1" w14:textId="77777777" w:rsidR="00FE2A6F" w:rsidRDefault="00A762F3">
      <w:pPr>
        <w:pStyle w:val="List3"/>
      </w:pPr>
      <w:r>
        <w:t>(b)</w:t>
      </w:r>
      <w:r>
        <w:tab/>
        <w:t xml:space="preserve">retains its base district zoning. </w:t>
      </w:r>
    </w:p>
    <w:p w14:paraId="7A04AFB2" w14:textId="77777777" w:rsidR="00FE2A6F" w:rsidRDefault="00A762F3">
      <w:pPr>
        <w:pStyle w:val="List1"/>
      </w:pPr>
      <w:r>
        <w:t>(B)</w:t>
      </w:r>
      <w:r>
        <w:tab/>
      </w:r>
      <w:r>
        <w:t>The approval by council of a station area plan in accordance with Subpart C (</w:t>
      </w:r>
      <w:r>
        <w:rPr>
          <w:i/>
        </w:rPr>
        <w:t>Station Area Plan</w:t>
      </w:r>
      <w:r>
        <w:t>) is a rezoning of the property as a TOD base district. After the rezoning, Subpart B (</w:t>
      </w:r>
      <w:r>
        <w:rPr>
          <w:i/>
        </w:rPr>
        <w:t>Initial District Regulations</w:t>
      </w:r>
      <w:r>
        <w:t xml:space="preserve">) does not apply. </w:t>
      </w:r>
    </w:p>
    <w:p w14:paraId="7A04AFB3" w14:textId="77777777" w:rsidR="00FE2A6F" w:rsidRDefault="00A762F3">
      <w:pPr>
        <w:pStyle w:val="HistoryNote"/>
      </w:pPr>
      <w:r>
        <w:t>Source: Ord. 20050519-008.</w:t>
      </w:r>
    </w:p>
    <w:p w14:paraId="7A04AFB4" w14:textId="77777777" w:rsidR="00FE2A6F" w:rsidRDefault="00FE2A6F">
      <w:pPr>
        <w:spacing w:before="0" w:after="0"/>
        <w:sectPr w:rsidR="00FE2A6F">
          <w:headerReference w:type="default" r:id="rId639"/>
          <w:footerReference w:type="default" r:id="rId640"/>
          <w:type w:val="continuous"/>
          <w:pgSz w:w="12240" w:h="15840"/>
          <w:pgMar w:top="1440" w:right="1440" w:bottom="1440" w:left="1440" w:header="720" w:footer="720" w:gutter="0"/>
          <w:cols w:space="720"/>
        </w:sectPr>
      </w:pPr>
    </w:p>
    <w:p w14:paraId="7A04AFB5" w14:textId="77777777" w:rsidR="00FE2A6F" w:rsidRDefault="00A762F3">
      <w:pPr>
        <w:pStyle w:val="Heading5"/>
      </w:pPr>
      <w:r>
        <w:t>Subpart B. Initial District Regulations.</w:t>
      </w:r>
    </w:p>
    <w:p w14:paraId="7A04AFB6" w14:textId="77777777" w:rsidR="00FE2A6F" w:rsidRDefault="00FE2A6F">
      <w:pPr>
        <w:spacing w:before="0" w:after="0"/>
        <w:sectPr w:rsidR="00FE2A6F">
          <w:headerReference w:type="default" r:id="rId641"/>
          <w:footerReference w:type="default" r:id="rId642"/>
          <w:type w:val="continuous"/>
          <w:pgSz w:w="12240" w:h="15840"/>
          <w:pgMar w:top="1440" w:right="1440" w:bottom="1440" w:left="1440" w:header="720" w:footer="720" w:gutter="0"/>
          <w:cols w:space="720"/>
        </w:sectPr>
      </w:pPr>
    </w:p>
    <w:p w14:paraId="7A04AFB7" w14:textId="77777777" w:rsidR="00FE2A6F" w:rsidRDefault="00A762F3">
      <w:pPr>
        <w:pStyle w:val="Section"/>
      </w:pPr>
      <w:r>
        <w:t>§ 25-2-766.11 APPLICABILITY.</w:t>
      </w:r>
    </w:p>
    <w:p w14:paraId="7A04AFB8" w14:textId="77777777" w:rsidR="00FE2A6F" w:rsidRDefault="00A762F3">
      <w:pPr>
        <w:pStyle w:val="Paragraph1"/>
      </w:pPr>
      <w:r>
        <w:t xml:space="preserve">This subpart applies in a transit oriented development (TOD) district until council adopts a station area plan. </w:t>
      </w:r>
    </w:p>
    <w:p w14:paraId="7A04AFB9" w14:textId="77777777" w:rsidR="00FE2A6F" w:rsidRDefault="00A762F3">
      <w:pPr>
        <w:pStyle w:val="HistoryNote"/>
      </w:pPr>
      <w:r>
        <w:t>Source: Ord. 20050519-008.</w:t>
      </w:r>
    </w:p>
    <w:p w14:paraId="7A04AFBA" w14:textId="77777777" w:rsidR="00FE2A6F" w:rsidRDefault="00FE2A6F">
      <w:pPr>
        <w:spacing w:before="0" w:after="0"/>
        <w:sectPr w:rsidR="00FE2A6F">
          <w:headerReference w:type="default" r:id="rId643"/>
          <w:footerReference w:type="default" r:id="rId644"/>
          <w:type w:val="continuous"/>
          <w:pgSz w:w="12240" w:h="15840"/>
          <w:pgMar w:top="1440" w:right="1440" w:bottom="1440" w:left="1440" w:header="720" w:footer="720" w:gutter="0"/>
          <w:cols w:space="720"/>
        </w:sectPr>
      </w:pPr>
    </w:p>
    <w:p w14:paraId="7A04AFBB" w14:textId="77777777" w:rsidR="00FE2A6F" w:rsidRDefault="00A762F3">
      <w:pPr>
        <w:pStyle w:val="Section"/>
      </w:pPr>
      <w:r>
        <w:t>§ 25-2-766.12 USE REGULATIONS.</w:t>
      </w:r>
    </w:p>
    <w:p w14:paraId="7A04AFBC" w14:textId="77777777" w:rsidR="00FE2A6F" w:rsidRDefault="00A762F3">
      <w:pPr>
        <w:pStyle w:val="List1"/>
      </w:pPr>
      <w:r>
        <w:t>(A)</w:t>
      </w:r>
      <w:r>
        <w:tab/>
      </w:r>
      <w:r>
        <w:t xml:space="preserve">In a TOD district, the following uses are prohibited: </w:t>
      </w:r>
    </w:p>
    <w:p w14:paraId="7A04AFBD" w14:textId="77777777" w:rsidR="00FE2A6F" w:rsidRDefault="00A762F3">
      <w:pPr>
        <w:pStyle w:val="List2"/>
      </w:pPr>
      <w:r>
        <w:t>(1)</w:t>
      </w:r>
      <w:r>
        <w:tab/>
        <w:t xml:space="preserve">automotive sales; </w:t>
      </w:r>
    </w:p>
    <w:p w14:paraId="7A04AFBE" w14:textId="77777777" w:rsidR="00FE2A6F" w:rsidRDefault="00A762F3">
      <w:pPr>
        <w:pStyle w:val="List2"/>
      </w:pPr>
      <w:r>
        <w:t>(2)</w:t>
      </w:r>
      <w:r>
        <w:tab/>
        <w:t xml:space="preserve">automotive washing; </w:t>
      </w:r>
    </w:p>
    <w:p w14:paraId="7A04AFBF" w14:textId="77777777" w:rsidR="00FE2A6F" w:rsidRDefault="00A762F3">
      <w:pPr>
        <w:pStyle w:val="List2"/>
      </w:pPr>
      <w:r>
        <w:t>(3)</w:t>
      </w:r>
      <w:r>
        <w:tab/>
        <w:t xml:space="preserve">basic industry; </w:t>
      </w:r>
    </w:p>
    <w:p w14:paraId="7A04AFC0" w14:textId="77777777" w:rsidR="00FE2A6F" w:rsidRDefault="00A762F3">
      <w:pPr>
        <w:pStyle w:val="List2"/>
      </w:pPr>
      <w:r>
        <w:t>(4)</w:t>
      </w:r>
      <w:r>
        <w:tab/>
        <w:t xml:space="preserve">convenience storage; </w:t>
      </w:r>
    </w:p>
    <w:p w14:paraId="7A04AFC1" w14:textId="77777777" w:rsidR="00FE2A6F" w:rsidRDefault="00A762F3">
      <w:pPr>
        <w:pStyle w:val="List2"/>
      </w:pPr>
      <w:r>
        <w:t>(5)</w:t>
      </w:r>
      <w:r>
        <w:tab/>
        <w:t xml:space="preserve">equipment repair services; </w:t>
      </w:r>
    </w:p>
    <w:p w14:paraId="7A04AFC2" w14:textId="77777777" w:rsidR="00FE2A6F" w:rsidRDefault="00A762F3">
      <w:pPr>
        <w:pStyle w:val="List2"/>
      </w:pPr>
      <w:r>
        <w:t>(6)</w:t>
      </w:r>
      <w:r>
        <w:tab/>
        <w:t xml:space="preserve">equipment sales; </w:t>
      </w:r>
    </w:p>
    <w:p w14:paraId="7A04AFC3" w14:textId="77777777" w:rsidR="00FE2A6F" w:rsidRDefault="00A762F3">
      <w:pPr>
        <w:pStyle w:val="List2"/>
      </w:pPr>
      <w:r>
        <w:t>(7)</w:t>
      </w:r>
      <w:r>
        <w:tab/>
        <w:t xml:space="preserve">recycling center; </w:t>
      </w:r>
    </w:p>
    <w:p w14:paraId="7A04AFC4" w14:textId="77777777" w:rsidR="00FE2A6F" w:rsidRDefault="00A762F3">
      <w:pPr>
        <w:pStyle w:val="List2"/>
      </w:pPr>
      <w:r>
        <w:t>(8)</w:t>
      </w:r>
      <w:r>
        <w:tab/>
        <w:t xml:space="preserve">scrap and salvage services; and </w:t>
      </w:r>
    </w:p>
    <w:p w14:paraId="7A04AFC5" w14:textId="77777777" w:rsidR="00FE2A6F" w:rsidRDefault="00A762F3">
      <w:pPr>
        <w:pStyle w:val="List2"/>
      </w:pPr>
      <w:r>
        <w:lastRenderedPageBreak/>
        <w:t>(9)</w:t>
      </w:r>
      <w:r>
        <w:tab/>
        <w:t xml:space="preserve">vehicle storage. </w:t>
      </w:r>
    </w:p>
    <w:p w14:paraId="7A04AFC6" w14:textId="77777777" w:rsidR="00FE2A6F" w:rsidRDefault="00A762F3">
      <w:pPr>
        <w:pStyle w:val="List1"/>
      </w:pPr>
      <w:r>
        <w:t>(B)</w:t>
      </w:r>
      <w:r>
        <w:tab/>
        <w:t xml:space="preserve">In a gateway zone, the following uses are prohibited: </w:t>
      </w:r>
    </w:p>
    <w:p w14:paraId="7A04AFC7" w14:textId="77777777" w:rsidR="00FE2A6F" w:rsidRDefault="00A762F3">
      <w:pPr>
        <w:pStyle w:val="List2"/>
      </w:pPr>
      <w:r>
        <w:t>(1)</w:t>
      </w:r>
      <w:r>
        <w:tab/>
        <w:t xml:space="preserve">single-family residential; </w:t>
      </w:r>
    </w:p>
    <w:p w14:paraId="7A04AFC8" w14:textId="77777777" w:rsidR="00FE2A6F" w:rsidRDefault="00A762F3">
      <w:pPr>
        <w:pStyle w:val="List2"/>
      </w:pPr>
      <w:r>
        <w:t>(2)</w:t>
      </w:r>
      <w:r>
        <w:tab/>
        <w:t xml:space="preserve">single-family attached residential; </w:t>
      </w:r>
    </w:p>
    <w:p w14:paraId="7A04AFC9" w14:textId="77777777" w:rsidR="00FE2A6F" w:rsidRDefault="00A762F3">
      <w:pPr>
        <w:pStyle w:val="List2"/>
      </w:pPr>
      <w:r>
        <w:t>(3)</w:t>
      </w:r>
      <w:r>
        <w:tab/>
        <w:t xml:space="preserve">small lot single-family residential; </w:t>
      </w:r>
    </w:p>
    <w:p w14:paraId="7A04AFCA" w14:textId="77777777" w:rsidR="00FE2A6F" w:rsidRDefault="00A762F3">
      <w:pPr>
        <w:pStyle w:val="List2"/>
      </w:pPr>
      <w:r>
        <w:t>(4)</w:t>
      </w:r>
      <w:r>
        <w:tab/>
        <w:t xml:space="preserve">duplex residential; </w:t>
      </w:r>
    </w:p>
    <w:p w14:paraId="7A04AFCB" w14:textId="77777777" w:rsidR="00FE2A6F" w:rsidRDefault="00A762F3">
      <w:pPr>
        <w:pStyle w:val="List2"/>
      </w:pPr>
      <w:r>
        <w:t>(5)</w:t>
      </w:r>
      <w:r>
        <w:tab/>
      </w:r>
      <w:r>
        <w:t xml:space="preserve">two-family residential; </w:t>
      </w:r>
    </w:p>
    <w:p w14:paraId="7A04AFCC" w14:textId="77777777" w:rsidR="00FE2A6F" w:rsidRDefault="00A762F3">
      <w:pPr>
        <w:pStyle w:val="List2"/>
      </w:pPr>
      <w:r>
        <w:t>(6)</w:t>
      </w:r>
      <w:r>
        <w:tab/>
        <w:t xml:space="preserve">secondary apartment; </w:t>
      </w:r>
    </w:p>
    <w:p w14:paraId="7A04AFCD" w14:textId="77777777" w:rsidR="00FE2A6F" w:rsidRDefault="00A762F3">
      <w:pPr>
        <w:pStyle w:val="List2"/>
      </w:pPr>
      <w:r>
        <w:t>(7)</w:t>
      </w:r>
      <w:r>
        <w:tab/>
        <w:t xml:space="preserve">urban home; and </w:t>
      </w:r>
    </w:p>
    <w:p w14:paraId="7A04AFCE" w14:textId="77777777" w:rsidR="00FE2A6F" w:rsidRDefault="00A762F3">
      <w:pPr>
        <w:pStyle w:val="List2"/>
      </w:pPr>
      <w:r>
        <w:t>(8)</w:t>
      </w:r>
      <w:r>
        <w:tab/>
        <w:t xml:space="preserve">cottage. </w:t>
      </w:r>
    </w:p>
    <w:p w14:paraId="7A04AFCF" w14:textId="77777777" w:rsidR="00FE2A6F" w:rsidRDefault="00A762F3">
      <w:pPr>
        <w:pStyle w:val="List1"/>
      </w:pPr>
      <w:r>
        <w:t>(C)</w:t>
      </w:r>
      <w:r>
        <w:tab/>
        <w:t xml:space="preserve">In a midway zone, the following uses are prohibited: </w:t>
      </w:r>
    </w:p>
    <w:p w14:paraId="7A04AFD0" w14:textId="77777777" w:rsidR="00FE2A6F" w:rsidRDefault="00A762F3">
      <w:pPr>
        <w:pStyle w:val="List2"/>
      </w:pPr>
      <w:r>
        <w:t>(1)</w:t>
      </w:r>
      <w:r>
        <w:tab/>
        <w:t xml:space="preserve">single-family residential; </w:t>
      </w:r>
    </w:p>
    <w:p w14:paraId="7A04AFD1" w14:textId="77777777" w:rsidR="00FE2A6F" w:rsidRDefault="00A762F3">
      <w:pPr>
        <w:pStyle w:val="List2"/>
      </w:pPr>
      <w:r>
        <w:t>(2)</w:t>
      </w:r>
      <w:r>
        <w:tab/>
        <w:t xml:space="preserve">single-family attached residential; </w:t>
      </w:r>
    </w:p>
    <w:p w14:paraId="7A04AFD2" w14:textId="77777777" w:rsidR="00FE2A6F" w:rsidRDefault="00A762F3">
      <w:pPr>
        <w:pStyle w:val="List2"/>
      </w:pPr>
      <w:r>
        <w:t>(3)</w:t>
      </w:r>
      <w:r>
        <w:tab/>
        <w:t xml:space="preserve">duplex residential; and </w:t>
      </w:r>
    </w:p>
    <w:p w14:paraId="7A04AFD3" w14:textId="77777777" w:rsidR="00FE2A6F" w:rsidRDefault="00A762F3">
      <w:pPr>
        <w:pStyle w:val="List2"/>
      </w:pPr>
      <w:r>
        <w:t>(4)</w:t>
      </w:r>
      <w:r>
        <w:tab/>
        <w:t xml:space="preserve">two-family residential. </w:t>
      </w:r>
    </w:p>
    <w:p w14:paraId="7A04AFD4" w14:textId="77777777" w:rsidR="00FE2A6F" w:rsidRDefault="00A762F3">
      <w:pPr>
        <w:pStyle w:val="List1"/>
      </w:pPr>
      <w:r>
        <w:t>(D)</w:t>
      </w:r>
      <w:r>
        <w:tab/>
        <w:t xml:space="preserve">A use with a drive-in service is prohibited. </w:t>
      </w:r>
    </w:p>
    <w:p w14:paraId="7A04AFD5" w14:textId="77777777" w:rsidR="00FE2A6F" w:rsidRDefault="00A762F3">
      <w:pPr>
        <w:pStyle w:val="List1"/>
      </w:pPr>
      <w:r>
        <w:t>(E)</w:t>
      </w:r>
      <w:r>
        <w:tab/>
        <w:t xml:space="preserve">A transportation terminal use is a permitted use if: </w:t>
      </w:r>
    </w:p>
    <w:p w14:paraId="7A04AFD6" w14:textId="77777777" w:rsidR="00FE2A6F" w:rsidRDefault="00A762F3">
      <w:pPr>
        <w:pStyle w:val="List2"/>
      </w:pPr>
      <w:r>
        <w:t>(1)</w:t>
      </w:r>
      <w:r>
        <w:tab/>
        <w:t xml:space="preserve">it is operated by a governmental entity; and </w:t>
      </w:r>
    </w:p>
    <w:p w14:paraId="7A04AFD7" w14:textId="77777777" w:rsidR="00FE2A6F" w:rsidRDefault="00A762F3">
      <w:pPr>
        <w:pStyle w:val="List2"/>
      </w:pPr>
      <w:r>
        <w:t>(2)</w:t>
      </w:r>
      <w:r>
        <w:tab/>
        <w:t xml:space="preserve">the director determines that the transportation terminal: </w:t>
      </w:r>
    </w:p>
    <w:p w14:paraId="7A04AFD8" w14:textId="77777777" w:rsidR="00FE2A6F" w:rsidRDefault="00A762F3">
      <w:pPr>
        <w:pStyle w:val="List3"/>
      </w:pPr>
      <w:r>
        <w:t>(a)</w:t>
      </w:r>
      <w:r>
        <w:tab/>
      </w:r>
      <w:r>
        <w:t xml:space="preserve">uses urban design to enhance the community identity of the station area and to make it an attractive, safe, convenient, and interesting place; </w:t>
      </w:r>
    </w:p>
    <w:p w14:paraId="7A04AFD9" w14:textId="77777777" w:rsidR="00FE2A6F" w:rsidRDefault="00A762F3">
      <w:pPr>
        <w:pStyle w:val="List3"/>
      </w:pPr>
      <w:r>
        <w:t>(b)</w:t>
      </w:r>
      <w:r>
        <w:tab/>
        <w:t xml:space="preserve">creates convenient connections to and within the station area to promote pedestrian and bicycling activity; </w:t>
      </w:r>
    </w:p>
    <w:p w14:paraId="7A04AFDA" w14:textId="77777777" w:rsidR="00FE2A6F" w:rsidRDefault="00A762F3">
      <w:pPr>
        <w:pStyle w:val="List3"/>
      </w:pPr>
      <w:r>
        <w:t>(c)</w:t>
      </w:r>
      <w:r>
        <w:tab/>
        <w:t xml:space="preserve">enhances the existing transportation network to promote access to transit and other destinations within the station area; </w:t>
      </w:r>
    </w:p>
    <w:p w14:paraId="7A04AFDB" w14:textId="77777777" w:rsidR="00FE2A6F" w:rsidRDefault="00A762F3">
      <w:pPr>
        <w:pStyle w:val="List3"/>
      </w:pPr>
      <w:r>
        <w:t>(d)</w:t>
      </w:r>
      <w:r>
        <w:tab/>
      </w:r>
      <w:r>
        <w:t xml:space="preserve">manages the amount and location of parking so that it does not dominate the station area or create an unattractive environment or unsafe situation; and </w:t>
      </w:r>
    </w:p>
    <w:p w14:paraId="7A04AFDC" w14:textId="77777777" w:rsidR="00FE2A6F" w:rsidRDefault="00A762F3">
      <w:pPr>
        <w:pStyle w:val="List3"/>
      </w:pPr>
      <w:r>
        <w:t>(e)</w:t>
      </w:r>
      <w:r>
        <w:tab/>
        <w:t xml:space="preserve">makes the station area a unique place. </w:t>
      </w:r>
    </w:p>
    <w:p w14:paraId="7A04AFDD" w14:textId="77777777" w:rsidR="00FE2A6F" w:rsidRDefault="00A762F3">
      <w:pPr>
        <w:pStyle w:val="List1"/>
      </w:pPr>
      <w:r>
        <w:t>(F)</w:t>
      </w:r>
      <w:r>
        <w:tab/>
        <w:t xml:space="preserve">An automotive repair services use, automotive rentals use, or commercial off-street parking use that would otherwise be a permitted use is a conditional use. </w:t>
      </w:r>
    </w:p>
    <w:p w14:paraId="7A04AFDE" w14:textId="77777777" w:rsidR="00FE2A6F" w:rsidRDefault="00A762F3">
      <w:pPr>
        <w:pStyle w:val="List1"/>
      </w:pPr>
      <w:r>
        <w:t>(G)</w:t>
      </w:r>
      <w:r>
        <w:tab/>
        <w:t xml:space="preserve">A residential use is permitted above the first floor of a commercial building. </w:t>
      </w:r>
    </w:p>
    <w:p w14:paraId="7A04AFDF" w14:textId="77777777" w:rsidR="00FE2A6F" w:rsidRDefault="00A762F3">
      <w:pPr>
        <w:pStyle w:val="HistoryNote"/>
      </w:pPr>
      <w:r>
        <w:t>Source: Ord. 20050519-008; Ord. 20071108-120.</w:t>
      </w:r>
    </w:p>
    <w:p w14:paraId="7A04AFE0" w14:textId="77777777" w:rsidR="00FE2A6F" w:rsidRDefault="00FE2A6F">
      <w:pPr>
        <w:spacing w:before="0" w:after="0"/>
        <w:sectPr w:rsidR="00FE2A6F">
          <w:headerReference w:type="default" r:id="rId645"/>
          <w:footerReference w:type="default" r:id="rId646"/>
          <w:type w:val="continuous"/>
          <w:pgSz w:w="12240" w:h="15840"/>
          <w:pgMar w:top="1440" w:right="1440" w:bottom="1440" w:left="1440" w:header="720" w:footer="720" w:gutter="0"/>
          <w:cols w:space="720"/>
        </w:sectPr>
      </w:pPr>
    </w:p>
    <w:p w14:paraId="7A04AFE1" w14:textId="77777777" w:rsidR="00FE2A6F" w:rsidRDefault="00A762F3">
      <w:pPr>
        <w:pStyle w:val="Section"/>
      </w:pPr>
      <w:r>
        <w:t>§ 25-2-766.13 </w:t>
      </w:r>
      <w:r>
        <w:t>SITE DEVELOPMENT REGULATIONS.</w:t>
      </w:r>
    </w:p>
    <w:p w14:paraId="7A04AFE2" w14:textId="77777777" w:rsidR="00FE2A6F" w:rsidRDefault="00A762F3">
      <w:pPr>
        <w:pStyle w:val="List1"/>
      </w:pPr>
      <w:r>
        <w:t>(A)</w:t>
      </w:r>
      <w:r>
        <w:tab/>
        <w:t xml:space="preserve">This section applies to: </w:t>
      </w:r>
    </w:p>
    <w:p w14:paraId="7A04AFE3" w14:textId="77777777" w:rsidR="00FE2A6F" w:rsidRDefault="00A762F3">
      <w:pPr>
        <w:pStyle w:val="List2"/>
      </w:pPr>
      <w:r>
        <w:t>(1)</w:t>
      </w:r>
      <w:r>
        <w:tab/>
        <w:t xml:space="preserve">a new building; or </w:t>
      </w:r>
    </w:p>
    <w:p w14:paraId="7A04AFE4" w14:textId="77777777" w:rsidR="00FE2A6F" w:rsidRDefault="00A762F3">
      <w:pPr>
        <w:pStyle w:val="List2"/>
      </w:pPr>
      <w:r>
        <w:lastRenderedPageBreak/>
        <w:t>(2)</w:t>
      </w:r>
      <w:r>
        <w:tab/>
        <w:t xml:space="preserve">an addition to a building, if the addition: </w:t>
      </w:r>
    </w:p>
    <w:p w14:paraId="7A04AFE5" w14:textId="77777777" w:rsidR="00FE2A6F" w:rsidRDefault="00A762F3">
      <w:pPr>
        <w:pStyle w:val="List3"/>
      </w:pPr>
      <w:r>
        <w:t>(a)</w:t>
      </w:r>
      <w:r>
        <w:tab/>
        <w:t xml:space="preserve">exceeds 5,000 square feet of gross floor area; or </w:t>
      </w:r>
    </w:p>
    <w:p w14:paraId="7A04AFE6" w14:textId="77777777" w:rsidR="00FE2A6F" w:rsidRDefault="00A762F3">
      <w:pPr>
        <w:pStyle w:val="List3"/>
      </w:pPr>
      <w:r>
        <w:t>(b)</w:t>
      </w:r>
      <w:r>
        <w:tab/>
        <w:t xml:space="preserve">increases the gross floor area on the site by more than 50 percent. </w:t>
      </w:r>
    </w:p>
    <w:p w14:paraId="7A04AFE7" w14:textId="77777777" w:rsidR="00FE2A6F" w:rsidRDefault="00A762F3">
      <w:pPr>
        <w:pStyle w:val="List1"/>
      </w:pPr>
      <w:r>
        <w:t>(B)</w:t>
      </w:r>
      <w:r>
        <w:tab/>
        <w:t xml:space="preserve">The maximum front yard and street side yard setbacks are 15 feet, except the director of the Neighborhood Planning and Zoning Department may modify a maximum setback if the director determines that: </w:t>
      </w:r>
    </w:p>
    <w:p w14:paraId="7A04AFE8" w14:textId="77777777" w:rsidR="00FE2A6F" w:rsidRDefault="00A762F3">
      <w:pPr>
        <w:pStyle w:val="List2"/>
      </w:pPr>
      <w:r>
        <w:t>(1)</w:t>
      </w:r>
      <w:r>
        <w:tab/>
      </w:r>
      <w:r>
        <w:t xml:space="preserve">the modification is required to protect a historic structure or a tree designated as significant by the city arborist; or </w:t>
      </w:r>
    </w:p>
    <w:p w14:paraId="7A04AFE9" w14:textId="77777777" w:rsidR="00FE2A6F" w:rsidRDefault="00A762F3">
      <w:pPr>
        <w:pStyle w:val="List2"/>
      </w:pPr>
      <w:r>
        <w:t>(2)</w:t>
      </w:r>
      <w:r>
        <w:tab/>
        <w:t xml:space="preserve">the modification allows an alternative development design that is compatible with and supportive of public transit and a pedestrian-oriented environment and that complies with the TOD district principles and best practices established by administrative rule. </w:t>
      </w:r>
    </w:p>
    <w:p w14:paraId="7A04AFEA" w14:textId="77777777" w:rsidR="00FE2A6F" w:rsidRDefault="00A762F3">
      <w:pPr>
        <w:pStyle w:val="List1"/>
      </w:pPr>
      <w:r>
        <w:t>(C)</w:t>
      </w:r>
      <w:r>
        <w:tab/>
        <w:t xml:space="preserve">The minimum front yard and street side yard setbacks are the lesser of: </w:t>
      </w:r>
    </w:p>
    <w:p w14:paraId="7A04AFEB" w14:textId="77777777" w:rsidR="00FE2A6F" w:rsidRDefault="00A762F3">
      <w:pPr>
        <w:pStyle w:val="List2"/>
      </w:pPr>
      <w:r>
        <w:t>(1)</w:t>
      </w:r>
      <w:r>
        <w:tab/>
        <w:t xml:space="preserve">10 feet; or </w:t>
      </w:r>
    </w:p>
    <w:p w14:paraId="7A04AFEC" w14:textId="77777777" w:rsidR="00FE2A6F" w:rsidRDefault="00A762F3">
      <w:pPr>
        <w:pStyle w:val="List2"/>
      </w:pPr>
      <w:r>
        <w:t>(2)</w:t>
      </w:r>
      <w:r>
        <w:tab/>
        <w:t xml:space="preserve">the setbacks prescribed by </w:t>
      </w:r>
      <w:r>
        <w:t>Section 25-2-492 (</w:t>
      </w:r>
      <w:r>
        <w:rPr>
          <w:i/>
        </w:rPr>
        <w:t>Site Development Regulations</w:t>
      </w:r>
      <w:r>
        <w:t xml:space="preserve">). </w:t>
      </w:r>
    </w:p>
    <w:p w14:paraId="7A04AFED" w14:textId="77777777" w:rsidR="00FE2A6F" w:rsidRDefault="00A762F3">
      <w:pPr>
        <w:pStyle w:val="List1"/>
      </w:pPr>
      <w:r>
        <w:t>(D)</w:t>
      </w:r>
      <w:r>
        <w:tab/>
        <w:t xml:space="preserve">This subsection applies in a gateway zone. </w:t>
      </w:r>
    </w:p>
    <w:p w14:paraId="7A04AFEE" w14:textId="77777777" w:rsidR="00FE2A6F" w:rsidRDefault="00A762F3">
      <w:pPr>
        <w:pStyle w:val="List2"/>
      </w:pPr>
      <w:r>
        <w:t>(1)</w:t>
      </w:r>
      <w:r>
        <w:tab/>
        <w:t xml:space="preserve">Building entrances are required: </w:t>
      </w:r>
    </w:p>
    <w:p w14:paraId="7A04AFEF" w14:textId="77777777" w:rsidR="00FE2A6F" w:rsidRDefault="00A762F3">
      <w:pPr>
        <w:pStyle w:val="List3"/>
      </w:pPr>
      <w:r>
        <w:t>(a)</w:t>
      </w:r>
      <w:r>
        <w:tab/>
        <w:t xml:space="preserve">on the principal street; and </w:t>
      </w:r>
    </w:p>
    <w:p w14:paraId="7A04AFF0" w14:textId="77777777" w:rsidR="00FE2A6F" w:rsidRDefault="00A762F3">
      <w:pPr>
        <w:pStyle w:val="List3"/>
      </w:pPr>
      <w:r>
        <w:t>(b)</w:t>
      </w:r>
      <w:r>
        <w:tab/>
        <w:t xml:space="preserve">on a street with transit service, if any. </w:t>
      </w:r>
    </w:p>
    <w:p w14:paraId="7A04AFF1" w14:textId="77777777" w:rsidR="00FE2A6F" w:rsidRDefault="00A762F3">
      <w:pPr>
        <w:pStyle w:val="List2"/>
      </w:pPr>
      <w:r>
        <w:t>(2)</w:t>
      </w:r>
      <w:r>
        <w:tab/>
        <w:t xml:space="preserve">This paragraph applies to a building that is constructed along a front yard or street side yard setback line. </w:t>
      </w:r>
    </w:p>
    <w:p w14:paraId="7A04AFF2" w14:textId="77777777" w:rsidR="00FE2A6F" w:rsidRDefault="00A762F3">
      <w:pPr>
        <w:pStyle w:val="List3"/>
      </w:pPr>
      <w:r>
        <w:t>(a)</w:t>
      </w:r>
      <w:r>
        <w:tab/>
        <w:t xml:space="preserve">For a depth of at least 20 feet, the minimum distance between the finished ground floor of the building and the structural portion of the ceiling is 15 feet. </w:t>
      </w:r>
    </w:p>
    <w:p w14:paraId="7A04AFF3" w14:textId="77777777" w:rsidR="00FE2A6F" w:rsidRDefault="00A762F3">
      <w:pPr>
        <w:pStyle w:val="List3"/>
      </w:pPr>
      <w:r>
        <w:t>(b)</w:t>
      </w:r>
      <w:r>
        <w:tab/>
      </w:r>
      <w:r>
        <w:t>This requirement does not apply if the building is subject to Article 10 (</w:t>
      </w:r>
      <w:r>
        <w:rPr>
          <w:i/>
        </w:rPr>
        <w:t>Compatibility Standards</w:t>
      </w:r>
      <w:r>
        <w:t xml:space="preserve">) or if the director of the Neighborhood Planning and Zoning Department determines that the requirement is impractical because of site constraints. </w:t>
      </w:r>
    </w:p>
    <w:p w14:paraId="7A04AFF4" w14:textId="77777777" w:rsidR="00FE2A6F" w:rsidRDefault="00A762F3">
      <w:pPr>
        <w:pStyle w:val="List3"/>
      </w:pPr>
      <w:r>
        <w:t>(c)</w:t>
      </w:r>
      <w:r>
        <w:tab/>
      </w:r>
      <w:r>
        <w:t xml:space="preserve">The director of the Neighborhood Planning and Zoning Department may modify this requirement if the director determines that the modification allows an alternative development design that is compatible with and supportive of public transit and a pedestrian-oriented environment and that complies with the TOD district principles and best practices established by administrative rule. </w:t>
      </w:r>
    </w:p>
    <w:p w14:paraId="7A04AFF5" w14:textId="77777777" w:rsidR="00FE2A6F" w:rsidRDefault="00A762F3">
      <w:pPr>
        <w:pStyle w:val="List2"/>
      </w:pPr>
      <w:r>
        <w:t>(3)</w:t>
      </w:r>
      <w:r>
        <w:tab/>
        <w:t xml:space="preserve">This paragraph applies to a commercial or mixed-use building. </w:t>
      </w:r>
    </w:p>
    <w:p w14:paraId="7A04AFF6" w14:textId="77777777" w:rsidR="00FE2A6F" w:rsidRDefault="00A762F3">
      <w:pPr>
        <w:pStyle w:val="List3"/>
      </w:pPr>
      <w:r>
        <w:t>(a)</w:t>
      </w:r>
      <w:r>
        <w:tab/>
      </w:r>
      <w:r>
        <w:t xml:space="preserve">For a ground level wall that faces a public street, at least 50 percent of the wall area that is between two and ten feet above grade must be constructed of glass with a visible transmittance rating of 0.6 or higher. </w:t>
      </w:r>
    </w:p>
    <w:p w14:paraId="7A04AFF7" w14:textId="77777777" w:rsidR="00FE2A6F" w:rsidRDefault="00A762F3">
      <w:pPr>
        <w:pStyle w:val="List3"/>
      </w:pPr>
      <w:r>
        <w:t>(b)</w:t>
      </w:r>
      <w:r>
        <w:tab/>
      </w:r>
      <w:r>
        <w:t xml:space="preserve">The director of the Neighborhood Planning and Zoning Department may modify this requirement if the director determines that the modification allows an alternative development design that is compatible with and supportive of public transit and a pedestrian-oriented environment and that complies with the TOD district principles and best practices established by administrative rule. </w:t>
      </w:r>
    </w:p>
    <w:p w14:paraId="7A04AFF8" w14:textId="77777777" w:rsidR="00FE2A6F" w:rsidRDefault="00A762F3">
      <w:pPr>
        <w:pStyle w:val="HistoryNote"/>
      </w:pPr>
      <w:r>
        <w:t>Source: Ord. 20050519-008; Ord. 20061005-052; Ord. 20061116-015; Ord. 20061214-080.</w:t>
      </w:r>
    </w:p>
    <w:p w14:paraId="7A04AFF9" w14:textId="77777777" w:rsidR="00FE2A6F" w:rsidRDefault="00FE2A6F">
      <w:pPr>
        <w:spacing w:before="0" w:after="0"/>
        <w:sectPr w:rsidR="00FE2A6F">
          <w:headerReference w:type="default" r:id="rId647"/>
          <w:footerReference w:type="default" r:id="rId648"/>
          <w:type w:val="continuous"/>
          <w:pgSz w:w="12240" w:h="15840"/>
          <w:pgMar w:top="1440" w:right="1440" w:bottom="1440" w:left="1440" w:header="720" w:footer="720" w:gutter="0"/>
          <w:cols w:space="720"/>
        </w:sectPr>
      </w:pPr>
    </w:p>
    <w:p w14:paraId="7A04AFFA" w14:textId="77777777" w:rsidR="00FE2A6F" w:rsidRDefault="00A762F3">
      <w:pPr>
        <w:pStyle w:val="Section"/>
      </w:pPr>
      <w:r>
        <w:lastRenderedPageBreak/>
        <w:t>§ 25-2-766.14 PARKING REGULATIONS.</w:t>
      </w:r>
    </w:p>
    <w:p w14:paraId="7A04AFFB" w14:textId="77777777" w:rsidR="00FE2A6F" w:rsidRDefault="00A762F3">
      <w:pPr>
        <w:pStyle w:val="List1"/>
      </w:pPr>
      <w:r>
        <w:t>(A)</w:t>
      </w:r>
      <w:r>
        <w:tab/>
      </w:r>
      <w:r>
        <w:t xml:space="preserve">For a building with a front yard setback of 15 feet or less, parking is prohibited in the area between the front lot line and the building. The director of the Neighborhood Planning and Zoning Department may modify this requirement if the director determines that: </w:t>
      </w:r>
    </w:p>
    <w:p w14:paraId="7A04AFFC" w14:textId="77777777" w:rsidR="00FE2A6F" w:rsidRDefault="00A762F3">
      <w:pPr>
        <w:pStyle w:val="List2"/>
      </w:pPr>
      <w:r>
        <w:t>(1)</w:t>
      </w:r>
      <w:r>
        <w:tab/>
        <w:t xml:space="preserve">the modification is required to protect a historic structure or a tree designated as significant by the city arborist; or </w:t>
      </w:r>
    </w:p>
    <w:p w14:paraId="7A04AFFD" w14:textId="77777777" w:rsidR="00FE2A6F" w:rsidRDefault="00A762F3">
      <w:pPr>
        <w:pStyle w:val="List2"/>
      </w:pPr>
      <w:r>
        <w:t>(2)</w:t>
      </w:r>
      <w:r>
        <w:tab/>
      </w:r>
      <w:r>
        <w:t xml:space="preserve">the modification allows an alternative development design that is compatible with and supportive of public transit and a pedestrian-oriented environment and that complies with the TOD district principles and best practices established by administrative rule. </w:t>
      </w:r>
    </w:p>
    <w:p w14:paraId="7A04AFFE" w14:textId="77777777" w:rsidR="00FE2A6F" w:rsidRDefault="00A762F3">
      <w:pPr>
        <w:pStyle w:val="List1"/>
      </w:pPr>
      <w:r>
        <w:t>(B)</w:t>
      </w:r>
      <w:r>
        <w:tab/>
      </w:r>
      <w:r>
        <w:t xml:space="preserve">For a rear parking lot on a site larger than three acres, the parking lot must be designed to permit future driveway and sidewalk connections with adjacent non-residential property. The director may waive this requirement if the director determines: </w:t>
      </w:r>
    </w:p>
    <w:p w14:paraId="7A04AFFF" w14:textId="77777777" w:rsidR="00FE2A6F" w:rsidRDefault="00A762F3">
      <w:pPr>
        <w:pStyle w:val="List2"/>
      </w:pPr>
      <w:r>
        <w:t>(1)</w:t>
      </w:r>
      <w:r>
        <w:tab/>
        <w:t xml:space="preserve">the connections are impractical because of site constraints; </w:t>
      </w:r>
    </w:p>
    <w:p w14:paraId="7A04B000" w14:textId="77777777" w:rsidR="00FE2A6F" w:rsidRDefault="00A762F3">
      <w:pPr>
        <w:pStyle w:val="List2"/>
      </w:pPr>
      <w:r>
        <w:t>(2)</w:t>
      </w:r>
      <w:r>
        <w:tab/>
        <w:t xml:space="preserve">the connections are inappropriate because of traffic safety issues; or </w:t>
      </w:r>
    </w:p>
    <w:p w14:paraId="7A04B001" w14:textId="77777777" w:rsidR="00FE2A6F" w:rsidRDefault="00A762F3">
      <w:pPr>
        <w:pStyle w:val="List2"/>
      </w:pPr>
      <w:r>
        <w:t>(3)</w:t>
      </w:r>
      <w:r>
        <w:tab/>
        <w:t xml:space="preserve">the site's land use is incompatible with the land use of the adjacent property. </w:t>
      </w:r>
    </w:p>
    <w:p w14:paraId="7A04B002" w14:textId="77777777" w:rsidR="00FE2A6F" w:rsidRDefault="00A762F3">
      <w:pPr>
        <w:pStyle w:val="HistoryNote"/>
      </w:pPr>
      <w:r>
        <w:t>Source: Ord. 20050519-008; Ord. 20061005-052; Ord. 20061116-015; Ord. 20061214-080; Ord. No. 20231102-028, Pt. 10, 11-13-23.</w:t>
      </w:r>
    </w:p>
    <w:p w14:paraId="7A04B003" w14:textId="77777777" w:rsidR="00FE2A6F" w:rsidRDefault="00FE2A6F">
      <w:pPr>
        <w:spacing w:before="0" w:after="0"/>
        <w:sectPr w:rsidR="00FE2A6F">
          <w:headerReference w:type="default" r:id="rId649"/>
          <w:footerReference w:type="default" r:id="rId650"/>
          <w:type w:val="continuous"/>
          <w:pgSz w:w="12240" w:h="15840"/>
          <w:pgMar w:top="1440" w:right="1440" w:bottom="1440" w:left="1440" w:header="720" w:footer="720" w:gutter="0"/>
          <w:cols w:space="720"/>
        </w:sectPr>
      </w:pPr>
    </w:p>
    <w:p w14:paraId="7A04B004" w14:textId="77777777" w:rsidR="00FE2A6F" w:rsidRDefault="00A762F3">
      <w:pPr>
        <w:pStyle w:val="Heading5"/>
      </w:pPr>
      <w:r>
        <w:t>Subpart C. Station Area Plan.</w:t>
      </w:r>
    </w:p>
    <w:p w14:paraId="7A04B005" w14:textId="77777777" w:rsidR="00FE2A6F" w:rsidRDefault="00FE2A6F">
      <w:pPr>
        <w:spacing w:before="0" w:after="0"/>
        <w:sectPr w:rsidR="00FE2A6F">
          <w:headerReference w:type="default" r:id="rId651"/>
          <w:footerReference w:type="default" r:id="rId652"/>
          <w:type w:val="continuous"/>
          <w:pgSz w:w="12240" w:h="15840"/>
          <w:pgMar w:top="1440" w:right="1440" w:bottom="1440" w:left="1440" w:header="720" w:footer="720" w:gutter="0"/>
          <w:cols w:space="720"/>
        </w:sectPr>
      </w:pPr>
    </w:p>
    <w:p w14:paraId="7A04B006" w14:textId="77777777" w:rsidR="00FE2A6F" w:rsidRDefault="00A762F3">
      <w:pPr>
        <w:pStyle w:val="Section"/>
      </w:pPr>
      <w:r>
        <w:t>§ 25-2-766.21 PREPARATION OF STATION AREA PLAN.</w:t>
      </w:r>
    </w:p>
    <w:p w14:paraId="7A04B007" w14:textId="77777777" w:rsidR="00FE2A6F" w:rsidRDefault="00A762F3">
      <w:pPr>
        <w:pStyle w:val="List1"/>
      </w:pPr>
      <w:r>
        <w:t>(A)</w:t>
      </w:r>
      <w:r>
        <w:tab/>
      </w:r>
      <w:r>
        <w:t xml:space="preserve">The director shall prepare a station area plan for each transit oriented development (TOD) district. Capital Metropolitan Transportation Authority, Austin San Antonio Inter-municipal Commuter Rail District, the neighborhood plan contact team, if any, neighborhood organizations, business-owners and property owners, and other affected persons may participate in the preparation of a station area plan. </w:t>
      </w:r>
    </w:p>
    <w:p w14:paraId="7A04B008" w14:textId="77777777" w:rsidR="00FE2A6F" w:rsidRDefault="00A762F3">
      <w:pPr>
        <w:pStyle w:val="List1"/>
      </w:pPr>
      <w:r>
        <w:t>(B)</w:t>
      </w:r>
      <w:r>
        <w:tab/>
      </w:r>
      <w:r>
        <w:t xml:space="preserve">The director may recommend that council modify the initial boundaries of a TOD district and may prepare a station area plan with the proposed boundary modification. In that event, the director must allow the persons affected by the proposed boundary modification to participate in the preparation of the plan. </w:t>
      </w:r>
    </w:p>
    <w:p w14:paraId="7A04B009" w14:textId="77777777" w:rsidR="00FE2A6F" w:rsidRDefault="00A762F3">
      <w:pPr>
        <w:pStyle w:val="List1"/>
      </w:pPr>
      <w:r>
        <w:t>(C)</w:t>
      </w:r>
      <w:r>
        <w:tab/>
      </w:r>
      <w:r>
        <w:t xml:space="preserve">A station area plan must be included in an adopted neighborhood plan, if any. An amendment to an adopted neighborhood plan to include a station area plan must be reviewed and approved in accordance with the neighborhood plan amendment process established by council, except that the director may propose and the council may enact an amendment to an adopted neighborhood plan to include a station area plan at any time. </w:t>
      </w:r>
    </w:p>
    <w:p w14:paraId="7A04B00A" w14:textId="77777777" w:rsidR="00FE2A6F" w:rsidRDefault="00A762F3">
      <w:pPr>
        <w:pStyle w:val="List1"/>
      </w:pPr>
      <w:r>
        <w:t>(D)</w:t>
      </w:r>
      <w:r>
        <w:tab/>
      </w:r>
      <w:r>
        <w:t xml:space="preserve">This subsection applies in the Plaza Saltillo TOD district. A station area plan may not include a gateway zone or create a midway zone outside the approximately 11 acres included in the Saltillo District Redevelopment Master Plan. </w:t>
      </w:r>
    </w:p>
    <w:p w14:paraId="7A04B00B" w14:textId="77777777" w:rsidR="00FE2A6F" w:rsidRDefault="00A762F3">
      <w:pPr>
        <w:pStyle w:val="HistoryNote"/>
      </w:pPr>
      <w:r>
        <w:t>Source: Ord. 20050519-008; Ord. 20071108-120.</w:t>
      </w:r>
    </w:p>
    <w:p w14:paraId="7A04B00C" w14:textId="77777777" w:rsidR="00FE2A6F" w:rsidRDefault="00FE2A6F">
      <w:pPr>
        <w:spacing w:before="0" w:after="0"/>
        <w:sectPr w:rsidR="00FE2A6F">
          <w:headerReference w:type="default" r:id="rId653"/>
          <w:footerReference w:type="default" r:id="rId654"/>
          <w:type w:val="continuous"/>
          <w:pgSz w:w="12240" w:h="15840"/>
          <w:pgMar w:top="1440" w:right="1440" w:bottom="1440" w:left="1440" w:header="720" w:footer="720" w:gutter="0"/>
          <w:cols w:space="720"/>
        </w:sectPr>
      </w:pPr>
    </w:p>
    <w:p w14:paraId="7A04B00D" w14:textId="77777777" w:rsidR="00FE2A6F" w:rsidRDefault="00A762F3">
      <w:pPr>
        <w:pStyle w:val="Section"/>
      </w:pPr>
      <w:r>
        <w:lastRenderedPageBreak/>
        <w:t>§ 25-2-766.22 ADOPTION OF STATION AREA PLAN.</w:t>
      </w:r>
    </w:p>
    <w:p w14:paraId="7A04B00E" w14:textId="77777777" w:rsidR="00FE2A6F" w:rsidRDefault="00A762F3">
      <w:pPr>
        <w:pStyle w:val="List1"/>
      </w:pPr>
      <w:r>
        <w:t>(A)</w:t>
      </w:r>
      <w:r>
        <w:tab/>
        <w:t xml:space="preserve">Council by zoning ordinance may adopt a station area plan for a transit oriented development (TOD) district. </w:t>
      </w:r>
    </w:p>
    <w:p w14:paraId="7A04B00F" w14:textId="77777777" w:rsidR="00FE2A6F" w:rsidRDefault="00A762F3">
      <w:pPr>
        <w:pStyle w:val="List1"/>
      </w:pPr>
      <w:r>
        <w:t>(B)</w:t>
      </w:r>
      <w:r>
        <w:tab/>
      </w:r>
      <w:r>
        <w:t xml:space="preserve">The council may modify the initial boundaries of a TOD district in the ordinance adopting the station area plan. </w:t>
      </w:r>
    </w:p>
    <w:p w14:paraId="7A04B010" w14:textId="77777777" w:rsidR="00FE2A6F" w:rsidRDefault="00A762F3">
      <w:pPr>
        <w:pStyle w:val="List1"/>
      </w:pPr>
      <w:r>
        <w:t>(C)</w:t>
      </w:r>
      <w:r>
        <w:tab/>
        <w:t xml:space="preserve">A station area plan: </w:t>
      </w:r>
    </w:p>
    <w:p w14:paraId="7A04B011" w14:textId="77777777" w:rsidR="00FE2A6F" w:rsidRDefault="00A762F3">
      <w:pPr>
        <w:pStyle w:val="List2"/>
      </w:pPr>
      <w:r>
        <w:t>(1)</w:t>
      </w:r>
      <w:r>
        <w:tab/>
        <w:t xml:space="preserve">establishes the permitted and conditional uses; </w:t>
      </w:r>
    </w:p>
    <w:p w14:paraId="7A04B012" w14:textId="77777777" w:rsidR="00FE2A6F" w:rsidRDefault="00A762F3">
      <w:pPr>
        <w:pStyle w:val="List2"/>
      </w:pPr>
      <w:r>
        <w:t>(2)</w:t>
      </w:r>
      <w:r>
        <w:tab/>
        <w:t xml:space="preserve">prescribes site development regulations, including maximum and minimum development parameters; </w:t>
      </w:r>
    </w:p>
    <w:p w14:paraId="7A04B013" w14:textId="77777777" w:rsidR="00FE2A6F" w:rsidRDefault="00A762F3">
      <w:pPr>
        <w:pStyle w:val="List2"/>
      </w:pPr>
      <w:r>
        <w:t>(3)</w:t>
      </w:r>
      <w:r>
        <w:tab/>
        <w:t xml:space="preserve">prescribes requirements for street, streetscape, and other public area improvements; </w:t>
      </w:r>
    </w:p>
    <w:p w14:paraId="7A04B014" w14:textId="77777777" w:rsidR="00FE2A6F" w:rsidRDefault="00A762F3">
      <w:pPr>
        <w:pStyle w:val="List2"/>
      </w:pPr>
      <w:r>
        <w:t>(4)</w:t>
      </w:r>
      <w:r>
        <w:tab/>
        <w:t xml:space="preserve">may modify or waive an identified requirement of this title; </w:t>
      </w:r>
    </w:p>
    <w:p w14:paraId="7A04B015" w14:textId="77777777" w:rsidR="00FE2A6F" w:rsidRDefault="00A762F3">
      <w:pPr>
        <w:pStyle w:val="List2"/>
      </w:pPr>
      <w:r>
        <w:t>(5)</w:t>
      </w:r>
      <w:r>
        <w:tab/>
      </w:r>
      <w:r>
        <w:t xml:space="preserve">may establish standards for administrative modification of the station area plan; </w:t>
      </w:r>
    </w:p>
    <w:p w14:paraId="7A04B016" w14:textId="77777777" w:rsidR="00FE2A6F" w:rsidRDefault="00A762F3">
      <w:pPr>
        <w:pStyle w:val="List2"/>
      </w:pPr>
      <w:r>
        <w:t>(6)</w:t>
      </w:r>
      <w:r>
        <w:tab/>
        <w:t>may change the location of or omit a gateway, midway, or transition zone depicted on Appendix D (</w:t>
      </w:r>
      <w:r>
        <w:rPr>
          <w:i/>
        </w:rPr>
        <w:t>Transit Oriented District Boundaries and Zones</w:t>
      </w:r>
      <w:r>
        <w:t xml:space="preserve">); </w:t>
      </w:r>
    </w:p>
    <w:p w14:paraId="7A04B017" w14:textId="77777777" w:rsidR="00FE2A6F" w:rsidRDefault="00A762F3">
      <w:pPr>
        <w:pStyle w:val="List2"/>
      </w:pPr>
      <w:r>
        <w:t>(7)</w:t>
      </w:r>
      <w:r>
        <w:tab/>
        <w:t xml:space="preserve">outside a community preservation and revitalization zone, shall include a housing affordability analysis and feasibility review that describes potential strategies for achieving a goal of: </w:t>
      </w:r>
    </w:p>
    <w:p w14:paraId="7A04B018" w14:textId="77777777" w:rsidR="00FE2A6F" w:rsidRDefault="00A762F3">
      <w:pPr>
        <w:pStyle w:val="List3"/>
      </w:pPr>
      <w:r>
        <w:t>(a)</w:t>
      </w:r>
      <w:r>
        <w:tab/>
      </w:r>
      <w:r>
        <w:t xml:space="preserve">at least 25 percent of new housing in each TOD to serve households at the following income levels: home ownership opportunities for households at or below 80 percent of median family income and rental housing opportunities for households at or below 60 percent of median family income; </w:t>
      </w:r>
    </w:p>
    <w:p w14:paraId="7A04B019" w14:textId="77777777" w:rsidR="00FE2A6F" w:rsidRDefault="00A762F3">
      <w:pPr>
        <w:pStyle w:val="List3"/>
      </w:pPr>
      <w:r>
        <w:t>(b)</w:t>
      </w:r>
      <w:r>
        <w:tab/>
      </w:r>
      <w:r>
        <w:t xml:space="preserve">for home ownership residential units, a goal of providing 10 percent of the units to households with an income of not more than 70 to 80 percent of median family income, 10 percent of the units to households with an income of not more than 60 to 70 percent of median family income, and five percent of the units to households with an income of not more than 60 percent of median family income; or </w:t>
      </w:r>
    </w:p>
    <w:p w14:paraId="7A04B01A" w14:textId="77777777" w:rsidR="00FE2A6F" w:rsidRDefault="00A762F3">
      <w:pPr>
        <w:pStyle w:val="List3"/>
      </w:pPr>
      <w:r>
        <w:t>(c)</w:t>
      </w:r>
      <w:r>
        <w:tab/>
      </w:r>
      <w:r>
        <w:t xml:space="preserve">for rental residential units, a goal of providing 10 percent of the units to households with an income of not more than 40 to 60 percent of median family income, 10 percent of the units to households with an income of not more than 30 to 40 percent of median family income, and five percent of the units to households with an income of not more than 30 percent of median family income; </w:t>
      </w:r>
    </w:p>
    <w:p w14:paraId="7A04B01B" w14:textId="77777777" w:rsidR="00FE2A6F" w:rsidRDefault="00A762F3">
      <w:pPr>
        <w:pStyle w:val="List2"/>
      </w:pPr>
      <w:r>
        <w:t>(8)</w:t>
      </w:r>
      <w:r>
        <w:tab/>
      </w:r>
      <w:r>
        <w:t xml:space="preserve">in a community preservation and revitalization zone established by council, shall include a housing affordability analysis and feasibility review that describes potential strategies for achieving an affordable housing goal of providing at least 25 percent of new housing to households at the following income levels: </w:t>
      </w:r>
    </w:p>
    <w:p w14:paraId="7A04B01C" w14:textId="77777777" w:rsidR="00FE2A6F" w:rsidRDefault="00A762F3">
      <w:pPr>
        <w:pStyle w:val="List3"/>
      </w:pPr>
      <w:r>
        <w:t>(a)</w:t>
      </w:r>
      <w:r>
        <w:tab/>
        <w:t xml:space="preserve">home ownership residential units to households with an income of not more than 60 percent of median family income for the Austin area; and </w:t>
      </w:r>
    </w:p>
    <w:p w14:paraId="7A04B01D" w14:textId="77777777" w:rsidR="00FE2A6F" w:rsidRDefault="00A762F3">
      <w:pPr>
        <w:pStyle w:val="List3"/>
      </w:pPr>
      <w:r>
        <w:t>(b)</w:t>
      </w:r>
      <w:r>
        <w:tab/>
      </w:r>
      <w:r>
        <w:t xml:space="preserve">for rental residential units, a goal of providing 10 percent of the units to households with an income of not more than 40 to 50 percent of median family income, 10 percent of the units to households with an income of not more than 30 to 40 percent of median family income, and five percent of the units to households with an income of not more than 30 percent of median family income; </w:t>
      </w:r>
    </w:p>
    <w:p w14:paraId="7A04B01E" w14:textId="77777777" w:rsidR="00FE2A6F" w:rsidRDefault="00A762F3">
      <w:pPr>
        <w:pStyle w:val="List2"/>
      </w:pPr>
      <w:r>
        <w:t>(9)</w:t>
      </w:r>
      <w:r>
        <w:tab/>
        <w:t xml:space="preserve">shall include an analysis of the need for public parking; and </w:t>
      </w:r>
    </w:p>
    <w:p w14:paraId="7A04B01F" w14:textId="77777777" w:rsidR="00FE2A6F" w:rsidRDefault="00A762F3">
      <w:pPr>
        <w:pStyle w:val="List2"/>
      </w:pPr>
      <w:r>
        <w:t>(10)</w:t>
      </w:r>
      <w:r>
        <w:tab/>
      </w:r>
      <w:r>
        <w:t xml:space="preserve">may include consideration of public and civic art in or near transit stations. </w:t>
      </w:r>
    </w:p>
    <w:p w14:paraId="7A04B020" w14:textId="77777777" w:rsidR="00FE2A6F" w:rsidRDefault="00A762F3">
      <w:pPr>
        <w:pStyle w:val="HistoryNote"/>
      </w:pPr>
      <w:r>
        <w:lastRenderedPageBreak/>
        <w:t>Source: Ord. 20050519-008; Ord. 20071108-120; Ord. 20090212-070.</w:t>
      </w:r>
    </w:p>
    <w:p w14:paraId="7A04B021" w14:textId="77777777" w:rsidR="00FE2A6F" w:rsidRDefault="00FE2A6F">
      <w:pPr>
        <w:spacing w:before="0" w:after="0"/>
        <w:sectPr w:rsidR="00FE2A6F">
          <w:headerReference w:type="default" r:id="rId655"/>
          <w:footerReference w:type="default" r:id="rId656"/>
          <w:type w:val="continuous"/>
          <w:pgSz w:w="12240" w:h="15840"/>
          <w:pgMar w:top="1440" w:right="1440" w:bottom="1440" w:left="1440" w:header="720" w:footer="720" w:gutter="0"/>
          <w:cols w:space="720"/>
        </w:sectPr>
      </w:pPr>
    </w:p>
    <w:p w14:paraId="7A04B022" w14:textId="77777777" w:rsidR="00FE2A6F" w:rsidRDefault="00A762F3">
      <w:pPr>
        <w:pStyle w:val="Section"/>
      </w:pPr>
      <w:r>
        <w:t>§ 25-2-766.23 AMENDMENTS TO STATION AREA PLAN.</w:t>
      </w:r>
    </w:p>
    <w:p w14:paraId="7A04B023" w14:textId="77777777" w:rsidR="00FE2A6F" w:rsidRDefault="00A762F3">
      <w:pPr>
        <w:pStyle w:val="List1"/>
      </w:pPr>
      <w:r>
        <w:t>(A)</w:t>
      </w:r>
      <w:r>
        <w:tab/>
        <w:t xml:space="preserve">Council may, by zoning ordinance, amend a station area plan at any time. </w:t>
      </w:r>
    </w:p>
    <w:p w14:paraId="7A04B024" w14:textId="77777777" w:rsidR="00FE2A6F" w:rsidRDefault="00A762F3">
      <w:pPr>
        <w:pStyle w:val="List1"/>
      </w:pPr>
      <w:r>
        <w:t>(B)</w:t>
      </w:r>
      <w:r>
        <w:tab/>
        <w:t xml:space="preserve">Amendments to a station area plan may be proposed by land owners at any time. </w:t>
      </w:r>
    </w:p>
    <w:p w14:paraId="7A04B025" w14:textId="77777777" w:rsidR="00FE2A6F" w:rsidRDefault="00A762F3">
      <w:pPr>
        <w:pStyle w:val="List1"/>
      </w:pPr>
      <w:r>
        <w:t>(C)</w:t>
      </w:r>
      <w:r>
        <w:tab/>
      </w:r>
      <w:r>
        <w:t xml:space="preserve">For a station area plan that is within an adopted neighborhood plan area, an amendment to the station area plan must be reviewed and approved in accordance with the neighborhood plan amendment process established by council. </w:t>
      </w:r>
    </w:p>
    <w:p w14:paraId="7A04B026" w14:textId="77777777" w:rsidR="00FE2A6F" w:rsidRDefault="00A762F3">
      <w:pPr>
        <w:pStyle w:val="List1"/>
      </w:pPr>
      <w:r>
        <w:t>(D)</w:t>
      </w:r>
      <w:r>
        <w:tab/>
        <w:t xml:space="preserve">The director may not accept an application to amend a station area plan until one year after adoption of the plan. After that date, the director may accept an application to amend the plan relating to an individual property at any time. </w:t>
      </w:r>
    </w:p>
    <w:p w14:paraId="7A04B027" w14:textId="77777777" w:rsidR="00FE2A6F" w:rsidRDefault="00A762F3">
      <w:pPr>
        <w:pStyle w:val="HistoryNote"/>
      </w:pPr>
      <w:r>
        <w:t>Source: Ord. 20050519-008; Ord. No. 20231214-078, Pt. 1, 12-25-23.</w:t>
      </w:r>
    </w:p>
    <w:p w14:paraId="7A04B028" w14:textId="77777777" w:rsidR="00FE2A6F" w:rsidRDefault="00FE2A6F">
      <w:pPr>
        <w:spacing w:before="0" w:after="0"/>
        <w:sectPr w:rsidR="00FE2A6F">
          <w:headerReference w:type="default" r:id="rId657"/>
          <w:footerReference w:type="default" r:id="rId658"/>
          <w:type w:val="continuous"/>
          <w:pgSz w:w="12240" w:h="15840"/>
          <w:pgMar w:top="1440" w:right="1440" w:bottom="1440" w:left="1440" w:header="720" w:footer="720" w:gutter="0"/>
          <w:cols w:space="720"/>
        </w:sectPr>
      </w:pPr>
    </w:p>
    <w:p w14:paraId="7A04B029" w14:textId="77777777" w:rsidR="00FE2A6F" w:rsidRDefault="00A762F3">
      <w:pPr>
        <w:pStyle w:val="Heading5"/>
      </w:pPr>
      <w:r>
        <w:t>Division 11. North Burnet/Gateway District Regulations.</w:t>
      </w:r>
    </w:p>
    <w:p w14:paraId="7A04B02A" w14:textId="77777777" w:rsidR="00FE2A6F" w:rsidRDefault="00FE2A6F">
      <w:pPr>
        <w:spacing w:before="0" w:after="0"/>
        <w:sectPr w:rsidR="00FE2A6F">
          <w:headerReference w:type="default" r:id="rId659"/>
          <w:footerReference w:type="default" r:id="rId660"/>
          <w:type w:val="continuous"/>
          <w:pgSz w:w="12240" w:h="15840"/>
          <w:pgMar w:top="1440" w:right="1440" w:bottom="1440" w:left="1440" w:header="720" w:footer="720" w:gutter="0"/>
          <w:cols w:space="720"/>
        </w:sectPr>
      </w:pPr>
    </w:p>
    <w:p w14:paraId="7A04B02B" w14:textId="77777777" w:rsidR="00FE2A6F" w:rsidRDefault="00A762F3">
      <w:pPr>
        <w:pStyle w:val="Section"/>
      </w:pPr>
      <w:r>
        <w:t>§ 25-2-767.01 APPLICABILITY.</w:t>
      </w:r>
    </w:p>
    <w:p w14:paraId="7A04B02C" w14:textId="77777777" w:rsidR="00FE2A6F" w:rsidRDefault="00A762F3">
      <w:pPr>
        <w:pStyle w:val="Paragraph1"/>
      </w:pPr>
      <w:r>
        <w:t xml:space="preserve">This division applies in the North Burnet/Gateway (NBG) district. </w:t>
      </w:r>
    </w:p>
    <w:p w14:paraId="7A04B02D" w14:textId="77777777" w:rsidR="00FE2A6F" w:rsidRDefault="00A762F3">
      <w:pPr>
        <w:pStyle w:val="HistoryNote"/>
      </w:pPr>
      <w:r>
        <w:t>Source: Ord. 20071101-052; Ord. 20090312-035.</w:t>
      </w:r>
    </w:p>
    <w:p w14:paraId="7A04B02E" w14:textId="77777777" w:rsidR="00FE2A6F" w:rsidRDefault="00FE2A6F">
      <w:pPr>
        <w:spacing w:before="0" w:after="0"/>
        <w:sectPr w:rsidR="00FE2A6F">
          <w:headerReference w:type="default" r:id="rId661"/>
          <w:footerReference w:type="default" r:id="rId662"/>
          <w:type w:val="continuous"/>
          <w:pgSz w:w="12240" w:h="15840"/>
          <w:pgMar w:top="1440" w:right="1440" w:bottom="1440" w:left="1440" w:header="720" w:footer="720" w:gutter="0"/>
          <w:cols w:space="720"/>
        </w:sectPr>
      </w:pPr>
    </w:p>
    <w:p w14:paraId="7A04B02F" w14:textId="77777777" w:rsidR="00FE2A6F" w:rsidRDefault="00A762F3">
      <w:pPr>
        <w:pStyle w:val="Section"/>
      </w:pPr>
      <w:r>
        <w:t>§ 25-2-767.02 REGULATING PLAN.</w:t>
      </w:r>
    </w:p>
    <w:p w14:paraId="7A04B030" w14:textId="77777777" w:rsidR="00FE2A6F" w:rsidRDefault="00A762F3">
      <w:pPr>
        <w:pStyle w:val="List1"/>
      </w:pPr>
      <w:r>
        <w:t>(A)</w:t>
      </w:r>
      <w:r>
        <w:tab/>
        <w:t xml:space="preserve">Council by ordinance shall adopt and may at any time amend a regulating plan for the NBG district that: </w:t>
      </w:r>
    </w:p>
    <w:p w14:paraId="7A04B031" w14:textId="77777777" w:rsidR="00FE2A6F" w:rsidRDefault="00A762F3">
      <w:pPr>
        <w:pStyle w:val="List2"/>
      </w:pPr>
      <w:r>
        <w:t>(1)</w:t>
      </w:r>
      <w:r>
        <w:tab/>
        <w:t xml:space="preserve">establishes the permitted and conditional uses; </w:t>
      </w:r>
    </w:p>
    <w:p w14:paraId="7A04B032" w14:textId="77777777" w:rsidR="00FE2A6F" w:rsidRDefault="00A762F3">
      <w:pPr>
        <w:pStyle w:val="List2"/>
      </w:pPr>
      <w:r>
        <w:t>(2)</w:t>
      </w:r>
      <w:r>
        <w:tab/>
      </w:r>
      <w:r>
        <w:t xml:space="preserve">prescribes site development regulations, including maximum and minimum development parameters; </w:t>
      </w:r>
    </w:p>
    <w:p w14:paraId="7A04B033" w14:textId="77777777" w:rsidR="00FE2A6F" w:rsidRDefault="00A762F3">
      <w:pPr>
        <w:pStyle w:val="List2"/>
      </w:pPr>
      <w:r>
        <w:t>(3)</w:t>
      </w:r>
      <w:r>
        <w:tab/>
        <w:t xml:space="preserve">prescribes requirements for street, streetscape, and other public area improvements; and </w:t>
      </w:r>
    </w:p>
    <w:p w14:paraId="7A04B034" w14:textId="77777777" w:rsidR="00FE2A6F" w:rsidRDefault="00A762F3">
      <w:pPr>
        <w:pStyle w:val="List2"/>
      </w:pPr>
      <w:r>
        <w:t>(4)</w:t>
      </w:r>
      <w:r>
        <w:tab/>
        <w:t xml:space="preserve">establishes other appropriate regulations or modifies or waives a requirement of this title. </w:t>
      </w:r>
    </w:p>
    <w:p w14:paraId="7A04B035" w14:textId="77777777" w:rsidR="00FE2A6F" w:rsidRDefault="00A762F3">
      <w:pPr>
        <w:pStyle w:val="List1"/>
      </w:pPr>
      <w:r>
        <w:t>(B)</w:t>
      </w:r>
      <w:r>
        <w:tab/>
        <w:t xml:space="preserve">For property governed by this division, this division and a regulating plan adopted under this section supersedes the other provisions of this title to the extent of conflict. </w:t>
      </w:r>
    </w:p>
    <w:p w14:paraId="7A04B036" w14:textId="77777777" w:rsidR="00FE2A6F" w:rsidRDefault="00A762F3">
      <w:pPr>
        <w:pStyle w:val="List1"/>
      </w:pPr>
      <w:r>
        <w:t>(C)</w:t>
      </w:r>
      <w:r>
        <w:tab/>
      </w:r>
      <w:r>
        <w:t>The site development standards in Section 4.2 (</w:t>
      </w:r>
      <w:r>
        <w:rPr>
          <w:i/>
        </w:rPr>
        <w:t>General Development Standards</w:t>
      </w:r>
      <w:r>
        <w:t>) of the Regulating Plan are the only parts of the regulating plan that are requirements of Chapter 25-2 (</w:t>
      </w:r>
      <w:r>
        <w:rPr>
          <w:i/>
        </w:rPr>
        <w:t>Zoning</w:t>
      </w:r>
      <w:r>
        <w:t>) of the City Code for purposes of Section 25-2-472 (</w:t>
      </w:r>
      <w:r>
        <w:rPr>
          <w:i/>
        </w:rPr>
        <w:t>Board of Adjustment Variance Authority</w:t>
      </w:r>
      <w:r>
        <w:t xml:space="preserve">) of the City Code. </w:t>
      </w:r>
    </w:p>
    <w:p w14:paraId="7A04B037" w14:textId="77777777" w:rsidR="00FE2A6F" w:rsidRDefault="00A762F3">
      <w:pPr>
        <w:pStyle w:val="List1"/>
      </w:pPr>
      <w:r>
        <w:t>(D)</w:t>
      </w:r>
      <w:r>
        <w:tab/>
        <w:t>Except for amendments to Figure 1-2 (NBG Zoning District Subdistrict Map), amendments to the regulating plan are subject to the procedures prescribed by Section 25-1-502 (</w:t>
      </w:r>
      <w:r>
        <w:rPr>
          <w:i/>
        </w:rPr>
        <w:t>Amendment; Review</w:t>
      </w:r>
      <w:r>
        <w:t xml:space="preserve">) for amendments to </w:t>
      </w:r>
      <w:r>
        <w:t>Title 25 and not the procedures prescribed by Chapter 25-2, Subpart B (</w:t>
      </w:r>
      <w:r>
        <w:rPr>
          <w:i/>
        </w:rPr>
        <w:t>Zoning Procedures</w:t>
      </w:r>
      <w:r>
        <w:t xml:space="preserve">). </w:t>
      </w:r>
    </w:p>
    <w:p w14:paraId="7A04B038" w14:textId="77777777" w:rsidR="00FE2A6F" w:rsidRDefault="00A762F3">
      <w:pPr>
        <w:pStyle w:val="List1"/>
      </w:pPr>
      <w:r>
        <w:t>(E)</w:t>
      </w:r>
      <w:r>
        <w:tab/>
        <w:t>Amendments to Figure 1-2 (NBG Zoning District Subdistrict Map) of the regulating plan are subject to the procedures prescribed by Chapter 25-2, Subchapter B (</w:t>
      </w:r>
      <w:r>
        <w:rPr>
          <w:i/>
        </w:rPr>
        <w:t>Zoning Procedures</w:t>
      </w:r>
      <w:r>
        <w:t xml:space="preserve">). Approved amendments to Figure 1-2 will also be reflected as necessary in Figure 4-3 (Maximum Floor-to Area-Ratio (FAR) with Development Bonus) and Figure 4-5 (Maximum Height with Development Bonus) of the regulating plan. </w:t>
      </w:r>
    </w:p>
    <w:p w14:paraId="7A04B039" w14:textId="77777777" w:rsidR="00FE2A6F" w:rsidRDefault="00A762F3">
      <w:pPr>
        <w:pStyle w:val="HistoryNote"/>
      </w:pPr>
      <w:r>
        <w:t>Source: Ord. 20071101-052; Ord. 20090312-035; Ord. 20130425-102.</w:t>
      </w:r>
    </w:p>
    <w:p w14:paraId="7A04B03A" w14:textId="77777777" w:rsidR="00FE2A6F" w:rsidRDefault="00FE2A6F">
      <w:pPr>
        <w:spacing w:before="0" w:after="0"/>
        <w:sectPr w:rsidR="00FE2A6F">
          <w:headerReference w:type="default" r:id="rId663"/>
          <w:footerReference w:type="default" r:id="rId664"/>
          <w:type w:val="continuous"/>
          <w:pgSz w:w="12240" w:h="15840"/>
          <w:pgMar w:top="1440" w:right="1440" w:bottom="1440" w:left="1440" w:header="720" w:footer="720" w:gutter="0"/>
          <w:cols w:space="720"/>
        </w:sectPr>
      </w:pPr>
    </w:p>
    <w:p w14:paraId="7A04B03B" w14:textId="77777777" w:rsidR="00FE2A6F" w:rsidRDefault="00A762F3">
      <w:pPr>
        <w:pStyle w:val="Heading5"/>
      </w:pPr>
      <w:r>
        <w:lastRenderedPageBreak/>
        <w:t>Division 12. East Riverside Corridor District Requirements.</w:t>
      </w:r>
    </w:p>
    <w:p w14:paraId="7A04B03C" w14:textId="77777777" w:rsidR="00FE2A6F" w:rsidRDefault="00FE2A6F">
      <w:pPr>
        <w:spacing w:before="0" w:after="0"/>
        <w:sectPr w:rsidR="00FE2A6F">
          <w:headerReference w:type="default" r:id="rId665"/>
          <w:footerReference w:type="default" r:id="rId666"/>
          <w:type w:val="continuous"/>
          <w:pgSz w:w="12240" w:h="15840"/>
          <w:pgMar w:top="1440" w:right="1440" w:bottom="1440" w:left="1440" w:header="720" w:footer="720" w:gutter="0"/>
          <w:cols w:space="720"/>
        </w:sectPr>
      </w:pPr>
    </w:p>
    <w:p w14:paraId="7A04B03D" w14:textId="77777777" w:rsidR="00FE2A6F" w:rsidRDefault="00A762F3">
      <w:pPr>
        <w:pStyle w:val="Section"/>
      </w:pPr>
      <w:r>
        <w:t>§ 25-2-768.01 APPLICABILITY.</w:t>
      </w:r>
    </w:p>
    <w:p w14:paraId="7A04B03E" w14:textId="77777777" w:rsidR="00FE2A6F" w:rsidRDefault="00A762F3">
      <w:pPr>
        <w:pStyle w:val="Paragraph1"/>
      </w:pPr>
      <w:r>
        <w:t xml:space="preserve">This division applies in the East Riverside Corridor (ERC) district. </w:t>
      </w:r>
    </w:p>
    <w:p w14:paraId="7A04B03F" w14:textId="77777777" w:rsidR="00FE2A6F" w:rsidRDefault="00A762F3">
      <w:pPr>
        <w:pStyle w:val="HistoryNote"/>
      </w:pPr>
      <w:r>
        <w:t>Source: Ord. 20130509-039.</w:t>
      </w:r>
    </w:p>
    <w:p w14:paraId="7A04B040" w14:textId="77777777" w:rsidR="00FE2A6F" w:rsidRDefault="00FE2A6F">
      <w:pPr>
        <w:spacing w:before="0" w:after="0"/>
        <w:sectPr w:rsidR="00FE2A6F">
          <w:headerReference w:type="default" r:id="rId667"/>
          <w:footerReference w:type="default" r:id="rId668"/>
          <w:type w:val="continuous"/>
          <w:pgSz w:w="12240" w:h="15840"/>
          <w:pgMar w:top="1440" w:right="1440" w:bottom="1440" w:left="1440" w:header="720" w:footer="720" w:gutter="0"/>
          <w:cols w:space="720"/>
        </w:sectPr>
      </w:pPr>
    </w:p>
    <w:p w14:paraId="7A04B041" w14:textId="77777777" w:rsidR="00FE2A6F" w:rsidRDefault="00A762F3">
      <w:pPr>
        <w:pStyle w:val="Section"/>
      </w:pPr>
      <w:r>
        <w:t>§ 25-2-768.02 REGULATING PLAN.</w:t>
      </w:r>
    </w:p>
    <w:p w14:paraId="7A04B042" w14:textId="77777777" w:rsidR="00FE2A6F" w:rsidRDefault="00A762F3">
      <w:pPr>
        <w:pStyle w:val="List1"/>
      </w:pPr>
      <w:r>
        <w:t>(A)</w:t>
      </w:r>
      <w:r>
        <w:tab/>
        <w:t xml:space="preserve">Council by ordinance shall adopt and may at any time amend a regulating plan for the ERC district that: </w:t>
      </w:r>
    </w:p>
    <w:p w14:paraId="7A04B043" w14:textId="77777777" w:rsidR="00FE2A6F" w:rsidRDefault="00A762F3">
      <w:pPr>
        <w:pStyle w:val="List2"/>
      </w:pPr>
      <w:r>
        <w:t>(1)</w:t>
      </w:r>
      <w:r>
        <w:tab/>
        <w:t xml:space="preserve">establishes the permitted and conditional uses; </w:t>
      </w:r>
    </w:p>
    <w:p w14:paraId="7A04B044" w14:textId="77777777" w:rsidR="00FE2A6F" w:rsidRDefault="00A762F3">
      <w:pPr>
        <w:pStyle w:val="List2"/>
      </w:pPr>
      <w:r>
        <w:t>(2)</w:t>
      </w:r>
      <w:r>
        <w:tab/>
      </w:r>
      <w:r>
        <w:t xml:space="preserve">prescribes site development regulations, including maximum and minimum development parameters; </w:t>
      </w:r>
    </w:p>
    <w:p w14:paraId="7A04B045" w14:textId="77777777" w:rsidR="00FE2A6F" w:rsidRDefault="00A762F3">
      <w:pPr>
        <w:pStyle w:val="List2"/>
      </w:pPr>
      <w:r>
        <w:t>(3)</w:t>
      </w:r>
      <w:r>
        <w:tab/>
        <w:t xml:space="preserve">prescribes requirements for street, streetscape, and other public area improvements; and </w:t>
      </w:r>
    </w:p>
    <w:p w14:paraId="7A04B046" w14:textId="77777777" w:rsidR="00FE2A6F" w:rsidRDefault="00A762F3">
      <w:pPr>
        <w:pStyle w:val="List2"/>
      </w:pPr>
      <w:r>
        <w:t>(4)</w:t>
      </w:r>
      <w:r>
        <w:tab/>
        <w:t xml:space="preserve">establishes other appropriate regulations or modifies or waives a requirement of this title. </w:t>
      </w:r>
    </w:p>
    <w:p w14:paraId="7A04B047" w14:textId="77777777" w:rsidR="00FE2A6F" w:rsidRDefault="00A762F3">
      <w:pPr>
        <w:pStyle w:val="List1"/>
      </w:pPr>
      <w:r>
        <w:t>(B)</w:t>
      </w:r>
      <w:r>
        <w:tab/>
        <w:t xml:space="preserve">For property governed by this division, this division and a regulating plan adopted under this section supersedes the other provisions of this title to the extent of conflict. </w:t>
      </w:r>
    </w:p>
    <w:p w14:paraId="7A04B048" w14:textId="77777777" w:rsidR="00FE2A6F" w:rsidRDefault="00A762F3">
      <w:pPr>
        <w:pStyle w:val="List1"/>
      </w:pPr>
      <w:r>
        <w:t>(C)</w:t>
      </w:r>
      <w:r>
        <w:tab/>
      </w:r>
      <w:r>
        <w:t>The site development standards in Article 4.2 (</w:t>
      </w:r>
      <w:r>
        <w:rPr>
          <w:i/>
        </w:rPr>
        <w:t>General Development Standards</w:t>
      </w:r>
      <w:r>
        <w:t>) of the Regulating Plan are the only parts of the regulating plan that are requirements of Chapter 25-2 (</w:t>
      </w:r>
      <w:r>
        <w:rPr>
          <w:i/>
        </w:rPr>
        <w:t>Zoning</w:t>
      </w:r>
      <w:r>
        <w:t>) of the City Code for purposes of Section 25-2-472 (</w:t>
      </w:r>
      <w:r>
        <w:rPr>
          <w:i/>
        </w:rPr>
        <w:t>Board of Adjustment Variance Authority</w:t>
      </w:r>
      <w:r>
        <w:t xml:space="preserve">) of the City Code. </w:t>
      </w:r>
    </w:p>
    <w:p w14:paraId="7A04B049" w14:textId="77777777" w:rsidR="00FE2A6F" w:rsidRDefault="00A762F3">
      <w:pPr>
        <w:pStyle w:val="List1"/>
      </w:pPr>
      <w:r>
        <w:t>(D)</w:t>
      </w:r>
      <w:r>
        <w:tab/>
        <w:t>Except for amendments to Figure 1-2 (East Riverside Corridor Subdistrict Map), amendments to the regulating plan are subject to the procedures prescribed by Section 25-1-502 (</w:t>
      </w:r>
      <w:r>
        <w:rPr>
          <w:i/>
        </w:rPr>
        <w:t>Amendment: Review</w:t>
      </w:r>
      <w:r>
        <w:t>) for amendments to Title 25 and not the procedures prescribed by Chapter 25-2, Subpart B (</w:t>
      </w:r>
      <w:r>
        <w:rPr>
          <w:i/>
        </w:rPr>
        <w:t>Zoning Procedures</w:t>
      </w:r>
      <w:r>
        <w:t xml:space="preserve">). </w:t>
      </w:r>
    </w:p>
    <w:p w14:paraId="7A04B04A" w14:textId="77777777" w:rsidR="00FE2A6F" w:rsidRDefault="00A762F3">
      <w:pPr>
        <w:pStyle w:val="List1"/>
      </w:pPr>
      <w:r>
        <w:t>(E)</w:t>
      </w:r>
      <w:r>
        <w:tab/>
        <w:t>Amendments to Figure 1-2 (East Riverside Corridor Subdistrict Map) of the regulating plan are subject to the procedures prescribed by Chapter 25-2, Subpart B (</w:t>
      </w:r>
      <w:r>
        <w:rPr>
          <w:i/>
        </w:rPr>
        <w:t>Zoning Procedures</w:t>
      </w:r>
      <w:r>
        <w:t xml:space="preserve">). Approved amendments to Figure 1-2 will also be reflected as necessary in Figure 1-7 (East Riverside Corridor Height Map) and Figure 1-8 (East Riverside Corridor Development Bonus Height Map) of the regulating plan. </w:t>
      </w:r>
    </w:p>
    <w:p w14:paraId="7A04B04B" w14:textId="77777777" w:rsidR="00FE2A6F" w:rsidRDefault="00A762F3">
      <w:pPr>
        <w:pStyle w:val="List1"/>
      </w:pPr>
      <w:r>
        <w:t>(F)</w:t>
      </w:r>
      <w:r>
        <w:tab/>
        <w:t xml:space="preserve">The following process is applicable to amendments to Figure 1-1 (East Riverside Corridor Zoning Map), Figure 1-2 (East Riverside Corridor Subdistrict Map), Figure 1-6 (East Riverside Corridor Hub Map), Figure 1-7 (East Riverside Corridor Height Map), or Figure 1-8 (East Riverside Corridor Development Bonus Height Map) regarding an individual property. </w:t>
      </w:r>
    </w:p>
    <w:p w14:paraId="7A04B04C" w14:textId="77777777" w:rsidR="00FE2A6F" w:rsidRDefault="00A762F3">
      <w:pPr>
        <w:pStyle w:val="List2"/>
      </w:pPr>
      <w:r>
        <w:t>(1)</w:t>
      </w:r>
      <w:r>
        <w:tab/>
        <w:t>The director shall provide notice of the filing of an application for amendment under Section 25-1-133 (</w:t>
      </w:r>
      <w:r>
        <w:rPr>
          <w:i/>
        </w:rPr>
        <w:t>Notice of Applications and Administrative Decisions</w:t>
      </w:r>
      <w:r>
        <w:t xml:space="preserve">). </w:t>
      </w:r>
    </w:p>
    <w:p w14:paraId="7A04B04D" w14:textId="77777777" w:rsidR="00FE2A6F" w:rsidRDefault="00A762F3">
      <w:pPr>
        <w:pStyle w:val="List2"/>
      </w:pPr>
      <w:r>
        <w:t>(2)</w:t>
      </w:r>
      <w:r>
        <w:tab/>
        <w:t>The director shall conduct a community meeting on a proposed amendment prior to the date upon which the Planning Commission is scheduled to consider the amendment. The director shall give notice of the meeting under Section 25-1-132(A) (</w:t>
      </w:r>
      <w:r>
        <w:rPr>
          <w:i/>
        </w:rPr>
        <w:t>Notice of Public Hearing</w:t>
      </w:r>
      <w:r>
        <w:t xml:space="preserve">). </w:t>
      </w:r>
    </w:p>
    <w:p w14:paraId="7A04B04E" w14:textId="77777777" w:rsidR="00FE2A6F" w:rsidRDefault="00A762F3">
      <w:pPr>
        <w:pStyle w:val="List2"/>
      </w:pPr>
      <w:r>
        <w:t>(3)</w:t>
      </w:r>
      <w:r>
        <w:tab/>
      </w:r>
      <w:r>
        <w:t xml:space="preserve">Before the date on which the Planning Commission is scheduled to consider a proposed amendment, the Neighborhood Plan Contact Team may submit a letter to the director stating its recommendation on the proposed amendment. The director shall provide a letter to the Planning Commission and to council prior to action on the proposed amendment. </w:t>
      </w:r>
    </w:p>
    <w:p w14:paraId="7A04B04F" w14:textId="77777777" w:rsidR="00FE2A6F" w:rsidRDefault="00A762F3">
      <w:pPr>
        <w:pStyle w:val="List2"/>
      </w:pPr>
      <w:r>
        <w:lastRenderedPageBreak/>
        <w:t>(4)</w:t>
      </w:r>
      <w:r>
        <w:tab/>
      </w:r>
      <w:r>
        <w:t xml:space="preserve">Before the date on which the Planning Commission is scheduled to consider a proposed amendment, the Neighborhood Plan Contact Team may submit a letter to the director stating its recommendation on the proposed amendment. The director shall provide a letter to the Planning Commission and to council prior to action on the proposed amendment. </w:t>
      </w:r>
    </w:p>
    <w:p w14:paraId="7A04B050" w14:textId="77777777" w:rsidR="00FE2A6F" w:rsidRDefault="00A762F3">
      <w:pPr>
        <w:pStyle w:val="List2"/>
      </w:pPr>
      <w:r>
        <w:t>(5)</w:t>
      </w:r>
      <w:r>
        <w:tab/>
        <w:t>For a hearing before council, the director shall give notice under Section 25-1-132(B) (</w:t>
      </w:r>
      <w:r>
        <w:rPr>
          <w:i/>
        </w:rPr>
        <w:t>Notice of Public Hearing</w:t>
      </w:r>
      <w:r>
        <w:t xml:space="preserve">). </w:t>
      </w:r>
    </w:p>
    <w:p w14:paraId="7A04B051" w14:textId="77777777" w:rsidR="00FE2A6F" w:rsidRDefault="00A762F3">
      <w:pPr>
        <w:pStyle w:val="List2"/>
      </w:pPr>
      <w:r>
        <w:t>(6)</w:t>
      </w:r>
      <w:r>
        <w:tab/>
      </w:r>
      <w:r>
        <w:t xml:space="preserve">The applicant is responsible for the cost of the notice. </w:t>
      </w:r>
    </w:p>
    <w:p w14:paraId="7A04B052" w14:textId="77777777" w:rsidR="00FE2A6F" w:rsidRDefault="00A762F3">
      <w:pPr>
        <w:pStyle w:val="HistoryNote"/>
      </w:pPr>
      <w:r>
        <w:t>Source: Ord. 20130509-039; Ord. No. 20151015-086, Pt. 1, 10-26-15.</w:t>
      </w:r>
    </w:p>
    <w:p w14:paraId="7A04B053" w14:textId="77777777" w:rsidR="00FE2A6F" w:rsidRDefault="00FE2A6F">
      <w:pPr>
        <w:spacing w:before="0" w:after="0"/>
        <w:sectPr w:rsidR="00FE2A6F">
          <w:headerReference w:type="default" r:id="rId669"/>
          <w:footerReference w:type="default" r:id="rId670"/>
          <w:type w:val="continuous"/>
          <w:pgSz w:w="12240" w:h="15840"/>
          <w:pgMar w:top="1440" w:right="1440" w:bottom="1440" w:left="1440" w:header="720" w:footer="720" w:gutter="0"/>
          <w:cols w:space="720"/>
        </w:sectPr>
      </w:pPr>
    </w:p>
    <w:p w14:paraId="7A04B054" w14:textId="77777777" w:rsidR="00FE2A6F" w:rsidRDefault="00A762F3">
      <w:pPr>
        <w:pStyle w:val="Heading5"/>
      </w:pPr>
      <w:r>
        <w:t>Division 13. Reserved</w:t>
      </w:r>
      <w:r>
        <w:rPr>
          <w:rStyle w:val="FootnoteReference"/>
        </w:rPr>
        <w:footnoteReference w:id="1"/>
      </w:r>
    </w:p>
    <w:p w14:paraId="7A04B055" w14:textId="77777777" w:rsidR="00FE2A6F" w:rsidRDefault="00FE2A6F">
      <w:pPr>
        <w:spacing w:before="0" w:after="0"/>
        <w:sectPr w:rsidR="00FE2A6F">
          <w:headerReference w:type="default" r:id="rId671"/>
          <w:footerReference w:type="default" r:id="rId672"/>
          <w:type w:val="continuous"/>
          <w:pgSz w:w="12240" w:h="15840"/>
          <w:pgMar w:top="1440" w:right="1440" w:bottom="1440" w:left="1440" w:header="720" w:footer="720" w:gutter="0"/>
          <w:cols w:space="720"/>
        </w:sectPr>
      </w:pPr>
    </w:p>
    <w:p w14:paraId="7A04B056" w14:textId="77777777" w:rsidR="00FE2A6F" w:rsidRDefault="00A762F3">
      <w:pPr>
        <w:pStyle w:val="Heading4"/>
      </w:pPr>
      <w:r>
        <w:t>ARTICLE 4. ADDITIONAL REQUIREMENTS FOR CERTAIN USES.</w:t>
      </w:r>
    </w:p>
    <w:p w14:paraId="7A04B057" w14:textId="77777777" w:rsidR="00FE2A6F" w:rsidRDefault="00FE2A6F">
      <w:pPr>
        <w:spacing w:before="0" w:after="0"/>
        <w:sectPr w:rsidR="00FE2A6F">
          <w:headerReference w:type="default" r:id="rId673"/>
          <w:footerReference w:type="default" r:id="rId674"/>
          <w:type w:val="continuous"/>
          <w:pgSz w:w="12240" w:h="15840"/>
          <w:pgMar w:top="1440" w:right="1440" w:bottom="1440" w:left="1440" w:header="720" w:footer="720" w:gutter="0"/>
          <w:cols w:space="720"/>
        </w:sectPr>
      </w:pPr>
    </w:p>
    <w:p w14:paraId="7A04B058" w14:textId="77777777" w:rsidR="00FE2A6F" w:rsidRDefault="00A762F3">
      <w:pPr>
        <w:pStyle w:val="Heading5"/>
      </w:pPr>
      <w:r>
        <w:t>Division 1. Residential Uses.</w:t>
      </w:r>
    </w:p>
    <w:p w14:paraId="7A04B059" w14:textId="77777777" w:rsidR="00FE2A6F" w:rsidRDefault="00FE2A6F">
      <w:pPr>
        <w:spacing w:before="0" w:after="0"/>
        <w:sectPr w:rsidR="00FE2A6F">
          <w:headerReference w:type="default" r:id="rId675"/>
          <w:footerReference w:type="default" r:id="rId676"/>
          <w:type w:val="continuous"/>
          <w:pgSz w:w="12240" w:h="15840"/>
          <w:pgMar w:top="1440" w:right="1440" w:bottom="1440" w:left="1440" w:header="720" w:footer="720" w:gutter="0"/>
          <w:cols w:space="720"/>
        </w:sectPr>
      </w:pPr>
    </w:p>
    <w:p w14:paraId="7A04B05A" w14:textId="77777777" w:rsidR="00FE2A6F" w:rsidRDefault="00A762F3">
      <w:pPr>
        <w:pStyle w:val="Heading5"/>
      </w:pPr>
      <w:r>
        <w:t>Subpart A. Requirements for Specific Uses.</w:t>
      </w:r>
    </w:p>
    <w:p w14:paraId="7A04B05B" w14:textId="77777777" w:rsidR="00FE2A6F" w:rsidRDefault="00FE2A6F">
      <w:pPr>
        <w:spacing w:before="0" w:after="0"/>
        <w:sectPr w:rsidR="00FE2A6F">
          <w:headerReference w:type="default" r:id="rId677"/>
          <w:footerReference w:type="default" r:id="rId678"/>
          <w:type w:val="continuous"/>
          <w:pgSz w:w="12240" w:h="15840"/>
          <w:pgMar w:top="1440" w:right="1440" w:bottom="1440" w:left="1440" w:header="720" w:footer="720" w:gutter="0"/>
          <w:cols w:space="720"/>
        </w:sectPr>
      </w:pPr>
    </w:p>
    <w:p w14:paraId="7A04B05C" w14:textId="77777777" w:rsidR="00FE2A6F" w:rsidRDefault="00A762F3">
      <w:pPr>
        <w:pStyle w:val="Section"/>
      </w:pPr>
      <w:r>
        <w:t>§ 25-2-770 CONSERVATION SINGLE FAMILY RESIDENTIAL USE.</w:t>
      </w:r>
    </w:p>
    <w:p w14:paraId="7A04B05D" w14:textId="77777777" w:rsidR="00FE2A6F" w:rsidRDefault="00A762F3">
      <w:pPr>
        <w:pStyle w:val="List1"/>
      </w:pPr>
      <w:r>
        <w:t>(A)</w:t>
      </w:r>
      <w:r>
        <w:tab/>
        <w:t xml:space="preserve">The conservation single family residential use is permitted only: </w:t>
      </w:r>
    </w:p>
    <w:p w14:paraId="7A04B05E" w14:textId="77777777" w:rsidR="00FE2A6F" w:rsidRDefault="00A762F3">
      <w:pPr>
        <w:pStyle w:val="List2"/>
      </w:pPr>
      <w:r>
        <w:t>(1)</w:t>
      </w:r>
      <w:r>
        <w:tab/>
        <w:t xml:space="preserve">on properties zoned single family residence large lot (SF-1); and </w:t>
      </w:r>
    </w:p>
    <w:p w14:paraId="7A04B05F" w14:textId="77777777" w:rsidR="00FE2A6F" w:rsidRDefault="00A762F3">
      <w:pPr>
        <w:pStyle w:val="List2"/>
      </w:pPr>
      <w:r>
        <w:t>(2)</w:t>
      </w:r>
      <w:r>
        <w:tab/>
      </w:r>
      <w:r>
        <w:t xml:space="preserve">within the drinking water protection zone. </w:t>
      </w:r>
    </w:p>
    <w:p w14:paraId="7A04B060" w14:textId="77777777" w:rsidR="00FE2A6F" w:rsidRDefault="00A762F3">
      <w:pPr>
        <w:pStyle w:val="List1"/>
      </w:pPr>
      <w:r>
        <w:t>(B)</w:t>
      </w:r>
      <w:r>
        <w:tab/>
        <w:t xml:space="preserve">For a conservation single family residential use, the base zoning district regulations are superseded by the requirements of this section. </w:t>
      </w:r>
    </w:p>
    <w:p w14:paraId="7A04B061" w14:textId="77777777" w:rsidR="00FE2A6F" w:rsidRDefault="00A762F3">
      <w:pPr>
        <w:pStyle w:val="List1"/>
      </w:pPr>
      <w:r>
        <w:t>(C)</w:t>
      </w:r>
      <w:r>
        <w:tab/>
        <w:t xml:space="preserve">Properties used for conservation single family residential use must be subdivided to create: </w:t>
      </w:r>
    </w:p>
    <w:p w14:paraId="7A04B062" w14:textId="77777777" w:rsidR="00FE2A6F" w:rsidRDefault="00A762F3">
      <w:pPr>
        <w:pStyle w:val="List2"/>
      </w:pPr>
      <w:r>
        <w:t>(1)</w:t>
      </w:r>
      <w:r>
        <w:tab/>
        <w:t xml:space="preserve">two or more residential lots, not to exceed the number of lots that would otherwise be allowed on the property under SF-1 zoning, of no less than 3,600 square feet and no more than 5,750 square feet in area; </w:t>
      </w:r>
    </w:p>
    <w:p w14:paraId="7A04B063" w14:textId="77777777" w:rsidR="00FE2A6F" w:rsidRDefault="00A762F3">
      <w:pPr>
        <w:pStyle w:val="List2"/>
      </w:pPr>
      <w:r>
        <w:t>(2)</w:t>
      </w:r>
      <w:r>
        <w:tab/>
      </w:r>
      <w:r>
        <w:t xml:space="preserve">a conservation lot consisting of the remainder of the property. </w:t>
      </w:r>
    </w:p>
    <w:p w14:paraId="7A04B064" w14:textId="77777777" w:rsidR="00FE2A6F" w:rsidRDefault="00A762F3">
      <w:pPr>
        <w:pStyle w:val="List1"/>
      </w:pPr>
      <w:r>
        <w:t>(D)</w:t>
      </w:r>
      <w:r>
        <w:tab/>
        <w:t xml:space="preserve">The following site development standards apply to the residential lots used for conservation single family residential use: </w:t>
      </w:r>
    </w:p>
    <w:p w14:paraId="7A04B065" w14:textId="77777777" w:rsidR="00FE2A6F" w:rsidRDefault="00A762F3">
      <w:pPr>
        <w:pStyle w:val="List2"/>
      </w:pPr>
      <w:r>
        <w:t>(1)</w:t>
      </w:r>
      <w:r>
        <w:tab/>
        <w:t xml:space="preserve">minimum district size of 20,000 square feet. </w:t>
      </w:r>
    </w:p>
    <w:p w14:paraId="7A04B066" w14:textId="77777777" w:rsidR="00FE2A6F" w:rsidRDefault="00A762F3">
      <w:pPr>
        <w:pStyle w:val="List2"/>
      </w:pPr>
      <w:r>
        <w:t>(2)</w:t>
      </w:r>
      <w:r>
        <w:tab/>
        <w:t xml:space="preserve">minimum residential lot size of 3,600 square feet. </w:t>
      </w:r>
    </w:p>
    <w:p w14:paraId="7A04B067" w14:textId="77777777" w:rsidR="00FE2A6F" w:rsidRDefault="00A762F3">
      <w:pPr>
        <w:pStyle w:val="List2"/>
      </w:pPr>
      <w:r>
        <w:t>(3)</w:t>
      </w:r>
      <w:r>
        <w:tab/>
        <w:t xml:space="preserve">maximum residential lot size of 5,750 square feet. </w:t>
      </w:r>
    </w:p>
    <w:p w14:paraId="7A04B068" w14:textId="77777777" w:rsidR="00FE2A6F" w:rsidRDefault="00A762F3">
      <w:pPr>
        <w:pStyle w:val="List2"/>
      </w:pPr>
      <w:r>
        <w:lastRenderedPageBreak/>
        <w:t>(4)</w:t>
      </w:r>
      <w:r>
        <w:tab/>
        <w:t xml:space="preserve">minimum lot width of 50 feet. </w:t>
      </w:r>
    </w:p>
    <w:p w14:paraId="7A04B069" w14:textId="77777777" w:rsidR="00FE2A6F" w:rsidRDefault="00A762F3">
      <w:pPr>
        <w:pStyle w:val="List2"/>
      </w:pPr>
      <w:r>
        <w:t>(5)</w:t>
      </w:r>
      <w:r>
        <w:tab/>
        <w:t xml:space="preserve">joint access driveways may be permitted as specified in Chapter 25-5, Article 5. </w:t>
      </w:r>
    </w:p>
    <w:p w14:paraId="7A04B06A" w14:textId="77777777" w:rsidR="00FE2A6F" w:rsidRDefault="00A762F3">
      <w:pPr>
        <w:pStyle w:val="List2"/>
      </w:pPr>
      <w:r>
        <w:t>(6)</w:t>
      </w:r>
      <w:r>
        <w:tab/>
      </w:r>
      <w:r>
        <w:t xml:space="preserve">impervious cover maximum of 60% for each residential lot. </w:t>
      </w:r>
    </w:p>
    <w:p w14:paraId="7A04B06B" w14:textId="77777777" w:rsidR="00FE2A6F" w:rsidRDefault="00A762F3">
      <w:pPr>
        <w:pStyle w:val="List2"/>
      </w:pPr>
      <w:r>
        <w:t>(7)</w:t>
      </w:r>
      <w:r>
        <w:tab/>
        <w:t xml:space="preserve">all other site standards as specified for single family residence large lot (SF-1) zoning. </w:t>
      </w:r>
    </w:p>
    <w:p w14:paraId="7A04B06C" w14:textId="77777777" w:rsidR="00FE2A6F" w:rsidRDefault="00A762F3">
      <w:pPr>
        <w:pStyle w:val="List1"/>
      </w:pPr>
      <w:r>
        <w:t>(E)</w:t>
      </w:r>
      <w:r>
        <w:tab/>
        <w:t xml:space="preserve">A conservation lot must be jointly owned and maintained by the owners of the individual residential lots and preserved as undisturbed open space by means of a binding legal agreement, such as a conservation easement, approved by the City of Austin and a plat note approved by the City of Austin and added at the time of subdivision. </w:t>
      </w:r>
    </w:p>
    <w:p w14:paraId="7A04B06D" w14:textId="77777777" w:rsidR="00FE2A6F" w:rsidRDefault="00A762F3">
      <w:pPr>
        <w:pStyle w:val="List1"/>
      </w:pPr>
      <w:r>
        <w:t>(F)</w:t>
      </w:r>
      <w:r>
        <w:tab/>
      </w:r>
      <w:r>
        <w:t>The total impervious cover for the property may not exceed maximum allowable impervious cover by watershed as specified in Chapter 25-8, including, but not limited to, Chapter 25-8, Article 12 (</w:t>
      </w:r>
      <w:r>
        <w:rPr>
          <w:i/>
        </w:rPr>
        <w:t>Save Our Springs Initiative</w:t>
      </w:r>
      <w:r>
        <w:t xml:space="preserve">). </w:t>
      </w:r>
    </w:p>
    <w:p w14:paraId="7A04B06E" w14:textId="77777777" w:rsidR="00FE2A6F" w:rsidRDefault="00A762F3">
      <w:pPr>
        <w:pStyle w:val="List1"/>
      </w:pPr>
      <w:r>
        <w:t>(G)</w:t>
      </w:r>
      <w:r>
        <w:tab/>
        <w:t xml:space="preserve">Impervious cover shall be allocated among the individual lots within the property at the time of subdivision. </w:t>
      </w:r>
    </w:p>
    <w:p w14:paraId="7A04B06F" w14:textId="77777777" w:rsidR="00FE2A6F" w:rsidRDefault="00A762F3">
      <w:pPr>
        <w:pStyle w:val="HistoryNote"/>
      </w:pPr>
      <w:r>
        <w:t>Source: Ord. 20130425-107.</w:t>
      </w:r>
    </w:p>
    <w:p w14:paraId="7A04B070" w14:textId="77777777" w:rsidR="00FE2A6F" w:rsidRDefault="00FE2A6F">
      <w:pPr>
        <w:spacing w:before="0" w:after="0"/>
        <w:sectPr w:rsidR="00FE2A6F">
          <w:headerReference w:type="default" r:id="rId679"/>
          <w:footerReference w:type="default" r:id="rId680"/>
          <w:type w:val="continuous"/>
          <w:pgSz w:w="12240" w:h="15840"/>
          <w:pgMar w:top="1440" w:right="1440" w:bottom="1440" w:left="1440" w:header="720" w:footer="720" w:gutter="0"/>
          <w:cols w:space="720"/>
        </w:sectPr>
      </w:pPr>
    </w:p>
    <w:p w14:paraId="7A04B071" w14:textId="77777777" w:rsidR="00FE2A6F" w:rsidRDefault="00A762F3">
      <w:pPr>
        <w:pStyle w:val="Section"/>
      </w:pPr>
      <w:r>
        <w:t>§ 25-2-771 SINGLE-FAMILY RESIDENTIAL USE IN A MULTIFAMILY DISTRICT.</w:t>
      </w:r>
    </w:p>
    <w:p w14:paraId="7A04B072" w14:textId="77777777" w:rsidR="00FE2A6F" w:rsidRDefault="00A762F3">
      <w:pPr>
        <w:pStyle w:val="Paragraph1"/>
      </w:pPr>
      <w:r>
        <w:t>A single-family residential use in a multi-family district must comply with the site development regulations for a family residence (SF-3) district prescribed by Section 25-2-492 (</w:t>
      </w:r>
      <w:r>
        <w:rPr>
          <w:i/>
        </w:rPr>
        <w:t>Site Development Regulations</w:t>
      </w:r>
      <w:r>
        <w:t xml:space="preserve">). </w:t>
      </w:r>
    </w:p>
    <w:p w14:paraId="7A04B073" w14:textId="77777777" w:rsidR="00FE2A6F" w:rsidRDefault="00A762F3">
      <w:pPr>
        <w:pStyle w:val="HistoryNote"/>
      </w:pPr>
      <w:r>
        <w:t>Source: Ord. 041118-57.</w:t>
      </w:r>
    </w:p>
    <w:p w14:paraId="7A04B074" w14:textId="77777777" w:rsidR="00FE2A6F" w:rsidRDefault="00FE2A6F">
      <w:pPr>
        <w:spacing w:before="0" w:after="0"/>
        <w:sectPr w:rsidR="00FE2A6F">
          <w:headerReference w:type="default" r:id="rId681"/>
          <w:footerReference w:type="default" r:id="rId682"/>
          <w:type w:val="continuous"/>
          <w:pgSz w:w="12240" w:h="15840"/>
          <w:pgMar w:top="1440" w:right="1440" w:bottom="1440" w:left="1440" w:header="720" w:footer="720" w:gutter="0"/>
          <w:cols w:space="720"/>
        </w:sectPr>
      </w:pPr>
    </w:p>
    <w:p w14:paraId="7A04B075" w14:textId="77777777" w:rsidR="00FE2A6F" w:rsidRDefault="00A762F3">
      <w:pPr>
        <w:pStyle w:val="Section"/>
      </w:pPr>
      <w:r>
        <w:t>§ 25-2-772 SINGLE-FAMILY ATTACHED RESIDENTIAL USE.</w:t>
      </w:r>
    </w:p>
    <w:p w14:paraId="7A04B076" w14:textId="77777777" w:rsidR="00FE2A6F" w:rsidRDefault="00A762F3">
      <w:pPr>
        <w:pStyle w:val="List1"/>
      </w:pPr>
      <w:r>
        <w:t>(A)</w:t>
      </w:r>
      <w:r>
        <w:tab/>
        <w:t xml:space="preserve">For a single-family attached residential use, the base zoning district regulations are superseded by the requirements of this section. </w:t>
      </w:r>
    </w:p>
    <w:p w14:paraId="7A04B077" w14:textId="77777777" w:rsidR="00FE2A6F" w:rsidRDefault="00A762F3">
      <w:pPr>
        <w:pStyle w:val="List1"/>
      </w:pPr>
      <w:r>
        <w:t>(B)</w:t>
      </w:r>
      <w:r>
        <w:tab/>
        <w:t xml:space="preserve">For a single-family residential use: </w:t>
      </w:r>
    </w:p>
    <w:p w14:paraId="7A04B078" w14:textId="77777777" w:rsidR="00FE2A6F" w:rsidRDefault="00A762F3">
      <w:pPr>
        <w:pStyle w:val="List2"/>
      </w:pPr>
      <w:r>
        <w:t>(1)</w:t>
      </w:r>
      <w:r>
        <w:tab/>
      </w:r>
      <w:r>
        <w:t xml:space="preserve">minimum site area is 7,000 square feet; </w:t>
      </w:r>
    </w:p>
    <w:p w14:paraId="7A04B079" w14:textId="77777777" w:rsidR="00FE2A6F" w:rsidRDefault="00A762F3">
      <w:pPr>
        <w:pStyle w:val="List2"/>
      </w:pPr>
      <w:r>
        <w:t>(2)</w:t>
      </w:r>
      <w:r>
        <w:tab/>
        <w:t xml:space="preserve">minimum lot area is 3,000 square feet; and </w:t>
      </w:r>
    </w:p>
    <w:p w14:paraId="7A04B07A" w14:textId="77777777" w:rsidR="00FE2A6F" w:rsidRDefault="00A762F3">
      <w:pPr>
        <w:pStyle w:val="List2"/>
      </w:pPr>
      <w:r>
        <w:t>(3)</w:t>
      </w:r>
      <w:r>
        <w:tab/>
        <w:t xml:space="preserve">minimum lot width, for a distance of 25 feet measured from the front property line, is: </w:t>
      </w:r>
    </w:p>
    <w:p w14:paraId="7A04B07B" w14:textId="77777777" w:rsidR="00FE2A6F" w:rsidRDefault="00A762F3">
      <w:pPr>
        <w:pStyle w:val="List3"/>
      </w:pPr>
      <w:r>
        <w:t>(a)</w:t>
      </w:r>
      <w:r>
        <w:tab/>
        <w:t xml:space="preserve">25 feet; or </w:t>
      </w:r>
    </w:p>
    <w:p w14:paraId="7A04B07C" w14:textId="77777777" w:rsidR="00FE2A6F" w:rsidRDefault="00A762F3">
      <w:pPr>
        <w:pStyle w:val="List3"/>
      </w:pPr>
      <w:r>
        <w:t>(b)</w:t>
      </w:r>
      <w:r>
        <w:tab/>
        <w:t xml:space="preserve">on a cul-de-sac or curved street, 20 feet. </w:t>
      </w:r>
    </w:p>
    <w:p w14:paraId="7A04B07D" w14:textId="77777777" w:rsidR="00FE2A6F" w:rsidRDefault="00A762F3">
      <w:pPr>
        <w:pStyle w:val="List1"/>
      </w:pPr>
      <w:r>
        <w:t>(C)</w:t>
      </w:r>
      <w:r>
        <w:tab/>
        <w:t xml:space="preserve">A lot may not contain more than one dwelling unit. </w:t>
      </w:r>
    </w:p>
    <w:p w14:paraId="7A04B07E" w14:textId="77777777" w:rsidR="00FE2A6F" w:rsidRDefault="00A762F3">
      <w:pPr>
        <w:pStyle w:val="List1"/>
      </w:pPr>
      <w:r>
        <w:t>(D)</w:t>
      </w:r>
      <w:r>
        <w:tab/>
        <w:t xml:space="preserve">A site must contain two attached dwelling units. </w:t>
      </w:r>
    </w:p>
    <w:p w14:paraId="7A04B07F" w14:textId="77777777" w:rsidR="00FE2A6F" w:rsidRDefault="00A762F3">
      <w:pPr>
        <w:pStyle w:val="List1"/>
      </w:pPr>
      <w:r>
        <w:t>(E)</w:t>
      </w:r>
      <w:r>
        <w:tab/>
        <w:t xml:space="preserve">Building coverage may not exceed 40 percent of the site. </w:t>
      </w:r>
    </w:p>
    <w:p w14:paraId="7A04B080" w14:textId="77777777" w:rsidR="00FE2A6F" w:rsidRDefault="00A762F3">
      <w:pPr>
        <w:pStyle w:val="List1"/>
      </w:pPr>
      <w:r>
        <w:t>(F)</w:t>
      </w:r>
      <w:r>
        <w:tab/>
        <w:t xml:space="preserve">Impervious cover may not exceed 45 percent of the site. </w:t>
      </w:r>
    </w:p>
    <w:p w14:paraId="7A04B081" w14:textId="77777777" w:rsidR="00FE2A6F" w:rsidRDefault="00A762F3">
      <w:pPr>
        <w:pStyle w:val="List1"/>
      </w:pPr>
      <w:r>
        <w:t>(G)</w:t>
      </w:r>
      <w:r>
        <w:tab/>
      </w:r>
      <w:r>
        <w:t xml:space="preserve">For a dwelling unit with fewer than six bedrooms, not more than two parking spaces may be located in the front yard. </w:t>
      </w:r>
    </w:p>
    <w:p w14:paraId="7A04B082" w14:textId="77777777" w:rsidR="00FE2A6F" w:rsidRDefault="00A762F3">
      <w:pPr>
        <w:pStyle w:val="List1"/>
      </w:pPr>
      <w:r>
        <w:t>(H)</w:t>
      </w:r>
      <w:r>
        <w:tab/>
        <w:t xml:space="preserve">For a dwelling unit with six or more bedrooms, not more than four parking spaces may be located in the front yard. </w:t>
      </w:r>
    </w:p>
    <w:p w14:paraId="7A04B083" w14:textId="77777777" w:rsidR="00FE2A6F" w:rsidRDefault="00A762F3">
      <w:pPr>
        <w:pStyle w:val="List1"/>
      </w:pPr>
      <w:r>
        <w:lastRenderedPageBreak/>
        <w:t>(I)</w:t>
      </w:r>
      <w:r>
        <w:tab/>
        <w:t xml:space="preserve">A fence is prohibited along the common lot line between attached single-family residential units for a distance of 25 feet measured from the front lot line. </w:t>
      </w:r>
    </w:p>
    <w:p w14:paraId="7A04B084" w14:textId="77777777" w:rsidR="00FE2A6F" w:rsidRDefault="00A762F3">
      <w:pPr>
        <w:pStyle w:val="List1"/>
      </w:pPr>
      <w:r>
        <w:t>(J)</w:t>
      </w:r>
      <w:r>
        <w:tab/>
      </w:r>
      <w:r>
        <w:t xml:space="preserve">A single-family attached residential use is prohibited on property that is subject to a deed restriction that limits use of the property to single-family detached dwellings or that requires a minimum lot size that is larger than the minimum lot size required by this section. </w:t>
      </w:r>
    </w:p>
    <w:p w14:paraId="7A04B085" w14:textId="77777777" w:rsidR="00FE2A6F" w:rsidRDefault="00A762F3">
      <w:pPr>
        <w:pStyle w:val="HistoryNote"/>
      </w:pPr>
      <w:r>
        <w:t>Source: Section 13-2-253; Ord. 990225-70; Ord. 031211-11; Ord. No. 20231102-028, Pt. 11, 11-13-23.</w:t>
      </w:r>
    </w:p>
    <w:p w14:paraId="7A04B086" w14:textId="77777777" w:rsidR="00FE2A6F" w:rsidRDefault="00FE2A6F">
      <w:pPr>
        <w:spacing w:before="0" w:after="0"/>
        <w:sectPr w:rsidR="00FE2A6F">
          <w:headerReference w:type="default" r:id="rId683"/>
          <w:footerReference w:type="default" r:id="rId684"/>
          <w:type w:val="continuous"/>
          <w:pgSz w:w="12240" w:h="15840"/>
          <w:pgMar w:top="1440" w:right="1440" w:bottom="1440" w:left="1440" w:header="720" w:footer="720" w:gutter="0"/>
          <w:cols w:space="720"/>
        </w:sectPr>
      </w:pPr>
    </w:p>
    <w:p w14:paraId="7A04B087" w14:textId="77777777" w:rsidR="00FE2A6F" w:rsidRDefault="00A762F3">
      <w:pPr>
        <w:pStyle w:val="Section"/>
      </w:pPr>
      <w:r>
        <w:t>§ 25-2-773 DUPLEX, TWO-UNIT, AND THREE-UNIT RESIDENTIAL USES.</w:t>
      </w:r>
    </w:p>
    <w:p w14:paraId="7A04B088" w14:textId="77777777" w:rsidR="00FE2A6F" w:rsidRDefault="00A762F3">
      <w:pPr>
        <w:pStyle w:val="List1"/>
      </w:pPr>
      <w:r>
        <w:t>(A)</w:t>
      </w:r>
      <w:r>
        <w:tab/>
      </w:r>
      <w:r>
        <w:t xml:space="preserve">To the extent of conflict, this section supersedes the base zoning district regulations. </w:t>
      </w:r>
    </w:p>
    <w:p w14:paraId="7A04B089" w14:textId="77777777" w:rsidR="00FE2A6F" w:rsidRDefault="00A762F3">
      <w:pPr>
        <w:pStyle w:val="List1"/>
      </w:pPr>
      <w:r>
        <w:t>(B)</w:t>
      </w:r>
      <w:r>
        <w:tab/>
        <w:t xml:space="preserve">For a duplex, two-unit, and three-unit residential use: </w:t>
      </w:r>
    </w:p>
    <w:p w14:paraId="7A04B08A" w14:textId="77777777" w:rsidR="00FE2A6F" w:rsidRDefault="00A762F3">
      <w:pPr>
        <w:pStyle w:val="List2"/>
      </w:pPr>
      <w:r>
        <w:t>(1)</w:t>
      </w:r>
      <w:r>
        <w:tab/>
        <w:t xml:space="preserve">minimum lot area is 5,750 square feet; </w:t>
      </w:r>
    </w:p>
    <w:p w14:paraId="7A04B08B" w14:textId="77777777" w:rsidR="00FE2A6F" w:rsidRDefault="00A762F3">
      <w:pPr>
        <w:pStyle w:val="List2"/>
      </w:pPr>
      <w:r>
        <w:t>(2)</w:t>
      </w:r>
      <w:r>
        <w:tab/>
        <w:t xml:space="preserve">minimum front yard setback is 15 feet; </w:t>
      </w:r>
    </w:p>
    <w:p w14:paraId="7A04B08C" w14:textId="77777777" w:rsidR="00FE2A6F" w:rsidRDefault="00A762F3">
      <w:pPr>
        <w:pStyle w:val="List2"/>
      </w:pPr>
      <w:r>
        <w:t>(3)</w:t>
      </w:r>
      <w:r>
        <w:tab/>
        <w:t xml:space="preserve">minimum rear yard setback is: </w:t>
      </w:r>
    </w:p>
    <w:p w14:paraId="7A04B08D" w14:textId="77777777" w:rsidR="00FE2A6F" w:rsidRDefault="00A762F3">
      <w:pPr>
        <w:pStyle w:val="List3"/>
      </w:pPr>
      <w:r>
        <w:t>(a)</w:t>
      </w:r>
      <w:r>
        <w:tab/>
        <w:t xml:space="preserve">the base zoning district minimum rear yard setback; or </w:t>
      </w:r>
    </w:p>
    <w:p w14:paraId="7A04B08E" w14:textId="77777777" w:rsidR="00FE2A6F" w:rsidRDefault="00A762F3">
      <w:pPr>
        <w:pStyle w:val="List3"/>
      </w:pPr>
      <w:r>
        <w:t>(b)</w:t>
      </w:r>
      <w:r>
        <w:tab/>
        <w:t xml:space="preserve">five feet when the lot is adjacent to: </w:t>
      </w:r>
    </w:p>
    <w:p w14:paraId="7A04B08F" w14:textId="77777777" w:rsidR="00FE2A6F" w:rsidRDefault="00A762F3">
      <w:pPr>
        <w:pStyle w:val="List4"/>
      </w:pPr>
      <w:r>
        <w:t>(i)</w:t>
      </w:r>
      <w:r>
        <w:tab/>
        <w:t xml:space="preserve">an alley; or </w:t>
      </w:r>
    </w:p>
    <w:p w14:paraId="7A04B090" w14:textId="77777777" w:rsidR="00FE2A6F" w:rsidRDefault="00A762F3">
      <w:pPr>
        <w:pStyle w:val="List4"/>
      </w:pPr>
      <w:r>
        <w:t>(ii)</w:t>
      </w:r>
      <w:r>
        <w:tab/>
      </w:r>
      <w:r>
        <w:t xml:space="preserve">another lot with a use that is permitted in a multifamily base zoning district or less restrictive base zoning district; </w:t>
      </w:r>
    </w:p>
    <w:p w14:paraId="7A04B091" w14:textId="77777777" w:rsidR="00FE2A6F" w:rsidRDefault="00A762F3">
      <w:pPr>
        <w:pStyle w:val="List2"/>
      </w:pPr>
      <w:r>
        <w:t>(4)</w:t>
      </w:r>
      <w:r>
        <w:tab/>
        <w:t xml:space="preserve">minimum street-side yard setback for a lot located on a corner and: </w:t>
      </w:r>
    </w:p>
    <w:p w14:paraId="7A04B092" w14:textId="77777777" w:rsidR="00FE2A6F" w:rsidRDefault="00A762F3">
      <w:pPr>
        <w:pStyle w:val="List3"/>
      </w:pPr>
      <w:r>
        <w:t>(a)</w:t>
      </w:r>
      <w:r>
        <w:tab/>
        <w:t xml:space="preserve">on a Level 1 street is the greater of five feet from the property line or 10 feet from curb, or in the absence of curbs, from the edge of the pavement; or </w:t>
      </w:r>
    </w:p>
    <w:p w14:paraId="7A04B093" w14:textId="77777777" w:rsidR="00FE2A6F" w:rsidRDefault="00A762F3">
      <w:pPr>
        <w:pStyle w:val="List3"/>
      </w:pPr>
      <w:r>
        <w:t>(b)</w:t>
      </w:r>
      <w:r>
        <w:tab/>
        <w:t xml:space="preserve">on a Level 2, Level 3, or Level 4 street is 10 feet from the property line; </w:t>
      </w:r>
    </w:p>
    <w:p w14:paraId="7A04B094" w14:textId="77777777" w:rsidR="00FE2A6F" w:rsidRDefault="00A762F3">
      <w:pPr>
        <w:pStyle w:val="List2"/>
      </w:pPr>
      <w:r>
        <w:t>(5)</w:t>
      </w:r>
      <w:r>
        <w:tab/>
        <w:t xml:space="preserve">minimum number of street-facing entrances is one; </w:t>
      </w:r>
    </w:p>
    <w:p w14:paraId="7A04B095" w14:textId="77777777" w:rsidR="00FE2A6F" w:rsidRDefault="00A762F3">
      <w:pPr>
        <w:pStyle w:val="List2"/>
      </w:pPr>
      <w:r>
        <w:t>(6)</w:t>
      </w:r>
      <w:r>
        <w:tab/>
      </w:r>
      <w:r>
        <w:t xml:space="preserve">maximum building coverage is 40 percent; and </w:t>
      </w:r>
    </w:p>
    <w:p w14:paraId="7A04B096" w14:textId="77777777" w:rsidR="00FE2A6F" w:rsidRDefault="00A762F3">
      <w:pPr>
        <w:pStyle w:val="List2"/>
      </w:pPr>
      <w:r>
        <w:t>(7)</w:t>
      </w:r>
      <w:r>
        <w:tab/>
        <w:t xml:space="preserve">maximum impervious cover is 45 percent. </w:t>
      </w:r>
    </w:p>
    <w:p w14:paraId="7A04B097" w14:textId="77777777" w:rsidR="00FE2A6F" w:rsidRDefault="00A762F3">
      <w:pPr>
        <w:pStyle w:val="List1"/>
      </w:pPr>
      <w:r>
        <w:t>(C)</w:t>
      </w:r>
      <w:r>
        <w:tab/>
        <w:t xml:space="preserve">Design Standards Applicable to Duplex, Two-Unit, and Three-Unit Residential Use. </w:t>
      </w:r>
    </w:p>
    <w:p w14:paraId="7A04B098" w14:textId="77777777" w:rsidR="00FE2A6F" w:rsidRDefault="00A762F3">
      <w:pPr>
        <w:pStyle w:val="List2"/>
      </w:pPr>
      <w:r>
        <w:t>(1)</w:t>
      </w:r>
      <w:r>
        <w:tab/>
        <w:t xml:space="preserve">Porches. </w:t>
      </w:r>
    </w:p>
    <w:p w14:paraId="7A04B099" w14:textId="77777777" w:rsidR="00FE2A6F" w:rsidRDefault="00A762F3">
      <w:pPr>
        <w:pStyle w:val="List3"/>
      </w:pPr>
      <w:r>
        <w:t>(a)</w:t>
      </w:r>
      <w:r>
        <w:tab/>
        <w:t xml:space="preserve">A porch that is open on three sides may project into the front yard and include a roof. </w:t>
      </w:r>
    </w:p>
    <w:p w14:paraId="7A04B09A" w14:textId="77777777" w:rsidR="00FE2A6F" w:rsidRDefault="00A762F3">
      <w:pPr>
        <w:pStyle w:val="List3"/>
      </w:pPr>
      <w:r>
        <w:t>(b)</w:t>
      </w:r>
      <w:r>
        <w:tab/>
        <w:t xml:space="preserve">A porch that projects into the front yard must be at least 15 feet from the front lot line. </w:t>
      </w:r>
    </w:p>
    <w:p w14:paraId="7A04B09B" w14:textId="77777777" w:rsidR="00FE2A6F" w:rsidRDefault="00A762F3">
      <w:pPr>
        <w:pStyle w:val="List3"/>
      </w:pPr>
      <w:r>
        <w:t>(c)</w:t>
      </w:r>
      <w:r>
        <w:tab/>
        <w:t xml:space="preserve">A porch roof or overhang must be at least 13 feet from the front lot line. </w:t>
      </w:r>
    </w:p>
    <w:p w14:paraId="7A04B09C" w14:textId="77777777" w:rsidR="00FE2A6F" w:rsidRDefault="00A762F3">
      <w:pPr>
        <w:pStyle w:val="List2"/>
      </w:pPr>
      <w:r>
        <w:t>(2)</w:t>
      </w:r>
      <w:r>
        <w:tab/>
        <w:t xml:space="preserve">Impervious Cover and Parking Placement. </w:t>
      </w:r>
    </w:p>
    <w:p w14:paraId="7A04B09D" w14:textId="77777777" w:rsidR="00FE2A6F" w:rsidRDefault="00A762F3">
      <w:pPr>
        <w:pStyle w:val="List3"/>
      </w:pPr>
      <w:r>
        <w:t>(a)</w:t>
      </w:r>
      <w:r>
        <w:tab/>
      </w:r>
      <w:r>
        <w:t xml:space="preserve">Impervious cover in a front yard may not exceed 40 percent. </w:t>
      </w:r>
    </w:p>
    <w:p w14:paraId="7A04B09E" w14:textId="77777777" w:rsidR="00FE2A6F" w:rsidRDefault="00A762F3">
      <w:pPr>
        <w:pStyle w:val="List3"/>
      </w:pPr>
      <w:r>
        <w:t>(b)</w:t>
      </w:r>
      <w:r>
        <w:tab/>
        <w:t xml:space="preserve">The director may waive front yard impervious cover limitations if the director determines backing a motor vehicle onto the adjacent roadway is unsafe and that a circular driveway or turnaround in the front yard is required. </w:t>
      </w:r>
    </w:p>
    <w:p w14:paraId="7A04B09F" w14:textId="77777777" w:rsidR="00FE2A6F" w:rsidRDefault="00A762F3">
      <w:pPr>
        <w:pStyle w:val="List3"/>
      </w:pPr>
      <w:r>
        <w:lastRenderedPageBreak/>
        <w:t>(c)</w:t>
      </w:r>
      <w:r>
        <w:tab/>
        <w:t xml:space="preserve">Not more than four parking spaces may be located in the front street yard, or for a corner lot, not more than four parking spaces may be located in the front street yard and side street yard combined. </w:t>
      </w:r>
    </w:p>
    <w:p w14:paraId="7A04B0A0" w14:textId="77777777" w:rsidR="00FE2A6F" w:rsidRDefault="00A762F3">
      <w:pPr>
        <w:pStyle w:val="List2"/>
      </w:pPr>
      <w:r>
        <w:t>(3)</w:t>
      </w:r>
      <w:r>
        <w:tab/>
      </w:r>
      <w:r>
        <w:t xml:space="preserve">Garage Placement. </w:t>
      </w:r>
    </w:p>
    <w:p w14:paraId="7A04B0A1" w14:textId="77777777" w:rsidR="00FE2A6F" w:rsidRDefault="00A762F3">
      <w:pPr>
        <w:pStyle w:val="List3"/>
      </w:pPr>
      <w:r>
        <w:t>(a)</w:t>
      </w:r>
      <w:r>
        <w:tab/>
        <w:t xml:space="preserve">In this subdivision, </w:t>
      </w:r>
    </w:p>
    <w:p w14:paraId="7A04B0A2" w14:textId="77777777" w:rsidR="00FE2A6F" w:rsidRDefault="00A762F3">
      <w:pPr>
        <w:pStyle w:val="List4"/>
      </w:pPr>
      <w:r>
        <w:t>(i)</w:t>
      </w:r>
      <w:r>
        <w:tab/>
      </w:r>
      <w:r>
        <w:t xml:space="preserve">BUILDING FACADE means the front-facing exterior wall or walls of the first floor of the residential structure closest to the primary street, and the term excludes the building facade of the portion of that structure designed or used as a parking structure. Projections from front-facing exterior walls, including but not limited to eaves, chimneys, porches, stoops, box or bay windows, and other similar features as determined by the building official, are not considered part of the building facade. </w:t>
      </w:r>
    </w:p>
    <w:p w14:paraId="7A04B0A3" w14:textId="77777777" w:rsidR="00FE2A6F" w:rsidRDefault="00A762F3">
      <w:pPr>
        <w:pStyle w:val="List4"/>
      </w:pPr>
      <w:r>
        <w:t>(ii)</w:t>
      </w:r>
      <w:r>
        <w:tab/>
      </w:r>
      <w:r>
        <w:t xml:space="preserve">PARKING STRUCTURE means an attached or detached garage or carport. </w:t>
      </w:r>
    </w:p>
    <w:p w14:paraId="7A04B0A4" w14:textId="77777777" w:rsidR="00FE2A6F" w:rsidRDefault="00A762F3">
      <w:pPr>
        <w:pStyle w:val="List3"/>
      </w:pPr>
      <w:r>
        <w:t>(b)</w:t>
      </w:r>
      <w:r>
        <w:tab/>
        <w:t xml:space="preserve">A parking structure may not be closer to the front lot line than the front-most exterior wall of the first floor of the building facade. </w:t>
      </w:r>
    </w:p>
    <w:p w14:paraId="7A04B0A5" w14:textId="77777777" w:rsidR="00FE2A6F" w:rsidRDefault="00A762F3">
      <w:pPr>
        <w:pStyle w:val="List3"/>
      </w:pPr>
      <w:r>
        <w:t>(c)</w:t>
      </w:r>
      <w:r>
        <w:tab/>
        <w:t xml:space="preserve">If a parking structure with an entrance that faces a front yard abutting public right-of-way is less than 20 feet behind the building facade, the width of the parking structure may not exceed the width of the building facade as measured parallel to the front lot line. </w:t>
      </w:r>
    </w:p>
    <w:p w14:paraId="7A04B0A6" w14:textId="77777777" w:rsidR="00FE2A6F" w:rsidRDefault="00A762F3">
      <w:pPr>
        <w:pStyle w:val="List1"/>
      </w:pPr>
      <w:r>
        <w:t>(D)</w:t>
      </w:r>
      <w:r>
        <w:tab/>
        <w:t xml:space="preserve">Reserved. </w:t>
      </w:r>
    </w:p>
    <w:p w14:paraId="7A04B0A7" w14:textId="77777777" w:rsidR="00FE2A6F" w:rsidRDefault="00A762F3">
      <w:pPr>
        <w:pStyle w:val="List1"/>
      </w:pPr>
      <w:r>
        <w:t>(E)</w:t>
      </w:r>
      <w:r>
        <w:tab/>
      </w:r>
      <w:r>
        <w:t>This subsection applies to the area established in Subsection 1.2.1 of Chapter 252, Subchapter F (</w:t>
      </w:r>
      <w:r>
        <w:rPr>
          <w:i/>
        </w:rPr>
        <w:t>Residential Design and Compatibility Standards</w:t>
      </w:r>
      <w:r>
        <w:t xml:space="preserve">). </w:t>
      </w:r>
    </w:p>
    <w:p w14:paraId="7A04B0A8" w14:textId="77777777" w:rsidR="00FE2A6F" w:rsidRDefault="00A762F3">
      <w:pPr>
        <w:pStyle w:val="List2"/>
      </w:pPr>
      <w:r>
        <w:t>(1)</w:t>
      </w:r>
      <w:r>
        <w:tab/>
        <w:t xml:space="preserve">In this subsection, </w:t>
      </w:r>
    </w:p>
    <w:p w14:paraId="7A04B0A9" w14:textId="77777777" w:rsidR="00FE2A6F" w:rsidRDefault="00A762F3">
      <w:pPr>
        <w:pStyle w:val="List3"/>
      </w:pPr>
      <w:r>
        <w:t>(a)</w:t>
      </w:r>
      <w:r>
        <w:tab/>
        <w:t xml:space="preserve">EXISTING DWELLING UNIT means a dwelling unit that is: </w:t>
      </w:r>
    </w:p>
    <w:p w14:paraId="7A04B0AA" w14:textId="77777777" w:rsidR="00FE2A6F" w:rsidRDefault="00A762F3">
      <w:pPr>
        <w:pStyle w:val="List4"/>
      </w:pPr>
      <w:r>
        <w:t>(i)</w:t>
      </w:r>
      <w:r>
        <w:tab/>
        <w:t xml:space="preserve">legally permitted and occupied before December 7, 2023; or </w:t>
      </w:r>
    </w:p>
    <w:p w14:paraId="7A04B0AB" w14:textId="77777777" w:rsidR="00FE2A6F" w:rsidRDefault="00A762F3">
      <w:pPr>
        <w:pStyle w:val="List4"/>
      </w:pPr>
      <w:r>
        <w:t>(ii)</w:t>
      </w:r>
      <w:r>
        <w:tab/>
        <w:t xml:space="preserve">described in an application for a residential permit that was submitted on or before December 7, 2023. </w:t>
      </w:r>
    </w:p>
    <w:p w14:paraId="7A04B0AC" w14:textId="77777777" w:rsidR="00FE2A6F" w:rsidRDefault="00A762F3">
      <w:pPr>
        <w:pStyle w:val="List3"/>
      </w:pPr>
      <w:r>
        <w:t>(b)</w:t>
      </w:r>
      <w:r>
        <w:tab/>
      </w:r>
      <w:r>
        <w:t xml:space="preserve">GROSS FLOOR AREA means the total enclosed area of all floors in a building with a clear height of more than six feet, measured to the outside surface of the exterior walls, except as provided in this subsection. </w:t>
      </w:r>
    </w:p>
    <w:p w14:paraId="7A04B0AD" w14:textId="77777777" w:rsidR="00FE2A6F" w:rsidRDefault="00A762F3">
      <w:pPr>
        <w:pStyle w:val="List2"/>
      </w:pPr>
      <w:r>
        <w:t>(2)</w:t>
      </w:r>
      <w:r>
        <w:tab/>
        <w:t xml:space="preserve">Gross Floor Area Exclusions. </w:t>
      </w:r>
    </w:p>
    <w:p w14:paraId="7A04B0AE" w14:textId="77777777" w:rsidR="00FE2A6F" w:rsidRDefault="00A762F3">
      <w:pPr>
        <w:pStyle w:val="List3"/>
      </w:pPr>
      <w:r>
        <w:t>(a)</w:t>
      </w:r>
      <w:r>
        <w:tab/>
        <w:t xml:space="preserve">For a property that includes an existing dwelling unit that was constructed on or before December 31, 1960, the property owner may exclude the preserved square footage from the gross floor area if the requirements in Subsection (F) are met. </w:t>
      </w:r>
    </w:p>
    <w:p w14:paraId="7A04B0AF" w14:textId="77777777" w:rsidR="00FE2A6F" w:rsidRDefault="00A762F3">
      <w:pPr>
        <w:pStyle w:val="List3"/>
      </w:pPr>
      <w:r>
        <w:t>(b)</w:t>
      </w:r>
      <w:r>
        <w:tab/>
      </w:r>
      <w:r>
        <w:t xml:space="preserve">For a property that includes an existing dwelling unit that was constructed on or after January 1, 1961, and is at least 20 years old, the property owner may exclude the preserved square footage from the gross floor area if the requirements in Subsection (F) are met. </w:t>
      </w:r>
    </w:p>
    <w:p w14:paraId="7A04B0B0" w14:textId="77777777" w:rsidR="00FE2A6F" w:rsidRDefault="00A762F3">
      <w:pPr>
        <w:pStyle w:val="List2"/>
      </w:pPr>
      <w:r>
        <w:t>(3)</w:t>
      </w:r>
      <w:r>
        <w:tab/>
        <w:t xml:space="preserve">Floor-to-area ratio for a duplex or two-unit residential use. </w:t>
      </w:r>
    </w:p>
    <w:p w14:paraId="7A04B0B1" w14:textId="77777777" w:rsidR="00FE2A6F" w:rsidRDefault="00A762F3">
      <w:pPr>
        <w:pStyle w:val="List3"/>
      </w:pPr>
      <w:r>
        <w:t>(a)</w:t>
      </w:r>
      <w:r>
        <w:tab/>
        <w:t xml:space="preserve">The maximum floor-to-area ratio for the site is the greater of 0.55 or 3,200 square feet. </w:t>
      </w:r>
    </w:p>
    <w:p w14:paraId="7A04B0B2" w14:textId="77777777" w:rsidR="00FE2A6F" w:rsidRDefault="00A762F3">
      <w:pPr>
        <w:pStyle w:val="List3"/>
      </w:pPr>
      <w:r>
        <w:t>(b)</w:t>
      </w:r>
      <w:r>
        <w:tab/>
      </w:r>
      <w:r>
        <w:t xml:space="preserve">Except for an existing dwelling unit, a dwelling unit may not exceed the greater of 0.4 or 2,300 square feet. </w:t>
      </w:r>
    </w:p>
    <w:p w14:paraId="7A04B0B3" w14:textId="77777777" w:rsidR="00FE2A6F" w:rsidRDefault="00A762F3">
      <w:pPr>
        <w:pStyle w:val="List2"/>
      </w:pPr>
      <w:r>
        <w:t>(4)</w:t>
      </w:r>
      <w:r>
        <w:tab/>
        <w:t xml:space="preserve">Floor-to-area ratio for three-unit residential use. </w:t>
      </w:r>
    </w:p>
    <w:p w14:paraId="7A04B0B4" w14:textId="77777777" w:rsidR="00FE2A6F" w:rsidRDefault="00A762F3">
      <w:pPr>
        <w:pStyle w:val="List3"/>
      </w:pPr>
      <w:r>
        <w:lastRenderedPageBreak/>
        <w:t>(a)</w:t>
      </w:r>
      <w:r>
        <w:tab/>
        <w:t xml:space="preserve">The maximum floor-to-area ratio for the site is the greater of 0.65 or 4,350 square feet. </w:t>
      </w:r>
    </w:p>
    <w:p w14:paraId="7A04B0B5" w14:textId="77777777" w:rsidR="00FE2A6F" w:rsidRDefault="00A762F3">
      <w:pPr>
        <w:pStyle w:val="List3"/>
      </w:pPr>
      <w:r>
        <w:t>(b)</w:t>
      </w:r>
      <w:r>
        <w:tab/>
        <w:t xml:space="preserve">Except for an existing dwelling unit, a dwelling unit may not exceed the greater of 0.4 or 2,300 square feet. </w:t>
      </w:r>
    </w:p>
    <w:p w14:paraId="7A04B0B6" w14:textId="77777777" w:rsidR="00FE2A6F" w:rsidRDefault="00A762F3">
      <w:pPr>
        <w:pStyle w:val="List3"/>
      </w:pPr>
      <w:r>
        <w:t>(c)</w:t>
      </w:r>
      <w:r>
        <w:tab/>
        <w:t xml:space="preserve">Except for two existing dwelling units. </w:t>
      </w:r>
    </w:p>
    <w:p w14:paraId="7A04B0B7" w14:textId="77777777" w:rsidR="00FE2A6F" w:rsidRDefault="00A762F3">
      <w:pPr>
        <w:pStyle w:val="List4"/>
      </w:pPr>
      <w:r>
        <w:t>(i)</w:t>
      </w:r>
      <w:r>
        <w:tab/>
      </w:r>
      <w:r>
        <w:t xml:space="preserve">two dwelling units may not exceed the greater of 0.55 or 3,200 square feet if an existing unit on the site is not preserved; or </w:t>
      </w:r>
    </w:p>
    <w:p w14:paraId="7A04B0B8" w14:textId="77777777" w:rsidR="00FE2A6F" w:rsidRDefault="00A762F3">
      <w:pPr>
        <w:pStyle w:val="List4"/>
      </w:pPr>
      <w:r>
        <w:t>(ii)</w:t>
      </w:r>
      <w:r>
        <w:tab/>
        <w:t xml:space="preserve">two dwelling units may not exceed the greater of 0.65 or 4,350 square feet if an existing unit on the site is preserved under Subsection (F). </w:t>
      </w:r>
    </w:p>
    <w:p w14:paraId="7A04B0B9" w14:textId="77777777" w:rsidR="00FE2A6F" w:rsidRDefault="00A762F3">
      <w:pPr>
        <w:pStyle w:val="List1"/>
      </w:pPr>
      <w:r>
        <w:t>(F)</w:t>
      </w:r>
      <w:r>
        <w:tab/>
        <w:t xml:space="preserve">Preserving Existing Dwelling Units. This subsection applies to an applicant who chooses to preserve an existing dwelling unit and wants the preserved square footage excluded from gross floor area as described in Subsection (E). </w:t>
      </w:r>
    </w:p>
    <w:p w14:paraId="7A04B0BA" w14:textId="77777777" w:rsidR="00FE2A6F" w:rsidRDefault="00A762F3">
      <w:pPr>
        <w:pStyle w:val="List2"/>
      </w:pPr>
      <w:r>
        <w:t>(1)</w:t>
      </w:r>
      <w:r>
        <w:tab/>
        <w:t xml:space="preserve">General. </w:t>
      </w:r>
    </w:p>
    <w:p w14:paraId="7A04B0BB" w14:textId="77777777" w:rsidR="00FE2A6F" w:rsidRDefault="00A762F3">
      <w:pPr>
        <w:pStyle w:val="List3"/>
      </w:pPr>
      <w:r>
        <w:t>(a)</w:t>
      </w:r>
      <w:r>
        <w:tab/>
        <w:t xml:space="preserve">In order to exclude the preserved square footage from the gross floor area, an applicant must comply with the requirements in this subsection and the rules adopted by the building official. </w:t>
      </w:r>
    </w:p>
    <w:p w14:paraId="7A04B0BC" w14:textId="77777777" w:rsidR="00FE2A6F" w:rsidRDefault="00A762F3">
      <w:pPr>
        <w:pStyle w:val="List3"/>
      </w:pPr>
      <w:r>
        <w:t>(b)</w:t>
      </w:r>
      <w:r>
        <w:tab/>
        <w:t xml:space="preserve">An applicant must submit a request on a form approved by the building official and include all of the information required by the building official. </w:t>
      </w:r>
    </w:p>
    <w:p w14:paraId="7A04B0BD" w14:textId="77777777" w:rsidR="00FE2A6F" w:rsidRDefault="00A762F3">
      <w:pPr>
        <w:pStyle w:val="List3"/>
      </w:pPr>
      <w:r>
        <w:t>(c)</w:t>
      </w:r>
      <w:r>
        <w:tab/>
      </w:r>
      <w:r>
        <w:t xml:space="preserve">The building official may adopt requirements for administering and enforcing this subsection. Because this program includes preserving existing dwelling units, the building official's requirements should incorporate the historic preservation officer's feedback as needed. </w:t>
      </w:r>
    </w:p>
    <w:p w14:paraId="7A04B0BE" w14:textId="77777777" w:rsidR="00FE2A6F" w:rsidRDefault="00A762F3">
      <w:pPr>
        <w:pStyle w:val="List2"/>
      </w:pPr>
      <w:r>
        <w:t>(2)</w:t>
      </w:r>
      <w:r>
        <w:tab/>
        <w:t xml:space="preserve">If the existing dwelling unit was constructed on or before December 31, 1960, the following applies: </w:t>
      </w:r>
    </w:p>
    <w:p w14:paraId="7A04B0BF" w14:textId="77777777" w:rsidR="00FE2A6F" w:rsidRDefault="00A762F3">
      <w:pPr>
        <w:pStyle w:val="List3"/>
      </w:pPr>
      <w:r>
        <w:t>(a)</w:t>
      </w:r>
      <w:r>
        <w:tab/>
        <w:t xml:space="preserve">The property owner must preserve at least 50 percent of the existing dwelling unit and 100 percent of the street-facing façade. </w:t>
      </w:r>
    </w:p>
    <w:p w14:paraId="7A04B0C0" w14:textId="77777777" w:rsidR="00FE2A6F" w:rsidRDefault="00A762F3">
      <w:pPr>
        <w:pStyle w:val="List3"/>
      </w:pPr>
      <w:r>
        <w:t>(b)</w:t>
      </w:r>
      <w:r>
        <w:tab/>
        <w:t xml:space="preserve">The property owner must limit alterations and remodels to the existing dwelling unit as described in this paragraph. </w:t>
      </w:r>
    </w:p>
    <w:p w14:paraId="7A04B0C1" w14:textId="77777777" w:rsidR="00FE2A6F" w:rsidRDefault="00A762F3">
      <w:pPr>
        <w:pStyle w:val="List4"/>
      </w:pPr>
      <w:r>
        <w:t>(i)</w:t>
      </w:r>
      <w:r>
        <w:tab/>
        <w:t xml:space="preserve">For a structure with a side-gabled, cross-gabled, hipped, or pyramidal roof form, the property owner must limit remodeling and alterations to the area behind the existing dwelling unit's roof ridgeline or peak. </w:t>
      </w:r>
    </w:p>
    <w:p w14:paraId="7A04B0C2" w14:textId="77777777" w:rsidR="00FE2A6F" w:rsidRDefault="00A762F3">
      <w:pPr>
        <w:pStyle w:val="List4"/>
      </w:pPr>
      <w:r>
        <w:t>(ii)</w:t>
      </w:r>
      <w:r>
        <w:tab/>
      </w:r>
      <w:r>
        <w:t xml:space="preserve">For a structure with a front-gabled, shed roof or flat roof form, the property owner must limit remodeling and alterations to the lesser of 15 feet from the front façade of the existing dwelling unit or one-half of the width of the front wall of the existing dwelling unit. </w:t>
      </w:r>
    </w:p>
    <w:p w14:paraId="7A04B0C3" w14:textId="77777777" w:rsidR="00FE2A6F" w:rsidRDefault="00A762F3">
      <w:pPr>
        <w:pStyle w:val="List3"/>
      </w:pPr>
      <w:r>
        <w:t>(c)</w:t>
      </w:r>
      <w:r>
        <w:tab/>
        <w:t xml:space="preserve">If the development requires a 15-foot clearance on the side of the existing dwelling unit to build other allowable dwelling units, an existing or converted carport or garage may be altered or removed to provide the clearance. </w:t>
      </w:r>
    </w:p>
    <w:p w14:paraId="7A04B0C4" w14:textId="77777777" w:rsidR="00FE2A6F" w:rsidRDefault="00A762F3">
      <w:pPr>
        <w:pStyle w:val="List3"/>
      </w:pPr>
      <w:r>
        <w:t>(d)</w:t>
      </w:r>
      <w:r>
        <w:tab/>
      </w:r>
      <w:r>
        <w:t xml:space="preserve">If the property is designated as a historic landmark or located within a historic district, the Historic Design Standards or applicable design standards apply and control over this subsection. </w:t>
      </w:r>
    </w:p>
    <w:p w14:paraId="7A04B0C5" w14:textId="77777777" w:rsidR="00FE2A6F" w:rsidRDefault="00A762F3">
      <w:pPr>
        <w:pStyle w:val="List2"/>
      </w:pPr>
      <w:r>
        <w:t>(3)</w:t>
      </w:r>
      <w:r>
        <w:tab/>
        <w:t xml:space="preserve">If the existing dwelling unit was constructed on or after January 1, 1961, and is at least 20 years old, the property owner must preserve at least 50 percent of the existing dwelling unit. </w:t>
      </w:r>
    </w:p>
    <w:p w14:paraId="7A04B0C6" w14:textId="77777777" w:rsidR="00FE2A6F" w:rsidRDefault="00A762F3">
      <w:pPr>
        <w:pStyle w:val="HistoryNote"/>
      </w:pPr>
      <w:r>
        <w:t>Source: Section 13-2-254; Ord. 990225-70; Ord. 000309-39; Ord. 030605-49; Ord. 031120-44; Ord. 031211-11; Ord. 20060216-043; Ord. 20060309-058; Ord. 20060622-022; Ord. 20060928-022; Ord. 20080618-093; Ord. No. 20231102-028, Pt. 12, 11-13-23; Ord. No. 20231207-001, Pt. 8, 12-18-23; Ord. No. 20250227-039, Pt. 2, 10-1-25; Ord. No. 20250424-073, Pt. 1, 5-5-25.</w:t>
      </w:r>
    </w:p>
    <w:p w14:paraId="7A04B0C7" w14:textId="77777777" w:rsidR="00FE2A6F" w:rsidRDefault="00FE2A6F">
      <w:pPr>
        <w:spacing w:before="0" w:after="0"/>
        <w:sectPr w:rsidR="00FE2A6F">
          <w:headerReference w:type="default" r:id="rId685"/>
          <w:footerReference w:type="default" r:id="rId686"/>
          <w:type w:val="continuous"/>
          <w:pgSz w:w="12240" w:h="15840"/>
          <w:pgMar w:top="1440" w:right="1440" w:bottom="1440" w:left="1440" w:header="720" w:footer="720" w:gutter="0"/>
          <w:cols w:space="720"/>
        </w:sectPr>
      </w:pPr>
    </w:p>
    <w:p w14:paraId="7A04B0C8" w14:textId="77777777" w:rsidR="00FE2A6F" w:rsidRDefault="00A762F3">
      <w:pPr>
        <w:pStyle w:val="Section"/>
      </w:pPr>
      <w:r>
        <w:lastRenderedPageBreak/>
        <w:t>§ 25-2-774 RESERVED.</w:t>
      </w:r>
    </w:p>
    <w:p w14:paraId="7A04B0C9" w14:textId="77777777" w:rsidR="00FE2A6F" w:rsidRDefault="00A762F3">
      <w:pPr>
        <w:pStyle w:val="Hang1"/>
      </w:pPr>
      <w:r>
        <w:t>Ord. No. 20231207-001</w:t>
      </w:r>
      <w:r>
        <w:t xml:space="preserve">, Pt. 9, effective December 18, 2023, repealed § 25-2-774, which pertained to Two-Family Residential Use and derived from Section 13-2-255; Ord. 990225-70; Ord. 000511-108; Ord. 000831-65; Ord. 031211-11; Ord. 041118-59; Ord. No. 20151119-080, Pt. 1, 11-30-15. </w:t>
      </w:r>
    </w:p>
    <w:p w14:paraId="7A04B0CA" w14:textId="77777777" w:rsidR="00FE2A6F" w:rsidRDefault="00FE2A6F">
      <w:pPr>
        <w:spacing w:before="0" w:after="0"/>
        <w:sectPr w:rsidR="00FE2A6F">
          <w:headerReference w:type="default" r:id="rId687"/>
          <w:footerReference w:type="default" r:id="rId688"/>
          <w:type w:val="continuous"/>
          <w:pgSz w:w="12240" w:h="15840"/>
          <w:pgMar w:top="1440" w:right="1440" w:bottom="1440" w:left="1440" w:header="720" w:footer="720" w:gutter="0"/>
          <w:cols w:space="720"/>
        </w:sectPr>
      </w:pPr>
    </w:p>
    <w:p w14:paraId="7A04B0CB" w14:textId="77777777" w:rsidR="00FE2A6F" w:rsidRDefault="00A762F3">
      <w:pPr>
        <w:pStyle w:val="Section"/>
      </w:pPr>
      <w:r>
        <w:t>§ 25-2-775 TOWNHOUSES.</w:t>
      </w:r>
    </w:p>
    <w:p w14:paraId="7A04B0CC" w14:textId="77777777" w:rsidR="00FE2A6F" w:rsidRDefault="00A762F3">
      <w:pPr>
        <w:pStyle w:val="List1"/>
      </w:pPr>
      <w:r>
        <w:t>(A)</w:t>
      </w:r>
      <w:r>
        <w:tab/>
        <w:t xml:space="preserve">Not more than one townhouse is permitted on a townhouse lot. </w:t>
      </w:r>
    </w:p>
    <w:p w14:paraId="7A04B0CD" w14:textId="77777777" w:rsidR="00FE2A6F" w:rsidRDefault="00A762F3">
      <w:pPr>
        <w:pStyle w:val="List1"/>
      </w:pPr>
      <w:r>
        <w:t>(B)</w:t>
      </w:r>
      <w:r>
        <w:tab/>
        <w:t xml:space="preserve">The minimum lot width for a townhouse is 20 feet. </w:t>
      </w:r>
    </w:p>
    <w:p w14:paraId="7A04B0CE" w14:textId="77777777" w:rsidR="00FE2A6F" w:rsidRDefault="00A762F3">
      <w:pPr>
        <w:pStyle w:val="List1"/>
      </w:pPr>
      <w:r>
        <w:t>(C)</w:t>
      </w:r>
      <w:r>
        <w:tab/>
        <w:t xml:space="preserve">At least 3,600 square feet of site area is required for each townhouse. </w:t>
      </w:r>
    </w:p>
    <w:p w14:paraId="7A04B0CF" w14:textId="77777777" w:rsidR="00FE2A6F" w:rsidRDefault="00A762F3">
      <w:pPr>
        <w:pStyle w:val="List1"/>
      </w:pPr>
      <w:r>
        <w:t>(D)</w:t>
      </w:r>
      <w:r>
        <w:tab/>
      </w:r>
      <w:r>
        <w:t xml:space="preserve">At least two connected townhouses are required on a townhouse site. </w:t>
      </w:r>
    </w:p>
    <w:p w14:paraId="7A04B0D0" w14:textId="77777777" w:rsidR="00FE2A6F" w:rsidRDefault="00A762F3">
      <w:pPr>
        <w:pStyle w:val="List1"/>
      </w:pPr>
      <w:r>
        <w:t>(E)</w:t>
      </w:r>
      <w:r>
        <w:tab/>
        <w:t xml:space="preserve">A townhouse lot must include a private yard that complies with the zoning district open space requirement. A wall or solid fence, not less than five feet in height, is required along a side lot line that adjoins a required private yard. </w:t>
      </w:r>
    </w:p>
    <w:p w14:paraId="7A04B0D1" w14:textId="77777777" w:rsidR="00FE2A6F" w:rsidRDefault="00A762F3">
      <w:pPr>
        <w:pStyle w:val="List1"/>
      </w:pPr>
      <w:r>
        <w:t>(F)</w:t>
      </w:r>
      <w:r>
        <w:tab/>
        <w:t xml:space="preserve">The width of a driveway that serves only one townhouse and that is located in the front yard of the townhouse lot may not exceed 50 percent of the lot width. </w:t>
      </w:r>
    </w:p>
    <w:p w14:paraId="7A04B0D2" w14:textId="77777777" w:rsidR="00FE2A6F" w:rsidRDefault="00A762F3">
      <w:pPr>
        <w:pStyle w:val="List1"/>
      </w:pPr>
      <w:r>
        <w:t>(G)</w:t>
      </w:r>
      <w:r>
        <w:tab/>
      </w:r>
      <w:r>
        <w:t xml:space="preserve">A driveway that serves more than one townhouse may include not more than 50 percent of the combined area of the required street yards of the townhouses served by the driveway. The driveway may have not more than two points of vehicular access to a public street. </w:t>
      </w:r>
    </w:p>
    <w:p w14:paraId="7A04B0D3" w14:textId="77777777" w:rsidR="00FE2A6F" w:rsidRDefault="00A762F3">
      <w:pPr>
        <w:pStyle w:val="List1"/>
      </w:pPr>
      <w:r>
        <w:t>(H)</w:t>
      </w:r>
      <w:r>
        <w:tab/>
        <w:t xml:space="preserve">This subsection applies in an SF-5 district. </w:t>
      </w:r>
    </w:p>
    <w:p w14:paraId="7A04B0D4" w14:textId="77777777" w:rsidR="00FE2A6F" w:rsidRDefault="00A762F3">
      <w:pPr>
        <w:pStyle w:val="List2"/>
      </w:pPr>
      <w:r>
        <w:t>(1)</w:t>
      </w:r>
      <w:r>
        <w:tab/>
        <w:t xml:space="preserve">A townhouse group with access to a local residential street: </w:t>
      </w:r>
    </w:p>
    <w:p w14:paraId="7A04B0D5" w14:textId="77777777" w:rsidR="00FE2A6F" w:rsidRDefault="00A762F3">
      <w:pPr>
        <w:pStyle w:val="List3"/>
      </w:pPr>
      <w:r>
        <w:t>(a)</w:t>
      </w:r>
      <w:r>
        <w:tab/>
        <w:t xml:space="preserve">must be located at least 100 feet from other townhouse groups with access to a local residential street; and </w:t>
      </w:r>
    </w:p>
    <w:p w14:paraId="7A04B0D6" w14:textId="77777777" w:rsidR="00FE2A6F" w:rsidRDefault="00A762F3">
      <w:pPr>
        <w:pStyle w:val="List3"/>
      </w:pPr>
      <w:r>
        <w:t>(b)</w:t>
      </w:r>
      <w:r>
        <w:tab/>
      </w:r>
      <w:r>
        <w:t xml:space="preserve">may include not more than six townhouses. </w:t>
      </w:r>
    </w:p>
    <w:p w14:paraId="7A04B0D7" w14:textId="77777777" w:rsidR="00FE2A6F" w:rsidRDefault="00A762F3">
      <w:pPr>
        <w:pStyle w:val="List2"/>
      </w:pPr>
      <w:r>
        <w:t>(2)</w:t>
      </w:r>
      <w:r>
        <w:tab/>
        <w:t xml:space="preserve">A townhouse group with access to a street other than a local residential street: </w:t>
      </w:r>
    </w:p>
    <w:p w14:paraId="7A04B0D8" w14:textId="77777777" w:rsidR="00FE2A6F" w:rsidRDefault="00A762F3">
      <w:pPr>
        <w:pStyle w:val="List3"/>
      </w:pPr>
      <w:r>
        <w:t>(a)</w:t>
      </w:r>
      <w:r>
        <w:tab/>
        <w:t xml:space="preserve">must be located at least 300 feet from other townhouse groups with access to a street other than a local residential street; and </w:t>
      </w:r>
    </w:p>
    <w:p w14:paraId="7A04B0D9" w14:textId="77777777" w:rsidR="00FE2A6F" w:rsidRDefault="00A762F3">
      <w:pPr>
        <w:pStyle w:val="List3"/>
      </w:pPr>
      <w:r>
        <w:t>(b)</w:t>
      </w:r>
      <w:r>
        <w:tab/>
        <w:t xml:space="preserve">may include not more than ten townhouses. </w:t>
      </w:r>
    </w:p>
    <w:p w14:paraId="7A04B0DA" w14:textId="77777777" w:rsidR="00FE2A6F" w:rsidRDefault="00A762F3">
      <w:pPr>
        <w:pStyle w:val="HistoryNote"/>
      </w:pPr>
      <w:r>
        <w:t>Source: Section 13-2-256; Ord. 990225-70; Ord. 000309-39; Ord. 031211-11.</w:t>
      </w:r>
    </w:p>
    <w:p w14:paraId="7A04B0DB" w14:textId="77777777" w:rsidR="00FE2A6F" w:rsidRDefault="00FE2A6F">
      <w:pPr>
        <w:spacing w:before="0" w:after="0"/>
        <w:sectPr w:rsidR="00FE2A6F">
          <w:headerReference w:type="default" r:id="rId689"/>
          <w:footerReference w:type="default" r:id="rId690"/>
          <w:type w:val="continuous"/>
          <w:pgSz w:w="12240" w:h="15840"/>
          <w:pgMar w:top="1440" w:right="1440" w:bottom="1440" w:left="1440" w:header="720" w:footer="720" w:gutter="0"/>
          <w:cols w:space="720"/>
        </w:sectPr>
      </w:pPr>
    </w:p>
    <w:p w14:paraId="7A04B0DC" w14:textId="77777777" w:rsidR="00FE2A6F" w:rsidRDefault="00A762F3">
      <w:pPr>
        <w:pStyle w:val="Section"/>
      </w:pPr>
      <w:r>
        <w:t>§ 25-2-776 CONDOMINIUM RESIDENTIAL USE.</w:t>
      </w:r>
    </w:p>
    <w:p w14:paraId="7A04B0DD" w14:textId="77777777" w:rsidR="00FE2A6F" w:rsidRDefault="00A762F3">
      <w:pPr>
        <w:pStyle w:val="List1"/>
      </w:pPr>
      <w:r>
        <w:t>(A)</w:t>
      </w:r>
      <w:r>
        <w:tab/>
      </w:r>
      <w:r>
        <w:t xml:space="preserve">For a condominium residential use in a SF-5, SF-6, or multi-family district, the base zoning district regulations are superseded by the requirements of this section. </w:t>
      </w:r>
    </w:p>
    <w:p w14:paraId="7A04B0DE" w14:textId="77777777" w:rsidR="00FE2A6F" w:rsidRDefault="00A762F3">
      <w:pPr>
        <w:pStyle w:val="List1"/>
      </w:pPr>
      <w:r>
        <w:t>(B)</w:t>
      </w:r>
      <w:r>
        <w:tab/>
        <w:t xml:space="preserve">The minimum site area for a condominium residential use is 14,000 square feet. </w:t>
      </w:r>
    </w:p>
    <w:p w14:paraId="7A04B0DF" w14:textId="77777777" w:rsidR="00FE2A6F" w:rsidRDefault="00A762F3">
      <w:pPr>
        <w:pStyle w:val="List1"/>
      </w:pPr>
      <w:r>
        <w:t>(C)</w:t>
      </w:r>
      <w:r>
        <w:tab/>
        <w:t xml:space="preserve">At least 3,500 square feet of site area is required for each condominium. </w:t>
      </w:r>
    </w:p>
    <w:p w14:paraId="7A04B0E0" w14:textId="77777777" w:rsidR="00FE2A6F" w:rsidRDefault="00A762F3">
      <w:pPr>
        <w:pStyle w:val="List1"/>
      </w:pPr>
      <w:r>
        <w:t>(D)</w:t>
      </w:r>
      <w:r>
        <w:tab/>
        <w:t xml:space="preserve">This subsection applies in an SF-5 district. </w:t>
      </w:r>
    </w:p>
    <w:p w14:paraId="7A04B0E1" w14:textId="77777777" w:rsidR="00FE2A6F" w:rsidRDefault="00A762F3">
      <w:pPr>
        <w:pStyle w:val="List2"/>
      </w:pPr>
      <w:r>
        <w:t>(1)</w:t>
      </w:r>
      <w:r>
        <w:tab/>
        <w:t xml:space="preserve">A condominium site must be at least 300 feet from other condominium sites in an SF-5 district. </w:t>
      </w:r>
    </w:p>
    <w:p w14:paraId="7A04B0E2" w14:textId="77777777" w:rsidR="00FE2A6F" w:rsidRDefault="00A762F3">
      <w:pPr>
        <w:pStyle w:val="List2"/>
      </w:pPr>
      <w:r>
        <w:t>(2)</w:t>
      </w:r>
      <w:r>
        <w:tab/>
      </w:r>
      <w:r>
        <w:t xml:space="preserve">A condominium use is prohibited on a site with access only to a local residential street. </w:t>
      </w:r>
    </w:p>
    <w:p w14:paraId="7A04B0E3" w14:textId="77777777" w:rsidR="00FE2A6F" w:rsidRDefault="00A762F3">
      <w:pPr>
        <w:pStyle w:val="List2"/>
      </w:pPr>
      <w:r>
        <w:lastRenderedPageBreak/>
        <w:t>(3)</w:t>
      </w:r>
      <w:r>
        <w:tab/>
        <w:t xml:space="preserve">A condominium site may include not more than ten condominium units. </w:t>
      </w:r>
    </w:p>
    <w:p w14:paraId="7A04B0E4" w14:textId="77777777" w:rsidR="00FE2A6F" w:rsidRDefault="00A762F3">
      <w:pPr>
        <w:pStyle w:val="List2"/>
      </w:pPr>
      <w:r>
        <w:t>(4)</w:t>
      </w:r>
      <w:r>
        <w:tab/>
        <w:t xml:space="preserve">A parking space may not be located in a required front street yard, except for a parking space in a driveway. </w:t>
      </w:r>
    </w:p>
    <w:p w14:paraId="7A04B0E5" w14:textId="77777777" w:rsidR="00FE2A6F" w:rsidRDefault="00A762F3">
      <w:pPr>
        <w:pStyle w:val="List1"/>
      </w:pPr>
      <w:r>
        <w:t>(E)</w:t>
      </w:r>
      <w:r>
        <w:tab/>
        <w:t xml:space="preserve">This subsection applies in an SF-6 district. </w:t>
      </w:r>
    </w:p>
    <w:p w14:paraId="7A04B0E6" w14:textId="77777777" w:rsidR="00FE2A6F" w:rsidRDefault="00A762F3">
      <w:pPr>
        <w:pStyle w:val="List2"/>
      </w:pPr>
      <w:r>
        <w:t>(1)</w:t>
      </w:r>
      <w:r>
        <w:tab/>
      </w:r>
      <w:r>
        <w:t xml:space="preserve">The building official may not issue a certificate of occupancy until the owner of the property has complied with state requirements concerning condominiums. A note regarding this requirement must be included on the site plan. </w:t>
      </w:r>
    </w:p>
    <w:p w14:paraId="7A04B0E7" w14:textId="77777777" w:rsidR="00FE2A6F" w:rsidRDefault="00A762F3">
      <w:pPr>
        <w:pStyle w:val="List2"/>
      </w:pPr>
      <w:r>
        <w:t>(2)</w:t>
      </w:r>
      <w:r>
        <w:tab/>
        <w:t xml:space="preserve">A parking space may not be located in a required front street yard, except for a parking space in a driveway. </w:t>
      </w:r>
    </w:p>
    <w:p w14:paraId="7A04B0E8" w14:textId="77777777" w:rsidR="00FE2A6F" w:rsidRDefault="00A762F3">
      <w:pPr>
        <w:pStyle w:val="List1"/>
      </w:pPr>
      <w:r>
        <w:t>(F)</w:t>
      </w:r>
      <w:r>
        <w:tab/>
        <w:t xml:space="preserve">A condominium use with 10 or more dwelling units in a building constructed after the effective date of this ordinance must comply with the open space requirements in </w:t>
      </w:r>
      <w:r>
        <w:t>Chapter 25-2, Subchapter E, Section 2.7 (</w:t>
      </w:r>
      <w:r>
        <w:rPr>
          <w:i/>
        </w:rPr>
        <w:t>Private Common Open Space and Pedestrian Amenities</w:t>
      </w:r>
      <w:r>
        <w:t xml:space="preserve">) except as provided by this subsection. </w:t>
      </w:r>
    </w:p>
    <w:p w14:paraId="7A04B0E9" w14:textId="77777777" w:rsidR="00FE2A6F" w:rsidRDefault="00A762F3">
      <w:pPr>
        <w:pStyle w:val="List2"/>
      </w:pPr>
      <w:r>
        <w:t>(1)</w:t>
      </w:r>
      <w:r>
        <w:tab/>
        <w:t>Compliance with the open space requirements in Chapter 25-2, Subchapter E, Section 2.7 (</w:t>
      </w:r>
      <w:r>
        <w:rPr>
          <w:i/>
        </w:rPr>
        <w:t>Private Common Open Space and Pedestrian Amenities</w:t>
      </w:r>
      <w:r>
        <w:t xml:space="preserve">) is not required if the development is: </w:t>
      </w:r>
    </w:p>
    <w:p w14:paraId="7A04B0EA" w14:textId="77777777" w:rsidR="00FE2A6F" w:rsidRDefault="00A762F3">
      <w:pPr>
        <w:pStyle w:val="List3"/>
      </w:pPr>
      <w:r>
        <w:t>(a)</w:t>
      </w:r>
      <w:r>
        <w:tab/>
        <w:t xml:space="preserve">located in: </w:t>
      </w:r>
    </w:p>
    <w:p w14:paraId="7A04B0EB" w14:textId="77777777" w:rsidR="00FE2A6F" w:rsidRDefault="00A762F3">
      <w:pPr>
        <w:pStyle w:val="List4"/>
      </w:pPr>
      <w:r>
        <w:t>(i)</w:t>
      </w:r>
      <w:r>
        <w:tab/>
        <w:t>the University Neighborhood Overlay and the applicant elects to comply with Subchapter C, Article 3, Division 9 (</w:t>
      </w:r>
      <w:r>
        <w:rPr>
          <w:i/>
        </w:rPr>
        <w:t>University Neighborhood Overlay District</w:t>
      </w:r>
      <w:r>
        <w:t xml:space="preserve">) of this chapter; or </w:t>
      </w:r>
    </w:p>
    <w:p w14:paraId="7A04B0EC" w14:textId="77777777" w:rsidR="00FE2A6F" w:rsidRDefault="00A762F3">
      <w:pPr>
        <w:pStyle w:val="List4"/>
      </w:pPr>
      <w:r>
        <w:t>(ii)</w:t>
      </w:r>
      <w:r>
        <w:tab/>
        <w:t xml:space="preserve">the central business district (CBD); or </w:t>
      </w:r>
    </w:p>
    <w:p w14:paraId="7A04B0ED" w14:textId="77777777" w:rsidR="00FE2A6F" w:rsidRDefault="00A762F3">
      <w:pPr>
        <w:pStyle w:val="List4"/>
      </w:pPr>
      <w:r>
        <w:t>(iii)</w:t>
      </w:r>
      <w:r>
        <w:tab/>
        <w:t xml:space="preserve">the downtown mixed use (DMU) district; or </w:t>
      </w:r>
    </w:p>
    <w:p w14:paraId="7A04B0EE" w14:textId="77777777" w:rsidR="00FE2A6F" w:rsidRDefault="00A762F3">
      <w:pPr>
        <w:pStyle w:val="List3"/>
      </w:pPr>
      <w:r>
        <w:t>(b)</w:t>
      </w:r>
      <w:r>
        <w:tab/>
        <w:t xml:space="preserve">certified under a local, state, or federal affordable housing program and located within ¼ mile safe pedestrian travel distance of an existing and developed public park or multi-use trail, measured from the boundary of the site to the nearest public entrance of the park or multi-use trail. </w:t>
      </w:r>
    </w:p>
    <w:p w14:paraId="7A04B0EF" w14:textId="77777777" w:rsidR="00FE2A6F" w:rsidRDefault="00A762F3">
      <w:pPr>
        <w:pStyle w:val="List2"/>
      </w:pPr>
      <w:r>
        <w:t>(2)</w:t>
      </w:r>
      <w:r>
        <w:tab/>
      </w:r>
      <w:r>
        <w:t xml:space="preserve">In evaluating safe pedestrian travel distances under Paragraph (1)(b), consideration shall be given to factors affecting the suitability of the area for pedestrian travel, including physical or topographic barriers, traffic volumes, pedestrian crosswalks, and accessible routes compliant with the Americans with Disabilities Act. </w:t>
      </w:r>
    </w:p>
    <w:p w14:paraId="7A04B0F0" w14:textId="77777777" w:rsidR="00FE2A6F" w:rsidRDefault="00A762F3">
      <w:pPr>
        <w:pStyle w:val="List1"/>
      </w:pPr>
      <w:r>
        <w:t>(G)</w:t>
      </w:r>
      <w:r>
        <w:tab/>
        <w:t xml:space="preserve">A condominium use with less than 10 dwelling units must provide private personal open space in accordance with the requirements of this subsection. </w:t>
      </w:r>
    </w:p>
    <w:p w14:paraId="7A04B0F1" w14:textId="77777777" w:rsidR="00FE2A6F" w:rsidRDefault="00A762F3">
      <w:pPr>
        <w:pStyle w:val="List2"/>
      </w:pPr>
      <w:r>
        <w:t>(1)</w:t>
      </w:r>
      <w:r>
        <w:tab/>
      </w:r>
      <w:r>
        <w:t xml:space="preserve">The open space must be a minimum of five percent of the gross site area of the property. </w:t>
      </w:r>
    </w:p>
    <w:p w14:paraId="7A04B0F2" w14:textId="77777777" w:rsidR="00FE2A6F" w:rsidRDefault="00A762F3">
      <w:pPr>
        <w:pStyle w:val="List2"/>
      </w:pPr>
      <w:r>
        <w:t>(2)</w:t>
      </w:r>
      <w:r>
        <w:tab/>
        <w:t xml:space="preserve">An area of private personal open space at ground level must contain at least 100 square feet and may not be less than ten feet across in each direction. </w:t>
      </w:r>
    </w:p>
    <w:p w14:paraId="7A04B0F3" w14:textId="77777777" w:rsidR="00FE2A6F" w:rsidRDefault="00A762F3">
      <w:pPr>
        <w:pStyle w:val="List2"/>
      </w:pPr>
      <w:r>
        <w:t>(3)</w:t>
      </w:r>
      <w:r>
        <w:tab/>
        <w:t xml:space="preserve">An area of private personal open space above ground level must contain at least 50 square feet and may not be less than five feet across in each direction. </w:t>
      </w:r>
    </w:p>
    <w:p w14:paraId="7A04B0F4" w14:textId="77777777" w:rsidR="00FE2A6F" w:rsidRDefault="00A762F3">
      <w:pPr>
        <w:pStyle w:val="List2"/>
      </w:pPr>
      <w:r>
        <w:t>(4)</w:t>
      </w:r>
      <w:r>
        <w:tab/>
      </w:r>
      <w:r>
        <w:t xml:space="preserve">The requirements of this subsection do not apply to a condominium use located within development that meets the requirements in Subsection (F)(1) of this section. </w:t>
      </w:r>
    </w:p>
    <w:p w14:paraId="7A04B0F5" w14:textId="77777777" w:rsidR="00FE2A6F" w:rsidRDefault="00A762F3">
      <w:pPr>
        <w:pStyle w:val="HistoryNote"/>
      </w:pPr>
      <w:r>
        <w:t>Source: Section 13-2-257; Ord. 990225-70; Ord. 000309-39; Ord. 031211-11; Ord. 20111215-096.</w:t>
      </w:r>
    </w:p>
    <w:p w14:paraId="7A04B0F6" w14:textId="77777777" w:rsidR="00FE2A6F" w:rsidRDefault="00FE2A6F">
      <w:pPr>
        <w:spacing w:before="0" w:after="0"/>
        <w:sectPr w:rsidR="00FE2A6F">
          <w:headerReference w:type="default" r:id="rId691"/>
          <w:footerReference w:type="default" r:id="rId692"/>
          <w:type w:val="continuous"/>
          <w:pgSz w:w="12240" w:h="15840"/>
          <w:pgMar w:top="1440" w:right="1440" w:bottom="1440" w:left="1440" w:header="720" w:footer="720" w:gutter="0"/>
          <w:cols w:space="720"/>
        </w:sectPr>
      </w:pPr>
    </w:p>
    <w:p w14:paraId="7A04B0F7" w14:textId="77777777" w:rsidR="00FE2A6F" w:rsidRDefault="00A762F3">
      <w:pPr>
        <w:pStyle w:val="Section"/>
      </w:pPr>
      <w:r>
        <w:t>§ 25-2-777 RETIREMENT HOUSING USE.</w:t>
      </w:r>
    </w:p>
    <w:p w14:paraId="7A04B0F8" w14:textId="77777777" w:rsidR="00FE2A6F" w:rsidRDefault="00A762F3">
      <w:pPr>
        <w:pStyle w:val="List1"/>
      </w:pPr>
      <w:r>
        <w:t>(A)</w:t>
      </w:r>
      <w:r>
        <w:tab/>
        <w:t xml:space="preserve">This subsection applies to a retirement housing use. </w:t>
      </w:r>
    </w:p>
    <w:p w14:paraId="7A04B0F9" w14:textId="77777777" w:rsidR="00FE2A6F" w:rsidRDefault="00A762F3">
      <w:pPr>
        <w:pStyle w:val="List1"/>
      </w:pPr>
      <w:r>
        <w:lastRenderedPageBreak/>
        <w:t>(B)</w:t>
      </w:r>
      <w:r>
        <w:tab/>
        <w:t xml:space="preserve">The following are required for a retirement housing use: </w:t>
      </w:r>
    </w:p>
    <w:p w14:paraId="7A04B0FA" w14:textId="77777777" w:rsidR="00FE2A6F" w:rsidRDefault="00A762F3">
      <w:pPr>
        <w:pStyle w:val="List2"/>
      </w:pPr>
      <w:r>
        <w:t>(1)</w:t>
      </w:r>
      <w:r>
        <w:tab/>
        <w:t xml:space="preserve">doors wide enough to accommodate wheelchairs in the areas normally open to residents; </w:t>
      </w:r>
    </w:p>
    <w:p w14:paraId="7A04B0FB" w14:textId="77777777" w:rsidR="00FE2A6F" w:rsidRDefault="00A762F3">
      <w:pPr>
        <w:pStyle w:val="List2"/>
      </w:pPr>
      <w:r>
        <w:t>(2)</w:t>
      </w:r>
      <w:r>
        <w:tab/>
      </w:r>
      <w:r>
        <w:t xml:space="preserve">ramps or elevators wherever steps are located in all areas normally open to residents; </w:t>
      </w:r>
    </w:p>
    <w:p w14:paraId="7A04B0FC" w14:textId="77777777" w:rsidR="00FE2A6F" w:rsidRDefault="00A762F3">
      <w:pPr>
        <w:pStyle w:val="List2"/>
      </w:pPr>
      <w:r>
        <w:t>(3)</w:t>
      </w:r>
      <w:r>
        <w:tab/>
        <w:t xml:space="preserve">structurally mounted grab bars around showers, tubs, and toilets; </w:t>
      </w:r>
    </w:p>
    <w:p w14:paraId="7A04B0FD" w14:textId="77777777" w:rsidR="00FE2A6F" w:rsidRDefault="00A762F3">
      <w:pPr>
        <w:pStyle w:val="List2"/>
      </w:pPr>
      <w:r>
        <w:t>(4)</w:t>
      </w:r>
      <w:r>
        <w:tab/>
        <w:t xml:space="preserve">emergency signal facilities located three to four feet above floor level in individual units and designed to register a signal that is continuously monitored at the property, a fire station, or a location that provides public emergency services; </w:t>
      </w:r>
    </w:p>
    <w:p w14:paraId="7A04B0FE" w14:textId="77777777" w:rsidR="00FE2A6F" w:rsidRDefault="00A762F3">
      <w:pPr>
        <w:pStyle w:val="List2"/>
      </w:pPr>
      <w:r>
        <w:t>(5)</w:t>
      </w:r>
      <w:r>
        <w:tab/>
        <w:t xml:space="preserve">electrical outlets located at least 24 inches above floor level; </w:t>
      </w:r>
    </w:p>
    <w:p w14:paraId="7A04B0FF" w14:textId="77777777" w:rsidR="00FE2A6F" w:rsidRDefault="00A762F3">
      <w:pPr>
        <w:pStyle w:val="List2"/>
      </w:pPr>
      <w:r>
        <w:t>(6)</w:t>
      </w:r>
      <w:r>
        <w:tab/>
      </w:r>
      <w:r>
        <w:t xml:space="preserve">cooking facilities without open flames; </w:t>
      </w:r>
    </w:p>
    <w:p w14:paraId="7A04B100" w14:textId="77777777" w:rsidR="00FE2A6F" w:rsidRDefault="00A762F3">
      <w:pPr>
        <w:pStyle w:val="List2"/>
      </w:pPr>
      <w:r>
        <w:t>(7)</w:t>
      </w:r>
      <w:r>
        <w:tab/>
        <w:t xml:space="preserve">nonskid floors or low pile carpeting in all areas normally open to residents; </w:t>
      </w:r>
    </w:p>
    <w:p w14:paraId="7A04B101" w14:textId="77777777" w:rsidR="00FE2A6F" w:rsidRDefault="00A762F3">
      <w:pPr>
        <w:pStyle w:val="List2"/>
      </w:pPr>
      <w:r>
        <w:t>(8)</w:t>
      </w:r>
      <w:r>
        <w:tab/>
        <w:t xml:space="preserve">lever handles on doors and plumbing fixtures; </w:t>
      </w:r>
    </w:p>
    <w:p w14:paraId="7A04B102" w14:textId="77777777" w:rsidR="00FE2A6F" w:rsidRDefault="00A762F3">
      <w:pPr>
        <w:pStyle w:val="List2"/>
      </w:pPr>
      <w:r>
        <w:t>(9)</w:t>
      </w:r>
      <w:r>
        <w:tab/>
        <w:t xml:space="preserve">windows placed that allow occupants views of the outside while seated; and </w:t>
      </w:r>
    </w:p>
    <w:p w14:paraId="7A04B103" w14:textId="77777777" w:rsidR="00FE2A6F" w:rsidRDefault="00A762F3">
      <w:pPr>
        <w:pStyle w:val="List2"/>
      </w:pPr>
      <w:r>
        <w:t>(10)</w:t>
      </w:r>
      <w:r>
        <w:tab/>
        <w:t xml:space="preserve">anti-scalding devices on showers, bathtubs, and sinks. </w:t>
      </w:r>
    </w:p>
    <w:p w14:paraId="7A04B104" w14:textId="77777777" w:rsidR="00FE2A6F" w:rsidRDefault="00A762F3">
      <w:pPr>
        <w:pStyle w:val="List1"/>
      </w:pPr>
      <w:r>
        <w:t>(C)</w:t>
      </w:r>
      <w:r>
        <w:tab/>
        <w:t xml:space="preserve">A retirement housing (small site) use in an SF-3 district must be at least 300 feet from other retirement housing (small site) uses. The distance is measured from lot line to lot line. </w:t>
      </w:r>
    </w:p>
    <w:p w14:paraId="7A04B105" w14:textId="77777777" w:rsidR="00FE2A6F" w:rsidRDefault="00A762F3">
      <w:pPr>
        <w:pStyle w:val="List1"/>
      </w:pPr>
      <w:r>
        <w:t>(D)</w:t>
      </w:r>
      <w:r>
        <w:tab/>
      </w:r>
      <w:r>
        <w:t xml:space="preserve">The owner of a retirement housing use shall register the use with the Austin Housing Authority and other local agencies that provide housing assistance to elderly or physically handicapped persons. </w:t>
      </w:r>
    </w:p>
    <w:p w14:paraId="7A04B106" w14:textId="77777777" w:rsidR="00FE2A6F" w:rsidRDefault="00A762F3">
      <w:pPr>
        <w:pStyle w:val="HistoryNote"/>
      </w:pPr>
      <w:r>
        <w:t>Source: Sections 13-2-259; Ord. 990225-70; Ord. 990520-38; Ord. 031211-11.</w:t>
      </w:r>
    </w:p>
    <w:p w14:paraId="7A04B107" w14:textId="77777777" w:rsidR="00FE2A6F" w:rsidRDefault="00FE2A6F">
      <w:pPr>
        <w:spacing w:before="0" w:after="0"/>
        <w:sectPr w:rsidR="00FE2A6F">
          <w:headerReference w:type="default" r:id="rId693"/>
          <w:footerReference w:type="default" r:id="rId694"/>
          <w:type w:val="continuous"/>
          <w:pgSz w:w="12240" w:h="15840"/>
          <w:pgMar w:top="1440" w:right="1440" w:bottom="1440" w:left="1440" w:header="720" w:footer="720" w:gutter="0"/>
          <w:cols w:space="720"/>
        </w:sectPr>
      </w:pPr>
    </w:p>
    <w:p w14:paraId="7A04B108" w14:textId="77777777" w:rsidR="00FE2A6F" w:rsidRDefault="00A762F3">
      <w:pPr>
        <w:pStyle w:val="Section"/>
      </w:pPr>
      <w:r>
        <w:t>§ 25-2-778 FRONT YARD SETBACK FOR CERTAIN RESIDENTIAL USES.</w:t>
      </w:r>
    </w:p>
    <w:p w14:paraId="7A04B109" w14:textId="77777777" w:rsidR="00FE2A6F" w:rsidRDefault="00A762F3">
      <w:pPr>
        <w:pStyle w:val="List1"/>
      </w:pPr>
      <w:r>
        <w:t>(A)</w:t>
      </w:r>
      <w:r>
        <w:tab/>
        <w:t xml:space="preserve">This section applies to a single-family residential use. </w:t>
      </w:r>
    </w:p>
    <w:p w14:paraId="7A04B10A" w14:textId="77777777" w:rsidR="00FE2A6F" w:rsidRDefault="00A762F3">
      <w:pPr>
        <w:pStyle w:val="List1"/>
      </w:pPr>
      <w:r>
        <w:t>(B)</w:t>
      </w:r>
      <w:r>
        <w:tab/>
        <w:t xml:space="preserve">The minimum front yard setback is the lesser of: </w:t>
      </w:r>
    </w:p>
    <w:p w14:paraId="7A04B10B" w14:textId="77777777" w:rsidR="00FE2A6F" w:rsidRDefault="00A762F3">
      <w:pPr>
        <w:pStyle w:val="List2"/>
      </w:pPr>
      <w:r>
        <w:t>(1)</w:t>
      </w:r>
      <w:r>
        <w:tab/>
        <w:t>the setback prescribed by Section 25-2-492 (</w:t>
      </w:r>
      <w:r>
        <w:rPr>
          <w:i/>
        </w:rPr>
        <w:t>Site Development Regulations</w:t>
      </w:r>
      <w:r>
        <w:t xml:space="preserve">); or </w:t>
      </w:r>
    </w:p>
    <w:p w14:paraId="7A04B10C" w14:textId="77777777" w:rsidR="00FE2A6F" w:rsidRDefault="00A762F3">
      <w:pPr>
        <w:pStyle w:val="List2"/>
      </w:pPr>
      <w:r>
        <w:t>(2)</w:t>
      </w:r>
      <w:r>
        <w:tab/>
        <w:t xml:space="preserve">the setback prescribed by Subsection (D) or (E). </w:t>
      </w:r>
    </w:p>
    <w:p w14:paraId="7A04B10D" w14:textId="77777777" w:rsidR="00FE2A6F" w:rsidRDefault="00A762F3">
      <w:pPr>
        <w:pStyle w:val="List1"/>
      </w:pPr>
      <w:r>
        <w:t>(C)</w:t>
      </w:r>
      <w:r>
        <w:tab/>
        <w:t xml:space="preserve">In making a determination under Subsection (D) or (E), only a side lot with a single-family residential use is considered. </w:t>
      </w:r>
    </w:p>
    <w:p w14:paraId="7A04B10E" w14:textId="77777777" w:rsidR="00FE2A6F" w:rsidRDefault="00A762F3">
      <w:pPr>
        <w:pStyle w:val="List1"/>
      </w:pPr>
      <w:r>
        <w:t>(D)</w:t>
      </w:r>
      <w:r>
        <w:tab/>
        <w:t xml:space="preserve">This subsection applies to an interior lot. </w:t>
      </w:r>
    </w:p>
    <w:p w14:paraId="7A04B10F" w14:textId="77777777" w:rsidR="00FE2A6F" w:rsidRDefault="00A762F3">
      <w:pPr>
        <w:pStyle w:val="List2"/>
      </w:pPr>
      <w:r>
        <w:t>(1)</w:t>
      </w:r>
      <w:r>
        <w:tab/>
        <w:t xml:space="preserve">If the lots on both sides of an interior lot are legally developed, the minimum front yard setback of the interior lot is equal to the average of the setbacks of the principal structures on the side lots. </w:t>
      </w:r>
    </w:p>
    <w:p w14:paraId="7A04B110" w14:textId="77777777" w:rsidR="00FE2A6F" w:rsidRDefault="00A762F3">
      <w:pPr>
        <w:pStyle w:val="List2"/>
      </w:pPr>
      <w:r>
        <w:t>(2)</w:t>
      </w:r>
      <w:r>
        <w:tab/>
      </w:r>
      <w:r>
        <w:t xml:space="preserve">If only one lot on a side of an interior lot is legally developed, the minimum front yard setback of the interior lot is equal to the setback of the principal structure on the side lot. </w:t>
      </w:r>
    </w:p>
    <w:p w14:paraId="7A04B111" w14:textId="77777777" w:rsidR="00FE2A6F" w:rsidRDefault="00A762F3">
      <w:pPr>
        <w:pStyle w:val="List1"/>
      </w:pPr>
      <w:r>
        <w:t>(E)</w:t>
      </w:r>
      <w:r>
        <w:tab/>
        <w:t xml:space="preserve">This subsection applies to a corner lot. </w:t>
      </w:r>
    </w:p>
    <w:p w14:paraId="7A04B112" w14:textId="77777777" w:rsidR="00FE2A6F" w:rsidRDefault="00A762F3">
      <w:pPr>
        <w:pStyle w:val="List2"/>
      </w:pPr>
      <w:r>
        <w:t>(1)</w:t>
      </w:r>
      <w:r>
        <w:tab/>
        <w:t xml:space="preserve">If the lot on the side of the corner lot is legally developed, the minimum front yard setback of the corner lot is equal to the setback of the principal structure on the side lot. </w:t>
      </w:r>
    </w:p>
    <w:p w14:paraId="7A04B113" w14:textId="77777777" w:rsidR="00FE2A6F" w:rsidRDefault="00A762F3">
      <w:pPr>
        <w:pStyle w:val="List2"/>
      </w:pPr>
      <w:r>
        <w:t>(2)</w:t>
      </w:r>
      <w:r>
        <w:tab/>
      </w:r>
      <w:r>
        <w:t xml:space="preserve">If the lot on the side of the corner lot is vacant, the minimum front yard setback of the corner lot is equal to the average setbacks of the principal structures on the other lots in the block on the same side of the street. </w:t>
      </w:r>
    </w:p>
    <w:p w14:paraId="7A04B114" w14:textId="77777777" w:rsidR="00FE2A6F" w:rsidRDefault="00A762F3">
      <w:pPr>
        <w:pStyle w:val="HistoryNote"/>
      </w:pPr>
      <w:r>
        <w:lastRenderedPageBreak/>
        <w:t>Source: Ord. 030925-64; Ord. 031211-11; Ord. No. 20231207-001, Pt. 17, 12-18-23.</w:t>
      </w:r>
    </w:p>
    <w:p w14:paraId="7A04B115" w14:textId="77777777" w:rsidR="00FE2A6F" w:rsidRDefault="00FE2A6F">
      <w:pPr>
        <w:spacing w:before="0" w:after="0"/>
        <w:sectPr w:rsidR="00FE2A6F">
          <w:headerReference w:type="default" r:id="rId695"/>
          <w:footerReference w:type="default" r:id="rId696"/>
          <w:type w:val="continuous"/>
          <w:pgSz w:w="12240" w:h="15840"/>
          <w:pgMar w:top="1440" w:right="1440" w:bottom="1440" w:left="1440" w:header="720" w:footer="720" w:gutter="0"/>
          <w:cols w:space="720"/>
        </w:sectPr>
      </w:pPr>
    </w:p>
    <w:p w14:paraId="7A04B116" w14:textId="77777777" w:rsidR="00FE2A6F" w:rsidRDefault="00A762F3">
      <w:pPr>
        <w:pStyle w:val="Section"/>
      </w:pPr>
      <w:r>
        <w:t>§ 25-2-779 SMALL LOT SINGLE-FAMILY RESIDENTIAL USE.</w:t>
      </w:r>
    </w:p>
    <w:p w14:paraId="7A04B117" w14:textId="77777777" w:rsidR="00FE2A6F" w:rsidRDefault="00A762F3">
      <w:pPr>
        <w:pStyle w:val="List1"/>
      </w:pPr>
      <w:r>
        <w:t>(A)</w:t>
      </w:r>
      <w:r>
        <w:tab/>
        <w:t xml:space="preserve">This section applies to a small lot single-family residential use. </w:t>
      </w:r>
    </w:p>
    <w:p w14:paraId="7A04B118" w14:textId="77777777" w:rsidR="00FE2A6F" w:rsidRDefault="00A762F3">
      <w:pPr>
        <w:pStyle w:val="List1"/>
      </w:pPr>
      <w:r>
        <w:t>(B)</w:t>
      </w:r>
      <w:r>
        <w:tab/>
      </w:r>
      <w:r>
        <w:t xml:space="preserve">This section supersedes the base zoning district regulations to the extent of conflict. </w:t>
      </w:r>
    </w:p>
    <w:p w14:paraId="7A04B119" w14:textId="77777777" w:rsidR="00FE2A6F" w:rsidRDefault="00A762F3">
      <w:pPr>
        <w:pStyle w:val="List1"/>
      </w:pPr>
      <w:r>
        <w:t>(C)</w:t>
      </w:r>
      <w:r>
        <w:tab/>
        <w:t xml:space="preserve">Only one dwelling unit is permitted on a lot. </w:t>
      </w:r>
    </w:p>
    <w:p w14:paraId="7A04B11A" w14:textId="77777777" w:rsidR="00FE2A6F" w:rsidRDefault="00A762F3">
      <w:pPr>
        <w:pStyle w:val="List1"/>
      </w:pPr>
      <w:r>
        <w:t>(D)</w:t>
      </w:r>
      <w:r>
        <w:tab/>
        <w:t xml:space="preserve">This subsection applies to small lot single-family residential use on a property zoned single-family residence small lot (SF-4A) district or less restrictive. </w:t>
      </w:r>
    </w:p>
    <w:p w14:paraId="7A04B11B" w14:textId="77777777" w:rsidR="00FE2A6F" w:rsidRDefault="00A762F3">
      <w:pPr>
        <w:pStyle w:val="List2"/>
      </w:pPr>
      <w:r>
        <w:t>(1)</w:t>
      </w:r>
      <w:r>
        <w:tab/>
        <w:t xml:space="preserve">The minimum lot size is: </w:t>
      </w:r>
    </w:p>
    <w:p w14:paraId="7A04B11C" w14:textId="77777777" w:rsidR="00FE2A6F" w:rsidRDefault="00A762F3">
      <w:pPr>
        <w:pStyle w:val="List3"/>
      </w:pPr>
      <w:r>
        <w:t>(a)</w:t>
      </w:r>
      <w:r>
        <w:tab/>
        <w:t xml:space="preserve">3,600 square feet; or </w:t>
      </w:r>
    </w:p>
    <w:p w14:paraId="7A04B11D" w14:textId="77777777" w:rsidR="00FE2A6F" w:rsidRDefault="00A762F3">
      <w:pPr>
        <w:pStyle w:val="List3"/>
      </w:pPr>
      <w:r>
        <w:t>(b)</w:t>
      </w:r>
      <w:r>
        <w:tab/>
        <w:t xml:space="preserve">for a corner lot, 4,500 square feet. </w:t>
      </w:r>
    </w:p>
    <w:p w14:paraId="7A04B11E" w14:textId="77777777" w:rsidR="00FE2A6F" w:rsidRDefault="00A762F3">
      <w:pPr>
        <w:pStyle w:val="List2"/>
      </w:pPr>
      <w:r>
        <w:t>(2)</w:t>
      </w:r>
      <w:r>
        <w:tab/>
        <w:t xml:space="preserve">A lot that fronts on a cul-de-sac must have: </w:t>
      </w:r>
    </w:p>
    <w:p w14:paraId="7A04B11F" w14:textId="77777777" w:rsidR="00FE2A6F" w:rsidRDefault="00A762F3">
      <w:pPr>
        <w:pStyle w:val="List3"/>
      </w:pPr>
      <w:r>
        <w:t>(a)</w:t>
      </w:r>
      <w:r>
        <w:tab/>
      </w:r>
      <w:r>
        <w:t xml:space="preserve">a chord width of not less than 33 feet at the front lot line; </w:t>
      </w:r>
    </w:p>
    <w:p w14:paraId="7A04B120" w14:textId="77777777" w:rsidR="00FE2A6F" w:rsidRDefault="00A762F3">
      <w:pPr>
        <w:pStyle w:val="List3"/>
      </w:pPr>
      <w:r>
        <w:t>(b)</w:t>
      </w:r>
      <w:r>
        <w:tab/>
        <w:t xml:space="preserve">a width of not less than 40 feet at the front yard setback line; and </w:t>
      </w:r>
    </w:p>
    <w:p w14:paraId="7A04B121" w14:textId="77777777" w:rsidR="00FE2A6F" w:rsidRDefault="00A762F3">
      <w:pPr>
        <w:pStyle w:val="List3"/>
      </w:pPr>
      <w:r>
        <w:t>(c)</w:t>
      </w:r>
      <w:r>
        <w:tab/>
        <w:t xml:space="preserve">a width of not less than 40 feet at all points 50 feet or more behind the front lot line. </w:t>
      </w:r>
    </w:p>
    <w:p w14:paraId="7A04B122" w14:textId="77777777" w:rsidR="00FE2A6F" w:rsidRDefault="00A762F3">
      <w:pPr>
        <w:pStyle w:val="List2"/>
      </w:pPr>
      <w:r>
        <w:t>(3)</w:t>
      </w:r>
      <w:r>
        <w:tab/>
        <w:t xml:space="preserve">The maximum height for a structure is 35 feet. </w:t>
      </w:r>
    </w:p>
    <w:p w14:paraId="7A04B123" w14:textId="77777777" w:rsidR="00FE2A6F" w:rsidRDefault="00A762F3">
      <w:pPr>
        <w:pStyle w:val="List2"/>
      </w:pPr>
      <w:r>
        <w:t>(4)</w:t>
      </w:r>
      <w:r>
        <w:tab/>
        <w:t xml:space="preserve">The minimum front yard setback is 15 feet. </w:t>
      </w:r>
    </w:p>
    <w:p w14:paraId="7A04B124" w14:textId="77777777" w:rsidR="00FE2A6F" w:rsidRDefault="00A762F3">
      <w:pPr>
        <w:pStyle w:val="List2"/>
      </w:pPr>
      <w:r>
        <w:t>(5)</w:t>
      </w:r>
      <w:r>
        <w:tab/>
        <w:t xml:space="preserve">The minimum street side yard setback is 10 feet. </w:t>
      </w:r>
    </w:p>
    <w:p w14:paraId="7A04B125" w14:textId="77777777" w:rsidR="00FE2A6F" w:rsidRDefault="00A762F3">
      <w:pPr>
        <w:pStyle w:val="List2"/>
      </w:pPr>
      <w:r>
        <w:t>(6)</w:t>
      </w:r>
      <w:r>
        <w:tab/>
        <w:t xml:space="preserve">The minimum interior side yard setback is three and one-half feet, except: </w:t>
      </w:r>
    </w:p>
    <w:p w14:paraId="7A04B126" w14:textId="77777777" w:rsidR="00FE2A6F" w:rsidRDefault="00A762F3">
      <w:pPr>
        <w:pStyle w:val="List3"/>
      </w:pPr>
      <w:r>
        <w:t>(a)</w:t>
      </w:r>
      <w:r>
        <w:tab/>
      </w:r>
      <w:r>
        <w:t xml:space="preserve">an interior side yard setback is not required if the interior side yard is adjacent to property zoned single-family residence small lot (SF-4A) district; and </w:t>
      </w:r>
    </w:p>
    <w:p w14:paraId="7A04B127" w14:textId="77777777" w:rsidR="00FE2A6F" w:rsidRDefault="00A762F3">
      <w:pPr>
        <w:pStyle w:val="List3"/>
      </w:pPr>
      <w:r>
        <w:t>(b)</w:t>
      </w:r>
      <w:r>
        <w:tab/>
        <w:t xml:space="preserve">the combined width of the interior side yards of a lot may not be less than seven feet. </w:t>
      </w:r>
    </w:p>
    <w:p w14:paraId="7A04B128" w14:textId="77777777" w:rsidR="00FE2A6F" w:rsidRDefault="00A762F3">
      <w:pPr>
        <w:pStyle w:val="List2"/>
      </w:pPr>
      <w:r>
        <w:t>(7)</w:t>
      </w:r>
      <w:r>
        <w:tab/>
        <w:t xml:space="preserve">The minimum rear yard setback is five feet, excluding easements. </w:t>
      </w:r>
    </w:p>
    <w:p w14:paraId="7A04B129" w14:textId="77777777" w:rsidR="00FE2A6F" w:rsidRDefault="00A762F3">
      <w:pPr>
        <w:pStyle w:val="List2"/>
      </w:pPr>
      <w:r>
        <w:t>(8)</w:t>
      </w:r>
      <w:r>
        <w:tab/>
        <w:t xml:space="preserve">The minimum setback between a rear access easement and a building or fence is 10 feet. </w:t>
      </w:r>
    </w:p>
    <w:p w14:paraId="7A04B12A" w14:textId="77777777" w:rsidR="00FE2A6F" w:rsidRDefault="00A762F3">
      <w:pPr>
        <w:pStyle w:val="List2"/>
      </w:pPr>
      <w:r>
        <w:t>(9)</w:t>
      </w:r>
      <w:r>
        <w:tab/>
        <w:t xml:space="preserve">The maximum building coverage is 55 percent. </w:t>
      </w:r>
    </w:p>
    <w:p w14:paraId="7A04B12B" w14:textId="77777777" w:rsidR="00FE2A6F" w:rsidRDefault="00A762F3">
      <w:pPr>
        <w:pStyle w:val="List2"/>
      </w:pPr>
      <w:r>
        <w:t>(10)</w:t>
      </w:r>
      <w:r>
        <w:tab/>
      </w:r>
      <w:r>
        <w:t xml:space="preserve">The maximum impervious cover is 65 percent. </w:t>
      </w:r>
    </w:p>
    <w:p w14:paraId="7A04B12C" w14:textId="77777777" w:rsidR="00FE2A6F" w:rsidRDefault="00A762F3">
      <w:pPr>
        <w:pStyle w:val="List2"/>
      </w:pPr>
      <w:r>
        <w:t>(11)</w:t>
      </w:r>
      <w:r>
        <w:tab/>
        <w:t>A small lot single-family residential use must comply with the requirements of Section 25-4-232 (</w:t>
      </w:r>
      <w:r>
        <w:rPr>
          <w:i/>
        </w:rPr>
        <w:t>Small Lot Subdivisions</w:t>
      </w:r>
      <w:r>
        <w:t xml:space="preserve">). </w:t>
      </w:r>
    </w:p>
    <w:p w14:paraId="7A04B12D" w14:textId="77777777" w:rsidR="00FE2A6F" w:rsidRDefault="00A762F3">
      <w:pPr>
        <w:pStyle w:val="List1"/>
      </w:pPr>
      <w:r>
        <w:t>(E)</w:t>
      </w:r>
      <w:r>
        <w:tab/>
        <w:t xml:space="preserve">Subsections (F) through (M) apply to small lot single-family residential use on property zoned family residence (SF-3) district or more restrictive. </w:t>
      </w:r>
    </w:p>
    <w:p w14:paraId="7A04B12E" w14:textId="77777777" w:rsidR="00FE2A6F" w:rsidRDefault="00A762F3">
      <w:pPr>
        <w:pStyle w:val="List1"/>
      </w:pPr>
      <w:r>
        <w:t>(F)</w:t>
      </w:r>
      <w:r>
        <w:tab/>
        <w:t xml:space="preserve">Lot Standards. </w:t>
      </w:r>
    </w:p>
    <w:p w14:paraId="7A04B12F" w14:textId="77777777" w:rsidR="00FE2A6F" w:rsidRDefault="00A762F3">
      <w:pPr>
        <w:pStyle w:val="List2"/>
      </w:pPr>
      <w:r>
        <w:t>(1)</w:t>
      </w:r>
      <w:r>
        <w:tab/>
        <w:t xml:space="preserve">A lot must be at least 1,800 square feet but less than 5,750 square feet. </w:t>
      </w:r>
    </w:p>
    <w:p w14:paraId="7A04B130" w14:textId="77777777" w:rsidR="00FE2A6F" w:rsidRDefault="00A762F3">
      <w:pPr>
        <w:pStyle w:val="List2"/>
      </w:pPr>
      <w:r>
        <w:t>(2)</w:t>
      </w:r>
      <w:r>
        <w:tab/>
        <w:t xml:space="preserve">Lot Width. </w:t>
      </w:r>
    </w:p>
    <w:p w14:paraId="7A04B131" w14:textId="77777777" w:rsidR="00FE2A6F" w:rsidRDefault="00A762F3">
      <w:pPr>
        <w:pStyle w:val="List3"/>
      </w:pPr>
      <w:r>
        <w:t>(a)</w:t>
      </w:r>
      <w:r>
        <w:tab/>
        <w:t xml:space="preserve">Except for a flag lot, a lot must be at least 15 feet wide. </w:t>
      </w:r>
    </w:p>
    <w:p w14:paraId="7A04B132" w14:textId="77777777" w:rsidR="00FE2A6F" w:rsidRDefault="00A762F3">
      <w:pPr>
        <w:pStyle w:val="List3"/>
      </w:pPr>
      <w:r>
        <w:t>(b)</w:t>
      </w:r>
      <w:r>
        <w:tab/>
      </w:r>
      <w:r>
        <w:t xml:space="preserve">Except for the portion of a flag lot that provides street access, a flag lot must be at least 20 feet wide. </w:t>
      </w:r>
    </w:p>
    <w:p w14:paraId="7A04B133" w14:textId="77777777" w:rsidR="00FE2A6F" w:rsidRDefault="00A762F3">
      <w:pPr>
        <w:pStyle w:val="List2"/>
      </w:pPr>
      <w:r>
        <w:lastRenderedPageBreak/>
        <w:t>(3)</w:t>
      </w:r>
      <w:r>
        <w:tab/>
        <w:t>A flag lot must comply with Section 25-4-177 (</w:t>
      </w:r>
      <w:r>
        <w:rPr>
          <w:i/>
        </w:rPr>
        <w:t>Flag Lots</w:t>
      </w:r>
      <w:r>
        <w:t xml:space="preserve">). </w:t>
      </w:r>
    </w:p>
    <w:p w14:paraId="7A04B134" w14:textId="77777777" w:rsidR="00FE2A6F" w:rsidRDefault="00A762F3">
      <w:pPr>
        <w:pStyle w:val="List2"/>
      </w:pPr>
      <w:r>
        <w:t>(4)</w:t>
      </w:r>
      <w:r>
        <w:tab/>
        <w:t xml:space="preserve">Except as provided in Subdivisions (5) and (6), the following setbacks apply: </w:t>
      </w:r>
    </w:p>
    <w:p w14:paraId="7A04B135" w14:textId="77777777" w:rsidR="00FE2A6F" w:rsidRDefault="00A762F3">
      <w:pPr>
        <w:pStyle w:val="List3"/>
      </w:pPr>
      <w:r>
        <w:t>(a)</w:t>
      </w:r>
      <w:r>
        <w:tab/>
        <w:t xml:space="preserve">The minimum street side yard setback: </w:t>
      </w:r>
    </w:p>
    <w:p w14:paraId="7A04B136" w14:textId="77777777" w:rsidR="00FE2A6F" w:rsidRDefault="00A762F3">
      <w:pPr>
        <w:pStyle w:val="List4"/>
      </w:pPr>
      <w:r>
        <w:t>(i)</w:t>
      </w:r>
      <w:r>
        <w:tab/>
        <w:t xml:space="preserve">on a Level 1 street is the greater of five feet from the property line or 10 feet from curb, or in the absence of curbs, from the edge of the pavement; or </w:t>
      </w:r>
    </w:p>
    <w:p w14:paraId="7A04B137" w14:textId="77777777" w:rsidR="00FE2A6F" w:rsidRDefault="00A762F3">
      <w:pPr>
        <w:pStyle w:val="List4"/>
      </w:pPr>
      <w:r>
        <w:t>(ii)</w:t>
      </w:r>
      <w:r>
        <w:tab/>
      </w:r>
      <w:r>
        <w:t xml:space="preserve">on a Level 2, Level 3, or Level 4 street is 10 feet from the property line. </w:t>
      </w:r>
    </w:p>
    <w:p w14:paraId="7A04B138" w14:textId="77777777" w:rsidR="00FE2A6F" w:rsidRDefault="00A762F3">
      <w:pPr>
        <w:pStyle w:val="List3"/>
      </w:pPr>
      <w:r>
        <w:t>(b)</w:t>
      </w:r>
      <w:r>
        <w:tab/>
        <w:t xml:space="preserve">The minimum side yard setback is: </w:t>
      </w:r>
    </w:p>
    <w:p w14:paraId="7A04B139" w14:textId="77777777" w:rsidR="00FE2A6F" w:rsidRDefault="00A762F3">
      <w:pPr>
        <w:pStyle w:val="List4"/>
      </w:pPr>
      <w:r>
        <w:t>(i)</w:t>
      </w:r>
      <w:r>
        <w:tab/>
        <w:t xml:space="preserve">five feet; </w:t>
      </w:r>
    </w:p>
    <w:p w14:paraId="7A04B13A" w14:textId="77777777" w:rsidR="00FE2A6F" w:rsidRDefault="00A762F3">
      <w:pPr>
        <w:pStyle w:val="List4"/>
      </w:pPr>
      <w:r>
        <w:t>(ii)</w:t>
      </w:r>
      <w:r>
        <w:tab/>
        <w:t xml:space="preserve">zero feet if adjacent to the portion of a flag lot that provides street access; or </w:t>
      </w:r>
    </w:p>
    <w:p w14:paraId="7A04B13B" w14:textId="77777777" w:rsidR="00FE2A6F" w:rsidRDefault="00A762F3">
      <w:pPr>
        <w:pStyle w:val="List4"/>
      </w:pPr>
      <w:r>
        <w:t>(iii)</w:t>
      </w:r>
      <w:r>
        <w:tab/>
        <w:t xml:space="preserve">zero feet for a side lot line that is shared with a lot that was subdivided to less than 5,750 square feet and was approved on or after August 16, 2024. </w:t>
      </w:r>
    </w:p>
    <w:p w14:paraId="7A04B13C" w14:textId="77777777" w:rsidR="00FE2A6F" w:rsidRDefault="00A762F3">
      <w:pPr>
        <w:pStyle w:val="List3"/>
      </w:pPr>
      <w:r>
        <w:t>(c)</w:t>
      </w:r>
      <w:r>
        <w:tab/>
        <w:t xml:space="preserve">The minimum front yard setback is: </w:t>
      </w:r>
    </w:p>
    <w:p w14:paraId="7A04B13D" w14:textId="77777777" w:rsidR="00FE2A6F" w:rsidRDefault="00A762F3">
      <w:pPr>
        <w:pStyle w:val="List4"/>
      </w:pPr>
      <w:r>
        <w:t>(i)</w:t>
      </w:r>
      <w:r>
        <w:tab/>
        <w:t xml:space="preserve">10 feet; or </w:t>
      </w:r>
    </w:p>
    <w:p w14:paraId="7A04B13E" w14:textId="77777777" w:rsidR="00FE2A6F" w:rsidRDefault="00A762F3">
      <w:pPr>
        <w:pStyle w:val="List4"/>
      </w:pPr>
      <w:r>
        <w:t>(ii)</w:t>
      </w:r>
      <w:r>
        <w:tab/>
        <w:t xml:space="preserve">five feet if the lot is a flag lot; </w:t>
      </w:r>
    </w:p>
    <w:p w14:paraId="7A04B13F" w14:textId="77777777" w:rsidR="00FE2A6F" w:rsidRDefault="00A762F3">
      <w:pPr>
        <w:pStyle w:val="List4"/>
      </w:pPr>
      <w:r>
        <w:t>(iii)</w:t>
      </w:r>
      <w:r>
        <w:tab/>
      </w:r>
      <w:r>
        <w:t xml:space="preserve">zero feet if the lot is a flag lot and the front lot line is shared with a lot that is shared with a lot that was subdivided to less than 5,750 square feet on or after August 16, 2024. </w:t>
      </w:r>
    </w:p>
    <w:p w14:paraId="7A04B140" w14:textId="77777777" w:rsidR="00FE2A6F" w:rsidRDefault="00A762F3">
      <w:pPr>
        <w:pStyle w:val="List3"/>
      </w:pPr>
      <w:r>
        <w:t>(d)</w:t>
      </w:r>
      <w:r>
        <w:tab/>
        <w:t xml:space="preserve">The minimum rear yard setback is: </w:t>
      </w:r>
    </w:p>
    <w:p w14:paraId="7A04B141" w14:textId="77777777" w:rsidR="00FE2A6F" w:rsidRDefault="00A762F3">
      <w:pPr>
        <w:pStyle w:val="List4"/>
      </w:pPr>
      <w:r>
        <w:t>(i)</w:t>
      </w:r>
      <w:r>
        <w:tab/>
        <w:t xml:space="preserve">five feet; or </w:t>
      </w:r>
    </w:p>
    <w:p w14:paraId="7A04B142" w14:textId="77777777" w:rsidR="00FE2A6F" w:rsidRDefault="00A762F3">
      <w:pPr>
        <w:pStyle w:val="List4"/>
      </w:pPr>
      <w:r>
        <w:t>(ii)</w:t>
      </w:r>
      <w:r>
        <w:tab/>
        <w:t xml:space="preserve">zero feet for a rear lot line that is shared with a lot that was subdivided to less than 5,750 square on or after August 16, 2024. </w:t>
      </w:r>
    </w:p>
    <w:p w14:paraId="7A04B143" w14:textId="77777777" w:rsidR="00FE2A6F" w:rsidRDefault="00A762F3">
      <w:pPr>
        <w:pStyle w:val="List2"/>
      </w:pPr>
      <w:r>
        <w:t>(5)</w:t>
      </w:r>
      <w:r>
        <w:tab/>
      </w:r>
      <w:r>
        <w:t xml:space="preserve">Except for a street side yard setback, when an attached dwelling unit abuts a property line, the minimum setback for that property line is zero. </w:t>
      </w:r>
    </w:p>
    <w:p w14:paraId="7A04B144" w14:textId="77777777" w:rsidR="00FE2A6F" w:rsidRDefault="00A762F3">
      <w:pPr>
        <w:pStyle w:val="List2"/>
      </w:pPr>
      <w:r>
        <w:t>(6)</w:t>
      </w:r>
      <w:r>
        <w:tab/>
        <w:t xml:space="preserve">Projections into Required Yards. </w:t>
      </w:r>
    </w:p>
    <w:p w14:paraId="7A04B145" w14:textId="77777777" w:rsidR="00FE2A6F" w:rsidRDefault="00A762F3">
      <w:pPr>
        <w:pStyle w:val="List3"/>
      </w:pPr>
      <w:r>
        <w:t>(a)</w:t>
      </w:r>
      <w:r>
        <w:tab/>
        <w:t xml:space="preserve">A windowsill, belt course, cornice, flue, chimney, eave, awning, box window, or cantilevered bay window may project two feet into a required yard. The two-foot limitation does not apply to a feature required for a passive energy design. </w:t>
      </w:r>
    </w:p>
    <w:p w14:paraId="7A04B146" w14:textId="77777777" w:rsidR="00FE2A6F" w:rsidRDefault="00A762F3">
      <w:pPr>
        <w:pStyle w:val="List3"/>
      </w:pPr>
      <w:r>
        <w:t>(b)</w:t>
      </w:r>
      <w:r>
        <w:tab/>
      </w:r>
      <w:r>
        <w:t xml:space="preserve">A one-story uncovered porch, stoop, or steps may project three feet into a required yard. </w:t>
      </w:r>
    </w:p>
    <w:p w14:paraId="7A04B147" w14:textId="77777777" w:rsidR="00FE2A6F" w:rsidRDefault="00A762F3">
      <w:pPr>
        <w:pStyle w:val="List1"/>
      </w:pPr>
      <w:r>
        <w:t>(G)</w:t>
      </w:r>
      <w:r>
        <w:tab/>
        <w:t xml:space="preserve">Building cover limits do not apply to a property zoned family residence (SF-3) district or more restrictive. </w:t>
      </w:r>
    </w:p>
    <w:p w14:paraId="7A04B148" w14:textId="77777777" w:rsidR="00FE2A6F" w:rsidRDefault="00A762F3">
      <w:pPr>
        <w:pStyle w:val="List1"/>
      </w:pPr>
      <w:r>
        <w:t>(H)</w:t>
      </w:r>
      <w:r>
        <w:tab/>
        <w:t xml:space="preserve">Impervious Cover. </w:t>
      </w:r>
    </w:p>
    <w:p w14:paraId="7A04B149" w14:textId="77777777" w:rsidR="00FE2A6F" w:rsidRDefault="00A762F3">
      <w:pPr>
        <w:pStyle w:val="List2"/>
      </w:pPr>
      <w:r>
        <w:t>(1)</w:t>
      </w:r>
      <w:r>
        <w:tab/>
        <w:t xml:space="preserve">The maximum impervious cover is the maximum allowed in the base zoning district regulations. </w:t>
      </w:r>
    </w:p>
    <w:p w14:paraId="7A04B14A" w14:textId="77777777" w:rsidR="00FE2A6F" w:rsidRDefault="00A762F3">
      <w:pPr>
        <w:pStyle w:val="List2"/>
      </w:pPr>
      <w:r>
        <w:t>(2)</w:t>
      </w:r>
      <w:r>
        <w:tab/>
        <w:t xml:space="preserve">Except for a flag lot, the maximum front yard impervious cover for driveways and parking areas is 50 percent. </w:t>
      </w:r>
    </w:p>
    <w:p w14:paraId="7A04B14B" w14:textId="77777777" w:rsidR="00FE2A6F" w:rsidRDefault="00A762F3">
      <w:pPr>
        <w:pStyle w:val="List1"/>
      </w:pPr>
      <w:r>
        <w:t>(I)</w:t>
      </w:r>
      <w:r>
        <w:tab/>
        <w:t>Subchapter F (</w:t>
      </w:r>
      <w:r>
        <w:rPr>
          <w:i/>
        </w:rPr>
        <w:t>Residential Design and Compatibility Standards</w:t>
      </w:r>
      <w:r>
        <w:t xml:space="preserve">) does not apply to a property zoned family residence (SF-3) district or more restrictive except as provided in Subsection (J). </w:t>
      </w:r>
    </w:p>
    <w:p w14:paraId="7A04B14C" w14:textId="77777777" w:rsidR="00FE2A6F" w:rsidRDefault="00A762F3">
      <w:pPr>
        <w:pStyle w:val="List1"/>
      </w:pPr>
      <w:r>
        <w:t>(J)</w:t>
      </w:r>
      <w:r>
        <w:tab/>
        <w:t xml:space="preserve">Gross Floor Area. </w:t>
      </w:r>
    </w:p>
    <w:p w14:paraId="7A04B14D" w14:textId="77777777" w:rsidR="00FE2A6F" w:rsidRDefault="00A762F3">
      <w:pPr>
        <w:pStyle w:val="List2"/>
      </w:pPr>
      <w:r>
        <w:t>(1)</w:t>
      </w:r>
      <w:r>
        <w:tab/>
        <w:t>This subsection applies to a property located within the area described in Subsection 1.2.1 of Subchapter F (</w:t>
      </w:r>
      <w:r>
        <w:rPr>
          <w:i/>
        </w:rPr>
        <w:t>Residential Design and Compatibility Standards</w:t>
      </w:r>
      <w:r>
        <w:t xml:space="preserve">). </w:t>
      </w:r>
    </w:p>
    <w:p w14:paraId="7A04B14E" w14:textId="77777777" w:rsidR="00FE2A6F" w:rsidRDefault="00A762F3">
      <w:pPr>
        <w:pStyle w:val="List2"/>
      </w:pPr>
      <w:r>
        <w:lastRenderedPageBreak/>
        <w:t>(2)</w:t>
      </w:r>
      <w:r>
        <w:tab/>
      </w:r>
      <w:r>
        <w:t xml:space="preserve">GROSS FLOOR AREA means the total enclosed area of all floors in a building with a clear height of more than six feet, measured to the outside surface of the exterior walls, except as provided in this subsection. </w:t>
      </w:r>
    </w:p>
    <w:p w14:paraId="7A04B14F" w14:textId="77777777" w:rsidR="00FE2A6F" w:rsidRDefault="00A762F3">
      <w:pPr>
        <w:pStyle w:val="List2"/>
      </w:pPr>
      <w:r>
        <w:t>(3)</w:t>
      </w:r>
      <w:r>
        <w:tab/>
        <w:t xml:space="preserve">The gross floor area may not exceed the greater of 1,650 square feet or a floor-to-area ratio of 0.55. </w:t>
      </w:r>
    </w:p>
    <w:p w14:paraId="7A04B150" w14:textId="77777777" w:rsidR="00FE2A6F" w:rsidRDefault="00A762F3">
      <w:pPr>
        <w:pStyle w:val="List2"/>
      </w:pPr>
      <w:r>
        <w:t>(4)</w:t>
      </w:r>
      <w:r>
        <w:tab/>
        <w:t xml:space="preserve">The maximum unit size is 2,300 square feet. </w:t>
      </w:r>
    </w:p>
    <w:p w14:paraId="7A04B151" w14:textId="77777777" w:rsidR="00FE2A6F" w:rsidRDefault="00A762F3">
      <w:pPr>
        <w:pStyle w:val="List1"/>
      </w:pPr>
      <w:r>
        <w:t>(K)</w:t>
      </w:r>
      <w:r>
        <w:tab/>
        <w:t xml:space="preserve">Design Standards. </w:t>
      </w:r>
    </w:p>
    <w:p w14:paraId="7A04B152" w14:textId="77777777" w:rsidR="00FE2A6F" w:rsidRDefault="00A762F3">
      <w:pPr>
        <w:pStyle w:val="List2"/>
      </w:pPr>
      <w:r>
        <w:t>(1)</w:t>
      </w:r>
      <w:r>
        <w:tab/>
        <w:t xml:space="preserve">This subsection does not apply to a flag lot. </w:t>
      </w:r>
    </w:p>
    <w:p w14:paraId="7A04B153" w14:textId="77777777" w:rsidR="00FE2A6F" w:rsidRDefault="00A762F3">
      <w:pPr>
        <w:pStyle w:val="List2"/>
      </w:pPr>
      <w:r>
        <w:t>(2)</w:t>
      </w:r>
      <w:r>
        <w:tab/>
        <w:t xml:space="preserve">The minimum number of street-facing entrances is one. </w:t>
      </w:r>
    </w:p>
    <w:p w14:paraId="7A04B154" w14:textId="77777777" w:rsidR="00FE2A6F" w:rsidRDefault="00A762F3">
      <w:pPr>
        <w:pStyle w:val="List2"/>
      </w:pPr>
      <w:r>
        <w:t>(3)</w:t>
      </w:r>
      <w:r>
        <w:tab/>
      </w:r>
      <w:r>
        <w:t xml:space="preserve">Garage Placement </w:t>
      </w:r>
    </w:p>
    <w:p w14:paraId="7A04B155" w14:textId="77777777" w:rsidR="00FE2A6F" w:rsidRDefault="00A762F3">
      <w:pPr>
        <w:pStyle w:val="List3"/>
      </w:pPr>
      <w:r>
        <w:t>(a)</w:t>
      </w:r>
      <w:r>
        <w:tab/>
        <w:t xml:space="preserve">In this subsection, </w:t>
      </w:r>
    </w:p>
    <w:p w14:paraId="7A04B156" w14:textId="77777777" w:rsidR="00FE2A6F" w:rsidRDefault="00A762F3">
      <w:pPr>
        <w:pStyle w:val="List4"/>
      </w:pPr>
      <w:r>
        <w:t>(i)</w:t>
      </w:r>
      <w:r>
        <w:tab/>
      </w:r>
      <w:r>
        <w:t xml:space="preserve">BUILDING FACADE means the front-facing exterior wall or walls of the first floor of the residential structure closest to the primary street, and the term excludes the building facade of the portion of that structure designed or used as a parking structure. Projections from front-facing exterior walls, including but not limited to eaves, chimneys, porches, stoops, box or bay windows, and other similar features as determined by the building official, are not considered part of the building facade. </w:t>
      </w:r>
    </w:p>
    <w:p w14:paraId="7A04B157" w14:textId="77777777" w:rsidR="00FE2A6F" w:rsidRDefault="00A762F3">
      <w:pPr>
        <w:pStyle w:val="List4"/>
      </w:pPr>
      <w:r>
        <w:t>(ii)</w:t>
      </w:r>
      <w:r>
        <w:tab/>
      </w:r>
      <w:r>
        <w:t xml:space="preserve">PARKING STRUCTURE means an attached or detached garage or carport. </w:t>
      </w:r>
    </w:p>
    <w:p w14:paraId="7A04B158" w14:textId="77777777" w:rsidR="00FE2A6F" w:rsidRDefault="00A762F3">
      <w:pPr>
        <w:pStyle w:val="List3"/>
      </w:pPr>
      <w:r>
        <w:t>(b)</w:t>
      </w:r>
      <w:r>
        <w:tab/>
        <w:t xml:space="preserve">A parking structure may not be closer to the front lot line than the front-most exterior wall of the first floor of the building facade. </w:t>
      </w:r>
    </w:p>
    <w:p w14:paraId="7A04B159" w14:textId="77777777" w:rsidR="00FE2A6F" w:rsidRDefault="00A762F3">
      <w:pPr>
        <w:pStyle w:val="List3"/>
      </w:pPr>
      <w:r>
        <w:t>(c)</w:t>
      </w:r>
      <w:r>
        <w:tab/>
        <w:t xml:space="preserve">If a parking structure with an entrance that faces a front-yard abutting public right-of-way is less than 5 feet behind the building facade, the width of the parking structure may not exceed the width of the building facade as measured parallel to the front lot line. </w:t>
      </w:r>
    </w:p>
    <w:p w14:paraId="7A04B15A" w14:textId="77777777" w:rsidR="00FE2A6F" w:rsidRDefault="00A762F3">
      <w:pPr>
        <w:pStyle w:val="List1"/>
      </w:pPr>
      <w:r>
        <w:t>(L)</w:t>
      </w:r>
      <w:r>
        <w:tab/>
      </w:r>
      <w:r>
        <w:t xml:space="preserve">Access Requirements for Driveways. </w:t>
      </w:r>
    </w:p>
    <w:p w14:paraId="7A04B15B" w14:textId="77777777" w:rsidR="00FE2A6F" w:rsidRDefault="00A762F3">
      <w:pPr>
        <w:pStyle w:val="List2"/>
      </w:pPr>
      <w:r>
        <w:t>(1)</w:t>
      </w:r>
      <w:r>
        <w:tab/>
        <w:t xml:space="preserve">For lot widths less than 20 feet, the site may only take vehicular access off an improved alley or from a side street. </w:t>
      </w:r>
    </w:p>
    <w:p w14:paraId="7A04B15C" w14:textId="77777777" w:rsidR="00FE2A6F" w:rsidRDefault="00A762F3">
      <w:pPr>
        <w:pStyle w:val="List2"/>
      </w:pPr>
      <w:r>
        <w:t>(2)</w:t>
      </w:r>
      <w:r>
        <w:tab/>
        <w:t xml:space="preserve">For lot widths 20 feet or greater but less than 30 feet, the site may only take vehicular access off of an improved alley, from a side street, or through a joint-use driveway with adjoining lots. </w:t>
      </w:r>
    </w:p>
    <w:p w14:paraId="7A04B15D" w14:textId="77777777" w:rsidR="00FE2A6F" w:rsidRDefault="00A762F3">
      <w:pPr>
        <w:pStyle w:val="List2"/>
      </w:pPr>
      <w:r>
        <w:t>(3)</w:t>
      </w:r>
      <w:r>
        <w:tab/>
      </w:r>
      <w:r>
        <w:t xml:space="preserve">For lot widths of 30 feet or greater, the site may take vehicular access off of an improved alley, through a joint-use driveway with adjoining lots, or by individual driveway. </w:t>
      </w:r>
    </w:p>
    <w:p w14:paraId="7A04B15E" w14:textId="77777777" w:rsidR="00FE2A6F" w:rsidRDefault="00A762F3">
      <w:pPr>
        <w:pStyle w:val="List1"/>
      </w:pPr>
      <w:r>
        <w:t>(M)</w:t>
      </w:r>
      <w:r>
        <w:tab/>
        <w:t xml:space="preserve">Reserved. </w:t>
      </w:r>
    </w:p>
    <w:p w14:paraId="7A04B15F" w14:textId="77777777" w:rsidR="00FE2A6F" w:rsidRDefault="00A762F3">
      <w:pPr>
        <w:pStyle w:val="HistoryNote"/>
      </w:pPr>
      <w:r>
        <w:t>Source: Ord. 041118-57; Ord. No. 20240516-006, Pt. 5, 5-27-24; Ord. No. 20250227-039, Pt. 2, 10-1-25.</w:t>
      </w:r>
    </w:p>
    <w:p w14:paraId="7A04B160" w14:textId="77777777" w:rsidR="00FE2A6F" w:rsidRDefault="00FE2A6F">
      <w:pPr>
        <w:spacing w:before="0" w:after="0"/>
        <w:sectPr w:rsidR="00FE2A6F">
          <w:headerReference w:type="default" r:id="rId697"/>
          <w:footerReference w:type="default" r:id="rId698"/>
          <w:type w:val="continuous"/>
          <w:pgSz w:w="12240" w:h="15840"/>
          <w:pgMar w:top="1440" w:right="1440" w:bottom="1440" w:left="1440" w:header="720" w:footer="720" w:gutter="0"/>
          <w:cols w:space="720"/>
        </w:sectPr>
      </w:pPr>
    </w:p>
    <w:p w14:paraId="7A04B161" w14:textId="77777777" w:rsidR="00FE2A6F" w:rsidRDefault="00A762F3">
      <w:pPr>
        <w:pStyle w:val="Section"/>
      </w:pPr>
      <w:r>
        <w:t>§ 25-2-780 MULTIFAMILY RESIDENTIAL USE.</w:t>
      </w:r>
    </w:p>
    <w:p w14:paraId="7A04B162" w14:textId="77777777" w:rsidR="00FE2A6F" w:rsidRDefault="00A762F3">
      <w:pPr>
        <w:pStyle w:val="List1"/>
      </w:pPr>
      <w:r>
        <w:t>(A)</w:t>
      </w:r>
      <w:r>
        <w:tab/>
        <w:t xml:space="preserve">A multifamily use with 10 or more dwelling units in a building constructed after the effective date of this ordinance must comply with the open space requirements of </w:t>
      </w:r>
      <w:r>
        <w:t>Chapter 25-2, Subchapter E, Section 2.7 (</w:t>
      </w:r>
      <w:r>
        <w:rPr>
          <w:i/>
        </w:rPr>
        <w:t>Private Common Open Space and Pedestrian Amenities</w:t>
      </w:r>
      <w:r>
        <w:t xml:space="preserve">) except as provided by this subsection. </w:t>
      </w:r>
    </w:p>
    <w:p w14:paraId="7A04B163" w14:textId="77777777" w:rsidR="00FE2A6F" w:rsidRDefault="00A762F3">
      <w:pPr>
        <w:pStyle w:val="List2"/>
      </w:pPr>
      <w:r>
        <w:t>(1)</w:t>
      </w:r>
      <w:r>
        <w:tab/>
        <w:t>Compliance with the open space requirements in Chapter 25-2, Subchapter E, Section 2.7 (</w:t>
      </w:r>
      <w:r>
        <w:rPr>
          <w:i/>
        </w:rPr>
        <w:t>Private Common Open Space and Pedestrian Amenities</w:t>
      </w:r>
      <w:r>
        <w:t xml:space="preserve">) is not required if the development is: </w:t>
      </w:r>
    </w:p>
    <w:p w14:paraId="7A04B164" w14:textId="77777777" w:rsidR="00FE2A6F" w:rsidRDefault="00A762F3">
      <w:pPr>
        <w:pStyle w:val="List3"/>
      </w:pPr>
      <w:r>
        <w:t>(a)</w:t>
      </w:r>
      <w:r>
        <w:tab/>
        <w:t xml:space="preserve">located in: </w:t>
      </w:r>
    </w:p>
    <w:p w14:paraId="7A04B165" w14:textId="77777777" w:rsidR="00FE2A6F" w:rsidRDefault="00A762F3">
      <w:pPr>
        <w:pStyle w:val="List4"/>
      </w:pPr>
      <w:r>
        <w:lastRenderedPageBreak/>
        <w:t>(i)</w:t>
      </w:r>
      <w:r>
        <w:tab/>
        <w:t>the University Neighborhood Overlay and the applicant elects to comply with Subchapter C, Article 3, Division 9 (</w:t>
      </w:r>
      <w:r>
        <w:rPr>
          <w:i/>
        </w:rPr>
        <w:t>University Neighborhood Overlay District</w:t>
      </w:r>
      <w:r>
        <w:t xml:space="preserve">) of this chapter; or </w:t>
      </w:r>
    </w:p>
    <w:p w14:paraId="7A04B166" w14:textId="77777777" w:rsidR="00FE2A6F" w:rsidRDefault="00A762F3">
      <w:pPr>
        <w:pStyle w:val="List4"/>
      </w:pPr>
      <w:r>
        <w:t>(ii)</w:t>
      </w:r>
      <w:r>
        <w:tab/>
        <w:t xml:space="preserve">the central business district (CBD); or </w:t>
      </w:r>
    </w:p>
    <w:p w14:paraId="7A04B167" w14:textId="77777777" w:rsidR="00FE2A6F" w:rsidRDefault="00A762F3">
      <w:pPr>
        <w:pStyle w:val="List4"/>
      </w:pPr>
      <w:r>
        <w:t>(iii)</w:t>
      </w:r>
      <w:r>
        <w:tab/>
        <w:t xml:space="preserve">the downtown mixed use (DMU) district; or </w:t>
      </w:r>
    </w:p>
    <w:p w14:paraId="7A04B168" w14:textId="77777777" w:rsidR="00FE2A6F" w:rsidRDefault="00A762F3">
      <w:pPr>
        <w:pStyle w:val="List3"/>
      </w:pPr>
      <w:r>
        <w:t>(b)</w:t>
      </w:r>
      <w:r>
        <w:tab/>
        <w:t xml:space="preserve">certified under a local, state, or federal affordable housing program and located within ¼ mile safe pedestrian travel distance of an existing and developed public park or multi-use trail, measured from the boundary of the site to the nearest public entrance of the park or multi-use trail. </w:t>
      </w:r>
    </w:p>
    <w:p w14:paraId="7A04B169" w14:textId="77777777" w:rsidR="00FE2A6F" w:rsidRDefault="00A762F3">
      <w:pPr>
        <w:pStyle w:val="List2"/>
      </w:pPr>
      <w:r>
        <w:t>(2)</w:t>
      </w:r>
      <w:r>
        <w:tab/>
      </w:r>
      <w:r>
        <w:t xml:space="preserve">In evaluating safe pedestrian travel distances under Paragraph (1)(b), consideration shall be given to factors affecting the suitability of the area for pedestrian travel, including physical or topographic barriers, traffic volumes, pedestrian crosswalks, and accessible routes compliant with the Americans with Disabilities Act. </w:t>
      </w:r>
    </w:p>
    <w:p w14:paraId="7A04B16A" w14:textId="77777777" w:rsidR="00FE2A6F" w:rsidRDefault="00A762F3">
      <w:pPr>
        <w:pStyle w:val="List1"/>
      </w:pPr>
      <w:r>
        <w:t>(B)</w:t>
      </w:r>
      <w:r>
        <w:tab/>
        <w:t xml:space="preserve">A multifamily use with less than 10 dwelling units must provide private personal open space in accordance with the requirements of this subsection. </w:t>
      </w:r>
    </w:p>
    <w:p w14:paraId="7A04B16B" w14:textId="77777777" w:rsidR="00FE2A6F" w:rsidRDefault="00A762F3">
      <w:pPr>
        <w:pStyle w:val="List2"/>
      </w:pPr>
      <w:r>
        <w:t>(1)</w:t>
      </w:r>
      <w:r>
        <w:tab/>
      </w:r>
      <w:r>
        <w:t xml:space="preserve">The open space must be a minimum of five percent of the gross site area of the property. </w:t>
      </w:r>
    </w:p>
    <w:p w14:paraId="7A04B16C" w14:textId="77777777" w:rsidR="00FE2A6F" w:rsidRDefault="00A762F3">
      <w:pPr>
        <w:pStyle w:val="List2"/>
      </w:pPr>
      <w:r>
        <w:t>(2)</w:t>
      </w:r>
      <w:r>
        <w:tab/>
        <w:t xml:space="preserve">An area of private personal open space at ground level must contain at least 100 square feet and may not be less than 10 feet across in each direction. </w:t>
      </w:r>
    </w:p>
    <w:p w14:paraId="7A04B16D" w14:textId="77777777" w:rsidR="00FE2A6F" w:rsidRDefault="00A762F3">
      <w:pPr>
        <w:pStyle w:val="List2"/>
      </w:pPr>
      <w:r>
        <w:t>(3)</w:t>
      </w:r>
      <w:r>
        <w:tab/>
        <w:t xml:space="preserve">An area of private personal open space above ground level must contain at least 50 square feet and may not be less than five feet across in each direction. </w:t>
      </w:r>
    </w:p>
    <w:p w14:paraId="7A04B16E" w14:textId="77777777" w:rsidR="00FE2A6F" w:rsidRDefault="00A762F3">
      <w:pPr>
        <w:pStyle w:val="List2"/>
      </w:pPr>
      <w:r>
        <w:t>(4)</w:t>
      </w:r>
      <w:r>
        <w:tab/>
      </w:r>
      <w:r>
        <w:t xml:space="preserve">The requirements of this subsection do not apply to a multifamily use located within a development that meets the requirements in Subsection (A)(1) of this section. </w:t>
      </w:r>
    </w:p>
    <w:p w14:paraId="7A04B16F" w14:textId="77777777" w:rsidR="00FE2A6F" w:rsidRDefault="00A762F3">
      <w:pPr>
        <w:pStyle w:val="List1"/>
      </w:pPr>
      <w:r>
        <w:t>(C)</w:t>
      </w:r>
      <w:r>
        <w:tab/>
        <w:t xml:space="preserve">This subsection applies to a multifamily use that is located in a transit-oriented development district or on a core transit corridor or future core transit corridor and that complies with the requirements in Subsection (C)(3). </w:t>
      </w:r>
    </w:p>
    <w:p w14:paraId="7A04B170" w14:textId="77777777" w:rsidR="00FE2A6F" w:rsidRDefault="00A762F3">
      <w:pPr>
        <w:pStyle w:val="List2"/>
      </w:pPr>
      <w:r>
        <w:t>(1)</w:t>
      </w:r>
      <w:r>
        <w:tab/>
      </w:r>
      <w:r>
        <w:t xml:space="preserve">The following site area and parking requirements apply to a dwelling unit that contains 500 square feet or less. </w:t>
      </w:r>
    </w:p>
    <w:p w14:paraId="7A04B171" w14:textId="77777777" w:rsidR="00FE2A6F" w:rsidRDefault="00A762F3">
      <w:pPr>
        <w:pStyle w:val="List3"/>
      </w:pPr>
      <w:r>
        <w:t>(a)</w:t>
      </w:r>
      <w:r>
        <w:tab/>
        <w:t xml:space="preserve">the minimum site area requirement is zero; and </w:t>
      </w:r>
    </w:p>
    <w:p w14:paraId="7A04B172" w14:textId="77777777" w:rsidR="00FE2A6F" w:rsidRDefault="00A762F3">
      <w:pPr>
        <w:pStyle w:val="List3"/>
      </w:pPr>
      <w:r>
        <w:t>(b)</w:t>
      </w:r>
      <w:r>
        <w:tab/>
        <w:t xml:space="preserve">parking is to be leased separately. </w:t>
      </w:r>
    </w:p>
    <w:p w14:paraId="7A04B173" w14:textId="77777777" w:rsidR="00FE2A6F" w:rsidRDefault="00A762F3">
      <w:pPr>
        <w:pStyle w:val="List2"/>
      </w:pPr>
      <w:r>
        <w:t>(2)</w:t>
      </w:r>
      <w:r>
        <w:tab/>
        <w:t xml:space="preserve">For a three-bedroom unit the minimum site area requirement is zero. </w:t>
      </w:r>
    </w:p>
    <w:p w14:paraId="7A04B174" w14:textId="77777777" w:rsidR="00FE2A6F" w:rsidRDefault="00A762F3">
      <w:pPr>
        <w:pStyle w:val="List2"/>
      </w:pPr>
      <w:r>
        <w:t>(3)</w:t>
      </w:r>
      <w:r>
        <w:tab/>
        <w:t xml:space="preserve">The site area and parking requirements in Subsection (C)(1) and the site area requirements in Subsection (C)(2) apply if the use meets the affordability requirements of this subsection. </w:t>
      </w:r>
    </w:p>
    <w:p w14:paraId="7A04B175" w14:textId="77777777" w:rsidR="00FE2A6F" w:rsidRDefault="00A762F3">
      <w:pPr>
        <w:pStyle w:val="List3"/>
      </w:pPr>
      <w:r>
        <w:t>(a)</w:t>
      </w:r>
      <w:r>
        <w:tab/>
      </w:r>
      <w:r>
        <w:t xml:space="preserve">For owner-occupied units, ten percent of the units 500 square feet or less, or three bedroom units, shall be reserved as affordable for ownership and occupancy by households earning no more than 80 percent of the current Annual Median Family Income for the City of Austin Metropolitan Statistical Area, for not less than 99 years from the date the first certificate of occupancy is issued for ownership and occupancy. </w:t>
      </w:r>
    </w:p>
    <w:p w14:paraId="7A04B176" w14:textId="77777777" w:rsidR="00FE2A6F" w:rsidRDefault="00A762F3">
      <w:pPr>
        <w:pStyle w:val="List3"/>
      </w:pPr>
      <w:r>
        <w:t>(b)</w:t>
      </w:r>
      <w:r>
        <w:tab/>
      </w:r>
      <w:r>
        <w:t xml:space="preserve">For rental units, ten percent of the units 500 square feet or less, or three bedroom units, shall be reserved as affordable for occupancy by households earning no more than 50 percent of the current Annual Median Family Income for the City of Austin Metropolitan Statistical Area, for not less than 40 years from the date the first certificate of occupancy is issued. </w:t>
      </w:r>
    </w:p>
    <w:p w14:paraId="7A04B177" w14:textId="77777777" w:rsidR="00FE2A6F" w:rsidRDefault="00A762F3">
      <w:pPr>
        <w:pStyle w:val="List2"/>
      </w:pPr>
      <w:r>
        <w:t>(4)</w:t>
      </w:r>
      <w:r>
        <w:tab/>
        <w:t xml:space="preserve">Notwithstanding the requirements stated in Subsection (C)(3), at least one unit must be reserved as affordable. </w:t>
      </w:r>
    </w:p>
    <w:p w14:paraId="7A04B178" w14:textId="77777777" w:rsidR="00FE2A6F" w:rsidRDefault="00A762F3">
      <w:pPr>
        <w:pStyle w:val="HistoryNote"/>
      </w:pPr>
      <w:r>
        <w:lastRenderedPageBreak/>
        <w:t>Source: Ord. 20111215-096; Ord. 20111215-096; Ord. No. 20141211-228, Pt. 1, 12-22-14; Ord. No. 20231102-028, Pt. 13, 11-13-23.</w:t>
      </w:r>
    </w:p>
    <w:p w14:paraId="7A04B179" w14:textId="77777777" w:rsidR="00FE2A6F" w:rsidRDefault="00FE2A6F">
      <w:pPr>
        <w:spacing w:before="0" w:after="0"/>
        <w:sectPr w:rsidR="00FE2A6F">
          <w:headerReference w:type="default" r:id="rId699"/>
          <w:footerReference w:type="default" r:id="rId700"/>
          <w:type w:val="continuous"/>
          <w:pgSz w:w="12240" w:h="15840"/>
          <w:pgMar w:top="1440" w:right="1440" w:bottom="1440" w:left="1440" w:header="720" w:footer="720" w:gutter="0"/>
          <w:cols w:space="720"/>
        </w:sectPr>
      </w:pPr>
    </w:p>
    <w:p w14:paraId="7A04B17A" w14:textId="77777777" w:rsidR="00FE2A6F" w:rsidRDefault="00A762F3">
      <w:pPr>
        <w:pStyle w:val="Heading5"/>
      </w:pPr>
      <w:r>
        <w:t>Subpart B. Requirements for a Bed and Breakfast Use.</w:t>
      </w:r>
    </w:p>
    <w:p w14:paraId="7A04B17B" w14:textId="77777777" w:rsidR="00FE2A6F" w:rsidRDefault="00FE2A6F">
      <w:pPr>
        <w:spacing w:before="0" w:after="0"/>
        <w:sectPr w:rsidR="00FE2A6F">
          <w:headerReference w:type="default" r:id="rId701"/>
          <w:footerReference w:type="default" r:id="rId702"/>
          <w:type w:val="continuous"/>
          <w:pgSz w:w="12240" w:h="15840"/>
          <w:pgMar w:top="1440" w:right="1440" w:bottom="1440" w:left="1440" w:header="720" w:footer="720" w:gutter="0"/>
          <w:cols w:space="720"/>
        </w:sectPr>
      </w:pPr>
    </w:p>
    <w:p w14:paraId="7A04B17C" w14:textId="77777777" w:rsidR="00FE2A6F" w:rsidRDefault="00A762F3">
      <w:pPr>
        <w:pStyle w:val="Section"/>
      </w:pPr>
      <w:r>
        <w:t>§ 25-2-781 BED AND BREAKFAST RESIDENTIAL USE STRUCTURES CLASSIFIED.</w:t>
      </w:r>
    </w:p>
    <w:p w14:paraId="7A04B17D" w14:textId="77777777" w:rsidR="00FE2A6F" w:rsidRDefault="00A762F3">
      <w:pPr>
        <w:pStyle w:val="List1"/>
      </w:pPr>
      <w:r>
        <w:t>(A)</w:t>
      </w:r>
      <w:r>
        <w:tab/>
        <w:t xml:space="preserve">A residential structure may be used as a bed and breakfast residential use only if it qualifies as a Group 1 or Group 2 bed and breakfast residential use structure. </w:t>
      </w:r>
    </w:p>
    <w:p w14:paraId="7A04B17E" w14:textId="77777777" w:rsidR="00FE2A6F" w:rsidRDefault="00A762F3">
      <w:pPr>
        <w:pStyle w:val="List1"/>
      </w:pPr>
      <w:r>
        <w:t>(B)</w:t>
      </w:r>
      <w:r>
        <w:tab/>
      </w:r>
      <w:r>
        <w:t xml:space="preserve">Except as provided in Subsection (D), a Group 1 bed and breakfast residential use structure is a structure that contains not more than: </w:t>
      </w:r>
    </w:p>
    <w:p w14:paraId="7A04B17F" w14:textId="77777777" w:rsidR="00FE2A6F" w:rsidRDefault="00A762F3">
      <w:pPr>
        <w:pStyle w:val="List2"/>
      </w:pPr>
      <w:r>
        <w:t>(1)</w:t>
      </w:r>
      <w:r>
        <w:tab/>
        <w:t xml:space="preserve">five rental units if the building in which the bed and breakfast residential use is located is more than 50 years old; or </w:t>
      </w:r>
    </w:p>
    <w:p w14:paraId="7A04B180" w14:textId="77777777" w:rsidR="00FE2A6F" w:rsidRDefault="00A762F3">
      <w:pPr>
        <w:pStyle w:val="List2"/>
      </w:pPr>
      <w:r>
        <w:t>(2)</w:t>
      </w:r>
      <w:r>
        <w:tab/>
        <w:t xml:space="preserve">three rental units if the building in which the bed and breakfast residential use is located is 50 years old or less. </w:t>
      </w:r>
    </w:p>
    <w:p w14:paraId="7A04B181" w14:textId="77777777" w:rsidR="00FE2A6F" w:rsidRDefault="00A762F3">
      <w:pPr>
        <w:pStyle w:val="List1"/>
      </w:pPr>
      <w:r>
        <w:t>(C)</w:t>
      </w:r>
      <w:r>
        <w:tab/>
      </w:r>
      <w:r>
        <w:t xml:space="preserve">Except as provided in Subsection (D), a Group 2 bed and breakfast residential use structure is a structure that contains not more than: </w:t>
      </w:r>
    </w:p>
    <w:p w14:paraId="7A04B182" w14:textId="77777777" w:rsidR="00FE2A6F" w:rsidRDefault="00A762F3">
      <w:pPr>
        <w:pStyle w:val="List2"/>
      </w:pPr>
      <w:r>
        <w:t>(1)</w:t>
      </w:r>
      <w:r>
        <w:tab/>
        <w:t xml:space="preserve">10 rental units if the building in which the bed and breakfast residential use is located is more than 50 years old; or </w:t>
      </w:r>
    </w:p>
    <w:p w14:paraId="7A04B183" w14:textId="77777777" w:rsidR="00FE2A6F" w:rsidRDefault="00A762F3">
      <w:pPr>
        <w:pStyle w:val="List2"/>
      </w:pPr>
      <w:r>
        <w:t>(2)</w:t>
      </w:r>
      <w:r>
        <w:tab/>
        <w:t xml:space="preserve">five rental units if the building in which the bed and breakfast residential use is located is 50 years old or less. </w:t>
      </w:r>
    </w:p>
    <w:p w14:paraId="7A04B184" w14:textId="77777777" w:rsidR="00FE2A6F" w:rsidRDefault="00A762F3">
      <w:pPr>
        <w:pStyle w:val="List1"/>
      </w:pPr>
      <w:r>
        <w:t>(D)</w:t>
      </w:r>
      <w:r>
        <w:tab/>
        <w:t xml:space="preserve">For an establishment that operated as a lodging house residential use on or before October 1, 1994: </w:t>
      </w:r>
    </w:p>
    <w:p w14:paraId="7A04B185" w14:textId="77777777" w:rsidR="00FE2A6F" w:rsidRDefault="00A762F3">
      <w:pPr>
        <w:pStyle w:val="List2"/>
      </w:pPr>
      <w:r>
        <w:t>(1)</w:t>
      </w:r>
      <w:r>
        <w:tab/>
      </w:r>
      <w:r>
        <w:t xml:space="preserve">a Group 1 bed and breakfast residential use structure is a structure that contains not more than five rental units; and </w:t>
      </w:r>
    </w:p>
    <w:p w14:paraId="7A04B186" w14:textId="77777777" w:rsidR="00FE2A6F" w:rsidRDefault="00A762F3">
      <w:pPr>
        <w:pStyle w:val="List2"/>
      </w:pPr>
      <w:r>
        <w:t>(2)</w:t>
      </w:r>
      <w:r>
        <w:tab/>
        <w:t xml:space="preserve">a Group 2 bed and breakfast residential use structure is a structure that contains not more than 10 rental units. </w:t>
      </w:r>
    </w:p>
    <w:p w14:paraId="7A04B187" w14:textId="77777777" w:rsidR="00FE2A6F" w:rsidRDefault="00A762F3">
      <w:pPr>
        <w:pStyle w:val="HistoryNote"/>
      </w:pPr>
      <w:r>
        <w:t>Source: Ord. 990520-38; Ord. 031211-11.</w:t>
      </w:r>
    </w:p>
    <w:p w14:paraId="7A04B188" w14:textId="77777777" w:rsidR="00FE2A6F" w:rsidRDefault="00FE2A6F">
      <w:pPr>
        <w:spacing w:before="0" w:after="0"/>
        <w:sectPr w:rsidR="00FE2A6F">
          <w:headerReference w:type="default" r:id="rId703"/>
          <w:footerReference w:type="default" r:id="rId704"/>
          <w:type w:val="continuous"/>
          <w:pgSz w:w="12240" w:h="15840"/>
          <w:pgMar w:top="1440" w:right="1440" w:bottom="1440" w:left="1440" w:header="720" w:footer="720" w:gutter="0"/>
          <w:cols w:space="720"/>
        </w:sectPr>
      </w:pPr>
    </w:p>
    <w:p w14:paraId="7A04B189" w14:textId="77777777" w:rsidR="00FE2A6F" w:rsidRDefault="00A762F3">
      <w:pPr>
        <w:pStyle w:val="Section"/>
      </w:pPr>
      <w:r>
        <w:t>§ 25-2-782 GENERAL REQUIREMENTS FOR A BED AND BREAKFAST RESIDENTIAL USE.</w:t>
      </w:r>
    </w:p>
    <w:p w14:paraId="7A04B18A" w14:textId="77777777" w:rsidR="00FE2A6F" w:rsidRDefault="00A762F3">
      <w:pPr>
        <w:pStyle w:val="List1"/>
      </w:pPr>
      <w:r>
        <w:t>(A)</w:t>
      </w:r>
      <w:r>
        <w:tab/>
        <w:t xml:space="preserve">A person may own only one bed and breakfast residential use facility. </w:t>
      </w:r>
    </w:p>
    <w:p w14:paraId="7A04B18B" w14:textId="77777777" w:rsidR="00FE2A6F" w:rsidRDefault="00A762F3">
      <w:pPr>
        <w:pStyle w:val="List1"/>
      </w:pPr>
      <w:r>
        <w:t>(B)</w:t>
      </w:r>
      <w:r>
        <w:tab/>
      </w:r>
      <w:r>
        <w:t xml:space="preserve">The owner must reside in the bed and breakfast residential use structure or in another residential structure on the lot on which the structure is located. </w:t>
      </w:r>
    </w:p>
    <w:p w14:paraId="7A04B18C" w14:textId="77777777" w:rsidR="00FE2A6F" w:rsidRDefault="00A762F3">
      <w:pPr>
        <w:pStyle w:val="List1"/>
      </w:pPr>
      <w:r>
        <w:t>(C)</w:t>
      </w:r>
      <w:r>
        <w:tab/>
        <w:t xml:space="preserve">The owner of a bed and breakfast residential use structure must own the land on which the structure is located. </w:t>
      </w:r>
    </w:p>
    <w:p w14:paraId="7A04B18D" w14:textId="77777777" w:rsidR="00FE2A6F" w:rsidRDefault="00A762F3">
      <w:pPr>
        <w:pStyle w:val="List1"/>
      </w:pPr>
      <w:r>
        <w:t>(D)</w:t>
      </w:r>
      <w:r>
        <w:tab/>
        <w:t xml:space="preserve">The owner must obtain a license to operate a bed and breakfast residential use structure. The license must be renewed annually. </w:t>
      </w:r>
    </w:p>
    <w:p w14:paraId="7A04B18E" w14:textId="77777777" w:rsidR="00FE2A6F" w:rsidRDefault="00A762F3">
      <w:pPr>
        <w:pStyle w:val="List1"/>
      </w:pPr>
      <w:r>
        <w:t>(E)</w:t>
      </w:r>
      <w:r>
        <w:tab/>
      </w:r>
      <w:r>
        <w:t xml:space="preserve">The owner of a bed and breakfast residential use may employ one or more persons who do not permanently reside on the lot on which the use is located to assist in the operation of the bed and breakfast residential use if the total hours worked by the employees does not cumulatively total more than 40 hours per week. </w:t>
      </w:r>
    </w:p>
    <w:p w14:paraId="7A04B18F" w14:textId="77777777" w:rsidR="00FE2A6F" w:rsidRDefault="00A762F3">
      <w:pPr>
        <w:pStyle w:val="List1"/>
      </w:pPr>
      <w:r>
        <w:t>(F)</w:t>
      </w:r>
      <w:r>
        <w:tab/>
        <w:t xml:space="preserve">Meal service is prohibited, except for breakfast service to an overnight guest. </w:t>
      </w:r>
    </w:p>
    <w:p w14:paraId="7A04B190" w14:textId="77777777" w:rsidR="00FE2A6F" w:rsidRDefault="00A762F3">
      <w:pPr>
        <w:pStyle w:val="List1"/>
      </w:pPr>
      <w:r>
        <w:lastRenderedPageBreak/>
        <w:t>(G)</w:t>
      </w:r>
      <w:r>
        <w:tab/>
        <w:t xml:space="preserve">A register of guests must be maintained. </w:t>
      </w:r>
    </w:p>
    <w:p w14:paraId="7A04B191" w14:textId="77777777" w:rsidR="00FE2A6F" w:rsidRDefault="00A762F3">
      <w:pPr>
        <w:pStyle w:val="List1"/>
      </w:pPr>
      <w:r>
        <w:t>(H)</w:t>
      </w:r>
      <w:r>
        <w:tab/>
      </w:r>
      <w:r>
        <w:t xml:space="preserve">A person may not structurally alter the exterior of a Group 1 residential use structure to change the existing residential character of the structure. </w:t>
      </w:r>
    </w:p>
    <w:p w14:paraId="7A04B192" w14:textId="77777777" w:rsidR="00FE2A6F" w:rsidRDefault="00A762F3">
      <w:pPr>
        <w:pStyle w:val="List1"/>
      </w:pPr>
      <w:r>
        <w:t>(I)</w:t>
      </w:r>
      <w:r>
        <w:tab/>
        <w:t xml:space="preserve">A bed and breakfast residential use must be more than 1,000 feet from an existing bed and breakfast residential use. A City council-adopted neighborhood plan that permits spacing of 1,000 feet or less supersedes this subsection. </w:t>
      </w:r>
    </w:p>
    <w:p w14:paraId="7A04B193" w14:textId="77777777" w:rsidR="00FE2A6F" w:rsidRDefault="00A762F3">
      <w:pPr>
        <w:pStyle w:val="List1"/>
      </w:pPr>
      <w:r>
        <w:t>(J)</w:t>
      </w:r>
      <w:r>
        <w:tab/>
        <w:t xml:space="preserve">A Group 1 bed and breakfast residential use must be located in the principal residential structure on the lot. </w:t>
      </w:r>
    </w:p>
    <w:p w14:paraId="7A04B194" w14:textId="77777777" w:rsidR="00FE2A6F" w:rsidRDefault="00A762F3">
      <w:pPr>
        <w:pStyle w:val="List1"/>
      </w:pPr>
      <w:r>
        <w:t>(K)</w:t>
      </w:r>
      <w:r>
        <w:tab/>
      </w:r>
      <w:r>
        <w:t xml:space="preserve">Each bed and breakfast residential use structure of a Group 2 bed and breakfast residential use facility must comply with this section and other applicable Code requirements. </w:t>
      </w:r>
    </w:p>
    <w:p w14:paraId="7A04B195" w14:textId="77777777" w:rsidR="00FE2A6F" w:rsidRDefault="00A762F3">
      <w:pPr>
        <w:pStyle w:val="HistoryNote"/>
      </w:pPr>
      <w:r>
        <w:t>Source: Ord. 990520-38; Ord. 031211-11.</w:t>
      </w:r>
    </w:p>
    <w:p w14:paraId="7A04B196" w14:textId="77777777" w:rsidR="00FE2A6F" w:rsidRDefault="00FE2A6F">
      <w:pPr>
        <w:spacing w:before="0" w:after="0"/>
        <w:sectPr w:rsidR="00FE2A6F">
          <w:headerReference w:type="default" r:id="rId705"/>
          <w:footerReference w:type="default" r:id="rId706"/>
          <w:type w:val="continuous"/>
          <w:pgSz w:w="12240" w:h="15840"/>
          <w:pgMar w:top="1440" w:right="1440" w:bottom="1440" w:left="1440" w:header="720" w:footer="720" w:gutter="0"/>
          <w:cols w:space="720"/>
        </w:sectPr>
      </w:pPr>
    </w:p>
    <w:p w14:paraId="7A04B197" w14:textId="77777777" w:rsidR="00FE2A6F" w:rsidRDefault="00A762F3">
      <w:pPr>
        <w:pStyle w:val="Section"/>
      </w:pPr>
      <w:r>
        <w:t>§ 25-2-783 NUMBER OF ROOMS.</w:t>
      </w:r>
    </w:p>
    <w:p w14:paraId="7A04B198" w14:textId="77777777" w:rsidR="00FE2A6F" w:rsidRDefault="00A762F3">
      <w:pPr>
        <w:pStyle w:val="List1"/>
      </w:pPr>
      <w:r>
        <w:t>(A)</w:t>
      </w:r>
      <w:r>
        <w:tab/>
        <w:t xml:space="preserve">A bed and breakfast residential use structure may contain: </w:t>
      </w:r>
    </w:p>
    <w:p w14:paraId="7A04B199" w14:textId="77777777" w:rsidR="00FE2A6F" w:rsidRDefault="00A762F3">
      <w:pPr>
        <w:pStyle w:val="List2"/>
      </w:pPr>
      <w:r>
        <w:t>(1)</w:t>
      </w:r>
      <w:r>
        <w:tab/>
        <w:t xml:space="preserve">one room for each 500 square feet of gross floor area within the structure if the owner resides in the structure; and </w:t>
      </w:r>
    </w:p>
    <w:p w14:paraId="7A04B19A" w14:textId="77777777" w:rsidR="00FE2A6F" w:rsidRDefault="00A762F3">
      <w:pPr>
        <w:pStyle w:val="List2"/>
      </w:pPr>
      <w:r>
        <w:t>(2)</w:t>
      </w:r>
      <w:r>
        <w:tab/>
      </w:r>
      <w:r>
        <w:t xml:space="preserve">one room for each 700 square feet of gross floor area within the structure if the owner resides in another residential structure on the lot. </w:t>
      </w:r>
    </w:p>
    <w:p w14:paraId="7A04B19B" w14:textId="77777777" w:rsidR="00FE2A6F" w:rsidRDefault="00A762F3">
      <w:pPr>
        <w:pStyle w:val="List1"/>
      </w:pPr>
      <w:r>
        <w:t>(B)</w:t>
      </w:r>
      <w:r>
        <w:tab/>
        <w:t xml:space="preserve">In this section, gross floor area does not include rooms occupied exclusively by the owner. </w:t>
      </w:r>
    </w:p>
    <w:p w14:paraId="7A04B19C" w14:textId="77777777" w:rsidR="00FE2A6F" w:rsidRDefault="00A762F3">
      <w:pPr>
        <w:pStyle w:val="HistoryNote"/>
      </w:pPr>
      <w:r>
        <w:t>Source: Ord. 990520-38; Ord. 031211-11.</w:t>
      </w:r>
    </w:p>
    <w:p w14:paraId="7A04B19D" w14:textId="77777777" w:rsidR="00FE2A6F" w:rsidRDefault="00FE2A6F">
      <w:pPr>
        <w:spacing w:before="0" w:after="0"/>
        <w:sectPr w:rsidR="00FE2A6F">
          <w:headerReference w:type="default" r:id="rId707"/>
          <w:footerReference w:type="default" r:id="rId708"/>
          <w:type w:val="continuous"/>
          <w:pgSz w:w="12240" w:h="15840"/>
          <w:pgMar w:top="1440" w:right="1440" w:bottom="1440" w:left="1440" w:header="720" w:footer="720" w:gutter="0"/>
          <w:cols w:space="720"/>
        </w:sectPr>
      </w:pPr>
    </w:p>
    <w:p w14:paraId="7A04B19E" w14:textId="77777777" w:rsidR="00FE2A6F" w:rsidRDefault="00A762F3">
      <w:pPr>
        <w:pStyle w:val="Section"/>
      </w:pPr>
      <w:r>
        <w:t>§ 25-2-784 PARKING REQUIREMENTS.</w:t>
      </w:r>
    </w:p>
    <w:p w14:paraId="7A04B19F" w14:textId="77777777" w:rsidR="00FE2A6F" w:rsidRDefault="00A762F3">
      <w:pPr>
        <w:pStyle w:val="List1"/>
      </w:pPr>
      <w:r>
        <w:t>(A)</w:t>
      </w:r>
      <w:r>
        <w:tab/>
        <w:t xml:space="preserve">Pervious pavers may be used as driveway and parking surface materials within the property boundaries. </w:t>
      </w:r>
    </w:p>
    <w:p w14:paraId="7A04B1A0" w14:textId="77777777" w:rsidR="00FE2A6F" w:rsidRDefault="00A762F3">
      <w:pPr>
        <w:pStyle w:val="List1"/>
      </w:pPr>
      <w:r>
        <w:t>(B)</w:t>
      </w:r>
      <w:r>
        <w:tab/>
        <w:t xml:space="preserve">Not more than 25 percent of the parking surface may be constructed of gravel. </w:t>
      </w:r>
    </w:p>
    <w:p w14:paraId="7A04B1A1" w14:textId="77777777" w:rsidR="00FE2A6F" w:rsidRDefault="00A762F3">
      <w:pPr>
        <w:pStyle w:val="List1"/>
      </w:pPr>
      <w:r>
        <w:t>(C)</w:t>
      </w:r>
      <w:r>
        <w:tab/>
      </w:r>
      <w:r>
        <w:t xml:space="preserve">A guest parking space is not permitted in the front yard of a bed and breakfast residential use structure. </w:t>
      </w:r>
    </w:p>
    <w:p w14:paraId="7A04B1A2" w14:textId="77777777" w:rsidR="00FE2A6F" w:rsidRDefault="00A762F3">
      <w:pPr>
        <w:pStyle w:val="HistoryNote"/>
      </w:pPr>
      <w:r>
        <w:t>Source: Ord. 990520-38; Ord. 031120-44; Ord. 031211-11.</w:t>
      </w:r>
    </w:p>
    <w:p w14:paraId="7A04B1A3" w14:textId="77777777" w:rsidR="00FE2A6F" w:rsidRDefault="00FE2A6F">
      <w:pPr>
        <w:spacing w:before="0" w:after="0"/>
        <w:sectPr w:rsidR="00FE2A6F">
          <w:headerReference w:type="default" r:id="rId709"/>
          <w:footerReference w:type="default" r:id="rId710"/>
          <w:type w:val="continuous"/>
          <w:pgSz w:w="12240" w:h="15840"/>
          <w:pgMar w:top="1440" w:right="1440" w:bottom="1440" w:left="1440" w:header="720" w:footer="720" w:gutter="0"/>
          <w:cols w:space="720"/>
        </w:sectPr>
      </w:pPr>
    </w:p>
    <w:p w14:paraId="7A04B1A4" w14:textId="77777777" w:rsidR="00FE2A6F" w:rsidRDefault="00A762F3">
      <w:pPr>
        <w:pStyle w:val="Section"/>
      </w:pPr>
      <w:r>
        <w:t>§ 25-2-785 CERTAIN ADVERTISING PROHIBITED.</w:t>
      </w:r>
    </w:p>
    <w:p w14:paraId="7A04B1A5" w14:textId="77777777" w:rsidR="00FE2A6F" w:rsidRDefault="00A762F3">
      <w:pPr>
        <w:pStyle w:val="Paragraph1"/>
      </w:pPr>
      <w:r>
        <w:t xml:space="preserve">Advertising the street address of a bed and breakfast residential use through signs, billboards, television, radio, or newspapers is prohibited. </w:t>
      </w:r>
    </w:p>
    <w:p w14:paraId="7A04B1A6" w14:textId="77777777" w:rsidR="00FE2A6F" w:rsidRDefault="00A762F3">
      <w:pPr>
        <w:pStyle w:val="HistoryNote"/>
      </w:pPr>
      <w:r>
        <w:t>Source: Ord. 990520-38; Ord. 031211-11.</w:t>
      </w:r>
    </w:p>
    <w:p w14:paraId="7A04B1A7" w14:textId="77777777" w:rsidR="00FE2A6F" w:rsidRDefault="00FE2A6F">
      <w:pPr>
        <w:spacing w:before="0" w:after="0"/>
        <w:sectPr w:rsidR="00FE2A6F">
          <w:headerReference w:type="default" r:id="rId711"/>
          <w:footerReference w:type="default" r:id="rId712"/>
          <w:type w:val="continuous"/>
          <w:pgSz w:w="12240" w:h="15840"/>
          <w:pgMar w:top="1440" w:right="1440" w:bottom="1440" w:left="1440" w:header="720" w:footer="720" w:gutter="0"/>
          <w:cols w:space="720"/>
        </w:sectPr>
      </w:pPr>
    </w:p>
    <w:p w14:paraId="7A04B1A8" w14:textId="77777777" w:rsidR="00FE2A6F" w:rsidRDefault="00A762F3">
      <w:pPr>
        <w:pStyle w:val="Section"/>
      </w:pPr>
      <w:r>
        <w:t>§ 25-2-786 RENTAL OF A BED AND BREAKFAST RESIDENTIAL USE FACILITY FOR GATHERINGS.</w:t>
      </w:r>
    </w:p>
    <w:p w14:paraId="7A04B1A9" w14:textId="77777777" w:rsidR="00FE2A6F" w:rsidRDefault="00A762F3">
      <w:pPr>
        <w:pStyle w:val="List1"/>
      </w:pPr>
      <w:r>
        <w:t>(A)</w:t>
      </w:r>
      <w:r>
        <w:tab/>
      </w:r>
      <w:r>
        <w:t xml:space="preserve">The use of a bed and breakfast residential use facility as a rented site for a gathering, including a wedding, is a conditional use. </w:t>
      </w:r>
    </w:p>
    <w:p w14:paraId="7A04B1AA" w14:textId="77777777" w:rsidR="00FE2A6F" w:rsidRDefault="00A762F3">
      <w:pPr>
        <w:pStyle w:val="List1"/>
      </w:pPr>
      <w:r>
        <w:t>(B)</w:t>
      </w:r>
      <w:r>
        <w:tab/>
        <w:t xml:space="preserve">A conditional use permit may be approved only if: </w:t>
      </w:r>
    </w:p>
    <w:p w14:paraId="7A04B1AB" w14:textId="77777777" w:rsidR="00FE2A6F" w:rsidRDefault="00A762F3">
      <w:pPr>
        <w:pStyle w:val="List2"/>
      </w:pPr>
      <w:r>
        <w:t>(1)</w:t>
      </w:r>
      <w:r>
        <w:tab/>
        <w:t xml:space="preserve">the bed and breakfast residential use structure is located in a multifamily residence (limited density) or less restrictive base district; and </w:t>
      </w:r>
    </w:p>
    <w:p w14:paraId="7A04B1AC" w14:textId="77777777" w:rsidR="00FE2A6F" w:rsidRDefault="00A762F3">
      <w:pPr>
        <w:pStyle w:val="List2"/>
      </w:pPr>
      <w:r>
        <w:lastRenderedPageBreak/>
        <w:t>(2)</w:t>
      </w:r>
      <w:r>
        <w:tab/>
        <w:t xml:space="preserve">a certificate of occupancy has been issued that authorizes the use of the site for a gathering. </w:t>
      </w:r>
    </w:p>
    <w:p w14:paraId="7A04B1AD" w14:textId="77777777" w:rsidR="00FE2A6F" w:rsidRDefault="00A762F3">
      <w:pPr>
        <w:pStyle w:val="List1"/>
      </w:pPr>
      <w:r>
        <w:t>(C)</w:t>
      </w:r>
      <w:r>
        <w:tab/>
      </w:r>
      <w:r>
        <w:t xml:space="preserve">The maximum number of attendees at a gathering held under this section equals four times the total of the number of parking spaces for rental units plus the number of spaces on the property that are not required for other uses on the property. </w:t>
      </w:r>
    </w:p>
    <w:p w14:paraId="7A04B1AE" w14:textId="77777777" w:rsidR="00FE2A6F" w:rsidRDefault="00A762F3">
      <w:pPr>
        <w:pStyle w:val="List1"/>
      </w:pPr>
      <w:r>
        <w:t>(D)</w:t>
      </w:r>
      <w:r>
        <w:tab/>
        <w:t xml:space="preserve">Amplified live outdoor music is prohibited at a gathering. </w:t>
      </w:r>
    </w:p>
    <w:p w14:paraId="7A04B1AF" w14:textId="77777777" w:rsidR="00FE2A6F" w:rsidRDefault="00A762F3">
      <w:pPr>
        <w:pStyle w:val="List1"/>
      </w:pPr>
      <w:r>
        <w:t>(E)</w:t>
      </w:r>
      <w:r>
        <w:tab/>
        <w:t xml:space="preserve">A gathering must end at 9:00 p.m. on Sunday through Thursday and at 10:30 p.m. on Friday and Saturday. </w:t>
      </w:r>
    </w:p>
    <w:p w14:paraId="7A04B1B0" w14:textId="77777777" w:rsidR="00FE2A6F" w:rsidRDefault="00A762F3">
      <w:pPr>
        <w:pStyle w:val="List1"/>
      </w:pPr>
      <w:r>
        <w:t>(F)</w:t>
      </w:r>
      <w:r>
        <w:tab/>
      </w:r>
      <w:r>
        <w:t xml:space="preserve">The Land Use Commission may not approve an increase of the maximum number of attendees, authorize amplified live outdoor music, or extend the hours of operation through the conditional use process. </w:t>
      </w:r>
    </w:p>
    <w:p w14:paraId="7A04B1B1" w14:textId="77777777" w:rsidR="00FE2A6F" w:rsidRDefault="00A762F3">
      <w:pPr>
        <w:pStyle w:val="List1"/>
      </w:pPr>
      <w:r>
        <w:t>(G)</w:t>
      </w:r>
      <w:r>
        <w:tab/>
        <w:t xml:space="preserve">The Land Use Commission may reduce the hours of operation. </w:t>
      </w:r>
    </w:p>
    <w:p w14:paraId="7A04B1B2" w14:textId="77777777" w:rsidR="00FE2A6F" w:rsidRDefault="00A762F3">
      <w:pPr>
        <w:pStyle w:val="HistoryNote"/>
      </w:pPr>
      <w:r>
        <w:t>Source: Ord. 990520-38; Ord. 010607-8; Ord. 031211-11.</w:t>
      </w:r>
    </w:p>
    <w:p w14:paraId="7A04B1B3" w14:textId="77777777" w:rsidR="00FE2A6F" w:rsidRDefault="00FE2A6F">
      <w:pPr>
        <w:spacing w:before="0" w:after="0"/>
        <w:sectPr w:rsidR="00FE2A6F">
          <w:headerReference w:type="default" r:id="rId713"/>
          <w:footerReference w:type="default" r:id="rId714"/>
          <w:type w:val="continuous"/>
          <w:pgSz w:w="12240" w:h="15840"/>
          <w:pgMar w:top="1440" w:right="1440" w:bottom="1440" w:left="1440" w:header="720" w:footer="720" w:gutter="0"/>
          <w:cols w:space="720"/>
        </w:sectPr>
      </w:pPr>
    </w:p>
    <w:p w14:paraId="7A04B1B4" w14:textId="77777777" w:rsidR="00FE2A6F" w:rsidRDefault="00A762F3">
      <w:pPr>
        <w:pStyle w:val="Section"/>
      </w:pPr>
      <w:r>
        <w:t>§ 25-2-787 WAIVERS.</w:t>
      </w:r>
    </w:p>
    <w:p w14:paraId="7A04B1B5" w14:textId="77777777" w:rsidR="00FE2A6F" w:rsidRDefault="00A762F3">
      <w:pPr>
        <w:pStyle w:val="List1"/>
      </w:pPr>
      <w:r>
        <w:t>(A)</w:t>
      </w:r>
      <w:r>
        <w:tab/>
      </w:r>
      <w:r>
        <w:t>The owner of an establishment that operated as a lodging house residential use on or before October 1, 1994, may submit to the director an application for a waiver of the requirements prescribed in Section 25-2-782(A), (B), (C), (E), (H), (I), and (J) (</w:t>
      </w:r>
      <w:r>
        <w:rPr>
          <w:i/>
        </w:rPr>
        <w:t>General Requirements</w:t>
      </w:r>
      <w:r>
        <w:t>), Section 25-2-783 (</w:t>
      </w:r>
      <w:r>
        <w:rPr>
          <w:i/>
        </w:rPr>
        <w:t>Number of Rooms</w:t>
      </w:r>
      <w:r>
        <w:t>), and Section 25-2-784 (</w:t>
      </w:r>
      <w:r>
        <w:rPr>
          <w:i/>
        </w:rPr>
        <w:t>Parking Requirements</w:t>
      </w:r>
      <w:r>
        <w:t xml:space="preserve">). </w:t>
      </w:r>
    </w:p>
    <w:p w14:paraId="7A04B1B6" w14:textId="77777777" w:rsidR="00FE2A6F" w:rsidRDefault="00A762F3">
      <w:pPr>
        <w:pStyle w:val="List1"/>
      </w:pPr>
      <w:r>
        <w:t>(B)</w:t>
      </w:r>
      <w:r>
        <w:tab/>
        <w:t>The director shall give notice of a waiver application under Section 25-1-133(A) (</w:t>
      </w:r>
      <w:r>
        <w:rPr>
          <w:i/>
        </w:rPr>
        <w:t>Notice of Application and Administrative Decisions</w:t>
      </w:r>
      <w:r>
        <w:t xml:space="preserve">). </w:t>
      </w:r>
    </w:p>
    <w:p w14:paraId="7A04B1B7" w14:textId="77777777" w:rsidR="00FE2A6F" w:rsidRDefault="00A762F3">
      <w:pPr>
        <w:pStyle w:val="List1"/>
      </w:pPr>
      <w:r>
        <w:t>(C)</w:t>
      </w:r>
      <w:r>
        <w:tab/>
      </w:r>
      <w:r>
        <w:t xml:space="preserve">Except as provided in Subsection (D), a waiver application shall be considered by the director. The director shall grant a waiver application if the director determines that the waiver will not harm the surrounding area. An applicant may appeal the denial of an application by the director to the Land Use Commission. </w:t>
      </w:r>
    </w:p>
    <w:p w14:paraId="7A04B1B8" w14:textId="77777777" w:rsidR="00FE2A6F" w:rsidRDefault="00A762F3">
      <w:pPr>
        <w:pStyle w:val="List1"/>
      </w:pPr>
      <w:r>
        <w:t>(D)</w:t>
      </w:r>
      <w:r>
        <w:tab/>
        <w:t xml:space="preserve">If an interested party files a protest of a waiver application, the application shall be considered by the Land Use Commission. </w:t>
      </w:r>
    </w:p>
    <w:p w14:paraId="7A04B1B9" w14:textId="77777777" w:rsidR="00FE2A6F" w:rsidRDefault="00A762F3">
      <w:pPr>
        <w:pStyle w:val="List1"/>
      </w:pPr>
      <w:r>
        <w:t>(E)</w:t>
      </w:r>
      <w:r>
        <w:tab/>
      </w:r>
      <w:r>
        <w:t>The Land Use Commission shall review a waiver application filed under this section in accordance with the conditional use process described in Chapter 25-5, Article 3 (</w:t>
      </w:r>
      <w:r>
        <w:rPr>
          <w:i/>
        </w:rPr>
        <w:t>Land Use Commission Approved Site Plans</w:t>
      </w:r>
      <w:r>
        <w:t xml:space="preserve">). </w:t>
      </w:r>
    </w:p>
    <w:p w14:paraId="7A04B1BA" w14:textId="77777777" w:rsidR="00FE2A6F" w:rsidRDefault="00A762F3">
      <w:pPr>
        <w:pStyle w:val="HistoryNote"/>
      </w:pPr>
      <w:r>
        <w:t>Source: Ord. 990520-38; Ord. 010607-8; Ord. 031211-11.</w:t>
      </w:r>
    </w:p>
    <w:p w14:paraId="7A04B1BB" w14:textId="77777777" w:rsidR="00FE2A6F" w:rsidRDefault="00FE2A6F">
      <w:pPr>
        <w:spacing w:before="0" w:after="0"/>
        <w:sectPr w:rsidR="00FE2A6F">
          <w:headerReference w:type="default" r:id="rId715"/>
          <w:footerReference w:type="default" r:id="rId716"/>
          <w:type w:val="continuous"/>
          <w:pgSz w:w="12240" w:h="15840"/>
          <w:pgMar w:top="1440" w:right="1440" w:bottom="1440" w:left="1440" w:header="720" w:footer="720" w:gutter="0"/>
          <w:cols w:space="720"/>
        </w:sectPr>
      </w:pPr>
    </w:p>
    <w:p w14:paraId="7A04B1BC" w14:textId="77777777" w:rsidR="00FE2A6F" w:rsidRDefault="00A762F3">
      <w:pPr>
        <w:pStyle w:val="Heading5"/>
      </w:pPr>
      <w:r>
        <w:t>Subpart C. Reserved.</w:t>
      </w:r>
      <w:r>
        <w:rPr>
          <w:rStyle w:val="FootnoteReference"/>
        </w:rPr>
        <w:footnoteReference w:id="2"/>
      </w:r>
    </w:p>
    <w:p w14:paraId="7A04B1BD" w14:textId="77777777" w:rsidR="00FE2A6F" w:rsidRDefault="00FE2A6F">
      <w:pPr>
        <w:spacing w:before="0" w:after="0"/>
        <w:sectPr w:rsidR="00FE2A6F">
          <w:headerReference w:type="default" r:id="rId717"/>
          <w:footerReference w:type="default" r:id="rId718"/>
          <w:type w:val="continuous"/>
          <w:pgSz w:w="12240" w:h="15840"/>
          <w:pgMar w:top="1440" w:right="1440" w:bottom="1440" w:left="1440" w:header="720" w:footer="720" w:gutter="0"/>
          <w:cols w:space="720"/>
        </w:sectPr>
      </w:pPr>
    </w:p>
    <w:p w14:paraId="7A04B1BE" w14:textId="77777777" w:rsidR="00FE2A6F" w:rsidRDefault="00A762F3">
      <w:pPr>
        <w:pStyle w:val="Heading5"/>
      </w:pPr>
      <w:r>
        <w:t>Division 2. Commercial Uses.</w:t>
      </w:r>
    </w:p>
    <w:p w14:paraId="7A04B1BF" w14:textId="77777777" w:rsidR="00FE2A6F" w:rsidRDefault="00FE2A6F">
      <w:pPr>
        <w:spacing w:before="0" w:after="0"/>
        <w:sectPr w:rsidR="00FE2A6F">
          <w:headerReference w:type="default" r:id="rId719"/>
          <w:footerReference w:type="default" r:id="rId720"/>
          <w:type w:val="continuous"/>
          <w:pgSz w:w="12240" w:h="15840"/>
          <w:pgMar w:top="1440" w:right="1440" w:bottom="1440" w:left="1440" w:header="720" w:footer="720" w:gutter="0"/>
          <w:cols w:space="720"/>
        </w:sectPr>
      </w:pPr>
    </w:p>
    <w:p w14:paraId="7A04B1C0" w14:textId="77777777" w:rsidR="00FE2A6F" w:rsidRDefault="00A762F3">
      <w:pPr>
        <w:pStyle w:val="Section"/>
      </w:pPr>
      <w:r>
        <w:t>§ 25-2-801 ADULT-ORIENTED BUSINESSES.</w:t>
      </w:r>
    </w:p>
    <w:p w14:paraId="7A04B1C1" w14:textId="77777777" w:rsidR="00FE2A6F" w:rsidRDefault="00A762F3">
      <w:pPr>
        <w:pStyle w:val="List1"/>
      </w:pPr>
      <w:r>
        <w:t>(A)</w:t>
      </w:r>
      <w:r>
        <w:tab/>
        <w:t xml:space="preserve">In this title: </w:t>
      </w:r>
    </w:p>
    <w:p w14:paraId="7A04B1C2" w14:textId="77777777" w:rsidR="00FE2A6F" w:rsidRDefault="00A762F3">
      <w:pPr>
        <w:pStyle w:val="List2"/>
      </w:pPr>
      <w:r>
        <w:lastRenderedPageBreak/>
        <w:t>(1)</w:t>
      </w:r>
      <w:r>
        <w:tab/>
      </w:r>
      <w:r>
        <w:t xml:space="preserve">ADULT ARCADE means a movie arcade, game arcade, or other business that primarily offers still or motion pictures or games that emphasize specified sexual activities or specified anatomical areas. </w:t>
      </w:r>
    </w:p>
    <w:p w14:paraId="7A04B1C3" w14:textId="77777777" w:rsidR="00FE2A6F" w:rsidRDefault="00A762F3">
      <w:pPr>
        <w:pStyle w:val="List2"/>
      </w:pPr>
      <w:r>
        <w:t>(2)</w:t>
      </w:r>
      <w:r>
        <w:tab/>
        <w:t xml:space="preserve">ADULT BOOKSTORE means a business: </w:t>
      </w:r>
    </w:p>
    <w:p w14:paraId="7A04B1C4" w14:textId="77777777" w:rsidR="00FE2A6F" w:rsidRDefault="00A762F3">
      <w:pPr>
        <w:pStyle w:val="List3"/>
      </w:pPr>
      <w:r>
        <w:t>(a)</w:t>
      </w:r>
      <w:r>
        <w:tab/>
        <w:t xml:space="preserve">that primarily offers books, magazines, films or videotapes, periodicals, or other printed or pictorial materials that emphasize specified sexual activities or specified anatomical areas; and </w:t>
      </w:r>
    </w:p>
    <w:p w14:paraId="7A04B1C5" w14:textId="77777777" w:rsidR="00FE2A6F" w:rsidRDefault="00A762F3">
      <w:pPr>
        <w:pStyle w:val="List3"/>
      </w:pPr>
      <w:r>
        <w:t>(b)</w:t>
      </w:r>
      <w:r>
        <w:tab/>
      </w:r>
      <w:r>
        <w:t xml:space="preserve">in which at least 35 percent of the gross floor area is devoted to offering merchandise described in Subsection (A)(2)(a). </w:t>
      </w:r>
    </w:p>
    <w:p w14:paraId="7A04B1C6" w14:textId="77777777" w:rsidR="00FE2A6F" w:rsidRDefault="00A762F3">
      <w:pPr>
        <w:pStyle w:val="List2"/>
      </w:pPr>
      <w:r>
        <w:t>(3)</w:t>
      </w:r>
      <w:r>
        <w:tab/>
        <w:t xml:space="preserve">ADULT CABARET means a business that primarily offers live entertainment that emphasizes specified sexual activities or specified anatomical areas. </w:t>
      </w:r>
    </w:p>
    <w:p w14:paraId="7A04B1C7" w14:textId="77777777" w:rsidR="00FE2A6F" w:rsidRDefault="00A762F3">
      <w:pPr>
        <w:pStyle w:val="List2"/>
      </w:pPr>
      <w:r>
        <w:t>(4)</w:t>
      </w:r>
      <w:r>
        <w:tab/>
        <w:t xml:space="preserve">ADULT LOUNGE means an adult cabaret that serves alcoholic beverages. </w:t>
      </w:r>
    </w:p>
    <w:p w14:paraId="7A04B1C8" w14:textId="77777777" w:rsidR="00FE2A6F" w:rsidRDefault="00A762F3">
      <w:pPr>
        <w:pStyle w:val="List2"/>
      </w:pPr>
      <w:r>
        <w:t>(5)</w:t>
      </w:r>
      <w:r>
        <w:tab/>
      </w:r>
      <w:r>
        <w:t xml:space="preserve">ADULT NOVELTY SHOP means a business that primarily sells products that emphasize specified sexual activities or specified anatomical areas, and in which at least 35 percent of the gross floor area is devoted to the sale of those products. </w:t>
      </w:r>
    </w:p>
    <w:p w14:paraId="7A04B1C9" w14:textId="77777777" w:rsidR="00FE2A6F" w:rsidRDefault="00A762F3">
      <w:pPr>
        <w:pStyle w:val="List2"/>
      </w:pPr>
      <w:r>
        <w:t>(6)</w:t>
      </w:r>
      <w:r>
        <w:tab/>
        <w:t xml:space="preserve">ADULT-ORIENTED BUSINESS means an adult arcade, adult bookstore, adult cabaret, adult lounge, adult novelty shop, adult service business, or adult theater. </w:t>
      </w:r>
    </w:p>
    <w:p w14:paraId="7A04B1CA" w14:textId="77777777" w:rsidR="00FE2A6F" w:rsidRDefault="00A762F3">
      <w:pPr>
        <w:pStyle w:val="List2"/>
      </w:pPr>
      <w:r>
        <w:t>(7)</w:t>
      </w:r>
      <w:r>
        <w:tab/>
      </w:r>
      <w:r>
        <w:t xml:space="preserve">ADULT SERVICE BUSINESS means an adult encounter parlor, adult retreat, nude modeling studio, or a commercial enterprise that holds itself out to be primarily in the business of offering a service that is distinguished or characterized by an emphasis on depicting, describing, or relating to specified sexual activities or specified anatomical areas. </w:t>
      </w:r>
    </w:p>
    <w:p w14:paraId="7A04B1CB" w14:textId="77777777" w:rsidR="00FE2A6F" w:rsidRDefault="00A762F3">
      <w:pPr>
        <w:pStyle w:val="List2"/>
      </w:pPr>
      <w:r>
        <w:t>(8)</w:t>
      </w:r>
      <w:r>
        <w:tab/>
        <w:t xml:space="preserve">ADULT THEATER means a business that primarily exhibits motion pictures that emphasize specified sexual activities or specified anatomical areas. </w:t>
      </w:r>
    </w:p>
    <w:p w14:paraId="7A04B1CC" w14:textId="77777777" w:rsidR="00FE2A6F" w:rsidRDefault="00A762F3">
      <w:pPr>
        <w:pStyle w:val="List2"/>
      </w:pPr>
      <w:r>
        <w:t>(9)</w:t>
      </w:r>
      <w:r>
        <w:tab/>
      </w:r>
      <w:r>
        <w:t xml:space="preserve">SPECIFIED SEXUAL ACTIVITIES means: </w:t>
      </w:r>
    </w:p>
    <w:p w14:paraId="7A04B1CD" w14:textId="77777777" w:rsidR="00FE2A6F" w:rsidRDefault="00A762F3">
      <w:pPr>
        <w:pStyle w:val="List3"/>
      </w:pPr>
      <w:r>
        <w:t>(a)</w:t>
      </w:r>
      <w:r>
        <w:tab/>
        <w:t xml:space="preserve">human genitals in a state of sexual stimulation or arousal; </w:t>
      </w:r>
    </w:p>
    <w:p w14:paraId="7A04B1CE" w14:textId="77777777" w:rsidR="00FE2A6F" w:rsidRDefault="00A762F3">
      <w:pPr>
        <w:pStyle w:val="List3"/>
      </w:pPr>
      <w:r>
        <w:t>(b)</w:t>
      </w:r>
      <w:r>
        <w:tab/>
        <w:t xml:space="preserve">acts of human masturbation, sexual intercourse, or sodomy; or </w:t>
      </w:r>
    </w:p>
    <w:p w14:paraId="7A04B1CF" w14:textId="77777777" w:rsidR="00FE2A6F" w:rsidRDefault="00A762F3">
      <w:pPr>
        <w:pStyle w:val="List3"/>
      </w:pPr>
      <w:r>
        <w:t>(c)</w:t>
      </w:r>
      <w:r>
        <w:tab/>
        <w:t xml:space="preserve">erotic touching of human genitals, the pubic region, the buttock, or the female breast. </w:t>
      </w:r>
    </w:p>
    <w:p w14:paraId="7A04B1D0" w14:textId="77777777" w:rsidR="00FE2A6F" w:rsidRDefault="00A762F3">
      <w:pPr>
        <w:pStyle w:val="List2"/>
      </w:pPr>
      <w:r>
        <w:t>(10)</w:t>
      </w:r>
      <w:r>
        <w:tab/>
        <w:t xml:space="preserve">SPECIFIED ANATOMICAL AREAS means: </w:t>
      </w:r>
    </w:p>
    <w:p w14:paraId="7A04B1D1" w14:textId="77777777" w:rsidR="00FE2A6F" w:rsidRDefault="00A762F3">
      <w:pPr>
        <w:pStyle w:val="List3"/>
      </w:pPr>
      <w:r>
        <w:t>(a)</w:t>
      </w:r>
      <w:r>
        <w:tab/>
        <w:t xml:space="preserve">less than completely and opaquely covered: </w:t>
      </w:r>
    </w:p>
    <w:p w14:paraId="7A04B1D2" w14:textId="77777777" w:rsidR="00FE2A6F" w:rsidRDefault="00A762F3">
      <w:pPr>
        <w:pStyle w:val="List4"/>
      </w:pPr>
      <w:r>
        <w:t>(i)</w:t>
      </w:r>
      <w:r>
        <w:tab/>
        <w:t xml:space="preserve">human genitals or pubic region; </w:t>
      </w:r>
    </w:p>
    <w:p w14:paraId="7A04B1D3" w14:textId="77777777" w:rsidR="00FE2A6F" w:rsidRDefault="00A762F3">
      <w:pPr>
        <w:pStyle w:val="List4"/>
      </w:pPr>
      <w:r>
        <w:t>(ii)</w:t>
      </w:r>
      <w:r>
        <w:tab/>
        <w:t xml:space="preserve">buttock; </w:t>
      </w:r>
    </w:p>
    <w:p w14:paraId="7A04B1D4" w14:textId="77777777" w:rsidR="00FE2A6F" w:rsidRDefault="00A762F3">
      <w:pPr>
        <w:pStyle w:val="List4"/>
      </w:pPr>
      <w:r>
        <w:t>(iii)</w:t>
      </w:r>
      <w:r>
        <w:tab/>
        <w:t xml:space="preserve">female breast below a point immediately above the top of the areola; or </w:t>
      </w:r>
    </w:p>
    <w:p w14:paraId="7A04B1D5" w14:textId="77777777" w:rsidR="00FE2A6F" w:rsidRDefault="00A762F3">
      <w:pPr>
        <w:pStyle w:val="List3"/>
      </w:pPr>
      <w:r>
        <w:t>(b)</w:t>
      </w:r>
      <w:r>
        <w:tab/>
      </w:r>
      <w:r>
        <w:t xml:space="preserve">human male genitals in a discernibly turgid state, even if completely and opaquely covered. </w:t>
      </w:r>
    </w:p>
    <w:p w14:paraId="7A04B1D6" w14:textId="77777777" w:rsidR="00FE2A6F" w:rsidRDefault="00A762F3">
      <w:pPr>
        <w:pStyle w:val="List1"/>
      </w:pPr>
      <w:r>
        <w:t>(B)</w:t>
      </w:r>
      <w:r>
        <w:tab/>
        <w:t xml:space="preserve">On-premises advertisements, displays, or other promotional materials for an adult-oriented business that emphasize specified sexual activities or specified anatomical areas must not be visible from public or semi-public places outside the business. </w:t>
      </w:r>
    </w:p>
    <w:p w14:paraId="7A04B1D7" w14:textId="77777777" w:rsidR="00FE2A6F" w:rsidRDefault="00A762F3">
      <w:pPr>
        <w:pStyle w:val="List1"/>
      </w:pPr>
      <w:r>
        <w:t>(C)</w:t>
      </w:r>
      <w:r>
        <w:tab/>
      </w:r>
      <w:r>
        <w:t xml:space="preserve">Except as provided in Subsection (E), an adult-oriented business other than an adult lounge is a permitted use in a CS, CS-1, or CH zoning district and is a conditional use in a CBD or DMU zoning district. </w:t>
      </w:r>
    </w:p>
    <w:p w14:paraId="7A04B1D8" w14:textId="77777777" w:rsidR="00FE2A6F" w:rsidRDefault="00A762F3">
      <w:pPr>
        <w:pStyle w:val="List1"/>
      </w:pPr>
      <w:r>
        <w:t>(D)</w:t>
      </w:r>
      <w:r>
        <w:tab/>
        <w:t xml:space="preserve">Except as provided in Subsection (E), an adult lounge is a conditional use in a CBD, DMU, CS-1, or CH zoning district. </w:t>
      </w:r>
    </w:p>
    <w:p w14:paraId="7A04B1D9" w14:textId="77777777" w:rsidR="00FE2A6F" w:rsidRDefault="00A762F3">
      <w:pPr>
        <w:pStyle w:val="List1"/>
      </w:pPr>
      <w:r>
        <w:t>(E)</w:t>
      </w:r>
      <w:r>
        <w:tab/>
        <w:t xml:space="preserve">An adult-oriented business may not be located on a lot: </w:t>
      </w:r>
    </w:p>
    <w:p w14:paraId="7A04B1DA" w14:textId="77777777" w:rsidR="00FE2A6F" w:rsidRDefault="00A762F3">
      <w:pPr>
        <w:pStyle w:val="List2"/>
      </w:pPr>
      <w:r>
        <w:lastRenderedPageBreak/>
        <w:t>(1)</w:t>
      </w:r>
      <w:r>
        <w:tab/>
        <w:t xml:space="preserve">that is within 1,000 feet of a lot on which another adult-oriented business is located; </w:t>
      </w:r>
    </w:p>
    <w:p w14:paraId="7A04B1DB" w14:textId="77777777" w:rsidR="00FE2A6F" w:rsidRDefault="00A762F3">
      <w:pPr>
        <w:pStyle w:val="List2"/>
      </w:pPr>
      <w:r>
        <w:t>(2)</w:t>
      </w:r>
      <w:r>
        <w:tab/>
      </w:r>
      <w:r>
        <w:t xml:space="preserve">that is within 1,000 feet of a lot on which a school, church, public park or playground, licensed day-care center, museum, or library is located; or </w:t>
      </w:r>
    </w:p>
    <w:p w14:paraId="7A04B1DC" w14:textId="77777777" w:rsidR="00FE2A6F" w:rsidRDefault="00A762F3">
      <w:pPr>
        <w:pStyle w:val="List2"/>
      </w:pPr>
      <w:r>
        <w:t>(3)</w:t>
      </w:r>
      <w:r>
        <w:tab/>
        <w:t xml:space="preserve">where 50 percent or more of the lots within a 1,000 foot radius are zoned or used for a residential use. </w:t>
      </w:r>
    </w:p>
    <w:p w14:paraId="7A04B1DD" w14:textId="77777777" w:rsidR="00FE2A6F" w:rsidRDefault="00A762F3">
      <w:pPr>
        <w:pStyle w:val="List1"/>
      </w:pPr>
      <w:r>
        <w:t>(F)</w:t>
      </w:r>
      <w:r>
        <w:tab/>
        <w:t xml:space="preserve">A radius or distance described in Subsection (E) is measured from the midpoint of a line joining the two most distant points on the boundaries of the lot. </w:t>
      </w:r>
    </w:p>
    <w:p w14:paraId="7A04B1DE" w14:textId="77777777" w:rsidR="00FE2A6F" w:rsidRDefault="00A762F3">
      <w:pPr>
        <w:pStyle w:val="List1"/>
      </w:pPr>
      <w:r>
        <w:t>(G)</w:t>
      </w:r>
      <w:r>
        <w:tab/>
      </w:r>
      <w:r>
        <w:t xml:space="preserve">For purposes of this section, "museum" means a building or site devoted to the acquisition, conservation, study, exhibition, or educational interpretation of objects having scientific, historic, or artistic value. </w:t>
      </w:r>
    </w:p>
    <w:p w14:paraId="7A04B1DF" w14:textId="77777777" w:rsidR="00FE2A6F" w:rsidRDefault="00A762F3">
      <w:pPr>
        <w:pStyle w:val="HistoryNote"/>
      </w:pPr>
      <w:r>
        <w:t>Source: Section 13-2-265; Ord. 990225-70; Ord. 031211-11; Ord. No. 20150416-029, Pt. 1, 4-27-15.</w:t>
      </w:r>
    </w:p>
    <w:p w14:paraId="7A04B1E0" w14:textId="77777777" w:rsidR="00FE2A6F" w:rsidRDefault="00FE2A6F">
      <w:pPr>
        <w:spacing w:before="0" w:after="0"/>
        <w:sectPr w:rsidR="00FE2A6F">
          <w:headerReference w:type="default" r:id="rId721"/>
          <w:footerReference w:type="default" r:id="rId722"/>
          <w:type w:val="continuous"/>
          <w:pgSz w:w="12240" w:h="15840"/>
          <w:pgMar w:top="1440" w:right="1440" w:bottom="1440" w:left="1440" w:header="720" w:footer="720" w:gutter="0"/>
          <w:cols w:space="720"/>
        </w:sectPr>
      </w:pPr>
    </w:p>
    <w:p w14:paraId="7A04B1E1" w14:textId="77777777" w:rsidR="00FE2A6F" w:rsidRDefault="00A762F3">
      <w:pPr>
        <w:pStyle w:val="Section"/>
      </w:pPr>
      <w:r>
        <w:t>§ 25-2-802 ART GALLERY AND ART WORKSHOP USES.</w:t>
      </w:r>
    </w:p>
    <w:p w14:paraId="7A04B1E2" w14:textId="77777777" w:rsidR="00FE2A6F" w:rsidRDefault="00A762F3">
      <w:pPr>
        <w:pStyle w:val="List1"/>
      </w:pPr>
      <w:r>
        <w:t>(A)</w:t>
      </w:r>
      <w:r>
        <w:tab/>
        <w:t xml:space="preserve">For an art gallery use in a general office (GO) or more restrictive district, the sale of art supplies, equipment, or accessories is prohibited. </w:t>
      </w:r>
    </w:p>
    <w:p w14:paraId="7A04B1E3" w14:textId="77777777" w:rsidR="00FE2A6F" w:rsidRDefault="00A762F3">
      <w:pPr>
        <w:pStyle w:val="List1"/>
      </w:pPr>
      <w:r>
        <w:t>(B)</w:t>
      </w:r>
      <w:r>
        <w:tab/>
        <w:t xml:space="preserve">This subsection applies to an art workshop use in a community commercial (GR) or more restrictive district. </w:t>
      </w:r>
    </w:p>
    <w:p w14:paraId="7A04B1E4" w14:textId="77777777" w:rsidR="00FE2A6F" w:rsidRDefault="00A762F3">
      <w:pPr>
        <w:pStyle w:val="List2"/>
      </w:pPr>
      <w:r>
        <w:t>(1)</w:t>
      </w:r>
      <w:r>
        <w:tab/>
        <w:t xml:space="preserve">The use may not: </w:t>
      </w:r>
    </w:p>
    <w:p w14:paraId="7A04B1E5" w14:textId="77777777" w:rsidR="00FE2A6F" w:rsidRDefault="00A762F3">
      <w:pPr>
        <w:pStyle w:val="List3"/>
      </w:pPr>
      <w:r>
        <w:t>(a)</w:t>
      </w:r>
      <w:r>
        <w:tab/>
        <w:t xml:space="preserve">exceed 5,000 square feet of gross floor area; or </w:t>
      </w:r>
    </w:p>
    <w:p w14:paraId="7A04B1E6" w14:textId="77777777" w:rsidR="00FE2A6F" w:rsidRDefault="00A762F3">
      <w:pPr>
        <w:pStyle w:val="List3"/>
      </w:pPr>
      <w:r>
        <w:t>(b)</w:t>
      </w:r>
      <w:r>
        <w:tab/>
        <w:t xml:space="preserve">produce external noise, vibration, smoke, dust, odor, heat, glare, fumes, electrical interference, or waste runoff. </w:t>
      </w:r>
    </w:p>
    <w:p w14:paraId="7A04B1E7" w14:textId="77777777" w:rsidR="00FE2A6F" w:rsidRDefault="00A762F3">
      <w:pPr>
        <w:pStyle w:val="List2"/>
      </w:pPr>
      <w:r>
        <w:t>(2)</w:t>
      </w:r>
      <w:r>
        <w:tab/>
        <w:t xml:space="preserve">The following are prohibited: </w:t>
      </w:r>
    </w:p>
    <w:p w14:paraId="7A04B1E8" w14:textId="77777777" w:rsidR="00FE2A6F" w:rsidRDefault="00A762F3">
      <w:pPr>
        <w:pStyle w:val="List3"/>
      </w:pPr>
      <w:r>
        <w:t>(a)</w:t>
      </w:r>
      <w:r>
        <w:tab/>
        <w:t xml:space="preserve">the outdoor storage of materials; and </w:t>
      </w:r>
    </w:p>
    <w:p w14:paraId="7A04B1E9" w14:textId="77777777" w:rsidR="00FE2A6F" w:rsidRDefault="00A762F3">
      <w:pPr>
        <w:pStyle w:val="List3"/>
      </w:pPr>
      <w:r>
        <w:t>(b)</w:t>
      </w:r>
      <w:r>
        <w:tab/>
        <w:t xml:space="preserve">the use of welding equipment, fiberglass, or epoxy. </w:t>
      </w:r>
    </w:p>
    <w:p w14:paraId="7A04B1EA" w14:textId="77777777" w:rsidR="00FE2A6F" w:rsidRDefault="00A762F3">
      <w:pPr>
        <w:pStyle w:val="HistoryNote"/>
      </w:pPr>
      <w:r>
        <w:t>Source: Ord. 040617-Z-1.</w:t>
      </w:r>
    </w:p>
    <w:p w14:paraId="7A04B1EB" w14:textId="77777777" w:rsidR="00FE2A6F" w:rsidRDefault="00FE2A6F">
      <w:pPr>
        <w:spacing w:before="0" w:after="0"/>
        <w:sectPr w:rsidR="00FE2A6F">
          <w:headerReference w:type="default" r:id="rId723"/>
          <w:footerReference w:type="default" r:id="rId724"/>
          <w:type w:val="continuous"/>
          <w:pgSz w:w="12240" w:h="15840"/>
          <w:pgMar w:top="1440" w:right="1440" w:bottom="1440" w:left="1440" w:header="720" w:footer="720" w:gutter="0"/>
          <w:cols w:space="720"/>
        </w:sectPr>
      </w:pPr>
    </w:p>
    <w:p w14:paraId="7A04B1EC" w14:textId="77777777" w:rsidR="00FE2A6F" w:rsidRDefault="00A762F3">
      <w:pPr>
        <w:pStyle w:val="Section"/>
      </w:pPr>
      <w:r>
        <w:t>§ 25-2-803 </w:t>
      </w:r>
      <w:r>
        <w:t>COMMERCIAL BLOOD PLASMA CENTER CONDITIONAL USE REQUIREMENTS.</w:t>
      </w:r>
    </w:p>
    <w:p w14:paraId="7A04B1ED" w14:textId="77777777" w:rsidR="00FE2A6F" w:rsidRDefault="00A762F3">
      <w:pPr>
        <w:pStyle w:val="Paragraph1"/>
      </w:pPr>
      <w:r>
        <w:t xml:space="preserve">A commercial blood plasma center is a conditional use if the use is within: </w:t>
      </w:r>
    </w:p>
    <w:p w14:paraId="7A04B1EE" w14:textId="77777777" w:rsidR="00FE2A6F" w:rsidRDefault="00A762F3">
      <w:pPr>
        <w:pStyle w:val="List2"/>
      </w:pPr>
      <w:r>
        <w:t>(1)</w:t>
      </w:r>
      <w:r>
        <w:tab/>
        <w:t xml:space="preserve">one-half mile of another commercial blood plasma center; or </w:t>
      </w:r>
    </w:p>
    <w:p w14:paraId="7A04B1EF" w14:textId="77777777" w:rsidR="00FE2A6F" w:rsidRDefault="00A762F3">
      <w:pPr>
        <w:pStyle w:val="List2"/>
      </w:pPr>
      <w:r>
        <w:t>(2)</w:t>
      </w:r>
      <w:r>
        <w:tab/>
        <w:t xml:space="preserve">540 feet of a lot zoned or used for a residence, church, public or private school, public park or playground, or day-care facility. </w:t>
      </w:r>
    </w:p>
    <w:p w14:paraId="7A04B1F0" w14:textId="77777777" w:rsidR="00FE2A6F" w:rsidRDefault="00A762F3">
      <w:pPr>
        <w:pStyle w:val="HistoryNote"/>
      </w:pPr>
      <w:r>
        <w:t>Source: Sections 13-2-233 and 13-2-333; Ord. 990225-70; Ord. 031211-11.</w:t>
      </w:r>
    </w:p>
    <w:p w14:paraId="7A04B1F1" w14:textId="77777777" w:rsidR="00FE2A6F" w:rsidRDefault="00FE2A6F">
      <w:pPr>
        <w:spacing w:before="0" w:after="0"/>
        <w:sectPr w:rsidR="00FE2A6F">
          <w:headerReference w:type="default" r:id="rId725"/>
          <w:footerReference w:type="default" r:id="rId726"/>
          <w:type w:val="continuous"/>
          <w:pgSz w:w="12240" w:h="15840"/>
          <w:pgMar w:top="1440" w:right="1440" w:bottom="1440" w:left="1440" w:header="720" w:footer="720" w:gutter="0"/>
          <w:cols w:space="720"/>
        </w:sectPr>
      </w:pPr>
    </w:p>
    <w:p w14:paraId="7A04B1F2" w14:textId="77777777" w:rsidR="00FE2A6F" w:rsidRDefault="00A762F3">
      <w:pPr>
        <w:pStyle w:val="Section"/>
      </w:pPr>
      <w:r>
        <w:t>§ 25-2-804 COMMUNICATION SERVICE FACILITIES.</w:t>
      </w:r>
    </w:p>
    <w:p w14:paraId="7A04B1F3" w14:textId="77777777" w:rsidR="00FE2A6F" w:rsidRDefault="00A762F3">
      <w:pPr>
        <w:pStyle w:val="List1"/>
      </w:pPr>
      <w:r>
        <w:t>(A)</w:t>
      </w:r>
      <w:r>
        <w:tab/>
      </w:r>
      <w:r>
        <w:t xml:space="preserve">For a communication service facilities use, the base zoning district regulations are superseded by the requirements of this section. </w:t>
      </w:r>
    </w:p>
    <w:p w14:paraId="7A04B1F4" w14:textId="77777777" w:rsidR="00FE2A6F" w:rsidRDefault="00A762F3">
      <w:pPr>
        <w:pStyle w:val="List1"/>
      </w:pPr>
      <w:r>
        <w:t>(B)</w:t>
      </w:r>
      <w:r>
        <w:tab/>
        <w:t xml:space="preserve">Base zoning district requirements for lot size, lot width, floor area ratio, and building coverage do not apply. </w:t>
      </w:r>
    </w:p>
    <w:p w14:paraId="7A04B1F5" w14:textId="77777777" w:rsidR="00FE2A6F" w:rsidRDefault="00A762F3">
      <w:pPr>
        <w:pStyle w:val="List1"/>
      </w:pPr>
      <w:r>
        <w:t>(C)</w:t>
      </w:r>
      <w:r>
        <w:tab/>
        <w:t xml:space="preserve">The minimum side yard width is the lesser of: </w:t>
      </w:r>
    </w:p>
    <w:p w14:paraId="7A04B1F6" w14:textId="77777777" w:rsidR="00FE2A6F" w:rsidRDefault="00A762F3">
      <w:pPr>
        <w:pStyle w:val="List2"/>
      </w:pPr>
      <w:r>
        <w:t>(1)</w:t>
      </w:r>
      <w:r>
        <w:tab/>
        <w:t xml:space="preserve">five feet; or </w:t>
      </w:r>
    </w:p>
    <w:p w14:paraId="7A04B1F7" w14:textId="77777777" w:rsidR="00FE2A6F" w:rsidRDefault="00A762F3">
      <w:pPr>
        <w:pStyle w:val="List2"/>
      </w:pPr>
      <w:r>
        <w:lastRenderedPageBreak/>
        <w:t>(2)</w:t>
      </w:r>
      <w:r>
        <w:tab/>
        <w:t xml:space="preserve">the width required by the site development regulations for the base district. </w:t>
      </w:r>
    </w:p>
    <w:p w14:paraId="7A04B1F8" w14:textId="77777777" w:rsidR="00FE2A6F" w:rsidRDefault="00A762F3">
      <w:pPr>
        <w:pStyle w:val="List1"/>
      </w:pPr>
      <w:r>
        <w:t>(D)</w:t>
      </w:r>
      <w:r>
        <w:tab/>
      </w:r>
      <w:r>
        <w:t xml:space="preserve">At least 50 percent of the yard areas must be landscaped, and one tree at least six feet in initial height is required in the front yard. The following landscaping requirements do not apply: </w:t>
      </w:r>
    </w:p>
    <w:p w14:paraId="7A04B1F9" w14:textId="77777777" w:rsidR="00FE2A6F" w:rsidRDefault="00A762F3">
      <w:pPr>
        <w:pStyle w:val="List2"/>
      </w:pPr>
      <w:r>
        <w:t>(1)</w:t>
      </w:r>
      <w:r>
        <w:tab/>
        <w:t>Subsection 25-2-983(B) (</w:t>
      </w:r>
      <w:r>
        <w:rPr>
          <w:i/>
        </w:rPr>
        <w:t>Final Inspection</w:t>
      </w:r>
      <w:r>
        <w:t xml:space="preserve">); </w:t>
      </w:r>
    </w:p>
    <w:p w14:paraId="7A04B1FA" w14:textId="77777777" w:rsidR="00FE2A6F" w:rsidRDefault="00A762F3">
      <w:pPr>
        <w:pStyle w:val="List2"/>
      </w:pPr>
      <w:r>
        <w:t>(2)</w:t>
      </w:r>
      <w:r>
        <w:tab/>
        <w:t>Subsections 25-2-1001(C) and (D) (</w:t>
      </w:r>
      <w:r>
        <w:rPr>
          <w:i/>
        </w:rPr>
        <w:t>Procedures</w:t>
      </w:r>
      <w:r>
        <w:t xml:space="preserve">); </w:t>
      </w:r>
    </w:p>
    <w:p w14:paraId="7A04B1FB" w14:textId="77777777" w:rsidR="00FE2A6F" w:rsidRDefault="00A762F3">
      <w:pPr>
        <w:pStyle w:val="List2"/>
      </w:pPr>
      <w:r>
        <w:t>(3)</w:t>
      </w:r>
      <w:r>
        <w:tab/>
        <w:t>Subsections 25-2-1003(B) and (C) (</w:t>
      </w:r>
      <w:r>
        <w:rPr>
          <w:i/>
        </w:rPr>
        <w:t>General Requirements</w:t>
      </w:r>
      <w:r>
        <w:t xml:space="preserve">); </w:t>
      </w:r>
    </w:p>
    <w:p w14:paraId="7A04B1FC" w14:textId="77777777" w:rsidR="00FE2A6F" w:rsidRDefault="00A762F3">
      <w:pPr>
        <w:pStyle w:val="List2"/>
      </w:pPr>
      <w:r>
        <w:t>(4)</w:t>
      </w:r>
      <w:r>
        <w:tab/>
        <w:t>Subsections 25-2-1005(C), (D), (E), and (F) (</w:t>
      </w:r>
      <w:r>
        <w:rPr>
          <w:i/>
        </w:rPr>
        <w:t>Trees</w:t>
      </w:r>
      <w:r>
        <w:t xml:space="preserve">); </w:t>
      </w:r>
    </w:p>
    <w:p w14:paraId="7A04B1FD" w14:textId="77777777" w:rsidR="00FE2A6F" w:rsidRDefault="00A762F3">
      <w:pPr>
        <w:pStyle w:val="List2"/>
      </w:pPr>
      <w:r>
        <w:t>(5)</w:t>
      </w:r>
      <w:r>
        <w:tab/>
        <w:t>Subsection 25-2-1006(A) (</w:t>
      </w:r>
      <w:r>
        <w:rPr>
          <w:i/>
        </w:rPr>
        <w:t>Visual Screening</w:t>
      </w:r>
      <w:r>
        <w:t xml:space="preserve">); </w:t>
      </w:r>
    </w:p>
    <w:p w14:paraId="7A04B1FE" w14:textId="77777777" w:rsidR="00FE2A6F" w:rsidRDefault="00A762F3">
      <w:pPr>
        <w:pStyle w:val="List2"/>
      </w:pPr>
      <w:r>
        <w:t>(6)</w:t>
      </w:r>
      <w:r>
        <w:tab/>
        <w:t>Section 25-2-1007 (</w:t>
      </w:r>
      <w:r>
        <w:rPr>
          <w:i/>
        </w:rPr>
        <w:t>Parking Lots</w:t>
      </w:r>
      <w:r>
        <w:t xml:space="preserve">); and </w:t>
      </w:r>
    </w:p>
    <w:p w14:paraId="7A04B1FF" w14:textId="77777777" w:rsidR="00FE2A6F" w:rsidRDefault="00A762F3">
      <w:pPr>
        <w:pStyle w:val="List2"/>
      </w:pPr>
      <w:r>
        <w:t>(7)</w:t>
      </w:r>
      <w:r>
        <w:tab/>
      </w:r>
      <w:r>
        <w:t>Section 25-2-1008 (</w:t>
      </w:r>
      <w:r>
        <w:rPr>
          <w:i/>
        </w:rPr>
        <w:t>Irrigation Requirements</w:t>
      </w:r>
      <w:r>
        <w:t xml:space="preserve">). </w:t>
      </w:r>
    </w:p>
    <w:p w14:paraId="7A04B200" w14:textId="77777777" w:rsidR="00FE2A6F" w:rsidRDefault="00A762F3">
      <w:pPr>
        <w:pStyle w:val="List1"/>
      </w:pPr>
      <w:r>
        <w:t>(E)</w:t>
      </w:r>
      <w:r>
        <w:tab/>
        <w:t xml:space="preserve">Impervious cover may not exceed the greater of the maximum percentage permitted by the applicable site development regulations for the base zoning district; or </w:t>
      </w:r>
    </w:p>
    <w:p w14:paraId="7A04B201" w14:textId="77777777" w:rsidR="00FE2A6F" w:rsidRDefault="00A762F3">
      <w:pPr>
        <w:pStyle w:val="List2"/>
      </w:pPr>
      <w:r>
        <w:t>(1)</w:t>
      </w:r>
      <w:r>
        <w:tab/>
        <w:t xml:space="preserve">for a site less than 2,500 square feet in size, 95 percent; </w:t>
      </w:r>
    </w:p>
    <w:p w14:paraId="7A04B202" w14:textId="77777777" w:rsidR="00FE2A6F" w:rsidRDefault="00A762F3">
      <w:pPr>
        <w:pStyle w:val="List2"/>
      </w:pPr>
      <w:r>
        <w:t>(2)</w:t>
      </w:r>
      <w:r>
        <w:tab/>
        <w:t xml:space="preserve">for a site at least 2,500 and not more than 3,600 square feet in size, 85 percent; </w:t>
      </w:r>
    </w:p>
    <w:p w14:paraId="7A04B203" w14:textId="77777777" w:rsidR="00FE2A6F" w:rsidRDefault="00A762F3">
      <w:pPr>
        <w:pStyle w:val="List2"/>
      </w:pPr>
      <w:r>
        <w:t>(3)</w:t>
      </w:r>
      <w:r>
        <w:tab/>
        <w:t xml:space="preserve">for a site at least 3,600 and not more than 5,000 square feet in size, 50 percent; or </w:t>
      </w:r>
    </w:p>
    <w:p w14:paraId="7A04B204" w14:textId="77777777" w:rsidR="00FE2A6F" w:rsidRDefault="00A762F3">
      <w:pPr>
        <w:pStyle w:val="List2"/>
      </w:pPr>
      <w:r>
        <w:t>(4)</w:t>
      </w:r>
      <w:r>
        <w:tab/>
      </w:r>
      <w:r>
        <w:t xml:space="preserve">for a site more than 5,000 square feet in size, 45 percent. </w:t>
      </w:r>
    </w:p>
    <w:p w14:paraId="7A04B205" w14:textId="77777777" w:rsidR="00FE2A6F" w:rsidRDefault="00A762F3">
      <w:pPr>
        <w:pStyle w:val="List1"/>
      </w:pPr>
      <w:r>
        <w:t>(F)</w:t>
      </w:r>
      <w:r>
        <w:tab/>
        <w:t xml:space="preserve">A structure may not exceed 12 feet in height and must be set back at least 25 feet from a front or side street if the structure is located: </w:t>
      </w:r>
    </w:p>
    <w:p w14:paraId="7A04B206" w14:textId="77777777" w:rsidR="00FE2A6F" w:rsidRDefault="00A762F3">
      <w:pPr>
        <w:pStyle w:val="List2"/>
      </w:pPr>
      <w:r>
        <w:t>(1)</w:t>
      </w:r>
      <w:r>
        <w:tab/>
        <w:t xml:space="preserve">in an SF-6 or more restrictive zoning district; or </w:t>
      </w:r>
    </w:p>
    <w:p w14:paraId="7A04B207" w14:textId="77777777" w:rsidR="00FE2A6F" w:rsidRDefault="00A762F3">
      <w:pPr>
        <w:pStyle w:val="List2"/>
      </w:pPr>
      <w:r>
        <w:t>(2)</w:t>
      </w:r>
      <w:r>
        <w:tab/>
        <w:t xml:space="preserve">across a street from or adjacent to property that is zoned or used for a use permitted in an SF-5 or more restrictive zoning district, </w:t>
      </w:r>
    </w:p>
    <w:p w14:paraId="7A04B208" w14:textId="77777777" w:rsidR="00FE2A6F" w:rsidRDefault="00A762F3">
      <w:pPr>
        <w:pStyle w:val="List1"/>
      </w:pPr>
      <w:r>
        <w:t>(G)</w:t>
      </w:r>
      <w:r>
        <w:tab/>
        <w:t xml:space="preserve">A structure's location must not create a visual obstruction to traffic. </w:t>
      </w:r>
    </w:p>
    <w:p w14:paraId="7A04B209" w14:textId="77777777" w:rsidR="00FE2A6F" w:rsidRDefault="00A762F3">
      <w:pPr>
        <w:pStyle w:val="HistoryNote"/>
      </w:pPr>
      <w:r>
        <w:t>Source: Section 13-2-268; Ord. 990225-70; Ord. 031211-11.</w:t>
      </w:r>
    </w:p>
    <w:p w14:paraId="7A04B20A" w14:textId="77777777" w:rsidR="00FE2A6F" w:rsidRDefault="00FE2A6F">
      <w:pPr>
        <w:spacing w:before="0" w:after="0"/>
        <w:sectPr w:rsidR="00FE2A6F">
          <w:headerReference w:type="default" r:id="rId727"/>
          <w:footerReference w:type="default" r:id="rId728"/>
          <w:type w:val="continuous"/>
          <w:pgSz w:w="12240" w:h="15840"/>
          <w:pgMar w:top="1440" w:right="1440" w:bottom="1440" w:left="1440" w:header="720" w:footer="720" w:gutter="0"/>
          <w:cols w:space="720"/>
        </w:sectPr>
      </w:pPr>
    </w:p>
    <w:p w14:paraId="7A04B20B" w14:textId="77777777" w:rsidR="00FE2A6F" w:rsidRDefault="00A762F3">
      <w:pPr>
        <w:pStyle w:val="Section"/>
      </w:pPr>
      <w:r>
        <w:t>§ 25-2-805 DROP-OFF RECYCLING COLLECTION FACILITIES.</w:t>
      </w:r>
    </w:p>
    <w:p w14:paraId="7A04B20C" w14:textId="77777777" w:rsidR="00FE2A6F" w:rsidRDefault="00A762F3">
      <w:pPr>
        <w:pStyle w:val="List1"/>
      </w:pPr>
      <w:r>
        <w:t>(A)</w:t>
      </w:r>
      <w:r>
        <w:tab/>
        <w:t xml:space="preserve">A drop-off recycling collection facility must comply with the requirements of this subsection. </w:t>
      </w:r>
    </w:p>
    <w:p w14:paraId="7A04B20D" w14:textId="77777777" w:rsidR="00FE2A6F" w:rsidRDefault="00A762F3">
      <w:pPr>
        <w:pStyle w:val="List2"/>
      </w:pPr>
      <w:r>
        <w:t>(1)</w:t>
      </w:r>
      <w:r>
        <w:tab/>
        <w:t xml:space="preserve">A facility must be located in an enclosed structure or enclosable trailer, or be screened on three sides by a solid fence or wall not less than six feet high. This requirement does not apply to a single-feed reverse vending machine. </w:t>
      </w:r>
    </w:p>
    <w:p w14:paraId="7A04B20E" w14:textId="77777777" w:rsidR="00FE2A6F" w:rsidRDefault="00A762F3">
      <w:pPr>
        <w:pStyle w:val="List2"/>
      </w:pPr>
      <w:r>
        <w:t>(2)</w:t>
      </w:r>
      <w:r>
        <w:tab/>
      </w:r>
      <w:r>
        <w:t xml:space="preserve">A facility must be at least 100 feet from an adjoining property that is zoned or used for SF-5 or more restrictive use. </w:t>
      </w:r>
    </w:p>
    <w:p w14:paraId="7A04B20F" w14:textId="77777777" w:rsidR="00FE2A6F" w:rsidRDefault="00A762F3">
      <w:pPr>
        <w:pStyle w:val="List2"/>
      </w:pPr>
      <w:r>
        <w:t>(3)</w:t>
      </w:r>
      <w:r>
        <w:tab/>
        <w:t xml:space="preserve">A sign that is visible to the public identifying the facility operator, its telephone number, its hours of operation, and the City of Austin Recycling Hotline telephone number is required. </w:t>
      </w:r>
    </w:p>
    <w:p w14:paraId="7A04B210" w14:textId="77777777" w:rsidR="00FE2A6F" w:rsidRDefault="00A762F3">
      <w:pPr>
        <w:pStyle w:val="List2"/>
      </w:pPr>
      <w:r>
        <w:t>(4)</w:t>
      </w:r>
      <w:r>
        <w:tab/>
      </w:r>
      <w:r>
        <w:t xml:space="preserve">A facility operator shall exchange a trailer that contains a facility for another trailer when the facility reaches its capacity. The operator shall place a replacement trailer in the exact location of the trailer it replaced, unless the trailer is in the fenced boundaries of a drop-off recycling collection facility site. </w:t>
      </w:r>
    </w:p>
    <w:p w14:paraId="7A04B211" w14:textId="77777777" w:rsidR="00FE2A6F" w:rsidRDefault="00A762F3">
      <w:pPr>
        <w:pStyle w:val="List2"/>
      </w:pPr>
      <w:r>
        <w:t>(5)</w:t>
      </w:r>
      <w:r>
        <w:tab/>
      </w:r>
      <w:r>
        <w:t xml:space="preserve">Storage containers that are marked to identify the materials to be deposited are required. Coverable containers for paper and plastic products are required for an unenclosed facility. A sign near the </w:t>
      </w:r>
      <w:r>
        <w:lastRenderedPageBreak/>
        <w:t xml:space="preserve">containers stating materials may only be deposited between the hours of 7:00 a.m. and 10:00 p.m. is required. </w:t>
      </w:r>
    </w:p>
    <w:p w14:paraId="7A04B212" w14:textId="77777777" w:rsidR="00FE2A6F" w:rsidRDefault="00A762F3">
      <w:pPr>
        <w:pStyle w:val="List2"/>
      </w:pPr>
      <w:r>
        <w:t>(6)</w:t>
      </w:r>
      <w:r>
        <w:tab/>
        <w:t xml:space="preserve">Storage and unloading areas must be paved. </w:t>
      </w:r>
    </w:p>
    <w:p w14:paraId="7A04B213" w14:textId="77777777" w:rsidR="00FE2A6F" w:rsidRDefault="00A762F3">
      <w:pPr>
        <w:pStyle w:val="List2"/>
      </w:pPr>
      <w:r>
        <w:t>(7)</w:t>
      </w:r>
      <w:r>
        <w:tab/>
        <w:t xml:space="preserve">The facility operator shall remove all deposited materials from the facility: </w:t>
      </w:r>
    </w:p>
    <w:p w14:paraId="7A04B214" w14:textId="77777777" w:rsidR="00FE2A6F" w:rsidRDefault="00A762F3">
      <w:pPr>
        <w:pStyle w:val="List3"/>
      </w:pPr>
      <w:r>
        <w:t>(a)</w:t>
      </w:r>
      <w:r>
        <w:tab/>
        <w:t xml:space="preserve">at least once a week; or </w:t>
      </w:r>
    </w:p>
    <w:p w14:paraId="7A04B215" w14:textId="77777777" w:rsidR="00FE2A6F" w:rsidRDefault="00A762F3">
      <w:pPr>
        <w:pStyle w:val="List3"/>
      </w:pPr>
      <w:r>
        <w:t>(b)</w:t>
      </w:r>
      <w:r>
        <w:tab/>
      </w:r>
      <w:r>
        <w:t xml:space="preserve">when the containers for a material are full. </w:t>
      </w:r>
    </w:p>
    <w:p w14:paraId="7A04B216" w14:textId="77777777" w:rsidR="00FE2A6F" w:rsidRDefault="00A762F3">
      <w:pPr>
        <w:pStyle w:val="List2"/>
      </w:pPr>
      <w:r>
        <w:t>(8)</w:t>
      </w:r>
      <w:r>
        <w:tab/>
        <w:t xml:space="preserve">A facility operator may not remove deposited materials between the hours of 8:00 p.m. and 8:00 a.m. </w:t>
      </w:r>
    </w:p>
    <w:p w14:paraId="7A04B217" w14:textId="77777777" w:rsidR="00FE2A6F" w:rsidRDefault="00A762F3">
      <w:pPr>
        <w:pStyle w:val="List2"/>
      </w:pPr>
      <w:r>
        <w:t>(9)</w:t>
      </w:r>
      <w:r>
        <w:tab/>
        <w:t xml:space="preserve">A facility operator shall keep the facility free of refuse and putrescible materials. </w:t>
      </w:r>
    </w:p>
    <w:p w14:paraId="7A04B218" w14:textId="77777777" w:rsidR="00FE2A6F" w:rsidRDefault="00A762F3">
      <w:pPr>
        <w:pStyle w:val="List2"/>
      </w:pPr>
      <w:r>
        <w:t>(10)</w:t>
      </w:r>
      <w:r>
        <w:tab/>
        <w:t xml:space="preserve">A facility operator may not use power driven processing equipment at an unenclosed facility. This limitation does not apply to a bulk or single-feed reverse vending machine. </w:t>
      </w:r>
    </w:p>
    <w:p w14:paraId="7A04B219" w14:textId="77777777" w:rsidR="00FE2A6F" w:rsidRDefault="00A762F3">
      <w:pPr>
        <w:pStyle w:val="List2"/>
      </w:pPr>
      <w:r>
        <w:t>(11)</w:t>
      </w:r>
      <w:r>
        <w:tab/>
      </w:r>
      <w:r>
        <w:t xml:space="preserve">A facility that shares a site with another use may not be designed or operated to interfere with the off-street parking, shared parking, traffic circulation, or access required by the other use. </w:t>
      </w:r>
    </w:p>
    <w:p w14:paraId="7A04B21A" w14:textId="77777777" w:rsidR="00FE2A6F" w:rsidRDefault="00A762F3">
      <w:pPr>
        <w:pStyle w:val="List1"/>
      </w:pPr>
      <w:r>
        <w:t>(B)</w:t>
      </w:r>
      <w:r>
        <w:tab/>
        <w:t xml:space="preserve">The operator may seek a waiver of a requirement of Subsection (A) from the council. The waiver request must demonstrate that: </w:t>
      </w:r>
    </w:p>
    <w:p w14:paraId="7A04B21B" w14:textId="77777777" w:rsidR="00FE2A6F" w:rsidRDefault="00A762F3">
      <w:pPr>
        <w:pStyle w:val="List2"/>
      </w:pPr>
      <w:r>
        <w:t>(1)</w:t>
      </w:r>
      <w:r>
        <w:tab/>
        <w:t xml:space="preserve">compliance with the requirement is an undue hardship on the applicant; </w:t>
      </w:r>
    </w:p>
    <w:p w14:paraId="7A04B21C" w14:textId="77777777" w:rsidR="00FE2A6F" w:rsidRDefault="00A762F3">
      <w:pPr>
        <w:pStyle w:val="List2"/>
      </w:pPr>
      <w:r>
        <w:t>(2)</w:t>
      </w:r>
      <w:r>
        <w:tab/>
        <w:t xml:space="preserve">waiver of the requirement will not adversely affect surrounding properties; and </w:t>
      </w:r>
    </w:p>
    <w:p w14:paraId="7A04B21D" w14:textId="77777777" w:rsidR="00FE2A6F" w:rsidRDefault="00A762F3">
      <w:pPr>
        <w:pStyle w:val="List2"/>
      </w:pPr>
      <w:r>
        <w:t>(3)</w:t>
      </w:r>
      <w:r>
        <w:tab/>
      </w:r>
      <w:r>
        <w:t xml:space="preserve">the facility substantially complies with requirements of this section. </w:t>
      </w:r>
    </w:p>
    <w:p w14:paraId="7A04B21E" w14:textId="77777777" w:rsidR="00FE2A6F" w:rsidRDefault="00A762F3">
      <w:pPr>
        <w:pStyle w:val="HistoryNote"/>
      </w:pPr>
      <w:r>
        <w:t>Source: Sections 13-2-224 and 13-2-271; Ord. 990225-70; Ord. 031120-44; Ord. 031211-11; Ord. 050127-64.</w:t>
      </w:r>
    </w:p>
    <w:p w14:paraId="7A04B21F" w14:textId="77777777" w:rsidR="00FE2A6F" w:rsidRDefault="00FE2A6F">
      <w:pPr>
        <w:spacing w:before="0" w:after="0"/>
        <w:sectPr w:rsidR="00FE2A6F">
          <w:headerReference w:type="default" r:id="rId729"/>
          <w:footerReference w:type="default" r:id="rId730"/>
          <w:type w:val="continuous"/>
          <w:pgSz w:w="12240" w:h="15840"/>
          <w:pgMar w:top="1440" w:right="1440" w:bottom="1440" w:left="1440" w:header="720" w:footer="720" w:gutter="0"/>
          <w:cols w:space="720"/>
        </w:sectPr>
      </w:pPr>
    </w:p>
    <w:p w14:paraId="7A04B220" w14:textId="77777777" w:rsidR="00FE2A6F" w:rsidRDefault="00A762F3">
      <w:pPr>
        <w:pStyle w:val="Section"/>
      </w:pPr>
      <w:r>
        <w:t>§ 25-2-806 PLANT NURSERIES.</w:t>
      </w:r>
    </w:p>
    <w:p w14:paraId="7A04B221" w14:textId="77777777" w:rsidR="00FE2A6F" w:rsidRDefault="00A762F3">
      <w:pPr>
        <w:pStyle w:val="List1"/>
      </w:pPr>
      <w:r>
        <w:t>(A)</w:t>
      </w:r>
      <w:r>
        <w:tab/>
        <w:t xml:space="preserve">This section applies to a plant nursery use. </w:t>
      </w:r>
    </w:p>
    <w:p w14:paraId="7A04B222" w14:textId="77777777" w:rsidR="00FE2A6F" w:rsidRDefault="00A762F3">
      <w:pPr>
        <w:pStyle w:val="List1"/>
      </w:pPr>
      <w:r>
        <w:t>(B)</w:t>
      </w:r>
      <w:r>
        <w:tab/>
        <w:t xml:space="preserve">In a neighborhood commercial (LR) district, the site area may not exceed one acre. </w:t>
      </w:r>
    </w:p>
    <w:p w14:paraId="7A04B223" w14:textId="77777777" w:rsidR="00FE2A6F" w:rsidRDefault="00A762F3">
      <w:pPr>
        <w:pStyle w:val="List1"/>
      </w:pPr>
      <w:r>
        <w:t>(C)</w:t>
      </w:r>
      <w:r>
        <w:tab/>
        <w:t xml:space="preserve">Storage areas for herbicides, pesticides, or fertilizers, if any, must be shown on the site plan. </w:t>
      </w:r>
    </w:p>
    <w:p w14:paraId="7A04B224" w14:textId="77777777" w:rsidR="00FE2A6F" w:rsidRDefault="00A762F3">
      <w:pPr>
        <w:pStyle w:val="List1"/>
      </w:pPr>
      <w:r>
        <w:t>(D)</w:t>
      </w:r>
      <w:r>
        <w:tab/>
      </w:r>
      <w:r>
        <w:t xml:space="preserve">This subsection applies to products that are required by the Environmental Protection Agency to be labeled "combustible", "corrosive", "danger", "flammable", "highly flammable", "poison", or "warning". </w:t>
      </w:r>
    </w:p>
    <w:p w14:paraId="7A04B225" w14:textId="77777777" w:rsidR="00FE2A6F" w:rsidRDefault="00A762F3">
      <w:pPr>
        <w:pStyle w:val="List2"/>
      </w:pPr>
      <w:r>
        <w:t>(1)</w:t>
      </w:r>
      <w:r>
        <w:tab/>
        <w:t xml:space="preserve">Storage or display of a product is required to be: </w:t>
      </w:r>
    </w:p>
    <w:p w14:paraId="7A04B226" w14:textId="77777777" w:rsidR="00FE2A6F" w:rsidRDefault="00A762F3">
      <w:pPr>
        <w:pStyle w:val="List3"/>
      </w:pPr>
      <w:r>
        <w:t>(a)</w:t>
      </w:r>
      <w:r>
        <w:tab/>
        <w:t xml:space="preserve">in an enclosed building; and </w:t>
      </w:r>
    </w:p>
    <w:p w14:paraId="7A04B227" w14:textId="77777777" w:rsidR="00FE2A6F" w:rsidRDefault="00A762F3">
      <w:pPr>
        <w:pStyle w:val="List3"/>
      </w:pPr>
      <w:r>
        <w:t>(b)</w:t>
      </w:r>
      <w:r>
        <w:tab/>
        <w:t xml:space="preserve">for a site larger than one acre, separated from property used or zoned for a residential use by at least 75 feet plus 20 feet for each acre of site area over one acre. </w:t>
      </w:r>
    </w:p>
    <w:p w14:paraId="7A04B228" w14:textId="77777777" w:rsidR="00FE2A6F" w:rsidRDefault="00A762F3">
      <w:pPr>
        <w:pStyle w:val="List2"/>
      </w:pPr>
      <w:r>
        <w:t>(2)</w:t>
      </w:r>
      <w:r>
        <w:tab/>
        <w:t xml:space="preserve">Total storage and display area: </w:t>
      </w:r>
    </w:p>
    <w:p w14:paraId="7A04B229" w14:textId="77777777" w:rsidR="00FE2A6F" w:rsidRDefault="00A762F3">
      <w:pPr>
        <w:pStyle w:val="List3"/>
      </w:pPr>
      <w:r>
        <w:t>(a)</w:t>
      </w:r>
      <w:r>
        <w:tab/>
      </w:r>
      <w:r>
        <w:t xml:space="preserve">is limited to 100 square feet for each acre, or portion of an acre, of site area; and </w:t>
      </w:r>
    </w:p>
    <w:p w14:paraId="7A04B22A" w14:textId="77777777" w:rsidR="00FE2A6F" w:rsidRDefault="00A762F3">
      <w:pPr>
        <w:pStyle w:val="List3"/>
      </w:pPr>
      <w:r>
        <w:t>(b)</w:t>
      </w:r>
      <w:r>
        <w:tab/>
        <w:t xml:space="preserve">may not exceed 1,000 square feet. </w:t>
      </w:r>
    </w:p>
    <w:p w14:paraId="7A04B22B" w14:textId="77777777" w:rsidR="00FE2A6F" w:rsidRDefault="00A762F3">
      <w:pPr>
        <w:pStyle w:val="List1"/>
      </w:pPr>
      <w:r>
        <w:t>(E)</w:t>
      </w:r>
      <w:r>
        <w:tab/>
        <w:t xml:space="preserve">A bulk storage area for soil, compost, or a similar product outside of an enclosed building: </w:t>
      </w:r>
    </w:p>
    <w:p w14:paraId="7A04B22C" w14:textId="77777777" w:rsidR="00FE2A6F" w:rsidRDefault="00A762F3">
      <w:pPr>
        <w:pStyle w:val="List2"/>
      </w:pPr>
      <w:r>
        <w:t>(1)</w:t>
      </w:r>
      <w:r>
        <w:tab/>
        <w:t xml:space="preserve">may not exceed 10 percent of the site area; </w:t>
      </w:r>
    </w:p>
    <w:p w14:paraId="7A04B22D" w14:textId="77777777" w:rsidR="00FE2A6F" w:rsidRDefault="00A762F3">
      <w:pPr>
        <w:pStyle w:val="List2"/>
      </w:pPr>
      <w:r>
        <w:t>(2)</w:t>
      </w:r>
      <w:r>
        <w:tab/>
        <w:t xml:space="preserve">must be at least 25 feet from property used or zoned for a residential use; </w:t>
      </w:r>
    </w:p>
    <w:p w14:paraId="7A04B22E" w14:textId="77777777" w:rsidR="00FE2A6F" w:rsidRDefault="00A762F3">
      <w:pPr>
        <w:pStyle w:val="List2"/>
      </w:pPr>
      <w:r>
        <w:t>(3)</w:t>
      </w:r>
      <w:r>
        <w:tab/>
        <w:t xml:space="preserve">must be screened from view from adjacent property used or zoned for a residential use; and </w:t>
      </w:r>
    </w:p>
    <w:p w14:paraId="7A04B22F" w14:textId="77777777" w:rsidR="00FE2A6F" w:rsidRDefault="00A762F3">
      <w:pPr>
        <w:pStyle w:val="List2"/>
      </w:pPr>
      <w:r>
        <w:lastRenderedPageBreak/>
        <w:t>(4)</w:t>
      </w:r>
      <w:r>
        <w:tab/>
      </w:r>
      <w:r>
        <w:t xml:space="preserve">may not cause noxious odors that are detectible from adjacent property used or zoned for a residential use. </w:t>
      </w:r>
    </w:p>
    <w:p w14:paraId="7A04B230" w14:textId="77777777" w:rsidR="00FE2A6F" w:rsidRDefault="00A762F3">
      <w:pPr>
        <w:pStyle w:val="HistoryNote"/>
      </w:pPr>
      <w:r>
        <w:t>Source: Section 13-2-274; Ord. 990225-70; Ord. 031211-11.</w:t>
      </w:r>
    </w:p>
    <w:p w14:paraId="7A04B231" w14:textId="77777777" w:rsidR="00FE2A6F" w:rsidRDefault="00FE2A6F">
      <w:pPr>
        <w:spacing w:before="0" w:after="0"/>
        <w:sectPr w:rsidR="00FE2A6F">
          <w:headerReference w:type="default" r:id="rId731"/>
          <w:footerReference w:type="default" r:id="rId732"/>
          <w:type w:val="continuous"/>
          <w:pgSz w:w="12240" w:h="15840"/>
          <w:pgMar w:top="1440" w:right="1440" w:bottom="1440" w:left="1440" w:header="720" w:footer="720" w:gutter="0"/>
          <w:cols w:space="720"/>
        </w:sectPr>
      </w:pPr>
    </w:p>
    <w:p w14:paraId="7A04B232" w14:textId="77777777" w:rsidR="00FE2A6F" w:rsidRDefault="00A762F3">
      <w:pPr>
        <w:pStyle w:val="Section"/>
      </w:pPr>
      <w:r>
        <w:t>§ 25-2-807 SPECIAL USE IN HISTORIC DISTRICT.</w:t>
      </w:r>
    </w:p>
    <w:p w14:paraId="7A04B233" w14:textId="77777777" w:rsidR="00FE2A6F" w:rsidRDefault="00A762F3">
      <w:pPr>
        <w:pStyle w:val="List1"/>
      </w:pPr>
      <w:r>
        <w:t>(A)</w:t>
      </w:r>
      <w:r>
        <w:tab/>
        <w:t xml:space="preserve">This section applies to a site if: </w:t>
      </w:r>
    </w:p>
    <w:p w14:paraId="7A04B234" w14:textId="77777777" w:rsidR="00FE2A6F" w:rsidRDefault="00A762F3">
      <w:pPr>
        <w:pStyle w:val="List2"/>
      </w:pPr>
      <w:r>
        <w:t>(1)</w:t>
      </w:r>
      <w:r>
        <w:tab/>
        <w:t xml:space="preserve">the structure and land are zoned as a historic landmark (H) or historic area (HD) combining district; </w:t>
      </w:r>
    </w:p>
    <w:p w14:paraId="7A04B235" w14:textId="77777777" w:rsidR="00FE2A6F" w:rsidRDefault="00A762F3">
      <w:pPr>
        <w:pStyle w:val="List2"/>
      </w:pPr>
      <w:r>
        <w:t>(2)</w:t>
      </w:r>
      <w:r>
        <w:tab/>
        <w:t xml:space="preserve">the property is owned and operated by a non-profit entity; </w:t>
      </w:r>
    </w:p>
    <w:p w14:paraId="7A04B236" w14:textId="77777777" w:rsidR="00FE2A6F" w:rsidRDefault="00A762F3">
      <w:pPr>
        <w:pStyle w:val="List2"/>
      </w:pPr>
      <w:r>
        <w:t>(3)</w:t>
      </w:r>
      <w:r>
        <w:tab/>
        <w:t xml:space="preserve">the property is directly accessible from a street with at least 40 feet of paving; </w:t>
      </w:r>
    </w:p>
    <w:p w14:paraId="7A04B237" w14:textId="77777777" w:rsidR="00FE2A6F" w:rsidRDefault="00A762F3">
      <w:pPr>
        <w:pStyle w:val="List2"/>
      </w:pPr>
      <w:r>
        <w:t>(4)</w:t>
      </w:r>
      <w:r>
        <w:tab/>
        <w:t xml:space="preserve">the site has at least one acre of contiguous land area; </w:t>
      </w:r>
    </w:p>
    <w:p w14:paraId="7A04B238" w14:textId="77777777" w:rsidR="00FE2A6F" w:rsidRDefault="00A762F3">
      <w:pPr>
        <w:pStyle w:val="List2"/>
      </w:pPr>
      <w:r>
        <w:t>(5)</w:t>
      </w:r>
      <w:r>
        <w:tab/>
        <w:t xml:space="preserve">at least 80 percent of the parking is on site; </w:t>
      </w:r>
    </w:p>
    <w:p w14:paraId="7A04B239" w14:textId="77777777" w:rsidR="00FE2A6F" w:rsidRDefault="00A762F3">
      <w:pPr>
        <w:pStyle w:val="List2"/>
      </w:pPr>
      <w:r>
        <w:t>(6)</w:t>
      </w:r>
      <w:r>
        <w:tab/>
        <w:t xml:space="preserve">a single commercial use does not occupy more than 25 percent of the gross floor area; </w:t>
      </w:r>
    </w:p>
    <w:p w14:paraId="7A04B23A" w14:textId="77777777" w:rsidR="00FE2A6F" w:rsidRDefault="00A762F3">
      <w:pPr>
        <w:pStyle w:val="List2"/>
      </w:pPr>
      <w:r>
        <w:t>(7)</w:t>
      </w:r>
      <w:r>
        <w:tab/>
        <w:t xml:space="preserve">civic uses occupy at least 50 percent of the gross floor area; and </w:t>
      </w:r>
    </w:p>
    <w:p w14:paraId="7A04B23B" w14:textId="77777777" w:rsidR="00FE2A6F" w:rsidRDefault="00A762F3">
      <w:pPr>
        <w:pStyle w:val="List2"/>
      </w:pPr>
      <w:r>
        <w:t>(8)</w:t>
      </w:r>
      <w:r>
        <w:tab/>
        <w:t xml:space="preserve">the property owner does not discriminate on the basis of race, color, religion, sex, national origin, sexual orientation, age, or physical disability in leasing the property. </w:t>
      </w:r>
    </w:p>
    <w:p w14:paraId="7A04B23C" w14:textId="77777777" w:rsidR="00FE2A6F" w:rsidRDefault="00A762F3">
      <w:pPr>
        <w:pStyle w:val="List1"/>
      </w:pPr>
      <w:r>
        <w:t>(B)</w:t>
      </w:r>
      <w:r>
        <w:tab/>
      </w:r>
      <w:r>
        <w:t xml:space="preserve">If not otherwise permitted in the base district, the following are conditional uses on a site described in Subsection (A): </w:t>
      </w:r>
    </w:p>
    <w:p w14:paraId="7A04B23D" w14:textId="77777777" w:rsidR="00FE2A6F" w:rsidRDefault="00A762F3">
      <w:pPr>
        <w:pStyle w:val="List2"/>
      </w:pPr>
      <w:r>
        <w:t>(1)</w:t>
      </w:r>
      <w:r>
        <w:tab/>
        <w:t xml:space="preserve">administrative and business offices; </w:t>
      </w:r>
    </w:p>
    <w:p w14:paraId="7A04B23E" w14:textId="77777777" w:rsidR="00FE2A6F" w:rsidRDefault="00A762F3">
      <w:pPr>
        <w:pStyle w:val="List2"/>
      </w:pPr>
      <w:r>
        <w:t>(2)</w:t>
      </w:r>
      <w:r>
        <w:tab/>
        <w:t xml:space="preserve">general retail sales (convenience); </w:t>
      </w:r>
    </w:p>
    <w:p w14:paraId="7A04B23F" w14:textId="77777777" w:rsidR="00FE2A6F" w:rsidRDefault="00A762F3">
      <w:pPr>
        <w:pStyle w:val="List2"/>
      </w:pPr>
      <w:r>
        <w:t>(3)</w:t>
      </w:r>
      <w:r>
        <w:tab/>
        <w:t xml:space="preserve">indoor entertainment; </w:t>
      </w:r>
    </w:p>
    <w:p w14:paraId="7A04B240" w14:textId="77777777" w:rsidR="00FE2A6F" w:rsidRDefault="00A762F3">
      <w:pPr>
        <w:pStyle w:val="List2"/>
      </w:pPr>
      <w:r>
        <w:t>(4)</w:t>
      </w:r>
      <w:r>
        <w:tab/>
        <w:t xml:space="preserve">restaurant (limited) without drive-in service; and </w:t>
      </w:r>
    </w:p>
    <w:p w14:paraId="7A04B241" w14:textId="77777777" w:rsidR="00FE2A6F" w:rsidRDefault="00A762F3">
      <w:pPr>
        <w:pStyle w:val="List2"/>
      </w:pPr>
      <w:r>
        <w:t>(5)</w:t>
      </w:r>
      <w:r>
        <w:tab/>
        <w:t xml:space="preserve">cultural services. </w:t>
      </w:r>
    </w:p>
    <w:p w14:paraId="7A04B242" w14:textId="77777777" w:rsidR="00FE2A6F" w:rsidRDefault="00A762F3">
      <w:pPr>
        <w:pStyle w:val="HistoryNote"/>
      </w:pPr>
      <w:r>
        <w:t>Source: Sections 13-2-1 and 13-2-234; Ord. 990225-70; Ord. 000309-39; Ord. 031211-11; Ord. 031211-41; Ord. 041202-16; Ord. No. 20231102-028, Pt. 14, 11-13-23.</w:t>
      </w:r>
    </w:p>
    <w:p w14:paraId="7A04B243" w14:textId="77777777" w:rsidR="00FE2A6F" w:rsidRDefault="00FE2A6F">
      <w:pPr>
        <w:spacing w:before="0" w:after="0"/>
        <w:sectPr w:rsidR="00FE2A6F">
          <w:headerReference w:type="default" r:id="rId733"/>
          <w:footerReference w:type="default" r:id="rId734"/>
          <w:type w:val="continuous"/>
          <w:pgSz w:w="12240" w:h="15840"/>
          <w:pgMar w:top="1440" w:right="1440" w:bottom="1440" w:left="1440" w:header="720" w:footer="720" w:gutter="0"/>
          <w:cols w:space="720"/>
        </w:sectPr>
      </w:pPr>
    </w:p>
    <w:p w14:paraId="7A04B244" w14:textId="77777777" w:rsidR="00FE2A6F" w:rsidRDefault="00A762F3">
      <w:pPr>
        <w:pStyle w:val="Section"/>
      </w:pPr>
      <w:r>
        <w:t>§ 25-2-808 </w:t>
      </w:r>
      <w:r>
        <w:t>RESTAURANTS AND COCKTAIL LOUNGES.</w:t>
      </w:r>
    </w:p>
    <w:p w14:paraId="7A04B245" w14:textId="77777777" w:rsidR="00FE2A6F" w:rsidRDefault="00A762F3">
      <w:pPr>
        <w:pStyle w:val="List1"/>
      </w:pPr>
      <w:r>
        <w:t>(A)</w:t>
      </w:r>
      <w:r>
        <w:tab/>
        <w:t xml:space="preserve">A restaurant (general) use must comply with the requirements of this subsection. </w:t>
      </w:r>
    </w:p>
    <w:p w14:paraId="7A04B246" w14:textId="77777777" w:rsidR="00FE2A6F" w:rsidRDefault="00A762F3">
      <w:pPr>
        <w:pStyle w:val="List2"/>
      </w:pPr>
      <w:r>
        <w:t>(1)</w:t>
      </w:r>
      <w:r>
        <w:tab/>
        <w:t xml:space="preserve">The restaurant must contain kitchen facilities that are adequate for the preparation of the food to be sold. The adequacy of the kitchen facilities is based on the seating capacity of the restaurant and the type of menu offered. </w:t>
      </w:r>
    </w:p>
    <w:p w14:paraId="7A04B247" w14:textId="77777777" w:rsidR="00FE2A6F" w:rsidRDefault="00A762F3">
      <w:pPr>
        <w:pStyle w:val="List2"/>
      </w:pPr>
      <w:r>
        <w:t>(2)</w:t>
      </w:r>
      <w:r>
        <w:tab/>
        <w:t xml:space="preserve">The menu must provide a variety of entrees, a list of all food items for sale, and the price of each item. </w:t>
      </w:r>
    </w:p>
    <w:p w14:paraId="7A04B248" w14:textId="77777777" w:rsidR="00FE2A6F" w:rsidRDefault="00A762F3">
      <w:pPr>
        <w:pStyle w:val="List1"/>
      </w:pPr>
      <w:r>
        <w:t>(B)</w:t>
      </w:r>
      <w:r>
        <w:tab/>
      </w:r>
      <w:r>
        <w:t xml:space="preserve">A restaurant (general) use that serves alcoholic beverages must comply with the requirements of this subsection. </w:t>
      </w:r>
    </w:p>
    <w:p w14:paraId="7A04B249" w14:textId="77777777" w:rsidR="00FE2A6F" w:rsidRDefault="00A762F3">
      <w:pPr>
        <w:pStyle w:val="List2"/>
      </w:pPr>
      <w:r>
        <w:t>(1)</w:t>
      </w:r>
      <w:r>
        <w:tab/>
        <w:t xml:space="preserve">At least 51 percent of the gross income of a restaurant must be derived from the sale of prepared food. </w:t>
      </w:r>
    </w:p>
    <w:p w14:paraId="7A04B24A" w14:textId="77777777" w:rsidR="00FE2A6F" w:rsidRDefault="00A762F3">
      <w:pPr>
        <w:pStyle w:val="List2"/>
      </w:pPr>
      <w:r>
        <w:t>(2)</w:t>
      </w:r>
      <w:r>
        <w:tab/>
      </w:r>
      <w:r>
        <w:t xml:space="preserve">An area within a restaurant devoted to the preparation, sale, and consumption of alcoholic beverages may not be operated or advertised under a name different from the restaurant. An outside sign, separate identification, or advertising for the area within the restaurant devoted to the preparation, </w:t>
      </w:r>
      <w:r>
        <w:lastRenderedPageBreak/>
        <w:t xml:space="preserve">sale, and consumption of alcoholic beverages must be incidental to and in conjunction with the restaurant use. </w:t>
      </w:r>
    </w:p>
    <w:p w14:paraId="7A04B24B" w14:textId="77777777" w:rsidR="00FE2A6F" w:rsidRDefault="00A762F3">
      <w:pPr>
        <w:pStyle w:val="List2"/>
      </w:pPr>
      <w:r>
        <w:t>(3)</w:t>
      </w:r>
      <w:r>
        <w:tab/>
      </w:r>
      <w:r>
        <w:t xml:space="preserve">Live entertainment is permitted if the amplified sound does not exceed 70 decibels, measured at the property line of the licensed premises. In this paragraph, "premises" has the meaning ascribed to it in the Texas Alcoholic Beverage Code. </w:t>
      </w:r>
    </w:p>
    <w:p w14:paraId="7A04B24C" w14:textId="77777777" w:rsidR="00FE2A6F" w:rsidRDefault="00A762F3">
      <w:pPr>
        <w:pStyle w:val="List2"/>
      </w:pPr>
      <w:r>
        <w:t>(4)</w:t>
      </w:r>
      <w:r>
        <w:tab/>
        <w:t xml:space="preserve">The building official may order a verified audit that includes documents submitted to taxing authorities. A person's failure to timely produce requested documents is prima facie evidence of a violation of this chapter. </w:t>
      </w:r>
    </w:p>
    <w:p w14:paraId="7A04B24D" w14:textId="77777777" w:rsidR="00FE2A6F" w:rsidRDefault="00A762F3">
      <w:pPr>
        <w:pStyle w:val="List1"/>
      </w:pPr>
      <w:r>
        <w:t>(C)</w:t>
      </w:r>
      <w:r>
        <w:tab/>
      </w:r>
      <w:r>
        <w:t xml:space="preserve">A restaurant that requires a late-hours permit from the Texas Alcoholic Beverage Commission is a conditional use if: </w:t>
      </w:r>
    </w:p>
    <w:p w14:paraId="7A04B24E" w14:textId="77777777" w:rsidR="00FE2A6F" w:rsidRDefault="00A762F3">
      <w:pPr>
        <w:pStyle w:val="List2"/>
      </w:pPr>
      <w:r>
        <w:t>(1)</w:t>
      </w:r>
      <w:r>
        <w:tab/>
        <w:t>Article 10 (</w:t>
      </w:r>
      <w:r>
        <w:rPr>
          <w:i/>
        </w:rPr>
        <w:t>Compatibility Standards</w:t>
      </w:r>
      <w:r>
        <w:t xml:space="preserve">) applies to the restaurant; and </w:t>
      </w:r>
    </w:p>
    <w:p w14:paraId="7A04B24F" w14:textId="77777777" w:rsidR="00FE2A6F" w:rsidRDefault="00A762F3">
      <w:pPr>
        <w:pStyle w:val="List2"/>
      </w:pPr>
      <w:r>
        <w:t>(2)</w:t>
      </w:r>
      <w:r>
        <w:tab/>
        <w:t>Article 10 (</w:t>
      </w:r>
      <w:r>
        <w:rPr>
          <w:i/>
        </w:rPr>
        <w:t>Compatibility Standards</w:t>
      </w:r>
      <w:r>
        <w:t>) is not waived in accordance with Article 10, Division 3 (</w:t>
      </w:r>
      <w:r>
        <w:rPr>
          <w:i/>
        </w:rPr>
        <w:t>Waivers</w:t>
      </w:r>
      <w:r>
        <w:t xml:space="preserve">). </w:t>
      </w:r>
    </w:p>
    <w:p w14:paraId="7A04B250" w14:textId="77777777" w:rsidR="00FE2A6F" w:rsidRDefault="00A762F3">
      <w:pPr>
        <w:pStyle w:val="List1"/>
      </w:pPr>
      <w:r>
        <w:t>(D)</w:t>
      </w:r>
      <w:r>
        <w:tab/>
        <w:t xml:space="preserve">For a cocktail lounge or a restaurant with a late-hours permit: </w:t>
      </w:r>
    </w:p>
    <w:p w14:paraId="7A04B251" w14:textId="77777777" w:rsidR="00FE2A6F" w:rsidRDefault="00A762F3">
      <w:pPr>
        <w:pStyle w:val="List2"/>
      </w:pPr>
      <w:r>
        <w:t>(1)</w:t>
      </w:r>
      <w:r>
        <w:tab/>
        <w:t xml:space="preserve">all parking must be shown on the site plan that is required for a conditional use permit or compatibility standards waiver; and </w:t>
      </w:r>
    </w:p>
    <w:p w14:paraId="7A04B252" w14:textId="77777777" w:rsidR="00FE2A6F" w:rsidRDefault="00A762F3">
      <w:pPr>
        <w:pStyle w:val="List2"/>
      </w:pPr>
      <w:r>
        <w:t>(2)</w:t>
      </w:r>
      <w:r>
        <w:tab/>
      </w:r>
      <w:r>
        <w:t>compliance with the parking area setback described in Section 25-5-146 (</w:t>
      </w:r>
      <w:r>
        <w:rPr>
          <w:i/>
        </w:rPr>
        <w:t>Conditions of Approval</w:t>
      </w:r>
      <w:r>
        <w:t xml:space="preserve">) is required. </w:t>
      </w:r>
    </w:p>
    <w:p w14:paraId="7A04B253" w14:textId="77777777" w:rsidR="00FE2A6F" w:rsidRDefault="00A762F3">
      <w:pPr>
        <w:pStyle w:val="HistoryNote"/>
      </w:pPr>
      <w:r>
        <w:t>Source: Section 13-2-263; Ord. 990225-70; Ord. 031211-11.</w:t>
      </w:r>
    </w:p>
    <w:p w14:paraId="7A04B254" w14:textId="77777777" w:rsidR="00FE2A6F" w:rsidRDefault="00FE2A6F">
      <w:pPr>
        <w:spacing w:before="0" w:after="0"/>
        <w:sectPr w:rsidR="00FE2A6F">
          <w:headerReference w:type="default" r:id="rId735"/>
          <w:footerReference w:type="default" r:id="rId736"/>
          <w:type w:val="continuous"/>
          <w:pgSz w:w="12240" w:h="15840"/>
          <w:pgMar w:top="1440" w:right="1440" w:bottom="1440" w:left="1440" w:header="720" w:footer="720" w:gutter="0"/>
          <w:cols w:space="720"/>
        </w:sectPr>
      </w:pPr>
    </w:p>
    <w:p w14:paraId="7A04B255" w14:textId="77777777" w:rsidR="00FE2A6F" w:rsidRDefault="00A762F3">
      <w:pPr>
        <w:pStyle w:val="Section"/>
      </w:pPr>
      <w:r>
        <w:t>§ 25-2-809 RESTAURANT (LIMITED) USE.</w:t>
      </w:r>
    </w:p>
    <w:p w14:paraId="7A04B256" w14:textId="77777777" w:rsidR="00FE2A6F" w:rsidRDefault="00A762F3">
      <w:pPr>
        <w:pStyle w:val="List1"/>
      </w:pPr>
      <w:r>
        <w:t>(A)</w:t>
      </w:r>
      <w:r>
        <w:tab/>
        <w:t xml:space="preserve">In a neighborhood commercial (LR) district, a restaurant (limited) use is: </w:t>
      </w:r>
    </w:p>
    <w:p w14:paraId="7A04B257" w14:textId="77777777" w:rsidR="00FE2A6F" w:rsidRDefault="00A762F3">
      <w:pPr>
        <w:pStyle w:val="List2"/>
      </w:pPr>
      <w:r>
        <w:t>(1)</w:t>
      </w:r>
      <w:r>
        <w:tab/>
        <w:t xml:space="preserve">a conditional use if it has drive-in service; and </w:t>
      </w:r>
    </w:p>
    <w:p w14:paraId="7A04B258" w14:textId="77777777" w:rsidR="00FE2A6F" w:rsidRDefault="00A762F3">
      <w:pPr>
        <w:pStyle w:val="List2"/>
      </w:pPr>
      <w:r>
        <w:t>(2)</w:t>
      </w:r>
      <w:r>
        <w:tab/>
        <w:t xml:space="preserve">prohibited if it exceeds 3,000 square feet of gross floor area, and the site abuts property: </w:t>
      </w:r>
    </w:p>
    <w:p w14:paraId="7A04B259" w14:textId="77777777" w:rsidR="00FE2A6F" w:rsidRDefault="00A762F3">
      <w:pPr>
        <w:pStyle w:val="List3"/>
      </w:pPr>
      <w:r>
        <w:t>(a)</w:t>
      </w:r>
      <w:r>
        <w:tab/>
      </w:r>
      <w:r>
        <w:t xml:space="preserve">zoned as an urban family residence (SF-5) or more restrictive district; or </w:t>
      </w:r>
    </w:p>
    <w:p w14:paraId="7A04B25A" w14:textId="77777777" w:rsidR="00FE2A6F" w:rsidRDefault="00A762F3">
      <w:pPr>
        <w:pStyle w:val="List3"/>
      </w:pPr>
      <w:r>
        <w:t>(b)</w:t>
      </w:r>
      <w:r>
        <w:tab/>
        <w:t xml:space="preserve">on which a use permitted in a SF-5 or more restrictive district is located. </w:t>
      </w:r>
    </w:p>
    <w:p w14:paraId="7A04B25B" w14:textId="77777777" w:rsidR="00FE2A6F" w:rsidRDefault="00A762F3">
      <w:pPr>
        <w:pStyle w:val="List1"/>
      </w:pPr>
      <w:r>
        <w:t>(B)</w:t>
      </w:r>
      <w:r>
        <w:tab/>
        <w:t xml:space="preserve">in a general office (GO), commercial recreation (CR), or neighborhood commercial (LR) district, the outdoor seating area, if any, for a restaurant (limited) use may not exceed 50 percent of the indoor seating area. Seating area is measured in square feet. </w:t>
      </w:r>
    </w:p>
    <w:p w14:paraId="7A04B25C" w14:textId="77777777" w:rsidR="00FE2A6F" w:rsidRDefault="00A762F3">
      <w:pPr>
        <w:pStyle w:val="HistoryNote"/>
      </w:pPr>
      <w:r>
        <w:t>Source: Ord. 031211-41.</w:t>
      </w:r>
    </w:p>
    <w:p w14:paraId="7A04B25D" w14:textId="77777777" w:rsidR="00FE2A6F" w:rsidRDefault="00FE2A6F">
      <w:pPr>
        <w:spacing w:before="0" w:after="0"/>
        <w:sectPr w:rsidR="00FE2A6F">
          <w:headerReference w:type="default" r:id="rId737"/>
          <w:footerReference w:type="default" r:id="rId738"/>
          <w:type w:val="continuous"/>
          <w:pgSz w:w="12240" w:h="15840"/>
          <w:pgMar w:top="1440" w:right="1440" w:bottom="1440" w:left="1440" w:header="720" w:footer="720" w:gutter="0"/>
          <w:cols w:space="720"/>
        </w:sectPr>
      </w:pPr>
    </w:p>
    <w:p w14:paraId="7A04B25E" w14:textId="77777777" w:rsidR="00FE2A6F" w:rsidRDefault="00A762F3">
      <w:pPr>
        <w:pStyle w:val="Section"/>
      </w:pPr>
      <w:r>
        <w:t>§ 25-2-810 PRINTING AND PUBLISHING USE.</w:t>
      </w:r>
    </w:p>
    <w:p w14:paraId="7A04B25F" w14:textId="77777777" w:rsidR="00FE2A6F" w:rsidRDefault="00A762F3">
      <w:pPr>
        <w:pStyle w:val="List1"/>
      </w:pPr>
      <w:r>
        <w:t>(A)</w:t>
      </w:r>
      <w:r>
        <w:tab/>
      </w:r>
      <w:r>
        <w:t xml:space="preserve">This section applies to a printing and publishing use in a community commercial (GR) or more restrictive district. </w:t>
      </w:r>
    </w:p>
    <w:p w14:paraId="7A04B260" w14:textId="77777777" w:rsidR="00FE2A6F" w:rsidRDefault="00A762F3">
      <w:pPr>
        <w:pStyle w:val="List1"/>
      </w:pPr>
      <w:r>
        <w:t>(B)</w:t>
      </w:r>
      <w:r>
        <w:tab/>
        <w:t xml:space="preserve">The use may not: </w:t>
      </w:r>
    </w:p>
    <w:p w14:paraId="7A04B261" w14:textId="77777777" w:rsidR="00FE2A6F" w:rsidRDefault="00A762F3">
      <w:pPr>
        <w:pStyle w:val="List2"/>
      </w:pPr>
      <w:r>
        <w:t>(1)</w:t>
      </w:r>
      <w:r>
        <w:tab/>
        <w:t xml:space="preserve">exceed 5,000 square feet of gross floor area; or </w:t>
      </w:r>
    </w:p>
    <w:p w14:paraId="7A04B262" w14:textId="77777777" w:rsidR="00FE2A6F" w:rsidRDefault="00A762F3">
      <w:pPr>
        <w:pStyle w:val="List2"/>
      </w:pPr>
      <w:r>
        <w:t>(2)</w:t>
      </w:r>
      <w:r>
        <w:tab/>
        <w:t xml:space="preserve">produce external noise, vibration, smoke, dust, odor, heat, glare, fumes, electrical interference, or waste runoff. </w:t>
      </w:r>
    </w:p>
    <w:p w14:paraId="7A04B263" w14:textId="77777777" w:rsidR="00FE2A6F" w:rsidRDefault="00A762F3">
      <w:pPr>
        <w:pStyle w:val="List1"/>
      </w:pPr>
      <w:r>
        <w:t>(C)</w:t>
      </w:r>
      <w:r>
        <w:tab/>
        <w:t xml:space="preserve">The following are prohibited: </w:t>
      </w:r>
    </w:p>
    <w:p w14:paraId="7A04B264" w14:textId="77777777" w:rsidR="00FE2A6F" w:rsidRDefault="00A762F3">
      <w:pPr>
        <w:pStyle w:val="List2"/>
      </w:pPr>
      <w:r>
        <w:lastRenderedPageBreak/>
        <w:t>(1)</w:t>
      </w:r>
      <w:r>
        <w:tab/>
        <w:t xml:space="preserve">the outdoor storage of materials; and </w:t>
      </w:r>
    </w:p>
    <w:p w14:paraId="7A04B265" w14:textId="77777777" w:rsidR="00FE2A6F" w:rsidRDefault="00A762F3">
      <w:pPr>
        <w:pStyle w:val="List2"/>
      </w:pPr>
      <w:r>
        <w:t>(2)</w:t>
      </w:r>
      <w:r>
        <w:tab/>
        <w:t xml:space="preserve">the wholesale distribution of goods. </w:t>
      </w:r>
    </w:p>
    <w:p w14:paraId="7A04B266" w14:textId="77777777" w:rsidR="00FE2A6F" w:rsidRDefault="00A762F3">
      <w:pPr>
        <w:pStyle w:val="List1"/>
      </w:pPr>
      <w:r>
        <w:t>(D)</w:t>
      </w:r>
      <w:r>
        <w:tab/>
      </w:r>
      <w:r>
        <w:t xml:space="preserve">The use is limited to printing equipment typically used in a business office. </w:t>
      </w:r>
    </w:p>
    <w:p w14:paraId="7A04B267" w14:textId="77777777" w:rsidR="00FE2A6F" w:rsidRDefault="00A762F3">
      <w:pPr>
        <w:pStyle w:val="HistoryNote"/>
      </w:pPr>
      <w:r>
        <w:t>Source: Ord. 040617-Z-1.</w:t>
      </w:r>
    </w:p>
    <w:p w14:paraId="7A04B268" w14:textId="77777777" w:rsidR="00FE2A6F" w:rsidRDefault="00FE2A6F">
      <w:pPr>
        <w:spacing w:before="0" w:after="0"/>
        <w:sectPr w:rsidR="00FE2A6F">
          <w:headerReference w:type="default" r:id="rId739"/>
          <w:footerReference w:type="default" r:id="rId740"/>
          <w:type w:val="continuous"/>
          <w:pgSz w:w="12240" w:h="15840"/>
          <w:pgMar w:top="1440" w:right="1440" w:bottom="1440" w:left="1440" w:header="720" w:footer="720" w:gutter="0"/>
          <w:cols w:space="720"/>
        </w:sectPr>
      </w:pPr>
    </w:p>
    <w:p w14:paraId="7A04B269" w14:textId="77777777" w:rsidR="00FE2A6F" w:rsidRDefault="00A762F3">
      <w:pPr>
        <w:pStyle w:val="Section"/>
      </w:pPr>
      <w:r>
        <w:t>§ 25-2-811 ELECTRONIC TESTING USE.</w:t>
      </w:r>
    </w:p>
    <w:p w14:paraId="7A04B26A" w14:textId="77777777" w:rsidR="00FE2A6F" w:rsidRDefault="00A762F3">
      <w:pPr>
        <w:pStyle w:val="List1"/>
      </w:pPr>
      <w:r>
        <w:t>(A)</w:t>
      </w:r>
      <w:r>
        <w:tab/>
        <w:t xml:space="preserve">This section applies to an electronic testing use. </w:t>
      </w:r>
    </w:p>
    <w:p w14:paraId="7A04B26B" w14:textId="77777777" w:rsidR="00FE2A6F" w:rsidRDefault="00A762F3">
      <w:pPr>
        <w:pStyle w:val="List1"/>
      </w:pPr>
      <w:r>
        <w:t>(B)</w:t>
      </w:r>
      <w:r>
        <w:tab/>
        <w:t xml:space="preserve">In this section, the terms "hazardous waste" and "conditionally exempt small quantity generator" have meanings assigned to them by Texas Administrative Code Title 30, Chapter 335. </w:t>
      </w:r>
    </w:p>
    <w:p w14:paraId="7A04B26C" w14:textId="77777777" w:rsidR="00FE2A6F" w:rsidRDefault="00A762F3">
      <w:pPr>
        <w:pStyle w:val="List1"/>
      </w:pPr>
      <w:r>
        <w:t>(C)</w:t>
      </w:r>
      <w:r>
        <w:tab/>
      </w:r>
      <w:r>
        <w:t xml:space="preserve">An activity that generates hazardous waste is prohibited, unless the waste is generated by a conditionally exempt small quantity generator. </w:t>
      </w:r>
    </w:p>
    <w:p w14:paraId="7A04B26D" w14:textId="77777777" w:rsidR="00FE2A6F" w:rsidRDefault="00A762F3">
      <w:pPr>
        <w:pStyle w:val="List1"/>
      </w:pPr>
      <w:r>
        <w:t>(D)</w:t>
      </w:r>
      <w:r>
        <w:tab/>
        <w:t>An electronic testing use must comply with the requirements for a planned development area prescribed by Section 25-2-648 (</w:t>
      </w:r>
      <w:r>
        <w:rPr>
          <w:i/>
        </w:rPr>
        <w:t>Planned Development Area Performance Standards</w:t>
      </w:r>
      <w:r>
        <w:t xml:space="preserve">). </w:t>
      </w:r>
    </w:p>
    <w:p w14:paraId="7A04B26E" w14:textId="77777777" w:rsidR="00FE2A6F" w:rsidRDefault="00A762F3">
      <w:pPr>
        <w:pStyle w:val="List1"/>
      </w:pPr>
      <w:r>
        <w:t>(E)</w:t>
      </w:r>
      <w:r>
        <w:tab/>
        <w:t xml:space="preserve">An electronic testing use is a conditional use in DMU and CBD base zoning districts, unless the following requirements are met, in which case electronic testing is permitted: </w:t>
      </w:r>
    </w:p>
    <w:p w14:paraId="7A04B26F" w14:textId="77777777" w:rsidR="00FE2A6F" w:rsidRDefault="00A762F3">
      <w:pPr>
        <w:pStyle w:val="List2"/>
      </w:pPr>
      <w:r>
        <w:t>(1)</w:t>
      </w:r>
      <w:r>
        <w:tab/>
      </w:r>
      <w:r>
        <w:t xml:space="preserve">the building in which the electronic testing use is located is a single-tenant building, but not including any pedestrian-oriented uses on the ground floor; </w:t>
      </w:r>
    </w:p>
    <w:p w14:paraId="7A04B270" w14:textId="77777777" w:rsidR="00FE2A6F" w:rsidRDefault="00A762F3">
      <w:pPr>
        <w:pStyle w:val="List2"/>
      </w:pPr>
      <w:r>
        <w:t>(2)</w:t>
      </w:r>
      <w:r>
        <w:tab/>
        <w:t xml:space="preserve">the building in which the electronic testing use is located is less than 90 feet in height; </w:t>
      </w:r>
    </w:p>
    <w:p w14:paraId="7A04B271" w14:textId="77777777" w:rsidR="00FE2A6F" w:rsidRDefault="00A762F3">
      <w:pPr>
        <w:pStyle w:val="List2"/>
      </w:pPr>
      <w:r>
        <w:t>(3)</w:t>
      </w:r>
      <w:r>
        <w:tab/>
        <w:t xml:space="preserve">the building in which the electronic testing use is located does not contain residential uses; and, </w:t>
      </w:r>
    </w:p>
    <w:p w14:paraId="7A04B272" w14:textId="77777777" w:rsidR="00FE2A6F" w:rsidRDefault="00A762F3">
      <w:pPr>
        <w:pStyle w:val="List2"/>
      </w:pPr>
      <w:r>
        <w:t>(4)</w:t>
      </w:r>
      <w:r>
        <w:tab/>
        <w:t>the proposed electronic testing use does not require Group H occupancy, per  Chapter 25-12 Article 1  (</w:t>
      </w:r>
      <w:r>
        <w:rPr>
          <w:i/>
        </w:rPr>
        <w:t>Building Code</w:t>
      </w:r>
      <w:r>
        <w:t xml:space="preserve">). </w:t>
      </w:r>
    </w:p>
    <w:p w14:paraId="7A04B273" w14:textId="77777777" w:rsidR="00FE2A6F" w:rsidRDefault="00A762F3">
      <w:pPr>
        <w:pStyle w:val="HistoryNote"/>
      </w:pPr>
      <w:r>
        <w:t>Source: Ord. 020627-Z34; Ord. 20110804-008; 20130620-092.</w:t>
      </w:r>
    </w:p>
    <w:p w14:paraId="7A04B274" w14:textId="77777777" w:rsidR="00FE2A6F" w:rsidRDefault="00FE2A6F">
      <w:pPr>
        <w:spacing w:before="0" w:after="0"/>
        <w:sectPr w:rsidR="00FE2A6F">
          <w:headerReference w:type="default" r:id="rId741"/>
          <w:footerReference w:type="default" r:id="rId742"/>
          <w:type w:val="continuous"/>
          <w:pgSz w:w="12240" w:h="15840"/>
          <w:pgMar w:top="1440" w:right="1440" w:bottom="1440" w:left="1440" w:header="720" w:footer="720" w:gutter="0"/>
          <w:cols w:space="720"/>
        </w:sectPr>
      </w:pPr>
    </w:p>
    <w:p w14:paraId="7A04B275" w14:textId="77777777" w:rsidR="00FE2A6F" w:rsidRDefault="00A762F3">
      <w:pPr>
        <w:pStyle w:val="Section"/>
      </w:pPr>
      <w:r>
        <w:t>§ 25-2-812 MOBILE FOOD ESTABLISHMENTS.</w:t>
      </w:r>
    </w:p>
    <w:p w14:paraId="7A04B276" w14:textId="77777777" w:rsidR="00FE2A6F" w:rsidRDefault="00A762F3">
      <w:pPr>
        <w:pStyle w:val="List1"/>
      </w:pPr>
      <w:r>
        <w:t>(A)</w:t>
      </w:r>
      <w:r>
        <w:tab/>
        <w:t xml:space="preserve">In this section: </w:t>
      </w:r>
    </w:p>
    <w:p w14:paraId="7A04B277" w14:textId="77777777" w:rsidR="00FE2A6F" w:rsidRDefault="00A762F3">
      <w:pPr>
        <w:pStyle w:val="List2"/>
      </w:pPr>
      <w:r>
        <w:t>(1)</w:t>
      </w:r>
      <w:r>
        <w:tab/>
        <w:t>PERMIT HOLDER means the person to whom the health authority issues a permit for a mobile food establishment permit required by Chapter 10-3 (</w:t>
      </w:r>
      <w:r>
        <w:rPr>
          <w:i/>
        </w:rPr>
        <w:t>Food and Food Handlers</w:t>
      </w:r>
      <w:r>
        <w:t xml:space="preserve">) of the City Code. </w:t>
      </w:r>
    </w:p>
    <w:p w14:paraId="7A04B278" w14:textId="77777777" w:rsidR="00FE2A6F" w:rsidRDefault="00A762F3">
      <w:pPr>
        <w:pStyle w:val="List2"/>
      </w:pPr>
      <w:r>
        <w:t>(2)</w:t>
      </w:r>
      <w:r>
        <w:tab/>
        <w:t>MOBILE FOOD ESTABLISHMENT has the meaning established in Title 25, Part 1, Section 229.162 (</w:t>
      </w:r>
      <w:r>
        <w:rPr>
          <w:i/>
        </w:rPr>
        <w:t>Definitions</w:t>
      </w:r>
      <w:r>
        <w:t>) of the Texas Administrative Code and Section 10-3-1 (</w:t>
      </w:r>
      <w:r>
        <w:rPr>
          <w:i/>
        </w:rPr>
        <w:t>Definitions</w:t>
      </w:r>
      <w:r>
        <w:t xml:space="preserve">) of the City Code. </w:t>
      </w:r>
    </w:p>
    <w:p w14:paraId="7A04B279" w14:textId="77777777" w:rsidR="00FE2A6F" w:rsidRDefault="00A762F3">
      <w:pPr>
        <w:pStyle w:val="List2"/>
      </w:pPr>
      <w:r>
        <w:t>(3)</w:t>
      </w:r>
      <w:r>
        <w:tab/>
      </w:r>
      <w:r>
        <w:t>SOUND EQUIPMENT has the meaning established in Section 9-2-1 (</w:t>
      </w:r>
      <w:r>
        <w:rPr>
          <w:i/>
        </w:rPr>
        <w:t>Definitions</w:t>
      </w:r>
      <w:r>
        <w:t xml:space="preserve">) of the City Code. </w:t>
      </w:r>
    </w:p>
    <w:p w14:paraId="7A04B27A" w14:textId="77777777" w:rsidR="00FE2A6F" w:rsidRDefault="00A762F3">
      <w:pPr>
        <w:pStyle w:val="List1"/>
      </w:pPr>
      <w:r>
        <w:t>(B)</w:t>
      </w:r>
      <w:r>
        <w:tab/>
        <w:t xml:space="preserve">A mobile food establishment is not permitted on private property except as provided in this section. </w:t>
      </w:r>
    </w:p>
    <w:p w14:paraId="7A04B27B" w14:textId="77777777" w:rsidR="00FE2A6F" w:rsidRDefault="00A762F3">
      <w:pPr>
        <w:pStyle w:val="List1"/>
      </w:pPr>
      <w:r>
        <w:t>(C)</w:t>
      </w:r>
      <w:r>
        <w:tab/>
        <w:t xml:space="preserve">A mobile food establishment: </w:t>
      </w:r>
    </w:p>
    <w:p w14:paraId="7A04B27C" w14:textId="77777777" w:rsidR="00FE2A6F" w:rsidRDefault="00A762F3">
      <w:pPr>
        <w:pStyle w:val="List2"/>
      </w:pPr>
      <w:r>
        <w:t>(1)</w:t>
      </w:r>
      <w:r>
        <w:tab/>
        <w:t xml:space="preserve">must be licensed by the health authority; </w:t>
      </w:r>
    </w:p>
    <w:p w14:paraId="7A04B27D" w14:textId="77777777" w:rsidR="00FE2A6F" w:rsidRDefault="00A762F3">
      <w:pPr>
        <w:pStyle w:val="List2"/>
      </w:pPr>
      <w:r>
        <w:t>(2)</w:t>
      </w:r>
      <w:r>
        <w:tab/>
        <w:t xml:space="preserve">is permitted in all commercial and industrial zoning districts, except in a neighborhood office (NO), limited office (LO), or general office (GO) zoning district; </w:t>
      </w:r>
    </w:p>
    <w:p w14:paraId="7A04B27E" w14:textId="77777777" w:rsidR="00FE2A6F" w:rsidRDefault="00A762F3">
      <w:pPr>
        <w:pStyle w:val="List2"/>
      </w:pPr>
      <w:r>
        <w:t>(3)</w:t>
      </w:r>
      <w:r>
        <w:tab/>
      </w:r>
      <w:r>
        <w:t xml:space="preserve">may not be located within 50 feet of a lot with a building that contains both a residential and commercial use; </w:t>
      </w:r>
    </w:p>
    <w:p w14:paraId="7A04B27F" w14:textId="77777777" w:rsidR="00FE2A6F" w:rsidRDefault="00A762F3">
      <w:pPr>
        <w:pStyle w:val="List2"/>
      </w:pPr>
      <w:r>
        <w:lastRenderedPageBreak/>
        <w:t>(4)</w:t>
      </w:r>
      <w:r>
        <w:tab/>
        <w:t xml:space="preserve">may not operate between the hours of 3:00 a.m. and 6:00 a.m.; and </w:t>
      </w:r>
    </w:p>
    <w:p w14:paraId="7A04B280" w14:textId="77777777" w:rsidR="00FE2A6F" w:rsidRDefault="00A762F3">
      <w:pPr>
        <w:pStyle w:val="List2"/>
      </w:pPr>
      <w:r>
        <w:t>(5)</w:t>
      </w:r>
      <w:r>
        <w:tab/>
        <w:t xml:space="preserve">may not be located within 20 feet of a restaurant (general) or restaurant (limited) use. </w:t>
      </w:r>
    </w:p>
    <w:p w14:paraId="7A04B281" w14:textId="77777777" w:rsidR="00FE2A6F" w:rsidRDefault="00A762F3">
      <w:pPr>
        <w:pStyle w:val="List1"/>
      </w:pPr>
      <w:r>
        <w:t>(D)</w:t>
      </w:r>
      <w:r>
        <w:tab/>
      </w:r>
      <w:r>
        <w:t xml:space="preserve">The noise level of mechanical equipment or outside sound equipment used in association with a mobile food establishment may not exceed 70 decibels when measured at the property line that is across the street from or abutting a residential use. </w:t>
      </w:r>
    </w:p>
    <w:p w14:paraId="7A04B282" w14:textId="77777777" w:rsidR="00FE2A6F" w:rsidRDefault="00A762F3">
      <w:pPr>
        <w:pStyle w:val="List1"/>
      </w:pPr>
      <w:r>
        <w:t>(E)</w:t>
      </w:r>
      <w:r>
        <w:tab/>
        <w:t xml:space="preserve">A drive-in service is not permitted. </w:t>
      </w:r>
    </w:p>
    <w:p w14:paraId="7A04B283" w14:textId="77777777" w:rsidR="00FE2A6F" w:rsidRDefault="00A762F3">
      <w:pPr>
        <w:pStyle w:val="List1"/>
      </w:pPr>
      <w:r>
        <w:t>(F)</w:t>
      </w:r>
      <w:r>
        <w:tab/>
        <w:t xml:space="preserve">Exterior lighting must be hooded or shielded so that the light source is not directly visible to a residential use. </w:t>
      </w:r>
    </w:p>
    <w:p w14:paraId="7A04B284" w14:textId="77777777" w:rsidR="00FE2A6F" w:rsidRDefault="00A762F3">
      <w:pPr>
        <w:pStyle w:val="List1"/>
      </w:pPr>
      <w:r>
        <w:t>(G)</w:t>
      </w:r>
      <w:r>
        <w:tab/>
      </w:r>
      <w:r>
        <w:t xml:space="preserve">A mobile food establishment is limited to signs attached to the exterior of the mobile food establishment. The signs: </w:t>
      </w:r>
    </w:p>
    <w:p w14:paraId="7A04B285" w14:textId="77777777" w:rsidR="00FE2A6F" w:rsidRDefault="00A762F3">
      <w:pPr>
        <w:pStyle w:val="List2"/>
      </w:pPr>
      <w:r>
        <w:t>(1)</w:t>
      </w:r>
      <w:r>
        <w:tab/>
        <w:t xml:space="preserve">must be secured and mounted flat against the mobile food establishment; and </w:t>
      </w:r>
    </w:p>
    <w:p w14:paraId="7A04B286" w14:textId="77777777" w:rsidR="00FE2A6F" w:rsidRDefault="00A762F3">
      <w:pPr>
        <w:pStyle w:val="List2"/>
      </w:pPr>
      <w:r>
        <w:t>(2)</w:t>
      </w:r>
      <w:r>
        <w:tab/>
        <w:t xml:space="preserve">may not project more than six inches from the exterior of the mobile food establishment. </w:t>
      </w:r>
    </w:p>
    <w:p w14:paraId="7A04B287" w14:textId="77777777" w:rsidR="00FE2A6F" w:rsidRDefault="00A762F3">
      <w:pPr>
        <w:pStyle w:val="List1"/>
      </w:pPr>
      <w:r>
        <w:t>(H)</w:t>
      </w:r>
      <w:r>
        <w:tab/>
        <w:t xml:space="preserve">During business hours, the permit holder shall provide a trash receptacle for use by customers. </w:t>
      </w:r>
    </w:p>
    <w:p w14:paraId="7A04B288" w14:textId="77777777" w:rsidR="00FE2A6F" w:rsidRDefault="00A762F3">
      <w:pPr>
        <w:pStyle w:val="List1"/>
      </w:pPr>
      <w:r>
        <w:t>(I)</w:t>
      </w:r>
      <w:r>
        <w:tab/>
      </w:r>
      <w:r>
        <w:t xml:space="preserve">The permit holder shall keep the area around the mobile food establishment clear of litter and debris at all times. </w:t>
      </w:r>
    </w:p>
    <w:p w14:paraId="7A04B289" w14:textId="77777777" w:rsidR="00FE2A6F" w:rsidRDefault="00A762F3">
      <w:pPr>
        <w:pStyle w:val="List1"/>
      </w:pPr>
      <w:r>
        <w:t>(J)</w:t>
      </w:r>
      <w:r>
        <w:tab/>
        <w:t xml:space="preserve">A permanent water or wastewater connection is prohibited. </w:t>
      </w:r>
    </w:p>
    <w:p w14:paraId="7A04B28A" w14:textId="77777777" w:rsidR="00FE2A6F" w:rsidRDefault="00A762F3">
      <w:pPr>
        <w:pStyle w:val="List1"/>
      </w:pPr>
      <w:r>
        <w:t>(K)</w:t>
      </w:r>
      <w:r>
        <w:tab/>
        <w:t xml:space="preserve">Electrical service may be provided only by: </w:t>
      </w:r>
    </w:p>
    <w:p w14:paraId="7A04B28B" w14:textId="77777777" w:rsidR="00FE2A6F" w:rsidRDefault="00A762F3">
      <w:pPr>
        <w:pStyle w:val="List2"/>
      </w:pPr>
      <w:r>
        <w:t>(1)</w:t>
      </w:r>
      <w:r>
        <w:tab/>
        <w:t xml:space="preserve">temporary service or other connection provided by an electric utility; or </w:t>
      </w:r>
    </w:p>
    <w:p w14:paraId="7A04B28C" w14:textId="77777777" w:rsidR="00FE2A6F" w:rsidRDefault="00A762F3">
      <w:pPr>
        <w:pStyle w:val="List2"/>
      </w:pPr>
      <w:r>
        <w:t>(2)</w:t>
      </w:r>
      <w:r>
        <w:tab/>
        <w:t xml:space="preserve">an onboard generator. </w:t>
      </w:r>
    </w:p>
    <w:p w14:paraId="7A04B28D" w14:textId="77777777" w:rsidR="00FE2A6F" w:rsidRDefault="00A762F3">
      <w:pPr>
        <w:pStyle w:val="List1"/>
      </w:pPr>
      <w:r>
        <w:t>(L)</w:t>
      </w:r>
      <w:r>
        <w:tab/>
      </w:r>
      <w:r>
        <w:t xml:space="preserve">A request that the city council require a mobile food establishment in a neighborhood association area to comply with the additional distance requirements set forth in Subsection (N) may be made in accordance with this subsection. </w:t>
      </w:r>
    </w:p>
    <w:p w14:paraId="7A04B28E" w14:textId="77777777" w:rsidR="00FE2A6F" w:rsidRDefault="00A762F3">
      <w:pPr>
        <w:pStyle w:val="List2"/>
      </w:pPr>
      <w:r>
        <w:t>(1)</w:t>
      </w:r>
      <w:r>
        <w:tab/>
        <w:t xml:space="preserve">The following persons may submit an application to the director requesting that the city council require mobile food establishments in a neighborhood association area to comply with Subsection (N): </w:t>
      </w:r>
    </w:p>
    <w:p w14:paraId="7A04B28F" w14:textId="77777777" w:rsidR="00FE2A6F" w:rsidRDefault="00A762F3">
      <w:pPr>
        <w:pStyle w:val="List3"/>
      </w:pPr>
      <w:r>
        <w:t>(a)</w:t>
      </w:r>
      <w:r>
        <w:tab/>
        <w:t xml:space="preserve">for an area with an adopted neighborhood plan: </w:t>
      </w:r>
    </w:p>
    <w:p w14:paraId="7A04B290" w14:textId="77777777" w:rsidR="00FE2A6F" w:rsidRDefault="00A762F3">
      <w:pPr>
        <w:pStyle w:val="List4"/>
      </w:pPr>
      <w:r>
        <w:t>(i)</w:t>
      </w:r>
      <w:r>
        <w:tab/>
      </w:r>
      <w:r>
        <w:t xml:space="preserve">the chair of the official planning area contact team; or </w:t>
      </w:r>
    </w:p>
    <w:p w14:paraId="7A04B291" w14:textId="77777777" w:rsidR="00FE2A6F" w:rsidRDefault="00A762F3">
      <w:pPr>
        <w:pStyle w:val="List4"/>
      </w:pPr>
      <w:r>
        <w:t>(ii)</w:t>
      </w:r>
      <w:r>
        <w:tab/>
        <w:t xml:space="preserve">an officer of a neighborhood association if there is no official planning area contact team; or </w:t>
      </w:r>
    </w:p>
    <w:p w14:paraId="7A04B292" w14:textId="77777777" w:rsidR="00FE2A6F" w:rsidRDefault="00A762F3">
      <w:pPr>
        <w:pStyle w:val="List3"/>
      </w:pPr>
      <w:r>
        <w:t>(b)</w:t>
      </w:r>
      <w:r>
        <w:tab/>
        <w:t xml:space="preserve">for an area without an adopted neighborhood plan, an officer of a neighborhood association. </w:t>
      </w:r>
    </w:p>
    <w:p w14:paraId="7A04B293" w14:textId="77777777" w:rsidR="00FE2A6F" w:rsidRDefault="00A762F3">
      <w:pPr>
        <w:pStyle w:val="List2"/>
      </w:pPr>
      <w:r>
        <w:t>(2)</w:t>
      </w:r>
      <w:r>
        <w:tab/>
        <w:t xml:space="preserve">The director shall accept an application made under this subsection during February of each year. The council shall consider the applications annually. </w:t>
      </w:r>
    </w:p>
    <w:p w14:paraId="7A04B294" w14:textId="77777777" w:rsidR="00FE2A6F" w:rsidRDefault="00A762F3">
      <w:pPr>
        <w:pStyle w:val="List2"/>
      </w:pPr>
      <w:r>
        <w:t>(3)</w:t>
      </w:r>
      <w:r>
        <w:tab/>
      </w:r>
      <w:r>
        <w:t xml:space="preserve">Notice in English and Spanish of a public hearing on the application by the council is required. The City is responsible for the cost of the notice. The director shall give notice not later than the 16th day before the date of the public hearing by: </w:t>
      </w:r>
    </w:p>
    <w:p w14:paraId="7A04B295" w14:textId="77777777" w:rsidR="00FE2A6F" w:rsidRDefault="00A762F3">
      <w:pPr>
        <w:pStyle w:val="List3"/>
      </w:pPr>
      <w:r>
        <w:t>(a)</w:t>
      </w:r>
      <w:r>
        <w:tab/>
        <w:t xml:space="preserve">publishing notice in a newspaper of general circulation; and </w:t>
      </w:r>
    </w:p>
    <w:p w14:paraId="7A04B296" w14:textId="77777777" w:rsidR="00FE2A6F" w:rsidRDefault="00A762F3">
      <w:pPr>
        <w:pStyle w:val="List3"/>
      </w:pPr>
      <w:r>
        <w:t>(b)</w:t>
      </w:r>
      <w:r>
        <w:tab/>
        <w:t xml:space="preserve">mailing notice to: </w:t>
      </w:r>
    </w:p>
    <w:p w14:paraId="7A04B297" w14:textId="77777777" w:rsidR="00FE2A6F" w:rsidRDefault="00A762F3">
      <w:pPr>
        <w:pStyle w:val="List4"/>
      </w:pPr>
      <w:r>
        <w:t>(i)</w:t>
      </w:r>
      <w:r>
        <w:tab/>
        <w:t xml:space="preserve">each mobile food establishment licensed by the health authority; and </w:t>
      </w:r>
    </w:p>
    <w:p w14:paraId="7A04B298" w14:textId="77777777" w:rsidR="00FE2A6F" w:rsidRDefault="00A762F3">
      <w:pPr>
        <w:pStyle w:val="List4"/>
      </w:pPr>
      <w:r>
        <w:t>(ii)</w:t>
      </w:r>
      <w:r>
        <w:tab/>
        <w:t xml:space="preserve">each registered neighborhood association. </w:t>
      </w:r>
    </w:p>
    <w:p w14:paraId="7A04B299" w14:textId="77777777" w:rsidR="00FE2A6F" w:rsidRDefault="00A762F3">
      <w:pPr>
        <w:pStyle w:val="List2"/>
      </w:pPr>
      <w:r>
        <w:t>(4)</w:t>
      </w:r>
      <w:r>
        <w:tab/>
      </w:r>
      <w:r>
        <w:t xml:space="preserve">The director shall maintain a map that depicts the areas to which Subsection (O) applies. </w:t>
      </w:r>
    </w:p>
    <w:p w14:paraId="7A04B29A" w14:textId="77777777" w:rsidR="00FE2A6F" w:rsidRDefault="00A762F3">
      <w:pPr>
        <w:pStyle w:val="List2"/>
      </w:pPr>
      <w:r>
        <w:lastRenderedPageBreak/>
        <w:t>(5)</w:t>
      </w:r>
      <w:r>
        <w:tab/>
        <w:t xml:space="preserve">A neighborhood association must be registered with the Public Information Office of the City. </w:t>
      </w:r>
    </w:p>
    <w:p w14:paraId="7A04B29B" w14:textId="77777777" w:rsidR="00FE2A6F" w:rsidRDefault="00A762F3">
      <w:pPr>
        <w:pStyle w:val="List1"/>
      </w:pPr>
      <w:r>
        <w:t>(M)</w:t>
      </w:r>
      <w:r>
        <w:tab/>
        <w:t>The requirements of Subsection (N) may be added to an ordinance zoning or rezoning property as a neighborhood plan combining district in accordance with Section 25-2-1406 (</w:t>
      </w:r>
      <w:r>
        <w:rPr>
          <w:i/>
        </w:rPr>
        <w:t>Ordinance Requirements</w:t>
      </w:r>
      <w:r>
        <w:t xml:space="preserve">). </w:t>
      </w:r>
    </w:p>
    <w:p w14:paraId="7A04B29C" w14:textId="77777777" w:rsidR="00FE2A6F" w:rsidRDefault="00A762F3">
      <w:pPr>
        <w:pStyle w:val="List1"/>
      </w:pPr>
      <w:r>
        <w:t>(N)</w:t>
      </w:r>
      <w:r>
        <w:tab/>
        <w:t xml:space="preserve">The subsection establishes additional distance requirements that may be applied under Subsections (L) or (M). </w:t>
      </w:r>
    </w:p>
    <w:p w14:paraId="7A04B29D" w14:textId="77777777" w:rsidR="00FE2A6F" w:rsidRDefault="00A762F3">
      <w:pPr>
        <w:pStyle w:val="List2"/>
      </w:pPr>
      <w:r>
        <w:t>(1)</w:t>
      </w:r>
      <w:r>
        <w:tab/>
      </w:r>
      <w:r>
        <w:t xml:space="preserve">A mobile food establishment may not be less than 50 feet from property: </w:t>
      </w:r>
    </w:p>
    <w:p w14:paraId="7A04B29E" w14:textId="77777777" w:rsidR="00FE2A6F" w:rsidRDefault="00A762F3">
      <w:pPr>
        <w:pStyle w:val="List3"/>
      </w:pPr>
      <w:r>
        <w:t>(a)</w:t>
      </w:r>
      <w:r>
        <w:tab/>
        <w:t xml:space="preserve">in a SF-5 or more restrictive district; or </w:t>
      </w:r>
    </w:p>
    <w:p w14:paraId="7A04B29F" w14:textId="77777777" w:rsidR="00FE2A6F" w:rsidRDefault="00A762F3">
      <w:pPr>
        <w:pStyle w:val="List3"/>
      </w:pPr>
      <w:r>
        <w:t>(b)</w:t>
      </w:r>
      <w:r>
        <w:tab/>
        <w:t xml:space="preserve">on which a residential use permitted in a SF-5 or more restrictive district is located. </w:t>
      </w:r>
    </w:p>
    <w:p w14:paraId="7A04B2A0" w14:textId="77777777" w:rsidR="00FE2A6F" w:rsidRDefault="00A762F3">
      <w:pPr>
        <w:pStyle w:val="List2"/>
      </w:pPr>
      <w:r>
        <w:t>(2)</w:t>
      </w:r>
      <w:r>
        <w:tab/>
        <w:t xml:space="preserve">A mobile food establishment may operate between 6:00 a.m. and 10:00 p.m. if the mobile food establishment is more than 50 feet and not more than 300 feet from a property: </w:t>
      </w:r>
    </w:p>
    <w:p w14:paraId="7A04B2A1" w14:textId="77777777" w:rsidR="00FE2A6F" w:rsidRDefault="00A762F3">
      <w:pPr>
        <w:pStyle w:val="List3"/>
      </w:pPr>
      <w:r>
        <w:t>(a)</w:t>
      </w:r>
      <w:r>
        <w:tab/>
        <w:t xml:space="preserve">in a SF-5 or more restrictive district; or </w:t>
      </w:r>
    </w:p>
    <w:p w14:paraId="7A04B2A2" w14:textId="77777777" w:rsidR="00FE2A6F" w:rsidRDefault="00A762F3">
      <w:pPr>
        <w:pStyle w:val="List3"/>
      </w:pPr>
      <w:r>
        <w:t>(b)</w:t>
      </w:r>
      <w:r>
        <w:tab/>
      </w:r>
      <w:r>
        <w:t xml:space="preserve">on which a residential use permitted in a SF-5 or more restrictive district is located. </w:t>
      </w:r>
    </w:p>
    <w:p w14:paraId="7A04B2A3" w14:textId="77777777" w:rsidR="00FE2A6F" w:rsidRDefault="00A762F3">
      <w:pPr>
        <w:pStyle w:val="List2"/>
      </w:pPr>
      <w:r>
        <w:t>(3)</w:t>
      </w:r>
      <w:r>
        <w:tab/>
        <w:t xml:space="preserve">A mobile food establishment may operate between 6:00 a.m. and 3:00 a.m. if the mobile food establishment is more than 300 feet from a property: </w:t>
      </w:r>
    </w:p>
    <w:p w14:paraId="7A04B2A4" w14:textId="77777777" w:rsidR="00FE2A6F" w:rsidRDefault="00A762F3">
      <w:pPr>
        <w:pStyle w:val="List3"/>
      </w:pPr>
      <w:r>
        <w:t>(a)</w:t>
      </w:r>
      <w:r>
        <w:tab/>
        <w:t xml:space="preserve">in a SF-5 or more restrictive district; or </w:t>
      </w:r>
    </w:p>
    <w:p w14:paraId="7A04B2A5" w14:textId="77777777" w:rsidR="00FE2A6F" w:rsidRDefault="00A762F3">
      <w:pPr>
        <w:pStyle w:val="List3"/>
      </w:pPr>
      <w:r>
        <w:t>(b)</w:t>
      </w:r>
      <w:r>
        <w:tab/>
        <w:t xml:space="preserve">on which a residential use permitted in a SF-5 or more restrictive district is located. </w:t>
      </w:r>
    </w:p>
    <w:p w14:paraId="7A04B2A6" w14:textId="77777777" w:rsidR="00FE2A6F" w:rsidRDefault="00A762F3">
      <w:pPr>
        <w:pStyle w:val="List1"/>
      </w:pPr>
      <w:r>
        <w:t>(O)</w:t>
      </w:r>
      <w:r>
        <w:tab/>
      </w:r>
      <w:r>
        <w:t xml:space="preserve">A mobile food establishment must comply with Subsection (N) not later than the 60th day after the effective date of an ordinance adopted under Subsection (L) or (M). </w:t>
      </w:r>
    </w:p>
    <w:p w14:paraId="7A04B2A7" w14:textId="77777777" w:rsidR="00FE2A6F" w:rsidRDefault="00A762F3">
      <w:pPr>
        <w:pStyle w:val="List1"/>
      </w:pPr>
      <w:r>
        <w:t>(P)</w:t>
      </w:r>
      <w:r>
        <w:tab/>
        <w:t xml:space="preserve">This subsection applies to a mobile food establishment that is located on the same site as a restaurant (limited) or restaurant (general) use and serves food provided by the restaurant (limited) or restaurant (general) use. The mobile food establishment: </w:t>
      </w:r>
    </w:p>
    <w:p w14:paraId="7A04B2A8" w14:textId="77777777" w:rsidR="00FE2A6F" w:rsidRDefault="00A762F3">
      <w:pPr>
        <w:pStyle w:val="List2"/>
      </w:pPr>
      <w:r>
        <w:t>(1)</w:t>
      </w:r>
      <w:r>
        <w:tab/>
      </w:r>
      <w:r>
        <w:t xml:space="preserve">may only operate between the hours of 6:00 a.m. and 10:00 p.m. if the mobile food establishment is located 300 feet or less from property in a SF-5 or more restrictive district or on which a residential use permitted in a SF-5 or more restrictive district is located; and </w:t>
      </w:r>
    </w:p>
    <w:p w14:paraId="7A04B2A9" w14:textId="77777777" w:rsidR="00FE2A6F" w:rsidRDefault="00A762F3">
      <w:pPr>
        <w:pStyle w:val="List2"/>
      </w:pPr>
      <w:r>
        <w:t>(2)</w:t>
      </w:r>
      <w:r>
        <w:tab/>
        <w:t xml:space="preserve">must comply only with Subsections (D), (F), (G), (H), and (I). </w:t>
      </w:r>
    </w:p>
    <w:p w14:paraId="7A04B2AA" w14:textId="77777777" w:rsidR="00FE2A6F" w:rsidRDefault="00A762F3">
      <w:pPr>
        <w:pStyle w:val="List1"/>
      </w:pPr>
      <w:r>
        <w:t>(Q)</w:t>
      </w:r>
      <w:r>
        <w:tab/>
        <w:t xml:space="preserve">This ordinance does not apply to a mobile food establishment that is located on private property for three hours or less between the hours of 6:00 a.m. and 10:00 p.m. </w:t>
      </w:r>
    </w:p>
    <w:p w14:paraId="7A04B2AB" w14:textId="77777777" w:rsidR="00FE2A6F" w:rsidRDefault="00A762F3">
      <w:pPr>
        <w:pStyle w:val="List1"/>
      </w:pPr>
      <w:r>
        <w:t>(R)</w:t>
      </w:r>
      <w:r>
        <w:tab/>
        <w:t xml:space="preserve">A site plan, site plan exemption, or temporary use permit is not required for the operation of a mobile food establishment. </w:t>
      </w:r>
    </w:p>
    <w:p w14:paraId="7A04B2AC" w14:textId="77777777" w:rsidR="00FE2A6F" w:rsidRDefault="00A762F3">
      <w:pPr>
        <w:pStyle w:val="List1"/>
      </w:pPr>
      <w:r>
        <w:t>(S)</w:t>
      </w:r>
      <w:r>
        <w:tab/>
        <w:t xml:space="preserve">The permit holder shall comply with the section. A violation of this section is a Class C misdemeanor. </w:t>
      </w:r>
    </w:p>
    <w:p w14:paraId="7A04B2AD" w14:textId="77777777" w:rsidR="00FE2A6F" w:rsidRDefault="00A762F3">
      <w:pPr>
        <w:pStyle w:val="HistoryNote"/>
      </w:pPr>
      <w:r>
        <w:t>Source: Ord. 20060928-020; Ord. 20080131-134; Ord. 20110623-135; Ord. 20110804-008.</w:t>
      </w:r>
    </w:p>
    <w:p w14:paraId="7A04B2AE" w14:textId="77777777" w:rsidR="00FE2A6F" w:rsidRDefault="00FE2A6F">
      <w:pPr>
        <w:spacing w:before="0" w:after="0"/>
        <w:sectPr w:rsidR="00FE2A6F">
          <w:headerReference w:type="default" r:id="rId743"/>
          <w:footerReference w:type="default" r:id="rId744"/>
          <w:type w:val="continuous"/>
          <w:pgSz w:w="12240" w:h="15840"/>
          <w:pgMar w:top="1440" w:right="1440" w:bottom="1440" w:left="1440" w:header="720" w:footer="720" w:gutter="0"/>
          <w:cols w:space="720"/>
        </w:sectPr>
      </w:pPr>
    </w:p>
    <w:p w14:paraId="7A04B2AF" w14:textId="77777777" w:rsidR="00FE2A6F" w:rsidRDefault="00A762F3">
      <w:pPr>
        <w:pStyle w:val="Section"/>
      </w:pPr>
      <w:r>
        <w:t>§ 25-2-813 DRIVE-THROUGH FACILITY.</w:t>
      </w:r>
    </w:p>
    <w:p w14:paraId="7A04B2B0" w14:textId="77777777" w:rsidR="00FE2A6F" w:rsidRDefault="00A762F3">
      <w:pPr>
        <w:pStyle w:val="Paragraph1"/>
      </w:pPr>
      <w:r>
        <w:t xml:space="preserve">A business that has a drive-through facility but does not have walk-in service must provide safe and convenient access for pedestrians to the drive-through facility. </w:t>
      </w:r>
    </w:p>
    <w:p w14:paraId="7A04B2B1" w14:textId="77777777" w:rsidR="00FE2A6F" w:rsidRDefault="00A762F3">
      <w:pPr>
        <w:pStyle w:val="HistoryNote"/>
      </w:pPr>
      <w:r>
        <w:t>Source: Ord. 20060831-068; Ord. 20110804-008.</w:t>
      </w:r>
    </w:p>
    <w:p w14:paraId="7A04B2B2" w14:textId="77777777" w:rsidR="00FE2A6F" w:rsidRDefault="00FE2A6F">
      <w:pPr>
        <w:spacing w:before="0" w:after="0"/>
        <w:sectPr w:rsidR="00FE2A6F">
          <w:headerReference w:type="default" r:id="rId745"/>
          <w:footerReference w:type="default" r:id="rId746"/>
          <w:type w:val="continuous"/>
          <w:pgSz w:w="12240" w:h="15840"/>
          <w:pgMar w:top="1440" w:right="1440" w:bottom="1440" w:left="1440" w:header="720" w:footer="720" w:gutter="0"/>
          <w:cols w:space="720"/>
        </w:sectPr>
      </w:pPr>
    </w:p>
    <w:p w14:paraId="7A04B2B3" w14:textId="77777777" w:rsidR="00FE2A6F" w:rsidRDefault="00A762F3">
      <w:pPr>
        <w:pStyle w:val="Section"/>
      </w:pPr>
      <w:r>
        <w:lastRenderedPageBreak/>
        <w:t>§ 25-2-814 SERVICE STATION USE.</w:t>
      </w:r>
    </w:p>
    <w:p w14:paraId="7A04B2B4" w14:textId="77777777" w:rsidR="00FE2A6F" w:rsidRDefault="00A762F3">
      <w:pPr>
        <w:pStyle w:val="Paragraph1"/>
      </w:pPr>
      <w:r>
        <w:t xml:space="preserve">A service station use: </w:t>
      </w:r>
    </w:p>
    <w:p w14:paraId="7A04B2B5" w14:textId="77777777" w:rsidR="00FE2A6F" w:rsidRDefault="00A762F3">
      <w:pPr>
        <w:pStyle w:val="List2"/>
      </w:pPr>
      <w:r>
        <w:t>(1)</w:t>
      </w:r>
      <w:r>
        <w:tab/>
        <w:t xml:space="preserve">must be screened from the street by a building or a landscape buffer that includes shade trees; </w:t>
      </w:r>
    </w:p>
    <w:p w14:paraId="7A04B2B6" w14:textId="77777777" w:rsidR="00FE2A6F" w:rsidRDefault="00A762F3">
      <w:pPr>
        <w:pStyle w:val="List2"/>
      </w:pPr>
      <w:r>
        <w:t>(2)</w:t>
      </w:r>
      <w:r>
        <w:tab/>
        <w:t xml:space="preserve">may not have more than 16 fuel dispensers; and </w:t>
      </w:r>
    </w:p>
    <w:p w14:paraId="7A04B2B7" w14:textId="77777777" w:rsidR="00FE2A6F" w:rsidRDefault="00A762F3">
      <w:pPr>
        <w:pStyle w:val="List2"/>
      </w:pPr>
      <w:r>
        <w:t>(3)</w:t>
      </w:r>
      <w:r>
        <w:tab/>
        <w:t xml:space="preserve">may not have more than eight vehicle queue lanes. </w:t>
      </w:r>
    </w:p>
    <w:p w14:paraId="7A04B2B8" w14:textId="77777777" w:rsidR="00FE2A6F" w:rsidRDefault="00A762F3">
      <w:pPr>
        <w:pStyle w:val="HistoryNote"/>
      </w:pPr>
      <w:r>
        <w:t>Source: Ord. 20060831-068; Ord. 20110804-008.</w:t>
      </w:r>
    </w:p>
    <w:p w14:paraId="7A04B2B9" w14:textId="77777777" w:rsidR="00FE2A6F" w:rsidRDefault="00FE2A6F">
      <w:pPr>
        <w:spacing w:before="0" w:after="0"/>
        <w:sectPr w:rsidR="00FE2A6F">
          <w:headerReference w:type="default" r:id="rId747"/>
          <w:footerReference w:type="default" r:id="rId748"/>
          <w:type w:val="continuous"/>
          <w:pgSz w:w="12240" w:h="15840"/>
          <w:pgMar w:top="1440" w:right="1440" w:bottom="1440" w:left="1440" w:header="720" w:footer="720" w:gutter="0"/>
          <w:cols w:space="720"/>
        </w:sectPr>
      </w:pPr>
    </w:p>
    <w:p w14:paraId="7A04B2BA" w14:textId="77777777" w:rsidR="00FE2A6F" w:rsidRDefault="00A762F3">
      <w:pPr>
        <w:pStyle w:val="Section"/>
      </w:pPr>
      <w:r>
        <w:t>§ 25-2-815 LARGE RETAIL USES.</w:t>
      </w:r>
    </w:p>
    <w:p w14:paraId="7A04B2BB" w14:textId="77777777" w:rsidR="00FE2A6F" w:rsidRDefault="00A762F3">
      <w:pPr>
        <w:pStyle w:val="List1"/>
      </w:pPr>
      <w:r>
        <w:t>(A)</w:t>
      </w:r>
      <w:r>
        <w:tab/>
        <w:t xml:space="preserve">In this section, LARGE RETAIL USE means one of the following principal uses, including its accessory uses, with 100,000 square feet or more of gross floor area: </w:t>
      </w:r>
    </w:p>
    <w:p w14:paraId="7A04B2BC" w14:textId="77777777" w:rsidR="00FE2A6F" w:rsidRDefault="00A762F3">
      <w:pPr>
        <w:pStyle w:val="List2"/>
      </w:pPr>
      <w:r>
        <w:t>(1)</w:t>
      </w:r>
      <w:r>
        <w:tab/>
        <w:t xml:space="preserve">agricultural sales and services use; </w:t>
      </w:r>
    </w:p>
    <w:p w14:paraId="7A04B2BD" w14:textId="77777777" w:rsidR="00FE2A6F" w:rsidRDefault="00A762F3">
      <w:pPr>
        <w:pStyle w:val="List2"/>
      </w:pPr>
      <w:r>
        <w:t>(2)</w:t>
      </w:r>
      <w:r>
        <w:tab/>
        <w:t xml:space="preserve">art gallery use; </w:t>
      </w:r>
    </w:p>
    <w:p w14:paraId="7A04B2BE" w14:textId="77777777" w:rsidR="00FE2A6F" w:rsidRDefault="00A762F3">
      <w:pPr>
        <w:pStyle w:val="List2"/>
      </w:pPr>
      <w:r>
        <w:t>(3)</w:t>
      </w:r>
      <w:r>
        <w:tab/>
        <w:t xml:space="preserve">art workshop use; </w:t>
      </w:r>
    </w:p>
    <w:p w14:paraId="7A04B2BF" w14:textId="77777777" w:rsidR="00FE2A6F" w:rsidRDefault="00A762F3">
      <w:pPr>
        <w:pStyle w:val="List2"/>
      </w:pPr>
      <w:r>
        <w:t>(4)</w:t>
      </w:r>
      <w:r>
        <w:tab/>
        <w:t xml:space="preserve">automotive repair services use; </w:t>
      </w:r>
    </w:p>
    <w:p w14:paraId="7A04B2C0" w14:textId="77777777" w:rsidR="00FE2A6F" w:rsidRDefault="00A762F3">
      <w:pPr>
        <w:pStyle w:val="List2"/>
      </w:pPr>
      <w:r>
        <w:t>(5)</w:t>
      </w:r>
      <w:r>
        <w:tab/>
        <w:t xml:space="preserve">automotive sales use; </w:t>
      </w:r>
    </w:p>
    <w:p w14:paraId="7A04B2C1" w14:textId="77777777" w:rsidR="00FE2A6F" w:rsidRDefault="00A762F3">
      <w:pPr>
        <w:pStyle w:val="List2"/>
      </w:pPr>
      <w:r>
        <w:t>(6)</w:t>
      </w:r>
      <w:r>
        <w:tab/>
        <w:t xml:space="preserve">construction sales and services use; </w:t>
      </w:r>
    </w:p>
    <w:p w14:paraId="7A04B2C2" w14:textId="77777777" w:rsidR="00FE2A6F" w:rsidRDefault="00A762F3">
      <w:pPr>
        <w:pStyle w:val="List2"/>
      </w:pPr>
      <w:r>
        <w:t>(7)</w:t>
      </w:r>
      <w:r>
        <w:tab/>
        <w:t xml:space="preserve">equipment sales use; </w:t>
      </w:r>
    </w:p>
    <w:p w14:paraId="7A04B2C3" w14:textId="77777777" w:rsidR="00FE2A6F" w:rsidRDefault="00A762F3">
      <w:pPr>
        <w:pStyle w:val="List2"/>
      </w:pPr>
      <w:r>
        <w:t>(8)</w:t>
      </w:r>
      <w:r>
        <w:tab/>
        <w:t xml:space="preserve">food sales use; </w:t>
      </w:r>
    </w:p>
    <w:p w14:paraId="7A04B2C4" w14:textId="77777777" w:rsidR="00FE2A6F" w:rsidRDefault="00A762F3">
      <w:pPr>
        <w:pStyle w:val="List2"/>
      </w:pPr>
      <w:r>
        <w:t>(9)</w:t>
      </w:r>
      <w:r>
        <w:tab/>
      </w:r>
      <w:r>
        <w:t xml:space="preserve">general retail services (convenience) use; </w:t>
      </w:r>
    </w:p>
    <w:p w14:paraId="7A04B2C5" w14:textId="77777777" w:rsidR="00FE2A6F" w:rsidRDefault="00A762F3">
      <w:pPr>
        <w:pStyle w:val="List2"/>
      </w:pPr>
      <w:r>
        <w:t>(10)</w:t>
      </w:r>
      <w:r>
        <w:tab/>
        <w:t xml:space="preserve">general retail sales (general) use; </w:t>
      </w:r>
    </w:p>
    <w:p w14:paraId="7A04B2C6" w14:textId="77777777" w:rsidR="00FE2A6F" w:rsidRDefault="00A762F3">
      <w:pPr>
        <w:pStyle w:val="List2"/>
      </w:pPr>
      <w:r>
        <w:t>(11)</w:t>
      </w:r>
      <w:r>
        <w:tab/>
        <w:t xml:space="preserve">liquor sales use; </w:t>
      </w:r>
    </w:p>
    <w:p w14:paraId="7A04B2C7" w14:textId="77777777" w:rsidR="00FE2A6F" w:rsidRDefault="00A762F3">
      <w:pPr>
        <w:pStyle w:val="List2"/>
      </w:pPr>
      <w:r>
        <w:t>(12)</w:t>
      </w:r>
      <w:r>
        <w:tab/>
        <w:t xml:space="preserve">monument retail sales use; </w:t>
      </w:r>
    </w:p>
    <w:p w14:paraId="7A04B2C8" w14:textId="77777777" w:rsidR="00FE2A6F" w:rsidRDefault="00A762F3">
      <w:pPr>
        <w:pStyle w:val="List2"/>
      </w:pPr>
      <w:r>
        <w:t>(13)</w:t>
      </w:r>
      <w:r>
        <w:tab/>
        <w:t xml:space="preserve">pawn shop services use; </w:t>
      </w:r>
    </w:p>
    <w:p w14:paraId="7A04B2C9" w14:textId="77777777" w:rsidR="00FE2A6F" w:rsidRDefault="00A762F3">
      <w:pPr>
        <w:pStyle w:val="List2"/>
      </w:pPr>
      <w:r>
        <w:t>(14)</w:t>
      </w:r>
      <w:r>
        <w:tab/>
        <w:t xml:space="preserve">personal improvement services; </w:t>
      </w:r>
    </w:p>
    <w:p w14:paraId="7A04B2CA" w14:textId="77777777" w:rsidR="00FE2A6F" w:rsidRDefault="00A762F3">
      <w:pPr>
        <w:pStyle w:val="List2"/>
      </w:pPr>
      <w:r>
        <w:t>(15)</w:t>
      </w:r>
      <w:r>
        <w:tab/>
        <w:t xml:space="preserve">pet services use; </w:t>
      </w:r>
    </w:p>
    <w:p w14:paraId="7A04B2CB" w14:textId="77777777" w:rsidR="00FE2A6F" w:rsidRDefault="00A762F3">
      <w:pPr>
        <w:pStyle w:val="List2"/>
      </w:pPr>
      <w:r>
        <w:t>(16)</w:t>
      </w:r>
      <w:r>
        <w:tab/>
        <w:t xml:space="preserve">plant nursery use; </w:t>
      </w:r>
    </w:p>
    <w:p w14:paraId="7A04B2CC" w14:textId="77777777" w:rsidR="00FE2A6F" w:rsidRDefault="00A762F3">
      <w:pPr>
        <w:pStyle w:val="List2"/>
      </w:pPr>
      <w:r>
        <w:t>(17)</w:t>
      </w:r>
      <w:r>
        <w:tab/>
        <w:t xml:space="preserve">recreational equipment sales use; </w:t>
      </w:r>
    </w:p>
    <w:p w14:paraId="7A04B2CD" w14:textId="77777777" w:rsidR="00FE2A6F" w:rsidRDefault="00A762F3">
      <w:pPr>
        <w:pStyle w:val="List2"/>
      </w:pPr>
      <w:r>
        <w:t>(18)</w:t>
      </w:r>
      <w:r>
        <w:tab/>
        <w:t xml:space="preserve">restaurant (general) use; </w:t>
      </w:r>
    </w:p>
    <w:p w14:paraId="7A04B2CE" w14:textId="77777777" w:rsidR="00FE2A6F" w:rsidRDefault="00A762F3">
      <w:pPr>
        <w:pStyle w:val="List2"/>
      </w:pPr>
      <w:r>
        <w:t>(19)</w:t>
      </w:r>
      <w:r>
        <w:tab/>
        <w:t xml:space="preserve">restaurant (limited) use; </w:t>
      </w:r>
    </w:p>
    <w:p w14:paraId="7A04B2CF" w14:textId="77777777" w:rsidR="00FE2A6F" w:rsidRDefault="00A762F3">
      <w:pPr>
        <w:pStyle w:val="List2"/>
      </w:pPr>
      <w:r>
        <w:t>(20)</w:t>
      </w:r>
      <w:r>
        <w:tab/>
        <w:t xml:space="preserve">service station use; </w:t>
      </w:r>
    </w:p>
    <w:p w14:paraId="7A04B2D0" w14:textId="77777777" w:rsidR="00FE2A6F" w:rsidRDefault="00A762F3">
      <w:pPr>
        <w:pStyle w:val="List2"/>
      </w:pPr>
      <w:r>
        <w:t>(21)</w:t>
      </w:r>
      <w:r>
        <w:tab/>
        <w:t xml:space="preserve">special use historic use; or </w:t>
      </w:r>
    </w:p>
    <w:p w14:paraId="7A04B2D1" w14:textId="77777777" w:rsidR="00FE2A6F" w:rsidRDefault="00A762F3">
      <w:pPr>
        <w:pStyle w:val="List2"/>
      </w:pPr>
      <w:r>
        <w:t>(22)</w:t>
      </w:r>
      <w:r>
        <w:tab/>
        <w:t xml:space="preserve">veterinary services use. </w:t>
      </w:r>
    </w:p>
    <w:p w14:paraId="7A04B2D2" w14:textId="77777777" w:rsidR="00FE2A6F" w:rsidRDefault="00A762F3">
      <w:pPr>
        <w:pStyle w:val="List1"/>
      </w:pPr>
      <w:r>
        <w:t>(B)</w:t>
      </w:r>
      <w:r>
        <w:tab/>
        <w:t xml:space="preserve">A large retail use is a conditional use. </w:t>
      </w:r>
    </w:p>
    <w:p w14:paraId="7A04B2D3" w14:textId="77777777" w:rsidR="00FE2A6F" w:rsidRDefault="00A762F3">
      <w:pPr>
        <w:pStyle w:val="HistoryNote"/>
      </w:pPr>
      <w:r>
        <w:t>Source: Ord. 20070215-072; Ord. 20110804-008.</w:t>
      </w:r>
    </w:p>
    <w:p w14:paraId="7A04B2D4" w14:textId="77777777" w:rsidR="00FE2A6F" w:rsidRDefault="00FE2A6F">
      <w:pPr>
        <w:spacing w:before="0" w:after="0"/>
        <w:sectPr w:rsidR="00FE2A6F">
          <w:headerReference w:type="default" r:id="rId749"/>
          <w:footerReference w:type="default" r:id="rId750"/>
          <w:type w:val="continuous"/>
          <w:pgSz w:w="12240" w:h="15840"/>
          <w:pgMar w:top="1440" w:right="1440" w:bottom="1440" w:left="1440" w:header="720" w:footer="720" w:gutter="0"/>
          <w:cols w:space="720"/>
        </w:sectPr>
      </w:pPr>
    </w:p>
    <w:p w14:paraId="7A04B2D5" w14:textId="77777777" w:rsidR="00FE2A6F" w:rsidRDefault="00A762F3">
      <w:pPr>
        <w:pStyle w:val="Section"/>
      </w:pPr>
      <w:r>
        <w:lastRenderedPageBreak/>
        <w:t>§ 25-2-816 ALTERNATIVE FINANCIAL SERVICES BUSINESSES.</w:t>
      </w:r>
    </w:p>
    <w:p w14:paraId="7A04B2D6" w14:textId="77777777" w:rsidR="00FE2A6F" w:rsidRDefault="00A762F3">
      <w:pPr>
        <w:pStyle w:val="List1"/>
      </w:pPr>
      <w:r>
        <w:t>(A)</w:t>
      </w:r>
      <w:r>
        <w:tab/>
        <w:t xml:space="preserve">This section applies to an alternative financial services business use. </w:t>
      </w:r>
    </w:p>
    <w:p w14:paraId="7A04B2D7" w14:textId="77777777" w:rsidR="00FE2A6F" w:rsidRDefault="00A762F3">
      <w:pPr>
        <w:pStyle w:val="List1"/>
      </w:pPr>
      <w:r>
        <w:t>(B)</w:t>
      </w:r>
      <w:r>
        <w:tab/>
        <w:t xml:space="preserve">A use may not be located on a site that is: </w:t>
      </w:r>
    </w:p>
    <w:p w14:paraId="7A04B2D8" w14:textId="77777777" w:rsidR="00FE2A6F" w:rsidRDefault="00A762F3">
      <w:pPr>
        <w:pStyle w:val="List2"/>
      </w:pPr>
      <w:r>
        <w:t>(1)</w:t>
      </w:r>
      <w:r>
        <w:tab/>
        <w:t xml:space="preserve">within 1,000 feet of a site that contains another alternative financial services business use; </w:t>
      </w:r>
    </w:p>
    <w:p w14:paraId="7A04B2D9" w14:textId="77777777" w:rsidR="00FE2A6F" w:rsidRDefault="00A762F3">
      <w:pPr>
        <w:pStyle w:val="List2"/>
      </w:pPr>
      <w:r>
        <w:t>(2)</w:t>
      </w:r>
      <w:r>
        <w:tab/>
        <w:t xml:space="preserve">within 200 feet of a property in a base, combining or overlay district in which a residential use is allowed or in which a residential use is located; </w:t>
      </w:r>
    </w:p>
    <w:p w14:paraId="7A04B2DA" w14:textId="77777777" w:rsidR="00FE2A6F" w:rsidRDefault="00A762F3">
      <w:pPr>
        <w:pStyle w:val="List2"/>
      </w:pPr>
      <w:r>
        <w:t>(3)</w:t>
      </w:r>
      <w:r>
        <w:tab/>
      </w:r>
      <w:r>
        <w:t xml:space="preserve">within 500 feet of the rights-of-way of Interstate Highway 35, U.S. Highway 183, U.S. Highway 290, Texas State Highway Loop 360, Texas State Highway Loop 1, Texas State Highway 130, or Texas State Highway 45; or </w:t>
      </w:r>
    </w:p>
    <w:p w14:paraId="7A04B2DB" w14:textId="77777777" w:rsidR="00FE2A6F" w:rsidRDefault="00A762F3">
      <w:pPr>
        <w:pStyle w:val="List2"/>
      </w:pPr>
      <w:r>
        <w:t>(4)</w:t>
      </w:r>
      <w:r>
        <w:tab/>
        <w:t xml:space="preserve">within the waterfront overlay district, the university neighborhood overlay district, or the area bounded by Interstate Highway 35, Airport Boulevard, and Town Lake. </w:t>
      </w:r>
    </w:p>
    <w:p w14:paraId="7A04B2DC" w14:textId="77777777" w:rsidR="00FE2A6F" w:rsidRDefault="00A762F3">
      <w:pPr>
        <w:pStyle w:val="List1"/>
      </w:pPr>
      <w:r>
        <w:t>(C)</w:t>
      </w:r>
      <w:r>
        <w:tab/>
        <w:t xml:space="preserve">A use may be located only within a freestanding structure and may not be co-located in the same structure with other uses. </w:t>
      </w:r>
    </w:p>
    <w:p w14:paraId="7A04B2DD" w14:textId="77777777" w:rsidR="00FE2A6F" w:rsidRDefault="00A762F3">
      <w:pPr>
        <w:pStyle w:val="HistoryNote"/>
      </w:pPr>
      <w:r>
        <w:t>Source: Ord. 20120426-139.</w:t>
      </w:r>
    </w:p>
    <w:p w14:paraId="7A04B2DE" w14:textId="77777777" w:rsidR="00FE2A6F" w:rsidRDefault="00FE2A6F">
      <w:pPr>
        <w:spacing w:before="0" w:after="0"/>
        <w:sectPr w:rsidR="00FE2A6F">
          <w:headerReference w:type="default" r:id="rId751"/>
          <w:footerReference w:type="default" r:id="rId752"/>
          <w:type w:val="continuous"/>
          <w:pgSz w:w="12240" w:h="15840"/>
          <w:pgMar w:top="1440" w:right="1440" w:bottom="1440" w:left="1440" w:header="720" w:footer="720" w:gutter="0"/>
          <w:cols w:space="720"/>
        </w:sectPr>
      </w:pPr>
    </w:p>
    <w:p w14:paraId="7A04B2DF" w14:textId="77777777" w:rsidR="00FE2A6F" w:rsidRDefault="00A762F3">
      <w:pPr>
        <w:pStyle w:val="Section"/>
      </w:pPr>
      <w:r>
        <w:t>§ 25-2-817 ELECTRONIC PROTOTYPE ASSEMBLY USE.</w:t>
      </w:r>
    </w:p>
    <w:p w14:paraId="7A04B2E0" w14:textId="77777777" w:rsidR="00FE2A6F" w:rsidRDefault="00A762F3">
      <w:pPr>
        <w:pStyle w:val="List1"/>
      </w:pPr>
      <w:r>
        <w:t>(A)</w:t>
      </w:r>
      <w:r>
        <w:tab/>
        <w:t xml:space="preserve">An electronic prototype assembly use is a conditional use in DMU and CBD base zoning districts, unless the following requirements are met, in which case electronic prototype assembly is permitted: </w:t>
      </w:r>
    </w:p>
    <w:p w14:paraId="7A04B2E1" w14:textId="77777777" w:rsidR="00FE2A6F" w:rsidRDefault="00A762F3">
      <w:pPr>
        <w:pStyle w:val="List2"/>
      </w:pPr>
      <w:r>
        <w:t>(1)</w:t>
      </w:r>
      <w:r>
        <w:tab/>
        <w:t xml:space="preserve">the building in which the electronic prototype assembly use is located is a single-tenant building and does not include any pedestrian-oriented uses on the ground floor; </w:t>
      </w:r>
    </w:p>
    <w:p w14:paraId="7A04B2E2" w14:textId="77777777" w:rsidR="00FE2A6F" w:rsidRDefault="00A762F3">
      <w:pPr>
        <w:pStyle w:val="List2"/>
      </w:pPr>
      <w:r>
        <w:t>(2)</w:t>
      </w:r>
      <w:r>
        <w:tab/>
      </w:r>
      <w:r>
        <w:t xml:space="preserve">the building in which the electronic prototype assembly use is located is less than 90 feet in height; </w:t>
      </w:r>
    </w:p>
    <w:p w14:paraId="7A04B2E3" w14:textId="77777777" w:rsidR="00FE2A6F" w:rsidRDefault="00A762F3">
      <w:pPr>
        <w:pStyle w:val="List2"/>
      </w:pPr>
      <w:r>
        <w:t>(3)</w:t>
      </w:r>
      <w:r>
        <w:tab/>
        <w:t xml:space="preserve">the building in which the electronic prototype assembly use is located does not contain residential uses; and, </w:t>
      </w:r>
    </w:p>
    <w:p w14:paraId="7A04B2E4" w14:textId="77777777" w:rsidR="00FE2A6F" w:rsidRDefault="00A762F3">
      <w:pPr>
        <w:pStyle w:val="List2"/>
      </w:pPr>
      <w:r>
        <w:t>(4)</w:t>
      </w:r>
      <w:r>
        <w:tab/>
        <w:t>the proposed electronic prototype assembly use does not require Group H occupancy, per Chapter 25-12 Article 1  (</w:t>
      </w:r>
      <w:r>
        <w:rPr>
          <w:i/>
        </w:rPr>
        <w:t>Building Code</w:t>
      </w:r>
      <w:r>
        <w:t xml:space="preserve">). </w:t>
      </w:r>
    </w:p>
    <w:p w14:paraId="7A04B2E5" w14:textId="77777777" w:rsidR="00FE2A6F" w:rsidRDefault="00A762F3">
      <w:pPr>
        <w:pStyle w:val="HistoryNote"/>
      </w:pPr>
      <w:r>
        <w:t>Source: Ord. 20130620-092.</w:t>
      </w:r>
    </w:p>
    <w:p w14:paraId="7A04B2E6" w14:textId="77777777" w:rsidR="00FE2A6F" w:rsidRDefault="00FE2A6F">
      <w:pPr>
        <w:spacing w:before="0" w:after="0"/>
        <w:sectPr w:rsidR="00FE2A6F">
          <w:headerReference w:type="default" r:id="rId753"/>
          <w:footerReference w:type="default" r:id="rId754"/>
          <w:type w:val="continuous"/>
          <w:pgSz w:w="12240" w:h="15840"/>
          <w:pgMar w:top="1440" w:right="1440" w:bottom="1440" w:left="1440" w:header="720" w:footer="720" w:gutter="0"/>
          <w:cols w:space="720"/>
        </w:sectPr>
      </w:pPr>
    </w:p>
    <w:p w14:paraId="7A04B2E7" w14:textId="77777777" w:rsidR="00FE2A6F" w:rsidRDefault="00A762F3">
      <w:pPr>
        <w:pStyle w:val="Section"/>
      </w:pPr>
      <w:r>
        <w:t>§ 25-2-818 MOBILE RETAIL ESTABLISHMENTS.</w:t>
      </w:r>
    </w:p>
    <w:p w14:paraId="7A04B2E8" w14:textId="77777777" w:rsidR="00FE2A6F" w:rsidRDefault="00A762F3">
      <w:pPr>
        <w:pStyle w:val="List1"/>
      </w:pPr>
      <w:r>
        <w:t>(A)</w:t>
      </w:r>
      <w:r>
        <w:tab/>
        <w:t xml:space="preserve">Definitions. In this section: </w:t>
      </w:r>
    </w:p>
    <w:p w14:paraId="7A04B2E9" w14:textId="77777777" w:rsidR="00FE2A6F" w:rsidRDefault="00A762F3">
      <w:pPr>
        <w:pStyle w:val="List2"/>
      </w:pPr>
      <w:r>
        <w:t>(1)</w:t>
      </w:r>
      <w:r>
        <w:tab/>
      </w:r>
      <w:r>
        <w:t xml:space="preserve">MOBILE RETAIL ESTABLISHMENT means a retail establishment that sells non-food items and services to an end user consumer from a movable vehicle or trailer that routinely changes locations. </w:t>
      </w:r>
    </w:p>
    <w:p w14:paraId="7A04B2EA" w14:textId="77777777" w:rsidR="00FE2A6F" w:rsidRDefault="00A762F3">
      <w:pPr>
        <w:pStyle w:val="List2"/>
      </w:pPr>
      <w:r>
        <w:t>(2)</w:t>
      </w:r>
      <w:r>
        <w:tab/>
        <w:t xml:space="preserve">OPERATOR means a person who operates a mobile retail establishment. </w:t>
      </w:r>
    </w:p>
    <w:p w14:paraId="7A04B2EB" w14:textId="77777777" w:rsidR="00FE2A6F" w:rsidRDefault="00A762F3">
      <w:pPr>
        <w:pStyle w:val="List2"/>
      </w:pPr>
      <w:r>
        <w:t>(3)</w:t>
      </w:r>
      <w:r>
        <w:tab/>
        <w:t xml:space="preserve">RIGHT-OF-WAY means a public roadway and property dedicated or reserved for public pedestrian or vehicular travel. </w:t>
      </w:r>
    </w:p>
    <w:p w14:paraId="7A04B2EC" w14:textId="77777777" w:rsidR="00FE2A6F" w:rsidRDefault="00A762F3">
      <w:pPr>
        <w:pStyle w:val="List2"/>
      </w:pPr>
      <w:r>
        <w:t>(4)</w:t>
      </w:r>
      <w:r>
        <w:tab/>
        <w:t>SOUND EQUIPMENT has the meaning established in Section 9-2-1 (</w:t>
      </w:r>
      <w:r>
        <w:rPr>
          <w:i/>
        </w:rPr>
        <w:t>Definitions</w:t>
      </w:r>
      <w:r>
        <w:t xml:space="preserve">) of the City Code. </w:t>
      </w:r>
    </w:p>
    <w:p w14:paraId="7A04B2ED" w14:textId="77777777" w:rsidR="00FE2A6F" w:rsidRDefault="00A762F3">
      <w:pPr>
        <w:pStyle w:val="List1"/>
      </w:pPr>
      <w:r>
        <w:lastRenderedPageBreak/>
        <w:t>(B)</w:t>
      </w:r>
      <w:r>
        <w:tab/>
      </w:r>
      <w:r>
        <w:t>Applicability. This section does not apply to a mobile food establishment defined in Section 25-2-812 (</w:t>
      </w:r>
      <w:r>
        <w:rPr>
          <w:i/>
        </w:rPr>
        <w:t>Mobile Food Establishments</w:t>
      </w:r>
      <w:r>
        <w:t xml:space="preserve">) of the City Code or to a mobile retail establishment that is located on private property for three hours or less between the hours of 6 a.m. and 11 p.m. </w:t>
      </w:r>
    </w:p>
    <w:p w14:paraId="7A04B2EE" w14:textId="77777777" w:rsidR="00FE2A6F" w:rsidRDefault="00A762F3">
      <w:pPr>
        <w:pStyle w:val="List1"/>
      </w:pPr>
      <w:r>
        <w:t>(C)</w:t>
      </w:r>
      <w:r>
        <w:tab/>
        <w:t xml:space="preserve">Time Limit. A mobile retail establishment may not remain at the same location for more than 180 consecutive days. </w:t>
      </w:r>
    </w:p>
    <w:p w14:paraId="7A04B2EF" w14:textId="77777777" w:rsidR="00FE2A6F" w:rsidRDefault="00A762F3">
      <w:pPr>
        <w:pStyle w:val="List1"/>
      </w:pPr>
      <w:r>
        <w:t>(D)</w:t>
      </w:r>
      <w:r>
        <w:tab/>
        <w:t xml:space="preserve">Required Approvals. </w:t>
      </w:r>
    </w:p>
    <w:p w14:paraId="7A04B2F0" w14:textId="77777777" w:rsidR="00FE2A6F" w:rsidRDefault="00A762F3">
      <w:pPr>
        <w:pStyle w:val="List2"/>
      </w:pPr>
      <w:r>
        <w:t>(1)</w:t>
      </w:r>
      <w:r>
        <w:tab/>
      </w:r>
      <w:r>
        <w:t xml:space="preserve">A person may not operate a mobile retail establishment until the director of the Planning and Development Review Department approves the establishment. </w:t>
      </w:r>
    </w:p>
    <w:p w14:paraId="7A04B2F1" w14:textId="77777777" w:rsidR="00FE2A6F" w:rsidRDefault="00A762F3">
      <w:pPr>
        <w:pStyle w:val="List2"/>
      </w:pPr>
      <w:r>
        <w:t>(2)</w:t>
      </w:r>
      <w:r>
        <w:tab/>
        <w:t xml:space="preserve">The director of the Planning and Development Review Department shall approve an establishment if all of the following is provided by the operator: </w:t>
      </w:r>
    </w:p>
    <w:p w14:paraId="7A04B2F2" w14:textId="77777777" w:rsidR="00FE2A6F" w:rsidRDefault="00A762F3">
      <w:pPr>
        <w:pStyle w:val="List3"/>
      </w:pPr>
      <w:r>
        <w:t>(a)</w:t>
      </w:r>
      <w:r>
        <w:tab/>
        <w:t xml:space="preserve">the name and address of the mobile retail establishment owner; </w:t>
      </w:r>
    </w:p>
    <w:p w14:paraId="7A04B2F3" w14:textId="77777777" w:rsidR="00FE2A6F" w:rsidRDefault="00A762F3">
      <w:pPr>
        <w:pStyle w:val="List3"/>
      </w:pPr>
      <w:r>
        <w:t>(b)</w:t>
      </w:r>
      <w:r>
        <w:tab/>
        <w:t xml:space="preserve">proof of motor vehicle or trailer registration; </w:t>
      </w:r>
    </w:p>
    <w:p w14:paraId="7A04B2F4" w14:textId="77777777" w:rsidR="00FE2A6F" w:rsidRDefault="00A762F3">
      <w:pPr>
        <w:pStyle w:val="List3"/>
      </w:pPr>
      <w:r>
        <w:t>(c)</w:t>
      </w:r>
      <w:r>
        <w:tab/>
        <w:t xml:space="preserve">a description of the items that the mobile retail establishment sells; </w:t>
      </w:r>
    </w:p>
    <w:p w14:paraId="7A04B2F5" w14:textId="77777777" w:rsidR="00FE2A6F" w:rsidRDefault="00A762F3">
      <w:pPr>
        <w:pStyle w:val="List3"/>
      </w:pPr>
      <w:r>
        <w:t>(d)</w:t>
      </w:r>
      <w:r>
        <w:tab/>
      </w:r>
      <w:r>
        <w:t xml:space="preserve">proof of sales tax and use permit; </w:t>
      </w:r>
    </w:p>
    <w:p w14:paraId="7A04B2F6" w14:textId="77777777" w:rsidR="00FE2A6F" w:rsidRDefault="00A762F3">
      <w:pPr>
        <w:pStyle w:val="List3"/>
      </w:pPr>
      <w:r>
        <w:t>(e)</w:t>
      </w:r>
      <w:r>
        <w:tab/>
        <w:t xml:space="preserve">proof of Texas Department of Licensing and Regulation license(s), if applicable for Personal Services use; </w:t>
      </w:r>
    </w:p>
    <w:p w14:paraId="7A04B2F7" w14:textId="77777777" w:rsidR="00FE2A6F" w:rsidRDefault="00A762F3">
      <w:pPr>
        <w:pStyle w:val="List3"/>
      </w:pPr>
      <w:r>
        <w:t>(f)</w:t>
      </w:r>
      <w:r>
        <w:tab/>
        <w:t xml:space="preserve">an itinerary of the locations where sales occur; </w:t>
      </w:r>
    </w:p>
    <w:p w14:paraId="7A04B2F8" w14:textId="77777777" w:rsidR="00FE2A6F" w:rsidRDefault="00A762F3">
      <w:pPr>
        <w:pStyle w:val="List3"/>
      </w:pPr>
      <w:r>
        <w:t>(g)</w:t>
      </w:r>
      <w:r>
        <w:tab/>
        <w:t xml:space="preserve">if at one location more than two hours, a written agreement from a business within 150 feet of the location to allow employees of the mobile retail establishment to use flushable restrooms or other facilities approved by the health authority during hours of operation; </w:t>
      </w:r>
    </w:p>
    <w:p w14:paraId="7A04B2F9" w14:textId="77777777" w:rsidR="00FE2A6F" w:rsidRDefault="00A762F3">
      <w:pPr>
        <w:pStyle w:val="List3"/>
      </w:pPr>
      <w:r>
        <w:t>(h)</w:t>
      </w:r>
      <w:r>
        <w:tab/>
      </w:r>
      <w:r>
        <w:t xml:space="preserve">a fee, as established by separate ordinance; and </w:t>
      </w:r>
    </w:p>
    <w:p w14:paraId="7A04B2FA" w14:textId="77777777" w:rsidR="00FE2A6F" w:rsidRDefault="00A762F3">
      <w:pPr>
        <w:pStyle w:val="List3"/>
      </w:pPr>
      <w:r>
        <w:t>(i)</w:t>
      </w:r>
      <w:r>
        <w:tab/>
        <w:t xml:space="preserve">any other information reasonably required by the director of the Planning and Development Review Department to enforce this section. </w:t>
      </w:r>
    </w:p>
    <w:p w14:paraId="7A04B2FB" w14:textId="77777777" w:rsidR="00FE2A6F" w:rsidRDefault="00A762F3">
      <w:pPr>
        <w:pStyle w:val="List2"/>
      </w:pPr>
      <w:r>
        <w:t>(3)</w:t>
      </w:r>
      <w:r>
        <w:tab/>
        <w:t xml:space="preserve">A site plan, site plan exemption, or temporary use permit is not required for the operation of a mobile food establishment. </w:t>
      </w:r>
    </w:p>
    <w:p w14:paraId="7A04B2FC" w14:textId="77777777" w:rsidR="00FE2A6F" w:rsidRDefault="00A762F3">
      <w:pPr>
        <w:pStyle w:val="List1"/>
      </w:pPr>
      <w:r>
        <w:t>(E)</w:t>
      </w:r>
      <w:r>
        <w:tab/>
      </w:r>
      <w:r>
        <w:t xml:space="preserve">Items and Services to be Sold. An operator may only sell non-food retail items or services. Mobile retail establishments may only sell items or services permitted under a general retail sales (convenience) use, pet services use, and personal services use. All sales items and supplies must be stored within the mobile unit. </w:t>
      </w:r>
    </w:p>
    <w:p w14:paraId="7A04B2FD" w14:textId="77777777" w:rsidR="00FE2A6F" w:rsidRDefault="00A762F3">
      <w:pPr>
        <w:pStyle w:val="List1"/>
      </w:pPr>
      <w:r>
        <w:t>(F)</w:t>
      </w:r>
      <w:r>
        <w:tab/>
        <w:t xml:space="preserve">Zoning. A mobile retail establishment shall comply with the regulations in this section. </w:t>
      </w:r>
    </w:p>
    <w:p w14:paraId="7A04B2FE" w14:textId="77777777" w:rsidR="00FE2A6F" w:rsidRDefault="00A762F3">
      <w:pPr>
        <w:pStyle w:val="List2"/>
      </w:pPr>
      <w:r>
        <w:t>(1)</w:t>
      </w:r>
      <w:r>
        <w:tab/>
      </w:r>
      <w:r>
        <w:t xml:space="preserve">A mobile retail establishment is permitted in all commercial and industrial zoning districts except in a neighborhood office (NO), limited office (LO), or general office (GO) zoning district. </w:t>
      </w:r>
    </w:p>
    <w:p w14:paraId="7A04B2FF" w14:textId="77777777" w:rsidR="00FE2A6F" w:rsidRDefault="00A762F3">
      <w:pPr>
        <w:pStyle w:val="List2"/>
      </w:pPr>
      <w:r>
        <w:t>(2)</w:t>
      </w:r>
      <w:r>
        <w:tab/>
        <w:t xml:space="preserve">Unless located in a central business district (CBD) zoning district, a mobile retail establishment may not be located less than fifty feet from a lot with a building that contains both a residential and commercial use. </w:t>
      </w:r>
    </w:p>
    <w:p w14:paraId="7A04B300" w14:textId="77777777" w:rsidR="00FE2A6F" w:rsidRDefault="00A762F3">
      <w:pPr>
        <w:pStyle w:val="List2"/>
      </w:pPr>
      <w:r>
        <w:t>(3)</w:t>
      </w:r>
      <w:r>
        <w:tab/>
        <w:t xml:space="preserve">A mobile retail establishment may not be less than fifty feet from property: </w:t>
      </w:r>
    </w:p>
    <w:p w14:paraId="7A04B301" w14:textId="77777777" w:rsidR="00FE2A6F" w:rsidRDefault="00A762F3">
      <w:pPr>
        <w:pStyle w:val="List3"/>
      </w:pPr>
      <w:r>
        <w:t>(a)</w:t>
      </w:r>
      <w:r>
        <w:tab/>
      </w:r>
      <w:r>
        <w:t xml:space="preserve">in an SF-5 or more restrictive district; or </w:t>
      </w:r>
    </w:p>
    <w:p w14:paraId="7A04B302" w14:textId="77777777" w:rsidR="00FE2A6F" w:rsidRDefault="00A762F3">
      <w:pPr>
        <w:pStyle w:val="List3"/>
      </w:pPr>
      <w:r>
        <w:t>(b)</w:t>
      </w:r>
      <w:r>
        <w:tab/>
        <w:t xml:space="preserve">on which a residential use permitted in an SF-5 or more restrictive district is located. </w:t>
      </w:r>
    </w:p>
    <w:p w14:paraId="7A04B303" w14:textId="77777777" w:rsidR="00FE2A6F" w:rsidRDefault="00A762F3">
      <w:pPr>
        <w:pStyle w:val="List2"/>
      </w:pPr>
      <w:r>
        <w:t>(4)</w:t>
      </w:r>
      <w:r>
        <w:tab/>
        <w:t xml:space="preserve">A person may not operate a mobile retail establishment between the hours of 11:00 p.m. and 6:00 a.m. </w:t>
      </w:r>
    </w:p>
    <w:p w14:paraId="7A04B304" w14:textId="77777777" w:rsidR="00FE2A6F" w:rsidRDefault="00A762F3">
      <w:pPr>
        <w:pStyle w:val="List2"/>
      </w:pPr>
      <w:r>
        <w:lastRenderedPageBreak/>
        <w:t>(5)</w:t>
      </w:r>
      <w:r>
        <w:tab/>
        <w:t xml:space="preserve">A mobile retail establishment may not be located less than twenty feet from a general retail sales (convenience) use, general retail sales (general) use, pet services use, or personal services use. </w:t>
      </w:r>
    </w:p>
    <w:p w14:paraId="7A04B305" w14:textId="77777777" w:rsidR="00FE2A6F" w:rsidRDefault="00A762F3">
      <w:pPr>
        <w:pStyle w:val="List2"/>
      </w:pPr>
      <w:r>
        <w:t>(6)</w:t>
      </w:r>
      <w:r>
        <w:tab/>
        <w:t xml:space="preserve">A drive-in service is not permitted. </w:t>
      </w:r>
    </w:p>
    <w:p w14:paraId="7A04B306" w14:textId="77777777" w:rsidR="00FE2A6F" w:rsidRDefault="00A762F3">
      <w:pPr>
        <w:pStyle w:val="List2"/>
      </w:pPr>
      <w:r>
        <w:t>(7)</w:t>
      </w:r>
      <w:r>
        <w:tab/>
      </w:r>
      <w:r>
        <w:t xml:space="preserve">Exterior lighting must be hooded or shielded so that the light source is not directly visible to a residential use. </w:t>
      </w:r>
    </w:p>
    <w:p w14:paraId="7A04B307" w14:textId="77777777" w:rsidR="00FE2A6F" w:rsidRDefault="00A762F3">
      <w:pPr>
        <w:pStyle w:val="List2"/>
      </w:pPr>
      <w:r>
        <w:t>(8)</w:t>
      </w:r>
      <w:r>
        <w:tab/>
        <w:t>A mobile retail establishment may not be located within the right-of-way unless the mobile retail establishment obtains and possesses the permission required under Sections 14-8-2 (</w:t>
      </w:r>
      <w:r>
        <w:rPr>
          <w:i/>
        </w:rPr>
        <w:t>Permit Required; Waiver of Deadlines</w:t>
      </w:r>
      <w:r>
        <w:t>) and 14-9-21 (</w:t>
      </w:r>
      <w:r>
        <w:rPr>
          <w:i/>
        </w:rPr>
        <w:t>Street Vendor License Authorized</w:t>
      </w:r>
      <w:r>
        <w:t xml:space="preserve">) of the City Code. </w:t>
      </w:r>
    </w:p>
    <w:p w14:paraId="7A04B308" w14:textId="77777777" w:rsidR="00FE2A6F" w:rsidRDefault="00A762F3">
      <w:pPr>
        <w:pStyle w:val="List2"/>
      </w:pPr>
      <w:r>
        <w:t>(9)</w:t>
      </w:r>
      <w:r>
        <w:tab/>
      </w:r>
      <w:r>
        <w:t xml:space="preserve">A mobile retail establishment may not occupy or impede required accessible spaces or bicycle parking for another use. </w:t>
      </w:r>
    </w:p>
    <w:p w14:paraId="7A04B309" w14:textId="77777777" w:rsidR="00FE2A6F" w:rsidRDefault="00A762F3">
      <w:pPr>
        <w:pStyle w:val="List1"/>
      </w:pPr>
      <w:r>
        <w:t>(G)</w:t>
      </w:r>
      <w:r>
        <w:tab/>
        <w:t xml:space="preserve">Noise Level. The noise level of mechanical equipment or outside sound equipment used in association with a mobile retail establishment may not exceed seventy decibels when measured at the property line that is across the street from or abutting a residential use. </w:t>
      </w:r>
    </w:p>
    <w:p w14:paraId="7A04B30A" w14:textId="77777777" w:rsidR="00FE2A6F" w:rsidRDefault="00A762F3">
      <w:pPr>
        <w:pStyle w:val="List1"/>
      </w:pPr>
      <w:r>
        <w:t>(H)</w:t>
      </w:r>
      <w:r>
        <w:tab/>
      </w:r>
      <w:r>
        <w:t xml:space="preserve">Signs. A mobile retail establishment is limited to signs attached to the exterior of the mobile retail establishment. The signs: </w:t>
      </w:r>
    </w:p>
    <w:p w14:paraId="7A04B30B" w14:textId="77777777" w:rsidR="00FE2A6F" w:rsidRDefault="00A762F3">
      <w:pPr>
        <w:pStyle w:val="List2"/>
      </w:pPr>
      <w:r>
        <w:t>(1)</w:t>
      </w:r>
      <w:r>
        <w:tab/>
        <w:t xml:space="preserve">must be secured and mounted flat against the mobile retail establishment; </w:t>
      </w:r>
    </w:p>
    <w:p w14:paraId="7A04B30C" w14:textId="77777777" w:rsidR="00FE2A6F" w:rsidRDefault="00A762F3">
      <w:pPr>
        <w:pStyle w:val="List2"/>
      </w:pPr>
      <w:r>
        <w:t>(2)</w:t>
      </w:r>
      <w:r>
        <w:tab/>
        <w:t xml:space="preserve">may not project more than six inches from the exterior of the mobile retail establishment; </w:t>
      </w:r>
    </w:p>
    <w:p w14:paraId="7A04B30D" w14:textId="77777777" w:rsidR="00FE2A6F" w:rsidRDefault="00A762F3">
      <w:pPr>
        <w:pStyle w:val="List2"/>
      </w:pPr>
      <w:r>
        <w:t>(3)</w:t>
      </w:r>
      <w:r>
        <w:tab/>
        <w:t xml:space="preserve">may not use a flashing light source; and </w:t>
      </w:r>
    </w:p>
    <w:p w14:paraId="7A04B30E" w14:textId="77777777" w:rsidR="00FE2A6F" w:rsidRDefault="00A762F3">
      <w:pPr>
        <w:pStyle w:val="List2"/>
      </w:pPr>
      <w:r>
        <w:t>(4)</w:t>
      </w:r>
      <w:r>
        <w:tab/>
        <w:t xml:space="preserve">may not use an LED message board. </w:t>
      </w:r>
    </w:p>
    <w:p w14:paraId="7A04B30F" w14:textId="77777777" w:rsidR="00FE2A6F" w:rsidRDefault="00A762F3">
      <w:pPr>
        <w:pStyle w:val="List1"/>
      </w:pPr>
      <w:r>
        <w:t>(I)</w:t>
      </w:r>
      <w:r>
        <w:tab/>
      </w:r>
      <w:r>
        <w:t xml:space="preserve">Debris and Litter. During business hours a mobile retail establishment shall provide a trash receptacle for use by customers. The mobile retail establishment shall also keep the area around the mobile retail establishment clear of litter and debris at all times. </w:t>
      </w:r>
    </w:p>
    <w:p w14:paraId="7A04B310" w14:textId="77777777" w:rsidR="00FE2A6F" w:rsidRDefault="00A762F3">
      <w:pPr>
        <w:pStyle w:val="List1"/>
      </w:pPr>
      <w:r>
        <w:t>(J)</w:t>
      </w:r>
      <w:r>
        <w:tab/>
        <w:t xml:space="preserve">Utilities. A permanent water or wastewater connection is prohibited. Electrical service may be provided only by a temporary service or other connection provided by an electric utility or by an onboard generator. </w:t>
      </w:r>
    </w:p>
    <w:p w14:paraId="7A04B311" w14:textId="77777777" w:rsidR="00FE2A6F" w:rsidRDefault="00A762F3">
      <w:pPr>
        <w:pStyle w:val="List1"/>
      </w:pPr>
      <w:r>
        <w:t>(K)</w:t>
      </w:r>
      <w:r>
        <w:tab/>
      </w:r>
      <w:r>
        <w:t xml:space="preserve">Waste and Disposal. An operator must dispose of all waste generated by the mobile retail establishment in accordance with City Code regulations. </w:t>
      </w:r>
    </w:p>
    <w:p w14:paraId="7A04B312" w14:textId="77777777" w:rsidR="00FE2A6F" w:rsidRDefault="00A762F3">
      <w:pPr>
        <w:pStyle w:val="List1"/>
      </w:pPr>
      <w:r>
        <w:t>(L)</w:t>
      </w:r>
      <w:r>
        <w:tab/>
        <w:t xml:space="preserve">Mobility. An operator must demonstrate that the vehicle or trailer is readily moveable if requested by the directors of the Planning and Development Review Department or the Code Compliance Department. </w:t>
      </w:r>
    </w:p>
    <w:p w14:paraId="7A04B313" w14:textId="77777777" w:rsidR="00FE2A6F" w:rsidRDefault="00A762F3">
      <w:pPr>
        <w:pStyle w:val="List1"/>
      </w:pPr>
      <w:r>
        <w:t>(M)</w:t>
      </w:r>
      <w:r>
        <w:tab/>
      </w:r>
      <w:r>
        <w:t xml:space="preserve">Operations. An operator may not place sales items, equipment, or supplies that are part of its operations outside of the permitted unit and must conduct all of its operational activities within the mobile retail establishment. </w:t>
      </w:r>
    </w:p>
    <w:p w14:paraId="7A04B314" w14:textId="77777777" w:rsidR="00FE2A6F" w:rsidRDefault="00A762F3">
      <w:pPr>
        <w:pStyle w:val="List1"/>
      </w:pPr>
      <w:r>
        <w:t>(N)</w:t>
      </w:r>
      <w:r>
        <w:tab/>
        <w:t xml:space="preserve">Bad Actor. </w:t>
      </w:r>
    </w:p>
    <w:p w14:paraId="7A04B315" w14:textId="77777777" w:rsidR="00FE2A6F" w:rsidRDefault="00A762F3">
      <w:pPr>
        <w:pStyle w:val="List2"/>
      </w:pPr>
      <w:r>
        <w:t>(1)</w:t>
      </w:r>
      <w:r>
        <w:tab/>
        <w:t xml:space="preserve">The director may revoke an approved application granted under this section if an operator provides false information on an application or commits repeated violations of applicable law. </w:t>
      </w:r>
    </w:p>
    <w:p w14:paraId="7A04B316" w14:textId="77777777" w:rsidR="00FE2A6F" w:rsidRDefault="00A762F3">
      <w:pPr>
        <w:pStyle w:val="List2"/>
      </w:pPr>
      <w:r>
        <w:t>(2)</w:t>
      </w:r>
      <w:r>
        <w:tab/>
      </w:r>
      <w:r>
        <w:t xml:space="preserve">In determining whether to revoke an approved application, the director shall consider the frequency of any repeated violations, whether a violation was committed intentionally or knowingly, and any other information relevant to the degree to which an operator has endangered the public health, safety, or welfare. </w:t>
      </w:r>
    </w:p>
    <w:p w14:paraId="7A04B317" w14:textId="77777777" w:rsidR="00FE2A6F" w:rsidRDefault="00A762F3">
      <w:pPr>
        <w:pStyle w:val="List2"/>
      </w:pPr>
      <w:r>
        <w:t>(3)</w:t>
      </w:r>
      <w:r>
        <w:tab/>
        <w:t xml:space="preserve">An operator may appeal the director's decision to revoke an approved application to the Planning Commission. </w:t>
      </w:r>
    </w:p>
    <w:p w14:paraId="7A04B318" w14:textId="77777777" w:rsidR="00FE2A6F" w:rsidRDefault="00A762F3">
      <w:pPr>
        <w:pStyle w:val="List2"/>
      </w:pPr>
      <w:r>
        <w:lastRenderedPageBreak/>
        <w:t>(4)</w:t>
      </w:r>
      <w:r>
        <w:tab/>
      </w:r>
      <w:r>
        <w:t xml:space="preserve">An operator must file an appeal under this section with the director no later than the 20th day following the date of the director's decision. The appeal must be on a form approved by the director. </w:t>
      </w:r>
    </w:p>
    <w:p w14:paraId="7A04B319" w14:textId="77777777" w:rsidR="00FE2A6F" w:rsidRDefault="00A762F3">
      <w:pPr>
        <w:pStyle w:val="List2"/>
      </w:pPr>
      <w:r>
        <w:t>(5)</w:t>
      </w:r>
      <w:r>
        <w:tab/>
        <w:t xml:space="preserve">After notice and public hearing, the Planning Commission shall either uphold or overturn the decision of the director. In making its decision, the Planning Commission shall consider the criteria contained within this Subsection (N). The Planning Commission's decision shall be final on this matter. </w:t>
      </w:r>
    </w:p>
    <w:p w14:paraId="7A04B31A" w14:textId="77777777" w:rsidR="00FE2A6F" w:rsidRDefault="00A762F3">
      <w:pPr>
        <w:pStyle w:val="List1"/>
      </w:pPr>
      <w:r>
        <w:t>(O)</w:t>
      </w:r>
      <w:r>
        <w:tab/>
      </w:r>
      <w:r>
        <w:t xml:space="preserve">Compliance Required; Offense. An operator shall comply with this section. A violation of this section is a Class C misdemeanor. </w:t>
      </w:r>
    </w:p>
    <w:p w14:paraId="7A04B31B" w14:textId="77777777" w:rsidR="00FE2A6F" w:rsidRDefault="00A762F3">
      <w:pPr>
        <w:pStyle w:val="HistoryNote"/>
      </w:pPr>
      <w:r>
        <w:t>Source: Ord. No. 20140626-145, Pt. 1, 7-7-14; Ord. No. 20231102-028, Pt. 15, 11-13-23.</w:t>
      </w:r>
    </w:p>
    <w:p w14:paraId="7A04B31C" w14:textId="77777777" w:rsidR="00FE2A6F" w:rsidRDefault="00FE2A6F">
      <w:pPr>
        <w:spacing w:before="0" w:after="0"/>
        <w:sectPr w:rsidR="00FE2A6F">
          <w:headerReference w:type="default" r:id="rId755"/>
          <w:footerReference w:type="default" r:id="rId756"/>
          <w:type w:val="continuous"/>
          <w:pgSz w:w="12240" w:h="15840"/>
          <w:pgMar w:top="1440" w:right="1440" w:bottom="1440" w:left="1440" w:header="720" w:footer="720" w:gutter="0"/>
          <w:cols w:space="720"/>
        </w:sectPr>
      </w:pPr>
    </w:p>
    <w:p w14:paraId="7A04B31D" w14:textId="77777777" w:rsidR="00FE2A6F" w:rsidRDefault="00A762F3">
      <w:pPr>
        <w:pStyle w:val="Section"/>
      </w:pPr>
      <w:r>
        <w:t>§ 25-2-819 PERFORMANCE VENUES.</w:t>
      </w:r>
    </w:p>
    <w:p w14:paraId="7A04B31E" w14:textId="77777777" w:rsidR="00FE2A6F" w:rsidRDefault="00A762F3">
      <w:pPr>
        <w:pStyle w:val="List1"/>
      </w:pPr>
      <w:r>
        <w:t>(A)</w:t>
      </w:r>
      <w:r>
        <w:tab/>
        <w:t xml:space="preserve">The purpose of the performance venue is to enhance the development and preservation of venues that support art, music, and culture; and contribute to the City's status as the Live Music Capital of the World. </w:t>
      </w:r>
    </w:p>
    <w:p w14:paraId="7A04B31F" w14:textId="77777777" w:rsidR="00FE2A6F" w:rsidRDefault="00A762F3">
      <w:pPr>
        <w:pStyle w:val="List1"/>
      </w:pPr>
      <w:r>
        <w:t>(B)</w:t>
      </w:r>
      <w:r>
        <w:tab/>
        <w:t xml:space="preserve">Production Space. </w:t>
      </w:r>
    </w:p>
    <w:p w14:paraId="7A04B320" w14:textId="77777777" w:rsidR="00FE2A6F" w:rsidRDefault="00A762F3">
      <w:pPr>
        <w:pStyle w:val="List2"/>
      </w:pPr>
      <w:r>
        <w:t>(1)</w:t>
      </w:r>
      <w:r>
        <w:tab/>
      </w:r>
      <w:r>
        <w:t xml:space="preserve">A performance venue must allocate a minimum of 50 percent of the gross floor area for production and programming space. </w:t>
      </w:r>
    </w:p>
    <w:p w14:paraId="7A04B321" w14:textId="77777777" w:rsidR="00FE2A6F" w:rsidRDefault="00A762F3">
      <w:pPr>
        <w:pStyle w:val="List2"/>
      </w:pPr>
      <w:r>
        <w:t>(2)</w:t>
      </w:r>
      <w:r>
        <w:tab/>
        <w:t xml:space="preserve">Production and programming space includes stages, green rooms, box offices and ticketing booths, audience areas, and equipment dedicated to producing plays, motion pictures, or other performances. </w:t>
      </w:r>
    </w:p>
    <w:p w14:paraId="7A04B322" w14:textId="77777777" w:rsidR="00FE2A6F" w:rsidRDefault="00A762F3">
      <w:pPr>
        <w:pStyle w:val="List1"/>
      </w:pPr>
      <w:r>
        <w:t>(C)</w:t>
      </w:r>
      <w:r>
        <w:tab/>
        <w:t xml:space="preserve">Sale of Alcoholic Beverages. </w:t>
      </w:r>
    </w:p>
    <w:p w14:paraId="7A04B323" w14:textId="77777777" w:rsidR="00FE2A6F" w:rsidRDefault="00A762F3">
      <w:pPr>
        <w:pStyle w:val="List2"/>
      </w:pPr>
      <w:r>
        <w:t>(1)</w:t>
      </w:r>
      <w:r>
        <w:tab/>
        <w:t>A performance venue with a late-hours permit from the Texas Alcoholic Beverage Commission (TABC) is subject to Article 10 (</w:t>
      </w:r>
      <w:r>
        <w:rPr>
          <w:i/>
        </w:rPr>
        <w:t>Compatibility Standards</w:t>
      </w:r>
      <w:r>
        <w:t>) unless the venue is eligible for a waiver under Article 10, Division 3 (</w:t>
      </w:r>
      <w:r>
        <w:rPr>
          <w:i/>
        </w:rPr>
        <w:t>Waivers</w:t>
      </w:r>
      <w:r>
        <w:t xml:space="preserve">). </w:t>
      </w:r>
    </w:p>
    <w:p w14:paraId="7A04B324" w14:textId="77777777" w:rsidR="00FE2A6F" w:rsidRDefault="00A762F3">
      <w:pPr>
        <w:pStyle w:val="List2"/>
      </w:pPr>
      <w:r>
        <w:t>(2)</w:t>
      </w:r>
      <w:r>
        <w:tab/>
        <w:t xml:space="preserve">For a performance venue with a late-hours permit: </w:t>
      </w:r>
    </w:p>
    <w:p w14:paraId="7A04B325" w14:textId="77777777" w:rsidR="00FE2A6F" w:rsidRDefault="00A762F3">
      <w:pPr>
        <w:pStyle w:val="List3"/>
      </w:pPr>
      <w:r>
        <w:t>(a)</w:t>
      </w:r>
      <w:r>
        <w:tab/>
        <w:t xml:space="preserve">an applicant must show all of the proposed parking on a site plan that is required for a conditional use or compatibility standards waiver; and </w:t>
      </w:r>
    </w:p>
    <w:p w14:paraId="7A04B326" w14:textId="77777777" w:rsidR="00FE2A6F" w:rsidRDefault="00A762F3">
      <w:pPr>
        <w:pStyle w:val="List3"/>
      </w:pPr>
      <w:r>
        <w:t>(b)</w:t>
      </w:r>
      <w:r>
        <w:tab/>
        <w:t>the site is subject to the parking area setback described in Section 25-5-146 (</w:t>
      </w:r>
      <w:r>
        <w:rPr>
          <w:i/>
        </w:rPr>
        <w:t>Conditions of Approval</w:t>
      </w:r>
      <w:r>
        <w:t xml:space="preserve">). </w:t>
      </w:r>
    </w:p>
    <w:p w14:paraId="7A04B327" w14:textId="77777777" w:rsidR="00FE2A6F" w:rsidRDefault="00A762F3">
      <w:pPr>
        <w:pStyle w:val="List2"/>
      </w:pPr>
      <w:r>
        <w:t>(3)</w:t>
      </w:r>
      <w:r>
        <w:tab/>
        <w:t xml:space="preserve">During the Conditional Use Permitting Process, the Land Use Commission may: </w:t>
      </w:r>
    </w:p>
    <w:p w14:paraId="7A04B328" w14:textId="77777777" w:rsidR="00FE2A6F" w:rsidRDefault="00A762F3">
      <w:pPr>
        <w:pStyle w:val="List3"/>
      </w:pPr>
      <w:r>
        <w:t>(a)</w:t>
      </w:r>
      <w:r>
        <w:tab/>
      </w:r>
      <w:r>
        <w:t xml:space="preserve">reduce the amount of gross floor area that can be dedicated as audience space if the Land Use Commission determines that the surrounding uses support a reduced amount of gross floor area; and </w:t>
      </w:r>
    </w:p>
    <w:p w14:paraId="7A04B329" w14:textId="77777777" w:rsidR="00FE2A6F" w:rsidRDefault="00A762F3">
      <w:pPr>
        <w:pStyle w:val="List3"/>
      </w:pPr>
      <w:r>
        <w:t>(b)</w:t>
      </w:r>
      <w:r>
        <w:tab/>
        <w:t xml:space="preserve">allow an outdoor entertainment area. </w:t>
      </w:r>
    </w:p>
    <w:p w14:paraId="7A04B32A" w14:textId="77777777" w:rsidR="00FE2A6F" w:rsidRDefault="00A762F3">
      <w:pPr>
        <w:pStyle w:val="List2"/>
      </w:pPr>
      <w:r>
        <w:t>(4)</w:t>
      </w:r>
      <w:r>
        <w:tab/>
        <w:t xml:space="preserve">The Land Use Commission shall identify the basis for its determination that surrounding uses support a reduced amount of gross floor area. </w:t>
      </w:r>
    </w:p>
    <w:p w14:paraId="7A04B32B" w14:textId="77777777" w:rsidR="00FE2A6F" w:rsidRDefault="00A762F3">
      <w:pPr>
        <w:pStyle w:val="HistoryNote"/>
      </w:pPr>
      <w:r>
        <w:t>Source: Ord. No. 20230914-097, Pt. 3, 9-25-23.</w:t>
      </w:r>
    </w:p>
    <w:p w14:paraId="7A04B32C" w14:textId="77777777" w:rsidR="00FE2A6F" w:rsidRDefault="00FE2A6F">
      <w:pPr>
        <w:spacing w:before="0" w:after="0"/>
        <w:sectPr w:rsidR="00FE2A6F">
          <w:headerReference w:type="default" r:id="rId757"/>
          <w:footerReference w:type="default" r:id="rId758"/>
          <w:type w:val="continuous"/>
          <w:pgSz w:w="12240" w:h="15840"/>
          <w:pgMar w:top="1440" w:right="1440" w:bottom="1440" w:left="1440" w:header="720" w:footer="720" w:gutter="0"/>
          <w:cols w:space="720"/>
        </w:sectPr>
      </w:pPr>
    </w:p>
    <w:p w14:paraId="7A04B32D" w14:textId="77777777" w:rsidR="00FE2A6F" w:rsidRDefault="00A762F3">
      <w:pPr>
        <w:pStyle w:val="Section"/>
      </w:pPr>
      <w:r>
        <w:t>§ 25-2-820 ELECTRIC VEHICLE CHARGING USE.</w:t>
      </w:r>
    </w:p>
    <w:p w14:paraId="7A04B32E" w14:textId="77777777" w:rsidR="00FE2A6F" w:rsidRDefault="00A762F3">
      <w:pPr>
        <w:pStyle w:val="List1"/>
      </w:pPr>
      <w:r>
        <w:t>(A)</w:t>
      </w:r>
      <w:r>
        <w:tab/>
      </w:r>
      <w:r>
        <w:t xml:space="preserve">This section applies to electric vehicle charging as a principal use. </w:t>
      </w:r>
    </w:p>
    <w:p w14:paraId="7A04B32F" w14:textId="77777777" w:rsidR="00FE2A6F" w:rsidRDefault="00A762F3">
      <w:pPr>
        <w:pStyle w:val="List1"/>
      </w:pPr>
      <w:r>
        <w:t>(B)</w:t>
      </w:r>
      <w:r>
        <w:tab/>
        <w:t xml:space="preserve">This section does not apply to electric vehicle charging as an accessory use. </w:t>
      </w:r>
    </w:p>
    <w:p w14:paraId="7A04B330" w14:textId="77777777" w:rsidR="00FE2A6F" w:rsidRDefault="00A762F3">
      <w:pPr>
        <w:pStyle w:val="List1"/>
      </w:pPr>
      <w:r>
        <w:lastRenderedPageBreak/>
        <w:t>(C)</w:t>
      </w:r>
      <w:r>
        <w:tab/>
        <w:t xml:space="preserve">This section governs over a conflicting provision of this title or other ordinance unless the conflicting provision is more restrictive. </w:t>
      </w:r>
    </w:p>
    <w:p w14:paraId="7A04B331" w14:textId="77777777" w:rsidR="00FE2A6F" w:rsidRDefault="00A762F3">
      <w:pPr>
        <w:pStyle w:val="List1"/>
      </w:pPr>
      <w:r>
        <w:t>(D)</w:t>
      </w:r>
      <w:r>
        <w:tab/>
        <w:t xml:space="preserve">In this section: </w:t>
      </w:r>
    </w:p>
    <w:p w14:paraId="7A04B332" w14:textId="77777777" w:rsidR="00FE2A6F" w:rsidRDefault="00A762F3">
      <w:pPr>
        <w:pStyle w:val="List2"/>
      </w:pPr>
      <w:r>
        <w:t>(1)</w:t>
      </w:r>
      <w:r>
        <w:tab/>
        <w:t>a roadway description has the meaning assigned in Article 5 (</w:t>
      </w:r>
      <w:r>
        <w:rPr>
          <w:i/>
        </w:rPr>
        <w:t>Definitions</w:t>
      </w:r>
      <w:r>
        <w:t xml:space="preserve">) of Subchapter E; and </w:t>
      </w:r>
    </w:p>
    <w:p w14:paraId="7A04B333" w14:textId="77777777" w:rsidR="00FE2A6F" w:rsidRDefault="00A762F3">
      <w:pPr>
        <w:pStyle w:val="List2"/>
      </w:pPr>
      <w:r>
        <w:t>(2)</w:t>
      </w:r>
      <w:r>
        <w:tab/>
        <w:t xml:space="preserve">distance is measured from lot line to lot line. </w:t>
      </w:r>
    </w:p>
    <w:p w14:paraId="7A04B334" w14:textId="77777777" w:rsidR="00FE2A6F" w:rsidRDefault="00A762F3">
      <w:pPr>
        <w:pStyle w:val="List1"/>
      </w:pPr>
      <w:r>
        <w:t>(E)</w:t>
      </w:r>
      <w:r>
        <w:tab/>
      </w:r>
      <w:r>
        <w:t xml:space="preserve">Electric vehicle charging stations may be located one level below ground and above. </w:t>
      </w:r>
    </w:p>
    <w:p w14:paraId="7A04B335" w14:textId="77777777" w:rsidR="00FE2A6F" w:rsidRDefault="00A762F3">
      <w:pPr>
        <w:pStyle w:val="List1"/>
      </w:pPr>
      <w:r>
        <w:t>(F)</w:t>
      </w:r>
      <w:r>
        <w:tab/>
        <w:t xml:space="preserve">Electric vehicle charging use is a permitted use on a site with a commercial or industrial base zoning district and: </w:t>
      </w:r>
    </w:p>
    <w:p w14:paraId="7A04B336" w14:textId="77777777" w:rsidR="00FE2A6F" w:rsidRDefault="00A762F3">
      <w:pPr>
        <w:pStyle w:val="List2"/>
      </w:pPr>
      <w:r>
        <w:t>(1)</w:t>
      </w:r>
      <w:r>
        <w:tab/>
        <w:t xml:space="preserve">an existing service station use; or </w:t>
      </w:r>
    </w:p>
    <w:p w14:paraId="7A04B337" w14:textId="77777777" w:rsidR="00FE2A6F" w:rsidRDefault="00A762F3">
      <w:pPr>
        <w:pStyle w:val="List2"/>
      </w:pPr>
      <w:r>
        <w:t>(2)</w:t>
      </w:r>
      <w:r>
        <w:tab/>
        <w:t xml:space="preserve">a discontinued service station use, if a subsequent use on the site did not include a restaurant (general) use, a restaurant (limited) use, or a residential use. </w:t>
      </w:r>
    </w:p>
    <w:p w14:paraId="7A04B338" w14:textId="77777777" w:rsidR="00FE2A6F" w:rsidRDefault="00A762F3">
      <w:pPr>
        <w:pStyle w:val="List1"/>
      </w:pPr>
      <w:r>
        <w:t>(G)</w:t>
      </w:r>
      <w:r>
        <w:tab/>
      </w:r>
      <w:r>
        <w:t xml:space="preserve">Subject to the requirements of Subsections (H), (I), and (J), electric vehicle charging use is a permitted or conditional use on a site zoned: </w:t>
      </w:r>
    </w:p>
    <w:p w14:paraId="7A04B339" w14:textId="77777777" w:rsidR="00FE2A6F" w:rsidRDefault="00A762F3">
      <w:pPr>
        <w:pStyle w:val="List2"/>
      </w:pPr>
      <w:r>
        <w:t>(1)</w:t>
      </w:r>
      <w:r>
        <w:tab/>
        <w:t xml:space="preserve">general commercial services (CS); </w:t>
      </w:r>
    </w:p>
    <w:p w14:paraId="7A04B33A" w14:textId="77777777" w:rsidR="00FE2A6F" w:rsidRDefault="00A762F3">
      <w:pPr>
        <w:pStyle w:val="List2"/>
      </w:pPr>
      <w:r>
        <w:t>(2)</w:t>
      </w:r>
      <w:r>
        <w:tab/>
        <w:t xml:space="preserve">commercial liquor sales (CS-1); </w:t>
      </w:r>
    </w:p>
    <w:p w14:paraId="7A04B33B" w14:textId="77777777" w:rsidR="00FE2A6F" w:rsidRDefault="00A762F3">
      <w:pPr>
        <w:pStyle w:val="List2"/>
      </w:pPr>
      <w:r>
        <w:t>(3)</w:t>
      </w:r>
      <w:r>
        <w:tab/>
        <w:t xml:space="preserve">commercial highway (CH); </w:t>
      </w:r>
    </w:p>
    <w:p w14:paraId="7A04B33C" w14:textId="77777777" w:rsidR="00FE2A6F" w:rsidRDefault="00A762F3">
      <w:pPr>
        <w:pStyle w:val="List2"/>
      </w:pPr>
      <w:r>
        <w:t>(4)</w:t>
      </w:r>
      <w:r>
        <w:tab/>
        <w:t xml:space="preserve">industrial park (IP); </w:t>
      </w:r>
    </w:p>
    <w:p w14:paraId="7A04B33D" w14:textId="77777777" w:rsidR="00FE2A6F" w:rsidRDefault="00A762F3">
      <w:pPr>
        <w:pStyle w:val="List2"/>
      </w:pPr>
      <w:r>
        <w:t>(5)</w:t>
      </w:r>
      <w:r>
        <w:tab/>
        <w:t xml:space="preserve">major industry (MI); </w:t>
      </w:r>
    </w:p>
    <w:p w14:paraId="7A04B33E" w14:textId="77777777" w:rsidR="00FE2A6F" w:rsidRDefault="00A762F3">
      <w:pPr>
        <w:pStyle w:val="List2"/>
      </w:pPr>
      <w:r>
        <w:t>(6)</w:t>
      </w:r>
      <w:r>
        <w:tab/>
        <w:t xml:space="preserve">limited industrial services (LI); or </w:t>
      </w:r>
    </w:p>
    <w:p w14:paraId="7A04B33F" w14:textId="77777777" w:rsidR="00FE2A6F" w:rsidRDefault="00A762F3">
      <w:pPr>
        <w:pStyle w:val="List2"/>
      </w:pPr>
      <w:r>
        <w:t>(7)</w:t>
      </w:r>
      <w:r>
        <w:tab/>
        <w:t xml:space="preserve">research and development (R&amp;D). </w:t>
      </w:r>
    </w:p>
    <w:p w14:paraId="7A04B340" w14:textId="77777777" w:rsidR="00FE2A6F" w:rsidRDefault="00A762F3">
      <w:pPr>
        <w:pStyle w:val="List1"/>
      </w:pPr>
      <w:r>
        <w:t>(H)</w:t>
      </w:r>
      <w:r>
        <w:tab/>
        <w:t xml:space="preserve">Electric vehicle charging use is a permitted use if: </w:t>
      </w:r>
    </w:p>
    <w:p w14:paraId="7A04B341" w14:textId="77777777" w:rsidR="00FE2A6F" w:rsidRDefault="00A762F3">
      <w:pPr>
        <w:pStyle w:val="List2"/>
      </w:pPr>
      <w:r>
        <w:t>(1)</w:t>
      </w:r>
      <w:r>
        <w:tab/>
        <w:t xml:space="preserve">the site is: </w:t>
      </w:r>
    </w:p>
    <w:p w14:paraId="7A04B342" w14:textId="77777777" w:rsidR="00FE2A6F" w:rsidRDefault="00A762F3">
      <w:pPr>
        <w:pStyle w:val="List3"/>
      </w:pPr>
      <w:r>
        <w:t>(a)</w:t>
      </w:r>
      <w:r>
        <w:tab/>
      </w:r>
      <w:r>
        <w:t xml:space="preserve">zoned with a base zoning district described in Subsection (G); </w:t>
      </w:r>
    </w:p>
    <w:p w14:paraId="7A04B343" w14:textId="77777777" w:rsidR="00FE2A6F" w:rsidRDefault="00A762F3">
      <w:pPr>
        <w:pStyle w:val="List3"/>
      </w:pPr>
      <w:r>
        <w:t>(b)</w:t>
      </w:r>
      <w:r>
        <w:tab/>
        <w:t xml:space="preserve">located at least 1,000 feet from another lot with electric vehicle charging use as its principal use; </w:t>
      </w:r>
    </w:p>
    <w:p w14:paraId="7A04B344" w14:textId="77777777" w:rsidR="00FE2A6F" w:rsidRDefault="00A762F3">
      <w:pPr>
        <w:pStyle w:val="List3"/>
      </w:pPr>
      <w:r>
        <w:t>(c)</w:t>
      </w:r>
      <w:r>
        <w:tab/>
        <w:t xml:space="preserve">25,000 square feet or less; and </w:t>
      </w:r>
    </w:p>
    <w:p w14:paraId="7A04B345" w14:textId="77777777" w:rsidR="00FE2A6F" w:rsidRDefault="00A762F3">
      <w:pPr>
        <w:pStyle w:val="List2"/>
      </w:pPr>
      <w:r>
        <w:t>(2)</w:t>
      </w:r>
      <w:r>
        <w:tab/>
        <w:t xml:space="preserve">the site front-faces or side-faces one of the following roadways: </w:t>
      </w:r>
    </w:p>
    <w:p w14:paraId="7A04B346" w14:textId="77777777" w:rsidR="00FE2A6F" w:rsidRDefault="00A762F3">
      <w:pPr>
        <w:pStyle w:val="List3"/>
      </w:pPr>
      <w:r>
        <w:t>(a)</w:t>
      </w:r>
      <w:r>
        <w:tab/>
        <w:t xml:space="preserve">a core transit corridor; </w:t>
      </w:r>
    </w:p>
    <w:p w14:paraId="7A04B347" w14:textId="77777777" w:rsidR="00FE2A6F" w:rsidRDefault="00A762F3">
      <w:pPr>
        <w:pStyle w:val="List3"/>
      </w:pPr>
      <w:r>
        <w:t>(b)</w:t>
      </w:r>
      <w:r>
        <w:tab/>
        <w:t xml:space="preserve">a future core transit corridor; or </w:t>
      </w:r>
    </w:p>
    <w:p w14:paraId="7A04B348" w14:textId="77777777" w:rsidR="00FE2A6F" w:rsidRDefault="00A762F3">
      <w:pPr>
        <w:pStyle w:val="List3"/>
      </w:pPr>
      <w:r>
        <w:t>(c)</w:t>
      </w:r>
      <w:r>
        <w:tab/>
        <w:t xml:space="preserve">an urban roadway. </w:t>
      </w:r>
    </w:p>
    <w:p w14:paraId="7A04B349" w14:textId="77777777" w:rsidR="00FE2A6F" w:rsidRDefault="00A762F3">
      <w:pPr>
        <w:pStyle w:val="List1"/>
      </w:pPr>
      <w:r>
        <w:t>(I)</w:t>
      </w:r>
      <w:r>
        <w:tab/>
        <w:t xml:space="preserve">Electric vehicle charging use is a permitted use if the site: </w:t>
      </w:r>
    </w:p>
    <w:p w14:paraId="7A04B34A" w14:textId="77777777" w:rsidR="00FE2A6F" w:rsidRDefault="00A762F3">
      <w:pPr>
        <w:pStyle w:val="List2"/>
      </w:pPr>
      <w:r>
        <w:t>(1)</w:t>
      </w:r>
      <w:r>
        <w:tab/>
      </w:r>
      <w:r>
        <w:t xml:space="preserve">is zoned with a base zoning district described in Subsection (G); and </w:t>
      </w:r>
    </w:p>
    <w:p w14:paraId="7A04B34B" w14:textId="77777777" w:rsidR="00FE2A6F" w:rsidRDefault="00A762F3">
      <w:pPr>
        <w:pStyle w:val="List2"/>
      </w:pPr>
      <w:r>
        <w:t>(2)</w:t>
      </w:r>
      <w:r>
        <w:tab/>
        <w:t xml:space="preserve">front-faces or side-faces one of the following roadways: </w:t>
      </w:r>
    </w:p>
    <w:p w14:paraId="7A04B34C" w14:textId="77777777" w:rsidR="00FE2A6F" w:rsidRDefault="00A762F3">
      <w:pPr>
        <w:pStyle w:val="List3"/>
      </w:pPr>
      <w:r>
        <w:t>(a)</w:t>
      </w:r>
      <w:r>
        <w:tab/>
        <w:t xml:space="preserve">a suburban roadway; </w:t>
      </w:r>
    </w:p>
    <w:p w14:paraId="7A04B34D" w14:textId="77777777" w:rsidR="00FE2A6F" w:rsidRDefault="00A762F3">
      <w:pPr>
        <w:pStyle w:val="List3"/>
      </w:pPr>
      <w:r>
        <w:t>(b)</w:t>
      </w:r>
      <w:r>
        <w:tab/>
        <w:t xml:space="preserve">a highway; </w:t>
      </w:r>
    </w:p>
    <w:p w14:paraId="7A04B34E" w14:textId="77777777" w:rsidR="00FE2A6F" w:rsidRDefault="00A762F3">
      <w:pPr>
        <w:pStyle w:val="List3"/>
      </w:pPr>
      <w:r>
        <w:t>(c)</w:t>
      </w:r>
      <w:r>
        <w:tab/>
        <w:t xml:space="preserve">a hill country roadway; or </w:t>
      </w:r>
    </w:p>
    <w:p w14:paraId="7A04B34F" w14:textId="77777777" w:rsidR="00FE2A6F" w:rsidRDefault="00A762F3">
      <w:pPr>
        <w:pStyle w:val="List3"/>
      </w:pPr>
      <w:r>
        <w:lastRenderedPageBreak/>
        <w:t>(d)</w:t>
      </w:r>
      <w:r>
        <w:tab/>
        <w:t xml:space="preserve">an internal circulation route. </w:t>
      </w:r>
    </w:p>
    <w:p w14:paraId="7A04B350" w14:textId="77777777" w:rsidR="00FE2A6F" w:rsidRDefault="00A762F3">
      <w:pPr>
        <w:pStyle w:val="List1"/>
      </w:pPr>
      <w:r>
        <w:t>(J)</w:t>
      </w:r>
      <w:r>
        <w:tab/>
        <w:t xml:space="preserve">Electric vehicle charging use is a conditional use if the site: </w:t>
      </w:r>
    </w:p>
    <w:p w14:paraId="7A04B351" w14:textId="77777777" w:rsidR="00FE2A6F" w:rsidRDefault="00A762F3">
      <w:pPr>
        <w:pStyle w:val="List2"/>
      </w:pPr>
      <w:r>
        <w:t>(1)</w:t>
      </w:r>
      <w:r>
        <w:tab/>
        <w:t xml:space="preserve">is zoned with a base zoning district described in Subsection (G); and </w:t>
      </w:r>
    </w:p>
    <w:p w14:paraId="7A04B352" w14:textId="77777777" w:rsidR="00FE2A6F" w:rsidRDefault="00A762F3">
      <w:pPr>
        <w:pStyle w:val="List2"/>
      </w:pPr>
      <w:r>
        <w:t>(2)</w:t>
      </w:r>
      <w:r>
        <w:tab/>
        <w:t>front-faces or side-faces a roadway type adopted in Chapter 25-2 (</w:t>
      </w:r>
      <w:r>
        <w:rPr>
          <w:i/>
        </w:rPr>
        <w:t>Zoning</w:t>
      </w:r>
      <w:r>
        <w:t xml:space="preserve">) other than a roadway described in Subdivision (I)(2); or </w:t>
      </w:r>
    </w:p>
    <w:p w14:paraId="7A04B353" w14:textId="77777777" w:rsidR="00FE2A6F" w:rsidRDefault="00A762F3">
      <w:pPr>
        <w:pStyle w:val="List2"/>
      </w:pPr>
      <w:r>
        <w:t>(3)</w:t>
      </w:r>
      <w:r>
        <w:tab/>
        <w:t xml:space="preserve">is located within 1,000 feet of a highway cap or stitch. </w:t>
      </w:r>
    </w:p>
    <w:p w14:paraId="7A04B354" w14:textId="77777777" w:rsidR="00FE2A6F" w:rsidRDefault="00A762F3">
      <w:pPr>
        <w:pStyle w:val="HistoryNote"/>
      </w:pPr>
      <w:r>
        <w:t>Source: Ord. No. 20240516-007, Pt. 2, 5-27-24.</w:t>
      </w:r>
    </w:p>
    <w:p w14:paraId="7A04B355" w14:textId="77777777" w:rsidR="00FE2A6F" w:rsidRDefault="00FE2A6F">
      <w:pPr>
        <w:spacing w:before="0" w:after="0"/>
        <w:sectPr w:rsidR="00FE2A6F">
          <w:headerReference w:type="default" r:id="rId759"/>
          <w:footerReference w:type="default" r:id="rId760"/>
          <w:type w:val="continuous"/>
          <w:pgSz w:w="12240" w:h="15840"/>
          <w:pgMar w:top="1440" w:right="1440" w:bottom="1440" w:left="1440" w:header="720" w:footer="720" w:gutter="0"/>
          <w:cols w:space="720"/>
        </w:sectPr>
      </w:pPr>
    </w:p>
    <w:p w14:paraId="7A04B356" w14:textId="77777777" w:rsidR="00FE2A6F" w:rsidRDefault="00A762F3">
      <w:pPr>
        <w:pStyle w:val="Heading5"/>
      </w:pPr>
      <w:r>
        <w:t>Division 3. Civic Uses.</w:t>
      </w:r>
    </w:p>
    <w:p w14:paraId="7A04B357" w14:textId="77777777" w:rsidR="00FE2A6F" w:rsidRDefault="00FE2A6F">
      <w:pPr>
        <w:spacing w:before="0" w:after="0"/>
        <w:sectPr w:rsidR="00FE2A6F">
          <w:headerReference w:type="default" r:id="rId761"/>
          <w:footerReference w:type="default" r:id="rId762"/>
          <w:type w:val="continuous"/>
          <w:pgSz w:w="12240" w:h="15840"/>
          <w:pgMar w:top="1440" w:right="1440" w:bottom="1440" w:left="1440" w:header="720" w:footer="720" w:gutter="0"/>
          <w:cols w:space="720"/>
        </w:sectPr>
      </w:pPr>
    </w:p>
    <w:p w14:paraId="7A04B358" w14:textId="77777777" w:rsidR="00FE2A6F" w:rsidRDefault="00A762F3">
      <w:pPr>
        <w:pStyle w:val="Section"/>
      </w:pPr>
      <w:r>
        <w:t>§ 25-2-831 COLLEGE OR UNIVERSITY.</w:t>
      </w:r>
    </w:p>
    <w:p w14:paraId="7A04B359" w14:textId="77777777" w:rsidR="00FE2A6F" w:rsidRDefault="00A762F3">
      <w:pPr>
        <w:pStyle w:val="List1"/>
      </w:pPr>
      <w:r>
        <w:t>(A)</w:t>
      </w:r>
      <w:r>
        <w:tab/>
        <w:t xml:space="preserve">This section applies to a college and university facilities use. </w:t>
      </w:r>
    </w:p>
    <w:p w14:paraId="7A04B35A" w14:textId="77777777" w:rsidR="00FE2A6F" w:rsidRDefault="00A762F3">
      <w:pPr>
        <w:pStyle w:val="List1"/>
      </w:pPr>
      <w:r>
        <w:t>(B)</w:t>
      </w:r>
      <w:r>
        <w:tab/>
        <w:t xml:space="preserve">A site must be located on a street that has a paved width of at least 40 feet from the site to where it connects with another street that has a paved width of at least 40 feet. </w:t>
      </w:r>
    </w:p>
    <w:p w14:paraId="7A04B35B" w14:textId="77777777" w:rsidR="00FE2A6F" w:rsidRDefault="00A762F3">
      <w:pPr>
        <w:pStyle w:val="List1"/>
      </w:pPr>
      <w:r>
        <w:t>(C)</w:t>
      </w:r>
      <w:r>
        <w:tab/>
      </w:r>
      <w:r>
        <w:t xml:space="preserve">If more than one dwelling unit is located on the site, the dwelling units must comply with the requirements of this title that are applicable to residential uses. </w:t>
      </w:r>
    </w:p>
    <w:p w14:paraId="7A04B35C" w14:textId="77777777" w:rsidR="00FE2A6F" w:rsidRDefault="00A762F3">
      <w:pPr>
        <w:pStyle w:val="HistoryNote"/>
      </w:pPr>
      <w:r>
        <w:t>Source: Section 13-2-264; Ord. 990225-70; Ord. 031211-11; Ord. No. 20231102-028, Pt. 16, 11-13-23.</w:t>
      </w:r>
    </w:p>
    <w:p w14:paraId="7A04B35D" w14:textId="77777777" w:rsidR="00FE2A6F" w:rsidRDefault="00FE2A6F">
      <w:pPr>
        <w:spacing w:before="0" w:after="0"/>
        <w:sectPr w:rsidR="00FE2A6F">
          <w:headerReference w:type="default" r:id="rId763"/>
          <w:footerReference w:type="default" r:id="rId764"/>
          <w:type w:val="continuous"/>
          <w:pgSz w:w="12240" w:h="15840"/>
          <w:pgMar w:top="1440" w:right="1440" w:bottom="1440" w:left="1440" w:header="720" w:footer="720" w:gutter="0"/>
          <w:cols w:space="720"/>
        </w:sectPr>
      </w:pPr>
    </w:p>
    <w:p w14:paraId="7A04B35E" w14:textId="77777777" w:rsidR="00FE2A6F" w:rsidRDefault="00A762F3">
      <w:pPr>
        <w:pStyle w:val="Section"/>
      </w:pPr>
      <w:r>
        <w:t>§ 25-2-832 PRIVATE SCHOOLS.</w:t>
      </w:r>
    </w:p>
    <w:p w14:paraId="7A04B35F" w14:textId="77777777" w:rsidR="00FE2A6F" w:rsidRDefault="00A762F3">
      <w:pPr>
        <w:pStyle w:val="Paragraph1"/>
      </w:pPr>
      <w:r>
        <w:t xml:space="preserve">This section applies to a public or private primary or secondary school. </w:t>
      </w:r>
    </w:p>
    <w:p w14:paraId="7A04B360" w14:textId="77777777" w:rsidR="00FE2A6F" w:rsidRDefault="00A762F3">
      <w:pPr>
        <w:pStyle w:val="List2"/>
      </w:pPr>
      <w:r>
        <w:t>(1)</w:t>
      </w:r>
      <w:r>
        <w:tab/>
      </w:r>
      <w:r>
        <w:t xml:space="preserve">A site must be located on a street that has a paved width of at least 40 feet from the site to where it connects with another street that has a paved width of at least 40 feet. </w:t>
      </w:r>
    </w:p>
    <w:p w14:paraId="7A04B361" w14:textId="77777777" w:rsidR="00FE2A6F" w:rsidRDefault="00A762F3">
      <w:pPr>
        <w:pStyle w:val="List2"/>
      </w:pPr>
      <w:r>
        <w:t>(2)</w:t>
      </w:r>
      <w:r>
        <w:tab/>
        <w:t xml:space="preserve">If more than one dwelling unit is located on the site, the dwelling units must comply with the requirements of this title that are applicable to residential uses. </w:t>
      </w:r>
    </w:p>
    <w:p w14:paraId="7A04B362" w14:textId="77777777" w:rsidR="00FE2A6F" w:rsidRDefault="00A762F3">
      <w:pPr>
        <w:pStyle w:val="HistoryNote"/>
      </w:pPr>
      <w:r>
        <w:t>Source: Section 13-2-261; Ord. 990225-70; Ord. 031211-11.</w:t>
      </w:r>
    </w:p>
    <w:p w14:paraId="7A04B363" w14:textId="77777777" w:rsidR="00FE2A6F" w:rsidRDefault="00FE2A6F">
      <w:pPr>
        <w:spacing w:before="0" w:after="0"/>
        <w:sectPr w:rsidR="00FE2A6F">
          <w:headerReference w:type="default" r:id="rId765"/>
          <w:footerReference w:type="default" r:id="rId766"/>
          <w:type w:val="continuous"/>
          <w:pgSz w:w="12240" w:h="15840"/>
          <w:pgMar w:top="1440" w:right="1440" w:bottom="1440" w:left="1440" w:header="720" w:footer="720" w:gutter="0"/>
          <w:cols w:space="720"/>
        </w:sectPr>
      </w:pPr>
    </w:p>
    <w:p w14:paraId="7A04B364" w14:textId="77777777" w:rsidR="00FE2A6F" w:rsidRDefault="00A762F3">
      <w:pPr>
        <w:pStyle w:val="Section"/>
      </w:pPr>
      <w:r>
        <w:t>§ 25-2-833 EDUCATIONAL FACILITY DEVELOPMENT STANDARDS.</w:t>
      </w:r>
    </w:p>
    <w:p w14:paraId="7A04B365" w14:textId="77777777" w:rsidR="00FE2A6F" w:rsidRDefault="00A762F3">
      <w:pPr>
        <w:pStyle w:val="List1"/>
      </w:pPr>
      <w:r>
        <w:t>(A)</w:t>
      </w:r>
      <w:r>
        <w:tab/>
        <w:t>Except as provided in Section 25-2-835</w:t>
      </w:r>
      <w:r>
        <w:rPr>
          <w:i/>
        </w:rPr>
        <w:t>(School District Development Agreements)</w:t>
      </w:r>
      <w:r>
        <w:t xml:space="preserve">, this section applies to development of a public primary or secondary educational facility. </w:t>
      </w:r>
    </w:p>
    <w:p w14:paraId="7A04B366" w14:textId="77777777" w:rsidR="00FE2A6F" w:rsidRDefault="00A762F3">
      <w:pPr>
        <w:pStyle w:val="List1"/>
      </w:pPr>
      <w:r>
        <w:t>(B)</w:t>
      </w:r>
      <w:r>
        <w:tab/>
        <w:t xml:space="preserve">This subsection specifies the minimum setback required from a public primary or secondary educational facility and an adjoining residential, intensive recreational, or activity center use. </w:t>
      </w:r>
    </w:p>
    <w:p w14:paraId="7A04B367" w14:textId="77777777" w:rsidR="00FE2A6F" w:rsidRDefault="00A762F3">
      <w:pPr>
        <w:pStyle w:val="List2"/>
      </w:pPr>
      <w:r>
        <w:t>(1)</w:t>
      </w:r>
      <w:r>
        <w:tab/>
      </w:r>
      <w:r>
        <w:t xml:space="preserve">Within the boundaries of the Austin Independent School District, a public primary or secondary educational facility must be constructed within the setbacks required under the applicable regulations of this chapter. </w:t>
      </w:r>
    </w:p>
    <w:p w14:paraId="7A04B368" w14:textId="77777777" w:rsidR="00FE2A6F" w:rsidRDefault="00A762F3">
      <w:pPr>
        <w:pStyle w:val="List2"/>
      </w:pPr>
      <w:r>
        <w:t>(2)</w:t>
      </w:r>
      <w:r>
        <w:tab/>
        <w:t xml:space="preserve">Outside the boundaries of the Austin Independent School District, a public primary or secondary educational facility may not be constructed closer than 25 feet from an adjoining residential use. </w:t>
      </w:r>
    </w:p>
    <w:p w14:paraId="7A04B369" w14:textId="77777777" w:rsidR="00FE2A6F" w:rsidRDefault="00A762F3">
      <w:pPr>
        <w:pStyle w:val="List1"/>
      </w:pPr>
      <w:r>
        <w:t>(C)</w:t>
      </w:r>
      <w:r>
        <w:tab/>
      </w:r>
      <w:r>
        <w:t xml:space="preserve">This subsection specifies maximum height of a public primary or secondary educational facility. </w:t>
      </w:r>
    </w:p>
    <w:p w14:paraId="7A04B36A" w14:textId="77777777" w:rsidR="00FE2A6F" w:rsidRDefault="00A762F3">
      <w:pPr>
        <w:pStyle w:val="List2"/>
      </w:pPr>
      <w:r>
        <w:lastRenderedPageBreak/>
        <w:t>(1)</w:t>
      </w:r>
      <w:r>
        <w:tab/>
        <w:t xml:space="preserve">Within the boundaries of the Austin Independent School District, the height of a public primary or secondary educational facility may not exceed the lesser of: </w:t>
      </w:r>
    </w:p>
    <w:p w14:paraId="7A04B36B" w14:textId="77777777" w:rsidR="00FE2A6F" w:rsidRDefault="00A762F3">
      <w:pPr>
        <w:pStyle w:val="List3"/>
      </w:pPr>
      <w:r>
        <w:t>(a)</w:t>
      </w:r>
      <w:r>
        <w:tab/>
        <w:t xml:space="preserve">60 feet; </w:t>
      </w:r>
    </w:p>
    <w:p w14:paraId="7A04B36C" w14:textId="77777777" w:rsidR="00FE2A6F" w:rsidRDefault="00A762F3">
      <w:pPr>
        <w:pStyle w:val="List3"/>
      </w:pPr>
      <w:r>
        <w:t>(b)</w:t>
      </w:r>
      <w:r>
        <w:tab/>
        <w:t xml:space="preserve">30 feet, if the facility is located within 50 feet of a single-family residential base district or a single-family use; or </w:t>
      </w:r>
    </w:p>
    <w:p w14:paraId="7A04B36D" w14:textId="77777777" w:rsidR="00FE2A6F" w:rsidRDefault="00A762F3">
      <w:pPr>
        <w:pStyle w:val="List3"/>
      </w:pPr>
      <w:r>
        <w:t>(c)</w:t>
      </w:r>
      <w:r>
        <w:tab/>
      </w:r>
      <w:r>
        <w:t xml:space="preserve">40 feet, if the facility is located within 100 feet of a single-family residential district or a single-family use. </w:t>
      </w:r>
    </w:p>
    <w:p w14:paraId="7A04B36E" w14:textId="77777777" w:rsidR="00FE2A6F" w:rsidRDefault="00A762F3">
      <w:pPr>
        <w:pStyle w:val="List2"/>
      </w:pPr>
      <w:r>
        <w:t>(2)</w:t>
      </w:r>
      <w:r>
        <w:tab/>
        <w:t xml:space="preserve">Outside the boundaries of the Austin Independent School District, the height of a public primary or secondary educational facility may not exceed the lesser of: </w:t>
      </w:r>
    </w:p>
    <w:p w14:paraId="7A04B36F" w14:textId="77777777" w:rsidR="00FE2A6F" w:rsidRDefault="00A762F3">
      <w:pPr>
        <w:pStyle w:val="List3"/>
      </w:pPr>
      <w:r>
        <w:t>(a)</w:t>
      </w:r>
      <w:r>
        <w:tab/>
        <w:t xml:space="preserve">two stories or 30 feet, if the facility is located within 50 feet of a single-family residential base district or single-family use; or </w:t>
      </w:r>
    </w:p>
    <w:p w14:paraId="7A04B370" w14:textId="77777777" w:rsidR="00FE2A6F" w:rsidRDefault="00A762F3">
      <w:pPr>
        <w:pStyle w:val="List3"/>
      </w:pPr>
      <w:r>
        <w:t>(b)</w:t>
      </w:r>
      <w:r>
        <w:tab/>
      </w:r>
      <w:r>
        <w:t xml:space="preserve">three stories or 40 feet, if the facility is located within 100 feet of a single family residential base district or single family use. </w:t>
      </w:r>
    </w:p>
    <w:p w14:paraId="7A04B371" w14:textId="77777777" w:rsidR="00FE2A6F" w:rsidRDefault="00A762F3">
      <w:pPr>
        <w:pStyle w:val="List1"/>
      </w:pPr>
      <w:r>
        <w:t>(D)</w:t>
      </w:r>
      <w:r>
        <w:tab/>
        <w:t xml:space="preserve">A public primary or secondary educational facility: </w:t>
      </w:r>
    </w:p>
    <w:p w14:paraId="7A04B372" w14:textId="77777777" w:rsidR="00FE2A6F" w:rsidRDefault="00A762F3">
      <w:pPr>
        <w:pStyle w:val="List2"/>
      </w:pPr>
      <w:r>
        <w:t>(1)</w:t>
      </w:r>
      <w:r>
        <w:tab/>
        <w:t xml:space="preserve">is exempt from requirements of this chapter limiting floor-to-area ratio; </w:t>
      </w:r>
    </w:p>
    <w:p w14:paraId="7A04B373" w14:textId="77777777" w:rsidR="00FE2A6F" w:rsidRDefault="00A762F3">
      <w:pPr>
        <w:pStyle w:val="List2"/>
      </w:pPr>
      <w:r>
        <w:t>(2)</w:t>
      </w:r>
      <w:r>
        <w:tab/>
        <w:t>is subject to Chapter 25-2, Subchapter C, Article 10 (</w:t>
      </w:r>
      <w:r>
        <w:rPr>
          <w:i/>
        </w:rPr>
        <w:t>Compatibility</w:t>
      </w:r>
      <w:r>
        <w:t xml:space="preserve">) within the boundaries of the Austin Independent School District, except that no opaque fencing or screening around any building or shielding for security lighting is required; and </w:t>
      </w:r>
    </w:p>
    <w:p w14:paraId="7A04B374" w14:textId="77777777" w:rsidR="00FE2A6F" w:rsidRDefault="00A762F3">
      <w:pPr>
        <w:pStyle w:val="List2"/>
      </w:pPr>
      <w:r>
        <w:t>(3)</w:t>
      </w:r>
      <w:r>
        <w:tab/>
        <w:t>is exempt from Chapter 25-2, Subchapter C, Article 10 (</w:t>
      </w:r>
      <w:r>
        <w:rPr>
          <w:i/>
        </w:rPr>
        <w:t>Compatibility</w:t>
      </w:r>
      <w:r>
        <w:t xml:space="preserve">) outside the boundaries of the Austin Independent School District, but must comply the standards specified under this subsection. </w:t>
      </w:r>
    </w:p>
    <w:p w14:paraId="7A04B375" w14:textId="77777777" w:rsidR="00FE2A6F" w:rsidRDefault="00A762F3">
      <w:pPr>
        <w:pStyle w:val="List3"/>
      </w:pPr>
      <w:r>
        <w:t>(a)</w:t>
      </w:r>
      <w:r>
        <w:tab/>
      </w:r>
      <w:r>
        <w:t xml:space="preserve">An intensive recreational use associated with a public primary or secondary educational facility, excluding a multi-use trail and including a swimming pool, tennis court, ball court, or playground, may not be constructed 50 feet or less from adjoining property: </w:t>
      </w:r>
    </w:p>
    <w:p w14:paraId="7A04B376" w14:textId="77777777" w:rsidR="00FE2A6F" w:rsidRDefault="00A762F3">
      <w:pPr>
        <w:pStyle w:val="List4"/>
      </w:pPr>
      <w:r>
        <w:t>(i)</w:t>
      </w:r>
      <w:r>
        <w:tab/>
        <w:t xml:space="preserve">in an SF-5 or more restrictive zoning district; or </w:t>
      </w:r>
    </w:p>
    <w:p w14:paraId="7A04B377" w14:textId="77777777" w:rsidR="00FE2A6F" w:rsidRDefault="00A762F3">
      <w:pPr>
        <w:pStyle w:val="List4"/>
      </w:pPr>
      <w:r>
        <w:t>(ii)</w:t>
      </w:r>
      <w:r>
        <w:tab/>
        <w:t xml:space="preserve">on which a use permitted in an SF-5 or more restrictive zoning district is located. </w:t>
      </w:r>
    </w:p>
    <w:p w14:paraId="7A04B378" w14:textId="77777777" w:rsidR="00FE2A6F" w:rsidRDefault="00A762F3">
      <w:pPr>
        <w:pStyle w:val="List3"/>
      </w:pPr>
      <w:r>
        <w:t>(b)</w:t>
      </w:r>
      <w:r>
        <w:tab/>
      </w:r>
      <w:r>
        <w:t xml:space="preserve">Exterior lighting must be hooded or shielded so that the light source is not directly visible from adjacent property: </w:t>
      </w:r>
    </w:p>
    <w:p w14:paraId="7A04B379" w14:textId="77777777" w:rsidR="00FE2A6F" w:rsidRDefault="00A762F3">
      <w:pPr>
        <w:pStyle w:val="List4"/>
      </w:pPr>
      <w:r>
        <w:t>(i)</w:t>
      </w:r>
      <w:r>
        <w:tab/>
        <w:t xml:space="preserve">in an urban family residence (SF-5) or more restrictive zoning district; or </w:t>
      </w:r>
    </w:p>
    <w:p w14:paraId="7A04B37A" w14:textId="77777777" w:rsidR="00FE2A6F" w:rsidRDefault="00A762F3">
      <w:pPr>
        <w:pStyle w:val="List4"/>
      </w:pPr>
      <w:r>
        <w:t>(ii)</w:t>
      </w:r>
      <w:r>
        <w:tab/>
        <w:t xml:space="preserve">on which a use permitted in an SF-5 or more restrictive zoning district is located. </w:t>
      </w:r>
    </w:p>
    <w:p w14:paraId="7A04B37B" w14:textId="77777777" w:rsidR="00FE2A6F" w:rsidRDefault="00A762F3">
      <w:pPr>
        <w:pStyle w:val="HistoryNote"/>
      </w:pPr>
      <w:r>
        <w:t>Source: Ord. No. 20160623-090, Pt. 4, 7-4-16.</w:t>
      </w:r>
    </w:p>
    <w:p w14:paraId="7A04B37C" w14:textId="77777777" w:rsidR="00FE2A6F" w:rsidRDefault="00A762F3">
      <w:pPr>
        <w:pStyle w:val="Hang1"/>
      </w:pPr>
      <w:r>
        <w:t>Editor's note(s)—</w:t>
      </w:r>
      <w:r>
        <w:t xml:space="preserve">Ord. No. 20160623-090, Pt. 4, effective July 4, 2016, repealed the former § 25-2-833, and enacted a new § 25-2-833 as set out herein. The former § 25-2-833 pertained to public school facility standards. See References to Ordinances and Code Comparative Table for complete history. </w:t>
      </w:r>
    </w:p>
    <w:p w14:paraId="7A04B37D" w14:textId="77777777" w:rsidR="00FE2A6F" w:rsidRDefault="00FE2A6F">
      <w:pPr>
        <w:spacing w:before="0" w:after="0"/>
        <w:sectPr w:rsidR="00FE2A6F">
          <w:headerReference w:type="default" r:id="rId767"/>
          <w:footerReference w:type="default" r:id="rId768"/>
          <w:type w:val="continuous"/>
          <w:pgSz w:w="12240" w:h="15840"/>
          <w:pgMar w:top="1440" w:right="1440" w:bottom="1440" w:left="1440" w:header="720" w:footer="720" w:gutter="0"/>
          <w:cols w:space="720"/>
        </w:sectPr>
      </w:pPr>
    </w:p>
    <w:p w14:paraId="7A04B37E" w14:textId="77777777" w:rsidR="00FE2A6F" w:rsidRDefault="00A762F3">
      <w:pPr>
        <w:pStyle w:val="Section"/>
      </w:pPr>
      <w:r>
        <w:t>§ 25-2-834 FEE WAIVER FOR EDUCATIONAL FACILITIES.</w:t>
      </w:r>
    </w:p>
    <w:p w14:paraId="7A04B37F" w14:textId="77777777" w:rsidR="00FE2A6F" w:rsidRDefault="00A762F3">
      <w:pPr>
        <w:pStyle w:val="Paragraph1"/>
      </w:pPr>
      <w:r>
        <w:t xml:space="preserve">Fees associated with review of a site plan or building permit application required for a public primary or secondary educational facility are waived. </w:t>
      </w:r>
    </w:p>
    <w:p w14:paraId="7A04B380" w14:textId="77777777" w:rsidR="00FE2A6F" w:rsidRDefault="00A762F3">
      <w:pPr>
        <w:pStyle w:val="HistoryNote"/>
      </w:pPr>
      <w:r>
        <w:t>Source: Ord. No. 20160623-090, Pt. 4, 7-4-16.</w:t>
      </w:r>
    </w:p>
    <w:p w14:paraId="7A04B381" w14:textId="77777777" w:rsidR="00FE2A6F" w:rsidRDefault="00A762F3">
      <w:pPr>
        <w:pStyle w:val="Hang1"/>
      </w:pPr>
      <w:r>
        <w:lastRenderedPageBreak/>
        <w:t xml:space="preserve">Ord. No. 20160623-090, Pt. 4, effective July 4, 2016, repealed the former § 25-2-834, and enacted a new § 25-2-834 as set out herein. The former § 25-2-834 pertained to public school facility waiver. See References to Ordinances and Code Comparative Table for complete history. </w:t>
      </w:r>
    </w:p>
    <w:p w14:paraId="7A04B382" w14:textId="77777777" w:rsidR="00FE2A6F" w:rsidRDefault="00FE2A6F">
      <w:pPr>
        <w:spacing w:before="0" w:after="0"/>
        <w:sectPr w:rsidR="00FE2A6F">
          <w:headerReference w:type="default" r:id="rId769"/>
          <w:footerReference w:type="default" r:id="rId770"/>
          <w:type w:val="continuous"/>
          <w:pgSz w:w="12240" w:h="15840"/>
          <w:pgMar w:top="1440" w:right="1440" w:bottom="1440" w:left="1440" w:header="720" w:footer="720" w:gutter="0"/>
          <w:cols w:space="720"/>
        </w:sectPr>
      </w:pPr>
    </w:p>
    <w:p w14:paraId="7A04B383" w14:textId="77777777" w:rsidR="00FE2A6F" w:rsidRDefault="00A762F3">
      <w:pPr>
        <w:pStyle w:val="Section"/>
      </w:pPr>
      <w:r>
        <w:t>§ 25-2-835 SCHOOL DISTRICT DEVELOPMENT AGREEMENTS.</w:t>
      </w:r>
    </w:p>
    <w:p w14:paraId="7A04B384" w14:textId="77777777" w:rsidR="00FE2A6F" w:rsidRDefault="00A762F3">
      <w:pPr>
        <w:pStyle w:val="Paragraph1"/>
      </w:pPr>
      <w:r>
        <w:t xml:space="preserve">Development of an independent school district educational facility site may be governed by an agreement authorized by Section 212.902 of the Local Government Code. If the City and an independent school district have executed an agreement, the terms of that agreement supersede the requirements of this title and the criteria manuals to the extent of conflict. </w:t>
      </w:r>
    </w:p>
    <w:p w14:paraId="7A04B385" w14:textId="77777777" w:rsidR="00FE2A6F" w:rsidRDefault="00A762F3">
      <w:pPr>
        <w:pStyle w:val="HistoryNote"/>
      </w:pPr>
      <w:r>
        <w:t>Source: Section 13-2-620; Ord. 990225-70; Ord. 031211-11.</w:t>
      </w:r>
    </w:p>
    <w:p w14:paraId="7A04B386" w14:textId="77777777" w:rsidR="00FE2A6F" w:rsidRDefault="00FE2A6F">
      <w:pPr>
        <w:spacing w:before="0" w:after="0"/>
        <w:sectPr w:rsidR="00FE2A6F">
          <w:headerReference w:type="default" r:id="rId771"/>
          <w:footerReference w:type="default" r:id="rId772"/>
          <w:type w:val="continuous"/>
          <w:pgSz w:w="12240" w:h="15840"/>
          <w:pgMar w:top="1440" w:right="1440" w:bottom="1440" w:left="1440" w:header="720" w:footer="720" w:gutter="0"/>
          <w:cols w:space="720"/>
        </w:sectPr>
      </w:pPr>
    </w:p>
    <w:p w14:paraId="7A04B387" w14:textId="77777777" w:rsidR="00FE2A6F" w:rsidRDefault="00A762F3">
      <w:pPr>
        <w:pStyle w:val="Section"/>
      </w:pPr>
      <w:r>
        <w:t>§ 25-2-836 CLUB OR LODGE IN RESIDENTIAL DISTRICT.</w:t>
      </w:r>
    </w:p>
    <w:p w14:paraId="7A04B388" w14:textId="77777777" w:rsidR="00FE2A6F" w:rsidRDefault="00A762F3">
      <w:pPr>
        <w:pStyle w:val="List1"/>
      </w:pPr>
      <w:r>
        <w:t>(A)</w:t>
      </w:r>
      <w:r>
        <w:tab/>
      </w:r>
      <w:r>
        <w:t xml:space="preserve">A club or lodge use that is located in a residential zoning district must comply with the requirements of this section. </w:t>
      </w:r>
    </w:p>
    <w:p w14:paraId="7A04B389" w14:textId="77777777" w:rsidR="00FE2A6F" w:rsidRDefault="00A762F3">
      <w:pPr>
        <w:pStyle w:val="List1"/>
      </w:pPr>
      <w:r>
        <w:t>(B)</w:t>
      </w:r>
      <w:r>
        <w:tab/>
        <w:t xml:space="preserve">Vehicular access from a dedicated street with a right-of-way at least 60 feet wide for the length of the adjacent block face is required. </w:t>
      </w:r>
    </w:p>
    <w:p w14:paraId="7A04B38A" w14:textId="77777777" w:rsidR="00FE2A6F" w:rsidRDefault="00A762F3">
      <w:pPr>
        <w:pStyle w:val="List1"/>
      </w:pPr>
      <w:r>
        <w:t>(C)</w:t>
      </w:r>
      <w:r>
        <w:tab/>
        <w:t xml:space="preserve">The club or lodge must be operated as a nonprofit organization. </w:t>
      </w:r>
    </w:p>
    <w:p w14:paraId="7A04B38B" w14:textId="77777777" w:rsidR="00FE2A6F" w:rsidRDefault="00A762F3">
      <w:pPr>
        <w:pStyle w:val="List1"/>
      </w:pPr>
      <w:r>
        <w:t>(D)</w:t>
      </w:r>
      <w:r>
        <w:tab/>
        <w:t xml:space="preserve">Service of food and beverages, including alcoholic beverages, must be limited to service that is incidental to the primary activity of the facility. </w:t>
      </w:r>
    </w:p>
    <w:p w14:paraId="7A04B38C" w14:textId="77777777" w:rsidR="00FE2A6F" w:rsidRDefault="00A762F3">
      <w:pPr>
        <w:pStyle w:val="HistoryNote"/>
      </w:pPr>
      <w:r>
        <w:t>Source: Section 13-2-266; Ord. 990225-70; Ord. 031211-11.</w:t>
      </w:r>
    </w:p>
    <w:p w14:paraId="7A04B38D" w14:textId="77777777" w:rsidR="00FE2A6F" w:rsidRDefault="00FE2A6F">
      <w:pPr>
        <w:spacing w:before="0" w:after="0"/>
        <w:sectPr w:rsidR="00FE2A6F">
          <w:headerReference w:type="default" r:id="rId773"/>
          <w:footerReference w:type="default" r:id="rId774"/>
          <w:type w:val="continuous"/>
          <w:pgSz w:w="12240" w:h="15840"/>
          <w:pgMar w:top="1440" w:right="1440" w:bottom="1440" w:left="1440" w:header="720" w:footer="720" w:gutter="0"/>
          <w:cols w:space="720"/>
        </w:sectPr>
      </w:pPr>
    </w:p>
    <w:p w14:paraId="7A04B38E" w14:textId="77777777" w:rsidR="00FE2A6F" w:rsidRDefault="00A762F3">
      <w:pPr>
        <w:pStyle w:val="Section"/>
      </w:pPr>
      <w:r>
        <w:t>§ 25-2-837 COMMUNITY RECREATION.</w:t>
      </w:r>
    </w:p>
    <w:p w14:paraId="7A04B38F" w14:textId="77777777" w:rsidR="00FE2A6F" w:rsidRDefault="00A762F3">
      <w:pPr>
        <w:pStyle w:val="List1"/>
      </w:pPr>
      <w:r>
        <w:t>(A)</w:t>
      </w:r>
      <w:r>
        <w:tab/>
        <w:t xml:space="preserve">A community recreation use must comply with the requirements of this section. </w:t>
      </w:r>
    </w:p>
    <w:p w14:paraId="7A04B390" w14:textId="77777777" w:rsidR="00FE2A6F" w:rsidRDefault="00A762F3">
      <w:pPr>
        <w:pStyle w:val="List1"/>
      </w:pPr>
      <w:r>
        <w:t>(B)</w:t>
      </w:r>
      <w:r>
        <w:tab/>
        <w:t xml:space="preserve">Vehicular access from a dedicated street with a right-of-way at least 60 feet wide for the length of the adjacent block face is required. </w:t>
      </w:r>
    </w:p>
    <w:p w14:paraId="7A04B391" w14:textId="77777777" w:rsidR="00FE2A6F" w:rsidRDefault="00A762F3">
      <w:pPr>
        <w:pStyle w:val="List1"/>
      </w:pPr>
      <w:r>
        <w:t>(C)</w:t>
      </w:r>
      <w:r>
        <w:tab/>
        <w:t xml:space="preserve">A community recreation use must be operated as a nonprofit organization. </w:t>
      </w:r>
    </w:p>
    <w:p w14:paraId="7A04B392" w14:textId="77777777" w:rsidR="00FE2A6F" w:rsidRDefault="00A762F3">
      <w:pPr>
        <w:pStyle w:val="List1"/>
      </w:pPr>
      <w:r>
        <w:t>(D)</w:t>
      </w:r>
      <w:r>
        <w:tab/>
      </w:r>
      <w:r>
        <w:t xml:space="preserve">Service of food and beverages must be limited to service that is incidental to the primary activity of the facility. Service of alcoholic beverages is prohibited if the majority of the participants in the primary activity are 18 years of age or younger. </w:t>
      </w:r>
    </w:p>
    <w:p w14:paraId="7A04B393" w14:textId="77777777" w:rsidR="00FE2A6F" w:rsidRDefault="00A762F3">
      <w:pPr>
        <w:pStyle w:val="List1"/>
      </w:pPr>
      <w:r>
        <w:t>(E)</w:t>
      </w:r>
      <w:r>
        <w:tab/>
        <w:t xml:space="preserve">If a community recreation use is a conditional use, baseball, softball and football fields and other similar outdoor athletic fields must be at least 300 feet from an SF-5 or more restrictive zoning district. </w:t>
      </w:r>
    </w:p>
    <w:p w14:paraId="7A04B394" w14:textId="77777777" w:rsidR="00FE2A6F" w:rsidRDefault="00A762F3">
      <w:pPr>
        <w:pStyle w:val="HistoryNote"/>
      </w:pPr>
      <w:r>
        <w:t>Source: Section 13-2-267; Ord. 990225-70; Ord. 031211-11.</w:t>
      </w:r>
    </w:p>
    <w:p w14:paraId="7A04B395" w14:textId="77777777" w:rsidR="00FE2A6F" w:rsidRDefault="00FE2A6F">
      <w:pPr>
        <w:spacing w:before="0" w:after="0"/>
        <w:sectPr w:rsidR="00FE2A6F">
          <w:headerReference w:type="default" r:id="rId775"/>
          <w:footerReference w:type="default" r:id="rId776"/>
          <w:type w:val="continuous"/>
          <w:pgSz w:w="12240" w:h="15840"/>
          <w:pgMar w:top="1440" w:right="1440" w:bottom="1440" w:left="1440" w:header="720" w:footer="720" w:gutter="0"/>
          <w:cols w:space="720"/>
        </w:sectPr>
      </w:pPr>
    </w:p>
    <w:p w14:paraId="7A04B396" w14:textId="77777777" w:rsidR="00FE2A6F" w:rsidRDefault="00A762F3">
      <w:pPr>
        <w:pStyle w:val="Section"/>
      </w:pPr>
      <w:r>
        <w:t>§ 25-2-838 EMPLOYEE RECREATION USE.</w:t>
      </w:r>
    </w:p>
    <w:p w14:paraId="7A04B397" w14:textId="77777777" w:rsidR="00FE2A6F" w:rsidRDefault="00A762F3">
      <w:pPr>
        <w:pStyle w:val="Paragraph1"/>
      </w:pPr>
      <w:r>
        <w:t xml:space="preserve">An employee recreation use must be located on property reserved by a business for future expansion. </w:t>
      </w:r>
    </w:p>
    <w:p w14:paraId="7A04B398" w14:textId="77777777" w:rsidR="00FE2A6F" w:rsidRDefault="00A762F3">
      <w:pPr>
        <w:pStyle w:val="HistoryNote"/>
      </w:pPr>
      <w:r>
        <w:t>Source: Section 13-2-232; Ord. 990225-70; Ord. 031211-11.</w:t>
      </w:r>
    </w:p>
    <w:p w14:paraId="7A04B399" w14:textId="77777777" w:rsidR="00FE2A6F" w:rsidRDefault="00FE2A6F">
      <w:pPr>
        <w:spacing w:before="0" w:after="0"/>
        <w:sectPr w:rsidR="00FE2A6F">
          <w:headerReference w:type="default" r:id="rId777"/>
          <w:footerReference w:type="default" r:id="rId778"/>
          <w:type w:val="continuous"/>
          <w:pgSz w:w="12240" w:h="15840"/>
          <w:pgMar w:top="1440" w:right="1440" w:bottom="1440" w:left="1440" w:header="720" w:footer="720" w:gutter="0"/>
          <w:cols w:space="720"/>
        </w:sectPr>
      </w:pPr>
    </w:p>
    <w:p w14:paraId="7A04B39A" w14:textId="77777777" w:rsidR="00FE2A6F" w:rsidRDefault="00A762F3">
      <w:pPr>
        <w:pStyle w:val="Section"/>
      </w:pPr>
      <w:r>
        <w:lastRenderedPageBreak/>
        <w:t>§ 25-2-839 TELECOMMUNICATION TOWERS.</w:t>
      </w:r>
    </w:p>
    <w:p w14:paraId="7A04B39B" w14:textId="77777777" w:rsidR="00FE2A6F" w:rsidRDefault="00A762F3">
      <w:pPr>
        <w:pStyle w:val="List1"/>
      </w:pPr>
      <w:r>
        <w:t>(A)</w:t>
      </w:r>
      <w:r>
        <w:tab/>
        <w:t>A tower used by a public agency exclusively for police, fire, emergency medical services, 911 or other public emergency communications is exempt from the requirements of this section and Section 25-2-840 (</w:t>
      </w:r>
      <w:r>
        <w:rPr>
          <w:i/>
        </w:rPr>
        <w:t>Special Requirements For Telecommunication Towers</w:t>
      </w:r>
      <w:r>
        <w:t xml:space="preserve">). </w:t>
      </w:r>
    </w:p>
    <w:p w14:paraId="7A04B39C" w14:textId="77777777" w:rsidR="00FE2A6F" w:rsidRDefault="00A762F3">
      <w:pPr>
        <w:pStyle w:val="List1"/>
      </w:pPr>
      <w:r>
        <w:t>(B)</w:t>
      </w:r>
      <w:r>
        <w:tab/>
        <w:t>A telecommunication tower may exceed the height restrictions of the base zoning district and the compatibility standards in Article 10 (</w:t>
      </w:r>
      <w:r>
        <w:rPr>
          <w:i/>
        </w:rPr>
        <w:t>Compatibility Standards</w:t>
      </w:r>
      <w:r>
        <w:t xml:space="preserve">). </w:t>
      </w:r>
    </w:p>
    <w:p w14:paraId="7A04B39D" w14:textId="77777777" w:rsidR="00FE2A6F" w:rsidRDefault="00A762F3">
      <w:pPr>
        <w:pStyle w:val="List1"/>
      </w:pPr>
      <w:r>
        <w:t>(C)</w:t>
      </w:r>
      <w:r>
        <w:tab/>
        <w:t xml:space="preserve">A telecommunication tower must be constructed in accordance with the most recent American National Standard Institute structural standards for steel antenna towers. </w:t>
      </w:r>
    </w:p>
    <w:p w14:paraId="7A04B39E" w14:textId="77777777" w:rsidR="00FE2A6F" w:rsidRDefault="00A762F3">
      <w:pPr>
        <w:pStyle w:val="List1"/>
      </w:pPr>
      <w:r>
        <w:t>(D)</w:t>
      </w:r>
      <w:r>
        <w:tab/>
      </w:r>
      <w:r>
        <w:t xml:space="preserve">Notwithstanding the requirements of Subsections (E), (F), and (G), a telecommunication tower that complies with the requirements of this subsection is permitted in any zoning district. </w:t>
      </w:r>
    </w:p>
    <w:p w14:paraId="7A04B39F" w14:textId="77777777" w:rsidR="00FE2A6F" w:rsidRDefault="00A762F3">
      <w:pPr>
        <w:pStyle w:val="List2"/>
      </w:pPr>
      <w:r>
        <w:t>(1)</w:t>
      </w:r>
      <w:r>
        <w:tab/>
        <w:t xml:space="preserve">The tower must be a replacement for a functioning: </w:t>
      </w:r>
    </w:p>
    <w:p w14:paraId="7A04B3A0" w14:textId="77777777" w:rsidR="00FE2A6F" w:rsidRDefault="00A762F3">
      <w:pPr>
        <w:pStyle w:val="List3"/>
      </w:pPr>
      <w:r>
        <w:t>(a)</w:t>
      </w:r>
      <w:r>
        <w:tab/>
        <w:t xml:space="preserve">utility pole or light standard within a utility easement or public right of way; </w:t>
      </w:r>
    </w:p>
    <w:p w14:paraId="7A04B3A1" w14:textId="77777777" w:rsidR="00FE2A6F" w:rsidRDefault="00A762F3">
      <w:pPr>
        <w:pStyle w:val="List3"/>
      </w:pPr>
      <w:r>
        <w:t>(b)</w:t>
      </w:r>
      <w:r>
        <w:tab/>
        <w:t xml:space="preserve">recreation facility light pole; or </w:t>
      </w:r>
    </w:p>
    <w:p w14:paraId="7A04B3A2" w14:textId="77777777" w:rsidR="00FE2A6F" w:rsidRDefault="00A762F3">
      <w:pPr>
        <w:pStyle w:val="List3"/>
      </w:pPr>
      <w:r>
        <w:t>(c)</w:t>
      </w:r>
      <w:r>
        <w:tab/>
        <w:t xml:space="preserve">telecommunication tower. </w:t>
      </w:r>
    </w:p>
    <w:p w14:paraId="7A04B3A3" w14:textId="77777777" w:rsidR="00FE2A6F" w:rsidRDefault="00A762F3">
      <w:pPr>
        <w:pStyle w:val="List2"/>
      </w:pPr>
      <w:r>
        <w:t>(2)</w:t>
      </w:r>
      <w:r>
        <w:tab/>
        <w:t xml:space="preserve">The tower, including antenna array, may not exceed the height of: </w:t>
      </w:r>
    </w:p>
    <w:p w14:paraId="7A04B3A4" w14:textId="77777777" w:rsidR="00FE2A6F" w:rsidRDefault="00A762F3">
      <w:pPr>
        <w:pStyle w:val="List3"/>
      </w:pPr>
      <w:r>
        <w:t>(a)</w:t>
      </w:r>
      <w:r>
        <w:tab/>
      </w:r>
      <w:r>
        <w:t xml:space="preserve">the original utility pole, light standard, or recreation facility pole by more than 10 feet; or </w:t>
      </w:r>
    </w:p>
    <w:p w14:paraId="7A04B3A5" w14:textId="77777777" w:rsidR="00FE2A6F" w:rsidRDefault="00A762F3">
      <w:pPr>
        <w:pStyle w:val="List3"/>
      </w:pPr>
      <w:r>
        <w:t>(b)</w:t>
      </w:r>
      <w:r>
        <w:tab/>
        <w:t xml:space="preserve">the original telecommunication tower and antenna array. </w:t>
      </w:r>
    </w:p>
    <w:p w14:paraId="7A04B3A6" w14:textId="77777777" w:rsidR="00FE2A6F" w:rsidRDefault="00A762F3">
      <w:pPr>
        <w:pStyle w:val="List2"/>
      </w:pPr>
      <w:r>
        <w:t>(3)</w:t>
      </w:r>
      <w:r>
        <w:tab/>
        <w:t xml:space="preserve">The tower may not obstruct a public sidewalk, public alley, or other public right of way. </w:t>
      </w:r>
    </w:p>
    <w:p w14:paraId="7A04B3A7" w14:textId="77777777" w:rsidR="00FE2A6F" w:rsidRDefault="00A762F3">
      <w:pPr>
        <w:pStyle w:val="List2"/>
      </w:pPr>
      <w:r>
        <w:t>(4)</w:t>
      </w:r>
      <w:r>
        <w:tab/>
        <w:t xml:space="preserve">The tower must be similar in appearance and function to the pole, standard, or tower that it replaces, except for the antennae. </w:t>
      </w:r>
    </w:p>
    <w:p w14:paraId="7A04B3A8" w14:textId="77777777" w:rsidR="00FE2A6F" w:rsidRDefault="00A762F3">
      <w:pPr>
        <w:pStyle w:val="List1"/>
      </w:pPr>
      <w:r>
        <w:t>(E)</w:t>
      </w:r>
      <w:r>
        <w:tab/>
        <w:t xml:space="preserve">A telecommunication tower described in Subsection (F) or (G) must comply with the requirements of this subsection. </w:t>
      </w:r>
    </w:p>
    <w:p w14:paraId="7A04B3A9" w14:textId="77777777" w:rsidR="00FE2A6F" w:rsidRDefault="00A762F3">
      <w:pPr>
        <w:pStyle w:val="List2"/>
      </w:pPr>
      <w:r>
        <w:t>(1)</w:t>
      </w:r>
      <w:r>
        <w:tab/>
      </w:r>
      <w:r>
        <w:t xml:space="preserve">The tower may not be located: </w:t>
      </w:r>
    </w:p>
    <w:p w14:paraId="7A04B3AA" w14:textId="77777777" w:rsidR="00FE2A6F" w:rsidRDefault="00A762F3">
      <w:pPr>
        <w:pStyle w:val="List3"/>
      </w:pPr>
      <w:r>
        <w:t>(a)</w:t>
      </w:r>
      <w:r>
        <w:tab/>
        <w:t xml:space="preserve">on or within 300 feet of property that is zoned as a historic landmark (H) or historic area (HD) combining district or included in a National Register District; </w:t>
      </w:r>
    </w:p>
    <w:p w14:paraId="7A04B3AB" w14:textId="77777777" w:rsidR="00FE2A6F" w:rsidRDefault="00A762F3">
      <w:pPr>
        <w:pStyle w:val="List3"/>
      </w:pPr>
      <w:r>
        <w:t>(b)</w:t>
      </w:r>
      <w:r>
        <w:tab/>
        <w:t xml:space="preserve">within 50 feet of a day care services (commercial) use; or </w:t>
      </w:r>
    </w:p>
    <w:p w14:paraId="7A04B3AC" w14:textId="77777777" w:rsidR="00FE2A6F" w:rsidRDefault="00A762F3">
      <w:pPr>
        <w:pStyle w:val="List3"/>
      </w:pPr>
      <w:r>
        <w:t>(c)</w:t>
      </w:r>
      <w:r>
        <w:tab/>
        <w:t xml:space="preserve">within 50 feet of a dwelling unit. </w:t>
      </w:r>
    </w:p>
    <w:p w14:paraId="7A04B3AD" w14:textId="77777777" w:rsidR="00FE2A6F" w:rsidRDefault="00A762F3">
      <w:pPr>
        <w:pStyle w:val="List2"/>
      </w:pPr>
      <w:r>
        <w:t>(2)</w:t>
      </w:r>
      <w:r>
        <w:tab/>
        <w:t xml:space="preserve">The tower must be of monopole construction and designed to accommodate at least two antenna array. </w:t>
      </w:r>
    </w:p>
    <w:p w14:paraId="7A04B3AE" w14:textId="77777777" w:rsidR="00FE2A6F" w:rsidRDefault="00A762F3">
      <w:pPr>
        <w:pStyle w:val="List2"/>
      </w:pPr>
      <w:r>
        <w:t>(3)</w:t>
      </w:r>
      <w:r>
        <w:tab/>
        <w:t xml:space="preserve">The antenna array may not exceed tower height by more than 10 feet. </w:t>
      </w:r>
    </w:p>
    <w:p w14:paraId="7A04B3AF" w14:textId="77777777" w:rsidR="00FE2A6F" w:rsidRDefault="00A762F3">
      <w:pPr>
        <w:pStyle w:val="List2"/>
      </w:pPr>
      <w:r>
        <w:t>(4)</w:t>
      </w:r>
      <w:r>
        <w:tab/>
      </w:r>
      <w:r>
        <w:t xml:space="preserve">Guys and guy anchors must be at least 20 feet from adjoining property. </w:t>
      </w:r>
    </w:p>
    <w:p w14:paraId="7A04B3B0" w14:textId="77777777" w:rsidR="00FE2A6F" w:rsidRDefault="00A762F3">
      <w:pPr>
        <w:pStyle w:val="List2"/>
      </w:pPr>
      <w:r>
        <w:t>(5)</w:t>
      </w:r>
      <w:r>
        <w:tab/>
        <w:t xml:space="preserve">The tower must be: </w:t>
      </w:r>
    </w:p>
    <w:p w14:paraId="7A04B3B1" w14:textId="77777777" w:rsidR="00FE2A6F" w:rsidRDefault="00A762F3">
      <w:pPr>
        <w:pStyle w:val="List3"/>
      </w:pPr>
      <w:r>
        <w:t>(a)</w:t>
      </w:r>
      <w:r>
        <w:tab/>
        <w:t xml:space="preserve">enclosed by security fencing; and </w:t>
      </w:r>
    </w:p>
    <w:p w14:paraId="7A04B3B2" w14:textId="77777777" w:rsidR="00FE2A6F" w:rsidRDefault="00A762F3">
      <w:pPr>
        <w:pStyle w:val="List3"/>
      </w:pPr>
      <w:r>
        <w:t>(b)</w:t>
      </w:r>
      <w:r>
        <w:tab/>
        <w:t xml:space="preserve">screened from street view by landscaping at least six feet high. </w:t>
      </w:r>
    </w:p>
    <w:p w14:paraId="7A04B3B3" w14:textId="77777777" w:rsidR="00FE2A6F" w:rsidRDefault="00A762F3">
      <w:pPr>
        <w:pStyle w:val="List2"/>
      </w:pPr>
      <w:r>
        <w:t>(6)</w:t>
      </w:r>
      <w:r>
        <w:tab/>
        <w:t xml:space="preserve">The tower must be identified by a sign visible from outside the screening. The sign must state in letters at least two inches high the name and telephone number of the tower manager and the Federal Communications Commission license number. </w:t>
      </w:r>
    </w:p>
    <w:p w14:paraId="7A04B3B4" w14:textId="77777777" w:rsidR="00FE2A6F" w:rsidRDefault="00A762F3">
      <w:pPr>
        <w:pStyle w:val="List1"/>
      </w:pPr>
      <w:r>
        <w:lastRenderedPageBreak/>
        <w:t>(F)</w:t>
      </w:r>
      <w:r>
        <w:tab/>
      </w:r>
      <w:r>
        <w:t xml:space="preserve">A telecommunication tower that complies with the requirements of this subsection is a permitted use in an SF-6 or less restrictive district, except for an MH district. </w:t>
      </w:r>
    </w:p>
    <w:p w14:paraId="7A04B3B5" w14:textId="77777777" w:rsidR="00FE2A6F" w:rsidRDefault="00A762F3">
      <w:pPr>
        <w:pStyle w:val="List2"/>
      </w:pPr>
      <w:r>
        <w:t>(1)</w:t>
      </w:r>
      <w:r>
        <w:tab/>
        <w:t xml:space="preserve">The tower must be at least 200 feet from an MH district or use or an SF-5 or more restrictive district or use. </w:t>
      </w:r>
    </w:p>
    <w:p w14:paraId="7A04B3B6" w14:textId="77777777" w:rsidR="00FE2A6F" w:rsidRDefault="00A762F3">
      <w:pPr>
        <w:pStyle w:val="List2"/>
      </w:pPr>
      <w:r>
        <w:t>(2)</w:t>
      </w:r>
      <w:r>
        <w:tab/>
        <w:t xml:space="preserve">The tower, excluding antenna array, may not exceed the following height: </w:t>
      </w:r>
    </w:p>
    <w:p w14:paraId="7A04B3B7" w14:textId="77777777" w:rsidR="00FE2A6F" w:rsidRDefault="00A762F3">
      <w:pPr>
        <w:pStyle w:val="List3"/>
      </w:pPr>
      <w:r>
        <w:t>(a)</w:t>
      </w:r>
      <w:r>
        <w:tab/>
        <w:t xml:space="preserve">75 feet, for a tower less than 250 feet from an MH district or use or SF-5 or more restrictive district or use; </w:t>
      </w:r>
    </w:p>
    <w:p w14:paraId="7A04B3B8" w14:textId="77777777" w:rsidR="00FE2A6F" w:rsidRDefault="00A762F3">
      <w:pPr>
        <w:pStyle w:val="List3"/>
      </w:pPr>
      <w:r>
        <w:t>(b)</w:t>
      </w:r>
      <w:r>
        <w:tab/>
      </w:r>
      <w:r>
        <w:t xml:space="preserve">100 feet, for a tower at least 250, but less than 540, feet from an MH district or use or an SF-5 or more restrictive district or use; or </w:t>
      </w:r>
    </w:p>
    <w:p w14:paraId="7A04B3B9" w14:textId="77777777" w:rsidR="00FE2A6F" w:rsidRDefault="00A762F3">
      <w:pPr>
        <w:pStyle w:val="List3"/>
      </w:pPr>
      <w:r>
        <w:t>(c)</w:t>
      </w:r>
      <w:r>
        <w:tab/>
        <w:t xml:space="preserve">120 feet, for a tower 540 feet or more from an MH district or use or an SF-5 or more restrictive district or use. </w:t>
      </w:r>
    </w:p>
    <w:p w14:paraId="7A04B3BA" w14:textId="77777777" w:rsidR="00FE2A6F" w:rsidRDefault="00A762F3">
      <w:pPr>
        <w:pStyle w:val="List2"/>
      </w:pPr>
      <w:r>
        <w:t>(3)</w:t>
      </w:r>
      <w:r>
        <w:tab/>
        <w:t xml:space="preserve">The director may waive a requirement of this subsection for a minimum separation distance between a tower and an MH use or an SF-5 or more restrictive use if the director determines that: </w:t>
      </w:r>
    </w:p>
    <w:p w14:paraId="7A04B3BB" w14:textId="77777777" w:rsidR="00FE2A6F" w:rsidRDefault="00A762F3">
      <w:pPr>
        <w:pStyle w:val="List3"/>
      </w:pPr>
      <w:r>
        <w:t>(a)</w:t>
      </w:r>
      <w:r>
        <w:tab/>
      </w:r>
      <w:r>
        <w:t xml:space="preserve">the tower will be located in a GO or less restrictive district; </w:t>
      </w:r>
    </w:p>
    <w:p w14:paraId="7A04B3BC" w14:textId="77777777" w:rsidR="00FE2A6F" w:rsidRDefault="00A762F3">
      <w:pPr>
        <w:pStyle w:val="List3"/>
      </w:pPr>
      <w:r>
        <w:t>(b)</w:t>
      </w:r>
      <w:r>
        <w:tab/>
        <w:t xml:space="preserve">not more than two uses that are MH uses or SF-5 or more restrictive uses are less than the prescribed separation distance from the tower base; </w:t>
      </w:r>
    </w:p>
    <w:p w14:paraId="7A04B3BD" w14:textId="77777777" w:rsidR="00FE2A6F" w:rsidRDefault="00A762F3">
      <w:pPr>
        <w:pStyle w:val="List3"/>
      </w:pPr>
      <w:r>
        <w:t>(c)</w:t>
      </w:r>
      <w:r>
        <w:tab/>
        <w:t xml:space="preserve">the MH uses or SF-5 or more restrictive uses that are less than the prescribed separation distance from the tower base, if any, are located in SF-6 or less restrictive zoning districts; and </w:t>
      </w:r>
    </w:p>
    <w:p w14:paraId="7A04B3BE" w14:textId="77777777" w:rsidR="00FE2A6F" w:rsidRDefault="00A762F3">
      <w:pPr>
        <w:pStyle w:val="List3"/>
      </w:pPr>
      <w:r>
        <w:t>(d)</w:t>
      </w:r>
      <w:r>
        <w:tab/>
        <w:t xml:space="preserve">the proposed tower location will not negatively affect a residential neighborhood. </w:t>
      </w:r>
    </w:p>
    <w:p w14:paraId="7A04B3BF" w14:textId="77777777" w:rsidR="00FE2A6F" w:rsidRDefault="00A762F3">
      <w:pPr>
        <w:pStyle w:val="List1"/>
      </w:pPr>
      <w:r>
        <w:t>(G)</w:t>
      </w:r>
      <w:r>
        <w:tab/>
      </w:r>
      <w:r>
        <w:t xml:space="preserve">A telecommunications tower that is not a permitted use under Subsection (F) is a conditional use in an SF-6 or less restrictive district, except for an MH district, if the tower complies with the requirements of this subsection. </w:t>
      </w:r>
    </w:p>
    <w:p w14:paraId="7A04B3C0" w14:textId="77777777" w:rsidR="00FE2A6F" w:rsidRDefault="00A762F3">
      <w:pPr>
        <w:pStyle w:val="List2"/>
      </w:pPr>
      <w:r>
        <w:t>(1)</w:t>
      </w:r>
      <w:r>
        <w:tab/>
        <w:t xml:space="preserve">The tower must be at least 75 feet from an MH district or use or an SF-5 or more restrictive district or use. </w:t>
      </w:r>
    </w:p>
    <w:p w14:paraId="7A04B3C1" w14:textId="77777777" w:rsidR="00FE2A6F" w:rsidRDefault="00A762F3">
      <w:pPr>
        <w:pStyle w:val="List2"/>
      </w:pPr>
      <w:r>
        <w:t>(2)</w:t>
      </w:r>
      <w:r>
        <w:tab/>
        <w:t xml:space="preserve">The tower, excluding antenna array, may not exceed the following height: </w:t>
      </w:r>
    </w:p>
    <w:p w14:paraId="7A04B3C2" w14:textId="77777777" w:rsidR="00FE2A6F" w:rsidRDefault="00A762F3">
      <w:pPr>
        <w:pStyle w:val="List3"/>
      </w:pPr>
      <w:r>
        <w:t>(a)</w:t>
      </w:r>
      <w:r>
        <w:tab/>
      </w:r>
      <w:r>
        <w:t xml:space="preserve">75 feet for a tower less than 100 feet from an MH district or use or an SF-5 or more restrictive district or use; </w:t>
      </w:r>
    </w:p>
    <w:p w14:paraId="7A04B3C3" w14:textId="77777777" w:rsidR="00FE2A6F" w:rsidRDefault="00A762F3">
      <w:pPr>
        <w:pStyle w:val="List3"/>
      </w:pPr>
      <w:r>
        <w:t>(b)</w:t>
      </w:r>
      <w:r>
        <w:tab/>
        <w:t xml:space="preserve">100 feet, for a tower at least 100, but less than 200, feet from an MH district or use or an SF-5 or more restrictive district or use; </w:t>
      </w:r>
    </w:p>
    <w:p w14:paraId="7A04B3C4" w14:textId="77777777" w:rsidR="00FE2A6F" w:rsidRDefault="00A762F3">
      <w:pPr>
        <w:pStyle w:val="List3"/>
      </w:pPr>
      <w:r>
        <w:t>(c)</w:t>
      </w:r>
      <w:r>
        <w:tab/>
        <w:t xml:space="preserve">120 feet, for a tower at least 200, but less than 300, feet from an MH district or use or an SF-5 or more restrictive district or use; or </w:t>
      </w:r>
    </w:p>
    <w:p w14:paraId="7A04B3C5" w14:textId="77777777" w:rsidR="00FE2A6F" w:rsidRDefault="00A762F3">
      <w:pPr>
        <w:pStyle w:val="List3"/>
      </w:pPr>
      <w:r>
        <w:t>(d)</w:t>
      </w:r>
      <w:r>
        <w:tab/>
      </w:r>
      <w:r>
        <w:t xml:space="preserve">a height set by the Land Use Commission, for a tower 300 feet or more from an MH district or use or SF-5 or more restrictive district or use. </w:t>
      </w:r>
    </w:p>
    <w:p w14:paraId="7A04B3C6" w14:textId="77777777" w:rsidR="00FE2A6F" w:rsidRDefault="00A762F3">
      <w:pPr>
        <w:pStyle w:val="List2"/>
      </w:pPr>
      <w:r>
        <w:t>(3)</w:t>
      </w:r>
      <w:r>
        <w:tab/>
        <w:t xml:space="preserve">The Land Use Commission may waive a requirement of this subsection for a minimum separation distance between a tower and an MH use or an SF-5 or more restrictive use if the Land Use Commission determines that: </w:t>
      </w:r>
    </w:p>
    <w:p w14:paraId="7A04B3C7" w14:textId="77777777" w:rsidR="00FE2A6F" w:rsidRDefault="00A762F3">
      <w:pPr>
        <w:pStyle w:val="List3"/>
      </w:pPr>
      <w:r>
        <w:t>(a)</w:t>
      </w:r>
      <w:r>
        <w:tab/>
        <w:t xml:space="preserve">the tower will be located in a GO or less restrictive district; </w:t>
      </w:r>
    </w:p>
    <w:p w14:paraId="7A04B3C8" w14:textId="77777777" w:rsidR="00FE2A6F" w:rsidRDefault="00A762F3">
      <w:pPr>
        <w:pStyle w:val="List3"/>
      </w:pPr>
      <w:r>
        <w:t>(b)</w:t>
      </w:r>
      <w:r>
        <w:tab/>
      </w:r>
      <w:r>
        <w:t xml:space="preserve">not more than two uses that are MH uses or SF-5 or more restrictive uses are less than the prescribed separation distance from the tower base; </w:t>
      </w:r>
    </w:p>
    <w:p w14:paraId="7A04B3C9" w14:textId="77777777" w:rsidR="00FE2A6F" w:rsidRDefault="00A762F3">
      <w:pPr>
        <w:pStyle w:val="List3"/>
      </w:pPr>
      <w:r>
        <w:lastRenderedPageBreak/>
        <w:t>(c)</w:t>
      </w:r>
      <w:r>
        <w:tab/>
        <w:t xml:space="preserve">the MH uses or SF-5 or more restrictive uses that are less than the prescribed separation distance from the tower base, if any, are located in SF-6 or less restrictive zoning districts; and </w:t>
      </w:r>
    </w:p>
    <w:p w14:paraId="7A04B3CA" w14:textId="77777777" w:rsidR="00FE2A6F" w:rsidRDefault="00A762F3">
      <w:pPr>
        <w:pStyle w:val="List3"/>
      </w:pPr>
      <w:r>
        <w:t>(d)</w:t>
      </w:r>
      <w:r>
        <w:tab/>
        <w:t xml:space="preserve">the proposed tower location will not negatively affect a residential neighborhood. </w:t>
      </w:r>
    </w:p>
    <w:p w14:paraId="7A04B3CB" w14:textId="77777777" w:rsidR="00FE2A6F" w:rsidRDefault="00A762F3">
      <w:pPr>
        <w:pStyle w:val="List1"/>
      </w:pPr>
      <w:r>
        <w:t>(H)</w:t>
      </w:r>
      <w:r>
        <w:tab/>
        <w:t xml:space="preserve">The distance from a tower to a zoning district or use is measured: </w:t>
      </w:r>
    </w:p>
    <w:p w14:paraId="7A04B3CC" w14:textId="77777777" w:rsidR="00FE2A6F" w:rsidRDefault="00A762F3">
      <w:pPr>
        <w:pStyle w:val="List2"/>
      </w:pPr>
      <w:r>
        <w:t>(1)</w:t>
      </w:r>
      <w:r>
        <w:tab/>
      </w:r>
      <w:r>
        <w:t xml:space="preserve">along a straight line from the center of the tower base to the nearest property line of the zoning district or use; or </w:t>
      </w:r>
    </w:p>
    <w:p w14:paraId="7A04B3CD" w14:textId="77777777" w:rsidR="00FE2A6F" w:rsidRDefault="00A762F3">
      <w:pPr>
        <w:pStyle w:val="List2"/>
      </w:pPr>
      <w:r>
        <w:t>(2)</w:t>
      </w:r>
      <w:r>
        <w:tab/>
        <w:t xml:space="preserve">for a distance prescribed by Paragraph (E)(1)(c), along a straight line from the center of the tower base to the nearest exterior wall of the dwelling unit. </w:t>
      </w:r>
    </w:p>
    <w:p w14:paraId="7A04B3CE" w14:textId="77777777" w:rsidR="00FE2A6F" w:rsidRDefault="00A762F3">
      <w:pPr>
        <w:pStyle w:val="List1"/>
      </w:pPr>
      <w:r>
        <w:t>(I)</w:t>
      </w:r>
      <w:r>
        <w:tab/>
        <w:t xml:space="preserve">In this section, a reference to an MH district or use or SF-5 or more restrictive zoning district or use does not include property that is: </w:t>
      </w:r>
    </w:p>
    <w:p w14:paraId="7A04B3CF" w14:textId="77777777" w:rsidR="00FE2A6F" w:rsidRDefault="00A762F3">
      <w:pPr>
        <w:pStyle w:val="List2"/>
      </w:pPr>
      <w:r>
        <w:t>(1)</w:t>
      </w:r>
      <w:r>
        <w:tab/>
        <w:t xml:space="preserve">vacant and unplatted; </w:t>
      </w:r>
    </w:p>
    <w:p w14:paraId="7A04B3D0" w14:textId="77777777" w:rsidR="00FE2A6F" w:rsidRDefault="00A762F3">
      <w:pPr>
        <w:pStyle w:val="List2"/>
      </w:pPr>
      <w:r>
        <w:t>(2)</w:t>
      </w:r>
      <w:r>
        <w:tab/>
      </w:r>
      <w:r>
        <w:t xml:space="preserve">used for a public or private primary or secondary educational facility; </w:t>
      </w:r>
    </w:p>
    <w:p w14:paraId="7A04B3D1" w14:textId="77777777" w:rsidR="00FE2A6F" w:rsidRDefault="00A762F3">
      <w:pPr>
        <w:pStyle w:val="List2"/>
      </w:pPr>
      <w:r>
        <w:t>(3)</w:t>
      </w:r>
      <w:r>
        <w:tab/>
        <w:t xml:space="preserve">used for a college or university educational facility; </w:t>
      </w:r>
    </w:p>
    <w:p w14:paraId="7A04B3D2" w14:textId="77777777" w:rsidR="00FE2A6F" w:rsidRDefault="00A762F3">
      <w:pPr>
        <w:pStyle w:val="List2"/>
      </w:pPr>
      <w:r>
        <w:t>(4)</w:t>
      </w:r>
      <w:r>
        <w:tab/>
        <w:t xml:space="preserve">owned by the United States, the State of Texas, a county, or the City, and not used for an MH or SF-5 or more restrictive residential use; </w:t>
      </w:r>
    </w:p>
    <w:p w14:paraId="7A04B3D3" w14:textId="77777777" w:rsidR="00FE2A6F" w:rsidRDefault="00A762F3">
      <w:pPr>
        <w:pStyle w:val="List2"/>
      </w:pPr>
      <w:r>
        <w:t>(5)</w:t>
      </w:r>
      <w:r>
        <w:tab/>
        <w:t xml:space="preserve">used primarily for religious assembly; </w:t>
      </w:r>
    </w:p>
    <w:p w14:paraId="7A04B3D4" w14:textId="77777777" w:rsidR="00FE2A6F" w:rsidRDefault="00A762F3">
      <w:pPr>
        <w:pStyle w:val="List2"/>
      </w:pPr>
      <w:r>
        <w:t>(6)</w:t>
      </w:r>
      <w:r>
        <w:tab/>
        <w:t xml:space="preserve">used for a cemetery; </w:t>
      </w:r>
    </w:p>
    <w:p w14:paraId="7A04B3D5" w14:textId="77777777" w:rsidR="00FE2A6F" w:rsidRDefault="00A762F3">
      <w:pPr>
        <w:pStyle w:val="List2"/>
      </w:pPr>
      <w:r>
        <w:t>(7)</w:t>
      </w:r>
      <w:r>
        <w:tab/>
        <w:t xml:space="preserve">used for a non-residential, nonconforming use; or </w:t>
      </w:r>
    </w:p>
    <w:p w14:paraId="7A04B3D6" w14:textId="77777777" w:rsidR="00FE2A6F" w:rsidRDefault="00A762F3">
      <w:pPr>
        <w:pStyle w:val="List2"/>
      </w:pPr>
      <w:r>
        <w:t>(8)</w:t>
      </w:r>
      <w:r>
        <w:tab/>
        <w:t xml:space="preserve">determined by the director to be used in a manner similar to the uses described in this subsection. </w:t>
      </w:r>
    </w:p>
    <w:p w14:paraId="7A04B3D7" w14:textId="77777777" w:rsidR="00FE2A6F" w:rsidRDefault="00A762F3">
      <w:pPr>
        <w:pStyle w:val="HistoryNote"/>
      </w:pPr>
      <w:r>
        <w:t>Source: Sections 13-2-235 and 13-2-273; Ord. 990225-70; Ord. 000302-36; Ord. 010607-8; Ord. 031211-11; Ord. 041202-16.</w:t>
      </w:r>
    </w:p>
    <w:p w14:paraId="7A04B3D8" w14:textId="77777777" w:rsidR="00FE2A6F" w:rsidRDefault="00FE2A6F">
      <w:pPr>
        <w:spacing w:before="0" w:after="0"/>
        <w:sectPr w:rsidR="00FE2A6F">
          <w:headerReference w:type="default" r:id="rId779"/>
          <w:footerReference w:type="default" r:id="rId780"/>
          <w:type w:val="continuous"/>
          <w:pgSz w:w="12240" w:h="15840"/>
          <w:pgMar w:top="1440" w:right="1440" w:bottom="1440" w:left="1440" w:header="720" w:footer="720" w:gutter="0"/>
          <w:cols w:space="720"/>
        </w:sectPr>
      </w:pPr>
    </w:p>
    <w:p w14:paraId="7A04B3D9" w14:textId="77777777" w:rsidR="00FE2A6F" w:rsidRDefault="00A762F3">
      <w:pPr>
        <w:pStyle w:val="Section"/>
      </w:pPr>
      <w:r>
        <w:t>§ 25-2-840 SPECIAL REQUIREMENTS FOR TELECOMMUNICATION TOWERS.</w:t>
      </w:r>
    </w:p>
    <w:p w14:paraId="7A04B3DA" w14:textId="77777777" w:rsidR="00FE2A6F" w:rsidRDefault="00A762F3">
      <w:pPr>
        <w:pStyle w:val="List1"/>
      </w:pPr>
      <w:r>
        <w:t>(A)</w:t>
      </w:r>
      <w:r>
        <w:tab/>
        <w:t>An application to construct a telecommunication tower described in Section 25-2-839(F) or (G) (</w:t>
      </w:r>
      <w:r>
        <w:rPr>
          <w:i/>
        </w:rPr>
        <w:t>Telecommunication Towers</w:t>
      </w:r>
      <w:r>
        <w:t xml:space="preserve">) must be accompanied by an affidavit that includes: </w:t>
      </w:r>
    </w:p>
    <w:p w14:paraId="7A04B3DB" w14:textId="77777777" w:rsidR="00FE2A6F" w:rsidRDefault="00A762F3">
      <w:pPr>
        <w:pStyle w:val="List2"/>
      </w:pPr>
      <w:r>
        <w:t>(1)</w:t>
      </w:r>
      <w:r>
        <w:tab/>
        <w:t xml:space="preserve">a description of the search area for the tower location; </w:t>
      </w:r>
    </w:p>
    <w:p w14:paraId="7A04B3DC" w14:textId="77777777" w:rsidR="00FE2A6F" w:rsidRDefault="00A762F3">
      <w:pPr>
        <w:pStyle w:val="List2"/>
      </w:pPr>
      <w:r>
        <w:t>(2)</w:t>
      </w:r>
      <w:r>
        <w:tab/>
        <w:t xml:space="preserve">the elevation required for the antenna array; and </w:t>
      </w:r>
    </w:p>
    <w:p w14:paraId="7A04B3DD" w14:textId="77777777" w:rsidR="00FE2A6F" w:rsidRDefault="00A762F3">
      <w:pPr>
        <w:pStyle w:val="List2"/>
      </w:pPr>
      <w:r>
        <w:t>(3)</w:t>
      </w:r>
      <w:r>
        <w:tab/>
      </w:r>
      <w:r>
        <w:t xml:space="preserve">the reasons that the antenna array cannot be located on an existing tower or other structure. </w:t>
      </w:r>
    </w:p>
    <w:p w14:paraId="7A04B3DE" w14:textId="77777777" w:rsidR="00FE2A6F" w:rsidRDefault="00A762F3">
      <w:pPr>
        <w:pStyle w:val="List1"/>
      </w:pPr>
      <w:r>
        <w:t>(B)</w:t>
      </w:r>
      <w:r>
        <w:tab/>
        <w:t xml:space="preserve">An applicant who prepares an affidavit required by Subsection (A) shall record the name and address of each person the applicant contacts in attempting to locate the antenna array on an existing tower or other structure. If requested by the city manager, the applicant shall disclose to the city manager the recorded information. </w:t>
      </w:r>
    </w:p>
    <w:p w14:paraId="7A04B3DF" w14:textId="77777777" w:rsidR="00FE2A6F" w:rsidRDefault="00A762F3">
      <w:pPr>
        <w:pStyle w:val="List1"/>
      </w:pPr>
      <w:r>
        <w:t>(C)</w:t>
      </w:r>
      <w:r>
        <w:tab/>
        <w:t xml:space="preserve">This subsection applies if a telecommunication tower described in </w:t>
      </w:r>
      <w:r>
        <w:t>Section 25-2-839(F) or (G) (</w:t>
      </w:r>
      <w:r>
        <w:rPr>
          <w:i/>
        </w:rPr>
        <w:t>Telecommunication Towers</w:t>
      </w:r>
      <w:r>
        <w:t xml:space="preserve">) ceases to be used for wireless communications. </w:t>
      </w:r>
    </w:p>
    <w:p w14:paraId="7A04B3E0" w14:textId="77777777" w:rsidR="00FE2A6F" w:rsidRDefault="00A762F3">
      <w:pPr>
        <w:pStyle w:val="List2"/>
      </w:pPr>
      <w:r>
        <w:t>(1)</w:t>
      </w:r>
      <w:r>
        <w:tab/>
        <w:t xml:space="preserve">The tower owner and the property owner shall notify the director that the tower is not being used for wireless communications within 30 days of the cessation of use. </w:t>
      </w:r>
    </w:p>
    <w:p w14:paraId="7A04B3E1" w14:textId="77777777" w:rsidR="00FE2A6F" w:rsidRDefault="00A762F3">
      <w:pPr>
        <w:pStyle w:val="List2"/>
      </w:pPr>
      <w:r>
        <w:t>(2)</w:t>
      </w:r>
      <w:r>
        <w:tab/>
      </w:r>
      <w:r>
        <w:t xml:space="preserve">If the tower is not used for wireless communications for a continuous one year period, the tower owner and the property owner shall remove the tower. The tower owner and the property owner shall finish the tower removal within 18 months of the date that wireless communications cease. </w:t>
      </w:r>
    </w:p>
    <w:p w14:paraId="7A04B3E2" w14:textId="77777777" w:rsidR="00FE2A6F" w:rsidRDefault="00A762F3">
      <w:pPr>
        <w:pStyle w:val="List1"/>
      </w:pPr>
      <w:r>
        <w:lastRenderedPageBreak/>
        <w:t>(D)</w:t>
      </w:r>
      <w:r>
        <w:tab/>
        <w:t xml:space="preserve">The director shall maintain a map of all telecommunication towers located within the planning jurisdiction. </w:t>
      </w:r>
    </w:p>
    <w:p w14:paraId="7A04B3E3" w14:textId="77777777" w:rsidR="00FE2A6F" w:rsidRDefault="00A762F3">
      <w:pPr>
        <w:pStyle w:val="HistoryNote"/>
      </w:pPr>
      <w:r>
        <w:t>Source: Ord. 000302-36; Ord. 031204-53; Ord. 031211-11.</w:t>
      </w:r>
    </w:p>
    <w:p w14:paraId="7A04B3E4" w14:textId="77777777" w:rsidR="00FE2A6F" w:rsidRDefault="00FE2A6F">
      <w:pPr>
        <w:spacing w:before="0" w:after="0"/>
        <w:sectPr w:rsidR="00FE2A6F">
          <w:headerReference w:type="default" r:id="rId781"/>
          <w:footerReference w:type="default" r:id="rId782"/>
          <w:type w:val="continuous"/>
          <w:pgSz w:w="12240" w:h="15840"/>
          <w:pgMar w:top="1440" w:right="1440" w:bottom="1440" w:left="1440" w:header="720" w:footer="720" w:gutter="0"/>
          <w:cols w:space="720"/>
        </w:sectPr>
      </w:pPr>
    </w:p>
    <w:p w14:paraId="7A04B3E5" w14:textId="77777777" w:rsidR="00FE2A6F" w:rsidRDefault="00A762F3">
      <w:pPr>
        <w:pStyle w:val="Section"/>
      </w:pPr>
      <w:r>
        <w:t>§ 25-2-841 RESERVED.</w:t>
      </w:r>
    </w:p>
    <w:p w14:paraId="7A04B3E6" w14:textId="77777777" w:rsidR="00FE2A6F" w:rsidRDefault="00A762F3">
      <w:pPr>
        <w:pStyle w:val="Hang1"/>
      </w:pPr>
      <w:r>
        <w:t>Ord. No. 20231207-001</w:t>
      </w:r>
      <w:r>
        <w:t xml:space="preserve">, Pt. 12, effective December 18, 2023, repealed § 25-2-841, which pertained to group and family homes and derived from Sections 13-2-232 and 13-2-262; Ord. 990225-70; Ord. 031211-11. </w:t>
      </w:r>
    </w:p>
    <w:p w14:paraId="7A04B3E7" w14:textId="77777777" w:rsidR="00FE2A6F" w:rsidRDefault="00FE2A6F">
      <w:pPr>
        <w:spacing w:before="0" w:after="0"/>
        <w:sectPr w:rsidR="00FE2A6F">
          <w:headerReference w:type="default" r:id="rId783"/>
          <w:footerReference w:type="default" r:id="rId784"/>
          <w:type w:val="continuous"/>
          <w:pgSz w:w="12240" w:h="15840"/>
          <w:pgMar w:top="1440" w:right="1440" w:bottom="1440" w:left="1440" w:header="720" w:footer="720" w:gutter="0"/>
          <w:cols w:space="720"/>
        </w:sectPr>
      </w:pPr>
    </w:p>
    <w:p w14:paraId="7A04B3E8" w14:textId="77777777" w:rsidR="00FE2A6F" w:rsidRDefault="00A762F3">
      <w:pPr>
        <w:pStyle w:val="Section"/>
      </w:pPr>
      <w:r>
        <w:t>§ 25-2-842 COMMUNITY EVENTS USE.</w:t>
      </w:r>
    </w:p>
    <w:p w14:paraId="7A04B3E9" w14:textId="77777777" w:rsidR="00FE2A6F" w:rsidRDefault="00A762F3">
      <w:pPr>
        <w:pStyle w:val="List1"/>
      </w:pPr>
      <w:r>
        <w:t>(A)</w:t>
      </w:r>
      <w:r>
        <w:tab/>
        <w:t xml:space="preserve">This section applies to a community events use. </w:t>
      </w:r>
    </w:p>
    <w:p w14:paraId="7A04B3EA" w14:textId="77777777" w:rsidR="00FE2A6F" w:rsidRDefault="00A762F3">
      <w:pPr>
        <w:pStyle w:val="List1"/>
      </w:pPr>
      <w:r>
        <w:t>(B)</w:t>
      </w:r>
      <w:r>
        <w:tab/>
        <w:t xml:space="preserve">A community events use is permitted only on: </w:t>
      </w:r>
    </w:p>
    <w:p w14:paraId="7A04B3EB" w14:textId="77777777" w:rsidR="00FE2A6F" w:rsidRDefault="00A762F3">
      <w:pPr>
        <w:pStyle w:val="List2"/>
      </w:pPr>
      <w:r>
        <w:t>(1)</w:t>
      </w:r>
      <w:r>
        <w:tab/>
      </w:r>
      <w:r>
        <w:t xml:space="preserve">City-owned land located within the area bounded on the north by the southern right-of-way of Riverside Drive, on the east by the western right-of-way of South First Street, on the south by the northern right-of-way of Barton Springs Road, and on the west by a line 1,500 feet west of and parallel to the western right-of-way of South First Street; and </w:t>
      </w:r>
    </w:p>
    <w:p w14:paraId="7A04B3EC" w14:textId="77777777" w:rsidR="00FE2A6F" w:rsidRDefault="00A762F3">
      <w:pPr>
        <w:pStyle w:val="List2"/>
      </w:pPr>
      <w:r>
        <w:t>(2)</w:t>
      </w:r>
      <w:r>
        <w:tab/>
      </w:r>
      <w:r>
        <w:t xml:space="preserve">City-owned land located with the area bounded on the north by a line 650 feet north of and parallel to the northern right-of-way of Toomey Road, on the east by the western right-of-way of South Lamar Boulevard, on the south by northern right-of-way of Toomey Road, and on the west by a line 700 feet west of and parallel to the western right-of-way of South Lamar Boulevard. </w:t>
      </w:r>
    </w:p>
    <w:p w14:paraId="7A04B3ED" w14:textId="77777777" w:rsidR="00FE2A6F" w:rsidRDefault="00A762F3">
      <w:pPr>
        <w:pStyle w:val="List1"/>
      </w:pPr>
      <w:r>
        <w:t>(C)</w:t>
      </w:r>
      <w:r>
        <w:tab/>
        <w:t xml:space="preserve">Council approval is required for a site plan for a community events use. Approval of a site plan: </w:t>
      </w:r>
    </w:p>
    <w:p w14:paraId="7A04B3EE" w14:textId="77777777" w:rsidR="00FE2A6F" w:rsidRDefault="00A762F3">
      <w:pPr>
        <w:pStyle w:val="List2"/>
      </w:pPr>
      <w:r>
        <w:t>(1)</w:t>
      </w:r>
      <w:r>
        <w:tab/>
      </w:r>
      <w:r>
        <w:t xml:space="preserve">establishes the site development regulations; and </w:t>
      </w:r>
    </w:p>
    <w:p w14:paraId="7A04B3EF" w14:textId="77777777" w:rsidR="00FE2A6F" w:rsidRDefault="00A762F3">
      <w:pPr>
        <w:pStyle w:val="List2"/>
      </w:pPr>
      <w:r>
        <w:t>(2)</w:t>
      </w:r>
      <w:r>
        <w:tab/>
        <w:t xml:space="preserve">waives regulations that are inconsistent with the site plan, if any. </w:t>
      </w:r>
    </w:p>
    <w:p w14:paraId="7A04B3F0" w14:textId="77777777" w:rsidR="00FE2A6F" w:rsidRDefault="00A762F3">
      <w:pPr>
        <w:pStyle w:val="List1"/>
      </w:pPr>
      <w:r>
        <w:t>(D)</w:t>
      </w:r>
      <w:r>
        <w:tab/>
        <w:t>A public hearing is required for each site plan considered under this section. The director shall give notice of the public hearing in accordance with Section 25-1-132(C) (</w:t>
      </w:r>
      <w:r>
        <w:rPr>
          <w:i/>
        </w:rPr>
        <w:t>Notice of Public Hearing</w:t>
      </w:r>
      <w:r>
        <w:t xml:space="preserve">). </w:t>
      </w:r>
    </w:p>
    <w:p w14:paraId="7A04B3F1" w14:textId="77777777" w:rsidR="00FE2A6F" w:rsidRDefault="00A762F3">
      <w:pPr>
        <w:pStyle w:val="HistoryNote"/>
      </w:pPr>
      <w:r>
        <w:t>Source: Ord. 990902-57; Ord. 031211-11; Ord. 20130228-078.</w:t>
      </w:r>
    </w:p>
    <w:p w14:paraId="7A04B3F2" w14:textId="77777777" w:rsidR="00FE2A6F" w:rsidRDefault="00FE2A6F">
      <w:pPr>
        <w:spacing w:before="0" w:after="0"/>
        <w:sectPr w:rsidR="00FE2A6F">
          <w:headerReference w:type="default" r:id="rId785"/>
          <w:footerReference w:type="default" r:id="rId786"/>
          <w:type w:val="continuous"/>
          <w:pgSz w:w="12240" w:h="15840"/>
          <w:pgMar w:top="1440" w:right="1440" w:bottom="1440" w:left="1440" w:header="720" w:footer="720" w:gutter="0"/>
          <w:cols w:space="720"/>
        </w:sectPr>
      </w:pPr>
    </w:p>
    <w:p w14:paraId="7A04B3F3" w14:textId="77777777" w:rsidR="00FE2A6F" w:rsidRDefault="00A762F3">
      <w:pPr>
        <w:pStyle w:val="Heading5"/>
      </w:pPr>
      <w:r>
        <w:t>Division 4. Other Uses.</w:t>
      </w:r>
    </w:p>
    <w:p w14:paraId="7A04B3F4" w14:textId="77777777" w:rsidR="00FE2A6F" w:rsidRDefault="00FE2A6F">
      <w:pPr>
        <w:spacing w:before="0" w:after="0"/>
        <w:sectPr w:rsidR="00FE2A6F">
          <w:headerReference w:type="default" r:id="rId787"/>
          <w:footerReference w:type="default" r:id="rId788"/>
          <w:type w:val="continuous"/>
          <w:pgSz w:w="12240" w:h="15840"/>
          <w:pgMar w:top="1440" w:right="1440" w:bottom="1440" w:left="1440" w:header="720" w:footer="720" w:gutter="0"/>
          <w:cols w:space="720"/>
        </w:sectPr>
      </w:pPr>
    </w:p>
    <w:p w14:paraId="7A04B3F5" w14:textId="77777777" w:rsidR="00FE2A6F" w:rsidRDefault="00A762F3">
      <w:pPr>
        <w:pStyle w:val="Section"/>
      </w:pPr>
      <w:r>
        <w:t>§ 25-2-861 FACILITIES FOR HELICOPTERS AND OTHER NONFIXED WING AIRCRAFT.</w:t>
      </w:r>
    </w:p>
    <w:p w14:paraId="7A04B3F6" w14:textId="77777777" w:rsidR="00FE2A6F" w:rsidRDefault="00A762F3">
      <w:pPr>
        <w:pStyle w:val="List1"/>
      </w:pPr>
      <w:r>
        <w:t>(A)</w:t>
      </w:r>
      <w:r>
        <w:tab/>
      </w:r>
      <w:r>
        <w:t xml:space="preserve">The following are conditional uses in all commercial, industrial, and special purpose base districts: </w:t>
      </w:r>
    </w:p>
    <w:p w14:paraId="7A04B3F7" w14:textId="77777777" w:rsidR="00FE2A6F" w:rsidRDefault="00A762F3">
      <w:pPr>
        <w:pStyle w:val="List2"/>
      </w:pPr>
      <w:r>
        <w:t>(1)</w:t>
      </w:r>
      <w:r>
        <w:tab/>
        <w:t>a heli-facility or heliport, as defined in Chapter 13-1, Article 4 (</w:t>
      </w:r>
      <w:r>
        <w:rPr>
          <w:i/>
        </w:rPr>
        <w:t>Heliports and Helicopter Operations</w:t>
      </w:r>
      <w:r>
        <w:t xml:space="preserve">); and </w:t>
      </w:r>
    </w:p>
    <w:p w14:paraId="7A04B3F8" w14:textId="77777777" w:rsidR="00FE2A6F" w:rsidRDefault="00A762F3">
      <w:pPr>
        <w:pStyle w:val="List2"/>
      </w:pPr>
      <w:r>
        <w:t>(2)</w:t>
      </w:r>
      <w:r>
        <w:tab/>
        <w:t xml:space="preserve">except as provided in Subsection (B), a landing field for hot air balloons or nonfixed-wing aircraft. </w:t>
      </w:r>
    </w:p>
    <w:p w14:paraId="7A04B3F9" w14:textId="77777777" w:rsidR="00FE2A6F" w:rsidRDefault="00A762F3">
      <w:pPr>
        <w:pStyle w:val="List1"/>
      </w:pPr>
      <w:r>
        <w:t>(B)</w:t>
      </w:r>
      <w:r>
        <w:tab/>
      </w:r>
      <w:r>
        <w:t xml:space="preserve">An advertising or promotional event involving the use of a hot air balloon is a permitted use in all commercial, industrial, and special purpose base districts. The approval of the building official, the director, and the director of Aviation is required for the event. </w:t>
      </w:r>
    </w:p>
    <w:p w14:paraId="7A04B3FA" w14:textId="77777777" w:rsidR="00FE2A6F" w:rsidRDefault="00A762F3">
      <w:pPr>
        <w:pStyle w:val="HistoryNote"/>
      </w:pPr>
      <w:r>
        <w:t>Source: Section 13-2-270; Ord. 990225-70; Ord. 031211-11; Ord. 20130620-088.</w:t>
      </w:r>
    </w:p>
    <w:p w14:paraId="7A04B3FB" w14:textId="77777777" w:rsidR="00FE2A6F" w:rsidRDefault="00FE2A6F">
      <w:pPr>
        <w:spacing w:before="0" w:after="0"/>
        <w:sectPr w:rsidR="00FE2A6F">
          <w:headerReference w:type="default" r:id="rId789"/>
          <w:footerReference w:type="default" r:id="rId790"/>
          <w:type w:val="continuous"/>
          <w:pgSz w:w="12240" w:h="15840"/>
          <w:pgMar w:top="1440" w:right="1440" w:bottom="1440" w:left="1440" w:header="720" w:footer="720" w:gutter="0"/>
          <w:cols w:space="720"/>
        </w:sectPr>
      </w:pPr>
    </w:p>
    <w:p w14:paraId="7A04B3FC" w14:textId="77777777" w:rsidR="00FE2A6F" w:rsidRDefault="00A762F3">
      <w:pPr>
        <w:pStyle w:val="Section"/>
      </w:pPr>
      <w:r>
        <w:lastRenderedPageBreak/>
        <w:t>§ 25-2-862 RECYCLING CENTER.</w:t>
      </w:r>
    </w:p>
    <w:p w14:paraId="7A04B3FD" w14:textId="77777777" w:rsidR="00FE2A6F" w:rsidRDefault="00A762F3">
      <w:pPr>
        <w:pStyle w:val="List1"/>
      </w:pPr>
      <w:r>
        <w:t>(A)</w:t>
      </w:r>
      <w:r>
        <w:tab/>
        <w:t xml:space="preserve">This section applies to a recycling center. </w:t>
      </w:r>
    </w:p>
    <w:p w14:paraId="7A04B3FE" w14:textId="77777777" w:rsidR="00FE2A6F" w:rsidRDefault="00A762F3">
      <w:pPr>
        <w:pStyle w:val="List1"/>
      </w:pPr>
      <w:r>
        <w:t>(B)</w:t>
      </w:r>
      <w:r>
        <w:tab/>
      </w:r>
      <w:r>
        <w:t xml:space="preserve">A recycling center site must have at least 150 feet of frontage on a public street. </w:t>
      </w:r>
    </w:p>
    <w:p w14:paraId="7A04B3FF" w14:textId="77777777" w:rsidR="00FE2A6F" w:rsidRDefault="00A762F3">
      <w:pPr>
        <w:pStyle w:val="List1"/>
      </w:pPr>
      <w:r>
        <w:t>(C)</w:t>
      </w:r>
      <w:r>
        <w:tab/>
        <w:t xml:space="preserve">An outdoor unloading area for recyclable materials must be at least 50 feet from a more restrictive zoning district. This requirement does not apply to a portion of a site that abuts a railroad right-of-way. </w:t>
      </w:r>
    </w:p>
    <w:p w14:paraId="7A04B400" w14:textId="77777777" w:rsidR="00FE2A6F" w:rsidRDefault="00A762F3">
      <w:pPr>
        <w:pStyle w:val="List1"/>
      </w:pPr>
      <w:r>
        <w:t>(D)</w:t>
      </w:r>
      <w:r>
        <w:tab/>
      </w:r>
      <w:r>
        <w:t xml:space="preserve">The portion of a site used for truck maneuvering or the storage, bailing, processing, or other handling of recyclable material must be enclosed by a solid fence or wall with a nonglare finish not less than eight feet in height. This requirement does not apply to a portion of a site that abuts a railroad right-of-way. </w:t>
      </w:r>
    </w:p>
    <w:p w14:paraId="7A04B401" w14:textId="77777777" w:rsidR="00FE2A6F" w:rsidRDefault="00A762F3">
      <w:pPr>
        <w:pStyle w:val="List1"/>
      </w:pPr>
      <w:r>
        <w:t>(E)</w:t>
      </w:r>
      <w:r>
        <w:tab/>
        <w:t xml:space="preserve">A loading or unloading area or a truck maneuvering area must be paved. </w:t>
      </w:r>
    </w:p>
    <w:p w14:paraId="7A04B402" w14:textId="77777777" w:rsidR="00FE2A6F" w:rsidRDefault="00A762F3">
      <w:pPr>
        <w:pStyle w:val="List1"/>
      </w:pPr>
      <w:r>
        <w:t>(F)</w:t>
      </w:r>
      <w:r>
        <w:tab/>
        <w:t xml:space="preserve">A facility operator shall keep the facility free of refuse and putrescible materials. </w:t>
      </w:r>
    </w:p>
    <w:p w14:paraId="7A04B403" w14:textId="77777777" w:rsidR="00FE2A6F" w:rsidRDefault="00A762F3">
      <w:pPr>
        <w:pStyle w:val="List1"/>
      </w:pPr>
      <w:r>
        <w:t>(G)</w:t>
      </w:r>
      <w:r>
        <w:tab/>
      </w:r>
      <w:r>
        <w:t xml:space="preserve">A facility operator may not use chemical or heating processes on the recyclable materials. </w:t>
      </w:r>
    </w:p>
    <w:p w14:paraId="7A04B404" w14:textId="77777777" w:rsidR="00FE2A6F" w:rsidRDefault="00A762F3">
      <w:pPr>
        <w:pStyle w:val="HistoryNote"/>
      </w:pPr>
      <w:r>
        <w:t>Source: Section 13-2-272; Ord. 990225-70; Ord. 031211-11.</w:t>
      </w:r>
    </w:p>
    <w:p w14:paraId="7A04B405" w14:textId="77777777" w:rsidR="00FE2A6F" w:rsidRDefault="00FE2A6F">
      <w:pPr>
        <w:spacing w:before="0" w:after="0"/>
        <w:sectPr w:rsidR="00FE2A6F">
          <w:headerReference w:type="default" r:id="rId791"/>
          <w:footerReference w:type="default" r:id="rId792"/>
          <w:type w:val="continuous"/>
          <w:pgSz w:w="12240" w:h="15840"/>
          <w:pgMar w:top="1440" w:right="1440" w:bottom="1440" w:left="1440" w:header="720" w:footer="720" w:gutter="0"/>
          <w:cols w:space="720"/>
        </w:sectPr>
      </w:pPr>
    </w:p>
    <w:p w14:paraId="7A04B406" w14:textId="77777777" w:rsidR="00FE2A6F" w:rsidRDefault="00A762F3">
      <w:pPr>
        <w:pStyle w:val="Section"/>
      </w:pPr>
      <w:r>
        <w:t>§ 25-2-863 URBAN FARMS.</w:t>
      </w:r>
    </w:p>
    <w:p w14:paraId="7A04B407" w14:textId="77777777" w:rsidR="00FE2A6F" w:rsidRDefault="00A762F3">
      <w:pPr>
        <w:pStyle w:val="List1"/>
      </w:pPr>
      <w:r>
        <w:t>(A)</w:t>
      </w:r>
      <w:r>
        <w:tab/>
        <w:t xml:space="preserve">This section applies to an urban farm use. </w:t>
      </w:r>
    </w:p>
    <w:p w14:paraId="7A04B408" w14:textId="77777777" w:rsidR="00FE2A6F" w:rsidRDefault="00A762F3">
      <w:pPr>
        <w:pStyle w:val="List1"/>
      </w:pPr>
      <w:r>
        <w:t>(B)</w:t>
      </w:r>
      <w:r>
        <w:tab/>
        <w:t>An urban farm is allowed within the critical water quality zone if it meets the requirements in 25-8-261(B)(4) (</w:t>
      </w:r>
      <w:r>
        <w:rPr>
          <w:i/>
        </w:rPr>
        <w:t>Critical Water Quality Zone Development</w:t>
      </w:r>
      <w:r>
        <w:t xml:space="preserve">) for sustainable urban agriculture or a community garden. </w:t>
      </w:r>
    </w:p>
    <w:p w14:paraId="7A04B409" w14:textId="77777777" w:rsidR="00FE2A6F" w:rsidRDefault="00A762F3">
      <w:pPr>
        <w:pStyle w:val="List1"/>
      </w:pPr>
      <w:r>
        <w:t>(C)</w:t>
      </w:r>
      <w:r>
        <w:tab/>
      </w:r>
      <w:r>
        <w:t xml:space="preserve">A site area for an urban farm shall not be less than one acre and not more than five acres. </w:t>
      </w:r>
    </w:p>
    <w:p w14:paraId="7A04B40A" w14:textId="77777777" w:rsidR="00FE2A6F" w:rsidRDefault="00A762F3">
      <w:pPr>
        <w:pStyle w:val="List1"/>
      </w:pPr>
      <w:r>
        <w:t>(D)</w:t>
      </w:r>
      <w:r>
        <w:tab/>
        <w:t xml:space="preserve">The number of dwelling units allowed on a site may not exceed the number of dwelling units allowed under the base zoning district regulations. Notwithstanding the foregoing, not more than two units are allowed on the site. Animal raising in accordance with Section 25-2-863(F) is not allowed without a dwelling on the site. Accessory structures are permitted without a dwelling. </w:t>
      </w:r>
    </w:p>
    <w:p w14:paraId="7A04B40B" w14:textId="77777777" w:rsidR="00FE2A6F" w:rsidRDefault="00A762F3">
      <w:pPr>
        <w:pStyle w:val="List1"/>
      </w:pPr>
      <w:r>
        <w:t>(E)</w:t>
      </w:r>
      <w:r>
        <w:tab/>
      </w:r>
      <w:r>
        <w:t xml:space="preserve">Raising livestock is prohibited notwithstanding Chapter 3-2 of the City Code. </w:t>
      </w:r>
    </w:p>
    <w:p w14:paraId="7A04B40C" w14:textId="77777777" w:rsidR="00FE2A6F" w:rsidRDefault="00A762F3">
      <w:pPr>
        <w:pStyle w:val="List1"/>
      </w:pPr>
      <w:r>
        <w:t>(F)</w:t>
      </w:r>
      <w:r>
        <w:tab/>
        <w:t>For properties not zoned residential, raising, slaughtering, processing and composting of fowl, rabbits, and aquatic foods using an aquaponic system is permitted in accordance with Chapter 3-2 (</w:t>
      </w:r>
      <w:r>
        <w:rPr>
          <w:i/>
        </w:rPr>
        <w:t>Restrictions on Animals</w:t>
      </w:r>
      <w:r>
        <w:t>) of the City Code. One animal (either fowl or rabbit) may be processed per 1/10</w:t>
      </w:r>
      <w:r>
        <w:rPr>
          <w:vertAlign w:val="superscript"/>
        </w:rPr>
        <w:t xml:space="preserve">th </w:t>
      </w:r>
      <w:r>
        <w:t xml:space="preserve">of an acre per week. Composting, slaughtering or processing of animals must take place at least 50 feet from the nearest residential structure other than the structure associated with the use. Slaughtering and processing animals must take place out of public view. </w:t>
      </w:r>
    </w:p>
    <w:p w14:paraId="7A04B40D" w14:textId="77777777" w:rsidR="00FE2A6F" w:rsidRDefault="00A762F3">
      <w:pPr>
        <w:pStyle w:val="Block3"/>
      </w:pPr>
      <w:r>
        <w:t>For properties zoned residential, raising of fowl, rabbits, and aquatic foods using an aquaponic system is permitted in accordance with Chapter 3-2 (</w:t>
      </w:r>
      <w:r>
        <w:rPr>
          <w:i/>
        </w:rPr>
        <w:t>Restrictions on Animals</w:t>
      </w:r>
      <w:r>
        <w:t xml:space="preserve">) of the City Code. Slaughtering and processing of aquatics foods is permitted. Slaughtering, processing of fowl and rabbits is prohibited. Composting of animal parts is prohibited in residential zoning districts. </w:t>
      </w:r>
    </w:p>
    <w:p w14:paraId="7A04B40E" w14:textId="77777777" w:rsidR="00FE2A6F" w:rsidRDefault="00A762F3">
      <w:pPr>
        <w:pStyle w:val="List1"/>
      </w:pPr>
      <w:r>
        <w:t>(G)</w:t>
      </w:r>
      <w:r>
        <w:tab/>
        <w:t>Water conservation practices must be followed, at minimum in accordance with Chapter 6-4 (</w:t>
      </w:r>
      <w:r>
        <w:rPr>
          <w:i/>
        </w:rPr>
        <w:t>Water Conservation</w:t>
      </w:r>
      <w:r>
        <w:t xml:space="preserve">) of the City Code. </w:t>
      </w:r>
    </w:p>
    <w:p w14:paraId="7A04B40F" w14:textId="77777777" w:rsidR="00FE2A6F" w:rsidRDefault="00A762F3">
      <w:pPr>
        <w:pStyle w:val="List1"/>
      </w:pPr>
      <w:r>
        <w:t>(H)</w:t>
      </w:r>
      <w:r>
        <w:tab/>
      </w:r>
      <w:r>
        <w:t xml:space="preserve">The use of synthetic inputs is prohibited. An Integrated Pest Management Plan, developed in accordance with the Environmental Criteria Manual and approved by the Watershed Protection Department, must be followed. </w:t>
      </w:r>
    </w:p>
    <w:p w14:paraId="7A04B410" w14:textId="77777777" w:rsidR="00FE2A6F" w:rsidRDefault="00A762F3">
      <w:pPr>
        <w:pStyle w:val="List1"/>
      </w:pPr>
      <w:r>
        <w:lastRenderedPageBreak/>
        <w:t>(I)</w:t>
      </w:r>
      <w:r>
        <w:tab/>
      </w:r>
      <w:r>
        <w:t xml:space="preserve">Agricultural and value-added agricultural products raised by the farmer or produced within the State of Texas may be sold from the site or distributed off-site to buyers. Agricultural products and value-added agricultural products produced off-site by someone other than the farmer cannot exceed 20% of the retail space by area. </w:t>
      </w:r>
    </w:p>
    <w:p w14:paraId="7A04B411" w14:textId="77777777" w:rsidR="00FE2A6F" w:rsidRDefault="00A762F3">
      <w:pPr>
        <w:pStyle w:val="List1"/>
      </w:pPr>
      <w:r>
        <w:t>(J)</w:t>
      </w:r>
      <w:r>
        <w:tab/>
      </w:r>
      <w:r>
        <w:t xml:space="preserve">Employees are permitted. The maximum number of full-time, non-seasonal employees is two for each full acre, plus two for the remaining portion of an acre, if any. This does not include the property owner. </w:t>
      </w:r>
    </w:p>
    <w:p w14:paraId="7A04B412" w14:textId="77777777" w:rsidR="00FE2A6F" w:rsidRDefault="00A762F3">
      <w:pPr>
        <w:pStyle w:val="List1"/>
      </w:pPr>
      <w:r>
        <w:t>(K)</w:t>
      </w:r>
      <w:r>
        <w:tab/>
        <w:t xml:space="preserve">The residential character of the lot and dwelling must be maintained. </w:t>
      </w:r>
    </w:p>
    <w:p w14:paraId="7A04B413" w14:textId="77777777" w:rsidR="00FE2A6F" w:rsidRDefault="00A762F3">
      <w:pPr>
        <w:pStyle w:val="List1"/>
      </w:pPr>
      <w:r>
        <w:t>(L)</w:t>
      </w:r>
      <w:r>
        <w:tab/>
        <w:t>For an urban farm use, a sign is permitted in accordance with Chapter 25-10-155 (</w:t>
      </w:r>
      <w:r>
        <w:rPr>
          <w:i/>
        </w:rPr>
        <w:t>Urban Farm Sign</w:t>
      </w:r>
      <w:r>
        <w:t xml:space="preserve">). </w:t>
      </w:r>
    </w:p>
    <w:p w14:paraId="7A04B414" w14:textId="77777777" w:rsidR="00FE2A6F" w:rsidRDefault="00A762F3">
      <w:pPr>
        <w:pStyle w:val="List1"/>
      </w:pPr>
      <w:r>
        <w:t>(M)</w:t>
      </w:r>
      <w:r>
        <w:tab/>
        <w:t>Agricultural education activities as referenced in Chapter 25-2-7 (</w:t>
      </w:r>
      <w:r>
        <w:rPr>
          <w:i/>
        </w:rPr>
        <w:t>Agricultural Uses Described</w:t>
      </w:r>
      <w:r>
        <w:t xml:space="preserve">) do not require a temporary use permit. </w:t>
      </w:r>
    </w:p>
    <w:p w14:paraId="7A04B415" w14:textId="77777777" w:rsidR="00FE2A6F" w:rsidRDefault="00A762F3">
      <w:pPr>
        <w:pStyle w:val="HistoryNote"/>
      </w:pPr>
      <w:r>
        <w:t>Source: Ord. 000406-86; Ord. 031211-11; Ord. 20110210-018; Ord. 20131121-105, Pt. 3, 3-21-14.</w:t>
      </w:r>
    </w:p>
    <w:p w14:paraId="7A04B416" w14:textId="77777777" w:rsidR="00FE2A6F" w:rsidRDefault="00FE2A6F">
      <w:pPr>
        <w:spacing w:before="0" w:after="0"/>
        <w:sectPr w:rsidR="00FE2A6F">
          <w:headerReference w:type="default" r:id="rId793"/>
          <w:footerReference w:type="default" r:id="rId794"/>
          <w:type w:val="continuous"/>
          <w:pgSz w:w="12240" w:h="15840"/>
          <w:pgMar w:top="1440" w:right="1440" w:bottom="1440" w:left="1440" w:header="720" w:footer="720" w:gutter="0"/>
          <w:cols w:space="720"/>
        </w:sectPr>
      </w:pPr>
    </w:p>
    <w:p w14:paraId="7A04B417" w14:textId="77777777" w:rsidR="00FE2A6F" w:rsidRDefault="00A762F3">
      <w:pPr>
        <w:pStyle w:val="Section"/>
      </w:pPr>
      <w:r>
        <w:t>§ 25-2-864 MARKET GARDENS.</w:t>
      </w:r>
    </w:p>
    <w:p w14:paraId="7A04B418" w14:textId="77777777" w:rsidR="00FE2A6F" w:rsidRDefault="00A762F3">
      <w:pPr>
        <w:pStyle w:val="List1"/>
      </w:pPr>
      <w:r>
        <w:t>(A)</w:t>
      </w:r>
      <w:r>
        <w:tab/>
        <w:t xml:space="preserve">This section applies to a market garden use. </w:t>
      </w:r>
    </w:p>
    <w:p w14:paraId="7A04B419" w14:textId="77777777" w:rsidR="00FE2A6F" w:rsidRDefault="00A762F3">
      <w:pPr>
        <w:pStyle w:val="List1"/>
      </w:pPr>
      <w:r>
        <w:t>(B)</w:t>
      </w:r>
      <w:r>
        <w:tab/>
        <w:t>A market garden is allowed within the critical water quality zone if it meets the requirements in 25-8-261 (</w:t>
      </w:r>
      <w:r>
        <w:rPr>
          <w:i/>
        </w:rPr>
        <w:t>Critical Water Quality Zone Development</w:t>
      </w:r>
      <w:r>
        <w:t xml:space="preserve">) for sustainable urban agriculture or a community garden. </w:t>
      </w:r>
    </w:p>
    <w:p w14:paraId="7A04B41A" w14:textId="77777777" w:rsidR="00FE2A6F" w:rsidRDefault="00A762F3">
      <w:pPr>
        <w:pStyle w:val="List1"/>
      </w:pPr>
      <w:r>
        <w:t>(C)</w:t>
      </w:r>
      <w:r>
        <w:tab/>
        <w:t xml:space="preserve">A site area for a market garden shall not be more than one acre. </w:t>
      </w:r>
    </w:p>
    <w:p w14:paraId="7A04B41B" w14:textId="77777777" w:rsidR="00FE2A6F" w:rsidRDefault="00A762F3">
      <w:pPr>
        <w:pStyle w:val="List1"/>
      </w:pPr>
      <w:r>
        <w:t>(D)</w:t>
      </w:r>
      <w:r>
        <w:tab/>
      </w:r>
      <w:r>
        <w:t xml:space="preserve">A dwelling unit must be located on the site. </w:t>
      </w:r>
    </w:p>
    <w:p w14:paraId="7A04B41C" w14:textId="77777777" w:rsidR="00FE2A6F" w:rsidRDefault="00A762F3">
      <w:pPr>
        <w:pStyle w:val="List1"/>
      </w:pPr>
      <w:r>
        <w:t>(E)</w:t>
      </w:r>
      <w:r>
        <w:tab/>
        <w:t xml:space="preserve">The number of dwellings units on a site may not exceed the number of dwelling units allowed under the base zoning district regulations. A market garden is a permitted use in all base zoning districts. </w:t>
      </w:r>
    </w:p>
    <w:p w14:paraId="7A04B41D" w14:textId="77777777" w:rsidR="00FE2A6F" w:rsidRDefault="00A762F3">
      <w:pPr>
        <w:pStyle w:val="List1"/>
      </w:pPr>
      <w:r>
        <w:t>(F)</w:t>
      </w:r>
      <w:r>
        <w:tab/>
        <w:t>Raising of fowl, rabbits, and aquatic foods using aquaponic systems is permitted in accordance with Chapter 3-2 (</w:t>
      </w:r>
      <w:r>
        <w:rPr>
          <w:i/>
        </w:rPr>
        <w:t>Restrictions on Animals</w:t>
      </w:r>
      <w:r>
        <w:t xml:space="preserve">) of the City Code. On-site slaughtering, processing or composting of animals is not permitted. </w:t>
      </w:r>
    </w:p>
    <w:p w14:paraId="7A04B41E" w14:textId="77777777" w:rsidR="00FE2A6F" w:rsidRDefault="00A762F3">
      <w:pPr>
        <w:pStyle w:val="List1"/>
      </w:pPr>
      <w:r>
        <w:t>(G)</w:t>
      </w:r>
      <w:r>
        <w:tab/>
      </w:r>
      <w:r>
        <w:t xml:space="preserve">The use of synthetic inputs is prohibited. An Integrated Pest Management Plan, developed in accordance with the Environmental Criteria Manual and approved by the director, must be followed. </w:t>
      </w:r>
    </w:p>
    <w:p w14:paraId="7A04B41F" w14:textId="77777777" w:rsidR="00FE2A6F" w:rsidRDefault="00A762F3">
      <w:pPr>
        <w:pStyle w:val="List1"/>
      </w:pPr>
      <w:r>
        <w:t>(H)</w:t>
      </w:r>
      <w:r>
        <w:tab/>
        <w:t>Water conservation practices must be followed, at minimum in accordance with Chapter 6-4 (</w:t>
      </w:r>
      <w:r>
        <w:rPr>
          <w:i/>
        </w:rPr>
        <w:t>Water Conservation</w:t>
      </w:r>
      <w:r>
        <w:t xml:space="preserve">) of the City Code. </w:t>
      </w:r>
    </w:p>
    <w:p w14:paraId="7A04B420" w14:textId="77777777" w:rsidR="00FE2A6F" w:rsidRDefault="00A762F3">
      <w:pPr>
        <w:pStyle w:val="List1"/>
      </w:pPr>
      <w:r>
        <w:t>(I)</w:t>
      </w:r>
      <w:r>
        <w:tab/>
      </w:r>
      <w:r>
        <w:t xml:space="preserve">Agricultural products produced on-site may be sold from the site or distributed off-site to buyers. On-site farm stands are not permitted. Sales must be conducted out of sight of the general public on the property. No more than three customer-related trips per day are permitted. </w:t>
      </w:r>
    </w:p>
    <w:p w14:paraId="7A04B421" w14:textId="77777777" w:rsidR="00FE2A6F" w:rsidRDefault="00A762F3">
      <w:pPr>
        <w:pStyle w:val="List1"/>
      </w:pPr>
      <w:r>
        <w:t>(J)</w:t>
      </w:r>
      <w:r>
        <w:tab/>
        <w:t xml:space="preserve">Employees are permitted. The maximum number of full-time employees is one. This does not include the property owner. </w:t>
      </w:r>
    </w:p>
    <w:p w14:paraId="7A04B422" w14:textId="77777777" w:rsidR="00FE2A6F" w:rsidRDefault="00A762F3">
      <w:pPr>
        <w:pStyle w:val="List1"/>
      </w:pPr>
      <w:r>
        <w:t>(K)</w:t>
      </w:r>
      <w:r>
        <w:tab/>
        <w:t xml:space="preserve">The residential character of the lot and dwelling must be maintained. </w:t>
      </w:r>
    </w:p>
    <w:p w14:paraId="7A04B423" w14:textId="77777777" w:rsidR="00FE2A6F" w:rsidRDefault="00A762F3">
      <w:pPr>
        <w:pStyle w:val="List1"/>
      </w:pPr>
      <w:r>
        <w:t>(L)</w:t>
      </w:r>
      <w:r>
        <w:tab/>
      </w:r>
      <w:r>
        <w:t>For a market garden use, a sign is permitted in accordance with Chapter 25-10-155 (</w:t>
      </w:r>
      <w:r>
        <w:rPr>
          <w:i/>
        </w:rPr>
        <w:t>Urban Farm Sign</w:t>
      </w:r>
      <w:r>
        <w:t xml:space="preserve">). </w:t>
      </w:r>
    </w:p>
    <w:p w14:paraId="7A04B424" w14:textId="77777777" w:rsidR="00FE2A6F" w:rsidRDefault="00A762F3">
      <w:pPr>
        <w:pStyle w:val="List1"/>
      </w:pPr>
      <w:r>
        <w:t>(M)</w:t>
      </w:r>
      <w:r>
        <w:tab/>
        <w:t xml:space="preserve">Agricultural education activities do not require a temporary use permit. </w:t>
      </w:r>
    </w:p>
    <w:p w14:paraId="7A04B425" w14:textId="77777777" w:rsidR="00FE2A6F" w:rsidRDefault="00A762F3">
      <w:pPr>
        <w:pStyle w:val="HistoryNote"/>
      </w:pPr>
      <w:r>
        <w:t>Source: Ord. 20131121-105, Pt. 4, 3-21-14.</w:t>
      </w:r>
    </w:p>
    <w:p w14:paraId="7A04B426" w14:textId="77777777" w:rsidR="00FE2A6F" w:rsidRDefault="00FE2A6F">
      <w:pPr>
        <w:spacing w:before="0" w:after="0"/>
        <w:sectPr w:rsidR="00FE2A6F">
          <w:headerReference w:type="default" r:id="rId795"/>
          <w:footerReference w:type="default" r:id="rId796"/>
          <w:type w:val="continuous"/>
          <w:pgSz w:w="12240" w:h="15840"/>
          <w:pgMar w:top="1440" w:right="1440" w:bottom="1440" w:left="1440" w:header="720" w:footer="720" w:gutter="0"/>
          <w:cols w:space="720"/>
        </w:sectPr>
      </w:pPr>
    </w:p>
    <w:p w14:paraId="7A04B427" w14:textId="77777777" w:rsidR="00FE2A6F" w:rsidRDefault="00A762F3">
      <w:pPr>
        <w:pStyle w:val="Section"/>
      </w:pPr>
      <w:r>
        <w:lastRenderedPageBreak/>
        <w:t>§ 25-2-865 LIGHT MANUFACTURING USE.</w:t>
      </w:r>
    </w:p>
    <w:p w14:paraId="7A04B428" w14:textId="77777777" w:rsidR="00FE2A6F" w:rsidRDefault="00A762F3">
      <w:pPr>
        <w:pStyle w:val="List1"/>
      </w:pPr>
      <w:r>
        <w:t>(A)</w:t>
      </w:r>
      <w:r>
        <w:tab/>
        <w:t xml:space="preserve">This section applies to the following uses and zoning districts, where the principal use of the property is a brewery: </w:t>
      </w:r>
    </w:p>
    <w:p w14:paraId="7A04B429" w14:textId="77777777" w:rsidR="00FE2A6F" w:rsidRDefault="00A762F3">
      <w:pPr>
        <w:pStyle w:val="List2"/>
      </w:pPr>
      <w:r>
        <w:t>(1)</w:t>
      </w:r>
      <w:r>
        <w:tab/>
        <w:t xml:space="preserve">light manufacturing use with industrial park (IP) zoning district; </w:t>
      </w:r>
    </w:p>
    <w:p w14:paraId="7A04B42A" w14:textId="77777777" w:rsidR="00FE2A6F" w:rsidRDefault="00A762F3">
      <w:pPr>
        <w:pStyle w:val="List2"/>
      </w:pPr>
      <w:r>
        <w:t>(2)</w:t>
      </w:r>
      <w:r>
        <w:tab/>
      </w:r>
      <w:r>
        <w:t xml:space="preserve">light manufacturing use with major industry (MI) zoning district; </w:t>
      </w:r>
    </w:p>
    <w:p w14:paraId="7A04B42B" w14:textId="77777777" w:rsidR="00FE2A6F" w:rsidRDefault="00A762F3">
      <w:pPr>
        <w:pStyle w:val="List2"/>
      </w:pPr>
      <w:r>
        <w:t>(3)</w:t>
      </w:r>
      <w:r>
        <w:tab/>
        <w:t xml:space="preserve">light manufacturing use with limited industrial service (LI) zoning district; </w:t>
      </w:r>
    </w:p>
    <w:p w14:paraId="7A04B42C" w14:textId="77777777" w:rsidR="00FE2A6F" w:rsidRDefault="00A762F3">
      <w:pPr>
        <w:pStyle w:val="List2"/>
      </w:pPr>
      <w:r>
        <w:t>(4)</w:t>
      </w:r>
      <w:r>
        <w:tab/>
        <w:t xml:space="preserve">light manufacturing use with North Burnet/Gateway (NBG) zoning district; or </w:t>
      </w:r>
    </w:p>
    <w:p w14:paraId="7A04B42D" w14:textId="77777777" w:rsidR="00FE2A6F" w:rsidRDefault="00A762F3">
      <w:pPr>
        <w:pStyle w:val="List2"/>
      </w:pPr>
      <w:r>
        <w:t>(5)</w:t>
      </w:r>
      <w:r>
        <w:tab/>
        <w:t xml:space="preserve">limited warehousing and distribution use within North Burnet/Gateway (NBG) zoning district. </w:t>
      </w:r>
    </w:p>
    <w:p w14:paraId="7A04B42E" w14:textId="77777777" w:rsidR="00FE2A6F" w:rsidRDefault="00A762F3">
      <w:pPr>
        <w:pStyle w:val="List1"/>
      </w:pPr>
      <w:r>
        <w:t>(B)</w:t>
      </w:r>
      <w:r>
        <w:tab/>
        <w:t xml:space="preserve">The sale of beer or ale produced on-site for on-site consumption: </w:t>
      </w:r>
    </w:p>
    <w:p w14:paraId="7A04B42F" w14:textId="77777777" w:rsidR="00FE2A6F" w:rsidRDefault="00A762F3">
      <w:pPr>
        <w:pStyle w:val="List2"/>
      </w:pPr>
      <w:r>
        <w:t>(1)</w:t>
      </w:r>
      <w:r>
        <w:tab/>
      </w:r>
      <w:r>
        <w:t xml:space="preserve">is a permitted use, if the brewery is at least 540 feet from any single family residential use, as measured from lot line to lot line; </w:t>
      </w:r>
    </w:p>
    <w:p w14:paraId="7A04B430" w14:textId="77777777" w:rsidR="00FE2A6F" w:rsidRDefault="00A762F3">
      <w:pPr>
        <w:pStyle w:val="List2"/>
      </w:pPr>
      <w:r>
        <w:t>(2)</w:t>
      </w:r>
      <w:r>
        <w:tab/>
        <w:t xml:space="preserve">is a conditional use, if the brewery is less than 540 feet from any single family residential use, as measured from lot line to lot line; and </w:t>
      </w:r>
    </w:p>
    <w:p w14:paraId="7A04B431" w14:textId="77777777" w:rsidR="00FE2A6F" w:rsidRDefault="00A762F3">
      <w:pPr>
        <w:pStyle w:val="List2"/>
      </w:pPr>
      <w:r>
        <w:t>(3)</w:t>
      </w:r>
      <w:r>
        <w:tab/>
        <w:t xml:space="preserve">except as provided in Subsections (C), (D), and (E) of this section, shall not exceed 33 percent or 5,000 square feet of the total floor area of the principal developed use, whichever is less. </w:t>
      </w:r>
    </w:p>
    <w:p w14:paraId="7A04B432" w14:textId="77777777" w:rsidR="00FE2A6F" w:rsidRDefault="00A762F3">
      <w:pPr>
        <w:pStyle w:val="List1"/>
      </w:pPr>
      <w:r>
        <w:t>(C)</w:t>
      </w:r>
      <w:r>
        <w:tab/>
      </w:r>
      <w:r>
        <w:t xml:space="preserve">Beer and ale sold on-site may be consumed during a brewery tour in an area exceeding 33 percent or 5,000 square feet of the total floor area of the principal developed use, whichever is less. </w:t>
      </w:r>
    </w:p>
    <w:p w14:paraId="7A04B433" w14:textId="77777777" w:rsidR="00FE2A6F" w:rsidRDefault="00A762F3">
      <w:pPr>
        <w:pStyle w:val="List1"/>
      </w:pPr>
      <w:r>
        <w:t>(D)</w:t>
      </w:r>
      <w:r>
        <w:tab/>
        <w:t xml:space="preserve">Beer and ale sold on-site may be consumed in an area exceeding 33 percent or 5,000 square feet of the total floor area of the principal developed use, whichever is less, if the brewery is located in Airport Overlay zones AO-1, AO-2 or AO-3. </w:t>
      </w:r>
    </w:p>
    <w:p w14:paraId="7A04B434" w14:textId="77777777" w:rsidR="00FE2A6F" w:rsidRDefault="00A762F3">
      <w:pPr>
        <w:pStyle w:val="List1"/>
      </w:pPr>
      <w:r>
        <w:t>(E)</w:t>
      </w:r>
      <w:r>
        <w:tab/>
      </w:r>
      <w:r>
        <w:t xml:space="preserve">During the Conditional Use Permitting Process the Council on appeal or Planning Commission may increase the square footage allowed under Subsection B(3). </w:t>
      </w:r>
    </w:p>
    <w:p w14:paraId="7A04B435" w14:textId="77777777" w:rsidR="00FE2A6F" w:rsidRDefault="00A762F3">
      <w:pPr>
        <w:pStyle w:val="HistoryNote"/>
      </w:pPr>
      <w:r>
        <w:t>Source: Ord. 20140417-082, Pt. 1, 4-28-14; Ord. No. 20231102-028, Pt. 17, 11-13-23.</w:t>
      </w:r>
    </w:p>
    <w:p w14:paraId="7A04B436" w14:textId="77777777" w:rsidR="00FE2A6F" w:rsidRDefault="00FE2A6F">
      <w:pPr>
        <w:spacing w:before="0" w:after="0"/>
        <w:sectPr w:rsidR="00FE2A6F">
          <w:headerReference w:type="default" r:id="rId797"/>
          <w:footerReference w:type="default" r:id="rId798"/>
          <w:type w:val="continuous"/>
          <w:pgSz w:w="12240" w:h="15840"/>
          <w:pgMar w:top="1440" w:right="1440" w:bottom="1440" w:left="1440" w:header="720" w:footer="720" w:gutter="0"/>
          <w:cols w:space="720"/>
        </w:sectPr>
      </w:pPr>
    </w:p>
    <w:p w14:paraId="7A04B437" w14:textId="77777777" w:rsidR="00FE2A6F" w:rsidRDefault="00A762F3">
      <w:pPr>
        <w:pStyle w:val="Heading4"/>
      </w:pPr>
      <w:r>
        <w:t>ARTICLE 5. ACCESSORY USES.</w:t>
      </w:r>
    </w:p>
    <w:p w14:paraId="7A04B438" w14:textId="77777777" w:rsidR="00FE2A6F" w:rsidRDefault="00FE2A6F">
      <w:pPr>
        <w:spacing w:before="0" w:after="0"/>
        <w:sectPr w:rsidR="00FE2A6F">
          <w:headerReference w:type="default" r:id="rId799"/>
          <w:footerReference w:type="default" r:id="rId800"/>
          <w:type w:val="continuous"/>
          <w:pgSz w:w="12240" w:h="15840"/>
          <w:pgMar w:top="1440" w:right="1440" w:bottom="1440" w:left="1440" w:header="720" w:footer="720" w:gutter="0"/>
          <w:cols w:space="720"/>
        </w:sectPr>
      </w:pPr>
    </w:p>
    <w:p w14:paraId="7A04B439" w14:textId="77777777" w:rsidR="00FE2A6F" w:rsidRDefault="00A762F3">
      <w:pPr>
        <w:pStyle w:val="Section"/>
      </w:pPr>
      <w:r>
        <w:t>§ 25-2-891 ACCESSORY USES GENERALLY.</w:t>
      </w:r>
    </w:p>
    <w:p w14:paraId="7A04B43A" w14:textId="77777777" w:rsidR="00FE2A6F" w:rsidRDefault="00A762F3">
      <w:pPr>
        <w:pStyle w:val="Paragraph1"/>
      </w:pPr>
      <w:r>
        <w:t xml:space="preserve">An accessory use is a use that: </w:t>
      </w:r>
    </w:p>
    <w:p w14:paraId="7A04B43B" w14:textId="77777777" w:rsidR="00FE2A6F" w:rsidRDefault="00A762F3">
      <w:pPr>
        <w:pStyle w:val="List2"/>
      </w:pPr>
      <w:r>
        <w:t>(1)</w:t>
      </w:r>
      <w:r>
        <w:tab/>
        <w:t xml:space="preserve">is incidental to and customarily associated with a principal use; </w:t>
      </w:r>
    </w:p>
    <w:p w14:paraId="7A04B43C" w14:textId="77777777" w:rsidR="00FE2A6F" w:rsidRDefault="00A762F3">
      <w:pPr>
        <w:pStyle w:val="List2"/>
      </w:pPr>
      <w:r>
        <w:t>(2)</w:t>
      </w:r>
      <w:r>
        <w:tab/>
        <w:t xml:space="preserve">unless otherwise provided, is located on the same site as the principal use; and </w:t>
      </w:r>
    </w:p>
    <w:p w14:paraId="7A04B43D" w14:textId="77777777" w:rsidR="00FE2A6F" w:rsidRDefault="00A762F3">
      <w:pPr>
        <w:pStyle w:val="List2"/>
      </w:pPr>
      <w:r>
        <w:t>(3)</w:t>
      </w:r>
      <w:r>
        <w:tab/>
      </w:r>
      <w:r>
        <w:t xml:space="preserve">may include parking for the principal use. </w:t>
      </w:r>
    </w:p>
    <w:p w14:paraId="7A04B43E" w14:textId="77777777" w:rsidR="00FE2A6F" w:rsidRDefault="00A762F3">
      <w:pPr>
        <w:pStyle w:val="HistoryNote"/>
      </w:pPr>
      <w:r>
        <w:t>Source: Section 13-2-1; Ord. 990225-70; Ord. 031211-11.</w:t>
      </w:r>
    </w:p>
    <w:p w14:paraId="7A04B43F" w14:textId="77777777" w:rsidR="00FE2A6F" w:rsidRDefault="00FE2A6F">
      <w:pPr>
        <w:spacing w:before="0" w:after="0"/>
        <w:sectPr w:rsidR="00FE2A6F">
          <w:headerReference w:type="default" r:id="rId801"/>
          <w:footerReference w:type="default" r:id="rId802"/>
          <w:type w:val="continuous"/>
          <w:pgSz w:w="12240" w:h="15840"/>
          <w:pgMar w:top="1440" w:right="1440" w:bottom="1440" w:left="1440" w:header="720" w:footer="720" w:gutter="0"/>
          <w:cols w:space="720"/>
        </w:sectPr>
      </w:pPr>
    </w:p>
    <w:p w14:paraId="7A04B440" w14:textId="77777777" w:rsidR="00FE2A6F" w:rsidRDefault="00A762F3">
      <w:pPr>
        <w:pStyle w:val="Section"/>
      </w:pPr>
      <w:r>
        <w:t>§ 25-2-892 APPLICABLE REGULATIONS.</w:t>
      </w:r>
    </w:p>
    <w:p w14:paraId="7A04B441" w14:textId="77777777" w:rsidR="00FE2A6F" w:rsidRDefault="00A762F3">
      <w:pPr>
        <w:pStyle w:val="Paragraph1"/>
      </w:pPr>
      <w:r>
        <w:t xml:space="preserve">The regulations applicable to a principal use apply to an accessory use, except as otherwise provided in this division. </w:t>
      </w:r>
    </w:p>
    <w:p w14:paraId="7A04B442" w14:textId="77777777" w:rsidR="00FE2A6F" w:rsidRDefault="00A762F3">
      <w:pPr>
        <w:pStyle w:val="HistoryNote"/>
      </w:pPr>
      <w:r>
        <w:lastRenderedPageBreak/>
        <w:t>Source: Section 13-2-301; Ord. 990225-70; Ord. 031211-11.</w:t>
      </w:r>
    </w:p>
    <w:p w14:paraId="7A04B443" w14:textId="77777777" w:rsidR="00FE2A6F" w:rsidRDefault="00FE2A6F">
      <w:pPr>
        <w:spacing w:before="0" w:after="0"/>
        <w:sectPr w:rsidR="00FE2A6F">
          <w:headerReference w:type="default" r:id="rId803"/>
          <w:footerReference w:type="default" r:id="rId804"/>
          <w:type w:val="continuous"/>
          <w:pgSz w:w="12240" w:h="15840"/>
          <w:pgMar w:top="1440" w:right="1440" w:bottom="1440" w:left="1440" w:header="720" w:footer="720" w:gutter="0"/>
          <w:cols w:space="720"/>
        </w:sectPr>
      </w:pPr>
    </w:p>
    <w:p w14:paraId="7A04B444" w14:textId="77777777" w:rsidR="00FE2A6F" w:rsidRDefault="00A762F3">
      <w:pPr>
        <w:pStyle w:val="Section"/>
      </w:pPr>
      <w:r>
        <w:t>§ 25-2-893 ACCESSORY USES FOR A PRINCIPAL RESIDENTIAL USE.</w:t>
      </w:r>
    </w:p>
    <w:p w14:paraId="7A04B445" w14:textId="77777777" w:rsidR="00FE2A6F" w:rsidRDefault="00A762F3">
      <w:pPr>
        <w:pStyle w:val="List1"/>
      </w:pPr>
      <w:r>
        <w:t>(A)</w:t>
      </w:r>
      <w:r>
        <w:tab/>
        <w:t xml:space="preserve">For a principal residential use, this section prescribes the requirements for an accessory use. </w:t>
      </w:r>
    </w:p>
    <w:p w14:paraId="7A04B446" w14:textId="77777777" w:rsidR="00FE2A6F" w:rsidRDefault="00A762F3">
      <w:pPr>
        <w:pStyle w:val="List1"/>
      </w:pPr>
      <w:r>
        <w:t>(B)</w:t>
      </w:r>
      <w:r>
        <w:tab/>
      </w:r>
      <w:r>
        <w:t xml:space="preserve">This subsection provides for vehicle storage as an accessory use. </w:t>
      </w:r>
    </w:p>
    <w:p w14:paraId="7A04B447" w14:textId="77777777" w:rsidR="00FE2A6F" w:rsidRDefault="00A762F3">
      <w:pPr>
        <w:pStyle w:val="List2"/>
      </w:pPr>
      <w:r>
        <w:t>(1)</w:t>
      </w:r>
      <w:r>
        <w:tab/>
        <w:t xml:space="preserve">Not more than one motor vehicle for each licensed driver residing on the premises may be stored on the premises. </w:t>
      </w:r>
    </w:p>
    <w:p w14:paraId="7A04B448" w14:textId="77777777" w:rsidR="00FE2A6F" w:rsidRDefault="00A762F3">
      <w:pPr>
        <w:pStyle w:val="List2"/>
      </w:pPr>
      <w:r>
        <w:t>(2)</w:t>
      </w:r>
      <w:r>
        <w:tab/>
        <w:t xml:space="preserve">Notwithstanding the limitation of Subsection (B)(1), a private garage for the storage of not more than four motor vehicles is permitted. </w:t>
      </w:r>
    </w:p>
    <w:p w14:paraId="7A04B449" w14:textId="77777777" w:rsidR="00FE2A6F" w:rsidRDefault="00A762F3">
      <w:pPr>
        <w:pStyle w:val="List2"/>
      </w:pPr>
      <w:r>
        <w:t>(3)</w:t>
      </w:r>
      <w:r>
        <w:tab/>
        <w:t xml:space="preserve">Except for an antique vehicle or recreational vehicle, a motor vehicle with a capacity of one ton or greater is prohibited. </w:t>
      </w:r>
    </w:p>
    <w:p w14:paraId="7A04B44A" w14:textId="77777777" w:rsidR="00FE2A6F" w:rsidRDefault="00A762F3">
      <w:pPr>
        <w:pStyle w:val="List2"/>
      </w:pPr>
      <w:r>
        <w:t>(4)</w:t>
      </w:r>
      <w:r>
        <w:tab/>
      </w:r>
      <w:r>
        <w:t xml:space="preserve">Not more than one commercial vehicle may be stored on the premises. </w:t>
      </w:r>
    </w:p>
    <w:p w14:paraId="7A04B44B" w14:textId="77777777" w:rsidR="00FE2A6F" w:rsidRDefault="00A762F3">
      <w:pPr>
        <w:pStyle w:val="List2"/>
      </w:pPr>
      <w:r>
        <w:t>(5)</w:t>
      </w:r>
      <w:r>
        <w:tab/>
        <w:t xml:space="preserve">Except as provided in Subsection (B)(6), an inoperable motor vehicle may not be stored on an adjacent public right-of-way. A motor vehicle is inoperable if, for more than 72 hours, the vehicle: </w:t>
      </w:r>
    </w:p>
    <w:p w14:paraId="7A04B44C" w14:textId="77777777" w:rsidR="00FE2A6F" w:rsidRDefault="00A762F3">
      <w:pPr>
        <w:pStyle w:val="List3"/>
      </w:pPr>
      <w:r>
        <w:t>(a)</w:t>
      </w:r>
      <w:r>
        <w:tab/>
        <w:t xml:space="preserve">does not have license plates or has license plates that have been expired for more than 90 days; </w:t>
      </w:r>
    </w:p>
    <w:p w14:paraId="7A04B44D" w14:textId="77777777" w:rsidR="00FE2A6F" w:rsidRDefault="00A762F3">
      <w:pPr>
        <w:pStyle w:val="List3"/>
      </w:pPr>
      <w:r>
        <w:t>(b)</w:t>
      </w:r>
      <w:r>
        <w:tab/>
      </w:r>
      <w:r>
        <w:t xml:space="preserve">does not have a motor vehicle safety inspection sticker or has a motor vehicle inspection safety sticker that has been expired for more than 90 days; or </w:t>
      </w:r>
    </w:p>
    <w:p w14:paraId="7A04B44E" w14:textId="77777777" w:rsidR="00FE2A6F" w:rsidRDefault="00A762F3">
      <w:pPr>
        <w:pStyle w:val="List3"/>
      </w:pPr>
      <w:r>
        <w:t>(c)</w:t>
      </w:r>
      <w:r>
        <w:tab/>
        <w:t xml:space="preserve">cannot be started or legally operated in a public right-of-way. </w:t>
      </w:r>
    </w:p>
    <w:p w14:paraId="7A04B44F" w14:textId="77777777" w:rsidR="00FE2A6F" w:rsidRDefault="00A762F3">
      <w:pPr>
        <w:pStyle w:val="List2"/>
      </w:pPr>
      <w:r>
        <w:t>(6)</w:t>
      </w:r>
      <w:r>
        <w:tab/>
        <w:t xml:space="preserve">The prohibition of Subsection (B)(5) does not apply to: </w:t>
      </w:r>
    </w:p>
    <w:p w14:paraId="7A04B450" w14:textId="77777777" w:rsidR="00FE2A6F" w:rsidRDefault="00A762F3">
      <w:pPr>
        <w:pStyle w:val="List3"/>
      </w:pPr>
      <w:r>
        <w:t>(a)</w:t>
      </w:r>
      <w:r>
        <w:tab/>
        <w:t xml:space="preserve">an antique or recreational vehicle stored at an owner's residence; or </w:t>
      </w:r>
    </w:p>
    <w:p w14:paraId="7A04B451" w14:textId="77777777" w:rsidR="00FE2A6F" w:rsidRDefault="00A762F3">
      <w:pPr>
        <w:pStyle w:val="List3"/>
      </w:pPr>
      <w:r>
        <w:t>(b)</w:t>
      </w:r>
      <w:r>
        <w:tab/>
        <w:t xml:space="preserve">a vehicle under repair for less than 60 days, if not more than one other vehicle is also under repair. </w:t>
      </w:r>
    </w:p>
    <w:p w14:paraId="7A04B452" w14:textId="77777777" w:rsidR="00FE2A6F" w:rsidRDefault="00A762F3">
      <w:pPr>
        <w:pStyle w:val="List2"/>
      </w:pPr>
      <w:r>
        <w:t>(7)</w:t>
      </w:r>
      <w:r>
        <w:tab/>
      </w:r>
      <w:r>
        <w:t xml:space="preserve">Up to two vehicles that are either antique or recreational vehicles may be stored on the premises, if the storage area is not a health hazard and is either in an enclosed building or screened from public view with a solid wood or masonry fence at least six feet high. </w:t>
      </w:r>
    </w:p>
    <w:p w14:paraId="7A04B453" w14:textId="77777777" w:rsidR="00FE2A6F" w:rsidRDefault="00A762F3">
      <w:pPr>
        <w:pStyle w:val="List1"/>
      </w:pPr>
      <w:r>
        <w:t>(C)</w:t>
      </w:r>
      <w:r>
        <w:tab/>
        <w:t xml:space="preserve">The following are permitted as accessory uses: </w:t>
      </w:r>
    </w:p>
    <w:p w14:paraId="7A04B454" w14:textId="77777777" w:rsidR="00FE2A6F" w:rsidRDefault="00A762F3">
      <w:pPr>
        <w:pStyle w:val="List2"/>
      </w:pPr>
      <w:r>
        <w:t>(1)</w:t>
      </w:r>
      <w:r>
        <w:tab/>
        <w:t xml:space="preserve">recreational activities and recreational facilities for use by residents; </w:t>
      </w:r>
    </w:p>
    <w:p w14:paraId="7A04B455" w14:textId="77777777" w:rsidR="00FE2A6F" w:rsidRDefault="00A762F3">
      <w:pPr>
        <w:pStyle w:val="List2"/>
      </w:pPr>
      <w:r>
        <w:t>(2)</w:t>
      </w:r>
      <w:r>
        <w:tab/>
        <w:t xml:space="preserve">religious study meetings; </w:t>
      </w:r>
    </w:p>
    <w:p w14:paraId="7A04B456" w14:textId="77777777" w:rsidR="00FE2A6F" w:rsidRDefault="00A762F3">
      <w:pPr>
        <w:pStyle w:val="List2"/>
      </w:pPr>
      <w:r>
        <w:t>(3)</w:t>
      </w:r>
      <w:r>
        <w:tab/>
      </w:r>
      <w:r>
        <w:t xml:space="preserve">playhouses, patios, cabanas, porches, gazebos, and household storage buildings; </w:t>
      </w:r>
    </w:p>
    <w:p w14:paraId="7A04B457" w14:textId="77777777" w:rsidR="00FE2A6F" w:rsidRDefault="00A762F3">
      <w:pPr>
        <w:pStyle w:val="List2"/>
      </w:pPr>
      <w:r>
        <w:t>(4)</w:t>
      </w:r>
      <w:r>
        <w:tab/>
        <w:t xml:space="preserve">radio and television receiving antenna and dish-type satellite receivers; </w:t>
      </w:r>
    </w:p>
    <w:p w14:paraId="7A04B458" w14:textId="77777777" w:rsidR="00FE2A6F" w:rsidRDefault="00A762F3">
      <w:pPr>
        <w:pStyle w:val="List2"/>
      </w:pPr>
      <w:r>
        <w:t>(5)</w:t>
      </w:r>
      <w:r>
        <w:tab/>
        <w:t xml:space="preserve">solar collectors; </w:t>
      </w:r>
    </w:p>
    <w:p w14:paraId="7A04B459" w14:textId="77777777" w:rsidR="00FE2A6F" w:rsidRDefault="00A762F3">
      <w:pPr>
        <w:pStyle w:val="List2"/>
      </w:pPr>
      <w:r>
        <w:t>(6)</w:t>
      </w:r>
      <w:r>
        <w:tab/>
        <w:t>home occupations that comply with Section 25-2-900 (</w:t>
      </w:r>
      <w:r>
        <w:rPr>
          <w:i/>
        </w:rPr>
        <w:t>Home Occupations</w:t>
      </w:r>
      <w:r>
        <w:t xml:space="preserve">); </w:t>
      </w:r>
    </w:p>
    <w:p w14:paraId="7A04B45A" w14:textId="77777777" w:rsidR="00FE2A6F" w:rsidRDefault="00A762F3">
      <w:pPr>
        <w:pStyle w:val="List2"/>
      </w:pPr>
      <w:r>
        <w:t>(7)</w:t>
      </w:r>
      <w:r>
        <w:tab/>
        <w:t>on-site sales as authorized by Section 25-2-902 (</w:t>
      </w:r>
      <w:r>
        <w:rPr>
          <w:i/>
        </w:rPr>
        <w:t>Residential Tours</w:t>
      </w:r>
      <w:r>
        <w:t>) or Section 25-2-903 (</w:t>
      </w:r>
      <w:r>
        <w:rPr>
          <w:i/>
        </w:rPr>
        <w:t>Garage Sales</w:t>
      </w:r>
      <w:r>
        <w:t xml:space="preserve">); </w:t>
      </w:r>
    </w:p>
    <w:p w14:paraId="7A04B45B" w14:textId="77777777" w:rsidR="00FE2A6F" w:rsidRDefault="00A762F3">
      <w:pPr>
        <w:pStyle w:val="List2"/>
      </w:pPr>
      <w:r>
        <w:t>(8)</w:t>
      </w:r>
      <w:r>
        <w:tab/>
        <w:t xml:space="preserve">the keeping of dogs, cats, and similar small animals as household pets; and </w:t>
      </w:r>
    </w:p>
    <w:p w14:paraId="7A04B45C" w14:textId="77777777" w:rsidR="00FE2A6F" w:rsidRDefault="00A762F3">
      <w:pPr>
        <w:pStyle w:val="List2"/>
      </w:pPr>
      <w:r>
        <w:t>(9)</w:t>
      </w:r>
      <w:r>
        <w:tab/>
        <w:t xml:space="preserve">child care services (limited) use. </w:t>
      </w:r>
    </w:p>
    <w:p w14:paraId="7A04B45D" w14:textId="77777777" w:rsidR="00FE2A6F" w:rsidRDefault="00A762F3">
      <w:pPr>
        <w:pStyle w:val="List1"/>
      </w:pPr>
      <w:r>
        <w:t>(D)</w:t>
      </w:r>
      <w:r>
        <w:tab/>
      </w:r>
      <w:r>
        <w:t xml:space="preserve">A residential convenience service is permitted if the principal use is a multifamily use or a mobile home park use. A residential convenience service is a commercial use that is operated as an integral part of the principal </w:t>
      </w:r>
      <w:r>
        <w:lastRenderedPageBreak/>
        <w:t xml:space="preserve">use, is not identifiable from outside the site, and is intended to be patronized solely by the residents of the principal use. </w:t>
      </w:r>
    </w:p>
    <w:p w14:paraId="7A04B45E" w14:textId="77777777" w:rsidR="00FE2A6F" w:rsidRDefault="00A762F3">
      <w:pPr>
        <w:pStyle w:val="List1"/>
      </w:pPr>
      <w:r>
        <w:t>(E)</w:t>
      </w:r>
      <w:r>
        <w:tab/>
        <w:t xml:space="preserve">A dock is permitted as an accessory use if the requirements of this subsection are met. </w:t>
      </w:r>
    </w:p>
    <w:p w14:paraId="7A04B45F" w14:textId="77777777" w:rsidR="00FE2A6F" w:rsidRDefault="00A762F3">
      <w:pPr>
        <w:pStyle w:val="List2"/>
      </w:pPr>
      <w:r>
        <w:t>(1)</w:t>
      </w:r>
      <w:r>
        <w:tab/>
        <w:t xml:space="preserve">A dock may be located off-site. </w:t>
      </w:r>
    </w:p>
    <w:p w14:paraId="7A04B460" w14:textId="77777777" w:rsidR="00FE2A6F" w:rsidRDefault="00A762F3">
      <w:pPr>
        <w:pStyle w:val="List2"/>
      </w:pPr>
      <w:r>
        <w:t>(2)</w:t>
      </w:r>
      <w:r>
        <w:tab/>
      </w:r>
      <w:r>
        <w:t xml:space="preserve">A dock may not include habitable space or living quarters or other elements not necessary to the function of a dock, such as space conditioning, sinks, toilets, or wastewater or potable water lines or connections. </w:t>
      </w:r>
    </w:p>
    <w:p w14:paraId="7A04B461" w14:textId="77777777" w:rsidR="00FE2A6F" w:rsidRDefault="00A762F3">
      <w:pPr>
        <w:pStyle w:val="List2"/>
      </w:pPr>
      <w:r>
        <w:t>(3)</w:t>
      </w:r>
      <w:r>
        <w:tab/>
        <w:t xml:space="preserve">A dock may include only the following as appurtenances and means of access: </w:t>
      </w:r>
    </w:p>
    <w:p w14:paraId="7A04B462" w14:textId="77777777" w:rsidR="00FE2A6F" w:rsidRDefault="00A762F3">
      <w:pPr>
        <w:pStyle w:val="List3"/>
      </w:pPr>
      <w:r>
        <w:t>(a)</w:t>
      </w:r>
      <w:r>
        <w:tab/>
        <w:t xml:space="preserve">a storage closet that meets the requirements of Subsection (A); </w:t>
      </w:r>
    </w:p>
    <w:p w14:paraId="7A04B463" w14:textId="77777777" w:rsidR="00FE2A6F" w:rsidRDefault="00A762F3">
      <w:pPr>
        <w:pStyle w:val="List3"/>
      </w:pPr>
      <w:r>
        <w:t>(b)</w:t>
      </w:r>
      <w:r>
        <w:tab/>
        <w:t xml:space="preserve">a roof; </w:t>
      </w:r>
    </w:p>
    <w:p w14:paraId="7A04B464" w14:textId="77777777" w:rsidR="00FE2A6F" w:rsidRDefault="00A762F3">
      <w:pPr>
        <w:pStyle w:val="List3"/>
      </w:pPr>
      <w:r>
        <w:t>(c)</w:t>
      </w:r>
      <w:r>
        <w:tab/>
        <w:t xml:space="preserve">a second floor; </w:t>
      </w:r>
    </w:p>
    <w:p w14:paraId="7A04B465" w14:textId="77777777" w:rsidR="00FE2A6F" w:rsidRDefault="00A762F3">
      <w:pPr>
        <w:pStyle w:val="List3"/>
      </w:pPr>
      <w:r>
        <w:t>(d)</w:t>
      </w:r>
      <w:r>
        <w:tab/>
        <w:t xml:space="preserve">marine lockers; </w:t>
      </w:r>
    </w:p>
    <w:p w14:paraId="7A04B466" w14:textId="77777777" w:rsidR="00FE2A6F" w:rsidRDefault="00A762F3">
      <w:pPr>
        <w:pStyle w:val="List3"/>
      </w:pPr>
      <w:r>
        <w:t>(e)</w:t>
      </w:r>
      <w:r>
        <w:tab/>
        <w:t xml:space="preserve">railings; </w:t>
      </w:r>
    </w:p>
    <w:p w14:paraId="7A04B467" w14:textId="77777777" w:rsidR="00FE2A6F" w:rsidRDefault="00A762F3">
      <w:pPr>
        <w:pStyle w:val="List3"/>
      </w:pPr>
      <w:r>
        <w:t>(f)</w:t>
      </w:r>
      <w:r>
        <w:tab/>
        <w:t xml:space="preserve">a non-potable water pump and hose bib; </w:t>
      </w:r>
    </w:p>
    <w:p w14:paraId="7A04B468" w14:textId="77777777" w:rsidR="00FE2A6F" w:rsidRDefault="00A762F3">
      <w:pPr>
        <w:pStyle w:val="List3"/>
      </w:pPr>
      <w:r>
        <w:t>(g)</w:t>
      </w:r>
      <w:r>
        <w:tab/>
        <w:t xml:space="preserve">electrical connections; </w:t>
      </w:r>
    </w:p>
    <w:p w14:paraId="7A04B469" w14:textId="77777777" w:rsidR="00FE2A6F" w:rsidRDefault="00A762F3">
      <w:pPr>
        <w:pStyle w:val="List3"/>
      </w:pPr>
      <w:r>
        <w:t>(h)</w:t>
      </w:r>
      <w:r>
        <w:tab/>
      </w:r>
      <w:r>
        <w:t xml:space="preserve">lighting and fans; </w:t>
      </w:r>
    </w:p>
    <w:p w14:paraId="7A04B46A" w14:textId="77777777" w:rsidR="00FE2A6F" w:rsidRDefault="00A762F3">
      <w:pPr>
        <w:pStyle w:val="List3"/>
      </w:pPr>
      <w:r>
        <w:t>(i)</w:t>
      </w:r>
      <w:r>
        <w:tab/>
        <w:t xml:space="preserve">non-mechanized access, including a staircase, pedestrian bridge, gangway, and gates; </w:t>
      </w:r>
    </w:p>
    <w:p w14:paraId="7A04B46B" w14:textId="77777777" w:rsidR="00FE2A6F" w:rsidRDefault="00A762F3">
      <w:pPr>
        <w:pStyle w:val="List3"/>
      </w:pPr>
      <w:r>
        <w:t>(j)</w:t>
      </w:r>
      <w:r>
        <w:tab/>
        <w:t xml:space="preserve">non-mechanized recreational equipment, such as slides or swings; and </w:t>
      </w:r>
    </w:p>
    <w:p w14:paraId="7A04B46C" w14:textId="77777777" w:rsidR="00FE2A6F" w:rsidRDefault="00A762F3">
      <w:pPr>
        <w:pStyle w:val="List3"/>
      </w:pPr>
      <w:r>
        <w:t>(k)</w:t>
      </w:r>
      <w:r>
        <w:tab/>
        <w:t>accessories or slips that may accommodate the mooring or storage of boats in compliance with the requirements of Section 25-2-1176 (</w:t>
      </w:r>
      <w:r>
        <w:rPr>
          <w:i/>
        </w:rPr>
        <w:t>Site Development Regulations for Docks, Marinas, and Other Lakefront Uses</w:t>
      </w:r>
      <w:r>
        <w:t xml:space="preserve">). </w:t>
      </w:r>
    </w:p>
    <w:p w14:paraId="7A04B46D" w14:textId="77777777" w:rsidR="00FE2A6F" w:rsidRDefault="00A762F3">
      <w:pPr>
        <w:pStyle w:val="List2"/>
      </w:pPr>
      <w:r>
        <w:t>(4)</w:t>
      </w:r>
      <w:r>
        <w:tab/>
        <w:t xml:space="preserve">Only one dock is permitted for a principal residential use, even if the use is located on more than one lot. </w:t>
      </w:r>
    </w:p>
    <w:p w14:paraId="7A04B46E" w14:textId="77777777" w:rsidR="00FE2A6F" w:rsidRDefault="00A762F3">
      <w:pPr>
        <w:pStyle w:val="List1"/>
      </w:pPr>
      <w:r>
        <w:t>(F)</w:t>
      </w:r>
      <w:r>
        <w:tab/>
        <w:t xml:space="preserve">A use other than one described in this section is permitted as an accessory use if the director determines that the use is necessary, customary, appropriate, incidental, and subordinate to a principal use. </w:t>
      </w:r>
    </w:p>
    <w:p w14:paraId="7A04B46F" w14:textId="77777777" w:rsidR="00FE2A6F" w:rsidRDefault="00A762F3">
      <w:pPr>
        <w:pStyle w:val="List1"/>
      </w:pPr>
      <w:r>
        <w:t>(G)</w:t>
      </w:r>
      <w:r>
        <w:tab/>
        <w:t xml:space="preserve">An accessory use may generate not more than ten guest vehicles trips a day or 30 guest vehicles trips a week. </w:t>
      </w:r>
    </w:p>
    <w:p w14:paraId="7A04B470" w14:textId="77777777" w:rsidR="00FE2A6F" w:rsidRDefault="00A762F3">
      <w:pPr>
        <w:pStyle w:val="HistoryNote"/>
      </w:pPr>
      <w:r>
        <w:t>Source: Sections 13-2-1 and 13-2-302; Ord. 990225-70; Ord. 010329-18; Ord. 031211-11; Ord. 20110922-087; Ord. No. 20140626-113, Pt. 3, 7-7-14; Ord. No. 20231019-052, Pt. 5, 10-30-23; Ord. No. 20231207-001, Pts. 13, 14, 12-18-23.</w:t>
      </w:r>
    </w:p>
    <w:p w14:paraId="7A04B471" w14:textId="77777777" w:rsidR="00FE2A6F" w:rsidRDefault="00FE2A6F">
      <w:pPr>
        <w:spacing w:before="0" w:after="0"/>
        <w:sectPr w:rsidR="00FE2A6F">
          <w:headerReference w:type="default" r:id="rId805"/>
          <w:footerReference w:type="default" r:id="rId806"/>
          <w:type w:val="continuous"/>
          <w:pgSz w:w="12240" w:h="15840"/>
          <w:pgMar w:top="1440" w:right="1440" w:bottom="1440" w:left="1440" w:header="720" w:footer="720" w:gutter="0"/>
          <w:cols w:space="720"/>
        </w:sectPr>
      </w:pPr>
    </w:p>
    <w:p w14:paraId="7A04B472" w14:textId="77777777" w:rsidR="00FE2A6F" w:rsidRDefault="00A762F3">
      <w:pPr>
        <w:pStyle w:val="Section"/>
      </w:pPr>
      <w:r>
        <w:t>§ 25-2-894 ACCESSORY USES FOR A PRINCIPAL COMMERCIAL USE.</w:t>
      </w:r>
    </w:p>
    <w:p w14:paraId="7A04B473" w14:textId="77777777" w:rsidR="00FE2A6F" w:rsidRDefault="00A762F3">
      <w:pPr>
        <w:pStyle w:val="List1"/>
      </w:pPr>
      <w:r>
        <w:t>(A)</w:t>
      </w:r>
      <w:r>
        <w:tab/>
        <w:t xml:space="preserve">For a principal commercial use, this section prescribes the requirements for an accessory use. </w:t>
      </w:r>
    </w:p>
    <w:p w14:paraId="7A04B474" w14:textId="77777777" w:rsidR="00FE2A6F" w:rsidRDefault="00A762F3">
      <w:pPr>
        <w:pStyle w:val="List1"/>
      </w:pPr>
      <w:r>
        <w:t>(B)</w:t>
      </w:r>
      <w:r>
        <w:tab/>
      </w:r>
      <w:r>
        <w:t xml:space="preserve">A commercial or industrial use that is otherwise prohibited in the zoning district is permitted as an accessory use if the use: </w:t>
      </w:r>
    </w:p>
    <w:p w14:paraId="7A04B475" w14:textId="77777777" w:rsidR="00FE2A6F" w:rsidRDefault="00A762F3">
      <w:pPr>
        <w:pStyle w:val="List2"/>
      </w:pPr>
      <w:r>
        <w:t>(1)</w:t>
      </w:r>
      <w:r>
        <w:tab/>
        <w:t xml:space="preserve">is operated primarily for the convenience of employees, clients, or customers of the principal use; </w:t>
      </w:r>
    </w:p>
    <w:p w14:paraId="7A04B476" w14:textId="77777777" w:rsidR="00FE2A6F" w:rsidRDefault="00A762F3">
      <w:pPr>
        <w:pStyle w:val="List2"/>
      </w:pPr>
      <w:r>
        <w:t>(2)</w:t>
      </w:r>
      <w:r>
        <w:tab/>
        <w:t xml:space="preserve">occupies less than 10 percent of the total floor area of the use; </w:t>
      </w:r>
    </w:p>
    <w:p w14:paraId="7A04B477" w14:textId="77777777" w:rsidR="00FE2A6F" w:rsidRDefault="00A762F3">
      <w:pPr>
        <w:pStyle w:val="List2"/>
      </w:pPr>
      <w:r>
        <w:t>(3)</w:t>
      </w:r>
      <w:r>
        <w:tab/>
        <w:t xml:space="preserve">is an integral part of the principal use; and </w:t>
      </w:r>
    </w:p>
    <w:p w14:paraId="7A04B478" w14:textId="77777777" w:rsidR="00FE2A6F" w:rsidRDefault="00A762F3">
      <w:pPr>
        <w:pStyle w:val="List2"/>
      </w:pPr>
      <w:r>
        <w:lastRenderedPageBreak/>
        <w:t>(4)</w:t>
      </w:r>
      <w:r>
        <w:tab/>
        <w:t xml:space="preserve">for an industrial use, is not located in an NO, LO or LR zoning district or within 100 feet of a residential zoning district. </w:t>
      </w:r>
    </w:p>
    <w:p w14:paraId="7A04B479" w14:textId="77777777" w:rsidR="00FE2A6F" w:rsidRDefault="00A762F3">
      <w:pPr>
        <w:pStyle w:val="List1"/>
      </w:pPr>
      <w:r>
        <w:t>(C)</w:t>
      </w:r>
      <w:r>
        <w:tab/>
      </w:r>
      <w:r>
        <w:t xml:space="preserve">A parking facility is permitted as an accessory use. </w:t>
      </w:r>
    </w:p>
    <w:p w14:paraId="7A04B47A" w14:textId="77777777" w:rsidR="00FE2A6F" w:rsidRDefault="00A762F3">
      <w:pPr>
        <w:pStyle w:val="List1"/>
      </w:pPr>
      <w:r>
        <w:t>(D)</w:t>
      </w:r>
      <w:r>
        <w:tab/>
        <w:t xml:space="preserve">One dwelling unit is permitted as an accessory use if not more than 50 percent of the building is used for the dwelling unit. An occupant is not required to be engaged in the principal use. </w:t>
      </w:r>
    </w:p>
    <w:p w14:paraId="7A04B47B" w14:textId="77777777" w:rsidR="00FE2A6F" w:rsidRDefault="00A762F3">
      <w:pPr>
        <w:pStyle w:val="List1"/>
      </w:pPr>
      <w:r>
        <w:t>(E)</w:t>
      </w:r>
      <w:r>
        <w:tab/>
        <w:t xml:space="preserve">A child care service (limited) use is permitted as an accessory use if the child care services (limited) use is operated primarily for the convenience of employees, clients, or customers of the principal use. </w:t>
      </w:r>
    </w:p>
    <w:p w14:paraId="7A04B47C" w14:textId="77777777" w:rsidR="00FE2A6F" w:rsidRDefault="00A762F3">
      <w:pPr>
        <w:pStyle w:val="HistoryNote"/>
      </w:pPr>
      <w:r>
        <w:t>Source: Section 13-2-303; Ord. 990225-70; Ord. 031211-11; Ord. No. 20231019-052, Pt 6, 10-30-23.</w:t>
      </w:r>
    </w:p>
    <w:p w14:paraId="7A04B47D" w14:textId="77777777" w:rsidR="00FE2A6F" w:rsidRDefault="00FE2A6F">
      <w:pPr>
        <w:spacing w:before="0" w:after="0"/>
        <w:sectPr w:rsidR="00FE2A6F">
          <w:headerReference w:type="default" r:id="rId807"/>
          <w:footerReference w:type="default" r:id="rId808"/>
          <w:type w:val="continuous"/>
          <w:pgSz w:w="12240" w:h="15840"/>
          <w:pgMar w:top="1440" w:right="1440" w:bottom="1440" w:left="1440" w:header="720" w:footer="720" w:gutter="0"/>
          <w:cols w:space="720"/>
        </w:sectPr>
      </w:pPr>
    </w:p>
    <w:p w14:paraId="7A04B47E" w14:textId="77777777" w:rsidR="00FE2A6F" w:rsidRDefault="00A762F3">
      <w:pPr>
        <w:pStyle w:val="Section"/>
      </w:pPr>
      <w:r>
        <w:t>§ 25-2-895 ACCESSORY USES FOR A COMMERCIAL RECREATION DISTRICT.</w:t>
      </w:r>
    </w:p>
    <w:p w14:paraId="7A04B47F" w14:textId="77777777" w:rsidR="00FE2A6F" w:rsidRDefault="00A762F3">
      <w:pPr>
        <w:pStyle w:val="List1"/>
      </w:pPr>
      <w:r>
        <w:t>(A)</w:t>
      </w:r>
      <w:r>
        <w:tab/>
        <w:t>The provisions of this section supersede the requirements of Section 25-2-894 (</w:t>
      </w:r>
      <w:r>
        <w:rPr>
          <w:i/>
        </w:rPr>
        <w:t>Accessory Uses for a Principal Commercial Use</w:t>
      </w:r>
      <w:r>
        <w:t xml:space="preserve">) to the extent of conflict. </w:t>
      </w:r>
    </w:p>
    <w:p w14:paraId="7A04B480" w14:textId="77777777" w:rsidR="00FE2A6F" w:rsidRDefault="00A762F3">
      <w:pPr>
        <w:pStyle w:val="List1"/>
      </w:pPr>
      <w:r>
        <w:t>(B)</w:t>
      </w:r>
      <w:r>
        <w:tab/>
        <w:t xml:space="preserve">The following are permitted as accessory uses in a commercial recreation zoning district: </w:t>
      </w:r>
    </w:p>
    <w:p w14:paraId="7A04B481" w14:textId="77777777" w:rsidR="00FE2A6F" w:rsidRDefault="00A762F3">
      <w:pPr>
        <w:pStyle w:val="List2"/>
      </w:pPr>
      <w:r>
        <w:t>(1)</w:t>
      </w:r>
      <w:r>
        <w:tab/>
        <w:t xml:space="preserve">food sales; </w:t>
      </w:r>
    </w:p>
    <w:p w14:paraId="7A04B482" w14:textId="77777777" w:rsidR="00FE2A6F" w:rsidRDefault="00A762F3">
      <w:pPr>
        <w:pStyle w:val="List2"/>
      </w:pPr>
      <w:r>
        <w:t>(2)</w:t>
      </w:r>
      <w:r>
        <w:tab/>
        <w:t xml:space="preserve">general retail sales (convenience); </w:t>
      </w:r>
    </w:p>
    <w:p w14:paraId="7A04B483" w14:textId="77777777" w:rsidR="00FE2A6F" w:rsidRDefault="00A762F3">
      <w:pPr>
        <w:pStyle w:val="List2"/>
      </w:pPr>
      <w:r>
        <w:t>(3)</w:t>
      </w:r>
      <w:r>
        <w:tab/>
        <w:t xml:space="preserve">personal improvement services; </w:t>
      </w:r>
    </w:p>
    <w:p w14:paraId="7A04B484" w14:textId="77777777" w:rsidR="00FE2A6F" w:rsidRDefault="00A762F3">
      <w:pPr>
        <w:pStyle w:val="List2"/>
      </w:pPr>
      <w:r>
        <w:t>(4)</w:t>
      </w:r>
      <w:r>
        <w:tab/>
        <w:t xml:space="preserve">restaurant (limited) without drive-in service; </w:t>
      </w:r>
    </w:p>
    <w:p w14:paraId="7A04B485" w14:textId="77777777" w:rsidR="00FE2A6F" w:rsidRDefault="00A762F3">
      <w:pPr>
        <w:pStyle w:val="List2"/>
      </w:pPr>
      <w:r>
        <w:t>(5)</w:t>
      </w:r>
      <w:r>
        <w:tab/>
        <w:t xml:space="preserve">day care services (general); </w:t>
      </w:r>
    </w:p>
    <w:p w14:paraId="7A04B486" w14:textId="77777777" w:rsidR="00FE2A6F" w:rsidRDefault="00A762F3">
      <w:pPr>
        <w:pStyle w:val="List2"/>
      </w:pPr>
      <w:r>
        <w:t>(6)</w:t>
      </w:r>
      <w:r>
        <w:tab/>
        <w:t xml:space="preserve">day care services (limited); and </w:t>
      </w:r>
    </w:p>
    <w:p w14:paraId="7A04B487" w14:textId="77777777" w:rsidR="00FE2A6F" w:rsidRDefault="00A762F3">
      <w:pPr>
        <w:pStyle w:val="List2"/>
      </w:pPr>
      <w:r>
        <w:t>(7)</w:t>
      </w:r>
      <w:r>
        <w:tab/>
        <w:t xml:space="preserve">safety services. </w:t>
      </w:r>
    </w:p>
    <w:p w14:paraId="7A04B488" w14:textId="77777777" w:rsidR="00FE2A6F" w:rsidRDefault="00A762F3">
      <w:pPr>
        <w:pStyle w:val="List1"/>
      </w:pPr>
      <w:r>
        <w:t>(C)</w:t>
      </w:r>
      <w:r>
        <w:tab/>
        <w:t xml:space="preserve">An accessory use described in Subsection (B) may occupy not more than 50 percent of the site area or of the gross floor area of the structures on the site. </w:t>
      </w:r>
    </w:p>
    <w:p w14:paraId="7A04B489" w14:textId="77777777" w:rsidR="00FE2A6F" w:rsidRDefault="00A762F3">
      <w:pPr>
        <w:pStyle w:val="HistoryNote"/>
      </w:pPr>
      <w:r>
        <w:t>Source: Section 13-2-304; Ord. 990225-70; Ord. 031211-11; Ord. 031211-41.</w:t>
      </w:r>
    </w:p>
    <w:p w14:paraId="7A04B48A" w14:textId="77777777" w:rsidR="00FE2A6F" w:rsidRDefault="00FE2A6F">
      <w:pPr>
        <w:spacing w:before="0" w:after="0"/>
        <w:sectPr w:rsidR="00FE2A6F">
          <w:headerReference w:type="default" r:id="rId809"/>
          <w:footerReference w:type="default" r:id="rId810"/>
          <w:type w:val="continuous"/>
          <w:pgSz w:w="12240" w:h="15840"/>
          <w:pgMar w:top="1440" w:right="1440" w:bottom="1440" w:left="1440" w:header="720" w:footer="720" w:gutter="0"/>
          <w:cols w:space="720"/>
        </w:sectPr>
      </w:pPr>
    </w:p>
    <w:p w14:paraId="7A04B48B" w14:textId="77777777" w:rsidR="00FE2A6F" w:rsidRDefault="00A762F3">
      <w:pPr>
        <w:pStyle w:val="Section"/>
      </w:pPr>
      <w:r>
        <w:t>§ 25-2-896 ACCESSORY USES FOR A PRINCIPAL INDUSTRIAL USE.</w:t>
      </w:r>
    </w:p>
    <w:p w14:paraId="7A04B48C" w14:textId="77777777" w:rsidR="00FE2A6F" w:rsidRDefault="00A762F3">
      <w:pPr>
        <w:pStyle w:val="List1"/>
      </w:pPr>
      <w:r>
        <w:t>(A)</w:t>
      </w:r>
      <w:r>
        <w:tab/>
      </w:r>
      <w:r>
        <w:t xml:space="preserve">For a principal industrial use, this section prescribes the requirements for an accessory use. </w:t>
      </w:r>
    </w:p>
    <w:p w14:paraId="7A04B48D" w14:textId="77777777" w:rsidR="00FE2A6F" w:rsidRDefault="00A762F3">
      <w:pPr>
        <w:pStyle w:val="List1"/>
      </w:pPr>
      <w:r>
        <w:t>(B)</w:t>
      </w:r>
      <w:r>
        <w:tab/>
        <w:t xml:space="preserve">A commercial use that is otherwise prohibited in the zoning district is permitted as an accessory use if the use: </w:t>
      </w:r>
    </w:p>
    <w:p w14:paraId="7A04B48E" w14:textId="77777777" w:rsidR="00FE2A6F" w:rsidRDefault="00A762F3">
      <w:pPr>
        <w:pStyle w:val="List2"/>
      </w:pPr>
      <w:r>
        <w:t>(1)</w:t>
      </w:r>
      <w:r>
        <w:tab/>
        <w:t xml:space="preserve">is operated primarily for the convenience of employees, clients, or customers of the principal use; </w:t>
      </w:r>
    </w:p>
    <w:p w14:paraId="7A04B48F" w14:textId="77777777" w:rsidR="00FE2A6F" w:rsidRDefault="00A762F3">
      <w:pPr>
        <w:pStyle w:val="List2"/>
      </w:pPr>
      <w:r>
        <w:t>(2)</w:t>
      </w:r>
      <w:r>
        <w:tab/>
        <w:t xml:space="preserve">occupies less than 25 percent of the total floor area of the use; </w:t>
      </w:r>
    </w:p>
    <w:p w14:paraId="7A04B490" w14:textId="77777777" w:rsidR="00FE2A6F" w:rsidRDefault="00A762F3">
      <w:pPr>
        <w:pStyle w:val="List2"/>
      </w:pPr>
      <w:r>
        <w:t>(3)</w:t>
      </w:r>
      <w:r>
        <w:tab/>
        <w:t xml:space="preserve">is an integral part of the principal use. </w:t>
      </w:r>
    </w:p>
    <w:p w14:paraId="7A04B491" w14:textId="77777777" w:rsidR="00FE2A6F" w:rsidRDefault="00A762F3">
      <w:pPr>
        <w:pStyle w:val="List1"/>
      </w:pPr>
      <w:r>
        <w:t>(C)</w:t>
      </w:r>
      <w:r>
        <w:tab/>
        <w:t xml:space="preserve">A parking facility is permitted as an accessory use. </w:t>
      </w:r>
    </w:p>
    <w:p w14:paraId="7A04B492" w14:textId="77777777" w:rsidR="00FE2A6F" w:rsidRDefault="00A762F3">
      <w:pPr>
        <w:pStyle w:val="List1"/>
      </w:pPr>
      <w:r>
        <w:t>(D)</w:t>
      </w:r>
      <w:r>
        <w:tab/>
      </w:r>
      <w:r>
        <w:t xml:space="preserve">A major utility facility is permitted as an accessory use if the facility is operated as an integral part of the principal use, and the facility is not a public utility under the Texas Public Utility Regulatory Act. </w:t>
      </w:r>
    </w:p>
    <w:p w14:paraId="7A04B493" w14:textId="77777777" w:rsidR="00FE2A6F" w:rsidRDefault="00A762F3">
      <w:pPr>
        <w:pStyle w:val="List1"/>
      </w:pPr>
      <w:r>
        <w:t>(E)</w:t>
      </w:r>
      <w:r>
        <w:tab/>
        <w:t xml:space="preserve">For a warehouse use, a dwelling unit is permitted as an accessory use if the dwelling unit is occupied by a person engaged in security, leasing, or management for the principal use, and not more than 25 percent of the building is used for the dwelling unit. </w:t>
      </w:r>
    </w:p>
    <w:p w14:paraId="7A04B494" w14:textId="77777777" w:rsidR="00FE2A6F" w:rsidRDefault="00A762F3">
      <w:pPr>
        <w:pStyle w:val="HistoryNote"/>
      </w:pPr>
      <w:r>
        <w:lastRenderedPageBreak/>
        <w:t>Source: Section 13-2-305; Ord. 990225-70; Ord. 031211-11.</w:t>
      </w:r>
    </w:p>
    <w:p w14:paraId="7A04B495" w14:textId="77777777" w:rsidR="00FE2A6F" w:rsidRDefault="00FE2A6F">
      <w:pPr>
        <w:spacing w:before="0" w:after="0"/>
        <w:sectPr w:rsidR="00FE2A6F">
          <w:headerReference w:type="default" r:id="rId811"/>
          <w:footerReference w:type="default" r:id="rId812"/>
          <w:type w:val="continuous"/>
          <w:pgSz w:w="12240" w:h="15840"/>
          <w:pgMar w:top="1440" w:right="1440" w:bottom="1440" w:left="1440" w:header="720" w:footer="720" w:gutter="0"/>
          <w:cols w:space="720"/>
        </w:sectPr>
      </w:pPr>
    </w:p>
    <w:p w14:paraId="7A04B496" w14:textId="77777777" w:rsidR="00FE2A6F" w:rsidRDefault="00A762F3">
      <w:pPr>
        <w:pStyle w:val="Section"/>
      </w:pPr>
      <w:r>
        <w:t>§ 25-2-897 ACCESSORY USES FOR A PRINCIPAL CIVIC USE.</w:t>
      </w:r>
    </w:p>
    <w:p w14:paraId="7A04B497" w14:textId="77777777" w:rsidR="00FE2A6F" w:rsidRDefault="00A762F3">
      <w:pPr>
        <w:pStyle w:val="Paragraph1"/>
      </w:pPr>
      <w:r>
        <w:t xml:space="preserve">For a principal civic use, the following are accessory uses: </w:t>
      </w:r>
    </w:p>
    <w:p w14:paraId="7A04B498" w14:textId="77777777" w:rsidR="00FE2A6F" w:rsidRDefault="00A762F3">
      <w:pPr>
        <w:pStyle w:val="List2"/>
      </w:pPr>
      <w:r>
        <w:t>(1)</w:t>
      </w:r>
      <w:r>
        <w:tab/>
        <w:t xml:space="preserve">a dwelling unit that is occupied only by a family that has at least one member employed on-site for security, maintenance, management, supervision, or personal service; </w:t>
      </w:r>
    </w:p>
    <w:p w14:paraId="7A04B499" w14:textId="77777777" w:rsidR="00FE2A6F" w:rsidRDefault="00A762F3">
      <w:pPr>
        <w:pStyle w:val="List2"/>
      </w:pPr>
      <w:r>
        <w:t>(2)</w:t>
      </w:r>
      <w:r>
        <w:tab/>
        <w:t xml:space="preserve">refreshment stands and convenience food or beverage sales that serve a public assembly use; </w:t>
      </w:r>
    </w:p>
    <w:p w14:paraId="7A04B49A" w14:textId="77777777" w:rsidR="00FE2A6F" w:rsidRDefault="00A762F3">
      <w:pPr>
        <w:pStyle w:val="List2"/>
      </w:pPr>
      <w:r>
        <w:t>(3)</w:t>
      </w:r>
      <w:r>
        <w:tab/>
      </w:r>
      <w:r>
        <w:t xml:space="preserve">cafeterias, dining halls, and similar food services that are primarily for the convenience of employees, residents, clients, patients, or visitors; </w:t>
      </w:r>
    </w:p>
    <w:p w14:paraId="7A04B49B" w14:textId="77777777" w:rsidR="00FE2A6F" w:rsidRDefault="00A762F3">
      <w:pPr>
        <w:pStyle w:val="List2"/>
      </w:pPr>
      <w:r>
        <w:t>(4)</w:t>
      </w:r>
      <w:r>
        <w:tab/>
        <w:t xml:space="preserve">gift shops, news stands, and similar commercial activities primarily for the convenience of employees, residents, clients, patients, or visitors; </w:t>
      </w:r>
    </w:p>
    <w:p w14:paraId="7A04B49C" w14:textId="77777777" w:rsidR="00FE2A6F" w:rsidRDefault="00A762F3">
      <w:pPr>
        <w:pStyle w:val="List2"/>
      </w:pPr>
      <w:r>
        <w:t>(5)</w:t>
      </w:r>
      <w:r>
        <w:tab/>
        <w:t>parking facilities, except a facility located in an SF-6 or more restrictive zoning district may not exceed the former minimum parking requirements included in Appendix A (</w:t>
      </w:r>
      <w:r>
        <w:rPr>
          <w:i/>
        </w:rPr>
        <w:t>Tables of Off-Street Loading Requirements and Former Off-Street Parking Requirements</w:t>
      </w:r>
      <w:r>
        <w:t>) to Chapter 25-6 (</w:t>
      </w:r>
      <w:r>
        <w:rPr>
          <w:i/>
        </w:rPr>
        <w:t>Transportation</w:t>
      </w:r>
      <w:r>
        <w:t xml:space="preserve">); </w:t>
      </w:r>
    </w:p>
    <w:p w14:paraId="7A04B49D" w14:textId="77777777" w:rsidR="00FE2A6F" w:rsidRDefault="00A762F3">
      <w:pPr>
        <w:pStyle w:val="List2"/>
      </w:pPr>
      <w:r>
        <w:t>(6)</w:t>
      </w:r>
      <w:r>
        <w:tab/>
        <w:t xml:space="preserve">a child care services (limited) use; and </w:t>
      </w:r>
    </w:p>
    <w:p w14:paraId="7A04B49E" w14:textId="77777777" w:rsidR="00FE2A6F" w:rsidRDefault="00A762F3">
      <w:pPr>
        <w:pStyle w:val="List2"/>
      </w:pPr>
      <w:r>
        <w:t>(7)</w:t>
      </w:r>
      <w:r>
        <w:tab/>
        <w:t xml:space="preserve">a columbarium that: </w:t>
      </w:r>
    </w:p>
    <w:p w14:paraId="7A04B49F" w14:textId="77777777" w:rsidR="00FE2A6F" w:rsidRDefault="00A762F3">
      <w:pPr>
        <w:pStyle w:val="List3"/>
      </w:pPr>
      <w:r>
        <w:t>(a)</w:t>
      </w:r>
      <w:r>
        <w:tab/>
        <w:t xml:space="preserve">is affiliated with a religious assembly use; </w:t>
      </w:r>
    </w:p>
    <w:p w14:paraId="7A04B4A0" w14:textId="77777777" w:rsidR="00FE2A6F" w:rsidRDefault="00A762F3">
      <w:pPr>
        <w:pStyle w:val="List3"/>
      </w:pPr>
      <w:r>
        <w:t>(b)</w:t>
      </w:r>
      <w:r>
        <w:tab/>
        <w:t xml:space="preserve">occupies not more than 10 percent of the site area or 10,000 square feet, whichever is less; </w:t>
      </w:r>
    </w:p>
    <w:p w14:paraId="7A04B4A1" w14:textId="77777777" w:rsidR="00FE2A6F" w:rsidRDefault="00A762F3">
      <w:pPr>
        <w:pStyle w:val="List3"/>
      </w:pPr>
      <w:r>
        <w:t>(c)</w:t>
      </w:r>
      <w:r>
        <w:tab/>
        <w:t xml:space="preserve">is oriented to the interior to the site; and </w:t>
      </w:r>
    </w:p>
    <w:p w14:paraId="7A04B4A2" w14:textId="77777777" w:rsidR="00FE2A6F" w:rsidRDefault="00A762F3">
      <w:pPr>
        <w:pStyle w:val="List3"/>
      </w:pPr>
      <w:r>
        <w:t>(d)</w:t>
      </w:r>
      <w:r>
        <w:tab/>
        <w:t xml:space="preserve">is not visible from public rights-of-way. </w:t>
      </w:r>
    </w:p>
    <w:p w14:paraId="7A04B4A3" w14:textId="77777777" w:rsidR="00FE2A6F" w:rsidRDefault="00A762F3">
      <w:pPr>
        <w:pStyle w:val="HistoryNote"/>
      </w:pPr>
      <w:r>
        <w:t>Source: Section 13-2-306; Ord. 990225-70; Ord. 031211-11; Ord. No. 20231019-052, Pt. 7, 10-30-23; Ord. No. 20231102-028, Pt. 18, 11-13-23.</w:t>
      </w:r>
    </w:p>
    <w:p w14:paraId="7A04B4A4" w14:textId="77777777" w:rsidR="00FE2A6F" w:rsidRDefault="00FE2A6F">
      <w:pPr>
        <w:spacing w:before="0" w:after="0"/>
        <w:sectPr w:rsidR="00FE2A6F">
          <w:headerReference w:type="default" r:id="rId813"/>
          <w:footerReference w:type="default" r:id="rId814"/>
          <w:type w:val="continuous"/>
          <w:pgSz w:w="12240" w:h="15840"/>
          <w:pgMar w:top="1440" w:right="1440" w:bottom="1440" w:left="1440" w:header="720" w:footer="720" w:gutter="0"/>
          <w:cols w:space="720"/>
        </w:sectPr>
      </w:pPr>
    </w:p>
    <w:p w14:paraId="7A04B4A5" w14:textId="77777777" w:rsidR="00FE2A6F" w:rsidRDefault="00A762F3">
      <w:pPr>
        <w:pStyle w:val="Section"/>
      </w:pPr>
      <w:r>
        <w:t>§ 25-2-898 ACCESSORY USE FOR A PRINCIPAL AGRICULTURAL USE.</w:t>
      </w:r>
    </w:p>
    <w:p w14:paraId="7A04B4A6" w14:textId="77777777" w:rsidR="00FE2A6F" w:rsidRDefault="00A762F3">
      <w:pPr>
        <w:pStyle w:val="Paragraph1"/>
      </w:pPr>
      <w:r>
        <w:t xml:space="preserve">For a principal agricultural use, accessory uses that are necessarily and customarily associated with the purpose and function of the agricultural use are permitted. </w:t>
      </w:r>
    </w:p>
    <w:p w14:paraId="7A04B4A7" w14:textId="77777777" w:rsidR="00FE2A6F" w:rsidRDefault="00A762F3">
      <w:pPr>
        <w:pStyle w:val="HistoryNote"/>
      </w:pPr>
      <w:r>
        <w:t>Source: Section 13-2-307; Ord. 990225-70; Ord. 031211-11.</w:t>
      </w:r>
    </w:p>
    <w:p w14:paraId="7A04B4A8" w14:textId="77777777" w:rsidR="00FE2A6F" w:rsidRDefault="00FE2A6F">
      <w:pPr>
        <w:spacing w:before="0" w:after="0"/>
        <w:sectPr w:rsidR="00FE2A6F">
          <w:headerReference w:type="default" r:id="rId815"/>
          <w:footerReference w:type="default" r:id="rId816"/>
          <w:type w:val="continuous"/>
          <w:pgSz w:w="12240" w:h="15840"/>
          <w:pgMar w:top="1440" w:right="1440" w:bottom="1440" w:left="1440" w:header="720" w:footer="720" w:gutter="0"/>
          <w:cols w:space="720"/>
        </w:sectPr>
      </w:pPr>
    </w:p>
    <w:p w14:paraId="7A04B4A9" w14:textId="77777777" w:rsidR="00FE2A6F" w:rsidRDefault="00A762F3">
      <w:pPr>
        <w:pStyle w:val="Section"/>
      </w:pPr>
      <w:r>
        <w:t>§ 25-2-899 FENCES AS ACCESSORY USES.</w:t>
      </w:r>
    </w:p>
    <w:p w14:paraId="7A04B4AA" w14:textId="77777777" w:rsidR="00FE2A6F" w:rsidRDefault="00A762F3">
      <w:pPr>
        <w:pStyle w:val="List1"/>
      </w:pPr>
      <w:r>
        <w:t>(A)</w:t>
      </w:r>
      <w:r>
        <w:tab/>
      </w:r>
      <w:r>
        <w:t xml:space="preserve">Except as otherwise provided in this chapter, a fence: </w:t>
      </w:r>
    </w:p>
    <w:p w14:paraId="7A04B4AB" w14:textId="77777777" w:rsidR="00FE2A6F" w:rsidRDefault="00A762F3">
      <w:pPr>
        <w:pStyle w:val="List2"/>
      </w:pPr>
      <w:r>
        <w:t>(1)</w:t>
      </w:r>
      <w:r>
        <w:tab/>
        <w:t xml:space="preserve">is permitted as an accessory use in any zoning district; and </w:t>
      </w:r>
    </w:p>
    <w:p w14:paraId="7A04B4AC" w14:textId="77777777" w:rsidR="00FE2A6F" w:rsidRDefault="00A762F3">
      <w:pPr>
        <w:pStyle w:val="List2"/>
      </w:pPr>
      <w:r>
        <w:t>(2)</w:t>
      </w:r>
      <w:r>
        <w:tab/>
        <w:t xml:space="preserve">must comply with the requirements of this section. </w:t>
      </w:r>
    </w:p>
    <w:p w14:paraId="7A04B4AD" w14:textId="77777777" w:rsidR="00FE2A6F" w:rsidRDefault="00A762F3">
      <w:pPr>
        <w:pStyle w:val="List1"/>
      </w:pPr>
      <w:r>
        <w:t>(B)</w:t>
      </w:r>
      <w:r>
        <w:tab/>
        <w:t xml:space="preserve">In this section: </w:t>
      </w:r>
    </w:p>
    <w:p w14:paraId="7A04B4AE" w14:textId="77777777" w:rsidR="00FE2A6F" w:rsidRDefault="00A762F3">
      <w:pPr>
        <w:pStyle w:val="List2"/>
      </w:pPr>
      <w:r>
        <w:t>(1)</w:t>
      </w:r>
      <w:r>
        <w:tab/>
        <w:t xml:space="preserve">an ornamental fence is a fence with an open design that has a ratio of solid material to open space of not more than one to four; and </w:t>
      </w:r>
    </w:p>
    <w:p w14:paraId="7A04B4AF" w14:textId="77777777" w:rsidR="00FE2A6F" w:rsidRDefault="00A762F3">
      <w:pPr>
        <w:pStyle w:val="List2"/>
      </w:pPr>
      <w:r>
        <w:t>(2)</w:t>
      </w:r>
      <w:r>
        <w:tab/>
        <w:t xml:space="preserve">a solid fence is a fence other than an ornamental fence. </w:t>
      </w:r>
    </w:p>
    <w:p w14:paraId="7A04B4B0" w14:textId="77777777" w:rsidR="00FE2A6F" w:rsidRDefault="00A762F3">
      <w:pPr>
        <w:pStyle w:val="List1"/>
      </w:pPr>
      <w:r>
        <w:lastRenderedPageBreak/>
        <w:t>(C)</w:t>
      </w:r>
      <w:r>
        <w:tab/>
        <w:t xml:space="preserve">The height restrictions of this section do not apply to an ornamental fence. </w:t>
      </w:r>
    </w:p>
    <w:p w14:paraId="7A04B4B1" w14:textId="77777777" w:rsidR="00FE2A6F" w:rsidRDefault="00A762F3">
      <w:pPr>
        <w:pStyle w:val="List1"/>
      </w:pPr>
      <w:r>
        <w:t>(D)</w:t>
      </w:r>
      <w:r>
        <w:tab/>
      </w:r>
      <w:r>
        <w:t xml:space="preserve">Except as otherwise provided in this section, a solid fence constructed along a property line may not exceed a height of six feet measured from the natural grade up. </w:t>
      </w:r>
    </w:p>
    <w:p w14:paraId="7A04B4B2" w14:textId="77777777" w:rsidR="00FE2A6F" w:rsidRDefault="00A762F3">
      <w:pPr>
        <w:pStyle w:val="List1"/>
      </w:pPr>
      <w:r>
        <w:t>(E)</w:t>
      </w:r>
      <w:r>
        <w:tab/>
        <w:t xml:space="preserve">If there is a change in grade of at least one foot measured along any run of a solid fence along a property line, then the portion of the fence where the grade change occurs may be constructed to a maximum height of seven feet. </w:t>
      </w:r>
    </w:p>
    <w:p w14:paraId="7A04B4B3" w14:textId="77777777" w:rsidR="00FE2A6F" w:rsidRDefault="00A762F3">
      <w:pPr>
        <w:pStyle w:val="List1"/>
      </w:pPr>
      <w:r>
        <w:t>(F)</w:t>
      </w:r>
      <w:r>
        <w:tab/>
      </w:r>
      <w:r>
        <w:t xml:space="preserve">A solid fence along a property line may be constructed to a maximum height of eight feet if each owner of property that adjoins a section of the fence that exceeds a height of six feet files a written consent to the construction of the fence with the building official, and: </w:t>
      </w:r>
    </w:p>
    <w:p w14:paraId="7A04B4B4" w14:textId="77777777" w:rsidR="00FE2A6F" w:rsidRDefault="00A762F3">
      <w:pPr>
        <w:pStyle w:val="List2"/>
      </w:pPr>
      <w:r>
        <w:t>(1)</w:t>
      </w:r>
      <w:r>
        <w:tab/>
        <w:t xml:space="preserve">there is a change in grade of at least two feet within 50 feet of the boundary between adjoining properties; or </w:t>
      </w:r>
    </w:p>
    <w:p w14:paraId="7A04B4B5" w14:textId="77777777" w:rsidR="00FE2A6F" w:rsidRDefault="00A762F3">
      <w:pPr>
        <w:pStyle w:val="List2"/>
      </w:pPr>
      <w:r>
        <w:t>(2)</w:t>
      </w:r>
      <w:r>
        <w:tab/>
      </w:r>
      <w:r>
        <w:t xml:space="preserve">a structure, including a telephone junction box, exists that is reasonably likely to enable a child to climb over a six foot fence and gain access to a hazardous situation, including a swimming pool. </w:t>
      </w:r>
    </w:p>
    <w:p w14:paraId="7A04B4B6" w14:textId="77777777" w:rsidR="00FE2A6F" w:rsidRDefault="00A762F3">
      <w:pPr>
        <w:pStyle w:val="List1"/>
      </w:pPr>
      <w:r>
        <w:t>(G)</w:t>
      </w:r>
      <w:r>
        <w:tab/>
        <w:t xml:space="preserve">A solid fence may be constructed to a maximum of eight feet in height if the fence is located on or within the building setback lines. </w:t>
      </w:r>
    </w:p>
    <w:p w14:paraId="7A04B4B7" w14:textId="77777777" w:rsidR="00FE2A6F" w:rsidRDefault="00A762F3">
      <w:pPr>
        <w:pStyle w:val="List1"/>
      </w:pPr>
      <w:r>
        <w:t>(H)</w:t>
      </w:r>
      <w:r>
        <w:tab/>
        <w:t xml:space="preserve">A solid fence may be constructed to a height of eight feet if the fence is located between a residential use and: </w:t>
      </w:r>
    </w:p>
    <w:p w14:paraId="7A04B4B8" w14:textId="77777777" w:rsidR="00FE2A6F" w:rsidRDefault="00A762F3">
      <w:pPr>
        <w:pStyle w:val="List2"/>
      </w:pPr>
      <w:r>
        <w:t>(1)</w:t>
      </w:r>
      <w:r>
        <w:tab/>
      </w:r>
      <w:r>
        <w:t xml:space="preserve">property zoned as a commercial or industrial base district; </w:t>
      </w:r>
    </w:p>
    <w:p w14:paraId="7A04B4B9" w14:textId="77777777" w:rsidR="00FE2A6F" w:rsidRDefault="00A762F3">
      <w:pPr>
        <w:pStyle w:val="List2"/>
      </w:pPr>
      <w:r>
        <w:t>(2)</w:t>
      </w:r>
      <w:r>
        <w:tab/>
        <w:t xml:space="preserve">property used for a commercial or industrial use; or </w:t>
      </w:r>
    </w:p>
    <w:p w14:paraId="7A04B4BA" w14:textId="77777777" w:rsidR="00FE2A6F" w:rsidRDefault="00A762F3">
      <w:pPr>
        <w:pStyle w:val="List2"/>
      </w:pPr>
      <w:r>
        <w:t>(3)</w:t>
      </w:r>
      <w:r>
        <w:tab/>
        <w:t xml:space="preserve">an alley that separates a residential use and: </w:t>
      </w:r>
    </w:p>
    <w:p w14:paraId="7A04B4BB" w14:textId="77777777" w:rsidR="00FE2A6F" w:rsidRDefault="00A762F3">
      <w:pPr>
        <w:pStyle w:val="List3"/>
      </w:pPr>
      <w:r>
        <w:t>(a)</w:t>
      </w:r>
      <w:r>
        <w:tab/>
        <w:t xml:space="preserve">property zoned as a commercial or industrial base district; or </w:t>
      </w:r>
    </w:p>
    <w:p w14:paraId="7A04B4BC" w14:textId="77777777" w:rsidR="00FE2A6F" w:rsidRDefault="00A762F3">
      <w:pPr>
        <w:pStyle w:val="List3"/>
      </w:pPr>
      <w:r>
        <w:t>(b)</w:t>
      </w:r>
      <w:r>
        <w:tab/>
        <w:t xml:space="preserve">property used for a commercial or industrial use. </w:t>
      </w:r>
    </w:p>
    <w:p w14:paraId="7A04B4BD" w14:textId="77777777" w:rsidR="00FE2A6F" w:rsidRDefault="00A762F3">
      <w:pPr>
        <w:pStyle w:val="List1"/>
      </w:pPr>
      <w:r>
        <w:t>(I)</w:t>
      </w:r>
      <w:r>
        <w:tab/>
        <w:t xml:space="preserve">Except as provided in Paragraph (1), a fence shall be constructed in accordance with this subsection. </w:t>
      </w:r>
    </w:p>
    <w:p w14:paraId="7A04B4BE" w14:textId="77777777" w:rsidR="00FE2A6F" w:rsidRDefault="00A762F3">
      <w:pPr>
        <w:pStyle w:val="List2"/>
      </w:pPr>
      <w:r>
        <w:t>(1)</w:t>
      </w:r>
      <w:r>
        <w:tab/>
        <w:t xml:space="preserve">This subsection does not apply to a fence that: </w:t>
      </w:r>
    </w:p>
    <w:p w14:paraId="7A04B4BF" w14:textId="77777777" w:rsidR="00FE2A6F" w:rsidRDefault="00A762F3">
      <w:pPr>
        <w:pStyle w:val="List3"/>
      </w:pPr>
      <w:r>
        <w:t>(a)</w:t>
      </w:r>
      <w:r>
        <w:tab/>
        <w:t xml:space="preserve">was constructed before July 31, 2023; or </w:t>
      </w:r>
    </w:p>
    <w:p w14:paraId="7A04B4C0" w14:textId="77777777" w:rsidR="00FE2A6F" w:rsidRDefault="00A762F3">
      <w:pPr>
        <w:pStyle w:val="List3"/>
      </w:pPr>
      <w:r>
        <w:t>(b)</w:t>
      </w:r>
      <w:r>
        <w:tab/>
      </w:r>
      <w:r>
        <w:t xml:space="preserve">is more than six feet in height and located on a property with a non-residential use. </w:t>
      </w:r>
    </w:p>
    <w:p w14:paraId="7A04B4C1" w14:textId="77777777" w:rsidR="00FE2A6F" w:rsidRDefault="00A762F3">
      <w:pPr>
        <w:pStyle w:val="List2"/>
      </w:pPr>
      <w:r>
        <w:t>(2)</w:t>
      </w:r>
      <w:r>
        <w:tab/>
        <w:t xml:space="preserve">When more than 50 percent of the total linear distance of an existing fence is replaced, the entire fence must comply with this subsection. </w:t>
      </w:r>
    </w:p>
    <w:p w14:paraId="7A04B4C2" w14:textId="77777777" w:rsidR="00FE2A6F" w:rsidRDefault="00A762F3">
      <w:pPr>
        <w:pStyle w:val="List2"/>
      </w:pPr>
      <w:r>
        <w:t>(3)</w:t>
      </w:r>
      <w:r>
        <w:tab/>
        <w:t xml:space="preserve">For new or replacement fences that follow historic design standards, this subsection will control if there is a conflict with the historic design standards. </w:t>
      </w:r>
    </w:p>
    <w:p w14:paraId="7A04B4C3" w14:textId="77777777" w:rsidR="00FE2A6F" w:rsidRDefault="00A762F3">
      <w:pPr>
        <w:pStyle w:val="List2"/>
      </w:pPr>
      <w:r>
        <w:t>(4)</w:t>
      </w:r>
      <w:r>
        <w:tab/>
        <w:t xml:space="preserve">A fence may not include: </w:t>
      </w:r>
    </w:p>
    <w:p w14:paraId="7A04B4C4" w14:textId="77777777" w:rsidR="00FE2A6F" w:rsidRDefault="00A762F3">
      <w:pPr>
        <w:pStyle w:val="List3"/>
      </w:pPr>
      <w:r>
        <w:t>(a)</w:t>
      </w:r>
      <w:r>
        <w:tab/>
      </w:r>
      <w:r>
        <w:t xml:space="preserve">spiked pickets, spiked bars, or other spiked decorative elements above the top horizontal backer rail; </w:t>
      </w:r>
    </w:p>
    <w:p w14:paraId="7A04B4C5" w14:textId="77777777" w:rsidR="00FE2A6F" w:rsidRDefault="00A762F3">
      <w:pPr>
        <w:pStyle w:val="List3"/>
      </w:pPr>
      <w:r>
        <w:t>(b)</w:t>
      </w:r>
      <w:r>
        <w:tab/>
        <w:t xml:space="preserve">vertical pickets above the top horizontal backer rail if the vertical pickets are separated by more than two inches and less than nine inches; </w:t>
      </w:r>
    </w:p>
    <w:p w14:paraId="7A04B4C6" w14:textId="77777777" w:rsidR="00FE2A6F" w:rsidRDefault="00A762F3">
      <w:pPr>
        <w:pStyle w:val="List3"/>
      </w:pPr>
      <w:r>
        <w:t>(c)</w:t>
      </w:r>
      <w:r>
        <w:tab/>
        <w:t xml:space="preserve">razor-like wire; or </w:t>
      </w:r>
    </w:p>
    <w:p w14:paraId="7A04B4C7" w14:textId="77777777" w:rsidR="00FE2A6F" w:rsidRDefault="00A762F3">
      <w:pPr>
        <w:pStyle w:val="List3"/>
      </w:pPr>
      <w:r>
        <w:t>(d)</w:t>
      </w:r>
      <w:r>
        <w:tab/>
        <w:t xml:space="preserve">barbed wire unless the fence is enclosing an airport or other landing area for aircraft and the use of barbed wire is required by Federal Aviation Administration regulation. </w:t>
      </w:r>
    </w:p>
    <w:p w14:paraId="7A04B4C8" w14:textId="77777777" w:rsidR="00FE2A6F" w:rsidRDefault="00A762F3">
      <w:pPr>
        <w:pStyle w:val="List2"/>
      </w:pPr>
      <w:r>
        <w:t>(5)</w:t>
      </w:r>
      <w:r>
        <w:tab/>
      </w:r>
      <w:r>
        <w:t xml:space="preserve">A fence that creates a substantial risk of entrapment or impalement is prohibited. </w:t>
      </w:r>
    </w:p>
    <w:p w14:paraId="7A04B4C9" w14:textId="77777777" w:rsidR="00FE2A6F" w:rsidRDefault="00A762F3">
      <w:pPr>
        <w:pStyle w:val="List2"/>
      </w:pPr>
      <w:r>
        <w:lastRenderedPageBreak/>
        <w:t>(6)</w:t>
      </w:r>
      <w:r>
        <w:tab/>
        <w:t xml:space="preserve">A solid chain link fence shall use knuckle selvage. </w:t>
      </w:r>
    </w:p>
    <w:p w14:paraId="7A04B4CA" w14:textId="77777777" w:rsidR="00FE2A6F" w:rsidRDefault="00A762F3">
      <w:pPr>
        <w:pStyle w:val="List1"/>
      </w:pPr>
      <w:r>
        <w:t>(J)</w:t>
      </w:r>
      <w:r>
        <w:tab/>
        <w:t>A fence used as a swimming pool barrier shall comply with Chapter 25-12, Article 14 (</w:t>
      </w:r>
      <w:r>
        <w:rPr>
          <w:i/>
        </w:rPr>
        <w:t>Swimming Pool and Spa Code</w:t>
      </w:r>
      <w:r>
        <w:t xml:space="preserve">). </w:t>
      </w:r>
    </w:p>
    <w:p w14:paraId="7A04B4CB" w14:textId="77777777" w:rsidR="00FE2A6F" w:rsidRDefault="00A762F3">
      <w:pPr>
        <w:pStyle w:val="HistoryNote"/>
      </w:pPr>
      <w:r>
        <w:t>Source: Section 13-2-308; Ord. 990225-70; Ord. 031211-11; Ord. 050127-64; Ord. No. 20141120-181, Pt. 1, 12-1-14; Ord. No. 20230720-156, Pt. 2, 7-31-23.</w:t>
      </w:r>
    </w:p>
    <w:p w14:paraId="7A04B4CC" w14:textId="77777777" w:rsidR="00FE2A6F" w:rsidRDefault="00FE2A6F">
      <w:pPr>
        <w:spacing w:before="0" w:after="0"/>
        <w:sectPr w:rsidR="00FE2A6F">
          <w:headerReference w:type="default" r:id="rId817"/>
          <w:footerReference w:type="default" r:id="rId818"/>
          <w:type w:val="continuous"/>
          <w:pgSz w:w="12240" w:h="15840"/>
          <w:pgMar w:top="1440" w:right="1440" w:bottom="1440" w:left="1440" w:header="720" w:footer="720" w:gutter="0"/>
          <w:cols w:space="720"/>
        </w:sectPr>
      </w:pPr>
    </w:p>
    <w:p w14:paraId="7A04B4CD" w14:textId="77777777" w:rsidR="00FE2A6F" w:rsidRDefault="00A762F3">
      <w:pPr>
        <w:pStyle w:val="Section"/>
      </w:pPr>
      <w:r>
        <w:t>§ 25-2-900 HOME OCCUPATIONS.</w:t>
      </w:r>
    </w:p>
    <w:p w14:paraId="7A04B4CE" w14:textId="77777777" w:rsidR="00FE2A6F" w:rsidRDefault="00A762F3">
      <w:pPr>
        <w:pStyle w:val="List1"/>
      </w:pPr>
      <w:r>
        <w:t>(A)</w:t>
      </w:r>
      <w:r>
        <w:tab/>
      </w:r>
      <w:r>
        <w:t xml:space="preserve">A home occupation is a commercial use that is accessory to a residential use. A home occupation must comply with the requirements of this section. </w:t>
      </w:r>
    </w:p>
    <w:p w14:paraId="7A04B4CF" w14:textId="77777777" w:rsidR="00FE2A6F" w:rsidRDefault="00A762F3">
      <w:pPr>
        <w:pStyle w:val="List1"/>
      </w:pPr>
      <w:r>
        <w:t>(B)</w:t>
      </w:r>
      <w:r>
        <w:tab/>
        <w:t xml:space="preserve">A home occupation must be conducted entirely within the dwelling unit or an accessory structure. </w:t>
      </w:r>
    </w:p>
    <w:p w14:paraId="7A04B4D0" w14:textId="77777777" w:rsidR="00FE2A6F" w:rsidRDefault="00A762F3">
      <w:pPr>
        <w:pStyle w:val="List1"/>
      </w:pPr>
      <w:r>
        <w:t>(C)</w:t>
      </w:r>
      <w:r>
        <w:tab/>
        <w:t xml:space="preserve">Participation in Home Occupation. </w:t>
      </w:r>
    </w:p>
    <w:p w14:paraId="7A04B4D1" w14:textId="77777777" w:rsidR="00FE2A6F" w:rsidRDefault="00A762F3">
      <w:pPr>
        <w:pStyle w:val="List2"/>
      </w:pPr>
      <w:r>
        <w:t>(1)</w:t>
      </w:r>
      <w:r>
        <w:tab/>
        <w:t xml:space="preserve">Except as otherwise provided in this subsection, participation in a home occupation is limited to occupants of the dwelling unit. </w:t>
      </w:r>
    </w:p>
    <w:p w14:paraId="7A04B4D2" w14:textId="77777777" w:rsidR="00FE2A6F" w:rsidRDefault="00A762F3">
      <w:pPr>
        <w:pStyle w:val="List2"/>
      </w:pPr>
      <w:r>
        <w:t>(2)</w:t>
      </w:r>
      <w:r>
        <w:tab/>
      </w:r>
      <w:r>
        <w:t xml:space="preserve">A person who does not reside on-site may participate in a home occupation if the home occupation is: </w:t>
      </w:r>
    </w:p>
    <w:p w14:paraId="7A04B4D3" w14:textId="77777777" w:rsidR="00FE2A6F" w:rsidRDefault="00A762F3">
      <w:pPr>
        <w:pStyle w:val="List3"/>
      </w:pPr>
      <w:r>
        <w:t>(a)</w:t>
      </w:r>
      <w:r>
        <w:tab/>
        <w:t xml:space="preserve">a medical, professional, administrative, or business office; </w:t>
      </w:r>
    </w:p>
    <w:p w14:paraId="7A04B4D4" w14:textId="77777777" w:rsidR="00FE2A6F" w:rsidRDefault="00A762F3">
      <w:pPr>
        <w:pStyle w:val="List3"/>
      </w:pPr>
      <w:r>
        <w:t>(b)</w:t>
      </w:r>
      <w:r>
        <w:tab/>
        <w:t xml:space="preserve">an art workshop or gallery; </w:t>
      </w:r>
    </w:p>
    <w:p w14:paraId="7A04B4D5" w14:textId="77777777" w:rsidR="00FE2A6F" w:rsidRDefault="00A762F3">
      <w:pPr>
        <w:pStyle w:val="List3"/>
      </w:pPr>
      <w:r>
        <w:t>(c)</w:t>
      </w:r>
      <w:r>
        <w:tab/>
        <w:t xml:space="preserve">a music, dance, or photography studio; or </w:t>
      </w:r>
    </w:p>
    <w:p w14:paraId="7A04B4D6" w14:textId="77777777" w:rsidR="00FE2A6F" w:rsidRDefault="00A762F3">
      <w:pPr>
        <w:pStyle w:val="List3"/>
      </w:pPr>
      <w:r>
        <w:t>(d)</w:t>
      </w:r>
      <w:r>
        <w:tab/>
        <w:t xml:space="preserve">handicraft or hobby instruction. </w:t>
      </w:r>
    </w:p>
    <w:p w14:paraId="7A04B4D7" w14:textId="77777777" w:rsidR="00FE2A6F" w:rsidRDefault="00A762F3">
      <w:pPr>
        <w:pStyle w:val="List1"/>
      </w:pPr>
      <w:r>
        <w:t>(D)</w:t>
      </w:r>
      <w:r>
        <w:tab/>
      </w:r>
      <w:r>
        <w:t xml:space="preserve">The residential character of the lot and dwelling must be maintained. A home occupation that requires a structural alteration of the dwelling to comply with a nonresidential construction code is prohibited. This prohibition does not apply to modifications to comply with accessibility requirements. </w:t>
      </w:r>
    </w:p>
    <w:p w14:paraId="7A04B4D8" w14:textId="77777777" w:rsidR="00FE2A6F" w:rsidRDefault="00A762F3">
      <w:pPr>
        <w:pStyle w:val="List1"/>
      </w:pPr>
      <w:r>
        <w:t>(E)</w:t>
      </w:r>
      <w:r>
        <w:tab/>
        <w:t xml:space="preserve">A home occupation may not generate more than three vehicle trips each day of customer-related vehicular traffic. </w:t>
      </w:r>
    </w:p>
    <w:p w14:paraId="7A04B4D9" w14:textId="77777777" w:rsidR="00FE2A6F" w:rsidRDefault="00A762F3">
      <w:pPr>
        <w:pStyle w:val="List1"/>
      </w:pPr>
      <w:r>
        <w:t>(F)</w:t>
      </w:r>
      <w:r>
        <w:tab/>
      </w:r>
      <w:r>
        <w:t xml:space="preserve">Except for materials and equipment used in an art workshop, equipment or materials associated with the home occupation must not be visible from locations off the premises. </w:t>
      </w:r>
    </w:p>
    <w:p w14:paraId="7A04B4DA" w14:textId="77777777" w:rsidR="00FE2A6F" w:rsidRDefault="00A762F3">
      <w:pPr>
        <w:pStyle w:val="List1"/>
      </w:pPr>
      <w:r>
        <w:t>(G)</w:t>
      </w:r>
      <w:r>
        <w:tab/>
        <w:t xml:space="preserve">A home occupation may not produce noise, vibration, smoke, dust, odor, heat, glare, fumes, electrical interference, or waste run-off outside the dwelling unit or accessory structure. </w:t>
      </w:r>
    </w:p>
    <w:p w14:paraId="7A04B4DB" w14:textId="77777777" w:rsidR="00FE2A6F" w:rsidRDefault="00A762F3">
      <w:pPr>
        <w:pStyle w:val="List1"/>
      </w:pPr>
      <w:r>
        <w:t>(H)</w:t>
      </w:r>
      <w:r>
        <w:tab/>
        <w:t xml:space="preserve">Parking a commercial vehicle on the premises or on a street adjacent to residentially zoned property is prohibited. </w:t>
      </w:r>
    </w:p>
    <w:p w14:paraId="7A04B4DC" w14:textId="77777777" w:rsidR="00FE2A6F" w:rsidRDefault="00A762F3">
      <w:pPr>
        <w:pStyle w:val="List1"/>
      </w:pPr>
      <w:r>
        <w:t>(I)</w:t>
      </w:r>
      <w:r>
        <w:tab/>
      </w:r>
      <w:r>
        <w:t>Advertising a home occupation by a sign on the premises is prohibited, except as provided under Section 25-10-156 (</w:t>
      </w:r>
      <w:r>
        <w:rPr>
          <w:i/>
        </w:rPr>
        <w:t>Home Occupation Signs</w:t>
      </w:r>
      <w:r>
        <w:t xml:space="preserve">). Advertising the street address of a home occupation through signs, billboards, television, radio, or newspapers is prohibited. </w:t>
      </w:r>
    </w:p>
    <w:p w14:paraId="7A04B4DD" w14:textId="77777777" w:rsidR="00FE2A6F" w:rsidRDefault="00A762F3">
      <w:pPr>
        <w:pStyle w:val="List1"/>
      </w:pPr>
      <w:r>
        <w:t>(J)</w:t>
      </w:r>
      <w:r>
        <w:tab/>
        <w:t xml:space="preserve">The following are prohibited as home occupations: </w:t>
      </w:r>
    </w:p>
    <w:p w14:paraId="7A04B4DE" w14:textId="77777777" w:rsidR="00FE2A6F" w:rsidRDefault="00A762F3">
      <w:pPr>
        <w:pStyle w:val="List2"/>
      </w:pPr>
      <w:r>
        <w:t>(1)</w:t>
      </w:r>
      <w:r>
        <w:tab/>
        <w:t xml:space="preserve">animal hospitals, animal breeding; </w:t>
      </w:r>
    </w:p>
    <w:p w14:paraId="7A04B4DF" w14:textId="77777777" w:rsidR="00FE2A6F" w:rsidRDefault="00A762F3">
      <w:pPr>
        <w:pStyle w:val="List2"/>
      </w:pPr>
      <w:r>
        <w:t>(2)</w:t>
      </w:r>
      <w:r>
        <w:tab/>
        <w:t xml:space="preserve">clinics, hospitals; </w:t>
      </w:r>
    </w:p>
    <w:p w14:paraId="7A04B4E0" w14:textId="77777777" w:rsidR="00FE2A6F" w:rsidRDefault="00A762F3">
      <w:pPr>
        <w:pStyle w:val="List2"/>
      </w:pPr>
      <w:r>
        <w:t>(3)</w:t>
      </w:r>
      <w:r>
        <w:tab/>
        <w:t xml:space="preserve">hospital services; </w:t>
      </w:r>
    </w:p>
    <w:p w14:paraId="7A04B4E1" w14:textId="77777777" w:rsidR="00FE2A6F" w:rsidRDefault="00A762F3">
      <w:pPr>
        <w:pStyle w:val="List2"/>
      </w:pPr>
      <w:r>
        <w:t>(4)</w:t>
      </w:r>
      <w:r>
        <w:tab/>
        <w:t xml:space="preserve">contractors yards; </w:t>
      </w:r>
    </w:p>
    <w:p w14:paraId="7A04B4E2" w14:textId="77777777" w:rsidR="00FE2A6F" w:rsidRDefault="00A762F3">
      <w:pPr>
        <w:pStyle w:val="List2"/>
      </w:pPr>
      <w:r>
        <w:t>(5)</w:t>
      </w:r>
      <w:r>
        <w:tab/>
        <w:t xml:space="preserve">scrap and salvage services; </w:t>
      </w:r>
    </w:p>
    <w:p w14:paraId="7A04B4E3" w14:textId="77777777" w:rsidR="00FE2A6F" w:rsidRDefault="00A762F3">
      <w:pPr>
        <w:pStyle w:val="List2"/>
      </w:pPr>
      <w:r>
        <w:lastRenderedPageBreak/>
        <w:t>(6)</w:t>
      </w:r>
      <w:r>
        <w:tab/>
      </w:r>
      <w:r>
        <w:t xml:space="preserve">massage parlors other than those employing massage therapists licensed by the state; </w:t>
      </w:r>
    </w:p>
    <w:p w14:paraId="7A04B4E4" w14:textId="77777777" w:rsidR="00FE2A6F" w:rsidRDefault="00A762F3">
      <w:pPr>
        <w:pStyle w:val="List2"/>
      </w:pPr>
      <w:r>
        <w:t>(7)</w:t>
      </w:r>
      <w:r>
        <w:tab/>
        <w:t xml:space="preserve">restaurants; </w:t>
      </w:r>
    </w:p>
    <w:p w14:paraId="7A04B4E5" w14:textId="77777777" w:rsidR="00FE2A6F" w:rsidRDefault="00A762F3">
      <w:pPr>
        <w:pStyle w:val="List2"/>
      </w:pPr>
      <w:r>
        <w:t>(8)</w:t>
      </w:r>
      <w:r>
        <w:tab/>
        <w:t xml:space="preserve">cocktail lounges; </w:t>
      </w:r>
    </w:p>
    <w:p w14:paraId="7A04B4E6" w14:textId="77777777" w:rsidR="00FE2A6F" w:rsidRDefault="00A762F3">
      <w:pPr>
        <w:pStyle w:val="List2"/>
      </w:pPr>
      <w:r>
        <w:t>(9)</w:t>
      </w:r>
      <w:r>
        <w:tab/>
        <w:t xml:space="preserve">rental outlets; </w:t>
      </w:r>
    </w:p>
    <w:p w14:paraId="7A04B4E7" w14:textId="77777777" w:rsidR="00FE2A6F" w:rsidRDefault="00A762F3">
      <w:pPr>
        <w:pStyle w:val="List2"/>
      </w:pPr>
      <w:r>
        <w:t>(10)</w:t>
      </w:r>
      <w:r>
        <w:tab/>
        <w:t xml:space="preserve">equipment sales; </w:t>
      </w:r>
    </w:p>
    <w:p w14:paraId="7A04B4E8" w14:textId="77777777" w:rsidR="00FE2A6F" w:rsidRDefault="00A762F3">
      <w:pPr>
        <w:pStyle w:val="List2"/>
      </w:pPr>
      <w:r>
        <w:t>(11)</w:t>
      </w:r>
      <w:r>
        <w:tab/>
        <w:t xml:space="preserve">adult oriented businesses; </w:t>
      </w:r>
    </w:p>
    <w:p w14:paraId="7A04B4E9" w14:textId="77777777" w:rsidR="00FE2A6F" w:rsidRDefault="00A762F3">
      <w:pPr>
        <w:pStyle w:val="List2"/>
      </w:pPr>
      <w:r>
        <w:t>(12)</w:t>
      </w:r>
      <w:r>
        <w:tab/>
        <w:t xml:space="preserve">recycling centers; </w:t>
      </w:r>
    </w:p>
    <w:p w14:paraId="7A04B4EA" w14:textId="77777777" w:rsidR="00FE2A6F" w:rsidRDefault="00A762F3">
      <w:pPr>
        <w:pStyle w:val="List2"/>
      </w:pPr>
      <w:r>
        <w:t>(13)</w:t>
      </w:r>
      <w:r>
        <w:tab/>
        <w:t xml:space="preserve">drop-off recycling collection facilities; </w:t>
      </w:r>
    </w:p>
    <w:p w14:paraId="7A04B4EB" w14:textId="77777777" w:rsidR="00FE2A6F" w:rsidRDefault="00A762F3">
      <w:pPr>
        <w:pStyle w:val="List2"/>
      </w:pPr>
      <w:r>
        <w:t>(14)</w:t>
      </w:r>
      <w:r>
        <w:tab/>
        <w:t>an activity requiring an H-occupancy under Chapter 25-12, Article 1 (</w:t>
      </w:r>
      <w:r>
        <w:rPr>
          <w:i/>
        </w:rPr>
        <w:t>Uniform Building Code</w:t>
      </w:r>
      <w:r>
        <w:t xml:space="preserve">); </w:t>
      </w:r>
    </w:p>
    <w:p w14:paraId="7A04B4EC" w14:textId="77777777" w:rsidR="00FE2A6F" w:rsidRDefault="00A762F3">
      <w:pPr>
        <w:pStyle w:val="List2"/>
      </w:pPr>
      <w:r>
        <w:t>(15)</w:t>
      </w:r>
      <w:r>
        <w:tab/>
        <w:t xml:space="preserve">automotive repair services; and </w:t>
      </w:r>
    </w:p>
    <w:p w14:paraId="7A04B4ED" w14:textId="77777777" w:rsidR="00FE2A6F" w:rsidRDefault="00A762F3">
      <w:pPr>
        <w:pStyle w:val="List2"/>
      </w:pPr>
      <w:r>
        <w:t>(16)</w:t>
      </w:r>
      <w:r>
        <w:tab/>
      </w:r>
      <w:r>
        <w:t xml:space="preserve">businesses involving the repair of any type of internal combustion engine, including equipment repair services. </w:t>
      </w:r>
    </w:p>
    <w:p w14:paraId="7A04B4EE" w14:textId="77777777" w:rsidR="00FE2A6F" w:rsidRDefault="00A762F3">
      <w:pPr>
        <w:pStyle w:val="HistoryNote"/>
      </w:pPr>
      <w:r>
        <w:t>Source: Section 13-2-260; Ord. 990225-70; Ord. 990520-38; Ord. 031211-11; Ord. 20090827-032; Ord. No. 20230914-097, Pt. 4, 9-25-23; Ord. No. 20231102-028, Pt. 19, 11-13-23.</w:t>
      </w:r>
    </w:p>
    <w:p w14:paraId="7A04B4EF" w14:textId="77777777" w:rsidR="00FE2A6F" w:rsidRDefault="00FE2A6F">
      <w:pPr>
        <w:spacing w:before="0" w:after="0"/>
        <w:sectPr w:rsidR="00FE2A6F">
          <w:headerReference w:type="default" r:id="rId819"/>
          <w:footerReference w:type="default" r:id="rId820"/>
          <w:type w:val="continuous"/>
          <w:pgSz w:w="12240" w:h="15840"/>
          <w:pgMar w:top="1440" w:right="1440" w:bottom="1440" w:left="1440" w:header="720" w:footer="720" w:gutter="0"/>
          <w:cols w:space="720"/>
        </w:sectPr>
      </w:pPr>
    </w:p>
    <w:p w14:paraId="7A04B4F0" w14:textId="77777777" w:rsidR="00FE2A6F" w:rsidRDefault="00A762F3">
      <w:pPr>
        <w:pStyle w:val="Section"/>
      </w:pPr>
      <w:r>
        <w:t>§ 25-2-901 RESERVED.</w:t>
      </w:r>
    </w:p>
    <w:p w14:paraId="7A04B4F1" w14:textId="77777777" w:rsidR="00FE2A6F" w:rsidRDefault="00A762F3">
      <w:pPr>
        <w:pStyle w:val="Hang1"/>
      </w:pPr>
      <w:r>
        <w:t>Ord. No. 20231207-001</w:t>
      </w:r>
      <w:r>
        <w:t xml:space="preserve">, Pt. 15, effective December 18, 2023, repealed § 25-2-901, which pertained to accessory apartments and derived from Sections 13-2-1 and 13-2-251; Ord. 990225-70; Ord. 031120-44; Ord. 031211-11. </w:t>
      </w:r>
    </w:p>
    <w:p w14:paraId="7A04B4F2" w14:textId="77777777" w:rsidR="00FE2A6F" w:rsidRDefault="00FE2A6F">
      <w:pPr>
        <w:spacing w:before="0" w:after="0"/>
        <w:sectPr w:rsidR="00FE2A6F">
          <w:headerReference w:type="default" r:id="rId821"/>
          <w:footerReference w:type="default" r:id="rId822"/>
          <w:type w:val="continuous"/>
          <w:pgSz w:w="12240" w:h="15840"/>
          <w:pgMar w:top="1440" w:right="1440" w:bottom="1440" w:left="1440" w:header="720" w:footer="720" w:gutter="0"/>
          <w:cols w:space="720"/>
        </w:sectPr>
      </w:pPr>
    </w:p>
    <w:p w14:paraId="7A04B4F3" w14:textId="77777777" w:rsidR="00FE2A6F" w:rsidRDefault="00A762F3">
      <w:pPr>
        <w:pStyle w:val="Section"/>
      </w:pPr>
      <w:r>
        <w:t>§ 25-2-902 RESIDENTIAL TOURS.</w:t>
      </w:r>
    </w:p>
    <w:p w14:paraId="7A04B4F4" w14:textId="77777777" w:rsidR="00FE2A6F" w:rsidRDefault="00A762F3">
      <w:pPr>
        <w:pStyle w:val="List1"/>
      </w:pPr>
      <w:r>
        <w:t>(A)</w:t>
      </w:r>
      <w:r>
        <w:tab/>
        <w:t xml:space="preserve">Participation on an annual or semi-annual tour is allowed as an accessory residential use subject to the requirements of this section and all other applicable regulations. </w:t>
      </w:r>
    </w:p>
    <w:p w14:paraId="7A04B4F5" w14:textId="77777777" w:rsidR="00FE2A6F" w:rsidRDefault="00A762F3">
      <w:pPr>
        <w:pStyle w:val="List1"/>
      </w:pPr>
      <w:r>
        <w:t>(B)</w:t>
      </w:r>
      <w:r>
        <w:tab/>
      </w:r>
      <w:r>
        <w:t xml:space="preserve">As authorized by this section, a tour is an organized event in which multiple residential properties are opened to members of the public for any lawful purpose, including: </w:t>
      </w:r>
    </w:p>
    <w:p w14:paraId="7A04B4F6" w14:textId="77777777" w:rsidR="00FE2A6F" w:rsidRDefault="00A762F3">
      <w:pPr>
        <w:pStyle w:val="List2"/>
      </w:pPr>
      <w:r>
        <w:t>(1)</w:t>
      </w:r>
      <w:r>
        <w:tab/>
        <w:t xml:space="preserve">the appreciation and study of architecture; and </w:t>
      </w:r>
    </w:p>
    <w:p w14:paraId="7A04B4F7" w14:textId="77777777" w:rsidR="00FE2A6F" w:rsidRDefault="00A762F3">
      <w:pPr>
        <w:pStyle w:val="List2"/>
      </w:pPr>
      <w:r>
        <w:t>(2)</w:t>
      </w:r>
      <w:r>
        <w:tab/>
        <w:t xml:space="preserve">the production and incidental sale of artwork by an individual responsible for making or producing the artwork. </w:t>
      </w:r>
    </w:p>
    <w:p w14:paraId="7A04B4F8" w14:textId="77777777" w:rsidR="00FE2A6F" w:rsidRDefault="00A762F3">
      <w:pPr>
        <w:pStyle w:val="List1"/>
      </w:pPr>
      <w:r>
        <w:t>(C)</w:t>
      </w:r>
      <w:r>
        <w:tab/>
      </w:r>
      <w:r>
        <w:t xml:space="preserve">To qualify as an accessory use under this section, a residential tour that includes the production or sale of art must comply with the requirements of this subsection. </w:t>
      </w:r>
    </w:p>
    <w:p w14:paraId="7A04B4F9" w14:textId="77777777" w:rsidR="00FE2A6F" w:rsidRDefault="00A762F3">
      <w:pPr>
        <w:pStyle w:val="List2"/>
      </w:pPr>
      <w:r>
        <w:t>(1)</w:t>
      </w:r>
      <w:r>
        <w:tab/>
        <w:t xml:space="preserve">A tour organizer must provide the dates of the tour and the address of all participating properties to the City of Austin Cultural Arts Division. </w:t>
      </w:r>
    </w:p>
    <w:p w14:paraId="7A04B4FA" w14:textId="77777777" w:rsidR="00FE2A6F" w:rsidRDefault="00A762F3">
      <w:pPr>
        <w:pStyle w:val="List2"/>
      </w:pPr>
      <w:r>
        <w:t>(2)</w:t>
      </w:r>
      <w:r>
        <w:tab/>
        <w:t xml:space="preserve">A tour may not take place on more than six days per calendar year. </w:t>
      </w:r>
    </w:p>
    <w:p w14:paraId="7A04B4FB" w14:textId="77777777" w:rsidR="00FE2A6F" w:rsidRDefault="00A762F3">
      <w:pPr>
        <w:pStyle w:val="List2"/>
      </w:pPr>
      <w:r>
        <w:t>(3)</w:t>
      </w:r>
      <w:r>
        <w:tab/>
        <w:t xml:space="preserve">A residential property may not: </w:t>
      </w:r>
    </w:p>
    <w:p w14:paraId="7A04B4FC" w14:textId="77777777" w:rsidR="00FE2A6F" w:rsidRDefault="00A762F3">
      <w:pPr>
        <w:pStyle w:val="List3"/>
      </w:pPr>
      <w:r>
        <w:t>(a)</w:t>
      </w:r>
      <w:r>
        <w:tab/>
        <w:t xml:space="preserve">participate on a tour more than 12 days per calendar year; </w:t>
      </w:r>
    </w:p>
    <w:p w14:paraId="7A04B4FD" w14:textId="77777777" w:rsidR="00FE2A6F" w:rsidRDefault="00A762F3">
      <w:pPr>
        <w:pStyle w:val="List3"/>
      </w:pPr>
      <w:r>
        <w:t>(b)</w:t>
      </w:r>
      <w:r>
        <w:tab/>
      </w:r>
      <w:r>
        <w:t xml:space="preserve">participate in more than three tours per calendar year; </w:t>
      </w:r>
    </w:p>
    <w:p w14:paraId="7A04B4FE" w14:textId="77777777" w:rsidR="00FE2A6F" w:rsidRDefault="00A762F3">
      <w:pPr>
        <w:pStyle w:val="List3"/>
      </w:pPr>
      <w:r>
        <w:t>(c)</w:t>
      </w:r>
      <w:r>
        <w:tab/>
        <w:t xml:space="preserve">participate in a tour more than three days per week; </w:t>
      </w:r>
    </w:p>
    <w:p w14:paraId="7A04B4FF" w14:textId="77777777" w:rsidR="00FE2A6F" w:rsidRDefault="00A762F3">
      <w:pPr>
        <w:pStyle w:val="List3"/>
      </w:pPr>
      <w:r>
        <w:lastRenderedPageBreak/>
        <w:t>(d)</w:t>
      </w:r>
      <w:r>
        <w:tab/>
        <w:t xml:space="preserve">include more than six guest artists, in addition to the primary artist; or </w:t>
      </w:r>
    </w:p>
    <w:p w14:paraId="7A04B500" w14:textId="77777777" w:rsidR="00FE2A6F" w:rsidRDefault="00A762F3">
      <w:pPr>
        <w:pStyle w:val="List3"/>
      </w:pPr>
      <w:r>
        <w:t>(e)</w:t>
      </w:r>
      <w:r>
        <w:tab/>
        <w:t xml:space="preserve">include a garage sale. </w:t>
      </w:r>
    </w:p>
    <w:p w14:paraId="7A04B501" w14:textId="77777777" w:rsidR="00FE2A6F" w:rsidRDefault="00A762F3">
      <w:pPr>
        <w:pStyle w:val="HistoryNote"/>
      </w:pPr>
      <w:r>
        <w:t>Source: Ord. 20110922-087; Ord. 20121018-024.</w:t>
      </w:r>
    </w:p>
    <w:p w14:paraId="7A04B502" w14:textId="77777777" w:rsidR="00FE2A6F" w:rsidRDefault="00FE2A6F">
      <w:pPr>
        <w:spacing w:before="0" w:after="0"/>
        <w:sectPr w:rsidR="00FE2A6F">
          <w:headerReference w:type="default" r:id="rId823"/>
          <w:footerReference w:type="default" r:id="rId824"/>
          <w:type w:val="continuous"/>
          <w:pgSz w:w="12240" w:h="15840"/>
          <w:pgMar w:top="1440" w:right="1440" w:bottom="1440" w:left="1440" w:header="720" w:footer="720" w:gutter="0"/>
          <w:cols w:space="720"/>
        </w:sectPr>
      </w:pPr>
    </w:p>
    <w:p w14:paraId="7A04B503" w14:textId="77777777" w:rsidR="00FE2A6F" w:rsidRDefault="00A762F3">
      <w:pPr>
        <w:pStyle w:val="Section"/>
      </w:pPr>
      <w:r>
        <w:t>§ 25-2-903 GARAGE SALES.</w:t>
      </w:r>
    </w:p>
    <w:p w14:paraId="7A04B504" w14:textId="77777777" w:rsidR="00FE2A6F" w:rsidRDefault="00A762F3">
      <w:pPr>
        <w:pStyle w:val="List1"/>
      </w:pPr>
      <w:r>
        <w:t>(A)</w:t>
      </w:r>
      <w:r>
        <w:tab/>
        <w:t xml:space="preserve">A garage sale is allowed as an accessory residential use subject to the requirements of this section. </w:t>
      </w:r>
    </w:p>
    <w:p w14:paraId="7A04B505" w14:textId="77777777" w:rsidR="00FE2A6F" w:rsidRDefault="00A762F3">
      <w:pPr>
        <w:pStyle w:val="List1"/>
      </w:pPr>
      <w:r>
        <w:t>(B)</w:t>
      </w:r>
      <w:r>
        <w:tab/>
        <w:t xml:space="preserve">A garage sale includes yard sales, carport sales, or similar types of sales involving: </w:t>
      </w:r>
    </w:p>
    <w:p w14:paraId="7A04B506" w14:textId="77777777" w:rsidR="00FE2A6F" w:rsidRDefault="00A762F3">
      <w:pPr>
        <w:pStyle w:val="List2"/>
      </w:pPr>
      <w:r>
        <w:t>(1)</w:t>
      </w:r>
      <w:r>
        <w:tab/>
      </w:r>
      <w:r>
        <w:t xml:space="preserve">the sale of used or secondhand tangible property customarily found at a residence; and </w:t>
      </w:r>
    </w:p>
    <w:p w14:paraId="7A04B507" w14:textId="77777777" w:rsidR="00FE2A6F" w:rsidRDefault="00A762F3">
      <w:pPr>
        <w:pStyle w:val="List2"/>
      </w:pPr>
      <w:r>
        <w:t>(2)</w:t>
      </w:r>
      <w:r>
        <w:tab/>
        <w:t xml:space="preserve">the production and incidental sale of artwork by an individual responsible for making or producing the artwork. </w:t>
      </w:r>
    </w:p>
    <w:p w14:paraId="7A04B508" w14:textId="77777777" w:rsidR="00FE2A6F" w:rsidRDefault="00A762F3">
      <w:pPr>
        <w:pStyle w:val="List1"/>
      </w:pPr>
      <w:r>
        <w:t>(C)</w:t>
      </w:r>
      <w:r>
        <w:tab/>
        <w:t xml:space="preserve">A garage sale must be conducted entirely on a property used as the seller's principal residence. </w:t>
      </w:r>
    </w:p>
    <w:p w14:paraId="7A04B509" w14:textId="77777777" w:rsidR="00FE2A6F" w:rsidRDefault="00A762F3">
      <w:pPr>
        <w:pStyle w:val="List1"/>
      </w:pPr>
      <w:r>
        <w:t>(D)</w:t>
      </w:r>
      <w:r>
        <w:tab/>
        <w:t>A garage sale may not be held at the same property more than four days per calendar year or at a property participating in a residential tour under Section 25-2-902 (</w:t>
      </w:r>
      <w:r>
        <w:rPr>
          <w:i/>
        </w:rPr>
        <w:t>Residential Tours</w:t>
      </w:r>
      <w:r>
        <w:t xml:space="preserve">). </w:t>
      </w:r>
    </w:p>
    <w:p w14:paraId="7A04B50A" w14:textId="77777777" w:rsidR="00FE2A6F" w:rsidRDefault="00A762F3">
      <w:pPr>
        <w:pStyle w:val="HistoryNote"/>
      </w:pPr>
      <w:r>
        <w:t>Source: Ord. 20110922-087; Ord. 20121018-024.</w:t>
      </w:r>
    </w:p>
    <w:p w14:paraId="7A04B50B" w14:textId="77777777" w:rsidR="00FE2A6F" w:rsidRDefault="00FE2A6F">
      <w:pPr>
        <w:spacing w:before="0" w:after="0"/>
        <w:sectPr w:rsidR="00FE2A6F">
          <w:headerReference w:type="default" r:id="rId825"/>
          <w:footerReference w:type="default" r:id="rId826"/>
          <w:type w:val="continuous"/>
          <w:pgSz w:w="12240" w:h="15840"/>
          <w:pgMar w:top="1440" w:right="1440" w:bottom="1440" w:left="1440" w:header="720" w:footer="720" w:gutter="0"/>
          <w:cols w:space="720"/>
        </w:sectPr>
      </w:pPr>
    </w:p>
    <w:p w14:paraId="7A04B50C" w14:textId="77777777" w:rsidR="00FE2A6F" w:rsidRDefault="00A762F3">
      <w:pPr>
        <w:pStyle w:val="Section"/>
      </w:pPr>
      <w:r>
        <w:t>§ 25-2-904 SHORT-TERM RENTAL USE.</w:t>
      </w:r>
    </w:p>
    <w:p w14:paraId="7A04B50D" w14:textId="77777777" w:rsidR="00FE2A6F" w:rsidRDefault="00A762F3">
      <w:pPr>
        <w:pStyle w:val="List1"/>
      </w:pPr>
      <w:r>
        <w:t>(A)</w:t>
      </w:r>
      <w:r>
        <w:tab/>
        <w:t xml:space="preserve">Short-term rental use is subject to the requirements of this section and is allowed as an accessory use to a residential use in all base zoning districts, special purpose districts, and combining and overlay districts. </w:t>
      </w:r>
    </w:p>
    <w:p w14:paraId="7A04B50E" w14:textId="77777777" w:rsidR="00FE2A6F" w:rsidRDefault="00A762F3">
      <w:pPr>
        <w:pStyle w:val="List1"/>
      </w:pPr>
      <w:r>
        <w:t>(B)</w:t>
      </w:r>
      <w:r>
        <w:tab/>
        <w:t xml:space="preserve">Short-term rental use cannot be prohibited. </w:t>
      </w:r>
    </w:p>
    <w:p w14:paraId="7A04B50F" w14:textId="77777777" w:rsidR="00FE2A6F" w:rsidRDefault="00A762F3">
      <w:pPr>
        <w:pStyle w:val="List1"/>
      </w:pPr>
      <w:r>
        <w:t>(C)</w:t>
      </w:r>
      <w:r>
        <w:tab/>
        <w:t>A person must obtain an operator's license as set out in Chapter 4-23 (</w:t>
      </w:r>
      <w:r>
        <w:rPr>
          <w:i/>
        </w:rPr>
        <w:t>Short-Term Rentals</w:t>
      </w:r>
      <w:r>
        <w:t xml:space="preserve">). </w:t>
      </w:r>
    </w:p>
    <w:p w14:paraId="7A04B510" w14:textId="77777777" w:rsidR="00FE2A6F" w:rsidRDefault="00A762F3">
      <w:pPr>
        <w:pStyle w:val="List1"/>
      </w:pPr>
      <w:r>
        <w:t>(D)</w:t>
      </w:r>
      <w:r>
        <w:tab/>
      </w:r>
      <w:r>
        <w:t xml:space="preserve">This section controls over a conflicting provision in City Code or an uncodified ordinance. </w:t>
      </w:r>
    </w:p>
    <w:p w14:paraId="7A04B511" w14:textId="77777777" w:rsidR="00FE2A6F" w:rsidRDefault="00A762F3">
      <w:pPr>
        <w:pStyle w:val="List1"/>
      </w:pPr>
      <w:r>
        <w:t>(E)</w:t>
      </w:r>
      <w:r>
        <w:tab/>
        <w:t xml:space="preserve">An advertisement promoting the availability of a short-term rental in violation of the section is prima facie evidence of a violation and is cause to issue an administrative citation for a violation of this section. </w:t>
      </w:r>
    </w:p>
    <w:p w14:paraId="7A04B512" w14:textId="77777777" w:rsidR="00FE2A6F" w:rsidRDefault="00A762F3">
      <w:pPr>
        <w:pStyle w:val="HistoryNote"/>
      </w:pPr>
      <w:r>
        <w:t>(Ord. No. 20250227-039, Pt. 6, 10-1-25)</w:t>
      </w:r>
    </w:p>
    <w:p w14:paraId="7A04B513" w14:textId="77777777" w:rsidR="00FE2A6F" w:rsidRDefault="00FE2A6F">
      <w:pPr>
        <w:spacing w:before="0" w:after="0"/>
        <w:sectPr w:rsidR="00FE2A6F">
          <w:headerReference w:type="default" r:id="rId827"/>
          <w:footerReference w:type="default" r:id="rId828"/>
          <w:type w:val="continuous"/>
          <w:pgSz w:w="12240" w:h="15840"/>
          <w:pgMar w:top="1440" w:right="1440" w:bottom="1440" w:left="1440" w:header="720" w:footer="720" w:gutter="0"/>
          <w:cols w:space="720"/>
        </w:sectPr>
      </w:pPr>
    </w:p>
    <w:p w14:paraId="7A04B514" w14:textId="77777777" w:rsidR="00FE2A6F" w:rsidRDefault="00A762F3">
      <w:pPr>
        <w:pStyle w:val="Heading4"/>
      </w:pPr>
      <w:r>
        <w:t>ARTICLE 6. TEMPORARY USES.</w:t>
      </w:r>
    </w:p>
    <w:p w14:paraId="7A04B515" w14:textId="77777777" w:rsidR="00FE2A6F" w:rsidRDefault="00FE2A6F">
      <w:pPr>
        <w:spacing w:before="0" w:after="0"/>
        <w:sectPr w:rsidR="00FE2A6F">
          <w:headerReference w:type="default" r:id="rId829"/>
          <w:footerReference w:type="default" r:id="rId830"/>
          <w:type w:val="continuous"/>
          <w:pgSz w:w="12240" w:h="15840"/>
          <w:pgMar w:top="1440" w:right="1440" w:bottom="1440" w:left="1440" w:header="720" w:footer="720" w:gutter="0"/>
          <w:cols w:space="720"/>
        </w:sectPr>
      </w:pPr>
    </w:p>
    <w:p w14:paraId="7A04B516" w14:textId="77777777" w:rsidR="00FE2A6F" w:rsidRDefault="00A762F3">
      <w:pPr>
        <w:pStyle w:val="Section"/>
      </w:pPr>
      <w:r>
        <w:t>§ 25-2-921 TEMPORARY USES DESCRIBED.</w:t>
      </w:r>
    </w:p>
    <w:p w14:paraId="7A04B517" w14:textId="77777777" w:rsidR="00FE2A6F" w:rsidRDefault="00A762F3">
      <w:pPr>
        <w:pStyle w:val="List1"/>
      </w:pPr>
      <w:r>
        <w:t>(A)</w:t>
      </w:r>
      <w:r>
        <w:tab/>
      </w:r>
      <w:r>
        <w:t xml:space="preserve">The following may be permitted by the building official as temporary uses under this division: </w:t>
      </w:r>
    </w:p>
    <w:p w14:paraId="7A04B518" w14:textId="77777777" w:rsidR="00FE2A6F" w:rsidRDefault="00A762F3">
      <w:pPr>
        <w:pStyle w:val="List2"/>
      </w:pPr>
      <w:r>
        <w:t>(1)</w:t>
      </w:r>
      <w:r>
        <w:tab/>
        <w:t xml:space="preserve">model homes or apartments and related real estate services, if the use is located within the residential development to which the use pertains; </w:t>
      </w:r>
    </w:p>
    <w:p w14:paraId="7A04B519" w14:textId="77777777" w:rsidR="00FE2A6F" w:rsidRDefault="00A762F3">
      <w:pPr>
        <w:pStyle w:val="List2"/>
      </w:pPr>
      <w:r>
        <w:t>(2)</w:t>
      </w:r>
      <w:r>
        <w:tab/>
        <w:t xml:space="preserve">a circus, carnival, rodeo, fair, or similar activity, if the use is located at least 200 feet from a dwelling and located in a CS or less restrictive zoning district; </w:t>
      </w:r>
    </w:p>
    <w:p w14:paraId="7A04B51A" w14:textId="77777777" w:rsidR="00FE2A6F" w:rsidRDefault="00A762F3">
      <w:pPr>
        <w:pStyle w:val="List2"/>
      </w:pPr>
      <w:r>
        <w:t>(3)</w:t>
      </w:r>
      <w:r>
        <w:tab/>
      </w:r>
      <w:r>
        <w:t xml:space="preserve">an outdoor art or craft show or exhibit, if the use is located in an LR or less restrictive zoning district; </w:t>
      </w:r>
    </w:p>
    <w:p w14:paraId="7A04B51B" w14:textId="77777777" w:rsidR="00FE2A6F" w:rsidRDefault="00A762F3">
      <w:pPr>
        <w:pStyle w:val="List2"/>
      </w:pPr>
      <w:r>
        <w:t>(4)</w:t>
      </w:r>
      <w:r>
        <w:tab/>
        <w:t xml:space="preserve">Christmas tree sales; </w:t>
      </w:r>
    </w:p>
    <w:p w14:paraId="7A04B51C" w14:textId="77777777" w:rsidR="00FE2A6F" w:rsidRDefault="00A762F3">
      <w:pPr>
        <w:pStyle w:val="List2"/>
      </w:pPr>
      <w:r>
        <w:lastRenderedPageBreak/>
        <w:t>(5)</w:t>
      </w:r>
      <w:r>
        <w:tab/>
        <w:t xml:space="preserve">an on-site construction field office, if the use is located in a portable structure and conducted for not more than 6 months; </w:t>
      </w:r>
    </w:p>
    <w:p w14:paraId="7A04B51D" w14:textId="77777777" w:rsidR="00FE2A6F" w:rsidRDefault="00A762F3">
      <w:pPr>
        <w:pStyle w:val="List2"/>
      </w:pPr>
      <w:r>
        <w:t>(6)</w:t>
      </w:r>
      <w:r>
        <w:tab/>
        <w:t xml:space="preserve">seasonal retail sale of agricultural or horticultural products, if the use is located at least 200 feet from a dwelling and located in an LR or less restrictive zoning district; </w:t>
      </w:r>
    </w:p>
    <w:p w14:paraId="7A04B51E" w14:textId="77777777" w:rsidR="00FE2A6F" w:rsidRDefault="00A762F3">
      <w:pPr>
        <w:pStyle w:val="List2"/>
      </w:pPr>
      <w:r>
        <w:t>(7)</w:t>
      </w:r>
      <w:r>
        <w:tab/>
      </w:r>
      <w:r>
        <w:t xml:space="preserve">seasonal day care, if the use is conducted for not more than eight hours a day and not more than 30 days a year; and </w:t>
      </w:r>
    </w:p>
    <w:p w14:paraId="7A04B51F" w14:textId="77777777" w:rsidR="00FE2A6F" w:rsidRDefault="00A762F3">
      <w:pPr>
        <w:pStyle w:val="List2"/>
      </w:pPr>
      <w:r>
        <w:t>(8)</w:t>
      </w:r>
      <w:r>
        <w:tab/>
        <w:t xml:space="preserve">temporary day care, if the use is conducted for not more than eight hours a day and not more than 12 hours a week. </w:t>
      </w:r>
    </w:p>
    <w:p w14:paraId="7A04B520" w14:textId="77777777" w:rsidR="00FE2A6F" w:rsidRDefault="00A762F3">
      <w:pPr>
        <w:pStyle w:val="List1"/>
      </w:pPr>
      <w:r>
        <w:t>(B)</w:t>
      </w:r>
      <w:r>
        <w:tab/>
        <w:t xml:space="preserve">A sales office for a new subdivision may be permitted as a temporary use under this division if the sales office is located within the subdivision and at least 200 feet from existing dwellings outside the subdivision. </w:t>
      </w:r>
    </w:p>
    <w:p w14:paraId="7A04B521" w14:textId="77777777" w:rsidR="00FE2A6F" w:rsidRDefault="00A762F3">
      <w:pPr>
        <w:pStyle w:val="List2"/>
      </w:pPr>
      <w:r>
        <w:t>(1)</w:t>
      </w:r>
      <w:r>
        <w:tab/>
      </w:r>
      <w:r>
        <w:t xml:space="preserve">A sales office for a new subdivision may not be operated after: </w:t>
      </w:r>
    </w:p>
    <w:p w14:paraId="7A04B522" w14:textId="77777777" w:rsidR="00FE2A6F" w:rsidRDefault="00A762F3">
      <w:pPr>
        <w:pStyle w:val="List3"/>
      </w:pPr>
      <w:r>
        <w:t>(a)</w:t>
      </w:r>
      <w:r>
        <w:tab/>
        <w:t xml:space="preserve">the expiration of four years from the date the first construction permit issued in the subdivi sion; or </w:t>
      </w:r>
    </w:p>
    <w:p w14:paraId="7A04B523" w14:textId="77777777" w:rsidR="00FE2A6F" w:rsidRDefault="00A762F3">
      <w:pPr>
        <w:pStyle w:val="List3"/>
      </w:pPr>
      <w:r>
        <w:t>(b)</w:t>
      </w:r>
      <w:r>
        <w:tab/>
        <w:t xml:space="preserve">the date by which 95 percent of the lots are sold. </w:t>
      </w:r>
    </w:p>
    <w:p w14:paraId="7A04B524" w14:textId="77777777" w:rsidR="00FE2A6F" w:rsidRDefault="00A762F3">
      <w:pPr>
        <w:pStyle w:val="List2"/>
      </w:pPr>
      <w:r>
        <w:t>(2)</w:t>
      </w:r>
      <w:r>
        <w:tab/>
        <w:t xml:space="preserve">The board of adjustment may grant an extension of the deadlines described in this subsection. </w:t>
      </w:r>
    </w:p>
    <w:p w14:paraId="7A04B525" w14:textId="77777777" w:rsidR="00FE2A6F" w:rsidRDefault="00A762F3">
      <w:pPr>
        <w:pStyle w:val="List1"/>
      </w:pPr>
      <w:r>
        <w:t>(C)</w:t>
      </w:r>
      <w:r>
        <w:tab/>
      </w:r>
      <w:r>
        <w:t xml:space="preserve">An outdoor public, religious, patriotic, or historic assembly or exhibit, including a festival, benefit, fund raising event, or similar use that typically attracts a mass audience may be permitted as a temporary use under this division if: </w:t>
      </w:r>
    </w:p>
    <w:p w14:paraId="7A04B526" w14:textId="77777777" w:rsidR="00FE2A6F" w:rsidRDefault="00A762F3">
      <w:pPr>
        <w:pStyle w:val="List2"/>
      </w:pPr>
      <w:r>
        <w:t>(1)</w:t>
      </w:r>
      <w:r>
        <w:tab/>
        <w:t xml:space="preserve">for a gathering of not more than 50 persons, the use is located in an SF-4 or less restrictive zoning district; </w:t>
      </w:r>
    </w:p>
    <w:p w14:paraId="7A04B527" w14:textId="77777777" w:rsidR="00FE2A6F" w:rsidRDefault="00A762F3">
      <w:pPr>
        <w:pStyle w:val="List2"/>
      </w:pPr>
      <w:r>
        <w:t>(2)</w:t>
      </w:r>
      <w:r>
        <w:tab/>
        <w:t xml:space="preserve">for a gathering of more than 50 persons, the use is located in an LO or less restrictive zoning district; or </w:t>
      </w:r>
    </w:p>
    <w:p w14:paraId="7A04B528" w14:textId="77777777" w:rsidR="00FE2A6F" w:rsidRDefault="00A762F3">
      <w:pPr>
        <w:pStyle w:val="List2"/>
      </w:pPr>
      <w:r>
        <w:t>(3)</w:t>
      </w:r>
      <w:r>
        <w:tab/>
      </w:r>
      <w:r>
        <w:t xml:space="preserve">for an exhibit, the use is located in a GR or less restrictive zoning district. </w:t>
      </w:r>
    </w:p>
    <w:p w14:paraId="7A04B529" w14:textId="77777777" w:rsidR="00FE2A6F" w:rsidRDefault="00A762F3">
      <w:pPr>
        <w:pStyle w:val="List1"/>
      </w:pPr>
      <w:r>
        <w:t>(D)</w:t>
      </w:r>
      <w:r>
        <w:tab/>
      </w:r>
      <w:r>
        <w:t xml:space="preserve">A single dwelling located in a mobile structure on a construction site may be permitted as a temporary use under this division if the building official determines that the dwelling is required to provide security against nighttime theft or vandalism. The building official may allow the use for a period of up to 6 months and, if requested by the applicant, may extend that period for an additional 6 months. An applicant may appeal to the board of adjustment a denial of the use by the building official. </w:t>
      </w:r>
    </w:p>
    <w:p w14:paraId="7A04B52A" w14:textId="77777777" w:rsidR="00FE2A6F" w:rsidRDefault="00A762F3">
      <w:pPr>
        <w:pStyle w:val="List1"/>
      </w:pPr>
      <w:r>
        <w:t>(E)</w:t>
      </w:r>
      <w:r>
        <w:tab/>
      </w:r>
      <w:r>
        <w:t xml:space="preserve">An outdoor special sale, including a swap meet, flea market, parking lot sale, or similar activity may be permitted as a temporary use under this division if the use is located in a commercial or industrial zoning district. An outdoor special sale may be conducted on not more than three days in the same week and not more than five days in the same month. </w:t>
      </w:r>
    </w:p>
    <w:p w14:paraId="7A04B52B" w14:textId="77777777" w:rsidR="00FE2A6F" w:rsidRDefault="00A762F3">
      <w:pPr>
        <w:pStyle w:val="List1"/>
      </w:pPr>
      <w:r>
        <w:t>(F)</w:t>
      </w:r>
      <w:r>
        <w:tab/>
      </w:r>
      <w:r>
        <w:t xml:space="preserve">Within the Central Business District (CBD) or Downtown Mixed Use (DMU) zoning districts, retail services may be permitted as a temporary use in accordance with the requirements of this subsection. </w:t>
      </w:r>
    </w:p>
    <w:p w14:paraId="7A04B52C" w14:textId="77777777" w:rsidR="00FE2A6F" w:rsidRDefault="00A762F3">
      <w:pPr>
        <w:pStyle w:val="List2"/>
      </w:pPr>
      <w:r>
        <w:t>(1)</w:t>
      </w:r>
      <w:r>
        <w:tab/>
        <w:t xml:space="preserve">The retail use must: </w:t>
      </w:r>
    </w:p>
    <w:p w14:paraId="7A04B52D" w14:textId="77777777" w:rsidR="00FE2A6F" w:rsidRDefault="00A762F3">
      <w:pPr>
        <w:pStyle w:val="List3"/>
      </w:pPr>
      <w:r>
        <w:t>(a)</w:t>
      </w:r>
      <w:r>
        <w:tab/>
        <w:t xml:space="preserve">be located within an enclosed fire area, as defined by the Building Code, that does not require structural changes to accommodate the use; and </w:t>
      </w:r>
    </w:p>
    <w:p w14:paraId="7A04B52E" w14:textId="77777777" w:rsidR="00FE2A6F" w:rsidRDefault="00A762F3">
      <w:pPr>
        <w:pStyle w:val="List3"/>
      </w:pPr>
      <w:r>
        <w:t>(b)</w:t>
      </w:r>
      <w:r>
        <w:tab/>
        <w:t xml:space="preserve">have an approved certificate of occupancy or temporary certificate of occupancy. </w:t>
      </w:r>
    </w:p>
    <w:p w14:paraId="7A04B52F" w14:textId="77777777" w:rsidR="00FE2A6F" w:rsidRDefault="00A762F3">
      <w:pPr>
        <w:pStyle w:val="List2"/>
      </w:pPr>
      <w:r>
        <w:t>(2)</w:t>
      </w:r>
      <w:r>
        <w:tab/>
      </w:r>
      <w:r>
        <w:t xml:space="preserve">The retail use may not exceed 12,000 square feet in area unless an approved sprinkler system has been installed in accordance with the Fire Code; </w:t>
      </w:r>
    </w:p>
    <w:p w14:paraId="7A04B530" w14:textId="77777777" w:rsidR="00FE2A6F" w:rsidRDefault="00A762F3">
      <w:pPr>
        <w:pStyle w:val="List2"/>
      </w:pPr>
      <w:r>
        <w:t>(3)</w:t>
      </w:r>
      <w:r>
        <w:tab/>
        <w:t xml:space="preserve">The following uses and activities may not be permitted as a temporary retail use under this subsection: </w:t>
      </w:r>
    </w:p>
    <w:p w14:paraId="7A04B531" w14:textId="77777777" w:rsidR="00FE2A6F" w:rsidRDefault="00A762F3">
      <w:pPr>
        <w:pStyle w:val="List3"/>
      </w:pPr>
      <w:r>
        <w:lastRenderedPageBreak/>
        <w:t>(a)</w:t>
      </w:r>
      <w:r>
        <w:tab/>
        <w:t xml:space="preserve">personal services; </w:t>
      </w:r>
    </w:p>
    <w:p w14:paraId="7A04B532" w14:textId="77777777" w:rsidR="00FE2A6F" w:rsidRDefault="00A762F3">
      <w:pPr>
        <w:pStyle w:val="List3"/>
      </w:pPr>
      <w:r>
        <w:t>(b)</w:t>
      </w:r>
      <w:r>
        <w:tab/>
        <w:t xml:space="preserve">food preparation or the sale or consumption of alcoholic beverages; </w:t>
      </w:r>
    </w:p>
    <w:p w14:paraId="7A04B533" w14:textId="77777777" w:rsidR="00FE2A6F" w:rsidRDefault="00A762F3">
      <w:pPr>
        <w:pStyle w:val="List3"/>
      </w:pPr>
      <w:r>
        <w:t>(c)</w:t>
      </w:r>
      <w:r>
        <w:tab/>
        <w:t xml:space="preserve">a portable toilet serving the retail use, whether located inside or outside of the use; or </w:t>
      </w:r>
    </w:p>
    <w:p w14:paraId="7A04B534" w14:textId="77777777" w:rsidR="00FE2A6F" w:rsidRDefault="00A762F3">
      <w:pPr>
        <w:pStyle w:val="List3"/>
      </w:pPr>
      <w:r>
        <w:t>(d)</w:t>
      </w:r>
      <w:r>
        <w:tab/>
      </w:r>
      <w:r>
        <w:t xml:space="preserve">storage of hazardous materials as defined by the Fire Code. </w:t>
      </w:r>
    </w:p>
    <w:p w14:paraId="7A04B535" w14:textId="77777777" w:rsidR="00FE2A6F" w:rsidRDefault="00A762F3">
      <w:pPr>
        <w:pStyle w:val="List2"/>
      </w:pPr>
      <w:r>
        <w:t>(4)</w:t>
      </w:r>
      <w:r>
        <w:tab/>
        <w:t xml:space="preserve">A permit for a temporary retail use under this subsection may be issued for up to 45 days and renewed once, for a total operating period not to exceed 90 days. </w:t>
      </w:r>
    </w:p>
    <w:p w14:paraId="7A04B536" w14:textId="77777777" w:rsidR="00FE2A6F" w:rsidRDefault="00A762F3">
      <w:pPr>
        <w:pStyle w:val="List1"/>
      </w:pPr>
      <w:r>
        <w:t>(G)</w:t>
      </w:r>
      <w:r>
        <w:tab/>
        <w:t xml:space="preserve">This section applies to an urban farm. </w:t>
      </w:r>
    </w:p>
    <w:p w14:paraId="7A04B537" w14:textId="77777777" w:rsidR="00FE2A6F" w:rsidRDefault="00A762F3">
      <w:pPr>
        <w:pStyle w:val="List2"/>
      </w:pPr>
      <w:r>
        <w:t>(1)</w:t>
      </w:r>
      <w:r>
        <w:tab/>
        <w:t xml:space="preserve">An urban farm may apply for and be permitted to hold a temporary use permit under this section no more than six times per year. </w:t>
      </w:r>
    </w:p>
    <w:p w14:paraId="7A04B538" w14:textId="77777777" w:rsidR="00FE2A6F" w:rsidRDefault="00A762F3">
      <w:pPr>
        <w:pStyle w:val="List2"/>
      </w:pPr>
      <w:r>
        <w:t>(2)</w:t>
      </w:r>
      <w:r>
        <w:tab/>
      </w:r>
      <w:r>
        <w:t xml:space="preserve">The limitations set forth above in Subsections (C)(1), (C)(2) and (C)(3) do not apply to a temporary use permit on an urban farm. </w:t>
      </w:r>
    </w:p>
    <w:p w14:paraId="7A04B539" w14:textId="77777777" w:rsidR="00FE2A6F" w:rsidRDefault="00A762F3">
      <w:pPr>
        <w:pStyle w:val="List1"/>
      </w:pPr>
      <w:r>
        <w:t>(H)</w:t>
      </w:r>
      <w:r>
        <w:tab/>
        <w:t xml:space="preserve">The building official may permit other temporary uses that are similar to those described in this section. </w:t>
      </w:r>
    </w:p>
    <w:p w14:paraId="7A04B53A" w14:textId="77777777" w:rsidR="00FE2A6F" w:rsidRDefault="00A762F3">
      <w:pPr>
        <w:pStyle w:val="HistoryNote"/>
      </w:pPr>
      <w:r>
        <w:t>Source: Section 13-2-321; Ord. 990225-70; Ord. 031211-11; Ord. 20111103-075; Ord. 20131121-105, Pt. 5.</w:t>
      </w:r>
    </w:p>
    <w:p w14:paraId="7A04B53B" w14:textId="77777777" w:rsidR="00FE2A6F" w:rsidRDefault="00FE2A6F">
      <w:pPr>
        <w:spacing w:before="0" w:after="0"/>
        <w:sectPr w:rsidR="00FE2A6F">
          <w:headerReference w:type="default" r:id="rId831"/>
          <w:footerReference w:type="default" r:id="rId832"/>
          <w:type w:val="continuous"/>
          <w:pgSz w:w="12240" w:h="15840"/>
          <w:pgMar w:top="1440" w:right="1440" w:bottom="1440" w:left="1440" w:header="720" w:footer="720" w:gutter="0"/>
          <w:cols w:space="720"/>
        </w:sectPr>
      </w:pPr>
    </w:p>
    <w:p w14:paraId="7A04B53C" w14:textId="77777777" w:rsidR="00FE2A6F" w:rsidRDefault="00A762F3">
      <w:pPr>
        <w:pStyle w:val="Section"/>
      </w:pPr>
      <w:r>
        <w:t>§ 25-2-922 APPLICATION; APPROVAL; AND EXTENSION.</w:t>
      </w:r>
    </w:p>
    <w:p w14:paraId="7A04B53D" w14:textId="77777777" w:rsidR="00FE2A6F" w:rsidRDefault="00A762F3">
      <w:pPr>
        <w:pStyle w:val="List1"/>
      </w:pPr>
      <w:r>
        <w:t>(A)</w:t>
      </w:r>
      <w:r>
        <w:tab/>
      </w:r>
      <w:r>
        <w:t xml:space="preserve">A person may file an application to conduct a temporary use with the building official. The person must file the application at least ten days before the requested date for beginning the temporary use. </w:t>
      </w:r>
    </w:p>
    <w:p w14:paraId="7A04B53E" w14:textId="77777777" w:rsidR="00FE2A6F" w:rsidRDefault="00A762F3">
      <w:pPr>
        <w:pStyle w:val="List1"/>
      </w:pPr>
      <w:r>
        <w:t>(B)</w:t>
      </w:r>
      <w:r>
        <w:tab/>
        <w:t xml:space="preserve">An application must include a diagram and description of the use and all additional information required by the building official to make a determination under this division. </w:t>
      </w:r>
    </w:p>
    <w:p w14:paraId="7A04B53F" w14:textId="77777777" w:rsidR="00FE2A6F" w:rsidRDefault="00A762F3">
      <w:pPr>
        <w:pStyle w:val="List1"/>
      </w:pPr>
      <w:r>
        <w:t>(C)</w:t>
      </w:r>
      <w:r>
        <w:tab/>
        <w:t>After making a determination under Section 25-2-923 (</w:t>
      </w:r>
      <w:r>
        <w:rPr>
          <w:i/>
        </w:rPr>
        <w:t>Determinations</w:t>
      </w:r>
      <w:r>
        <w:t>), the building official shall approve, conditionally approve under Section 25-2-924 (</w:t>
      </w:r>
      <w:r>
        <w:rPr>
          <w:i/>
        </w:rPr>
        <w:t>Conditions of Approval</w:t>
      </w:r>
      <w:r>
        <w:t xml:space="preserve">), or deny an application for a temporary use not later than the 10th day after the date the application is filed. </w:t>
      </w:r>
    </w:p>
    <w:p w14:paraId="7A04B540" w14:textId="77777777" w:rsidR="00FE2A6F" w:rsidRDefault="00A762F3">
      <w:pPr>
        <w:pStyle w:val="List1"/>
      </w:pPr>
      <w:r>
        <w:t>(D)</w:t>
      </w:r>
      <w:r>
        <w:tab/>
        <w:t xml:space="preserve">If the building official approves or conditionally approves a temporary use, the building official shall issue a building permit, certificate of occupancy, or temporary use permit. </w:t>
      </w:r>
    </w:p>
    <w:p w14:paraId="7A04B541" w14:textId="77777777" w:rsidR="00FE2A6F" w:rsidRDefault="00A762F3">
      <w:pPr>
        <w:pStyle w:val="List1"/>
      </w:pPr>
      <w:r>
        <w:t>(E)</w:t>
      </w:r>
      <w:r>
        <w:tab/>
      </w:r>
      <w:r>
        <w:t xml:space="preserve">Except as provided in Subsection (F), the building official may renew or extend an authorization for a temporary use if requested by the applicant. </w:t>
      </w:r>
    </w:p>
    <w:p w14:paraId="7A04B542" w14:textId="77777777" w:rsidR="00FE2A6F" w:rsidRDefault="00A762F3">
      <w:pPr>
        <w:pStyle w:val="List1"/>
      </w:pPr>
      <w:r>
        <w:t>(F)</w:t>
      </w:r>
      <w:r>
        <w:tab/>
        <w:t xml:space="preserve">Unless further limited by the requirements of this division, a temporary use may continue for not more than one year. An applicant must file a new application to continue a temporary use beyond that period. </w:t>
      </w:r>
    </w:p>
    <w:p w14:paraId="7A04B543" w14:textId="77777777" w:rsidR="00FE2A6F" w:rsidRDefault="00A762F3">
      <w:pPr>
        <w:pStyle w:val="HistoryNote"/>
      </w:pPr>
      <w:r>
        <w:t>Source: Sections 13-2-324 and 13-2-325; Ord. 990225-70; Ord. 031211-11.</w:t>
      </w:r>
    </w:p>
    <w:p w14:paraId="7A04B544" w14:textId="77777777" w:rsidR="00FE2A6F" w:rsidRDefault="00FE2A6F">
      <w:pPr>
        <w:spacing w:before="0" w:after="0"/>
        <w:sectPr w:rsidR="00FE2A6F">
          <w:headerReference w:type="default" r:id="rId833"/>
          <w:footerReference w:type="default" r:id="rId834"/>
          <w:type w:val="continuous"/>
          <w:pgSz w:w="12240" w:h="15840"/>
          <w:pgMar w:top="1440" w:right="1440" w:bottom="1440" w:left="1440" w:header="720" w:footer="720" w:gutter="0"/>
          <w:cols w:space="720"/>
        </w:sectPr>
      </w:pPr>
    </w:p>
    <w:p w14:paraId="7A04B545" w14:textId="77777777" w:rsidR="00FE2A6F" w:rsidRDefault="00A762F3">
      <w:pPr>
        <w:pStyle w:val="Section"/>
      </w:pPr>
      <w:r>
        <w:t>§ 25-2-923 DETERMINATIONS.</w:t>
      </w:r>
    </w:p>
    <w:p w14:paraId="7A04B546" w14:textId="77777777" w:rsidR="00FE2A6F" w:rsidRDefault="00A762F3">
      <w:pPr>
        <w:pStyle w:val="Paragraph1"/>
      </w:pPr>
      <w:r>
        <w:t xml:space="preserve">The building official may permit a temporary use after determining that the temporary use: </w:t>
      </w:r>
    </w:p>
    <w:p w14:paraId="7A04B547" w14:textId="77777777" w:rsidR="00FE2A6F" w:rsidRDefault="00A762F3">
      <w:pPr>
        <w:pStyle w:val="List2"/>
      </w:pPr>
      <w:r>
        <w:t>(1)</w:t>
      </w:r>
      <w:r>
        <w:tab/>
        <w:t xml:space="preserve">will not impair the normal, safe, and effective operation of a permanent use on the same site; </w:t>
      </w:r>
    </w:p>
    <w:p w14:paraId="7A04B548" w14:textId="77777777" w:rsidR="00FE2A6F" w:rsidRDefault="00A762F3">
      <w:pPr>
        <w:pStyle w:val="List2"/>
      </w:pPr>
      <w:r>
        <w:t>(2)</w:t>
      </w:r>
      <w:r>
        <w:tab/>
        <w:t xml:space="preserve">will be compatible with nearby uses; </w:t>
      </w:r>
    </w:p>
    <w:p w14:paraId="7A04B549" w14:textId="77777777" w:rsidR="00FE2A6F" w:rsidRDefault="00A762F3">
      <w:pPr>
        <w:pStyle w:val="List2"/>
      </w:pPr>
      <w:r>
        <w:t>(3)</w:t>
      </w:r>
      <w:r>
        <w:tab/>
        <w:t xml:space="preserve">will not adversely affect public health, safety, or convenience; </w:t>
      </w:r>
    </w:p>
    <w:p w14:paraId="7A04B54A" w14:textId="77777777" w:rsidR="00FE2A6F" w:rsidRDefault="00A762F3">
      <w:pPr>
        <w:pStyle w:val="List2"/>
      </w:pPr>
      <w:r>
        <w:t>(4)</w:t>
      </w:r>
      <w:r>
        <w:tab/>
        <w:t xml:space="preserve">will not create a traffic hazard or congestion; and </w:t>
      </w:r>
    </w:p>
    <w:p w14:paraId="7A04B54B" w14:textId="77777777" w:rsidR="00FE2A6F" w:rsidRDefault="00A762F3">
      <w:pPr>
        <w:pStyle w:val="List2"/>
      </w:pPr>
      <w:r>
        <w:t>(5)</w:t>
      </w:r>
      <w:r>
        <w:tab/>
        <w:t xml:space="preserve">will not interrupt or interfere with the normal conduct of uses and activities in the vicinity. </w:t>
      </w:r>
    </w:p>
    <w:p w14:paraId="7A04B54C" w14:textId="77777777" w:rsidR="00FE2A6F" w:rsidRDefault="00A762F3">
      <w:pPr>
        <w:pStyle w:val="HistoryNote"/>
      </w:pPr>
      <w:r>
        <w:lastRenderedPageBreak/>
        <w:t>Source: Section 13-2-323; Ord. 990225-70; Ord. 031211-11.</w:t>
      </w:r>
    </w:p>
    <w:p w14:paraId="7A04B54D" w14:textId="77777777" w:rsidR="00FE2A6F" w:rsidRDefault="00FE2A6F">
      <w:pPr>
        <w:spacing w:before="0" w:after="0"/>
        <w:sectPr w:rsidR="00FE2A6F">
          <w:headerReference w:type="default" r:id="rId835"/>
          <w:footerReference w:type="default" r:id="rId836"/>
          <w:type w:val="continuous"/>
          <w:pgSz w:w="12240" w:h="15840"/>
          <w:pgMar w:top="1440" w:right="1440" w:bottom="1440" w:left="1440" w:header="720" w:footer="720" w:gutter="0"/>
          <w:cols w:space="720"/>
        </w:sectPr>
      </w:pPr>
    </w:p>
    <w:p w14:paraId="7A04B54E" w14:textId="77777777" w:rsidR="00FE2A6F" w:rsidRDefault="00A762F3">
      <w:pPr>
        <w:pStyle w:val="Section"/>
      </w:pPr>
      <w:r>
        <w:t>§ 25-2-924 CONDITIONS OF APPROVAL.</w:t>
      </w:r>
    </w:p>
    <w:p w14:paraId="7A04B54F" w14:textId="77777777" w:rsidR="00FE2A6F" w:rsidRDefault="00A762F3">
      <w:pPr>
        <w:pStyle w:val="Paragraph1"/>
      </w:pPr>
      <w:r>
        <w:t xml:space="preserve">The building official may condition the approval of a temporary use on compliance with additional requirements that the building official determines are necessary to ensure land use compatibility and minimize adverse effects on nearby uses, including requirements for hours of operation, frequency of use, parking design, traffic circulation, screening, enclosure, site restoration, and cleanup. </w:t>
      </w:r>
    </w:p>
    <w:p w14:paraId="7A04B550" w14:textId="77777777" w:rsidR="00FE2A6F" w:rsidRDefault="00A762F3">
      <w:pPr>
        <w:pStyle w:val="HistoryNote"/>
      </w:pPr>
      <w:r>
        <w:t>Source: Section 13-2-322(b); Ord. 990225-70; Ord. 031211-11; Ord. No. 20231102-028, Pt. 20, 11-13-23.</w:t>
      </w:r>
    </w:p>
    <w:p w14:paraId="7A04B551" w14:textId="77777777" w:rsidR="00FE2A6F" w:rsidRDefault="00FE2A6F">
      <w:pPr>
        <w:spacing w:before="0" w:after="0"/>
        <w:sectPr w:rsidR="00FE2A6F">
          <w:headerReference w:type="default" r:id="rId837"/>
          <w:footerReference w:type="default" r:id="rId838"/>
          <w:type w:val="continuous"/>
          <w:pgSz w:w="12240" w:h="15840"/>
          <w:pgMar w:top="1440" w:right="1440" w:bottom="1440" w:left="1440" w:header="720" w:footer="720" w:gutter="0"/>
          <w:cols w:space="720"/>
        </w:sectPr>
      </w:pPr>
    </w:p>
    <w:p w14:paraId="7A04B552" w14:textId="77777777" w:rsidR="00FE2A6F" w:rsidRDefault="00A762F3">
      <w:pPr>
        <w:pStyle w:val="Section"/>
      </w:pPr>
      <w:r>
        <w:t>§ 25-2-925 SITE RESTORATION.</w:t>
      </w:r>
    </w:p>
    <w:p w14:paraId="7A04B553" w14:textId="77777777" w:rsidR="00FE2A6F" w:rsidRDefault="00A762F3">
      <w:pPr>
        <w:pStyle w:val="Paragraph1"/>
      </w:pPr>
      <w:r>
        <w:t xml:space="preserve">On termination of a temporary use, the person engaging in the temporary use shall remove all debris, litter, and other evidence of the use from the site. </w:t>
      </w:r>
    </w:p>
    <w:p w14:paraId="7A04B554" w14:textId="77777777" w:rsidR="00FE2A6F" w:rsidRDefault="00A762F3">
      <w:pPr>
        <w:pStyle w:val="HistoryNote"/>
      </w:pPr>
      <w:r>
        <w:t>Source: Section 13-2-322(a); Ord. 990225-70; Ord. 031211-11.</w:t>
      </w:r>
    </w:p>
    <w:p w14:paraId="7A04B555" w14:textId="77777777" w:rsidR="00FE2A6F" w:rsidRDefault="00FE2A6F">
      <w:pPr>
        <w:spacing w:before="0" w:after="0"/>
        <w:sectPr w:rsidR="00FE2A6F">
          <w:headerReference w:type="default" r:id="rId839"/>
          <w:footerReference w:type="default" r:id="rId840"/>
          <w:type w:val="continuous"/>
          <w:pgSz w:w="12240" w:h="15840"/>
          <w:pgMar w:top="1440" w:right="1440" w:bottom="1440" w:left="1440" w:header="720" w:footer="720" w:gutter="0"/>
          <w:cols w:space="720"/>
        </w:sectPr>
      </w:pPr>
    </w:p>
    <w:p w14:paraId="7A04B556" w14:textId="77777777" w:rsidR="00FE2A6F" w:rsidRDefault="00A762F3">
      <w:pPr>
        <w:pStyle w:val="Heading4"/>
      </w:pPr>
      <w:r>
        <w:t>ARTICLE 7. NONCONFORMING USES.</w:t>
      </w:r>
    </w:p>
    <w:p w14:paraId="7A04B557" w14:textId="77777777" w:rsidR="00FE2A6F" w:rsidRDefault="00FE2A6F">
      <w:pPr>
        <w:spacing w:before="0" w:after="0"/>
        <w:sectPr w:rsidR="00FE2A6F">
          <w:headerReference w:type="default" r:id="rId841"/>
          <w:footerReference w:type="default" r:id="rId842"/>
          <w:type w:val="continuous"/>
          <w:pgSz w:w="12240" w:h="15840"/>
          <w:pgMar w:top="1440" w:right="1440" w:bottom="1440" w:left="1440" w:header="720" w:footer="720" w:gutter="0"/>
          <w:cols w:space="720"/>
        </w:sectPr>
      </w:pPr>
    </w:p>
    <w:p w14:paraId="7A04B558" w14:textId="77777777" w:rsidR="00FE2A6F" w:rsidRDefault="00A762F3">
      <w:pPr>
        <w:pStyle w:val="Section"/>
      </w:pPr>
      <w:r>
        <w:t>§ 25-2-941 NONCONFORMING USE DEFINED.</w:t>
      </w:r>
    </w:p>
    <w:p w14:paraId="7A04B559" w14:textId="77777777" w:rsidR="00FE2A6F" w:rsidRDefault="00A762F3">
      <w:pPr>
        <w:pStyle w:val="Paragraph1"/>
      </w:pPr>
      <w:r>
        <w:t xml:space="preserve">NONCONFORMING USE means a land use that does not conform to current use regulations, but did conform to the use regulations in effect at the time the use was established. </w:t>
      </w:r>
    </w:p>
    <w:p w14:paraId="7A04B55A" w14:textId="77777777" w:rsidR="00FE2A6F" w:rsidRDefault="00A762F3">
      <w:pPr>
        <w:pStyle w:val="HistoryNote"/>
      </w:pPr>
      <w:r>
        <w:t>Source: Section 13-2-331; Ord. 990225-70; Ord. 031211-11.</w:t>
      </w:r>
    </w:p>
    <w:p w14:paraId="7A04B55B" w14:textId="77777777" w:rsidR="00FE2A6F" w:rsidRDefault="00FE2A6F">
      <w:pPr>
        <w:spacing w:before="0" w:after="0"/>
        <w:sectPr w:rsidR="00FE2A6F">
          <w:headerReference w:type="default" r:id="rId843"/>
          <w:footerReference w:type="default" r:id="rId844"/>
          <w:type w:val="continuous"/>
          <w:pgSz w:w="12240" w:h="15840"/>
          <w:pgMar w:top="1440" w:right="1440" w:bottom="1440" w:left="1440" w:header="720" w:footer="720" w:gutter="0"/>
          <w:cols w:space="720"/>
        </w:sectPr>
      </w:pPr>
    </w:p>
    <w:p w14:paraId="7A04B55C" w14:textId="77777777" w:rsidR="00FE2A6F" w:rsidRDefault="00A762F3">
      <w:pPr>
        <w:pStyle w:val="Section"/>
      </w:pPr>
      <w:r>
        <w:t>§ 25-2-942 USES CONFORMING ON MARCH 1, 1984.</w:t>
      </w:r>
    </w:p>
    <w:p w14:paraId="7A04B55D" w14:textId="77777777" w:rsidR="00FE2A6F" w:rsidRDefault="00A762F3">
      <w:pPr>
        <w:pStyle w:val="Paragraph1"/>
      </w:pPr>
      <w:r>
        <w:t xml:space="preserve">The use of a building, structure, or property that conformed with the zoning regulations in effect on March 1, 1984 is a conforming use notwithstanding the requirements of this chapter. </w:t>
      </w:r>
    </w:p>
    <w:p w14:paraId="7A04B55E" w14:textId="77777777" w:rsidR="00FE2A6F" w:rsidRDefault="00A762F3">
      <w:pPr>
        <w:pStyle w:val="HistoryNote"/>
      </w:pPr>
      <w:r>
        <w:t>Source: Section 13-2-340; Ord. 990225-70; Ord. 031211-11.</w:t>
      </w:r>
    </w:p>
    <w:p w14:paraId="7A04B55F" w14:textId="77777777" w:rsidR="00FE2A6F" w:rsidRDefault="00FE2A6F">
      <w:pPr>
        <w:spacing w:before="0" w:after="0"/>
        <w:sectPr w:rsidR="00FE2A6F">
          <w:headerReference w:type="default" r:id="rId845"/>
          <w:footerReference w:type="default" r:id="rId846"/>
          <w:type w:val="continuous"/>
          <w:pgSz w:w="12240" w:h="15840"/>
          <w:pgMar w:top="1440" w:right="1440" w:bottom="1440" w:left="1440" w:header="720" w:footer="720" w:gutter="0"/>
          <w:cols w:space="720"/>
        </w:sectPr>
      </w:pPr>
    </w:p>
    <w:p w14:paraId="7A04B560" w14:textId="77777777" w:rsidR="00FE2A6F" w:rsidRDefault="00A762F3">
      <w:pPr>
        <w:pStyle w:val="Section"/>
      </w:pPr>
      <w:r>
        <w:t>§ 25-2-943 SUBSTANDARD LOT.</w:t>
      </w:r>
    </w:p>
    <w:p w14:paraId="7A04B561" w14:textId="77777777" w:rsidR="00FE2A6F" w:rsidRDefault="00A762F3">
      <w:pPr>
        <w:pStyle w:val="List1"/>
      </w:pPr>
      <w:r>
        <w:t>(A)</w:t>
      </w:r>
      <w:r>
        <w:tab/>
        <w:t xml:space="preserve">A substandard lot may be used for a nonresidential use that is permitted in the zoning district in which the lot is located if, except for minimum lot area, the use and development complies with the requirements of this title. </w:t>
      </w:r>
    </w:p>
    <w:p w14:paraId="7A04B562" w14:textId="77777777" w:rsidR="00FE2A6F" w:rsidRDefault="00A762F3">
      <w:pPr>
        <w:pStyle w:val="List1"/>
      </w:pPr>
      <w:r>
        <w:t>(B)</w:t>
      </w:r>
      <w:r>
        <w:tab/>
      </w:r>
      <w:r>
        <w:t xml:space="preserve">A substandard lot may be used for a single-family residential use if the use is permitted in the zoning district in which the lot is located and the lot complies with the requirements of this subsection. </w:t>
      </w:r>
    </w:p>
    <w:p w14:paraId="7A04B563" w14:textId="77777777" w:rsidR="00FE2A6F" w:rsidRDefault="00A762F3">
      <w:pPr>
        <w:pStyle w:val="List2"/>
      </w:pPr>
      <w:r>
        <w:t>(1)</w:t>
      </w:r>
      <w:r>
        <w:tab/>
        <w:t xml:space="preserve">A substandard lot recorded in the county real property records before March 15, 1946 must: </w:t>
      </w:r>
    </w:p>
    <w:p w14:paraId="7A04B564" w14:textId="77777777" w:rsidR="00FE2A6F" w:rsidRDefault="00A762F3">
      <w:pPr>
        <w:pStyle w:val="List3"/>
      </w:pPr>
      <w:r>
        <w:t>(a)</w:t>
      </w:r>
      <w:r>
        <w:tab/>
        <w:t xml:space="preserve">have an area of not less than 4,000 square feet; and </w:t>
      </w:r>
    </w:p>
    <w:p w14:paraId="7A04B565" w14:textId="77777777" w:rsidR="00FE2A6F" w:rsidRDefault="00A762F3">
      <w:pPr>
        <w:pStyle w:val="List3"/>
      </w:pPr>
      <w:r>
        <w:t>(b)</w:t>
      </w:r>
      <w:r>
        <w:tab/>
        <w:t xml:space="preserve">be not less than 33 feet wide at the street or at the building line, or have access to a street by an easement that is: </w:t>
      </w:r>
    </w:p>
    <w:p w14:paraId="7A04B566" w14:textId="77777777" w:rsidR="00FE2A6F" w:rsidRDefault="00A762F3">
      <w:pPr>
        <w:pStyle w:val="List4"/>
      </w:pPr>
      <w:r>
        <w:lastRenderedPageBreak/>
        <w:t>(i)</w:t>
      </w:r>
      <w:r>
        <w:tab/>
      </w:r>
      <w:r>
        <w:t xml:space="preserve">not less than ten feet wide if it serves one lot, or not less than 18 feet wide if it serves more than one lot; </w:t>
      </w:r>
    </w:p>
    <w:p w14:paraId="7A04B567" w14:textId="77777777" w:rsidR="00FE2A6F" w:rsidRDefault="00A762F3">
      <w:pPr>
        <w:pStyle w:val="List4"/>
      </w:pPr>
      <w:r>
        <w:t>(ii)</w:t>
      </w:r>
      <w:r>
        <w:tab/>
        <w:t xml:space="preserve">not more than 150 feet in length; and </w:t>
      </w:r>
    </w:p>
    <w:p w14:paraId="7A04B568" w14:textId="77777777" w:rsidR="00FE2A6F" w:rsidRDefault="00A762F3">
      <w:pPr>
        <w:pStyle w:val="List4"/>
      </w:pPr>
      <w:r>
        <w:t>(iii)</w:t>
      </w:r>
      <w:r>
        <w:tab/>
        <w:t xml:space="preserve">maintained for access by the property owner. </w:t>
      </w:r>
    </w:p>
    <w:p w14:paraId="7A04B569" w14:textId="77777777" w:rsidR="00FE2A6F" w:rsidRDefault="00A762F3">
      <w:pPr>
        <w:pStyle w:val="List2"/>
      </w:pPr>
      <w:r>
        <w:t>(2)</w:t>
      </w:r>
      <w:r>
        <w:tab/>
        <w:t xml:space="preserve">A substandard lot recorded in the county real property records after March 14, 1946 must: </w:t>
      </w:r>
    </w:p>
    <w:p w14:paraId="7A04B56A" w14:textId="77777777" w:rsidR="00FE2A6F" w:rsidRDefault="00A762F3">
      <w:pPr>
        <w:pStyle w:val="List3"/>
      </w:pPr>
      <w:r>
        <w:t>(a)</w:t>
      </w:r>
      <w:r>
        <w:tab/>
        <w:t xml:space="preserve">have an area of not less than 5,750 square feet; and </w:t>
      </w:r>
    </w:p>
    <w:p w14:paraId="7A04B56B" w14:textId="77777777" w:rsidR="00FE2A6F" w:rsidRDefault="00A762F3">
      <w:pPr>
        <w:pStyle w:val="List3"/>
      </w:pPr>
      <w:r>
        <w:t>(b)</w:t>
      </w:r>
      <w:r>
        <w:tab/>
        <w:t xml:space="preserve">be not less than 50 feet wide at the street or at the building line. </w:t>
      </w:r>
    </w:p>
    <w:p w14:paraId="7A04B56C" w14:textId="77777777" w:rsidR="00FE2A6F" w:rsidRDefault="00A762F3">
      <w:pPr>
        <w:pStyle w:val="List1"/>
      </w:pPr>
      <w:r>
        <w:t>(C)</w:t>
      </w:r>
      <w:r>
        <w:tab/>
      </w:r>
      <w:r>
        <w:t xml:space="preserve">If a substandard lot is used with one or more contiguous lots for a single use or unified development, the requirements of this chapter apply to the aggregation of lots as if the aggregation were a single lot. </w:t>
      </w:r>
    </w:p>
    <w:p w14:paraId="7A04B56D" w14:textId="77777777" w:rsidR="00FE2A6F" w:rsidRDefault="00A762F3">
      <w:pPr>
        <w:pStyle w:val="List1"/>
      </w:pPr>
      <w:r>
        <w:t>(D)</w:t>
      </w:r>
      <w:r>
        <w:tab/>
        <w:t xml:space="preserve">A substandard lot that is aggregated with other property to form a site may not be disaggregated after August 6, 2007 to form a site that is smaller than the minimum lot area requirement. </w:t>
      </w:r>
    </w:p>
    <w:p w14:paraId="7A04B56E" w14:textId="77777777" w:rsidR="00FE2A6F" w:rsidRDefault="00A762F3">
      <w:pPr>
        <w:pStyle w:val="HistoryNote"/>
      </w:pPr>
      <w:r>
        <w:t>Source: Sections 13-2-334, 13-2-335, and 13-2-336; Ord. 990225-70; Ord. 031211-11; Ord. 20070726-131.</w:t>
      </w:r>
    </w:p>
    <w:p w14:paraId="7A04B56F" w14:textId="77777777" w:rsidR="00FE2A6F" w:rsidRDefault="00FE2A6F">
      <w:pPr>
        <w:spacing w:before="0" w:after="0"/>
        <w:sectPr w:rsidR="00FE2A6F">
          <w:headerReference w:type="default" r:id="rId847"/>
          <w:footerReference w:type="default" r:id="rId848"/>
          <w:type w:val="continuous"/>
          <w:pgSz w:w="12240" w:h="15840"/>
          <w:pgMar w:top="1440" w:right="1440" w:bottom="1440" w:left="1440" w:header="720" w:footer="720" w:gutter="0"/>
          <w:cols w:space="720"/>
        </w:sectPr>
      </w:pPr>
    </w:p>
    <w:p w14:paraId="7A04B570" w14:textId="77777777" w:rsidR="00FE2A6F" w:rsidRDefault="00A762F3">
      <w:pPr>
        <w:pStyle w:val="Section"/>
      </w:pPr>
      <w:r>
        <w:t>§ 25-2-944 DAMAGED STRUCTURE USED FOR A NONCONFORMING USE.</w:t>
      </w:r>
    </w:p>
    <w:p w14:paraId="7A04B571" w14:textId="77777777" w:rsidR="00FE2A6F" w:rsidRDefault="00A762F3">
      <w:pPr>
        <w:pStyle w:val="List1"/>
      </w:pPr>
      <w:r>
        <w:t>(A)</w:t>
      </w:r>
      <w:r>
        <w:tab/>
        <w:t xml:space="preserve">A damaged structure used for a nonconforming use may be repaired and the nonconforming use continued if the building official determines that the cost of repair does not exceed 90 percent of the value of the structure immediately before the damage. </w:t>
      </w:r>
    </w:p>
    <w:p w14:paraId="7A04B572" w14:textId="77777777" w:rsidR="00FE2A6F" w:rsidRDefault="00A762F3">
      <w:pPr>
        <w:pStyle w:val="List1"/>
      </w:pPr>
      <w:r>
        <w:t>(B)</w:t>
      </w:r>
      <w:r>
        <w:tab/>
        <w:t xml:space="preserve">Approval of a site plan is not required to repair a structure under Subsection (A) unless the building official determines that: </w:t>
      </w:r>
    </w:p>
    <w:p w14:paraId="7A04B573" w14:textId="77777777" w:rsidR="00FE2A6F" w:rsidRDefault="00A762F3">
      <w:pPr>
        <w:pStyle w:val="List2"/>
      </w:pPr>
      <w:r>
        <w:t>(1)</w:t>
      </w:r>
      <w:r>
        <w:tab/>
        <w:t xml:space="preserve">a substantial change to the structure is proposed; and </w:t>
      </w:r>
    </w:p>
    <w:p w14:paraId="7A04B574" w14:textId="77777777" w:rsidR="00FE2A6F" w:rsidRDefault="00A762F3">
      <w:pPr>
        <w:pStyle w:val="List2"/>
      </w:pPr>
      <w:r>
        <w:t>(2)</w:t>
      </w:r>
      <w:r>
        <w:tab/>
      </w:r>
      <w:r>
        <w:t xml:space="preserve">a site plan is otherwise required by this title for initial construction of a structure similar to the structure after the proposed repairs. </w:t>
      </w:r>
    </w:p>
    <w:p w14:paraId="7A04B575" w14:textId="77777777" w:rsidR="00FE2A6F" w:rsidRDefault="00A762F3">
      <w:pPr>
        <w:pStyle w:val="HistoryNote"/>
      </w:pPr>
      <w:r>
        <w:t>Source: Section 13-2-341; Ord. 990225-70; Ord. 031211-11.</w:t>
      </w:r>
    </w:p>
    <w:p w14:paraId="7A04B576" w14:textId="77777777" w:rsidR="00FE2A6F" w:rsidRDefault="00FE2A6F">
      <w:pPr>
        <w:spacing w:before="0" w:after="0"/>
        <w:sectPr w:rsidR="00FE2A6F">
          <w:headerReference w:type="default" r:id="rId849"/>
          <w:footerReference w:type="default" r:id="rId850"/>
          <w:type w:val="continuous"/>
          <w:pgSz w:w="12240" w:h="15840"/>
          <w:pgMar w:top="1440" w:right="1440" w:bottom="1440" w:left="1440" w:header="720" w:footer="720" w:gutter="0"/>
          <w:cols w:space="720"/>
        </w:sectPr>
      </w:pPr>
    </w:p>
    <w:p w14:paraId="7A04B577" w14:textId="77777777" w:rsidR="00FE2A6F" w:rsidRDefault="00A762F3">
      <w:pPr>
        <w:pStyle w:val="Section"/>
      </w:pPr>
      <w:r>
        <w:t>§ 25-2-945 ABANDONMENT OF NONCONFORMING USE.</w:t>
      </w:r>
    </w:p>
    <w:p w14:paraId="7A04B578" w14:textId="77777777" w:rsidR="00FE2A6F" w:rsidRDefault="00A762F3">
      <w:pPr>
        <w:pStyle w:val="List1"/>
      </w:pPr>
      <w:r>
        <w:t>(A)</w:t>
      </w:r>
      <w:r>
        <w:tab/>
        <w:t xml:space="preserve">A person abandons a nonconforming use if: </w:t>
      </w:r>
    </w:p>
    <w:p w14:paraId="7A04B579" w14:textId="77777777" w:rsidR="00FE2A6F" w:rsidRDefault="00A762F3">
      <w:pPr>
        <w:pStyle w:val="List2"/>
      </w:pPr>
      <w:r>
        <w:t>(1)</w:t>
      </w:r>
      <w:r>
        <w:tab/>
        <w:t xml:space="preserve">the person changes the use of property from a nonconforming use to a conforming use; or </w:t>
      </w:r>
    </w:p>
    <w:p w14:paraId="7A04B57A" w14:textId="77777777" w:rsidR="00FE2A6F" w:rsidRDefault="00A762F3">
      <w:pPr>
        <w:pStyle w:val="List2"/>
      </w:pPr>
      <w:r>
        <w:t>(2)</w:t>
      </w:r>
      <w:r>
        <w:tab/>
        <w:t xml:space="preserve">the person discontinues the nonconforming use for 90 consecutive days. </w:t>
      </w:r>
    </w:p>
    <w:p w14:paraId="7A04B57B" w14:textId="77777777" w:rsidR="00FE2A6F" w:rsidRDefault="00A762F3">
      <w:pPr>
        <w:pStyle w:val="List1"/>
      </w:pPr>
      <w:r>
        <w:t>(B)</w:t>
      </w:r>
      <w:r>
        <w:tab/>
      </w:r>
      <w:r>
        <w:t xml:space="preserve">A seasonal discontinuance of a use, or a temporary discontinuance of a use for maintenance or repair, is excluded from a calculation of the 90 day period described in Subsection (A)(2). </w:t>
      </w:r>
    </w:p>
    <w:p w14:paraId="7A04B57C" w14:textId="77777777" w:rsidR="00FE2A6F" w:rsidRDefault="00A762F3">
      <w:pPr>
        <w:pStyle w:val="List1"/>
      </w:pPr>
      <w:r>
        <w:t>(C)</w:t>
      </w:r>
      <w:r>
        <w:tab/>
        <w:t xml:space="preserve">A person may not resume an abandoned nonconforming use. </w:t>
      </w:r>
    </w:p>
    <w:p w14:paraId="7A04B57D" w14:textId="77777777" w:rsidR="00FE2A6F" w:rsidRDefault="00A762F3">
      <w:pPr>
        <w:pStyle w:val="HistoryNote"/>
      </w:pPr>
      <w:r>
        <w:t>Source: Sections 13-2-342 and 13-2-343; Ord. 990225-70; Ord. 031211-11.</w:t>
      </w:r>
    </w:p>
    <w:p w14:paraId="7A04B57E" w14:textId="77777777" w:rsidR="00FE2A6F" w:rsidRDefault="00FE2A6F">
      <w:pPr>
        <w:spacing w:before="0" w:after="0"/>
        <w:sectPr w:rsidR="00FE2A6F">
          <w:headerReference w:type="default" r:id="rId851"/>
          <w:footerReference w:type="default" r:id="rId852"/>
          <w:type w:val="continuous"/>
          <w:pgSz w:w="12240" w:h="15840"/>
          <w:pgMar w:top="1440" w:right="1440" w:bottom="1440" w:left="1440" w:header="720" w:footer="720" w:gutter="0"/>
          <w:cols w:space="720"/>
        </w:sectPr>
      </w:pPr>
    </w:p>
    <w:p w14:paraId="7A04B57F" w14:textId="77777777" w:rsidR="00FE2A6F" w:rsidRDefault="00A762F3">
      <w:pPr>
        <w:pStyle w:val="Section"/>
      </w:pPr>
      <w:r>
        <w:t>§ 25-2-946 DETERMINATION OF NONCONFORMING USE REGULATION GROUP.</w:t>
      </w:r>
    </w:p>
    <w:p w14:paraId="7A04B580" w14:textId="77777777" w:rsidR="00FE2A6F" w:rsidRDefault="00A762F3">
      <w:pPr>
        <w:pStyle w:val="List1"/>
      </w:pPr>
      <w:r>
        <w:t>(A)</w:t>
      </w:r>
      <w:r>
        <w:tab/>
      </w:r>
      <w:r>
        <w:t>The table in this section determines whether a nonconforming use must comply with the nonconforming use regulations of Group "A", Group "B", Group "C", or Group "D" as prescribed by Section 25-2-947 (</w:t>
      </w:r>
      <w:r>
        <w:rPr>
          <w:i/>
        </w:rPr>
        <w:t>Nonconforming Use Regulation Groups</w:t>
      </w:r>
      <w:r>
        <w:t xml:space="preserve">). </w:t>
      </w:r>
    </w:p>
    <w:p w14:paraId="7A04B581" w14:textId="77777777" w:rsidR="00FE2A6F" w:rsidRDefault="00A762F3">
      <w:pPr>
        <w:pStyle w:val="List1"/>
      </w:pPr>
      <w:r>
        <w:lastRenderedPageBreak/>
        <w:t>(B)</w:t>
      </w:r>
      <w:r>
        <w:tab/>
        <w:t xml:space="preserve">To use the table: </w:t>
      </w:r>
    </w:p>
    <w:p w14:paraId="7A04B582" w14:textId="77777777" w:rsidR="00FE2A6F" w:rsidRDefault="00A762F3">
      <w:pPr>
        <w:pStyle w:val="List2"/>
      </w:pPr>
      <w:r>
        <w:t>(1)</w:t>
      </w:r>
      <w:r>
        <w:tab/>
        <w:t xml:space="preserve">find the column with the zoning district in which the nonconforming use is located; </w:t>
      </w:r>
    </w:p>
    <w:p w14:paraId="7A04B583" w14:textId="77777777" w:rsidR="00FE2A6F" w:rsidRDefault="00A762F3">
      <w:pPr>
        <w:pStyle w:val="List2"/>
      </w:pPr>
      <w:r>
        <w:t>(2)</w:t>
      </w:r>
      <w:r>
        <w:tab/>
        <w:t xml:space="preserve">find the row that describes the nonconforming use; and </w:t>
      </w:r>
    </w:p>
    <w:p w14:paraId="7A04B584" w14:textId="77777777" w:rsidR="00FE2A6F" w:rsidRDefault="00A762F3">
      <w:pPr>
        <w:pStyle w:val="List2"/>
      </w:pPr>
      <w:r>
        <w:t>(3)</w:t>
      </w:r>
      <w:r>
        <w:tab/>
      </w:r>
      <w:r>
        <w:t xml:space="preserve">find the nonconforming use regulation group for the nonconforming use at the intersection of the column and the row. </w:t>
      </w:r>
    </w:p>
    <w:p w14:paraId="7A04B585" w14:textId="77777777" w:rsidR="00FE2A6F" w:rsidRDefault="00A762F3">
      <w:pPr>
        <w:pStyle w:val="List1"/>
      </w:pPr>
      <w:r>
        <w:t>(C)</w:t>
      </w:r>
      <w:r>
        <w:tab/>
        <w:t xml:space="preserve">In the table, the phrase "allowed in" includes permitted and conditional uses. </w:t>
      </w:r>
    </w:p>
    <w:p w14:paraId="7A04B586" w14:textId="77777777" w:rsidR="00FE2A6F" w:rsidRDefault="00A762F3">
      <w:pPr>
        <w:pStyle w:val="Block1Center"/>
      </w:pPr>
      <w:r>
        <w:rPr>
          <w:b/>
        </w:rPr>
        <w:t>NONCONFORMING USE TABLE</w:t>
      </w:r>
    </w:p>
    <w:tbl>
      <w:tblPr>
        <w:tblStyle w:val="Table197f5b014-4503-4916-a50c-69e1ecb6d145"/>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48"/>
        <w:gridCol w:w="850"/>
        <w:gridCol w:w="850"/>
        <w:gridCol w:w="850"/>
        <w:gridCol w:w="850"/>
        <w:gridCol w:w="850"/>
        <w:gridCol w:w="850"/>
        <w:gridCol w:w="850"/>
        <w:gridCol w:w="842"/>
      </w:tblGrid>
      <w:tr w:rsidR="00FE2A6F" w14:paraId="7A04B590" w14:textId="77777777">
        <w:tc>
          <w:tcPr>
            <w:tcW w:w="1364" w:type="pct"/>
          </w:tcPr>
          <w:p w14:paraId="7A04B587" w14:textId="77777777" w:rsidR="00FE2A6F" w:rsidRDefault="00FE2A6F"/>
        </w:tc>
        <w:tc>
          <w:tcPr>
            <w:tcW w:w="455" w:type="pct"/>
          </w:tcPr>
          <w:p w14:paraId="7A04B588" w14:textId="77777777" w:rsidR="00FE2A6F" w:rsidRDefault="00A762F3">
            <w:r>
              <w:t xml:space="preserve">LA </w:t>
            </w:r>
            <w:r>
              <w:br/>
              <w:t xml:space="preserve">RR </w:t>
            </w:r>
            <w:r>
              <w:br/>
              <w:t xml:space="preserve">SF-1 </w:t>
            </w:r>
            <w:r>
              <w:br/>
              <w:t xml:space="preserve">SF-2 </w:t>
            </w:r>
            <w:r>
              <w:br/>
              <w:t xml:space="preserve">SF-3 </w:t>
            </w:r>
          </w:p>
        </w:tc>
        <w:tc>
          <w:tcPr>
            <w:tcW w:w="455" w:type="pct"/>
          </w:tcPr>
          <w:p w14:paraId="7A04B589" w14:textId="77777777" w:rsidR="00FE2A6F" w:rsidRDefault="00A762F3">
            <w:r>
              <w:t xml:space="preserve">SF-4 </w:t>
            </w:r>
            <w:r>
              <w:br/>
              <w:t xml:space="preserve">SF-5 </w:t>
            </w:r>
            <w:r>
              <w:br/>
              <w:t xml:space="preserve">SF-6 </w:t>
            </w:r>
            <w:r>
              <w:br/>
              <w:t xml:space="preserve">MF-1 </w:t>
            </w:r>
            <w:r>
              <w:br/>
              <w:t xml:space="preserve">MF-2 </w:t>
            </w:r>
            <w:r>
              <w:br/>
              <w:t xml:space="preserve">MF-3 </w:t>
            </w:r>
          </w:p>
        </w:tc>
        <w:tc>
          <w:tcPr>
            <w:tcW w:w="455" w:type="pct"/>
          </w:tcPr>
          <w:p w14:paraId="7A04B58A" w14:textId="77777777" w:rsidR="00FE2A6F" w:rsidRDefault="00A762F3">
            <w:r>
              <w:t xml:space="preserve">MF-4 </w:t>
            </w:r>
            <w:r>
              <w:br/>
              <w:t xml:space="preserve">MF-5 </w:t>
            </w:r>
            <w:r>
              <w:br/>
              <w:t xml:space="preserve">MF-6 </w:t>
            </w:r>
            <w:r>
              <w:br/>
              <w:t xml:space="preserve">MH </w:t>
            </w:r>
          </w:p>
        </w:tc>
        <w:tc>
          <w:tcPr>
            <w:tcW w:w="455" w:type="pct"/>
          </w:tcPr>
          <w:p w14:paraId="7A04B58B" w14:textId="77777777" w:rsidR="00FE2A6F" w:rsidRDefault="00A762F3">
            <w:r>
              <w:t xml:space="preserve">NO </w:t>
            </w:r>
            <w:r>
              <w:br/>
              <w:t xml:space="preserve">LO </w:t>
            </w:r>
            <w:r>
              <w:br/>
              <w:t xml:space="preserve">LR </w:t>
            </w:r>
          </w:p>
        </w:tc>
        <w:tc>
          <w:tcPr>
            <w:tcW w:w="455" w:type="pct"/>
          </w:tcPr>
          <w:p w14:paraId="7A04B58C" w14:textId="77777777" w:rsidR="00FE2A6F" w:rsidRDefault="00A762F3">
            <w:r>
              <w:t xml:space="preserve">L </w:t>
            </w:r>
            <w:r>
              <w:br/>
              <w:t xml:space="preserve">GO </w:t>
            </w:r>
            <w:r>
              <w:br/>
              <w:t xml:space="preserve">GR </w:t>
            </w:r>
            <w:r>
              <w:br/>
              <w:t xml:space="preserve">CBD </w:t>
            </w:r>
            <w:r>
              <w:br/>
              <w:t xml:space="preserve">DMU </w:t>
            </w:r>
          </w:p>
        </w:tc>
        <w:tc>
          <w:tcPr>
            <w:tcW w:w="455" w:type="pct"/>
          </w:tcPr>
          <w:p w14:paraId="7A04B58D" w14:textId="77777777" w:rsidR="00FE2A6F" w:rsidRDefault="00A762F3">
            <w:r>
              <w:t xml:space="preserve">CS </w:t>
            </w:r>
            <w:r>
              <w:br/>
              <w:t xml:space="preserve">CS-1 </w:t>
            </w:r>
            <w:r>
              <w:br/>
              <w:t xml:space="preserve">CH </w:t>
            </w:r>
          </w:p>
        </w:tc>
        <w:tc>
          <w:tcPr>
            <w:tcW w:w="455" w:type="pct"/>
          </w:tcPr>
          <w:p w14:paraId="7A04B58E" w14:textId="77777777" w:rsidR="00FE2A6F" w:rsidRDefault="00A762F3">
            <w:r>
              <w:t xml:space="preserve">LI </w:t>
            </w:r>
            <w:r>
              <w:br/>
              <w:t xml:space="preserve">IP </w:t>
            </w:r>
          </w:p>
        </w:tc>
        <w:tc>
          <w:tcPr>
            <w:tcW w:w="455" w:type="pct"/>
          </w:tcPr>
          <w:p w14:paraId="7A04B58F" w14:textId="77777777" w:rsidR="00FE2A6F" w:rsidRDefault="00A762F3">
            <w:r>
              <w:t xml:space="preserve">AG </w:t>
            </w:r>
            <w:r>
              <w:br/>
              <w:t xml:space="preserve">DR </w:t>
            </w:r>
          </w:p>
        </w:tc>
      </w:tr>
      <w:tr w:rsidR="00FE2A6F" w14:paraId="7A04B59A" w14:textId="77777777">
        <w:tc>
          <w:tcPr>
            <w:tcW w:w="1364" w:type="pct"/>
          </w:tcPr>
          <w:p w14:paraId="7A04B591" w14:textId="77777777" w:rsidR="00FE2A6F" w:rsidRDefault="00A762F3">
            <w:r>
              <w:t xml:space="preserve">Residential uses </w:t>
            </w:r>
          </w:p>
        </w:tc>
        <w:tc>
          <w:tcPr>
            <w:tcW w:w="455" w:type="pct"/>
          </w:tcPr>
          <w:p w14:paraId="7A04B592" w14:textId="77777777" w:rsidR="00FE2A6F" w:rsidRDefault="00A762F3">
            <w:r>
              <w:t xml:space="preserve">B </w:t>
            </w:r>
          </w:p>
        </w:tc>
        <w:tc>
          <w:tcPr>
            <w:tcW w:w="455" w:type="pct"/>
          </w:tcPr>
          <w:p w14:paraId="7A04B593" w14:textId="77777777" w:rsidR="00FE2A6F" w:rsidRDefault="00A762F3">
            <w:r>
              <w:t xml:space="preserve">C </w:t>
            </w:r>
          </w:p>
        </w:tc>
        <w:tc>
          <w:tcPr>
            <w:tcW w:w="455" w:type="pct"/>
          </w:tcPr>
          <w:p w14:paraId="7A04B594" w14:textId="77777777" w:rsidR="00FE2A6F" w:rsidRDefault="00A762F3">
            <w:r>
              <w:t xml:space="preserve">D </w:t>
            </w:r>
          </w:p>
        </w:tc>
        <w:tc>
          <w:tcPr>
            <w:tcW w:w="455" w:type="pct"/>
          </w:tcPr>
          <w:p w14:paraId="7A04B595" w14:textId="77777777" w:rsidR="00FE2A6F" w:rsidRDefault="00A762F3">
            <w:r>
              <w:t xml:space="preserve">D </w:t>
            </w:r>
          </w:p>
        </w:tc>
        <w:tc>
          <w:tcPr>
            <w:tcW w:w="455" w:type="pct"/>
          </w:tcPr>
          <w:p w14:paraId="7A04B596" w14:textId="77777777" w:rsidR="00FE2A6F" w:rsidRDefault="00A762F3">
            <w:r>
              <w:t xml:space="preserve">D </w:t>
            </w:r>
          </w:p>
        </w:tc>
        <w:tc>
          <w:tcPr>
            <w:tcW w:w="455" w:type="pct"/>
          </w:tcPr>
          <w:p w14:paraId="7A04B597" w14:textId="77777777" w:rsidR="00FE2A6F" w:rsidRDefault="00A762F3">
            <w:r>
              <w:t xml:space="preserve">D </w:t>
            </w:r>
          </w:p>
        </w:tc>
        <w:tc>
          <w:tcPr>
            <w:tcW w:w="455" w:type="pct"/>
          </w:tcPr>
          <w:p w14:paraId="7A04B598" w14:textId="77777777" w:rsidR="00FE2A6F" w:rsidRDefault="00A762F3">
            <w:r>
              <w:t xml:space="preserve">D </w:t>
            </w:r>
          </w:p>
        </w:tc>
        <w:tc>
          <w:tcPr>
            <w:tcW w:w="455" w:type="pct"/>
          </w:tcPr>
          <w:p w14:paraId="7A04B599" w14:textId="77777777" w:rsidR="00FE2A6F" w:rsidRDefault="00A762F3">
            <w:r>
              <w:t xml:space="preserve">D </w:t>
            </w:r>
          </w:p>
        </w:tc>
      </w:tr>
      <w:tr w:rsidR="00FE2A6F" w14:paraId="7A04B5A4" w14:textId="77777777">
        <w:tc>
          <w:tcPr>
            <w:tcW w:w="1364" w:type="pct"/>
          </w:tcPr>
          <w:p w14:paraId="7A04B59B" w14:textId="77777777" w:rsidR="00FE2A6F" w:rsidRDefault="00A762F3">
            <w:r>
              <w:t xml:space="preserve">Commercial uses allowed in a LO or GO district </w:t>
            </w:r>
          </w:p>
        </w:tc>
        <w:tc>
          <w:tcPr>
            <w:tcW w:w="455" w:type="pct"/>
          </w:tcPr>
          <w:p w14:paraId="7A04B59C" w14:textId="77777777" w:rsidR="00FE2A6F" w:rsidRDefault="00A762F3">
            <w:r>
              <w:t xml:space="preserve">A </w:t>
            </w:r>
          </w:p>
        </w:tc>
        <w:tc>
          <w:tcPr>
            <w:tcW w:w="455" w:type="pct"/>
          </w:tcPr>
          <w:p w14:paraId="7A04B59D" w14:textId="77777777" w:rsidR="00FE2A6F" w:rsidRDefault="00A762F3">
            <w:r>
              <w:t xml:space="preserve">B </w:t>
            </w:r>
          </w:p>
        </w:tc>
        <w:tc>
          <w:tcPr>
            <w:tcW w:w="455" w:type="pct"/>
          </w:tcPr>
          <w:p w14:paraId="7A04B59E" w14:textId="77777777" w:rsidR="00FE2A6F" w:rsidRDefault="00A762F3">
            <w:r>
              <w:t xml:space="preserve">C </w:t>
            </w:r>
          </w:p>
        </w:tc>
        <w:tc>
          <w:tcPr>
            <w:tcW w:w="455" w:type="pct"/>
          </w:tcPr>
          <w:p w14:paraId="7A04B59F" w14:textId="77777777" w:rsidR="00FE2A6F" w:rsidRDefault="00A762F3">
            <w:r>
              <w:t xml:space="preserve">D </w:t>
            </w:r>
          </w:p>
        </w:tc>
        <w:tc>
          <w:tcPr>
            <w:tcW w:w="455" w:type="pct"/>
          </w:tcPr>
          <w:p w14:paraId="7A04B5A0" w14:textId="77777777" w:rsidR="00FE2A6F" w:rsidRDefault="00A762F3">
            <w:r>
              <w:t xml:space="preserve">D </w:t>
            </w:r>
          </w:p>
        </w:tc>
        <w:tc>
          <w:tcPr>
            <w:tcW w:w="455" w:type="pct"/>
          </w:tcPr>
          <w:p w14:paraId="7A04B5A1" w14:textId="77777777" w:rsidR="00FE2A6F" w:rsidRDefault="00A762F3">
            <w:r>
              <w:t xml:space="preserve">D </w:t>
            </w:r>
          </w:p>
        </w:tc>
        <w:tc>
          <w:tcPr>
            <w:tcW w:w="455" w:type="pct"/>
          </w:tcPr>
          <w:p w14:paraId="7A04B5A2" w14:textId="77777777" w:rsidR="00FE2A6F" w:rsidRDefault="00A762F3">
            <w:r>
              <w:t xml:space="preserve">D </w:t>
            </w:r>
          </w:p>
        </w:tc>
        <w:tc>
          <w:tcPr>
            <w:tcW w:w="455" w:type="pct"/>
          </w:tcPr>
          <w:p w14:paraId="7A04B5A3" w14:textId="77777777" w:rsidR="00FE2A6F" w:rsidRDefault="00A762F3">
            <w:r>
              <w:t xml:space="preserve">D </w:t>
            </w:r>
          </w:p>
        </w:tc>
      </w:tr>
      <w:tr w:rsidR="00FE2A6F" w14:paraId="7A04B5AE" w14:textId="77777777">
        <w:tc>
          <w:tcPr>
            <w:tcW w:w="1364" w:type="pct"/>
          </w:tcPr>
          <w:p w14:paraId="7A04B5A5" w14:textId="77777777" w:rsidR="00FE2A6F" w:rsidRDefault="00A762F3">
            <w:r>
              <w:t xml:space="preserve">Commercial uses allowed in a commercial district other than LO or GO </w:t>
            </w:r>
          </w:p>
        </w:tc>
        <w:tc>
          <w:tcPr>
            <w:tcW w:w="455" w:type="pct"/>
          </w:tcPr>
          <w:p w14:paraId="7A04B5A6" w14:textId="77777777" w:rsidR="00FE2A6F" w:rsidRDefault="00A762F3">
            <w:r>
              <w:t xml:space="preserve">A </w:t>
            </w:r>
          </w:p>
        </w:tc>
        <w:tc>
          <w:tcPr>
            <w:tcW w:w="455" w:type="pct"/>
          </w:tcPr>
          <w:p w14:paraId="7A04B5A7" w14:textId="77777777" w:rsidR="00FE2A6F" w:rsidRDefault="00A762F3">
            <w:r>
              <w:t xml:space="preserve">A </w:t>
            </w:r>
          </w:p>
        </w:tc>
        <w:tc>
          <w:tcPr>
            <w:tcW w:w="455" w:type="pct"/>
          </w:tcPr>
          <w:p w14:paraId="7A04B5A8" w14:textId="77777777" w:rsidR="00FE2A6F" w:rsidRDefault="00A762F3">
            <w:r>
              <w:t xml:space="preserve">B </w:t>
            </w:r>
          </w:p>
        </w:tc>
        <w:tc>
          <w:tcPr>
            <w:tcW w:w="455" w:type="pct"/>
          </w:tcPr>
          <w:p w14:paraId="7A04B5A9" w14:textId="77777777" w:rsidR="00FE2A6F" w:rsidRDefault="00A762F3">
            <w:r>
              <w:t xml:space="preserve">C </w:t>
            </w:r>
          </w:p>
        </w:tc>
        <w:tc>
          <w:tcPr>
            <w:tcW w:w="455" w:type="pct"/>
          </w:tcPr>
          <w:p w14:paraId="7A04B5AA" w14:textId="77777777" w:rsidR="00FE2A6F" w:rsidRDefault="00A762F3">
            <w:r>
              <w:t xml:space="preserve">D </w:t>
            </w:r>
          </w:p>
        </w:tc>
        <w:tc>
          <w:tcPr>
            <w:tcW w:w="455" w:type="pct"/>
          </w:tcPr>
          <w:p w14:paraId="7A04B5AB" w14:textId="77777777" w:rsidR="00FE2A6F" w:rsidRDefault="00A762F3">
            <w:r>
              <w:t xml:space="preserve">D </w:t>
            </w:r>
          </w:p>
        </w:tc>
        <w:tc>
          <w:tcPr>
            <w:tcW w:w="455" w:type="pct"/>
          </w:tcPr>
          <w:p w14:paraId="7A04B5AC" w14:textId="77777777" w:rsidR="00FE2A6F" w:rsidRDefault="00A762F3">
            <w:r>
              <w:t xml:space="preserve">D </w:t>
            </w:r>
          </w:p>
        </w:tc>
        <w:tc>
          <w:tcPr>
            <w:tcW w:w="455" w:type="pct"/>
          </w:tcPr>
          <w:p w14:paraId="7A04B5AD" w14:textId="77777777" w:rsidR="00FE2A6F" w:rsidRDefault="00A762F3">
            <w:r>
              <w:t xml:space="preserve">D </w:t>
            </w:r>
          </w:p>
        </w:tc>
      </w:tr>
      <w:tr w:rsidR="00FE2A6F" w14:paraId="7A04B5B8" w14:textId="77777777">
        <w:tc>
          <w:tcPr>
            <w:tcW w:w="1364" w:type="pct"/>
          </w:tcPr>
          <w:p w14:paraId="7A04B5AF" w14:textId="77777777" w:rsidR="00FE2A6F" w:rsidRDefault="00A762F3">
            <w:r>
              <w:t xml:space="preserve">Industrial uses allowed in a commercial district </w:t>
            </w:r>
          </w:p>
        </w:tc>
        <w:tc>
          <w:tcPr>
            <w:tcW w:w="455" w:type="pct"/>
          </w:tcPr>
          <w:p w14:paraId="7A04B5B0" w14:textId="77777777" w:rsidR="00FE2A6F" w:rsidRDefault="00A762F3">
            <w:r>
              <w:t xml:space="preserve">A </w:t>
            </w:r>
          </w:p>
        </w:tc>
        <w:tc>
          <w:tcPr>
            <w:tcW w:w="455" w:type="pct"/>
          </w:tcPr>
          <w:p w14:paraId="7A04B5B1" w14:textId="77777777" w:rsidR="00FE2A6F" w:rsidRDefault="00A762F3">
            <w:r>
              <w:t xml:space="preserve">A </w:t>
            </w:r>
          </w:p>
        </w:tc>
        <w:tc>
          <w:tcPr>
            <w:tcW w:w="455" w:type="pct"/>
          </w:tcPr>
          <w:p w14:paraId="7A04B5B2" w14:textId="77777777" w:rsidR="00FE2A6F" w:rsidRDefault="00A762F3">
            <w:r>
              <w:t xml:space="preserve">B </w:t>
            </w:r>
          </w:p>
        </w:tc>
        <w:tc>
          <w:tcPr>
            <w:tcW w:w="455" w:type="pct"/>
          </w:tcPr>
          <w:p w14:paraId="7A04B5B3" w14:textId="77777777" w:rsidR="00FE2A6F" w:rsidRDefault="00A762F3">
            <w:r>
              <w:t xml:space="preserve">B </w:t>
            </w:r>
          </w:p>
        </w:tc>
        <w:tc>
          <w:tcPr>
            <w:tcW w:w="455" w:type="pct"/>
          </w:tcPr>
          <w:p w14:paraId="7A04B5B4" w14:textId="77777777" w:rsidR="00FE2A6F" w:rsidRDefault="00A762F3">
            <w:r>
              <w:t xml:space="preserve">C </w:t>
            </w:r>
          </w:p>
        </w:tc>
        <w:tc>
          <w:tcPr>
            <w:tcW w:w="455" w:type="pct"/>
          </w:tcPr>
          <w:p w14:paraId="7A04B5B5" w14:textId="77777777" w:rsidR="00FE2A6F" w:rsidRDefault="00A762F3">
            <w:r>
              <w:t xml:space="preserve">D </w:t>
            </w:r>
          </w:p>
        </w:tc>
        <w:tc>
          <w:tcPr>
            <w:tcW w:w="455" w:type="pct"/>
          </w:tcPr>
          <w:p w14:paraId="7A04B5B6" w14:textId="77777777" w:rsidR="00FE2A6F" w:rsidRDefault="00A762F3">
            <w:r>
              <w:t xml:space="preserve">D </w:t>
            </w:r>
          </w:p>
        </w:tc>
        <w:tc>
          <w:tcPr>
            <w:tcW w:w="455" w:type="pct"/>
          </w:tcPr>
          <w:p w14:paraId="7A04B5B7" w14:textId="77777777" w:rsidR="00FE2A6F" w:rsidRDefault="00A762F3">
            <w:r>
              <w:t xml:space="preserve">D </w:t>
            </w:r>
          </w:p>
        </w:tc>
      </w:tr>
      <w:tr w:rsidR="00FE2A6F" w14:paraId="7A04B5C2" w14:textId="77777777">
        <w:tc>
          <w:tcPr>
            <w:tcW w:w="1364" w:type="pct"/>
          </w:tcPr>
          <w:p w14:paraId="7A04B5B9" w14:textId="77777777" w:rsidR="00FE2A6F" w:rsidRDefault="00A762F3">
            <w:r>
              <w:t xml:space="preserve">Industrial uses not allowed in a commercial district </w:t>
            </w:r>
          </w:p>
        </w:tc>
        <w:tc>
          <w:tcPr>
            <w:tcW w:w="455" w:type="pct"/>
          </w:tcPr>
          <w:p w14:paraId="7A04B5BA" w14:textId="77777777" w:rsidR="00FE2A6F" w:rsidRDefault="00A762F3">
            <w:r>
              <w:t xml:space="preserve">A </w:t>
            </w:r>
          </w:p>
        </w:tc>
        <w:tc>
          <w:tcPr>
            <w:tcW w:w="455" w:type="pct"/>
          </w:tcPr>
          <w:p w14:paraId="7A04B5BB" w14:textId="77777777" w:rsidR="00FE2A6F" w:rsidRDefault="00A762F3">
            <w:r>
              <w:t xml:space="preserve">A </w:t>
            </w:r>
          </w:p>
        </w:tc>
        <w:tc>
          <w:tcPr>
            <w:tcW w:w="455" w:type="pct"/>
          </w:tcPr>
          <w:p w14:paraId="7A04B5BC" w14:textId="77777777" w:rsidR="00FE2A6F" w:rsidRDefault="00A762F3">
            <w:r>
              <w:t xml:space="preserve">A </w:t>
            </w:r>
          </w:p>
        </w:tc>
        <w:tc>
          <w:tcPr>
            <w:tcW w:w="455" w:type="pct"/>
          </w:tcPr>
          <w:p w14:paraId="7A04B5BD" w14:textId="77777777" w:rsidR="00FE2A6F" w:rsidRDefault="00A762F3">
            <w:r>
              <w:t xml:space="preserve">B </w:t>
            </w:r>
          </w:p>
        </w:tc>
        <w:tc>
          <w:tcPr>
            <w:tcW w:w="455" w:type="pct"/>
          </w:tcPr>
          <w:p w14:paraId="7A04B5BE" w14:textId="77777777" w:rsidR="00FE2A6F" w:rsidRDefault="00A762F3">
            <w:r>
              <w:t xml:space="preserve">B </w:t>
            </w:r>
          </w:p>
        </w:tc>
        <w:tc>
          <w:tcPr>
            <w:tcW w:w="455" w:type="pct"/>
          </w:tcPr>
          <w:p w14:paraId="7A04B5BF" w14:textId="77777777" w:rsidR="00FE2A6F" w:rsidRDefault="00A762F3">
            <w:r>
              <w:t xml:space="preserve">C </w:t>
            </w:r>
          </w:p>
        </w:tc>
        <w:tc>
          <w:tcPr>
            <w:tcW w:w="455" w:type="pct"/>
          </w:tcPr>
          <w:p w14:paraId="7A04B5C0" w14:textId="77777777" w:rsidR="00FE2A6F" w:rsidRDefault="00A762F3">
            <w:r>
              <w:t xml:space="preserve">D </w:t>
            </w:r>
          </w:p>
        </w:tc>
        <w:tc>
          <w:tcPr>
            <w:tcW w:w="455" w:type="pct"/>
          </w:tcPr>
          <w:p w14:paraId="7A04B5C1" w14:textId="77777777" w:rsidR="00FE2A6F" w:rsidRDefault="00A762F3">
            <w:r>
              <w:t xml:space="preserve">D </w:t>
            </w:r>
          </w:p>
        </w:tc>
      </w:tr>
      <w:tr w:rsidR="00FE2A6F" w14:paraId="7A04B5CC" w14:textId="77777777">
        <w:tc>
          <w:tcPr>
            <w:tcW w:w="1364" w:type="pct"/>
          </w:tcPr>
          <w:p w14:paraId="7A04B5C3" w14:textId="77777777" w:rsidR="00FE2A6F" w:rsidRDefault="00A762F3">
            <w:r>
              <w:t xml:space="preserve">Civic uses allowed in a residential district </w:t>
            </w:r>
          </w:p>
        </w:tc>
        <w:tc>
          <w:tcPr>
            <w:tcW w:w="455" w:type="pct"/>
          </w:tcPr>
          <w:p w14:paraId="7A04B5C4" w14:textId="77777777" w:rsidR="00FE2A6F" w:rsidRDefault="00A762F3">
            <w:r>
              <w:t xml:space="preserve">B </w:t>
            </w:r>
          </w:p>
        </w:tc>
        <w:tc>
          <w:tcPr>
            <w:tcW w:w="455" w:type="pct"/>
          </w:tcPr>
          <w:p w14:paraId="7A04B5C5" w14:textId="77777777" w:rsidR="00FE2A6F" w:rsidRDefault="00A762F3">
            <w:r>
              <w:t xml:space="preserve">C </w:t>
            </w:r>
          </w:p>
        </w:tc>
        <w:tc>
          <w:tcPr>
            <w:tcW w:w="455" w:type="pct"/>
          </w:tcPr>
          <w:p w14:paraId="7A04B5C6" w14:textId="77777777" w:rsidR="00FE2A6F" w:rsidRDefault="00A762F3">
            <w:r>
              <w:t xml:space="preserve">D </w:t>
            </w:r>
          </w:p>
        </w:tc>
        <w:tc>
          <w:tcPr>
            <w:tcW w:w="455" w:type="pct"/>
          </w:tcPr>
          <w:p w14:paraId="7A04B5C7" w14:textId="77777777" w:rsidR="00FE2A6F" w:rsidRDefault="00A762F3">
            <w:r>
              <w:t xml:space="preserve">D </w:t>
            </w:r>
          </w:p>
        </w:tc>
        <w:tc>
          <w:tcPr>
            <w:tcW w:w="455" w:type="pct"/>
          </w:tcPr>
          <w:p w14:paraId="7A04B5C8" w14:textId="77777777" w:rsidR="00FE2A6F" w:rsidRDefault="00A762F3">
            <w:r>
              <w:t xml:space="preserve">D </w:t>
            </w:r>
          </w:p>
        </w:tc>
        <w:tc>
          <w:tcPr>
            <w:tcW w:w="455" w:type="pct"/>
          </w:tcPr>
          <w:p w14:paraId="7A04B5C9" w14:textId="77777777" w:rsidR="00FE2A6F" w:rsidRDefault="00A762F3">
            <w:r>
              <w:t xml:space="preserve">D </w:t>
            </w:r>
          </w:p>
        </w:tc>
        <w:tc>
          <w:tcPr>
            <w:tcW w:w="455" w:type="pct"/>
          </w:tcPr>
          <w:p w14:paraId="7A04B5CA" w14:textId="77777777" w:rsidR="00FE2A6F" w:rsidRDefault="00A762F3">
            <w:r>
              <w:t xml:space="preserve">D </w:t>
            </w:r>
          </w:p>
        </w:tc>
        <w:tc>
          <w:tcPr>
            <w:tcW w:w="455" w:type="pct"/>
          </w:tcPr>
          <w:p w14:paraId="7A04B5CB" w14:textId="77777777" w:rsidR="00FE2A6F" w:rsidRDefault="00A762F3">
            <w:r>
              <w:t xml:space="preserve">D </w:t>
            </w:r>
          </w:p>
        </w:tc>
      </w:tr>
      <w:tr w:rsidR="00FE2A6F" w14:paraId="7A04B5D6" w14:textId="77777777">
        <w:tc>
          <w:tcPr>
            <w:tcW w:w="1364" w:type="pct"/>
          </w:tcPr>
          <w:p w14:paraId="7A04B5CD" w14:textId="77777777" w:rsidR="00FE2A6F" w:rsidRDefault="00A762F3">
            <w:r>
              <w:t xml:space="preserve">Civic uses not allowed in a residential district </w:t>
            </w:r>
          </w:p>
        </w:tc>
        <w:tc>
          <w:tcPr>
            <w:tcW w:w="455" w:type="pct"/>
          </w:tcPr>
          <w:p w14:paraId="7A04B5CE" w14:textId="77777777" w:rsidR="00FE2A6F" w:rsidRDefault="00A762F3">
            <w:r>
              <w:t xml:space="preserve">B </w:t>
            </w:r>
          </w:p>
        </w:tc>
        <w:tc>
          <w:tcPr>
            <w:tcW w:w="455" w:type="pct"/>
          </w:tcPr>
          <w:p w14:paraId="7A04B5CF" w14:textId="77777777" w:rsidR="00FE2A6F" w:rsidRDefault="00A762F3">
            <w:r>
              <w:t xml:space="preserve">B </w:t>
            </w:r>
          </w:p>
        </w:tc>
        <w:tc>
          <w:tcPr>
            <w:tcW w:w="455" w:type="pct"/>
          </w:tcPr>
          <w:p w14:paraId="7A04B5D0" w14:textId="77777777" w:rsidR="00FE2A6F" w:rsidRDefault="00A762F3">
            <w:r>
              <w:t xml:space="preserve">C </w:t>
            </w:r>
          </w:p>
        </w:tc>
        <w:tc>
          <w:tcPr>
            <w:tcW w:w="455" w:type="pct"/>
          </w:tcPr>
          <w:p w14:paraId="7A04B5D1" w14:textId="77777777" w:rsidR="00FE2A6F" w:rsidRDefault="00A762F3">
            <w:r>
              <w:t xml:space="preserve">C </w:t>
            </w:r>
          </w:p>
        </w:tc>
        <w:tc>
          <w:tcPr>
            <w:tcW w:w="455" w:type="pct"/>
          </w:tcPr>
          <w:p w14:paraId="7A04B5D2" w14:textId="77777777" w:rsidR="00FE2A6F" w:rsidRDefault="00A762F3">
            <w:r>
              <w:t xml:space="preserve">D </w:t>
            </w:r>
          </w:p>
        </w:tc>
        <w:tc>
          <w:tcPr>
            <w:tcW w:w="455" w:type="pct"/>
          </w:tcPr>
          <w:p w14:paraId="7A04B5D3" w14:textId="77777777" w:rsidR="00FE2A6F" w:rsidRDefault="00A762F3">
            <w:r>
              <w:t xml:space="preserve">D </w:t>
            </w:r>
          </w:p>
        </w:tc>
        <w:tc>
          <w:tcPr>
            <w:tcW w:w="455" w:type="pct"/>
          </w:tcPr>
          <w:p w14:paraId="7A04B5D4" w14:textId="77777777" w:rsidR="00FE2A6F" w:rsidRDefault="00A762F3">
            <w:r>
              <w:t xml:space="preserve">D </w:t>
            </w:r>
          </w:p>
        </w:tc>
        <w:tc>
          <w:tcPr>
            <w:tcW w:w="455" w:type="pct"/>
          </w:tcPr>
          <w:p w14:paraId="7A04B5D5" w14:textId="77777777" w:rsidR="00FE2A6F" w:rsidRDefault="00A762F3">
            <w:r>
              <w:t xml:space="preserve">D </w:t>
            </w:r>
          </w:p>
        </w:tc>
      </w:tr>
      <w:tr w:rsidR="00FE2A6F" w14:paraId="7A04B5E0" w14:textId="77777777">
        <w:tc>
          <w:tcPr>
            <w:tcW w:w="1364" w:type="pct"/>
          </w:tcPr>
          <w:p w14:paraId="7A04B5D7" w14:textId="77777777" w:rsidR="00FE2A6F" w:rsidRDefault="00A762F3">
            <w:r>
              <w:t xml:space="preserve">Agricultural uses </w:t>
            </w:r>
          </w:p>
        </w:tc>
        <w:tc>
          <w:tcPr>
            <w:tcW w:w="455" w:type="pct"/>
          </w:tcPr>
          <w:p w14:paraId="7A04B5D8" w14:textId="77777777" w:rsidR="00FE2A6F" w:rsidRDefault="00A762F3">
            <w:r>
              <w:t xml:space="preserve">B </w:t>
            </w:r>
          </w:p>
        </w:tc>
        <w:tc>
          <w:tcPr>
            <w:tcW w:w="455" w:type="pct"/>
          </w:tcPr>
          <w:p w14:paraId="7A04B5D9" w14:textId="77777777" w:rsidR="00FE2A6F" w:rsidRDefault="00A762F3">
            <w:r>
              <w:t xml:space="preserve">B </w:t>
            </w:r>
          </w:p>
        </w:tc>
        <w:tc>
          <w:tcPr>
            <w:tcW w:w="455" w:type="pct"/>
          </w:tcPr>
          <w:p w14:paraId="7A04B5DA" w14:textId="77777777" w:rsidR="00FE2A6F" w:rsidRDefault="00A762F3">
            <w:r>
              <w:t xml:space="preserve">B </w:t>
            </w:r>
          </w:p>
        </w:tc>
        <w:tc>
          <w:tcPr>
            <w:tcW w:w="455" w:type="pct"/>
          </w:tcPr>
          <w:p w14:paraId="7A04B5DB" w14:textId="77777777" w:rsidR="00FE2A6F" w:rsidRDefault="00A762F3">
            <w:r>
              <w:t xml:space="preserve">B </w:t>
            </w:r>
          </w:p>
        </w:tc>
        <w:tc>
          <w:tcPr>
            <w:tcW w:w="455" w:type="pct"/>
          </w:tcPr>
          <w:p w14:paraId="7A04B5DC" w14:textId="77777777" w:rsidR="00FE2A6F" w:rsidRDefault="00A762F3">
            <w:r>
              <w:t xml:space="preserve">B </w:t>
            </w:r>
          </w:p>
        </w:tc>
        <w:tc>
          <w:tcPr>
            <w:tcW w:w="455" w:type="pct"/>
          </w:tcPr>
          <w:p w14:paraId="7A04B5DD" w14:textId="77777777" w:rsidR="00FE2A6F" w:rsidRDefault="00A762F3">
            <w:r>
              <w:t xml:space="preserve">C </w:t>
            </w:r>
          </w:p>
        </w:tc>
        <w:tc>
          <w:tcPr>
            <w:tcW w:w="455" w:type="pct"/>
          </w:tcPr>
          <w:p w14:paraId="7A04B5DE" w14:textId="77777777" w:rsidR="00FE2A6F" w:rsidRDefault="00A762F3">
            <w:r>
              <w:t xml:space="preserve">C </w:t>
            </w:r>
          </w:p>
        </w:tc>
        <w:tc>
          <w:tcPr>
            <w:tcW w:w="455" w:type="pct"/>
          </w:tcPr>
          <w:p w14:paraId="7A04B5DF" w14:textId="77777777" w:rsidR="00FE2A6F" w:rsidRDefault="00A762F3">
            <w:r>
              <w:t xml:space="preserve">C </w:t>
            </w:r>
          </w:p>
        </w:tc>
      </w:tr>
    </w:tbl>
    <w:p w14:paraId="7A04B5E1" w14:textId="77777777" w:rsidR="00FE2A6F" w:rsidRDefault="00FE2A6F"/>
    <w:p w14:paraId="7A04B5E2" w14:textId="77777777" w:rsidR="00FE2A6F" w:rsidRDefault="00A762F3">
      <w:pPr>
        <w:pStyle w:val="Block1"/>
      </w:pPr>
      <w:r>
        <w:t> </w:t>
      </w:r>
      <w:r>
        <w:t xml:space="preserve"> </w:t>
      </w:r>
    </w:p>
    <w:p w14:paraId="7A04B5E3" w14:textId="77777777" w:rsidR="00FE2A6F" w:rsidRDefault="00A762F3">
      <w:pPr>
        <w:pStyle w:val="HistoryNote"/>
      </w:pPr>
      <w:r>
        <w:t>Source: Section 13-2-345; Ord. 990225-70; Ord. 031211-11.</w:t>
      </w:r>
    </w:p>
    <w:p w14:paraId="7A04B5E4" w14:textId="77777777" w:rsidR="00FE2A6F" w:rsidRDefault="00A762F3">
      <w:pPr>
        <w:pStyle w:val="Block1"/>
      </w:pPr>
      <w:r>
        <w:t> </w:t>
      </w:r>
      <w:r>
        <w:t xml:space="preserve"> </w:t>
      </w:r>
    </w:p>
    <w:p w14:paraId="7A04B5E5" w14:textId="77777777" w:rsidR="00FE2A6F" w:rsidRDefault="00FE2A6F">
      <w:pPr>
        <w:spacing w:before="0" w:after="0"/>
        <w:sectPr w:rsidR="00FE2A6F">
          <w:headerReference w:type="default" r:id="rId853"/>
          <w:footerReference w:type="default" r:id="rId854"/>
          <w:type w:val="continuous"/>
          <w:pgSz w:w="12240" w:h="15840"/>
          <w:pgMar w:top="1440" w:right="1440" w:bottom="1440" w:left="1440" w:header="720" w:footer="720" w:gutter="0"/>
          <w:cols w:space="720"/>
        </w:sectPr>
      </w:pPr>
    </w:p>
    <w:p w14:paraId="7A04B5E6" w14:textId="77777777" w:rsidR="00FE2A6F" w:rsidRDefault="00A762F3">
      <w:pPr>
        <w:pStyle w:val="Section"/>
      </w:pPr>
      <w:r>
        <w:t>§ 25-2-947 NONCONFORMING USE REGULATION GROUPS.</w:t>
      </w:r>
    </w:p>
    <w:p w14:paraId="7A04B5E7" w14:textId="77777777" w:rsidR="00FE2A6F" w:rsidRDefault="00A762F3">
      <w:pPr>
        <w:pStyle w:val="List1"/>
      </w:pPr>
      <w:r>
        <w:t>(A)</w:t>
      </w:r>
      <w:r>
        <w:tab/>
        <w:t xml:space="preserve">A Group "A" nonconforming use must comply with the regulations described in this subsection. </w:t>
      </w:r>
    </w:p>
    <w:p w14:paraId="7A04B5E8" w14:textId="77777777" w:rsidR="00FE2A6F" w:rsidRDefault="00A762F3">
      <w:pPr>
        <w:pStyle w:val="List2"/>
      </w:pPr>
      <w:r>
        <w:t>(1)</w:t>
      </w:r>
      <w:r>
        <w:tab/>
        <w:t xml:space="preserve">Except as provided in Subsections (B)(1) and (2), a Group "A" nonconforming use must comply with Group "B" nonconforming use regulations. </w:t>
      </w:r>
    </w:p>
    <w:p w14:paraId="7A04B5E9" w14:textId="77777777" w:rsidR="00FE2A6F" w:rsidRDefault="00A762F3">
      <w:pPr>
        <w:pStyle w:val="List2"/>
      </w:pPr>
      <w:r>
        <w:t>(2)</w:t>
      </w:r>
      <w:r>
        <w:tab/>
        <w:t xml:space="preserve">A person shall discontinue a nonconforming use not later than 10 years after the date the use becomes nonconforming, if the use occurs: </w:t>
      </w:r>
    </w:p>
    <w:p w14:paraId="7A04B5EA" w14:textId="77777777" w:rsidR="00FE2A6F" w:rsidRDefault="00A762F3">
      <w:pPr>
        <w:pStyle w:val="List3"/>
      </w:pPr>
      <w:r>
        <w:t>(a)</w:t>
      </w:r>
      <w:r>
        <w:tab/>
      </w:r>
      <w:r>
        <w:t xml:space="preserve">outside a structure; or </w:t>
      </w:r>
    </w:p>
    <w:p w14:paraId="7A04B5EB" w14:textId="77777777" w:rsidR="00FE2A6F" w:rsidRDefault="00A762F3">
      <w:pPr>
        <w:pStyle w:val="List3"/>
      </w:pPr>
      <w:r>
        <w:t>(b)</w:t>
      </w:r>
      <w:r>
        <w:tab/>
        <w:t xml:space="preserve">in a structure valued at less than $10,000. </w:t>
      </w:r>
    </w:p>
    <w:p w14:paraId="7A04B5EC" w14:textId="77777777" w:rsidR="00FE2A6F" w:rsidRDefault="00A762F3">
      <w:pPr>
        <w:pStyle w:val="List2"/>
      </w:pPr>
      <w:r>
        <w:lastRenderedPageBreak/>
        <w:t>(3)</w:t>
      </w:r>
      <w:r>
        <w:tab/>
        <w:t xml:space="preserve">Maintenance or improvement of a structure is limited to that required by law to comply with minimum health and safety requirements. The value of an improvement described in this paragraph may not be used in determining the value of a structure. </w:t>
      </w:r>
    </w:p>
    <w:p w14:paraId="7A04B5ED" w14:textId="77777777" w:rsidR="00FE2A6F" w:rsidRDefault="00A762F3">
      <w:pPr>
        <w:pStyle w:val="List1"/>
      </w:pPr>
      <w:r>
        <w:t>(B)</w:t>
      </w:r>
      <w:r>
        <w:tab/>
        <w:t xml:space="preserve">A Group "B" nonconforming use must comply with the regulations described in this subsection. </w:t>
      </w:r>
    </w:p>
    <w:p w14:paraId="7A04B5EE" w14:textId="77777777" w:rsidR="00FE2A6F" w:rsidRDefault="00A762F3">
      <w:pPr>
        <w:pStyle w:val="List2"/>
      </w:pPr>
      <w:r>
        <w:t>(1)</w:t>
      </w:r>
      <w:r>
        <w:tab/>
      </w:r>
      <w:r>
        <w:t xml:space="preserve">A person may continue a nonconforming use and maintain an associated structure, except the person may not: </w:t>
      </w:r>
    </w:p>
    <w:p w14:paraId="7A04B5EF" w14:textId="77777777" w:rsidR="00FE2A6F" w:rsidRDefault="00A762F3">
      <w:pPr>
        <w:pStyle w:val="List3"/>
      </w:pPr>
      <w:r>
        <w:t>(a)</w:t>
      </w:r>
      <w:r>
        <w:tab/>
        <w:t xml:space="preserve">increase the floor space or site area of a nonresidential use; or </w:t>
      </w:r>
    </w:p>
    <w:p w14:paraId="7A04B5F0" w14:textId="77777777" w:rsidR="00FE2A6F" w:rsidRDefault="00A762F3">
      <w:pPr>
        <w:pStyle w:val="List3"/>
      </w:pPr>
      <w:r>
        <w:t>(b)</w:t>
      </w:r>
      <w:r>
        <w:tab/>
        <w:t xml:space="preserve">make a change that increases the amount of required accessible spaces. </w:t>
      </w:r>
    </w:p>
    <w:p w14:paraId="7A04B5F1" w14:textId="77777777" w:rsidR="00FE2A6F" w:rsidRDefault="00A762F3">
      <w:pPr>
        <w:pStyle w:val="List2"/>
      </w:pPr>
      <w:r>
        <w:t>(2)</w:t>
      </w:r>
      <w:r>
        <w:tab/>
        <w:t xml:space="preserve">A person may improve, enlarge, or structurally alter a structure if the cost does not exceed 20 percent of the value of the structure before the improvement. </w:t>
      </w:r>
    </w:p>
    <w:p w14:paraId="7A04B5F2" w14:textId="77777777" w:rsidR="00FE2A6F" w:rsidRDefault="00A762F3">
      <w:pPr>
        <w:pStyle w:val="List2"/>
      </w:pPr>
      <w:r>
        <w:t>(3)</w:t>
      </w:r>
      <w:r>
        <w:tab/>
      </w:r>
      <w:r>
        <w:t xml:space="preserve">An improvement required by law to meet minimum health and safety requirements, or an improvement to a portion of a structure used solely for a conforming use may not be used in determining valuations under Subsection (B). </w:t>
      </w:r>
    </w:p>
    <w:p w14:paraId="7A04B5F3" w14:textId="77777777" w:rsidR="00FE2A6F" w:rsidRDefault="00A762F3">
      <w:pPr>
        <w:pStyle w:val="List1"/>
      </w:pPr>
      <w:r>
        <w:t>(C)</w:t>
      </w:r>
      <w:r>
        <w:tab/>
        <w:t xml:space="preserve">A Group "C" nonconforming use must comply with the regulations described in this subsection. </w:t>
      </w:r>
    </w:p>
    <w:p w14:paraId="7A04B5F4" w14:textId="77777777" w:rsidR="00FE2A6F" w:rsidRDefault="00A762F3">
      <w:pPr>
        <w:pStyle w:val="List2"/>
      </w:pPr>
      <w:r>
        <w:t>(1)</w:t>
      </w:r>
      <w:r>
        <w:tab/>
        <w:t xml:space="preserve">A person may continue a nonconforming use and maintain an associated structure. </w:t>
      </w:r>
    </w:p>
    <w:p w14:paraId="7A04B5F5" w14:textId="77777777" w:rsidR="00FE2A6F" w:rsidRDefault="00A762F3">
      <w:pPr>
        <w:pStyle w:val="List2"/>
      </w:pPr>
      <w:r>
        <w:t>(2)</w:t>
      </w:r>
      <w:r>
        <w:tab/>
        <w:t xml:space="preserve">A person may expand the portion of a structure or site that is used for a nonconforming use, except: </w:t>
      </w:r>
    </w:p>
    <w:p w14:paraId="7A04B5F6" w14:textId="77777777" w:rsidR="00FE2A6F" w:rsidRDefault="00A762F3">
      <w:pPr>
        <w:pStyle w:val="List3"/>
      </w:pPr>
      <w:r>
        <w:t>(a)</w:t>
      </w:r>
      <w:r>
        <w:tab/>
        <w:t xml:space="preserve">an expansion of the portion of the site must be on the same lot and may occur only one time; and </w:t>
      </w:r>
    </w:p>
    <w:p w14:paraId="7A04B5F7" w14:textId="77777777" w:rsidR="00FE2A6F" w:rsidRDefault="00A762F3">
      <w:pPr>
        <w:pStyle w:val="List3"/>
      </w:pPr>
      <w:r>
        <w:t>(b)</w:t>
      </w:r>
      <w:r>
        <w:tab/>
        <w:t xml:space="preserve">an expansion may not increase the amount of off-street parking that was required prior to November 13, 2023, to more than 120 percent of that required for the use on the later of March 1, 1984 or the date the use became nonconforming. </w:t>
      </w:r>
    </w:p>
    <w:p w14:paraId="7A04B5F8" w14:textId="77777777" w:rsidR="00FE2A6F" w:rsidRDefault="00A762F3">
      <w:pPr>
        <w:pStyle w:val="List2"/>
      </w:pPr>
      <w:r>
        <w:t>(3)</w:t>
      </w:r>
      <w:r>
        <w:tab/>
      </w:r>
      <w:r>
        <w:t xml:space="preserve">If a structure is used for a nonconforming conditional use that the Land Use Commission has not approved, a person may annually expend not more than 20 percent of the value of the structure to improve, enlarge, or structurally alter the structure. </w:t>
      </w:r>
    </w:p>
    <w:p w14:paraId="7A04B5F9" w14:textId="77777777" w:rsidR="00FE2A6F" w:rsidRDefault="00A762F3">
      <w:pPr>
        <w:pStyle w:val="List1"/>
      </w:pPr>
      <w:r>
        <w:t>(D)</w:t>
      </w:r>
      <w:r>
        <w:tab/>
        <w:t xml:space="preserve">A Group "D" nonconforming use must comply with the regulations described in this subsection. </w:t>
      </w:r>
    </w:p>
    <w:p w14:paraId="7A04B5FA" w14:textId="77777777" w:rsidR="00FE2A6F" w:rsidRDefault="00A762F3">
      <w:pPr>
        <w:pStyle w:val="List2"/>
      </w:pPr>
      <w:r>
        <w:t>(1)</w:t>
      </w:r>
      <w:r>
        <w:tab/>
        <w:t xml:space="preserve">A Group "D" nonconforming use must comply with Group "C" nonconforming use regulations. </w:t>
      </w:r>
    </w:p>
    <w:p w14:paraId="7A04B5FB" w14:textId="77777777" w:rsidR="00FE2A6F" w:rsidRDefault="00A762F3">
      <w:pPr>
        <w:pStyle w:val="List2"/>
      </w:pPr>
      <w:r>
        <w:t>(2)</w:t>
      </w:r>
      <w:r>
        <w:tab/>
      </w:r>
      <w:r>
        <w:t xml:space="preserve">A nonconforming conditional use approved by the Land Use Commission may be replaced by a similar nonconforming conditional use if the Land Use Commission: </w:t>
      </w:r>
    </w:p>
    <w:p w14:paraId="7A04B5FC" w14:textId="77777777" w:rsidR="00FE2A6F" w:rsidRDefault="00A762F3">
      <w:pPr>
        <w:pStyle w:val="List3"/>
      </w:pPr>
      <w:r>
        <w:t>(a)</w:t>
      </w:r>
      <w:r>
        <w:tab/>
        <w:t xml:space="preserve">reviews traffic generation, noise, hours of operation, number of employees, and other appropriate performance measures; </w:t>
      </w:r>
    </w:p>
    <w:p w14:paraId="7A04B5FD" w14:textId="77777777" w:rsidR="00FE2A6F" w:rsidRDefault="00A762F3">
      <w:pPr>
        <w:pStyle w:val="List3"/>
      </w:pPr>
      <w:r>
        <w:t>(b)</w:t>
      </w:r>
      <w:r>
        <w:tab/>
        <w:t xml:space="preserve">determines that the replacement use will not more adversely affect surrounding uses than does the original use; and </w:t>
      </w:r>
    </w:p>
    <w:p w14:paraId="7A04B5FE" w14:textId="77777777" w:rsidR="00FE2A6F" w:rsidRDefault="00A762F3">
      <w:pPr>
        <w:pStyle w:val="List3"/>
      </w:pPr>
      <w:r>
        <w:t>(c)</w:t>
      </w:r>
      <w:r>
        <w:tab/>
        <w:t xml:space="preserve">approves the replacement use. </w:t>
      </w:r>
    </w:p>
    <w:p w14:paraId="7A04B5FF" w14:textId="77777777" w:rsidR="00FE2A6F" w:rsidRDefault="00A762F3">
      <w:pPr>
        <w:pStyle w:val="List1"/>
      </w:pPr>
      <w:r>
        <w:t>(E)</w:t>
      </w:r>
      <w:r>
        <w:tab/>
      </w:r>
      <w:r>
        <w:t xml:space="preserve">Except as provided in Subsections (A)(3) and (B)(3), the value of a structure is the value established by the tax appraisal district. </w:t>
      </w:r>
    </w:p>
    <w:p w14:paraId="7A04B600" w14:textId="77777777" w:rsidR="00FE2A6F" w:rsidRDefault="00A762F3">
      <w:pPr>
        <w:pStyle w:val="HistoryNote"/>
      </w:pPr>
      <w:r>
        <w:t>Source: Sections 13-1-333 and 13-2-344; Ord. 990225-70; Ord. 010607-8; Ord. 031211-11; Ord. No. 20231102-028, Pt. 21, 11-13-23.</w:t>
      </w:r>
    </w:p>
    <w:p w14:paraId="7A04B601" w14:textId="77777777" w:rsidR="00FE2A6F" w:rsidRDefault="00FE2A6F">
      <w:pPr>
        <w:spacing w:before="0" w:after="0"/>
        <w:sectPr w:rsidR="00FE2A6F">
          <w:headerReference w:type="default" r:id="rId855"/>
          <w:footerReference w:type="default" r:id="rId856"/>
          <w:type w:val="continuous"/>
          <w:pgSz w:w="12240" w:h="15840"/>
          <w:pgMar w:top="1440" w:right="1440" w:bottom="1440" w:left="1440" w:header="720" w:footer="720" w:gutter="0"/>
          <w:cols w:space="720"/>
        </w:sectPr>
      </w:pPr>
    </w:p>
    <w:p w14:paraId="7A04B602" w14:textId="77777777" w:rsidR="00FE2A6F" w:rsidRDefault="00A762F3">
      <w:pPr>
        <w:pStyle w:val="Section"/>
      </w:pPr>
      <w:r>
        <w:lastRenderedPageBreak/>
        <w:t>§ 25-2-948 CERTAIN USES NEAR HAZARDOUS PIPELINES.</w:t>
      </w:r>
    </w:p>
    <w:p w14:paraId="7A04B603" w14:textId="77777777" w:rsidR="00FE2A6F" w:rsidRDefault="00A762F3">
      <w:pPr>
        <w:pStyle w:val="List1"/>
      </w:pPr>
      <w:r>
        <w:t>(A)</w:t>
      </w:r>
      <w:r>
        <w:tab/>
        <w:t>This section applies to a use that is nonconforming because of its proximity to a hazardous pipeline under Section 25-2-516(B) (</w:t>
      </w:r>
      <w:r>
        <w:rPr>
          <w:i/>
        </w:rPr>
        <w:t>Development Near a Hazardous Pipeline</w:t>
      </w:r>
      <w:r>
        <w:t xml:space="preserve">). </w:t>
      </w:r>
    </w:p>
    <w:p w14:paraId="7A04B604" w14:textId="77777777" w:rsidR="00FE2A6F" w:rsidRDefault="00A762F3">
      <w:pPr>
        <w:pStyle w:val="List1"/>
      </w:pPr>
      <w:r>
        <w:t>(B)</w:t>
      </w:r>
      <w:r>
        <w:tab/>
      </w:r>
      <w:r>
        <w:t>Proximity to a hazardous pipeline does not cause a structure or area to be noncomplying under Article 8 (</w:t>
      </w:r>
      <w:r>
        <w:rPr>
          <w:i/>
        </w:rPr>
        <w:t>Noncomplying Structures</w:t>
      </w:r>
      <w:r>
        <w:t xml:space="preserve">). </w:t>
      </w:r>
    </w:p>
    <w:p w14:paraId="7A04B605" w14:textId="77777777" w:rsidR="00FE2A6F" w:rsidRDefault="00A762F3">
      <w:pPr>
        <w:pStyle w:val="List1"/>
      </w:pPr>
      <w:r>
        <w:t>(C)</w:t>
      </w:r>
      <w:r>
        <w:tab/>
        <w:t>Except as provided by Subsection (C), the use is governed by Group "D" regulations prescribed by Section 25-2-947 (</w:t>
      </w:r>
      <w:r>
        <w:rPr>
          <w:i/>
        </w:rPr>
        <w:t>Nonconforming Use Regulation Groups</w:t>
      </w:r>
      <w:r>
        <w:t xml:space="preserve">). </w:t>
      </w:r>
    </w:p>
    <w:p w14:paraId="7A04B606" w14:textId="77777777" w:rsidR="00FE2A6F" w:rsidRDefault="00A762F3">
      <w:pPr>
        <w:pStyle w:val="List1"/>
      </w:pPr>
      <w:r>
        <w:t>(D)</w:t>
      </w:r>
      <w:r>
        <w:tab/>
        <w:t>If there is a conflict between the regulations prescribed by this section and the regulations as determined by Section 25-2-946 (</w:t>
      </w:r>
      <w:r>
        <w:rPr>
          <w:i/>
        </w:rPr>
        <w:t>Determination of Nonconforming Use Regulation Group</w:t>
      </w:r>
      <w:r>
        <w:t xml:space="preserve">), the more restrictive regulations apply. </w:t>
      </w:r>
    </w:p>
    <w:p w14:paraId="7A04B607" w14:textId="77777777" w:rsidR="00FE2A6F" w:rsidRDefault="00A762F3">
      <w:pPr>
        <w:pStyle w:val="HistoryNote"/>
      </w:pPr>
      <w:r>
        <w:t>Source: Ord. 030410-12; Ord. 031211-11.</w:t>
      </w:r>
    </w:p>
    <w:p w14:paraId="7A04B608" w14:textId="77777777" w:rsidR="00FE2A6F" w:rsidRDefault="00FE2A6F">
      <w:pPr>
        <w:spacing w:before="0" w:after="0"/>
        <w:sectPr w:rsidR="00FE2A6F">
          <w:headerReference w:type="default" r:id="rId857"/>
          <w:footerReference w:type="default" r:id="rId858"/>
          <w:type w:val="continuous"/>
          <w:pgSz w:w="12240" w:h="15840"/>
          <w:pgMar w:top="1440" w:right="1440" w:bottom="1440" w:left="1440" w:header="720" w:footer="720" w:gutter="0"/>
          <w:cols w:space="720"/>
        </w:sectPr>
      </w:pPr>
    </w:p>
    <w:p w14:paraId="7A04B609" w14:textId="77777777" w:rsidR="00FE2A6F" w:rsidRDefault="00A762F3">
      <w:pPr>
        <w:pStyle w:val="Section"/>
      </w:pPr>
      <w:r>
        <w:t>§ 25-2-949 CERTAIN USES IN A TRANSIT ORIENTED DEVELOPMENT DISTRICT.</w:t>
      </w:r>
    </w:p>
    <w:p w14:paraId="7A04B60A" w14:textId="77777777" w:rsidR="00FE2A6F" w:rsidRDefault="00A762F3">
      <w:pPr>
        <w:pStyle w:val="List1"/>
      </w:pPr>
      <w:r>
        <w:t>(A)</w:t>
      </w:r>
      <w:r>
        <w:tab/>
        <w:t>This section applies to a use that is nonconforming under Section 25-2-766.12 (</w:t>
      </w:r>
      <w:r>
        <w:rPr>
          <w:i/>
        </w:rPr>
        <w:t>Use Regulations</w:t>
      </w:r>
      <w:r>
        <w:t xml:space="preserve">). </w:t>
      </w:r>
    </w:p>
    <w:p w14:paraId="7A04B60B" w14:textId="77777777" w:rsidR="00FE2A6F" w:rsidRDefault="00A762F3">
      <w:pPr>
        <w:pStyle w:val="List1"/>
      </w:pPr>
      <w:r>
        <w:t>(B)</w:t>
      </w:r>
      <w:r>
        <w:tab/>
        <w:t>Except as provided by Subsection (C), the use is governed by Group "D" regulations prescribed by Section 25-2-947 (</w:t>
      </w:r>
      <w:r>
        <w:rPr>
          <w:i/>
        </w:rPr>
        <w:t>Nonconforming Use Regulation Groups</w:t>
      </w:r>
      <w:r>
        <w:t xml:space="preserve">). </w:t>
      </w:r>
    </w:p>
    <w:p w14:paraId="7A04B60C" w14:textId="77777777" w:rsidR="00FE2A6F" w:rsidRDefault="00A762F3">
      <w:pPr>
        <w:pStyle w:val="List1"/>
      </w:pPr>
      <w:r>
        <w:t>(C)</w:t>
      </w:r>
      <w:r>
        <w:tab/>
      </w:r>
      <w:r>
        <w:t>If there is a conflict between the regulations prescribed by this section and the regulations as determined by Section 25-2-946 (</w:t>
      </w:r>
      <w:r>
        <w:rPr>
          <w:i/>
        </w:rPr>
        <w:t>Determination of Nonconforming Use Regulation Group</w:t>
      </w:r>
      <w:r>
        <w:t xml:space="preserve">), the more restrictive regulations apply. </w:t>
      </w:r>
    </w:p>
    <w:p w14:paraId="7A04B60D" w14:textId="77777777" w:rsidR="00FE2A6F" w:rsidRDefault="00A762F3">
      <w:pPr>
        <w:pStyle w:val="HistoryNote"/>
      </w:pPr>
      <w:r>
        <w:t>Source: Ord. 20050519-008.</w:t>
      </w:r>
    </w:p>
    <w:p w14:paraId="7A04B60E" w14:textId="77777777" w:rsidR="00FE2A6F" w:rsidRDefault="00FE2A6F">
      <w:pPr>
        <w:spacing w:before="0" w:after="0"/>
        <w:sectPr w:rsidR="00FE2A6F">
          <w:headerReference w:type="default" r:id="rId859"/>
          <w:footerReference w:type="default" r:id="rId860"/>
          <w:type w:val="continuous"/>
          <w:pgSz w:w="12240" w:h="15840"/>
          <w:pgMar w:top="1440" w:right="1440" w:bottom="1440" w:left="1440" w:header="720" w:footer="720" w:gutter="0"/>
          <w:cols w:space="720"/>
        </w:sectPr>
      </w:pPr>
    </w:p>
    <w:p w14:paraId="7A04B60F" w14:textId="77777777" w:rsidR="00FE2A6F" w:rsidRDefault="00A762F3">
      <w:pPr>
        <w:pStyle w:val="Section"/>
      </w:pPr>
      <w:r>
        <w:t>§ 25-2-950 RESERVED.</w:t>
      </w:r>
    </w:p>
    <w:p w14:paraId="7A04B610" w14:textId="77777777" w:rsidR="00FE2A6F" w:rsidRDefault="00A762F3">
      <w:pPr>
        <w:pStyle w:val="Hang1"/>
      </w:pPr>
      <w:r>
        <w:t xml:space="preserve">Editor's note(s)—Ord. No. 20250227-039, Pt. 1, effective February 27, 2025, repealed § 25-2-950, which pertained to discontinuance of nonconforming short-term rental (type 2) uses and derived from Ord. No. 20160223-A.1, Pt. 5, 4-1-2017. </w:t>
      </w:r>
    </w:p>
    <w:p w14:paraId="7A04B611" w14:textId="77777777" w:rsidR="00FE2A6F" w:rsidRDefault="00FE2A6F">
      <w:pPr>
        <w:spacing w:before="0" w:after="0"/>
        <w:sectPr w:rsidR="00FE2A6F">
          <w:headerReference w:type="default" r:id="rId861"/>
          <w:footerReference w:type="default" r:id="rId862"/>
          <w:type w:val="continuous"/>
          <w:pgSz w:w="12240" w:h="15840"/>
          <w:pgMar w:top="1440" w:right="1440" w:bottom="1440" w:left="1440" w:header="720" w:footer="720" w:gutter="0"/>
          <w:cols w:space="720"/>
        </w:sectPr>
      </w:pPr>
    </w:p>
    <w:p w14:paraId="7A04B612" w14:textId="77777777" w:rsidR="00FE2A6F" w:rsidRDefault="00A762F3">
      <w:pPr>
        <w:pStyle w:val="Heading4"/>
      </w:pPr>
      <w:r>
        <w:t>ARTICLE 8. NONCOMPLYING STRUCTURES.</w:t>
      </w:r>
    </w:p>
    <w:p w14:paraId="7A04B613" w14:textId="77777777" w:rsidR="00FE2A6F" w:rsidRDefault="00FE2A6F">
      <w:pPr>
        <w:spacing w:before="0" w:after="0"/>
        <w:sectPr w:rsidR="00FE2A6F">
          <w:headerReference w:type="default" r:id="rId863"/>
          <w:footerReference w:type="default" r:id="rId864"/>
          <w:type w:val="continuous"/>
          <w:pgSz w:w="12240" w:h="15840"/>
          <w:pgMar w:top="1440" w:right="1440" w:bottom="1440" w:left="1440" w:header="720" w:footer="720" w:gutter="0"/>
          <w:cols w:space="720"/>
        </w:sectPr>
      </w:pPr>
    </w:p>
    <w:p w14:paraId="7A04B614" w14:textId="77777777" w:rsidR="00FE2A6F" w:rsidRDefault="00A762F3">
      <w:pPr>
        <w:pStyle w:val="Section"/>
      </w:pPr>
      <w:r>
        <w:t>§ 25-2-961 NONCOMPLYING DEFINED.</w:t>
      </w:r>
    </w:p>
    <w:p w14:paraId="7A04B615" w14:textId="77777777" w:rsidR="00FE2A6F" w:rsidRDefault="00A762F3">
      <w:pPr>
        <w:pStyle w:val="Paragraph1"/>
      </w:pPr>
      <w:r>
        <w:t xml:space="preserve">NONCOMPLYING means a building, structure, or area, including off-street parking or loading areas, that does not comply with currently applicable site development regulations for the district in which it is located, but did comply with applicable regulations at the time it was constructed. </w:t>
      </w:r>
    </w:p>
    <w:p w14:paraId="7A04B616" w14:textId="77777777" w:rsidR="00FE2A6F" w:rsidRDefault="00A762F3">
      <w:pPr>
        <w:pStyle w:val="HistoryNote"/>
      </w:pPr>
      <w:r>
        <w:t>Source: Section 13-2-331; Ord. 990225-70; Ord. 031211-11.</w:t>
      </w:r>
    </w:p>
    <w:p w14:paraId="7A04B617" w14:textId="77777777" w:rsidR="00FE2A6F" w:rsidRDefault="00FE2A6F">
      <w:pPr>
        <w:spacing w:before="0" w:after="0"/>
        <w:sectPr w:rsidR="00FE2A6F">
          <w:headerReference w:type="default" r:id="rId865"/>
          <w:footerReference w:type="default" r:id="rId866"/>
          <w:type w:val="continuous"/>
          <w:pgSz w:w="12240" w:h="15840"/>
          <w:pgMar w:top="1440" w:right="1440" w:bottom="1440" w:left="1440" w:header="720" w:footer="720" w:gutter="0"/>
          <w:cols w:space="720"/>
        </w:sectPr>
      </w:pPr>
    </w:p>
    <w:p w14:paraId="7A04B618" w14:textId="77777777" w:rsidR="00FE2A6F" w:rsidRDefault="00A762F3">
      <w:pPr>
        <w:pStyle w:val="Section"/>
      </w:pPr>
      <w:r>
        <w:t>§ 25-2-962 STRUCTURES COMPLYING ON MARCH 1, 1984.</w:t>
      </w:r>
    </w:p>
    <w:p w14:paraId="7A04B619" w14:textId="77777777" w:rsidR="00FE2A6F" w:rsidRDefault="00A762F3">
      <w:pPr>
        <w:pStyle w:val="List1"/>
      </w:pPr>
      <w:r>
        <w:t>(A)</w:t>
      </w:r>
      <w:r>
        <w:tab/>
      </w:r>
      <w:r>
        <w:t xml:space="preserve">A structure that complied with the site development regulations in effect on March 1, 1984, is a complying structure notwithstanding the requirements of this chapter. </w:t>
      </w:r>
    </w:p>
    <w:p w14:paraId="7A04B61A" w14:textId="77777777" w:rsidR="00FE2A6F" w:rsidRDefault="00A762F3">
      <w:pPr>
        <w:pStyle w:val="List1"/>
      </w:pPr>
      <w:r>
        <w:lastRenderedPageBreak/>
        <w:t>(B)</w:t>
      </w:r>
      <w:r>
        <w:tab/>
        <w:t xml:space="preserve">A structure that complies with the site development regulations does not become a noncomplying structure as the result of a change in the use, zoning, or development of adjacent property. </w:t>
      </w:r>
    </w:p>
    <w:p w14:paraId="7A04B61B" w14:textId="77777777" w:rsidR="00FE2A6F" w:rsidRDefault="00A762F3">
      <w:pPr>
        <w:pStyle w:val="HistoryNote"/>
      </w:pPr>
      <w:r>
        <w:t>Source: Section 13-2-820; Ord. 990225-70; Ord. 031211-11.</w:t>
      </w:r>
    </w:p>
    <w:p w14:paraId="7A04B61C" w14:textId="77777777" w:rsidR="00FE2A6F" w:rsidRDefault="00FE2A6F">
      <w:pPr>
        <w:spacing w:before="0" w:after="0"/>
        <w:sectPr w:rsidR="00FE2A6F">
          <w:headerReference w:type="default" r:id="rId867"/>
          <w:footerReference w:type="default" r:id="rId868"/>
          <w:type w:val="continuous"/>
          <w:pgSz w:w="12240" w:h="15840"/>
          <w:pgMar w:top="1440" w:right="1440" w:bottom="1440" w:left="1440" w:header="720" w:footer="720" w:gutter="0"/>
          <w:cols w:space="720"/>
        </w:sectPr>
      </w:pPr>
    </w:p>
    <w:p w14:paraId="7A04B61D" w14:textId="77777777" w:rsidR="00FE2A6F" w:rsidRDefault="00A762F3">
      <w:pPr>
        <w:pStyle w:val="Section"/>
      </w:pPr>
      <w:r>
        <w:t>§ 25-2-963 MODIFICATION AND MAINTENANCE OF NONCOMPLYING STRUCTURES.</w:t>
      </w:r>
    </w:p>
    <w:p w14:paraId="7A04B61E" w14:textId="77777777" w:rsidR="00FE2A6F" w:rsidRDefault="00A762F3">
      <w:pPr>
        <w:pStyle w:val="List1"/>
      </w:pPr>
      <w:r>
        <w:t>(A)</w:t>
      </w:r>
      <w:r>
        <w:tab/>
      </w:r>
      <w:r>
        <w:t xml:space="preserve">Except as provided in Subsections (B), (C), and (D) of this section, a person may modify or maintain a noncomplying structure. </w:t>
      </w:r>
    </w:p>
    <w:p w14:paraId="7A04B61F" w14:textId="77777777" w:rsidR="00FE2A6F" w:rsidRDefault="00A762F3">
      <w:pPr>
        <w:pStyle w:val="List1"/>
      </w:pPr>
      <w:r>
        <w:t>(B)</w:t>
      </w:r>
      <w:r>
        <w:tab/>
        <w:t xml:space="preserve">The following requirements must be met in order to modify, maintain, or alter a non-complying residential structure: </w:t>
      </w:r>
    </w:p>
    <w:p w14:paraId="7A04B620" w14:textId="77777777" w:rsidR="00FE2A6F" w:rsidRDefault="00A762F3">
      <w:pPr>
        <w:pStyle w:val="List2"/>
      </w:pPr>
      <w:r>
        <w:t>(1)</w:t>
      </w:r>
      <w:r>
        <w:tab/>
        <w:t xml:space="preserve">Demolition or removal of walls must comply with the following requirements: </w:t>
      </w:r>
    </w:p>
    <w:p w14:paraId="7A04B621" w14:textId="77777777" w:rsidR="00FE2A6F" w:rsidRDefault="00A762F3">
      <w:pPr>
        <w:pStyle w:val="List3"/>
      </w:pPr>
      <w:r>
        <w:t>(a)</w:t>
      </w:r>
      <w:r>
        <w:tab/>
      </w:r>
      <w:r>
        <w:t xml:space="preserve">No more than fifty percent of exterior walls and supporting structural elements of the existing structure may be demolished or removed, including load bearing masonry walls, and in wood construction, studs, sole plate, and top plate. For purposes of this subsection, exterior walls and supporting structural elements are measured in linear feet and do not include the roof of the structure or interior or exterior finishes. </w:t>
      </w:r>
    </w:p>
    <w:p w14:paraId="7A04B622" w14:textId="77777777" w:rsidR="00FE2A6F" w:rsidRDefault="00A762F3">
      <w:pPr>
        <w:pStyle w:val="List3"/>
      </w:pPr>
      <w:r>
        <w:t>(b)</w:t>
      </w:r>
      <w:r>
        <w:tab/>
      </w:r>
      <w:r>
        <w:t xml:space="preserve">Replacement or repair of structural elements, including framing, is permitted if required by the building official to meet minimum health and safety requirements. </w:t>
      </w:r>
    </w:p>
    <w:p w14:paraId="7A04B623" w14:textId="77777777" w:rsidR="00FE2A6F" w:rsidRDefault="00A762F3">
      <w:pPr>
        <w:pStyle w:val="List2"/>
      </w:pPr>
      <w:r>
        <w:t>(2)</w:t>
      </w:r>
      <w:r>
        <w:tab/>
        <w:t xml:space="preserve">Replacement or alteration of an original foundation may not change the finished floor elevation by more than one foot vertically, in either direction. </w:t>
      </w:r>
    </w:p>
    <w:p w14:paraId="7A04B624" w14:textId="77777777" w:rsidR="00FE2A6F" w:rsidRDefault="00A762F3">
      <w:pPr>
        <w:pStyle w:val="List2"/>
      </w:pPr>
      <w:r>
        <w:t>(3)</w:t>
      </w:r>
      <w:r>
        <w:tab/>
      </w:r>
      <w:r>
        <w:t xml:space="preserve">For any residential use other than a single-family use in an SF-3 or more restrictive zoning district, the following requirements must be met in order to add square footage or convert accessory space into conditioned or habitable space: </w:t>
      </w:r>
    </w:p>
    <w:p w14:paraId="7A04B625" w14:textId="77777777" w:rsidR="00FE2A6F" w:rsidRDefault="00A762F3">
      <w:pPr>
        <w:pStyle w:val="List3"/>
      </w:pPr>
      <w:r>
        <w:t>(a)</w:t>
      </w:r>
      <w:r>
        <w:tab/>
        <w:t xml:space="preserve">If the lot is non-complying with current lot size or lot width requirements, the cost of improvements may not exceed 20 percent of the value of the structure before the improvements. </w:t>
      </w:r>
    </w:p>
    <w:p w14:paraId="7A04B626" w14:textId="77777777" w:rsidR="00FE2A6F" w:rsidRDefault="00A762F3">
      <w:pPr>
        <w:pStyle w:val="List3"/>
      </w:pPr>
      <w:r>
        <w:t>(b)</w:t>
      </w:r>
      <w:r>
        <w:tab/>
        <w:t xml:space="preserve">Compliance with current parking and occupancy regulations is required. </w:t>
      </w:r>
    </w:p>
    <w:p w14:paraId="7A04B627" w14:textId="77777777" w:rsidR="00FE2A6F" w:rsidRDefault="00A762F3">
      <w:pPr>
        <w:pStyle w:val="List2"/>
      </w:pPr>
      <w:r>
        <w:t>(4)</w:t>
      </w:r>
      <w:r>
        <w:tab/>
      </w:r>
      <w:r>
        <w:t xml:space="preserve">If a noncomplying portion of a structure is demolished, it loses its noncomplying status and may only be rebuilt in compliance with current code. </w:t>
      </w:r>
    </w:p>
    <w:p w14:paraId="7A04B628" w14:textId="77777777" w:rsidR="00FE2A6F" w:rsidRDefault="00A762F3">
      <w:pPr>
        <w:pStyle w:val="List1"/>
      </w:pPr>
      <w:r>
        <w:t>(C)</w:t>
      </w:r>
      <w:r>
        <w:tab/>
        <w:t xml:space="preserve">Except as provided in Subsections (E) and (F), a person may not modify or maintain a noncomplying structure in a manner that increases the degree to which the structure violates a requirement that caused the structure to be noncomplying. </w:t>
      </w:r>
    </w:p>
    <w:p w14:paraId="7A04B629" w14:textId="77777777" w:rsidR="00FE2A6F" w:rsidRDefault="00A762F3">
      <w:pPr>
        <w:pStyle w:val="List1"/>
      </w:pPr>
      <w:r>
        <w:t>(D)</w:t>
      </w:r>
      <w:r>
        <w:tab/>
      </w:r>
      <w:r>
        <w:t>The following requirements must be met in order to repair, reinforce, modify, or maintain a non-complying dock, bulkhead, or shoreline access as defined in Section 25-2-1172 (</w:t>
      </w:r>
      <w:r>
        <w:rPr>
          <w:i/>
        </w:rPr>
        <w:t>Definitions</w:t>
      </w:r>
      <w:r>
        <w:t xml:space="preserve">): </w:t>
      </w:r>
    </w:p>
    <w:p w14:paraId="7A04B62A" w14:textId="77777777" w:rsidR="00FE2A6F" w:rsidRDefault="00A762F3">
      <w:pPr>
        <w:pStyle w:val="List2"/>
      </w:pPr>
      <w:r>
        <w:t>(1)</w:t>
      </w:r>
      <w:r>
        <w:tab/>
        <w:t>the use must be an accessory use in compliance with Section 25-2-893(G) (</w:t>
      </w:r>
      <w:r>
        <w:rPr>
          <w:i/>
        </w:rPr>
        <w:t>Accessory Uses for a Principal Residential Use</w:t>
      </w:r>
      <w:r>
        <w:t xml:space="preserve">); </w:t>
      </w:r>
    </w:p>
    <w:p w14:paraId="7A04B62B" w14:textId="77777777" w:rsidR="00FE2A6F" w:rsidRDefault="00A762F3">
      <w:pPr>
        <w:pStyle w:val="List2"/>
      </w:pPr>
      <w:r>
        <w:t>(2)</w:t>
      </w:r>
      <w:r>
        <w:tab/>
        <w:t>except as allowed under Section 25-8-652 (</w:t>
      </w:r>
      <w:r>
        <w:rPr>
          <w:i/>
        </w:rPr>
        <w:t>Restrictions on Development Impacting Lake Austin, Lady Bird Lake, and Lake Walter E. Long</w:t>
      </w:r>
      <w:r>
        <w:t xml:space="preserve">): </w:t>
      </w:r>
    </w:p>
    <w:p w14:paraId="7A04B62C" w14:textId="77777777" w:rsidR="00FE2A6F" w:rsidRDefault="00A762F3">
      <w:pPr>
        <w:pStyle w:val="List3"/>
      </w:pPr>
      <w:r>
        <w:t>(a)</w:t>
      </w:r>
      <w:r>
        <w:tab/>
        <w:t xml:space="preserve">the location and footprint may not be altered; and </w:t>
      </w:r>
    </w:p>
    <w:p w14:paraId="7A04B62D" w14:textId="77777777" w:rsidR="00FE2A6F" w:rsidRDefault="00A762F3">
      <w:pPr>
        <w:pStyle w:val="List3"/>
      </w:pPr>
      <w:r>
        <w:t>(b)</w:t>
      </w:r>
      <w:r>
        <w:tab/>
        <w:t xml:space="preserve">the degree of noncompliance may not be increased; </w:t>
      </w:r>
    </w:p>
    <w:p w14:paraId="7A04B62E" w14:textId="77777777" w:rsidR="00FE2A6F" w:rsidRDefault="00A762F3">
      <w:pPr>
        <w:pStyle w:val="List2"/>
      </w:pPr>
      <w:r>
        <w:lastRenderedPageBreak/>
        <w:t>(3)</w:t>
      </w:r>
      <w:r>
        <w:tab/>
        <w:t xml:space="preserve">a survey of existing conditions must be included with the site plan or building permit application and must depict current elevations, contours, trees, and any other information required by the building official; </w:t>
      </w:r>
    </w:p>
    <w:p w14:paraId="7A04B62F" w14:textId="77777777" w:rsidR="00FE2A6F" w:rsidRDefault="00A762F3">
      <w:pPr>
        <w:pStyle w:val="List2"/>
      </w:pPr>
      <w:r>
        <w:t>(4)</w:t>
      </w:r>
      <w:r>
        <w:tab/>
        <w:t xml:space="preserve">demolition is subject to the limitation in Subsection (B)(4) of this section; </w:t>
      </w:r>
    </w:p>
    <w:p w14:paraId="7A04B630" w14:textId="77777777" w:rsidR="00FE2A6F" w:rsidRDefault="00A762F3">
      <w:pPr>
        <w:pStyle w:val="List2"/>
      </w:pPr>
      <w:r>
        <w:t>(5)</w:t>
      </w:r>
      <w:r>
        <w:tab/>
      </w:r>
      <w:r>
        <w:t xml:space="preserve">dock structural components, including load bearing beams, walls, piers, and roofs, may be altered or replaced without reducing the legally existing length, height, or horizontal footprint of the dock, provided that the dock complies with: </w:t>
      </w:r>
    </w:p>
    <w:p w14:paraId="7A04B631" w14:textId="77777777" w:rsidR="00FE2A6F" w:rsidRDefault="00A762F3">
      <w:pPr>
        <w:pStyle w:val="List3"/>
      </w:pPr>
      <w:r>
        <w:t>(a)</w:t>
      </w:r>
      <w:r>
        <w:tab/>
        <w:t xml:space="preserve">the limitation in Subsections (D)(7)—(8) of this section; and </w:t>
      </w:r>
    </w:p>
    <w:p w14:paraId="7A04B632" w14:textId="77777777" w:rsidR="00FE2A6F" w:rsidRDefault="00A762F3">
      <w:pPr>
        <w:pStyle w:val="List3"/>
      </w:pPr>
      <w:r>
        <w:t>(b)</w:t>
      </w:r>
      <w:r>
        <w:tab/>
        <w:t>all other applicable regulations of Article 13 (</w:t>
      </w:r>
      <w:r>
        <w:rPr>
          <w:i/>
        </w:rPr>
        <w:t>Docks, Bulkheads, and Shoreline Access</w:t>
      </w:r>
      <w:r>
        <w:t>) and Section 25-2-893 (</w:t>
      </w:r>
      <w:r>
        <w:rPr>
          <w:i/>
        </w:rPr>
        <w:t>Accessory Uses for a Principal Residential Use</w:t>
      </w:r>
      <w:r>
        <w:t xml:space="preserve">); </w:t>
      </w:r>
    </w:p>
    <w:p w14:paraId="7A04B633" w14:textId="77777777" w:rsidR="00FE2A6F" w:rsidRDefault="00A762F3">
      <w:pPr>
        <w:pStyle w:val="List2"/>
      </w:pPr>
      <w:r>
        <w:t>(6)</w:t>
      </w:r>
      <w:r>
        <w:tab/>
        <w:t xml:space="preserve">no increase is allowed to: </w:t>
      </w:r>
    </w:p>
    <w:p w14:paraId="7A04B634" w14:textId="77777777" w:rsidR="00FE2A6F" w:rsidRDefault="00A762F3">
      <w:pPr>
        <w:pStyle w:val="List3"/>
      </w:pPr>
      <w:r>
        <w:t>(a)</w:t>
      </w:r>
      <w:r>
        <w:tab/>
      </w:r>
      <w:r>
        <w:t xml:space="preserve">the number of walls; </w:t>
      </w:r>
    </w:p>
    <w:p w14:paraId="7A04B635" w14:textId="77777777" w:rsidR="00FE2A6F" w:rsidRDefault="00A762F3">
      <w:pPr>
        <w:pStyle w:val="List3"/>
      </w:pPr>
      <w:r>
        <w:t>(b)</w:t>
      </w:r>
      <w:r>
        <w:tab/>
        <w:t xml:space="preserve">the height, width or depth; or </w:t>
      </w:r>
    </w:p>
    <w:p w14:paraId="7A04B636" w14:textId="77777777" w:rsidR="00FE2A6F" w:rsidRDefault="00A762F3">
      <w:pPr>
        <w:pStyle w:val="List3"/>
      </w:pPr>
      <w:r>
        <w:t>(c)</w:t>
      </w:r>
      <w:r>
        <w:tab/>
        <w:t xml:space="preserve">the number of slips or mooring capacity; and </w:t>
      </w:r>
    </w:p>
    <w:p w14:paraId="7A04B637" w14:textId="77777777" w:rsidR="00FE2A6F" w:rsidRDefault="00A762F3">
      <w:pPr>
        <w:pStyle w:val="List2"/>
      </w:pPr>
      <w:r>
        <w:t>(7)</w:t>
      </w:r>
      <w:r>
        <w:tab/>
        <w:t xml:space="preserve">for a dock, bulkhead, or shoreline access constructed after January 1, 1984, the applicant must provide evidence of a prior permit authorizing the construction; and </w:t>
      </w:r>
    </w:p>
    <w:p w14:paraId="7A04B638" w14:textId="77777777" w:rsidR="00FE2A6F" w:rsidRDefault="00A762F3">
      <w:pPr>
        <w:pStyle w:val="List2"/>
      </w:pPr>
      <w:r>
        <w:t>(8)</w:t>
      </w:r>
      <w:r>
        <w:tab/>
        <w:t xml:space="preserve">for a dock, bulkhead, or shoreline access constructed prior to January 1, 1984, no unpermitted additions or alterations that occurred after January 1, 1984 are allowed. </w:t>
      </w:r>
    </w:p>
    <w:p w14:paraId="7A04B639" w14:textId="77777777" w:rsidR="00FE2A6F" w:rsidRDefault="00A762F3">
      <w:pPr>
        <w:pStyle w:val="List1"/>
      </w:pPr>
      <w:r>
        <w:t>(E)</w:t>
      </w:r>
      <w:r>
        <w:tab/>
      </w:r>
      <w:r>
        <w:t xml:space="preserve">A person may increase the height of a building that is a noncomplying structure based on a height requirement of this title if: </w:t>
      </w:r>
    </w:p>
    <w:p w14:paraId="7A04B63A" w14:textId="77777777" w:rsidR="00FE2A6F" w:rsidRDefault="00A762F3">
      <w:pPr>
        <w:pStyle w:val="List2"/>
      </w:pPr>
      <w:r>
        <w:t>(1)</w:t>
      </w:r>
      <w:r>
        <w:tab/>
        <w:t xml:space="preserve">the increase is made to a portion of the building that: </w:t>
      </w:r>
    </w:p>
    <w:p w14:paraId="7A04B63B" w14:textId="77777777" w:rsidR="00FE2A6F" w:rsidRDefault="00A762F3">
      <w:pPr>
        <w:pStyle w:val="List3"/>
      </w:pPr>
      <w:r>
        <w:t>(a)</w:t>
      </w:r>
      <w:r>
        <w:tab/>
        <w:t xml:space="preserve">does not exceed the existing maximum height of the building; and </w:t>
      </w:r>
    </w:p>
    <w:p w14:paraId="7A04B63C" w14:textId="77777777" w:rsidR="00FE2A6F" w:rsidRDefault="00A762F3">
      <w:pPr>
        <w:pStyle w:val="List3"/>
      </w:pPr>
      <w:r>
        <w:t>(b)</w:t>
      </w:r>
      <w:r>
        <w:tab/>
        <w:t xml:space="preserve">complies with the yard setback requirements of this title; </w:t>
      </w:r>
    </w:p>
    <w:p w14:paraId="7A04B63D" w14:textId="77777777" w:rsidR="00FE2A6F" w:rsidRDefault="00A762F3">
      <w:pPr>
        <w:pStyle w:val="List2"/>
      </w:pPr>
      <w:r>
        <w:t>(2)</w:t>
      </w:r>
      <w:r>
        <w:tab/>
        <w:t xml:space="preserve">the increase does not exceed 15 percent of the existing maximum height of the building; and </w:t>
      </w:r>
    </w:p>
    <w:p w14:paraId="7A04B63E" w14:textId="77777777" w:rsidR="00FE2A6F" w:rsidRDefault="00A762F3">
      <w:pPr>
        <w:pStyle w:val="List2"/>
      </w:pPr>
      <w:r>
        <w:t>(3)</w:t>
      </w:r>
      <w:r>
        <w:tab/>
      </w:r>
      <w:r>
        <w:t xml:space="preserve">after modification, the height of the modified portion of the building does not exceed the existing maximum height of the building. </w:t>
      </w:r>
    </w:p>
    <w:p w14:paraId="7A04B63F" w14:textId="77777777" w:rsidR="00FE2A6F" w:rsidRDefault="00A762F3">
      <w:pPr>
        <w:pStyle w:val="List1"/>
      </w:pPr>
      <w:r>
        <w:t>(F)</w:t>
      </w:r>
      <w:r>
        <w:tab/>
        <w:t xml:space="preserve">A person may modify a building that is a noncomplying structure based on a yard setback requirement of this title if: </w:t>
      </w:r>
    </w:p>
    <w:p w14:paraId="7A04B640" w14:textId="77777777" w:rsidR="00FE2A6F" w:rsidRDefault="00A762F3">
      <w:pPr>
        <w:pStyle w:val="List2"/>
      </w:pPr>
      <w:r>
        <w:t>(1)</w:t>
      </w:r>
      <w:r>
        <w:tab/>
        <w:t xml:space="preserve">the modified portion of the building: </w:t>
      </w:r>
    </w:p>
    <w:p w14:paraId="7A04B641" w14:textId="77777777" w:rsidR="00FE2A6F" w:rsidRDefault="00A762F3">
      <w:pPr>
        <w:pStyle w:val="List3"/>
      </w:pPr>
      <w:r>
        <w:t>(a)</w:t>
      </w:r>
      <w:r>
        <w:tab/>
      </w:r>
      <w:r>
        <w:t xml:space="preserve">does not extend further into the required yard setback than the existing noncomplying portion of the building, except for a vertical change in finished floor elevation allowed under Subsection (B)(2) of this section; </w:t>
      </w:r>
    </w:p>
    <w:p w14:paraId="7A04B642" w14:textId="77777777" w:rsidR="00FE2A6F" w:rsidRDefault="00A762F3">
      <w:pPr>
        <w:pStyle w:val="List3"/>
      </w:pPr>
      <w:r>
        <w:t>(b)</w:t>
      </w:r>
      <w:r>
        <w:tab/>
        <w:t xml:space="preserve">unless located in a street side yard, is not greater in height than the existing noncomplying portion of the building, except for a vertical change in finished floor elevation allowed under Subsection (B)(2) of this section; and </w:t>
      </w:r>
    </w:p>
    <w:p w14:paraId="7A04B643" w14:textId="77777777" w:rsidR="00FE2A6F" w:rsidRDefault="00A762F3">
      <w:pPr>
        <w:pStyle w:val="List3"/>
      </w:pPr>
      <w:r>
        <w:t>(c)</w:t>
      </w:r>
      <w:r>
        <w:tab/>
      </w:r>
      <w:r>
        <w:t xml:space="preserve">complies with the height requirements of this title; and </w:t>
      </w:r>
    </w:p>
    <w:p w14:paraId="7A04B644" w14:textId="77777777" w:rsidR="00FE2A6F" w:rsidRDefault="00A762F3">
      <w:pPr>
        <w:pStyle w:val="List2"/>
      </w:pPr>
      <w:r>
        <w:t>(2)</w:t>
      </w:r>
      <w:r>
        <w:tab/>
        <w:t xml:space="preserve">the additional length of a modified portion of the building does not exceed the lesser of 50 percent of the length of the noncomplying portion of the building or 25 feet measured from the existing building and parallel to the lot line. </w:t>
      </w:r>
    </w:p>
    <w:p w14:paraId="7A04B645" w14:textId="77777777" w:rsidR="00FE2A6F" w:rsidRDefault="00A762F3">
      <w:pPr>
        <w:pStyle w:val="List1"/>
      </w:pPr>
      <w:r>
        <w:lastRenderedPageBreak/>
        <w:t>(G)</w:t>
      </w:r>
      <w:r>
        <w:tab/>
        <w:t xml:space="preserve">Subsection (F) applies to each yard setback requirement with which the existing building does not comply. </w:t>
      </w:r>
    </w:p>
    <w:p w14:paraId="7A04B646" w14:textId="77777777" w:rsidR="00FE2A6F" w:rsidRDefault="00A762F3">
      <w:pPr>
        <w:pStyle w:val="List1"/>
      </w:pPr>
      <w:r>
        <w:t>(H)</w:t>
      </w:r>
      <w:r>
        <w:tab/>
      </w:r>
      <w:r>
        <w:t xml:space="preserve">A person may modify a noncomplying building once under Subsection (E) and once under Subsection (F). This section does not prohibit a person from modifying a building along more than one yard setback as part of a single project. </w:t>
      </w:r>
    </w:p>
    <w:p w14:paraId="7A04B647" w14:textId="77777777" w:rsidR="00FE2A6F" w:rsidRDefault="00A762F3">
      <w:pPr>
        <w:pStyle w:val="HistoryNote"/>
      </w:pPr>
      <w:r>
        <w:t>Source: Sections 13-2-820 and 13-2-823; Ord. 990225-70; Ord. 031211-11; Ord. 20060216-043; Ord. 20060309-058; Ord. 20060622-022; Ord. 20060928-022; Ord. 20100624-149; Ord. 20101209-075; Ord. No. 20140626-113, Pt. 4, 7-7-14.</w:t>
      </w:r>
    </w:p>
    <w:p w14:paraId="7A04B648" w14:textId="77777777" w:rsidR="00FE2A6F" w:rsidRDefault="00FE2A6F">
      <w:pPr>
        <w:spacing w:before="0" w:after="0"/>
        <w:sectPr w:rsidR="00FE2A6F">
          <w:headerReference w:type="default" r:id="rId869"/>
          <w:footerReference w:type="default" r:id="rId870"/>
          <w:type w:val="continuous"/>
          <w:pgSz w:w="12240" w:h="15840"/>
          <w:pgMar w:top="1440" w:right="1440" w:bottom="1440" w:left="1440" w:header="720" w:footer="720" w:gutter="0"/>
          <w:cols w:space="720"/>
        </w:sectPr>
      </w:pPr>
    </w:p>
    <w:p w14:paraId="7A04B649" w14:textId="77777777" w:rsidR="00FE2A6F" w:rsidRDefault="00A762F3">
      <w:pPr>
        <w:pStyle w:val="Section"/>
      </w:pPr>
      <w:r>
        <w:t>§ 25-2-964 </w:t>
      </w:r>
      <w:r>
        <w:t>RESTORATION AND USE OF DAMAGED OR DESTROYED NONCOMPLYING STRUCTURES.</w:t>
      </w:r>
    </w:p>
    <w:p w14:paraId="7A04B64A" w14:textId="77777777" w:rsidR="00FE2A6F" w:rsidRDefault="00A762F3">
      <w:pPr>
        <w:pStyle w:val="List1"/>
      </w:pPr>
      <w:r>
        <w:t>(A)</w:t>
      </w:r>
      <w:r>
        <w:tab/>
        <w:t xml:space="preserve">A person may restore a noncomplying structure that is damaged or destroyed by fire, explosion, flood, tornado, riot, act of the public enemy, or accident of any kind if the restoration begins not later than 12 months after the date the damage or destruction occurs. </w:t>
      </w:r>
    </w:p>
    <w:p w14:paraId="7A04B64B" w14:textId="77777777" w:rsidR="00FE2A6F" w:rsidRDefault="00A762F3">
      <w:pPr>
        <w:pStyle w:val="List1"/>
      </w:pPr>
      <w:r>
        <w:t>(B)</w:t>
      </w:r>
      <w:r>
        <w:tab/>
        <w:t>Except as provided in Section 25-2-963 (</w:t>
      </w:r>
      <w:r>
        <w:rPr>
          <w:i/>
        </w:rPr>
        <w:t>Modification and Maintenance of Noncomplying Structures</w:t>
      </w:r>
      <w:r>
        <w:t xml:space="preserve">): </w:t>
      </w:r>
    </w:p>
    <w:p w14:paraId="7A04B64C" w14:textId="77777777" w:rsidR="00FE2A6F" w:rsidRDefault="00A762F3">
      <w:pPr>
        <w:pStyle w:val="List2"/>
      </w:pPr>
      <w:r>
        <w:t>(1)</w:t>
      </w:r>
      <w:r>
        <w:tab/>
      </w:r>
      <w:r>
        <w:t xml:space="preserve">a structure restored under this section is limited to the same building footprint, gross floor area, and interior volume as the damaged or destroyed structure; and </w:t>
      </w:r>
    </w:p>
    <w:p w14:paraId="7A04B64D" w14:textId="77777777" w:rsidR="00FE2A6F" w:rsidRDefault="00A762F3">
      <w:pPr>
        <w:pStyle w:val="List2"/>
      </w:pPr>
      <w:r>
        <w:t>(2)</w:t>
      </w:r>
      <w:r>
        <w:tab/>
        <w:t xml:space="preserve">a noncomplying portion of the structure may be restored only in the same location and to the same degree of noncompliance as the damaged or destroyed structure. </w:t>
      </w:r>
    </w:p>
    <w:p w14:paraId="7A04B64E" w14:textId="77777777" w:rsidR="00FE2A6F" w:rsidRDefault="00A762F3">
      <w:pPr>
        <w:pStyle w:val="List1"/>
      </w:pPr>
      <w:r>
        <w:t>(C)</w:t>
      </w:r>
      <w:r>
        <w:tab/>
        <w:t xml:space="preserve">This section does not apply to loss of land resulting from wave action behind a bulkhead on Lake Austin. </w:t>
      </w:r>
    </w:p>
    <w:p w14:paraId="7A04B64F" w14:textId="77777777" w:rsidR="00FE2A6F" w:rsidRDefault="00A762F3">
      <w:pPr>
        <w:pStyle w:val="HistoryNote"/>
      </w:pPr>
      <w:r>
        <w:t>Source: Section 13-2-821; Ord. 990225-70; Ord. 031211-11; Ord. 20060216-043; Ord. 20060309-058; Ord. 20060622-022; Ord. 20060928-022; Ord. No. 20140626-113, Pt. 5, 7-7-14.</w:t>
      </w:r>
    </w:p>
    <w:p w14:paraId="7A04B650" w14:textId="77777777" w:rsidR="00FE2A6F" w:rsidRDefault="00FE2A6F">
      <w:pPr>
        <w:spacing w:before="0" w:after="0"/>
        <w:sectPr w:rsidR="00FE2A6F">
          <w:headerReference w:type="default" r:id="rId871"/>
          <w:footerReference w:type="default" r:id="rId872"/>
          <w:type w:val="continuous"/>
          <w:pgSz w:w="12240" w:h="15840"/>
          <w:pgMar w:top="1440" w:right="1440" w:bottom="1440" w:left="1440" w:header="720" w:footer="720" w:gutter="0"/>
          <w:cols w:space="720"/>
        </w:sectPr>
      </w:pPr>
    </w:p>
    <w:p w14:paraId="7A04B651" w14:textId="77777777" w:rsidR="00FE2A6F" w:rsidRDefault="00A762F3">
      <w:pPr>
        <w:pStyle w:val="Heading4"/>
      </w:pPr>
      <w:r>
        <w:t>ARTICLE 9. LANDSCAPING.</w:t>
      </w:r>
    </w:p>
    <w:p w14:paraId="7A04B652" w14:textId="77777777" w:rsidR="00FE2A6F" w:rsidRDefault="00FE2A6F">
      <w:pPr>
        <w:spacing w:before="0" w:after="0"/>
        <w:sectPr w:rsidR="00FE2A6F">
          <w:headerReference w:type="default" r:id="rId873"/>
          <w:footerReference w:type="default" r:id="rId874"/>
          <w:type w:val="continuous"/>
          <w:pgSz w:w="12240" w:h="15840"/>
          <w:pgMar w:top="1440" w:right="1440" w:bottom="1440" w:left="1440" w:header="720" w:footer="720" w:gutter="0"/>
          <w:cols w:space="720"/>
        </w:sectPr>
      </w:pPr>
    </w:p>
    <w:p w14:paraId="7A04B653" w14:textId="77777777" w:rsidR="00FE2A6F" w:rsidRDefault="00A762F3">
      <w:pPr>
        <w:pStyle w:val="Heading5"/>
      </w:pPr>
      <w:r>
        <w:t>Division 1. General Provisions.</w:t>
      </w:r>
    </w:p>
    <w:p w14:paraId="7A04B654" w14:textId="77777777" w:rsidR="00FE2A6F" w:rsidRDefault="00FE2A6F">
      <w:pPr>
        <w:spacing w:before="0" w:after="0"/>
        <w:sectPr w:rsidR="00FE2A6F">
          <w:headerReference w:type="default" r:id="rId875"/>
          <w:footerReference w:type="default" r:id="rId876"/>
          <w:type w:val="continuous"/>
          <w:pgSz w:w="12240" w:h="15840"/>
          <w:pgMar w:top="1440" w:right="1440" w:bottom="1440" w:left="1440" w:header="720" w:footer="720" w:gutter="0"/>
          <w:cols w:space="720"/>
        </w:sectPr>
      </w:pPr>
    </w:p>
    <w:p w14:paraId="7A04B655" w14:textId="77777777" w:rsidR="00FE2A6F" w:rsidRDefault="00A762F3">
      <w:pPr>
        <w:pStyle w:val="Section"/>
      </w:pPr>
      <w:r>
        <w:t>§ 25-2-981 APPLICABILITY; EXCEPTIONS.</w:t>
      </w:r>
    </w:p>
    <w:p w14:paraId="7A04B656" w14:textId="77777777" w:rsidR="00FE2A6F" w:rsidRDefault="00A762F3">
      <w:pPr>
        <w:pStyle w:val="List1"/>
      </w:pPr>
      <w:r>
        <w:t>(A)</w:t>
      </w:r>
      <w:r>
        <w:tab/>
        <w:t xml:space="preserve">Except as provided in Subsection (B), this article applies in the city's zoning jurisdiction. </w:t>
      </w:r>
    </w:p>
    <w:p w14:paraId="7A04B657" w14:textId="77777777" w:rsidR="00FE2A6F" w:rsidRDefault="00A762F3">
      <w:pPr>
        <w:pStyle w:val="List1"/>
      </w:pPr>
      <w:r>
        <w:t>(B)</w:t>
      </w:r>
      <w:r>
        <w:tab/>
        <w:t>Division 2 (</w:t>
      </w:r>
      <w:r>
        <w:rPr>
          <w:i/>
        </w:rPr>
        <w:t>Requirements for a Site Plan</w:t>
      </w:r>
      <w:r>
        <w:t>) and Division 3 (</w:t>
      </w:r>
      <w:r>
        <w:rPr>
          <w:i/>
        </w:rPr>
        <w:t>Additional Site Plan Requirements in Hill Country Roadway Corridors</w:t>
      </w:r>
      <w:r>
        <w:t xml:space="preserve">) do not apply to: </w:t>
      </w:r>
    </w:p>
    <w:p w14:paraId="7A04B658" w14:textId="77777777" w:rsidR="00FE2A6F" w:rsidRDefault="00A762F3">
      <w:pPr>
        <w:pStyle w:val="List2"/>
      </w:pPr>
      <w:r>
        <w:t>(1)</w:t>
      </w:r>
      <w:r>
        <w:tab/>
        <w:t xml:space="preserve">property zoned central business district (CBD) or downtown mixed use district (DMU); </w:t>
      </w:r>
    </w:p>
    <w:p w14:paraId="7A04B659" w14:textId="77777777" w:rsidR="00FE2A6F" w:rsidRDefault="00A762F3">
      <w:pPr>
        <w:pStyle w:val="List2"/>
      </w:pPr>
      <w:r>
        <w:t>(2)</w:t>
      </w:r>
      <w:r>
        <w:tab/>
        <w:t xml:space="preserve">a lot containing one single-family residence; </w:t>
      </w:r>
    </w:p>
    <w:p w14:paraId="7A04B65A" w14:textId="77777777" w:rsidR="00FE2A6F" w:rsidRDefault="00A762F3">
      <w:pPr>
        <w:pStyle w:val="List2"/>
      </w:pPr>
      <w:r>
        <w:t>(3)</w:t>
      </w:r>
      <w:r>
        <w:tab/>
        <w:t xml:space="preserve">a lot containing one duplex residence, unless the residence exceeds 4,000 square feet of gross floor area or has more than six bedrooms; </w:t>
      </w:r>
    </w:p>
    <w:p w14:paraId="7A04B65B" w14:textId="77777777" w:rsidR="00FE2A6F" w:rsidRDefault="00A762F3">
      <w:pPr>
        <w:pStyle w:val="List2"/>
      </w:pPr>
      <w:r>
        <w:t>(4)</w:t>
      </w:r>
      <w:r>
        <w:tab/>
        <w:t xml:space="preserve">a two-unit residential use; </w:t>
      </w:r>
    </w:p>
    <w:p w14:paraId="7A04B65C" w14:textId="77777777" w:rsidR="00FE2A6F" w:rsidRDefault="00A762F3">
      <w:pPr>
        <w:pStyle w:val="List2"/>
      </w:pPr>
      <w:r>
        <w:t>(5)</w:t>
      </w:r>
      <w:r>
        <w:tab/>
        <w:t xml:space="preserve">a secondary apartment special use; </w:t>
      </w:r>
    </w:p>
    <w:p w14:paraId="7A04B65D" w14:textId="77777777" w:rsidR="00FE2A6F" w:rsidRDefault="00A762F3">
      <w:pPr>
        <w:pStyle w:val="List2"/>
      </w:pPr>
      <w:r>
        <w:t>(6)</w:t>
      </w:r>
      <w:r>
        <w:tab/>
      </w:r>
      <w:r>
        <w:t xml:space="preserve">a small lot single-family residential use on property zoned single-family residence large lot (SF-1) district, single family residence standard lot (SF-2) district, or family residence (SF-3) district; </w:t>
      </w:r>
    </w:p>
    <w:p w14:paraId="7A04B65E" w14:textId="77777777" w:rsidR="00FE2A6F" w:rsidRDefault="00A762F3">
      <w:pPr>
        <w:pStyle w:val="List2"/>
      </w:pPr>
      <w:r>
        <w:lastRenderedPageBreak/>
        <w:t>(7)</w:t>
      </w:r>
      <w:r>
        <w:tab/>
        <w:t xml:space="preserve">substantial restoration of a building within one year after the building is damaged; </w:t>
      </w:r>
    </w:p>
    <w:p w14:paraId="7A04B65F" w14:textId="77777777" w:rsidR="00FE2A6F" w:rsidRDefault="00A762F3">
      <w:pPr>
        <w:pStyle w:val="List2"/>
      </w:pPr>
      <w:r>
        <w:t>(8)</w:t>
      </w:r>
      <w:r>
        <w:tab/>
        <w:t xml:space="preserve">restoration of a building designated as a historic landmark; or </w:t>
      </w:r>
    </w:p>
    <w:p w14:paraId="7A04B660" w14:textId="77777777" w:rsidR="00FE2A6F" w:rsidRDefault="00A762F3">
      <w:pPr>
        <w:pStyle w:val="List2"/>
      </w:pPr>
      <w:r>
        <w:t>(9)</w:t>
      </w:r>
      <w:r>
        <w:tab/>
        <w:t xml:space="preserve">interior or façade remodeling, if the front and side exterior walls of the building remain in the same location. </w:t>
      </w:r>
    </w:p>
    <w:p w14:paraId="7A04B661" w14:textId="77777777" w:rsidR="00FE2A6F" w:rsidRDefault="00A762F3">
      <w:pPr>
        <w:pStyle w:val="List1"/>
      </w:pPr>
      <w:r>
        <w:t>(C)</w:t>
      </w:r>
      <w:r>
        <w:tab/>
      </w:r>
      <w:r>
        <w:t xml:space="preserve">Developed property, or property with an approved site plan, that is affected by right-of-way condemnation may be developed without compliance with this article, as provided by this subsection. </w:t>
      </w:r>
    </w:p>
    <w:p w14:paraId="7A04B662" w14:textId="77777777" w:rsidR="00FE2A6F" w:rsidRDefault="00A762F3">
      <w:pPr>
        <w:pStyle w:val="List2"/>
      </w:pPr>
      <w:r>
        <w:t>(1)</w:t>
      </w:r>
      <w:r>
        <w:tab/>
        <w:t xml:space="preserve">After condemnation, improvements shown on the remainder of an approved site plan may be constructed, and only the landscaping on the remainder of the approved site plan is required. </w:t>
      </w:r>
    </w:p>
    <w:p w14:paraId="7A04B663" w14:textId="77777777" w:rsidR="00FE2A6F" w:rsidRDefault="00A762F3">
      <w:pPr>
        <w:pStyle w:val="List2"/>
      </w:pPr>
      <w:r>
        <w:t>(2)</w:t>
      </w:r>
      <w:r>
        <w:tab/>
      </w:r>
      <w:r>
        <w:t xml:space="preserve">Improvements on developed properties that are lost through condemnation may be replaced. Only the area within the limits of construction for the replaced improvements must comply with this article, except an owner is not required to provide more landscaping than was in existence before the condemnation. </w:t>
      </w:r>
    </w:p>
    <w:p w14:paraId="7A04B664" w14:textId="77777777" w:rsidR="00FE2A6F" w:rsidRDefault="00A762F3">
      <w:pPr>
        <w:pStyle w:val="HistoryNote"/>
      </w:pPr>
      <w:r>
        <w:t>Source: Sections 13-7-56(a), (c), and (e), and 13-7-66(e); Ord. 990225-70; Ord. 000831-65; Ord. 030605-49; Ord. 031211-11; Ord. 041202-16; Ord. 20090618-077; Ord. No. 20240516-006, Pt. 6, 5-27-24.</w:t>
      </w:r>
    </w:p>
    <w:p w14:paraId="7A04B665" w14:textId="77777777" w:rsidR="00FE2A6F" w:rsidRDefault="00FE2A6F">
      <w:pPr>
        <w:spacing w:before="0" w:after="0"/>
        <w:sectPr w:rsidR="00FE2A6F">
          <w:headerReference w:type="default" r:id="rId877"/>
          <w:footerReference w:type="default" r:id="rId878"/>
          <w:type w:val="continuous"/>
          <w:pgSz w:w="12240" w:h="15840"/>
          <w:pgMar w:top="1440" w:right="1440" w:bottom="1440" w:left="1440" w:header="720" w:footer="720" w:gutter="0"/>
          <w:cols w:space="720"/>
        </w:sectPr>
      </w:pPr>
    </w:p>
    <w:p w14:paraId="7A04B666" w14:textId="77777777" w:rsidR="00FE2A6F" w:rsidRDefault="00A762F3">
      <w:pPr>
        <w:pStyle w:val="Section"/>
      </w:pPr>
      <w:r>
        <w:t>§ 25-2-982 CONFLICTS WITH OTHER PROVISIONS.</w:t>
      </w:r>
    </w:p>
    <w:p w14:paraId="7A04B667" w14:textId="77777777" w:rsidR="00FE2A6F" w:rsidRDefault="00A762F3">
      <w:pPr>
        <w:pStyle w:val="List1"/>
      </w:pPr>
      <w:r>
        <w:t>(A)</w:t>
      </w:r>
      <w:r>
        <w:tab/>
        <w:t xml:space="preserve">Except as provided by Subsection (B), if this article conflicts with other provisions of this title, this article prevails. </w:t>
      </w:r>
    </w:p>
    <w:p w14:paraId="7A04B668" w14:textId="77777777" w:rsidR="00FE2A6F" w:rsidRDefault="00A762F3">
      <w:pPr>
        <w:pStyle w:val="List1"/>
      </w:pPr>
      <w:r>
        <w:t>(B)</w:t>
      </w:r>
      <w:r>
        <w:tab/>
        <w:t>If this article conflicts with a provision of Chapter 25-6 (</w:t>
      </w:r>
      <w:r>
        <w:rPr>
          <w:i/>
        </w:rPr>
        <w:t>Transportation</w:t>
      </w:r>
      <w:r>
        <w:t>), Chapter 25-7 (</w:t>
      </w:r>
      <w:r>
        <w:rPr>
          <w:i/>
        </w:rPr>
        <w:t>Drainage</w:t>
      </w:r>
      <w:r>
        <w:t>), Chapter 25-8 (</w:t>
      </w:r>
      <w:r>
        <w:rPr>
          <w:i/>
        </w:rPr>
        <w:t>Environment</w:t>
      </w:r>
      <w:r>
        <w:t xml:space="preserve">), or another provision of this chapter, those provisions prevail. </w:t>
      </w:r>
    </w:p>
    <w:p w14:paraId="7A04B669" w14:textId="77777777" w:rsidR="00FE2A6F" w:rsidRDefault="00A762F3">
      <w:pPr>
        <w:pStyle w:val="HistoryNote"/>
      </w:pPr>
      <w:r>
        <w:t>Source: Section 13-7-56(d); Ord. 990225-70; Ord. 031211-11; Ord. 20131017-046.</w:t>
      </w:r>
    </w:p>
    <w:p w14:paraId="7A04B66A" w14:textId="77777777" w:rsidR="00FE2A6F" w:rsidRDefault="00FE2A6F">
      <w:pPr>
        <w:spacing w:before="0" w:after="0"/>
        <w:sectPr w:rsidR="00FE2A6F">
          <w:headerReference w:type="default" r:id="rId879"/>
          <w:footerReference w:type="default" r:id="rId880"/>
          <w:type w:val="continuous"/>
          <w:pgSz w:w="12240" w:h="15840"/>
          <w:pgMar w:top="1440" w:right="1440" w:bottom="1440" w:left="1440" w:header="720" w:footer="720" w:gutter="0"/>
          <w:cols w:space="720"/>
        </w:sectPr>
      </w:pPr>
    </w:p>
    <w:p w14:paraId="7A04B66B" w14:textId="77777777" w:rsidR="00FE2A6F" w:rsidRDefault="00A762F3">
      <w:pPr>
        <w:pStyle w:val="Section"/>
      </w:pPr>
      <w:r>
        <w:t>§ 25-2-983 FINAL INSPECTION.</w:t>
      </w:r>
    </w:p>
    <w:p w14:paraId="7A04B66C" w14:textId="77777777" w:rsidR="00FE2A6F" w:rsidRDefault="00A762F3">
      <w:pPr>
        <w:pStyle w:val="List1"/>
      </w:pPr>
      <w:r>
        <w:t>(A)</w:t>
      </w:r>
      <w:r>
        <w:tab/>
      </w:r>
      <w:r>
        <w:t xml:space="preserve">The Watershed Protection and Development Review Department shall inspect each site to ensure compliance with this article. Before the Watershed Protection and Development Review Department may conduct a final landscape inspection, it must receive a letter, under seal, from a licensed professional engineer, architect, or landscape architect, stating that the project has been implemented in accordance with the approved plan. </w:t>
      </w:r>
    </w:p>
    <w:p w14:paraId="7A04B66D" w14:textId="77777777" w:rsidR="00FE2A6F" w:rsidRDefault="00A762F3">
      <w:pPr>
        <w:pStyle w:val="List1"/>
      </w:pPr>
      <w:r>
        <w:t>(B)</w:t>
      </w:r>
      <w:r>
        <w:tab/>
      </w:r>
      <w:r>
        <w:t xml:space="preserve">The requirements for an automatic irrigation system under the Environmental Criteria Manual shall be noted on the development permit by the authority issuing the permit, and must be implemented by the owner before the final landscape inspection. </w:t>
      </w:r>
    </w:p>
    <w:p w14:paraId="7A04B66E" w14:textId="77777777" w:rsidR="00FE2A6F" w:rsidRDefault="00A762F3">
      <w:pPr>
        <w:pStyle w:val="HistoryNote"/>
      </w:pPr>
      <w:r>
        <w:t>Source: Sections 13-7-58(c) and 13-7-62(e); Ord. 990225-70; Ord. 010329-18; Ord. 031211-11.</w:t>
      </w:r>
    </w:p>
    <w:p w14:paraId="7A04B66F" w14:textId="77777777" w:rsidR="00FE2A6F" w:rsidRDefault="00FE2A6F">
      <w:pPr>
        <w:spacing w:before="0" w:after="0"/>
        <w:sectPr w:rsidR="00FE2A6F">
          <w:headerReference w:type="default" r:id="rId881"/>
          <w:footerReference w:type="default" r:id="rId882"/>
          <w:type w:val="continuous"/>
          <w:pgSz w:w="12240" w:h="15840"/>
          <w:pgMar w:top="1440" w:right="1440" w:bottom="1440" w:left="1440" w:header="720" w:footer="720" w:gutter="0"/>
          <w:cols w:space="720"/>
        </w:sectPr>
      </w:pPr>
    </w:p>
    <w:p w14:paraId="7A04B670" w14:textId="77777777" w:rsidR="00FE2A6F" w:rsidRDefault="00A762F3">
      <w:pPr>
        <w:pStyle w:val="Section"/>
      </w:pPr>
      <w:r>
        <w:t>§ 25-2-984 LANDSCAPE MAINTENANCE REQUIREMENTS.</w:t>
      </w:r>
    </w:p>
    <w:p w14:paraId="7A04B671" w14:textId="77777777" w:rsidR="00FE2A6F" w:rsidRDefault="00A762F3">
      <w:pPr>
        <w:pStyle w:val="List1"/>
      </w:pPr>
      <w:r>
        <w:t>(A)</w:t>
      </w:r>
      <w:r>
        <w:tab/>
        <w:t xml:space="preserve">This section applies to an owner who is responsible for property for which a site plan has been approved by the City. </w:t>
      </w:r>
    </w:p>
    <w:p w14:paraId="7A04B672" w14:textId="77777777" w:rsidR="00FE2A6F" w:rsidRDefault="00A762F3">
      <w:pPr>
        <w:pStyle w:val="List1"/>
      </w:pPr>
      <w:r>
        <w:t>(B)</w:t>
      </w:r>
      <w:r>
        <w:tab/>
        <w:t xml:space="preserve">An owner shall maintain required landscaped areas in accordance with the site plan and in healthy condition, free from diseases, pests, weeds, and litter, in accordance with generally accepted horticultural practice. </w:t>
      </w:r>
    </w:p>
    <w:p w14:paraId="7A04B673" w14:textId="77777777" w:rsidR="00FE2A6F" w:rsidRDefault="00A762F3">
      <w:pPr>
        <w:pStyle w:val="List1"/>
      </w:pPr>
      <w:r>
        <w:t>(C)</w:t>
      </w:r>
      <w:r>
        <w:tab/>
        <w:t xml:space="preserve">An owner who receives notification from the Watershed Protection and Development Review Department that plants on a site are dead, diseased, or severely damaged: </w:t>
      </w:r>
    </w:p>
    <w:p w14:paraId="7A04B674" w14:textId="77777777" w:rsidR="00FE2A6F" w:rsidRDefault="00A762F3">
      <w:pPr>
        <w:pStyle w:val="List2"/>
      </w:pPr>
      <w:r>
        <w:lastRenderedPageBreak/>
        <w:t>(1)</w:t>
      </w:r>
      <w:r>
        <w:tab/>
        <w:t xml:space="preserve">shall remove the plants not later than the 60th day after notification; and </w:t>
      </w:r>
    </w:p>
    <w:p w14:paraId="7A04B675" w14:textId="77777777" w:rsidR="00FE2A6F" w:rsidRDefault="00A762F3">
      <w:pPr>
        <w:pStyle w:val="List2"/>
      </w:pPr>
      <w:r>
        <w:t>(2)</w:t>
      </w:r>
      <w:r>
        <w:tab/>
      </w:r>
      <w:r>
        <w:t xml:space="preserve">replace the plants within six months after notification, or by the next planting season, whichever comes first. </w:t>
      </w:r>
    </w:p>
    <w:p w14:paraId="7A04B676" w14:textId="77777777" w:rsidR="00FE2A6F" w:rsidRDefault="00A762F3">
      <w:pPr>
        <w:pStyle w:val="List1"/>
      </w:pPr>
      <w:r>
        <w:t>(D)</w:t>
      </w:r>
      <w:r>
        <w:tab/>
        <w:t xml:space="preserve">An owner required to replace plants under Subsection (B) must use replacement plants that are the same size and species as shown on the approved site plan or must be of equivalent quality and size. The replacement of plants under this section is not an amendment to the approved plan. </w:t>
      </w:r>
    </w:p>
    <w:p w14:paraId="7A04B677" w14:textId="77777777" w:rsidR="00FE2A6F" w:rsidRDefault="00A762F3">
      <w:pPr>
        <w:pStyle w:val="HistoryNote"/>
      </w:pPr>
      <w:r>
        <w:t>Source: Section 13-7-63,(a), (c), and (d); Ord. 990225-70; Ord. 010329-18; Ord. 031211-11.</w:t>
      </w:r>
    </w:p>
    <w:p w14:paraId="7A04B678" w14:textId="77777777" w:rsidR="00FE2A6F" w:rsidRDefault="00FE2A6F">
      <w:pPr>
        <w:spacing w:before="0" w:after="0"/>
        <w:sectPr w:rsidR="00FE2A6F">
          <w:headerReference w:type="default" r:id="rId883"/>
          <w:footerReference w:type="default" r:id="rId884"/>
          <w:type w:val="continuous"/>
          <w:pgSz w:w="12240" w:h="15840"/>
          <w:pgMar w:top="1440" w:right="1440" w:bottom="1440" w:left="1440" w:header="720" w:footer="720" w:gutter="0"/>
          <w:cols w:space="720"/>
        </w:sectPr>
      </w:pPr>
    </w:p>
    <w:p w14:paraId="7A04B679" w14:textId="77777777" w:rsidR="00FE2A6F" w:rsidRDefault="00A762F3">
      <w:pPr>
        <w:pStyle w:val="Heading5"/>
      </w:pPr>
      <w:r>
        <w:t>Division 2. </w:t>
      </w:r>
      <w:r>
        <w:t>Requirements for a Site Plan.</w:t>
      </w:r>
    </w:p>
    <w:p w14:paraId="7A04B67A" w14:textId="77777777" w:rsidR="00FE2A6F" w:rsidRDefault="00FE2A6F">
      <w:pPr>
        <w:spacing w:before="0" w:after="0"/>
        <w:sectPr w:rsidR="00FE2A6F">
          <w:headerReference w:type="default" r:id="rId885"/>
          <w:footerReference w:type="default" r:id="rId886"/>
          <w:type w:val="continuous"/>
          <w:pgSz w:w="12240" w:h="15840"/>
          <w:pgMar w:top="1440" w:right="1440" w:bottom="1440" w:left="1440" w:header="720" w:footer="720" w:gutter="0"/>
          <w:cols w:space="720"/>
        </w:sectPr>
      </w:pPr>
    </w:p>
    <w:p w14:paraId="7A04B67B" w14:textId="77777777" w:rsidR="00FE2A6F" w:rsidRDefault="00A762F3">
      <w:pPr>
        <w:pStyle w:val="Section"/>
      </w:pPr>
      <w:r>
        <w:t>§ 25-2-1001 PROCEDURES.</w:t>
      </w:r>
    </w:p>
    <w:p w14:paraId="7A04B67C" w14:textId="77777777" w:rsidR="00FE2A6F" w:rsidRDefault="00A762F3">
      <w:pPr>
        <w:pStyle w:val="List1"/>
      </w:pPr>
      <w:r>
        <w:t>(A)</w:t>
      </w:r>
      <w:r>
        <w:tab/>
        <w:t xml:space="preserve">A site plan must comply with the requirements of this article. </w:t>
      </w:r>
    </w:p>
    <w:p w14:paraId="7A04B67D" w14:textId="77777777" w:rsidR="00FE2A6F" w:rsidRDefault="00A762F3">
      <w:pPr>
        <w:pStyle w:val="List1"/>
      </w:pPr>
      <w:r>
        <w:t>(B)</w:t>
      </w:r>
      <w:r>
        <w:tab/>
      </w:r>
      <w:r>
        <w:t xml:space="preserve">The Land Use Commission or the Watershed Protection and Development Review Department may approve a site plan that proposes an alternative to compliance with this article if the Land Use Commission or the Watershed Protection and Development Review Department determines that the site plan adequately achieves, or is an improvement on, the intent of the landscaping requirements in this article. </w:t>
      </w:r>
    </w:p>
    <w:p w14:paraId="7A04B67E" w14:textId="77777777" w:rsidR="00FE2A6F" w:rsidRDefault="00A762F3">
      <w:pPr>
        <w:pStyle w:val="List1"/>
      </w:pPr>
      <w:r>
        <w:t>(C)</w:t>
      </w:r>
      <w:r>
        <w:tab/>
      </w:r>
      <w:r>
        <w:t xml:space="preserve">In considering an alternative plan under Subsection (B), the Land Use Commission or the Watershed Protection and Development Review Department shall give special consideration to the preservation of large existing native trees. </w:t>
      </w:r>
    </w:p>
    <w:p w14:paraId="7A04B67F" w14:textId="77777777" w:rsidR="00FE2A6F" w:rsidRDefault="00A762F3">
      <w:pPr>
        <w:pStyle w:val="HistoryNote"/>
      </w:pPr>
      <w:r>
        <w:t>Source: Section 13-7-56(b), 13-7-58(a) and (b), 13-7-65; Ord. 990225-70; Ord. 010329-18; Ord. 010607-8; Ord. 031211-11; Ord. 20101216-097.</w:t>
      </w:r>
    </w:p>
    <w:p w14:paraId="7A04B680" w14:textId="77777777" w:rsidR="00FE2A6F" w:rsidRDefault="00FE2A6F">
      <w:pPr>
        <w:spacing w:before="0" w:after="0"/>
        <w:sectPr w:rsidR="00FE2A6F">
          <w:headerReference w:type="default" r:id="rId887"/>
          <w:footerReference w:type="default" r:id="rId888"/>
          <w:type w:val="continuous"/>
          <w:pgSz w:w="12240" w:h="15840"/>
          <w:pgMar w:top="1440" w:right="1440" w:bottom="1440" w:left="1440" w:header="720" w:footer="720" w:gutter="0"/>
          <w:cols w:space="720"/>
        </w:sectPr>
      </w:pPr>
    </w:p>
    <w:p w14:paraId="7A04B681" w14:textId="77777777" w:rsidR="00FE2A6F" w:rsidRDefault="00A762F3">
      <w:pPr>
        <w:pStyle w:val="Section"/>
      </w:pPr>
      <w:r>
        <w:t>§ 25-2-1002 FISCAL SECURITY.</w:t>
      </w:r>
    </w:p>
    <w:p w14:paraId="7A04B682" w14:textId="77777777" w:rsidR="00FE2A6F" w:rsidRDefault="00A762F3">
      <w:pPr>
        <w:pStyle w:val="Paragraph1"/>
      </w:pPr>
      <w:r>
        <w:t xml:space="preserve">Before the City may approve a site plan, an applicant must post fiscal security to ensure that the applicant installs landscaping and irrigation systems in compliance with the Environmental Criteria Manual. </w:t>
      </w:r>
    </w:p>
    <w:p w14:paraId="7A04B683" w14:textId="77777777" w:rsidR="00FE2A6F" w:rsidRDefault="00A762F3">
      <w:pPr>
        <w:pStyle w:val="HistoryNote"/>
      </w:pPr>
      <w:r>
        <w:t>Source: Section 13-7-59; Ord. 990225-70; Ord. 031211-11.</w:t>
      </w:r>
    </w:p>
    <w:p w14:paraId="7A04B684" w14:textId="77777777" w:rsidR="00FE2A6F" w:rsidRDefault="00FE2A6F">
      <w:pPr>
        <w:spacing w:before="0" w:after="0"/>
        <w:sectPr w:rsidR="00FE2A6F">
          <w:headerReference w:type="default" r:id="rId889"/>
          <w:footerReference w:type="default" r:id="rId890"/>
          <w:type w:val="continuous"/>
          <w:pgSz w:w="12240" w:h="15840"/>
          <w:pgMar w:top="1440" w:right="1440" w:bottom="1440" w:left="1440" w:header="720" w:footer="720" w:gutter="0"/>
          <w:cols w:space="720"/>
        </w:sectPr>
      </w:pPr>
    </w:p>
    <w:p w14:paraId="7A04B685" w14:textId="77777777" w:rsidR="00FE2A6F" w:rsidRDefault="00A762F3">
      <w:pPr>
        <w:pStyle w:val="Section"/>
      </w:pPr>
      <w:r>
        <w:t>§ 25-2-1003 GENERAL REQUIREMENTS.</w:t>
      </w:r>
    </w:p>
    <w:p w14:paraId="7A04B686" w14:textId="77777777" w:rsidR="00FE2A6F" w:rsidRDefault="00A762F3">
      <w:pPr>
        <w:pStyle w:val="List1"/>
      </w:pPr>
      <w:r>
        <w:t>(A)</w:t>
      </w:r>
      <w:r>
        <w:tab/>
      </w:r>
      <w:r>
        <w:t xml:space="preserve">In this article, landscape yard means the area of a lot between the street right-of-way and a line that coincides with the front wall of the building and extends from the building corners to the side property lines. </w:t>
      </w:r>
    </w:p>
    <w:p w14:paraId="7A04B687" w14:textId="77777777" w:rsidR="00FE2A6F" w:rsidRDefault="00A762F3">
      <w:pPr>
        <w:pStyle w:val="List1"/>
      </w:pPr>
      <w:r>
        <w:t>(B)</w:t>
      </w:r>
      <w:r>
        <w:tab/>
        <w:t xml:space="preserve">At least 20 percent of the area of the landscape yard of a lot must be landscaped area. </w:t>
      </w:r>
    </w:p>
    <w:p w14:paraId="7A04B688" w14:textId="77777777" w:rsidR="00FE2A6F" w:rsidRDefault="00A762F3">
      <w:pPr>
        <w:pStyle w:val="List1"/>
      </w:pPr>
      <w:r>
        <w:t>(C)</w:t>
      </w:r>
      <w:r>
        <w:tab/>
      </w:r>
      <w:r>
        <w:t xml:space="preserve">Each square foot of permeable landscaped area under the canopy of a tree that has a trunk diameter of at least two inches, counts as one and one-fourth square feet of landscaped area for calculating compliance with Subsection (A). This credit applies only if: </w:t>
      </w:r>
    </w:p>
    <w:p w14:paraId="7A04B689" w14:textId="77777777" w:rsidR="00FE2A6F" w:rsidRDefault="00A762F3">
      <w:pPr>
        <w:pStyle w:val="List2"/>
      </w:pPr>
      <w:r>
        <w:t>(1)</w:t>
      </w:r>
      <w:r>
        <w:tab/>
        <w:t xml:space="preserve">at least 50 percent of the area under the canopy of the tree is permeable; and </w:t>
      </w:r>
    </w:p>
    <w:p w14:paraId="7A04B68A" w14:textId="77777777" w:rsidR="00FE2A6F" w:rsidRDefault="00A762F3">
      <w:pPr>
        <w:pStyle w:val="List2"/>
      </w:pPr>
      <w:r>
        <w:t>(2)</w:t>
      </w:r>
      <w:r>
        <w:tab/>
        <w:t xml:space="preserve">the provisions of the Environmental Criteria Manual are met. </w:t>
      </w:r>
    </w:p>
    <w:p w14:paraId="7A04B68B" w14:textId="77777777" w:rsidR="00FE2A6F" w:rsidRDefault="00A762F3">
      <w:pPr>
        <w:pStyle w:val="List1"/>
      </w:pPr>
      <w:r>
        <w:t>(D)</w:t>
      </w:r>
      <w:r>
        <w:tab/>
      </w:r>
      <w:r>
        <w:t xml:space="preserve">A required landscaped area may include planters, brick, stone, natural forms, water forms, aggregate, and other landscape features, if inorganic materials do not predominate over the plants. Smooth concrete or asphalt may not be included in a required landscaped area. </w:t>
      </w:r>
    </w:p>
    <w:p w14:paraId="7A04B68C" w14:textId="77777777" w:rsidR="00FE2A6F" w:rsidRDefault="00A762F3">
      <w:pPr>
        <w:pStyle w:val="List1"/>
      </w:pPr>
      <w:r>
        <w:lastRenderedPageBreak/>
        <w:t>(E)</w:t>
      </w:r>
      <w:r>
        <w:tab/>
        <w:t xml:space="preserve">For a capital improvement project involving right-of-way, landscaping may not be installed until construction is finished. </w:t>
      </w:r>
    </w:p>
    <w:p w14:paraId="7A04B68D" w14:textId="77777777" w:rsidR="00FE2A6F" w:rsidRDefault="00A762F3">
      <w:pPr>
        <w:pStyle w:val="HistoryNote"/>
      </w:pPr>
      <w:r>
        <w:t>Source: Sections 13-7-61(a), (c), (h)(4), and (j), and 13-7-64; Ord. 990225-70; Ord. 031211-11.</w:t>
      </w:r>
    </w:p>
    <w:p w14:paraId="7A04B68E" w14:textId="77777777" w:rsidR="00FE2A6F" w:rsidRDefault="00FE2A6F">
      <w:pPr>
        <w:spacing w:before="0" w:after="0"/>
        <w:sectPr w:rsidR="00FE2A6F">
          <w:headerReference w:type="default" r:id="rId891"/>
          <w:footerReference w:type="default" r:id="rId892"/>
          <w:type w:val="continuous"/>
          <w:pgSz w:w="12240" w:h="15840"/>
          <w:pgMar w:top="1440" w:right="1440" w:bottom="1440" w:left="1440" w:header="720" w:footer="720" w:gutter="0"/>
          <w:cols w:space="720"/>
        </w:sectPr>
      </w:pPr>
    </w:p>
    <w:p w14:paraId="7A04B68F" w14:textId="77777777" w:rsidR="00FE2A6F" w:rsidRDefault="00A762F3">
      <w:pPr>
        <w:pStyle w:val="Section"/>
      </w:pPr>
      <w:r>
        <w:t>§ 25-2-1004 </w:t>
      </w:r>
      <w:r>
        <w:t>PLANTS.</w:t>
      </w:r>
    </w:p>
    <w:p w14:paraId="7A04B690" w14:textId="77777777" w:rsidR="00FE2A6F" w:rsidRDefault="00A762F3">
      <w:pPr>
        <w:pStyle w:val="List1"/>
      </w:pPr>
      <w:r>
        <w:t>(A)</w:t>
      </w:r>
      <w:r>
        <w:tab/>
        <w:t xml:space="preserve">A required landscaped area, or a plant, that is adjacent to pavement must be protected with a concrete curb or an equivalent barrier. </w:t>
      </w:r>
    </w:p>
    <w:p w14:paraId="7A04B691" w14:textId="77777777" w:rsidR="00FE2A6F" w:rsidRDefault="00A762F3">
      <w:pPr>
        <w:pStyle w:val="List1"/>
      </w:pPr>
      <w:r>
        <w:t>(B)</w:t>
      </w:r>
      <w:r>
        <w:tab/>
        <w:t xml:space="preserve">A site plan must show how conditions adequate to sustain healthy plant growth will be achieved. </w:t>
      </w:r>
    </w:p>
    <w:p w14:paraId="7A04B692" w14:textId="77777777" w:rsidR="00FE2A6F" w:rsidRDefault="00A762F3">
      <w:pPr>
        <w:pStyle w:val="HistoryNote"/>
      </w:pPr>
      <w:r>
        <w:t>Source: Sections 13-7-61(f), (I); Ord. 990225-70; Ord. 031211-11.</w:t>
      </w:r>
    </w:p>
    <w:p w14:paraId="7A04B693" w14:textId="77777777" w:rsidR="00FE2A6F" w:rsidRDefault="00FE2A6F">
      <w:pPr>
        <w:spacing w:before="0" w:after="0"/>
        <w:sectPr w:rsidR="00FE2A6F">
          <w:headerReference w:type="default" r:id="rId893"/>
          <w:footerReference w:type="default" r:id="rId894"/>
          <w:type w:val="continuous"/>
          <w:pgSz w:w="12240" w:h="15840"/>
          <w:pgMar w:top="1440" w:right="1440" w:bottom="1440" w:left="1440" w:header="720" w:footer="720" w:gutter="0"/>
          <w:cols w:space="720"/>
        </w:sectPr>
      </w:pPr>
    </w:p>
    <w:p w14:paraId="7A04B694" w14:textId="77777777" w:rsidR="00FE2A6F" w:rsidRDefault="00A762F3">
      <w:pPr>
        <w:pStyle w:val="Section"/>
      </w:pPr>
      <w:r>
        <w:t>§ 25-2-1005 TREES.</w:t>
      </w:r>
    </w:p>
    <w:p w14:paraId="7A04B695" w14:textId="77777777" w:rsidR="00FE2A6F" w:rsidRDefault="00A762F3">
      <w:pPr>
        <w:pStyle w:val="List1"/>
      </w:pPr>
      <w:r>
        <w:t>(A)</w:t>
      </w:r>
      <w:r>
        <w:tab/>
        <w:t xml:space="preserve">In this article, the diameter of a tree trunk is measured at a height of 4½ feet above the ground, except as otherwise provided. </w:t>
      </w:r>
    </w:p>
    <w:p w14:paraId="7A04B696" w14:textId="77777777" w:rsidR="00FE2A6F" w:rsidRDefault="00A762F3">
      <w:pPr>
        <w:pStyle w:val="List1"/>
      </w:pPr>
      <w:r>
        <w:t>(B)</w:t>
      </w:r>
      <w:r>
        <w:tab/>
        <w:t xml:space="preserve">In this section: </w:t>
      </w:r>
    </w:p>
    <w:p w14:paraId="7A04B697" w14:textId="77777777" w:rsidR="00FE2A6F" w:rsidRDefault="00A762F3">
      <w:pPr>
        <w:pStyle w:val="List2"/>
      </w:pPr>
      <w:r>
        <w:t>(1)</w:t>
      </w:r>
      <w:r>
        <w:tab/>
      </w:r>
      <w:r>
        <w:t xml:space="preserve">a tree must be at least 6 feet in height and have a trunk diameter of one and one half inches measured 6 inches above the ground at the time it is counted; and </w:t>
      </w:r>
    </w:p>
    <w:p w14:paraId="7A04B698" w14:textId="77777777" w:rsidR="00FE2A6F" w:rsidRDefault="00A762F3">
      <w:pPr>
        <w:pStyle w:val="List2"/>
      </w:pPr>
      <w:r>
        <w:t>(2)</w:t>
      </w:r>
      <w:r>
        <w:tab/>
        <w:t xml:space="preserve">a tree that has a trunk diameter of at least eight inches, or a tree that has a trunk diameter of at least six inches and a height of at least 15 feet, is counted as two trees. </w:t>
      </w:r>
    </w:p>
    <w:p w14:paraId="7A04B699" w14:textId="77777777" w:rsidR="00FE2A6F" w:rsidRDefault="00A762F3">
      <w:pPr>
        <w:pStyle w:val="List1"/>
      </w:pPr>
      <w:r>
        <w:t>(C)</w:t>
      </w:r>
      <w:r>
        <w:tab/>
        <w:t xml:space="preserve">A landscape yard that measures less than 10,000 square feet in area must contain at least one tree for each 1,000 square feet, or fraction thereof. </w:t>
      </w:r>
    </w:p>
    <w:p w14:paraId="7A04B69A" w14:textId="77777777" w:rsidR="00FE2A6F" w:rsidRDefault="00A762F3">
      <w:pPr>
        <w:pStyle w:val="List1"/>
      </w:pPr>
      <w:r>
        <w:t>(D)</w:t>
      </w:r>
      <w:r>
        <w:tab/>
      </w:r>
      <w:r>
        <w:t xml:space="preserve">A landscape yard that measures 10,000 or more square feet, but less than 110,000 square feet, must contain at least ten trees, plus at least one additional tree for each 2,500 square feet, or fraction thereof, over 10,000 square feet. </w:t>
      </w:r>
    </w:p>
    <w:p w14:paraId="7A04B69B" w14:textId="77777777" w:rsidR="00FE2A6F" w:rsidRDefault="00A762F3">
      <w:pPr>
        <w:pStyle w:val="List1"/>
      </w:pPr>
      <w:r>
        <w:t>(E)</w:t>
      </w:r>
      <w:r>
        <w:tab/>
        <w:t xml:space="preserve">A landscape yard that measures 110,000 or more square feet must contain at least 50 trees, plus at least one additional tree for each 5,000 square feet, or fraction thereof, over 110,000. </w:t>
      </w:r>
    </w:p>
    <w:p w14:paraId="7A04B69C" w14:textId="77777777" w:rsidR="00FE2A6F" w:rsidRDefault="00A762F3">
      <w:pPr>
        <w:pStyle w:val="List1"/>
      </w:pPr>
      <w:r>
        <w:t>(F)</w:t>
      </w:r>
      <w:r>
        <w:tab/>
      </w:r>
      <w:r>
        <w:t xml:space="preserve">A newly planted tree must be located in a landscaped area that is at least eight feet wide. </w:t>
      </w:r>
    </w:p>
    <w:p w14:paraId="7A04B69D" w14:textId="77777777" w:rsidR="00FE2A6F" w:rsidRDefault="00A762F3">
      <w:pPr>
        <w:pStyle w:val="HistoryNote"/>
      </w:pPr>
      <w:r>
        <w:t>Source: 13-7-61 (b); Ord. 990225-70; Ord. 031211-11.</w:t>
      </w:r>
    </w:p>
    <w:p w14:paraId="7A04B69E" w14:textId="77777777" w:rsidR="00FE2A6F" w:rsidRDefault="00FE2A6F">
      <w:pPr>
        <w:spacing w:before="0" w:after="0"/>
        <w:sectPr w:rsidR="00FE2A6F">
          <w:headerReference w:type="default" r:id="rId895"/>
          <w:footerReference w:type="default" r:id="rId896"/>
          <w:type w:val="continuous"/>
          <w:pgSz w:w="12240" w:h="15840"/>
          <w:pgMar w:top="1440" w:right="1440" w:bottom="1440" w:left="1440" w:header="720" w:footer="720" w:gutter="0"/>
          <w:cols w:space="720"/>
        </w:sectPr>
      </w:pPr>
    </w:p>
    <w:p w14:paraId="7A04B69F" w14:textId="77777777" w:rsidR="00FE2A6F" w:rsidRDefault="00A762F3">
      <w:pPr>
        <w:pStyle w:val="Section"/>
      </w:pPr>
      <w:r>
        <w:t>§ 25-2-1006 VISUAL SCREENING.</w:t>
      </w:r>
    </w:p>
    <w:p w14:paraId="7A04B6A0" w14:textId="77777777" w:rsidR="00FE2A6F" w:rsidRDefault="00A762F3">
      <w:pPr>
        <w:pStyle w:val="List1"/>
      </w:pPr>
      <w:r>
        <w:t>(A)</w:t>
      </w:r>
      <w:r>
        <w:tab/>
        <w:t xml:space="preserve">The following features must be at least partially and periodically obscured from view from the street by landscaping, or by the use of landscaping along with berms, walls, or decorative fences: </w:t>
      </w:r>
    </w:p>
    <w:p w14:paraId="7A04B6A1" w14:textId="77777777" w:rsidR="00FE2A6F" w:rsidRDefault="00A762F3">
      <w:pPr>
        <w:pStyle w:val="List2"/>
      </w:pPr>
      <w:r>
        <w:t>(1)</w:t>
      </w:r>
      <w:r>
        <w:tab/>
        <w:t>a water quality control facility under Chapter 25-8, Subchapter A (</w:t>
      </w:r>
      <w:r>
        <w:rPr>
          <w:i/>
        </w:rPr>
        <w:t>Water Quality</w:t>
      </w:r>
      <w:r>
        <w:t xml:space="preserve">); </w:t>
      </w:r>
    </w:p>
    <w:p w14:paraId="7A04B6A2" w14:textId="77777777" w:rsidR="00FE2A6F" w:rsidRDefault="00A762F3">
      <w:pPr>
        <w:pStyle w:val="List2"/>
      </w:pPr>
      <w:r>
        <w:t>(2)</w:t>
      </w:r>
      <w:r>
        <w:tab/>
        <w:t xml:space="preserve">a stormwater drainage facility under </w:t>
      </w:r>
      <w:r>
        <w:t>Chapter 25-7 (</w:t>
      </w:r>
      <w:r>
        <w:rPr>
          <w:i/>
        </w:rPr>
        <w:t>Drainage</w:t>
      </w:r>
      <w:r>
        <w:t xml:space="preserve">); and </w:t>
      </w:r>
    </w:p>
    <w:p w14:paraId="7A04B6A3" w14:textId="77777777" w:rsidR="00FE2A6F" w:rsidRDefault="00A762F3">
      <w:pPr>
        <w:pStyle w:val="List2"/>
      </w:pPr>
      <w:r>
        <w:t>(3)</w:t>
      </w:r>
      <w:r>
        <w:tab/>
        <w:t xml:space="preserve">an area where motor vehicles are moved, loaded, parked, or stored. </w:t>
      </w:r>
    </w:p>
    <w:p w14:paraId="7A04B6A4" w14:textId="77777777" w:rsidR="00FE2A6F" w:rsidRDefault="00A762F3">
      <w:pPr>
        <w:pStyle w:val="List1"/>
      </w:pPr>
      <w:r>
        <w:t>(B)</w:t>
      </w:r>
      <w:r>
        <w:tab/>
        <w:t xml:space="preserve">Plants may not obstruct the view between the street and a driveway. </w:t>
      </w:r>
    </w:p>
    <w:p w14:paraId="7A04B6A5" w14:textId="77777777" w:rsidR="00FE2A6F" w:rsidRDefault="00A762F3">
      <w:pPr>
        <w:pStyle w:val="List1"/>
      </w:pPr>
      <w:r>
        <w:t>(C)</w:t>
      </w:r>
      <w:r>
        <w:tab/>
        <w:t xml:space="preserve">The Environmental Criteria Manual shall prescribe standards for screening in accordance with this subsection. </w:t>
      </w:r>
    </w:p>
    <w:p w14:paraId="7A04B6A6" w14:textId="77777777" w:rsidR="00FE2A6F" w:rsidRDefault="00A762F3">
      <w:pPr>
        <w:pStyle w:val="List2"/>
      </w:pPr>
      <w:r>
        <w:lastRenderedPageBreak/>
        <w:t>(1)</w:t>
      </w:r>
      <w:r>
        <w:tab/>
        <w:t xml:space="preserve">For a townhouse, condominium, multiple family, group, or mobile home residential use, screening is required at a property line that adjoins a residential district in which the use is not a permitted use. </w:t>
      </w:r>
    </w:p>
    <w:p w14:paraId="7A04B6A7" w14:textId="77777777" w:rsidR="00FE2A6F" w:rsidRDefault="00A762F3">
      <w:pPr>
        <w:pStyle w:val="List2"/>
      </w:pPr>
      <w:r>
        <w:t>(2)</w:t>
      </w:r>
      <w:r>
        <w:tab/>
      </w:r>
      <w:r>
        <w:t xml:space="preserve">For a commercial or industrial use, screening is required at a property line that adjoins a residential district. </w:t>
      </w:r>
    </w:p>
    <w:p w14:paraId="7A04B6A8" w14:textId="77777777" w:rsidR="00FE2A6F" w:rsidRDefault="00A762F3">
      <w:pPr>
        <w:pStyle w:val="List2"/>
      </w:pPr>
      <w:r>
        <w:t>(3)</w:t>
      </w:r>
      <w:r>
        <w:tab/>
        <w:t xml:space="preserve">For a civic use, screening is required at a property line that adjoins a more restrictive district in which the use is not permitted. </w:t>
      </w:r>
    </w:p>
    <w:p w14:paraId="7A04B6A9" w14:textId="77777777" w:rsidR="00FE2A6F" w:rsidRDefault="00A762F3">
      <w:pPr>
        <w:pStyle w:val="HistoryNote"/>
      </w:pPr>
      <w:r>
        <w:t>Source: Sections 13-7-61 (d), (e), and (g), 13-7-67(a); Ord. 990225-70; Ord. 000309-39; Ord. 031211-11.</w:t>
      </w:r>
    </w:p>
    <w:p w14:paraId="7A04B6AA" w14:textId="77777777" w:rsidR="00FE2A6F" w:rsidRDefault="00FE2A6F">
      <w:pPr>
        <w:spacing w:before="0" w:after="0"/>
        <w:sectPr w:rsidR="00FE2A6F">
          <w:headerReference w:type="default" r:id="rId897"/>
          <w:footerReference w:type="default" r:id="rId898"/>
          <w:type w:val="continuous"/>
          <w:pgSz w:w="12240" w:h="15840"/>
          <w:pgMar w:top="1440" w:right="1440" w:bottom="1440" w:left="1440" w:header="720" w:footer="720" w:gutter="0"/>
          <w:cols w:space="720"/>
        </w:sectPr>
      </w:pPr>
    </w:p>
    <w:p w14:paraId="7A04B6AB" w14:textId="77777777" w:rsidR="00FE2A6F" w:rsidRDefault="00A762F3">
      <w:pPr>
        <w:pStyle w:val="Section"/>
      </w:pPr>
      <w:r>
        <w:t>§ 25-2-1007 PARKING LOTS.</w:t>
      </w:r>
    </w:p>
    <w:p w14:paraId="7A04B6AC" w14:textId="77777777" w:rsidR="00FE2A6F" w:rsidRDefault="00A762F3">
      <w:pPr>
        <w:pStyle w:val="List1"/>
      </w:pPr>
      <w:r>
        <w:t>(A)</w:t>
      </w:r>
      <w:r>
        <w:tab/>
      </w:r>
      <w:r>
        <w:t xml:space="preserve">For each 12 parking spaces in a parking lot that is in a landscape yard, a minimum of 90 square feet of landscaped area are required within the parking lot. </w:t>
      </w:r>
    </w:p>
    <w:p w14:paraId="7A04B6AD" w14:textId="77777777" w:rsidR="00FE2A6F" w:rsidRDefault="00A762F3">
      <w:pPr>
        <w:pStyle w:val="List1"/>
      </w:pPr>
      <w:r>
        <w:t>(B)</w:t>
      </w:r>
      <w:r>
        <w:tab/>
        <w:t xml:space="preserve">For each 12 parking spaces in a parking lot that is not in a landscape yard, a minimum of 60 square feet of landscaped area are required within the parking lot. </w:t>
      </w:r>
    </w:p>
    <w:p w14:paraId="7A04B6AE" w14:textId="77777777" w:rsidR="00FE2A6F" w:rsidRDefault="00A762F3">
      <w:pPr>
        <w:pStyle w:val="List1"/>
      </w:pPr>
      <w:r>
        <w:t>(C)</w:t>
      </w:r>
      <w:r>
        <w:tab/>
        <w:t xml:space="preserve">A parking lot must have end islands landscaped with trees in accordance with the Environmental Criteria Manual. </w:t>
      </w:r>
    </w:p>
    <w:p w14:paraId="7A04B6AF" w14:textId="77777777" w:rsidR="00FE2A6F" w:rsidRDefault="00A762F3">
      <w:pPr>
        <w:pStyle w:val="List1"/>
      </w:pPr>
      <w:r>
        <w:t>(D)</w:t>
      </w:r>
      <w:r>
        <w:tab/>
      </w:r>
      <w:r>
        <w:t xml:space="preserve">Except as provided in Subsection (E), a parking space may not be located more than 50 feet from a landscaped area, or more than 50 feet from a tree. </w:t>
      </w:r>
    </w:p>
    <w:p w14:paraId="7A04B6B0" w14:textId="77777777" w:rsidR="00FE2A6F" w:rsidRDefault="00A762F3">
      <w:pPr>
        <w:pStyle w:val="List1"/>
      </w:pPr>
      <w:r>
        <w:t>(E)</w:t>
      </w:r>
      <w:r>
        <w:tab/>
        <w:t xml:space="preserve">In a parking lot that has more than three distinct modules for the parking of vehicles: </w:t>
      </w:r>
    </w:p>
    <w:p w14:paraId="7A04B6B1" w14:textId="77777777" w:rsidR="00FE2A6F" w:rsidRDefault="00A762F3">
      <w:pPr>
        <w:pStyle w:val="List2"/>
      </w:pPr>
      <w:r>
        <w:t>(1)</w:t>
      </w:r>
      <w:r>
        <w:tab/>
        <w:t xml:space="preserve">a landscaped median at least 10 feet wide and at least the length of the parking module is required for every second parking module for the parking of vehicles; </w:t>
      </w:r>
    </w:p>
    <w:p w14:paraId="7A04B6B2" w14:textId="77777777" w:rsidR="00FE2A6F" w:rsidRDefault="00A762F3">
      <w:pPr>
        <w:pStyle w:val="List2"/>
      </w:pPr>
      <w:r>
        <w:t>(2)</w:t>
      </w:r>
      <w:r>
        <w:tab/>
        <w:t xml:space="preserve">a tree must be located within 25 feet of each parking space adjacent to a median; and </w:t>
      </w:r>
    </w:p>
    <w:p w14:paraId="7A04B6B3" w14:textId="77777777" w:rsidR="00FE2A6F" w:rsidRDefault="00A762F3">
      <w:pPr>
        <w:pStyle w:val="List2"/>
      </w:pPr>
      <w:r>
        <w:t>(3)</w:t>
      </w:r>
      <w:r>
        <w:tab/>
      </w:r>
      <w:r>
        <w:t xml:space="preserve">end islands with trees are required. </w:t>
      </w:r>
    </w:p>
    <w:p w14:paraId="7A04B6B4" w14:textId="77777777" w:rsidR="00FE2A6F" w:rsidRDefault="00A762F3">
      <w:pPr>
        <w:pStyle w:val="List1"/>
      </w:pPr>
      <w:r>
        <w:t>(F)</w:t>
      </w:r>
      <w:r>
        <w:tab/>
        <w:t xml:space="preserve">A landscaped area that is required by this section: </w:t>
      </w:r>
    </w:p>
    <w:p w14:paraId="7A04B6B5" w14:textId="77777777" w:rsidR="00FE2A6F" w:rsidRDefault="00A762F3">
      <w:pPr>
        <w:pStyle w:val="List2"/>
      </w:pPr>
      <w:r>
        <w:t>(1)</w:t>
      </w:r>
      <w:r>
        <w:tab/>
        <w:t xml:space="preserve">may consist of non-contiguous portions, and may be in the form of features commonly referred to as medians, peninsulas, and islands; </w:t>
      </w:r>
    </w:p>
    <w:p w14:paraId="7A04B6B6" w14:textId="77777777" w:rsidR="00FE2A6F" w:rsidRDefault="00A762F3">
      <w:pPr>
        <w:pStyle w:val="List2"/>
      </w:pPr>
      <w:r>
        <w:t>(2)</w:t>
      </w:r>
      <w:r>
        <w:tab/>
        <w:t xml:space="preserve">must be evenly distributed throughout a parking lot, except that the distribution and location of landscaped area may accommodate existing trees or other natural features if the total area requirement is satisfied; </w:t>
      </w:r>
    </w:p>
    <w:p w14:paraId="7A04B6B7" w14:textId="77777777" w:rsidR="00FE2A6F" w:rsidRDefault="00A762F3">
      <w:pPr>
        <w:pStyle w:val="List2"/>
      </w:pPr>
      <w:r>
        <w:t>(3)</w:t>
      </w:r>
      <w:r>
        <w:tab/>
        <w:t>may count toward compliance with Section 25-2-1003(A) (</w:t>
      </w:r>
      <w:r>
        <w:rPr>
          <w:i/>
        </w:rPr>
        <w:t>General Requirements</w:t>
      </w:r>
      <w:r>
        <w:t xml:space="preserve">); and </w:t>
      </w:r>
    </w:p>
    <w:p w14:paraId="7A04B6B8" w14:textId="77777777" w:rsidR="00FE2A6F" w:rsidRDefault="00A762F3">
      <w:pPr>
        <w:pStyle w:val="List2"/>
      </w:pPr>
      <w:r>
        <w:t>(4)</w:t>
      </w:r>
      <w:r>
        <w:tab/>
        <w:t xml:space="preserve">must consider an edge-of-pavement treatment that allows overland flow of stormwater runoff across the landscape area except: </w:t>
      </w:r>
    </w:p>
    <w:p w14:paraId="7A04B6B9" w14:textId="77777777" w:rsidR="00FE2A6F" w:rsidRDefault="00A762F3">
      <w:pPr>
        <w:pStyle w:val="List3"/>
      </w:pPr>
      <w:r>
        <w:t>(a)</w:t>
      </w:r>
      <w:r>
        <w:tab/>
        <w:t xml:space="preserve">perimeter landscape areas that are not required to drain to a stormwater control measure; </w:t>
      </w:r>
    </w:p>
    <w:p w14:paraId="7A04B6BA" w14:textId="77777777" w:rsidR="00FE2A6F" w:rsidRDefault="00A762F3">
      <w:pPr>
        <w:pStyle w:val="List3"/>
      </w:pPr>
      <w:r>
        <w:t>(b)</w:t>
      </w:r>
      <w:r>
        <w:tab/>
        <w:t xml:space="preserve">impervious areas on which the land use or activity may generate highly contaminated runoff, as prescribed by the Environmental Criteria Manual; and </w:t>
      </w:r>
    </w:p>
    <w:p w14:paraId="7A04B6BB" w14:textId="77777777" w:rsidR="00FE2A6F" w:rsidRDefault="00A762F3">
      <w:pPr>
        <w:pStyle w:val="List3"/>
      </w:pPr>
      <w:r>
        <w:t>(c)</w:t>
      </w:r>
      <w:r>
        <w:tab/>
        <w:t xml:space="preserve">sites located within the Edwards Aquifer recharge zone. </w:t>
      </w:r>
    </w:p>
    <w:p w14:paraId="7A04B6BC" w14:textId="77777777" w:rsidR="00FE2A6F" w:rsidRDefault="00A762F3">
      <w:pPr>
        <w:pStyle w:val="HistoryNote"/>
      </w:pPr>
      <w:r>
        <w:t>Source: Section 13-7-61(e) - (g); Ord. 990225-70; Ord. 031211-11; Ord. 20090618-076; Ord. No. 20221027-045, Pt. 1, 11-7-22.</w:t>
      </w:r>
    </w:p>
    <w:p w14:paraId="7A04B6BD" w14:textId="77777777" w:rsidR="00FE2A6F" w:rsidRDefault="00FE2A6F">
      <w:pPr>
        <w:spacing w:before="0" w:after="0"/>
        <w:sectPr w:rsidR="00FE2A6F">
          <w:headerReference w:type="default" r:id="rId899"/>
          <w:footerReference w:type="default" r:id="rId900"/>
          <w:type w:val="continuous"/>
          <w:pgSz w:w="12240" w:h="15840"/>
          <w:pgMar w:top="1440" w:right="1440" w:bottom="1440" w:left="1440" w:header="720" w:footer="720" w:gutter="0"/>
          <w:cols w:space="720"/>
        </w:sectPr>
      </w:pPr>
    </w:p>
    <w:p w14:paraId="7A04B6BE" w14:textId="77777777" w:rsidR="00FE2A6F" w:rsidRDefault="00A762F3">
      <w:pPr>
        <w:pStyle w:val="Section"/>
      </w:pPr>
      <w:r>
        <w:lastRenderedPageBreak/>
        <w:t>§ 25-2-1008 IRRIGATION REQUIREMENTS.</w:t>
      </w:r>
    </w:p>
    <w:p w14:paraId="7A04B6BF" w14:textId="77777777" w:rsidR="00FE2A6F" w:rsidRDefault="00A762F3">
      <w:pPr>
        <w:pStyle w:val="List1"/>
      </w:pPr>
      <w:r>
        <w:t>(A)</w:t>
      </w:r>
      <w:r>
        <w:tab/>
        <w:t xml:space="preserve">No permanent irrigation is required for all or a portion of a required landscaped area that consists of: </w:t>
      </w:r>
    </w:p>
    <w:p w14:paraId="7A04B6C0" w14:textId="77777777" w:rsidR="00FE2A6F" w:rsidRDefault="00A762F3">
      <w:pPr>
        <w:pStyle w:val="List2"/>
      </w:pPr>
      <w:r>
        <w:t>(1)</w:t>
      </w:r>
      <w:r>
        <w:tab/>
        <w:t xml:space="preserve">undisturbed natural area; or </w:t>
      </w:r>
    </w:p>
    <w:p w14:paraId="7A04B6C1" w14:textId="77777777" w:rsidR="00FE2A6F" w:rsidRDefault="00A762F3">
      <w:pPr>
        <w:pStyle w:val="List2"/>
      </w:pPr>
      <w:r>
        <w:t>(2)</w:t>
      </w:r>
      <w:r>
        <w:tab/>
        <w:t xml:space="preserve">undisturbed existing trees; </w:t>
      </w:r>
    </w:p>
    <w:p w14:paraId="7A04B6C2" w14:textId="77777777" w:rsidR="00FE2A6F" w:rsidRDefault="00A762F3">
      <w:pPr>
        <w:pStyle w:val="List1"/>
      </w:pPr>
      <w:r>
        <w:t>(B)</w:t>
      </w:r>
      <w:r>
        <w:tab/>
        <w:t xml:space="preserve">Supplemental irrigation using irrigation methods described in Subsection (C) is required: </w:t>
      </w:r>
    </w:p>
    <w:p w14:paraId="7A04B6C3" w14:textId="77777777" w:rsidR="00FE2A6F" w:rsidRDefault="00A762F3">
      <w:pPr>
        <w:pStyle w:val="List2"/>
      </w:pPr>
      <w:r>
        <w:t>(1)</w:t>
      </w:r>
      <w:r>
        <w:tab/>
      </w:r>
      <w:r>
        <w:t xml:space="preserve">for the first two growing seasons for all or a portion of a newly planted required landscaped area without permanent irrigation; </w:t>
      </w:r>
    </w:p>
    <w:p w14:paraId="7A04B6C4" w14:textId="77777777" w:rsidR="00FE2A6F" w:rsidRDefault="00A762F3">
      <w:pPr>
        <w:pStyle w:val="List2"/>
      </w:pPr>
      <w:r>
        <w:t>(2)</w:t>
      </w:r>
      <w:r>
        <w:tab/>
        <w:t xml:space="preserve">permanently for all newly planted trees in a required landscape area; and </w:t>
      </w:r>
    </w:p>
    <w:p w14:paraId="7A04B6C5" w14:textId="77777777" w:rsidR="00FE2A6F" w:rsidRDefault="00A762F3">
      <w:pPr>
        <w:pStyle w:val="List2"/>
      </w:pPr>
      <w:r>
        <w:t>(3)</w:t>
      </w:r>
      <w:r>
        <w:tab/>
        <w:t xml:space="preserve">as prescribed by rule for all newly planted required landscaping located in medians, islands, or peninsulas. </w:t>
      </w:r>
    </w:p>
    <w:p w14:paraId="7A04B6C6" w14:textId="77777777" w:rsidR="00FE2A6F" w:rsidRDefault="00A762F3">
      <w:pPr>
        <w:pStyle w:val="List1"/>
      </w:pPr>
      <w:r>
        <w:t>(C)</w:t>
      </w:r>
      <w:r>
        <w:tab/>
        <w:t xml:space="preserve">Irrigation required under Subsection (B) may be provided only by one or more of the methods described below: </w:t>
      </w:r>
    </w:p>
    <w:p w14:paraId="7A04B6C7" w14:textId="77777777" w:rsidR="00FE2A6F" w:rsidRDefault="00A762F3">
      <w:pPr>
        <w:pStyle w:val="List2"/>
      </w:pPr>
      <w:r>
        <w:t>(1)</w:t>
      </w:r>
      <w:r>
        <w:tab/>
        <w:t xml:space="preserve">an automatic irrigation system; </w:t>
      </w:r>
    </w:p>
    <w:p w14:paraId="7A04B6C8" w14:textId="77777777" w:rsidR="00FE2A6F" w:rsidRDefault="00A762F3">
      <w:pPr>
        <w:pStyle w:val="List2"/>
      </w:pPr>
      <w:r>
        <w:t>(2)</w:t>
      </w:r>
      <w:r>
        <w:tab/>
        <w:t xml:space="preserve">a hose attachment, if: </w:t>
      </w:r>
    </w:p>
    <w:p w14:paraId="7A04B6C9" w14:textId="77777777" w:rsidR="00FE2A6F" w:rsidRDefault="00A762F3">
      <w:pPr>
        <w:pStyle w:val="List3"/>
      </w:pPr>
      <w:r>
        <w:t>(a)</w:t>
      </w:r>
      <w:r>
        <w:tab/>
      </w:r>
      <w:r>
        <w:t xml:space="preserve">the hose attachment is within 100 feet of the landscaped area or plant; and </w:t>
      </w:r>
    </w:p>
    <w:p w14:paraId="7A04B6CA" w14:textId="77777777" w:rsidR="00FE2A6F" w:rsidRDefault="00A762F3">
      <w:pPr>
        <w:pStyle w:val="List3"/>
      </w:pPr>
      <w:r>
        <w:t>(b)</w:t>
      </w:r>
      <w:r>
        <w:tab/>
        <w:t xml:space="preserve">there is not a road or parking pavement between the hose attachment and the landscaped area or plan; or </w:t>
      </w:r>
    </w:p>
    <w:p w14:paraId="7A04B6CB" w14:textId="77777777" w:rsidR="00FE2A6F" w:rsidRDefault="00A762F3">
      <w:pPr>
        <w:pStyle w:val="List2"/>
      </w:pPr>
      <w:r>
        <w:t>(3)</w:t>
      </w:r>
      <w:r>
        <w:tab/>
        <w:t xml:space="preserve">a temporary, above ground automatic irrigation system, if the system complies with the water conservation requirements in the Environmental Criteria Manual. </w:t>
      </w:r>
    </w:p>
    <w:p w14:paraId="7A04B6CC" w14:textId="77777777" w:rsidR="00FE2A6F" w:rsidRDefault="00A762F3">
      <w:pPr>
        <w:pStyle w:val="List1"/>
      </w:pPr>
      <w:r>
        <w:t>(D)</w:t>
      </w:r>
      <w:r>
        <w:tab/>
        <w:t xml:space="preserve">An irrigation method must: </w:t>
      </w:r>
    </w:p>
    <w:p w14:paraId="7A04B6CD" w14:textId="77777777" w:rsidR="00FE2A6F" w:rsidRDefault="00A762F3">
      <w:pPr>
        <w:pStyle w:val="List2"/>
      </w:pPr>
      <w:r>
        <w:t>(1)</w:t>
      </w:r>
      <w:r>
        <w:tab/>
        <w:t xml:space="preserve">provide a moisture level adequate to sustain growth of the plant materials on a permanent basis; </w:t>
      </w:r>
    </w:p>
    <w:p w14:paraId="7A04B6CE" w14:textId="77777777" w:rsidR="00FE2A6F" w:rsidRDefault="00A762F3">
      <w:pPr>
        <w:pStyle w:val="List2"/>
      </w:pPr>
      <w:r>
        <w:t>(2)</w:t>
      </w:r>
      <w:r>
        <w:tab/>
      </w:r>
      <w:r>
        <w:t xml:space="preserve">unless fiscal security is provided to the City for the installation of the system, be operational at the time of the final landscape inspection; and </w:t>
      </w:r>
    </w:p>
    <w:p w14:paraId="7A04B6CF" w14:textId="77777777" w:rsidR="00FE2A6F" w:rsidRDefault="00A762F3">
      <w:pPr>
        <w:pStyle w:val="List2"/>
      </w:pPr>
      <w:r>
        <w:t>(3)</w:t>
      </w:r>
      <w:r>
        <w:tab/>
        <w:t xml:space="preserve">be maintained and kept operational. </w:t>
      </w:r>
    </w:p>
    <w:p w14:paraId="7A04B6D0" w14:textId="77777777" w:rsidR="00FE2A6F" w:rsidRDefault="00A762F3">
      <w:pPr>
        <w:pStyle w:val="List1"/>
      </w:pPr>
      <w:r>
        <w:t>(E)</w:t>
      </w:r>
      <w:r>
        <w:tab/>
        <w:t xml:space="preserve">A site plan must show: </w:t>
      </w:r>
    </w:p>
    <w:p w14:paraId="7A04B6D1" w14:textId="77777777" w:rsidR="00FE2A6F" w:rsidRDefault="00A762F3">
      <w:pPr>
        <w:pStyle w:val="List2"/>
      </w:pPr>
      <w:r>
        <w:t>(1)</w:t>
      </w:r>
      <w:r>
        <w:tab/>
        <w:t xml:space="preserve">the drainage area(s) used to irrigate under Subsection (B), including notation of the land uses on impervious areas within the drainage area(s); </w:t>
      </w:r>
    </w:p>
    <w:p w14:paraId="7A04B6D2" w14:textId="77777777" w:rsidR="00FE2A6F" w:rsidRDefault="00A762F3">
      <w:pPr>
        <w:pStyle w:val="List2"/>
      </w:pPr>
      <w:r>
        <w:t>(2)</w:t>
      </w:r>
      <w:r>
        <w:tab/>
        <w:t xml:space="preserve">the nature and location of an irrigation system; and </w:t>
      </w:r>
    </w:p>
    <w:p w14:paraId="7A04B6D3" w14:textId="77777777" w:rsidR="00FE2A6F" w:rsidRDefault="00A762F3">
      <w:pPr>
        <w:pStyle w:val="List2"/>
      </w:pPr>
      <w:r>
        <w:t>(3)</w:t>
      </w:r>
      <w:r>
        <w:tab/>
        <w:t xml:space="preserve">that there is no disturbance to the critical root zone of an existing tree. </w:t>
      </w:r>
    </w:p>
    <w:p w14:paraId="7A04B6D4" w14:textId="77777777" w:rsidR="00FE2A6F" w:rsidRDefault="00A762F3">
      <w:pPr>
        <w:pStyle w:val="List1"/>
      </w:pPr>
      <w:r>
        <w:t>(F)</w:t>
      </w:r>
      <w:r>
        <w:tab/>
      </w:r>
      <w:r>
        <w:t xml:space="preserve">The director may grant an administrative variance to the requirements in this section. An applicant for a variance must demonstrate that: </w:t>
      </w:r>
    </w:p>
    <w:p w14:paraId="7A04B6D5" w14:textId="77777777" w:rsidR="00FE2A6F" w:rsidRDefault="00A762F3">
      <w:pPr>
        <w:pStyle w:val="List2"/>
      </w:pPr>
      <w:r>
        <w:t>(1)</w:t>
      </w:r>
      <w:r>
        <w:tab/>
        <w:t xml:space="preserve">strict compliance with this section is infeasible due to unique site conditions including but not limited to topography, size, shape, and location of existing features such as trees or previous development; and </w:t>
      </w:r>
    </w:p>
    <w:p w14:paraId="7A04B6D6" w14:textId="77777777" w:rsidR="00FE2A6F" w:rsidRDefault="00A762F3">
      <w:pPr>
        <w:pStyle w:val="List2"/>
      </w:pPr>
      <w:r>
        <w:t>(2)</w:t>
      </w:r>
      <w:r>
        <w:tab/>
        <w:t xml:space="preserve">the proposed irrigation plan is the minimal departure from the requirements of this section. </w:t>
      </w:r>
    </w:p>
    <w:p w14:paraId="7A04B6D7" w14:textId="77777777" w:rsidR="00FE2A6F" w:rsidRDefault="00A762F3">
      <w:pPr>
        <w:pStyle w:val="HistoryNote"/>
      </w:pPr>
      <w:r>
        <w:t>Source: Section 13-7-62; Ord. 990225-70; Ord. 031211-11; Ord. 20101216-097; Ord. No. 20221027-045, Pt. 2, 11-7-22.</w:t>
      </w:r>
    </w:p>
    <w:p w14:paraId="7A04B6D8" w14:textId="77777777" w:rsidR="00FE2A6F" w:rsidRDefault="00FE2A6F">
      <w:pPr>
        <w:spacing w:before="0" w:after="0"/>
        <w:sectPr w:rsidR="00FE2A6F">
          <w:headerReference w:type="default" r:id="rId901"/>
          <w:footerReference w:type="default" r:id="rId902"/>
          <w:type w:val="continuous"/>
          <w:pgSz w:w="12240" w:h="15840"/>
          <w:pgMar w:top="1440" w:right="1440" w:bottom="1440" w:left="1440" w:header="720" w:footer="720" w:gutter="0"/>
          <w:cols w:space="720"/>
        </w:sectPr>
      </w:pPr>
    </w:p>
    <w:p w14:paraId="7A04B6D9" w14:textId="77777777" w:rsidR="00FE2A6F" w:rsidRDefault="00A762F3">
      <w:pPr>
        <w:pStyle w:val="Heading5"/>
      </w:pPr>
      <w:r>
        <w:lastRenderedPageBreak/>
        <w:t>Division 3. Additional Site Plan Requirements in Hill Country Roadway Corridors.</w:t>
      </w:r>
    </w:p>
    <w:p w14:paraId="7A04B6DA" w14:textId="77777777" w:rsidR="00FE2A6F" w:rsidRDefault="00FE2A6F">
      <w:pPr>
        <w:spacing w:before="0" w:after="0"/>
        <w:sectPr w:rsidR="00FE2A6F">
          <w:headerReference w:type="default" r:id="rId903"/>
          <w:footerReference w:type="default" r:id="rId904"/>
          <w:type w:val="continuous"/>
          <w:pgSz w:w="12240" w:h="15840"/>
          <w:pgMar w:top="1440" w:right="1440" w:bottom="1440" w:left="1440" w:header="720" w:footer="720" w:gutter="0"/>
          <w:cols w:space="720"/>
        </w:sectPr>
      </w:pPr>
    </w:p>
    <w:p w14:paraId="7A04B6DB" w14:textId="77777777" w:rsidR="00FE2A6F" w:rsidRDefault="00A762F3">
      <w:pPr>
        <w:pStyle w:val="Section"/>
      </w:pPr>
      <w:r>
        <w:t>§ 25-2-1021 APPLICABILITY OF DIVISION.</w:t>
      </w:r>
    </w:p>
    <w:p w14:paraId="7A04B6DC" w14:textId="77777777" w:rsidR="00FE2A6F" w:rsidRDefault="00A762F3">
      <w:pPr>
        <w:pStyle w:val="Paragraph1"/>
      </w:pPr>
      <w:r>
        <w:t>The requirements of this division are cumulative, and apply to a site in a Hill Country roadway corridor described in Section 25-2-1103 (</w:t>
      </w:r>
      <w:r>
        <w:rPr>
          <w:i/>
        </w:rPr>
        <w:t>Hill Country Roadway Corridors Identified</w:t>
      </w:r>
      <w:r>
        <w:t xml:space="preserve">). </w:t>
      </w:r>
    </w:p>
    <w:p w14:paraId="7A04B6DD" w14:textId="77777777" w:rsidR="00FE2A6F" w:rsidRDefault="00A762F3">
      <w:pPr>
        <w:pStyle w:val="HistoryNote"/>
      </w:pPr>
      <w:r>
        <w:t>Source: Section 13-7-66; Ord. 990225-70; Ord. 031211-11.</w:t>
      </w:r>
    </w:p>
    <w:p w14:paraId="7A04B6DE" w14:textId="77777777" w:rsidR="00FE2A6F" w:rsidRDefault="00FE2A6F">
      <w:pPr>
        <w:spacing w:before="0" w:after="0"/>
        <w:sectPr w:rsidR="00FE2A6F">
          <w:headerReference w:type="default" r:id="rId905"/>
          <w:footerReference w:type="default" r:id="rId906"/>
          <w:type w:val="continuous"/>
          <w:pgSz w:w="12240" w:h="15840"/>
          <w:pgMar w:top="1440" w:right="1440" w:bottom="1440" w:left="1440" w:header="720" w:footer="720" w:gutter="0"/>
          <w:cols w:space="720"/>
        </w:sectPr>
      </w:pPr>
    </w:p>
    <w:p w14:paraId="7A04B6DF" w14:textId="77777777" w:rsidR="00FE2A6F" w:rsidRDefault="00A762F3">
      <w:pPr>
        <w:pStyle w:val="Section"/>
      </w:pPr>
      <w:r>
        <w:t>§ 25-2-1022 NATIVE TREES.</w:t>
      </w:r>
    </w:p>
    <w:p w14:paraId="7A04B6E0" w14:textId="77777777" w:rsidR="00FE2A6F" w:rsidRDefault="00A762F3">
      <w:pPr>
        <w:pStyle w:val="List1"/>
      </w:pPr>
      <w:r>
        <w:t>(A)</w:t>
      </w:r>
      <w:r>
        <w:tab/>
      </w:r>
      <w:r>
        <w:t xml:space="preserve">In this section: </w:t>
      </w:r>
    </w:p>
    <w:p w14:paraId="7A04B6E1" w14:textId="77777777" w:rsidR="00FE2A6F" w:rsidRDefault="00A762F3">
      <w:pPr>
        <w:pStyle w:val="List2"/>
      </w:pPr>
      <w:r>
        <w:t>(1)</w:t>
      </w:r>
      <w:r>
        <w:tab/>
        <w:t xml:space="preserve">NATIVE TREE means live oak, Spanish oak, cedar elm, shin oak, bald cypress, post oak, pecan, bur oak, or black walnut. </w:t>
      </w:r>
    </w:p>
    <w:p w14:paraId="7A04B6E2" w14:textId="77777777" w:rsidR="00FE2A6F" w:rsidRDefault="00A762F3">
      <w:pPr>
        <w:pStyle w:val="List2"/>
      </w:pPr>
      <w:r>
        <w:t>(2)</w:t>
      </w:r>
      <w:r>
        <w:tab/>
        <w:t xml:space="preserve">SMALL NATIVE TREE means Texas madrone, black cherry, Texas mountain laurel, evergreen sumac, Mexican buckeye, flameleaf sumac, or Texas persimmon. </w:t>
      </w:r>
    </w:p>
    <w:p w14:paraId="7A04B6E3" w14:textId="77777777" w:rsidR="00FE2A6F" w:rsidRDefault="00A762F3">
      <w:pPr>
        <w:pStyle w:val="List1"/>
      </w:pPr>
      <w:r>
        <w:t>(B)</w:t>
      </w:r>
      <w:r>
        <w:tab/>
        <w:t xml:space="preserve">A site plan must provide a sufficient number of native or small native trees to reasonably compensate for the removal of: </w:t>
      </w:r>
    </w:p>
    <w:p w14:paraId="7A04B6E4" w14:textId="77777777" w:rsidR="00FE2A6F" w:rsidRDefault="00A762F3">
      <w:pPr>
        <w:pStyle w:val="List2"/>
      </w:pPr>
      <w:r>
        <w:t>(1)</w:t>
      </w:r>
      <w:r>
        <w:tab/>
        <w:t xml:space="preserve">each small native tree; </w:t>
      </w:r>
    </w:p>
    <w:p w14:paraId="7A04B6E5" w14:textId="77777777" w:rsidR="00FE2A6F" w:rsidRDefault="00A762F3">
      <w:pPr>
        <w:pStyle w:val="List2"/>
      </w:pPr>
      <w:r>
        <w:t>(2)</w:t>
      </w:r>
      <w:r>
        <w:tab/>
      </w:r>
      <w:r>
        <w:t xml:space="preserve">each native tree with a trunk diameter greater than six inches; and </w:t>
      </w:r>
    </w:p>
    <w:p w14:paraId="7A04B6E6" w14:textId="77777777" w:rsidR="00FE2A6F" w:rsidRDefault="00A762F3">
      <w:pPr>
        <w:pStyle w:val="List2"/>
      </w:pPr>
      <w:r>
        <w:t>(3)</w:t>
      </w:r>
      <w:r>
        <w:tab/>
        <w:t xml:space="preserve">each cluster of three or more native trees located within ten feet of each other with trunk diameters greater than two inches. </w:t>
      </w:r>
    </w:p>
    <w:p w14:paraId="7A04B6E7" w14:textId="77777777" w:rsidR="00FE2A6F" w:rsidRDefault="00A762F3">
      <w:pPr>
        <w:pStyle w:val="HistoryNote"/>
      </w:pPr>
      <w:r>
        <w:t>Source: Section 13-7-66(a); Ord. 990225-70; Ord. 031211-11.</w:t>
      </w:r>
    </w:p>
    <w:p w14:paraId="7A04B6E8" w14:textId="77777777" w:rsidR="00FE2A6F" w:rsidRDefault="00FE2A6F">
      <w:pPr>
        <w:spacing w:before="0" w:after="0"/>
        <w:sectPr w:rsidR="00FE2A6F">
          <w:headerReference w:type="default" r:id="rId907"/>
          <w:footerReference w:type="default" r:id="rId908"/>
          <w:type w:val="continuous"/>
          <w:pgSz w:w="12240" w:h="15840"/>
          <w:pgMar w:top="1440" w:right="1440" w:bottom="1440" w:left="1440" w:header="720" w:footer="720" w:gutter="0"/>
          <w:cols w:space="720"/>
        </w:sectPr>
      </w:pPr>
    </w:p>
    <w:p w14:paraId="7A04B6E9" w14:textId="77777777" w:rsidR="00FE2A6F" w:rsidRDefault="00A762F3">
      <w:pPr>
        <w:pStyle w:val="Section"/>
      </w:pPr>
      <w:r>
        <w:t>§ 25-2-1023 ROADWAY VEGETATIVE BUFFER.</w:t>
      </w:r>
    </w:p>
    <w:p w14:paraId="7A04B6EA" w14:textId="77777777" w:rsidR="00FE2A6F" w:rsidRDefault="00A762F3">
      <w:pPr>
        <w:pStyle w:val="List1"/>
      </w:pPr>
      <w:r>
        <w:t>(A)</w:t>
      </w:r>
      <w:r>
        <w:tab/>
        <w:t xml:space="preserve">Except as otherwise provided by this section, vegetation within 100 feet of the dedicated right-of-way may not be cleared, unless the clearing is necessary to provide utilities and access to the site. </w:t>
      </w:r>
    </w:p>
    <w:p w14:paraId="7A04B6EB" w14:textId="77777777" w:rsidR="00FE2A6F" w:rsidRDefault="00A762F3">
      <w:pPr>
        <w:pStyle w:val="List1"/>
      </w:pPr>
      <w:r>
        <w:t>(B)</w:t>
      </w:r>
      <w:r>
        <w:tab/>
      </w:r>
      <w:r>
        <w:t xml:space="preserve">Except as otherwise provided by Subsection (D), in the roadway corridor along the Southwest Parkway: </w:t>
      </w:r>
    </w:p>
    <w:p w14:paraId="7A04B6EC" w14:textId="77777777" w:rsidR="00FE2A6F" w:rsidRDefault="00A762F3">
      <w:pPr>
        <w:pStyle w:val="List2"/>
      </w:pPr>
      <w:r>
        <w:t>(1)</w:t>
      </w:r>
      <w:r>
        <w:tab/>
        <w:t xml:space="preserve">vegetation within 50 feet of the dedicated right-of-way or drainage easement may not be cleared, unless the clearing is necessary to provide utilities and access to the site; and </w:t>
      </w:r>
    </w:p>
    <w:p w14:paraId="7A04B6ED" w14:textId="77777777" w:rsidR="00FE2A6F" w:rsidRDefault="00A762F3">
      <w:pPr>
        <w:pStyle w:val="List2"/>
      </w:pPr>
      <w:r>
        <w:t>(2)</w:t>
      </w:r>
      <w:r>
        <w:tab/>
        <w:t xml:space="preserve">a building must be at least 75 feet from the dedicated right-of-way or drainage easement. </w:t>
      </w:r>
    </w:p>
    <w:p w14:paraId="7A04B6EE" w14:textId="77777777" w:rsidR="00FE2A6F" w:rsidRDefault="00A762F3">
      <w:pPr>
        <w:pStyle w:val="List1"/>
      </w:pPr>
      <w:r>
        <w:t>(C)</w:t>
      </w:r>
      <w:r>
        <w:tab/>
      </w:r>
      <w:r>
        <w:t xml:space="preserve">The council may, after a public hearing, waive the requirements of Subsection (B) for a site if the owner dedicated the right-of-way or a drainage easement to the public at no cost. </w:t>
      </w:r>
    </w:p>
    <w:p w14:paraId="7A04B6EF" w14:textId="77777777" w:rsidR="00FE2A6F" w:rsidRDefault="00A762F3">
      <w:pPr>
        <w:pStyle w:val="List1"/>
      </w:pPr>
      <w:r>
        <w:t>(D)</w:t>
      </w:r>
      <w:r>
        <w:tab/>
        <w:t xml:space="preserve">Except as otherwise provided in Subsection (E), in a roadway corridor along a parkway identified in the Transportation Plan, other than Southwest Parkway: </w:t>
      </w:r>
    </w:p>
    <w:p w14:paraId="7A04B6F0" w14:textId="77777777" w:rsidR="00FE2A6F" w:rsidRDefault="00A762F3">
      <w:pPr>
        <w:pStyle w:val="List2"/>
      </w:pPr>
      <w:r>
        <w:t>(1)</w:t>
      </w:r>
      <w:r>
        <w:tab/>
      </w:r>
      <w:r>
        <w:t xml:space="preserve">vegetation within 25 feet of the dedicated right-of-way or drainage easement may not be cleared, unless the clearing is necessary to provide utilities and access to the site; and </w:t>
      </w:r>
    </w:p>
    <w:p w14:paraId="7A04B6F1" w14:textId="77777777" w:rsidR="00FE2A6F" w:rsidRDefault="00A762F3">
      <w:pPr>
        <w:pStyle w:val="List2"/>
      </w:pPr>
      <w:r>
        <w:t>(2)</w:t>
      </w:r>
      <w:r>
        <w:tab/>
        <w:t xml:space="preserve">a building must be at least 50 feet from the dedicated right-of-way or drainage easement. </w:t>
      </w:r>
    </w:p>
    <w:p w14:paraId="7A04B6F2" w14:textId="77777777" w:rsidR="00FE2A6F" w:rsidRDefault="00A762F3">
      <w:pPr>
        <w:pStyle w:val="List1"/>
      </w:pPr>
      <w:r>
        <w:lastRenderedPageBreak/>
        <w:t>(E)</w:t>
      </w:r>
      <w:r>
        <w:tab/>
        <w:t xml:space="preserve">An area described in this section in which clearing is prohibited may not exceed 20 percent of the acreage of an applicant's property. </w:t>
      </w:r>
    </w:p>
    <w:p w14:paraId="7A04B6F3" w14:textId="77777777" w:rsidR="00FE2A6F" w:rsidRDefault="00A762F3">
      <w:pPr>
        <w:pStyle w:val="HistoryNote"/>
      </w:pPr>
      <w:r>
        <w:t>Source: Sections 13-7-66(b)(2) and (3) and 13-2-781(d); Ord. 990225-70; Ord. 031211-11.</w:t>
      </w:r>
    </w:p>
    <w:p w14:paraId="7A04B6F4" w14:textId="77777777" w:rsidR="00FE2A6F" w:rsidRDefault="00FE2A6F">
      <w:pPr>
        <w:spacing w:before="0" w:after="0"/>
        <w:sectPr w:rsidR="00FE2A6F">
          <w:headerReference w:type="default" r:id="rId909"/>
          <w:footerReference w:type="default" r:id="rId910"/>
          <w:type w:val="continuous"/>
          <w:pgSz w:w="12240" w:h="15840"/>
          <w:pgMar w:top="1440" w:right="1440" w:bottom="1440" w:left="1440" w:header="720" w:footer="720" w:gutter="0"/>
          <w:cols w:space="720"/>
        </w:sectPr>
      </w:pPr>
    </w:p>
    <w:p w14:paraId="7A04B6F5" w14:textId="77777777" w:rsidR="00FE2A6F" w:rsidRDefault="00A762F3">
      <w:pPr>
        <w:pStyle w:val="Section"/>
      </w:pPr>
      <w:r>
        <w:t>§ 25-2-1024 RESTORING ROADWAY VEGETATIVE BUFFER.</w:t>
      </w:r>
    </w:p>
    <w:p w14:paraId="7A04B6F6" w14:textId="77777777" w:rsidR="00FE2A6F" w:rsidRDefault="00A762F3">
      <w:pPr>
        <w:pStyle w:val="List1"/>
      </w:pPr>
      <w:r>
        <w:t>(A)</w:t>
      </w:r>
      <w:r>
        <w:tab/>
        <w:t>If vegetation in an area in which clearing is prohibited by Section 25-2-1023 (</w:t>
      </w:r>
      <w:r>
        <w:rPr>
          <w:i/>
        </w:rPr>
        <w:t>Roadway Vegetative Buffer</w:t>
      </w:r>
      <w:r>
        <w:t xml:space="preserve">) has been substantially disturbed, it must be revegetated with native trees, shrubs, and grasses. </w:t>
      </w:r>
    </w:p>
    <w:p w14:paraId="7A04B6F7" w14:textId="77777777" w:rsidR="00FE2A6F" w:rsidRDefault="00A762F3">
      <w:pPr>
        <w:pStyle w:val="List1"/>
      </w:pPr>
      <w:r>
        <w:t>(B)</w:t>
      </w:r>
      <w:r>
        <w:tab/>
        <w:t xml:space="preserve">Not more than 50 percent of the area in which clearing is prohibited may be used for detention or sedimentation ponds or wastewater drain fields. </w:t>
      </w:r>
    </w:p>
    <w:p w14:paraId="7A04B6F8" w14:textId="77777777" w:rsidR="00FE2A6F" w:rsidRDefault="00A762F3">
      <w:pPr>
        <w:pStyle w:val="HistoryNote"/>
      </w:pPr>
      <w:r>
        <w:t>Source: Section 13-7-66(b)(1); Ord. 990225-70; Ord. 031211-11.</w:t>
      </w:r>
    </w:p>
    <w:p w14:paraId="7A04B6F9" w14:textId="77777777" w:rsidR="00FE2A6F" w:rsidRDefault="00FE2A6F">
      <w:pPr>
        <w:spacing w:before="0" w:after="0"/>
        <w:sectPr w:rsidR="00FE2A6F">
          <w:headerReference w:type="default" r:id="rId911"/>
          <w:footerReference w:type="default" r:id="rId912"/>
          <w:type w:val="continuous"/>
          <w:pgSz w:w="12240" w:h="15840"/>
          <w:pgMar w:top="1440" w:right="1440" w:bottom="1440" w:left="1440" w:header="720" w:footer="720" w:gutter="0"/>
          <w:cols w:space="720"/>
        </w:sectPr>
      </w:pPr>
    </w:p>
    <w:p w14:paraId="7A04B6FA" w14:textId="77777777" w:rsidR="00FE2A6F" w:rsidRDefault="00A762F3">
      <w:pPr>
        <w:pStyle w:val="Section"/>
      </w:pPr>
      <w:r>
        <w:t>§ 25-2-1025 NATURAL AREA.</w:t>
      </w:r>
    </w:p>
    <w:p w14:paraId="7A04B6FB" w14:textId="77777777" w:rsidR="00FE2A6F" w:rsidRDefault="00A762F3">
      <w:pPr>
        <w:pStyle w:val="List1"/>
      </w:pPr>
      <w:r>
        <w:t>(A)</w:t>
      </w:r>
      <w:r>
        <w:tab/>
      </w:r>
      <w:r>
        <w:t>At least 40 percent of a site, excluding dedicated right-of-way, must be left in a natural state. Natural areas within parking medians and in an area in which clearing is prohibited by Section 25-2-1023 (</w:t>
      </w:r>
      <w:r>
        <w:rPr>
          <w:i/>
        </w:rPr>
        <w:t>Roadway Vegetative Buffer</w:t>
      </w:r>
      <w:r>
        <w:t xml:space="preserve">) count toward this requirement. </w:t>
      </w:r>
    </w:p>
    <w:p w14:paraId="7A04B6FC" w14:textId="77777777" w:rsidR="00FE2A6F" w:rsidRDefault="00A762F3">
      <w:pPr>
        <w:pStyle w:val="List1"/>
      </w:pPr>
      <w:r>
        <w:t>(B)</w:t>
      </w:r>
      <w:r>
        <w:tab/>
        <w:t xml:space="preserve">In complying with this section, priority must be given to the protection of natural critical areas identified in the City's Comprehensive Plan. </w:t>
      </w:r>
    </w:p>
    <w:p w14:paraId="7A04B6FD" w14:textId="77777777" w:rsidR="00FE2A6F" w:rsidRDefault="00A762F3">
      <w:pPr>
        <w:pStyle w:val="List1"/>
      </w:pPr>
      <w:r>
        <w:t>(C)</w:t>
      </w:r>
      <w:r>
        <w:tab/>
      </w:r>
      <w:r>
        <w:t xml:space="preserve">If this section conflicts with another provision of this title, the conflict must be resolved with the minimum departure from the requirement of this section. The resolution must receive approval from the council. The council must receive a recommendation from the Land Use Commission. </w:t>
      </w:r>
    </w:p>
    <w:p w14:paraId="7A04B6FE" w14:textId="77777777" w:rsidR="00FE2A6F" w:rsidRDefault="00A762F3">
      <w:pPr>
        <w:pStyle w:val="List1"/>
      </w:pPr>
      <w:r>
        <w:t>(D)</w:t>
      </w:r>
      <w:r>
        <w:tab/>
        <w:t xml:space="preserve">If an area required to be kept in a natural state by this section is revegetated, not more than 25 percent of the area may be used for sewage disposal fields. </w:t>
      </w:r>
    </w:p>
    <w:p w14:paraId="7A04B6FF" w14:textId="77777777" w:rsidR="00FE2A6F" w:rsidRDefault="00A762F3">
      <w:pPr>
        <w:pStyle w:val="HistoryNote"/>
      </w:pPr>
      <w:r>
        <w:t>Source: Section 13-7-66(c); Ord. 990225-70; Ord. 010607-8; Ord. 031211-11.</w:t>
      </w:r>
    </w:p>
    <w:p w14:paraId="7A04B700" w14:textId="77777777" w:rsidR="00FE2A6F" w:rsidRDefault="00FE2A6F">
      <w:pPr>
        <w:spacing w:before="0" w:after="0"/>
        <w:sectPr w:rsidR="00FE2A6F">
          <w:headerReference w:type="default" r:id="rId913"/>
          <w:footerReference w:type="default" r:id="rId914"/>
          <w:type w:val="continuous"/>
          <w:pgSz w:w="12240" w:h="15840"/>
          <w:pgMar w:top="1440" w:right="1440" w:bottom="1440" w:left="1440" w:header="720" w:footer="720" w:gutter="0"/>
          <w:cols w:space="720"/>
        </w:sectPr>
      </w:pPr>
    </w:p>
    <w:p w14:paraId="7A04B701" w14:textId="77777777" w:rsidR="00FE2A6F" w:rsidRDefault="00A762F3">
      <w:pPr>
        <w:pStyle w:val="Section"/>
      </w:pPr>
      <w:r>
        <w:t>§ 25-2-1026 PARKING LOT MEDIANS.</w:t>
      </w:r>
    </w:p>
    <w:p w14:paraId="7A04B702" w14:textId="77777777" w:rsidR="00FE2A6F" w:rsidRDefault="00A762F3">
      <w:pPr>
        <w:pStyle w:val="Paragraph1"/>
      </w:pPr>
      <w:r>
        <w:t xml:space="preserve">A parking lot must have a median at least ten feet wide containing existing native trees or dense massing of installed trees between each distinct parking area. </w:t>
      </w:r>
    </w:p>
    <w:p w14:paraId="7A04B703" w14:textId="77777777" w:rsidR="00FE2A6F" w:rsidRDefault="00A762F3">
      <w:pPr>
        <w:pStyle w:val="HistoryNote"/>
      </w:pPr>
      <w:r>
        <w:t>Source: 13-7-66(d); Ord. 990225-70; Ord. 031211-11.</w:t>
      </w:r>
    </w:p>
    <w:p w14:paraId="7A04B704" w14:textId="77777777" w:rsidR="00FE2A6F" w:rsidRDefault="00FE2A6F">
      <w:pPr>
        <w:spacing w:before="0" w:after="0"/>
        <w:sectPr w:rsidR="00FE2A6F">
          <w:headerReference w:type="default" r:id="rId915"/>
          <w:footerReference w:type="default" r:id="rId916"/>
          <w:type w:val="continuous"/>
          <w:pgSz w:w="12240" w:h="15840"/>
          <w:pgMar w:top="1440" w:right="1440" w:bottom="1440" w:left="1440" w:header="720" w:footer="720" w:gutter="0"/>
          <w:cols w:space="720"/>
        </w:sectPr>
      </w:pPr>
    </w:p>
    <w:p w14:paraId="7A04B705" w14:textId="77777777" w:rsidR="00FE2A6F" w:rsidRDefault="00A762F3">
      <w:pPr>
        <w:pStyle w:val="Section"/>
      </w:pPr>
      <w:r>
        <w:t>§ 25-2-1027 VISUAL SCREENING.</w:t>
      </w:r>
    </w:p>
    <w:p w14:paraId="7A04B706" w14:textId="77777777" w:rsidR="00FE2A6F" w:rsidRDefault="00A762F3">
      <w:pPr>
        <w:pStyle w:val="Paragraph1"/>
      </w:pPr>
      <w:r>
        <w:t xml:space="preserve">Visual screening required by this article must: </w:t>
      </w:r>
    </w:p>
    <w:p w14:paraId="7A04B707" w14:textId="77777777" w:rsidR="00FE2A6F" w:rsidRDefault="00A762F3">
      <w:pPr>
        <w:pStyle w:val="List2"/>
      </w:pPr>
      <w:r>
        <w:t>(1)</w:t>
      </w:r>
      <w:r>
        <w:tab/>
        <w:t xml:space="preserve">use existing vegetation or installed landscaping; </w:t>
      </w:r>
    </w:p>
    <w:p w14:paraId="7A04B708" w14:textId="77777777" w:rsidR="00FE2A6F" w:rsidRDefault="00A762F3">
      <w:pPr>
        <w:pStyle w:val="List2"/>
      </w:pPr>
      <w:r>
        <w:t>(2)</w:t>
      </w:r>
      <w:r>
        <w:tab/>
      </w:r>
      <w:r>
        <w:t xml:space="preserve">include dense massing of trees, native understory vegetation, shrub massing, or berms; and </w:t>
      </w:r>
    </w:p>
    <w:p w14:paraId="7A04B709" w14:textId="77777777" w:rsidR="00FE2A6F" w:rsidRDefault="00A762F3">
      <w:pPr>
        <w:pStyle w:val="List2"/>
      </w:pPr>
      <w:r>
        <w:t>(3)</w:t>
      </w:r>
      <w:r>
        <w:tab/>
        <w:t xml:space="preserve">allow for topographic changes. </w:t>
      </w:r>
    </w:p>
    <w:p w14:paraId="7A04B70A" w14:textId="77777777" w:rsidR="00FE2A6F" w:rsidRDefault="00A762F3">
      <w:pPr>
        <w:pStyle w:val="HistoryNote"/>
      </w:pPr>
      <w:r>
        <w:t>Source: Section 13-7-67(b); Ord. 990225-70; Ord. 031211-11.</w:t>
      </w:r>
    </w:p>
    <w:p w14:paraId="7A04B70B" w14:textId="77777777" w:rsidR="00FE2A6F" w:rsidRDefault="00FE2A6F">
      <w:pPr>
        <w:spacing w:before="0" w:after="0"/>
        <w:sectPr w:rsidR="00FE2A6F">
          <w:headerReference w:type="default" r:id="rId917"/>
          <w:footerReference w:type="default" r:id="rId918"/>
          <w:type w:val="continuous"/>
          <w:pgSz w:w="12240" w:h="15840"/>
          <w:pgMar w:top="1440" w:right="1440" w:bottom="1440" w:left="1440" w:header="720" w:footer="720" w:gutter="0"/>
          <w:cols w:space="720"/>
        </w:sectPr>
      </w:pPr>
    </w:p>
    <w:p w14:paraId="7A04B70C" w14:textId="77777777" w:rsidR="00FE2A6F" w:rsidRDefault="00A762F3">
      <w:pPr>
        <w:pStyle w:val="Heading5"/>
      </w:pPr>
      <w:r>
        <w:t>Division 4. Additional Requirements for Residential Subdivisions.</w:t>
      </w:r>
    </w:p>
    <w:p w14:paraId="7A04B70D" w14:textId="77777777" w:rsidR="00FE2A6F" w:rsidRDefault="00FE2A6F">
      <w:pPr>
        <w:spacing w:before="0" w:after="0"/>
        <w:sectPr w:rsidR="00FE2A6F">
          <w:headerReference w:type="default" r:id="rId919"/>
          <w:footerReference w:type="default" r:id="rId920"/>
          <w:type w:val="continuous"/>
          <w:pgSz w:w="12240" w:h="15840"/>
          <w:pgMar w:top="1440" w:right="1440" w:bottom="1440" w:left="1440" w:header="720" w:footer="720" w:gutter="0"/>
          <w:cols w:space="720"/>
        </w:sectPr>
      </w:pPr>
    </w:p>
    <w:p w14:paraId="7A04B70E" w14:textId="77777777" w:rsidR="00FE2A6F" w:rsidRDefault="00A762F3">
      <w:pPr>
        <w:pStyle w:val="Section"/>
      </w:pPr>
      <w:r>
        <w:lastRenderedPageBreak/>
        <w:t>§ 25-2-1031 APPLICABILITY OF DIVISION.</w:t>
      </w:r>
    </w:p>
    <w:p w14:paraId="7A04B70F" w14:textId="77777777" w:rsidR="00FE2A6F" w:rsidRDefault="00A762F3">
      <w:pPr>
        <w:pStyle w:val="Paragraph1"/>
      </w:pPr>
      <w:r>
        <w:t xml:space="preserve">The requirements of this division apply to a lot in a residential subdivision in the city's zoning jurisdiction. This division does not authorize removal of trees. </w:t>
      </w:r>
    </w:p>
    <w:p w14:paraId="7A04B710" w14:textId="77777777" w:rsidR="00FE2A6F" w:rsidRDefault="00A762F3">
      <w:pPr>
        <w:pStyle w:val="HistoryNote"/>
      </w:pPr>
      <w:r>
        <w:t>Source: Ord. 20090618-077.</w:t>
      </w:r>
    </w:p>
    <w:p w14:paraId="7A04B711" w14:textId="77777777" w:rsidR="00FE2A6F" w:rsidRDefault="00FE2A6F">
      <w:pPr>
        <w:spacing w:before="0" w:after="0"/>
        <w:sectPr w:rsidR="00FE2A6F">
          <w:headerReference w:type="default" r:id="rId921"/>
          <w:footerReference w:type="default" r:id="rId922"/>
          <w:type w:val="continuous"/>
          <w:pgSz w:w="12240" w:h="15840"/>
          <w:pgMar w:top="1440" w:right="1440" w:bottom="1440" w:left="1440" w:header="720" w:footer="720" w:gutter="0"/>
          <w:cols w:space="720"/>
        </w:sectPr>
      </w:pPr>
    </w:p>
    <w:p w14:paraId="7A04B712" w14:textId="77777777" w:rsidR="00FE2A6F" w:rsidRDefault="00A762F3">
      <w:pPr>
        <w:pStyle w:val="Section"/>
      </w:pPr>
      <w:r>
        <w:t>§ 25-2-1032 </w:t>
      </w:r>
      <w:r>
        <w:t>TREES REQUIRED.</w:t>
      </w:r>
    </w:p>
    <w:p w14:paraId="7A04B713" w14:textId="77777777" w:rsidR="00FE2A6F" w:rsidRDefault="00A762F3">
      <w:pPr>
        <w:pStyle w:val="List1"/>
      </w:pPr>
      <w:r>
        <w:t>(A)</w:t>
      </w:r>
      <w:r>
        <w:tab/>
        <w:t xml:space="preserve">Each single family lot in a residential subdivision shall contain: </w:t>
      </w:r>
    </w:p>
    <w:p w14:paraId="7A04B714" w14:textId="77777777" w:rsidR="00FE2A6F" w:rsidRDefault="00A762F3">
      <w:pPr>
        <w:pStyle w:val="List2"/>
      </w:pPr>
      <w:r>
        <w:t>(1)</w:t>
      </w:r>
      <w:r>
        <w:tab/>
        <w:t>at least two trees of at least two different species listed in the Environmental Criteria Manual, Appendix F (</w:t>
      </w:r>
      <w:r>
        <w:rPr>
          <w:i/>
        </w:rPr>
        <w:t>Descriptive Categories of Tree Species</w:t>
      </w:r>
      <w:r>
        <w:t xml:space="preserve">) if the lot is in a single family residence small lot (SF4a) zoning district; </w:t>
      </w:r>
    </w:p>
    <w:p w14:paraId="7A04B715" w14:textId="77777777" w:rsidR="00FE2A6F" w:rsidRDefault="00A762F3">
      <w:pPr>
        <w:pStyle w:val="List2"/>
      </w:pPr>
      <w:r>
        <w:t>(2)</w:t>
      </w:r>
      <w:r>
        <w:tab/>
        <w:t>at least three trees of at least two different species listed in the Environmental Criteria Manual, Appendix F (</w:t>
      </w:r>
      <w:r>
        <w:rPr>
          <w:i/>
        </w:rPr>
        <w:t>Descriptive Categories of Tree Species</w:t>
      </w:r>
      <w:r>
        <w:t xml:space="preserve">) if the lot is in any zoning district other than SF4a. </w:t>
      </w:r>
    </w:p>
    <w:p w14:paraId="7A04B716" w14:textId="77777777" w:rsidR="00FE2A6F" w:rsidRDefault="00A762F3">
      <w:pPr>
        <w:pStyle w:val="List1"/>
      </w:pPr>
      <w:r>
        <w:t>(B)</w:t>
      </w:r>
      <w:r>
        <w:tab/>
        <w:t xml:space="preserve">Trees required under this section must be planted or preserved in accordance with this division and the Environmental Criteria Manual. </w:t>
      </w:r>
    </w:p>
    <w:p w14:paraId="7A04B717" w14:textId="77777777" w:rsidR="00FE2A6F" w:rsidRDefault="00A762F3">
      <w:pPr>
        <w:pStyle w:val="HistoryNote"/>
      </w:pPr>
      <w:r>
        <w:t>Source: Ord. 20090618-077.</w:t>
      </w:r>
    </w:p>
    <w:p w14:paraId="7A04B718" w14:textId="77777777" w:rsidR="00FE2A6F" w:rsidRDefault="00FE2A6F">
      <w:pPr>
        <w:spacing w:before="0" w:after="0"/>
        <w:sectPr w:rsidR="00FE2A6F">
          <w:headerReference w:type="default" r:id="rId923"/>
          <w:footerReference w:type="default" r:id="rId924"/>
          <w:type w:val="continuous"/>
          <w:pgSz w:w="12240" w:h="15840"/>
          <w:pgMar w:top="1440" w:right="1440" w:bottom="1440" w:left="1440" w:header="720" w:footer="720" w:gutter="0"/>
          <w:cols w:space="720"/>
        </w:sectPr>
      </w:pPr>
    </w:p>
    <w:p w14:paraId="7A04B719" w14:textId="77777777" w:rsidR="00FE2A6F" w:rsidRDefault="00A762F3">
      <w:pPr>
        <w:pStyle w:val="Section"/>
      </w:pPr>
      <w:r>
        <w:t>§ 25-2-1033 TREES PLANTED.</w:t>
      </w:r>
    </w:p>
    <w:p w14:paraId="7A04B71A" w14:textId="77777777" w:rsidR="00FE2A6F" w:rsidRDefault="00A762F3">
      <w:pPr>
        <w:pStyle w:val="List1"/>
      </w:pPr>
      <w:r>
        <w:t>(A)</w:t>
      </w:r>
      <w:r>
        <w:tab/>
        <w:t xml:space="preserve">A tree planted under this division shall: </w:t>
      </w:r>
    </w:p>
    <w:p w14:paraId="7A04B71B" w14:textId="77777777" w:rsidR="00FE2A6F" w:rsidRDefault="00A762F3">
      <w:pPr>
        <w:pStyle w:val="List2"/>
      </w:pPr>
      <w:r>
        <w:t>(1)</w:t>
      </w:r>
      <w:r>
        <w:tab/>
        <w:t xml:space="preserve">be suitable, as defined in the Environmental Criteria Manual; </w:t>
      </w:r>
    </w:p>
    <w:p w14:paraId="7A04B71C" w14:textId="77777777" w:rsidR="00FE2A6F" w:rsidRDefault="00A762F3">
      <w:pPr>
        <w:pStyle w:val="List2"/>
      </w:pPr>
      <w:r>
        <w:t>(2)</w:t>
      </w:r>
      <w:r>
        <w:tab/>
        <w:t xml:space="preserve">meet the spacing and location requirements in the Environmental Criteria Manual; and </w:t>
      </w:r>
    </w:p>
    <w:p w14:paraId="7A04B71D" w14:textId="77777777" w:rsidR="00FE2A6F" w:rsidRDefault="00A762F3">
      <w:pPr>
        <w:pStyle w:val="List2"/>
      </w:pPr>
      <w:r>
        <w:t>(3)</w:t>
      </w:r>
      <w:r>
        <w:tab/>
      </w:r>
      <w:r>
        <w:t xml:space="preserve">be maintained in accordance with the Environmental Criteria Manual. </w:t>
      </w:r>
    </w:p>
    <w:p w14:paraId="7A04B71E" w14:textId="77777777" w:rsidR="00FE2A6F" w:rsidRDefault="00A762F3">
      <w:pPr>
        <w:pStyle w:val="List1"/>
      </w:pPr>
      <w:r>
        <w:t>(B)</w:t>
      </w:r>
      <w:r>
        <w:tab/>
        <w:t xml:space="preserve">The size of a tree planted under this division shall be: </w:t>
      </w:r>
    </w:p>
    <w:p w14:paraId="7A04B71F" w14:textId="77777777" w:rsidR="00FE2A6F" w:rsidRDefault="00A762F3">
      <w:pPr>
        <w:pStyle w:val="List2"/>
      </w:pPr>
      <w:r>
        <w:t>(1)</w:t>
      </w:r>
      <w:r>
        <w:tab/>
        <w:t xml:space="preserve">at least two inches in diameter measured six inches above root flare; or </w:t>
      </w:r>
    </w:p>
    <w:p w14:paraId="7A04B720" w14:textId="77777777" w:rsidR="00FE2A6F" w:rsidRDefault="00A762F3">
      <w:pPr>
        <w:pStyle w:val="List2"/>
      </w:pPr>
      <w:r>
        <w:t>(2)</w:t>
      </w:r>
      <w:r>
        <w:tab/>
        <w:t xml:space="preserve">if an understory tree, at least one inch in diameter measured six inches above root flare. </w:t>
      </w:r>
    </w:p>
    <w:p w14:paraId="7A04B721" w14:textId="77777777" w:rsidR="00FE2A6F" w:rsidRDefault="00A762F3">
      <w:pPr>
        <w:pStyle w:val="HistoryNote"/>
      </w:pPr>
      <w:r>
        <w:t>Source: Ord. 20090618-077.</w:t>
      </w:r>
    </w:p>
    <w:p w14:paraId="7A04B722" w14:textId="77777777" w:rsidR="00FE2A6F" w:rsidRDefault="00FE2A6F">
      <w:pPr>
        <w:spacing w:before="0" w:after="0"/>
        <w:sectPr w:rsidR="00FE2A6F">
          <w:headerReference w:type="default" r:id="rId925"/>
          <w:footerReference w:type="default" r:id="rId926"/>
          <w:type w:val="continuous"/>
          <w:pgSz w:w="12240" w:h="15840"/>
          <w:pgMar w:top="1440" w:right="1440" w:bottom="1440" w:left="1440" w:header="720" w:footer="720" w:gutter="0"/>
          <w:cols w:space="720"/>
        </w:sectPr>
      </w:pPr>
    </w:p>
    <w:p w14:paraId="7A04B723" w14:textId="77777777" w:rsidR="00FE2A6F" w:rsidRDefault="00A762F3">
      <w:pPr>
        <w:pStyle w:val="Section"/>
      </w:pPr>
      <w:r>
        <w:t>§ 25-2-1034 TREES PRESERVED</w:t>
      </w:r>
    </w:p>
    <w:p w14:paraId="7A04B724" w14:textId="77777777" w:rsidR="00FE2A6F" w:rsidRDefault="00A762F3">
      <w:pPr>
        <w:pStyle w:val="List1"/>
      </w:pPr>
      <w:r>
        <w:t>(A)</w:t>
      </w:r>
      <w:r>
        <w:tab/>
        <w:t xml:space="preserve">A tree required under this division may be satisfied by preserving an existing tree on the lot. </w:t>
      </w:r>
    </w:p>
    <w:p w14:paraId="7A04B725" w14:textId="77777777" w:rsidR="00FE2A6F" w:rsidRDefault="00A762F3">
      <w:pPr>
        <w:pStyle w:val="List1"/>
      </w:pPr>
      <w:r>
        <w:t>(B)</w:t>
      </w:r>
      <w:r>
        <w:tab/>
      </w:r>
      <w:r>
        <w:t>The city arborist may adjust the requirements in section 25-2-1032 (</w:t>
      </w:r>
      <w:r>
        <w:rPr>
          <w:i/>
        </w:rPr>
        <w:t>Trees Required</w:t>
      </w:r>
      <w:r>
        <w:t xml:space="preserve">) based on preservation of: </w:t>
      </w:r>
    </w:p>
    <w:p w14:paraId="7A04B726" w14:textId="77777777" w:rsidR="00FE2A6F" w:rsidRDefault="00A762F3">
      <w:pPr>
        <w:pStyle w:val="List2"/>
      </w:pPr>
      <w:r>
        <w:t>(1)</w:t>
      </w:r>
      <w:r>
        <w:tab/>
        <w:t>an existing tree of a species listed in the Environmental Criteria Manual, Appendix F (</w:t>
      </w:r>
      <w:r>
        <w:rPr>
          <w:i/>
        </w:rPr>
        <w:t>Descriptive Categories of Tree Species</w:t>
      </w:r>
      <w:r>
        <w:t xml:space="preserve">); or </w:t>
      </w:r>
    </w:p>
    <w:p w14:paraId="7A04B727" w14:textId="77777777" w:rsidR="00FE2A6F" w:rsidRDefault="00A762F3">
      <w:pPr>
        <w:pStyle w:val="List2"/>
      </w:pPr>
      <w:r>
        <w:t>(2)</w:t>
      </w:r>
      <w:r>
        <w:tab/>
        <w:t>a protected tree or heritage tree as defined in section 25-8-602 (</w:t>
      </w:r>
      <w:r>
        <w:rPr>
          <w:i/>
        </w:rPr>
        <w:t>Definitions</w:t>
      </w:r>
      <w:r>
        <w:t xml:space="preserve">). </w:t>
      </w:r>
    </w:p>
    <w:p w14:paraId="7A04B728" w14:textId="77777777" w:rsidR="00FE2A6F" w:rsidRDefault="00A762F3">
      <w:pPr>
        <w:pStyle w:val="List1"/>
      </w:pPr>
      <w:r>
        <w:t>(C)</w:t>
      </w:r>
      <w:r>
        <w:tab/>
      </w:r>
      <w:r>
        <w:t xml:space="preserve">To satisfy the tree requirement through preservation, the applicant must demonstrate, to the satisfaction of the city arborist, that the tree has not been damaged in a manner that could jeopardize its long-term survival. </w:t>
      </w:r>
    </w:p>
    <w:p w14:paraId="7A04B729" w14:textId="77777777" w:rsidR="00FE2A6F" w:rsidRDefault="00A762F3">
      <w:pPr>
        <w:pStyle w:val="List1"/>
      </w:pPr>
      <w:r>
        <w:lastRenderedPageBreak/>
        <w:t>(D)</w:t>
      </w:r>
      <w:r>
        <w:tab/>
        <w:t xml:space="preserve">A tree preserved under this division shall </w:t>
      </w:r>
    </w:p>
    <w:p w14:paraId="7A04B72A" w14:textId="77777777" w:rsidR="00FE2A6F" w:rsidRDefault="00A762F3">
      <w:pPr>
        <w:pStyle w:val="List2"/>
      </w:pPr>
      <w:r>
        <w:t>(1)</w:t>
      </w:r>
      <w:r>
        <w:tab/>
        <w:t xml:space="preserve">meet the spacing and location requirements in the Environmental Criteria Manual; and </w:t>
      </w:r>
    </w:p>
    <w:p w14:paraId="7A04B72B" w14:textId="77777777" w:rsidR="00FE2A6F" w:rsidRDefault="00A762F3">
      <w:pPr>
        <w:pStyle w:val="List2"/>
      </w:pPr>
      <w:r>
        <w:t>(2)</w:t>
      </w:r>
      <w:r>
        <w:tab/>
        <w:t xml:space="preserve">be maintained in accordance with the Environmental Criteria Manual. </w:t>
      </w:r>
    </w:p>
    <w:p w14:paraId="7A04B72C" w14:textId="77777777" w:rsidR="00FE2A6F" w:rsidRDefault="00A762F3">
      <w:pPr>
        <w:pStyle w:val="List1"/>
      </w:pPr>
      <w:r>
        <w:t>(E)</w:t>
      </w:r>
      <w:r>
        <w:tab/>
      </w:r>
      <w:r>
        <w:t xml:space="preserve">The size of a tree preserved under this division shall be at least two inches in diameter measured four and a half feet above natural grade. </w:t>
      </w:r>
    </w:p>
    <w:p w14:paraId="7A04B72D" w14:textId="77777777" w:rsidR="00FE2A6F" w:rsidRDefault="00A762F3">
      <w:pPr>
        <w:pStyle w:val="HistoryNote"/>
      </w:pPr>
      <w:r>
        <w:t>Source: Ord. 20090618-077.</w:t>
      </w:r>
    </w:p>
    <w:p w14:paraId="7A04B72E" w14:textId="77777777" w:rsidR="00FE2A6F" w:rsidRDefault="00FE2A6F">
      <w:pPr>
        <w:spacing w:before="0" w:after="0"/>
        <w:sectPr w:rsidR="00FE2A6F">
          <w:headerReference w:type="default" r:id="rId927"/>
          <w:footerReference w:type="default" r:id="rId928"/>
          <w:type w:val="continuous"/>
          <w:pgSz w:w="12240" w:h="15840"/>
          <w:pgMar w:top="1440" w:right="1440" w:bottom="1440" w:left="1440" w:header="720" w:footer="720" w:gutter="0"/>
          <w:cols w:space="720"/>
        </w:sectPr>
      </w:pPr>
    </w:p>
    <w:p w14:paraId="7A04B72F" w14:textId="77777777" w:rsidR="00FE2A6F" w:rsidRDefault="00A762F3">
      <w:pPr>
        <w:pStyle w:val="Section"/>
      </w:pPr>
      <w:r>
        <w:t>§ 25-2-1035 (RESERVED)</w:t>
      </w:r>
    </w:p>
    <w:p w14:paraId="7A04B730" w14:textId="77777777" w:rsidR="00FE2A6F" w:rsidRDefault="00FE2A6F">
      <w:pPr>
        <w:spacing w:before="0" w:after="0"/>
        <w:sectPr w:rsidR="00FE2A6F">
          <w:headerReference w:type="default" r:id="rId929"/>
          <w:footerReference w:type="default" r:id="rId930"/>
          <w:type w:val="continuous"/>
          <w:pgSz w:w="12240" w:h="15840"/>
          <w:pgMar w:top="1440" w:right="1440" w:bottom="1440" w:left="1440" w:header="720" w:footer="720" w:gutter="0"/>
          <w:cols w:space="720"/>
        </w:sectPr>
      </w:pPr>
    </w:p>
    <w:p w14:paraId="7A04B731" w14:textId="77777777" w:rsidR="00FE2A6F" w:rsidRDefault="00A762F3">
      <w:pPr>
        <w:pStyle w:val="Section"/>
      </w:pPr>
      <w:r>
        <w:t>§ 25-2-1036 ALTERNATIVE COMPLIANCE.</w:t>
      </w:r>
    </w:p>
    <w:p w14:paraId="7A04B732" w14:textId="77777777" w:rsidR="00FE2A6F" w:rsidRDefault="00A762F3">
      <w:pPr>
        <w:pStyle w:val="Paragraph1"/>
      </w:pPr>
      <w:r>
        <w:t xml:space="preserve">A tree required under this division may be satisfied by preserving or planting a tree off-site, only if the Watershed Protection and Development Review Department director determines that: </w:t>
      </w:r>
    </w:p>
    <w:p w14:paraId="7A04B733" w14:textId="77777777" w:rsidR="00FE2A6F" w:rsidRDefault="00A762F3">
      <w:pPr>
        <w:pStyle w:val="List2"/>
      </w:pPr>
      <w:r>
        <w:t>(1)</w:t>
      </w:r>
      <w:r>
        <w:tab/>
      </w:r>
      <w:r>
        <w:t xml:space="preserve">due to special circumstances unique to a property, preserving or planting three trees on a particular single family lot is not feasible; </w:t>
      </w:r>
    </w:p>
    <w:p w14:paraId="7A04B734" w14:textId="77777777" w:rsidR="00FE2A6F" w:rsidRDefault="00A762F3">
      <w:pPr>
        <w:pStyle w:val="List2"/>
      </w:pPr>
      <w:r>
        <w:t>(2)</w:t>
      </w:r>
      <w:r>
        <w:tab/>
        <w:t xml:space="preserve">the proposed off-site tree will adequately achieve, or be an improvement on, the intent of this division; and </w:t>
      </w:r>
    </w:p>
    <w:p w14:paraId="7A04B735" w14:textId="77777777" w:rsidR="00FE2A6F" w:rsidRDefault="00A762F3">
      <w:pPr>
        <w:pStyle w:val="List2"/>
      </w:pPr>
      <w:r>
        <w:t>(3)</w:t>
      </w:r>
      <w:r>
        <w:tab/>
        <w:t xml:space="preserve">the proposed off-site tree will meet the requirements of section 25-2-1033 or 25-2-1034 and will be preserved or planted in the subdivision within which the particular single family lot is located. </w:t>
      </w:r>
    </w:p>
    <w:p w14:paraId="7A04B736" w14:textId="77777777" w:rsidR="00FE2A6F" w:rsidRDefault="00A762F3">
      <w:pPr>
        <w:pStyle w:val="HistoryNote"/>
      </w:pPr>
      <w:r>
        <w:t>Source: Ord. 20090618-077.</w:t>
      </w:r>
    </w:p>
    <w:p w14:paraId="7A04B737" w14:textId="77777777" w:rsidR="00FE2A6F" w:rsidRDefault="00FE2A6F">
      <w:pPr>
        <w:spacing w:before="0" w:after="0"/>
        <w:sectPr w:rsidR="00FE2A6F">
          <w:headerReference w:type="default" r:id="rId931"/>
          <w:footerReference w:type="default" r:id="rId932"/>
          <w:type w:val="continuous"/>
          <w:pgSz w:w="12240" w:h="15840"/>
          <w:pgMar w:top="1440" w:right="1440" w:bottom="1440" w:left="1440" w:header="720" w:footer="720" w:gutter="0"/>
          <w:cols w:space="720"/>
        </w:sectPr>
      </w:pPr>
    </w:p>
    <w:p w14:paraId="7A04B738" w14:textId="77777777" w:rsidR="00FE2A6F" w:rsidRDefault="00A762F3">
      <w:pPr>
        <w:pStyle w:val="Heading4"/>
      </w:pPr>
      <w:r>
        <w:t>ARTICLE 10. </w:t>
      </w:r>
      <w:r>
        <w:t>COMPATIBILITY STANDARDS.</w:t>
      </w:r>
      <w:r>
        <w:rPr>
          <w:rStyle w:val="FootnoteReference"/>
        </w:rPr>
        <w:footnoteReference w:id="3"/>
      </w:r>
    </w:p>
    <w:p w14:paraId="7A04B739" w14:textId="77777777" w:rsidR="00FE2A6F" w:rsidRDefault="00FE2A6F">
      <w:pPr>
        <w:spacing w:before="0" w:after="0"/>
        <w:sectPr w:rsidR="00FE2A6F">
          <w:headerReference w:type="default" r:id="rId933"/>
          <w:footerReference w:type="default" r:id="rId934"/>
          <w:type w:val="continuous"/>
          <w:pgSz w:w="12240" w:h="15840"/>
          <w:pgMar w:top="1440" w:right="1440" w:bottom="1440" w:left="1440" w:header="720" w:footer="720" w:gutter="0"/>
          <w:cols w:space="720"/>
        </w:sectPr>
      </w:pPr>
    </w:p>
    <w:p w14:paraId="7A04B73A" w14:textId="77777777" w:rsidR="00FE2A6F" w:rsidRDefault="00A762F3">
      <w:pPr>
        <w:pStyle w:val="Heading5"/>
      </w:pPr>
      <w:r>
        <w:t>Division 1. General Provisions.</w:t>
      </w:r>
    </w:p>
    <w:p w14:paraId="7A04B73B" w14:textId="77777777" w:rsidR="00FE2A6F" w:rsidRDefault="00FE2A6F">
      <w:pPr>
        <w:spacing w:before="0" w:after="0"/>
        <w:sectPr w:rsidR="00FE2A6F">
          <w:headerReference w:type="default" r:id="rId935"/>
          <w:footerReference w:type="default" r:id="rId936"/>
          <w:type w:val="continuous"/>
          <w:pgSz w:w="12240" w:h="15840"/>
          <w:pgMar w:top="1440" w:right="1440" w:bottom="1440" w:left="1440" w:header="720" w:footer="720" w:gutter="0"/>
          <w:cols w:space="720"/>
        </w:sectPr>
      </w:pPr>
    </w:p>
    <w:p w14:paraId="7A04B73C" w14:textId="77777777" w:rsidR="00FE2A6F" w:rsidRDefault="00A762F3">
      <w:pPr>
        <w:pStyle w:val="Section"/>
      </w:pPr>
      <w:r>
        <w:t>§ 25-2-1051 APPLICABILITY.</w:t>
      </w:r>
    </w:p>
    <w:p w14:paraId="7A04B73D" w14:textId="77777777" w:rsidR="00FE2A6F" w:rsidRDefault="00A762F3">
      <w:pPr>
        <w:pStyle w:val="Paragraph1"/>
      </w:pPr>
      <w:r>
        <w:t>Except as provided in Section 25-2-1052 (</w:t>
      </w:r>
      <w:r>
        <w:rPr>
          <w:i/>
        </w:rPr>
        <w:t>Exceptions</w:t>
      </w:r>
      <w:r>
        <w:t xml:space="preserve">) or another specific provision of this title, this article applies to a site that is: </w:t>
      </w:r>
    </w:p>
    <w:p w14:paraId="7A04B73E" w14:textId="77777777" w:rsidR="00FE2A6F" w:rsidRDefault="00A762F3">
      <w:pPr>
        <w:pStyle w:val="List2"/>
      </w:pPr>
      <w:r>
        <w:t>(1)</w:t>
      </w:r>
      <w:r>
        <w:tab/>
        <w:t xml:space="preserve">zoned multi-family residence moderate-high density (MF-4) district or less restrictive district; and </w:t>
      </w:r>
    </w:p>
    <w:p w14:paraId="7A04B73F" w14:textId="77777777" w:rsidR="00FE2A6F" w:rsidRDefault="00A762F3">
      <w:pPr>
        <w:pStyle w:val="List2"/>
      </w:pPr>
      <w:r>
        <w:t>(2)</w:t>
      </w:r>
      <w:r>
        <w:tab/>
        <w:t xml:space="preserve">located within 75 feet of a triggering property. </w:t>
      </w:r>
    </w:p>
    <w:p w14:paraId="7A04B740" w14:textId="77777777" w:rsidR="00FE2A6F" w:rsidRDefault="00A762F3">
      <w:pPr>
        <w:pStyle w:val="HistoryNote"/>
      </w:pPr>
      <w:r>
        <w:lastRenderedPageBreak/>
        <w:t>Source: Ord. No. 20240516-004, Pt. 1, 7-15-24.</w:t>
      </w:r>
    </w:p>
    <w:p w14:paraId="7A04B741" w14:textId="77777777" w:rsidR="00FE2A6F" w:rsidRDefault="00FE2A6F">
      <w:pPr>
        <w:spacing w:before="0" w:after="0"/>
        <w:sectPr w:rsidR="00FE2A6F">
          <w:headerReference w:type="default" r:id="rId937"/>
          <w:footerReference w:type="default" r:id="rId938"/>
          <w:type w:val="continuous"/>
          <w:pgSz w:w="12240" w:h="15840"/>
          <w:pgMar w:top="1440" w:right="1440" w:bottom="1440" w:left="1440" w:header="720" w:footer="720" w:gutter="0"/>
          <w:cols w:space="720"/>
        </w:sectPr>
      </w:pPr>
    </w:p>
    <w:p w14:paraId="7A04B742" w14:textId="77777777" w:rsidR="00FE2A6F" w:rsidRDefault="00A762F3">
      <w:pPr>
        <w:pStyle w:val="Section"/>
      </w:pPr>
      <w:r>
        <w:t>§ 25-2-1052 EXCEPTIONS.</w:t>
      </w:r>
    </w:p>
    <w:p w14:paraId="7A04B743" w14:textId="77777777" w:rsidR="00FE2A6F" w:rsidRDefault="00A762F3">
      <w:pPr>
        <w:pStyle w:val="Paragraph1"/>
      </w:pPr>
      <w:r>
        <w:t xml:space="preserve">This article does not apply to: </w:t>
      </w:r>
    </w:p>
    <w:p w14:paraId="7A04B744" w14:textId="77777777" w:rsidR="00FE2A6F" w:rsidRDefault="00A762F3">
      <w:pPr>
        <w:pStyle w:val="List2"/>
      </w:pPr>
      <w:r>
        <w:t>(1)</w:t>
      </w:r>
      <w:r>
        <w:tab/>
      </w:r>
      <w:r>
        <w:t xml:space="preserve">a structural alteration that does not increase the square footage, area, or height of a building; </w:t>
      </w:r>
    </w:p>
    <w:p w14:paraId="7A04B745" w14:textId="77777777" w:rsidR="00FE2A6F" w:rsidRDefault="00A762F3">
      <w:pPr>
        <w:pStyle w:val="List2"/>
      </w:pPr>
      <w:r>
        <w:t>(2)</w:t>
      </w:r>
      <w:r>
        <w:tab/>
        <w:t xml:space="preserve">a site zoned central business district (CBD) or downtown mixed-use (DMU); or </w:t>
      </w:r>
    </w:p>
    <w:p w14:paraId="7A04B746" w14:textId="77777777" w:rsidR="00FE2A6F" w:rsidRDefault="00A762F3">
      <w:pPr>
        <w:pStyle w:val="List2"/>
      </w:pPr>
      <w:r>
        <w:t>(3)</w:t>
      </w:r>
      <w:r>
        <w:tab/>
        <w:t xml:space="preserve">a site that is used for: </w:t>
      </w:r>
    </w:p>
    <w:p w14:paraId="7A04B747" w14:textId="77777777" w:rsidR="00FE2A6F" w:rsidRDefault="00A762F3">
      <w:pPr>
        <w:pStyle w:val="List3"/>
      </w:pPr>
      <w:r>
        <w:t>(a)</w:t>
      </w:r>
      <w:r>
        <w:tab/>
        <w:t xml:space="preserve">duplex use; </w:t>
      </w:r>
    </w:p>
    <w:p w14:paraId="7A04B748" w14:textId="77777777" w:rsidR="00FE2A6F" w:rsidRDefault="00A762F3">
      <w:pPr>
        <w:pStyle w:val="List3"/>
      </w:pPr>
      <w:r>
        <w:t>(b)</w:t>
      </w:r>
      <w:r>
        <w:tab/>
        <w:t xml:space="preserve">single-family attached residential use; </w:t>
      </w:r>
    </w:p>
    <w:p w14:paraId="7A04B749" w14:textId="77777777" w:rsidR="00FE2A6F" w:rsidRDefault="00A762F3">
      <w:pPr>
        <w:pStyle w:val="List3"/>
      </w:pPr>
      <w:r>
        <w:t>(c)</w:t>
      </w:r>
      <w:r>
        <w:tab/>
        <w:t xml:space="preserve">single-family residential use; </w:t>
      </w:r>
    </w:p>
    <w:p w14:paraId="7A04B74A" w14:textId="77777777" w:rsidR="00FE2A6F" w:rsidRDefault="00A762F3">
      <w:pPr>
        <w:pStyle w:val="List3"/>
      </w:pPr>
      <w:r>
        <w:t>(d)</w:t>
      </w:r>
      <w:r>
        <w:tab/>
        <w:t xml:space="preserve">small lot single-family residential use; </w:t>
      </w:r>
    </w:p>
    <w:p w14:paraId="7A04B74B" w14:textId="77777777" w:rsidR="00FE2A6F" w:rsidRDefault="00A762F3">
      <w:pPr>
        <w:pStyle w:val="List3"/>
      </w:pPr>
      <w:r>
        <w:t>(e)</w:t>
      </w:r>
      <w:r>
        <w:tab/>
        <w:t xml:space="preserve">two-unit residential use; </w:t>
      </w:r>
    </w:p>
    <w:p w14:paraId="7A04B74C" w14:textId="77777777" w:rsidR="00FE2A6F" w:rsidRDefault="00A762F3">
      <w:pPr>
        <w:pStyle w:val="List3"/>
      </w:pPr>
      <w:r>
        <w:t>(f)</w:t>
      </w:r>
      <w:r>
        <w:tab/>
        <w:t xml:space="preserve">three-unit residential use; </w:t>
      </w:r>
    </w:p>
    <w:p w14:paraId="7A04B74D" w14:textId="77777777" w:rsidR="00FE2A6F" w:rsidRDefault="00A762F3">
      <w:pPr>
        <w:pStyle w:val="List3"/>
      </w:pPr>
      <w:r>
        <w:t>(g)</w:t>
      </w:r>
      <w:r>
        <w:tab/>
        <w:t xml:space="preserve">adult care services use (limited or general); or </w:t>
      </w:r>
    </w:p>
    <w:p w14:paraId="7A04B74E" w14:textId="77777777" w:rsidR="00FE2A6F" w:rsidRDefault="00A762F3">
      <w:pPr>
        <w:pStyle w:val="List3"/>
      </w:pPr>
      <w:r>
        <w:t>(h)</w:t>
      </w:r>
      <w:r>
        <w:tab/>
      </w:r>
      <w:r>
        <w:t xml:space="preserve">child care services use (limited or general). </w:t>
      </w:r>
    </w:p>
    <w:p w14:paraId="7A04B74F" w14:textId="77777777" w:rsidR="00FE2A6F" w:rsidRDefault="00A762F3">
      <w:pPr>
        <w:pStyle w:val="HistoryNote"/>
      </w:pPr>
      <w:r>
        <w:t>Source: Ord. No. 20240516-004, Pt. 1, 7-15-24.</w:t>
      </w:r>
    </w:p>
    <w:p w14:paraId="7A04B750" w14:textId="77777777" w:rsidR="00FE2A6F" w:rsidRDefault="00FE2A6F">
      <w:pPr>
        <w:spacing w:before="0" w:after="0"/>
        <w:sectPr w:rsidR="00FE2A6F">
          <w:headerReference w:type="default" r:id="rId939"/>
          <w:footerReference w:type="default" r:id="rId940"/>
          <w:type w:val="continuous"/>
          <w:pgSz w:w="12240" w:h="15840"/>
          <w:pgMar w:top="1440" w:right="1440" w:bottom="1440" w:left="1440" w:header="720" w:footer="720" w:gutter="0"/>
          <w:cols w:space="720"/>
        </w:sectPr>
      </w:pPr>
    </w:p>
    <w:p w14:paraId="7A04B751" w14:textId="77777777" w:rsidR="00FE2A6F" w:rsidRDefault="00A762F3">
      <w:pPr>
        <w:pStyle w:val="Section"/>
      </w:pPr>
      <w:r>
        <w:t>§ 25-2-1053 TRIGGERING PROPERTY.</w:t>
      </w:r>
    </w:p>
    <w:p w14:paraId="7A04B752" w14:textId="77777777" w:rsidR="00FE2A6F" w:rsidRDefault="00A762F3">
      <w:pPr>
        <w:pStyle w:val="Paragraph1"/>
      </w:pPr>
      <w:r>
        <w:t xml:space="preserve">A triggering property is a site: </w:t>
      </w:r>
    </w:p>
    <w:p w14:paraId="7A04B753" w14:textId="77777777" w:rsidR="00FE2A6F" w:rsidRDefault="00A762F3">
      <w:pPr>
        <w:pStyle w:val="List2"/>
      </w:pPr>
      <w:r>
        <w:t>(1)</w:t>
      </w:r>
      <w:r>
        <w:tab/>
        <w:t xml:space="preserve">with at least one dwelling unit but less than four dwelling units; and </w:t>
      </w:r>
    </w:p>
    <w:p w14:paraId="7A04B754" w14:textId="77777777" w:rsidR="00FE2A6F" w:rsidRDefault="00A762F3">
      <w:pPr>
        <w:pStyle w:val="List2"/>
      </w:pPr>
      <w:r>
        <w:t>(2)</w:t>
      </w:r>
      <w:r>
        <w:tab/>
        <w:t xml:space="preserve">zoned urban family residence (SF-5) district or more restrictive. </w:t>
      </w:r>
    </w:p>
    <w:p w14:paraId="7A04B755" w14:textId="77777777" w:rsidR="00FE2A6F" w:rsidRDefault="00A762F3">
      <w:pPr>
        <w:pStyle w:val="HistoryNote"/>
      </w:pPr>
      <w:r>
        <w:t>Source: Ord. No. 20240516-004, Pt. 1, 7-15-24.</w:t>
      </w:r>
    </w:p>
    <w:p w14:paraId="7A04B756" w14:textId="77777777" w:rsidR="00FE2A6F" w:rsidRDefault="00FE2A6F">
      <w:pPr>
        <w:spacing w:before="0" w:after="0"/>
        <w:sectPr w:rsidR="00FE2A6F">
          <w:headerReference w:type="default" r:id="rId941"/>
          <w:footerReference w:type="default" r:id="rId942"/>
          <w:type w:val="continuous"/>
          <w:pgSz w:w="12240" w:h="15840"/>
          <w:pgMar w:top="1440" w:right="1440" w:bottom="1440" w:left="1440" w:header="720" w:footer="720" w:gutter="0"/>
          <w:cols w:space="720"/>
        </w:sectPr>
      </w:pPr>
    </w:p>
    <w:p w14:paraId="7A04B757" w14:textId="77777777" w:rsidR="00FE2A6F" w:rsidRDefault="00A762F3">
      <w:pPr>
        <w:pStyle w:val="Section"/>
      </w:pPr>
      <w:r>
        <w:t>§ 25-2-1054 SITE-SPECIFIC AMENDMENTS.</w:t>
      </w:r>
    </w:p>
    <w:p w14:paraId="7A04B758" w14:textId="77777777" w:rsidR="00FE2A6F" w:rsidRDefault="00A762F3">
      <w:pPr>
        <w:pStyle w:val="List1"/>
      </w:pPr>
      <w:r>
        <w:t>(A)</w:t>
      </w:r>
      <w:r>
        <w:tab/>
      </w:r>
      <w:r>
        <w:t xml:space="preserve">Except as provided in Subsection (B), council may grant site-specific amendments to height and compatibility buffers if council determines that an amendment is appropriate and will not harm the surrounding area. </w:t>
      </w:r>
    </w:p>
    <w:p w14:paraId="7A04B759" w14:textId="77777777" w:rsidR="00FE2A6F" w:rsidRDefault="00A762F3">
      <w:pPr>
        <w:pStyle w:val="List1"/>
      </w:pPr>
      <w:r>
        <w:t>(B)</w:t>
      </w:r>
      <w:r>
        <w:tab/>
        <w:t xml:space="preserve">A site is not eligible for a site-specific amendment if the site is: </w:t>
      </w:r>
    </w:p>
    <w:p w14:paraId="7A04B75A" w14:textId="77777777" w:rsidR="00FE2A6F" w:rsidRDefault="00A762F3">
      <w:pPr>
        <w:pStyle w:val="List2"/>
      </w:pPr>
      <w:r>
        <w:t>(1)</w:t>
      </w:r>
      <w:r>
        <w:tab/>
        <w:t xml:space="preserve">zoned: </w:t>
      </w:r>
    </w:p>
    <w:p w14:paraId="7A04B75B" w14:textId="77777777" w:rsidR="00FE2A6F" w:rsidRDefault="00A762F3">
      <w:pPr>
        <w:pStyle w:val="List3"/>
      </w:pPr>
      <w:r>
        <w:t>(a)</w:t>
      </w:r>
      <w:r>
        <w:tab/>
        <w:t xml:space="preserve">a special purpose base zoning district; </w:t>
      </w:r>
    </w:p>
    <w:p w14:paraId="7A04B75C" w14:textId="77777777" w:rsidR="00FE2A6F" w:rsidRDefault="00A762F3">
      <w:pPr>
        <w:pStyle w:val="List3"/>
      </w:pPr>
      <w:r>
        <w:t>(b)</w:t>
      </w:r>
      <w:r>
        <w:tab/>
        <w:t xml:space="preserve">density bonus (DB) combining district; or </w:t>
      </w:r>
    </w:p>
    <w:p w14:paraId="7A04B75D" w14:textId="77777777" w:rsidR="00FE2A6F" w:rsidRDefault="00A762F3">
      <w:pPr>
        <w:pStyle w:val="List2"/>
      </w:pPr>
      <w:r>
        <w:t>(2)</w:t>
      </w:r>
      <w:r>
        <w:tab/>
        <w:t xml:space="preserve">subject to the university neighborhood overlay (UNO). </w:t>
      </w:r>
    </w:p>
    <w:p w14:paraId="7A04B75E" w14:textId="77777777" w:rsidR="00FE2A6F" w:rsidRDefault="00A762F3">
      <w:pPr>
        <w:pStyle w:val="List1"/>
      </w:pPr>
      <w:r>
        <w:t>(C)</w:t>
      </w:r>
      <w:r>
        <w:tab/>
      </w:r>
      <w:r>
        <w:t xml:space="preserve">A site-specific amendment to this article is considered a rezoning of property and is subject to the same requirements and procedures established for a rezoning application that changes the base district classification of a property. </w:t>
      </w:r>
    </w:p>
    <w:p w14:paraId="7A04B75F" w14:textId="77777777" w:rsidR="00FE2A6F" w:rsidRDefault="00A762F3">
      <w:pPr>
        <w:pStyle w:val="List1"/>
      </w:pPr>
      <w:r>
        <w:t>(D)</w:t>
      </w:r>
      <w:r>
        <w:tab/>
        <w:t xml:space="preserve">A site-specific amendment may be initiated by: </w:t>
      </w:r>
    </w:p>
    <w:p w14:paraId="7A04B760" w14:textId="77777777" w:rsidR="00FE2A6F" w:rsidRDefault="00A762F3">
      <w:pPr>
        <w:pStyle w:val="List2"/>
      </w:pPr>
      <w:r>
        <w:lastRenderedPageBreak/>
        <w:t>(1)</w:t>
      </w:r>
      <w:r>
        <w:tab/>
        <w:t xml:space="preserve">council; </w:t>
      </w:r>
    </w:p>
    <w:p w14:paraId="7A04B761" w14:textId="77777777" w:rsidR="00FE2A6F" w:rsidRDefault="00A762F3">
      <w:pPr>
        <w:pStyle w:val="List2"/>
      </w:pPr>
      <w:r>
        <w:t>(2)</w:t>
      </w:r>
      <w:r>
        <w:tab/>
        <w:t xml:space="preserve">the Land Use Commission; or </w:t>
      </w:r>
    </w:p>
    <w:p w14:paraId="7A04B762" w14:textId="77777777" w:rsidR="00FE2A6F" w:rsidRDefault="00A762F3">
      <w:pPr>
        <w:pStyle w:val="List2"/>
      </w:pPr>
      <w:r>
        <w:t>(3)</w:t>
      </w:r>
      <w:r>
        <w:tab/>
        <w:t xml:space="preserve">the record owner. </w:t>
      </w:r>
    </w:p>
    <w:p w14:paraId="7A04B763" w14:textId="77777777" w:rsidR="00FE2A6F" w:rsidRDefault="00A762F3">
      <w:pPr>
        <w:pStyle w:val="HistoryNote"/>
      </w:pPr>
      <w:r>
        <w:t>Source: Ord. No. 20240516-004, Pt. 1, 7-15-24.</w:t>
      </w:r>
    </w:p>
    <w:p w14:paraId="7A04B764" w14:textId="77777777" w:rsidR="00FE2A6F" w:rsidRDefault="00FE2A6F">
      <w:pPr>
        <w:spacing w:before="0" w:after="0"/>
        <w:sectPr w:rsidR="00FE2A6F">
          <w:headerReference w:type="default" r:id="rId943"/>
          <w:footerReference w:type="default" r:id="rId944"/>
          <w:type w:val="continuous"/>
          <w:pgSz w:w="12240" w:h="15840"/>
          <w:pgMar w:top="1440" w:right="1440" w:bottom="1440" w:left="1440" w:header="720" w:footer="720" w:gutter="0"/>
          <w:cols w:space="720"/>
        </w:sectPr>
      </w:pPr>
    </w:p>
    <w:p w14:paraId="7A04B765" w14:textId="77777777" w:rsidR="00FE2A6F" w:rsidRDefault="00A762F3">
      <w:pPr>
        <w:pStyle w:val="Heading5"/>
      </w:pPr>
      <w:r>
        <w:t>Division 2. Development Standards.</w:t>
      </w:r>
    </w:p>
    <w:p w14:paraId="7A04B766" w14:textId="77777777" w:rsidR="00FE2A6F" w:rsidRDefault="00FE2A6F">
      <w:pPr>
        <w:spacing w:before="0" w:after="0"/>
        <w:sectPr w:rsidR="00FE2A6F">
          <w:headerReference w:type="default" r:id="rId945"/>
          <w:footerReference w:type="default" r:id="rId946"/>
          <w:type w:val="continuous"/>
          <w:pgSz w:w="12240" w:h="15840"/>
          <w:pgMar w:top="1440" w:right="1440" w:bottom="1440" w:left="1440" w:header="720" w:footer="720" w:gutter="0"/>
          <w:cols w:space="720"/>
        </w:sectPr>
      </w:pPr>
    </w:p>
    <w:p w14:paraId="7A04B767" w14:textId="77777777" w:rsidR="00FE2A6F" w:rsidRDefault="00A762F3">
      <w:pPr>
        <w:pStyle w:val="Section"/>
      </w:pPr>
      <w:r>
        <w:t>§ 25-2-1061 COMPATIBILITY HEIGHT LIMITS.</w:t>
      </w:r>
    </w:p>
    <w:p w14:paraId="7A04B768" w14:textId="77777777" w:rsidR="00FE2A6F" w:rsidRDefault="00A762F3">
      <w:pPr>
        <w:pStyle w:val="List1"/>
      </w:pPr>
      <w:r>
        <w:t>(A)</w:t>
      </w:r>
      <w:r>
        <w:tab/>
      </w:r>
      <w:r>
        <w:t xml:space="preserve">In this section, structure means a portion of a structure. </w:t>
      </w:r>
    </w:p>
    <w:p w14:paraId="7A04B769" w14:textId="77777777" w:rsidR="00FE2A6F" w:rsidRDefault="00A762F3">
      <w:pPr>
        <w:pStyle w:val="List1"/>
      </w:pPr>
      <w:r>
        <w:t>(B)</w:t>
      </w:r>
      <w:r>
        <w:tab/>
        <w:t xml:space="preserve">Any structure that is located 75 or more feet from any part of a triggering property shall comply with the height limits established by the site's zoning ordinance. </w:t>
      </w:r>
    </w:p>
    <w:p w14:paraId="7A04B76A" w14:textId="77777777" w:rsidR="00FE2A6F" w:rsidRDefault="00A762F3">
      <w:pPr>
        <w:pStyle w:val="List1"/>
      </w:pPr>
      <w:r>
        <w:t>(C)</w:t>
      </w:r>
      <w:r>
        <w:tab/>
        <w:t xml:space="preserve">Except as provided by a site-specific amendment to this section, any structure that is located: </w:t>
      </w:r>
    </w:p>
    <w:p w14:paraId="7A04B76B" w14:textId="77777777" w:rsidR="00FE2A6F" w:rsidRDefault="00A762F3">
      <w:pPr>
        <w:pStyle w:val="List2"/>
      </w:pPr>
      <w:r>
        <w:t>(1)</w:t>
      </w:r>
      <w:r>
        <w:tab/>
        <w:t xml:space="preserve">at least 50 feet but less than 75 feet from any part of a triggering property may not exceed 60 feet; and </w:t>
      </w:r>
    </w:p>
    <w:p w14:paraId="7A04B76C" w14:textId="77777777" w:rsidR="00FE2A6F" w:rsidRDefault="00A762F3">
      <w:pPr>
        <w:pStyle w:val="List2"/>
      </w:pPr>
      <w:r>
        <w:t>(2)</w:t>
      </w:r>
      <w:r>
        <w:tab/>
      </w:r>
      <w:r>
        <w:t xml:space="preserve">less than 50 feet from any part of a triggering property may not exceed 40 feet. </w:t>
      </w:r>
    </w:p>
    <w:p w14:paraId="7A04B76D" w14:textId="77777777" w:rsidR="00FE2A6F" w:rsidRDefault="00A762F3">
      <w:pPr>
        <w:pStyle w:val="HistoryNote"/>
      </w:pPr>
      <w:r>
        <w:t>Source: Ord. No. 20240516-004, Pt. 1, 7-15-24.</w:t>
      </w:r>
    </w:p>
    <w:p w14:paraId="7A04B76E" w14:textId="77777777" w:rsidR="00FE2A6F" w:rsidRDefault="00FE2A6F">
      <w:pPr>
        <w:spacing w:before="0" w:after="0"/>
        <w:sectPr w:rsidR="00FE2A6F">
          <w:headerReference w:type="default" r:id="rId947"/>
          <w:footerReference w:type="default" r:id="rId948"/>
          <w:type w:val="continuous"/>
          <w:pgSz w:w="12240" w:h="15840"/>
          <w:pgMar w:top="1440" w:right="1440" w:bottom="1440" w:left="1440" w:header="720" w:footer="720" w:gutter="0"/>
          <w:cols w:space="720"/>
        </w:sectPr>
      </w:pPr>
    </w:p>
    <w:p w14:paraId="7A04B76F" w14:textId="77777777" w:rsidR="00FE2A6F" w:rsidRDefault="00A762F3">
      <w:pPr>
        <w:pStyle w:val="Section"/>
      </w:pPr>
      <w:r>
        <w:t>§ 25-2-1062 COMPATIBILITY BUFFERS AND SETBACKS.</w:t>
      </w:r>
    </w:p>
    <w:p w14:paraId="7A04B770" w14:textId="77777777" w:rsidR="00FE2A6F" w:rsidRDefault="00A762F3">
      <w:pPr>
        <w:pStyle w:val="List1"/>
      </w:pPr>
      <w:r>
        <w:t>(A)</w:t>
      </w:r>
      <w:r>
        <w:tab/>
        <w:t xml:space="preserve">This section does not apply to: </w:t>
      </w:r>
    </w:p>
    <w:p w14:paraId="7A04B771" w14:textId="77777777" w:rsidR="00FE2A6F" w:rsidRDefault="00A762F3">
      <w:pPr>
        <w:pStyle w:val="List2"/>
      </w:pPr>
      <w:r>
        <w:t>(1)</w:t>
      </w:r>
      <w:r>
        <w:tab/>
        <w:t xml:space="preserve">condominium residential use; or </w:t>
      </w:r>
    </w:p>
    <w:p w14:paraId="7A04B772" w14:textId="77777777" w:rsidR="00FE2A6F" w:rsidRDefault="00A762F3">
      <w:pPr>
        <w:pStyle w:val="List2"/>
      </w:pPr>
      <w:r>
        <w:t>(2)</w:t>
      </w:r>
      <w:r>
        <w:tab/>
        <w:t xml:space="preserve">townhouse residential use. </w:t>
      </w:r>
    </w:p>
    <w:p w14:paraId="7A04B773" w14:textId="77777777" w:rsidR="00FE2A6F" w:rsidRDefault="00A762F3">
      <w:pPr>
        <w:pStyle w:val="List1"/>
      </w:pPr>
      <w:r>
        <w:t>(B)</w:t>
      </w:r>
      <w:r>
        <w:tab/>
        <w:t xml:space="preserve">Compatibility Buffers. </w:t>
      </w:r>
    </w:p>
    <w:p w14:paraId="7A04B774" w14:textId="77777777" w:rsidR="00FE2A6F" w:rsidRDefault="00A762F3">
      <w:pPr>
        <w:pStyle w:val="List2"/>
      </w:pPr>
      <w:r>
        <w:t>(1)</w:t>
      </w:r>
      <w:r>
        <w:tab/>
        <w:t xml:space="preserve">Except as provided in Subdivision (B)(2), a compatibility buffer is required along a site's property line that is shared with a triggering property. </w:t>
      </w:r>
    </w:p>
    <w:p w14:paraId="7A04B775" w14:textId="77777777" w:rsidR="00FE2A6F" w:rsidRDefault="00A762F3">
      <w:pPr>
        <w:pStyle w:val="List2"/>
      </w:pPr>
      <w:r>
        <w:t>(2)</w:t>
      </w:r>
      <w:r>
        <w:tab/>
      </w:r>
      <w:r>
        <w:t xml:space="preserve">A compatibility buffer is not required if: </w:t>
      </w:r>
    </w:p>
    <w:p w14:paraId="7A04B776" w14:textId="77777777" w:rsidR="00FE2A6F" w:rsidRDefault="00A762F3">
      <w:pPr>
        <w:pStyle w:val="List3"/>
      </w:pPr>
      <w:r>
        <w:t>(a)</w:t>
      </w:r>
      <w:r>
        <w:tab/>
        <w:t xml:space="preserve">the site includes only residential uses and the number of dwelling units is 16 or fewer dwelling units; or </w:t>
      </w:r>
    </w:p>
    <w:p w14:paraId="7A04B777" w14:textId="77777777" w:rsidR="00FE2A6F" w:rsidRDefault="00A762F3">
      <w:pPr>
        <w:pStyle w:val="List3"/>
      </w:pPr>
      <w:r>
        <w:t>(b)</w:t>
      </w:r>
      <w:r>
        <w:tab/>
        <w:t xml:space="preserve">the site's zoning ordinance establishes a maximum height of 40 feet or less and the site is zoned: </w:t>
      </w:r>
    </w:p>
    <w:p w14:paraId="7A04B778" w14:textId="77777777" w:rsidR="00FE2A6F" w:rsidRDefault="00A762F3">
      <w:pPr>
        <w:pStyle w:val="List4"/>
      </w:pPr>
      <w:r>
        <w:t>(i)</w:t>
      </w:r>
      <w:r>
        <w:tab/>
        <w:t xml:space="preserve">neighborhood office (NO) district; </w:t>
      </w:r>
    </w:p>
    <w:p w14:paraId="7A04B779" w14:textId="77777777" w:rsidR="00FE2A6F" w:rsidRDefault="00A762F3">
      <w:pPr>
        <w:pStyle w:val="List4"/>
      </w:pPr>
      <w:r>
        <w:t>(ii)</w:t>
      </w:r>
      <w:r>
        <w:tab/>
        <w:t xml:space="preserve">limited office (LO) district; or </w:t>
      </w:r>
    </w:p>
    <w:p w14:paraId="7A04B77A" w14:textId="77777777" w:rsidR="00FE2A6F" w:rsidRDefault="00A762F3">
      <w:pPr>
        <w:pStyle w:val="List4"/>
      </w:pPr>
      <w:r>
        <w:t>(iii)</w:t>
      </w:r>
      <w:r>
        <w:tab/>
        <w:t xml:space="preserve">neighborhood commercial (LR) district. </w:t>
      </w:r>
    </w:p>
    <w:p w14:paraId="7A04B77B" w14:textId="77777777" w:rsidR="00FE2A6F" w:rsidRDefault="00A762F3">
      <w:pPr>
        <w:pStyle w:val="List3"/>
      </w:pPr>
      <w:r>
        <w:t>(3)</w:t>
      </w:r>
      <w:r>
        <w:tab/>
        <w:t xml:space="preserve">Except as provided in Subdivision (B)(5), the minimum width of a compatibility buffer is 25 feet. </w:t>
      </w:r>
    </w:p>
    <w:p w14:paraId="7A04B77C" w14:textId="77777777" w:rsidR="00FE2A6F" w:rsidRDefault="00A762F3">
      <w:pPr>
        <w:pStyle w:val="List3"/>
      </w:pPr>
      <w:r>
        <w:t>(4)</w:t>
      </w:r>
      <w:r>
        <w:tab/>
      </w:r>
      <w:r>
        <w:t>A compatibility buffer must comply with Section 25-8-700 (</w:t>
      </w:r>
      <w:r>
        <w:rPr>
          <w:i/>
        </w:rPr>
        <w:t>Minimum Requirements for Compatibility Buffers</w:t>
      </w:r>
      <w:r>
        <w:t xml:space="preserve">). </w:t>
      </w:r>
    </w:p>
    <w:p w14:paraId="7A04B77D" w14:textId="77777777" w:rsidR="00FE2A6F" w:rsidRDefault="00A762F3">
      <w:pPr>
        <w:pStyle w:val="List3"/>
      </w:pPr>
      <w:r>
        <w:t>(5)</w:t>
      </w:r>
      <w:r>
        <w:tab/>
        <w:t xml:space="preserve">The minimum width of a compatibility buffer is 15 feet for a site that is less than 75 feet wide when measured from site's property line that is shared with a triggering property. </w:t>
      </w:r>
    </w:p>
    <w:p w14:paraId="7A04B77E" w14:textId="77777777" w:rsidR="00FE2A6F" w:rsidRDefault="00A762F3">
      <w:pPr>
        <w:pStyle w:val="List1"/>
      </w:pPr>
      <w:r>
        <w:t>(C)</w:t>
      </w:r>
      <w:r>
        <w:tab/>
        <w:t xml:space="preserve">Setbacks. </w:t>
      </w:r>
    </w:p>
    <w:p w14:paraId="7A04B77F" w14:textId="77777777" w:rsidR="00FE2A6F" w:rsidRDefault="00A762F3">
      <w:pPr>
        <w:pStyle w:val="List2"/>
      </w:pPr>
      <w:r>
        <w:lastRenderedPageBreak/>
        <w:t>(1)</w:t>
      </w:r>
      <w:r>
        <w:tab/>
        <w:t xml:space="preserve">This subsection applies to a site's property line that is shared with a triggering property. </w:t>
      </w:r>
    </w:p>
    <w:p w14:paraId="7A04B780" w14:textId="77777777" w:rsidR="00FE2A6F" w:rsidRDefault="00A762F3">
      <w:pPr>
        <w:pStyle w:val="List2"/>
      </w:pPr>
      <w:r>
        <w:t>(2)</w:t>
      </w:r>
      <w:r>
        <w:tab/>
        <w:t xml:space="preserve">The minimum rear yard setback is 10 feet if the site is zoned: </w:t>
      </w:r>
    </w:p>
    <w:p w14:paraId="7A04B781" w14:textId="77777777" w:rsidR="00FE2A6F" w:rsidRDefault="00A762F3">
      <w:pPr>
        <w:pStyle w:val="List3"/>
      </w:pPr>
      <w:r>
        <w:t>(a)</w:t>
      </w:r>
      <w:r>
        <w:tab/>
      </w:r>
      <w:r>
        <w:t xml:space="preserve">neighborhood office (NO) district; </w:t>
      </w:r>
    </w:p>
    <w:p w14:paraId="7A04B782" w14:textId="77777777" w:rsidR="00FE2A6F" w:rsidRDefault="00A762F3">
      <w:pPr>
        <w:pStyle w:val="List3"/>
      </w:pPr>
      <w:r>
        <w:t>(b)</w:t>
      </w:r>
      <w:r>
        <w:tab/>
        <w:t xml:space="preserve">limited office (LO) district; or </w:t>
      </w:r>
    </w:p>
    <w:p w14:paraId="7A04B783" w14:textId="77777777" w:rsidR="00FE2A6F" w:rsidRDefault="00A762F3">
      <w:pPr>
        <w:pStyle w:val="List3"/>
      </w:pPr>
      <w:r>
        <w:t>(c)</w:t>
      </w:r>
      <w:r>
        <w:tab/>
        <w:t xml:space="preserve">neighborhood commercial (LR) district. </w:t>
      </w:r>
    </w:p>
    <w:p w14:paraId="7A04B784" w14:textId="77777777" w:rsidR="00FE2A6F" w:rsidRDefault="00A762F3">
      <w:pPr>
        <w:pStyle w:val="List2"/>
      </w:pPr>
      <w:r>
        <w:t>(3)</w:t>
      </w:r>
      <w:r>
        <w:tab/>
        <w:t xml:space="preserve">The minimum interior side-yard setback is five feet if the site is zoned neighborhood commercial (LR) district. </w:t>
      </w:r>
    </w:p>
    <w:p w14:paraId="7A04B785" w14:textId="77777777" w:rsidR="00FE2A6F" w:rsidRDefault="00A762F3">
      <w:pPr>
        <w:pStyle w:val="HistoryNote"/>
      </w:pPr>
      <w:r>
        <w:t>Source: Ord. No. 20240516-004, Pt. 1, 7-15-24.</w:t>
      </w:r>
    </w:p>
    <w:p w14:paraId="7A04B786" w14:textId="77777777" w:rsidR="00FE2A6F" w:rsidRDefault="00FE2A6F">
      <w:pPr>
        <w:spacing w:before="0" w:after="0"/>
        <w:sectPr w:rsidR="00FE2A6F">
          <w:headerReference w:type="default" r:id="rId949"/>
          <w:footerReference w:type="default" r:id="rId950"/>
          <w:type w:val="continuous"/>
          <w:pgSz w:w="12240" w:h="15840"/>
          <w:pgMar w:top="1440" w:right="1440" w:bottom="1440" w:left="1440" w:header="720" w:footer="720" w:gutter="0"/>
          <w:cols w:space="720"/>
        </w:sectPr>
      </w:pPr>
    </w:p>
    <w:p w14:paraId="7A04B787" w14:textId="77777777" w:rsidR="00FE2A6F" w:rsidRDefault="00A762F3">
      <w:pPr>
        <w:pStyle w:val="Section"/>
      </w:pPr>
      <w:r>
        <w:t>§ 25-2-1063 SCREENING, NOISE, AND DESIGN REQUIREMENTS.</w:t>
      </w:r>
    </w:p>
    <w:p w14:paraId="7A04B788" w14:textId="77777777" w:rsidR="00FE2A6F" w:rsidRDefault="00A762F3">
      <w:pPr>
        <w:pStyle w:val="List1"/>
      </w:pPr>
      <w:r>
        <w:t>(A)</w:t>
      </w:r>
      <w:r>
        <w:tab/>
        <w:t xml:space="preserve">Exterior lighting must be hooded or shielded so that the light source is not visible from the site's property line or alleyway that is shared with a triggering property. </w:t>
      </w:r>
    </w:p>
    <w:p w14:paraId="7A04B789" w14:textId="77777777" w:rsidR="00FE2A6F" w:rsidRDefault="00A762F3">
      <w:pPr>
        <w:pStyle w:val="List1"/>
      </w:pPr>
      <w:r>
        <w:t>(B)</w:t>
      </w:r>
      <w:r>
        <w:tab/>
        <w:t xml:space="preserve">Mechanical equipment may not produce sound in excess of 70 decibels measured at the site's property line or alleyway that is shared with a triggering property. </w:t>
      </w:r>
    </w:p>
    <w:p w14:paraId="7A04B78A" w14:textId="77777777" w:rsidR="00FE2A6F" w:rsidRDefault="00A762F3">
      <w:pPr>
        <w:pStyle w:val="List1"/>
      </w:pPr>
      <w:r>
        <w:t>(C)</w:t>
      </w:r>
      <w:r>
        <w:tab/>
        <w:t xml:space="preserve">A concrete slab used for a refuse receptacle may not be placed within 15 feet of triggering property. </w:t>
      </w:r>
    </w:p>
    <w:p w14:paraId="7A04B78B" w14:textId="77777777" w:rsidR="00FE2A6F" w:rsidRDefault="00A762F3">
      <w:pPr>
        <w:pStyle w:val="List1"/>
      </w:pPr>
      <w:r>
        <w:t>(D)</w:t>
      </w:r>
      <w:r>
        <w:tab/>
        <w:t xml:space="preserve">Except for a multi-use trail, an on-site amenity that is available only to residents and occupants of the site and their guests may not be located within 25 feet of a triggering property. </w:t>
      </w:r>
    </w:p>
    <w:p w14:paraId="7A04B78C" w14:textId="77777777" w:rsidR="00FE2A6F" w:rsidRDefault="00A762F3">
      <w:pPr>
        <w:pStyle w:val="List1"/>
      </w:pPr>
      <w:r>
        <w:t>(E)</w:t>
      </w:r>
      <w:r>
        <w:tab/>
      </w:r>
      <w:r>
        <w:t xml:space="preserve">Screening Requirements. Except when visible from or through a pedestrian or bicycle access point, the following objects shall be screened and may not be visible at the site's property line or alleyway that is shared with a triggering property: </w:t>
      </w:r>
    </w:p>
    <w:p w14:paraId="7A04B78D" w14:textId="77777777" w:rsidR="00FE2A6F" w:rsidRDefault="00A762F3">
      <w:pPr>
        <w:pStyle w:val="List2"/>
      </w:pPr>
      <w:r>
        <w:t>(1)</w:t>
      </w:r>
      <w:r>
        <w:tab/>
        <w:t xml:space="preserve">vehicle lights from vehicles that use or are parked on a parking lot or in a parking structure located on the site; </w:t>
      </w:r>
    </w:p>
    <w:p w14:paraId="7A04B78E" w14:textId="77777777" w:rsidR="00FE2A6F" w:rsidRDefault="00A762F3">
      <w:pPr>
        <w:pStyle w:val="List2"/>
      </w:pPr>
      <w:r>
        <w:t>(2)</w:t>
      </w:r>
      <w:r>
        <w:tab/>
        <w:t xml:space="preserve">ground floor and rooftop mechanical equipment; </w:t>
      </w:r>
    </w:p>
    <w:p w14:paraId="7A04B78F" w14:textId="77777777" w:rsidR="00FE2A6F" w:rsidRDefault="00A762F3">
      <w:pPr>
        <w:pStyle w:val="List2"/>
      </w:pPr>
      <w:r>
        <w:t>(3)</w:t>
      </w:r>
      <w:r>
        <w:tab/>
        <w:t xml:space="preserve">outdoor storage; </w:t>
      </w:r>
    </w:p>
    <w:p w14:paraId="7A04B790" w14:textId="77777777" w:rsidR="00FE2A6F" w:rsidRDefault="00A762F3">
      <w:pPr>
        <w:pStyle w:val="List2"/>
      </w:pPr>
      <w:r>
        <w:t>(4)</w:t>
      </w:r>
      <w:r>
        <w:tab/>
        <w:t xml:space="preserve">refuse receptacles and collection areas; and </w:t>
      </w:r>
    </w:p>
    <w:p w14:paraId="7A04B791" w14:textId="77777777" w:rsidR="00FE2A6F" w:rsidRDefault="00A762F3">
      <w:pPr>
        <w:pStyle w:val="List2"/>
      </w:pPr>
      <w:r>
        <w:t>(5)</w:t>
      </w:r>
      <w:r>
        <w:tab/>
      </w:r>
      <w:r>
        <w:t xml:space="preserve">common areas for amenities, including outdoor decks, patios, and pools. </w:t>
      </w:r>
    </w:p>
    <w:p w14:paraId="7A04B792" w14:textId="77777777" w:rsidR="00FE2A6F" w:rsidRDefault="00A762F3">
      <w:pPr>
        <w:pStyle w:val="List1"/>
      </w:pPr>
      <w:r>
        <w:t>(F)</w:t>
      </w:r>
      <w:r>
        <w:tab/>
        <w:t xml:space="preserve">The screening required in Subsection (E) may not impede pedestrian or bicycle access points. </w:t>
      </w:r>
    </w:p>
    <w:p w14:paraId="7A04B793" w14:textId="77777777" w:rsidR="00FE2A6F" w:rsidRDefault="00A762F3">
      <w:pPr>
        <w:pStyle w:val="List1"/>
      </w:pPr>
      <w:r>
        <w:t>(G)</w:t>
      </w:r>
      <w:r>
        <w:tab/>
        <w:t xml:space="preserve">Rooftop mechanical equipment may be screened by a parapet. </w:t>
      </w:r>
    </w:p>
    <w:p w14:paraId="7A04B794" w14:textId="77777777" w:rsidR="00FE2A6F" w:rsidRDefault="00A762F3">
      <w:pPr>
        <w:pStyle w:val="HistoryNote"/>
      </w:pPr>
      <w:r>
        <w:t>Source: Ord. No. 20240516-004, Pt. 1, 7-15-24.</w:t>
      </w:r>
    </w:p>
    <w:p w14:paraId="7A04B795" w14:textId="77777777" w:rsidR="00FE2A6F" w:rsidRDefault="00FE2A6F">
      <w:pPr>
        <w:spacing w:before="0" w:after="0"/>
        <w:sectPr w:rsidR="00FE2A6F">
          <w:headerReference w:type="default" r:id="rId951"/>
          <w:footerReference w:type="default" r:id="rId952"/>
          <w:type w:val="continuous"/>
          <w:pgSz w:w="12240" w:h="15840"/>
          <w:pgMar w:top="1440" w:right="1440" w:bottom="1440" w:left="1440" w:header="720" w:footer="720" w:gutter="0"/>
          <w:cols w:space="720"/>
        </w:sectPr>
      </w:pPr>
    </w:p>
    <w:p w14:paraId="7A04B796" w14:textId="77777777" w:rsidR="00FE2A6F" w:rsidRDefault="00A762F3">
      <w:pPr>
        <w:pStyle w:val="Heading4"/>
      </w:pPr>
      <w:r>
        <w:t>ARTICLE 11. HILL COUNTRY ROADWAY REQUIREMENTS.</w:t>
      </w:r>
    </w:p>
    <w:p w14:paraId="7A04B797" w14:textId="77777777" w:rsidR="00FE2A6F" w:rsidRDefault="00FE2A6F">
      <w:pPr>
        <w:spacing w:before="0" w:after="0"/>
        <w:sectPr w:rsidR="00FE2A6F">
          <w:headerReference w:type="default" r:id="rId953"/>
          <w:footerReference w:type="default" r:id="rId954"/>
          <w:type w:val="continuous"/>
          <w:pgSz w:w="12240" w:h="15840"/>
          <w:pgMar w:top="1440" w:right="1440" w:bottom="1440" w:left="1440" w:header="720" w:footer="720" w:gutter="0"/>
          <w:cols w:space="720"/>
        </w:sectPr>
      </w:pPr>
    </w:p>
    <w:p w14:paraId="7A04B798" w14:textId="77777777" w:rsidR="00FE2A6F" w:rsidRDefault="00A762F3">
      <w:pPr>
        <w:pStyle w:val="Heading5"/>
      </w:pPr>
      <w:r>
        <w:t>Division 1. General Provisions.</w:t>
      </w:r>
    </w:p>
    <w:p w14:paraId="7A04B799" w14:textId="77777777" w:rsidR="00FE2A6F" w:rsidRDefault="00FE2A6F">
      <w:pPr>
        <w:spacing w:before="0" w:after="0"/>
        <w:sectPr w:rsidR="00FE2A6F">
          <w:headerReference w:type="default" r:id="rId955"/>
          <w:footerReference w:type="default" r:id="rId956"/>
          <w:type w:val="continuous"/>
          <w:pgSz w:w="12240" w:h="15840"/>
          <w:pgMar w:top="1440" w:right="1440" w:bottom="1440" w:left="1440" w:header="720" w:footer="720" w:gutter="0"/>
          <w:cols w:space="720"/>
        </w:sectPr>
      </w:pPr>
    </w:p>
    <w:p w14:paraId="7A04B79A" w14:textId="77777777" w:rsidR="00FE2A6F" w:rsidRDefault="00A762F3">
      <w:pPr>
        <w:pStyle w:val="Section"/>
      </w:pPr>
      <w:r>
        <w:t>§ 25-2-1101 DEFINITIONS.</w:t>
      </w:r>
    </w:p>
    <w:p w14:paraId="7A04B79B" w14:textId="77777777" w:rsidR="00FE2A6F" w:rsidRDefault="00A762F3">
      <w:pPr>
        <w:pStyle w:val="Paragraph1"/>
      </w:pPr>
      <w:r>
        <w:t xml:space="preserve">In this article: </w:t>
      </w:r>
    </w:p>
    <w:p w14:paraId="7A04B79C" w14:textId="77777777" w:rsidR="00FE2A6F" w:rsidRDefault="00A762F3">
      <w:pPr>
        <w:pStyle w:val="Paragraph1"/>
      </w:pPr>
      <w:r>
        <w:lastRenderedPageBreak/>
        <w:t xml:space="preserve">SCENIC VISTA means a generally recognizable, noteworthy view of: </w:t>
      </w:r>
    </w:p>
    <w:p w14:paraId="7A04B79D" w14:textId="77777777" w:rsidR="00FE2A6F" w:rsidRDefault="00A762F3">
      <w:pPr>
        <w:pStyle w:val="List2"/>
      </w:pPr>
      <w:r>
        <w:t>(1)</w:t>
      </w:r>
      <w:r>
        <w:tab/>
        <w:t xml:space="preserve">Barton Creek; </w:t>
      </w:r>
    </w:p>
    <w:p w14:paraId="7A04B79E" w14:textId="77777777" w:rsidR="00FE2A6F" w:rsidRDefault="00A762F3">
      <w:pPr>
        <w:pStyle w:val="List2"/>
      </w:pPr>
      <w:r>
        <w:t>(2)</w:t>
      </w:r>
      <w:r>
        <w:tab/>
        <w:t xml:space="preserve">Bull Creek; </w:t>
      </w:r>
    </w:p>
    <w:p w14:paraId="7A04B79F" w14:textId="77777777" w:rsidR="00FE2A6F" w:rsidRDefault="00A762F3">
      <w:pPr>
        <w:pStyle w:val="List2"/>
      </w:pPr>
      <w:r>
        <w:t>(3)</w:t>
      </w:r>
      <w:r>
        <w:tab/>
        <w:t xml:space="preserve">West Bull Creek; </w:t>
      </w:r>
    </w:p>
    <w:p w14:paraId="7A04B7A0" w14:textId="77777777" w:rsidR="00FE2A6F" w:rsidRDefault="00A762F3">
      <w:pPr>
        <w:pStyle w:val="List2"/>
      </w:pPr>
      <w:r>
        <w:t>(4)</w:t>
      </w:r>
      <w:r>
        <w:tab/>
        <w:t xml:space="preserve">Lake Austin; </w:t>
      </w:r>
    </w:p>
    <w:p w14:paraId="7A04B7A1" w14:textId="77777777" w:rsidR="00FE2A6F" w:rsidRDefault="00A762F3">
      <w:pPr>
        <w:pStyle w:val="List2"/>
      </w:pPr>
      <w:r>
        <w:t>(5)</w:t>
      </w:r>
      <w:r>
        <w:tab/>
        <w:t xml:space="preserve">Lake Travis; </w:t>
      </w:r>
    </w:p>
    <w:p w14:paraId="7A04B7A2" w14:textId="77777777" w:rsidR="00FE2A6F" w:rsidRDefault="00A762F3">
      <w:pPr>
        <w:pStyle w:val="List2"/>
      </w:pPr>
      <w:r>
        <w:t>(6)</w:t>
      </w:r>
      <w:r>
        <w:tab/>
        <w:t xml:space="preserve">a valley of the Colorado River; or </w:t>
      </w:r>
    </w:p>
    <w:p w14:paraId="7A04B7A3" w14:textId="77777777" w:rsidR="00FE2A6F" w:rsidRDefault="00A762F3">
      <w:pPr>
        <w:pStyle w:val="List2"/>
      </w:pPr>
      <w:r>
        <w:t>(7)</w:t>
      </w:r>
      <w:r>
        <w:tab/>
        <w:t xml:space="preserve">the downtown area of Austin. </w:t>
      </w:r>
    </w:p>
    <w:p w14:paraId="7A04B7A4" w14:textId="77777777" w:rsidR="00FE2A6F" w:rsidRDefault="00A762F3">
      <w:pPr>
        <w:pStyle w:val="HistoryNote"/>
      </w:pPr>
      <w:r>
        <w:t>Source: Section 13-2-783(b)(1); Ord. 990225-70; Ord. 031211-11.</w:t>
      </w:r>
    </w:p>
    <w:p w14:paraId="7A04B7A5" w14:textId="77777777" w:rsidR="00FE2A6F" w:rsidRDefault="00FE2A6F">
      <w:pPr>
        <w:spacing w:before="0" w:after="0"/>
        <w:sectPr w:rsidR="00FE2A6F">
          <w:headerReference w:type="default" r:id="rId957"/>
          <w:footerReference w:type="default" r:id="rId958"/>
          <w:type w:val="continuous"/>
          <w:pgSz w:w="12240" w:h="15840"/>
          <w:pgMar w:top="1440" w:right="1440" w:bottom="1440" w:left="1440" w:header="720" w:footer="720" w:gutter="0"/>
          <w:cols w:space="720"/>
        </w:sectPr>
      </w:pPr>
    </w:p>
    <w:p w14:paraId="7A04B7A6" w14:textId="77777777" w:rsidR="00FE2A6F" w:rsidRDefault="00A762F3">
      <w:pPr>
        <w:pStyle w:val="Section"/>
      </w:pPr>
      <w:r>
        <w:t>§ 25-2-1102 APPLICABILITY.</w:t>
      </w:r>
    </w:p>
    <w:p w14:paraId="7A04B7A7" w14:textId="77777777" w:rsidR="00FE2A6F" w:rsidRDefault="00A762F3">
      <w:pPr>
        <w:pStyle w:val="Paragraph1"/>
      </w:pPr>
      <w:r>
        <w:t>Except as provided in Section 25-2-1104 (</w:t>
      </w:r>
      <w:r>
        <w:rPr>
          <w:i/>
        </w:rPr>
        <w:t>Exceptions</w:t>
      </w:r>
      <w:r>
        <w:t xml:space="preserve">), this article applies to development on a site in a hill country roadway corridor. </w:t>
      </w:r>
    </w:p>
    <w:p w14:paraId="7A04B7A8" w14:textId="77777777" w:rsidR="00FE2A6F" w:rsidRDefault="00A762F3">
      <w:pPr>
        <w:pStyle w:val="HistoryNote"/>
      </w:pPr>
      <w:r>
        <w:t>Source: Section 13-2-782 ; Ord. 990225-70; Ord. 031211-11.</w:t>
      </w:r>
    </w:p>
    <w:p w14:paraId="7A04B7A9" w14:textId="77777777" w:rsidR="00FE2A6F" w:rsidRDefault="00FE2A6F">
      <w:pPr>
        <w:spacing w:before="0" w:after="0"/>
        <w:sectPr w:rsidR="00FE2A6F">
          <w:headerReference w:type="default" r:id="rId959"/>
          <w:footerReference w:type="default" r:id="rId960"/>
          <w:type w:val="continuous"/>
          <w:pgSz w:w="12240" w:h="15840"/>
          <w:pgMar w:top="1440" w:right="1440" w:bottom="1440" w:left="1440" w:header="720" w:footer="720" w:gutter="0"/>
          <w:cols w:space="720"/>
        </w:sectPr>
      </w:pPr>
    </w:p>
    <w:p w14:paraId="7A04B7AA" w14:textId="77777777" w:rsidR="00FE2A6F" w:rsidRDefault="00A762F3">
      <w:pPr>
        <w:pStyle w:val="Section"/>
      </w:pPr>
      <w:r>
        <w:t>§ 25-2-1103 HILL COUNTRY ROADWAY CORRIDORS IDENTIFIED.</w:t>
      </w:r>
    </w:p>
    <w:p w14:paraId="7A04B7AB" w14:textId="77777777" w:rsidR="00FE2A6F" w:rsidRDefault="00A762F3">
      <w:pPr>
        <w:pStyle w:val="Paragraph1"/>
      </w:pPr>
      <w:r>
        <w:t xml:space="preserve">A hill country roadway corridor is the land within the City's zoning jurisdiction located 1,000 feet or less from each side of the right-of-way of the following roadways: </w:t>
      </w:r>
    </w:p>
    <w:p w14:paraId="7A04B7AC" w14:textId="77777777" w:rsidR="00FE2A6F" w:rsidRDefault="00A762F3">
      <w:pPr>
        <w:pStyle w:val="List2"/>
      </w:pPr>
      <w:r>
        <w:t>(1)</w:t>
      </w:r>
      <w:r>
        <w:tab/>
        <w:t xml:space="preserve">Loop 360, from US 290 West to US 183; </w:t>
      </w:r>
    </w:p>
    <w:p w14:paraId="7A04B7AD" w14:textId="77777777" w:rsidR="00FE2A6F" w:rsidRDefault="00A762F3">
      <w:pPr>
        <w:pStyle w:val="List2"/>
      </w:pPr>
      <w:r>
        <w:t>(2)</w:t>
      </w:r>
      <w:r>
        <w:tab/>
        <w:t xml:space="preserve">RM 620, from SH 71 to Anderson Mill Road; </w:t>
      </w:r>
    </w:p>
    <w:p w14:paraId="7A04B7AE" w14:textId="77777777" w:rsidR="00FE2A6F" w:rsidRDefault="00A762F3">
      <w:pPr>
        <w:pStyle w:val="List2"/>
      </w:pPr>
      <w:r>
        <w:t>(3)</w:t>
      </w:r>
      <w:r>
        <w:tab/>
        <w:t xml:space="preserve">RM 2222, from Highland Hills Drive to RM 620; </w:t>
      </w:r>
    </w:p>
    <w:p w14:paraId="7A04B7AF" w14:textId="77777777" w:rsidR="00FE2A6F" w:rsidRDefault="00A762F3">
      <w:pPr>
        <w:pStyle w:val="List2"/>
      </w:pPr>
      <w:r>
        <w:t>(4)</w:t>
      </w:r>
      <w:r>
        <w:tab/>
        <w:t xml:space="preserve">RM 2244, from Loop 360 to SH 71; and </w:t>
      </w:r>
    </w:p>
    <w:p w14:paraId="7A04B7B0" w14:textId="77777777" w:rsidR="00FE2A6F" w:rsidRDefault="00A762F3">
      <w:pPr>
        <w:pStyle w:val="List2"/>
      </w:pPr>
      <w:r>
        <w:t>(5)</w:t>
      </w:r>
      <w:r>
        <w:tab/>
        <w:t xml:space="preserve">Southwest Parkway. </w:t>
      </w:r>
    </w:p>
    <w:p w14:paraId="7A04B7B1" w14:textId="77777777" w:rsidR="00FE2A6F" w:rsidRDefault="00A762F3">
      <w:pPr>
        <w:pStyle w:val="HistoryNote"/>
      </w:pPr>
      <w:r>
        <w:t>Source: Section 13-2-1; Ord. 990225-70; Ord. 031211-11.</w:t>
      </w:r>
    </w:p>
    <w:p w14:paraId="7A04B7B2" w14:textId="77777777" w:rsidR="00FE2A6F" w:rsidRDefault="00FE2A6F">
      <w:pPr>
        <w:spacing w:before="0" w:after="0"/>
        <w:sectPr w:rsidR="00FE2A6F">
          <w:headerReference w:type="default" r:id="rId961"/>
          <w:footerReference w:type="default" r:id="rId962"/>
          <w:type w:val="continuous"/>
          <w:pgSz w:w="12240" w:h="15840"/>
          <w:pgMar w:top="1440" w:right="1440" w:bottom="1440" w:left="1440" w:header="720" w:footer="720" w:gutter="0"/>
          <w:cols w:space="720"/>
        </w:sectPr>
      </w:pPr>
    </w:p>
    <w:p w14:paraId="7A04B7B3" w14:textId="77777777" w:rsidR="00FE2A6F" w:rsidRDefault="00A762F3">
      <w:pPr>
        <w:pStyle w:val="Section"/>
      </w:pPr>
      <w:r>
        <w:t>§ 25-2-1104 EXCEPTIONS.</w:t>
      </w:r>
    </w:p>
    <w:p w14:paraId="7A04B7B4" w14:textId="77777777" w:rsidR="00FE2A6F" w:rsidRDefault="00A762F3">
      <w:pPr>
        <w:pStyle w:val="List1"/>
      </w:pPr>
      <w:r>
        <w:t>(A)</w:t>
      </w:r>
      <w:r>
        <w:tab/>
      </w:r>
      <w:r>
        <w:t xml:space="preserve">This article does not apply to development that occurs 1,000 feet or less from the dedicated right-of-way of: </w:t>
      </w:r>
    </w:p>
    <w:p w14:paraId="7A04B7B5" w14:textId="77777777" w:rsidR="00FE2A6F" w:rsidRDefault="00A762F3">
      <w:pPr>
        <w:pStyle w:val="List2"/>
      </w:pPr>
      <w:r>
        <w:t>(1)</w:t>
      </w:r>
      <w:r>
        <w:tab/>
        <w:t xml:space="preserve">US 183; or </w:t>
      </w:r>
    </w:p>
    <w:p w14:paraId="7A04B7B6" w14:textId="77777777" w:rsidR="00FE2A6F" w:rsidRDefault="00A762F3">
      <w:pPr>
        <w:pStyle w:val="List2"/>
      </w:pPr>
      <w:r>
        <w:t>(2)</w:t>
      </w:r>
      <w:r>
        <w:tab/>
        <w:t xml:space="preserve">US 290 West. </w:t>
      </w:r>
    </w:p>
    <w:p w14:paraId="7A04B7B7" w14:textId="77777777" w:rsidR="00FE2A6F" w:rsidRDefault="00A762F3">
      <w:pPr>
        <w:pStyle w:val="List1"/>
      </w:pPr>
      <w:r>
        <w:t>(B)</w:t>
      </w:r>
      <w:r>
        <w:tab/>
        <w:t xml:space="preserve">This article does not apply to development that complies with a site plan approved by council before January 27, 1986 or to a modification of the approved site plan if a zoning change was approved to allow the modification. </w:t>
      </w:r>
    </w:p>
    <w:p w14:paraId="7A04B7B8" w14:textId="77777777" w:rsidR="00FE2A6F" w:rsidRDefault="00A762F3">
      <w:pPr>
        <w:pStyle w:val="List1"/>
      </w:pPr>
      <w:r>
        <w:t>(C)</w:t>
      </w:r>
      <w:r>
        <w:tab/>
      </w:r>
      <w:r>
        <w:t xml:space="preserve">This article does not apply to development that complies with a site plan for which a development permit was issued by the City before January 27, 1986. </w:t>
      </w:r>
    </w:p>
    <w:p w14:paraId="7A04B7B9" w14:textId="77777777" w:rsidR="00FE2A6F" w:rsidRDefault="00A762F3">
      <w:pPr>
        <w:pStyle w:val="List1"/>
      </w:pPr>
      <w:r>
        <w:t>(D)</w:t>
      </w:r>
      <w:r>
        <w:tab/>
        <w:t xml:space="preserve">This article does not apply to development that complies with a site plan that was submitted for approval before May 23, 1985, or that was recommended for approval by the Planning Commission before November </w:t>
      </w:r>
      <w:r>
        <w:lastRenderedPageBreak/>
        <w:t xml:space="preserve">6, 1985. The development must comply with City requirements in effect on the date the site plan was submitted for approval. </w:t>
      </w:r>
    </w:p>
    <w:p w14:paraId="7A04B7BA" w14:textId="77777777" w:rsidR="00FE2A6F" w:rsidRDefault="00A762F3">
      <w:pPr>
        <w:pStyle w:val="List1"/>
      </w:pPr>
      <w:r>
        <w:t>(E)</w:t>
      </w:r>
      <w:r>
        <w:tab/>
      </w:r>
      <w:r>
        <w:t xml:space="preserve">This article does not apply to development that complies with a planned development area agreement approved by the council before January 26, 1986. </w:t>
      </w:r>
    </w:p>
    <w:p w14:paraId="7A04B7BB" w14:textId="77777777" w:rsidR="00FE2A6F" w:rsidRDefault="00A762F3">
      <w:pPr>
        <w:pStyle w:val="HistoryNote"/>
      </w:pPr>
      <w:r>
        <w:t>Source: Section 13-2-781(a), (b), (c), (e) and (f); Ord. 990225-70; Ord. 031211-11.</w:t>
      </w:r>
    </w:p>
    <w:p w14:paraId="7A04B7BC" w14:textId="77777777" w:rsidR="00FE2A6F" w:rsidRDefault="00FE2A6F">
      <w:pPr>
        <w:spacing w:before="0" w:after="0"/>
        <w:sectPr w:rsidR="00FE2A6F">
          <w:headerReference w:type="default" r:id="rId963"/>
          <w:footerReference w:type="default" r:id="rId964"/>
          <w:type w:val="continuous"/>
          <w:pgSz w:w="12240" w:h="15840"/>
          <w:pgMar w:top="1440" w:right="1440" w:bottom="1440" w:left="1440" w:header="720" w:footer="720" w:gutter="0"/>
          <w:cols w:space="720"/>
        </w:sectPr>
      </w:pPr>
    </w:p>
    <w:p w14:paraId="7A04B7BD" w14:textId="77777777" w:rsidR="00FE2A6F" w:rsidRDefault="00A762F3">
      <w:pPr>
        <w:pStyle w:val="Section"/>
      </w:pPr>
      <w:r>
        <w:t>§ 25-2-1105 WAIVERS.</w:t>
      </w:r>
    </w:p>
    <w:p w14:paraId="7A04B7BE" w14:textId="77777777" w:rsidR="00FE2A6F" w:rsidRDefault="00A762F3">
      <w:pPr>
        <w:pStyle w:val="List1"/>
      </w:pPr>
      <w:r>
        <w:t>(A)</w:t>
      </w:r>
      <w:r>
        <w:tab/>
        <w:t xml:space="preserve">Subject to Subsection (B), the Land Use Commission may approve the waiver of a provision in this article if the person applying for the waiver demonstrates that: </w:t>
      </w:r>
    </w:p>
    <w:p w14:paraId="7A04B7BF" w14:textId="77777777" w:rsidR="00FE2A6F" w:rsidRDefault="00A762F3">
      <w:pPr>
        <w:pStyle w:val="List2"/>
      </w:pPr>
      <w:r>
        <w:t>(1)</w:t>
      </w:r>
      <w:r>
        <w:tab/>
      </w:r>
      <w:r>
        <w:t xml:space="preserve">the provision imposes an undue hardship on a development because of the location, topography, or peculiar configuration of the tract; or </w:t>
      </w:r>
    </w:p>
    <w:p w14:paraId="7A04B7C0" w14:textId="77777777" w:rsidR="00FE2A6F" w:rsidRDefault="00A762F3">
      <w:pPr>
        <w:pStyle w:val="List2"/>
      </w:pPr>
      <w:r>
        <w:t>(2)</w:t>
      </w:r>
      <w:r>
        <w:tab/>
        <w:t xml:space="preserve">a proposed development incorporates the use of highly innovative architectural, site planning, or land use technique; and </w:t>
      </w:r>
    </w:p>
    <w:p w14:paraId="7A04B7C1" w14:textId="77777777" w:rsidR="00FE2A6F" w:rsidRDefault="00A762F3">
      <w:pPr>
        <w:pStyle w:val="List2"/>
      </w:pPr>
      <w:r>
        <w:t>(3)</w:t>
      </w:r>
      <w:r>
        <w:tab/>
        <w:t xml:space="preserve">if the waiver is approved, a proposed development will equal or exceed a development that is in compliance with this article in terms of: </w:t>
      </w:r>
    </w:p>
    <w:p w14:paraId="7A04B7C2" w14:textId="77777777" w:rsidR="00FE2A6F" w:rsidRDefault="00A762F3">
      <w:pPr>
        <w:pStyle w:val="List3"/>
      </w:pPr>
      <w:r>
        <w:t>(a)</w:t>
      </w:r>
      <w:r>
        <w:tab/>
        <w:t xml:space="preserve">environmental protection; </w:t>
      </w:r>
    </w:p>
    <w:p w14:paraId="7A04B7C3" w14:textId="77777777" w:rsidR="00FE2A6F" w:rsidRDefault="00A762F3">
      <w:pPr>
        <w:pStyle w:val="List3"/>
      </w:pPr>
      <w:r>
        <w:t>(b)</w:t>
      </w:r>
      <w:r>
        <w:tab/>
        <w:t xml:space="preserve">aesthetic enhancement; </w:t>
      </w:r>
    </w:p>
    <w:p w14:paraId="7A04B7C4" w14:textId="77777777" w:rsidR="00FE2A6F" w:rsidRDefault="00A762F3">
      <w:pPr>
        <w:pStyle w:val="List3"/>
      </w:pPr>
      <w:r>
        <w:t>(c)</w:t>
      </w:r>
      <w:r>
        <w:tab/>
        <w:t xml:space="preserve">land use compatibility; and </w:t>
      </w:r>
    </w:p>
    <w:p w14:paraId="7A04B7C5" w14:textId="77777777" w:rsidR="00FE2A6F" w:rsidRDefault="00A762F3">
      <w:pPr>
        <w:pStyle w:val="List3"/>
      </w:pPr>
      <w:r>
        <w:t>(d)</w:t>
      </w:r>
      <w:r>
        <w:tab/>
      </w:r>
      <w:r>
        <w:t xml:space="preserve">traffic considerations. </w:t>
      </w:r>
    </w:p>
    <w:p w14:paraId="7A04B7C6" w14:textId="77777777" w:rsidR="00FE2A6F" w:rsidRDefault="00A762F3">
      <w:pPr>
        <w:pStyle w:val="List1"/>
      </w:pPr>
      <w:r>
        <w:t>(B)</w:t>
      </w:r>
      <w:r>
        <w:tab/>
        <w:t xml:space="preserve">The Land Use Commission may waive a provision only to the extent necessary to allow the development to occur. </w:t>
      </w:r>
    </w:p>
    <w:p w14:paraId="7A04B7C7" w14:textId="77777777" w:rsidR="00FE2A6F" w:rsidRDefault="00A762F3">
      <w:pPr>
        <w:pStyle w:val="List1"/>
      </w:pPr>
      <w:r>
        <w:t>(C)</w:t>
      </w:r>
      <w:r>
        <w:tab/>
        <w:t xml:space="preserve">The approval or disapproval of a waiver by the Land Use Commission under this section may be appealed to the council. </w:t>
      </w:r>
    </w:p>
    <w:p w14:paraId="7A04B7C8" w14:textId="77777777" w:rsidR="00FE2A6F" w:rsidRDefault="00A762F3">
      <w:pPr>
        <w:pStyle w:val="HistoryNote"/>
      </w:pPr>
      <w:r>
        <w:t>Source: Section 13-2-785; Ord. 990225-70; Ord. 010607-8; Ord. 031211-11.</w:t>
      </w:r>
    </w:p>
    <w:p w14:paraId="7A04B7C9" w14:textId="77777777" w:rsidR="00FE2A6F" w:rsidRDefault="00FE2A6F">
      <w:pPr>
        <w:spacing w:before="0" w:after="0"/>
        <w:sectPr w:rsidR="00FE2A6F">
          <w:headerReference w:type="default" r:id="rId965"/>
          <w:footerReference w:type="default" r:id="rId966"/>
          <w:type w:val="continuous"/>
          <w:pgSz w:w="12240" w:h="15840"/>
          <w:pgMar w:top="1440" w:right="1440" w:bottom="1440" w:left="1440" w:header="720" w:footer="720" w:gutter="0"/>
          <w:cols w:space="720"/>
        </w:sectPr>
      </w:pPr>
    </w:p>
    <w:p w14:paraId="7A04B7CA" w14:textId="77777777" w:rsidR="00FE2A6F" w:rsidRDefault="00A762F3">
      <w:pPr>
        <w:pStyle w:val="Section"/>
      </w:pPr>
      <w:r>
        <w:t>§ 25-2-1106 VOLUNTARY COMPLIANCE.</w:t>
      </w:r>
    </w:p>
    <w:p w14:paraId="7A04B7CB" w14:textId="77777777" w:rsidR="00FE2A6F" w:rsidRDefault="00A762F3">
      <w:pPr>
        <w:pStyle w:val="List1"/>
      </w:pPr>
      <w:r>
        <w:t>(A)</w:t>
      </w:r>
      <w:r>
        <w:tab/>
        <w:t xml:space="preserve">This section applies to development that is: </w:t>
      </w:r>
    </w:p>
    <w:p w14:paraId="7A04B7CC" w14:textId="77777777" w:rsidR="00FE2A6F" w:rsidRDefault="00A762F3">
      <w:pPr>
        <w:pStyle w:val="List2"/>
      </w:pPr>
      <w:r>
        <w:t>(1)</w:t>
      </w:r>
      <w:r>
        <w:tab/>
        <w:t xml:space="preserve">on a site in a hill county roadway corridor; and </w:t>
      </w:r>
    </w:p>
    <w:p w14:paraId="7A04B7CD" w14:textId="77777777" w:rsidR="00FE2A6F" w:rsidRDefault="00A762F3">
      <w:pPr>
        <w:pStyle w:val="List2"/>
      </w:pPr>
      <w:r>
        <w:t>(2)</w:t>
      </w:r>
      <w:r>
        <w:tab/>
      </w:r>
      <w:r>
        <w:t xml:space="preserve">excepted from the application of this article. </w:t>
      </w:r>
    </w:p>
    <w:p w14:paraId="7A04B7CE" w14:textId="77777777" w:rsidR="00FE2A6F" w:rsidRDefault="00A762F3">
      <w:pPr>
        <w:pStyle w:val="List1"/>
      </w:pPr>
      <w:r>
        <w:t>(B)</w:t>
      </w:r>
      <w:r>
        <w:tab/>
        <w:t xml:space="preserve">The owner of a site may file a request with the director to apply this article to the development. </w:t>
      </w:r>
    </w:p>
    <w:p w14:paraId="7A04B7CF" w14:textId="77777777" w:rsidR="00FE2A6F" w:rsidRDefault="00A762F3">
      <w:pPr>
        <w:pStyle w:val="List1"/>
      </w:pPr>
      <w:r>
        <w:t>(C)</w:t>
      </w:r>
      <w:r>
        <w:tab/>
        <w:t xml:space="preserve">If an owner requests that this article apply to a development, the council may approve a waiver or a provision of this article. </w:t>
      </w:r>
    </w:p>
    <w:p w14:paraId="7A04B7D0" w14:textId="77777777" w:rsidR="00FE2A6F" w:rsidRDefault="00A762F3">
      <w:pPr>
        <w:pStyle w:val="List1"/>
      </w:pPr>
      <w:r>
        <w:t>(D)</w:t>
      </w:r>
      <w:r>
        <w:tab/>
        <w:t xml:space="preserve">The director shall recommend to the Land Use Commission and council each provision of this article that should be: </w:t>
      </w:r>
    </w:p>
    <w:p w14:paraId="7A04B7D1" w14:textId="77777777" w:rsidR="00FE2A6F" w:rsidRDefault="00A762F3">
      <w:pPr>
        <w:pStyle w:val="List2"/>
      </w:pPr>
      <w:r>
        <w:t>(1)</w:t>
      </w:r>
      <w:r>
        <w:tab/>
        <w:t xml:space="preserve">applied to the development; or </w:t>
      </w:r>
    </w:p>
    <w:p w14:paraId="7A04B7D2" w14:textId="77777777" w:rsidR="00FE2A6F" w:rsidRDefault="00A762F3">
      <w:pPr>
        <w:pStyle w:val="List2"/>
      </w:pPr>
      <w:r>
        <w:t>(2)</w:t>
      </w:r>
      <w:r>
        <w:tab/>
        <w:t xml:space="preserve">waived by the council. </w:t>
      </w:r>
    </w:p>
    <w:p w14:paraId="7A04B7D3" w14:textId="77777777" w:rsidR="00FE2A6F" w:rsidRDefault="00A762F3">
      <w:pPr>
        <w:pStyle w:val="List1"/>
      </w:pPr>
      <w:r>
        <w:lastRenderedPageBreak/>
        <w:t>(E)</w:t>
      </w:r>
      <w:r>
        <w:tab/>
      </w:r>
      <w:r>
        <w:t xml:space="preserve">The Land Use Commission shall review a request filed under Subsection (B) and shall prepare a recommendation on the request. </w:t>
      </w:r>
    </w:p>
    <w:p w14:paraId="7A04B7D4" w14:textId="77777777" w:rsidR="00FE2A6F" w:rsidRDefault="00A762F3">
      <w:pPr>
        <w:pStyle w:val="List1"/>
      </w:pPr>
      <w:r>
        <w:t>(F)</w:t>
      </w:r>
      <w:r>
        <w:tab/>
        <w:t xml:space="preserve">In making a recommendation under Subsection (D), the director shall take into consideration each existing land use approved for the site. </w:t>
      </w:r>
    </w:p>
    <w:p w14:paraId="7A04B7D5" w14:textId="77777777" w:rsidR="00FE2A6F" w:rsidRDefault="00A762F3">
      <w:pPr>
        <w:pStyle w:val="List1"/>
      </w:pPr>
      <w:r>
        <w:t>(G)</w:t>
      </w:r>
      <w:r>
        <w:tab/>
        <w:t xml:space="preserve">The council may approve a waiver of a provision of this article to the minimum extent necessary to allow development to occur, based on the recommendations of the director and the Land Use Commission. </w:t>
      </w:r>
    </w:p>
    <w:p w14:paraId="7A04B7D6" w14:textId="77777777" w:rsidR="00FE2A6F" w:rsidRDefault="00A762F3">
      <w:pPr>
        <w:pStyle w:val="HistoryNote"/>
      </w:pPr>
      <w:r>
        <w:t>Source: Section 13-2-781(g); Ord. 990225-70; Ord. 010607-8; Ord. 031211-11.</w:t>
      </w:r>
    </w:p>
    <w:p w14:paraId="7A04B7D7" w14:textId="77777777" w:rsidR="00FE2A6F" w:rsidRDefault="00FE2A6F">
      <w:pPr>
        <w:spacing w:before="0" w:after="0"/>
        <w:sectPr w:rsidR="00FE2A6F">
          <w:headerReference w:type="default" r:id="rId967"/>
          <w:footerReference w:type="default" r:id="rId968"/>
          <w:type w:val="continuous"/>
          <w:pgSz w:w="12240" w:h="15840"/>
          <w:pgMar w:top="1440" w:right="1440" w:bottom="1440" w:left="1440" w:header="720" w:footer="720" w:gutter="0"/>
          <w:cols w:space="720"/>
        </w:sectPr>
      </w:pPr>
    </w:p>
    <w:p w14:paraId="7A04B7D8" w14:textId="77777777" w:rsidR="00FE2A6F" w:rsidRDefault="00A762F3">
      <w:pPr>
        <w:pStyle w:val="Section"/>
      </w:pPr>
      <w:r>
        <w:t>§ 25-2-1107 HILL COUNTRY ROADWAY CORRIDOR FILES AND MAPS.</w:t>
      </w:r>
    </w:p>
    <w:p w14:paraId="7A04B7D9" w14:textId="77777777" w:rsidR="00FE2A6F" w:rsidRDefault="00A762F3">
      <w:pPr>
        <w:pStyle w:val="Paragraph1"/>
      </w:pPr>
      <w:r>
        <w:t xml:space="preserve">The Watershed Protection and Development Review Department shall maintain a file on the hill country roadway corridors. The file must contain: </w:t>
      </w:r>
    </w:p>
    <w:p w14:paraId="7A04B7DA" w14:textId="77777777" w:rsidR="00FE2A6F" w:rsidRDefault="00A762F3">
      <w:pPr>
        <w:pStyle w:val="List2"/>
      </w:pPr>
      <w:r>
        <w:t>(1)</w:t>
      </w:r>
      <w:r>
        <w:tab/>
        <w:t xml:space="preserve">a contour map of each corridor that shows each proposed or approved land use in a corridor; </w:t>
      </w:r>
    </w:p>
    <w:p w14:paraId="7A04B7DB" w14:textId="77777777" w:rsidR="00FE2A6F" w:rsidRDefault="00A762F3">
      <w:pPr>
        <w:pStyle w:val="List2"/>
      </w:pPr>
      <w:r>
        <w:t>(2)</w:t>
      </w:r>
      <w:r>
        <w:tab/>
      </w:r>
      <w:r>
        <w:t xml:space="preserve">a copy of each site plan submitted in connection with development in each corridor, whether the site plan was subsequently approved, disapproved, or withdrawn; </w:t>
      </w:r>
    </w:p>
    <w:p w14:paraId="7A04B7DC" w14:textId="77777777" w:rsidR="00FE2A6F" w:rsidRDefault="00A762F3">
      <w:pPr>
        <w:pStyle w:val="List2"/>
      </w:pPr>
      <w:r>
        <w:t>(3)</w:t>
      </w:r>
      <w:r>
        <w:tab/>
        <w:t xml:space="preserve">a map that shows each scenic vista or overlook in each corridor that the Watershed Protection and Development Review Department has identified; and </w:t>
      </w:r>
    </w:p>
    <w:p w14:paraId="7A04B7DD" w14:textId="77777777" w:rsidR="00FE2A6F" w:rsidRDefault="00A762F3">
      <w:pPr>
        <w:pStyle w:val="List2"/>
      </w:pPr>
      <w:r>
        <w:t>(4)</w:t>
      </w:r>
      <w:r>
        <w:tab/>
        <w:t xml:space="preserve">a map that shows each segment of a hill country roadway along which scenic vistas are prevalent. </w:t>
      </w:r>
    </w:p>
    <w:p w14:paraId="7A04B7DE" w14:textId="77777777" w:rsidR="00FE2A6F" w:rsidRDefault="00A762F3">
      <w:pPr>
        <w:pStyle w:val="HistoryNote"/>
      </w:pPr>
      <w:r>
        <w:t>Source: Sections 13-2-783(b)(1) and 13-2-784; Ord. 990225-70; Ord. 010329-18; Ord. 031211-11.</w:t>
      </w:r>
    </w:p>
    <w:p w14:paraId="7A04B7DF" w14:textId="77777777" w:rsidR="00FE2A6F" w:rsidRDefault="00FE2A6F">
      <w:pPr>
        <w:spacing w:before="0" w:after="0"/>
        <w:sectPr w:rsidR="00FE2A6F">
          <w:headerReference w:type="default" r:id="rId969"/>
          <w:footerReference w:type="default" r:id="rId970"/>
          <w:type w:val="continuous"/>
          <w:pgSz w:w="12240" w:h="15840"/>
          <w:pgMar w:top="1440" w:right="1440" w:bottom="1440" w:left="1440" w:header="720" w:footer="720" w:gutter="0"/>
          <w:cols w:space="720"/>
        </w:sectPr>
      </w:pPr>
    </w:p>
    <w:p w14:paraId="7A04B7E0" w14:textId="77777777" w:rsidR="00FE2A6F" w:rsidRDefault="00A762F3">
      <w:pPr>
        <w:pStyle w:val="Heading5"/>
      </w:pPr>
      <w:r>
        <w:t>Division 2. Development Standards.</w:t>
      </w:r>
    </w:p>
    <w:p w14:paraId="7A04B7E1" w14:textId="77777777" w:rsidR="00FE2A6F" w:rsidRDefault="00FE2A6F">
      <w:pPr>
        <w:spacing w:before="0" w:after="0"/>
        <w:sectPr w:rsidR="00FE2A6F">
          <w:headerReference w:type="default" r:id="rId971"/>
          <w:footerReference w:type="default" r:id="rId972"/>
          <w:type w:val="continuous"/>
          <w:pgSz w:w="12240" w:h="15840"/>
          <w:pgMar w:top="1440" w:right="1440" w:bottom="1440" w:left="1440" w:header="720" w:footer="720" w:gutter="0"/>
          <w:cols w:space="720"/>
        </w:sectPr>
      </w:pPr>
    </w:p>
    <w:p w14:paraId="7A04B7E2" w14:textId="77777777" w:rsidR="00FE2A6F" w:rsidRDefault="00A762F3">
      <w:pPr>
        <w:pStyle w:val="Section"/>
      </w:pPr>
      <w:r>
        <w:t>§ 25-2-1121 INTENSITY ZONES.</w:t>
      </w:r>
    </w:p>
    <w:p w14:paraId="7A04B7E3" w14:textId="77777777" w:rsidR="00FE2A6F" w:rsidRDefault="00A762F3">
      <w:pPr>
        <w:pStyle w:val="List1"/>
      </w:pPr>
      <w:r>
        <w:t>(A)</w:t>
      </w:r>
      <w:r>
        <w:tab/>
        <w:t xml:space="preserve">Property is in a high intensity zone, if the property: </w:t>
      </w:r>
    </w:p>
    <w:p w14:paraId="7A04B7E4" w14:textId="77777777" w:rsidR="00FE2A6F" w:rsidRDefault="00A762F3">
      <w:pPr>
        <w:pStyle w:val="List2"/>
      </w:pPr>
      <w:r>
        <w:t>(1)</w:t>
      </w:r>
      <w:r>
        <w:tab/>
        <w:t xml:space="preserve">is along Loop 360 and within 3,500 feet of the intersection of Loop 360 with US 290; or </w:t>
      </w:r>
    </w:p>
    <w:p w14:paraId="7A04B7E5" w14:textId="77777777" w:rsidR="00FE2A6F" w:rsidRDefault="00A762F3">
      <w:pPr>
        <w:pStyle w:val="List2"/>
      </w:pPr>
      <w:r>
        <w:t>(2)</w:t>
      </w:r>
      <w:r>
        <w:tab/>
        <w:t xml:space="preserve">is within 1,000 feet of the right-of-way of two intersecting highways that are maintained by the state; and </w:t>
      </w:r>
    </w:p>
    <w:p w14:paraId="7A04B7E6" w14:textId="77777777" w:rsidR="00FE2A6F" w:rsidRDefault="00A762F3">
      <w:pPr>
        <w:pStyle w:val="List3"/>
      </w:pPr>
      <w:r>
        <w:t>(a)</w:t>
      </w:r>
      <w:r>
        <w:tab/>
        <w:t xml:space="preserve">has frontage on: </w:t>
      </w:r>
    </w:p>
    <w:p w14:paraId="7A04B7E7" w14:textId="77777777" w:rsidR="00FE2A6F" w:rsidRDefault="00A762F3">
      <w:pPr>
        <w:pStyle w:val="List4"/>
      </w:pPr>
      <w:r>
        <w:t>(i)</w:t>
      </w:r>
      <w:r>
        <w:tab/>
        <w:t xml:space="preserve">both highways; or </w:t>
      </w:r>
    </w:p>
    <w:p w14:paraId="7A04B7E8" w14:textId="77777777" w:rsidR="00FE2A6F" w:rsidRDefault="00A762F3">
      <w:pPr>
        <w:pStyle w:val="List4"/>
      </w:pPr>
      <w:r>
        <w:t>(ii)</w:t>
      </w:r>
      <w:r>
        <w:tab/>
        <w:t xml:space="preserve">one highway and an intersecting arterial or collector street. </w:t>
      </w:r>
    </w:p>
    <w:p w14:paraId="7A04B7E9" w14:textId="77777777" w:rsidR="00FE2A6F" w:rsidRDefault="00A762F3">
      <w:pPr>
        <w:pStyle w:val="List1"/>
      </w:pPr>
      <w:r>
        <w:t>(B)</w:t>
      </w:r>
      <w:r>
        <w:tab/>
        <w:t xml:space="preserve">Property is in a moderate intensity zone, if the property: </w:t>
      </w:r>
    </w:p>
    <w:p w14:paraId="7A04B7EA" w14:textId="77777777" w:rsidR="00FE2A6F" w:rsidRDefault="00A762F3">
      <w:pPr>
        <w:pStyle w:val="List2"/>
      </w:pPr>
      <w:r>
        <w:t>(1)</w:t>
      </w:r>
      <w:r>
        <w:tab/>
      </w:r>
      <w:r>
        <w:t xml:space="preserve">is not in a high intensity zone; and </w:t>
      </w:r>
    </w:p>
    <w:p w14:paraId="7A04B7EB" w14:textId="77777777" w:rsidR="00FE2A6F" w:rsidRDefault="00A762F3">
      <w:pPr>
        <w:pStyle w:val="List2"/>
      </w:pPr>
      <w:r>
        <w:t>(2)</w:t>
      </w:r>
      <w:r>
        <w:tab/>
        <w:t xml:space="preserve">has frontage on: </w:t>
      </w:r>
    </w:p>
    <w:p w14:paraId="7A04B7EC" w14:textId="77777777" w:rsidR="00FE2A6F" w:rsidRDefault="00A762F3">
      <w:pPr>
        <w:pStyle w:val="List3"/>
      </w:pPr>
      <w:r>
        <w:t>(a)</w:t>
      </w:r>
      <w:r>
        <w:tab/>
        <w:t xml:space="preserve">Loop 360, north of RM 2222 and south of RM 2244; </w:t>
      </w:r>
    </w:p>
    <w:p w14:paraId="7A04B7ED" w14:textId="77777777" w:rsidR="00FE2A6F" w:rsidRDefault="00A762F3">
      <w:pPr>
        <w:pStyle w:val="List3"/>
      </w:pPr>
      <w:r>
        <w:t>(b)</w:t>
      </w:r>
      <w:r>
        <w:tab/>
        <w:t xml:space="preserve">the segment of Loop 360 that is 1,200 feet or less from Westlake Drive; </w:t>
      </w:r>
    </w:p>
    <w:p w14:paraId="7A04B7EE" w14:textId="77777777" w:rsidR="00FE2A6F" w:rsidRDefault="00A762F3">
      <w:pPr>
        <w:pStyle w:val="List3"/>
      </w:pPr>
      <w:r>
        <w:t>(c)</w:t>
      </w:r>
      <w:r>
        <w:tab/>
        <w:t xml:space="preserve">the segment of RM 2222 that extends east from RM 620 for 2.1 miles; </w:t>
      </w:r>
    </w:p>
    <w:p w14:paraId="7A04B7EF" w14:textId="77777777" w:rsidR="00FE2A6F" w:rsidRDefault="00A762F3">
      <w:pPr>
        <w:pStyle w:val="List3"/>
      </w:pPr>
      <w:r>
        <w:t>(d)</w:t>
      </w:r>
      <w:r>
        <w:tab/>
        <w:t xml:space="preserve">the segment of RM 620 that extends from Comanche Trail to Anderson Mill Road; </w:t>
      </w:r>
    </w:p>
    <w:p w14:paraId="7A04B7F0" w14:textId="77777777" w:rsidR="00FE2A6F" w:rsidRDefault="00A762F3">
      <w:pPr>
        <w:pStyle w:val="List3"/>
      </w:pPr>
      <w:r>
        <w:lastRenderedPageBreak/>
        <w:t>(e)</w:t>
      </w:r>
      <w:r>
        <w:tab/>
        <w:t xml:space="preserve">the segment of RM 620 that extends from Lohman's Crossing to Steward Road; or </w:t>
      </w:r>
    </w:p>
    <w:p w14:paraId="7A04B7F1" w14:textId="77777777" w:rsidR="00FE2A6F" w:rsidRDefault="00A762F3">
      <w:pPr>
        <w:pStyle w:val="List3"/>
      </w:pPr>
      <w:r>
        <w:t>(f)</w:t>
      </w:r>
      <w:r>
        <w:tab/>
      </w:r>
      <w:r>
        <w:t xml:space="preserve">a segment of a roadway that would otherwise place the property in a low intensity zone, if access to the property is solely from an arterial or collector street that is not a hill country roadway. </w:t>
      </w:r>
    </w:p>
    <w:p w14:paraId="7A04B7F2" w14:textId="77777777" w:rsidR="00FE2A6F" w:rsidRDefault="00A762F3">
      <w:pPr>
        <w:pStyle w:val="List1"/>
      </w:pPr>
      <w:r>
        <w:t>(C)</w:t>
      </w:r>
      <w:r>
        <w:tab/>
      </w:r>
      <w:r>
        <w:t xml:space="preserve">Property is in a moderate intensity zone, if the property is not in a high intensity zone, has frontage on a hill country roadway and on an intersecting arterial or collector street, and is located 500 feet or less from the right-of-way boundary of the arterial or collector street. This subsection does not apply to an intersection on RM 2222 east of Loop 360. </w:t>
      </w:r>
    </w:p>
    <w:p w14:paraId="7A04B7F3" w14:textId="77777777" w:rsidR="00FE2A6F" w:rsidRDefault="00A762F3">
      <w:pPr>
        <w:pStyle w:val="List1"/>
      </w:pPr>
      <w:r>
        <w:t>(D)</w:t>
      </w:r>
      <w:r>
        <w:tab/>
        <w:t xml:space="preserve">Property is in a low intensity zone if the property is not in a high intensity zone or a moderate intensity zone. </w:t>
      </w:r>
    </w:p>
    <w:p w14:paraId="7A04B7F4" w14:textId="77777777" w:rsidR="00FE2A6F" w:rsidRDefault="00A762F3">
      <w:pPr>
        <w:pStyle w:val="HistoryNote"/>
      </w:pPr>
      <w:r>
        <w:t>Source: Section 13-2-782(1); Ord. 990225-70; Ord. 031211-11.</w:t>
      </w:r>
    </w:p>
    <w:p w14:paraId="7A04B7F5" w14:textId="77777777" w:rsidR="00FE2A6F" w:rsidRDefault="00FE2A6F">
      <w:pPr>
        <w:spacing w:before="0" w:after="0"/>
        <w:sectPr w:rsidR="00FE2A6F">
          <w:headerReference w:type="default" r:id="rId973"/>
          <w:footerReference w:type="default" r:id="rId974"/>
          <w:type w:val="continuous"/>
          <w:pgSz w:w="12240" w:h="15840"/>
          <w:pgMar w:top="1440" w:right="1440" w:bottom="1440" w:left="1440" w:header="720" w:footer="720" w:gutter="0"/>
          <w:cols w:space="720"/>
        </w:sectPr>
      </w:pPr>
    </w:p>
    <w:p w14:paraId="7A04B7F6" w14:textId="77777777" w:rsidR="00FE2A6F" w:rsidRDefault="00A762F3">
      <w:pPr>
        <w:pStyle w:val="Section"/>
      </w:pPr>
      <w:r>
        <w:t>§ 25-2-1122 FLOOR-TO-AREA RATIO OF A NONRESIDENTIAL BUILDING.</w:t>
      </w:r>
    </w:p>
    <w:p w14:paraId="7A04B7F7" w14:textId="77777777" w:rsidR="00FE2A6F" w:rsidRDefault="00A762F3">
      <w:pPr>
        <w:pStyle w:val="List1"/>
      </w:pPr>
      <w:r>
        <w:t>(A)</w:t>
      </w:r>
      <w:r>
        <w:tab/>
        <w:t xml:space="preserve">Except as provided in Subsection (B), the floor-to-area ratio of a nonresidential building may not exceed: </w:t>
      </w:r>
    </w:p>
    <w:p w14:paraId="7A04B7F8" w14:textId="77777777" w:rsidR="00FE2A6F" w:rsidRDefault="00A762F3">
      <w:pPr>
        <w:pStyle w:val="List2"/>
      </w:pPr>
      <w:r>
        <w:t>(1)</w:t>
      </w:r>
      <w:r>
        <w:tab/>
        <w:t xml:space="preserve">in a low intensity zone: </w:t>
      </w:r>
    </w:p>
    <w:p w14:paraId="7A04B7F9" w14:textId="77777777" w:rsidR="00FE2A6F" w:rsidRDefault="00A762F3">
      <w:pPr>
        <w:pStyle w:val="List3"/>
      </w:pPr>
      <w:r>
        <w:t>(a)</w:t>
      </w:r>
      <w:r>
        <w:tab/>
        <w:t xml:space="preserve">0.20 for a building on property with a slope gradient of 15 percent or less; </w:t>
      </w:r>
    </w:p>
    <w:p w14:paraId="7A04B7FA" w14:textId="77777777" w:rsidR="00FE2A6F" w:rsidRDefault="00A762F3">
      <w:pPr>
        <w:pStyle w:val="List3"/>
      </w:pPr>
      <w:r>
        <w:t>(b)</w:t>
      </w:r>
      <w:r>
        <w:tab/>
        <w:t xml:space="preserve">0.08 for a building on property with a slope gradient of more than 15 percent, but not more than 25 percent; or </w:t>
      </w:r>
    </w:p>
    <w:p w14:paraId="7A04B7FB" w14:textId="77777777" w:rsidR="00FE2A6F" w:rsidRDefault="00A762F3">
      <w:pPr>
        <w:pStyle w:val="List3"/>
      </w:pPr>
      <w:r>
        <w:t>(c)</w:t>
      </w:r>
      <w:r>
        <w:tab/>
      </w:r>
      <w:r>
        <w:t xml:space="preserve">0.04 for a building on property with a slope gradient of more than 25 percent, but not more than 35 percent; </w:t>
      </w:r>
    </w:p>
    <w:p w14:paraId="7A04B7FC" w14:textId="77777777" w:rsidR="00FE2A6F" w:rsidRDefault="00A762F3">
      <w:pPr>
        <w:pStyle w:val="List2"/>
      </w:pPr>
      <w:r>
        <w:t>(2)</w:t>
      </w:r>
      <w:r>
        <w:tab/>
        <w:t xml:space="preserve">in a moderate intensity zone: </w:t>
      </w:r>
    </w:p>
    <w:p w14:paraId="7A04B7FD" w14:textId="77777777" w:rsidR="00FE2A6F" w:rsidRDefault="00A762F3">
      <w:pPr>
        <w:pStyle w:val="List3"/>
      </w:pPr>
      <w:r>
        <w:t>(a)</w:t>
      </w:r>
      <w:r>
        <w:tab/>
        <w:t xml:space="preserve">0.25 for a building on property with a slope gradient of 15 percent or less; </w:t>
      </w:r>
    </w:p>
    <w:p w14:paraId="7A04B7FE" w14:textId="77777777" w:rsidR="00FE2A6F" w:rsidRDefault="00A762F3">
      <w:pPr>
        <w:pStyle w:val="List3"/>
      </w:pPr>
      <w:r>
        <w:t>(b)</w:t>
      </w:r>
      <w:r>
        <w:tab/>
        <w:t xml:space="preserve">0.10 for a building on property with a slope gradient of more than 15 percent, but not more than 25 percent; or </w:t>
      </w:r>
    </w:p>
    <w:p w14:paraId="7A04B7FF" w14:textId="77777777" w:rsidR="00FE2A6F" w:rsidRDefault="00A762F3">
      <w:pPr>
        <w:pStyle w:val="List3"/>
      </w:pPr>
      <w:r>
        <w:t>(c)</w:t>
      </w:r>
      <w:r>
        <w:tab/>
        <w:t xml:space="preserve">0.05 for a building on property with a slope gradient of more than 25 percent, but not more than 35 percent; or </w:t>
      </w:r>
    </w:p>
    <w:p w14:paraId="7A04B800" w14:textId="77777777" w:rsidR="00FE2A6F" w:rsidRDefault="00A762F3">
      <w:pPr>
        <w:pStyle w:val="List2"/>
      </w:pPr>
      <w:r>
        <w:t>(3)</w:t>
      </w:r>
      <w:r>
        <w:tab/>
        <w:t xml:space="preserve">in a high intensity zone: </w:t>
      </w:r>
    </w:p>
    <w:p w14:paraId="7A04B801" w14:textId="77777777" w:rsidR="00FE2A6F" w:rsidRDefault="00A762F3">
      <w:pPr>
        <w:pStyle w:val="List3"/>
      </w:pPr>
      <w:r>
        <w:t>(a)</w:t>
      </w:r>
      <w:r>
        <w:tab/>
      </w:r>
      <w:r>
        <w:t xml:space="preserve">0.30 for a building on property with a slope gradient of 15 percent or less; </w:t>
      </w:r>
    </w:p>
    <w:p w14:paraId="7A04B802" w14:textId="77777777" w:rsidR="00FE2A6F" w:rsidRDefault="00A762F3">
      <w:pPr>
        <w:pStyle w:val="List3"/>
      </w:pPr>
      <w:r>
        <w:t>(b)</w:t>
      </w:r>
      <w:r>
        <w:tab/>
        <w:t xml:space="preserve">0.12 for a building on property with a slope gradient of more than 15 percent, but not more than 25 percent; or </w:t>
      </w:r>
    </w:p>
    <w:p w14:paraId="7A04B803" w14:textId="77777777" w:rsidR="00FE2A6F" w:rsidRDefault="00A762F3">
      <w:pPr>
        <w:pStyle w:val="List3"/>
      </w:pPr>
      <w:r>
        <w:t>(c)</w:t>
      </w:r>
      <w:r>
        <w:tab/>
        <w:t xml:space="preserve">0.06 for a building on property with a slope gradient of more than 25 percent, but not more than 35 percent. </w:t>
      </w:r>
    </w:p>
    <w:p w14:paraId="7A04B804" w14:textId="77777777" w:rsidR="00FE2A6F" w:rsidRDefault="00A762F3">
      <w:pPr>
        <w:pStyle w:val="List1"/>
      </w:pPr>
      <w:r>
        <w:t>(B)</w:t>
      </w:r>
      <w:r>
        <w:tab/>
        <w:t>If the Land Use Commission grants a development bonus under Section 25-2-1128 (</w:t>
      </w:r>
      <w:r>
        <w:rPr>
          <w:i/>
        </w:rPr>
        <w:t>Development Bonuses</w:t>
      </w:r>
      <w:r>
        <w:t xml:space="preserve">), the floor-to-area ratio of a building on a slope that has a gradient of not more than 15 percent may not exceed: </w:t>
      </w:r>
    </w:p>
    <w:p w14:paraId="7A04B805" w14:textId="77777777" w:rsidR="00FE2A6F" w:rsidRDefault="00A762F3">
      <w:pPr>
        <w:pStyle w:val="List2"/>
      </w:pPr>
      <w:r>
        <w:t>(1)</w:t>
      </w:r>
      <w:r>
        <w:tab/>
        <w:t xml:space="preserve">0.25 if the property is a low intensity zone; </w:t>
      </w:r>
    </w:p>
    <w:p w14:paraId="7A04B806" w14:textId="77777777" w:rsidR="00FE2A6F" w:rsidRDefault="00A762F3">
      <w:pPr>
        <w:pStyle w:val="List2"/>
      </w:pPr>
      <w:r>
        <w:t>(2)</w:t>
      </w:r>
      <w:r>
        <w:tab/>
        <w:t xml:space="preserve">0.30 if the property is in a moderate intensity zone; or </w:t>
      </w:r>
    </w:p>
    <w:p w14:paraId="7A04B807" w14:textId="77777777" w:rsidR="00FE2A6F" w:rsidRDefault="00A762F3">
      <w:pPr>
        <w:pStyle w:val="List2"/>
      </w:pPr>
      <w:r>
        <w:t>(3)</w:t>
      </w:r>
      <w:r>
        <w:tab/>
        <w:t xml:space="preserve">0.35 if the property is in a high intensity zone. </w:t>
      </w:r>
    </w:p>
    <w:p w14:paraId="7A04B808" w14:textId="77777777" w:rsidR="00FE2A6F" w:rsidRDefault="00A762F3">
      <w:pPr>
        <w:pStyle w:val="List1"/>
      </w:pPr>
      <w:r>
        <w:t>(C)</w:t>
      </w:r>
      <w:r>
        <w:tab/>
      </w:r>
      <w:r>
        <w:t xml:space="preserve">If a portion of developed property or property covered by an approved site plan is condemned for right-of-way and if the development complies with other applicable requirements, the gross square footage </w:t>
      </w:r>
      <w:r>
        <w:lastRenderedPageBreak/>
        <w:t xml:space="preserve">permitted before the condemnation is the gross square footage permitted for the portion of the property remaining after the condemnation. </w:t>
      </w:r>
    </w:p>
    <w:p w14:paraId="7A04B809" w14:textId="77777777" w:rsidR="00FE2A6F" w:rsidRDefault="00A762F3">
      <w:pPr>
        <w:pStyle w:val="List1"/>
      </w:pPr>
      <w:r>
        <w:t>(D)</w:t>
      </w:r>
      <w:r>
        <w:tab/>
        <w:t>To calculate allowable floor area under this section, gross site area includes all land dedicated for right-of-way under Section 25-6-55 (</w:t>
      </w:r>
      <w:r>
        <w:rPr>
          <w:i/>
        </w:rPr>
        <w:t>Dedication Of Right-Of-Way</w:t>
      </w:r>
      <w:r>
        <w:t xml:space="preserve">) that is more than 60 feet from the centerline of a hill country roadway. </w:t>
      </w:r>
    </w:p>
    <w:p w14:paraId="7A04B80A" w14:textId="77777777" w:rsidR="00FE2A6F" w:rsidRDefault="00A762F3">
      <w:pPr>
        <w:pStyle w:val="List1"/>
      </w:pPr>
      <w:r>
        <w:t>(E)</w:t>
      </w:r>
      <w:r>
        <w:tab/>
        <w:t xml:space="preserve">This section does not apply to property in the Southwest Parkway hill country roadway corridor. </w:t>
      </w:r>
    </w:p>
    <w:p w14:paraId="7A04B80B" w14:textId="77777777" w:rsidR="00FE2A6F" w:rsidRDefault="00A762F3">
      <w:pPr>
        <w:pStyle w:val="HistoryNote"/>
      </w:pPr>
      <w:r>
        <w:t>Source: Section 13-2-782(2); Ord. 990225-70; Ord. 010607-8; Ord. 031211-11.</w:t>
      </w:r>
    </w:p>
    <w:p w14:paraId="7A04B80C" w14:textId="77777777" w:rsidR="00FE2A6F" w:rsidRDefault="00FE2A6F">
      <w:pPr>
        <w:spacing w:before="0" w:after="0"/>
        <w:sectPr w:rsidR="00FE2A6F">
          <w:headerReference w:type="default" r:id="rId975"/>
          <w:footerReference w:type="default" r:id="rId976"/>
          <w:type w:val="continuous"/>
          <w:pgSz w:w="12240" w:h="15840"/>
          <w:pgMar w:top="1440" w:right="1440" w:bottom="1440" w:left="1440" w:header="720" w:footer="720" w:gutter="0"/>
          <w:cols w:space="720"/>
        </w:sectPr>
      </w:pPr>
    </w:p>
    <w:p w14:paraId="7A04B80D" w14:textId="77777777" w:rsidR="00FE2A6F" w:rsidRDefault="00A762F3">
      <w:pPr>
        <w:pStyle w:val="Section"/>
      </w:pPr>
      <w:r>
        <w:t>§ 25-2-1123 CONSTRUCTION ON SLOPES.</w:t>
      </w:r>
    </w:p>
    <w:p w14:paraId="7A04B80E" w14:textId="77777777" w:rsidR="00FE2A6F" w:rsidRDefault="00A762F3">
      <w:pPr>
        <w:pStyle w:val="List1"/>
      </w:pPr>
      <w:r>
        <w:t>(A)</w:t>
      </w:r>
      <w:r>
        <w:tab/>
        <w:t>Development of property in a hill country roadway corridor must comply with Chapter 25-8, Subchapter A, Article 7, Division 3 (</w:t>
      </w:r>
      <w:r>
        <w:rPr>
          <w:i/>
        </w:rPr>
        <w:t>Construction On Slopes</w:t>
      </w:r>
      <w:r>
        <w:t xml:space="preserve">) and this section. If a conflict exists between this section and another section of this title, the more restrictive provision applies. </w:t>
      </w:r>
    </w:p>
    <w:p w14:paraId="7A04B80F" w14:textId="77777777" w:rsidR="00FE2A6F" w:rsidRDefault="00A762F3">
      <w:pPr>
        <w:pStyle w:val="List1"/>
      </w:pPr>
      <w:r>
        <w:t>(B)</w:t>
      </w:r>
      <w:r>
        <w:tab/>
        <w:t xml:space="preserve">A person who constructs a structure uphill of a slope with a gradient of 15 percent or more: </w:t>
      </w:r>
    </w:p>
    <w:p w14:paraId="7A04B810" w14:textId="77777777" w:rsidR="00FE2A6F" w:rsidRDefault="00A762F3">
      <w:pPr>
        <w:pStyle w:val="List2"/>
      </w:pPr>
      <w:r>
        <w:t>(1)</w:t>
      </w:r>
      <w:r>
        <w:tab/>
        <w:t xml:space="preserve">must use a pier and beam technique to construct the structure; and </w:t>
      </w:r>
    </w:p>
    <w:p w14:paraId="7A04B811" w14:textId="77777777" w:rsidR="00FE2A6F" w:rsidRDefault="00A762F3">
      <w:pPr>
        <w:pStyle w:val="List2"/>
      </w:pPr>
      <w:r>
        <w:t>(2)</w:t>
      </w:r>
      <w:r>
        <w:tab/>
        <w:t xml:space="preserve">may not extend a vertical wall below the lowest finished floor elevation of the structure, except as necessary to screen mechanical equipment. </w:t>
      </w:r>
    </w:p>
    <w:p w14:paraId="7A04B812" w14:textId="77777777" w:rsidR="00FE2A6F" w:rsidRDefault="00A762F3">
      <w:pPr>
        <w:pStyle w:val="List1"/>
      </w:pPr>
      <w:r>
        <w:t>(C)</w:t>
      </w:r>
      <w:r>
        <w:tab/>
      </w:r>
      <w:r>
        <w:t xml:space="preserve">A person who constructs a structure downhill of a slope with a gradient of 15 percent or more may not exceed a depth of eight feet for structural excavation. </w:t>
      </w:r>
    </w:p>
    <w:p w14:paraId="7A04B813" w14:textId="77777777" w:rsidR="00FE2A6F" w:rsidRDefault="00A762F3">
      <w:pPr>
        <w:pStyle w:val="List1"/>
      </w:pPr>
      <w:r>
        <w:t>(D)</w:t>
      </w:r>
      <w:r>
        <w:tab/>
        <w:t xml:space="preserve">To restore a cut or fill for a roadway, driveway, or structure, a person may construct a terraced wall and fill with a finished gradient of 100 percent. The wall may not exceed a height of four feet. More than one level of terracing may be constructed. </w:t>
      </w:r>
    </w:p>
    <w:p w14:paraId="7A04B814" w14:textId="77777777" w:rsidR="00FE2A6F" w:rsidRDefault="00A762F3">
      <w:pPr>
        <w:pStyle w:val="List1"/>
      </w:pPr>
      <w:r>
        <w:t>(E)</w:t>
      </w:r>
      <w:r>
        <w:tab/>
      </w:r>
      <w:r>
        <w:t xml:space="preserve">If a person does not use terracing to restore a cut or fill, the person must revegetate and restore the cut or fill to a slope have a finished gradient of 33 percent. </w:t>
      </w:r>
    </w:p>
    <w:p w14:paraId="7A04B815" w14:textId="77777777" w:rsidR="00FE2A6F" w:rsidRDefault="00A762F3">
      <w:pPr>
        <w:pStyle w:val="List1"/>
      </w:pPr>
      <w:r>
        <w:t>(F)</w:t>
      </w:r>
      <w:r>
        <w:tab/>
        <w:t xml:space="preserve">A cut or fill restored under Subsection (E) may not exceed eight feet in length. If additional restoration is required, a terrace that complies with Subsection (D) must be constructed between each eight-foot slope segment. </w:t>
      </w:r>
    </w:p>
    <w:p w14:paraId="7A04B816" w14:textId="77777777" w:rsidR="00FE2A6F" w:rsidRDefault="00A762F3">
      <w:pPr>
        <w:pStyle w:val="List1"/>
      </w:pPr>
      <w:r>
        <w:t>(G)</w:t>
      </w:r>
      <w:r>
        <w:tab/>
        <w:t xml:space="preserve">A person must place fill to blend with the natural contour of the slope. </w:t>
      </w:r>
    </w:p>
    <w:p w14:paraId="7A04B817" w14:textId="77777777" w:rsidR="00FE2A6F" w:rsidRDefault="00A762F3">
      <w:pPr>
        <w:pStyle w:val="HistoryNote"/>
      </w:pPr>
      <w:r>
        <w:t>Source: Section 13-2-782; Ord. 990225-70; Ord. 031211-11.</w:t>
      </w:r>
    </w:p>
    <w:p w14:paraId="7A04B818" w14:textId="77777777" w:rsidR="00FE2A6F" w:rsidRDefault="00FE2A6F">
      <w:pPr>
        <w:spacing w:before="0" w:after="0"/>
        <w:sectPr w:rsidR="00FE2A6F">
          <w:headerReference w:type="default" r:id="rId977"/>
          <w:footerReference w:type="default" r:id="rId978"/>
          <w:type w:val="continuous"/>
          <w:pgSz w:w="12240" w:h="15840"/>
          <w:pgMar w:top="1440" w:right="1440" w:bottom="1440" w:left="1440" w:header="720" w:footer="720" w:gutter="0"/>
          <w:cols w:space="720"/>
        </w:sectPr>
      </w:pPr>
    </w:p>
    <w:p w14:paraId="7A04B819" w14:textId="77777777" w:rsidR="00FE2A6F" w:rsidRDefault="00A762F3">
      <w:pPr>
        <w:pStyle w:val="Section"/>
      </w:pPr>
      <w:r>
        <w:t>§ 25-2-1124 BUILDING HEIGHT.</w:t>
      </w:r>
    </w:p>
    <w:p w14:paraId="7A04B81A" w14:textId="77777777" w:rsidR="00FE2A6F" w:rsidRDefault="00A762F3">
      <w:pPr>
        <w:pStyle w:val="List1"/>
      </w:pPr>
      <w:r>
        <w:t>(A)</w:t>
      </w:r>
      <w:r>
        <w:tab/>
        <w:t>Except as provided in Subsection (C) or Section 25-2-1128 (</w:t>
      </w:r>
      <w:r>
        <w:rPr>
          <w:i/>
        </w:rPr>
        <w:t>Development Bonuses</w:t>
      </w:r>
      <w:r>
        <w:t xml:space="preserve">), a person may not construct a building that is more than 28 feet in height, if the building is: </w:t>
      </w:r>
    </w:p>
    <w:p w14:paraId="7A04B81B" w14:textId="77777777" w:rsidR="00FE2A6F" w:rsidRDefault="00A762F3">
      <w:pPr>
        <w:pStyle w:val="List2"/>
      </w:pPr>
      <w:r>
        <w:t>(1)</w:t>
      </w:r>
      <w:r>
        <w:tab/>
        <w:t xml:space="preserve">200 feet or less from the nearest right-of-way boundary of a hill country roadway; or </w:t>
      </w:r>
    </w:p>
    <w:p w14:paraId="7A04B81C" w14:textId="77777777" w:rsidR="00FE2A6F" w:rsidRDefault="00A762F3">
      <w:pPr>
        <w:pStyle w:val="List2"/>
      </w:pPr>
      <w:r>
        <w:t>(2)</w:t>
      </w:r>
      <w:r>
        <w:tab/>
        <w:t xml:space="preserve">in a low intensity zone. </w:t>
      </w:r>
    </w:p>
    <w:p w14:paraId="7A04B81D" w14:textId="77777777" w:rsidR="00FE2A6F" w:rsidRDefault="00A762F3">
      <w:pPr>
        <w:pStyle w:val="List1"/>
      </w:pPr>
      <w:r>
        <w:t>(B)</w:t>
      </w:r>
      <w:r>
        <w:tab/>
      </w:r>
      <w:r>
        <w:t xml:space="preserve">If a building is more than 200 feet from the nearest right-of-way boundary of a hill country roadway, a person may construct a building that is not more than: </w:t>
      </w:r>
    </w:p>
    <w:p w14:paraId="7A04B81E" w14:textId="77777777" w:rsidR="00FE2A6F" w:rsidRDefault="00A762F3">
      <w:pPr>
        <w:pStyle w:val="List2"/>
      </w:pPr>
      <w:r>
        <w:t>(1)</w:t>
      </w:r>
      <w:r>
        <w:tab/>
        <w:t xml:space="preserve">40 feet in height in a moderate intensity zone; or </w:t>
      </w:r>
    </w:p>
    <w:p w14:paraId="7A04B81F" w14:textId="77777777" w:rsidR="00FE2A6F" w:rsidRDefault="00A762F3">
      <w:pPr>
        <w:pStyle w:val="List2"/>
      </w:pPr>
      <w:r>
        <w:t>(2)</w:t>
      </w:r>
      <w:r>
        <w:tab/>
        <w:t xml:space="preserve">53 feet in a high intensity zone. </w:t>
      </w:r>
    </w:p>
    <w:p w14:paraId="7A04B820" w14:textId="77777777" w:rsidR="00FE2A6F" w:rsidRDefault="00A762F3">
      <w:pPr>
        <w:pStyle w:val="List1"/>
      </w:pPr>
      <w:r>
        <w:lastRenderedPageBreak/>
        <w:t>(C)</w:t>
      </w:r>
      <w:r>
        <w:tab/>
        <w:t xml:space="preserve">The height of a building in the Southwest Parkway roadway corridor may not exceed the lesser of: </w:t>
      </w:r>
    </w:p>
    <w:p w14:paraId="7A04B821" w14:textId="77777777" w:rsidR="00FE2A6F" w:rsidRDefault="00A762F3">
      <w:pPr>
        <w:pStyle w:val="List2"/>
      </w:pPr>
      <w:r>
        <w:t>(1)</w:t>
      </w:r>
      <w:r>
        <w:tab/>
        <w:t xml:space="preserve">the height permitted by the zoning or the site plan approved for the property; or </w:t>
      </w:r>
    </w:p>
    <w:p w14:paraId="7A04B822" w14:textId="77777777" w:rsidR="00FE2A6F" w:rsidRDefault="00A762F3">
      <w:pPr>
        <w:pStyle w:val="List2"/>
      </w:pPr>
      <w:r>
        <w:t>(2)</w:t>
      </w:r>
      <w:r>
        <w:tab/>
        <w:t xml:space="preserve">60 feet. </w:t>
      </w:r>
    </w:p>
    <w:p w14:paraId="7A04B823" w14:textId="77777777" w:rsidR="00FE2A6F" w:rsidRDefault="00A762F3">
      <w:pPr>
        <w:pStyle w:val="HistoryNote"/>
      </w:pPr>
      <w:r>
        <w:t>Source: Section 13-2-782(4); Ord. 990225-70; Ord. 031211-11.</w:t>
      </w:r>
    </w:p>
    <w:p w14:paraId="7A04B824" w14:textId="77777777" w:rsidR="00FE2A6F" w:rsidRDefault="00FE2A6F">
      <w:pPr>
        <w:spacing w:before="0" w:after="0"/>
        <w:sectPr w:rsidR="00FE2A6F">
          <w:headerReference w:type="default" r:id="rId979"/>
          <w:footerReference w:type="default" r:id="rId980"/>
          <w:type w:val="continuous"/>
          <w:pgSz w:w="12240" w:h="15840"/>
          <w:pgMar w:top="1440" w:right="1440" w:bottom="1440" w:left="1440" w:header="720" w:footer="720" w:gutter="0"/>
          <w:cols w:space="720"/>
        </w:sectPr>
      </w:pPr>
    </w:p>
    <w:p w14:paraId="7A04B825" w14:textId="77777777" w:rsidR="00FE2A6F" w:rsidRDefault="00A762F3">
      <w:pPr>
        <w:pStyle w:val="Section"/>
      </w:pPr>
      <w:r>
        <w:t>§ 25-2-1125 LOCATION OF ON-SITE UTILITIES.</w:t>
      </w:r>
    </w:p>
    <w:p w14:paraId="7A04B826" w14:textId="77777777" w:rsidR="00FE2A6F" w:rsidRDefault="00A762F3">
      <w:pPr>
        <w:pStyle w:val="Paragraph1"/>
      </w:pPr>
      <w:r>
        <w:t xml:space="preserve">Each on-site utility must be located underground, unless otherwise required by the utility provider. </w:t>
      </w:r>
    </w:p>
    <w:p w14:paraId="7A04B827" w14:textId="77777777" w:rsidR="00FE2A6F" w:rsidRDefault="00A762F3">
      <w:pPr>
        <w:pStyle w:val="HistoryNote"/>
      </w:pPr>
      <w:r>
        <w:t>Source: Section 13-2-782(5); Ord. 990225-70; Ord. 031211-11.</w:t>
      </w:r>
    </w:p>
    <w:p w14:paraId="7A04B828" w14:textId="77777777" w:rsidR="00FE2A6F" w:rsidRDefault="00FE2A6F">
      <w:pPr>
        <w:spacing w:before="0" w:after="0"/>
        <w:sectPr w:rsidR="00FE2A6F">
          <w:headerReference w:type="default" r:id="rId981"/>
          <w:footerReference w:type="default" r:id="rId982"/>
          <w:type w:val="continuous"/>
          <w:pgSz w:w="12240" w:h="15840"/>
          <w:pgMar w:top="1440" w:right="1440" w:bottom="1440" w:left="1440" w:header="720" w:footer="720" w:gutter="0"/>
          <w:cols w:space="720"/>
        </w:sectPr>
      </w:pPr>
    </w:p>
    <w:p w14:paraId="7A04B829" w14:textId="77777777" w:rsidR="00FE2A6F" w:rsidRDefault="00A762F3">
      <w:pPr>
        <w:pStyle w:val="Section"/>
      </w:pPr>
      <w:r>
        <w:t>§ 25-2-1126 BUILDING MATERIALS.</w:t>
      </w:r>
    </w:p>
    <w:p w14:paraId="7A04B82A" w14:textId="77777777" w:rsidR="00FE2A6F" w:rsidRDefault="00A762F3">
      <w:pPr>
        <w:pStyle w:val="List1"/>
      </w:pPr>
      <w:r>
        <w:t>(A)</w:t>
      </w:r>
      <w:r>
        <w:tab/>
        <w:t xml:space="preserve">Each building shall be designed to use, to the greatest extent feasible, building materials that are compatible with the environment of the hill country, including rock, stone, brick, and wood. </w:t>
      </w:r>
    </w:p>
    <w:p w14:paraId="7A04B82B" w14:textId="77777777" w:rsidR="00FE2A6F" w:rsidRDefault="00A762F3">
      <w:pPr>
        <w:pStyle w:val="List1"/>
      </w:pPr>
      <w:r>
        <w:t>(B)</w:t>
      </w:r>
      <w:r>
        <w:tab/>
      </w:r>
      <w:r>
        <w:t xml:space="preserve">A person may not construct a building that has mirrored glass with a reflectance of more than 20 percent. </w:t>
      </w:r>
    </w:p>
    <w:p w14:paraId="7A04B82C" w14:textId="77777777" w:rsidR="00FE2A6F" w:rsidRDefault="00A762F3">
      <w:pPr>
        <w:pStyle w:val="HistoryNote"/>
      </w:pPr>
      <w:r>
        <w:t>Source: Section 13-2-782(6); Ord. 990225-70; Ord. 031211-11.</w:t>
      </w:r>
    </w:p>
    <w:p w14:paraId="7A04B82D" w14:textId="77777777" w:rsidR="00FE2A6F" w:rsidRDefault="00FE2A6F">
      <w:pPr>
        <w:spacing w:before="0" w:after="0"/>
        <w:sectPr w:rsidR="00FE2A6F">
          <w:headerReference w:type="default" r:id="rId983"/>
          <w:footerReference w:type="default" r:id="rId984"/>
          <w:type w:val="continuous"/>
          <w:pgSz w:w="12240" w:h="15840"/>
          <w:pgMar w:top="1440" w:right="1440" w:bottom="1440" w:left="1440" w:header="720" w:footer="720" w:gutter="0"/>
          <w:cols w:space="720"/>
        </w:sectPr>
      </w:pPr>
    </w:p>
    <w:p w14:paraId="7A04B82E" w14:textId="77777777" w:rsidR="00FE2A6F" w:rsidRDefault="00A762F3">
      <w:pPr>
        <w:pStyle w:val="Section"/>
      </w:pPr>
      <w:r>
        <w:t>§ 25-2-1127 IMPERVIOUS COVER.</w:t>
      </w:r>
    </w:p>
    <w:p w14:paraId="7A04B82F" w14:textId="77777777" w:rsidR="00FE2A6F" w:rsidRDefault="00A762F3">
      <w:pPr>
        <w:pStyle w:val="Paragraph1"/>
      </w:pPr>
      <w:r>
        <w:t>To calculate impervious cover under this article, gross site area includes all land dedicated for right-of-way under Section 25-6-55 (</w:t>
      </w:r>
      <w:r>
        <w:rPr>
          <w:i/>
        </w:rPr>
        <w:t>Dedication Of Right-Of-Way</w:t>
      </w:r>
      <w:r>
        <w:t xml:space="preserve">) that is more than 60 feet from the centerline of a hill country roadway. </w:t>
      </w:r>
    </w:p>
    <w:p w14:paraId="7A04B830" w14:textId="77777777" w:rsidR="00FE2A6F" w:rsidRDefault="00A762F3">
      <w:pPr>
        <w:pStyle w:val="HistoryNote"/>
      </w:pPr>
      <w:r>
        <w:t>Source: Section 13-2-782(2); Ord. 990225-70; Ord. 031211-11.</w:t>
      </w:r>
    </w:p>
    <w:p w14:paraId="7A04B831" w14:textId="77777777" w:rsidR="00FE2A6F" w:rsidRDefault="00FE2A6F">
      <w:pPr>
        <w:spacing w:before="0" w:after="0"/>
        <w:sectPr w:rsidR="00FE2A6F">
          <w:headerReference w:type="default" r:id="rId985"/>
          <w:footerReference w:type="default" r:id="rId986"/>
          <w:type w:val="continuous"/>
          <w:pgSz w:w="12240" w:h="15840"/>
          <w:pgMar w:top="1440" w:right="1440" w:bottom="1440" w:left="1440" w:header="720" w:footer="720" w:gutter="0"/>
          <w:cols w:space="720"/>
        </w:sectPr>
      </w:pPr>
    </w:p>
    <w:p w14:paraId="7A04B832" w14:textId="77777777" w:rsidR="00FE2A6F" w:rsidRDefault="00A762F3">
      <w:pPr>
        <w:pStyle w:val="Section"/>
      </w:pPr>
      <w:r>
        <w:t>§ 25-2-1128 </w:t>
      </w:r>
      <w:r>
        <w:t>DEVELOPMENT BONUSES.</w:t>
      </w:r>
    </w:p>
    <w:p w14:paraId="7A04B833" w14:textId="77777777" w:rsidR="00FE2A6F" w:rsidRDefault="00A762F3">
      <w:pPr>
        <w:pStyle w:val="List1"/>
      </w:pPr>
      <w:r>
        <w:t>(A)</w:t>
      </w:r>
      <w:r>
        <w:tab/>
        <w:t xml:space="preserve">The Land Use Commission shall grant a development bonus to a proposed development if the Land Use Commission determines that: </w:t>
      </w:r>
    </w:p>
    <w:p w14:paraId="7A04B834" w14:textId="77777777" w:rsidR="00FE2A6F" w:rsidRDefault="00A762F3">
      <w:pPr>
        <w:pStyle w:val="List2"/>
      </w:pPr>
      <w:r>
        <w:t>(1)</w:t>
      </w:r>
      <w:r>
        <w:tab/>
        <w:t xml:space="preserve">an unusual circumstance exists, as defined in Subsection (C); and </w:t>
      </w:r>
    </w:p>
    <w:p w14:paraId="7A04B835" w14:textId="77777777" w:rsidR="00FE2A6F" w:rsidRDefault="00A762F3">
      <w:pPr>
        <w:pStyle w:val="List2"/>
      </w:pPr>
      <w:r>
        <w:t>(2)</w:t>
      </w:r>
      <w:r>
        <w:tab/>
        <w:t>the proposed development as constructed will comply with at least 50 percent of the criteria identified in Section 25-2-1129 (</w:t>
      </w:r>
      <w:r>
        <w:rPr>
          <w:i/>
        </w:rPr>
        <w:t>Criteria For Approval Of A Development Bonus</w:t>
      </w:r>
      <w:r>
        <w:t xml:space="preserve">). </w:t>
      </w:r>
    </w:p>
    <w:p w14:paraId="7A04B836" w14:textId="77777777" w:rsidR="00FE2A6F" w:rsidRDefault="00A762F3">
      <w:pPr>
        <w:pStyle w:val="List1"/>
      </w:pPr>
      <w:r>
        <w:t>(B)</w:t>
      </w:r>
      <w:r>
        <w:tab/>
        <w:t xml:space="preserve">A development bonus approved by the Land Use Commission for a proposed development may: </w:t>
      </w:r>
    </w:p>
    <w:p w14:paraId="7A04B837" w14:textId="77777777" w:rsidR="00FE2A6F" w:rsidRDefault="00A762F3">
      <w:pPr>
        <w:pStyle w:val="List2"/>
      </w:pPr>
      <w:r>
        <w:t>(1)</w:t>
      </w:r>
      <w:r>
        <w:tab/>
      </w:r>
      <w:r>
        <w:t xml:space="preserve">for property on a slope with a gradient of 15 percent or less, increase the floor-to-area ratio up to .05 to 1; </w:t>
      </w:r>
    </w:p>
    <w:p w14:paraId="7A04B838" w14:textId="77777777" w:rsidR="00FE2A6F" w:rsidRDefault="00A762F3">
      <w:pPr>
        <w:pStyle w:val="List2"/>
      </w:pPr>
      <w:r>
        <w:t>(2)</w:t>
      </w:r>
      <w:r>
        <w:tab/>
        <w:t xml:space="preserve">increase building height up to: </w:t>
      </w:r>
    </w:p>
    <w:p w14:paraId="7A04B839" w14:textId="77777777" w:rsidR="00FE2A6F" w:rsidRDefault="00A762F3">
      <w:pPr>
        <w:pStyle w:val="List3"/>
      </w:pPr>
      <w:r>
        <w:t>(a)</w:t>
      </w:r>
      <w:r>
        <w:tab/>
        <w:t xml:space="preserve">40 feet in a low intensity zone; </w:t>
      </w:r>
    </w:p>
    <w:p w14:paraId="7A04B83A" w14:textId="77777777" w:rsidR="00FE2A6F" w:rsidRDefault="00A762F3">
      <w:pPr>
        <w:pStyle w:val="List3"/>
      </w:pPr>
      <w:r>
        <w:t>(b)</w:t>
      </w:r>
      <w:r>
        <w:tab/>
        <w:t xml:space="preserve">53 feet in a moderate intensity zone; or </w:t>
      </w:r>
    </w:p>
    <w:p w14:paraId="7A04B83B" w14:textId="77777777" w:rsidR="00FE2A6F" w:rsidRDefault="00A762F3">
      <w:pPr>
        <w:pStyle w:val="List3"/>
      </w:pPr>
      <w:r>
        <w:t>(c)</w:t>
      </w:r>
      <w:r>
        <w:tab/>
        <w:t xml:space="preserve">63 feet in a high intensity zone; or </w:t>
      </w:r>
    </w:p>
    <w:p w14:paraId="7A04B83C" w14:textId="77777777" w:rsidR="00FE2A6F" w:rsidRDefault="00A762F3">
      <w:pPr>
        <w:pStyle w:val="List2"/>
      </w:pPr>
      <w:r>
        <w:t>(3)</w:t>
      </w:r>
      <w:r>
        <w:tab/>
        <w:t xml:space="preserve">reduce a required setback by 25 feet or less. </w:t>
      </w:r>
    </w:p>
    <w:p w14:paraId="7A04B83D" w14:textId="77777777" w:rsidR="00FE2A6F" w:rsidRDefault="00A762F3">
      <w:pPr>
        <w:pStyle w:val="List1"/>
      </w:pPr>
      <w:r>
        <w:t>(C)</w:t>
      </w:r>
      <w:r>
        <w:tab/>
        <w:t xml:space="preserve">In Subsection (A), an unusual circumstance must involve: </w:t>
      </w:r>
    </w:p>
    <w:p w14:paraId="7A04B83E" w14:textId="77777777" w:rsidR="00FE2A6F" w:rsidRDefault="00A762F3">
      <w:pPr>
        <w:pStyle w:val="List2"/>
      </w:pPr>
      <w:r>
        <w:lastRenderedPageBreak/>
        <w:t>(1)</w:t>
      </w:r>
      <w:r>
        <w:tab/>
      </w:r>
      <w:r>
        <w:t xml:space="preserve">an undue hardship caused by this article, or by the cumulative effects of this title, because of the configuration, topography, or location of the tract; </w:t>
      </w:r>
    </w:p>
    <w:p w14:paraId="7A04B83F" w14:textId="77777777" w:rsidR="00FE2A6F" w:rsidRDefault="00A762F3">
      <w:pPr>
        <w:pStyle w:val="List2"/>
      </w:pPr>
      <w:r>
        <w:t>(2)</w:t>
      </w:r>
      <w:r>
        <w:tab/>
        <w:t xml:space="preserve">the demonstration of an innovative architectural, site planning, or land use design that: </w:t>
      </w:r>
    </w:p>
    <w:p w14:paraId="7A04B840" w14:textId="77777777" w:rsidR="00FE2A6F" w:rsidRDefault="00A762F3">
      <w:pPr>
        <w:pStyle w:val="List3"/>
      </w:pPr>
      <w:r>
        <w:t>(a)</w:t>
      </w:r>
      <w:r>
        <w:tab/>
        <w:t xml:space="preserve">has not been used in the Austin area before; and </w:t>
      </w:r>
    </w:p>
    <w:p w14:paraId="7A04B841" w14:textId="77777777" w:rsidR="00FE2A6F" w:rsidRDefault="00A762F3">
      <w:pPr>
        <w:pStyle w:val="List3"/>
      </w:pPr>
      <w:r>
        <w:t>(b)</w:t>
      </w:r>
      <w:r>
        <w:tab/>
        <w:t xml:space="preserve">will serve as an excellent example for a subsequent development; or </w:t>
      </w:r>
    </w:p>
    <w:p w14:paraId="7A04B842" w14:textId="77777777" w:rsidR="00FE2A6F" w:rsidRDefault="00A762F3">
      <w:pPr>
        <w:pStyle w:val="List2"/>
      </w:pPr>
      <w:r>
        <w:t>(3)</w:t>
      </w:r>
      <w:r>
        <w:tab/>
      </w:r>
      <w:r>
        <w:t xml:space="preserve">a condemnation for right-of-way, if a bonus allows the property owner to recapture square footage potential that was lost because of that condemnation. </w:t>
      </w:r>
    </w:p>
    <w:p w14:paraId="7A04B843" w14:textId="77777777" w:rsidR="00FE2A6F" w:rsidRDefault="00A762F3">
      <w:pPr>
        <w:pStyle w:val="List1"/>
      </w:pPr>
      <w:r>
        <w:t>(D)</w:t>
      </w:r>
      <w:r>
        <w:tab/>
        <w:t>Notwithstanding Subsection (A)(2), if an unusual circumstance exists, the Land Use Commission may approve a development bonus if the proposed development does not comply with at least 50 percent of the criteria in Section 25-2-1129 (</w:t>
      </w:r>
      <w:r>
        <w:rPr>
          <w:i/>
        </w:rPr>
        <w:t>Criteria For Approval Of A Development Bonus</w:t>
      </w:r>
      <w:r>
        <w:t xml:space="preserve">). </w:t>
      </w:r>
    </w:p>
    <w:p w14:paraId="7A04B844" w14:textId="77777777" w:rsidR="00FE2A6F" w:rsidRDefault="00A762F3">
      <w:pPr>
        <w:pStyle w:val="HistoryNote"/>
      </w:pPr>
      <w:r>
        <w:t>Source: Sections 13-2-783(a) and (c); Ord. 990225-70; Ord. 010607-8; Ord. 031211-11.</w:t>
      </w:r>
    </w:p>
    <w:p w14:paraId="7A04B845" w14:textId="77777777" w:rsidR="00FE2A6F" w:rsidRDefault="00FE2A6F">
      <w:pPr>
        <w:spacing w:before="0" w:after="0"/>
        <w:sectPr w:rsidR="00FE2A6F">
          <w:headerReference w:type="default" r:id="rId987"/>
          <w:footerReference w:type="default" r:id="rId988"/>
          <w:type w:val="continuous"/>
          <w:pgSz w:w="12240" w:h="15840"/>
          <w:pgMar w:top="1440" w:right="1440" w:bottom="1440" w:left="1440" w:header="720" w:footer="720" w:gutter="0"/>
          <w:cols w:space="720"/>
        </w:sectPr>
      </w:pPr>
    </w:p>
    <w:p w14:paraId="7A04B846" w14:textId="77777777" w:rsidR="00FE2A6F" w:rsidRDefault="00A762F3">
      <w:pPr>
        <w:pStyle w:val="Section"/>
      </w:pPr>
      <w:r>
        <w:t>§ 25-2-1129 CRITERIA FOR APPROVAL OF A DEVELOPMENT BONUS.</w:t>
      </w:r>
    </w:p>
    <w:p w14:paraId="7A04B847" w14:textId="77777777" w:rsidR="00FE2A6F" w:rsidRDefault="00A762F3">
      <w:pPr>
        <w:pStyle w:val="Paragraph1"/>
      </w:pPr>
      <w:r>
        <w:t xml:space="preserve">In determining whether to approve a development bonus for a proposed development, the Land Use Commission may consider criteria that reasonably relate to the development bonus, including if the proposed development: </w:t>
      </w:r>
    </w:p>
    <w:p w14:paraId="7A04B848" w14:textId="77777777" w:rsidR="00FE2A6F" w:rsidRDefault="00A762F3">
      <w:pPr>
        <w:pStyle w:val="List2"/>
      </w:pPr>
      <w:r>
        <w:t>(1)</w:t>
      </w:r>
      <w:r>
        <w:tab/>
        <w:t xml:space="preserve">preserves a scenic vista and provides a place where the public can view the scenic vista; </w:t>
      </w:r>
    </w:p>
    <w:p w14:paraId="7A04B849" w14:textId="77777777" w:rsidR="00FE2A6F" w:rsidRDefault="00A762F3">
      <w:pPr>
        <w:pStyle w:val="List2"/>
      </w:pPr>
      <w:r>
        <w:t>(2)</w:t>
      </w:r>
      <w:r>
        <w:tab/>
      </w:r>
      <w:r>
        <w:t xml:space="preserve">limits access to a roadway that is not a hill country roadway if use of the roadway does not increase traffic in a residential area; </w:t>
      </w:r>
    </w:p>
    <w:p w14:paraId="7A04B84A" w14:textId="77777777" w:rsidR="00FE2A6F" w:rsidRDefault="00A762F3">
      <w:pPr>
        <w:pStyle w:val="List2"/>
      </w:pPr>
      <w:r>
        <w:t>(3)</w:t>
      </w:r>
      <w:r>
        <w:tab/>
        <w:t xml:space="preserve">reduces by at least 15 percent the amount of impervious cover otherwise required for the development; </w:t>
      </w:r>
    </w:p>
    <w:p w14:paraId="7A04B84B" w14:textId="77777777" w:rsidR="00FE2A6F" w:rsidRDefault="00A762F3">
      <w:pPr>
        <w:pStyle w:val="List2"/>
      </w:pPr>
      <w:r>
        <w:t>(4)</w:t>
      </w:r>
      <w:r>
        <w:tab/>
        <w:t xml:space="preserve">increases landscaping or a setback by more than 50 percent above the amount required for the development or increases a natural area; </w:t>
      </w:r>
    </w:p>
    <w:p w14:paraId="7A04B84C" w14:textId="77777777" w:rsidR="00FE2A6F" w:rsidRDefault="00A762F3">
      <w:pPr>
        <w:pStyle w:val="List2"/>
      </w:pPr>
      <w:r>
        <w:t>(5)</w:t>
      </w:r>
      <w:r>
        <w:tab/>
        <w:t xml:space="preserve">is a mixed-use development, particularly a mixed-use development that includes a residential use and community facility; </w:t>
      </w:r>
    </w:p>
    <w:p w14:paraId="7A04B84D" w14:textId="77777777" w:rsidR="00FE2A6F" w:rsidRDefault="00A762F3">
      <w:pPr>
        <w:pStyle w:val="List2"/>
      </w:pPr>
      <w:r>
        <w:t>(6)</w:t>
      </w:r>
      <w:r>
        <w:tab/>
      </w:r>
      <w:r>
        <w:t xml:space="preserve">reduces building mass by breaking up buildings; </w:t>
      </w:r>
    </w:p>
    <w:p w14:paraId="7A04B84E" w14:textId="77777777" w:rsidR="00FE2A6F" w:rsidRDefault="00A762F3">
      <w:pPr>
        <w:pStyle w:val="List2"/>
      </w:pPr>
      <w:r>
        <w:t>(7)</w:t>
      </w:r>
      <w:r>
        <w:tab/>
        <w:t xml:space="preserve">uses pervious pavers although the development is not entitled to receive an impervious cover credit; </w:t>
      </w:r>
    </w:p>
    <w:p w14:paraId="7A04B84F" w14:textId="77777777" w:rsidR="00FE2A6F" w:rsidRDefault="00A762F3">
      <w:pPr>
        <w:pStyle w:val="List2"/>
      </w:pPr>
      <w:r>
        <w:t>(8)</w:t>
      </w:r>
      <w:r>
        <w:tab/>
        <w:t xml:space="preserve">consolidates small lots to create a parcel that has at least 300 feet of frontage on a hill country roadway; </w:t>
      </w:r>
    </w:p>
    <w:p w14:paraId="7A04B850" w14:textId="77777777" w:rsidR="00FE2A6F" w:rsidRDefault="00A762F3">
      <w:pPr>
        <w:pStyle w:val="List2"/>
      </w:pPr>
      <w:r>
        <w:t>(9)</w:t>
      </w:r>
      <w:r>
        <w:tab/>
        <w:t xml:space="preserve">uses pitched roof design features; </w:t>
      </w:r>
    </w:p>
    <w:p w14:paraId="7A04B851" w14:textId="77777777" w:rsidR="00FE2A6F" w:rsidRDefault="00A762F3">
      <w:pPr>
        <w:pStyle w:val="List2"/>
      </w:pPr>
      <w:r>
        <w:t>(10)</w:t>
      </w:r>
      <w:r>
        <w:tab/>
      </w:r>
      <w:r>
        <w:t xml:space="preserve">includes the construction or dedication of a public facility that is not required by a City ordinance, including a park, roadway and right-of-way, Police Department site, Fire Department site, emergency medical services facility site, or a regional drainage facility; </w:t>
      </w:r>
    </w:p>
    <w:p w14:paraId="7A04B852" w14:textId="77777777" w:rsidR="00FE2A6F" w:rsidRDefault="00A762F3">
      <w:pPr>
        <w:pStyle w:val="List2"/>
      </w:pPr>
      <w:r>
        <w:t>(11)</w:t>
      </w:r>
      <w:r>
        <w:tab/>
        <w:t xml:space="preserve">limits the construction of a building or parking area to an area with a slope that has a gradient of not more than 15 percent; or </w:t>
      </w:r>
    </w:p>
    <w:p w14:paraId="7A04B853" w14:textId="77777777" w:rsidR="00FE2A6F" w:rsidRDefault="00A762F3">
      <w:pPr>
        <w:pStyle w:val="List2"/>
      </w:pPr>
      <w:r>
        <w:t>(12)</w:t>
      </w:r>
      <w:r>
        <w:tab/>
      </w:r>
      <w:r>
        <w:t xml:space="preserve">uses an energy-conserving or a water-conserving device that reduces energy or water consumption below City requirements. </w:t>
      </w:r>
    </w:p>
    <w:p w14:paraId="7A04B854" w14:textId="77777777" w:rsidR="00FE2A6F" w:rsidRDefault="00A762F3">
      <w:pPr>
        <w:pStyle w:val="HistoryNote"/>
      </w:pPr>
      <w:r>
        <w:t>Source: Section 13-2-783(b); Ord. 990225-70; Ord. 010607-8; Ord. 031211-11.</w:t>
      </w:r>
    </w:p>
    <w:p w14:paraId="7A04B855" w14:textId="77777777" w:rsidR="00FE2A6F" w:rsidRDefault="00FE2A6F">
      <w:pPr>
        <w:spacing w:before="0" w:after="0"/>
        <w:sectPr w:rsidR="00FE2A6F">
          <w:headerReference w:type="default" r:id="rId989"/>
          <w:footerReference w:type="default" r:id="rId990"/>
          <w:type w:val="continuous"/>
          <w:pgSz w:w="12240" w:h="15840"/>
          <w:pgMar w:top="1440" w:right="1440" w:bottom="1440" w:left="1440" w:header="720" w:footer="720" w:gutter="0"/>
          <w:cols w:space="720"/>
        </w:sectPr>
      </w:pPr>
    </w:p>
    <w:p w14:paraId="7A04B856" w14:textId="77777777" w:rsidR="00FE2A6F" w:rsidRDefault="00A762F3">
      <w:pPr>
        <w:pStyle w:val="Heading4"/>
      </w:pPr>
      <w:r>
        <w:lastRenderedPageBreak/>
        <w:t>ARTICLE 12. RESERVED.</w:t>
      </w:r>
    </w:p>
    <w:p w14:paraId="7A04B857" w14:textId="77777777" w:rsidR="00FE2A6F" w:rsidRDefault="00FE2A6F">
      <w:pPr>
        <w:spacing w:before="0" w:after="0"/>
        <w:sectPr w:rsidR="00FE2A6F">
          <w:headerReference w:type="default" r:id="rId991"/>
          <w:footerReference w:type="default" r:id="rId992"/>
          <w:type w:val="continuous"/>
          <w:pgSz w:w="12240" w:h="15840"/>
          <w:pgMar w:top="1440" w:right="1440" w:bottom="1440" w:left="1440" w:header="720" w:footer="720" w:gutter="0"/>
          <w:cols w:space="720"/>
        </w:sectPr>
      </w:pPr>
    </w:p>
    <w:p w14:paraId="7A04B858" w14:textId="77777777" w:rsidR="00FE2A6F" w:rsidRDefault="00A762F3">
      <w:pPr>
        <w:pStyle w:val="Heading4"/>
      </w:pPr>
      <w:r>
        <w:t>ARTICLE 13. DOCKS, BULKHEADS, AND SHORELINE ACCESS.</w:t>
      </w:r>
    </w:p>
    <w:p w14:paraId="7A04B859" w14:textId="77777777" w:rsidR="00FE2A6F" w:rsidRDefault="00FE2A6F">
      <w:pPr>
        <w:spacing w:before="0" w:after="0"/>
        <w:sectPr w:rsidR="00FE2A6F">
          <w:headerReference w:type="default" r:id="rId993"/>
          <w:footerReference w:type="default" r:id="rId994"/>
          <w:type w:val="continuous"/>
          <w:pgSz w:w="12240" w:h="15840"/>
          <w:pgMar w:top="1440" w:right="1440" w:bottom="1440" w:left="1440" w:header="720" w:footer="720" w:gutter="0"/>
          <w:cols w:space="720"/>
        </w:sectPr>
      </w:pPr>
    </w:p>
    <w:p w14:paraId="7A04B85A" w14:textId="77777777" w:rsidR="00FE2A6F" w:rsidRDefault="00A762F3">
      <w:pPr>
        <w:pStyle w:val="Section"/>
      </w:pPr>
      <w:r>
        <w:t>§ 25-2-1171 APPLICABILITY.</w:t>
      </w:r>
    </w:p>
    <w:p w14:paraId="7A04B85B" w14:textId="77777777" w:rsidR="00FE2A6F" w:rsidRDefault="00A762F3">
      <w:pPr>
        <w:pStyle w:val="List1"/>
      </w:pPr>
      <w:r>
        <w:t>(A)</w:t>
      </w:r>
      <w:r>
        <w:tab/>
        <w:t xml:space="preserve">This article applies to a structure or development: </w:t>
      </w:r>
    </w:p>
    <w:p w14:paraId="7A04B85C" w14:textId="77777777" w:rsidR="00FE2A6F" w:rsidRDefault="00A762F3">
      <w:pPr>
        <w:pStyle w:val="List2"/>
      </w:pPr>
      <w:r>
        <w:t>(1)</w:t>
      </w:r>
      <w:r>
        <w:tab/>
        <w:t xml:space="preserve">in Lake Austin, Lady Bird Lake, or Lake Walter E. Long; </w:t>
      </w:r>
    </w:p>
    <w:p w14:paraId="7A04B85D" w14:textId="77777777" w:rsidR="00FE2A6F" w:rsidRDefault="00A762F3">
      <w:pPr>
        <w:pStyle w:val="List2"/>
      </w:pPr>
      <w:r>
        <w:t>(2)</w:t>
      </w:r>
      <w:r>
        <w:tab/>
        <w:t xml:space="preserve">along the shore of Lake Austin in the area below 504.9 feet above mean sea level; </w:t>
      </w:r>
    </w:p>
    <w:p w14:paraId="7A04B85E" w14:textId="77777777" w:rsidR="00FE2A6F" w:rsidRDefault="00A762F3">
      <w:pPr>
        <w:pStyle w:val="List2"/>
      </w:pPr>
      <w:r>
        <w:t>(3)</w:t>
      </w:r>
      <w:r>
        <w:tab/>
      </w:r>
      <w:r>
        <w:t xml:space="preserve">along the shore of Lady Bird Lake below 435 feet above mean sea level; </w:t>
      </w:r>
    </w:p>
    <w:p w14:paraId="7A04B85F" w14:textId="77777777" w:rsidR="00FE2A6F" w:rsidRDefault="00A762F3">
      <w:pPr>
        <w:pStyle w:val="List2"/>
      </w:pPr>
      <w:r>
        <w:t>(4)</w:t>
      </w:r>
      <w:r>
        <w:tab/>
        <w:t xml:space="preserve">along the shore of Lake Walter E. Long; or </w:t>
      </w:r>
    </w:p>
    <w:p w14:paraId="7A04B860" w14:textId="77777777" w:rsidR="00FE2A6F" w:rsidRDefault="00A762F3">
      <w:pPr>
        <w:pStyle w:val="List2"/>
      </w:pPr>
      <w:r>
        <w:t>(5)</w:t>
      </w:r>
      <w:r>
        <w:tab/>
        <w:t xml:space="preserve">used for access to areas described in this Subsection. </w:t>
      </w:r>
    </w:p>
    <w:p w14:paraId="7A04B861" w14:textId="77777777" w:rsidR="00FE2A6F" w:rsidRDefault="00A762F3">
      <w:pPr>
        <w:pStyle w:val="List1"/>
      </w:pPr>
      <w:r>
        <w:t>(B)</w:t>
      </w:r>
      <w:r>
        <w:tab/>
        <w:t xml:space="preserve">The director of the Planning and Development Review Department shall implement and enforce this article. </w:t>
      </w:r>
    </w:p>
    <w:p w14:paraId="7A04B862" w14:textId="77777777" w:rsidR="00FE2A6F" w:rsidRDefault="00A762F3">
      <w:pPr>
        <w:pStyle w:val="HistoryNote"/>
      </w:pPr>
      <w:r>
        <w:t>Source: Section 13-2-791(a) and (d); Ord. 990225-70; Ord. 031211-11; Ord. 20101209-075; Ord. 20131017-079; Ord. No. 20140626-113, Pt. 6, 7-7-14.</w:t>
      </w:r>
    </w:p>
    <w:p w14:paraId="7A04B863" w14:textId="77777777" w:rsidR="00FE2A6F" w:rsidRDefault="00FE2A6F">
      <w:pPr>
        <w:spacing w:before="0" w:after="0"/>
        <w:sectPr w:rsidR="00FE2A6F">
          <w:headerReference w:type="default" r:id="rId995"/>
          <w:footerReference w:type="default" r:id="rId996"/>
          <w:type w:val="continuous"/>
          <w:pgSz w:w="12240" w:h="15840"/>
          <w:pgMar w:top="1440" w:right="1440" w:bottom="1440" w:left="1440" w:header="720" w:footer="720" w:gutter="0"/>
          <w:cols w:space="720"/>
        </w:sectPr>
      </w:pPr>
    </w:p>
    <w:p w14:paraId="7A04B864" w14:textId="77777777" w:rsidR="00FE2A6F" w:rsidRDefault="00A762F3">
      <w:pPr>
        <w:pStyle w:val="Section"/>
      </w:pPr>
      <w:r>
        <w:t>§ 25-2-1172 DEFINITIONS.</w:t>
      </w:r>
    </w:p>
    <w:p w14:paraId="7A04B865" w14:textId="77777777" w:rsidR="00FE2A6F" w:rsidRDefault="00A762F3">
      <w:pPr>
        <w:pStyle w:val="Paragraph1"/>
      </w:pPr>
      <w:r>
        <w:t xml:space="preserve">In this article: </w:t>
      </w:r>
    </w:p>
    <w:p w14:paraId="7A04B866" w14:textId="77777777" w:rsidR="00FE2A6F" w:rsidRDefault="00A762F3">
      <w:pPr>
        <w:pStyle w:val="List2"/>
      </w:pPr>
      <w:r>
        <w:t>(1)</w:t>
      </w:r>
      <w:r>
        <w:tab/>
      </w:r>
      <w:r>
        <w:t xml:space="preserve">BULKHEAD means a revetment or wall constructed for the purpose of stabilizing or modifying the shoreline. </w:t>
      </w:r>
    </w:p>
    <w:p w14:paraId="7A04B867" w14:textId="77777777" w:rsidR="00FE2A6F" w:rsidRDefault="00A762F3">
      <w:pPr>
        <w:pStyle w:val="List2"/>
      </w:pPr>
      <w:r>
        <w:t>(2)</w:t>
      </w:r>
      <w:r>
        <w:tab/>
        <w:t xml:space="preserve">CLUSTER DOCK means a dock not used for commercial purposes that is associated with: </w:t>
      </w:r>
    </w:p>
    <w:p w14:paraId="7A04B868" w14:textId="77777777" w:rsidR="00FE2A6F" w:rsidRDefault="00A762F3">
      <w:pPr>
        <w:pStyle w:val="List3"/>
      </w:pPr>
      <w:r>
        <w:t>(a)</w:t>
      </w:r>
      <w:r>
        <w:tab/>
        <w:t xml:space="preserve">dwelling units in a multifamily development with lake frontage; or </w:t>
      </w:r>
    </w:p>
    <w:p w14:paraId="7A04B869" w14:textId="77777777" w:rsidR="00FE2A6F" w:rsidRDefault="00A762F3">
      <w:pPr>
        <w:pStyle w:val="List3"/>
      </w:pPr>
      <w:r>
        <w:t>(b)</w:t>
      </w:r>
      <w:r>
        <w:tab/>
        <w:t xml:space="preserve">principal residential structures in a subdivision with perpetual use rights to a common area that fronts a lake. </w:t>
      </w:r>
    </w:p>
    <w:p w14:paraId="7A04B86A" w14:textId="77777777" w:rsidR="00FE2A6F" w:rsidRDefault="00A762F3">
      <w:pPr>
        <w:pStyle w:val="List2"/>
      </w:pPr>
      <w:r>
        <w:t>(3)</w:t>
      </w:r>
      <w:r>
        <w:tab/>
        <w:t xml:space="preserve">CONSTRUCT includes placing or replacing a structure and structurally altering an existing structure. </w:t>
      </w:r>
    </w:p>
    <w:p w14:paraId="7A04B86B" w14:textId="77777777" w:rsidR="00FE2A6F" w:rsidRDefault="00A762F3">
      <w:pPr>
        <w:pStyle w:val="List2"/>
      </w:pPr>
      <w:r>
        <w:t>(4)</w:t>
      </w:r>
      <w:r>
        <w:tab/>
      </w:r>
      <w:r>
        <w:t xml:space="preserve">DOCK includes a wharf, pier, float, floating dock, island, boat dock, boat slip, boat lift, stationary platform, or other similar structure. </w:t>
      </w:r>
    </w:p>
    <w:p w14:paraId="7A04B86C" w14:textId="77777777" w:rsidR="00FE2A6F" w:rsidRDefault="00A762F3">
      <w:pPr>
        <w:pStyle w:val="List2"/>
      </w:pPr>
      <w:r>
        <w:t>(5)</w:t>
      </w:r>
      <w:r>
        <w:tab/>
        <w:t xml:space="preserve">MOTORBOAT means a watercraft propelled by an internal combustion engine or electric motor. </w:t>
      </w:r>
    </w:p>
    <w:p w14:paraId="7A04B86D" w14:textId="77777777" w:rsidR="00FE2A6F" w:rsidRDefault="00A762F3">
      <w:pPr>
        <w:pStyle w:val="List2"/>
      </w:pPr>
      <w:r>
        <w:t>(6)</w:t>
      </w:r>
      <w:r>
        <w:tab/>
        <w:t xml:space="preserve">NORMAL POOL ELEVATION means: </w:t>
      </w:r>
    </w:p>
    <w:p w14:paraId="7A04B86E" w14:textId="77777777" w:rsidR="00FE2A6F" w:rsidRDefault="00A762F3">
      <w:pPr>
        <w:pStyle w:val="List3"/>
      </w:pPr>
      <w:r>
        <w:t>(a)</w:t>
      </w:r>
      <w:r>
        <w:tab/>
        <w:t xml:space="preserve">for Lake Austin, 492.8 feet above mean sea level; </w:t>
      </w:r>
    </w:p>
    <w:p w14:paraId="7A04B86F" w14:textId="77777777" w:rsidR="00FE2A6F" w:rsidRDefault="00A762F3">
      <w:pPr>
        <w:pStyle w:val="List3"/>
      </w:pPr>
      <w:r>
        <w:t>(b)</w:t>
      </w:r>
      <w:r>
        <w:tab/>
        <w:t xml:space="preserve">for Lady Bird Lake, 429 feet above mean sea level; and </w:t>
      </w:r>
    </w:p>
    <w:p w14:paraId="7A04B870" w14:textId="77777777" w:rsidR="00FE2A6F" w:rsidRDefault="00A762F3">
      <w:pPr>
        <w:pStyle w:val="List3"/>
      </w:pPr>
      <w:r>
        <w:t>(c)</w:t>
      </w:r>
      <w:r>
        <w:tab/>
        <w:t xml:space="preserve">for Lake Walter E. Long, 554.5 feet above mean sea level. </w:t>
      </w:r>
    </w:p>
    <w:p w14:paraId="7A04B871" w14:textId="77777777" w:rsidR="00FE2A6F" w:rsidRDefault="00A762F3">
      <w:pPr>
        <w:pStyle w:val="List2"/>
      </w:pPr>
      <w:r>
        <w:lastRenderedPageBreak/>
        <w:t>(7)</w:t>
      </w:r>
      <w:r>
        <w:tab/>
      </w:r>
      <w:r>
        <w:t xml:space="preserve">PERSONAL WATERCRAFT includes jet skis and means a type of motorboat specifically designed to be operated by a person or persons sitting, standing or kneeling on the vessel rather than in the conventional manner of sitting or standing inside the vessel and that is less than 13 feet in length. </w:t>
      </w:r>
    </w:p>
    <w:p w14:paraId="7A04B872" w14:textId="77777777" w:rsidR="00FE2A6F" w:rsidRDefault="00A762F3">
      <w:pPr>
        <w:pStyle w:val="List2"/>
      </w:pPr>
      <w:r>
        <w:t>(8)</w:t>
      </w:r>
      <w:r>
        <w:tab/>
        <w:t xml:space="preserve">SHORELINE means the line where the edge of the water meets the land at normal pool elevation. </w:t>
      </w:r>
    </w:p>
    <w:p w14:paraId="7A04B873" w14:textId="77777777" w:rsidR="00FE2A6F" w:rsidRDefault="00A762F3">
      <w:pPr>
        <w:pStyle w:val="List2"/>
      </w:pPr>
      <w:r>
        <w:t>(9)</w:t>
      </w:r>
      <w:r>
        <w:tab/>
      </w:r>
      <w:r>
        <w:t xml:space="preserve">SHORELINE ACCESS means improvements constructed to provide a means of approaching the shoreline such as stairs, lifts, trams, incline elevators or escalators. </w:t>
      </w:r>
    </w:p>
    <w:p w14:paraId="7A04B874" w14:textId="77777777" w:rsidR="00FE2A6F" w:rsidRDefault="00A762F3">
      <w:pPr>
        <w:pStyle w:val="List2"/>
      </w:pPr>
      <w:r>
        <w:t>(10)</w:t>
      </w:r>
      <w:r>
        <w:tab/>
        <w:t xml:space="preserve">SHORELINE FRONTAGE means the total linear distance of the shoreline. </w:t>
      </w:r>
    </w:p>
    <w:p w14:paraId="7A04B875" w14:textId="77777777" w:rsidR="00FE2A6F" w:rsidRDefault="00A762F3">
      <w:pPr>
        <w:pStyle w:val="HistoryNote"/>
      </w:pPr>
      <w:r>
        <w:t>Source: Section 13-2-790; Ord. 990225-70; Ord. 031211-11; Ord. 20101209-075; Ord. No. 20140626-113, Pt. 7, 7-7-14; Ord. No. 20160922-048, Pt 2, 10-3-16.</w:t>
      </w:r>
    </w:p>
    <w:p w14:paraId="7A04B876" w14:textId="77777777" w:rsidR="00FE2A6F" w:rsidRDefault="00FE2A6F">
      <w:pPr>
        <w:spacing w:before="0" w:after="0"/>
        <w:sectPr w:rsidR="00FE2A6F">
          <w:headerReference w:type="default" r:id="rId997"/>
          <w:footerReference w:type="default" r:id="rId998"/>
          <w:type w:val="continuous"/>
          <w:pgSz w:w="12240" w:h="15840"/>
          <w:pgMar w:top="1440" w:right="1440" w:bottom="1440" w:left="1440" w:header="720" w:footer="720" w:gutter="0"/>
          <w:cols w:space="720"/>
        </w:sectPr>
      </w:pPr>
    </w:p>
    <w:p w14:paraId="7A04B877" w14:textId="77777777" w:rsidR="00FE2A6F" w:rsidRDefault="00A762F3">
      <w:pPr>
        <w:pStyle w:val="Section"/>
      </w:pPr>
      <w:r>
        <w:t>§ 25-2-1173 PERMIT REQUIRED FOR CONSTRUCTION.</w:t>
      </w:r>
    </w:p>
    <w:p w14:paraId="7A04B878" w14:textId="77777777" w:rsidR="00FE2A6F" w:rsidRDefault="00A762F3">
      <w:pPr>
        <w:pStyle w:val="List1"/>
      </w:pPr>
      <w:r>
        <w:t>(A)</w:t>
      </w:r>
      <w:r>
        <w:tab/>
      </w:r>
      <w:r>
        <w:t>A person may not modify a shoreline or construct or modify a dock, bulkhead, or shoreline access unless the person first obtains a site plan, except as otherwise allowed under Section 25-5-2 (</w:t>
      </w:r>
      <w:r>
        <w:rPr>
          <w:i/>
        </w:rPr>
        <w:t>Site Plan Exemptions</w:t>
      </w:r>
      <w:r>
        <w:t xml:space="preserve">), and building permit and pays the applicable fees established by ordinance. A site plan required under this section must be signed and sealed by a licensed professional engineer and must include all information required by the director responsible for administering this chapter. </w:t>
      </w:r>
    </w:p>
    <w:p w14:paraId="7A04B879" w14:textId="77777777" w:rsidR="00FE2A6F" w:rsidRDefault="00A762F3">
      <w:pPr>
        <w:pStyle w:val="List1"/>
      </w:pPr>
      <w:r>
        <w:t>(B)</w:t>
      </w:r>
      <w:r>
        <w:tab/>
      </w:r>
      <w:r>
        <w:t xml:space="preserve">A permit obtained under this section shall be prominently displayed at the construction site until the final inspection and approval by the building official. </w:t>
      </w:r>
    </w:p>
    <w:p w14:paraId="7A04B87A" w14:textId="77777777" w:rsidR="00FE2A6F" w:rsidRDefault="00A762F3">
      <w:pPr>
        <w:pStyle w:val="List1"/>
      </w:pPr>
      <w:r>
        <w:t>(C)</w:t>
      </w:r>
      <w:r>
        <w:tab/>
        <w:t xml:space="preserve">If a permit is required under this section and is not obtained before construction begins, the required fee is increased by an amount established by ordinance. Payment of the additional fee does not relieve a person from complying with the requirements of this title. </w:t>
      </w:r>
    </w:p>
    <w:p w14:paraId="7A04B87B" w14:textId="77777777" w:rsidR="00FE2A6F" w:rsidRDefault="00A762F3">
      <w:pPr>
        <w:pStyle w:val="List1"/>
      </w:pPr>
      <w:r>
        <w:t>(D)</w:t>
      </w:r>
      <w:r>
        <w:tab/>
      </w:r>
      <w:r>
        <w:t xml:space="preserve">Where an inspection is required by state law, neither a Certificate of Compliance nor a final inspection may be issued for shoreline access unless the applicant has submitted an inspection report, signed by a QEI-1 inspector registered with the Texas Department of Licensing and Regulation, stating that all applicable state regulations have been met. </w:t>
      </w:r>
    </w:p>
    <w:p w14:paraId="7A04B87C" w14:textId="77777777" w:rsidR="00FE2A6F" w:rsidRDefault="00A762F3">
      <w:pPr>
        <w:pStyle w:val="HistoryNote"/>
      </w:pPr>
      <w:r>
        <w:t>Source: Sections 13-2-791 and 13-2-794; Ord. 990225-70; Ord. 031211-11; Ord. 20101209-075; Ord. 20131017-079; Ord. No. 20140626-113, Pt. 8, 7-7-14.</w:t>
      </w:r>
    </w:p>
    <w:p w14:paraId="7A04B87D" w14:textId="77777777" w:rsidR="00FE2A6F" w:rsidRDefault="00FE2A6F">
      <w:pPr>
        <w:spacing w:before="0" w:after="0"/>
        <w:sectPr w:rsidR="00FE2A6F">
          <w:headerReference w:type="default" r:id="rId999"/>
          <w:footerReference w:type="default" r:id="rId1000"/>
          <w:type w:val="continuous"/>
          <w:pgSz w:w="12240" w:h="15840"/>
          <w:pgMar w:top="1440" w:right="1440" w:bottom="1440" w:left="1440" w:header="720" w:footer="720" w:gutter="0"/>
          <w:cols w:space="720"/>
        </w:sectPr>
      </w:pPr>
    </w:p>
    <w:p w14:paraId="7A04B87E" w14:textId="77777777" w:rsidR="00FE2A6F" w:rsidRDefault="00A762F3">
      <w:pPr>
        <w:pStyle w:val="Section"/>
      </w:pPr>
      <w:r>
        <w:t>§ 25-2-1174 STRUCTURAL REQUIREMENTS.</w:t>
      </w:r>
    </w:p>
    <w:p w14:paraId="7A04B87F" w14:textId="77777777" w:rsidR="00FE2A6F" w:rsidRDefault="00A762F3">
      <w:pPr>
        <w:pStyle w:val="List1"/>
      </w:pPr>
      <w:r>
        <w:t>(A)</w:t>
      </w:r>
      <w:r>
        <w:tab/>
        <w:t xml:space="preserve">In addition to other applicable requirements of this title, a dock must: </w:t>
      </w:r>
    </w:p>
    <w:p w14:paraId="7A04B880" w14:textId="77777777" w:rsidR="00FE2A6F" w:rsidRDefault="00A762F3">
      <w:pPr>
        <w:pStyle w:val="List2"/>
      </w:pPr>
      <w:r>
        <w:t>(1)</w:t>
      </w:r>
      <w:r>
        <w:tab/>
        <w:t>comply with the requirements of  Chapter 25-12  (</w:t>
      </w:r>
      <w:r>
        <w:rPr>
          <w:i/>
        </w:rPr>
        <w:t>Technical Codes</w:t>
      </w:r>
      <w:r>
        <w:t>), including Article 1 (</w:t>
      </w:r>
      <w:r>
        <w:rPr>
          <w:i/>
        </w:rPr>
        <w:t>Building Code</w:t>
      </w:r>
      <w:r>
        <w:t>), Article 7 (</w:t>
      </w:r>
      <w:r>
        <w:rPr>
          <w:i/>
        </w:rPr>
        <w:t>Fire Code</w:t>
      </w:r>
      <w:r>
        <w:t xml:space="preserve">), and the Building Criteria Manual; </w:t>
      </w:r>
    </w:p>
    <w:p w14:paraId="7A04B881" w14:textId="77777777" w:rsidR="00FE2A6F" w:rsidRDefault="00A762F3">
      <w:pPr>
        <w:pStyle w:val="List2"/>
      </w:pPr>
      <w:r>
        <w:t>(2)</w:t>
      </w:r>
      <w:r>
        <w:tab/>
        <w:t xml:space="preserve">be designed and constructed in a manner that does not pose a hazard to navigation safety; </w:t>
      </w:r>
    </w:p>
    <w:p w14:paraId="7A04B882" w14:textId="77777777" w:rsidR="00FE2A6F" w:rsidRDefault="00A762F3">
      <w:pPr>
        <w:pStyle w:val="List2"/>
      </w:pPr>
      <w:r>
        <w:t>(3)</w:t>
      </w:r>
      <w:r>
        <w:tab/>
        <w:t xml:space="preserve">be braced to withstand pressure of wind and water when boats are tied to the dock; and </w:t>
      </w:r>
    </w:p>
    <w:p w14:paraId="7A04B883" w14:textId="77777777" w:rsidR="00FE2A6F" w:rsidRDefault="00A762F3">
      <w:pPr>
        <w:pStyle w:val="List2"/>
      </w:pPr>
      <w:r>
        <w:t>(4)</w:t>
      </w:r>
      <w:r>
        <w:tab/>
      </w:r>
      <w:r>
        <w:t xml:space="preserve">if the dock is a floating dock, be supported by solid displacement flotation devices, with durable nonferrous protective coverings that are securely attached to the dock and capable of withstanding prolonged exposure to wave action and weather. </w:t>
      </w:r>
    </w:p>
    <w:p w14:paraId="7A04B884" w14:textId="77777777" w:rsidR="00FE2A6F" w:rsidRDefault="00A762F3">
      <w:pPr>
        <w:pStyle w:val="List1"/>
      </w:pPr>
      <w:r>
        <w:t>(B)</w:t>
      </w:r>
      <w:r>
        <w:tab/>
      </w:r>
      <w:r>
        <w:t xml:space="preserve">A bulkhead with a greater than 45 degree vertical slope for any portion greater than one foot in height is not permitted on or adjacent to the shoreline of a lake that is subject to this article, unless the shoreline is located within an existing man-made channel. </w:t>
      </w:r>
    </w:p>
    <w:p w14:paraId="7A04B885" w14:textId="77777777" w:rsidR="00FE2A6F" w:rsidRDefault="00A762F3">
      <w:pPr>
        <w:pStyle w:val="HistoryNote"/>
      </w:pPr>
      <w:r>
        <w:lastRenderedPageBreak/>
        <w:t>Source: Section 13-2-792; Ord. 990225-70; Ord. 031211-11; Ord. 20101209-075; Ord. 20121018-024; Ord. No. 20140626-113, Pt. 9, 7-7-14.</w:t>
      </w:r>
    </w:p>
    <w:p w14:paraId="7A04B886" w14:textId="77777777" w:rsidR="00FE2A6F" w:rsidRDefault="00FE2A6F">
      <w:pPr>
        <w:spacing w:before="0" w:after="0"/>
        <w:sectPr w:rsidR="00FE2A6F">
          <w:headerReference w:type="default" r:id="rId1001"/>
          <w:footerReference w:type="default" r:id="rId1002"/>
          <w:type w:val="continuous"/>
          <w:pgSz w:w="12240" w:h="15840"/>
          <w:pgMar w:top="1440" w:right="1440" w:bottom="1440" w:left="1440" w:header="720" w:footer="720" w:gutter="0"/>
          <w:cols w:space="720"/>
        </w:sectPr>
      </w:pPr>
    </w:p>
    <w:p w14:paraId="7A04B887" w14:textId="77777777" w:rsidR="00FE2A6F" w:rsidRDefault="00A762F3">
      <w:pPr>
        <w:pStyle w:val="Section"/>
      </w:pPr>
      <w:r>
        <w:t>§ 25-2-1175 LIGHTING AND ELECTRICAL REQUIREMENTS.</w:t>
      </w:r>
    </w:p>
    <w:p w14:paraId="7A04B888" w14:textId="77777777" w:rsidR="00FE2A6F" w:rsidRDefault="00A762F3">
      <w:pPr>
        <w:pStyle w:val="List1"/>
      </w:pPr>
      <w:r>
        <w:t>(A)</w:t>
      </w:r>
      <w:r>
        <w:tab/>
      </w:r>
      <w:r>
        <w:t>A dock must be lighted as provided in this section and in compliance with  Chapter 25-12, Article 4  (</w:t>
      </w:r>
      <w:r>
        <w:rPr>
          <w:i/>
        </w:rPr>
        <w:t>Electrical Code</w:t>
      </w:r>
      <w:r>
        <w:t xml:space="preserve">). This section does not apply to a dock located on an inlet or slough, unless the dock is on Bee Creek or Bull Creek. </w:t>
      </w:r>
    </w:p>
    <w:p w14:paraId="7A04B889" w14:textId="77777777" w:rsidR="00FE2A6F" w:rsidRDefault="00A762F3">
      <w:pPr>
        <w:pStyle w:val="List1"/>
      </w:pPr>
      <w:r>
        <w:t>(B)</w:t>
      </w:r>
      <w:r>
        <w:tab/>
        <w:t xml:space="preserve">This subsection applies to a dock that extends more than eight feet from the shoreline. In this subsection, the distance that a dock extends from a shoreline is measured perpendicular to the shoreline. </w:t>
      </w:r>
    </w:p>
    <w:p w14:paraId="7A04B88A" w14:textId="77777777" w:rsidR="00FE2A6F" w:rsidRDefault="00A762F3">
      <w:pPr>
        <w:pStyle w:val="List2"/>
      </w:pPr>
      <w:r>
        <w:t>(1)</w:t>
      </w:r>
      <w:r>
        <w:tab/>
      </w:r>
      <w:r>
        <w:t xml:space="preserve">A dock must be continuously lighted with amber lights between sunset and sunrise each day. </w:t>
      </w:r>
    </w:p>
    <w:p w14:paraId="7A04B88B" w14:textId="77777777" w:rsidR="00FE2A6F" w:rsidRDefault="00A762F3">
      <w:pPr>
        <w:pStyle w:val="List2"/>
      </w:pPr>
      <w:r>
        <w:t>(2)</w:t>
      </w:r>
      <w:r>
        <w:tab/>
        <w:t xml:space="preserve">A dock must have at least one light station. Except as otherwise provided in this subsection, the light station must be located on the end of the dock and on the side that is farthest from and parallel to the shoreline. The light must be visible to a properly approaching watercraft. </w:t>
      </w:r>
    </w:p>
    <w:p w14:paraId="7A04B88C" w14:textId="77777777" w:rsidR="00FE2A6F" w:rsidRDefault="00A762F3">
      <w:pPr>
        <w:pStyle w:val="List2"/>
      </w:pPr>
      <w:r>
        <w:t>(3)</w:t>
      </w:r>
      <w:r>
        <w:tab/>
      </w:r>
      <w:r>
        <w:t xml:space="preserve">A dock that extends 30 feet or more from the shoreline, or that has a shoreline frontage of 25 feet or more, must have at least one light station on each side of the dock that does not face the shoreline. </w:t>
      </w:r>
    </w:p>
    <w:p w14:paraId="7A04B88D" w14:textId="77777777" w:rsidR="00FE2A6F" w:rsidRDefault="00A762F3">
      <w:pPr>
        <w:pStyle w:val="List2"/>
      </w:pPr>
      <w:r>
        <w:t>(4)</w:t>
      </w:r>
      <w:r>
        <w:tab/>
        <w:t xml:space="preserve">The requirements of this paragraph apply if the director determines that a dock described in Subsection (B)(3) may be a navigational hazard between sunset and sunrise. </w:t>
      </w:r>
    </w:p>
    <w:p w14:paraId="7A04B88E" w14:textId="77777777" w:rsidR="00FE2A6F" w:rsidRDefault="00A762F3">
      <w:pPr>
        <w:pStyle w:val="List3"/>
      </w:pPr>
      <w:r>
        <w:t>(a)</w:t>
      </w:r>
      <w:r>
        <w:tab/>
      </w:r>
      <w:r>
        <w:t xml:space="preserve">A dock that extends less than 50 feet from the shoreline must have a light station halfway between the shoreline and the end of the dock that is farthest from the shoreline. </w:t>
      </w:r>
    </w:p>
    <w:p w14:paraId="7A04B88F" w14:textId="77777777" w:rsidR="00FE2A6F" w:rsidRDefault="00A762F3">
      <w:pPr>
        <w:pStyle w:val="List3"/>
      </w:pPr>
      <w:r>
        <w:t>(b)</w:t>
      </w:r>
      <w:r>
        <w:tab/>
        <w:t xml:space="preserve">A dock that extends 50 feet or more from the shoreline must have light stations from the shoreline to the end of the dock at intervals of not more than 25 feet, except that a light station may not be located within 8 feet of the shoreline. </w:t>
      </w:r>
    </w:p>
    <w:p w14:paraId="7A04B890" w14:textId="77777777" w:rsidR="00FE2A6F" w:rsidRDefault="00A762F3">
      <w:pPr>
        <w:pStyle w:val="List3"/>
      </w:pPr>
      <w:r>
        <w:t>(c)</w:t>
      </w:r>
      <w:r>
        <w:tab/>
      </w:r>
      <w:r>
        <w:t xml:space="preserve">A dock that has a shoreline frontage of at least 25 feet but less than 50 feet must have a light station located at each end of the dock on the side farthest from the shoreline. </w:t>
      </w:r>
    </w:p>
    <w:p w14:paraId="7A04B891" w14:textId="77777777" w:rsidR="00FE2A6F" w:rsidRDefault="00A762F3">
      <w:pPr>
        <w:pStyle w:val="List3"/>
      </w:pPr>
      <w:r>
        <w:t>(d)</w:t>
      </w:r>
      <w:r>
        <w:tab/>
        <w:t xml:space="preserve">A dock that has a shoreline frontage of 50 feet or more must have light stations located at intervals of not more than 25 feet along its frontage. </w:t>
      </w:r>
    </w:p>
    <w:p w14:paraId="7A04B892" w14:textId="77777777" w:rsidR="00FE2A6F" w:rsidRDefault="00A762F3">
      <w:pPr>
        <w:pStyle w:val="List3"/>
      </w:pPr>
      <w:r>
        <w:t>(e)</w:t>
      </w:r>
      <w:r>
        <w:tab/>
        <w:t xml:space="preserve">Light stations are required at each end of the dock on the side farthest from the shoreline. </w:t>
      </w:r>
    </w:p>
    <w:p w14:paraId="7A04B893" w14:textId="77777777" w:rsidR="00FE2A6F" w:rsidRDefault="00A762F3">
      <w:pPr>
        <w:pStyle w:val="List1"/>
      </w:pPr>
      <w:r>
        <w:t>(C)</w:t>
      </w:r>
      <w:r>
        <w:tab/>
      </w:r>
      <w:r>
        <w:t xml:space="preserve">A light station required by this section must have a two-bulb fixture, with two working light bulbs that emit at least 112 lumens and not more than 400 lumens. Light bulbs or bulb covers must be amber, and white light may not radiate from the fixture. Weatherproof lamp holders and junction boxes are required. Each light fixture must be wired with a switch operated by a photoelectric cell so that the lights will operate automatically during the hours that the dock is required to be lighted by this section. </w:t>
      </w:r>
    </w:p>
    <w:p w14:paraId="7A04B894" w14:textId="77777777" w:rsidR="00FE2A6F" w:rsidRDefault="00A762F3">
      <w:pPr>
        <w:pStyle w:val="List1"/>
      </w:pPr>
      <w:r>
        <w:t>(D)</w:t>
      </w:r>
      <w:r>
        <w:tab/>
        <w:t xml:space="preserve">Wiring on a dock must be enclosed in rigid conduit or weatherproof flexible conduit with appropriate fittings. </w:t>
      </w:r>
    </w:p>
    <w:p w14:paraId="7A04B895" w14:textId="77777777" w:rsidR="00FE2A6F" w:rsidRDefault="00A762F3">
      <w:pPr>
        <w:pStyle w:val="List1"/>
      </w:pPr>
      <w:r>
        <w:t>(E)</w:t>
      </w:r>
      <w:r>
        <w:tab/>
        <w:t xml:space="preserve">If lights other than those required by this section are installed on a dock, only an amber navigation light may cast a beam of light outward from the dock. </w:t>
      </w:r>
    </w:p>
    <w:p w14:paraId="7A04B896" w14:textId="77777777" w:rsidR="00FE2A6F" w:rsidRDefault="00A762F3">
      <w:pPr>
        <w:pStyle w:val="List1"/>
      </w:pPr>
      <w:r>
        <w:t>(F)</w:t>
      </w:r>
      <w:r>
        <w:tab/>
        <w:t xml:space="preserve">A dock that requires lights under this section must provide temporary navigation lights that meet the requirements of this section during construction and until the permanent navigation lights installed on the dock are working. </w:t>
      </w:r>
    </w:p>
    <w:p w14:paraId="7A04B897" w14:textId="77777777" w:rsidR="00FE2A6F" w:rsidRDefault="00A762F3">
      <w:pPr>
        <w:pStyle w:val="List1"/>
      </w:pPr>
      <w:r>
        <w:t>(G)</w:t>
      </w:r>
      <w:r>
        <w:tab/>
        <w:t xml:space="preserve">If a dock does not comply with this section, the building official or other authorized city official shall post notice on the dock and shall notify the owner by mail of the violation. An offense under this section is punishable by a fine of not less than $200. </w:t>
      </w:r>
    </w:p>
    <w:p w14:paraId="7A04B898" w14:textId="77777777" w:rsidR="00FE2A6F" w:rsidRDefault="00A762F3">
      <w:pPr>
        <w:pStyle w:val="HistoryNote"/>
      </w:pPr>
      <w:r>
        <w:lastRenderedPageBreak/>
        <w:t>Source: Section 13-2-793; Ord. 990225-70; Ord. 031211-11; Ord. 20131017-079; Ord. No. 20140626-113, § 10, 7-7-14; Ord. No. 20160922-048, Pt. 3, 10-3-16.</w:t>
      </w:r>
    </w:p>
    <w:p w14:paraId="7A04B899" w14:textId="77777777" w:rsidR="00FE2A6F" w:rsidRDefault="00FE2A6F">
      <w:pPr>
        <w:spacing w:before="0" w:after="0"/>
        <w:sectPr w:rsidR="00FE2A6F">
          <w:headerReference w:type="default" r:id="rId1003"/>
          <w:footerReference w:type="default" r:id="rId1004"/>
          <w:type w:val="continuous"/>
          <w:pgSz w:w="12240" w:h="15840"/>
          <w:pgMar w:top="1440" w:right="1440" w:bottom="1440" w:left="1440" w:header="720" w:footer="720" w:gutter="0"/>
          <w:cols w:space="720"/>
        </w:sectPr>
      </w:pPr>
    </w:p>
    <w:p w14:paraId="7A04B89A" w14:textId="77777777" w:rsidR="00FE2A6F" w:rsidRDefault="00A762F3">
      <w:pPr>
        <w:pStyle w:val="Section"/>
      </w:pPr>
      <w:r>
        <w:t>§ 25-2-1176 SITE DEVELOPMENT REGULATIONS FOR DOCKS, MARINAS, AND OTHER LAKEFRONT USES.</w:t>
      </w:r>
    </w:p>
    <w:p w14:paraId="7A04B89B" w14:textId="77777777" w:rsidR="00FE2A6F" w:rsidRDefault="00A762F3">
      <w:pPr>
        <w:pStyle w:val="List1"/>
      </w:pPr>
      <w:r>
        <w:t>(A)</w:t>
      </w:r>
      <w:r>
        <w:tab/>
      </w:r>
      <w:r>
        <w:t xml:space="preserve">A dock or similar structure must comply with the requirements of this subsection. </w:t>
      </w:r>
    </w:p>
    <w:p w14:paraId="7A04B89C" w14:textId="77777777" w:rsidR="00FE2A6F" w:rsidRDefault="00A762F3">
      <w:pPr>
        <w:pStyle w:val="List2"/>
      </w:pPr>
      <w:r>
        <w:t>(1)</w:t>
      </w:r>
      <w:r>
        <w:tab/>
        <w:t xml:space="preserve">A dock may extend up to 30 feet from the shoreline, except that the director may require a dock to extend a lesser or greater distance from the shoreline if deemed necessary to ensure navigation safety. </w:t>
      </w:r>
    </w:p>
    <w:p w14:paraId="7A04B89D" w14:textId="77777777" w:rsidR="00FE2A6F" w:rsidRDefault="00A762F3">
      <w:pPr>
        <w:pStyle w:val="List2"/>
      </w:pPr>
      <w:r>
        <w:t>(2)</w:t>
      </w:r>
      <w:r>
        <w:tab/>
      </w:r>
      <w:r>
        <w:t xml:space="preserve">No portion of a dock shall extend more than 20% of a channel width as measured by a line that is perpendicular to the centerline of the channel and that extends from the shoreline where the dock is located to the opposite shoreline. </w:t>
      </w:r>
    </w:p>
    <w:p w14:paraId="7A04B89E" w14:textId="77777777" w:rsidR="00FE2A6F" w:rsidRDefault="00A762F3">
      <w:pPr>
        <w:pStyle w:val="List2"/>
      </w:pPr>
      <w:r>
        <w:t>(3)</w:t>
      </w:r>
      <w:r>
        <w:tab/>
        <w:t xml:space="preserve">A dock may not be constructed closer than 10 feet to the side property line, regardless of the side-yard setback generally applicable within the base zoning district. </w:t>
      </w:r>
    </w:p>
    <w:p w14:paraId="7A04B89F" w14:textId="77777777" w:rsidR="00FE2A6F" w:rsidRDefault="00A762F3">
      <w:pPr>
        <w:pStyle w:val="List2"/>
      </w:pPr>
      <w:r>
        <w:t>(4)</w:t>
      </w:r>
      <w:r>
        <w:tab/>
      </w:r>
      <w:r>
        <w:t xml:space="preserve">The width of a dock measured parallel to the shoreline of the lot or tract where the dock is proposed, and including all access and appurtenances, may not exceed: </w:t>
      </w:r>
    </w:p>
    <w:p w14:paraId="7A04B8A0" w14:textId="77777777" w:rsidR="00FE2A6F" w:rsidRDefault="00A762F3">
      <w:pPr>
        <w:pStyle w:val="List3"/>
      </w:pPr>
      <w:r>
        <w:t>(a)</w:t>
      </w:r>
      <w:r>
        <w:tab/>
        <w:t xml:space="preserve">20 percent of the shoreline frontage, if the shoreline width exceeds 70 feet; </w:t>
      </w:r>
    </w:p>
    <w:p w14:paraId="7A04B8A1" w14:textId="77777777" w:rsidR="00FE2A6F" w:rsidRDefault="00A762F3">
      <w:pPr>
        <w:pStyle w:val="List3"/>
      </w:pPr>
      <w:r>
        <w:t>(b)</w:t>
      </w:r>
      <w:r>
        <w:tab/>
        <w:t xml:space="preserve">14 feet, if the shoreline frontage is no greater than 70 feet. </w:t>
      </w:r>
    </w:p>
    <w:p w14:paraId="7A04B8A2" w14:textId="77777777" w:rsidR="00FE2A6F" w:rsidRDefault="00A762F3">
      <w:pPr>
        <w:pStyle w:val="List2"/>
      </w:pPr>
      <w:r>
        <w:t>(5)</w:t>
      </w:r>
      <w:r>
        <w:tab/>
        <w:t xml:space="preserve">The footprint of a dock, including the portion of a cut-in slip, attached access structures, or roof overhang, may not exceed: </w:t>
      </w:r>
    </w:p>
    <w:p w14:paraId="7A04B8A3" w14:textId="77777777" w:rsidR="00FE2A6F" w:rsidRDefault="00A762F3">
      <w:pPr>
        <w:pStyle w:val="List3"/>
      </w:pPr>
      <w:r>
        <w:t>(a)</w:t>
      </w:r>
      <w:r>
        <w:tab/>
      </w:r>
      <w:r>
        <w:t xml:space="preserve">1,200 square feet for a dock that is accessory to a principal residential use; </w:t>
      </w:r>
    </w:p>
    <w:p w14:paraId="7A04B8A4" w14:textId="77777777" w:rsidR="00FE2A6F" w:rsidRDefault="00A762F3">
      <w:pPr>
        <w:pStyle w:val="List3"/>
      </w:pPr>
      <w:r>
        <w:t>(b)</w:t>
      </w:r>
      <w:r>
        <w:tab/>
        <w:t xml:space="preserve">for a cluster dock, 600 square feet multiplied by: </w:t>
      </w:r>
    </w:p>
    <w:p w14:paraId="7A04B8A5" w14:textId="77777777" w:rsidR="00FE2A6F" w:rsidRDefault="00A762F3">
      <w:pPr>
        <w:pStyle w:val="List4"/>
      </w:pPr>
      <w:r>
        <w:t>(i)</w:t>
      </w:r>
      <w:r>
        <w:tab/>
        <w:t xml:space="preserve">the number of dwelling units in a multifamily development; or </w:t>
      </w:r>
    </w:p>
    <w:p w14:paraId="7A04B8A6" w14:textId="77777777" w:rsidR="00FE2A6F" w:rsidRDefault="00A762F3">
      <w:pPr>
        <w:pStyle w:val="List4"/>
      </w:pPr>
      <w:r>
        <w:t>(ii)</w:t>
      </w:r>
      <w:r>
        <w:tab/>
        <w:t xml:space="preserve">the number of principal residential structures in a subdivision, if: </w:t>
      </w:r>
    </w:p>
    <w:p w14:paraId="7A04B8A7" w14:textId="77777777" w:rsidR="00FE2A6F" w:rsidRDefault="00A762F3">
      <w:pPr>
        <w:pStyle w:val="Block6"/>
      </w:pPr>
      <w:r>
        <w:t xml:space="preserve">the dock will be located in a common area that fronts Lake Austin or Lady Bird Lake; and </w:t>
      </w:r>
    </w:p>
    <w:p w14:paraId="7A04B8A8" w14:textId="77777777" w:rsidR="00FE2A6F" w:rsidRDefault="00A762F3">
      <w:pPr>
        <w:pStyle w:val="Block5"/>
      </w:pPr>
      <w:r>
        <w:t xml:space="preserve">lots within the subdivision have perpetual use rights to the common area. </w:t>
      </w:r>
    </w:p>
    <w:p w14:paraId="7A04B8A9" w14:textId="77777777" w:rsidR="00FE2A6F" w:rsidRDefault="00A762F3">
      <w:pPr>
        <w:pStyle w:val="List2"/>
      </w:pPr>
      <w:r>
        <w:t>(6)</w:t>
      </w:r>
      <w:r>
        <w:tab/>
      </w:r>
      <w:r>
        <w:t xml:space="preserve">A dock may not exceed 30 feet in height as measured from the highest point of the structure above the normal pool elevation of the lake. </w:t>
      </w:r>
    </w:p>
    <w:p w14:paraId="7A04B8AA" w14:textId="77777777" w:rsidR="00FE2A6F" w:rsidRDefault="00A762F3">
      <w:pPr>
        <w:pStyle w:val="List2"/>
      </w:pPr>
      <w:r>
        <w:t>(7)</w:t>
      </w:r>
      <w:r>
        <w:tab/>
        <w:t xml:space="preserve">No portion of a dock may be enclosed, except for an enclosed storage closet that is: </w:t>
      </w:r>
    </w:p>
    <w:p w14:paraId="7A04B8AB" w14:textId="77777777" w:rsidR="00FE2A6F" w:rsidRDefault="00A762F3">
      <w:pPr>
        <w:pStyle w:val="List3"/>
      </w:pPr>
      <w:r>
        <w:t>(a)</w:t>
      </w:r>
      <w:r>
        <w:tab/>
        <w:t xml:space="preserve">limited to no more than 48 square feet for each principal residential use associated with the dock; and </w:t>
      </w:r>
    </w:p>
    <w:p w14:paraId="7A04B8AC" w14:textId="77777777" w:rsidR="00FE2A6F" w:rsidRDefault="00A762F3">
      <w:pPr>
        <w:pStyle w:val="List3"/>
      </w:pPr>
      <w:r>
        <w:t>(b)</w:t>
      </w:r>
      <w:r>
        <w:tab/>
        <w:t xml:space="preserve">oriented to minimize cross sectional area perpendicular to flow. </w:t>
      </w:r>
    </w:p>
    <w:p w14:paraId="7A04B8AD" w14:textId="77777777" w:rsidR="00FE2A6F" w:rsidRDefault="00A762F3">
      <w:pPr>
        <w:pStyle w:val="List2"/>
      </w:pPr>
      <w:r>
        <w:t>(8)</w:t>
      </w:r>
      <w:r>
        <w:tab/>
        <w:t xml:space="preserve">The dock must be designed and constructed to meet the following requirements: </w:t>
      </w:r>
    </w:p>
    <w:p w14:paraId="7A04B8AE" w14:textId="77777777" w:rsidR="00FE2A6F" w:rsidRDefault="00A762F3">
      <w:pPr>
        <w:pStyle w:val="List3"/>
      </w:pPr>
      <w:r>
        <w:t>(a)</w:t>
      </w:r>
      <w:r>
        <w:tab/>
      </w:r>
      <w:r>
        <w:t xml:space="preserve">except for storage closets permitted under Paragraph (7), all solid structural supports and other materials used for enclosure, including lattice, wire panels, seat walls, and screening, must be at least 66 percent open, except that mesh for insect screening that is at least 66 percent open will not count toward the total enclosure percentage; </w:t>
      </w:r>
    </w:p>
    <w:p w14:paraId="7A04B8AF" w14:textId="77777777" w:rsidR="00FE2A6F" w:rsidRDefault="00A762F3">
      <w:pPr>
        <w:pStyle w:val="List3"/>
      </w:pPr>
      <w:r>
        <w:t>(b)</w:t>
      </w:r>
      <w:r>
        <w:tab/>
        <w:t xml:space="preserve">no framing materials that are capable of being converted to support walls or windows may be used; and </w:t>
      </w:r>
    </w:p>
    <w:p w14:paraId="7A04B8B0" w14:textId="77777777" w:rsidR="00FE2A6F" w:rsidRDefault="00A762F3">
      <w:pPr>
        <w:pStyle w:val="List3"/>
      </w:pPr>
      <w:r>
        <w:lastRenderedPageBreak/>
        <w:t>(c)</w:t>
      </w:r>
      <w:r>
        <w:tab/>
      </w:r>
      <w:r>
        <w:t xml:space="preserve">percentage of required openness is calculated per side, with the assumed height of eight feet per floor when no roof is proposed. </w:t>
      </w:r>
    </w:p>
    <w:p w14:paraId="7A04B8B1" w14:textId="77777777" w:rsidR="00FE2A6F" w:rsidRDefault="00A762F3">
      <w:pPr>
        <w:pStyle w:val="List2"/>
      </w:pPr>
      <w:r>
        <w:t>(9)</w:t>
      </w:r>
      <w:r>
        <w:tab/>
        <w:t xml:space="preserve">The number of motorboats anchored, moored, or stored on a dock may not exceed: </w:t>
      </w:r>
    </w:p>
    <w:p w14:paraId="7A04B8B2" w14:textId="77777777" w:rsidR="00FE2A6F" w:rsidRDefault="00A762F3">
      <w:pPr>
        <w:pStyle w:val="List3"/>
      </w:pPr>
      <w:r>
        <w:t>(a)</w:t>
      </w:r>
      <w:r>
        <w:tab/>
        <w:t xml:space="preserve">two, for a principal residential use utilizing an individual dock that is not part of a cluster dock; or </w:t>
      </w:r>
    </w:p>
    <w:p w14:paraId="7A04B8B3" w14:textId="77777777" w:rsidR="00FE2A6F" w:rsidRDefault="00A762F3">
      <w:pPr>
        <w:pStyle w:val="List3"/>
      </w:pPr>
      <w:r>
        <w:t>(b)</w:t>
      </w:r>
      <w:r>
        <w:tab/>
        <w:t xml:space="preserve">the number of single-family or multifamily residential units that: </w:t>
      </w:r>
    </w:p>
    <w:p w14:paraId="7A04B8B4" w14:textId="77777777" w:rsidR="00FE2A6F" w:rsidRDefault="00A762F3">
      <w:pPr>
        <w:pStyle w:val="List4"/>
      </w:pPr>
      <w:r>
        <w:t>(i)</w:t>
      </w:r>
      <w:r>
        <w:tab/>
      </w:r>
      <w:r>
        <w:t xml:space="preserve">have a perpetual right to use of a cluster dock located in a common area of the residential subdivision or multi-family development; and </w:t>
      </w:r>
    </w:p>
    <w:p w14:paraId="7A04B8B5" w14:textId="77777777" w:rsidR="00FE2A6F" w:rsidRDefault="00A762F3">
      <w:pPr>
        <w:pStyle w:val="List4"/>
      </w:pPr>
      <w:r>
        <w:t>(ii)</w:t>
      </w:r>
      <w:r>
        <w:tab/>
        <w:t xml:space="preserve">do not utilize a dock other than a cluster dock. </w:t>
      </w:r>
    </w:p>
    <w:p w14:paraId="7A04B8B6" w14:textId="77777777" w:rsidR="00FE2A6F" w:rsidRDefault="00A762F3">
      <w:pPr>
        <w:pStyle w:val="List2"/>
      </w:pPr>
      <w:r>
        <w:t>(10)</w:t>
      </w:r>
      <w:r>
        <w:tab/>
        <w:t xml:space="preserve">For purposes of determining the total number of motorboats that may be anchored, moored, or stored on a dock or over water, one personal watercraft is equivalent to one-half of a motorboat. </w:t>
      </w:r>
    </w:p>
    <w:p w14:paraId="7A04B8B7" w14:textId="77777777" w:rsidR="00FE2A6F" w:rsidRDefault="00A762F3">
      <w:pPr>
        <w:pStyle w:val="List1"/>
      </w:pPr>
      <w:r>
        <w:t>(B)</w:t>
      </w:r>
      <w:r>
        <w:tab/>
        <w:t xml:space="preserve">A marina area or cluster dock must comply with the requirements of this subsection. </w:t>
      </w:r>
    </w:p>
    <w:p w14:paraId="7A04B8B8" w14:textId="77777777" w:rsidR="00FE2A6F" w:rsidRDefault="00A762F3">
      <w:pPr>
        <w:pStyle w:val="List2"/>
      </w:pPr>
      <w:r>
        <w:t>(1)</w:t>
      </w:r>
      <w:r>
        <w:tab/>
      </w:r>
      <w:r>
        <w:t xml:space="preserve">A parking lot or permanent structure, other than a dock or a combined storage area on the water's edge, must be set back at least 100 feet from the shoreline. </w:t>
      </w:r>
    </w:p>
    <w:p w14:paraId="7A04B8B9" w14:textId="77777777" w:rsidR="00FE2A6F" w:rsidRDefault="00A762F3">
      <w:pPr>
        <w:pStyle w:val="List2"/>
      </w:pPr>
      <w:r>
        <w:t>(2)</w:t>
      </w:r>
      <w:r>
        <w:tab/>
        <w:t xml:space="preserve">Sanitation facilities must be provided in accordance with the following requirements. </w:t>
      </w:r>
    </w:p>
    <w:p w14:paraId="7A04B8BA" w14:textId="77777777" w:rsidR="00FE2A6F" w:rsidRDefault="00A762F3">
      <w:pPr>
        <w:pStyle w:val="List3"/>
      </w:pPr>
      <w:r>
        <w:t>(a)</w:t>
      </w:r>
      <w:r>
        <w:tab/>
        <w:t xml:space="preserve">Permanent sanitation facilities are required for a marina or common area with 10 or more boat slips. </w:t>
      </w:r>
    </w:p>
    <w:p w14:paraId="7A04B8BB" w14:textId="77777777" w:rsidR="00FE2A6F" w:rsidRDefault="00A762F3">
      <w:pPr>
        <w:pStyle w:val="List3"/>
      </w:pPr>
      <w:r>
        <w:t>(b)</w:t>
      </w:r>
      <w:r>
        <w:tab/>
        <w:t xml:space="preserve">Temporary or permanent sanitation facilities are required for a marina or common area with fewer than 10 boat slips. </w:t>
      </w:r>
    </w:p>
    <w:p w14:paraId="7A04B8BC" w14:textId="77777777" w:rsidR="00FE2A6F" w:rsidRDefault="00A762F3">
      <w:pPr>
        <w:pStyle w:val="List2"/>
      </w:pPr>
      <w:r>
        <w:t>(3)</w:t>
      </w:r>
      <w:r>
        <w:tab/>
        <w:t xml:space="preserve">A facility operator must: </w:t>
      </w:r>
    </w:p>
    <w:p w14:paraId="7A04B8BD" w14:textId="77777777" w:rsidR="00FE2A6F" w:rsidRDefault="00A762F3">
      <w:pPr>
        <w:pStyle w:val="List3"/>
      </w:pPr>
      <w:r>
        <w:t>(a)</w:t>
      </w:r>
      <w:r>
        <w:tab/>
        <w:t xml:space="preserve">remove garbage in a timely manner and provide for the on-site collection of garbage at a marina or common area; and </w:t>
      </w:r>
    </w:p>
    <w:p w14:paraId="7A04B8BE" w14:textId="77777777" w:rsidR="00FE2A6F" w:rsidRDefault="00A762F3">
      <w:pPr>
        <w:pStyle w:val="List3"/>
      </w:pPr>
      <w:r>
        <w:t>(b)</w:t>
      </w:r>
      <w:r>
        <w:tab/>
        <w:t xml:space="preserve">provide at least one garbage can with a capacity of at least 32 gallons for each four picnic units and for each four boat slips. </w:t>
      </w:r>
    </w:p>
    <w:p w14:paraId="7A04B8BF" w14:textId="77777777" w:rsidR="00FE2A6F" w:rsidRDefault="00A762F3">
      <w:pPr>
        <w:pStyle w:val="List1"/>
      </w:pPr>
      <w:r>
        <w:t>(C)</w:t>
      </w:r>
      <w:r>
        <w:tab/>
        <w:t xml:space="preserve">A fence may not extend into the water beyond the shoreline unless the fence: </w:t>
      </w:r>
    </w:p>
    <w:p w14:paraId="7A04B8C0" w14:textId="77777777" w:rsidR="00FE2A6F" w:rsidRDefault="00A762F3">
      <w:pPr>
        <w:pStyle w:val="List2"/>
      </w:pPr>
      <w:r>
        <w:t>(1)</w:t>
      </w:r>
      <w:r>
        <w:tab/>
        <w:t xml:space="preserve">was part of a commercial livestock operation, other than raising domestic pets, existing on April 17, 1994: </w:t>
      </w:r>
    </w:p>
    <w:p w14:paraId="7A04B8C1" w14:textId="77777777" w:rsidR="00FE2A6F" w:rsidRDefault="00A762F3">
      <w:pPr>
        <w:pStyle w:val="List2"/>
      </w:pPr>
      <w:r>
        <w:t>(2)</w:t>
      </w:r>
      <w:r>
        <w:tab/>
        <w:t xml:space="preserve">is constructed of smooth wire or mesh; </w:t>
      </w:r>
    </w:p>
    <w:p w14:paraId="7A04B8C2" w14:textId="77777777" w:rsidR="00FE2A6F" w:rsidRDefault="00A762F3">
      <w:pPr>
        <w:pStyle w:val="List2"/>
      </w:pPr>
      <w:r>
        <w:t>(3)</w:t>
      </w:r>
      <w:r>
        <w:tab/>
      </w:r>
      <w:r>
        <w:t xml:space="preserve">extends no more than 40 feet beyond the shoreline; </w:t>
      </w:r>
    </w:p>
    <w:p w14:paraId="7A04B8C3" w14:textId="77777777" w:rsidR="00FE2A6F" w:rsidRDefault="00A762F3">
      <w:pPr>
        <w:pStyle w:val="List2"/>
      </w:pPr>
      <w:r>
        <w:t>(4)</w:t>
      </w:r>
      <w:r>
        <w:tab/>
        <w:t xml:space="preserve">includes a navigation buoy indicating "DANGER", in accordance with the Texas Water Safety Act, installed at the end of the fence, unless the fence does not extend further beyond the shoreline than an immediately adjacent dock; and </w:t>
      </w:r>
    </w:p>
    <w:p w14:paraId="7A04B8C4" w14:textId="77777777" w:rsidR="00FE2A6F" w:rsidRDefault="00A762F3">
      <w:pPr>
        <w:pStyle w:val="List2"/>
      </w:pPr>
      <w:r>
        <w:t>(5)</w:t>
      </w:r>
      <w:r>
        <w:tab/>
        <w:t xml:space="preserve">must be removed if the livestock operation ceases. </w:t>
      </w:r>
    </w:p>
    <w:p w14:paraId="7A04B8C5" w14:textId="77777777" w:rsidR="00FE2A6F" w:rsidRDefault="00A762F3">
      <w:pPr>
        <w:pStyle w:val="List1"/>
      </w:pPr>
      <w:r>
        <w:t>(D)</w:t>
      </w:r>
      <w:r>
        <w:tab/>
        <w:t xml:space="preserve">Construction of a boat ramp is prohibited, unless the boat ramp is constructed on public land and dedicated for public use. </w:t>
      </w:r>
    </w:p>
    <w:p w14:paraId="7A04B8C6" w14:textId="77777777" w:rsidR="00FE2A6F" w:rsidRDefault="00A762F3">
      <w:pPr>
        <w:pStyle w:val="List1"/>
      </w:pPr>
      <w:r>
        <w:t>(E)</w:t>
      </w:r>
      <w:r>
        <w:tab/>
      </w:r>
      <w:r>
        <w:t>A person constructing shoreline access, as that term is defined in Section 25-2-1172 (</w:t>
      </w:r>
      <w:r>
        <w:rPr>
          <w:i/>
        </w:rPr>
        <w:t>Definitions</w:t>
      </w:r>
      <w:r>
        <w:t xml:space="preserve">), shall screen the shoreline access from the view of a property with at least one dwelling unit but less than four dwelling units and is zoned urban family residence (SF-5) district or more restrictive. </w:t>
      </w:r>
    </w:p>
    <w:p w14:paraId="7A04B8C7" w14:textId="77777777" w:rsidR="00FE2A6F" w:rsidRDefault="00A762F3">
      <w:pPr>
        <w:pStyle w:val="List2"/>
      </w:pPr>
      <w:r>
        <w:t>(1)</w:t>
      </w:r>
      <w:r>
        <w:tab/>
        <w:t xml:space="preserve">A person may comply with this subsection by providing vegetation and tree canopy as prescribed by rule and may supplement compliance with other screening methods prescribed by rule. </w:t>
      </w:r>
    </w:p>
    <w:p w14:paraId="7A04B8C8" w14:textId="77777777" w:rsidR="00FE2A6F" w:rsidRDefault="00A762F3">
      <w:pPr>
        <w:pStyle w:val="List2"/>
      </w:pPr>
      <w:r>
        <w:lastRenderedPageBreak/>
        <w:t>(2)</w:t>
      </w:r>
      <w:r>
        <w:tab/>
      </w:r>
      <w:r>
        <w:t xml:space="preserve">The owner must maintain the screening required by this section. </w:t>
      </w:r>
    </w:p>
    <w:p w14:paraId="7A04B8C9" w14:textId="77777777" w:rsidR="00FE2A6F" w:rsidRDefault="00A762F3">
      <w:pPr>
        <w:pStyle w:val="HistoryNote"/>
      </w:pPr>
      <w:r>
        <w:t>Source: Section 13-2-795; Ord. 990225-70; Ord. 031120-44; Ord. 031211-11; Ord. 20101209-075; Ord. 20131017-079; Ord. No. 20140626-113, Pt. 11, 7-7-14; Ord. No. 20160922-048, Pt. 4, 10-3-16; Ord. No. 20240516-004, Pt. 3, 7-15-24.</w:t>
      </w:r>
    </w:p>
    <w:p w14:paraId="7A04B8CA" w14:textId="77777777" w:rsidR="00FE2A6F" w:rsidRDefault="00FE2A6F">
      <w:pPr>
        <w:spacing w:before="0" w:after="0"/>
        <w:sectPr w:rsidR="00FE2A6F">
          <w:headerReference w:type="default" r:id="rId1005"/>
          <w:footerReference w:type="default" r:id="rId1006"/>
          <w:type w:val="continuous"/>
          <w:pgSz w:w="12240" w:h="15840"/>
          <w:pgMar w:top="1440" w:right="1440" w:bottom="1440" w:left="1440" w:header="720" w:footer="720" w:gutter="0"/>
          <w:cols w:space="720"/>
        </w:sectPr>
      </w:pPr>
    </w:p>
    <w:p w14:paraId="7A04B8CB" w14:textId="77777777" w:rsidR="00FE2A6F" w:rsidRDefault="00A762F3">
      <w:pPr>
        <w:pStyle w:val="Section"/>
      </w:pPr>
      <w:r>
        <w:t>§ 25-2-1177 CITY LICENSING REQUIREMENTS FOR DOCKS, MARINAS AND OTHER LAKEFRONT USES.</w:t>
      </w:r>
    </w:p>
    <w:p w14:paraId="7A04B8CC" w14:textId="77777777" w:rsidR="00FE2A6F" w:rsidRDefault="00A762F3">
      <w:pPr>
        <w:pStyle w:val="List1"/>
      </w:pPr>
      <w:r>
        <w:t>(A)</w:t>
      </w:r>
      <w:r>
        <w:tab/>
      </w:r>
      <w:r>
        <w:t xml:space="preserve">A license agreement from the City is not required for a dock located along Lake Austin, Lady Bird Lake, or Lake Walter E. Long, regardless of any easements or other ownership rights held by the City. </w:t>
      </w:r>
    </w:p>
    <w:p w14:paraId="7A04B8CD" w14:textId="77777777" w:rsidR="00FE2A6F" w:rsidRDefault="00A762F3">
      <w:pPr>
        <w:pStyle w:val="List1"/>
      </w:pPr>
      <w:r>
        <w:t>(B)</w:t>
      </w:r>
      <w:r>
        <w:tab/>
        <w:t xml:space="preserve">No living quarters or business, including a marina, may be constructed into or above a lake that is subject to this article, unless the city council approves a license agreement for the use after receiving a recommendation from the Land Use Commission. </w:t>
      </w:r>
    </w:p>
    <w:p w14:paraId="7A04B8CE" w14:textId="77777777" w:rsidR="00FE2A6F" w:rsidRDefault="00A762F3">
      <w:pPr>
        <w:pStyle w:val="HistoryNote"/>
      </w:pPr>
      <w:r>
        <w:t>Source: Section 13-2-796; Ord. 990225-70; Ord. 031211-11; Ord. 20101209-075; Ord. No. 20140626-113, Pt. 12, 7-7-14.</w:t>
      </w:r>
    </w:p>
    <w:p w14:paraId="7A04B8CF" w14:textId="77777777" w:rsidR="00FE2A6F" w:rsidRDefault="00FE2A6F">
      <w:pPr>
        <w:spacing w:before="0" w:after="0"/>
        <w:sectPr w:rsidR="00FE2A6F">
          <w:headerReference w:type="default" r:id="rId1007"/>
          <w:footerReference w:type="default" r:id="rId1008"/>
          <w:type w:val="continuous"/>
          <w:pgSz w:w="12240" w:h="15840"/>
          <w:pgMar w:top="1440" w:right="1440" w:bottom="1440" w:left="1440" w:header="720" w:footer="720" w:gutter="0"/>
          <w:cols w:space="720"/>
        </w:sectPr>
      </w:pPr>
    </w:p>
    <w:p w14:paraId="7A04B8D0" w14:textId="77777777" w:rsidR="00FE2A6F" w:rsidRDefault="00A762F3">
      <w:pPr>
        <w:pStyle w:val="Section"/>
      </w:pPr>
      <w:r>
        <w:t>§ 25-2-1178 RESERVED.</w:t>
      </w:r>
    </w:p>
    <w:p w14:paraId="7A04B8D1" w14:textId="77777777" w:rsidR="00FE2A6F" w:rsidRDefault="00A762F3">
      <w:pPr>
        <w:pStyle w:val="Hang1"/>
      </w:pPr>
      <w:r>
        <w:t xml:space="preserve">Ord. No. 20140626-113, Pt. 13, effective July 7, 2014, repealed § 25-2-1178, which pertained to fire protection. See References to Ordinances for complete derivation. </w:t>
      </w:r>
    </w:p>
    <w:p w14:paraId="7A04B8D2" w14:textId="77777777" w:rsidR="00FE2A6F" w:rsidRDefault="00FE2A6F">
      <w:pPr>
        <w:spacing w:before="0" w:after="0"/>
        <w:sectPr w:rsidR="00FE2A6F">
          <w:headerReference w:type="default" r:id="rId1009"/>
          <w:footerReference w:type="default" r:id="rId1010"/>
          <w:type w:val="continuous"/>
          <w:pgSz w:w="12240" w:h="15840"/>
          <w:pgMar w:top="1440" w:right="1440" w:bottom="1440" w:left="1440" w:header="720" w:footer="720" w:gutter="0"/>
          <w:cols w:space="720"/>
        </w:sectPr>
      </w:pPr>
    </w:p>
    <w:p w14:paraId="7A04B8D3" w14:textId="77777777" w:rsidR="00FE2A6F" w:rsidRDefault="00A762F3">
      <w:pPr>
        <w:pStyle w:val="Section"/>
      </w:pPr>
      <w:r>
        <w:t>§ 25-2-1179 ENVIRONMENTAL PROTECTION.</w:t>
      </w:r>
    </w:p>
    <w:p w14:paraId="7A04B8D4" w14:textId="77777777" w:rsidR="00FE2A6F" w:rsidRDefault="00A762F3">
      <w:pPr>
        <w:pStyle w:val="List1"/>
      </w:pPr>
      <w:r>
        <w:t>(A)</w:t>
      </w:r>
      <w:r>
        <w:tab/>
      </w:r>
      <w:r>
        <w:t xml:space="preserve">In addition to other applicable requirements of this title, a dock, bulkhead, or shoreline access must be designed, constructed, and maintained in accordance with the applicable requirements of this subsection. </w:t>
      </w:r>
    </w:p>
    <w:p w14:paraId="7A04B8D5" w14:textId="77777777" w:rsidR="00FE2A6F" w:rsidRDefault="00A762F3">
      <w:pPr>
        <w:pStyle w:val="List1"/>
      </w:pPr>
      <w:r>
        <w:t>(B)</w:t>
      </w:r>
      <w:r>
        <w:tab/>
        <w:t>A marine fuel facility or service station must comply with the requirements of Chapter 6-2 (</w:t>
      </w:r>
      <w:r>
        <w:rPr>
          <w:i/>
        </w:rPr>
        <w:t>Hazardous Materials</w:t>
      </w:r>
      <w:r>
        <w:t xml:space="preserve">) and shall be designed, maintained, and operated in a manner that prevents the spilling or leaking of fuel or petroleum products into the water. </w:t>
      </w:r>
    </w:p>
    <w:p w14:paraId="7A04B8D6" w14:textId="77777777" w:rsidR="00FE2A6F" w:rsidRDefault="00A762F3">
      <w:pPr>
        <w:pStyle w:val="List1"/>
      </w:pPr>
      <w:r>
        <w:t>(C)</w:t>
      </w:r>
      <w:r>
        <w:tab/>
      </w:r>
      <w:r>
        <w:t xml:space="preserve">The maintenance and repair of watercraft shall be performed in a manner that prevents discharge of fuel, oil, or other pollutants into the water. </w:t>
      </w:r>
    </w:p>
    <w:p w14:paraId="7A04B8D7" w14:textId="77777777" w:rsidR="00FE2A6F" w:rsidRDefault="00A762F3">
      <w:pPr>
        <w:pStyle w:val="List1"/>
      </w:pPr>
      <w:r>
        <w:t>(D)</w:t>
      </w:r>
      <w:r>
        <w:tab/>
        <w:t xml:space="preserve">Containers of hazardous materials, fuel, oil, herbicides, insecticides, fertilizers or other pollutants may not be stored on docks extending into or above Lake Austin, Lady Bird Lake, or Lake Walter E. Long. </w:t>
      </w:r>
    </w:p>
    <w:p w14:paraId="7A04B8D8" w14:textId="77777777" w:rsidR="00FE2A6F" w:rsidRDefault="00A762F3">
      <w:pPr>
        <w:pStyle w:val="List1"/>
      </w:pPr>
      <w:r>
        <w:t>(E)</w:t>
      </w:r>
      <w:r>
        <w:tab/>
      </w:r>
      <w:r>
        <w:t xml:space="preserve">Construction of shoreline access structures must minimize disturbance to woody and herbaceous vegetation, preserve the tree canopy, and replace herbaceous ground cover to the extent practicable. </w:t>
      </w:r>
    </w:p>
    <w:p w14:paraId="7A04B8D9" w14:textId="77777777" w:rsidR="00FE2A6F" w:rsidRDefault="00A762F3">
      <w:pPr>
        <w:pStyle w:val="List1"/>
      </w:pPr>
      <w:r>
        <w:t>(F)</w:t>
      </w:r>
      <w:r>
        <w:tab/>
        <w:t xml:space="preserve">A marina or marine fuel service facility or service station must provide adequate fire protection approved by the Fire Chief of the Austin Fire Department in accordance with the Fire Code and National Fire Protection Association standards for marinas and boatyards. </w:t>
      </w:r>
    </w:p>
    <w:p w14:paraId="7A04B8DA" w14:textId="77777777" w:rsidR="00FE2A6F" w:rsidRDefault="00A762F3">
      <w:pPr>
        <w:pStyle w:val="HistoryNote"/>
      </w:pPr>
      <w:r>
        <w:t>Source: Section 13-2-798; Ord. 990225-70; Ord. 031211-11; Ord. 20101209-075; Ord. No. 20140626-113, Pt. 13, 7-7-14; Ord. No. 20221027-045, Pt. 3, 11-7-22.</w:t>
      </w:r>
    </w:p>
    <w:p w14:paraId="7A04B8DB" w14:textId="77777777" w:rsidR="00FE2A6F" w:rsidRDefault="00FE2A6F">
      <w:pPr>
        <w:spacing w:before="0" w:after="0"/>
        <w:sectPr w:rsidR="00FE2A6F">
          <w:headerReference w:type="default" r:id="rId1011"/>
          <w:footerReference w:type="default" r:id="rId1012"/>
          <w:type w:val="continuous"/>
          <w:pgSz w:w="12240" w:h="15840"/>
          <w:pgMar w:top="1440" w:right="1440" w:bottom="1440" w:left="1440" w:header="720" w:footer="720" w:gutter="0"/>
          <w:cols w:space="720"/>
        </w:sectPr>
      </w:pPr>
    </w:p>
    <w:p w14:paraId="7A04B8DC" w14:textId="77777777" w:rsidR="00FE2A6F" w:rsidRDefault="00A762F3">
      <w:pPr>
        <w:pStyle w:val="Section"/>
      </w:pPr>
      <w:r>
        <w:t>§ 25-2-1180 ENFORCEMENT AND REGISTRATION.</w:t>
      </w:r>
    </w:p>
    <w:p w14:paraId="7A04B8DD" w14:textId="77777777" w:rsidR="00FE2A6F" w:rsidRDefault="00A762F3">
      <w:pPr>
        <w:pStyle w:val="List1"/>
      </w:pPr>
      <w:r>
        <w:t>(A)</w:t>
      </w:r>
      <w:r>
        <w:tab/>
        <w:t xml:space="preserve">On a determination by a city official or employee that a dock has become or is in imminent danger of becoming structurally unsound, the building official: </w:t>
      </w:r>
    </w:p>
    <w:p w14:paraId="7A04B8DE" w14:textId="77777777" w:rsidR="00FE2A6F" w:rsidRDefault="00A762F3">
      <w:pPr>
        <w:pStyle w:val="List2"/>
      </w:pPr>
      <w:r>
        <w:lastRenderedPageBreak/>
        <w:t>(1)</w:t>
      </w:r>
      <w:r>
        <w:tab/>
        <w:t xml:space="preserve">shall take action to declare the dock a hazard; </w:t>
      </w:r>
    </w:p>
    <w:p w14:paraId="7A04B8DF" w14:textId="77777777" w:rsidR="00FE2A6F" w:rsidRDefault="00A762F3">
      <w:pPr>
        <w:pStyle w:val="List2"/>
      </w:pPr>
      <w:r>
        <w:t>(2)</w:t>
      </w:r>
      <w:r>
        <w:tab/>
        <w:t>shall abate the hazard under  Chapter 25-12, Article 9  (</w:t>
      </w:r>
      <w:r>
        <w:rPr>
          <w:i/>
        </w:rPr>
        <w:t>Property Maintenance Code</w:t>
      </w:r>
      <w:r>
        <w:t xml:space="preserve">), at the owner's expense; and </w:t>
      </w:r>
    </w:p>
    <w:p w14:paraId="7A04B8E0" w14:textId="77777777" w:rsidR="00FE2A6F" w:rsidRDefault="00A762F3">
      <w:pPr>
        <w:pStyle w:val="List2"/>
      </w:pPr>
      <w:r>
        <w:t>(3)</w:t>
      </w:r>
      <w:r>
        <w:tab/>
        <w:t xml:space="preserve">may impose a lien on the affected property to recover the cost of abatement. </w:t>
      </w:r>
    </w:p>
    <w:p w14:paraId="7A04B8E1" w14:textId="77777777" w:rsidR="00FE2A6F" w:rsidRDefault="00A762F3">
      <w:pPr>
        <w:pStyle w:val="List1"/>
      </w:pPr>
      <w:r>
        <w:t>(B)</w:t>
      </w:r>
      <w:r>
        <w:tab/>
        <w:t xml:space="preserve">An applicant must place a registration tag on a boat dock in a manner prescribed by the director of the Code Compliance Department. A person may not remove a tag required to be placed on a dock under this subsection. </w:t>
      </w:r>
    </w:p>
    <w:p w14:paraId="7A04B8E2" w14:textId="77777777" w:rsidR="00FE2A6F" w:rsidRDefault="00A762F3">
      <w:pPr>
        <w:pStyle w:val="List1"/>
      </w:pPr>
      <w:r>
        <w:t>(C)</w:t>
      </w:r>
      <w:r>
        <w:tab/>
        <w:t xml:space="preserve">In addition to the actions authorized under this section, the building official may take any other authorized action to enforce the requirements of this article. </w:t>
      </w:r>
    </w:p>
    <w:p w14:paraId="7A04B8E3" w14:textId="77777777" w:rsidR="00FE2A6F" w:rsidRDefault="00A762F3">
      <w:pPr>
        <w:pStyle w:val="HistoryNote"/>
      </w:pPr>
      <w:r>
        <w:t>Source: Ord. No. 20140626-113, Pt. 14, 7-7-14.</w:t>
      </w:r>
    </w:p>
    <w:p w14:paraId="7A04B8E4" w14:textId="77777777" w:rsidR="00FE2A6F" w:rsidRDefault="00FE2A6F">
      <w:pPr>
        <w:spacing w:before="0" w:after="0"/>
        <w:sectPr w:rsidR="00FE2A6F">
          <w:headerReference w:type="default" r:id="rId1013"/>
          <w:footerReference w:type="default" r:id="rId1014"/>
          <w:type w:val="continuous"/>
          <w:pgSz w:w="12240" w:h="15840"/>
          <w:pgMar w:top="1440" w:right="1440" w:bottom="1440" w:left="1440" w:header="720" w:footer="720" w:gutter="0"/>
          <w:cols w:space="720"/>
        </w:sectPr>
      </w:pPr>
    </w:p>
    <w:p w14:paraId="7A04B8E5" w14:textId="77777777" w:rsidR="00FE2A6F" w:rsidRDefault="00A762F3">
      <w:pPr>
        <w:pStyle w:val="Heading4"/>
      </w:pPr>
      <w:r>
        <w:t>ARTICLE 14. MOBILE HOMES AND TOURIST OR TRAILER CAMPS.</w:t>
      </w:r>
    </w:p>
    <w:p w14:paraId="7A04B8E6" w14:textId="77777777" w:rsidR="00FE2A6F" w:rsidRDefault="00FE2A6F">
      <w:pPr>
        <w:spacing w:before="0" w:after="0"/>
        <w:sectPr w:rsidR="00FE2A6F">
          <w:headerReference w:type="default" r:id="rId1015"/>
          <w:footerReference w:type="default" r:id="rId1016"/>
          <w:type w:val="continuous"/>
          <w:pgSz w:w="12240" w:h="15840"/>
          <w:pgMar w:top="1440" w:right="1440" w:bottom="1440" w:left="1440" w:header="720" w:footer="720" w:gutter="0"/>
          <w:cols w:space="720"/>
        </w:sectPr>
      </w:pPr>
    </w:p>
    <w:p w14:paraId="7A04B8E7" w14:textId="77777777" w:rsidR="00FE2A6F" w:rsidRDefault="00A762F3">
      <w:pPr>
        <w:pStyle w:val="Heading5"/>
      </w:pPr>
      <w:r>
        <w:t>Division 1. Mobile Homes.</w:t>
      </w:r>
    </w:p>
    <w:p w14:paraId="7A04B8E8" w14:textId="77777777" w:rsidR="00FE2A6F" w:rsidRDefault="00FE2A6F">
      <w:pPr>
        <w:spacing w:before="0" w:after="0"/>
        <w:sectPr w:rsidR="00FE2A6F">
          <w:headerReference w:type="default" r:id="rId1017"/>
          <w:footerReference w:type="default" r:id="rId1018"/>
          <w:type w:val="continuous"/>
          <w:pgSz w:w="12240" w:h="15840"/>
          <w:pgMar w:top="1440" w:right="1440" w:bottom="1440" w:left="1440" w:header="720" w:footer="720" w:gutter="0"/>
          <w:cols w:space="720"/>
        </w:sectPr>
      </w:pPr>
    </w:p>
    <w:p w14:paraId="7A04B8E9" w14:textId="77777777" w:rsidR="00FE2A6F" w:rsidRDefault="00A762F3">
      <w:pPr>
        <w:pStyle w:val="Section"/>
      </w:pPr>
      <w:r>
        <w:t>§ 25-2-1201 APPLICABILITY.</w:t>
      </w:r>
    </w:p>
    <w:p w14:paraId="7A04B8EA" w14:textId="77777777" w:rsidR="00FE2A6F" w:rsidRDefault="00A762F3">
      <w:pPr>
        <w:pStyle w:val="Paragraph1"/>
      </w:pPr>
      <w:r>
        <w:t xml:space="preserve">This division applies in the zoning jurisdiction. </w:t>
      </w:r>
    </w:p>
    <w:p w14:paraId="7A04B8EB" w14:textId="77777777" w:rsidR="00FE2A6F" w:rsidRDefault="00A762F3">
      <w:pPr>
        <w:pStyle w:val="HistoryNote"/>
      </w:pPr>
      <w:r>
        <w:t>Source: Section 13-2-933; Ord. 990225-70; Ord. 031211-11.</w:t>
      </w:r>
    </w:p>
    <w:p w14:paraId="7A04B8EC" w14:textId="77777777" w:rsidR="00FE2A6F" w:rsidRDefault="00FE2A6F">
      <w:pPr>
        <w:spacing w:before="0" w:after="0"/>
        <w:sectPr w:rsidR="00FE2A6F">
          <w:headerReference w:type="default" r:id="rId1019"/>
          <w:footerReference w:type="default" r:id="rId1020"/>
          <w:type w:val="continuous"/>
          <w:pgSz w:w="12240" w:h="15840"/>
          <w:pgMar w:top="1440" w:right="1440" w:bottom="1440" w:left="1440" w:header="720" w:footer="720" w:gutter="0"/>
          <w:cols w:space="720"/>
        </w:sectPr>
      </w:pPr>
    </w:p>
    <w:p w14:paraId="7A04B8ED" w14:textId="77777777" w:rsidR="00FE2A6F" w:rsidRDefault="00A762F3">
      <w:pPr>
        <w:pStyle w:val="Section"/>
      </w:pPr>
      <w:r>
        <w:t>§ 25-2-1202 DEFINITIONS.</w:t>
      </w:r>
    </w:p>
    <w:p w14:paraId="7A04B8EE" w14:textId="77777777" w:rsidR="00FE2A6F" w:rsidRDefault="00A762F3">
      <w:pPr>
        <w:pStyle w:val="Paragraph1"/>
      </w:pPr>
      <w:r>
        <w:t xml:space="preserve">In this division: </w:t>
      </w:r>
    </w:p>
    <w:p w14:paraId="7A04B8EF" w14:textId="77777777" w:rsidR="00FE2A6F" w:rsidRDefault="00A762F3">
      <w:pPr>
        <w:pStyle w:val="List2"/>
      </w:pPr>
      <w:r>
        <w:t>(1)</w:t>
      </w:r>
      <w:r>
        <w:tab/>
        <w:t xml:space="preserve">MOBILE HOME SPACE means an area in a mobile home park that is designed for and designated as the location for a single mobile home and the exclusive use of its occupants. </w:t>
      </w:r>
    </w:p>
    <w:p w14:paraId="7A04B8F0" w14:textId="77777777" w:rsidR="00FE2A6F" w:rsidRDefault="00A762F3">
      <w:pPr>
        <w:pStyle w:val="List2"/>
      </w:pPr>
      <w:r>
        <w:t>(2)</w:t>
      </w:r>
      <w:r>
        <w:tab/>
      </w:r>
      <w:r>
        <w:t xml:space="preserve">MOBILE HOME STAND means that portion of a mobile home space on which the mobile home is placed. </w:t>
      </w:r>
    </w:p>
    <w:p w14:paraId="7A04B8F1" w14:textId="77777777" w:rsidR="00FE2A6F" w:rsidRDefault="00A762F3">
      <w:pPr>
        <w:pStyle w:val="HistoryNote"/>
      </w:pPr>
      <w:r>
        <w:t>Source: Section 13-2-930; Ord. 990225-70; Ord. 031211-11.</w:t>
      </w:r>
    </w:p>
    <w:p w14:paraId="7A04B8F2" w14:textId="77777777" w:rsidR="00FE2A6F" w:rsidRDefault="00FE2A6F">
      <w:pPr>
        <w:spacing w:before="0" w:after="0"/>
        <w:sectPr w:rsidR="00FE2A6F">
          <w:headerReference w:type="default" r:id="rId1021"/>
          <w:footerReference w:type="default" r:id="rId1022"/>
          <w:type w:val="continuous"/>
          <w:pgSz w:w="12240" w:h="15840"/>
          <w:pgMar w:top="1440" w:right="1440" w:bottom="1440" w:left="1440" w:header="720" w:footer="720" w:gutter="0"/>
          <w:cols w:space="720"/>
        </w:sectPr>
      </w:pPr>
    </w:p>
    <w:p w14:paraId="7A04B8F3" w14:textId="77777777" w:rsidR="00FE2A6F" w:rsidRDefault="00A762F3">
      <w:pPr>
        <w:pStyle w:val="Section"/>
      </w:pPr>
      <w:r>
        <w:t>§ 25-2-1203 LICENSE.</w:t>
      </w:r>
    </w:p>
    <w:p w14:paraId="7A04B8F4" w14:textId="77777777" w:rsidR="00FE2A6F" w:rsidRDefault="00A762F3">
      <w:pPr>
        <w:pStyle w:val="List1"/>
      </w:pPr>
      <w:r>
        <w:t>(A)</w:t>
      </w:r>
      <w:r>
        <w:tab/>
        <w:t xml:space="preserve">A person may not operate a mobile home park without a mobile home park license issued by the director. </w:t>
      </w:r>
    </w:p>
    <w:p w14:paraId="7A04B8F5" w14:textId="77777777" w:rsidR="00FE2A6F" w:rsidRDefault="00A762F3">
      <w:pPr>
        <w:pStyle w:val="List1"/>
      </w:pPr>
      <w:r>
        <w:t>(B)</w:t>
      </w:r>
      <w:r>
        <w:tab/>
        <w:t xml:space="preserve">The director may not issue a mobile home park license unless: </w:t>
      </w:r>
    </w:p>
    <w:p w14:paraId="7A04B8F6" w14:textId="77777777" w:rsidR="00FE2A6F" w:rsidRDefault="00A762F3">
      <w:pPr>
        <w:pStyle w:val="List2"/>
      </w:pPr>
      <w:r>
        <w:t>(1)</w:t>
      </w:r>
      <w:r>
        <w:tab/>
        <w:t xml:space="preserve">the fire chief approves the fire-fighting appliances, water supply, access ways, and all fire safety requirements; and </w:t>
      </w:r>
    </w:p>
    <w:p w14:paraId="7A04B8F7" w14:textId="77777777" w:rsidR="00FE2A6F" w:rsidRDefault="00A762F3">
      <w:pPr>
        <w:pStyle w:val="List2"/>
      </w:pPr>
      <w:r>
        <w:t>(2)</w:t>
      </w:r>
      <w:r>
        <w:tab/>
      </w:r>
      <w:r>
        <w:t xml:space="preserve">the applicant holds a certificate of compliance with site plan improvements. </w:t>
      </w:r>
    </w:p>
    <w:p w14:paraId="7A04B8F8" w14:textId="77777777" w:rsidR="00FE2A6F" w:rsidRDefault="00A762F3">
      <w:pPr>
        <w:pStyle w:val="List1"/>
      </w:pPr>
      <w:r>
        <w:t>(C)</w:t>
      </w:r>
      <w:r>
        <w:tab/>
        <w:t xml:space="preserve">A license issued under this division is void on the revocation or expiration of the site plan. </w:t>
      </w:r>
    </w:p>
    <w:p w14:paraId="7A04B8F9" w14:textId="77777777" w:rsidR="00FE2A6F" w:rsidRDefault="00A762F3">
      <w:pPr>
        <w:pStyle w:val="List1"/>
      </w:pPr>
      <w:r>
        <w:t>(D)</w:t>
      </w:r>
      <w:r>
        <w:tab/>
        <w:t xml:space="preserve">A mobile home park licensee who sells, transfers, or disposes of an interest in or control of a mobile home park shall: </w:t>
      </w:r>
    </w:p>
    <w:p w14:paraId="7A04B8FA" w14:textId="77777777" w:rsidR="00FE2A6F" w:rsidRDefault="00A762F3">
      <w:pPr>
        <w:pStyle w:val="List2"/>
      </w:pPr>
      <w:r>
        <w:lastRenderedPageBreak/>
        <w:t>(1)</w:t>
      </w:r>
      <w:r>
        <w:tab/>
        <w:t xml:space="preserve">give written notice to the director not later than the 14th day after the sale, transfer, or disposition; and </w:t>
      </w:r>
    </w:p>
    <w:p w14:paraId="7A04B8FB" w14:textId="77777777" w:rsidR="00FE2A6F" w:rsidRDefault="00A762F3">
      <w:pPr>
        <w:pStyle w:val="List2"/>
      </w:pPr>
      <w:r>
        <w:t>(2)</w:t>
      </w:r>
      <w:r>
        <w:tab/>
      </w:r>
      <w:r>
        <w:t xml:space="preserve">not later than the 10th day after giving notice under this subsection, request that the director transfer the mobile home park license. </w:t>
      </w:r>
    </w:p>
    <w:p w14:paraId="7A04B8FC" w14:textId="77777777" w:rsidR="00FE2A6F" w:rsidRDefault="00A762F3">
      <w:pPr>
        <w:pStyle w:val="List1"/>
      </w:pPr>
      <w:r>
        <w:t>(E)</w:t>
      </w:r>
      <w:r>
        <w:tab/>
        <w:t xml:space="preserve">The director shall act on a license transfer request not later than the 10th day after receiving the request. The director shall approve a license transfer if the mobile home park complies with the requirements of this division. </w:t>
      </w:r>
    </w:p>
    <w:p w14:paraId="7A04B8FD" w14:textId="77777777" w:rsidR="00FE2A6F" w:rsidRDefault="00A762F3">
      <w:pPr>
        <w:pStyle w:val="List1"/>
      </w:pPr>
      <w:r>
        <w:t>(F)</w:t>
      </w:r>
      <w:r>
        <w:tab/>
        <w:t xml:space="preserve">A mobile home park license expires one year after the date issued. </w:t>
      </w:r>
    </w:p>
    <w:p w14:paraId="7A04B8FE" w14:textId="77777777" w:rsidR="00FE2A6F" w:rsidRDefault="00A762F3">
      <w:pPr>
        <w:pStyle w:val="HistoryNote"/>
      </w:pPr>
      <w:r>
        <w:t>Source: Sections 13-2-946; 13-2-947; 13-2-948; and 13-2-949; Ord. 990225-70; Ord. 031211-11.</w:t>
      </w:r>
    </w:p>
    <w:p w14:paraId="7A04B8FF" w14:textId="77777777" w:rsidR="00FE2A6F" w:rsidRDefault="00FE2A6F">
      <w:pPr>
        <w:spacing w:before="0" w:after="0"/>
        <w:sectPr w:rsidR="00FE2A6F">
          <w:headerReference w:type="default" r:id="rId1023"/>
          <w:footerReference w:type="default" r:id="rId1024"/>
          <w:type w:val="continuous"/>
          <w:pgSz w:w="12240" w:h="15840"/>
          <w:pgMar w:top="1440" w:right="1440" w:bottom="1440" w:left="1440" w:header="720" w:footer="720" w:gutter="0"/>
          <w:cols w:space="720"/>
        </w:sectPr>
      </w:pPr>
    </w:p>
    <w:p w14:paraId="7A04B900" w14:textId="77777777" w:rsidR="00FE2A6F" w:rsidRDefault="00A762F3">
      <w:pPr>
        <w:pStyle w:val="Section"/>
      </w:pPr>
      <w:r>
        <w:t>§ 25-2-1204 APPEAL FROM DENIAL.</w:t>
      </w:r>
    </w:p>
    <w:p w14:paraId="7A04B901" w14:textId="77777777" w:rsidR="00FE2A6F" w:rsidRDefault="00A762F3">
      <w:pPr>
        <w:pStyle w:val="Paragraph1"/>
      </w:pPr>
      <w:r>
        <w:t>An applicant whose application under this division is denied may appeal the denial to the council under Chapter 25-1, Article 7, Division 1 (</w:t>
      </w:r>
      <w:r>
        <w:rPr>
          <w:i/>
        </w:rPr>
        <w:t>Appeals</w:t>
      </w:r>
      <w:r>
        <w:t xml:space="preserve">). </w:t>
      </w:r>
    </w:p>
    <w:p w14:paraId="7A04B902" w14:textId="77777777" w:rsidR="00FE2A6F" w:rsidRDefault="00A762F3">
      <w:pPr>
        <w:pStyle w:val="HistoryNote"/>
      </w:pPr>
      <w:r>
        <w:t>Source: Section 13-2-950; Ord. 990225-70; Ord. 031211-11.</w:t>
      </w:r>
    </w:p>
    <w:p w14:paraId="7A04B903" w14:textId="77777777" w:rsidR="00FE2A6F" w:rsidRDefault="00FE2A6F">
      <w:pPr>
        <w:spacing w:before="0" w:after="0"/>
        <w:sectPr w:rsidR="00FE2A6F">
          <w:headerReference w:type="default" r:id="rId1025"/>
          <w:footerReference w:type="default" r:id="rId1026"/>
          <w:type w:val="continuous"/>
          <w:pgSz w:w="12240" w:h="15840"/>
          <w:pgMar w:top="1440" w:right="1440" w:bottom="1440" w:left="1440" w:header="720" w:footer="720" w:gutter="0"/>
          <w:cols w:space="720"/>
        </w:sectPr>
      </w:pPr>
    </w:p>
    <w:p w14:paraId="7A04B904" w14:textId="77777777" w:rsidR="00FE2A6F" w:rsidRDefault="00A762F3">
      <w:pPr>
        <w:pStyle w:val="Section"/>
      </w:pPr>
      <w:r>
        <w:t>§ 25-2-1205 SITE DEVELOPMENT REGULATIONS FOR MOBILE HOME PARKS.</w:t>
      </w:r>
    </w:p>
    <w:p w14:paraId="7A04B905" w14:textId="77777777" w:rsidR="00FE2A6F" w:rsidRDefault="00A762F3">
      <w:pPr>
        <w:pStyle w:val="Paragraph1"/>
      </w:pPr>
      <w:r>
        <w:t xml:space="preserve">A mobile home park must comply with the following requirements: </w:t>
      </w:r>
    </w:p>
    <w:p w14:paraId="7A04B906" w14:textId="77777777" w:rsidR="00FE2A6F" w:rsidRDefault="00A762F3">
      <w:pPr>
        <w:pStyle w:val="List2"/>
      </w:pPr>
      <w:r>
        <w:t>(1)</w:t>
      </w:r>
      <w:r>
        <w:tab/>
      </w:r>
      <w:r>
        <w:t xml:space="preserve">A park must have a minimum site area of 90,000 square feet and contain a minimum of 20 mobile home spaces. </w:t>
      </w:r>
    </w:p>
    <w:p w14:paraId="7A04B907" w14:textId="77777777" w:rsidR="00FE2A6F" w:rsidRDefault="00A762F3">
      <w:pPr>
        <w:pStyle w:val="List2"/>
      </w:pPr>
      <w:r>
        <w:t>(2)</w:t>
      </w:r>
      <w:r>
        <w:tab/>
        <w:t xml:space="preserve">A park must provide a minimum of 4,500 square feet of site area for each dwelling unit. </w:t>
      </w:r>
    </w:p>
    <w:p w14:paraId="7A04B908" w14:textId="77777777" w:rsidR="00FE2A6F" w:rsidRDefault="00A762F3">
      <w:pPr>
        <w:pStyle w:val="List2"/>
      </w:pPr>
      <w:r>
        <w:t>(3)</w:t>
      </w:r>
      <w:r>
        <w:tab/>
        <w:t xml:space="preserve">A mobile home must have a minimum street yard of at least 25 feet in length, and minimum interior yard at least 15 feet in length. A mobile home space may not be placed in a street yard. </w:t>
      </w:r>
    </w:p>
    <w:p w14:paraId="7A04B909" w14:textId="77777777" w:rsidR="00FE2A6F" w:rsidRDefault="00A762F3">
      <w:pPr>
        <w:pStyle w:val="List2"/>
      </w:pPr>
      <w:r>
        <w:t>(4)</w:t>
      </w:r>
      <w:r>
        <w:tab/>
        <w:t xml:space="preserve">A park must provide direct access to a public street with a right-of-way at least 60 feet wide. </w:t>
      </w:r>
    </w:p>
    <w:p w14:paraId="7A04B90A" w14:textId="77777777" w:rsidR="00FE2A6F" w:rsidRDefault="00A762F3">
      <w:pPr>
        <w:pStyle w:val="List2"/>
      </w:pPr>
      <w:r>
        <w:t>(5)</w:t>
      </w:r>
      <w:r>
        <w:tab/>
      </w:r>
      <w:r>
        <w:t xml:space="preserve">A park must provide private, paved internal streets at least 30 feet wide for interior vehicular circulation. An internal street must be continuous and connect with other internal streets or with public streets, or provide a paved cul-de-sac having a diameter of at least 80 feet. An internal street ending in a cul-de-sac may not exceed 400 feet in length. </w:t>
      </w:r>
    </w:p>
    <w:p w14:paraId="7A04B90B" w14:textId="77777777" w:rsidR="00FE2A6F" w:rsidRDefault="00A762F3">
      <w:pPr>
        <w:pStyle w:val="List2"/>
      </w:pPr>
      <w:r>
        <w:t>(6)</w:t>
      </w:r>
      <w:r>
        <w:tab/>
      </w:r>
      <w:r>
        <w:t xml:space="preserve">A mobile home space must contain a minimum area of 2,500 square feet that is adjacent to an internal street designed to provide adequate space for moving a mobile home into and out of the space. </w:t>
      </w:r>
    </w:p>
    <w:p w14:paraId="7A04B90C" w14:textId="77777777" w:rsidR="00FE2A6F" w:rsidRDefault="00A762F3">
      <w:pPr>
        <w:pStyle w:val="List2"/>
      </w:pPr>
      <w:r>
        <w:t>(7)</w:t>
      </w:r>
      <w:r>
        <w:tab/>
        <w:t xml:space="preserve">If provided, all off-street parking spaces shall be located on a mobile home space or in a common parking area. </w:t>
      </w:r>
    </w:p>
    <w:p w14:paraId="7A04B90D" w14:textId="77777777" w:rsidR="00FE2A6F" w:rsidRDefault="00A762F3">
      <w:pPr>
        <w:pStyle w:val="List2"/>
      </w:pPr>
      <w:r>
        <w:t>(8)</w:t>
      </w:r>
      <w:r>
        <w:tab/>
        <w:t xml:space="preserve">A mobile home and an attached accessory structure must be located at a distance of at least 10 feet from another mobile home or other structure. </w:t>
      </w:r>
    </w:p>
    <w:p w14:paraId="7A04B90E" w14:textId="77777777" w:rsidR="00FE2A6F" w:rsidRDefault="00A762F3">
      <w:pPr>
        <w:pStyle w:val="List2"/>
      </w:pPr>
      <w:r>
        <w:t>(9)</w:t>
      </w:r>
      <w:r>
        <w:tab/>
      </w:r>
      <w:r>
        <w:t xml:space="preserve">A mobile home stand must be separated from the pavement of an internal street, common parking area, or other common areas by a minimum distance of 10 feet. </w:t>
      </w:r>
    </w:p>
    <w:p w14:paraId="7A04B90F" w14:textId="77777777" w:rsidR="00FE2A6F" w:rsidRDefault="00A762F3">
      <w:pPr>
        <w:pStyle w:val="List2"/>
      </w:pPr>
      <w:r>
        <w:t>(10)</w:t>
      </w:r>
      <w:r>
        <w:tab/>
        <w:t xml:space="preserve">Except where the boundary of the park abuts a public right of way or the boundary of the park abuts another mobile home development, a barrier that is at least six feet high shall be erected and maintained along all boundaries of the park. </w:t>
      </w:r>
    </w:p>
    <w:p w14:paraId="7A04B910" w14:textId="77777777" w:rsidR="00FE2A6F" w:rsidRDefault="00A762F3">
      <w:pPr>
        <w:pStyle w:val="List2"/>
      </w:pPr>
      <w:r>
        <w:lastRenderedPageBreak/>
        <w:t>(11)</w:t>
      </w:r>
      <w:r>
        <w:tab/>
      </w:r>
      <w:r>
        <w:t xml:space="preserve">A mobile home chassis may not rest more than three feet above the ground elevation at the low end, measured at 90 degrees to the frame. </w:t>
      </w:r>
    </w:p>
    <w:p w14:paraId="7A04B911" w14:textId="77777777" w:rsidR="00FE2A6F" w:rsidRDefault="00A762F3">
      <w:pPr>
        <w:pStyle w:val="List2"/>
      </w:pPr>
      <w:r>
        <w:t>(12)</w:t>
      </w:r>
      <w:r>
        <w:tab/>
        <w:t xml:space="preserve">Except for necessary driveways and walkways providing access to the park, a required street yard shall be landscaped. </w:t>
      </w:r>
    </w:p>
    <w:p w14:paraId="7A04B912" w14:textId="77777777" w:rsidR="00FE2A6F" w:rsidRDefault="00A762F3">
      <w:pPr>
        <w:pStyle w:val="List2"/>
      </w:pPr>
      <w:r>
        <w:t>(13)</w:t>
      </w:r>
      <w:r>
        <w:tab/>
        <w:t xml:space="preserve">A park must provide pedestrian access to and from each mobile home space and all common facilities. A walkway that is designed separately from internal streets or parking areas must have a minimum paved width of two feet. </w:t>
      </w:r>
    </w:p>
    <w:p w14:paraId="7A04B913" w14:textId="77777777" w:rsidR="00FE2A6F" w:rsidRDefault="00A762F3">
      <w:pPr>
        <w:pStyle w:val="List2"/>
      </w:pPr>
      <w:r>
        <w:t>(14)</w:t>
      </w:r>
      <w:r>
        <w:tab/>
      </w:r>
      <w:r>
        <w:t xml:space="preserve">A park must contain a minimum of 300 square feet of open space for each dwelling unit, with at least 150 square feet being located on each mobile home space. Open space that is not located on a mobile home space may be located in common open space areas distributed throughout the park in a manner that provides reasonable and convenient access to each mobile home space. </w:t>
      </w:r>
    </w:p>
    <w:p w14:paraId="7A04B914" w14:textId="77777777" w:rsidR="00FE2A6F" w:rsidRDefault="00A762F3">
      <w:pPr>
        <w:pStyle w:val="List2"/>
      </w:pPr>
      <w:r>
        <w:t>(15)</w:t>
      </w:r>
      <w:r>
        <w:tab/>
        <w:t xml:space="preserve">The maximum height of a structure shall be 35 feet. </w:t>
      </w:r>
    </w:p>
    <w:p w14:paraId="7A04B915" w14:textId="77777777" w:rsidR="00FE2A6F" w:rsidRDefault="00A762F3">
      <w:pPr>
        <w:pStyle w:val="List2"/>
      </w:pPr>
      <w:r>
        <w:t>(16)</w:t>
      </w:r>
      <w:r>
        <w:tab/>
      </w:r>
      <w:r>
        <w:t>A mobile home park may consist of recreational vehicles if the mobile home park contains five or more manufactured homes. The provisions of Subsections (C), (D), (F), (G), and (I) of Section 25-2-1265 (</w:t>
      </w:r>
      <w:r>
        <w:rPr>
          <w:i/>
        </w:rPr>
        <w:t>Technical Requirements</w:t>
      </w:r>
      <w:r>
        <w:t xml:space="preserve">) apply to this section. </w:t>
      </w:r>
    </w:p>
    <w:p w14:paraId="7A04B916" w14:textId="77777777" w:rsidR="00FE2A6F" w:rsidRDefault="00A762F3">
      <w:pPr>
        <w:pStyle w:val="List2"/>
      </w:pPr>
      <w:r>
        <w:t>(17)</w:t>
      </w:r>
      <w:r>
        <w:tab/>
      </w:r>
      <w:r>
        <w:t xml:space="preserve">For purposes of meeting the five or more manufactured homes threshold in Subsection (16) above and tenant relocation requirements, recreational vehicles may be counted as manufactured homes if the mobile home space is providing a stay for thirty days or longer. </w:t>
      </w:r>
    </w:p>
    <w:p w14:paraId="7A04B917" w14:textId="77777777" w:rsidR="00FE2A6F" w:rsidRDefault="00A762F3">
      <w:pPr>
        <w:pStyle w:val="List2"/>
      </w:pPr>
      <w:r>
        <w:t>(18)</w:t>
      </w:r>
      <w:r>
        <w:tab/>
        <w:t xml:space="preserve">All residences in Mobile Home (MH) zoning must provide a stay for 30 days or longer. </w:t>
      </w:r>
    </w:p>
    <w:p w14:paraId="7A04B918" w14:textId="77777777" w:rsidR="00FE2A6F" w:rsidRDefault="00A762F3">
      <w:pPr>
        <w:pStyle w:val="HistoryNote"/>
      </w:pPr>
      <w:r>
        <w:t>Source: Section 13-2-931; Ord. 990225-70; Ord. 031120-44; Ord. 031211-11; Ord. No. 20190808-092, Pt. 1, 8-19-19; Ord. No. 20231102-028, Pt. 23, 11-13-23.</w:t>
      </w:r>
    </w:p>
    <w:p w14:paraId="7A04B919" w14:textId="77777777" w:rsidR="00FE2A6F" w:rsidRDefault="00FE2A6F">
      <w:pPr>
        <w:spacing w:before="0" w:after="0"/>
        <w:sectPr w:rsidR="00FE2A6F">
          <w:headerReference w:type="default" r:id="rId1027"/>
          <w:footerReference w:type="default" r:id="rId1028"/>
          <w:type w:val="continuous"/>
          <w:pgSz w:w="12240" w:h="15840"/>
          <w:pgMar w:top="1440" w:right="1440" w:bottom="1440" w:left="1440" w:header="720" w:footer="720" w:gutter="0"/>
          <w:cols w:space="720"/>
        </w:sectPr>
      </w:pPr>
    </w:p>
    <w:p w14:paraId="7A04B91A" w14:textId="77777777" w:rsidR="00FE2A6F" w:rsidRDefault="00A762F3">
      <w:pPr>
        <w:pStyle w:val="Section"/>
      </w:pPr>
      <w:r>
        <w:t>§ 25-2-1206 SITE DEVELOPMENT REGULATIONS FOR MOBILE HOME SUBDIVISIONS.</w:t>
      </w:r>
    </w:p>
    <w:p w14:paraId="7A04B91B" w14:textId="77777777" w:rsidR="00FE2A6F" w:rsidRDefault="00A762F3">
      <w:pPr>
        <w:pStyle w:val="Paragraph1"/>
      </w:pPr>
      <w:r>
        <w:t xml:space="preserve">A mobile home subdivision designed for the placement of mobile home dwellings on individually subdivided lots with frontage on a public street must comply with the site development regulations applicable to the SF-2 district. </w:t>
      </w:r>
    </w:p>
    <w:p w14:paraId="7A04B91C" w14:textId="77777777" w:rsidR="00FE2A6F" w:rsidRDefault="00A762F3">
      <w:pPr>
        <w:pStyle w:val="HistoryNote"/>
      </w:pPr>
      <w:r>
        <w:t>Source: Section 13-2-932; Ord. 990225-70; Ord. 031211-11.</w:t>
      </w:r>
    </w:p>
    <w:p w14:paraId="7A04B91D" w14:textId="77777777" w:rsidR="00FE2A6F" w:rsidRDefault="00FE2A6F">
      <w:pPr>
        <w:spacing w:before="0" w:after="0"/>
        <w:sectPr w:rsidR="00FE2A6F">
          <w:headerReference w:type="default" r:id="rId1029"/>
          <w:footerReference w:type="default" r:id="rId1030"/>
          <w:type w:val="continuous"/>
          <w:pgSz w:w="12240" w:h="15840"/>
          <w:pgMar w:top="1440" w:right="1440" w:bottom="1440" w:left="1440" w:header="720" w:footer="720" w:gutter="0"/>
          <w:cols w:space="720"/>
        </w:sectPr>
      </w:pPr>
    </w:p>
    <w:p w14:paraId="7A04B91E" w14:textId="77777777" w:rsidR="00FE2A6F" w:rsidRDefault="00A762F3">
      <w:pPr>
        <w:pStyle w:val="Section"/>
      </w:pPr>
      <w:r>
        <w:t>§ 25-2-1207 LOCATION OF MOBILE HOMES OTHER THAN IN MOBILE HOME PARK.</w:t>
      </w:r>
    </w:p>
    <w:p w14:paraId="7A04B91F" w14:textId="77777777" w:rsidR="00FE2A6F" w:rsidRDefault="00A762F3">
      <w:pPr>
        <w:pStyle w:val="List1"/>
      </w:pPr>
      <w:r>
        <w:t>(A)</w:t>
      </w:r>
      <w:r>
        <w:tab/>
      </w:r>
      <w:r>
        <w:t xml:space="preserve">Except as otherwise provided in this section, a person may not place, maintain, or occupy a mobile home in the city other than in a mobile home park that is licensed under this division, or in a mobile home subdivision. </w:t>
      </w:r>
    </w:p>
    <w:p w14:paraId="7A04B920" w14:textId="77777777" w:rsidR="00FE2A6F" w:rsidRDefault="00A762F3">
      <w:pPr>
        <w:pStyle w:val="List1"/>
      </w:pPr>
      <w:r>
        <w:t>(B)</w:t>
      </w:r>
      <w:r>
        <w:tab/>
        <w:t xml:space="preserve">This section does not apply to a mobile home that is: </w:t>
      </w:r>
    </w:p>
    <w:p w14:paraId="7A04B921" w14:textId="77777777" w:rsidR="00FE2A6F" w:rsidRDefault="00A762F3">
      <w:pPr>
        <w:pStyle w:val="List2"/>
      </w:pPr>
      <w:r>
        <w:t>(1)</w:t>
      </w:r>
      <w:r>
        <w:tab/>
        <w:t xml:space="preserve">located on a construction site and is used as a field office during construction; </w:t>
      </w:r>
    </w:p>
    <w:p w14:paraId="7A04B922" w14:textId="77777777" w:rsidR="00FE2A6F" w:rsidRDefault="00A762F3">
      <w:pPr>
        <w:pStyle w:val="List2"/>
      </w:pPr>
      <w:r>
        <w:t>(2)</w:t>
      </w:r>
      <w:r>
        <w:tab/>
        <w:t xml:space="preserve">a mobile home sales lot; or </w:t>
      </w:r>
    </w:p>
    <w:p w14:paraId="7A04B923" w14:textId="77777777" w:rsidR="00FE2A6F" w:rsidRDefault="00A762F3">
      <w:pPr>
        <w:pStyle w:val="List2"/>
      </w:pPr>
      <w:r>
        <w:t>(3)</w:t>
      </w:r>
      <w:r>
        <w:tab/>
        <w:t xml:space="preserve">a mobile home that is under construction or stored at a mobile home manufacturing plant. </w:t>
      </w:r>
    </w:p>
    <w:p w14:paraId="7A04B924" w14:textId="77777777" w:rsidR="00FE2A6F" w:rsidRDefault="00A762F3">
      <w:pPr>
        <w:pStyle w:val="HistoryNote"/>
      </w:pPr>
      <w:r>
        <w:t>Source: Section 13-2-934; Ord. 990225-70; Ord. 031211-11.</w:t>
      </w:r>
    </w:p>
    <w:p w14:paraId="7A04B925" w14:textId="77777777" w:rsidR="00FE2A6F" w:rsidRDefault="00FE2A6F">
      <w:pPr>
        <w:spacing w:before="0" w:after="0"/>
        <w:sectPr w:rsidR="00FE2A6F">
          <w:headerReference w:type="default" r:id="rId1031"/>
          <w:footerReference w:type="default" r:id="rId1032"/>
          <w:type w:val="continuous"/>
          <w:pgSz w:w="12240" w:h="15840"/>
          <w:pgMar w:top="1440" w:right="1440" w:bottom="1440" w:left="1440" w:header="720" w:footer="720" w:gutter="0"/>
          <w:cols w:space="720"/>
        </w:sectPr>
      </w:pPr>
    </w:p>
    <w:p w14:paraId="7A04B926" w14:textId="77777777" w:rsidR="00FE2A6F" w:rsidRDefault="00A762F3">
      <w:pPr>
        <w:pStyle w:val="Section"/>
      </w:pPr>
      <w:r>
        <w:lastRenderedPageBreak/>
        <w:t>§ 25-2-1208 TIE-DOWN OF MOBILE HOMES.</w:t>
      </w:r>
    </w:p>
    <w:p w14:paraId="7A04B927" w14:textId="77777777" w:rsidR="00FE2A6F" w:rsidRDefault="00A762F3">
      <w:pPr>
        <w:pStyle w:val="Paragraph1"/>
      </w:pPr>
      <w:r>
        <w:t xml:space="preserve">An occupant of a mobile home in a mobile home subdivision or park shall secure the mobile home in a manner that complies with the Buildings Criteria Manual. </w:t>
      </w:r>
    </w:p>
    <w:p w14:paraId="7A04B928" w14:textId="77777777" w:rsidR="00FE2A6F" w:rsidRDefault="00A762F3">
      <w:pPr>
        <w:pStyle w:val="HistoryNote"/>
      </w:pPr>
      <w:r>
        <w:t>Source: Section 13-2-935; Ord. 990225-70; Ord. 031211-11.</w:t>
      </w:r>
    </w:p>
    <w:p w14:paraId="7A04B929" w14:textId="77777777" w:rsidR="00FE2A6F" w:rsidRDefault="00FE2A6F">
      <w:pPr>
        <w:spacing w:before="0" w:after="0"/>
        <w:sectPr w:rsidR="00FE2A6F">
          <w:headerReference w:type="default" r:id="rId1033"/>
          <w:footerReference w:type="default" r:id="rId1034"/>
          <w:type w:val="continuous"/>
          <w:pgSz w:w="12240" w:h="15840"/>
          <w:pgMar w:top="1440" w:right="1440" w:bottom="1440" w:left="1440" w:header="720" w:footer="720" w:gutter="0"/>
          <w:cols w:space="720"/>
        </w:sectPr>
      </w:pPr>
    </w:p>
    <w:p w14:paraId="7A04B92A" w14:textId="77777777" w:rsidR="00FE2A6F" w:rsidRDefault="00A762F3">
      <w:pPr>
        <w:pStyle w:val="Section"/>
      </w:pPr>
      <w:r>
        <w:t>§ 25-2-1209 SKIRTING, PORCHES, AND OTHER ADDITIONS.</w:t>
      </w:r>
    </w:p>
    <w:p w14:paraId="7A04B92B" w14:textId="77777777" w:rsidR="00FE2A6F" w:rsidRDefault="00A762F3">
      <w:pPr>
        <w:pStyle w:val="List1"/>
      </w:pPr>
      <w:r>
        <w:t>(A)</w:t>
      </w:r>
      <w:r>
        <w:tab/>
      </w:r>
      <w:r>
        <w:t xml:space="preserve">An occupant of a mobile home in a mobile home subdivision or park shall maintain skirting, porches, awnings, and other additions in good repair. </w:t>
      </w:r>
    </w:p>
    <w:p w14:paraId="7A04B92C" w14:textId="77777777" w:rsidR="00FE2A6F" w:rsidRDefault="00A762F3">
      <w:pPr>
        <w:pStyle w:val="List1"/>
      </w:pPr>
      <w:r>
        <w:t>(B)</w:t>
      </w:r>
      <w:r>
        <w:tab/>
        <w:t xml:space="preserve">The space immediately beneath a mobile home may be used for storage only if the storage area is supported by a base of impervious material and the stored items do not interfere with the inspection of the underside of the mobile home or the area underneath the mobile home. </w:t>
      </w:r>
    </w:p>
    <w:p w14:paraId="7A04B92D" w14:textId="77777777" w:rsidR="00FE2A6F" w:rsidRDefault="00A762F3">
      <w:pPr>
        <w:pStyle w:val="HistoryNote"/>
      </w:pPr>
      <w:r>
        <w:t>Source: Section 13-2-936; Ord. 990225-70; Ord. 031211-11.</w:t>
      </w:r>
    </w:p>
    <w:p w14:paraId="7A04B92E" w14:textId="77777777" w:rsidR="00FE2A6F" w:rsidRDefault="00FE2A6F">
      <w:pPr>
        <w:spacing w:before="0" w:after="0"/>
        <w:sectPr w:rsidR="00FE2A6F">
          <w:headerReference w:type="default" r:id="rId1035"/>
          <w:footerReference w:type="default" r:id="rId1036"/>
          <w:type w:val="continuous"/>
          <w:pgSz w:w="12240" w:h="15840"/>
          <w:pgMar w:top="1440" w:right="1440" w:bottom="1440" w:left="1440" w:header="720" w:footer="720" w:gutter="0"/>
          <w:cols w:space="720"/>
        </w:sectPr>
      </w:pPr>
    </w:p>
    <w:p w14:paraId="7A04B92F" w14:textId="77777777" w:rsidR="00FE2A6F" w:rsidRDefault="00A762F3">
      <w:pPr>
        <w:pStyle w:val="Section"/>
      </w:pPr>
      <w:r>
        <w:t>§ 25-2-1210 </w:t>
      </w:r>
      <w:r>
        <w:t>OTHER RESPONSIBILITIES OF PARK MANAGEMENT.</w:t>
      </w:r>
    </w:p>
    <w:p w14:paraId="7A04B930" w14:textId="77777777" w:rsidR="00FE2A6F" w:rsidRDefault="00A762F3">
      <w:pPr>
        <w:pStyle w:val="List1"/>
      </w:pPr>
      <w:r>
        <w:t>(A)</w:t>
      </w:r>
      <w:r>
        <w:tab/>
        <w:t xml:space="preserve">A mobile home owner or licensee shall operate the park in compliance with this division and other applicable ordinances and shall provide adequate supervision to maintain the park, its facilities, and equipment in good repair and in a clean and sanitary condition. </w:t>
      </w:r>
    </w:p>
    <w:p w14:paraId="7A04B931" w14:textId="77777777" w:rsidR="00FE2A6F" w:rsidRDefault="00A762F3">
      <w:pPr>
        <w:pStyle w:val="List1"/>
      </w:pPr>
      <w:r>
        <w:t>(B)</w:t>
      </w:r>
      <w:r>
        <w:tab/>
        <w:t xml:space="preserve">The owner or licensee shall notify park occupants of the provisions of this division and their duties and responsibilities under this division. </w:t>
      </w:r>
    </w:p>
    <w:p w14:paraId="7A04B932" w14:textId="77777777" w:rsidR="00FE2A6F" w:rsidRDefault="00A762F3">
      <w:pPr>
        <w:pStyle w:val="List1"/>
      </w:pPr>
      <w:r>
        <w:t>(C)</w:t>
      </w:r>
      <w:r>
        <w:tab/>
      </w:r>
      <w:r>
        <w:t xml:space="preserve">The owner or licensee shall notify the building official of a violation of this division. </w:t>
      </w:r>
    </w:p>
    <w:p w14:paraId="7A04B933" w14:textId="77777777" w:rsidR="00FE2A6F" w:rsidRDefault="00A762F3">
      <w:pPr>
        <w:pStyle w:val="HistoryNote"/>
      </w:pPr>
      <w:r>
        <w:t>Source: Section 13-2-937; Ord. 990225-70; Ord. 031211-11.</w:t>
      </w:r>
    </w:p>
    <w:p w14:paraId="7A04B934" w14:textId="77777777" w:rsidR="00FE2A6F" w:rsidRDefault="00FE2A6F">
      <w:pPr>
        <w:spacing w:before="0" w:after="0"/>
        <w:sectPr w:rsidR="00FE2A6F">
          <w:headerReference w:type="default" r:id="rId1037"/>
          <w:footerReference w:type="default" r:id="rId1038"/>
          <w:type w:val="continuous"/>
          <w:pgSz w:w="12240" w:h="15840"/>
          <w:pgMar w:top="1440" w:right="1440" w:bottom="1440" w:left="1440" w:header="720" w:footer="720" w:gutter="0"/>
          <w:cols w:space="720"/>
        </w:sectPr>
      </w:pPr>
    </w:p>
    <w:p w14:paraId="7A04B935" w14:textId="77777777" w:rsidR="00FE2A6F" w:rsidRDefault="00A762F3">
      <w:pPr>
        <w:pStyle w:val="Section"/>
      </w:pPr>
      <w:r>
        <w:t>§ 25-2-1211 NOTICE TO CITY.</w:t>
      </w:r>
    </w:p>
    <w:p w14:paraId="7A04B936" w14:textId="77777777" w:rsidR="00FE2A6F" w:rsidRDefault="00A762F3">
      <w:pPr>
        <w:pStyle w:val="List1"/>
      </w:pPr>
      <w:r>
        <w:t>(A)</w:t>
      </w:r>
      <w:r>
        <w:tab/>
      </w:r>
      <w:r>
        <w:t xml:space="preserve">Not later than the 11th day of January of each year, a mobile home owner or licensee shall furnish to the appropriate county tax assessor a list of mobile homes located in the park on the first day of January, on a form prescribed by the tax assessor. The list shall include the name and address of the owner of the mobile home; the make, length, width, and year of manufacture of the mobile home; and mobile home identification number. </w:t>
      </w:r>
    </w:p>
    <w:p w14:paraId="7A04B937" w14:textId="77777777" w:rsidR="00FE2A6F" w:rsidRDefault="00A762F3">
      <w:pPr>
        <w:pStyle w:val="List1"/>
      </w:pPr>
      <w:r>
        <w:t>(B)</w:t>
      </w:r>
      <w:r>
        <w:tab/>
      </w:r>
      <w:r>
        <w:t>Not later than the 11th day of July of each year, the owner or licensee shall furnish to the appropriate tax assessor the information required under Subsection (A) for mobile homes that have been moved into the park after January 1. The owner or licensee shall also furnish to the tax assessor the information required under Subsection (A) for mobile homes that were moved out of the park after first January 1, including the date that the mobile home was moved out of the park and the destination of that mobile</w:t>
      </w:r>
      <w:r>
        <w:t xml:space="preserve"> home. </w:t>
      </w:r>
    </w:p>
    <w:p w14:paraId="7A04B938" w14:textId="77777777" w:rsidR="00FE2A6F" w:rsidRDefault="00A762F3">
      <w:pPr>
        <w:pStyle w:val="HistoryNote"/>
      </w:pPr>
      <w:r>
        <w:t>Source: Section 13-2-938; Ord. 990225-70; Ord. 031211-11.</w:t>
      </w:r>
    </w:p>
    <w:p w14:paraId="7A04B939" w14:textId="77777777" w:rsidR="00FE2A6F" w:rsidRDefault="00FE2A6F">
      <w:pPr>
        <w:spacing w:before="0" w:after="0"/>
        <w:sectPr w:rsidR="00FE2A6F">
          <w:headerReference w:type="default" r:id="rId1039"/>
          <w:footerReference w:type="default" r:id="rId1040"/>
          <w:type w:val="continuous"/>
          <w:pgSz w:w="12240" w:h="15840"/>
          <w:pgMar w:top="1440" w:right="1440" w:bottom="1440" w:left="1440" w:header="720" w:footer="720" w:gutter="0"/>
          <w:cols w:space="720"/>
        </w:sectPr>
      </w:pPr>
    </w:p>
    <w:p w14:paraId="7A04B93A" w14:textId="77777777" w:rsidR="00FE2A6F" w:rsidRDefault="00A762F3">
      <w:pPr>
        <w:pStyle w:val="Section"/>
      </w:pPr>
      <w:r>
        <w:t>§ 25-2-1212 OTHER RESPONSIBILITIES OF PARK OCCUPANTS.</w:t>
      </w:r>
    </w:p>
    <w:p w14:paraId="7A04B93B" w14:textId="77777777" w:rsidR="00FE2A6F" w:rsidRDefault="00A762F3">
      <w:pPr>
        <w:pStyle w:val="Paragraph1"/>
      </w:pPr>
      <w:r>
        <w:t xml:space="preserve">An occupant of a mobile home located in a mobile home park shall comply with all requirements of this article and shall maintain the mobile home space, its facilities, and equipment in good repair and in a clean and </w:t>
      </w:r>
      <w:r>
        <w:lastRenderedPageBreak/>
        <w:t xml:space="preserve">sanitary condition. The occupant shall place the mobile home in its mobile home stand and install utility connections in accordance with the instructions of the park management and in compliance with applicable codes. </w:t>
      </w:r>
    </w:p>
    <w:p w14:paraId="7A04B93C" w14:textId="77777777" w:rsidR="00FE2A6F" w:rsidRDefault="00A762F3">
      <w:pPr>
        <w:pStyle w:val="HistoryNote"/>
      </w:pPr>
      <w:r>
        <w:t>Source: Section 13-2-939; Ord. 990225-70; Ord. 031211-11.</w:t>
      </w:r>
    </w:p>
    <w:p w14:paraId="7A04B93D" w14:textId="77777777" w:rsidR="00FE2A6F" w:rsidRDefault="00FE2A6F">
      <w:pPr>
        <w:spacing w:before="0" w:after="0"/>
        <w:sectPr w:rsidR="00FE2A6F">
          <w:headerReference w:type="default" r:id="rId1041"/>
          <w:footerReference w:type="default" r:id="rId1042"/>
          <w:type w:val="continuous"/>
          <w:pgSz w:w="12240" w:h="15840"/>
          <w:pgMar w:top="1440" w:right="1440" w:bottom="1440" w:left="1440" w:header="720" w:footer="720" w:gutter="0"/>
          <w:cols w:space="720"/>
        </w:sectPr>
      </w:pPr>
    </w:p>
    <w:p w14:paraId="7A04B93E" w14:textId="77777777" w:rsidR="00FE2A6F" w:rsidRDefault="00A762F3">
      <w:pPr>
        <w:pStyle w:val="Section"/>
      </w:pPr>
      <w:r>
        <w:t>§ 25-2-1213 </w:t>
      </w:r>
      <w:r>
        <w:t>ANNUAL REGISTER.</w:t>
      </w:r>
    </w:p>
    <w:p w14:paraId="7A04B93F" w14:textId="77777777" w:rsidR="00FE2A6F" w:rsidRDefault="00A762F3">
      <w:pPr>
        <w:pStyle w:val="List1"/>
      </w:pPr>
      <w:r>
        <w:t>(A)</w:t>
      </w:r>
      <w:r>
        <w:tab/>
        <w:t xml:space="preserve">A mobile home park owner or licensee shall maintain an annual register of park occupants that includes the following information: </w:t>
      </w:r>
    </w:p>
    <w:p w14:paraId="7A04B940" w14:textId="77777777" w:rsidR="00FE2A6F" w:rsidRDefault="00A762F3">
      <w:pPr>
        <w:pStyle w:val="List2"/>
      </w:pPr>
      <w:r>
        <w:t>(1)</w:t>
      </w:r>
      <w:r>
        <w:tab/>
        <w:t xml:space="preserve">the name and address of each park resident; </w:t>
      </w:r>
    </w:p>
    <w:p w14:paraId="7A04B941" w14:textId="77777777" w:rsidR="00FE2A6F" w:rsidRDefault="00A762F3">
      <w:pPr>
        <w:pStyle w:val="List2"/>
      </w:pPr>
      <w:r>
        <w:t>(2)</w:t>
      </w:r>
      <w:r>
        <w:tab/>
        <w:t xml:space="preserve">the resident's mobile home registration data, including make, length, width, year of manufacture, and identification number; </w:t>
      </w:r>
    </w:p>
    <w:p w14:paraId="7A04B942" w14:textId="77777777" w:rsidR="00FE2A6F" w:rsidRDefault="00A762F3">
      <w:pPr>
        <w:pStyle w:val="List2"/>
      </w:pPr>
      <w:r>
        <w:t>(3)</w:t>
      </w:r>
      <w:r>
        <w:tab/>
        <w:t xml:space="preserve">the location of each mobile home in the park by space or lot number and street address; and </w:t>
      </w:r>
    </w:p>
    <w:p w14:paraId="7A04B943" w14:textId="77777777" w:rsidR="00FE2A6F" w:rsidRDefault="00A762F3">
      <w:pPr>
        <w:pStyle w:val="List2"/>
      </w:pPr>
      <w:r>
        <w:t>(4)</w:t>
      </w:r>
      <w:r>
        <w:tab/>
        <w:t xml:space="preserve">the date of arrival and departure of each mobile home. </w:t>
      </w:r>
    </w:p>
    <w:p w14:paraId="7A04B944" w14:textId="77777777" w:rsidR="00FE2A6F" w:rsidRDefault="00A762F3">
      <w:pPr>
        <w:pStyle w:val="List1"/>
      </w:pPr>
      <w:r>
        <w:t>(B)</w:t>
      </w:r>
      <w:r>
        <w:tab/>
      </w:r>
      <w:r>
        <w:t xml:space="preserve">A register compiled under Subsection (A) shall be retained on the premises of the park for a period of at least three years after the close of the year for which it was compiled. An owner or licensee shall make a register available for inspection at all reasonable times by the building official, the health authority, the fire chief, the police chief, the county tax assessor, or other city official whose duties require access to the information contained in the register. </w:t>
      </w:r>
    </w:p>
    <w:p w14:paraId="7A04B945" w14:textId="77777777" w:rsidR="00FE2A6F" w:rsidRDefault="00A762F3">
      <w:pPr>
        <w:pStyle w:val="HistoryNote"/>
      </w:pPr>
      <w:r>
        <w:t>Source: Section 13-2-940; Ord. 990225-70; Ord. 031211-11.</w:t>
      </w:r>
    </w:p>
    <w:p w14:paraId="7A04B946" w14:textId="77777777" w:rsidR="00FE2A6F" w:rsidRDefault="00FE2A6F">
      <w:pPr>
        <w:spacing w:before="0" w:after="0"/>
        <w:sectPr w:rsidR="00FE2A6F">
          <w:headerReference w:type="default" r:id="rId1043"/>
          <w:footerReference w:type="default" r:id="rId1044"/>
          <w:type w:val="continuous"/>
          <w:pgSz w:w="12240" w:h="15840"/>
          <w:pgMar w:top="1440" w:right="1440" w:bottom="1440" w:left="1440" w:header="720" w:footer="720" w:gutter="0"/>
          <w:cols w:space="720"/>
        </w:sectPr>
      </w:pPr>
    </w:p>
    <w:p w14:paraId="7A04B947" w14:textId="77777777" w:rsidR="00FE2A6F" w:rsidRDefault="00A762F3">
      <w:pPr>
        <w:pStyle w:val="Section"/>
      </w:pPr>
      <w:r>
        <w:t>§ 25-2-1214 ACCESS FOR REPAIRS.</w:t>
      </w:r>
    </w:p>
    <w:p w14:paraId="7A04B948" w14:textId="77777777" w:rsidR="00FE2A6F" w:rsidRDefault="00A762F3">
      <w:pPr>
        <w:pStyle w:val="Paragraph1"/>
      </w:pPr>
      <w:r>
        <w:t xml:space="preserve">An occupant of a mobile home park shall provide to the owner or licensee access to any part of the park at reasonable times for the purpose of making the repairs or alterations necessary to comply with this division. </w:t>
      </w:r>
    </w:p>
    <w:p w14:paraId="7A04B949" w14:textId="77777777" w:rsidR="00FE2A6F" w:rsidRDefault="00A762F3">
      <w:pPr>
        <w:pStyle w:val="HistoryNote"/>
      </w:pPr>
      <w:r>
        <w:t>Source: Section 13-2-941; Ord. 990225-70; Ord. 031211-11.</w:t>
      </w:r>
    </w:p>
    <w:p w14:paraId="7A04B94A" w14:textId="77777777" w:rsidR="00FE2A6F" w:rsidRDefault="00FE2A6F">
      <w:pPr>
        <w:spacing w:before="0" w:after="0"/>
        <w:sectPr w:rsidR="00FE2A6F">
          <w:headerReference w:type="default" r:id="rId1045"/>
          <w:footerReference w:type="default" r:id="rId1046"/>
          <w:type w:val="continuous"/>
          <w:pgSz w:w="12240" w:h="15840"/>
          <w:pgMar w:top="1440" w:right="1440" w:bottom="1440" w:left="1440" w:header="720" w:footer="720" w:gutter="0"/>
          <w:cols w:space="720"/>
        </w:sectPr>
      </w:pPr>
    </w:p>
    <w:p w14:paraId="7A04B94B" w14:textId="77777777" w:rsidR="00FE2A6F" w:rsidRDefault="00A762F3">
      <w:pPr>
        <w:pStyle w:val="Section"/>
      </w:pPr>
      <w:r>
        <w:t>§ 25-2-1215 PERMANENT RESIDENTIAL STRUCTURES.</w:t>
      </w:r>
    </w:p>
    <w:p w14:paraId="7A04B94C" w14:textId="77777777" w:rsidR="00FE2A6F" w:rsidRDefault="00A762F3">
      <w:pPr>
        <w:pStyle w:val="List1"/>
      </w:pPr>
      <w:r>
        <w:t>(A)</w:t>
      </w:r>
      <w:r>
        <w:tab/>
      </w:r>
      <w:r>
        <w:t xml:space="preserve">Except as otherwise provided Subsections (B) and (C), the building official may not issue a permit for the construction or occupancy of a permanent residential structure in a mobile home park. </w:t>
      </w:r>
    </w:p>
    <w:p w14:paraId="7A04B94D" w14:textId="77777777" w:rsidR="00FE2A6F" w:rsidRDefault="00A762F3">
      <w:pPr>
        <w:pStyle w:val="List1"/>
      </w:pPr>
      <w:r>
        <w:t>(B)</w:t>
      </w:r>
      <w:r>
        <w:tab/>
        <w:t xml:space="preserve">An existing residential structure may be retained or a new residential structure may be constructed for the occupancy of the owner or operator of the park. </w:t>
      </w:r>
    </w:p>
    <w:p w14:paraId="7A04B94E" w14:textId="77777777" w:rsidR="00FE2A6F" w:rsidRDefault="00A762F3">
      <w:pPr>
        <w:pStyle w:val="List1"/>
      </w:pPr>
      <w:r>
        <w:t>(C)</w:t>
      </w:r>
      <w:r>
        <w:tab/>
        <w:t xml:space="preserve">An existing residence may be converted to a clubhouse, community center, or service building for use by the park residents. </w:t>
      </w:r>
    </w:p>
    <w:p w14:paraId="7A04B94F" w14:textId="77777777" w:rsidR="00FE2A6F" w:rsidRDefault="00A762F3">
      <w:pPr>
        <w:pStyle w:val="List1"/>
      </w:pPr>
      <w:r>
        <w:t>(D)</w:t>
      </w:r>
      <w:r>
        <w:tab/>
      </w:r>
      <w:r>
        <w:t xml:space="preserve">A person affected by the building official's denial of a permit to construct or occupy a permanent residential structure under this division may appeal the denial to the council. </w:t>
      </w:r>
    </w:p>
    <w:p w14:paraId="7A04B950" w14:textId="77777777" w:rsidR="00FE2A6F" w:rsidRDefault="00A762F3">
      <w:pPr>
        <w:pStyle w:val="HistoryNote"/>
      </w:pPr>
      <w:r>
        <w:t>Source: Sections 13-2-944 and 13-2-945; Ord. 990225-70; Ord. 031211-11.</w:t>
      </w:r>
    </w:p>
    <w:p w14:paraId="7A04B951" w14:textId="77777777" w:rsidR="00FE2A6F" w:rsidRDefault="00FE2A6F">
      <w:pPr>
        <w:spacing w:before="0" w:after="0"/>
        <w:sectPr w:rsidR="00FE2A6F">
          <w:headerReference w:type="default" r:id="rId1047"/>
          <w:footerReference w:type="default" r:id="rId1048"/>
          <w:type w:val="continuous"/>
          <w:pgSz w:w="12240" w:h="15840"/>
          <w:pgMar w:top="1440" w:right="1440" w:bottom="1440" w:left="1440" w:header="720" w:footer="720" w:gutter="0"/>
          <w:cols w:space="720"/>
        </w:sectPr>
      </w:pPr>
    </w:p>
    <w:p w14:paraId="7A04B952" w14:textId="77777777" w:rsidR="00FE2A6F" w:rsidRDefault="00A762F3">
      <w:pPr>
        <w:pStyle w:val="Section"/>
      </w:pPr>
      <w:r>
        <w:lastRenderedPageBreak/>
        <w:t>§ 25-2-1216 SITE REQUIREMENTS.</w:t>
      </w:r>
    </w:p>
    <w:p w14:paraId="7A04B953" w14:textId="77777777" w:rsidR="00FE2A6F" w:rsidRDefault="00A762F3">
      <w:pPr>
        <w:pStyle w:val="List1"/>
      </w:pPr>
      <w:r>
        <w:t>(A)</w:t>
      </w:r>
      <w:r>
        <w:tab/>
      </w:r>
      <w:r>
        <w:t xml:space="preserve">A mobile home stand in a mobile home park must be installed in a manner that prevents the stand from heaving, shifting, or settling unevenly in the event of frost, inadequate drainage, vibration, or other force acting on the super-structure. </w:t>
      </w:r>
    </w:p>
    <w:p w14:paraId="7A04B954" w14:textId="77777777" w:rsidR="00FE2A6F" w:rsidRDefault="00A762F3">
      <w:pPr>
        <w:pStyle w:val="List1"/>
      </w:pPr>
      <w:r>
        <w:t>(B)</w:t>
      </w:r>
      <w:r>
        <w:tab/>
        <w:t xml:space="preserve">The exposed ground surface in a park must be paved, covered with stone screening or other solid material, or protected with a vegetative growth that is capable of preventing soil erosion and eliminating dust. </w:t>
      </w:r>
    </w:p>
    <w:p w14:paraId="7A04B955" w14:textId="77777777" w:rsidR="00FE2A6F" w:rsidRDefault="00A762F3">
      <w:pPr>
        <w:pStyle w:val="List1"/>
      </w:pPr>
      <w:r>
        <w:t>(C)</w:t>
      </w:r>
      <w:r>
        <w:tab/>
      </w:r>
      <w:r>
        <w:t xml:space="preserve">The ground surface in a park must be graded and equipped to drain all surface water in a safe, efficient manner. </w:t>
      </w:r>
    </w:p>
    <w:p w14:paraId="7A04B956" w14:textId="77777777" w:rsidR="00FE2A6F" w:rsidRDefault="00A762F3">
      <w:pPr>
        <w:pStyle w:val="List1"/>
      </w:pPr>
      <w:r>
        <w:t>(D)</w:t>
      </w:r>
      <w:r>
        <w:tab/>
      </w:r>
      <w:r>
        <w:t>Unless provided in current mobile home models, a park may provide storage facilities with a minimum capacity of 200 cubic feet for each mobile home space on a mobile home space or in a compound located within 100 feet of a space. A storage facility provided by a park under this subsection shall be designed in a manner that enhances the appearance of the park and shall be faced with masonry, porcelainized steel, baked enamel steel or other material of equal fire resistance, durability and appearance. Storage</w:t>
      </w:r>
      <w:r>
        <w:t xml:space="preserve"> outside the perimeter wall of a mobile home must be provided in the manner described in this subsection. </w:t>
      </w:r>
    </w:p>
    <w:p w14:paraId="7A04B957" w14:textId="77777777" w:rsidR="00FE2A6F" w:rsidRDefault="00A762F3">
      <w:pPr>
        <w:pStyle w:val="HistoryNote"/>
      </w:pPr>
      <w:r>
        <w:t>Source: Section 13-2-951; Ord. 990225-70; Ord. 031211-11.</w:t>
      </w:r>
    </w:p>
    <w:p w14:paraId="7A04B958" w14:textId="77777777" w:rsidR="00FE2A6F" w:rsidRDefault="00FE2A6F">
      <w:pPr>
        <w:spacing w:before="0" w:after="0"/>
        <w:sectPr w:rsidR="00FE2A6F">
          <w:headerReference w:type="default" r:id="rId1049"/>
          <w:footerReference w:type="default" r:id="rId1050"/>
          <w:type w:val="continuous"/>
          <w:pgSz w:w="12240" w:h="15840"/>
          <w:pgMar w:top="1440" w:right="1440" w:bottom="1440" w:left="1440" w:header="720" w:footer="720" w:gutter="0"/>
          <w:cols w:space="720"/>
        </w:sectPr>
      </w:pPr>
    </w:p>
    <w:p w14:paraId="7A04B959" w14:textId="77777777" w:rsidR="00FE2A6F" w:rsidRDefault="00A762F3">
      <w:pPr>
        <w:pStyle w:val="Section"/>
      </w:pPr>
      <w:r>
        <w:t>§ 25-2-1217 STREET CONSTRUCTION; TRAFFIC ACCESS AND CIRCULATION; PARKING.</w:t>
      </w:r>
    </w:p>
    <w:p w14:paraId="7A04B95A" w14:textId="77777777" w:rsidR="00FE2A6F" w:rsidRDefault="00A762F3">
      <w:pPr>
        <w:pStyle w:val="List1"/>
      </w:pPr>
      <w:r>
        <w:t>(A)</w:t>
      </w:r>
      <w:r>
        <w:tab/>
        <w:t xml:space="preserve">A mobile home park owner or licensee shall construct and maintain internal streets in the park at the owner or licensee's expense. </w:t>
      </w:r>
    </w:p>
    <w:p w14:paraId="7A04B95B" w14:textId="77777777" w:rsidR="00FE2A6F" w:rsidRDefault="00A762F3">
      <w:pPr>
        <w:pStyle w:val="List1"/>
      </w:pPr>
      <w:r>
        <w:t>(B)</w:t>
      </w:r>
      <w:r>
        <w:tab/>
        <w:t xml:space="preserve">A park owner or licensee shall install parking control signs, street name signs, and other traffic control devices in the park at the owner's or licensee's expense. </w:t>
      </w:r>
    </w:p>
    <w:p w14:paraId="7A04B95C" w14:textId="77777777" w:rsidR="00FE2A6F" w:rsidRDefault="00A762F3">
      <w:pPr>
        <w:pStyle w:val="List1"/>
      </w:pPr>
      <w:r>
        <w:t>(C)</w:t>
      </w:r>
      <w:r>
        <w:tab/>
      </w:r>
      <w:r>
        <w:t xml:space="preserve">Internal streets shall be designed for safe and convenient access to each space and to the common-use facilities for park residents and internal streets shall be kept free of obstruction. </w:t>
      </w:r>
    </w:p>
    <w:p w14:paraId="7A04B95D" w14:textId="77777777" w:rsidR="00FE2A6F" w:rsidRDefault="00A762F3">
      <w:pPr>
        <w:pStyle w:val="List1"/>
      </w:pPr>
      <w:r>
        <w:t>(D)</w:t>
      </w:r>
      <w:r>
        <w:tab/>
        <w:t xml:space="preserve">The Austin Police Department may issue a citation for a violation of this division and may impound vehicles occupying the park in violation of this division. </w:t>
      </w:r>
    </w:p>
    <w:p w14:paraId="7A04B95E" w14:textId="77777777" w:rsidR="00FE2A6F" w:rsidRDefault="00A762F3">
      <w:pPr>
        <w:pStyle w:val="List1"/>
      </w:pPr>
      <w:r>
        <w:t>(E)</w:t>
      </w:r>
      <w:r>
        <w:tab/>
      </w:r>
      <w:r>
        <w:t xml:space="preserve">The owner or licensee shall erect metal signs indicating that parking is prohibited on all sections of internal streets on which parking is prohibited. The sign type, size, height, and location must be approved by the city manager before installation. </w:t>
      </w:r>
    </w:p>
    <w:p w14:paraId="7A04B95F" w14:textId="77777777" w:rsidR="00FE2A6F" w:rsidRDefault="00A762F3">
      <w:pPr>
        <w:pStyle w:val="List1"/>
      </w:pPr>
      <w:r>
        <w:t>(F)</w:t>
      </w:r>
      <w:r>
        <w:tab/>
      </w:r>
      <w:r>
        <w:t xml:space="preserve">An internal street shall be designed by a licensed professional engineer in compliance with the Transportation Criteria Manual and must be approved by the director before construction. Internal streets shall be maintained by the owner or licensee free of cracks, holes, or other hazards. </w:t>
      </w:r>
    </w:p>
    <w:p w14:paraId="7A04B960" w14:textId="77777777" w:rsidR="00FE2A6F" w:rsidRDefault="00A762F3">
      <w:pPr>
        <w:pStyle w:val="List1"/>
      </w:pPr>
      <w:r>
        <w:t>(G)</w:t>
      </w:r>
      <w:r>
        <w:tab/>
        <w:t xml:space="preserve">An internal street must be designed and constructed in a manner that provides that no portion of a mobile home is more than 200 feet from the internal street. </w:t>
      </w:r>
    </w:p>
    <w:p w14:paraId="7A04B961" w14:textId="77777777" w:rsidR="00FE2A6F" w:rsidRDefault="00A762F3">
      <w:pPr>
        <w:pStyle w:val="List1"/>
      </w:pPr>
      <w:r>
        <w:t>(H)</w:t>
      </w:r>
      <w:r>
        <w:tab/>
      </w:r>
      <w:r>
        <w:t xml:space="preserve">All streets in a park shall be named and mobile home spaces numbered to conform with block numbers on adjacent public streets. All street name signs must be of a reflective material and shall be of a color and size contrasting with those on public streets. House numbers shall be of reflective material. All street signs and mobile home space numbers in a park shall be of standard size and placement to facilitate locating addresses by emergency vehicles. </w:t>
      </w:r>
    </w:p>
    <w:p w14:paraId="7A04B962" w14:textId="77777777" w:rsidR="00FE2A6F" w:rsidRDefault="00A762F3">
      <w:pPr>
        <w:pStyle w:val="List1"/>
      </w:pPr>
      <w:r>
        <w:t>(I)</w:t>
      </w:r>
      <w:r>
        <w:tab/>
      </w:r>
      <w:r>
        <w:t xml:space="preserve">Interior streets shall intersect adjoining public streets at approximately 90 degree angles and at locations that eliminate or minimize interference with traffic on the public streets. </w:t>
      </w:r>
    </w:p>
    <w:p w14:paraId="7A04B963" w14:textId="77777777" w:rsidR="00FE2A6F" w:rsidRDefault="00A762F3">
      <w:pPr>
        <w:pStyle w:val="HistoryNote"/>
      </w:pPr>
      <w:r>
        <w:t>Source: Section 13-2-952; Ord. 990225-70; Ord. 031211-11; Ord. 20060504-039.</w:t>
      </w:r>
    </w:p>
    <w:p w14:paraId="7A04B964" w14:textId="77777777" w:rsidR="00FE2A6F" w:rsidRDefault="00FE2A6F">
      <w:pPr>
        <w:spacing w:before="0" w:after="0"/>
        <w:sectPr w:rsidR="00FE2A6F">
          <w:headerReference w:type="default" r:id="rId1051"/>
          <w:footerReference w:type="default" r:id="rId1052"/>
          <w:type w:val="continuous"/>
          <w:pgSz w:w="12240" w:h="15840"/>
          <w:pgMar w:top="1440" w:right="1440" w:bottom="1440" w:left="1440" w:header="720" w:footer="720" w:gutter="0"/>
          <w:cols w:space="720"/>
        </w:sectPr>
      </w:pPr>
    </w:p>
    <w:p w14:paraId="7A04B965" w14:textId="77777777" w:rsidR="00FE2A6F" w:rsidRDefault="00A762F3">
      <w:pPr>
        <w:pStyle w:val="Section"/>
      </w:pPr>
      <w:r>
        <w:lastRenderedPageBreak/>
        <w:t>§ 25-2-1218 STREET LIGHTING.</w:t>
      </w:r>
    </w:p>
    <w:p w14:paraId="7A04B966" w14:textId="77777777" w:rsidR="00FE2A6F" w:rsidRDefault="00A762F3">
      <w:pPr>
        <w:pStyle w:val="Paragraph1"/>
      </w:pPr>
      <w:r>
        <w:t xml:space="preserve">The owner or licensee shall provide street lighting along all internal streets in the mobile home park. </w:t>
      </w:r>
    </w:p>
    <w:p w14:paraId="7A04B967" w14:textId="77777777" w:rsidR="00FE2A6F" w:rsidRDefault="00A762F3">
      <w:pPr>
        <w:pStyle w:val="HistoryNote"/>
      </w:pPr>
      <w:r>
        <w:t>Source: Section 13-2-953; Ord. 990225-70; Ord. 031211-11.</w:t>
      </w:r>
    </w:p>
    <w:p w14:paraId="7A04B968" w14:textId="77777777" w:rsidR="00FE2A6F" w:rsidRDefault="00FE2A6F">
      <w:pPr>
        <w:spacing w:before="0" w:after="0"/>
        <w:sectPr w:rsidR="00FE2A6F">
          <w:headerReference w:type="default" r:id="rId1053"/>
          <w:footerReference w:type="default" r:id="rId1054"/>
          <w:type w:val="continuous"/>
          <w:pgSz w:w="12240" w:h="15840"/>
          <w:pgMar w:top="1440" w:right="1440" w:bottom="1440" w:left="1440" w:header="720" w:footer="720" w:gutter="0"/>
          <w:cols w:space="720"/>
        </w:sectPr>
      </w:pPr>
    </w:p>
    <w:p w14:paraId="7A04B969" w14:textId="77777777" w:rsidR="00FE2A6F" w:rsidRDefault="00A762F3">
      <w:pPr>
        <w:pStyle w:val="Section"/>
      </w:pPr>
      <w:r>
        <w:t>§ 25-2-1219 FIRE SAFETY STANDARDS.</w:t>
      </w:r>
    </w:p>
    <w:p w14:paraId="7A04B96A" w14:textId="77777777" w:rsidR="00FE2A6F" w:rsidRDefault="00A762F3">
      <w:pPr>
        <w:pStyle w:val="List1"/>
      </w:pPr>
      <w:r>
        <w:t>(A)</w:t>
      </w:r>
      <w:r>
        <w:tab/>
      </w:r>
      <w:r>
        <w:t xml:space="preserve">Liquefied petroleum gases may not be stored or dispensed in a mobile home park unless they are handled and stored in compliance with the requirements of applicable city codes. </w:t>
      </w:r>
    </w:p>
    <w:p w14:paraId="7A04B96B" w14:textId="77777777" w:rsidR="00FE2A6F" w:rsidRDefault="00A762F3">
      <w:pPr>
        <w:pStyle w:val="List1"/>
      </w:pPr>
      <w:r>
        <w:t>(B)</w:t>
      </w:r>
      <w:r>
        <w:tab/>
        <w:t xml:space="preserve">Gasoline, fuel oil or other flammable liquids may not be stored or dispensed in a park unless they are handled and stored in compliance with the requirements of the city fire code. </w:t>
      </w:r>
    </w:p>
    <w:p w14:paraId="7A04B96C" w14:textId="77777777" w:rsidR="00FE2A6F" w:rsidRDefault="00A762F3">
      <w:pPr>
        <w:pStyle w:val="List1"/>
      </w:pPr>
      <w:r>
        <w:t>(C)</w:t>
      </w:r>
      <w:r>
        <w:tab/>
        <w:t xml:space="preserve">Approaches to mobile homes shall be kept clear. </w:t>
      </w:r>
    </w:p>
    <w:p w14:paraId="7A04B96D" w14:textId="77777777" w:rsidR="00FE2A6F" w:rsidRDefault="00A762F3">
      <w:pPr>
        <w:pStyle w:val="List1"/>
      </w:pPr>
      <w:r>
        <w:t>(D)</w:t>
      </w:r>
      <w:r>
        <w:tab/>
      </w:r>
      <w:r>
        <w:t xml:space="preserve">The owner or licensee shall instruct the park staff in the use of the fire protection equipment in the park and in their specific duties in the event of fire. </w:t>
      </w:r>
    </w:p>
    <w:p w14:paraId="7A04B96E" w14:textId="77777777" w:rsidR="00FE2A6F" w:rsidRDefault="00A762F3">
      <w:pPr>
        <w:pStyle w:val="List1"/>
      </w:pPr>
      <w:r>
        <w:t>(E)</w:t>
      </w:r>
      <w:r>
        <w:tab/>
      </w:r>
      <w:r>
        <w:t xml:space="preserve">Water supply facilities for Fire Department operations shall be connected to the city public water supply system unless the council grants a special exception to use a private water supply system. If a private supply is used for service to the park, the private supply must be adequate for both domestic requirements and for fire fighting requirements established by the City. The Fire Chief shall determine the adequacy of the water supply for fire fighting requirements. A park owner or licensee may not use a </w:t>
      </w:r>
      <w:r>
        <w:t xml:space="preserve">private water supply unless it has sufficient volume and pressure to assure that the city water supply will not be required for fire fighting. </w:t>
      </w:r>
    </w:p>
    <w:p w14:paraId="7A04B96F" w14:textId="77777777" w:rsidR="00FE2A6F" w:rsidRDefault="00A762F3">
      <w:pPr>
        <w:pStyle w:val="List1"/>
      </w:pPr>
      <w:r>
        <w:t>(F)</w:t>
      </w:r>
      <w:r>
        <w:tab/>
        <w:t xml:space="preserve">A park owner or licensee shall provide standard city fire hydrants located within 500 feet of all mobile home spaces, measured along the driveways and streets. The fire hydrants are subject to periodic inspection by the City Fire Department. A park owner or licensee shall immediately notify the City Fire Department of a fire hydrant in need of repair. </w:t>
      </w:r>
    </w:p>
    <w:p w14:paraId="7A04B970" w14:textId="77777777" w:rsidR="00FE2A6F" w:rsidRDefault="00A762F3">
      <w:pPr>
        <w:pStyle w:val="List1"/>
      </w:pPr>
      <w:r>
        <w:t>(G)</w:t>
      </w:r>
      <w:r>
        <w:tab/>
      </w:r>
      <w:r>
        <w:t xml:space="preserve">A park owner or licensee shall provide an adequate system for the collection and safe disposal of rubbish that is approved by the Fire Chief and the Health Authority. </w:t>
      </w:r>
    </w:p>
    <w:p w14:paraId="7A04B971" w14:textId="77777777" w:rsidR="00FE2A6F" w:rsidRDefault="00A762F3">
      <w:pPr>
        <w:pStyle w:val="List1"/>
      </w:pPr>
      <w:r>
        <w:t>(H)</w:t>
      </w:r>
      <w:r>
        <w:tab/>
        <w:t xml:space="preserve">A park owner or licensee shall maintain the entire area of the park free of dry bush, leaves, and weeds. </w:t>
      </w:r>
    </w:p>
    <w:p w14:paraId="7A04B972" w14:textId="77777777" w:rsidR="00FE2A6F" w:rsidRDefault="00A762F3">
      <w:pPr>
        <w:pStyle w:val="HistoryNote"/>
      </w:pPr>
      <w:r>
        <w:t>Source: Section 13-2-954; Ord. 990225-70; Ord. 031211-11.</w:t>
      </w:r>
    </w:p>
    <w:p w14:paraId="7A04B973" w14:textId="77777777" w:rsidR="00FE2A6F" w:rsidRDefault="00FE2A6F">
      <w:pPr>
        <w:spacing w:before="0" w:after="0"/>
        <w:sectPr w:rsidR="00FE2A6F">
          <w:headerReference w:type="default" r:id="rId1055"/>
          <w:footerReference w:type="default" r:id="rId1056"/>
          <w:type w:val="continuous"/>
          <w:pgSz w:w="12240" w:h="15840"/>
          <w:pgMar w:top="1440" w:right="1440" w:bottom="1440" w:left="1440" w:header="720" w:footer="720" w:gutter="0"/>
          <w:cols w:space="720"/>
        </w:sectPr>
      </w:pPr>
    </w:p>
    <w:p w14:paraId="7A04B974" w14:textId="77777777" w:rsidR="00FE2A6F" w:rsidRDefault="00A762F3">
      <w:pPr>
        <w:pStyle w:val="Section"/>
      </w:pPr>
      <w:r>
        <w:t>§ 25-2-1220 RECREATION AREAS.</w:t>
      </w:r>
    </w:p>
    <w:p w14:paraId="7A04B975" w14:textId="77777777" w:rsidR="00FE2A6F" w:rsidRDefault="00A762F3">
      <w:pPr>
        <w:pStyle w:val="List1"/>
      </w:pPr>
      <w:r>
        <w:t>(A)</w:t>
      </w:r>
      <w:r>
        <w:tab/>
        <w:t xml:space="preserve">A mobile home park shall have at least one recreation area. </w:t>
      </w:r>
    </w:p>
    <w:p w14:paraId="7A04B976" w14:textId="77777777" w:rsidR="00FE2A6F" w:rsidRDefault="00A762F3">
      <w:pPr>
        <w:pStyle w:val="List1"/>
      </w:pPr>
      <w:r>
        <w:t>(B)</w:t>
      </w:r>
      <w:r>
        <w:tab/>
      </w:r>
      <w:r>
        <w:t xml:space="preserve">The owner or licensee of a park shall provide a recreation area or recreational facility such as a playground, swimming pool, or community building for the use of the mobile home residents in the park. </w:t>
      </w:r>
    </w:p>
    <w:p w14:paraId="7A04B977" w14:textId="77777777" w:rsidR="00FE2A6F" w:rsidRDefault="00A762F3">
      <w:pPr>
        <w:pStyle w:val="List1"/>
      </w:pPr>
      <w:r>
        <w:t>(C)</w:t>
      </w:r>
      <w:r>
        <w:tab/>
        <w:t xml:space="preserve">If a playground space is provided, the owner or licensee of the park shall designate the area as playground and protect the playground from traffic, thoroughfares, and parking areas. A playground space shall be maintained in a sanitary condition and free of safety hazards. </w:t>
      </w:r>
    </w:p>
    <w:p w14:paraId="7A04B978" w14:textId="77777777" w:rsidR="00FE2A6F" w:rsidRDefault="00A762F3">
      <w:pPr>
        <w:pStyle w:val="HistoryNote"/>
      </w:pPr>
      <w:r>
        <w:t>Source: Section 13-2-955; Ord. 990225-70; Ord. 031211-11.</w:t>
      </w:r>
    </w:p>
    <w:p w14:paraId="7A04B979" w14:textId="77777777" w:rsidR="00FE2A6F" w:rsidRDefault="00FE2A6F">
      <w:pPr>
        <w:spacing w:before="0" w:after="0"/>
        <w:sectPr w:rsidR="00FE2A6F">
          <w:headerReference w:type="default" r:id="rId1057"/>
          <w:footerReference w:type="default" r:id="rId1058"/>
          <w:type w:val="continuous"/>
          <w:pgSz w:w="12240" w:h="15840"/>
          <w:pgMar w:top="1440" w:right="1440" w:bottom="1440" w:left="1440" w:header="720" w:footer="720" w:gutter="0"/>
          <w:cols w:space="720"/>
        </w:sectPr>
      </w:pPr>
    </w:p>
    <w:p w14:paraId="7A04B97A" w14:textId="77777777" w:rsidR="00FE2A6F" w:rsidRDefault="00A762F3">
      <w:pPr>
        <w:pStyle w:val="Section"/>
      </w:pPr>
      <w:r>
        <w:lastRenderedPageBreak/>
        <w:t>§ 25-2-1221 POTABLE WATER SUPPLY.</w:t>
      </w:r>
    </w:p>
    <w:p w14:paraId="7A04B97B" w14:textId="77777777" w:rsidR="00FE2A6F" w:rsidRDefault="00A762F3">
      <w:pPr>
        <w:pStyle w:val="Paragraph1"/>
      </w:pPr>
      <w:r>
        <w:t xml:space="preserve">The owner or licensee of a mobile home park shall provide an accessible, adequate, and safe potable water supply to the park. The owner or licensee must connect the water supply for the park to the public supply of water unless the council grants a special exception to use a private water supply system. If a private water supply is used for service to the park, the private water supply must be adequate for both domestic requirements and for fire fighting requirements established by the City. </w:t>
      </w:r>
    </w:p>
    <w:p w14:paraId="7A04B97C" w14:textId="77777777" w:rsidR="00FE2A6F" w:rsidRDefault="00A762F3">
      <w:pPr>
        <w:pStyle w:val="HistoryNote"/>
      </w:pPr>
      <w:r>
        <w:t>Source: Section 13-2-956; Ord. 990225-70; Ord. 031211-11.</w:t>
      </w:r>
    </w:p>
    <w:p w14:paraId="7A04B97D" w14:textId="77777777" w:rsidR="00FE2A6F" w:rsidRDefault="00FE2A6F">
      <w:pPr>
        <w:spacing w:before="0" w:after="0"/>
        <w:sectPr w:rsidR="00FE2A6F">
          <w:headerReference w:type="default" r:id="rId1059"/>
          <w:footerReference w:type="default" r:id="rId1060"/>
          <w:type w:val="continuous"/>
          <w:pgSz w:w="12240" w:h="15840"/>
          <w:pgMar w:top="1440" w:right="1440" w:bottom="1440" w:left="1440" w:header="720" w:footer="720" w:gutter="0"/>
          <w:cols w:space="720"/>
        </w:sectPr>
      </w:pPr>
    </w:p>
    <w:p w14:paraId="7A04B97E" w14:textId="77777777" w:rsidR="00FE2A6F" w:rsidRDefault="00A762F3">
      <w:pPr>
        <w:pStyle w:val="Section"/>
      </w:pPr>
      <w:r>
        <w:t>§ 25-2-1222 WATER DISTRIBUTION SYSTEM.</w:t>
      </w:r>
    </w:p>
    <w:p w14:paraId="7A04B97F" w14:textId="77777777" w:rsidR="00FE2A6F" w:rsidRDefault="00A762F3">
      <w:pPr>
        <w:pStyle w:val="List1"/>
      </w:pPr>
      <w:r>
        <w:t>(A)</w:t>
      </w:r>
      <w:r>
        <w:tab/>
        <w:t xml:space="preserve">The park's water supply system must be connected by pipes to all mobile homes, buildings, and other facilities requiring water. </w:t>
      </w:r>
    </w:p>
    <w:p w14:paraId="7A04B980" w14:textId="77777777" w:rsidR="00FE2A6F" w:rsidRDefault="00A762F3">
      <w:pPr>
        <w:pStyle w:val="List1"/>
      </w:pPr>
      <w:r>
        <w:t>(B)</w:t>
      </w:r>
      <w:r>
        <w:tab/>
        <w:t xml:space="preserve">The owner or licensee of the park shall construct and maintain water piping, fixtures, and other equipment of the water distribution system in compliance with applicable state and city codes. </w:t>
      </w:r>
    </w:p>
    <w:p w14:paraId="7A04B981" w14:textId="77777777" w:rsidR="00FE2A6F" w:rsidRDefault="00A762F3">
      <w:pPr>
        <w:pStyle w:val="HistoryNote"/>
      </w:pPr>
      <w:r>
        <w:t>Source: Section 13-2-957; Ord. 990225-70; Ord. 031211-11.</w:t>
      </w:r>
    </w:p>
    <w:p w14:paraId="7A04B982" w14:textId="77777777" w:rsidR="00FE2A6F" w:rsidRDefault="00FE2A6F">
      <w:pPr>
        <w:spacing w:before="0" w:after="0"/>
        <w:sectPr w:rsidR="00FE2A6F">
          <w:headerReference w:type="default" r:id="rId1061"/>
          <w:footerReference w:type="default" r:id="rId1062"/>
          <w:type w:val="continuous"/>
          <w:pgSz w:w="12240" w:h="15840"/>
          <w:pgMar w:top="1440" w:right="1440" w:bottom="1440" w:left="1440" w:header="720" w:footer="720" w:gutter="0"/>
          <w:cols w:space="720"/>
        </w:sectPr>
      </w:pPr>
    </w:p>
    <w:p w14:paraId="7A04B983" w14:textId="77777777" w:rsidR="00FE2A6F" w:rsidRDefault="00A762F3">
      <w:pPr>
        <w:pStyle w:val="Section"/>
      </w:pPr>
      <w:r>
        <w:t>§ 25-2-1223 </w:t>
      </w:r>
      <w:r>
        <w:t>STANDARDS FOR WATER RISER PIPES AND CONNECTIONS.</w:t>
      </w:r>
    </w:p>
    <w:p w14:paraId="7A04B984" w14:textId="77777777" w:rsidR="00FE2A6F" w:rsidRDefault="00A762F3">
      <w:pPr>
        <w:pStyle w:val="Paragraph1"/>
      </w:pPr>
      <w:r>
        <w:t xml:space="preserve">Individual water riser pipes and connections must be installed and maintained in compliance with the City's plumbing code. </w:t>
      </w:r>
    </w:p>
    <w:p w14:paraId="7A04B985" w14:textId="77777777" w:rsidR="00FE2A6F" w:rsidRDefault="00A762F3">
      <w:pPr>
        <w:pStyle w:val="HistoryNote"/>
      </w:pPr>
      <w:r>
        <w:t>Source: Section 13-2-958; Ord. 990225-70; Ord. 031211-11.</w:t>
      </w:r>
    </w:p>
    <w:p w14:paraId="7A04B986" w14:textId="77777777" w:rsidR="00FE2A6F" w:rsidRDefault="00FE2A6F">
      <w:pPr>
        <w:spacing w:before="0" w:after="0"/>
        <w:sectPr w:rsidR="00FE2A6F">
          <w:headerReference w:type="default" r:id="rId1063"/>
          <w:footerReference w:type="default" r:id="rId1064"/>
          <w:type w:val="continuous"/>
          <w:pgSz w:w="12240" w:h="15840"/>
          <w:pgMar w:top="1440" w:right="1440" w:bottom="1440" w:left="1440" w:header="720" w:footer="720" w:gutter="0"/>
          <w:cols w:space="720"/>
        </w:sectPr>
      </w:pPr>
    </w:p>
    <w:p w14:paraId="7A04B987" w14:textId="77777777" w:rsidR="00FE2A6F" w:rsidRDefault="00A762F3">
      <w:pPr>
        <w:pStyle w:val="Section"/>
      </w:pPr>
      <w:r>
        <w:t>§ 25-2-1224 SEWAGE DISPOSAL.</w:t>
      </w:r>
    </w:p>
    <w:p w14:paraId="7A04B988" w14:textId="77777777" w:rsidR="00FE2A6F" w:rsidRDefault="00A762F3">
      <w:pPr>
        <w:pStyle w:val="List1"/>
      </w:pPr>
      <w:r>
        <w:t>(A)</w:t>
      </w:r>
      <w:r>
        <w:tab/>
        <w:t xml:space="preserve">The owner or licensee of a mobile home park shall provide an adequate and safe sewerage system to convey and dispose of sewage. </w:t>
      </w:r>
    </w:p>
    <w:p w14:paraId="7A04B989" w14:textId="77777777" w:rsidR="00FE2A6F" w:rsidRDefault="00A762F3">
      <w:pPr>
        <w:pStyle w:val="List1"/>
      </w:pPr>
      <w:r>
        <w:t>(B)</w:t>
      </w:r>
      <w:r>
        <w:tab/>
      </w:r>
      <w:r>
        <w:t xml:space="preserve">The sewer system and any sewer lines for a park must be constructed in compliance with the City's plumbing code. A proposed sewage disposal facility must be approved by the Health Authority before construction. Unless specific prior approval is obtained from the Health Authority and the Texas Natural Resource Conservation Commission, sewage treatment effluent may not be discharged into any waters of the state. </w:t>
      </w:r>
    </w:p>
    <w:p w14:paraId="7A04B98A" w14:textId="77777777" w:rsidR="00FE2A6F" w:rsidRDefault="00A762F3">
      <w:pPr>
        <w:pStyle w:val="List1"/>
      </w:pPr>
      <w:r>
        <w:t>(C)</w:t>
      </w:r>
      <w:r>
        <w:tab/>
      </w:r>
      <w:r>
        <w:t>The owner or licensee of a park shall provide each mobile home stand with one sewer riser pipe with a minimum diameter of four inches. The sewer riser pipe and other sewer connections shall be installed and maintained in compliance with the plumbing code. The sewer riser pipe must be located on a mobile home stand in a manner that causes the sewer connection to the mobile home drain outlet to approximate a vertical position. The owner or licensee of a park shall plug the sewer riser pipe on a mobile home sp</w:t>
      </w:r>
      <w:r>
        <w:t xml:space="preserve">ace when no mobile home occupies the space and divert surface drainage away from the riser. </w:t>
      </w:r>
    </w:p>
    <w:p w14:paraId="7A04B98B" w14:textId="77777777" w:rsidR="00FE2A6F" w:rsidRDefault="00A762F3">
      <w:pPr>
        <w:pStyle w:val="HistoryNote"/>
      </w:pPr>
      <w:r>
        <w:t>Source: Section 13-2-959; Ord. 990225-70; Ord. 031211-11.</w:t>
      </w:r>
    </w:p>
    <w:p w14:paraId="7A04B98C" w14:textId="77777777" w:rsidR="00FE2A6F" w:rsidRDefault="00FE2A6F">
      <w:pPr>
        <w:spacing w:before="0" w:after="0"/>
        <w:sectPr w:rsidR="00FE2A6F">
          <w:headerReference w:type="default" r:id="rId1065"/>
          <w:footerReference w:type="default" r:id="rId1066"/>
          <w:type w:val="continuous"/>
          <w:pgSz w:w="12240" w:h="15840"/>
          <w:pgMar w:top="1440" w:right="1440" w:bottom="1440" w:left="1440" w:header="720" w:footer="720" w:gutter="0"/>
          <w:cols w:space="720"/>
        </w:sectPr>
      </w:pPr>
    </w:p>
    <w:p w14:paraId="7A04B98D" w14:textId="77777777" w:rsidR="00FE2A6F" w:rsidRDefault="00A762F3">
      <w:pPr>
        <w:pStyle w:val="Section"/>
      </w:pPr>
      <w:r>
        <w:t>§ 25-2-1225 ELECTRICAL WIRING AND POWER LINES.</w:t>
      </w:r>
    </w:p>
    <w:p w14:paraId="7A04B98E" w14:textId="77777777" w:rsidR="00FE2A6F" w:rsidRDefault="00A762F3">
      <w:pPr>
        <w:pStyle w:val="Paragraph1"/>
      </w:pPr>
      <w:r>
        <w:t xml:space="preserve">Electrical wiring and power distribution lines in a mobile home park shall be installed in compliance with the City's electrical code. </w:t>
      </w:r>
    </w:p>
    <w:p w14:paraId="7A04B98F" w14:textId="77777777" w:rsidR="00FE2A6F" w:rsidRDefault="00A762F3">
      <w:pPr>
        <w:pStyle w:val="HistoryNote"/>
      </w:pPr>
      <w:r>
        <w:t>Source: Section 13-2-960; Ord. 990225-70; Ord. 031211-11.</w:t>
      </w:r>
    </w:p>
    <w:p w14:paraId="7A04B990" w14:textId="77777777" w:rsidR="00FE2A6F" w:rsidRDefault="00FE2A6F">
      <w:pPr>
        <w:spacing w:before="0" w:after="0"/>
        <w:sectPr w:rsidR="00FE2A6F">
          <w:headerReference w:type="default" r:id="rId1067"/>
          <w:footerReference w:type="default" r:id="rId1068"/>
          <w:type w:val="continuous"/>
          <w:pgSz w:w="12240" w:h="15840"/>
          <w:pgMar w:top="1440" w:right="1440" w:bottom="1440" w:left="1440" w:header="720" w:footer="720" w:gutter="0"/>
          <w:cols w:space="720"/>
        </w:sectPr>
      </w:pPr>
    </w:p>
    <w:p w14:paraId="7A04B991" w14:textId="77777777" w:rsidR="00FE2A6F" w:rsidRDefault="00A762F3">
      <w:pPr>
        <w:pStyle w:val="Section"/>
      </w:pPr>
      <w:r>
        <w:lastRenderedPageBreak/>
        <w:t>§ 25-2-1226 SERVICE BUILDINGS AND OTHER COMMUNITY SERVICE FACILITIES.</w:t>
      </w:r>
    </w:p>
    <w:p w14:paraId="7A04B992" w14:textId="77777777" w:rsidR="00FE2A6F" w:rsidRDefault="00A762F3">
      <w:pPr>
        <w:pStyle w:val="List1"/>
      </w:pPr>
      <w:r>
        <w:t>(A)</w:t>
      </w:r>
      <w:r>
        <w:tab/>
      </w:r>
      <w:r>
        <w:t xml:space="preserve">This section applies to management offices, repair shops, storage areas, sanitary facilities, laundry facilities, indoor recreation areas, commercial uses supplying essential goods or services for the benefit and convenience of park occupants, and other community service facilities. </w:t>
      </w:r>
    </w:p>
    <w:p w14:paraId="7A04B993" w14:textId="77777777" w:rsidR="00FE2A6F" w:rsidRDefault="00A762F3">
      <w:pPr>
        <w:pStyle w:val="List1"/>
      </w:pPr>
      <w:r>
        <w:t>(B)</w:t>
      </w:r>
      <w:r>
        <w:tab/>
      </w:r>
      <w:r>
        <w:t xml:space="preserve">A facility described in Subsection (A) must comply with all applicable city codes. The facility shall be properly protected from damage by ordinary uses and by decay, corrosion, termites, and other destructive elements. Exterior portions of the structure shall be constructed to prevent moisture from entering the structure. </w:t>
      </w:r>
    </w:p>
    <w:p w14:paraId="7A04B994" w14:textId="77777777" w:rsidR="00FE2A6F" w:rsidRDefault="00A762F3">
      <w:pPr>
        <w:pStyle w:val="List1"/>
      </w:pPr>
      <w:r>
        <w:t>(C)</w:t>
      </w:r>
      <w:r>
        <w:tab/>
        <w:t xml:space="preserve">The owner or licensee of a park shall furnish hot and cold water to every lavatory, sink, bathtub, shower, and laundry fixture and cold water to every water closet and urinal. </w:t>
      </w:r>
    </w:p>
    <w:p w14:paraId="7A04B995" w14:textId="77777777" w:rsidR="00FE2A6F" w:rsidRDefault="00A762F3">
      <w:pPr>
        <w:pStyle w:val="List1"/>
      </w:pPr>
      <w:r>
        <w:t>(D)</w:t>
      </w:r>
      <w:r>
        <w:tab/>
      </w:r>
      <w:r>
        <w:t>The owner or licensee of a park shall maintain service buildings at a comfortable temperature. Between October 1 and May 1, the owner or licensee shall use heating equipment that conforms to the requirements of  Chapter 25-12,  Article 9 (</w:t>
      </w:r>
      <w:r>
        <w:rPr>
          <w:i/>
        </w:rPr>
        <w:t>Property Maintenance Code</w:t>
      </w:r>
      <w:r>
        <w:t xml:space="preserve">), if necessary, to maintain a comfortable temperature. </w:t>
      </w:r>
    </w:p>
    <w:p w14:paraId="7A04B996" w14:textId="77777777" w:rsidR="00FE2A6F" w:rsidRDefault="00A762F3">
      <w:pPr>
        <w:pStyle w:val="List1"/>
      </w:pPr>
      <w:r>
        <w:t>(E)</w:t>
      </w:r>
      <w:r>
        <w:tab/>
      </w:r>
      <w:r>
        <w:t xml:space="preserve">A cooking shelter, barbecue pit, fireplace, wood-burning stove, or incinerator must be located, constructed, maintained and used in a manner that minimizes fire hazards and smoke nuisance in the park and on neighboring property. A person may not start or maintain an open fire in a park except in a facility constructed for that purpose. A person may not leave an open fire unattended. A person may not use a fuel or burn material in an open fire that emits dense smoke or objectionable odors. </w:t>
      </w:r>
    </w:p>
    <w:p w14:paraId="7A04B997" w14:textId="77777777" w:rsidR="00FE2A6F" w:rsidRDefault="00A762F3">
      <w:pPr>
        <w:pStyle w:val="HistoryNote"/>
      </w:pPr>
      <w:r>
        <w:t>Source: Section 13-2-961; Ord. 990225-70; Ord. 031211-11.</w:t>
      </w:r>
    </w:p>
    <w:p w14:paraId="7A04B998" w14:textId="77777777" w:rsidR="00FE2A6F" w:rsidRDefault="00FE2A6F">
      <w:pPr>
        <w:spacing w:before="0" w:after="0"/>
        <w:sectPr w:rsidR="00FE2A6F">
          <w:headerReference w:type="default" r:id="rId1069"/>
          <w:footerReference w:type="default" r:id="rId1070"/>
          <w:type w:val="continuous"/>
          <w:pgSz w:w="12240" w:h="15840"/>
          <w:pgMar w:top="1440" w:right="1440" w:bottom="1440" w:left="1440" w:header="720" w:footer="720" w:gutter="0"/>
          <w:cols w:space="720"/>
        </w:sectPr>
      </w:pPr>
    </w:p>
    <w:p w14:paraId="7A04B999" w14:textId="77777777" w:rsidR="00FE2A6F" w:rsidRDefault="00A762F3">
      <w:pPr>
        <w:pStyle w:val="Section"/>
      </w:pPr>
      <w:r>
        <w:t>§ 25-2-1227 REFUSE AND GARBAGE HANDLING.</w:t>
      </w:r>
    </w:p>
    <w:p w14:paraId="7A04B99A" w14:textId="77777777" w:rsidR="00FE2A6F" w:rsidRDefault="00A762F3">
      <w:pPr>
        <w:pStyle w:val="Paragraph1"/>
      </w:pPr>
      <w:r>
        <w:t xml:space="preserve">The owner or licensee of a mobile home park shall provide for the storage, collection, and disposal of refuse in the park in a manner that does not create a health hazard, rodent harborage, an insect breeding area, an accident or fire hazard, or air pollution. </w:t>
      </w:r>
    </w:p>
    <w:p w14:paraId="7A04B99B" w14:textId="77777777" w:rsidR="00FE2A6F" w:rsidRDefault="00A762F3">
      <w:pPr>
        <w:pStyle w:val="HistoryNote"/>
      </w:pPr>
      <w:r>
        <w:t>Source: Section 13-2-962; Ord. 990225-70; Ord. 031211-11.</w:t>
      </w:r>
    </w:p>
    <w:p w14:paraId="7A04B99C" w14:textId="77777777" w:rsidR="00FE2A6F" w:rsidRDefault="00FE2A6F">
      <w:pPr>
        <w:spacing w:before="0" w:after="0"/>
        <w:sectPr w:rsidR="00FE2A6F">
          <w:headerReference w:type="default" r:id="rId1071"/>
          <w:footerReference w:type="default" r:id="rId1072"/>
          <w:type w:val="continuous"/>
          <w:pgSz w:w="12240" w:h="15840"/>
          <w:pgMar w:top="1440" w:right="1440" w:bottom="1440" w:left="1440" w:header="720" w:footer="720" w:gutter="0"/>
          <w:cols w:space="720"/>
        </w:sectPr>
      </w:pPr>
    </w:p>
    <w:p w14:paraId="7A04B99D" w14:textId="77777777" w:rsidR="00FE2A6F" w:rsidRDefault="00A762F3">
      <w:pPr>
        <w:pStyle w:val="Section"/>
      </w:pPr>
      <w:r>
        <w:t>§ 25-2-1228 INSECT AND RODENT CONTROL.</w:t>
      </w:r>
    </w:p>
    <w:p w14:paraId="7A04B99E" w14:textId="77777777" w:rsidR="00FE2A6F" w:rsidRDefault="00A762F3">
      <w:pPr>
        <w:pStyle w:val="List1"/>
      </w:pPr>
      <w:r>
        <w:t>(A)</w:t>
      </w:r>
      <w:r>
        <w:tab/>
      </w:r>
      <w:r>
        <w:t xml:space="preserve">The owner or licensee of a mobile home park shall maintain the grounds, buildings, and structures in a park free of insect and rodent harborage and infestation. The owner or licensee of a park may not use an extermination method or insect and rodent control that does not comply with the requirements of the Health Authority. </w:t>
      </w:r>
    </w:p>
    <w:p w14:paraId="7A04B99F" w14:textId="77777777" w:rsidR="00FE2A6F" w:rsidRDefault="00A762F3">
      <w:pPr>
        <w:pStyle w:val="List1"/>
      </w:pPr>
      <w:r>
        <w:t>(B)</w:t>
      </w:r>
      <w:r>
        <w:tab/>
        <w:t xml:space="preserve">The owner or licensee of a park shall maintain the park free of accumulations of debris that may provide rodent harborage or insect breeding areas. </w:t>
      </w:r>
    </w:p>
    <w:p w14:paraId="7A04B9A0" w14:textId="77777777" w:rsidR="00FE2A6F" w:rsidRDefault="00A762F3">
      <w:pPr>
        <w:pStyle w:val="List1"/>
      </w:pPr>
      <w:r>
        <w:t>(C)</w:t>
      </w:r>
      <w:r>
        <w:tab/>
      </w:r>
      <w:r>
        <w:t xml:space="preserve">The owner or licensee of a park shall control the growth of brush, weeds, and grass in the park to prevent rodent and insect harborage or other pests, and the growth of noxious weeds detrimental to health. Open areas shall be maintained free of heavy undergrowth. </w:t>
      </w:r>
    </w:p>
    <w:p w14:paraId="7A04B9A1" w14:textId="77777777" w:rsidR="00FE2A6F" w:rsidRDefault="00A762F3">
      <w:pPr>
        <w:pStyle w:val="HistoryNote"/>
      </w:pPr>
      <w:r>
        <w:t>Source: Section 13-2-963; Ord. 990225-70; Ord. 031211-11.</w:t>
      </w:r>
    </w:p>
    <w:p w14:paraId="7A04B9A2" w14:textId="77777777" w:rsidR="00FE2A6F" w:rsidRDefault="00FE2A6F">
      <w:pPr>
        <w:spacing w:before="0" w:after="0"/>
        <w:sectPr w:rsidR="00FE2A6F">
          <w:headerReference w:type="default" r:id="rId1073"/>
          <w:footerReference w:type="default" r:id="rId1074"/>
          <w:type w:val="continuous"/>
          <w:pgSz w:w="12240" w:h="15840"/>
          <w:pgMar w:top="1440" w:right="1440" w:bottom="1440" w:left="1440" w:header="720" w:footer="720" w:gutter="0"/>
          <w:cols w:space="720"/>
        </w:sectPr>
      </w:pPr>
    </w:p>
    <w:p w14:paraId="7A04B9A3" w14:textId="77777777" w:rsidR="00FE2A6F" w:rsidRDefault="00A762F3">
      <w:pPr>
        <w:pStyle w:val="Section"/>
      </w:pPr>
      <w:r>
        <w:lastRenderedPageBreak/>
        <w:t>§ 25-2-1229 FUEL SUPPLY AND STORAGE.</w:t>
      </w:r>
    </w:p>
    <w:p w14:paraId="7A04B9A4" w14:textId="77777777" w:rsidR="00FE2A6F" w:rsidRDefault="00A762F3">
      <w:pPr>
        <w:pStyle w:val="List1"/>
      </w:pPr>
      <w:r>
        <w:t>(A)</w:t>
      </w:r>
      <w:r>
        <w:tab/>
      </w:r>
      <w:r>
        <w:t xml:space="preserve">A natural gas piping system installed in a mobile home park shall be installed underground and maintained in compliance with applicable codes. An owner or licensee that provides piped gas to a mobile home space shall cap the outlet in a manner that prevents the accidental discharge of gas and in compliance with the plumbing code when the outlet is not in use. </w:t>
      </w:r>
    </w:p>
    <w:p w14:paraId="7A04B9A5" w14:textId="77777777" w:rsidR="00FE2A6F" w:rsidRDefault="00A762F3">
      <w:pPr>
        <w:pStyle w:val="List1"/>
      </w:pPr>
      <w:r>
        <w:t>(B)</w:t>
      </w:r>
      <w:r>
        <w:tab/>
      </w:r>
      <w:r>
        <w:t xml:space="preserve">A liquefied petroleum gas system may not be installed in a park unless the available natural gas system is more than 1,000 feet from the park. A liquified petroleum gas system shall be maintained in compliance with applicable state statutes and city codes. </w:t>
      </w:r>
    </w:p>
    <w:p w14:paraId="7A04B9A6" w14:textId="77777777" w:rsidR="00FE2A6F" w:rsidRDefault="00A762F3">
      <w:pPr>
        <w:pStyle w:val="HistoryNote"/>
      </w:pPr>
      <w:r>
        <w:t>Source: Section 13-2-964; Ord. 990225-70; Ord. 031211-11.</w:t>
      </w:r>
    </w:p>
    <w:p w14:paraId="7A04B9A7" w14:textId="77777777" w:rsidR="00FE2A6F" w:rsidRDefault="00FE2A6F">
      <w:pPr>
        <w:spacing w:before="0" w:after="0"/>
        <w:sectPr w:rsidR="00FE2A6F">
          <w:headerReference w:type="default" r:id="rId1075"/>
          <w:footerReference w:type="default" r:id="rId1076"/>
          <w:type w:val="continuous"/>
          <w:pgSz w:w="12240" w:h="15840"/>
          <w:pgMar w:top="1440" w:right="1440" w:bottom="1440" w:left="1440" w:header="720" w:footer="720" w:gutter="0"/>
          <w:cols w:space="720"/>
        </w:sectPr>
      </w:pPr>
    </w:p>
    <w:p w14:paraId="7A04B9A8" w14:textId="77777777" w:rsidR="00FE2A6F" w:rsidRDefault="00A762F3">
      <w:pPr>
        <w:pStyle w:val="Heading5"/>
      </w:pPr>
      <w:r>
        <w:t>Division 2. Tourist or Trailer Camps.</w:t>
      </w:r>
    </w:p>
    <w:p w14:paraId="7A04B9A9" w14:textId="77777777" w:rsidR="00FE2A6F" w:rsidRDefault="00FE2A6F">
      <w:pPr>
        <w:spacing w:before="0" w:after="0"/>
        <w:sectPr w:rsidR="00FE2A6F">
          <w:headerReference w:type="default" r:id="rId1077"/>
          <w:footerReference w:type="default" r:id="rId1078"/>
          <w:type w:val="continuous"/>
          <w:pgSz w:w="12240" w:h="15840"/>
          <w:pgMar w:top="1440" w:right="1440" w:bottom="1440" w:left="1440" w:header="720" w:footer="720" w:gutter="0"/>
          <w:cols w:space="720"/>
        </w:sectPr>
      </w:pPr>
    </w:p>
    <w:p w14:paraId="7A04B9AA" w14:textId="77777777" w:rsidR="00FE2A6F" w:rsidRDefault="00A762F3">
      <w:pPr>
        <w:pStyle w:val="Section"/>
      </w:pPr>
      <w:r>
        <w:t>§ 25-2-1261 DEFINITIONS.</w:t>
      </w:r>
    </w:p>
    <w:p w14:paraId="7A04B9AB" w14:textId="77777777" w:rsidR="00FE2A6F" w:rsidRDefault="00A762F3">
      <w:pPr>
        <w:pStyle w:val="Paragraph1"/>
      </w:pPr>
      <w:r>
        <w:t xml:space="preserve">In this division: </w:t>
      </w:r>
    </w:p>
    <w:p w14:paraId="7A04B9AC" w14:textId="77777777" w:rsidR="00FE2A6F" w:rsidRDefault="00A762F3">
      <w:pPr>
        <w:pStyle w:val="List2"/>
      </w:pPr>
      <w:r>
        <w:t>(1)</w:t>
      </w:r>
      <w:r>
        <w:tab/>
      </w:r>
      <w:r>
        <w:t xml:space="preserve">RECREATIONAL VEHICLE PARK means a lot, tract, or parcel of land that provides accommodation for at least two recreational vehicles used by transients as living or sleeping quarters by the day, week, or month. </w:t>
      </w:r>
    </w:p>
    <w:p w14:paraId="7A04B9AD" w14:textId="77777777" w:rsidR="00FE2A6F" w:rsidRDefault="00A762F3">
      <w:pPr>
        <w:pStyle w:val="List2"/>
      </w:pPr>
      <w:r>
        <w:t>(2)</w:t>
      </w:r>
      <w:r>
        <w:tab/>
        <w:t xml:space="preserve">CAMP COTTAGE means a building or structure in a recreational vehicle park used by a single family as living or sleeping quarters. </w:t>
      </w:r>
    </w:p>
    <w:p w14:paraId="7A04B9AE" w14:textId="77777777" w:rsidR="00FE2A6F" w:rsidRDefault="00A762F3">
      <w:pPr>
        <w:pStyle w:val="List2"/>
      </w:pPr>
      <w:r>
        <w:t>(3)</w:t>
      </w:r>
      <w:r>
        <w:tab/>
        <w:t xml:space="preserve">UNIT means an area designated within a recreational vehicle park for one camp cottage or recreational vehicle. </w:t>
      </w:r>
    </w:p>
    <w:p w14:paraId="7A04B9AF" w14:textId="77777777" w:rsidR="00FE2A6F" w:rsidRDefault="00A762F3">
      <w:pPr>
        <w:pStyle w:val="HistoryNote"/>
      </w:pPr>
      <w:r>
        <w:t>Source: Section 13-2-981; Ord. 990225-70; Ord. 031211-11.</w:t>
      </w:r>
    </w:p>
    <w:p w14:paraId="7A04B9B0" w14:textId="77777777" w:rsidR="00FE2A6F" w:rsidRDefault="00FE2A6F">
      <w:pPr>
        <w:spacing w:before="0" w:after="0"/>
        <w:sectPr w:rsidR="00FE2A6F">
          <w:headerReference w:type="default" r:id="rId1079"/>
          <w:footerReference w:type="default" r:id="rId1080"/>
          <w:type w:val="continuous"/>
          <w:pgSz w:w="12240" w:h="15840"/>
          <w:pgMar w:top="1440" w:right="1440" w:bottom="1440" w:left="1440" w:header="720" w:footer="720" w:gutter="0"/>
          <w:cols w:space="720"/>
        </w:sectPr>
      </w:pPr>
    </w:p>
    <w:p w14:paraId="7A04B9B1" w14:textId="77777777" w:rsidR="00FE2A6F" w:rsidRDefault="00A762F3">
      <w:pPr>
        <w:pStyle w:val="Section"/>
      </w:pPr>
      <w:r>
        <w:t>§ 25-2-1262 APPLICABILITY OF HOTEL LAWS; REGISTRATION OF GUESTS.</w:t>
      </w:r>
    </w:p>
    <w:p w14:paraId="7A04B9B2" w14:textId="77777777" w:rsidR="00FE2A6F" w:rsidRDefault="00A762F3">
      <w:pPr>
        <w:pStyle w:val="Paragraph1"/>
      </w:pPr>
      <w:r>
        <w:t xml:space="preserve">A recreational vehicle park shall be operated in conformity with state law relating to hotels. A person engaging accommodations in a recreational vehicle park shall register and give to the manager, operator, or person in charge the person's name, residence address, and automobile license plate number and the state in which it is registered. </w:t>
      </w:r>
    </w:p>
    <w:p w14:paraId="7A04B9B3" w14:textId="77777777" w:rsidR="00FE2A6F" w:rsidRDefault="00A762F3">
      <w:pPr>
        <w:pStyle w:val="HistoryNote"/>
      </w:pPr>
      <w:r>
        <w:t>Source: Section 13-2-980; Ord. 990225-70; Ord. 031211-11.</w:t>
      </w:r>
    </w:p>
    <w:p w14:paraId="7A04B9B4" w14:textId="77777777" w:rsidR="00FE2A6F" w:rsidRDefault="00FE2A6F">
      <w:pPr>
        <w:spacing w:before="0" w:after="0"/>
        <w:sectPr w:rsidR="00FE2A6F">
          <w:headerReference w:type="default" r:id="rId1081"/>
          <w:footerReference w:type="default" r:id="rId1082"/>
          <w:type w:val="continuous"/>
          <w:pgSz w:w="12240" w:h="15840"/>
          <w:pgMar w:top="1440" w:right="1440" w:bottom="1440" w:left="1440" w:header="720" w:footer="720" w:gutter="0"/>
          <w:cols w:space="720"/>
        </w:sectPr>
      </w:pPr>
    </w:p>
    <w:p w14:paraId="7A04B9B5" w14:textId="77777777" w:rsidR="00FE2A6F" w:rsidRDefault="00A762F3">
      <w:pPr>
        <w:pStyle w:val="Section"/>
      </w:pPr>
      <w:r>
        <w:t>§ 25-2-1263 SITE PLAN APPROVAL.</w:t>
      </w:r>
    </w:p>
    <w:p w14:paraId="7A04B9B6" w14:textId="77777777" w:rsidR="00FE2A6F" w:rsidRDefault="00A762F3">
      <w:pPr>
        <w:pStyle w:val="Paragraph1"/>
      </w:pPr>
      <w:r>
        <w:t xml:space="preserve">Approval of a site plan by the Health Authority is required before the director may approve a site plan under this division. </w:t>
      </w:r>
    </w:p>
    <w:p w14:paraId="7A04B9B7" w14:textId="77777777" w:rsidR="00FE2A6F" w:rsidRDefault="00A762F3">
      <w:pPr>
        <w:pStyle w:val="HistoryNote"/>
      </w:pPr>
      <w:r>
        <w:t>Source: Sections 13-2-984 and 13-2-985; Ord. 990225-70; Ord. 031211-11.</w:t>
      </w:r>
    </w:p>
    <w:p w14:paraId="7A04B9B8" w14:textId="77777777" w:rsidR="00FE2A6F" w:rsidRDefault="00FE2A6F">
      <w:pPr>
        <w:spacing w:before="0" w:after="0"/>
        <w:sectPr w:rsidR="00FE2A6F">
          <w:headerReference w:type="default" r:id="rId1083"/>
          <w:footerReference w:type="default" r:id="rId1084"/>
          <w:type w:val="continuous"/>
          <w:pgSz w:w="12240" w:h="15840"/>
          <w:pgMar w:top="1440" w:right="1440" w:bottom="1440" w:left="1440" w:header="720" w:footer="720" w:gutter="0"/>
          <w:cols w:space="720"/>
        </w:sectPr>
      </w:pPr>
    </w:p>
    <w:p w14:paraId="7A04B9B9" w14:textId="77777777" w:rsidR="00FE2A6F" w:rsidRDefault="00A762F3">
      <w:pPr>
        <w:pStyle w:val="Section"/>
      </w:pPr>
      <w:r>
        <w:t>§ 25-2-1264 HEALTH AUTHORITY APPROVAL REQUIRED.</w:t>
      </w:r>
    </w:p>
    <w:p w14:paraId="7A04B9BA" w14:textId="77777777" w:rsidR="00FE2A6F" w:rsidRDefault="00A762F3">
      <w:pPr>
        <w:pStyle w:val="List1"/>
      </w:pPr>
      <w:r>
        <w:t>(A)</w:t>
      </w:r>
      <w:r>
        <w:tab/>
        <w:t xml:space="preserve">A person must obtain a permit from the Health Authority to establish, maintain, or operate a recreational vehicle park, whether or not a payment for use is required. </w:t>
      </w:r>
    </w:p>
    <w:p w14:paraId="7A04B9BB" w14:textId="77777777" w:rsidR="00FE2A6F" w:rsidRDefault="00A762F3">
      <w:pPr>
        <w:pStyle w:val="List1"/>
      </w:pPr>
      <w:r>
        <w:lastRenderedPageBreak/>
        <w:t>(B)</w:t>
      </w:r>
      <w:r>
        <w:tab/>
        <w:t xml:space="preserve">The Health Authority shall inspect and issue a permit, in writing, for the establishment, operation and maintenance of a recreational vehicle park, as applicable. </w:t>
      </w:r>
    </w:p>
    <w:p w14:paraId="7A04B9BC" w14:textId="77777777" w:rsidR="00FE2A6F" w:rsidRDefault="00A762F3">
      <w:pPr>
        <w:pStyle w:val="List1"/>
      </w:pPr>
      <w:r>
        <w:t>(C)</w:t>
      </w:r>
      <w:r>
        <w:tab/>
        <w:t xml:space="preserve">A permit issued under this division is nontransferable and expires one year from the date of issuance. The permit fee shall be set by a separate ordinance. </w:t>
      </w:r>
    </w:p>
    <w:p w14:paraId="7A04B9BD" w14:textId="77777777" w:rsidR="00FE2A6F" w:rsidRDefault="00A762F3">
      <w:pPr>
        <w:pStyle w:val="List1"/>
      </w:pPr>
      <w:r>
        <w:t>(D)</w:t>
      </w:r>
      <w:r>
        <w:tab/>
        <w:t>If the Health Authority denies an application for a permit under this section, the applicant may appeal to the council in accordance with the procedures established in Chapter 25-1</w:t>
      </w:r>
      <w:r>
        <w:t>, Article 7, Division 1 (</w:t>
      </w:r>
      <w:r>
        <w:rPr>
          <w:i/>
        </w:rPr>
        <w:t>Appeals</w:t>
      </w:r>
      <w:r>
        <w:t xml:space="preserve">). </w:t>
      </w:r>
    </w:p>
    <w:p w14:paraId="7A04B9BE" w14:textId="77777777" w:rsidR="00FE2A6F" w:rsidRDefault="00A762F3">
      <w:pPr>
        <w:pStyle w:val="HistoryNote"/>
      </w:pPr>
      <w:r>
        <w:t>Source: Sections 13-2-983, 13-2-985, 13-2-986, and 13-2-988; Ord. 990225-70; Ord. 031211-11.</w:t>
      </w:r>
    </w:p>
    <w:p w14:paraId="7A04B9BF" w14:textId="77777777" w:rsidR="00FE2A6F" w:rsidRDefault="00FE2A6F">
      <w:pPr>
        <w:spacing w:before="0" w:after="0"/>
        <w:sectPr w:rsidR="00FE2A6F">
          <w:headerReference w:type="default" r:id="rId1085"/>
          <w:footerReference w:type="default" r:id="rId1086"/>
          <w:type w:val="continuous"/>
          <w:pgSz w:w="12240" w:h="15840"/>
          <w:pgMar w:top="1440" w:right="1440" w:bottom="1440" w:left="1440" w:header="720" w:footer="720" w:gutter="0"/>
          <w:cols w:space="720"/>
        </w:sectPr>
      </w:pPr>
    </w:p>
    <w:p w14:paraId="7A04B9C0" w14:textId="77777777" w:rsidR="00FE2A6F" w:rsidRDefault="00A762F3">
      <w:pPr>
        <w:pStyle w:val="Section"/>
      </w:pPr>
      <w:r>
        <w:t>§ 25-2-1265 TECHNICAL REQUIREMENTS.</w:t>
      </w:r>
    </w:p>
    <w:p w14:paraId="7A04B9C1" w14:textId="77777777" w:rsidR="00FE2A6F" w:rsidRDefault="00A762F3">
      <w:pPr>
        <w:pStyle w:val="List1"/>
      </w:pPr>
      <w:r>
        <w:t>(A)</w:t>
      </w:r>
      <w:r>
        <w:tab/>
        <w:t xml:space="preserve">A recreational vehicle park must be located on land that is well-drained, free from heavy growth or brush or weeds, free from marsh, and graded or equipped with storm sewers to insure rapid drainage of rainwater. </w:t>
      </w:r>
    </w:p>
    <w:p w14:paraId="7A04B9C2" w14:textId="77777777" w:rsidR="00FE2A6F" w:rsidRDefault="00A762F3">
      <w:pPr>
        <w:pStyle w:val="List1"/>
      </w:pPr>
      <w:r>
        <w:t>(B)</w:t>
      </w:r>
      <w:r>
        <w:tab/>
        <w:t xml:space="preserve">An entrance or exit drive to a recreational vehicle park licensed under this division must: </w:t>
      </w:r>
    </w:p>
    <w:p w14:paraId="7A04B9C3" w14:textId="77777777" w:rsidR="00FE2A6F" w:rsidRDefault="00A762F3">
      <w:pPr>
        <w:pStyle w:val="List2"/>
      </w:pPr>
      <w:r>
        <w:t>(1)</w:t>
      </w:r>
      <w:r>
        <w:tab/>
      </w:r>
      <w:r>
        <w:t xml:space="preserve">be surfaced with a minimum width of 18 feet; </w:t>
      </w:r>
    </w:p>
    <w:p w14:paraId="7A04B9C4" w14:textId="77777777" w:rsidR="00FE2A6F" w:rsidRDefault="00A762F3">
      <w:pPr>
        <w:pStyle w:val="List2"/>
      </w:pPr>
      <w:r>
        <w:t>(2)</w:t>
      </w:r>
      <w:r>
        <w:tab/>
        <w:t xml:space="preserve">be well marked to designate roadway, parking, and unit boundaries, lighted at night; and </w:t>
      </w:r>
    </w:p>
    <w:p w14:paraId="7A04B9C5" w14:textId="77777777" w:rsidR="00FE2A6F" w:rsidRDefault="00A762F3">
      <w:pPr>
        <w:pStyle w:val="List2"/>
      </w:pPr>
      <w:r>
        <w:t>(3)</w:t>
      </w:r>
      <w:r>
        <w:tab/>
        <w:t xml:space="preserve">comply with the Fire Code. </w:t>
      </w:r>
    </w:p>
    <w:p w14:paraId="7A04B9C6" w14:textId="77777777" w:rsidR="00FE2A6F" w:rsidRDefault="00A762F3">
      <w:pPr>
        <w:pStyle w:val="List1"/>
      </w:pPr>
      <w:r>
        <w:t>(C)</w:t>
      </w:r>
      <w:r>
        <w:tab/>
        <w:t xml:space="preserve">A unit reserved for the accommodation of a recreational vehicle or camp cottage must: </w:t>
      </w:r>
    </w:p>
    <w:p w14:paraId="7A04B9C7" w14:textId="77777777" w:rsidR="00FE2A6F" w:rsidRDefault="00A762F3">
      <w:pPr>
        <w:pStyle w:val="List2"/>
      </w:pPr>
      <w:r>
        <w:t>(1)</w:t>
      </w:r>
      <w:r>
        <w:tab/>
        <w:t xml:space="preserve">have an area of not less than 576 square feet, excluding the driveway </w:t>
      </w:r>
    </w:p>
    <w:p w14:paraId="7A04B9C8" w14:textId="77777777" w:rsidR="00FE2A6F" w:rsidRDefault="00A762F3">
      <w:pPr>
        <w:pStyle w:val="List2"/>
      </w:pPr>
      <w:r>
        <w:t>(2)</w:t>
      </w:r>
      <w:r>
        <w:tab/>
        <w:t xml:space="preserve">be at least 24 feet wide, defined clearly by markers at each corner; and </w:t>
      </w:r>
    </w:p>
    <w:p w14:paraId="7A04B9C9" w14:textId="77777777" w:rsidR="00FE2A6F" w:rsidRDefault="00A762F3">
      <w:pPr>
        <w:pStyle w:val="List2"/>
      </w:pPr>
      <w:r>
        <w:t>(3)</w:t>
      </w:r>
      <w:r>
        <w:tab/>
        <w:t xml:space="preserve">be level, free from rock and weeds, and well drained. </w:t>
      </w:r>
    </w:p>
    <w:p w14:paraId="7A04B9CA" w14:textId="77777777" w:rsidR="00FE2A6F" w:rsidRDefault="00A762F3">
      <w:pPr>
        <w:pStyle w:val="List1"/>
      </w:pPr>
      <w:r>
        <w:t>(D)</w:t>
      </w:r>
      <w:r>
        <w:tab/>
      </w:r>
      <w:r>
        <w:t xml:space="preserve">The owner or licensee of a recreational vehicle park shall provide the park with a water supply that complies with the utility standards of this code and is approved by the Health Authority. If the owner or licensee proposes to provide water from a source other than the city water supply, the proposed water supply source must first be approved by the Health Authority. A water supply source provided under this section is subject to periodic examination by the Health Authority and the City. </w:t>
      </w:r>
    </w:p>
    <w:p w14:paraId="7A04B9CB" w14:textId="77777777" w:rsidR="00FE2A6F" w:rsidRDefault="00A762F3">
      <w:pPr>
        <w:pStyle w:val="List1"/>
      </w:pPr>
      <w:r>
        <w:t>(E)</w:t>
      </w:r>
      <w:r>
        <w:tab/>
      </w:r>
      <w:r>
        <w:t xml:space="preserve">The owner or licensee of a recreational vehicle park shall provide the park with a sewer system, either by connecting to the City sewerage system if available, or to a private on-site sewage facility, in compliance with the City code and regulations prescribed by the Health Authority. </w:t>
      </w:r>
    </w:p>
    <w:p w14:paraId="7A04B9CC" w14:textId="77777777" w:rsidR="00FE2A6F" w:rsidRDefault="00A762F3">
      <w:pPr>
        <w:pStyle w:val="List1"/>
      </w:pPr>
      <w:r>
        <w:t>(F)</w:t>
      </w:r>
      <w:r>
        <w:tab/>
        <w:t xml:space="preserve">The owner or licensee of recreational vehicle park shall provide the park with facilities for the collection and removal of waste and garbage. </w:t>
      </w:r>
    </w:p>
    <w:p w14:paraId="7A04B9CD" w14:textId="77777777" w:rsidR="00FE2A6F" w:rsidRDefault="00A762F3">
      <w:pPr>
        <w:pStyle w:val="List1"/>
      </w:pPr>
      <w:r>
        <w:t>(G)</w:t>
      </w:r>
      <w:r>
        <w:tab/>
      </w:r>
      <w:r>
        <w:t xml:space="preserve">The owner or licensee of a recreational vehicle park shall provide the park with a sewer system, either by connecting to the city sewer system if available, or to a private on-site sewage facility, in compliance with the City Code and regulations prescribed by the Health Authority. </w:t>
      </w:r>
    </w:p>
    <w:p w14:paraId="7A04B9CE" w14:textId="77777777" w:rsidR="00FE2A6F" w:rsidRDefault="00A762F3">
      <w:pPr>
        <w:pStyle w:val="List1"/>
      </w:pPr>
      <w:r>
        <w:t>(H)</w:t>
      </w:r>
      <w:r>
        <w:tab/>
      </w:r>
      <w:r>
        <w:t>An owner or licensee of a recreational vehicle park shall provide toilet facilities, wash basins, bathing facilities, slop basins, and water faucets and spigots in compliance with the Buildings Criteria Manual in a recreational vehicle park where two or more recreational vehicles or camp cottages are located and where private conveniences for each site or cottage are not provided. A toilet facility must be in room separate from a bathing facility, or partitioned in a manner that provides privacy and promote</w:t>
      </w:r>
      <w:r>
        <w:t xml:space="preserve">s cleanliness. A community toilet facility must provide private toilet stalls separated by a partition. The floor surface surrounding a toilet facility must be designed and constructed to prevent that area from draining on to a shower floor. </w:t>
      </w:r>
    </w:p>
    <w:p w14:paraId="7A04B9CF" w14:textId="77777777" w:rsidR="00FE2A6F" w:rsidRDefault="00A762F3">
      <w:pPr>
        <w:pStyle w:val="List1"/>
      </w:pPr>
      <w:r>
        <w:lastRenderedPageBreak/>
        <w:t>(I)</w:t>
      </w:r>
      <w:r>
        <w:tab/>
        <w:t xml:space="preserve">A recreational vehicle or other structure may not be placed or erected at a distance of less than five feet from the property line separating the court from the adjoining property, measuring from the nearest point of the recreational vehicle. </w:t>
      </w:r>
    </w:p>
    <w:p w14:paraId="7A04B9D0" w14:textId="77777777" w:rsidR="00FE2A6F" w:rsidRDefault="00A762F3">
      <w:pPr>
        <w:pStyle w:val="List1"/>
      </w:pPr>
      <w:r>
        <w:t>(J)</w:t>
      </w:r>
      <w:r>
        <w:tab/>
      </w:r>
      <w:r>
        <w:t xml:space="preserve">A sleeping room in a recreational vehicle park must contain not less than 1,000 cubic feet, and must have at least two well screened windows with a total window surface area of not less than 25 square feet. The greatest dimension of a single room may not be more than twice its minimum dimension, and the height from the floor to the top of the wall may not be less than seven feet. </w:t>
      </w:r>
    </w:p>
    <w:p w14:paraId="7A04B9D1" w14:textId="77777777" w:rsidR="00FE2A6F" w:rsidRDefault="00A762F3">
      <w:pPr>
        <w:pStyle w:val="HistoryNote"/>
      </w:pPr>
      <w:r>
        <w:t>Source: Sections 13-2-989 through 13-2-996; Ord. 990225-70; Ord. 031211-11.</w:t>
      </w:r>
    </w:p>
    <w:p w14:paraId="7A04B9D2" w14:textId="77777777" w:rsidR="00FE2A6F" w:rsidRDefault="00FE2A6F">
      <w:pPr>
        <w:spacing w:before="0" w:after="0"/>
        <w:sectPr w:rsidR="00FE2A6F">
          <w:headerReference w:type="default" r:id="rId1087"/>
          <w:footerReference w:type="default" r:id="rId1088"/>
          <w:type w:val="continuous"/>
          <w:pgSz w:w="12240" w:h="15840"/>
          <w:pgMar w:top="1440" w:right="1440" w:bottom="1440" w:left="1440" w:header="720" w:footer="720" w:gutter="0"/>
          <w:cols w:space="720"/>
        </w:sectPr>
      </w:pPr>
    </w:p>
    <w:sectPr w:rsidR="00FE2A6F">
      <w:headerReference w:type="default" r:id="rId1287"/>
      <w:footerReference w:type="default" r:id="rId128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4E3F" w14:textId="77777777" w:rsidR="00A762F3" w:rsidRDefault="00A762F3">
      <w:pPr>
        <w:spacing w:before="0" w:after="0"/>
      </w:pPr>
      <w:r>
        <w:separator/>
      </w:r>
    </w:p>
  </w:endnote>
  <w:endnote w:type="continuationSeparator" w:id="0">
    <w:p w14:paraId="44D5127B" w14:textId="77777777" w:rsidR="00A762F3" w:rsidRDefault="00A762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2" w14:textId="77777777" w:rsidR="00FE2A6F" w:rsidRDefault="00FE2A6F">
    <w:pPr>
      <w:pStyle w:val="FooterCenter"/>
      <w:pBdr>
        <w:bottom w:val="single" w:sz="4" w:space="0" w:color="auto"/>
      </w:pBdr>
    </w:pPr>
  </w:p>
  <w:p w14:paraId="7A04C6E3" w14:textId="77777777" w:rsidR="00FE2A6F" w:rsidRDefault="00A762F3">
    <w:pPr>
      <w:pStyle w:val="FooterLeft"/>
    </w:pPr>
    <w:r>
      <w:t>Austin, Texas, Land Development Code</w:t>
    </w:r>
    <w:r>
      <w:tab/>
    </w:r>
    <w:r>
      <w:rPr>
        <w:rFonts w:ascii="Consolas" w:eastAsia="Consolas" w:hAnsi="Consolas" w:cs="Consolas"/>
        <w:sz w:val="12"/>
      </w:rPr>
      <w:t xml:space="preserve">   Created: 2026-04-18 15:55:53 [EST]</w:t>
    </w:r>
  </w:p>
  <w:p w14:paraId="7A04C6E4" w14:textId="77777777" w:rsidR="00FE2A6F" w:rsidRDefault="00A762F3">
    <w:pPr>
      <w:pStyle w:val="FooterLeft"/>
    </w:pPr>
    <w:r>
      <w:t>(Supp. No. 173)</w:t>
    </w:r>
  </w:p>
  <w:p w14:paraId="7A04C6E5" w14:textId="77DC590E" w:rsidR="00FE2A6F" w:rsidRDefault="00A762F3">
    <w:pPr>
      <w:pStyle w:val="FooterCenter"/>
    </w:pPr>
    <w:r>
      <w:cr/>
      <w:t xml:space="preserve">Page </w:t>
    </w:r>
    <w:r>
      <w:fldChar w:fldCharType="begin"/>
    </w:r>
    <w:r>
      <w:instrText>PAGE \* MERGEFORMAT</w:instrText>
    </w:r>
    <w:r>
      <w:fldChar w:fldCharType="separate"/>
    </w:r>
    <w:r w:rsidR="004512E9">
      <w:rPr>
        <w:noProof/>
      </w:rPr>
      <w:t>1</w:t>
    </w:r>
    <w:r>
      <w:fldChar w:fldCharType="end"/>
    </w:r>
    <w:r>
      <w:t xml:space="preserve"> of </w:t>
    </w:r>
    <w:r>
      <w:fldChar w:fldCharType="begin"/>
    </w:r>
    <w:r>
      <w:instrText>NUMPAGES \* MERGEFORMAT</w:instrText>
    </w:r>
    <w:r>
      <w:fldChar w:fldCharType="separate"/>
    </w:r>
    <w:r w:rsidR="004512E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8" w14:textId="77777777" w:rsidR="00FE2A6F" w:rsidRDefault="00FE2A6F">
    <w:pPr>
      <w:pStyle w:val="FooterCenter"/>
      <w:pBdr>
        <w:bottom w:val="single" w:sz="4" w:space="0" w:color="auto"/>
      </w:pBdr>
    </w:pPr>
  </w:p>
  <w:p w14:paraId="7A04C6E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6EA" w14:textId="77777777" w:rsidR="00FE2A6F" w:rsidRDefault="00A762F3">
    <w:pPr>
      <w:pStyle w:val="FooterLeft"/>
    </w:pPr>
    <w:r>
      <w:t>(Supp. No. 173)</w:t>
    </w:r>
  </w:p>
  <w:p w14:paraId="7A04C6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E" w14:textId="77777777" w:rsidR="00FE2A6F" w:rsidRDefault="00FE2A6F">
    <w:pPr>
      <w:pStyle w:val="FooterCenter"/>
      <w:pBdr>
        <w:bottom w:val="single" w:sz="4" w:space="0" w:color="auto"/>
      </w:pBdr>
    </w:pPr>
  </w:p>
  <w:p w14:paraId="7A04C6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6F0" w14:textId="77777777" w:rsidR="00FE2A6F" w:rsidRDefault="00A762F3">
    <w:pPr>
      <w:pStyle w:val="FooterLeft"/>
    </w:pPr>
    <w:r>
      <w:t>(Supp. No. 173)</w:t>
    </w:r>
  </w:p>
  <w:p w14:paraId="7A04C6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4" w14:textId="77777777" w:rsidR="00FE2A6F" w:rsidRDefault="00FE2A6F">
    <w:pPr>
      <w:pStyle w:val="FooterCenter"/>
      <w:pBdr>
        <w:bottom w:val="single" w:sz="4" w:space="0" w:color="auto"/>
      </w:pBdr>
    </w:pPr>
  </w:p>
  <w:p w14:paraId="7A04C6F5" w14:textId="77777777" w:rsidR="00FE2A6F" w:rsidRDefault="00A762F3">
    <w:pPr>
      <w:pStyle w:val="FooterLeft"/>
    </w:pPr>
    <w:r>
      <w:tab/>
    </w:r>
    <w:r>
      <w:rPr>
        <w:rFonts w:ascii="Consolas" w:eastAsia="Consolas" w:hAnsi="Consolas" w:cs="Consolas"/>
        <w:sz w:val="12"/>
      </w:rPr>
      <w:t xml:space="preserve">   Created: 2026-04-18 15:55:33 [EST]</w:t>
    </w:r>
  </w:p>
  <w:p w14:paraId="7A04C6F6" w14:textId="77777777" w:rsidR="00FE2A6F" w:rsidRDefault="00A762F3">
    <w:pPr>
      <w:pStyle w:val="FooterLeft"/>
    </w:pPr>
    <w:r>
      <w:t>(Supp. No. 173)</w:t>
    </w:r>
  </w:p>
  <w:p w14:paraId="7A04C6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A" w14:textId="77777777" w:rsidR="00FE2A6F" w:rsidRDefault="00FE2A6F">
    <w:pPr>
      <w:pStyle w:val="FooterCenter"/>
      <w:pBdr>
        <w:bottom w:val="single" w:sz="4" w:space="0" w:color="auto"/>
      </w:pBdr>
    </w:pPr>
  </w:p>
  <w:p w14:paraId="7A04C6FB" w14:textId="77777777" w:rsidR="00FE2A6F" w:rsidRDefault="00A762F3">
    <w:pPr>
      <w:pStyle w:val="FooterLeft"/>
    </w:pPr>
    <w:r>
      <w:tab/>
    </w:r>
    <w:r>
      <w:rPr>
        <w:rFonts w:ascii="Consolas" w:eastAsia="Consolas" w:hAnsi="Consolas" w:cs="Consolas"/>
        <w:sz w:val="12"/>
      </w:rPr>
      <w:t xml:space="preserve">   Created: 2026-04-18 15:55:33 [EST]</w:t>
    </w:r>
  </w:p>
  <w:p w14:paraId="7A04C6FC" w14:textId="77777777" w:rsidR="00FE2A6F" w:rsidRDefault="00A762F3">
    <w:pPr>
      <w:pStyle w:val="FooterLeft"/>
    </w:pPr>
    <w:r>
      <w:t>(Supp. No. 173)</w:t>
    </w:r>
  </w:p>
  <w:p w14:paraId="7A04C6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0" w14:textId="77777777" w:rsidR="00FE2A6F" w:rsidRDefault="00FE2A6F">
    <w:pPr>
      <w:pStyle w:val="FooterCenter"/>
      <w:pBdr>
        <w:bottom w:val="single" w:sz="4" w:space="0" w:color="auto"/>
      </w:pBdr>
    </w:pPr>
  </w:p>
  <w:p w14:paraId="7A04C701" w14:textId="77777777" w:rsidR="00FE2A6F" w:rsidRDefault="00A762F3">
    <w:pPr>
      <w:pStyle w:val="FooterLeft"/>
    </w:pPr>
    <w:r>
      <w:tab/>
    </w:r>
    <w:r>
      <w:rPr>
        <w:rFonts w:ascii="Consolas" w:eastAsia="Consolas" w:hAnsi="Consolas" w:cs="Consolas"/>
        <w:sz w:val="12"/>
      </w:rPr>
      <w:t xml:space="preserve">   Created: 2026-04-18 15:55:33 [EST]</w:t>
    </w:r>
  </w:p>
  <w:p w14:paraId="7A04C702" w14:textId="77777777" w:rsidR="00FE2A6F" w:rsidRDefault="00A762F3">
    <w:pPr>
      <w:pStyle w:val="FooterLeft"/>
    </w:pPr>
    <w:r>
      <w:t>(Supp. No. 173)</w:t>
    </w:r>
  </w:p>
  <w:p w14:paraId="7A04C703" w14:textId="5DDB8062" w:rsidR="00FE2A6F" w:rsidRDefault="00A762F3">
    <w:pPr>
      <w:pStyle w:val="FooterCenter"/>
    </w:pPr>
    <w:r>
      <w:cr/>
      <w:t xml:space="preserve">Page </w:t>
    </w:r>
    <w:r>
      <w:fldChar w:fldCharType="begin"/>
    </w:r>
    <w:r>
      <w:instrText>PAGE \* MERGEFORMAT</w:instrText>
    </w:r>
    <w:r>
      <w:fldChar w:fldCharType="separate"/>
    </w:r>
    <w:r w:rsidR="004512E9">
      <w:rPr>
        <w:noProof/>
      </w:rPr>
      <w:t>2</w:t>
    </w:r>
    <w:r>
      <w:fldChar w:fldCharType="end"/>
    </w:r>
    <w:r>
      <w:t xml:space="preserve"> of </w:t>
    </w:r>
    <w:r>
      <w:fldChar w:fldCharType="begin"/>
    </w:r>
    <w:r>
      <w:instrText>NUMPAGES \* MERGEFORMAT</w:instrText>
    </w:r>
    <w:r>
      <w:fldChar w:fldCharType="separate"/>
    </w:r>
    <w:r w:rsidR="004512E9">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6" w14:textId="77777777" w:rsidR="00FE2A6F" w:rsidRDefault="00FE2A6F">
    <w:pPr>
      <w:pStyle w:val="FooterCenter"/>
      <w:pBdr>
        <w:bottom w:val="single" w:sz="4" w:space="0" w:color="auto"/>
      </w:pBdr>
    </w:pPr>
  </w:p>
  <w:p w14:paraId="7A04C707" w14:textId="77777777" w:rsidR="00FE2A6F" w:rsidRDefault="00A762F3">
    <w:pPr>
      <w:pStyle w:val="FooterLeft"/>
    </w:pPr>
    <w:r>
      <w:tab/>
    </w:r>
    <w:r>
      <w:rPr>
        <w:rFonts w:ascii="Consolas" w:eastAsia="Consolas" w:hAnsi="Consolas" w:cs="Consolas"/>
        <w:sz w:val="12"/>
      </w:rPr>
      <w:t xml:space="preserve">   Created: 2026-04-18 15:55:33 [EST]</w:t>
    </w:r>
  </w:p>
  <w:p w14:paraId="7A04C708" w14:textId="77777777" w:rsidR="00FE2A6F" w:rsidRDefault="00A762F3">
    <w:pPr>
      <w:pStyle w:val="FooterLeft"/>
    </w:pPr>
    <w:r>
      <w:t>(Supp. No. 173)</w:t>
    </w:r>
  </w:p>
  <w:p w14:paraId="7A04C709" w14:textId="052CC4EA" w:rsidR="00FE2A6F" w:rsidRDefault="00A762F3">
    <w:pPr>
      <w:pStyle w:val="FooterCenter"/>
    </w:pPr>
    <w:r>
      <w:cr/>
      <w:t xml:space="preserve">Page </w:t>
    </w:r>
    <w:r>
      <w:fldChar w:fldCharType="begin"/>
    </w:r>
    <w:r>
      <w:instrText>PAGE \* MERGEFORMAT</w:instrText>
    </w:r>
    <w:r>
      <w:fldChar w:fldCharType="separate"/>
    </w:r>
    <w:r w:rsidR="004512E9">
      <w:rPr>
        <w:noProof/>
      </w:rPr>
      <w:t>3</w:t>
    </w:r>
    <w:r>
      <w:fldChar w:fldCharType="end"/>
    </w:r>
    <w:r>
      <w:t xml:space="preserve"> of </w:t>
    </w:r>
    <w:r>
      <w:fldChar w:fldCharType="begin"/>
    </w:r>
    <w:r>
      <w:instrText>NUMPAGES \* MERGEFORMAT</w:instrText>
    </w:r>
    <w:r>
      <w:fldChar w:fldCharType="separate"/>
    </w:r>
    <w:r w:rsidR="004512E9">
      <w:rPr>
        <w:noProof/>
      </w:rP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C" w14:textId="77777777" w:rsidR="00FE2A6F" w:rsidRDefault="00FE2A6F">
    <w:pPr>
      <w:pStyle w:val="FooterCenter"/>
      <w:pBdr>
        <w:bottom w:val="single" w:sz="4" w:space="0" w:color="auto"/>
      </w:pBdr>
    </w:pPr>
  </w:p>
  <w:p w14:paraId="7A04C70D" w14:textId="77777777" w:rsidR="00FE2A6F" w:rsidRDefault="00A762F3">
    <w:pPr>
      <w:pStyle w:val="FooterLeft"/>
    </w:pPr>
    <w:r>
      <w:tab/>
    </w:r>
    <w:r>
      <w:rPr>
        <w:rFonts w:ascii="Consolas" w:eastAsia="Consolas" w:hAnsi="Consolas" w:cs="Consolas"/>
        <w:sz w:val="12"/>
      </w:rPr>
      <w:t xml:space="preserve">   Created: 2026-04-18 15:55:33 [EST]</w:t>
    </w:r>
  </w:p>
  <w:p w14:paraId="7A04C70E" w14:textId="77777777" w:rsidR="00FE2A6F" w:rsidRDefault="00A762F3">
    <w:pPr>
      <w:pStyle w:val="FooterLeft"/>
    </w:pPr>
    <w:r>
      <w:t>(Supp. No. 173)</w:t>
    </w:r>
  </w:p>
  <w:p w14:paraId="7A04C7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2" w14:textId="77777777" w:rsidR="00FE2A6F" w:rsidRDefault="00FE2A6F">
    <w:pPr>
      <w:pStyle w:val="FooterCenter"/>
      <w:pBdr>
        <w:bottom w:val="single" w:sz="4" w:space="0" w:color="auto"/>
      </w:pBdr>
    </w:pPr>
  </w:p>
  <w:p w14:paraId="7A04C713" w14:textId="77777777" w:rsidR="00FE2A6F" w:rsidRDefault="00A762F3">
    <w:pPr>
      <w:pStyle w:val="FooterLeft"/>
    </w:pPr>
    <w:r>
      <w:tab/>
    </w:r>
    <w:r>
      <w:rPr>
        <w:rFonts w:ascii="Consolas" w:eastAsia="Consolas" w:hAnsi="Consolas" w:cs="Consolas"/>
        <w:sz w:val="12"/>
      </w:rPr>
      <w:t xml:space="preserve">   Created: 2026-04-18 15:55:33 [EST]</w:t>
    </w:r>
  </w:p>
  <w:p w14:paraId="7A04C714" w14:textId="77777777" w:rsidR="00FE2A6F" w:rsidRDefault="00A762F3">
    <w:pPr>
      <w:pStyle w:val="FooterLeft"/>
    </w:pPr>
    <w:r>
      <w:t>(Supp. No. 173)</w:t>
    </w:r>
  </w:p>
  <w:p w14:paraId="7A04C715" w14:textId="6B434087" w:rsidR="00FE2A6F" w:rsidRDefault="00A762F3">
    <w:pPr>
      <w:pStyle w:val="FooterCenter"/>
    </w:pPr>
    <w:r>
      <w:cr/>
      <w:t xml:space="preserve">Page </w:t>
    </w:r>
    <w:r>
      <w:fldChar w:fldCharType="begin"/>
    </w:r>
    <w:r>
      <w:instrText>PAGE \* MERGEFORMAT</w:instrText>
    </w:r>
    <w:r>
      <w:fldChar w:fldCharType="separate"/>
    </w:r>
    <w:r w:rsidR="004512E9">
      <w:rPr>
        <w:noProof/>
      </w:rPr>
      <w:t>10</w:t>
    </w:r>
    <w:r>
      <w:fldChar w:fldCharType="end"/>
    </w:r>
    <w:r>
      <w:t xml:space="preserve"> of </w:t>
    </w:r>
    <w:r>
      <w:fldChar w:fldCharType="begin"/>
    </w:r>
    <w:r>
      <w:instrText>NUMPAGES \* MERGEFORMAT</w:instrText>
    </w:r>
    <w:r>
      <w:fldChar w:fldCharType="separate"/>
    </w:r>
    <w:r w:rsidR="004512E9">
      <w:rPr>
        <w:noProof/>
      </w:rPr>
      <w:t>11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8" w14:textId="77777777" w:rsidR="00FE2A6F" w:rsidRDefault="00FE2A6F">
    <w:pPr>
      <w:pStyle w:val="FooterCenter"/>
      <w:pBdr>
        <w:bottom w:val="single" w:sz="4" w:space="0" w:color="auto"/>
      </w:pBdr>
    </w:pPr>
  </w:p>
  <w:p w14:paraId="7A04C719" w14:textId="77777777" w:rsidR="00FE2A6F" w:rsidRDefault="00A762F3">
    <w:pPr>
      <w:pStyle w:val="FooterLeft"/>
    </w:pPr>
    <w:r>
      <w:tab/>
    </w:r>
    <w:r>
      <w:rPr>
        <w:rFonts w:ascii="Consolas" w:eastAsia="Consolas" w:hAnsi="Consolas" w:cs="Consolas"/>
        <w:sz w:val="12"/>
      </w:rPr>
      <w:t xml:space="preserve">   Created: 2026-04-18 15:55:33 [EST]</w:t>
    </w:r>
  </w:p>
  <w:p w14:paraId="7A04C71A" w14:textId="77777777" w:rsidR="00FE2A6F" w:rsidRDefault="00A762F3">
    <w:pPr>
      <w:pStyle w:val="FooterLeft"/>
    </w:pPr>
    <w:r>
      <w:t>(Supp. No. 173)</w:t>
    </w:r>
  </w:p>
  <w:p w14:paraId="7A04C7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E" w14:textId="77777777" w:rsidR="00FE2A6F" w:rsidRDefault="00FE2A6F">
    <w:pPr>
      <w:pStyle w:val="FooterCenter"/>
      <w:pBdr>
        <w:bottom w:val="single" w:sz="4" w:space="0" w:color="auto"/>
      </w:pBdr>
    </w:pPr>
  </w:p>
  <w:p w14:paraId="7A04C71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720" w14:textId="77777777" w:rsidR="00FE2A6F" w:rsidRDefault="00A762F3">
    <w:pPr>
      <w:pStyle w:val="FooterLeft"/>
    </w:pPr>
    <w:r>
      <w:t>(Supp. No. 173)</w:t>
    </w:r>
  </w:p>
  <w:p w14:paraId="7A04C721" w14:textId="000C9343" w:rsidR="00FE2A6F" w:rsidRDefault="00A762F3">
    <w:pPr>
      <w:pStyle w:val="FooterCenter"/>
    </w:pPr>
    <w:r>
      <w:cr/>
      <w:t xml:space="preserve">Page </w:t>
    </w:r>
    <w:r>
      <w:fldChar w:fldCharType="begin"/>
    </w:r>
    <w:r>
      <w:instrText>PAGE \* MERGEFORMAT</w:instrText>
    </w:r>
    <w:r>
      <w:fldChar w:fldCharType="separate"/>
    </w:r>
    <w:r w:rsidR="004512E9">
      <w:rPr>
        <w:noProof/>
      </w:rPr>
      <w:t>14</w:t>
    </w:r>
    <w:r>
      <w:fldChar w:fldCharType="end"/>
    </w:r>
    <w:r>
      <w:t xml:space="preserve"> of </w:t>
    </w:r>
    <w:r>
      <w:fldChar w:fldCharType="begin"/>
    </w:r>
    <w:r>
      <w:instrText>NUMPAGES \* MERGEFORMAT</w:instrText>
    </w:r>
    <w:r>
      <w:fldChar w:fldCharType="separate"/>
    </w:r>
    <w:r w:rsidR="004512E9">
      <w:rPr>
        <w:noProof/>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4" w14:textId="77777777" w:rsidR="00FE2A6F" w:rsidRDefault="00FE2A6F">
    <w:pPr>
      <w:pStyle w:val="FooterCenter"/>
      <w:pBdr>
        <w:bottom w:val="single" w:sz="4" w:space="0" w:color="auto"/>
      </w:pBdr>
    </w:pPr>
  </w:p>
  <w:p w14:paraId="7A04C7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726" w14:textId="77777777" w:rsidR="00FE2A6F" w:rsidRDefault="00A762F3">
    <w:pPr>
      <w:pStyle w:val="FooterLeft"/>
    </w:pPr>
    <w:r>
      <w:t>(Supp. No. 173)</w:t>
    </w:r>
  </w:p>
  <w:p w14:paraId="7A04C7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A" w14:textId="77777777" w:rsidR="00FE2A6F" w:rsidRDefault="00FE2A6F">
    <w:pPr>
      <w:pStyle w:val="FooterCenter"/>
      <w:pBdr>
        <w:bottom w:val="single" w:sz="4" w:space="0" w:color="auto"/>
      </w:pBdr>
    </w:pPr>
  </w:p>
  <w:p w14:paraId="7A04C72B" w14:textId="77777777" w:rsidR="00FE2A6F" w:rsidRDefault="00A762F3">
    <w:pPr>
      <w:pStyle w:val="FooterLeft"/>
    </w:pPr>
    <w:r>
      <w:tab/>
    </w:r>
    <w:r>
      <w:rPr>
        <w:rFonts w:ascii="Consolas" w:eastAsia="Consolas" w:hAnsi="Consolas" w:cs="Consolas"/>
        <w:sz w:val="12"/>
      </w:rPr>
      <w:t xml:space="preserve">   Created: 2026-04-18 15:55:33 [EST]</w:t>
    </w:r>
  </w:p>
  <w:p w14:paraId="7A04C72C" w14:textId="77777777" w:rsidR="00FE2A6F" w:rsidRDefault="00A762F3">
    <w:pPr>
      <w:pStyle w:val="FooterLeft"/>
    </w:pPr>
    <w:r>
      <w:t>(Supp. No. 173)</w:t>
    </w:r>
  </w:p>
  <w:p w14:paraId="7A04C7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0" w14:textId="77777777" w:rsidR="00FE2A6F" w:rsidRDefault="00FE2A6F">
    <w:pPr>
      <w:pStyle w:val="FooterCenter"/>
      <w:pBdr>
        <w:bottom w:val="single" w:sz="4" w:space="0" w:color="auto"/>
      </w:pBdr>
    </w:pPr>
  </w:p>
  <w:p w14:paraId="7A04C731" w14:textId="77777777" w:rsidR="00FE2A6F" w:rsidRDefault="00A762F3">
    <w:pPr>
      <w:pStyle w:val="FooterLeft"/>
    </w:pPr>
    <w:r>
      <w:tab/>
    </w:r>
    <w:r>
      <w:rPr>
        <w:rFonts w:ascii="Consolas" w:eastAsia="Consolas" w:hAnsi="Consolas" w:cs="Consolas"/>
        <w:sz w:val="12"/>
      </w:rPr>
      <w:t xml:space="preserve">   Created: 2026-04-18 15:55:33 [EST]</w:t>
    </w:r>
  </w:p>
  <w:p w14:paraId="7A04C732" w14:textId="77777777" w:rsidR="00FE2A6F" w:rsidRDefault="00A762F3">
    <w:pPr>
      <w:pStyle w:val="FooterLeft"/>
    </w:pPr>
    <w:r>
      <w:t>(Supp. No. 173)</w:t>
    </w:r>
  </w:p>
  <w:p w14:paraId="7A04C733" w14:textId="5275D101" w:rsidR="00FE2A6F" w:rsidRDefault="00A762F3">
    <w:pPr>
      <w:pStyle w:val="FooterCenter"/>
    </w:pPr>
    <w:r>
      <w:cr/>
      <w:t xml:space="preserve">Page </w:t>
    </w:r>
    <w:r>
      <w:fldChar w:fldCharType="begin"/>
    </w:r>
    <w:r>
      <w:instrText>PAGE \* MERGEFORMAT</w:instrText>
    </w:r>
    <w:r>
      <w:fldChar w:fldCharType="separate"/>
    </w:r>
    <w:r w:rsidR="004512E9">
      <w:rPr>
        <w:noProof/>
      </w:rPr>
      <w:t>15</w:t>
    </w:r>
    <w:r>
      <w:fldChar w:fldCharType="end"/>
    </w:r>
    <w:r>
      <w:t xml:space="preserve"> of </w:t>
    </w:r>
    <w:r>
      <w:fldChar w:fldCharType="begin"/>
    </w:r>
    <w:r>
      <w:instrText>NUMPAGES \* MERGEFORMAT</w:instrText>
    </w:r>
    <w:r>
      <w:fldChar w:fldCharType="separate"/>
    </w:r>
    <w:r w:rsidR="004512E9">
      <w:rPr>
        <w:noProof/>
      </w:rPr>
      <w:t>16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6" w14:textId="77777777" w:rsidR="00FE2A6F" w:rsidRDefault="00FE2A6F">
    <w:pPr>
      <w:pStyle w:val="FooterCenter"/>
      <w:pBdr>
        <w:bottom w:val="single" w:sz="4" w:space="0" w:color="auto"/>
      </w:pBdr>
    </w:pPr>
  </w:p>
  <w:p w14:paraId="7A04C737" w14:textId="77777777" w:rsidR="00FE2A6F" w:rsidRDefault="00A762F3">
    <w:pPr>
      <w:pStyle w:val="FooterLeft"/>
    </w:pPr>
    <w:r>
      <w:tab/>
    </w:r>
    <w:r>
      <w:rPr>
        <w:rFonts w:ascii="Consolas" w:eastAsia="Consolas" w:hAnsi="Consolas" w:cs="Consolas"/>
        <w:sz w:val="12"/>
      </w:rPr>
      <w:t xml:space="preserve">   Created: 2026-04-18 15:55:33 [EST]</w:t>
    </w:r>
  </w:p>
  <w:p w14:paraId="7A04C738" w14:textId="77777777" w:rsidR="00FE2A6F" w:rsidRDefault="00A762F3">
    <w:pPr>
      <w:pStyle w:val="FooterLeft"/>
    </w:pPr>
    <w:r>
      <w:t>(Supp. No. 173)</w:t>
    </w:r>
  </w:p>
  <w:p w14:paraId="7A04C7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C" w14:textId="77777777" w:rsidR="00FE2A6F" w:rsidRDefault="00FE2A6F">
    <w:pPr>
      <w:pStyle w:val="FooterCenter"/>
      <w:pBdr>
        <w:bottom w:val="single" w:sz="4" w:space="0" w:color="auto"/>
      </w:pBdr>
    </w:pPr>
  </w:p>
  <w:p w14:paraId="7A04C73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3E" w14:textId="77777777" w:rsidR="00FE2A6F" w:rsidRDefault="00A762F3">
    <w:pPr>
      <w:pStyle w:val="FooterLeft"/>
    </w:pPr>
    <w:r>
      <w:t>(Supp. No. 173)</w:t>
    </w:r>
  </w:p>
  <w:p w14:paraId="7A04C7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2" w14:textId="77777777" w:rsidR="00FE2A6F" w:rsidRDefault="00FE2A6F">
    <w:pPr>
      <w:pStyle w:val="FooterCenter"/>
      <w:pBdr>
        <w:bottom w:val="single" w:sz="4" w:space="0" w:color="auto"/>
      </w:pBdr>
    </w:pPr>
  </w:p>
  <w:p w14:paraId="7A04C743" w14:textId="77777777" w:rsidR="00FE2A6F" w:rsidRDefault="00A762F3">
    <w:pPr>
      <w:pStyle w:val="FooterLeft"/>
    </w:pPr>
    <w:r>
      <w:tab/>
    </w:r>
    <w:r>
      <w:rPr>
        <w:rFonts w:ascii="Consolas" w:eastAsia="Consolas" w:hAnsi="Consolas" w:cs="Consolas"/>
        <w:sz w:val="12"/>
      </w:rPr>
      <w:t xml:space="preserve">   Created: 2026-04-18 15:55:33 [EST]</w:t>
    </w:r>
  </w:p>
  <w:p w14:paraId="7A04C744" w14:textId="77777777" w:rsidR="00FE2A6F" w:rsidRDefault="00A762F3">
    <w:pPr>
      <w:pStyle w:val="FooterLeft"/>
    </w:pPr>
    <w:r>
      <w:t>(Supp. No. 173)</w:t>
    </w:r>
  </w:p>
  <w:p w14:paraId="7A04C745" w14:textId="04D83E5C" w:rsidR="00FE2A6F" w:rsidRDefault="00A762F3">
    <w:pPr>
      <w:pStyle w:val="FooterCenter"/>
    </w:pPr>
    <w:r>
      <w:cr/>
      <w:t xml:space="preserve">Page </w:t>
    </w:r>
    <w:r>
      <w:fldChar w:fldCharType="begin"/>
    </w:r>
    <w:r>
      <w:instrText>PAGE \* MERGEFORMAT</w:instrText>
    </w:r>
    <w:r>
      <w:fldChar w:fldCharType="separate"/>
    </w:r>
    <w:r w:rsidR="004512E9">
      <w:rPr>
        <w:noProof/>
      </w:rPr>
      <w:t>17</w:t>
    </w:r>
    <w:r>
      <w:fldChar w:fldCharType="end"/>
    </w:r>
    <w:r>
      <w:t xml:space="preserve"> of </w:t>
    </w:r>
    <w:r>
      <w:fldChar w:fldCharType="begin"/>
    </w:r>
    <w:r>
      <w:instrText>NUMPAGES \* MERGEFORMAT</w:instrText>
    </w:r>
    <w:r>
      <w:fldChar w:fldCharType="separate"/>
    </w:r>
    <w:r w:rsidR="004512E9">
      <w:rPr>
        <w:noProof/>
      </w:rPr>
      <w:t>18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8" w14:textId="77777777" w:rsidR="00FE2A6F" w:rsidRDefault="00FE2A6F">
    <w:pPr>
      <w:pStyle w:val="FooterCenter"/>
      <w:pBdr>
        <w:bottom w:val="single" w:sz="4" w:space="0" w:color="auto"/>
      </w:pBdr>
    </w:pPr>
  </w:p>
  <w:p w14:paraId="7A04C749" w14:textId="77777777" w:rsidR="00FE2A6F" w:rsidRDefault="00A762F3">
    <w:pPr>
      <w:pStyle w:val="FooterLeft"/>
    </w:pPr>
    <w:r>
      <w:tab/>
    </w:r>
    <w:r>
      <w:rPr>
        <w:rFonts w:ascii="Consolas" w:eastAsia="Consolas" w:hAnsi="Consolas" w:cs="Consolas"/>
        <w:sz w:val="12"/>
      </w:rPr>
      <w:t xml:space="preserve">   Created: 2026-04-18 15:55:34 [EST]</w:t>
    </w:r>
  </w:p>
  <w:p w14:paraId="7A04C74A" w14:textId="77777777" w:rsidR="00FE2A6F" w:rsidRDefault="00A762F3">
    <w:pPr>
      <w:pStyle w:val="FooterLeft"/>
    </w:pPr>
    <w:r>
      <w:t>(Supp. No. 173)</w:t>
    </w:r>
  </w:p>
  <w:p w14:paraId="7A04C7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E" w14:textId="77777777" w:rsidR="00FE2A6F" w:rsidRDefault="00FE2A6F">
    <w:pPr>
      <w:pStyle w:val="FooterCenter"/>
      <w:pBdr>
        <w:bottom w:val="single" w:sz="4" w:space="0" w:color="auto"/>
      </w:pBdr>
    </w:pPr>
  </w:p>
  <w:p w14:paraId="7A04C74F" w14:textId="77777777" w:rsidR="00FE2A6F" w:rsidRDefault="00A762F3">
    <w:pPr>
      <w:pStyle w:val="FooterLeft"/>
    </w:pPr>
    <w:r>
      <w:tab/>
    </w:r>
    <w:r>
      <w:rPr>
        <w:rFonts w:ascii="Consolas" w:eastAsia="Consolas" w:hAnsi="Consolas" w:cs="Consolas"/>
        <w:sz w:val="12"/>
      </w:rPr>
      <w:t xml:space="preserve">   Created: 2026-04-18 15:55:34 [EST]</w:t>
    </w:r>
  </w:p>
  <w:p w14:paraId="7A04C750" w14:textId="77777777" w:rsidR="00FE2A6F" w:rsidRDefault="00A762F3">
    <w:pPr>
      <w:pStyle w:val="FooterLeft"/>
    </w:pPr>
    <w:r>
      <w:t>(Supp. No. 173)</w:t>
    </w:r>
  </w:p>
  <w:p w14:paraId="7A04C7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4" w14:textId="77777777" w:rsidR="00FE2A6F" w:rsidRDefault="00FE2A6F">
    <w:pPr>
      <w:pStyle w:val="FooterCenter"/>
      <w:pBdr>
        <w:bottom w:val="single" w:sz="4" w:space="0" w:color="auto"/>
      </w:pBdr>
    </w:pPr>
  </w:p>
  <w:p w14:paraId="7A04C755" w14:textId="77777777" w:rsidR="00FE2A6F" w:rsidRDefault="00A762F3">
    <w:pPr>
      <w:pStyle w:val="FooterLeft"/>
    </w:pPr>
    <w:r>
      <w:tab/>
    </w:r>
    <w:r>
      <w:rPr>
        <w:rFonts w:ascii="Consolas" w:eastAsia="Consolas" w:hAnsi="Consolas" w:cs="Consolas"/>
        <w:sz w:val="12"/>
      </w:rPr>
      <w:t xml:space="preserve">   Created: 2026-04-18 15:55:34 [EST]</w:t>
    </w:r>
  </w:p>
  <w:p w14:paraId="7A04C756" w14:textId="77777777" w:rsidR="00FE2A6F" w:rsidRDefault="00A762F3">
    <w:pPr>
      <w:pStyle w:val="FooterLeft"/>
    </w:pPr>
    <w:r>
      <w:t>(Supp. No. 173)</w:t>
    </w:r>
  </w:p>
  <w:p w14:paraId="7A04C7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A" w14:textId="77777777" w:rsidR="00FE2A6F" w:rsidRDefault="00FE2A6F">
    <w:pPr>
      <w:pStyle w:val="FooterCenter"/>
      <w:pBdr>
        <w:bottom w:val="single" w:sz="4" w:space="0" w:color="auto"/>
      </w:pBdr>
    </w:pPr>
  </w:p>
  <w:p w14:paraId="7A04C75B" w14:textId="77777777" w:rsidR="00FE2A6F" w:rsidRDefault="00A762F3">
    <w:pPr>
      <w:pStyle w:val="FooterLeft"/>
    </w:pPr>
    <w:r>
      <w:tab/>
    </w:r>
    <w:r>
      <w:rPr>
        <w:rFonts w:ascii="Consolas" w:eastAsia="Consolas" w:hAnsi="Consolas" w:cs="Consolas"/>
        <w:sz w:val="12"/>
      </w:rPr>
      <w:t xml:space="preserve">   Created: 2026-04-18 15:55:34 [EST]</w:t>
    </w:r>
  </w:p>
  <w:p w14:paraId="7A04C75C" w14:textId="77777777" w:rsidR="00FE2A6F" w:rsidRDefault="00A762F3">
    <w:pPr>
      <w:pStyle w:val="FooterLeft"/>
    </w:pPr>
    <w:r>
      <w:t>(Supp. No. 173)</w:t>
    </w:r>
  </w:p>
  <w:p w14:paraId="7A04C75D" w14:textId="19742FD5" w:rsidR="00FE2A6F" w:rsidRDefault="00A762F3">
    <w:pPr>
      <w:pStyle w:val="FooterCenter"/>
    </w:pPr>
    <w:r>
      <w:cr/>
      <w:t xml:space="preserve">Page </w:t>
    </w:r>
    <w:r>
      <w:fldChar w:fldCharType="begin"/>
    </w:r>
    <w:r>
      <w:instrText>PAGE \* MERGEFORMAT</w:instrText>
    </w:r>
    <w:r>
      <w:fldChar w:fldCharType="separate"/>
    </w:r>
    <w:r w:rsidR="004512E9">
      <w:rPr>
        <w:noProof/>
      </w:rPr>
      <w:t>18</w:t>
    </w:r>
    <w:r>
      <w:fldChar w:fldCharType="end"/>
    </w:r>
    <w:r>
      <w:t xml:space="preserve"> of </w:t>
    </w:r>
    <w:r>
      <w:fldChar w:fldCharType="begin"/>
    </w:r>
    <w:r>
      <w:instrText>NUMPAGES \* MERGEFORMAT</w:instrText>
    </w:r>
    <w:r>
      <w:fldChar w:fldCharType="separate"/>
    </w:r>
    <w:r w:rsidR="004512E9">
      <w:rPr>
        <w:noProof/>
      </w:rPr>
      <w:t>19</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0" w14:textId="77777777" w:rsidR="00FE2A6F" w:rsidRDefault="00FE2A6F">
    <w:pPr>
      <w:pStyle w:val="FooterCenter"/>
      <w:pBdr>
        <w:bottom w:val="single" w:sz="4" w:space="0" w:color="auto"/>
      </w:pBdr>
    </w:pPr>
  </w:p>
  <w:p w14:paraId="7A04C761" w14:textId="77777777" w:rsidR="00FE2A6F" w:rsidRDefault="00A762F3">
    <w:pPr>
      <w:pStyle w:val="FooterLeft"/>
    </w:pPr>
    <w:r>
      <w:tab/>
    </w:r>
    <w:r>
      <w:rPr>
        <w:rFonts w:ascii="Consolas" w:eastAsia="Consolas" w:hAnsi="Consolas" w:cs="Consolas"/>
        <w:sz w:val="12"/>
      </w:rPr>
      <w:t xml:space="preserve">   Created: 2026-04-18 15:55:34 [EST]</w:t>
    </w:r>
  </w:p>
  <w:p w14:paraId="7A04C762" w14:textId="77777777" w:rsidR="00FE2A6F" w:rsidRDefault="00A762F3">
    <w:pPr>
      <w:pStyle w:val="FooterLeft"/>
    </w:pPr>
    <w:r>
      <w:t>(Supp. No. 173)</w:t>
    </w:r>
  </w:p>
  <w:p w14:paraId="7A04C76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6" w14:textId="77777777" w:rsidR="00FE2A6F" w:rsidRDefault="00FE2A6F">
    <w:pPr>
      <w:pStyle w:val="FooterCenter"/>
      <w:pBdr>
        <w:bottom w:val="single" w:sz="4" w:space="0" w:color="auto"/>
      </w:pBdr>
    </w:pPr>
  </w:p>
  <w:p w14:paraId="7A04C767" w14:textId="77777777" w:rsidR="00FE2A6F" w:rsidRDefault="00A762F3">
    <w:pPr>
      <w:pStyle w:val="FooterLeft"/>
    </w:pPr>
    <w:r>
      <w:tab/>
    </w:r>
    <w:r>
      <w:rPr>
        <w:rFonts w:ascii="Consolas" w:eastAsia="Consolas" w:hAnsi="Consolas" w:cs="Consolas"/>
        <w:sz w:val="12"/>
      </w:rPr>
      <w:t xml:space="preserve">   Created: 2026-04-18 15:55:34 [EST]</w:t>
    </w:r>
  </w:p>
  <w:p w14:paraId="7A04C768" w14:textId="77777777" w:rsidR="00FE2A6F" w:rsidRDefault="00A762F3">
    <w:pPr>
      <w:pStyle w:val="FooterLeft"/>
    </w:pPr>
    <w:r>
      <w:t>(Supp. No. 173)</w:t>
    </w:r>
  </w:p>
  <w:p w14:paraId="7A04C7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C" w14:textId="77777777" w:rsidR="00FE2A6F" w:rsidRDefault="00FE2A6F">
    <w:pPr>
      <w:pStyle w:val="FooterCenter"/>
      <w:pBdr>
        <w:bottom w:val="single" w:sz="4" w:space="0" w:color="auto"/>
      </w:pBdr>
    </w:pPr>
  </w:p>
  <w:p w14:paraId="7A04C76D" w14:textId="77777777" w:rsidR="00FE2A6F" w:rsidRDefault="00A762F3">
    <w:pPr>
      <w:pStyle w:val="FooterLeft"/>
    </w:pPr>
    <w:r>
      <w:tab/>
    </w:r>
    <w:r>
      <w:rPr>
        <w:rFonts w:ascii="Consolas" w:eastAsia="Consolas" w:hAnsi="Consolas" w:cs="Consolas"/>
        <w:sz w:val="12"/>
      </w:rPr>
      <w:t xml:space="preserve">   Created: 2026-04-18 15:55:34 [EST]</w:t>
    </w:r>
  </w:p>
  <w:p w14:paraId="7A04C76E" w14:textId="77777777" w:rsidR="00FE2A6F" w:rsidRDefault="00A762F3">
    <w:pPr>
      <w:pStyle w:val="FooterLeft"/>
    </w:pPr>
    <w:r>
      <w:t>(Supp. No. 173)</w:t>
    </w:r>
  </w:p>
  <w:p w14:paraId="7A04C7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2" w14:textId="77777777" w:rsidR="00FE2A6F" w:rsidRDefault="00FE2A6F">
    <w:pPr>
      <w:pStyle w:val="FooterCenter"/>
      <w:pBdr>
        <w:bottom w:val="single" w:sz="4" w:space="0" w:color="auto"/>
      </w:pBdr>
    </w:pPr>
  </w:p>
  <w:p w14:paraId="7A04C773" w14:textId="77777777" w:rsidR="00FE2A6F" w:rsidRDefault="00A762F3">
    <w:pPr>
      <w:pStyle w:val="FooterLeft"/>
    </w:pPr>
    <w:r>
      <w:tab/>
    </w:r>
    <w:r>
      <w:rPr>
        <w:rFonts w:ascii="Consolas" w:eastAsia="Consolas" w:hAnsi="Consolas" w:cs="Consolas"/>
        <w:sz w:val="12"/>
      </w:rPr>
      <w:t xml:space="preserve">   Created: 2026-04-18 15:55:34 [EST]</w:t>
    </w:r>
  </w:p>
  <w:p w14:paraId="7A04C774" w14:textId="77777777" w:rsidR="00FE2A6F" w:rsidRDefault="00A762F3">
    <w:pPr>
      <w:pStyle w:val="FooterLeft"/>
    </w:pPr>
    <w:r>
      <w:t>(Supp. No. 173)</w:t>
    </w:r>
  </w:p>
  <w:p w14:paraId="7A04C7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8" w14:textId="77777777" w:rsidR="00FE2A6F" w:rsidRDefault="00FE2A6F">
    <w:pPr>
      <w:pStyle w:val="FooterCenter"/>
      <w:pBdr>
        <w:bottom w:val="single" w:sz="4" w:space="0" w:color="auto"/>
      </w:pBdr>
    </w:pPr>
  </w:p>
  <w:p w14:paraId="7A04C779" w14:textId="77777777" w:rsidR="00FE2A6F" w:rsidRDefault="00A762F3">
    <w:pPr>
      <w:pStyle w:val="FooterLeft"/>
    </w:pPr>
    <w:r>
      <w:tab/>
    </w:r>
    <w:r>
      <w:rPr>
        <w:rFonts w:ascii="Consolas" w:eastAsia="Consolas" w:hAnsi="Consolas" w:cs="Consolas"/>
        <w:sz w:val="12"/>
      </w:rPr>
      <w:t xml:space="preserve">   Created: 2026-04-18 15:55:34 [EST]</w:t>
    </w:r>
  </w:p>
  <w:p w14:paraId="7A04C77A" w14:textId="77777777" w:rsidR="00FE2A6F" w:rsidRDefault="00A762F3">
    <w:pPr>
      <w:pStyle w:val="FooterLeft"/>
    </w:pPr>
    <w:r>
      <w:t>(Supp. No. 173)</w:t>
    </w:r>
  </w:p>
  <w:p w14:paraId="7A04C77B" w14:textId="6D0AF881" w:rsidR="00FE2A6F" w:rsidRDefault="00A762F3">
    <w:pPr>
      <w:pStyle w:val="FooterCenter"/>
    </w:pPr>
    <w:r>
      <w:cr/>
      <w:t xml:space="preserve">Page </w:t>
    </w:r>
    <w:r>
      <w:fldChar w:fldCharType="begin"/>
    </w:r>
    <w:r>
      <w:instrText>PAGE \* MERGEFORMAT</w:instrText>
    </w:r>
    <w:r>
      <w:fldChar w:fldCharType="separate"/>
    </w:r>
    <w:r w:rsidR="004512E9">
      <w:rPr>
        <w:noProof/>
      </w:rPr>
      <w:t>19</w:t>
    </w:r>
    <w:r>
      <w:fldChar w:fldCharType="end"/>
    </w:r>
    <w:r>
      <w:t xml:space="preserve"> of </w:t>
    </w:r>
    <w:r>
      <w:fldChar w:fldCharType="begin"/>
    </w:r>
    <w:r>
      <w:instrText>NUMPAGES \* MERGEFORMAT</w:instrText>
    </w:r>
    <w:r>
      <w:fldChar w:fldCharType="separate"/>
    </w:r>
    <w:r w:rsidR="004512E9">
      <w:rPr>
        <w:noProof/>
      </w:rPr>
      <w:t>20</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E" w14:textId="77777777" w:rsidR="00FE2A6F" w:rsidRDefault="00FE2A6F">
    <w:pPr>
      <w:pStyle w:val="FooterCenter"/>
      <w:pBdr>
        <w:bottom w:val="single" w:sz="4" w:space="0" w:color="auto"/>
      </w:pBdr>
    </w:pPr>
  </w:p>
  <w:p w14:paraId="7A04C77F" w14:textId="77777777" w:rsidR="00FE2A6F" w:rsidRDefault="00A762F3">
    <w:pPr>
      <w:pStyle w:val="FooterLeft"/>
    </w:pPr>
    <w:r>
      <w:tab/>
    </w:r>
    <w:r>
      <w:rPr>
        <w:rFonts w:ascii="Consolas" w:eastAsia="Consolas" w:hAnsi="Consolas" w:cs="Consolas"/>
        <w:sz w:val="12"/>
      </w:rPr>
      <w:t xml:space="preserve">   Created: 2026-04-18 15:55:34 [EST]</w:t>
    </w:r>
  </w:p>
  <w:p w14:paraId="7A04C780" w14:textId="77777777" w:rsidR="00FE2A6F" w:rsidRDefault="00A762F3">
    <w:pPr>
      <w:pStyle w:val="FooterLeft"/>
    </w:pPr>
    <w:r>
      <w:t>(Supp. No. 173)</w:t>
    </w:r>
  </w:p>
  <w:p w14:paraId="7A04C7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4" w14:textId="77777777" w:rsidR="00FE2A6F" w:rsidRDefault="00FE2A6F">
    <w:pPr>
      <w:pStyle w:val="FooterCenter"/>
      <w:pBdr>
        <w:bottom w:val="single" w:sz="4" w:space="0" w:color="auto"/>
      </w:pBdr>
    </w:pPr>
  </w:p>
  <w:p w14:paraId="7A04C785" w14:textId="77777777" w:rsidR="00FE2A6F" w:rsidRDefault="00A762F3">
    <w:pPr>
      <w:pStyle w:val="FooterLeft"/>
    </w:pPr>
    <w:r>
      <w:tab/>
    </w:r>
    <w:r>
      <w:rPr>
        <w:rFonts w:ascii="Consolas" w:eastAsia="Consolas" w:hAnsi="Consolas" w:cs="Consolas"/>
        <w:sz w:val="12"/>
      </w:rPr>
      <w:t xml:space="preserve">   Created: 2026-04-18 15:55:34 [EST]</w:t>
    </w:r>
  </w:p>
  <w:p w14:paraId="7A04C786" w14:textId="77777777" w:rsidR="00FE2A6F" w:rsidRDefault="00A762F3">
    <w:pPr>
      <w:pStyle w:val="FooterLeft"/>
    </w:pPr>
    <w:r>
      <w:t>(Supp. No. 173)</w:t>
    </w:r>
  </w:p>
  <w:p w14:paraId="7A04C7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A" w14:textId="77777777" w:rsidR="00FE2A6F" w:rsidRDefault="00FE2A6F">
    <w:pPr>
      <w:pStyle w:val="FooterCenter"/>
      <w:pBdr>
        <w:bottom w:val="single" w:sz="4" w:space="0" w:color="auto"/>
      </w:pBdr>
    </w:pPr>
  </w:p>
  <w:p w14:paraId="7A04C78B" w14:textId="77777777" w:rsidR="00FE2A6F" w:rsidRDefault="00A762F3">
    <w:pPr>
      <w:pStyle w:val="FooterLeft"/>
    </w:pPr>
    <w:r>
      <w:tab/>
    </w:r>
    <w:r>
      <w:rPr>
        <w:rFonts w:ascii="Consolas" w:eastAsia="Consolas" w:hAnsi="Consolas" w:cs="Consolas"/>
        <w:sz w:val="12"/>
      </w:rPr>
      <w:t xml:space="preserve">   Created: 2026-04-18 15:55:34 [EST]</w:t>
    </w:r>
  </w:p>
  <w:p w14:paraId="7A04C78C" w14:textId="77777777" w:rsidR="00FE2A6F" w:rsidRDefault="00A762F3">
    <w:pPr>
      <w:pStyle w:val="FooterLeft"/>
    </w:pPr>
    <w:r>
      <w:t>(Supp. No. 173)</w:t>
    </w:r>
  </w:p>
  <w:p w14:paraId="7A04C7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0" w14:textId="77777777" w:rsidR="00FE2A6F" w:rsidRDefault="00FE2A6F">
    <w:pPr>
      <w:pStyle w:val="FooterCenter"/>
      <w:pBdr>
        <w:bottom w:val="single" w:sz="4" w:space="0" w:color="auto"/>
      </w:pBdr>
    </w:pPr>
  </w:p>
  <w:p w14:paraId="7A04C791" w14:textId="77777777" w:rsidR="00FE2A6F" w:rsidRDefault="00A762F3">
    <w:pPr>
      <w:pStyle w:val="FooterLeft"/>
    </w:pPr>
    <w:r>
      <w:tab/>
    </w:r>
    <w:r>
      <w:rPr>
        <w:rFonts w:ascii="Consolas" w:eastAsia="Consolas" w:hAnsi="Consolas" w:cs="Consolas"/>
        <w:sz w:val="12"/>
      </w:rPr>
      <w:t xml:space="preserve">   Created: 2026-04-18 15:55:34 [EST]</w:t>
    </w:r>
  </w:p>
  <w:p w14:paraId="7A04C792" w14:textId="77777777" w:rsidR="00FE2A6F" w:rsidRDefault="00A762F3">
    <w:pPr>
      <w:pStyle w:val="FooterLeft"/>
    </w:pPr>
    <w:r>
      <w:t>(Supp. No. 173)</w:t>
    </w:r>
  </w:p>
  <w:p w14:paraId="7A04C7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6" w14:textId="77777777" w:rsidR="00FE2A6F" w:rsidRDefault="00FE2A6F">
    <w:pPr>
      <w:pStyle w:val="FooterCenter"/>
      <w:pBdr>
        <w:bottom w:val="single" w:sz="4" w:space="0" w:color="auto"/>
      </w:pBdr>
    </w:pPr>
  </w:p>
  <w:p w14:paraId="7A04C797" w14:textId="77777777" w:rsidR="00FE2A6F" w:rsidRDefault="00A762F3">
    <w:pPr>
      <w:pStyle w:val="FooterLeft"/>
    </w:pPr>
    <w:r>
      <w:tab/>
    </w:r>
    <w:r>
      <w:rPr>
        <w:rFonts w:ascii="Consolas" w:eastAsia="Consolas" w:hAnsi="Consolas" w:cs="Consolas"/>
        <w:sz w:val="12"/>
      </w:rPr>
      <w:t xml:space="preserve">   Created: 2026-04-18 15:55:34 [EST]</w:t>
    </w:r>
  </w:p>
  <w:p w14:paraId="7A04C798" w14:textId="77777777" w:rsidR="00FE2A6F" w:rsidRDefault="00A762F3">
    <w:pPr>
      <w:pStyle w:val="FooterLeft"/>
    </w:pPr>
    <w:r>
      <w:t>(Supp. No. 173)</w:t>
    </w:r>
  </w:p>
  <w:p w14:paraId="7A04C799" w14:textId="0057BFFB" w:rsidR="00FE2A6F" w:rsidRDefault="00A762F3">
    <w:pPr>
      <w:pStyle w:val="FooterCenter"/>
    </w:pPr>
    <w:r>
      <w:cr/>
      <w:t xml:space="preserve">Page </w:t>
    </w:r>
    <w:r>
      <w:fldChar w:fldCharType="begin"/>
    </w:r>
    <w:r>
      <w:instrText>PAGE \* MERGEFORMAT</w:instrText>
    </w:r>
    <w:r>
      <w:fldChar w:fldCharType="separate"/>
    </w:r>
    <w:r w:rsidR="004512E9">
      <w:rPr>
        <w:noProof/>
      </w:rPr>
      <w:t>20</w:t>
    </w:r>
    <w:r>
      <w:fldChar w:fldCharType="end"/>
    </w:r>
    <w:r>
      <w:t xml:space="preserve"> of </w:t>
    </w:r>
    <w:r>
      <w:fldChar w:fldCharType="begin"/>
    </w:r>
    <w:r>
      <w:instrText>NUMPAGES \* MERGEFORMAT</w:instrText>
    </w:r>
    <w:r>
      <w:fldChar w:fldCharType="separate"/>
    </w:r>
    <w:r w:rsidR="004512E9">
      <w:rPr>
        <w:noProof/>
      </w:rPr>
      <w:t>21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C" w14:textId="77777777" w:rsidR="00FE2A6F" w:rsidRDefault="00FE2A6F">
    <w:pPr>
      <w:pStyle w:val="FooterCenter"/>
      <w:pBdr>
        <w:bottom w:val="single" w:sz="4" w:space="0" w:color="auto"/>
      </w:pBdr>
    </w:pPr>
  </w:p>
  <w:p w14:paraId="7A04C79D" w14:textId="77777777" w:rsidR="00FE2A6F" w:rsidRDefault="00A762F3">
    <w:pPr>
      <w:pStyle w:val="FooterLeft"/>
    </w:pPr>
    <w:r>
      <w:tab/>
    </w:r>
    <w:r>
      <w:rPr>
        <w:rFonts w:ascii="Consolas" w:eastAsia="Consolas" w:hAnsi="Consolas" w:cs="Consolas"/>
        <w:sz w:val="12"/>
      </w:rPr>
      <w:t xml:space="preserve">   Created: 2026-04-18 15:55:34 [EST]</w:t>
    </w:r>
  </w:p>
  <w:p w14:paraId="7A04C79E" w14:textId="77777777" w:rsidR="00FE2A6F" w:rsidRDefault="00A762F3">
    <w:pPr>
      <w:pStyle w:val="FooterLeft"/>
    </w:pPr>
    <w:r>
      <w:t>(Supp. No. 173)</w:t>
    </w:r>
  </w:p>
  <w:p w14:paraId="7A04C7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2" w14:textId="77777777" w:rsidR="00FE2A6F" w:rsidRDefault="00FE2A6F">
    <w:pPr>
      <w:pStyle w:val="FooterCenter"/>
      <w:pBdr>
        <w:bottom w:val="single" w:sz="4" w:space="0" w:color="auto"/>
      </w:pBdr>
    </w:pPr>
  </w:p>
  <w:p w14:paraId="7A04C7A3" w14:textId="77777777" w:rsidR="00FE2A6F" w:rsidRDefault="00A762F3">
    <w:pPr>
      <w:pStyle w:val="FooterLeft"/>
    </w:pPr>
    <w:r>
      <w:tab/>
    </w:r>
    <w:r>
      <w:rPr>
        <w:rFonts w:ascii="Consolas" w:eastAsia="Consolas" w:hAnsi="Consolas" w:cs="Consolas"/>
        <w:sz w:val="12"/>
      </w:rPr>
      <w:t xml:space="preserve">   Created: 2026-04-18 15:55:34 [EST]</w:t>
    </w:r>
  </w:p>
  <w:p w14:paraId="7A04C7A4" w14:textId="77777777" w:rsidR="00FE2A6F" w:rsidRDefault="00A762F3">
    <w:pPr>
      <w:pStyle w:val="FooterLeft"/>
    </w:pPr>
    <w:r>
      <w:t>(Supp. No. 173)</w:t>
    </w:r>
  </w:p>
  <w:p w14:paraId="7A04C7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8" w14:textId="77777777" w:rsidR="00FE2A6F" w:rsidRDefault="00FE2A6F">
    <w:pPr>
      <w:pStyle w:val="FooterCenter"/>
      <w:pBdr>
        <w:bottom w:val="single" w:sz="4" w:space="0" w:color="auto"/>
      </w:pBdr>
    </w:pPr>
  </w:p>
  <w:p w14:paraId="7A04C7A9" w14:textId="77777777" w:rsidR="00FE2A6F" w:rsidRDefault="00A762F3">
    <w:pPr>
      <w:pStyle w:val="FooterLeft"/>
    </w:pPr>
    <w:r>
      <w:tab/>
    </w:r>
    <w:r>
      <w:rPr>
        <w:rFonts w:ascii="Consolas" w:eastAsia="Consolas" w:hAnsi="Consolas" w:cs="Consolas"/>
        <w:sz w:val="12"/>
      </w:rPr>
      <w:t xml:space="preserve">   Created: 2026-04-18 15:55:34 [EST]</w:t>
    </w:r>
  </w:p>
  <w:p w14:paraId="7A04C7AA" w14:textId="77777777" w:rsidR="00FE2A6F" w:rsidRDefault="00A762F3">
    <w:pPr>
      <w:pStyle w:val="FooterLeft"/>
    </w:pPr>
    <w:r>
      <w:t>(Supp. No. 173)</w:t>
    </w:r>
  </w:p>
  <w:p w14:paraId="7A04C7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E" w14:textId="77777777" w:rsidR="00FE2A6F" w:rsidRDefault="00FE2A6F">
    <w:pPr>
      <w:pStyle w:val="FooterCenter"/>
      <w:pBdr>
        <w:bottom w:val="single" w:sz="4" w:space="0" w:color="auto"/>
      </w:pBdr>
    </w:pPr>
  </w:p>
  <w:p w14:paraId="7A04C7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B0" w14:textId="77777777" w:rsidR="00FE2A6F" w:rsidRDefault="00A762F3">
    <w:pPr>
      <w:pStyle w:val="FooterLeft"/>
    </w:pPr>
    <w:r>
      <w:t>(Supp. No. 173)</w:t>
    </w:r>
  </w:p>
  <w:p w14:paraId="7A04C7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4" w14:textId="77777777" w:rsidR="00FE2A6F" w:rsidRDefault="00FE2A6F">
    <w:pPr>
      <w:pStyle w:val="FooterCenter"/>
      <w:pBdr>
        <w:bottom w:val="single" w:sz="4" w:space="0" w:color="auto"/>
      </w:pBdr>
    </w:pPr>
  </w:p>
  <w:p w14:paraId="7A04C7B5" w14:textId="77777777" w:rsidR="00FE2A6F" w:rsidRDefault="00A762F3">
    <w:pPr>
      <w:pStyle w:val="FooterLeft"/>
    </w:pPr>
    <w:r>
      <w:tab/>
    </w:r>
    <w:r>
      <w:rPr>
        <w:rFonts w:ascii="Consolas" w:eastAsia="Consolas" w:hAnsi="Consolas" w:cs="Consolas"/>
        <w:sz w:val="12"/>
      </w:rPr>
      <w:t xml:space="preserve">   Created: 2026-04-18 15:55:34 [EST]</w:t>
    </w:r>
  </w:p>
  <w:p w14:paraId="7A04C7B6" w14:textId="77777777" w:rsidR="00FE2A6F" w:rsidRDefault="00A762F3">
    <w:pPr>
      <w:pStyle w:val="FooterLeft"/>
    </w:pPr>
    <w:r>
      <w:t>(Supp. No. 173)</w:t>
    </w:r>
  </w:p>
  <w:p w14:paraId="7A04C7B7" w14:textId="006C20A3" w:rsidR="00FE2A6F" w:rsidRDefault="00A762F3">
    <w:pPr>
      <w:pStyle w:val="FooterCenter"/>
    </w:pPr>
    <w:r>
      <w:cr/>
      <w:t xml:space="preserve">Page </w:t>
    </w:r>
    <w:r>
      <w:fldChar w:fldCharType="begin"/>
    </w:r>
    <w:r>
      <w:instrText>PAGE \* MERGEFORMAT</w:instrText>
    </w:r>
    <w:r>
      <w:fldChar w:fldCharType="separate"/>
    </w:r>
    <w:r w:rsidR="004512E9">
      <w:rPr>
        <w:noProof/>
      </w:rPr>
      <w:t>21</w:t>
    </w:r>
    <w:r>
      <w:fldChar w:fldCharType="end"/>
    </w:r>
    <w:r>
      <w:t xml:space="preserve"> of </w:t>
    </w:r>
    <w:r>
      <w:fldChar w:fldCharType="begin"/>
    </w:r>
    <w:r>
      <w:instrText>NUMPAGES \* MERGEFORMAT</w:instrText>
    </w:r>
    <w:r>
      <w:fldChar w:fldCharType="separate"/>
    </w:r>
    <w:r w:rsidR="004512E9">
      <w:rPr>
        <w:noProof/>
      </w:rPr>
      <w:t>22</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A" w14:textId="77777777" w:rsidR="00FE2A6F" w:rsidRDefault="00FE2A6F">
    <w:pPr>
      <w:pStyle w:val="FooterCenter"/>
      <w:pBdr>
        <w:bottom w:val="single" w:sz="4" w:space="0" w:color="auto"/>
      </w:pBdr>
    </w:pPr>
  </w:p>
  <w:p w14:paraId="7A04C7BB" w14:textId="77777777" w:rsidR="00FE2A6F" w:rsidRDefault="00A762F3">
    <w:pPr>
      <w:pStyle w:val="FooterLeft"/>
    </w:pPr>
    <w:r>
      <w:tab/>
    </w:r>
    <w:r>
      <w:rPr>
        <w:rFonts w:ascii="Consolas" w:eastAsia="Consolas" w:hAnsi="Consolas" w:cs="Consolas"/>
        <w:sz w:val="12"/>
      </w:rPr>
      <w:t xml:space="preserve">   Created: 2026-04-18 15:55:34 [EST]</w:t>
    </w:r>
  </w:p>
  <w:p w14:paraId="7A04C7BC" w14:textId="77777777" w:rsidR="00FE2A6F" w:rsidRDefault="00A762F3">
    <w:pPr>
      <w:pStyle w:val="FooterLeft"/>
    </w:pPr>
    <w:r>
      <w:t>(Supp. No. 173)</w:t>
    </w:r>
  </w:p>
  <w:p w14:paraId="7A04C7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0" w14:textId="77777777" w:rsidR="00FE2A6F" w:rsidRDefault="00FE2A6F">
    <w:pPr>
      <w:pStyle w:val="FooterCenter"/>
      <w:pBdr>
        <w:bottom w:val="single" w:sz="4" w:space="0" w:color="auto"/>
      </w:pBdr>
    </w:pPr>
  </w:p>
  <w:p w14:paraId="7A04C7C1" w14:textId="77777777" w:rsidR="00FE2A6F" w:rsidRDefault="00A762F3">
    <w:pPr>
      <w:pStyle w:val="FooterLeft"/>
    </w:pPr>
    <w:r>
      <w:tab/>
    </w:r>
    <w:r>
      <w:rPr>
        <w:rFonts w:ascii="Consolas" w:eastAsia="Consolas" w:hAnsi="Consolas" w:cs="Consolas"/>
        <w:sz w:val="12"/>
      </w:rPr>
      <w:t xml:space="preserve">   Created: 2026-04-18 15:55:34 [EST]</w:t>
    </w:r>
  </w:p>
  <w:p w14:paraId="7A04C7C2" w14:textId="77777777" w:rsidR="00FE2A6F" w:rsidRDefault="00A762F3">
    <w:pPr>
      <w:pStyle w:val="FooterLeft"/>
    </w:pPr>
    <w:r>
      <w:t>(Supp. No. 173)</w:t>
    </w:r>
  </w:p>
  <w:p w14:paraId="7A04C7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6" w14:textId="77777777" w:rsidR="00FE2A6F" w:rsidRDefault="00FE2A6F">
    <w:pPr>
      <w:pStyle w:val="FooterCenter"/>
      <w:pBdr>
        <w:bottom w:val="single" w:sz="4" w:space="0" w:color="auto"/>
      </w:pBdr>
    </w:pPr>
  </w:p>
  <w:p w14:paraId="7A04C7C7" w14:textId="77777777" w:rsidR="00FE2A6F" w:rsidRDefault="00A762F3">
    <w:pPr>
      <w:pStyle w:val="FooterLeft"/>
    </w:pPr>
    <w:r>
      <w:tab/>
    </w:r>
    <w:r>
      <w:rPr>
        <w:rFonts w:ascii="Consolas" w:eastAsia="Consolas" w:hAnsi="Consolas" w:cs="Consolas"/>
        <w:sz w:val="12"/>
      </w:rPr>
      <w:t xml:space="preserve">   Created: 2026-04-18 15:55:34 [EST]</w:t>
    </w:r>
  </w:p>
  <w:p w14:paraId="7A04C7C8" w14:textId="77777777" w:rsidR="00FE2A6F" w:rsidRDefault="00A762F3">
    <w:pPr>
      <w:pStyle w:val="FooterLeft"/>
    </w:pPr>
    <w:r>
      <w:t>(Supp. No. 173)</w:t>
    </w:r>
  </w:p>
  <w:p w14:paraId="7A04C7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C" w14:textId="77777777" w:rsidR="00FE2A6F" w:rsidRDefault="00FE2A6F">
    <w:pPr>
      <w:pStyle w:val="FooterCenter"/>
      <w:pBdr>
        <w:bottom w:val="single" w:sz="4" w:space="0" w:color="auto"/>
      </w:pBdr>
    </w:pPr>
  </w:p>
  <w:p w14:paraId="7A04C7CD" w14:textId="77777777" w:rsidR="00FE2A6F" w:rsidRDefault="00A762F3">
    <w:pPr>
      <w:pStyle w:val="FooterLeft"/>
    </w:pPr>
    <w:r>
      <w:tab/>
    </w:r>
    <w:r>
      <w:rPr>
        <w:rFonts w:ascii="Consolas" w:eastAsia="Consolas" w:hAnsi="Consolas" w:cs="Consolas"/>
        <w:sz w:val="12"/>
      </w:rPr>
      <w:t xml:space="preserve">   Created: 2026-04-18 15:55:34 [EST]</w:t>
    </w:r>
  </w:p>
  <w:p w14:paraId="7A04C7CE" w14:textId="77777777" w:rsidR="00FE2A6F" w:rsidRDefault="00A762F3">
    <w:pPr>
      <w:pStyle w:val="FooterLeft"/>
    </w:pPr>
    <w:r>
      <w:t>(Supp. No. 173)</w:t>
    </w:r>
  </w:p>
  <w:p w14:paraId="7A04C7CF" w14:textId="7FB5DCD4" w:rsidR="00FE2A6F" w:rsidRDefault="00A762F3">
    <w:pPr>
      <w:pStyle w:val="FooterCenter"/>
    </w:pPr>
    <w:r>
      <w:cr/>
      <w:t xml:space="preserve">Page </w:t>
    </w:r>
    <w:r>
      <w:fldChar w:fldCharType="begin"/>
    </w:r>
    <w:r>
      <w:instrText>PAGE \* MERGEFORMAT</w:instrText>
    </w:r>
    <w:r>
      <w:fldChar w:fldCharType="separate"/>
    </w:r>
    <w:r w:rsidR="004512E9">
      <w:rPr>
        <w:noProof/>
      </w:rPr>
      <w:t>22</w:t>
    </w:r>
    <w:r>
      <w:fldChar w:fldCharType="end"/>
    </w:r>
    <w:r>
      <w:t xml:space="preserve"> of </w:t>
    </w:r>
    <w:r>
      <w:fldChar w:fldCharType="begin"/>
    </w:r>
    <w:r>
      <w:instrText>NUMPAGES \* MERGEFORMAT</w:instrText>
    </w:r>
    <w:r>
      <w:fldChar w:fldCharType="separate"/>
    </w:r>
    <w:r w:rsidR="004512E9">
      <w:rPr>
        <w:noProof/>
      </w:rPr>
      <w:t>23</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2" w14:textId="77777777" w:rsidR="00FE2A6F" w:rsidRDefault="00FE2A6F">
    <w:pPr>
      <w:pStyle w:val="FooterCenter"/>
      <w:pBdr>
        <w:bottom w:val="single" w:sz="4" w:space="0" w:color="auto"/>
      </w:pBdr>
    </w:pPr>
  </w:p>
  <w:p w14:paraId="7A04C7D3" w14:textId="77777777" w:rsidR="00FE2A6F" w:rsidRDefault="00A762F3">
    <w:pPr>
      <w:pStyle w:val="FooterLeft"/>
    </w:pPr>
    <w:r>
      <w:tab/>
    </w:r>
    <w:r>
      <w:rPr>
        <w:rFonts w:ascii="Consolas" w:eastAsia="Consolas" w:hAnsi="Consolas" w:cs="Consolas"/>
        <w:sz w:val="12"/>
      </w:rPr>
      <w:t xml:space="preserve">   Created: 2026-04-18 15:55:34 [EST]</w:t>
    </w:r>
  </w:p>
  <w:p w14:paraId="7A04C7D4" w14:textId="77777777" w:rsidR="00FE2A6F" w:rsidRDefault="00A762F3">
    <w:pPr>
      <w:pStyle w:val="FooterLeft"/>
    </w:pPr>
    <w:r>
      <w:t>(Supp. No. 173)</w:t>
    </w:r>
  </w:p>
  <w:p w14:paraId="7A04C7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8" w14:textId="77777777" w:rsidR="00FE2A6F" w:rsidRDefault="00FE2A6F">
    <w:pPr>
      <w:pStyle w:val="FooterCenter"/>
      <w:pBdr>
        <w:bottom w:val="single" w:sz="4" w:space="0" w:color="auto"/>
      </w:pBdr>
    </w:pPr>
  </w:p>
  <w:p w14:paraId="7A04C7D9" w14:textId="77777777" w:rsidR="00FE2A6F" w:rsidRDefault="00A762F3">
    <w:pPr>
      <w:pStyle w:val="FooterLeft"/>
    </w:pPr>
    <w:r>
      <w:tab/>
    </w:r>
    <w:r>
      <w:rPr>
        <w:rFonts w:ascii="Consolas" w:eastAsia="Consolas" w:hAnsi="Consolas" w:cs="Consolas"/>
        <w:sz w:val="12"/>
      </w:rPr>
      <w:t xml:space="preserve">   Created: 2026-04-18 15:55:34 [EST]</w:t>
    </w:r>
  </w:p>
  <w:p w14:paraId="7A04C7DA" w14:textId="77777777" w:rsidR="00FE2A6F" w:rsidRDefault="00A762F3">
    <w:pPr>
      <w:pStyle w:val="FooterLeft"/>
    </w:pPr>
    <w:r>
      <w:t>(Supp. No. 173)</w:t>
    </w:r>
  </w:p>
  <w:p w14:paraId="7A04C7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E" w14:textId="77777777" w:rsidR="00FE2A6F" w:rsidRDefault="00FE2A6F">
    <w:pPr>
      <w:pStyle w:val="FooterCenter"/>
      <w:pBdr>
        <w:bottom w:val="single" w:sz="4" w:space="0" w:color="auto"/>
      </w:pBdr>
    </w:pPr>
  </w:p>
  <w:p w14:paraId="7A04C7DF" w14:textId="77777777" w:rsidR="00FE2A6F" w:rsidRDefault="00A762F3">
    <w:pPr>
      <w:pStyle w:val="FooterLeft"/>
    </w:pPr>
    <w:r>
      <w:tab/>
    </w:r>
    <w:r>
      <w:rPr>
        <w:rFonts w:ascii="Consolas" w:eastAsia="Consolas" w:hAnsi="Consolas" w:cs="Consolas"/>
        <w:sz w:val="12"/>
      </w:rPr>
      <w:t xml:space="preserve">   Created: 2026-04-18 15:55:34 [EST]</w:t>
    </w:r>
  </w:p>
  <w:p w14:paraId="7A04C7E0" w14:textId="77777777" w:rsidR="00FE2A6F" w:rsidRDefault="00A762F3">
    <w:pPr>
      <w:pStyle w:val="FooterLeft"/>
    </w:pPr>
    <w:r>
      <w:t>(Supp. No. 173)</w:t>
    </w:r>
  </w:p>
  <w:p w14:paraId="7A04C7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4" w14:textId="77777777" w:rsidR="00FE2A6F" w:rsidRDefault="00FE2A6F">
    <w:pPr>
      <w:pStyle w:val="FooterCenter"/>
      <w:pBdr>
        <w:bottom w:val="single" w:sz="4" w:space="0" w:color="auto"/>
      </w:pBdr>
    </w:pPr>
  </w:p>
  <w:p w14:paraId="7A04C7E5" w14:textId="77777777" w:rsidR="00FE2A6F" w:rsidRDefault="00A762F3">
    <w:pPr>
      <w:pStyle w:val="FooterLeft"/>
    </w:pPr>
    <w:r>
      <w:tab/>
    </w:r>
    <w:r>
      <w:rPr>
        <w:rFonts w:ascii="Consolas" w:eastAsia="Consolas" w:hAnsi="Consolas" w:cs="Consolas"/>
        <w:sz w:val="12"/>
      </w:rPr>
      <w:t xml:space="preserve">   Created: 2026-04-18 15:55:34 [EST]</w:t>
    </w:r>
  </w:p>
  <w:p w14:paraId="7A04C7E6" w14:textId="77777777" w:rsidR="00FE2A6F" w:rsidRDefault="00A762F3">
    <w:pPr>
      <w:pStyle w:val="FooterLeft"/>
    </w:pPr>
    <w:r>
      <w:t>(Supp. No. 173)</w:t>
    </w:r>
  </w:p>
  <w:p w14:paraId="7A04C7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A" w14:textId="77777777" w:rsidR="00FE2A6F" w:rsidRDefault="00FE2A6F">
    <w:pPr>
      <w:pStyle w:val="FooterCenter"/>
      <w:pBdr>
        <w:bottom w:val="single" w:sz="4" w:space="0" w:color="auto"/>
      </w:pBdr>
    </w:pPr>
  </w:p>
  <w:p w14:paraId="7A04C7EB" w14:textId="77777777" w:rsidR="00FE2A6F" w:rsidRDefault="00A762F3">
    <w:pPr>
      <w:pStyle w:val="FooterLeft"/>
    </w:pPr>
    <w:r>
      <w:tab/>
    </w:r>
    <w:r>
      <w:rPr>
        <w:rFonts w:ascii="Consolas" w:eastAsia="Consolas" w:hAnsi="Consolas" w:cs="Consolas"/>
        <w:sz w:val="12"/>
      </w:rPr>
      <w:t xml:space="preserve">   Created: 2026-04-18 15:55:34 [EST]</w:t>
    </w:r>
  </w:p>
  <w:p w14:paraId="7A04C7EC" w14:textId="77777777" w:rsidR="00FE2A6F" w:rsidRDefault="00A762F3">
    <w:pPr>
      <w:pStyle w:val="FooterLeft"/>
    </w:pPr>
    <w:r>
      <w:t>(Supp. No. 173)</w:t>
    </w:r>
  </w:p>
  <w:p w14:paraId="7A04C7ED" w14:textId="4C3CC98E" w:rsidR="00FE2A6F" w:rsidRDefault="00A762F3">
    <w:pPr>
      <w:pStyle w:val="FooterCenter"/>
    </w:pPr>
    <w:r>
      <w:cr/>
      <w:t xml:space="preserve">Page </w:t>
    </w:r>
    <w:r>
      <w:fldChar w:fldCharType="begin"/>
    </w:r>
    <w:r>
      <w:instrText>PAGE \* MERGEFORMAT</w:instrText>
    </w:r>
    <w:r>
      <w:fldChar w:fldCharType="separate"/>
    </w:r>
    <w:r w:rsidR="004512E9">
      <w:rPr>
        <w:noProof/>
      </w:rPr>
      <w:t>23</w:t>
    </w:r>
    <w:r>
      <w:fldChar w:fldCharType="end"/>
    </w:r>
    <w:r>
      <w:t xml:space="preserve"> of </w:t>
    </w:r>
    <w:r>
      <w:fldChar w:fldCharType="begin"/>
    </w:r>
    <w:r>
      <w:instrText>NUMPAGES \* MERGEFORMAT</w:instrText>
    </w:r>
    <w:r>
      <w:fldChar w:fldCharType="separate"/>
    </w:r>
    <w:r w:rsidR="004512E9">
      <w:rPr>
        <w:noProof/>
      </w:rPr>
      <w:t>24</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0" w14:textId="77777777" w:rsidR="00FE2A6F" w:rsidRDefault="00FE2A6F">
    <w:pPr>
      <w:pStyle w:val="FooterCenter"/>
      <w:pBdr>
        <w:bottom w:val="single" w:sz="4" w:space="0" w:color="auto"/>
      </w:pBdr>
    </w:pPr>
  </w:p>
  <w:p w14:paraId="7A04C7F1" w14:textId="77777777" w:rsidR="00FE2A6F" w:rsidRDefault="00A762F3">
    <w:pPr>
      <w:pStyle w:val="FooterLeft"/>
    </w:pPr>
    <w:r>
      <w:tab/>
    </w:r>
    <w:r>
      <w:rPr>
        <w:rFonts w:ascii="Consolas" w:eastAsia="Consolas" w:hAnsi="Consolas" w:cs="Consolas"/>
        <w:sz w:val="12"/>
      </w:rPr>
      <w:t xml:space="preserve">   Created: 2026-04-18 15:55:34 [EST]</w:t>
    </w:r>
  </w:p>
  <w:p w14:paraId="7A04C7F2" w14:textId="77777777" w:rsidR="00FE2A6F" w:rsidRDefault="00A762F3">
    <w:pPr>
      <w:pStyle w:val="FooterLeft"/>
    </w:pPr>
    <w:r>
      <w:t>(Supp. No. 173)</w:t>
    </w:r>
  </w:p>
  <w:p w14:paraId="7A04C7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6" w14:textId="77777777" w:rsidR="00FE2A6F" w:rsidRDefault="00FE2A6F">
    <w:pPr>
      <w:pStyle w:val="FooterCenter"/>
      <w:pBdr>
        <w:bottom w:val="single" w:sz="4" w:space="0" w:color="auto"/>
      </w:pBdr>
    </w:pPr>
  </w:p>
  <w:p w14:paraId="7A04C7F7" w14:textId="77777777" w:rsidR="00FE2A6F" w:rsidRDefault="00A762F3">
    <w:pPr>
      <w:pStyle w:val="FooterLeft"/>
    </w:pPr>
    <w:r>
      <w:tab/>
    </w:r>
    <w:r>
      <w:rPr>
        <w:rFonts w:ascii="Consolas" w:eastAsia="Consolas" w:hAnsi="Consolas" w:cs="Consolas"/>
        <w:sz w:val="12"/>
      </w:rPr>
      <w:t xml:space="preserve">   Created: 2026-04-18 15:55:34 [EST]</w:t>
    </w:r>
  </w:p>
  <w:p w14:paraId="7A04C7F8" w14:textId="77777777" w:rsidR="00FE2A6F" w:rsidRDefault="00A762F3">
    <w:pPr>
      <w:pStyle w:val="FooterLeft"/>
    </w:pPr>
    <w:r>
      <w:t>(Supp. No. 173)</w:t>
    </w:r>
  </w:p>
  <w:p w14:paraId="7A04C7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C" w14:textId="77777777" w:rsidR="00FE2A6F" w:rsidRDefault="00FE2A6F">
    <w:pPr>
      <w:pStyle w:val="FooterCenter"/>
      <w:pBdr>
        <w:bottom w:val="single" w:sz="4" w:space="0" w:color="auto"/>
      </w:pBdr>
    </w:pPr>
  </w:p>
  <w:p w14:paraId="7A04C7FD" w14:textId="77777777" w:rsidR="00FE2A6F" w:rsidRDefault="00A762F3">
    <w:pPr>
      <w:pStyle w:val="FooterLeft"/>
    </w:pPr>
    <w:r>
      <w:tab/>
    </w:r>
    <w:r>
      <w:rPr>
        <w:rFonts w:ascii="Consolas" w:eastAsia="Consolas" w:hAnsi="Consolas" w:cs="Consolas"/>
        <w:sz w:val="12"/>
      </w:rPr>
      <w:t xml:space="preserve">   Created: 2026-04-18 15:55:34 [EST]</w:t>
    </w:r>
  </w:p>
  <w:p w14:paraId="7A04C7FE" w14:textId="77777777" w:rsidR="00FE2A6F" w:rsidRDefault="00A762F3">
    <w:pPr>
      <w:pStyle w:val="FooterLeft"/>
    </w:pPr>
    <w:r>
      <w:t>(Supp. No. 173)</w:t>
    </w:r>
  </w:p>
  <w:p w14:paraId="7A04C7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2" w14:textId="77777777" w:rsidR="00FE2A6F" w:rsidRDefault="00FE2A6F">
    <w:pPr>
      <w:pStyle w:val="FooterCenter"/>
      <w:pBdr>
        <w:bottom w:val="single" w:sz="4" w:space="0" w:color="auto"/>
      </w:pBdr>
    </w:pPr>
  </w:p>
  <w:p w14:paraId="7A04C803" w14:textId="77777777" w:rsidR="00FE2A6F" w:rsidRDefault="00A762F3">
    <w:pPr>
      <w:pStyle w:val="FooterLeft"/>
    </w:pPr>
    <w:r>
      <w:tab/>
    </w:r>
    <w:r>
      <w:rPr>
        <w:rFonts w:ascii="Consolas" w:eastAsia="Consolas" w:hAnsi="Consolas" w:cs="Consolas"/>
        <w:sz w:val="12"/>
      </w:rPr>
      <w:t xml:space="preserve">   Created: 2026-04-18 15:55:34 [EST]</w:t>
    </w:r>
  </w:p>
  <w:p w14:paraId="7A04C804" w14:textId="77777777" w:rsidR="00FE2A6F" w:rsidRDefault="00A762F3">
    <w:pPr>
      <w:pStyle w:val="FooterLeft"/>
    </w:pPr>
    <w:r>
      <w:t>(Supp. No. 173)</w:t>
    </w:r>
  </w:p>
  <w:p w14:paraId="7A04C8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8" w14:textId="77777777" w:rsidR="00FE2A6F" w:rsidRDefault="00FE2A6F">
    <w:pPr>
      <w:pStyle w:val="FooterCenter"/>
      <w:pBdr>
        <w:bottom w:val="single" w:sz="4" w:space="0" w:color="auto"/>
      </w:pBdr>
    </w:pPr>
  </w:p>
  <w:p w14:paraId="7A04C809" w14:textId="77777777" w:rsidR="00FE2A6F" w:rsidRDefault="00A762F3">
    <w:pPr>
      <w:pStyle w:val="FooterLeft"/>
    </w:pPr>
    <w:r>
      <w:tab/>
    </w:r>
    <w:r>
      <w:rPr>
        <w:rFonts w:ascii="Consolas" w:eastAsia="Consolas" w:hAnsi="Consolas" w:cs="Consolas"/>
        <w:sz w:val="12"/>
      </w:rPr>
      <w:t xml:space="preserve">   Created: 2026-04-18 15:55:34 [EST]</w:t>
    </w:r>
  </w:p>
  <w:p w14:paraId="7A04C80A" w14:textId="77777777" w:rsidR="00FE2A6F" w:rsidRDefault="00A762F3">
    <w:pPr>
      <w:pStyle w:val="FooterLeft"/>
    </w:pPr>
    <w:r>
      <w:t>(Supp. No. 173)</w:t>
    </w:r>
  </w:p>
  <w:p w14:paraId="7A04C80B" w14:textId="3DA71151" w:rsidR="00FE2A6F" w:rsidRDefault="00A762F3">
    <w:pPr>
      <w:pStyle w:val="FooterCenter"/>
    </w:pPr>
    <w:r>
      <w:cr/>
      <w:t xml:space="preserve">Page </w:t>
    </w:r>
    <w:r>
      <w:fldChar w:fldCharType="begin"/>
    </w:r>
    <w:r>
      <w:instrText>PAGE \* MERGEFORMAT</w:instrText>
    </w:r>
    <w:r>
      <w:fldChar w:fldCharType="separate"/>
    </w:r>
    <w:r w:rsidR="004512E9">
      <w:rPr>
        <w:noProof/>
      </w:rPr>
      <w:t>24</w:t>
    </w:r>
    <w:r>
      <w:fldChar w:fldCharType="end"/>
    </w:r>
    <w:r>
      <w:t xml:space="preserve"> of </w:t>
    </w:r>
    <w:r>
      <w:fldChar w:fldCharType="begin"/>
    </w:r>
    <w:r>
      <w:instrText>NUMPAGES \* MERGEFORMAT</w:instrText>
    </w:r>
    <w:r>
      <w:fldChar w:fldCharType="separate"/>
    </w:r>
    <w:r w:rsidR="004512E9">
      <w:rPr>
        <w:noProof/>
      </w:rPr>
      <w:t>25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E" w14:textId="77777777" w:rsidR="00FE2A6F" w:rsidRDefault="00FE2A6F">
    <w:pPr>
      <w:pStyle w:val="FooterCenter"/>
      <w:pBdr>
        <w:bottom w:val="single" w:sz="4" w:space="0" w:color="auto"/>
      </w:pBdr>
    </w:pPr>
  </w:p>
  <w:p w14:paraId="7A04C80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10" w14:textId="77777777" w:rsidR="00FE2A6F" w:rsidRDefault="00A762F3">
    <w:pPr>
      <w:pStyle w:val="FooterLeft"/>
    </w:pPr>
    <w:r>
      <w:t>(Supp. No. 173)</w:t>
    </w:r>
  </w:p>
  <w:p w14:paraId="7A04C8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4" w14:textId="77777777" w:rsidR="00FE2A6F" w:rsidRDefault="00FE2A6F">
    <w:pPr>
      <w:pStyle w:val="FooterCenter"/>
      <w:pBdr>
        <w:bottom w:val="single" w:sz="4" w:space="0" w:color="auto"/>
      </w:pBdr>
    </w:pPr>
  </w:p>
  <w:p w14:paraId="7A04C815" w14:textId="77777777" w:rsidR="00FE2A6F" w:rsidRDefault="00A762F3">
    <w:pPr>
      <w:pStyle w:val="FooterLeft"/>
    </w:pPr>
    <w:r>
      <w:tab/>
    </w:r>
    <w:r>
      <w:rPr>
        <w:rFonts w:ascii="Consolas" w:eastAsia="Consolas" w:hAnsi="Consolas" w:cs="Consolas"/>
        <w:sz w:val="12"/>
      </w:rPr>
      <w:t xml:space="preserve">   Created: 2026-04-18 15:55:34 [EST]</w:t>
    </w:r>
  </w:p>
  <w:p w14:paraId="7A04C816" w14:textId="77777777" w:rsidR="00FE2A6F" w:rsidRDefault="00A762F3">
    <w:pPr>
      <w:pStyle w:val="FooterLeft"/>
    </w:pPr>
    <w:r>
      <w:t>(Supp. No. 173)</w:t>
    </w:r>
  </w:p>
  <w:p w14:paraId="7A04C8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A" w14:textId="77777777" w:rsidR="00FE2A6F" w:rsidRDefault="00FE2A6F">
    <w:pPr>
      <w:pStyle w:val="FooterCenter"/>
      <w:pBdr>
        <w:bottom w:val="single" w:sz="4" w:space="0" w:color="auto"/>
      </w:pBdr>
    </w:pPr>
  </w:p>
  <w:p w14:paraId="7A04C81B" w14:textId="77777777" w:rsidR="00FE2A6F" w:rsidRDefault="00A762F3">
    <w:pPr>
      <w:pStyle w:val="FooterLeft"/>
    </w:pPr>
    <w:r>
      <w:tab/>
    </w:r>
    <w:r>
      <w:rPr>
        <w:rFonts w:ascii="Consolas" w:eastAsia="Consolas" w:hAnsi="Consolas" w:cs="Consolas"/>
        <w:sz w:val="12"/>
      </w:rPr>
      <w:t xml:space="preserve">   Created: 2026-04-18 15:55:34 [EST]</w:t>
    </w:r>
  </w:p>
  <w:p w14:paraId="7A04C81C" w14:textId="77777777" w:rsidR="00FE2A6F" w:rsidRDefault="00A762F3">
    <w:pPr>
      <w:pStyle w:val="FooterLeft"/>
    </w:pPr>
    <w:r>
      <w:t>(Supp. No. 173)</w:t>
    </w:r>
  </w:p>
  <w:p w14:paraId="7A04C81D" w14:textId="182A3C1A" w:rsidR="00FE2A6F" w:rsidRDefault="00A762F3">
    <w:pPr>
      <w:pStyle w:val="FooterCenter"/>
    </w:pPr>
    <w:r>
      <w:cr/>
      <w:t xml:space="preserve">Page </w:t>
    </w:r>
    <w:r>
      <w:fldChar w:fldCharType="begin"/>
    </w:r>
    <w:r>
      <w:instrText>PAGE \* MERGEFORMAT</w:instrText>
    </w:r>
    <w:r>
      <w:fldChar w:fldCharType="separate"/>
    </w:r>
    <w:r w:rsidR="004512E9">
      <w:rPr>
        <w:noProof/>
      </w:rPr>
      <w:t>25</w:t>
    </w:r>
    <w:r>
      <w:fldChar w:fldCharType="end"/>
    </w:r>
    <w:r>
      <w:t xml:space="preserve"> of </w:t>
    </w:r>
    <w:r>
      <w:fldChar w:fldCharType="begin"/>
    </w:r>
    <w:r>
      <w:instrText>NUMPAGES \* MERGEFORMAT</w:instrText>
    </w:r>
    <w:r>
      <w:fldChar w:fldCharType="separate"/>
    </w:r>
    <w:r w:rsidR="004512E9">
      <w:rPr>
        <w:noProof/>
      </w:rPr>
      <w:t>26</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0" w14:textId="77777777" w:rsidR="00FE2A6F" w:rsidRDefault="00FE2A6F">
    <w:pPr>
      <w:pStyle w:val="FooterCenter"/>
      <w:pBdr>
        <w:bottom w:val="single" w:sz="4" w:space="0" w:color="auto"/>
      </w:pBdr>
    </w:pPr>
  </w:p>
  <w:p w14:paraId="7A04C821" w14:textId="77777777" w:rsidR="00FE2A6F" w:rsidRDefault="00A762F3">
    <w:pPr>
      <w:pStyle w:val="FooterLeft"/>
    </w:pPr>
    <w:r>
      <w:tab/>
    </w:r>
    <w:r>
      <w:rPr>
        <w:rFonts w:ascii="Consolas" w:eastAsia="Consolas" w:hAnsi="Consolas" w:cs="Consolas"/>
        <w:sz w:val="12"/>
      </w:rPr>
      <w:t xml:space="preserve">   Created: 2026-04-18 15:55:34 [EST]</w:t>
    </w:r>
  </w:p>
  <w:p w14:paraId="7A04C822" w14:textId="77777777" w:rsidR="00FE2A6F" w:rsidRDefault="00A762F3">
    <w:pPr>
      <w:pStyle w:val="FooterLeft"/>
    </w:pPr>
    <w:r>
      <w:t>(Supp. No. 173)</w:t>
    </w:r>
  </w:p>
  <w:p w14:paraId="7A04C8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6" w14:textId="77777777" w:rsidR="00FE2A6F" w:rsidRDefault="00FE2A6F">
    <w:pPr>
      <w:pStyle w:val="FooterCenter"/>
      <w:pBdr>
        <w:bottom w:val="single" w:sz="4" w:space="0" w:color="auto"/>
      </w:pBdr>
    </w:pPr>
  </w:p>
  <w:p w14:paraId="7A04C827" w14:textId="77777777" w:rsidR="00FE2A6F" w:rsidRDefault="00A762F3">
    <w:pPr>
      <w:pStyle w:val="FooterLeft"/>
    </w:pPr>
    <w:r>
      <w:tab/>
    </w:r>
    <w:r>
      <w:rPr>
        <w:rFonts w:ascii="Consolas" w:eastAsia="Consolas" w:hAnsi="Consolas" w:cs="Consolas"/>
        <w:sz w:val="12"/>
      </w:rPr>
      <w:t xml:space="preserve">   Created: 2026-04-18 15:55:34 [EST]</w:t>
    </w:r>
  </w:p>
  <w:p w14:paraId="7A04C828" w14:textId="77777777" w:rsidR="00FE2A6F" w:rsidRDefault="00A762F3">
    <w:pPr>
      <w:pStyle w:val="FooterLeft"/>
    </w:pPr>
    <w:r>
      <w:t>(Supp. No. 173)</w:t>
    </w:r>
  </w:p>
  <w:p w14:paraId="7A04C8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C" w14:textId="77777777" w:rsidR="00FE2A6F" w:rsidRDefault="00FE2A6F">
    <w:pPr>
      <w:pStyle w:val="FooterCenter"/>
      <w:pBdr>
        <w:bottom w:val="single" w:sz="4" w:space="0" w:color="auto"/>
      </w:pBdr>
    </w:pPr>
  </w:p>
  <w:p w14:paraId="7A04C82D" w14:textId="77777777" w:rsidR="00FE2A6F" w:rsidRDefault="00A762F3">
    <w:pPr>
      <w:pStyle w:val="FooterLeft"/>
    </w:pPr>
    <w:r>
      <w:tab/>
    </w:r>
    <w:r>
      <w:rPr>
        <w:rFonts w:ascii="Consolas" w:eastAsia="Consolas" w:hAnsi="Consolas" w:cs="Consolas"/>
        <w:sz w:val="12"/>
      </w:rPr>
      <w:t xml:space="preserve">   Created: 2026-04-18 15:55:34 [EST]</w:t>
    </w:r>
  </w:p>
  <w:p w14:paraId="7A04C82E" w14:textId="77777777" w:rsidR="00FE2A6F" w:rsidRDefault="00A762F3">
    <w:pPr>
      <w:pStyle w:val="FooterLeft"/>
    </w:pPr>
    <w:r>
      <w:t>(Supp. No. 173)</w:t>
    </w:r>
  </w:p>
  <w:p w14:paraId="7A04C8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2" w14:textId="77777777" w:rsidR="00FE2A6F" w:rsidRDefault="00FE2A6F">
    <w:pPr>
      <w:pStyle w:val="FooterCenter"/>
      <w:pBdr>
        <w:bottom w:val="single" w:sz="4" w:space="0" w:color="auto"/>
      </w:pBdr>
    </w:pPr>
  </w:p>
  <w:p w14:paraId="7A04C833" w14:textId="77777777" w:rsidR="00FE2A6F" w:rsidRDefault="00A762F3">
    <w:pPr>
      <w:pStyle w:val="FooterLeft"/>
    </w:pPr>
    <w:r>
      <w:tab/>
    </w:r>
    <w:r>
      <w:rPr>
        <w:rFonts w:ascii="Consolas" w:eastAsia="Consolas" w:hAnsi="Consolas" w:cs="Consolas"/>
        <w:sz w:val="12"/>
      </w:rPr>
      <w:t xml:space="preserve">   Created: 2026-04-18 15:55:34 [EST]</w:t>
    </w:r>
  </w:p>
  <w:p w14:paraId="7A04C834" w14:textId="77777777" w:rsidR="00FE2A6F" w:rsidRDefault="00A762F3">
    <w:pPr>
      <w:pStyle w:val="FooterLeft"/>
    </w:pPr>
    <w:r>
      <w:t>(Supp. No. 173)</w:t>
    </w:r>
  </w:p>
  <w:p w14:paraId="7A04C8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8" w14:textId="77777777" w:rsidR="00FE2A6F" w:rsidRDefault="00FE2A6F">
    <w:pPr>
      <w:pStyle w:val="FooterCenter"/>
      <w:pBdr>
        <w:bottom w:val="single" w:sz="4" w:space="0" w:color="auto"/>
      </w:pBdr>
    </w:pPr>
  </w:p>
  <w:p w14:paraId="7A04C8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3A" w14:textId="77777777" w:rsidR="00FE2A6F" w:rsidRDefault="00A762F3">
    <w:pPr>
      <w:pStyle w:val="FooterLeft"/>
    </w:pPr>
    <w:r>
      <w:t>(Supp. No. 173)</w:t>
    </w:r>
  </w:p>
  <w:p w14:paraId="7A04C8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E" w14:textId="77777777" w:rsidR="00FE2A6F" w:rsidRDefault="00FE2A6F">
    <w:pPr>
      <w:pStyle w:val="FooterCenter"/>
      <w:pBdr>
        <w:bottom w:val="single" w:sz="4" w:space="0" w:color="auto"/>
      </w:pBdr>
    </w:pPr>
  </w:p>
  <w:p w14:paraId="7A04C83F" w14:textId="77777777" w:rsidR="00FE2A6F" w:rsidRDefault="00A762F3">
    <w:pPr>
      <w:pStyle w:val="FooterLeft"/>
    </w:pPr>
    <w:r>
      <w:tab/>
    </w:r>
    <w:r>
      <w:rPr>
        <w:rFonts w:ascii="Consolas" w:eastAsia="Consolas" w:hAnsi="Consolas" w:cs="Consolas"/>
        <w:sz w:val="12"/>
      </w:rPr>
      <w:t xml:space="preserve">   Created: 2026-04-18 15:55:34 [EST]</w:t>
    </w:r>
  </w:p>
  <w:p w14:paraId="7A04C840" w14:textId="77777777" w:rsidR="00FE2A6F" w:rsidRDefault="00A762F3">
    <w:pPr>
      <w:pStyle w:val="FooterLeft"/>
    </w:pPr>
    <w:r>
      <w:t>(Supp. No. 173)</w:t>
    </w:r>
  </w:p>
  <w:p w14:paraId="7A04C8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4" w14:textId="77777777" w:rsidR="00FE2A6F" w:rsidRDefault="00FE2A6F">
    <w:pPr>
      <w:pStyle w:val="FooterCenter"/>
      <w:pBdr>
        <w:bottom w:val="single" w:sz="4" w:space="0" w:color="auto"/>
      </w:pBdr>
    </w:pPr>
  </w:p>
  <w:p w14:paraId="7A04C845" w14:textId="77777777" w:rsidR="00FE2A6F" w:rsidRDefault="00A762F3">
    <w:pPr>
      <w:pStyle w:val="FooterLeft"/>
    </w:pPr>
    <w:r>
      <w:tab/>
    </w:r>
    <w:r>
      <w:rPr>
        <w:rFonts w:ascii="Consolas" w:eastAsia="Consolas" w:hAnsi="Consolas" w:cs="Consolas"/>
        <w:sz w:val="12"/>
      </w:rPr>
      <w:t xml:space="preserve">   Created: 2026-04-18 15:55:34 [EST]</w:t>
    </w:r>
  </w:p>
  <w:p w14:paraId="7A04C846" w14:textId="77777777" w:rsidR="00FE2A6F" w:rsidRDefault="00A762F3">
    <w:pPr>
      <w:pStyle w:val="FooterLeft"/>
    </w:pPr>
    <w:r>
      <w:t>(Supp. No. 173)</w:t>
    </w:r>
  </w:p>
  <w:p w14:paraId="7A04C847" w14:textId="52E33BE8" w:rsidR="00FE2A6F" w:rsidRDefault="00A762F3">
    <w:pPr>
      <w:pStyle w:val="FooterCenter"/>
    </w:pPr>
    <w:r>
      <w:cr/>
      <w:t xml:space="preserve">Page </w:t>
    </w:r>
    <w:r>
      <w:fldChar w:fldCharType="begin"/>
    </w:r>
    <w:r>
      <w:instrText>PAGE \* MERGEFORMAT</w:instrText>
    </w:r>
    <w:r>
      <w:fldChar w:fldCharType="separate"/>
    </w:r>
    <w:r w:rsidR="004512E9">
      <w:rPr>
        <w:noProof/>
      </w:rPr>
      <w:t>26</w:t>
    </w:r>
    <w:r>
      <w:fldChar w:fldCharType="end"/>
    </w:r>
    <w:r>
      <w:t xml:space="preserve"> of </w:t>
    </w:r>
    <w:r>
      <w:fldChar w:fldCharType="begin"/>
    </w:r>
    <w:r>
      <w:instrText>NUMPAGES \* MERGEFORMAT</w:instrText>
    </w:r>
    <w:r>
      <w:fldChar w:fldCharType="separate"/>
    </w:r>
    <w:r w:rsidR="004512E9">
      <w:rPr>
        <w:noProof/>
      </w:rPr>
      <w:t>27</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A" w14:textId="77777777" w:rsidR="00FE2A6F" w:rsidRDefault="00FE2A6F">
    <w:pPr>
      <w:pStyle w:val="FooterCenter"/>
      <w:pBdr>
        <w:bottom w:val="single" w:sz="4" w:space="0" w:color="auto"/>
      </w:pBdr>
    </w:pPr>
  </w:p>
  <w:p w14:paraId="7A04C84B" w14:textId="77777777" w:rsidR="00FE2A6F" w:rsidRDefault="00A762F3">
    <w:pPr>
      <w:pStyle w:val="FooterLeft"/>
    </w:pPr>
    <w:r>
      <w:tab/>
    </w:r>
    <w:r>
      <w:rPr>
        <w:rFonts w:ascii="Consolas" w:eastAsia="Consolas" w:hAnsi="Consolas" w:cs="Consolas"/>
        <w:sz w:val="12"/>
      </w:rPr>
      <w:t xml:space="preserve">   Created: 2026-04-18 15:55:34 [EST]</w:t>
    </w:r>
  </w:p>
  <w:p w14:paraId="7A04C84C" w14:textId="77777777" w:rsidR="00FE2A6F" w:rsidRDefault="00A762F3">
    <w:pPr>
      <w:pStyle w:val="FooterLeft"/>
    </w:pPr>
    <w:r>
      <w:t>(Supp. No. 173)</w:t>
    </w:r>
  </w:p>
  <w:p w14:paraId="7A04C8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0" w14:textId="77777777" w:rsidR="00FE2A6F" w:rsidRDefault="00FE2A6F">
    <w:pPr>
      <w:pStyle w:val="FooterCenter"/>
      <w:pBdr>
        <w:bottom w:val="single" w:sz="4" w:space="0" w:color="auto"/>
      </w:pBdr>
    </w:pPr>
  </w:p>
  <w:p w14:paraId="7A04C851" w14:textId="77777777" w:rsidR="00FE2A6F" w:rsidRDefault="00A762F3">
    <w:pPr>
      <w:pStyle w:val="FooterLeft"/>
    </w:pPr>
    <w:r>
      <w:tab/>
    </w:r>
    <w:r>
      <w:rPr>
        <w:rFonts w:ascii="Consolas" w:eastAsia="Consolas" w:hAnsi="Consolas" w:cs="Consolas"/>
        <w:sz w:val="12"/>
      </w:rPr>
      <w:t xml:space="preserve">   Created: 2026-04-18 15:55:34 [EST]</w:t>
    </w:r>
  </w:p>
  <w:p w14:paraId="7A04C852" w14:textId="77777777" w:rsidR="00FE2A6F" w:rsidRDefault="00A762F3">
    <w:pPr>
      <w:pStyle w:val="FooterLeft"/>
    </w:pPr>
    <w:r>
      <w:t>(Supp. No. 173)</w:t>
    </w:r>
  </w:p>
  <w:p w14:paraId="7A04C8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6" w14:textId="77777777" w:rsidR="00FE2A6F" w:rsidRDefault="00FE2A6F">
    <w:pPr>
      <w:pStyle w:val="FooterCenter"/>
      <w:pBdr>
        <w:bottom w:val="single" w:sz="4" w:space="0" w:color="auto"/>
      </w:pBdr>
    </w:pPr>
  </w:p>
  <w:p w14:paraId="7A04C857" w14:textId="77777777" w:rsidR="00FE2A6F" w:rsidRDefault="00A762F3">
    <w:pPr>
      <w:pStyle w:val="FooterLeft"/>
    </w:pPr>
    <w:r>
      <w:tab/>
    </w:r>
    <w:r>
      <w:rPr>
        <w:rFonts w:ascii="Consolas" w:eastAsia="Consolas" w:hAnsi="Consolas" w:cs="Consolas"/>
        <w:sz w:val="12"/>
      </w:rPr>
      <w:t xml:space="preserve">   Created: 2026-04-18 15:55:34 [EST]</w:t>
    </w:r>
  </w:p>
  <w:p w14:paraId="7A04C858" w14:textId="77777777" w:rsidR="00FE2A6F" w:rsidRDefault="00A762F3">
    <w:pPr>
      <w:pStyle w:val="FooterLeft"/>
    </w:pPr>
    <w:r>
      <w:t>(Supp. No. 173)</w:t>
    </w:r>
  </w:p>
  <w:p w14:paraId="7A04C8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C" w14:textId="77777777" w:rsidR="00FE2A6F" w:rsidRDefault="00FE2A6F">
    <w:pPr>
      <w:pStyle w:val="FooterCenter"/>
      <w:pBdr>
        <w:bottom w:val="single" w:sz="4" w:space="0" w:color="auto"/>
      </w:pBdr>
    </w:pPr>
  </w:p>
  <w:p w14:paraId="7A04C85D" w14:textId="77777777" w:rsidR="00FE2A6F" w:rsidRDefault="00A762F3">
    <w:pPr>
      <w:pStyle w:val="FooterLeft"/>
    </w:pPr>
    <w:r>
      <w:tab/>
    </w:r>
    <w:r>
      <w:rPr>
        <w:rFonts w:ascii="Consolas" w:eastAsia="Consolas" w:hAnsi="Consolas" w:cs="Consolas"/>
        <w:sz w:val="12"/>
      </w:rPr>
      <w:t xml:space="preserve">   Created: 2026-04-18 15:55:34 [EST]</w:t>
    </w:r>
  </w:p>
  <w:p w14:paraId="7A04C85E" w14:textId="77777777" w:rsidR="00FE2A6F" w:rsidRDefault="00A762F3">
    <w:pPr>
      <w:pStyle w:val="FooterLeft"/>
    </w:pPr>
    <w:r>
      <w:t>(Supp. No. 173)</w:t>
    </w:r>
  </w:p>
  <w:p w14:paraId="7A04C85F" w14:textId="6765BFF8" w:rsidR="00FE2A6F" w:rsidRDefault="00A762F3">
    <w:pPr>
      <w:pStyle w:val="FooterCenter"/>
    </w:pPr>
    <w:r>
      <w:cr/>
      <w:t xml:space="preserve">Page </w:t>
    </w:r>
    <w:r>
      <w:fldChar w:fldCharType="begin"/>
    </w:r>
    <w:r>
      <w:instrText>PAGE \* MERGEFORMAT</w:instrText>
    </w:r>
    <w:r>
      <w:fldChar w:fldCharType="separate"/>
    </w:r>
    <w:r w:rsidR="004512E9">
      <w:rPr>
        <w:noProof/>
      </w:rPr>
      <w:t>27</w:t>
    </w:r>
    <w:r>
      <w:fldChar w:fldCharType="end"/>
    </w:r>
    <w:r>
      <w:t xml:space="preserve"> of </w:t>
    </w:r>
    <w:r>
      <w:fldChar w:fldCharType="begin"/>
    </w:r>
    <w:r>
      <w:instrText>NUMPAGES \* MERGEFORMAT</w:instrText>
    </w:r>
    <w:r>
      <w:fldChar w:fldCharType="separate"/>
    </w:r>
    <w:r w:rsidR="004512E9">
      <w:rPr>
        <w:noProof/>
      </w:rPr>
      <w:t>28</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2" w14:textId="77777777" w:rsidR="00FE2A6F" w:rsidRDefault="00FE2A6F">
    <w:pPr>
      <w:pStyle w:val="FooterCenter"/>
      <w:pBdr>
        <w:bottom w:val="single" w:sz="4" w:space="0" w:color="auto"/>
      </w:pBdr>
    </w:pPr>
  </w:p>
  <w:p w14:paraId="7A04C863" w14:textId="77777777" w:rsidR="00FE2A6F" w:rsidRDefault="00A762F3">
    <w:pPr>
      <w:pStyle w:val="FooterLeft"/>
    </w:pPr>
    <w:r>
      <w:tab/>
    </w:r>
    <w:r>
      <w:rPr>
        <w:rFonts w:ascii="Consolas" w:eastAsia="Consolas" w:hAnsi="Consolas" w:cs="Consolas"/>
        <w:sz w:val="12"/>
      </w:rPr>
      <w:t xml:space="preserve">   Created: 2026-04-18 15:55:34 [EST]</w:t>
    </w:r>
  </w:p>
  <w:p w14:paraId="7A04C864" w14:textId="77777777" w:rsidR="00FE2A6F" w:rsidRDefault="00A762F3">
    <w:pPr>
      <w:pStyle w:val="FooterLeft"/>
    </w:pPr>
    <w:r>
      <w:t>(Supp. No. 173)</w:t>
    </w:r>
  </w:p>
  <w:p w14:paraId="7A04C8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8" w14:textId="77777777" w:rsidR="00FE2A6F" w:rsidRDefault="00FE2A6F">
    <w:pPr>
      <w:pStyle w:val="FooterCenter"/>
      <w:pBdr>
        <w:bottom w:val="single" w:sz="4" w:space="0" w:color="auto"/>
      </w:pBdr>
    </w:pPr>
  </w:p>
  <w:p w14:paraId="7A04C869" w14:textId="77777777" w:rsidR="00FE2A6F" w:rsidRDefault="00A762F3">
    <w:pPr>
      <w:pStyle w:val="FooterLeft"/>
    </w:pPr>
    <w:r>
      <w:tab/>
    </w:r>
    <w:r>
      <w:rPr>
        <w:rFonts w:ascii="Consolas" w:eastAsia="Consolas" w:hAnsi="Consolas" w:cs="Consolas"/>
        <w:sz w:val="12"/>
      </w:rPr>
      <w:t xml:space="preserve">   Created: 2026-04-18 15:55:34 [EST]</w:t>
    </w:r>
  </w:p>
  <w:p w14:paraId="7A04C86A" w14:textId="77777777" w:rsidR="00FE2A6F" w:rsidRDefault="00A762F3">
    <w:pPr>
      <w:pStyle w:val="FooterLeft"/>
    </w:pPr>
    <w:r>
      <w:t>(Supp. No. 173)</w:t>
    </w:r>
  </w:p>
  <w:p w14:paraId="7A04C8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E" w14:textId="77777777" w:rsidR="00FE2A6F" w:rsidRDefault="00FE2A6F">
    <w:pPr>
      <w:pStyle w:val="FooterCenter"/>
      <w:pBdr>
        <w:bottom w:val="single" w:sz="4" w:space="0" w:color="auto"/>
      </w:pBdr>
    </w:pPr>
  </w:p>
  <w:p w14:paraId="7A04C86F" w14:textId="77777777" w:rsidR="00FE2A6F" w:rsidRDefault="00A762F3">
    <w:pPr>
      <w:pStyle w:val="FooterLeft"/>
    </w:pPr>
    <w:r>
      <w:tab/>
    </w:r>
    <w:r>
      <w:rPr>
        <w:rFonts w:ascii="Consolas" w:eastAsia="Consolas" w:hAnsi="Consolas" w:cs="Consolas"/>
        <w:sz w:val="12"/>
      </w:rPr>
      <w:t xml:space="preserve">   Created: 2026-04-18 15:55:34 [EST]</w:t>
    </w:r>
  </w:p>
  <w:p w14:paraId="7A04C870" w14:textId="77777777" w:rsidR="00FE2A6F" w:rsidRDefault="00A762F3">
    <w:pPr>
      <w:pStyle w:val="FooterLeft"/>
    </w:pPr>
    <w:r>
      <w:t>(Supp. No. 173)</w:t>
    </w:r>
  </w:p>
  <w:p w14:paraId="7A04C8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4" w14:textId="77777777" w:rsidR="00FE2A6F" w:rsidRDefault="00FE2A6F">
    <w:pPr>
      <w:pStyle w:val="FooterCenter"/>
      <w:pBdr>
        <w:bottom w:val="single" w:sz="4" w:space="0" w:color="auto"/>
      </w:pBdr>
    </w:pPr>
  </w:p>
  <w:p w14:paraId="7A04C87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876" w14:textId="77777777" w:rsidR="00FE2A6F" w:rsidRDefault="00A762F3">
    <w:pPr>
      <w:pStyle w:val="FooterLeft"/>
    </w:pPr>
    <w:r>
      <w:t>(Supp. No. 173)</w:t>
    </w:r>
  </w:p>
  <w:p w14:paraId="7A04C8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A" w14:textId="77777777" w:rsidR="00FE2A6F" w:rsidRDefault="00FE2A6F">
    <w:pPr>
      <w:pStyle w:val="FooterCenter"/>
      <w:pBdr>
        <w:bottom w:val="single" w:sz="4" w:space="0" w:color="auto"/>
      </w:pBdr>
    </w:pPr>
  </w:p>
  <w:p w14:paraId="7A04C87B" w14:textId="77777777" w:rsidR="00FE2A6F" w:rsidRDefault="00A762F3">
    <w:pPr>
      <w:pStyle w:val="FooterLeft"/>
    </w:pPr>
    <w:r>
      <w:tab/>
    </w:r>
    <w:r>
      <w:rPr>
        <w:rFonts w:ascii="Consolas" w:eastAsia="Consolas" w:hAnsi="Consolas" w:cs="Consolas"/>
        <w:sz w:val="12"/>
      </w:rPr>
      <w:t xml:space="preserve">   Created: 2026-04-18 15:55:34 [EST]</w:t>
    </w:r>
  </w:p>
  <w:p w14:paraId="7A04C87C" w14:textId="77777777" w:rsidR="00FE2A6F" w:rsidRDefault="00A762F3">
    <w:pPr>
      <w:pStyle w:val="FooterLeft"/>
    </w:pPr>
    <w:r>
      <w:t>(Supp. No. 173)</w:t>
    </w:r>
  </w:p>
  <w:p w14:paraId="7A04C8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0" w14:textId="77777777" w:rsidR="00FE2A6F" w:rsidRDefault="00FE2A6F">
    <w:pPr>
      <w:pStyle w:val="FooterCenter"/>
      <w:pBdr>
        <w:bottom w:val="single" w:sz="4" w:space="0" w:color="auto"/>
      </w:pBdr>
    </w:pPr>
  </w:p>
  <w:p w14:paraId="7A04C881" w14:textId="77777777" w:rsidR="00FE2A6F" w:rsidRDefault="00A762F3">
    <w:pPr>
      <w:pStyle w:val="FooterLeft"/>
    </w:pPr>
    <w:r>
      <w:tab/>
    </w:r>
    <w:r>
      <w:rPr>
        <w:rFonts w:ascii="Consolas" w:eastAsia="Consolas" w:hAnsi="Consolas" w:cs="Consolas"/>
        <w:sz w:val="12"/>
      </w:rPr>
      <w:t xml:space="preserve">   Created: 2026-04-18 15:55:35 [EST]</w:t>
    </w:r>
  </w:p>
  <w:p w14:paraId="7A04C882" w14:textId="77777777" w:rsidR="00FE2A6F" w:rsidRDefault="00A762F3">
    <w:pPr>
      <w:pStyle w:val="FooterLeft"/>
    </w:pPr>
    <w:r>
      <w:t>(Supp. No. 173)</w:t>
    </w:r>
  </w:p>
  <w:p w14:paraId="7A04C883" w14:textId="387F9BCE" w:rsidR="00FE2A6F" w:rsidRDefault="00A762F3">
    <w:pPr>
      <w:pStyle w:val="FooterCenter"/>
    </w:pPr>
    <w:r>
      <w:cr/>
      <w:t xml:space="preserve">Page </w:t>
    </w:r>
    <w:r>
      <w:fldChar w:fldCharType="begin"/>
    </w:r>
    <w:r>
      <w:instrText>PAGE \* MERGEFORMAT</w:instrText>
    </w:r>
    <w:r>
      <w:fldChar w:fldCharType="separate"/>
    </w:r>
    <w:r w:rsidR="004512E9">
      <w:rPr>
        <w:noProof/>
      </w:rPr>
      <w:t>28</w:t>
    </w:r>
    <w:r>
      <w:fldChar w:fldCharType="end"/>
    </w:r>
    <w:r>
      <w:t xml:space="preserve"> of </w:t>
    </w:r>
    <w:r>
      <w:fldChar w:fldCharType="begin"/>
    </w:r>
    <w:r>
      <w:instrText>NUMPAGES \* MERGEFORMAT</w:instrText>
    </w:r>
    <w:r>
      <w:fldChar w:fldCharType="separate"/>
    </w:r>
    <w:r w:rsidR="004512E9">
      <w:rPr>
        <w:noProof/>
      </w:rPr>
      <w:t>29</w: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6" w14:textId="77777777" w:rsidR="00FE2A6F" w:rsidRDefault="00FE2A6F">
    <w:pPr>
      <w:pStyle w:val="FooterCenter"/>
      <w:pBdr>
        <w:bottom w:val="single" w:sz="4" w:space="0" w:color="auto"/>
      </w:pBdr>
    </w:pPr>
  </w:p>
  <w:p w14:paraId="7A04C887" w14:textId="77777777" w:rsidR="00FE2A6F" w:rsidRDefault="00A762F3">
    <w:pPr>
      <w:pStyle w:val="FooterLeft"/>
    </w:pPr>
    <w:r>
      <w:tab/>
    </w:r>
    <w:r>
      <w:rPr>
        <w:rFonts w:ascii="Consolas" w:eastAsia="Consolas" w:hAnsi="Consolas" w:cs="Consolas"/>
        <w:sz w:val="12"/>
      </w:rPr>
      <w:t xml:space="preserve">   Created: 2026-04-18 15:55:35 [EST]</w:t>
    </w:r>
  </w:p>
  <w:p w14:paraId="7A04C888" w14:textId="77777777" w:rsidR="00FE2A6F" w:rsidRDefault="00A762F3">
    <w:pPr>
      <w:pStyle w:val="FooterLeft"/>
    </w:pPr>
    <w:r>
      <w:t>(Supp. No. 173)</w:t>
    </w:r>
  </w:p>
  <w:p w14:paraId="7A04C8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C" w14:textId="77777777" w:rsidR="00FE2A6F" w:rsidRDefault="00FE2A6F">
    <w:pPr>
      <w:pStyle w:val="FooterCenter"/>
      <w:pBdr>
        <w:bottom w:val="single" w:sz="4" w:space="0" w:color="auto"/>
      </w:pBdr>
    </w:pPr>
  </w:p>
  <w:p w14:paraId="7A04C88D" w14:textId="77777777" w:rsidR="00FE2A6F" w:rsidRDefault="00A762F3">
    <w:pPr>
      <w:pStyle w:val="FooterLeft"/>
    </w:pPr>
    <w:r>
      <w:tab/>
    </w:r>
    <w:r>
      <w:rPr>
        <w:rFonts w:ascii="Consolas" w:eastAsia="Consolas" w:hAnsi="Consolas" w:cs="Consolas"/>
        <w:sz w:val="12"/>
      </w:rPr>
      <w:t xml:space="preserve">   Created: 2026-04-18 15:55:35 [EST]</w:t>
    </w:r>
  </w:p>
  <w:p w14:paraId="7A04C88E" w14:textId="77777777" w:rsidR="00FE2A6F" w:rsidRDefault="00A762F3">
    <w:pPr>
      <w:pStyle w:val="FooterLeft"/>
    </w:pPr>
    <w:r>
      <w:t>(Supp. No. 173)</w:t>
    </w:r>
  </w:p>
  <w:p w14:paraId="7A04C8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2" w14:textId="77777777" w:rsidR="00FE2A6F" w:rsidRDefault="00FE2A6F">
    <w:pPr>
      <w:pStyle w:val="FooterCenter"/>
      <w:pBdr>
        <w:bottom w:val="single" w:sz="4" w:space="0" w:color="auto"/>
      </w:pBdr>
    </w:pPr>
  </w:p>
  <w:p w14:paraId="7A04C893" w14:textId="77777777" w:rsidR="00FE2A6F" w:rsidRDefault="00A762F3">
    <w:pPr>
      <w:pStyle w:val="FooterLeft"/>
    </w:pPr>
    <w:r>
      <w:tab/>
    </w:r>
    <w:r>
      <w:rPr>
        <w:rFonts w:ascii="Consolas" w:eastAsia="Consolas" w:hAnsi="Consolas" w:cs="Consolas"/>
        <w:sz w:val="12"/>
      </w:rPr>
      <w:t xml:space="preserve">   Created: 2026-04-18 15:55:35 [EST]</w:t>
    </w:r>
  </w:p>
  <w:p w14:paraId="7A04C894" w14:textId="77777777" w:rsidR="00FE2A6F" w:rsidRDefault="00A762F3">
    <w:pPr>
      <w:pStyle w:val="FooterLeft"/>
    </w:pPr>
    <w:r>
      <w:t>(Supp. No. 173)</w:t>
    </w:r>
  </w:p>
  <w:p w14:paraId="7A04C8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8" w14:textId="77777777" w:rsidR="00FE2A6F" w:rsidRDefault="00FE2A6F">
    <w:pPr>
      <w:pStyle w:val="FooterCenter"/>
      <w:pBdr>
        <w:bottom w:val="single" w:sz="4" w:space="0" w:color="auto"/>
      </w:pBdr>
    </w:pPr>
  </w:p>
  <w:p w14:paraId="7A04C899" w14:textId="77777777" w:rsidR="00FE2A6F" w:rsidRDefault="00A762F3">
    <w:pPr>
      <w:pStyle w:val="FooterLeft"/>
    </w:pPr>
    <w:r>
      <w:tab/>
    </w:r>
    <w:r>
      <w:rPr>
        <w:rFonts w:ascii="Consolas" w:eastAsia="Consolas" w:hAnsi="Consolas" w:cs="Consolas"/>
        <w:sz w:val="12"/>
      </w:rPr>
      <w:t xml:space="preserve">   Created: 2026-04-18 15:55:35 [EST]</w:t>
    </w:r>
  </w:p>
  <w:p w14:paraId="7A04C89A" w14:textId="77777777" w:rsidR="00FE2A6F" w:rsidRDefault="00A762F3">
    <w:pPr>
      <w:pStyle w:val="FooterLeft"/>
    </w:pPr>
    <w:r>
      <w:t>(Supp. No. 173)</w:t>
    </w:r>
  </w:p>
  <w:p w14:paraId="7A04C89B" w14:textId="2CD316B6" w:rsidR="00FE2A6F" w:rsidRDefault="00A762F3">
    <w:pPr>
      <w:pStyle w:val="FooterCenter"/>
    </w:pPr>
    <w:r>
      <w:cr/>
      <w:t xml:space="preserve">Page </w:t>
    </w:r>
    <w:r>
      <w:fldChar w:fldCharType="begin"/>
    </w:r>
    <w:r>
      <w:instrText>PAGE \* MERGEFORMAT</w:instrText>
    </w:r>
    <w:r>
      <w:fldChar w:fldCharType="separate"/>
    </w:r>
    <w:r w:rsidR="004512E9">
      <w:rPr>
        <w:noProof/>
      </w:rPr>
      <w:t>29</w:t>
    </w:r>
    <w:r>
      <w:fldChar w:fldCharType="end"/>
    </w:r>
    <w:r>
      <w:t xml:space="preserve"> of </w:t>
    </w:r>
    <w:r>
      <w:fldChar w:fldCharType="begin"/>
    </w:r>
    <w:r>
      <w:instrText>NUMPAGES \* MERGEFORMAT</w:instrText>
    </w:r>
    <w:r>
      <w:fldChar w:fldCharType="separate"/>
    </w:r>
    <w:r w:rsidR="004512E9">
      <w:rPr>
        <w:noProof/>
      </w:rPr>
      <w:t>30</w: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E" w14:textId="77777777" w:rsidR="00FE2A6F" w:rsidRDefault="00FE2A6F">
    <w:pPr>
      <w:pStyle w:val="FooterCenter"/>
      <w:pBdr>
        <w:bottom w:val="single" w:sz="4" w:space="0" w:color="auto"/>
      </w:pBdr>
    </w:pPr>
  </w:p>
  <w:p w14:paraId="7A04C89F" w14:textId="77777777" w:rsidR="00FE2A6F" w:rsidRDefault="00A762F3">
    <w:pPr>
      <w:pStyle w:val="FooterLeft"/>
    </w:pPr>
    <w:r>
      <w:tab/>
    </w:r>
    <w:r>
      <w:rPr>
        <w:rFonts w:ascii="Consolas" w:eastAsia="Consolas" w:hAnsi="Consolas" w:cs="Consolas"/>
        <w:sz w:val="12"/>
      </w:rPr>
      <w:t xml:space="preserve">   Created: 2026-04-18 15:55:35 [EST]</w:t>
    </w:r>
  </w:p>
  <w:p w14:paraId="7A04C8A0" w14:textId="77777777" w:rsidR="00FE2A6F" w:rsidRDefault="00A762F3">
    <w:pPr>
      <w:pStyle w:val="FooterLeft"/>
    </w:pPr>
    <w:r>
      <w:t>(Supp. No. 173)</w:t>
    </w:r>
  </w:p>
  <w:p w14:paraId="7A04C8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4" w14:textId="77777777" w:rsidR="00FE2A6F" w:rsidRDefault="00FE2A6F">
    <w:pPr>
      <w:pStyle w:val="FooterCenter"/>
      <w:pBdr>
        <w:bottom w:val="single" w:sz="4" w:space="0" w:color="auto"/>
      </w:pBdr>
    </w:pPr>
  </w:p>
  <w:p w14:paraId="7A04C8A5" w14:textId="77777777" w:rsidR="00FE2A6F" w:rsidRDefault="00A762F3">
    <w:pPr>
      <w:pStyle w:val="FooterLeft"/>
    </w:pPr>
    <w:r>
      <w:tab/>
    </w:r>
    <w:r>
      <w:rPr>
        <w:rFonts w:ascii="Consolas" w:eastAsia="Consolas" w:hAnsi="Consolas" w:cs="Consolas"/>
        <w:sz w:val="12"/>
      </w:rPr>
      <w:t xml:space="preserve">   Created: 2026-04-18 15:55:35 [EST]</w:t>
    </w:r>
  </w:p>
  <w:p w14:paraId="7A04C8A6" w14:textId="77777777" w:rsidR="00FE2A6F" w:rsidRDefault="00A762F3">
    <w:pPr>
      <w:pStyle w:val="FooterLeft"/>
    </w:pPr>
    <w:r>
      <w:t>(Supp. No. 173)</w:t>
    </w:r>
  </w:p>
  <w:p w14:paraId="7A04C8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A" w14:textId="77777777" w:rsidR="00FE2A6F" w:rsidRDefault="00FE2A6F">
    <w:pPr>
      <w:pStyle w:val="FooterCenter"/>
      <w:pBdr>
        <w:bottom w:val="single" w:sz="4" w:space="0" w:color="auto"/>
      </w:pBdr>
    </w:pPr>
  </w:p>
  <w:p w14:paraId="7A04C8AB" w14:textId="77777777" w:rsidR="00FE2A6F" w:rsidRDefault="00A762F3">
    <w:pPr>
      <w:pStyle w:val="FooterLeft"/>
    </w:pPr>
    <w:r>
      <w:tab/>
    </w:r>
    <w:r>
      <w:rPr>
        <w:rFonts w:ascii="Consolas" w:eastAsia="Consolas" w:hAnsi="Consolas" w:cs="Consolas"/>
        <w:sz w:val="12"/>
      </w:rPr>
      <w:t xml:space="preserve">   Created: 2026-04-18 15:55:35 [EST]</w:t>
    </w:r>
  </w:p>
  <w:p w14:paraId="7A04C8AC" w14:textId="77777777" w:rsidR="00FE2A6F" w:rsidRDefault="00A762F3">
    <w:pPr>
      <w:pStyle w:val="FooterLeft"/>
    </w:pPr>
    <w:r>
      <w:t>(Supp. No. 173)</w:t>
    </w:r>
  </w:p>
  <w:p w14:paraId="7A04C8AD" w14:textId="6008954C" w:rsidR="00FE2A6F" w:rsidRDefault="00A762F3">
    <w:pPr>
      <w:pStyle w:val="FooterCenter"/>
    </w:pPr>
    <w:r>
      <w:cr/>
      <w:t xml:space="preserve">Page </w:t>
    </w:r>
    <w:r>
      <w:fldChar w:fldCharType="begin"/>
    </w:r>
    <w:r>
      <w:instrText>PAGE \* MERGEFORMAT</w:instrText>
    </w:r>
    <w:r>
      <w:fldChar w:fldCharType="separate"/>
    </w:r>
    <w:r w:rsidR="004512E9">
      <w:rPr>
        <w:noProof/>
      </w:rPr>
      <w:t>30</w:t>
    </w:r>
    <w:r>
      <w:fldChar w:fldCharType="end"/>
    </w:r>
    <w:r>
      <w:t xml:space="preserve"> of </w:t>
    </w:r>
    <w:r>
      <w:fldChar w:fldCharType="begin"/>
    </w:r>
    <w:r>
      <w:instrText>NUMPAGES \* MERGEFORMAT</w:instrText>
    </w:r>
    <w:r>
      <w:fldChar w:fldCharType="separate"/>
    </w:r>
    <w:r w:rsidR="004512E9">
      <w:rPr>
        <w:noProof/>
      </w:rPr>
      <w:t>31</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0" w14:textId="77777777" w:rsidR="00FE2A6F" w:rsidRDefault="00FE2A6F">
    <w:pPr>
      <w:pStyle w:val="FooterCenter"/>
      <w:pBdr>
        <w:bottom w:val="single" w:sz="4" w:space="0" w:color="auto"/>
      </w:pBdr>
    </w:pPr>
  </w:p>
  <w:p w14:paraId="7A04C8B1" w14:textId="77777777" w:rsidR="00FE2A6F" w:rsidRDefault="00A762F3">
    <w:pPr>
      <w:pStyle w:val="FooterLeft"/>
    </w:pPr>
    <w:r>
      <w:tab/>
    </w:r>
    <w:r>
      <w:rPr>
        <w:rFonts w:ascii="Consolas" w:eastAsia="Consolas" w:hAnsi="Consolas" w:cs="Consolas"/>
        <w:sz w:val="12"/>
      </w:rPr>
      <w:t xml:space="preserve">   Created: 2026-04-18 15:55:35 [EST]</w:t>
    </w:r>
  </w:p>
  <w:p w14:paraId="7A04C8B2" w14:textId="77777777" w:rsidR="00FE2A6F" w:rsidRDefault="00A762F3">
    <w:pPr>
      <w:pStyle w:val="FooterLeft"/>
    </w:pPr>
    <w:r>
      <w:t>(Supp. No. 173)</w:t>
    </w:r>
  </w:p>
  <w:p w14:paraId="7A04C8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6" w14:textId="77777777" w:rsidR="00FE2A6F" w:rsidRDefault="00FE2A6F">
    <w:pPr>
      <w:pStyle w:val="FooterCenter"/>
      <w:pBdr>
        <w:bottom w:val="single" w:sz="4" w:space="0" w:color="auto"/>
      </w:pBdr>
    </w:pPr>
  </w:p>
  <w:p w14:paraId="7A04C8B7" w14:textId="77777777" w:rsidR="00FE2A6F" w:rsidRDefault="00A762F3">
    <w:pPr>
      <w:pStyle w:val="FooterLeft"/>
    </w:pPr>
    <w:r>
      <w:tab/>
    </w:r>
    <w:r>
      <w:rPr>
        <w:rFonts w:ascii="Consolas" w:eastAsia="Consolas" w:hAnsi="Consolas" w:cs="Consolas"/>
        <w:sz w:val="12"/>
      </w:rPr>
      <w:t xml:space="preserve">   Created: 2026-04-18 15:55:35 [EST]</w:t>
    </w:r>
  </w:p>
  <w:p w14:paraId="7A04C8B8" w14:textId="77777777" w:rsidR="00FE2A6F" w:rsidRDefault="00A762F3">
    <w:pPr>
      <w:pStyle w:val="FooterLeft"/>
    </w:pPr>
    <w:r>
      <w:t>(Supp. No. 173)</w:t>
    </w:r>
  </w:p>
  <w:p w14:paraId="7A04C8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C" w14:textId="77777777" w:rsidR="00FE2A6F" w:rsidRDefault="00FE2A6F">
    <w:pPr>
      <w:pStyle w:val="FooterCenter"/>
      <w:pBdr>
        <w:bottom w:val="single" w:sz="4" w:space="0" w:color="auto"/>
      </w:pBdr>
    </w:pPr>
  </w:p>
  <w:p w14:paraId="7A04C8BD" w14:textId="77777777" w:rsidR="00FE2A6F" w:rsidRDefault="00A762F3">
    <w:pPr>
      <w:pStyle w:val="FooterLeft"/>
    </w:pPr>
    <w:r>
      <w:tab/>
    </w:r>
    <w:r>
      <w:rPr>
        <w:rFonts w:ascii="Consolas" w:eastAsia="Consolas" w:hAnsi="Consolas" w:cs="Consolas"/>
        <w:sz w:val="12"/>
      </w:rPr>
      <w:t xml:space="preserve">   Created: 2026-04-18 15:55:35 [EST]</w:t>
    </w:r>
  </w:p>
  <w:p w14:paraId="7A04C8BE" w14:textId="77777777" w:rsidR="00FE2A6F" w:rsidRDefault="00A762F3">
    <w:pPr>
      <w:pStyle w:val="FooterLeft"/>
    </w:pPr>
    <w:r>
      <w:t>(Supp. No. 173)</w:t>
    </w:r>
  </w:p>
  <w:p w14:paraId="7A04C8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2" w14:textId="77777777" w:rsidR="00FE2A6F" w:rsidRDefault="00FE2A6F">
    <w:pPr>
      <w:pStyle w:val="FooterCenter"/>
      <w:pBdr>
        <w:bottom w:val="single" w:sz="4" w:space="0" w:color="auto"/>
      </w:pBdr>
    </w:pPr>
  </w:p>
  <w:p w14:paraId="7A04C8C3" w14:textId="77777777" w:rsidR="00FE2A6F" w:rsidRDefault="00A762F3">
    <w:pPr>
      <w:pStyle w:val="FooterLeft"/>
    </w:pPr>
    <w:r>
      <w:tab/>
    </w:r>
    <w:r>
      <w:rPr>
        <w:rFonts w:ascii="Consolas" w:eastAsia="Consolas" w:hAnsi="Consolas" w:cs="Consolas"/>
        <w:sz w:val="12"/>
      </w:rPr>
      <w:t xml:space="preserve">   Created: 2026-04-18 15:55:35 [EST]</w:t>
    </w:r>
  </w:p>
  <w:p w14:paraId="7A04C8C4" w14:textId="77777777" w:rsidR="00FE2A6F" w:rsidRDefault="00A762F3">
    <w:pPr>
      <w:pStyle w:val="FooterLeft"/>
    </w:pPr>
    <w:r>
      <w:t>(Supp. No. 173)</w:t>
    </w:r>
  </w:p>
  <w:p w14:paraId="7A04C8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8" w14:textId="77777777" w:rsidR="00FE2A6F" w:rsidRDefault="00FE2A6F">
    <w:pPr>
      <w:pStyle w:val="FooterCenter"/>
      <w:pBdr>
        <w:bottom w:val="single" w:sz="4" w:space="0" w:color="auto"/>
      </w:pBdr>
    </w:pPr>
  </w:p>
  <w:p w14:paraId="7A04C8C9" w14:textId="77777777" w:rsidR="00FE2A6F" w:rsidRDefault="00A762F3">
    <w:pPr>
      <w:pStyle w:val="FooterLeft"/>
    </w:pPr>
    <w:r>
      <w:tab/>
    </w:r>
    <w:r>
      <w:rPr>
        <w:rFonts w:ascii="Consolas" w:eastAsia="Consolas" w:hAnsi="Consolas" w:cs="Consolas"/>
        <w:sz w:val="12"/>
      </w:rPr>
      <w:t xml:space="preserve">   Created: 2026-04-18 15:55:35 [EST]</w:t>
    </w:r>
  </w:p>
  <w:p w14:paraId="7A04C8CA" w14:textId="77777777" w:rsidR="00FE2A6F" w:rsidRDefault="00A762F3">
    <w:pPr>
      <w:pStyle w:val="FooterLeft"/>
    </w:pPr>
    <w:r>
      <w:t>(Supp. No. 173)</w:t>
    </w:r>
  </w:p>
  <w:p w14:paraId="7A04C8CB" w14:textId="73B273B4" w:rsidR="00FE2A6F" w:rsidRDefault="00A762F3">
    <w:pPr>
      <w:pStyle w:val="FooterCenter"/>
    </w:pPr>
    <w:r>
      <w:cr/>
      <w:t xml:space="preserve">Page </w:t>
    </w:r>
    <w:r>
      <w:fldChar w:fldCharType="begin"/>
    </w:r>
    <w:r>
      <w:instrText>PAGE \* MERGEFORMAT</w:instrText>
    </w:r>
    <w:r>
      <w:fldChar w:fldCharType="separate"/>
    </w:r>
    <w:r w:rsidR="004512E9">
      <w:rPr>
        <w:noProof/>
      </w:rPr>
      <w:t>31</w:t>
    </w:r>
    <w:r>
      <w:fldChar w:fldCharType="end"/>
    </w:r>
    <w:r>
      <w:t xml:space="preserve"> of </w:t>
    </w:r>
    <w:r>
      <w:fldChar w:fldCharType="begin"/>
    </w:r>
    <w:r>
      <w:instrText>NUMPAGES \* MERGEFORMAT</w:instrText>
    </w:r>
    <w:r>
      <w:fldChar w:fldCharType="separate"/>
    </w:r>
    <w:r w:rsidR="004512E9">
      <w:rPr>
        <w:noProof/>
      </w:rPr>
      <w:t>32</w: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E" w14:textId="77777777" w:rsidR="00FE2A6F" w:rsidRDefault="00FE2A6F">
    <w:pPr>
      <w:pStyle w:val="FooterCenter"/>
      <w:pBdr>
        <w:bottom w:val="single" w:sz="4" w:space="0" w:color="auto"/>
      </w:pBdr>
    </w:pPr>
  </w:p>
  <w:p w14:paraId="7A04C8CF" w14:textId="77777777" w:rsidR="00FE2A6F" w:rsidRDefault="00A762F3">
    <w:pPr>
      <w:pStyle w:val="FooterLeft"/>
    </w:pPr>
    <w:r>
      <w:tab/>
    </w:r>
    <w:r>
      <w:rPr>
        <w:rFonts w:ascii="Consolas" w:eastAsia="Consolas" w:hAnsi="Consolas" w:cs="Consolas"/>
        <w:sz w:val="12"/>
      </w:rPr>
      <w:t xml:space="preserve">   Created: 2026-04-18 15:55:35 [EST]</w:t>
    </w:r>
  </w:p>
  <w:p w14:paraId="7A04C8D0" w14:textId="77777777" w:rsidR="00FE2A6F" w:rsidRDefault="00A762F3">
    <w:pPr>
      <w:pStyle w:val="FooterLeft"/>
    </w:pPr>
    <w:r>
      <w:t>(Supp. No. 173)</w:t>
    </w:r>
  </w:p>
  <w:p w14:paraId="7A04C8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4" w14:textId="77777777" w:rsidR="00FE2A6F" w:rsidRDefault="00FE2A6F">
    <w:pPr>
      <w:pStyle w:val="FooterCenter"/>
      <w:pBdr>
        <w:bottom w:val="single" w:sz="4" w:space="0" w:color="auto"/>
      </w:pBdr>
    </w:pPr>
  </w:p>
  <w:p w14:paraId="7A04C8D5" w14:textId="77777777" w:rsidR="00FE2A6F" w:rsidRDefault="00A762F3">
    <w:pPr>
      <w:pStyle w:val="FooterLeft"/>
    </w:pPr>
    <w:r>
      <w:tab/>
    </w:r>
    <w:r>
      <w:rPr>
        <w:rFonts w:ascii="Consolas" w:eastAsia="Consolas" w:hAnsi="Consolas" w:cs="Consolas"/>
        <w:sz w:val="12"/>
      </w:rPr>
      <w:t xml:space="preserve">   Created: 2026-04-18 15:55:35 [EST]</w:t>
    </w:r>
  </w:p>
  <w:p w14:paraId="7A04C8D6" w14:textId="77777777" w:rsidR="00FE2A6F" w:rsidRDefault="00A762F3">
    <w:pPr>
      <w:pStyle w:val="FooterLeft"/>
    </w:pPr>
    <w:r>
      <w:t>(Supp. No. 173)</w:t>
    </w:r>
  </w:p>
  <w:p w14:paraId="7A04C8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A" w14:textId="77777777" w:rsidR="00FE2A6F" w:rsidRDefault="00FE2A6F">
    <w:pPr>
      <w:pStyle w:val="FooterCenter"/>
      <w:pBdr>
        <w:bottom w:val="single" w:sz="4" w:space="0" w:color="auto"/>
      </w:pBdr>
    </w:pPr>
  </w:p>
  <w:p w14:paraId="7A04C8DB" w14:textId="77777777" w:rsidR="00FE2A6F" w:rsidRDefault="00A762F3">
    <w:pPr>
      <w:pStyle w:val="FooterLeft"/>
    </w:pPr>
    <w:r>
      <w:tab/>
    </w:r>
    <w:r>
      <w:rPr>
        <w:rFonts w:ascii="Consolas" w:eastAsia="Consolas" w:hAnsi="Consolas" w:cs="Consolas"/>
        <w:sz w:val="12"/>
      </w:rPr>
      <w:t xml:space="preserve">   Created: 2026-04-18 15:55:35 [EST]</w:t>
    </w:r>
  </w:p>
  <w:p w14:paraId="7A04C8DC" w14:textId="77777777" w:rsidR="00FE2A6F" w:rsidRDefault="00A762F3">
    <w:pPr>
      <w:pStyle w:val="FooterLeft"/>
    </w:pPr>
    <w:r>
      <w:t>(Supp. No. 173)</w:t>
    </w:r>
  </w:p>
  <w:p w14:paraId="7A04C8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0" w14:textId="77777777" w:rsidR="00FE2A6F" w:rsidRDefault="00FE2A6F">
    <w:pPr>
      <w:pStyle w:val="FooterCenter"/>
      <w:pBdr>
        <w:bottom w:val="single" w:sz="4" w:space="0" w:color="auto"/>
      </w:pBdr>
    </w:pPr>
  </w:p>
  <w:p w14:paraId="7A04C8E1" w14:textId="77777777" w:rsidR="00FE2A6F" w:rsidRDefault="00A762F3">
    <w:pPr>
      <w:pStyle w:val="FooterLeft"/>
    </w:pPr>
    <w:r>
      <w:tab/>
    </w:r>
    <w:r>
      <w:rPr>
        <w:rFonts w:ascii="Consolas" w:eastAsia="Consolas" w:hAnsi="Consolas" w:cs="Consolas"/>
        <w:sz w:val="12"/>
      </w:rPr>
      <w:t xml:space="preserve">   Created: 2026-04-18 15:55:35 [EST]</w:t>
    </w:r>
  </w:p>
  <w:p w14:paraId="7A04C8E2" w14:textId="77777777" w:rsidR="00FE2A6F" w:rsidRDefault="00A762F3">
    <w:pPr>
      <w:pStyle w:val="FooterLeft"/>
    </w:pPr>
    <w:r>
      <w:t>(Supp. No. 173)</w:t>
    </w:r>
  </w:p>
  <w:p w14:paraId="7A04C8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6" w14:textId="77777777" w:rsidR="00FE2A6F" w:rsidRDefault="00FE2A6F">
    <w:pPr>
      <w:pStyle w:val="FooterCenter"/>
      <w:pBdr>
        <w:bottom w:val="single" w:sz="4" w:space="0" w:color="auto"/>
      </w:pBdr>
    </w:pPr>
  </w:p>
  <w:p w14:paraId="7A04C8E7" w14:textId="77777777" w:rsidR="00FE2A6F" w:rsidRDefault="00A762F3">
    <w:pPr>
      <w:pStyle w:val="FooterLeft"/>
    </w:pPr>
    <w:r>
      <w:tab/>
    </w:r>
    <w:r>
      <w:rPr>
        <w:rFonts w:ascii="Consolas" w:eastAsia="Consolas" w:hAnsi="Consolas" w:cs="Consolas"/>
        <w:sz w:val="12"/>
      </w:rPr>
      <w:t xml:space="preserve">   Created: 2026-04-18 15:55:35 [EST]</w:t>
    </w:r>
  </w:p>
  <w:p w14:paraId="7A04C8E8" w14:textId="77777777" w:rsidR="00FE2A6F" w:rsidRDefault="00A762F3">
    <w:pPr>
      <w:pStyle w:val="FooterLeft"/>
    </w:pPr>
    <w:r>
      <w:t>(Supp. No. 173)</w:t>
    </w:r>
  </w:p>
  <w:p w14:paraId="7A04C8E9" w14:textId="4BCD4B84" w:rsidR="00FE2A6F" w:rsidRDefault="00A762F3">
    <w:pPr>
      <w:pStyle w:val="FooterCenter"/>
    </w:pPr>
    <w:r>
      <w:cr/>
      <w:t xml:space="preserve">Page </w:t>
    </w:r>
    <w:r>
      <w:fldChar w:fldCharType="begin"/>
    </w:r>
    <w:r>
      <w:instrText>PAGE \* MERGEFORMAT</w:instrText>
    </w:r>
    <w:r>
      <w:fldChar w:fldCharType="separate"/>
    </w:r>
    <w:r w:rsidR="004512E9">
      <w:rPr>
        <w:noProof/>
      </w:rPr>
      <w:t>32</w:t>
    </w:r>
    <w:r>
      <w:fldChar w:fldCharType="end"/>
    </w:r>
    <w:r>
      <w:t xml:space="preserve"> of </w:t>
    </w:r>
    <w:r>
      <w:fldChar w:fldCharType="begin"/>
    </w:r>
    <w:r>
      <w:instrText>NUMPAGES \* MERGEFORMAT</w:instrText>
    </w:r>
    <w:r>
      <w:fldChar w:fldCharType="separate"/>
    </w:r>
    <w:r w:rsidR="004512E9">
      <w:rPr>
        <w:noProof/>
      </w:rPr>
      <w:t>33</w:t>
    </w:r>
    <w: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C" w14:textId="77777777" w:rsidR="00FE2A6F" w:rsidRDefault="00FE2A6F">
    <w:pPr>
      <w:pStyle w:val="FooterCenter"/>
      <w:pBdr>
        <w:bottom w:val="single" w:sz="4" w:space="0" w:color="auto"/>
      </w:pBdr>
    </w:pPr>
  </w:p>
  <w:p w14:paraId="7A04C8ED" w14:textId="77777777" w:rsidR="00FE2A6F" w:rsidRDefault="00A762F3">
    <w:pPr>
      <w:pStyle w:val="FooterLeft"/>
    </w:pPr>
    <w:r>
      <w:tab/>
    </w:r>
    <w:r>
      <w:rPr>
        <w:rFonts w:ascii="Consolas" w:eastAsia="Consolas" w:hAnsi="Consolas" w:cs="Consolas"/>
        <w:sz w:val="12"/>
      </w:rPr>
      <w:t xml:space="preserve">   Created: 2026-04-18 15:55:35 [EST]</w:t>
    </w:r>
  </w:p>
  <w:p w14:paraId="7A04C8EE" w14:textId="77777777" w:rsidR="00FE2A6F" w:rsidRDefault="00A762F3">
    <w:pPr>
      <w:pStyle w:val="FooterLeft"/>
    </w:pPr>
    <w:r>
      <w:t>(Supp. No. 173)</w:t>
    </w:r>
  </w:p>
  <w:p w14:paraId="7A04C8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2" w14:textId="77777777" w:rsidR="00FE2A6F" w:rsidRDefault="00FE2A6F">
    <w:pPr>
      <w:pStyle w:val="FooterCenter"/>
      <w:pBdr>
        <w:bottom w:val="single" w:sz="4" w:space="0" w:color="auto"/>
      </w:pBdr>
    </w:pPr>
  </w:p>
  <w:p w14:paraId="7A04C8F3" w14:textId="77777777" w:rsidR="00FE2A6F" w:rsidRDefault="00A762F3">
    <w:pPr>
      <w:pStyle w:val="FooterLeft"/>
    </w:pPr>
    <w:r>
      <w:tab/>
    </w:r>
    <w:r>
      <w:rPr>
        <w:rFonts w:ascii="Consolas" w:eastAsia="Consolas" w:hAnsi="Consolas" w:cs="Consolas"/>
        <w:sz w:val="12"/>
      </w:rPr>
      <w:t xml:space="preserve">   Created: 2026-04-18 15:55:35 [EST]</w:t>
    </w:r>
  </w:p>
  <w:p w14:paraId="7A04C8F4" w14:textId="77777777" w:rsidR="00FE2A6F" w:rsidRDefault="00A762F3">
    <w:pPr>
      <w:pStyle w:val="FooterLeft"/>
    </w:pPr>
    <w:r>
      <w:t>(Supp. No. 173)</w:t>
    </w:r>
  </w:p>
  <w:p w14:paraId="7A04C8F5" w14:textId="5777BD8C" w:rsidR="00FE2A6F" w:rsidRDefault="00A762F3">
    <w:pPr>
      <w:pStyle w:val="FooterCenter"/>
    </w:pPr>
    <w:r>
      <w:cr/>
      <w:t xml:space="preserve">Page </w:t>
    </w:r>
    <w:r>
      <w:fldChar w:fldCharType="begin"/>
    </w:r>
    <w:r>
      <w:instrText>PAGE \* MERGEFORMAT</w:instrText>
    </w:r>
    <w:r>
      <w:fldChar w:fldCharType="separate"/>
    </w:r>
    <w:r w:rsidR="004512E9">
      <w:rPr>
        <w:noProof/>
      </w:rPr>
      <w:t>33</w:t>
    </w:r>
    <w:r>
      <w:fldChar w:fldCharType="end"/>
    </w:r>
    <w:r>
      <w:t xml:space="preserve"> of </w:t>
    </w:r>
    <w:r>
      <w:fldChar w:fldCharType="begin"/>
    </w:r>
    <w:r>
      <w:instrText>NUMPAGES \* MERGEFORMAT</w:instrText>
    </w:r>
    <w:r>
      <w:fldChar w:fldCharType="separate"/>
    </w:r>
    <w:r w:rsidR="004512E9">
      <w:rPr>
        <w:noProof/>
      </w:rPr>
      <w:t>34</w: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8" w14:textId="77777777" w:rsidR="00FE2A6F" w:rsidRDefault="00FE2A6F">
    <w:pPr>
      <w:pStyle w:val="FooterCenter"/>
      <w:pBdr>
        <w:bottom w:val="single" w:sz="4" w:space="0" w:color="auto"/>
      </w:pBdr>
    </w:pPr>
  </w:p>
  <w:p w14:paraId="7A04C8F9" w14:textId="77777777" w:rsidR="00FE2A6F" w:rsidRDefault="00A762F3">
    <w:pPr>
      <w:pStyle w:val="FooterLeft"/>
    </w:pPr>
    <w:r>
      <w:tab/>
    </w:r>
    <w:r>
      <w:rPr>
        <w:rFonts w:ascii="Consolas" w:eastAsia="Consolas" w:hAnsi="Consolas" w:cs="Consolas"/>
        <w:sz w:val="12"/>
      </w:rPr>
      <w:t xml:space="preserve">   Created: 2026-04-18 15:55:35 [EST]</w:t>
    </w:r>
  </w:p>
  <w:p w14:paraId="7A04C8FA" w14:textId="77777777" w:rsidR="00FE2A6F" w:rsidRDefault="00A762F3">
    <w:pPr>
      <w:pStyle w:val="FooterLeft"/>
    </w:pPr>
    <w:r>
      <w:t>(Supp. No. 173)</w:t>
    </w:r>
  </w:p>
  <w:p w14:paraId="7A04C8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E" w14:textId="77777777" w:rsidR="00FE2A6F" w:rsidRDefault="00FE2A6F">
    <w:pPr>
      <w:pStyle w:val="FooterCenter"/>
      <w:pBdr>
        <w:bottom w:val="single" w:sz="4" w:space="0" w:color="auto"/>
      </w:pBdr>
    </w:pPr>
  </w:p>
  <w:p w14:paraId="7A04C8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00" w14:textId="77777777" w:rsidR="00FE2A6F" w:rsidRDefault="00A762F3">
    <w:pPr>
      <w:pStyle w:val="FooterLeft"/>
    </w:pPr>
    <w:r>
      <w:t>(Supp. No. 173)</w:t>
    </w:r>
  </w:p>
  <w:p w14:paraId="7A04C9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4" w14:textId="77777777" w:rsidR="00FE2A6F" w:rsidRDefault="00FE2A6F">
    <w:pPr>
      <w:pStyle w:val="FooterCenter"/>
      <w:pBdr>
        <w:bottom w:val="single" w:sz="4" w:space="0" w:color="auto"/>
      </w:pBdr>
    </w:pPr>
  </w:p>
  <w:p w14:paraId="7A04C905" w14:textId="77777777" w:rsidR="00FE2A6F" w:rsidRDefault="00A762F3">
    <w:pPr>
      <w:pStyle w:val="FooterLeft"/>
    </w:pPr>
    <w:r>
      <w:tab/>
    </w:r>
    <w:r>
      <w:rPr>
        <w:rFonts w:ascii="Consolas" w:eastAsia="Consolas" w:hAnsi="Consolas" w:cs="Consolas"/>
        <w:sz w:val="12"/>
      </w:rPr>
      <w:t xml:space="preserve">   Created: 2026-04-18 15:55:35 [EST]</w:t>
    </w:r>
  </w:p>
  <w:p w14:paraId="7A04C906" w14:textId="77777777" w:rsidR="00FE2A6F" w:rsidRDefault="00A762F3">
    <w:pPr>
      <w:pStyle w:val="FooterLeft"/>
    </w:pPr>
    <w:r>
      <w:t>(Supp. No. 173)</w:t>
    </w:r>
  </w:p>
  <w:p w14:paraId="7A04C9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A" w14:textId="77777777" w:rsidR="00FE2A6F" w:rsidRDefault="00FE2A6F">
    <w:pPr>
      <w:pStyle w:val="FooterCenter"/>
      <w:pBdr>
        <w:bottom w:val="single" w:sz="4" w:space="0" w:color="auto"/>
      </w:pBdr>
    </w:pPr>
  </w:p>
  <w:p w14:paraId="7A04C90B" w14:textId="77777777" w:rsidR="00FE2A6F" w:rsidRDefault="00A762F3">
    <w:pPr>
      <w:pStyle w:val="FooterLeft"/>
    </w:pPr>
    <w:r>
      <w:tab/>
    </w:r>
    <w:r>
      <w:rPr>
        <w:rFonts w:ascii="Consolas" w:eastAsia="Consolas" w:hAnsi="Consolas" w:cs="Consolas"/>
        <w:sz w:val="12"/>
      </w:rPr>
      <w:t xml:space="preserve">   Created: 2026-04-18 15:55:35 [EST]</w:t>
    </w:r>
  </w:p>
  <w:p w14:paraId="7A04C90C" w14:textId="77777777" w:rsidR="00FE2A6F" w:rsidRDefault="00A762F3">
    <w:pPr>
      <w:pStyle w:val="FooterLeft"/>
    </w:pPr>
    <w:r>
      <w:t>(Supp. No. 173)</w:t>
    </w:r>
  </w:p>
  <w:p w14:paraId="7A04C90D" w14:textId="1302E75E" w:rsidR="00FE2A6F" w:rsidRDefault="00A762F3">
    <w:pPr>
      <w:pStyle w:val="FooterCenter"/>
    </w:pPr>
    <w:r>
      <w:cr/>
      <w:t xml:space="preserve">Page </w:t>
    </w:r>
    <w:r>
      <w:fldChar w:fldCharType="begin"/>
    </w:r>
    <w:r>
      <w:instrText>PAGE \* MERGEFORMAT</w:instrText>
    </w:r>
    <w:r>
      <w:fldChar w:fldCharType="separate"/>
    </w:r>
    <w:r w:rsidR="004512E9">
      <w:rPr>
        <w:noProof/>
      </w:rPr>
      <w:t>34</w:t>
    </w:r>
    <w:r>
      <w:fldChar w:fldCharType="end"/>
    </w:r>
    <w:r>
      <w:t xml:space="preserve"> of </w:t>
    </w:r>
    <w:r>
      <w:fldChar w:fldCharType="begin"/>
    </w:r>
    <w:r>
      <w:instrText>NUMPAGES \* MERGEFORMAT</w:instrText>
    </w:r>
    <w:r>
      <w:fldChar w:fldCharType="separate"/>
    </w:r>
    <w:r w:rsidR="004512E9">
      <w:rPr>
        <w:noProof/>
      </w:rPr>
      <w:t>35</w: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0" w14:textId="77777777" w:rsidR="00FE2A6F" w:rsidRDefault="00FE2A6F">
    <w:pPr>
      <w:pStyle w:val="FooterCenter"/>
      <w:pBdr>
        <w:bottom w:val="single" w:sz="4" w:space="0" w:color="auto"/>
      </w:pBdr>
    </w:pPr>
  </w:p>
  <w:p w14:paraId="7A04C91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12" w14:textId="77777777" w:rsidR="00FE2A6F" w:rsidRDefault="00A762F3">
    <w:pPr>
      <w:pStyle w:val="FooterLeft"/>
    </w:pPr>
    <w:r>
      <w:t>(Supp. No. 173)</w:t>
    </w:r>
  </w:p>
  <w:p w14:paraId="7A04C9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6" w14:textId="77777777" w:rsidR="00FE2A6F" w:rsidRDefault="00FE2A6F">
    <w:pPr>
      <w:pStyle w:val="FooterCenter"/>
      <w:pBdr>
        <w:bottom w:val="single" w:sz="4" w:space="0" w:color="auto"/>
      </w:pBdr>
    </w:pPr>
  </w:p>
  <w:p w14:paraId="7A04C91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8" w14:textId="77777777" w:rsidR="00FE2A6F" w:rsidRDefault="00A762F3">
    <w:pPr>
      <w:pStyle w:val="FooterLeft"/>
    </w:pPr>
    <w:r>
      <w:t>(Supp. No. 173)</w:t>
    </w:r>
  </w:p>
  <w:p w14:paraId="7A04C9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C" w14:textId="77777777" w:rsidR="00FE2A6F" w:rsidRDefault="00FE2A6F">
    <w:pPr>
      <w:pStyle w:val="FooterCenter"/>
      <w:pBdr>
        <w:bottom w:val="single" w:sz="4" w:space="0" w:color="auto"/>
      </w:pBdr>
    </w:pPr>
  </w:p>
  <w:p w14:paraId="7A04C91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E" w14:textId="77777777" w:rsidR="00FE2A6F" w:rsidRDefault="00A762F3">
    <w:pPr>
      <w:pStyle w:val="FooterLeft"/>
    </w:pPr>
    <w:r>
      <w:t>(Supp. No. 173)</w:t>
    </w:r>
  </w:p>
  <w:p w14:paraId="7A04C9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2" w14:textId="77777777" w:rsidR="00FE2A6F" w:rsidRDefault="00FE2A6F">
    <w:pPr>
      <w:pStyle w:val="FooterCenter"/>
      <w:pBdr>
        <w:bottom w:val="single" w:sz="4" w:space="0" w:color="auto"/>
      </w:pBdr>
    </w:pPr>
  </w:p>
  <w:p w14:paraId="7A04C923" w14:textId="77777777" w:rsidR="00FE2A6F" w:rsidRDefault="00A762F3">
    <w:pPr>
      <w:pStyle w:val="FooterLeft"/>
    </w:pPr>
    <w:r>
      <w:tab/>
    </w:r>
    <w:r>
      <w:rPr>
        <w:rFonts w:ascii="Consolas" w:eastAsia="Consolas" w:hAnsi="Consolas" w:cs="Consolas"/>
        <w:sz w:val="12"/>
      </w:rPr>
      <w:t xml:space="preserve">   Created: 2026-04-18 15:55:35 [EST]</w:t>
    </w:r>
  </w:p>
  <w:p w14:paraId="7A04C924" w14:textId="77777777" w:rsidR="00FE2A6F" w:rsidRDefault="00A762F3">
    <w:pPr>
      <w:pStyle w:val="FooterLeft"/>
    </w:pPr>
    <w:r>
      <w:t>(Supp. No. 173)</w:t>
    </w:r>
  </w:p>
  <w:p w14:paraId="7A04C9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8" w14:textId="77777777" w:rsidR="00FE2A6F" w:rsidRDefault="00FE2A6F">
    <w:pPr>
      <w:pStyle w:val="FooterCenter"/>
      <w:pBdr>
        <w:bottom w:val="single" w:sz="4" w:space="0" w:color="auto"/>
      </w:pBdr>
    </w:pPr>
  </w:p>
  <w:p w14:paraId="7A04C929" w14:textId="77777777" w:rsidR="00FE2A6F" w:rsidRDefault="00A762F3">
    <w:pPr>
      <w:pStyle w:val="FooterLeft"/>
    </w:pPr>
    <w:r>
      <w:tab/>
    </w:r>
    <w:r>
      <w:rPr>
        <w:rFonts w:ascii="Consolas" w:eastAsia="Consolas" w:hAnsi="Consolas" w:cs="Consolas"/>
        <w:sz w:val="12"/>
      </w:rPr>
      <w:t xml:space="preserve">   Created: 2026-04-18 15:55:35 [EST]</w:t>
    </w:r>
  </w:p>
  <w:p w14:paraId="7A04C92A" w14:textId="77777777" w:rsidR="00FE2A6F" w:rsidRDefault="00A762F3">
    <w:pPr>
      <w:pStyle w:val="FooterLeft"/>
    </w:pPr>
    <w:r>
      <w:t>(Supp. No. 173)</w:t>
    </w:r>
  </w:p>
  <w:p w14:paraId="7A04C92B" w14:textId="56F2E208" w:rsidR="00FE2A6F" w:rsidRDefault="00A762F3">
    <w:pPr>
      <w:pStyle w:val="FooterCenter"/>
    </w:pPr>
    <w:r>
      <w:cr/>
      <w:t xml:space="preserve">Page </w:t>
    </w:r>
    <w:r>
      <w:fldChar w:fldCharType="begin"/>
    </w:r>
    <w:r>
      <w:instrText>PAGE \* MERGEFORMAT</w:instrText>
    </w:r>
    <w:r>
      <w:fldChar w:fldCharType="separate"/>
    </w:r>
    <w:r w:rsidR="004512E9">
      <w:rPr>
        <w:noProof/>
      </w:rPr>
      <w:t>35</w:t>
    </w:r>
    <w:r>
      <w:fldChar w:fldCharType="end"/>
    </w:r>
    <w:r>
      <w:t xml:space="preserve"> of </w:t>
    </w:r>
    <w:r>
      <w:fldChar w:fldCharType="begin"/>
    </w:r>
    <w:r>
      <w:instrText>NUMPAGES \* MERGEFORMAT</w:instrText>
    </w:r>
    <w:r>
      <w:fldChar w:fldCharType="separate"/>
    </w:r>
    <w:r w:rsidR="004512E9">
      <w:rPr>
        <w:noProof/>
      </w:rPr>
      <w:t>36</w:t>
    </w:r>
    <w: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E" w14:textId="77777777" w:rsidR="00FE2A6F" w:rsidRDefault="00FE2A6F">
    <w:pPr>
      <w:pStyle w:val="FooterCenter"/>
      <w:pBdr>
        <w:bottom w:val="single" w:sz="4" w:space="0" w:color="auto"/>
      </w:pBdr>
    </w:pPr>
  </w:p>
  <w:p w14:paraId="7A04C9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30" w14:textId="77777777" w:rsidR="00FE2A6F" w:rsidRDefault="00A762F3">
    <w:pPr>
      <w:pStyle w:val="FooterLeft"/>
    </w:pPr>
    <w:r>
      <w:t>(Supp. No. 173)</w:t>
    </w:r>
  </w:p>
  <w:p w14:paraId="7A04C9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4" w14:textId="77777777" w:rsidR="00FE2A6F" w:rsidRDefault="00FE2A6F">
    <w:pPr>
      <w:pStyle w:val="FooterCenter"/>
      <w:pBdr>
        <w:bottom w:val="single" w:sz="4" w:space="0" w:color="auto"/>
      </w:pBdr>
    </w:pPr>
  </w:p>
  <w:p w14:paraId="7A04C935" w14:textId="77777777" w:rsidR="00FE2A6F" w:rsidRDefault="00A762F3">
    <w:pPr>
      <w:pStyle w:val="FooterLeft"/>
    </w:pPr>
    <w:r>
      <w:tab/>
    </w:r>
    <w:r>
      <w:rPr>
        <w:rFonts w:ascii="Consolas" w:eastAsia="Consolas" w:hAnsi="Consolas" w:cs="Consolas"/>
        <w:sz w:val="12"/>
      </w:rPr>
      <w:t xml:space="preserve">   Created: 2026-04-18 15:55:35 [EST]</w:t>
    </w:r>
  </w:p>
  <w:p w14:paraId="7A04C936" w14:textId="77777777" w:rsidR="00FE2A6F" w:rsidRDefault="00A762F3">
    <w:pPr>
      <w:pStyle w:val="FooterLeft"/>
    </w:pPr>
    <w:r>
      <w:t>(Supp. No. 173)</w:t>
    </w:r>
  </w:p>
  <w:p w14:paraId="7A04C9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A" w14:textId="77777777" w:rsidR="00FE2A6F" w:rsidRDefault="00FE2A6F">
    <w:pPr>
      <w:pStyle w:val="FooterCenter"/>
      <w:pBdr>
        <w:bottom w:val="single" w:sz="4" w:space="0" w:color="auto"/>
      </w:pBdr>
    </w:pPr>
  </w:p>
  <w:p w14:paraId="7A04C93B" w14:textId="77777777" w:rsidR="00FE2A6F" w:rsidRDefault="00A762F3">
    <w:pPr>
      <w:pStyle w:val="FooterLeft"/>
    </w:pPr>
    <w:r>
      <w:tab/>
    </w:r>
    <w:r>
      <w:rPr>
        <w:rFonts w:ascii="Consolas" w:eastAsia="Consolas" w:hAnsi="Consolas" w:cs="Consolas"/>
        <w:sz w:val="12"/>
      </w:rPr>
      <w:t xml:space="preserve">   Created: 2026-04-18 15:55:35 [EST]</w:t>
    </w:r>
  </w:p>
  <w:p w14:paraId="7A04C93C" w14:textId="77777777" w:rsidR="00FE2A6F" w:rsidRDefault="00A762F3">
    <w:pPr>
      <w:pStyle w:val="FooterLeft"/>
    </w:pPr>
    <w:r>
      <w:t>(Supp. No. 173)</w:t>
    </w:r>
  </w:p>
  <w:p w14:paraId="7A04C93D" w14:textId="39627602" w:rsidR="00FE2A6F" w:rsidRDefault="00A762F3">
    <w:pPr>
      <w:pStyle w:val="FooterCenter"/>
    </w:pPr>
    <w:r>
      <w:cr/>
      <w:t xml:space="preserve">Page </w:t>
    </w:r>
    <w:r>
      <w:fldChar w:fldCharType="begin"/>
    </w:r>
    <w:r>
      <w:instrText>PAGE \* MERGEFORMAT</w:instrText>
    </w:r>
    <w:r>
      <w:fldChar w:fldCharType="separate"/>
    </w:r>
    <w:r w:rsidR="004512E9">
      <w:rPr>
        <w:noProof/>
      </w:rPr>
      <w:t>36</w:t>
    </w:r>
    <w:r>
      <w:fldChar w:fldCharType="end"/>
    </w:r>
    <w:r>
      <w:t xml:space="preserve"> of </w:t>
    </w:r>
    <w:r>
      <w:fldChar w:fldCharType="begin"/>
    </w:r>
    <w:r>
      <w:instrText>NUMPAGES \* MERGEFORMAT</w:instrText>
    </w:r>
    <w:r>
      <w:fldChar w:fldCharType="separate"/>
    </w:r>
    <w:r w:rsidR="004512E9">
      <w:rPr>
        <w:noProof/>
      </w:rPr>
      <w:t>37</w: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0" w14:textId="77777777" w:rsidR="00FE2A6F" w:rsidRDefault="00FE2A6F">
    <w:pPr>
      <w:pStyle w:val="FooterCenter"/>
      <w:pBdr>
        <w:bottom w:val="single" w:sz="4" w:space="0" w:color="auto"/>
      </w:pBdr>
    </w:pPr>
  </w:p>
  <w:p w14:paraId="7A04C941" w14:textId="77777777" w:rsidR="00FE2A6F" w:rsidRDefault="00A762F3">
    <w:pPr>
      <w:pStyle w:val="FooterLeft"/>
    </w:pPr>
    <w:r>
      <w:tab/>
    </w:r>
    <w:r>
      <w:rPr>
        <w:rFonts w:ascii="Consolas" w:eastAsia="Consolas" w:hAnsi="Consolas" w:cs="Consolas"/>
        <w:sz w:val="12"/>
      </w:rPr>
      <w:t xml:space="preserve">   Created: 2026-04-18 15:55:35 [EST]</w:t>
    </w:r>
  </w:p>
  <w:p w14:paraId="7A04C942" w14:textId="77777777" w:rsidR="00FE2A6F" w:rsidRDefault="00A762F3">
    <w:pPr>
      <w:pStyle w:val="FooterLeft"/>
    </w:pPr>
    <w:r>
      <w:t>(Supp. No. 173)</w:t>
    </w:r>
  </w:p>
  <w:p w14:paraId="7A04C9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6" w14:textId="77777777" w:rsidR="00FE2A6F" w:rsidRDefault="00FE2A6F">
    <w:pPr>
      <w:pStyle w:val="FooterCenter"/>
      <w:pBdr>
        <w:bottom w:val="single" w:sz="4" w:space="0" w:color="auto"/>
      </w:pBdr>
    </w:pPr>
  </w:p>
  <w:p w14:paraId="7A04C947" w14:textId="77777777" w:rsidR="00FE2A6F" w:rsidRDefault="00A762F3">
    <w:pPr>
      <w:pStyle w:val="FooterLeft"/>
    </w:pPr>
    <w:r>
      <w:tab/>
    </w:r>
    <w:r>
      <w:rPr>
        <w:rFonts w:ascii="Consolas" w:eastAsia="Consolas" w:hAnsi="Consolas" w:cs="Consolas"/>
        <w:sz w:val="12"/>
      </w:rPr>
      <w:t xml:space="preserve">   Created: 2026-04-18 15:55:35 [EST]</w:t>
    </w:r>
  </w:p>
  <w:p w14:paraId="7A04C948" w14:textId="77777777" w:rsidR="00FE2A6F" w:rsidRDefault="00A762F3">
    <w:pPr>
      <w:pStyle w:val="FooterLeft"/>
    </w:pPr>
    <w:r>
      <w:t>(Supp. No. 173)</w:t>
    </w:r>
  </w:p>
  <w:p w14:paraId="7A04C9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C" w14:textId="77777777" w:rsidR="00FE2A6F" w:rsidRDefault="00FE2A6F">
    <w:pPr>
      <w:pStyle w:val="FooterCenter"/>
      <w:pBdr>
        <w:bottom w:val="single" w:sz="4" w:space="0" w:color="auto"/>
      </w:pBdr>
    </w:pPr>
  </w:p>
  <w:p w14:paraId="7A04C94D" w14:textId="77777777" w:rsidR="00FE2A6F" w:rsidRDefault="00A762F3">
    <w:pPr>
      <w:pStyle w:val="FooterLeft"/>
    </w:pPr>
    <w:r>
      <w:tab/>
    </w:r>
    <w:r>
      <w:rPr>
        <w:rFonts w:ascii="Consolas" w:eastAsia="Consolas" w:hAnsi="Consolas" w:cs="Consolas"/>
        <w:sz w:val="12"/>
      </w:rPr>
      <w:t xml:space="preserve">   Created: 2026-04-18 15:55:35 [EST]</w:t>
    </w:r>
  </w:p>
  <w:p w14:paraId="7A04C94E" w14:textId="77777777" w:rsidR="00FE2A6F" w:rsidRDefault="00A762F3">
    <w:pPr>
      <w:pStyle w:val="FooterLeft"/>
    </w:pPr>
    <w:r>
      <w:t>(Supp. No. 173)</w:t>
    </w:r>
  </w:p>
  <w:p w14:paraId="7A04C94F" w14:textId="28EC2387" w:rsidR="00FE2A6F" w:rsidRDefault="00A762F3">
    <w:pPr>
      <w:pStyle w:val="FooterCenter"/>
    </w:pPr>
    <w:r>
      <w:cr/>
      <w:t xml:space="preserve">Page </w:t>
    </w:r>
    <w:r>
      <w:fldChar w:fldCharType="begin"/>
    </w:r>
    <w:r>
      <w:instrText>PAGE \* MERGEFORMAT</w:instrText>
    </w:r>
    <w:r>
      <w:fldChar w:fldCharType="separate"/>
    </w:r>
    <w:r w:rsidR="004512E9">
      <w:rPr>
        <w:noProof/>
      </w:rPr>
      <w:t>37</w:t>
    </w:r>
    <w:r>
      <w:fldChar w:fldCharType="end"/>
    </w:r>
    <w:r>
      <w:t xml:space="preserve"> of </w:t>
    </w:r>
    <w:r>
      <w:fldChar w:fldCharType="begin"/>
    </w:r>
    <w:r>
      <w:instrText>NUMPAGES \* MERGEFORMAT</w:instrText>
    </w:r>
    <w:r>
      <w:fldChar w:fldCharType="separate"/>
    </w:r>
    <w:r w:rsidR="004512E9">
      <w:rPr>
        <w:noProof/>
      </w:rPr>
      <w:t>38</w:t>
    </w:r>
    <w: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2" w14:textId="77777777" w:rsidR="00FE2A6F" w:rsidRDefault="00FE2A6F">
    <w:pPr>
      <w:pStyle w:val="FooterCenter"/>
      <w:pBdr>
        <w:bottom w:val="single" w:sz="4" w:space="0" w:color="auto"/>
      </w:pBdr>
    </w:pPr>
  </w:p>
  <w:p w14:paraId="7A04C953" w14:textId="77777777" w:rsidR="00FE2A6F" w:rsidRDefault="00A762F3">
    <w:pPr>
      <w:pStyle w:val="FooterLeft"/>
    </w:pPr>
    <w:r>
      <w:tab/>
    </w:r>
    <w:r>
      <w:rPr>
        <w:rFonts w:ascii="Consolas" w:eastAsia="Consolas" w:hAnsi="Consolas" w:cs="Consolas"/>
        <w:sz w:val="12"/>
      </w:rPr>
      <w:t xml:space="preserve">   Created: 2026-04-18 15:55:35 [EST]</w:t>
    </w:r>
  </w:p>
  <w:p w14:paraId="7A04C954" w14:textId="77777777" w:rsidR="00FE2A6F" w:rsidRDefault="00A762F3">
    <w:pPr>
      <w:pStyle w:val="FooterLeft"/>
    </w:pPr>
    <w:r>
      <w:t>(Supp. No. 173)</w:t>
    </w:r>
  </w:p>
  <w:p w14:paraId="7A04C9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8" w14:textId="77777777" w:rsidR="00FE2A6F" w:rsidRDefault="00FE2A6F">
    <w:pPr>
      <w:pStyle w:val="FooterCenter"/>
      <w:pBdr>
        <w:bottom w:val="single" w:sz="4" w:space="0" w:color="auto"/>
      </w:pBdr>
    </w:pPr>
  </w:p>
  <w:p w14:paraId="7A04C959" w14:textId="77777777" w:rsidR="00FE2A6F" w:rsidRDefault="00A762F3">
    <w:pPr>
      <w:pStyle w:val="FooterLeft"/>
    </w:pPr>
    <w:r>
      <w:tab/>
    </w:r>
    <w:r>
      <w:rPr>
        <w:rFonts w:ascii="Consolas" w:eastAsia="Consolas" w:hAnsi="Consolas" w:cs="Consolas"/>
        <w:sz w:val="12"/>
      </w:rPr>
      <w:t xml:space="preserve">   Created: 2026-04-18 15:55:35 [EST]</w:t>
    </w:r>
  </w:p>
  <w:p w14:paraId="7A04C95A" w14:textId="77777777" w:rsidR="00FE2A6F" w:rsidRDefault="00A762F3">
    <w:pPr>
      <w:pStyle w:val="FooterLeft"/>
    </w:pPr>
    <w:r>
      <w:t>(Supp. No. 173)</w:t>
    </w:r>
  </w:p>
  <w:p w14:paraId="7A04C95B" w14:textId="6EDA6347" w:rsidR="00FE2A6F" w:rsidRDefault="00A762F3">
    <w:pPr>
      <w:pStyle w:val="FooterCenter"/>
    </w:pPr>
    <w:r>
      <w:cr/>
      <w:t xml:space="preserve">Page </w:t>
    </w:r>
    <w:r>
      <w:fldChar w:fldCharType="begin"/>
    </w:r>
    <w:r>
      <w:instrText>PAGE \* MERGEFORMAT</w:instrText>
    </w:r>
    <w:r>
      <w:fldChar w:fldCharType="separate"/>
    </w:r>
    <w:r w:rsidR="004512E9">
      <w:rPr>
        <w:noProof/>
      </w:rPr>
      <w:t>38</w:t>
    </w:r>
    <w:r>
      <w:fldChar w:fldCharType="end"/>
    </w:r>
    <w:r>
      <w:t xml:space="preserve"> of </w:t>
    </w:r>
    <w:r>
      <w:fldChar w:fldCharType="begin"/>
    </w:r>
    <w:r>
      <w:instrText>NUMPAGES \* MERGEFORMAT</w:instrText>
    </w:r>
    <w:r>
      <w:fldChar w:fldCharType="separate"/>
    </w:r>
    <w:r w:rsidR="004512E9">
      <w:rPr>
        <w:noProof/>
      </w:rPr>
      <w:t>39</w:t>
    </w:r>
    <w: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E" w14:textId="77777777" w:rsidR="00FE2A6F" w:rsidRDefault="00FE2A6F">
    <w:pPr>
      <w:pStyle w:val="FooterCenter"/>
      <w:pBdr>
        <w:bottom w:val="single" w:sz="4" w:space="0" w:color="auto"/>
      </w:pBdr>
    </w:pPr>
  </w:p>
  <w:p w14:paraId="7A04C95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60" w14:textId="77777777" w:rsidR="00FE2A6F" w:rsidRDefault="00A762F3">
    <w:pPr>
      <w:pStyle w:val="FooterLeft"/>
    </w:pPr>
    <w:r>
      <w:t>(Supp. No. 173)</w:t>
    </w:r>
  </w:p>
  <w:p w14:paraId="7A04C9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4" w14:textId="77777777" w:rsidR="00FE2A6F" w:rsidRDefault="00FE2A6F">
    <w:pPr>
      <w:pStyle w:val="FooterCenter"/>
      <w:pBdr>
        <w:bottom w:val="single" w:sz="4" w:space="0" w:color="auto"/>
      </w:pBdr>
    </w:pPr>
  </w:p>
  <w:p w14:paraId="7A04C965" w14:textId="77777777" w:rsidR="00FE2A6F" w:rsidRDefault="00A762F3">
    <w:pPr>
      <w:pStyle w:val="FooterLeft"/>
    </w:pPr>
    <w:r>
      <w:tab/>
    </w:r>
    <w:r>
      <w:rPr>
        <w:rFonts w:ascii="Consolas" w:eastAsia="Consolas" w:hAnsi="Consolas" w:cs="Consolas"/>
        <w:sz w:val="12"/>
      </w:rPr>
      <w:t xml:space="preserve">   Created: 2026-04-18 15:55:35 [EST]</w:t>
    </w:r>
  </w:p>
  <w:p w14:paraId="7A04C966" w14:textId="77777777" w:rsidR="00FE2A6F" w:rsidRDefault="00A762F3">
    <w:pPr>
      <w:pStyle w:val="FooterLeft"/>
    </w:pPr>
    <w:r>
      <w:t>(Supp. No. 173)</w:t>
    </w:r>
  </w:p>
  <w:p w14:paraId="7A04C96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A" w14:textId="77777777" w:rsidR="00FE2A6F" w:rsidRDefault="00FE2A6F">
    <w:pPr>
      <w:pStyle w:val="FooterCenter"/>
      <w:pBdr>
        <w:bottom w:val="single" w:sz="4" w:space="0" w:color="auto"/>
      </w:pBdr>
    </w:pPr>
  </w:p>
  <w:p w14:paraId="7A04C96B" w14:textId="77777777" w:rsidR="00FE2A6F" w:rsidRDefault="00A762F3">
    <w:pPr>
      <w:pStyle w:val="FooterLeft"/>
    </w:pPr>
    <w:r>
      <w:tab/>
    </w:r>
    <w:r>
      <w:rPr>
        <w:rFonts w:ascii="Consolas" w:eastAsia="Consolas" w:hAnsi="Consolas" w:cs="Consolas"/>
        <w:sz w:val="12"/>
      </w:rPr>
      <w:t xml:space="preserve">   Created: 2026-04-18 15:55:35 [EST]</w:t>
    </w:r>
  </w:p>
  <w:p w14:paraId="7A04C96C" w14:textId="77777777" w:rsidR="00FE2A6F" w:rsidRDefault="00A762F3">
    <w:pPr>
      <w:pStyle w:val="FooterLeft"/>
    </w:pPr>
    <w:r>
      <w:t>(Supp. No. 173)</w:t>
    </w:r>
  </w:p>
  <w:p w14:paraId="7A04C9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0" w14:textId="77777777" w:rsidR="00FE2A6F" w:rsidRDefault="00FE2A6F">
    <w:pPr>
      <w:pStyle w:val="FooterCenter"/>
      <w:pBdr>
        <w:bottom w:val="single" w:sz="4" w:space="0" w:color="auto"/>
      </w:pBdr>
    </w:pPr>
  </w:p>
  <w:p w14:paraId="7A04C9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72" w14:textId="77777777" w:rsidR="00FE2A6F" w:rsidRDefault="00A762F3">
    <w:pPr>
      <w:pStyle w:val="FooterLeft"/>
    </w:pPr>
    <w:r>
      <w:t>(Supp. No. 173)</w:t>
    </w:r>
  </w:p>
  <w:p w14:paraId="7A04C9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6" w14:textId="77777777" w:rsidR="00FE2A6F" w:rsidRDefault="00FE2A6F">
    <w:pPr>
      <w:pStyle w:val="FooterCenter"/>
      <w:pBdr>
        <w:bottom w:val="single" w:sz="4" w:space="0" w:color="auto"/>
      </w:pBdr>
    </w:pPr>
  </w:p>
  <w:p w14:paraId="7A04C977" w14:textId="77777777" w:rsidR="00FE2A6F" w:rsidRDefault="00A762F3">
    <w:pPr>
      <w:pStyle w:val="FooterLeft"/>
    </w:pPr>
    <w:r>
      <w:tab/>
    </w:r>
    <w:r>
      <w:rPr>
        <w:rFonts w:ascii="Consolas" w:eastAsia="Consolas" w:hAnsi="Consolas" w:cs="Consolas"/>
        <w:sz w:val="12"/>
      </w:rPr>
      <w:t xml:space="preserve">   Created: 2026-04-18 15:55:35 [EST]</w:t>
    </w:r>
  </w:p>
  <w:p w14:paraId="7A04C978" w14:textId="77777777" w:rsidR="00FE2A6F" w:rsidRDefault="00A762F3">
    <w:pPr>
      <w:pStyle w:val="FooterLeft"/>
    </w:pPr>
    <w:r>
      <w:t>(Supp. No. 173)</w:t>
    </w:r>
  </w:p>
  <w:p w14:paraId="7A04C979" w14:textId="143F94C5" w:rsidR="00FE2A6F" w:rsidRDefault="00A762F3">
    <w:pPr>
      <w:pStyle w:val="FooterCenter"/>
    </w:pPr>
    <w:r>
      <w:cr/>
      <w:t xml:space="preserve">Page </w:t>
    </w:r>
    <w:r>
      <w:fldChar w:fldCharType="begin"/>
    </w:r>
    <w:r>
      <w:instrText>PAGE \* MERGEFORMAT</w:instrText>
    </w:r>
    <w:r>
      <w:fldChar w:fldCharType="separate"/>
    </w:r>
    <w:r w:rsidR="004512E9">
      <w:rPr>
        <w:noProof/>
      </w:rPr>
      <w:t>39</w:t>
    </w:r>
    <w:r>
      <w:fldChar w:fldCharType="end"/>
    </w:r>
    <w:r>
      <w:t xml:space="preserve"> of </w:t>
    </w:r>
    <w:r>
      <w:fldChar w:fldCharType="begin"/>
    </w:r>
    <w:r>
      <w:instrText>NUMPAGES \* MERGEFORMAT</w:instrText>
    </w:r>
    <w:r>
      <w:fldChar w:fldCharType="separate"/>
    </w:r>
    <w:r w:rsidR="004512E9">
      <w:rPr>
        <w:noProof/>
      </w:rPr>
      <w:t>40</w:t>
    </w:r>
    <w:r>
      <w:fldChar w:fldCharType="end"/>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C" w14:textId="77777777" w:rsidR="00FE2A6F" w:rsidRDefault="00FE2A6F">
    <w:pPr>
      <w:pStyle w:val="FooterCenter"/>
      <w:pBdr>
        <w:bottom w:val="single" w:sz="4" w:space="0" w:color="auto"/>
      </w:pBdr>
    </w:pPr>
  </w:p>
  <w:p w14:paraId="7A04C97D" w14:textId="77777777" w:rsidR="00FE2A6F" w:rsidRDefault="00A762F3">
    <w:pPr>
      <w:pStyle w:val="FooterLeft"/>
    </w:pPr>
    <w:r>
      <w:tab/>
    </w:r>
    <w:r>
      <w:rPr>
        <w:rFonts w:ascii="Consolas" w:eastAsia="Consolas" w:hAnsi="Consolas" w:cs="Consolas"/>
        <w:sz w:val="12"/>
      </w:rPr>
      <w:t xml:space="preserve">   Created: 2026-04-18 15:55:35 [EST]</w:t>
    </w:r>
  </w:p>
  <w:p w14:paraId="7A04C97E" w14:textId="77777777" w:rsidR="00FE2A6F" w:rsidRDefault="00A762F3">
    <w:pPr>
      <w:pStyle w:val="FooterLeft"/>
    </w:pPr>
    <w:r>
      <w:t>(Supp. No. 173)</w:t>
    </w:r>
  </w:p>
  <w:p w14:paraId="7A04C97F" w14:textId="0085FB1C" w:rsidR="00FE2A6F" w:rsidRDefault="00A762F3">
    <w:pPr>
      <w:pStyle w:val="FooterCenter"/>
    </w:pPr>
    <w:r>
      <w:cr/>
      <w:t xml:space="preserve">Page </w:t>
    </w:r>
    <w:r>
      <w:fldChar w:fldCharType="begin"/>
    </w:r>
    <w:r>
      <w:instrText>PAGE \* MERGEFORMAT</w:instrText>
    </w:r>
    <w:r>
      <w:fldChar w:fldCharType="separate"/>
    </w:r>
    <w:r w:rsidR="004512E9">
      <w:rPr>
        <w:noProof/>
      </w:rPr>
      <w:t>40</w:t>
    </w:r>
    <w:r>
      <w:fldChar w:fldCharType="end"/>
    </w:r>
    <w:r>
      <w:t xml:space="preserve"> of </w:t>
    </w:r>
    <w:r>
      <w:fldChar w:fldCharType="begin"/>
    </w:r>
    <w:r>
      <w:instrText>NUMPAGES \* MERGEFORMAT</w:instrText>
    </w:r>
    <w:r>
      <w:fldChar w:fldCharType="separate"/>
    </w:r>
    <w:r w:rsidR="004512E9">
      <w:rPr>
        <w:noProof/>
      </w:rPr>
      <w:t>41</w:t>
    </w:r>
    <w: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2" w14:textId="77777777" w:rsidR="00FE2A6F" w:rsidRDefault="00FE2A6F">
    <w:pPr>
      <w:pStyle w:val="FooterCenter"/>
      <w:pBdr>
        <w:bottom w:val="single" w:sz="4" w:space="0" w:color="auto"/>
      </w:pBdr>
    </w:pPr>
  </w:p>
  <w:p w14:paraId="7A04C983" w14:textId="77777777" w:rsidR="00FE2A6F" w:rsidRDefault="00A762F3">
    <w:pPr>
      <w:pStyle w:val="FooterLeft"/>
    </w:pPr>
    <w:r>
      <w:tab/>
    </w:r>
    <w:r>
      <w:rPr>
        <w:rFonts w:ascii="Consolas" w:eastAsia="Consolas" w:hAnsi="Consolas" w:cs="Consolas"/>
        <w:sz w:val="12"/>
      </w:rPr>
      <w:t xml:space="preserve">   Created: 2026-04-18 15:55:35 [EST]</w:t>
    </w:r>
  </w:p>
  <w:p w14:paraId="7A04C984" w14:textId="77777777" w:rsidR="00FE2A6F" w:rsidRDefault="00A762F3">
    <w:pPr>
      <w:pStyle w:val="FooterLeft"/>
    </w:pPr>
    <w:r>
      <w:t>(Supp. No. 173)</w:t>
    </w:r>
  </w:p>
  <w:p w14:paraId="7A04C985" w14:textId="0CE73D8A" w:rsidR="00FE2A6F" w:rsidRDefault="00A762F3">
    <w:pPr>
      <w:pStyle w:val="FooterCenter"/>
    </w:pPr>
    <w:r>
      <w:cr/>
      <w:t xml:space="preserve">Page </w:t>
    </w:r>
    <w:r>
      <w:fldChar w:fldCharType="begin"/>
    </w:r>
    <w:r>
      <w:instrText>PAGE \* MERGEFORMAT</w:instrText>
    </w:r>
    <w:r>
      <w:fldChar w:fldCharType="separate"/>
    </w:r>
    <w:r w:rsidR="004512E9">
      <w:rPr>
        <w:noProof/>
      </w:rPr>
      <w:t>41</w:t>
    </w:r>
    <w:r>
      <w:fldChar w:fldCharType="end"/>
    </w:r>
    <w:r>
      <w:t xml:space="preserve"> of </w:t>
    </w:r>
    <w:r>
      <w:fldChar w:fldCharType="begin"/>
    </w:r>
    <w:r>
      <w:instrText>NUMPAGES \* MERGEFORMAT</w:instrText>
    </w:r>
    <w:r>
      <w:fldChar w:fldCharType="separate"/>
    </w:r>
    <w:r w:rsidR="004512E9">
      <w:rPr>
        <w:noProof/>
      </w:rPr>
      <w:t>42</w:t>
    </w:r>
    <w: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8" w14:textId="77777777" w:rsidR="00FE2A6F" w:rsidRDefault="00FE2A6F">
    <w:pPr>
      <w:pStyle w:val="FooterCenter"/>
      <w:pBdr>
        <w:bottom w:val="single" w:sz="4" w:space="0" w:color="auto"/>
      </w:pBdr>
    </w:pPr>
  </w:p>
  <w:p w14:paraId="7A04C989" w14:textId="77777777" w:rsidR="00FE2A6F" w:rsidRDefault="00A762F3">
    <w:pPr>
      <w:pStyle w:val="FooterLeft"/>
    </w:pPr>
    <w:r>
      <w:tab/>
    </w:r>
    <w:r>
      <w:rPr>
        <w:rFonts w:ascii="Consolas" w:eastAsia="Consolas" w:hAnsi="Consolas" w:cs="Consolas"/>
        <w:sz w:val="12"/>
      </w:rPr>
      <w:t xml:space="preserve">   Created: 2026-04-18 15:55:35 [EST]</w:t>
    </w:r>
  </w:p>
  <w:p w14:paraId="7A04C98A" w14:textId="77777777" w:rsidR="00FE2A6F" w:rsidRDefault="00A762F3">
    <w:pPr>
      <w:pStyle w:val="FooterLeft"/>
    </w:pPr>
    <w:r>
      <w:t>(Supp. No. 173)</w:t>
    </w:r>
  </w:p>
  <w:p w14:paraId="7A04C98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E" w14:textId="77777777" w:rsidR="00FE2A6F" w:rsidRDefault="00FE2A6F">
    <w:pPr>
      <w:pStyle w:val="FooterCenter"/>
      <w:pBdr>
        <w:bottom w:val="single" w:sz="4" w:space="0" w:color="auto"/>
      </w:pBdr>
    </w:pPr>
  </w:p>
  <w:p w14:paraId="7A04C9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90" w14:textId="77777777" w:rsidR="00FE2A6F" w:rsidRDefault="00A762F3">
    <w:pPr>
      <w:pStyle w:val="FooterLeft"/>
    </w:pPr>
    <w:r>
      <w:t>(Supp. No. 173)</w:t>
    </w:r>
  </w:p>
  <w:p w14:paraId="7A04C9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4" w14:textId="77777777" w:rsidR="00FE2A6F" w:rsidRDefault="00FE2A6F">
    <w:pPr>
      <w:pStyle w:val="FooterCenter"/>
      <w:pBdr>
        <w:bottom w:val="single" w:sz="4" w:space="0" w:color="auto"/>
      </w:pBdr>
    </w:pPr>
  </w:p>
  <w:p w14:paraId="7A04C99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96" w14:textId="77777777" w:rsidR="00FE2A6F" w:rsidRDefault="00A762F3">
    <w:pPr>
      <w:pStyle w:val="FooterLeft"/>
    </w:pPr>
    <w:r>
      <w:t>(Supp. No. 173)</w:t>
    </w:r>
  </w:p>
  <w:p w14:paraId="7A04C997" w14:textId="472CC550" w:rsidR="00FE2A6F" w:rsidRDefault="00A762F3">
    <w:pPr>
      <w:pStyle w:val="FooterCenter"/>
    </w:pPr>
    <w:r>
      <w:cr/>
      <w:t xml:space="preserve">Page </w:t>
    </w:r>
    <w:r>
      <w:fldChar w:fldCharType="begin"/>
    </w:r>
    <w:r>
      <w:instrText>PAGE \* MERGEFORMAT</w:instrText>
    </w:r>
    <w:r>
      <w:fldChar w:fldCharType="separate"/>
    </w:r>
    <w:r w:rsidR="004512E9">
      <w:rPr>
        <w:noProof/>
      </w:rPr>
      <w:t>42</w:t>
    </w:r>
    <w:r>
      <w:fldChar w:fldCharType="end"/>
    </w:r>
    <w:r>
      <w:t xml:space="preserve"> of </w:t>
    </w:r>
    <w:r>
      <w:fldChar w:fldCharType="begin"/>
    </w:r>
    <w:r>
      <w:instrText>NUMPAGES \* MERGEFORMAT</w:instrText>
    </w:r>
    <w:r>
      <w:fldChar w:fldCharType="separate"/>
    </w:r>
    <w:r w:rsidR="004512E9">
      <w:rPr>
        <w:noProof/>
      </w:rPr>
      <w:t>43</w:t>
    </w:r>
    <w: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A" w14:textId="77777777" w:rsidR="00FE2A6F" w:rsidRDefault="00FE2A6F">
    <w:pPr>
      <w:pStyle w:val="FooterCenter"/>
      <w:pBdr>
        <w:bottom w:val="single" w:sz="4" w:space="0" w:color="auto"/>
      </w:pBdr>
    </w:pPr>
  </w:p>
  <w:p w14:paraId="7A04C99B" w14:textId="77777777" w:rsidR="00FE2A6F" w:rsidRDefault="00A762F3">
    <w:pPr>
      <w:pStyle w:val="FooterLeft"/>
    </w:pPr>
    <w:r>
      <w:tab/>
    </w:r>
    <w:r>
      <w:rPr>
        <w:rFonts w:ascii="Consolas" w:eastAsia="Consolas" w:hAnsi="Consolas" w:cs="Consolas"/>
        <w:sz w:val="12"/>
      </w:rPr>
      <w:t xml:space="preserve">   Created: 2026-04-18 15:55:35 [EST]</w:t>
    </w:r>
  </w:p>
  <w:p w14:paraId="7A04C99C" w14:textId="77777777" w:rsidR="00FE2A6F" w:rsidRDefault="00A762F3">
    <w:pPr>
      <w:pStyle w:val="FooterLeft"/>
    </w:pPr>
    <w:r>
      <w:t>(Supp. No. 173)</w:t>
    </w:r>
  </w:p>
  <w:p w14:paraId="7A04C9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0" w14:textId="77777777" w:rsidR="00FE2A6F" w:rsidRDefault="00FE2A6F">
    <w:pPr>
      <w:pStyle w:val="FooterCenter"/>
      <w:pBdr>
        <w:bottom w:val="single" w:sz="4" w:space="0" w:color="auto"/>
      </w:pBdr>
    </w:pPr>
  </w:p>
  <w:p w14:paraId="7A04C9A1" w14:textId="77777777" w:rsidR="00FE2A6F" w:rsidRDefault="00A762F3">
    <w:pPr>
      <w:pStyle w:val="FooterLeft"/>
    </w:pPr>
    <w:r>
      <w:tab/>
    </w:r>
    <w:r>
      <w:rPr>
        <w:rFonts w:ascii="Consolas" w:eastAsia="Consolas" w:hAnsi="Consolas" w:cs="Consolas"/>
        <w:sz w:val="12"/>
      </w:rPr>
      <w:t xml:space="preserve">   Created: 2026-04-18 15:55:35 [EST]</w:t>
    </w:r>
  </w:p>
  <w:p w14:paraId="7A04C9A2" w14:textId="77777777" w:rsidR="00FE2A6F" w:rsidRDefault="00A762F3">
    <w:pPr>
      <w:pStyle w:val="FooterLeft"/>
    </w:pPr>
    <w:r>
      <w:t>(Supp. No. 173)</w:t>
    </w:r>
  </w:p>
  <w:p w14:paraId="7A04C9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6" w14:textId="77777777" w:rsidR="00FE2A6F" w:rsidRDefault="00FE2A6F">
    <w:pPr>
      <w:pStyle w:val="FooterCenter"/>
      <w:pBdr>
        <w:bottom w:val="single" w:sz="4" w:space="0" w:color="auto"/>
      </w:pBdr>
    </w:pPr>
  </w:p>
  <w:p w14:paraId="7A04C9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A8" w14:textId="77777777" w:rsidR="00FE2A6F" w:rsidRDefault="00A762F3">
    <w:pPr>
      <w:pStyle w:val="FooterLeft"/>
    </w:pPr>
    <w:r>
      <w:t>(Supp. No. 173)</w:t>
    </w:r>
  </w:p>
  <w:p w14:paraId="7A04C9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C" w14:textId="77777777" w:rsidR="00FE2A6F" w:rsidRDefault="00FE2A6F">
    <w:pPr>
      <w:pStyle w:val="FooterCenter"/>
      <w:pBdr>
        <w:bottom w:val="single" w:sz="4" w:space="0" w:color="auto"/>
      </w:pBdr>
    </w:pPr>
  </w:p>
  <w:p w14:paraId="7A04C9AD" w14:textId="77777777" w:rsidR="00FE2A6F" w:rsidRDefault="00A762F3">
    <w:pPr>
      <w:pStyle w:val="FooterLeft"/>
    </w:pPr>
    <w:r>
      <w:tab/>
    </w:r>
    <w:r>
      <w:rPr>
        <w:rFonts w:ascii="Consolas" w:eastAsia="Consolas" w:hAnsi="Consolas" w:cs="Consolas"/>
        <w:sz w:val="12"/>
      </w:rPr>
      <w:t xml:space="preserve">   Created: 2026-04-18 15:55:35 [EST]</w:t>
    </w:r>
  </w:p>
  <w:p w14:paraId="7A04C9AE" w14:textId="77777777" w:rsidR="00FE2A6F" w:rsidRDefault="00A762F3">
    <w:pPr>
      <w:pStyle w:val="FooterLeft"/>
    </w:pPr>
    <w:r>
      <w:t>(Supp. No. 173)</w:t>
    </w:r>
  </w:p>
  <w:p w14:paraId="7A04C9AF" w14:textId="0F417718" w:rsidR="00FE2A6F" w:rsidRDefault="00A762F3">
    <w:pPr>
      <w:pStyle w:val="FooterCenter"/>
    </w:pPr>
    <w:r>
      <w:cr/>
      <w:t xml:space="preserve">Page </w:t>
    </w:r>
    <w:r>
      <w:fldChar w:fldCharType="begin"/>
    </w:r>
    <w:r>
      <w:instrText>PAGE \* MERGEFORMAT</w:instrText>
    </w:r>
    <w:r>
      <w:fldChar w:fldCharType="separate"/>
    </w:r>
    <w:r w:rsidR="004512E9">
      <w:rPr>
        <w:noProof/>
      </w:rPr>
      <w:t>43</w:t>
    </w:r>
    <w:r>
      <w:fldChar w:fldCharType="end"/>
    </w:r>
    <w:r>
      <w:t xml:space="preserve"> of </w:t>
    </w:r>
    <w:r>
      <w:fldChar w:fldCharType="begin"/>
    </w:r>
    <w:r>
      <w:instrText>NUMPAGES \* MERGEFORMAT</w:instrText>
    </w:r>
    <w:r>
      <w:fldChar w:fldCharType="separate"/>
    </w:r>
    <w:r w:rsidR="004512E9">
      <w:rPr>
        <w:noProof/>
      </w:rPr>
      <w:t>44</w:t>
    </w:r>
    <w:r>
      <w:fldChar w:fldCharType="end"/>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2" w14:textId="77777777" w:rsidR="00FE2A6F" w:rsidRDefault="00FE2A6F">
    <w:pPr>
      <w:pStyle w:val="FooterCenter"/>
      <w:pBdr>
        <w:bottom w:val="single" w:sz="4" w:space="0" w:color="auto"/>
      </w:pBdr>
    </w:pPr>
  </w:p>
  <w:p w14:paraId="7A04C9B3" w14:textId="77777777" w:rsidR="00FE2A6F" w:rsidRDefault="00A762F3">
    <w:pPr>
      <w:pStyle w:val="FooterLeft"/>
    </w:pPr>
    <w:r>
      <w:tab/>
    </w:r>
    <w:r>
      <w:rPr>
        <w:rFonts w:ascii="Consolas" w:eastAsia="Consolas" w:hAnsi="Consolas" w:cs="Consolas"/>
        <w:sz w:val="12"/>
      </w:rPr>
      <w:t xml:space="preserve">   Created: 2026-04-18 15:55:35 [EST]</w:t>
    </w:r>
  </w:p>
  <w:p w14:paraId="7A04C9B4" w14:textId="77777777" w:rsidR="00FE2A6F" w:rsidRDefault="00A762F3">
    <w:pPr>
      <w:pStyle w:val="FooterLeft"/>
    </w:pPr>
    <w:r>
      <w:t>(Supp. No. 173)</w:t>
    </w:r>
  </w:p>
  <w:p w14:paraId="7A04C9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8" w14:textId="77777777" w:rsidR="00FE2A6F" w:rsidRDefault="00FE2A6F">
    <w:pPr>
      <w:pStyle w:val="FooterCenter"/>
      <w:pBdr>
        <w:bottom w:val="single" w:sz="4" w:space="0" w:color="auto"/>
      </w:pBdr>
    </w:pPr>
  </w:p>
  <w:p w14:paraId="7A04C9B9" w14:textId="77777777" w:rsidR="00FE2A6F" w:rsidRDefault="00A762F3">
    <w:pPr>
      <w:pStyle w:val="FooterLeft"/>
    </w:pPr>
    <w:r>
      <w:tab/>
    </w:r>
    <w:r>
      <w:rPr>
        <w:rFonts w:ascii="Consolas" w:eastAsia="Consolas" w:hAnsi="Consolas" w:cs="Consolas"/>
        <w:sz w:val="12"/>
      </w:rPr>
      <w:t xml:space="preserve">   Created: 2026-04-18 15:55:35 [EST]</w:t>
    </w:r>
  </w:p>
  <w:p w14:paraId="7A04C9BA" w14:textId="77777777" w:rsidR="00FE2A6F" w:rsidRDefault="00A762F3">
    <w:pPr>
      <w:pStyle w:val="FooterLeft"/>
    </w:pPr>
    <w:r>
      <w:t>(Supp. No. 173)</w:t>
    </w:r>
  </w:p>
  <w:p w14:paraId="7A04C9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E" w14:textId="77777777" w:rsidR="00FE2A6F" w:rsidRDefault="00FE2A6F">
    <w:pPr>
      <w:pStyle w:val="FooterCenter"/>
      <w:pBdr>
        <w:bottom w:val="single" w:sz="4" w:space="0" w:color="auto"/>
      </w:pBdr>
    </w:pPr>
  </w:p>
  <w:p w14:paraId="7A04C9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C0" w14:textId="77777777" w:rsidR="00FE2A6F" w:rsidRDefault="00A762F3">
    <w:pPr>
      <w:pStyle w:val="FooterLeft"/>
    </w:pPr>
    <w:r>
      <w:t>(Supp. No. 173)</w:t>
    </w:r>
  </w:p>
  <w:p w14:paraId="7A04C9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4" w14:textId="77777777" w:rsidR="00FE2A6F" w:rsidRDefault="00FE2A6F">
    <w:pPr>
      <w:pStyle w:val="FooterCenter"/>
      <w:pBdr>
        <w:bottom w:val="single" w:sz="4" w:space="0" w:color="auto"/>
      </w:pBdr>
    </w:pPr>
  </w:p>
  <w:p w14:paraId="7A04C9C5" w14:textId="77777777" w:rsidR="00FE2A6F" w:rsidRDefault="00A762F3">
    <w:pPr>
      <w:pStyle w:val="FooterLeft"/>
    </w:pPr>
    <w:r>
      <w:tab/>
    </w:r>
    <w:r>
      <w:rPr>
        <w:rFonts w:ascii="Consolas" w:eastAsia="Consolas" w:hAnsi="Consolas" w:cs="Consolas"/>
        <w:sz w:val="12"/>
      </w:rPr>
      <w:t xml:space="preserve">   Created: 2026-04-18 15:55:36 [EST]</w:t>
    </w:r>
  </w:p>
  <w:p w14:paraId="7A04C9C6" w14:textId="77777777" w:rsidR="00FE2A6F" w:rsidRDefault="00A762F3">
    <w:pPr>
      <w:pStyle w:val="FooterLeft"/>
    </w:pPr>
    <w:r>
      <w:t>(Supp. No. 173)</w:t>
    </w:r>
  </w:p>
  <w:p w14:paraId="7A04C9C7" w14:textId="71FCACAE" w:rsidR="00FE2A6F" w:rsidRDefault="00A762F3">
    <w:pPr>
      <w:pStyle w:val="FooterCenter"/>
    </w:pPr>
    <w:r>
      <w:cr/>
      <w:t xml:space="preserve">Page </w:t>
    </w:r>
    <w:r>
      <w:fldChar w:fldCharType="begin"/>
    </w:r>
    <w:r>
      <w:instrText>PAGE \* MERGEFORMAT</w:instrText>
    </w:r>
    <w:r>
      <w:fldChar w:fldCharType="separate"/>
    </w:r>
    <w:r w:rsidR="004512E9">
      <w:rPr>
        <w:noProof/>
      </w:rPr>
      <w:t>44</w:t>
    </w:r>
    <w:r>
      <w:fldChar w:fldCharType="end"/>
    </w:r>
    <w:r>
      <w:t xml:space="preserve"> of </w:t>
    </w:r>
    <w:r>
      <w:fldChar w:fldCharType="begin"/>
    </w:r>
    <w:r>
      <w:instrText>NUMPAGES \* MERGEFORMAT</w:instrText>
    </w:r>
    <w:r>
      <w:fldChar w:fldCharType="separate"/>
    </w:r>
    <w:r w:rsidR="004512E9">
      <w:rPr>
        <w:noProof/>
      </w:rPr>
      <w:t>45</w:t>
    </w:r>
    <w: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A" w14:textId="77777777" w:rsidR="00FE2A6F" w:rsidRDefault="00FE2A6F">
    <w:pPr>
      <w:pStyle w:val="FooterCenter"/>
      <w:pBdr>
        <w:bottom w:val="single" w:sz="4" w:space="0" w:color="auto"/>
      </w:pBdr>
    </w:pPr>
  </w:p>
  <w:p w14:paraId="7A04C9CB" w14:textId="77777777" w:rsidR="00FE2A6F" w:rsidRDefault="00A762F3">
    <w:pPr>
      <w:pStyle w:val="FooterLeft"/>
    </w:pPr>
    <w:r>
      <w:tab/>
    </w:r>
    <w:r>
      <w:rPr>
        <w:rFonts w:ascii="Consolas" w:eastAsia="Consolas" w:hAnsi="Consolas" w:cs="Consolas"/>
        <w:sz w:val="12"/>
      </w:rPr>
      <w:t xml:space="preserve">   Created: 2026-04-18 15:55:36 [EST]</w:t>
    </w:r>
  </w:p>
  <w:p w14:paraId="7A04C9CC" w14:textId="77777777" w:rsidR="00FE2A6F" w:rsidRDefault="00A762F3">
    <w:pPr>
      <w:pStyle w:val="FooterLeft"/>
    </w:pPr>
    <w:r>
      <w:t>(Supp. No. 173)</w:t>
    </w:r>
  </w:p>
  <w:p w14:paraId="7A04C9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0" w14:textId="77777777" w:rsidR="00FE2A6F" w:rsidRDefault="00FE2A6F">
    <w:pPr>
      <w:pStyle w:val="FooterCenter"/>
      <w:pBdr>
        <w:bottom w:val="single" w:sz="4" w:space="0" w:color="auto"/>
      </w:pBdr>
    </w:pPr>
  </w:p>
  <w:p w14:paraId="7A04C9D1" w14:textId="77777777" w:rsidR="00FE2A6F" w:rsidRDefault="00A762F3">
    <w:pPr>
      <w:pStyle w:val="FooterLeft"/>
    </w:pPr>
    <w:r>
      <w:tab/>
    </w:r>
    <w:r>
      <w:rPr>
        <w:rFonts w:ascii="Consolas" w:eastAsia="Consolas" w:hAnsi="Consolas" w:cs="Consolas"/>
        <w:sz w:val="12"/>
      </w:rPr>
      <w:t xml:space="preserve">   Created: 2026-04-18 15:55:36 [EST]</w:t>
    </w:r>
  </w:p>
  <w:p w14:paraId="7A04C9D2" w14:textId="77777777" w:rsidR="00FE2A6F" w:rsidRDefault="00A762F3">
    <w:pPr>
      <w:pStyle w:val="FooterLeft"/>
    </w:pPr>
    <w:r>
      <w:t>(Supp. No. 173)</w:t>
    </w:r>
  </w:p>
  <w:p w14:paraId="7A04C9D3" w14:textId="226BB3AC" w:rsidR="00FE2A6F" w:rsidRDefault="00A762F3">
    <w:pPr>
      <w:pStyle w:val="FooterCenter"/>
    </w:pPr>
    <w:r>
      <w:cr/>
      <w:t xml:space="preserve">Page </w:t>
    </w:r>
    <w:r>
      <w:fldChar w:fldCharType="begin"/>
    </w:r>
    <w:r>
      <w:instrText>PAGE \* MERGEFORMAT</w:instrText>
    </w:r>
    <w:r>
      <w:fldChar w:fldCharType="separate"/>
    </w:r>
    <w:r w:rsidR="004512E9">
      <w:rPr>
        <w:noProof/>
      </w:rPr>
      <w:t>45</w:t>
    </w:r>
    <w:r>
      <w:fldChar w:fldCharType="end"/>
    </w:r>
    <w:r>
      <w:t xml:space="preserve"> of </w:t>
    </w:r>
    <w:r>
      <w:fldChar w:fldCharType="begin"/>
    </w:r>
    <w:r>
      <w:instrText>NUMPAGES \* MERGEFORMAT</w:instrText>
    </w:r>
    <w:r>
      <w:fldChar w:fldCharType="separate"/>
    </w:r>
    <w:r w:rsidR="004512E9">
      <w:rPr>
        <w:noProof/>
      </w:rPr>
      <w:t>46</w:t>
    </w:r>
    <w:r>
      <w:fldChar w:fldCharType="end"/>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6" w14:textId="77777777" w:rsidR="00FE2A6F" w:rsidRDefault="00FE2A6F">
    <w:pPr>
      <w:pStyle w:val="FooterCenter"/>
      <w:pBdr>
        <w:bottom w:val="single" w:sz="4" w:space="0" w:color="auto"/>
      </w:pBdr>
    </w:pPr>
  </w:p>
  <w:p w14:paraId="7A04C9D7" w14:textId="77777777" w:rsidR="00FE2A6F" w:rsidRDefault="00A762F3">
    <w:pPr>
      <w:pStyle w:val="FooterLeft"/>
    </w:pPr>
    <w:r>
      <w:tab/>
    </w:r>
    <w:r>
      <w:rPr>
        <w:rFonts w:ascii="Consolas" w:eastAsia="Consolas" w:hAnsi="Consolas" w:cs="Consolas"/>
        <w:sz w:val="12"/>
      </w:rPr>
      <w:t xml:space="preserve">   Created: 2026-04-18 15:55:36 [EST]</w:t>
    </w:r>
  </w:p>
  <w:p w14:paraId="7A04C9D8" w14:textId="77777777" w:rsidR="00FE2A6F" w:rsidRDefault="00A762F3">
    <w:pPr>
      <w:pStyle w:val="FooterLeft"/>
    </w:pPr>
    <w:r>
      <w:t>(Supp. No. 173)</w:t>
    </w:r>
  </w:p>
  <w:p w14:paraId="7A04C9D9" w14:textId="479E2F18" w:rsidR="00FE2A6F" w:rsidRDefault="00A762F3">
    <w:pPr>
      <w:pStyle w:val="FooterCenter"/>
    </w:pPr>
    <w:r>
      <w:cr/>
      <w:t xml:space="preserve">Page </w:t>
    </w:r>
    <w:r>
      <w:fldChar w:fldCharType="begin"/>
    </w:r>
    <w:r>
      <w:instrText>PAGE \* MERGEFORMAT</w:instrText>
    </w:r>
    <w:r>
      <w:fldChar w:fldCharType="separate"/>
    </w:r>
    <w:r w:rsidR="004512E9">
      <w:rPr>
        <w:noProof/>
      </w:rPr>
      <w:t>46</w:t>
    </w:r>
    <w:r>
      <w:fldChar w:fldCharType="end"/>
    </w:r>
    <w:r>
      <w:t xml:space="preserve"> of </w:t>
    </w:r>
    <w:r>
      <w:fldChar w:fldCharType="begin"/>
    </w:r>
    <w:r>
      <w:instrText>NUMPAGES \* MERGEFORMAT</w:instrText>
    </w:r>
    <w:r>
      <w:fldChar w:fldCharType="separate"/>
    </w:r>
    <w:r w:rsidR="004512E9">
      <w:rPr>
        <w:noProof/>
      </w:rPr>
      <w:t>47</w:t>
    </w:r>
    <w: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C" w14:textId="77777777" w:rsidR="00FE2A6F" w:rsidRDefault="00FE2A6F">
    <w:pPr>
      <w:pStyle w:val="FooterCenter"/>
      <w:pBdr>
        <w:bottom w:val="single" w:sz="4" w:space="0" w:color="auto"/>
      </w:pBdr>
    </w:pPr>
  </w:p>
  <w:p w14:paraId="7A04C9DD" w14:textId="77777777" w:rsidR="00FE2A6F" w:rsidRDefault="00A762F3">
    <w:pPr>
      <w:pStyle w:val="FooterLeft"/>
    </w:pPr>
    <w:r>
      <w:tab/>
    </w:r>
    <w:r>
      <w:rPr>
        <w:rFonts w:ascii="Consolas" w:eastAsia="Consolas" w:hAnsi="Consolas" w:cs="Consolas"/>
        <w:sz w:val="12"/>
      </w:rPr>
      <w:t xml:space="preserve">   Created: 2026-04-18 15:55:36 [EST]</w:t>
    </w:r>
  </w:p>
  <w:p w14:paraId="7A04C9DE" w14:textId="77777777" w:rsidR="00FE2A6F" w:rsidRDefault="00A762F3">
    <w:pPr>
      <w:pStyle w:val="FooterLeft"/>
    </w:pPr>
    <w:r>
      <w:t>(Supp. No. 173)</w:t>
    </w:r>
  </w:p>
  <w:p w14:paraId="7A04C9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2" w14:textId="77777777" w:rsidR="00FE2A6F" w:rsidRDefault="00FE2A6F">
    <w:pPr>
      <w:pStyle w:val="FooterCenter"/>
      <w:pBdr>
        <w:bottom w:val="single" w:sz="4" w:space="0" w:color="auto"/>
      </w:pBdr>
    </w:pPr>
  </w:p>
  <w:p w14:paraId="7A04C9E3" w14:textId="77777777" w:rsidR="00FE2A6F" w:rsidRDefault="00A762F3">
    <w:pPr>
      <w:pStyle w:val="FooterLeft"/>
    </w:pPr>
    <w:r>
      <w:tab/>
    </w:r>
    <w:r>
      <w:rPr>
        <w:rFonts w:ascii="Consolas" w:eastAsia="Consolas" w:hAnsi="Consolas" w:cs="Consolas"/>
        <w:sz w:val="12"/>
      </w:rPr>
      <w:t xml:space="preserve">   Created: 2026-04-18 15:55:36 [EST]</w:t>
    </w:r>
  </w:p>
  <w:p w14:paraId="7A04C9E4" w14:textId="77777777" w:rsidR="00FE2A6F" w:rsidRDefault="00A762F3">
    <w:pPr>
      <w:pStyle w:val="FooterLeft"/>
    </w:pPr>
    <w:r>
      <w:t>(Supp. No. 173)</w:t>
    </w:r>
  </w:p>
  <w:p w14:paraId="7A04C9E5" w14:textId="788B527C" w:rsidR="00FE2A6F" w:rsidRDefault="00A762F3">
    <w:pPr>
      <w:pStyle w:val="FooterCenter"/>
    </w:pPr>
    <w:r>
      <w:cr/>
      <w:t xml:space="preserve">Page </w:t>
    </w:r>
    <w:r>
      <w:fldChar w:fldCharType="begin"/>
    </w:r>
    <w:r>
      <w:instrText>PAGE \* MERGEFORMAT</w:instrText>
    </w:r>
    <w:r>
      <w:fldChar w:fldCharType="separate"/>
    </w:r>
    <w:r w:rsidR="004512E9">
      <w:rPr>
        <w:noProof/>
      </w:rPr>
      <w:t>47</w:t>
    </w:r>
    <w:r>
      <w:fldChar w:fldCharType="end"/>
    </w:r>
    <w:r>
      <w:t xml:space="preserve"> of </w:t>
    </w:r>
    <w:r>
      <w:fldChar w:fldCharType="begin"/>
    </w:r>
    <w:r>
      <w:instrText>NUMPAGES \* MERGEFORMAT</w:instrText>
    </w:r>
    <w:r>
      <w:fldChar w:fldCharType="separate"/>
    </w:r>
    <w:r w:rsidR="004512E9">
      <w:rPr>
        <w:noProof/>
      </w:rPr>
      <w:t>48</w:t>
    </w:r>
    <w: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8" w14:textId="77777777" w:rsidR="00FE2A6F" w:rsidRDefault="00FE2A6F">
    <w:pPr>
      <w:pStyle w:val="FooterCenter"/>
      <w:pBdr>
        <w:bottom w:val="single" w:sz="4" w:space="0" w:color="auto"/>
      </w:pBdr>
    </w:pPr>
  </w:p>
  <w:p w14:paraId="7A04C9E9" w14:textId="77777777" w:rsidR="00FE2A6F" w:rsidRDefault="00A762F3">
    <w:pPr>
      <w:pStyle w:val="FooterLeft"/>
    </w:pPr>
    <w:r>
      <w:tab/>
    </w:r>
    <w:r>
      <w:rPr>
        <w:rFonts w:ascii="Consolas" w:eastAsia="Consolas" w:hAnsi="Consolas" w:cs="Consolas"/>
        <w:sz w:val="12"/>
      </w:rPr>
      <w:t xml:space="preserve">   Created: 2026-04-18 15:55:36 [EST]</w:t>
    </w:r>
  </w:p>
  <w:p w14:paraId="7A04C9EA" w14:textId="77777777" w:rsidR="00FE2A6F" w:rsidRDefault="00A762F3">
    <w:pPr>
      <w:pStyle w:val="FooterLeft"/>
    </w:pPr>
    <w:r>
      <w:t>(Supp. No. 173)</w:t>
    </w:r>
  </w:p>
  <w:p w14:paraId="7A04C9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E" w14:textId="77777777" w:rsidR="00FE2A6F" w:rsidRDefault="00FE2A6F">
    <w:pPr>
      <w:pStyle w:val="FooterCenter"/>
      <w:pBdr>
        <w:bottom w:val="single" w:sz="4" w:space="0" w:color="auto"/>
      </w:pBdr>
    </w:pPr>
  </w:p>
  <w:p w14:paraId="7A04C9EF" w14:textId="77777777" w:rsidR="00FE2A6F" w:rsidRDefault="00A762F3">
    <w:pPr>
      <w:pStyle w:val="FooterLeft"/>
    </w:pPr>
    <w:r>
      <w:tab/>
    </w:r>
    <w:r>
      <w:rPr>
        <w:rFonts w:ascii="Consolas" w:eastAsia="Consolas" w:hAnsi="Consolas" w:cs="Consolas"/>
        <w:sz w:val="12"/>
      </w:rPr>
      <w:t xml:space="preserve">   Created: 2026-04-18 15:55:36 [EST]</w:t>
    </w:r>
  </w:p>
  <w:p w14:paraId="7A04C9F0" w14:textId="77777777" w:rsidR="00FE2A6F" w:rsidRDefault="00A762F3">
    <w:pPr>
      <w:pStyle w:val="FooterLeft"/>
    </w:pPr>
    <w:r>
      <w:t>(Supp. No. 173)</w:t>
    </w:r>
  </w:p>
  <w:p w14:paraId="7A04C9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4" w14:textId="77777777" w:rsidR="00FE2A6F" w:rsidRDefault="00FE2A6F">
    <w:pPr>
      <w:pStyle w:val="FooterCenter"/>
      <w:pBdr>
        <w:bottom w:val="single" w:sz="4" w:space="0" w:color="auto"/>
      </w:pBdr>
    </w:pPr>
  </w:p>
  <w:p w14:paraId="7A04C9F5" w14:textId="77777777" w:rsidR="00FE2A6F" w:rsidRDefault="00A762F3">
    <w:pPr>
      <w:pStyle w:val="FooterLeft"/>
    </w:pPr>
    <w:r>
      <w:tab/>
    </w:r>
    <w:r>
      <w:rPr>
        <w:rFonts w:ascii="Consolas" w:eastAsia="Consolas" w:hAnsi="Consolas" w:cs="Consolas"/>
        <w:sz w:val="12"/>
      </w:rPr>
      <w:t xml:space="preserve">   Created: 2026-04-18 15:55:36 [EST]</w:t>
    </w:r>
  </w:p>
  <w:p w14:paraId="7A04C9F6" w14:textId="77777777" w:rsidR="00FE2A6F" w:rsidRDefault="00A762F3">
    <w:pPr>
      <w:pStyle w:val="FooterLeft"/>
    </w:pPr>
    <w:r>
      <w:t>(Supp. No. 173)</w:t>
    </w:r>
  </w:p>
  <w:p w14:paraId="7A04C9F7" w14:textId="545E8EC9" w:rsidR="00FE2A6F" w:rsidRDefault="00A762F3">
    <w:pPr>
      <w:pStyle w:val="FooterCenter"/>
    </w:pPr>
    <w:r>
      <w:cr/>
      <w:t xml:space="preserve">Page </w:t>
    </w:r>
    <w:r>
      <w:fldChar w:fldCharType="begin"/>
    </w:r>
    <w:r>
      <w:instrText>PAGE \* MERGEFORMAT</w:instrText>
    </w:r>
    <w:r>
      <w:fldChar w:fldCharType="separate"/>
    </w:r>
    <w:r w:rsidR="004512E9">
      <w:rPr>
        <w:noProof/>
      </w:rPr>
      <w:t>48</w:t>
    </w:r>
    <w:r>
      <w:fldChar w:fldCharType="end"/>
    </w:r>
    <w:r>
      <w:t xml:space="preserve"> of </w:t>
    </w:r>
    <w:r>
      <w:fldChar w:fldCharType="begin"/>
    </w:r>
    <w:r>
      <w:instrText>NUMPAGES \* MERGEFORMAT</w:instrText>
    </w:r>
    <w:r>
      <w:fldChar w:fldCharType="separate"/>
    </w:r>
    <w:r w:rsidR="004512E9">
      <w:rPr>
        <w:noProof/>
      </w:rPr>
      <w:t>49</w:t>
    </w:r>
    <w:r>
      <w:fldChar w:fldCharType="end"/>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A" w14:textId="77777777" w:rsidR="00FE2A6F" w:rsidRDefault="00FE2A6F">
    <w:pPr>
      <w:pStyle w:val="FooterCenter"/>
      <w:pBdr>
        <w:bottom w:val="single" w:sz="4" w:space="0" w:color="auto"/>
      </w:pBdr>
    </w:pPr>
  </w:p>
  <w:p w14:paraId="7A04C9FB" w14:textId="77777777" w:rsidR="00FE2A6F" w:rsidRDefault="00A762F3">
    <w:pPr>
      <w:pStyle w:val="FooterLeft"/>
    </w:pPr>
    <w:r>
      <w:tab/>
    </w:r>
    <w:r>
      <w:rPr>
        <w:rFonts w:ascii="Consolas" w:eastAsia="Consolas" w:hAnsi="Consolas" w:cs="Consolas"/>
        <w:sz w:val="12"/>
      </w:rPr>
      <w:t xml:space="preserve">   Created: 2026-04-18 15:55:36 [EST]</w:t>
    </w:r>
  </w:p>
  <w:p w14:paraId="7A04C9FC" w14:textId="77777777" w:rsidR="00FE2A6F" w:rsidRDefault="00A762F3">
    <w:pPr>
      <w:pStyle w:val="FooterLeft"/>
    </w:pPr>
    <w:r>
      <w:t>(Supp. No. 173)</w:t>
    </w:r>
  </w:p>
  <w:p w14:paraId="7A04C9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0" w14:textId="77777777" w:rsidR="00FE2A6F" w:rsidRDefault="00FE2A6F">
    <w:pPr>
      <w:pStyle w:val="FooterCenter"/>
      <w:pBdr>
        <w:bottom w:val="single" w:sz="4" w:space="0" w:color="auto"/>
      </w:pBdr>
    </w:pPr>
  </w:p>
  <w:p w14:paraId="7A04CA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02" w14:textId="77777777" w:rsidR="00FE2A6F" w:rsidRDefault="00A762F3">
    <w:pPr>
      <w:pStyle w:val="FooterLeft"/>
    </w:pPr>
    <w:r>
      <w:t>(Supp. No. 173)</w:t>
    </w:r>
  </w:p>
  <w:p w14:paraId="7A04CA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6" w14:textId="77777777" w:rsidR="00FE2A6F" w:rsidRDefault="00FE2A6F">
    <w:pPr>
      <w:pStyle w:val="FooterCenter"/>
      <w:pBdr>
        <w:bottom w:val="single" w:sz="4" w:space="0" w:color="auto"/>
      </w:pBdr>
    </w:pPr>
  </w:p>
  <w:p w14:paraId="7A04CA07" w14:textId="77777777" w:rsidR="00FE2A6F" w:rsidRDefault="00A762F3">
    <w:pPr>
      <w:pStyle w:val="FooterLeft"/>
    </w:pPr>
    <w:r>
      <w:tab/>
    </w:r>
    <w:r>
      <w:rPr>
        <w:rFonts w:ascii="Consolas" w:eastAsia="Consolas" w:hAnsi="Consolas" w:cs="Consolas"/>
        <w:sz w:val="12"/>
      </w:rPr>
      <w:t xml:space="preserve">   Created: 2026-04-18 15:55:36 [EST]</w:t>
    </w:r>
  </w:p>
  <w:p w14:paraId="7A04CA08" w14:textId="77777777" w:rsidR="00FE2A6F" w:rsidRDefault="00A762F3">
    <w:pPr>
      <w:pStyle w:val="FooterLeft"/>
    </w:pPr>
    <w:r>
      <w:t>(Supp. No. 173)</w:t>
    </w:r>
  </w:p>
  <w:p w14:paraId="7A04CA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C" w14:textId="77777777" w:rsidR="00FE2A6F" w:rsidRDefault="00FE2A6F">
    <w:pPr>
      <w:pStyle w:val="FooterCenter"/>
      <w:pBdr>
        <w:bottom w:val="single" w:sz="4" w:space="0" w:color="auto"/>
      </w:pBdr>
    </w:pPr>
  </w:p>
  <w:p w14:paraId="7A04CA0D" w14:textId="77777777" w:rsidR="00FE2A6F" w:rsidRDefault="00A762F3">
    <w:pPr>
      <w:pStyle w:val="FooterLeft"/>
    </w:pPr>
    <w:r>
      <w:tab/>
    </w:r>
    <w:r>
      <w:rPr>
        <w:rFonts w:ascii="Consolas" w:eastAsia="Consolas" w:hAnsi="Consolas" w:cs="Consolas"/>
        <w:sz w:val="12"/>
      </w:rPr>
      <w:t xml:space="preserve">   Created: 2026-04-18 15:55:36 [EST]</w:t>
    </w:r>
  </w:p>
  <w:p w14:paraId="7A04CA0E" w14:textId="77777777" w:rsidR="00FE2A6F" w:rsidRDefault="00A762F3">
    <w:pPr>
      <w:pStyle w:val="FooterLeft"/>
    </w:pPr>
    <w:r>
      <w:t>(Supp. No. 173)</w:t>
    </w:r>
  </w:p>
  <w:p w14:paraId="7A04CA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2" w14:textId="77777777" w:rsidR="00FE2A6F" w:rsidRDefault="00FE2A6F">
    <w:pPr>
      <w:pStyle w:val="FooterCenter"/>
      <w:pBdr>
        <w:bottom w:val="single" w:sz="4" w:space="0" w:color="auto"/>
      </w:pBdr>
    </w:pPr>
  </w:p>
  <w:p w14:paraId="7A04CA13" w14:textId="77777777" w:rsidR="00FE2A6F" w:rsidRDefault="00A762F3">
    <w:pPr>
      <w:pStyle w:val="FooterLeft"/>
    </w:pPr>
    <w:r>
      <w:tab/>
    </w:r>
    <w:r>
      <w:rPr>
        <w:rFonts w:ascii="Consolas" w:eastAsia="Consolas" w:hAnsi="Consolas" w:cs="Consolas"/>
        <w:sz w:val="12"/>
      </w:rPr>
      <w:t xml:space="preserve">   Created: 2026-04-18 15:55:36 [EST]</w:t>
    </w:r>
  </w:p>
  <w:p w14:paraId="7A04CA14" w14:textId="77777777" w:rsidR="00FE2A6F" w:rsidRDefault="00A762F3">
    <w:pPr>
      <w:pStyle w:val="FooterLeft"/>
    </w:pPr>
    <w:r>
      <w:t>(Supp. No. 173)</w:t>
    </w:r>
  </w:p>
  <w:p w14:paraId="7A04CA15" w14:textId="5D2B575F" w:rsidR="00FE2A6F" w:rsidRDefault="00A762F3">
    <w:pPr>
      <w:pStyle w:val="FooterCenter"/>
    </w:pPr>
    <w:r>
      <w:cr/>
      <w:t xml:space="preserve">Page </w:t>
    </w:r>
    <w:r>
      <w:fldChar w:fldCharType="begin"/>
    </w:r>
    <w:r>
      <w:instrText>PAGE \* MERGEFORMAT</w:instrText>
    </w:r>
    <w:r>
      <w:fldChar w:fldCharType="separate"/>
    </w:r>
    <w:r w:rsidR="004512E9">
      <w:rPr>
        <w:noProof/>
      </w:rPr>
      <w:t>49</w:t>
    </w:r>
    <w:r>
      <w:fldChar w:fldCharType="end"/>
    </w:r>
    <w:r>
      <w:t xml:space="preserve"> of </w:t>
    </w:r>
    <w:r>
      <w:fldChar w:fldCharType="begin"/>
    </w:r>
    <w:r>
      <w:instrText>NUMPAGES \* MERGEFORMAT</w:instrText>
    </w:r>
    <w:r>
      <w:fldChar w:fldCharType="separate"/>
    </w:r>
    <w:r w:rsidR="004512E9">
      <w:rPr>
        <w:noProof/>
      </w:rPr>
      <w:t>50</w:t>
    </w:r>
    <w: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8" w14:textId="77777777" w:rsidR="00FE2A6F" w:rsidRDefault="00FE2A6F">
    <w:pPr>
      <w:pStyle w:val="FooterCenter"/>
      <w:pBdr>
        <w:bottom w:val="single" w:sz="4" w:space="0" w:color="auto"/>
      </w:pBdr>
    </w:pPr>
  </w:p>
  <w:p w14:paraId="7A04CA19" w14:textId="77777777" w:rsidR="00FE2A6F" w:rsidRDefault="00A762F3">
    <w:pPr>
      <w:pStyle w:val="FooterLeft"/>
    </w:pPr>
    <w:r>
      <w:tab/>
    </w:r>
    <w:r>
      <w:rPr>
        <w:rFonts w:ascii="Consolas" w:eastAsia="Consolas" w:hAnsi="Consolas" w:cs="Consolas"/>
        <w:sz w:val="12"/>
      </w:rPr>
      <w:t xml:space="preserve">   Created: 2026-04-18 15:55:36 [EST]</w:t>
    </w:r>
  </w:p>
  <w:p w14:paraId="7A04CA1A" w14:textId="77777777" w:rsidR="00FE2A6F" w:rsidRDefault="00A762F3">
    <w:pPr>
      <w:pStyle w:val="FooterLeft"/>
    </w:pPr>
    <w:r>
      <w:t>(Supp. No. 173)</w:t>
    </w:r>
  </w:p>
  <w:p w14:paraId="7A04CA1B" w14:textId="0BCD54F6" w:rsidR="00FE2A6F" w:rsidRDefault="00A762F3">
    <w:pPr>
      <w:pStyle w:val="FooterCenter"/>
    </w:pPr>
    <w:r>
      <w:cr/>
      <w:t xml:space="preserve">Page </w:t>
    </w:r>
    <w:r>
      <w:fldChar w:fldCharType="begin"/>
    </w:r>
    <w:r>
      <w:instrText>PAGE \* MERGEFORMAT</w:instrText>
    </w:r>
    <w:r>
      <w:fldChar w:fldCharType="separate"/>
    </w:r>
    <w:r w:rsidR="004512E9">
      <w:rPr>
        <w:noProof/>
      </w:rPr>
      <w:t>50</w:t>
    </w:r>
    <w:r>
      <w:fldChar w:fldCharType="end"/>
    </w:r>
    <w:r>
      <w:t xml:space="preserve"> of </w:t>
    </w:r>
    <w:r>
      <w:fldChar w:fldCharType="begin"/>
    </w:r>
    <w:r>
      <w:instrText>NUMPAGES \* MERGEFORMAT</w:instrText>
    </w:r>
    <w:r>
      <w:fldChar w:fldCharType="separate"/>
    </w:r>
    <w:r w:rsidR="004512E9">
      <w:rPr>
        <w:noProof/>
      </w:rPr>
      <w:t>51</w:t>
    </w:r>
    <w:r>
      <w:fldChar w:fldCharType="end"/>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E" w14:textId="77777777" w:rsidR="00FE2A6F" w:rsidRDefault="00FE2A6F">
    <w:pPr>
      <w:pStyle w:val="FooterCenter"/>
      <w:pBdr>
        <w:bottom w:val="single" w:sz="4" w:space="0" w:color="auto"/>
      </w:pBdr>
    </w:pPr>
  </w:p>
  <w:p w14:paraId="7A04CA1F" w14:textId="77777777" w:rsidR="00FE2A6F" w:rsidRDefault="00A762F3">
    <w:pPr>
      <w:pStyle w:val="FooterLeft"/>
    </w:pPr>
    <w:r>
      <w:tab/>
    </w:r>
    <w:r>
      <w:rPr>
        <w:rFonts w:ascii="Consolas" w:eastAsia="Consolas" w:hAnsi="Consolas" w:cs="Consolas"/>
        <w:sz w:val="12"/>
      </w:rPr>
      <w:t xml:space="preserve">   Created: 2026-04-18 15:55:36 [EST]</w:t>
    </w:r>
  </w:p>
  <w:p w14:paraId="7A04CA20" w14:textId="77777777" w:rsidR="00FE2A6F" w:rsidRDefault="00A762F3">
    <w:pPr>
      <w:pStyle w:val="FooterLeft"/>
    </w:pPr>
    <w:r>
      <w:t>(Supp. No. 173)</w:t>
    </w:r>
  </w:p>
  <w:p w14:paraId="7A04CA2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4" w14:textId="77777777" w:rsidR="00FE2A6F" w:rsidRDefault="00FE2A6F">
    <w:pPr>
      <w:pStyle w:val="FooterCenter"/>
      <w:pBdr>
        <w:bottom w:val="single" w:sz="4" w:space="0" w:color="auto"/>
      </w:pBdr>
    </w:pPr>
  </w:p>
  <w:p w14:paraId="7A04CA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6" w14:textId="77777777" w:rsidR="00FE2A6F" w:rsidRDefault="00A762F3">
    <w:pPr>
      <w:pStyle w:val="FooterLeft"/>
    </w:pPr>
    <w:r>
      <w:t>(Supp. No. 173)</w:t>
    </w:r>
  </w:p>
  <w:p w14:paraId="7A04CA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A" w14:textId="77777777" w:rsidR="00FE2A6F" w:rsidRDefault="00FE2A6F">
    <w:pPr>
      <w:pStyle w:val="FooterCenter"/>
      <w:pBdr>
        <w:bottom w:val="single" w:sz="4" w:space="0" w:color="auto"/>
      </w:pBdr>
    </w:pPr>
  </w:p>
  <w:p w14:paraId="7A04CA2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C" w14:textId="77777777" w:rsidR="00FE2A6F" w:rsidRDefault="00A762F3">
    <w:pPr>
      <w:pStyle w:val="FooterLeft"/>
    </w:pPr>
    <w:r>
      <w:t>(Supp. No. 173)</w:t>
    </w:r>
  </w:p>
  <w:p w14:paraId="7A04CA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0" w14:textId="77777777" w:rsidR="00FE2A6F" w:rsidRDefault="00FE2A6F">
    <w:pPr>
      <w:pStyle w:val="FooterCenter"/>
      <w:pBdr>
        <w:bottom w:val="single" w:sz="4" w:space="0" w:color="auto"/>
      </w:pBdr>
    </w:pPr>
  </w:p>
  <w:p w14:paraId="7A04CA31" w14:textId="77777777" w:rsidR="00FE2A6F" w:rsidRDefault="00A762F3">
    <w:pPr>
      <w:pStyle w:val="FooterLeft"/>
    </w:pPr>
    <w:r>
      <w:tab/>
    </w:r>
    <w:r>
      <w:rPr>
        <w:rFonts w:ascii="Consolas" w:eastAsia="Consolas" w:hAnsi="Consolas" w:cs="Consolas"/>
        <w:sz w:val="12"/>
      </w:rPr>
      <w:t xml:space="preserve">   Created: 2026-04-18 15:55:36 [EST]</w:t>
    </w:r>
  </w:p>
  <w:p w14:paraId="7A04CA32" w14:textId="77777777" w:rsidR="00FE2A6F" w:rsidRDefault="00A762F3">
    <w:pPr>
      <w:pStyle w:val="FooterLeft"/>
    </w:pPr>
    <w:r>
      <w:t>(Supp. No. 173)</w:t>
    </w:r>
  </w:p>
  <w:p w14:paraId="7A04CA3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6" w14:textId="77777777" w:rsidR="00FE2A6F" w:rsidRDefault="00FE2A6F">
    <w:pPr>
      <w:pStyle w:val="FooterCenter"/>
      <w:pBdr>
        <w:bottom w:val="single" w:sz="4" w:space="0" w:color="auto"/>
      </w:pBdr>
    </w:pPr>
  </w:p>
  <w:p w14:paraId="7A04CA37" w14:textId="77777777" w:rsidR="00FE2A6F" w:rsidRDefault="00A762F3">
    <w:pPr>
      <w:pStyle w:val="FooterLeft"/>
    </w:pPr>
    <w:r>
      <w:tab/>
    </w:r>
    <w:r>
      <w:rPr>
        <w:rFonts w:ascii="Consolas" w:eastAsia="Consolas" w:hAnsi="Consolas" w:cs="Consolas"/>
        <w:sz w:val="12"/>
      </w:rPr>
      <w:t xml:space="preserve">   Created: 2026-04-18 15:55:36 [EST]</w:t>
    </w:r>
  </w:p>
  <w:p w14:paraId="7A04CA38" w14:textId="77777777" w:rsidR="00FE2A6F" w:rsidRDefault="00A762F3">
    <w:pPr>
      <w:pStyle w:val="FooterLeft"/>
    </w:pPr>
    <w:r>
      <w:t>(Supp. No. 173)</w:t>
    </w:r>
  </w:p>
  <w:p w14:paraId="7A04CA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C" w14:textId="77777777" w:rsidR="00FE2A6F" w:rsidRDefault="00FE2A6F">
    <w:pPr>
      <w:pStyle w:val="FooterCenter"/>
      <w:pBdr>
        <w:bottom w:val="single" w:sz="4" w:space="0" w:color="auto"/>
      </w:pBdr>
    </w:pPr>
  </w:p>
  <w:p w14:paraId="7A04CA3D" w14:textId="77777777" w:rsidR="00FE2A6F" w:rsidRDefault="00A762F3">
    <w:pPr>
      <w:pStyle w:val="FooterLeft"/>
    </w:pPr>
    <w:r>
      <w:tab/>
    </w:r>
    <w:r>
      <w:rPr>
        <w:rFonts w:ascii="Consolas" w:eastAsia="Consolas" w:hAnsi="Consolas" w:cs="Consolas"/>
        <w:sz w:val="12"/>
      </w:rPr>
      <w:t xml:space="preserve">   Created: 2026-04-18 15:55:36 [EST]</w:t>
    </w:r>
  </w:p>
  <w:p w14:paraId="7A04CA3E" w14:textId="77777777" w:rsidR="00FE2A6F" w:rsidRDefault="00A762F3">
    <w:pPr>
      <w:pStyle w:val="FooterLeft"/>
    </w:pPr>
    <w:r>
      <w:t>(Supp. No. 173)</w:t>
    </w:r>
  </w:p>
  <w:p w14:paraId="7A04CA3F" w14:textId="5F450E94" w:rsidR="00FE2A6F" w:rsidRDefault="00A762F3">
    <w:pPr>
      <w:pStyle w:val="FooterCenter"/>
    </w:pPr>
    <w:r>
      <w:cr/>
    </w:r>
    <w:r>
      <w:t xml:space="preserve">Page </w:t>
    </w:r>
    <w:r>
      <w:fldChar w:fldCharType="begin"/>
    </w:r>
    <w:r>
      <w:instrText>PAGE \* MERGEFORMAT</w:instrText>
    </w:r>
    <w:r>
      <w:fldChar w:fldCharType="separate"/>
    </w:r>
    <w:r w:rsidR="004512E9">
      <w:rPr>
        <w:noProof/>
      </w:rPr>
      <w:t>51</w:t>
    </w:r>
    <w:r>
      <w:fldChar w:fldCharType="end"/>
    </w:r>
    <w:r>
      <w:t xml:space="preserve"> of </w:t>
    </w:r>
    <w:r>
      <w:fldChar w:fldCharType="begin"/>
    </w:r>
    <w:r>
      <w:instrText>NUMPAGES \* MERGEFORMAT</w:instrText>
    </w:r>
    <w:r>
      <w:fldChar w:fldCharType="separate"/>
    </w:r>
    <w:r w:rsidR="004512E9">
      <w:rPr>
        <w:noProof/>
      </w:rPr>
      <w:t>52</w:t>
    </w:r>
    <w:r>
      <w:fldChar w:fldCharType="end"/>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2" w14:textId="77777777" w:rsidR="00FE2A6F" w:rsidRDefault="00FE2A6F">
    <w:pPr>
      <w:pStyle w:val="FooterCenter"/>
      <w:pBdr>
        <w:bottom w:val="single" w:sz="4" w:space="0" w:color="auto"/>
      </w:pBdr>
    </w:pPr>
  </w:p>
  <w:p w14:paraId="7A04CA43" w14:textId="77777777" w:rsidR="00FE2A6F" w:rsidRDefault="00A762F3">
    <w:pPr>
      <w:pStyle w:val="FooterLeft"/>
    </w:pPr>
    <w:r>
      <w:tab/>
    </w:r>
    <w:r>
      <w:rPr>
        <w:rFonts w:ascii="Consolas" w:eastAsia="Consolas" w:hAnsi="Consolas" w:cs="Consolas"/>
        <w:sz w:val="12"/>
      </w:rPr>
      <w:t xml:space="preserve">   Created: 2026-04-18 15:55:36 [EST]</w:t>
    </w:r>
  </w:p>
  <w:p w14:paraId="7A04CA44" w14:textId="77777777" w:rsidR="00FE2A6F" w:rsidRDefault="00A762F3">
    <w:pPr>
      <w:pStyle w:val="FooterLeft"/>
    </w:pPr>
    <w:r>
      <w:t>(Supp. No. 173)</w:t>
    </w:r>
  </w:p>
  <w:p w14:paraId="7A04CA45" w14:textId="6694DC89" w:rsidR="00FE2A6F" w:rsidRDefault="00A762F3">
    <w:pPr>
      <w:pStyle w:val="FooterCenter"/>
    </w:pPr>
    <w:r>
      <w:cr/>
      <w:t xml:space="preserve">Page </w:t>
    </w:r>
    <w:r>
      <w:fldChar w:fldCharType="begin"/>
    </w:r>
    <w:r>
      <w:instrText>PAGE \* MERGEFORMAT</w:instrText>
    </w:r>
    <w:r>
      <w:fldChar w:fldCharType="separate"/>
    </w:r>
    <w:r w:rsidR="004512E9">
      <w:rPr>
        <w:noProof/>
      </w:rPr>
      <w:t>52</w:t>
    </w:r>
    <w:r>
      <w:fldChar w:fldCharType="end"/>
    </w:r>
    <w:r>
      <w:t xml:space="preserve"> of </w:t>
    </w:r>
    <w:r>
      <w:fldChar w:fldCharType="begin"/>
    </w:r>
    <w:r>
      <w:instrText>NUMPAGES \* MERGEFORMAT</w:instrText>
    </w:r>
    <w:r>
      <w:fldChar w:fldCharType="separate"/>
    </w:r>
    <w:r w:rsidR="004512E9">
      <w:rPr>
        <w:noProof/>
      </w:rPr>
      <w:t>53</w:t>
    </w:r>
    <w: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8" w14:textId="77777777" w:rsidR="00FE2A6F" w:rsidRDefault="00FE2A6F">
    <w:pPr>
      <w:pStyle w:val="FooterCenter"/>
      <w:pBdr>
        <w:bottom w:val="single" w:sz="4" w:space="0" w:color="auto"/>
      </w:pBdr>
    </w:pPr>
  </w:p>
  <w:p w14:paraId="7A04CA49" w14:textId="77777777" w:rsidR="00FE2A6F" w:rsidRDefault="00A762F3">
    <w:pPr>
      <w:pStyle w:val="FooterLeft"/>
    </w:pPr>
    <w:r>
      <w:tab/>
    </w:r>
    <w:r>
      <w:rPr>
        <w:rFonts w:ascii="Consolas" w:eastAsia="Consolas" w:hAnsi="Consolas" w:cs="Consolas"/>
        <w:sz w:val="12"/>
      </w:rPr>
      <w:t xml:space="preserve">   Created: 2026-04-18 15:55:36 [EST]</w:t>
    </w:r>
  </w:p>
  <w:p w14:paraId="7A04CA4A" w14:textId="77777777" w:rsidR="00FE2A6F" w:rsidRDefault="00A762F3">
    <w:pPr>
      <w:pStyle w:val="FooterLeft"/>
    </w:pPr>
    <w:r>
      <w:t>(Supp. No. 173)</w:t>
    </w:r>
  </w:p>
  <w:p w14:paraId="7A04CA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E" w14:textId="77777777" w:rsidR="00FE2A6F" w:rsidRDefault="00FE2A6F">
    <w:pPr>
      <w:pStyle w:val="FooterCenter"/>
      <w:pBdr>
        <w:bottom w:val="single" w:sz="4" w:space="0" w:color="auto"/>
      </w:pBdr>
    </w:pPr>
  </w:p>
  <w:p w14:paraId="7A04CA4F" w14:textId="77777777" w:rsidR="00FE2A6F" w:rsidRDefault="00A762F3">
    <w:pPr>
      <w:pStyle w:val="FooterLeft"/>
    </w:pPr>
    <w:r>
      <w:tab/>
    </w:r>
    <w:r>
      <w:rPr>
        <w:rFonts w:ascii="Consolas" w:eastAsia="Consolas" w:hAnsi="Consolas" w:cs="Consolas"/>
        <w:sz w:val="12"/>
      </w:rPr>
      <w:t xml:space="preserve">   Created: 2026-04-18 15:55:36 [EST]</w:t>
    </w:r>
  </w:p>
  <w:p w14:paraId="7A04CA50" w14:textId="77777777" w:rsidR="00FE2A6F" w:rsidRDefault="00A762F3">
    <w:pPr>
      <w:pStyle w:val="FooterLeft"/>
    </w:pPr>
    <w:r>
      <w:t>(Supp. No. 173)</w:t>
    </w:r>
  </w:p>
  <w:p w14:paraId="7A04CA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4" w14:textId="77777777" w:rsidR="00FE2A6F" w:rsidRDefault="00FE2A6F">
    <w:pPr>
      <w:pStyle w:val="FooterCenter"/>
      <w:pBdr>
        <w:bottom w:val="single" w:sz="4" w:space="0" w:color="auto"/>
      </w:pBdr>
    </w:pPr>
  </w:p>
  <w:p w14:paraId="7A04CA5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56" w14:textId="77777777" w:rsidR="00FE2A6F" w:rsidRDefault="00A762F3">
    <w:pPr>
      <w:pStyle w:val="FooterLeft"/>
    </w:pPr>
    <w:r>
      <w:t>(Supp. No. 173)</w:t>
    </w:r>
  </w:p>
  <w:p w14:paraId="7A04CA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A" w14:textId="77777777" w:rsidR="00FE2A6F" w:rsidRDefault="00FE2A6F">
    <w:pPr>
      <w:pStyle w:val="FooterCenter"/>
      <w:pBdr>
        <w:bottom w:val="single" w:sz="4" w:space="0" w:color="auto"/>
      </w:pBdr>
    </w:pPr>
  </w:p>
  <w:p w14:paraId="7A04CA5B" w14:textId="77777777" w:rsidR="00FE2A6F" w:rsidRDefault="00A762F3">
    <w:pPr>
      <w:pStyle w:val="FooterLeft"/>
    </w:pPr>
    <w:r>
      <w:tab/>
    </w:r>
    <w:r>
      <w:rPr>
        <w:rFonts w:ascii="Consolas" w:eastAsia="Consolas" w:hAnsi="Consolas" w:cs="Consolas"/>
        <w:sz w:val="12"/>
      </w:rPr>
      <w:t xml:space="preserve">   Created: 2026-04-18 15:55:36 [EST]</w:t>
    </w:r>
  </w:p>
  <w:p w14:paraId="7A04CA5C" w14:textId="77777777" w:rsidR="00FE2A6F" w:rsidRDefault="00A762F3">
    <w:pPr>
      <w:pStyle w:val="FooterLeft"/>
    </w:pPr>
    <w:r>
      <w:t>(Supp. No. 173)</w:t>
    </w:r>
  </w:p>
  <w:p w14:paraId="7A04CA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0" w14:textId="77777777" w:rsidR="00FE2A6F" w:rsidRDefault="00FE2A6F">
    <w:pPr>
      <w:pStyle w:val="FooterCenter"/>
      <w:pBdr>
        <w:bottom w:val="single" w:sz="4" w:space="0" w:color="auto"/>
      </w:pBdr>
    </w:pPr>
  </w:p>
  <w:p w14:paraId="7A04CA61" w14:textId="77777777" w:rsidR="00FE2A6F" w:rsidRDefault="00A762F3">
    <w:pPr>
      <w:pStyle w:val="FooterLeft"/>
    </w:pPr>
    <w:r>
      <w:tab/>
    </w:r>
    <w:r>
      <w:rPr>
        <w:rFonts w:ascii="Consolas" w:eastAsia="Consolas" w:hAnsi="Consolas" w:cs="Consolas"/>
        <w:sz w:val="12"/>
      </w:rPr>
      <w:t xml:space="preserve">   Created: 2026-04-18 15:55:36 [EST]</w:t>
    </w:r>
  </w:p>
  <w:p w14:paraId="7A04CA62" w14:textId="77777777" w:rsidR="00FE2A6F" w:rsidRDefault="00A762F3">
    <w:pPr>
      <w:pStyle w:val="FooterLeft"/>
    </w:pPr>
    <w:r>
      <w:t>(Supp. No. 173)</w:t>
    </w:r>
  </w:p>
  <w:p w14:paraId="7A04CA63" w14:textId="03EAFDD3" w:rsidR="00FE2A6F" w:rsidRDefault="00A762F3">
    <w:pPr>
      <w:pStyle w:val="FooterCenter"/>
    </w:pPr>
    <w:r>
      <w:cr/>
      <w:t xml:space="preserve">Page </w:t>
    </w:r>
    <w:r>
      <w:fldChar w:fldCharType="begin"/>
    </w:r>
    <w:r>
      <w:instrText>PAGE \* MERGEFORMAT</w:instrText>
    </w:r>
    <w:r>
      <w:fldChar w:fldCharType="separate"/>
    </w:r>
    <w:r w:rsidR="004512E9">
      <w:rPr>
        <w:noProof/>
      </w:rPr>
      <w:t>53</w:t>
    </w:r>
    <w:r>
      <w:fldChar w:fldCharType="end"/>
    </w:r>
    <w:r>
      <w:t xml:space="preserve"> of </w:t>
    </w:r>
    <w:r>
      <w:fldChar w:fldCharType="begin"/>
    </w:r>
    <w:r>
      <w:instrText>NUMPAGES \* MERGEFORMAT</w:instrText>
    </w:r>
    <w:r>
      <w:fldChar w:fldCharType="separate"/>
    </w:r>
    <w:r w:rsidR="004512E9">
      <w:rPr>
        <w:noProof/>
      </w:rPr>
      <w:t>54</w:t>
    </w:r>
    <w:r>
      <w:fldChar w:fldCharType="end"/>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6" w14:textId="77777777" w:rsidR="00FE2A6F" w:rsidRDefault="00FE2A6F">
    <w:pPr>
      <w:pStyle w:val="FooterCenter"/>
      <w:pBdr>
        <w:bottom w:val="single" w:sz="4" w:space="0" w:color="auto"/>
      </w:pBdr>
    </w:pPr>
  </w:p>
  <w:p w14:paraId="7A04CA67" w14:textId="77777777" w:rsidR="00FE2A6F" w:rsidRDefault="00A762F3">
    <w:pPr>
      <w:pStyle w:val="FooterLeft"/>
    </w:pPr>
    <w:r>
      <w:tab/>
    </w:r>
    <w:r>
      <w:rPr>
        <w:rFonts w:ascii="Consolas" w:eastAsia="Consolas" w:hAnsi="Consolas" w:cs="Consolas"/>
        <w:sz w:val="12"/>
      </w:rPr>
      <w:t xml:space="preserve">   Created: 2026-04-18 15:55:36 [EST]</w:t>
    </w:r>
  </w:p>
  <w:p w14:paraId="7A04CA68" w14:textId="77777777" w:rsidR="00FE2A6F" w:rsidRDefault="00A762F3">
    <w:pPr>
      <w:pStyle w:val="FooterLeft"/>
    </w:pPr>
    <w:r>
      <w:t>(Supp. No. 173)</w:t>
    </w:r>
  </w:p>
  <w:p w14:paraId="7A04CA69" w14:textId="62A9A6C3" w:rsidR="00FE2A6F" w:rsidRDefault="00A762F3">
    <w:pPr>
      <w:pStyle w:val="FooterCenter"/>
    </w:pPr>
    <w:r>
      <w:cr/>
      <w:t xml:space="preserve">Page </w:t>
    </w:r>
    <w:r>
      <w:fldChar w:fldCharType="begin"/>
    </w:r>
    <w:r>
      <w:instrText>PAGE \* MERGEFORMAT</w:instrText>
    </w:r>
    <w:r>
      <w:fldChar w:fldCharType="separate"/>
    </w:r>
    <w:r w:rsidR="004512E9">
      <w:rPr>
        <w:noProof/>
      </w:rPr>
      <w:t>54</w:t>
    </w:r>
    <w:r>
      <w:fldChar w:fldCharType="end"/>
    </w:r>
    <w:r>
      <w:t xml:space="preserve"> of </w:t>
    </w:r>
    <w:r>
      <w:fldChar w:fldCharType="begin"/>
    </w:r>
    <w:r>
      <w:instrText>NUMPAGES \* MERGEFORMAT</w:instrText>
    </w:r>
    <w:r>
      <w:fldChar w:fldCharType="separate"/>
    </w:r>
    <w:r w:rsidR="004512E9">
      <w:rPr>
        <w:noProof/>
      </w:rPr>
      <w:t>55</w:t>
    </w:r>
    <w:r>
      <w:fldChar w:fldCharType="end"/>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C" w14:textId="77777777" w:rsidR="00FE2A6F" w:rsidRDefault="00FE2A6F">
    <w:pPr>
      <w:pStyle w:val="FooterCenter"/>
      <w:pBdr>
        <w:bottom w:val="single" w:sz="4" w:space="0" w:color="auto"/>
      </w:pBdr>
    </w:pPr>
  </w:p>
  <w:p w14:paraId="7A04CA6D" w14:textId="77777777" w:rsidR="00FE2A6F" w:rsidRDefault="00A762F3">
    <w:pPr>
      <w:pStyle w:val="FooterLeft"/>
    </w:pPr>
    <w:r>
      <w:tab/>
    </w:r>
    <w:r>
      <w:rPr>
        <w:rFonts w:ascii="Consolas" w:eastAsia="Consolas" w:hAnsi="Consolas" w:cs="Consolas"/>
        <w:sz w:val="12"/>
      </w:rPr>
      <w:t xml:space="preserve">   Created: 2026-04-18 15:55:36 [EST]</w:t>
    </w:r>
  </w:p>
  <w:p w14:paraId="7A04CA6E" w14:textId="77777777" w:rsidR="00FE2A6F" w:rsidRDefault="00A762F3">
    <w:pPr>
      <w:pStyle w:val="FooterLeft"/>
    </w:pPr>
    <w:r>
      <w:t>(Supp. No. 173)</w:t>
    </w:r>
  </w:p>
  <w:p w14:paraId="7A04CA6F" w14:textId="4977FDE6" w:rsidR="00FE2A6F" w:rsidRDefault="00A762F3">
    <w:pPr>
      <w:pStyle w:val="FooterCenter"/>
    </w:pPr>
    <w:r>
      <w:cr/>
      <w:t xml:space="preserve">Page </w:t>
    </w:r>
    <w:r>
      <w:fldChar w:fldCharType="begin"/>
    </w:r>
    <w:r>
      <w:instrText>PAGE \* MERGEFORMAT</w:instrText>
    </w:r>
    <w:r>
      <w:fldChar w:fldCharType="separate"/>
    </w:r>
    <w:r w:rsidR="004512E9">
      <w:rPr>
        <w:noProof/>
      </w:rPr>
      <w:t>55</w:t>
    </w:r>
    <w:r>
      <w:fldChar w:fldCharType="end"/>
    </w:r>
    <w:r>
      <w:t xml:space="preserve"> of </w:t>
    </w:r>
    <w:r>
      <w:fldChar w:fldCharType="begin"/>
    </w:r>
    <w:r>
      <w:instrText>NUMPAGES \* MERGEFORMAT</w:instrText>
    </w:r>
    <w:r>
      <w:fldChar w:fldCharType="separate"/>
    </w:r>
    <w:r w:rsidR="004512E9">
      <w:rPr>
        <w:noProof/>
      </w:rPr>
      <w:t>56</w:t>
    </w:r>
    <w:r>
      <w:fldChar w:fldCharType="end"/>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2" w14:textId="77777777" w:rsidR="00FE2A6F" w:rsidRDefault="00FE2A6F">
    <w:pPr>
      <w:pStyle w:val="FooterCenter"/>
      <w:pBdr>
        <w:bottom w:val="single" w:sz="4" w:space="0" w:color="auto"/>
      </w:pBdr>
    </w:pPr>
  </w:p>
  <w:p w14:paraId="7A04CA73" w14:textId="77777777" w:rsidR="00FE2A6F" w:rsidRDefault="00A762F3">
    <w:pPr>
      <w:pStyle w:val="FooterLeft"/>
    </w:pPr>
    <w:r>
      <w:tab/>
    </w:r>
    <w:r>
      <w:rPr>
        <w:rFonts w:ascii="Consolas" w:eastAsia="Consolas" w:hAnsi="Consolas" w:cs="Consolas"/>
        <w:sz w:val="12"/>
      </w:rPr>
      <w:t xml:space="preserve">   Created: 2026-04-18 15:55:36 [EST]</w:t>
    </w:r>
  </w:p>
  <w:p w14:paraId="7A04CA74" w14:textId="77777777" w:rsidR="00FE2A6F" w:rsidRDefault="00A762F3">
    <w:pPr>
      <w:pStyle w:val="FooterLeft"/>
    </w:pPr>
    <w:r>
      <w:t>(Supp. No. 173)</w:t>
    </w:r>
  </w:p>
  <w:p w14:paraId="7A04CA75" w14:textId="0A64F9F4" w:rsidR="00FE2A6F" w:rsidRDefault="00A762F3">
    <w:pPr>
      <w:pStyle w:val="FooterCenter"/>
    </w:pPr>
    <w:r>
      <w:cr/>
      <w:t xml:space="preserve">Page </w:t>
    </w:r>
    <w:r>
      <w:fldChar w:fldCharType="begin"/>
    </w:r>
    <w:r>
      <w:instrText>PAGE \* MERGEFORMAT</w:instrText>
    </w:r>
    <w:r>
      <w:fldChar w:fldCharType="separate"/>
    </w:r>
    <w:r w:rsidR="004512E9">
      <w:rPr>
        <w:noProof/>
      </w:rPr>
      <w:t>57</w:t>
    </w:r>
    <w:r>
      <w:fldChar w:fldCharType="end"/>
    </w:r>
    <w:r>
      <w:t xml:space="preserve"> of </w:t>
    </w:r>
    <w:r>
      <w:fldChar w:fldCharType="begin"/>
    </w:r>
    <w:r>
      <w:instrText>NUMPAGES \* MERGEFORMAT</w:instrText>
    </w:r>
    <w:r>
      <w:fldChar w:fldCharType="separate"/>
    </w:r>
    <w:r w:rsidR="004512E9">
      <w:rPr>
        <w:noProof/>
      </w:rPr>
      <w:t>58</w:t>
    </w:r>
    <w:r>
      <w:fldChar w:fldCharType="end"/>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8" w14:textId="77777777" w:rsidR="00FE2A6F" w:rsidRDefault="00FE2A6F">
    <w:pPr>
      <w:pStyle w:val="FooterCenter"/>
      <w:pBdr>
        <w:bottom w:val="single" w:sz="4" w:space="0" w:color="auto"/>
      </w:pBdr>
    </w:pPr>
  </w:p>
  <w:p w14:paraId="7A04CA7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7A" w14:textId="77777777" w:rsidR="00FE2A6F" w:rsidRDefault="00A762F3">
    <w:pPr>
      <w:pStyle w:val="FooterLeft"/>
    </w:pPr>
    <w:r>
      <w:t>(Supp. No. 173)</w:t>
    </w:r>
  </w:p>
  <w:p w14:paraId="7A04CA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E" w14:textId="77777777" w:rsidR="00FE2A6F" w:rsidRDefault="00FE2A6F">
    <w:pPr>
      <w:pStyle w:val="FooterCenter"/>
      <w:pBdr>
        <w:bottom w:val="single" w:sz="4" w:space="0" w:color="auto"/>
      </w:pBdr>
    </w:pPr>
  </w:p>
  <w:p w14:paraId="7A04CA7F" w14:textId="77777777" w:rsidR="00FE2A6F" w:rsidRDefault="00A762F3">
    <w:pPr>
      <w:pStyle w:val="FooterLeft"/>
    </w:pPr>
    <w:r>
      <w:tab/>
    </w:r>
    <w:r>
      <w:rPr>
        <w:rFonts w:ascii="Consolas" w:eastAsia="Consolas" w:hAnsi="Consolas" w:cs="Consolas"/>
        <w:sz w:val="12"/>
      </w:rPr>
      <w:t xml:space="preserve">   Created: 2026-04-18 15:55:36 [EST]</w:t>
    </w:r>
  </w:p>
  <w:p w14:paraId="7A04CA80" w14:textId="77777777" w:rsidR="00FE2A6F" w:rsidRDefault="00A762F3">
    <w:pPr>
      <w:pStyle w:val="FooterLeft"/>
    </w:pPr>
    <w:r>
      <w:t>(Supp. No. 173)</w:t>
    </w:r>
  </w:p>
  <w:p w14:paraId="7A04CA81" w14:textId="464E5B0A" w:rsidR="00FE2A6F" w:rsidRDefault="00A762F3">
    <w:pPr>
      <w:pStyle w:val="FooterCenter"/>
    </w:pPr>
    <w:r>
      <w:cr/>
      <w:t xml:space="preserve">Page </w:t>
    </w:r>
    <w:r>
      <w:fldChar w:fldCharType="begin"/>
    </w:r>
    <w:r>
      <w:instrText>PAGE \* MERGEFORMAT</w:instrText>
    </w:r>
    <w:r>
      <w:fldChar w:fldCharType="separate"/>
    </w:r>
    <w:r w:rsidR="004512E9">
      <w:rPr>
        <w:noProof/>
      </w:rPr>
      <w:t>59</w:t>
    </w:r>
    <w:r>
      <w:fldChar w:fldCharType="end"/>
    </w:r>
    <w:r>
      <w:t xml:space="preserve"> of </w:t>
    </w:r>
    <w:r>
      <w:fldChar w:fldCharType="begin"/>
    </w:r>
    <w:r>
      <w:instrText>NUMPAGES \* MERGEFORMAT</w:instrText>
    </w:r>
    <w:r>
      <w:fldChar w:fldCharType="separate"/>
    </w:r>
    <w:r w:rsidR="004512E9">
      <w:rPr>
        <w:noProof/>
      </w:rPr>
      <w:t>60</w:t>
    </w:r>
    <w:r>
      <w:fldChar w:fldCharType="end"/>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4" w14:textId="77777777" w:rsidR="00FE2A6F" w:rsidRDefault="00FE2A6F">
    <w:pPr>
      <w:pStyle w:val="FooterCenter"/>
      <w:pBdr>
        <w:bottom w:val="single" w:sz="4" w:space="0" w:color="auto"/>
      </w:pBdr>
    </w:pPr>
  </w:p>
  <w:p w14:paraId="7A04CA85" w14:textId="77777777" w:rsidR="00FE2A6F" w:rsidRDefault="00A762F3">
    <w:pPr>
      <w:pStyle w:val="FooterLeft"/>
    </w:pPr>
    <w:r>
      <w:tab/>
    </w:r>
    <w:r>
      <w:rPr>
        <w:rFonts w:ascii="Consolas" w:eastAsia="Consolas" w:hAnsi="Consolas" w:cs="Consolas"/>
        <w:sz w:val="12"/>
      </w:rPr>
      <w:t xml:space="preserve">   Created: 2026-04-18 15:55:36 [EST]</w:t>
    </w:r>
  </w:p>
  <w:p w14:paraId="7A04CA86" w14:textId="77777777" w:rsidR="00FE2A6F" w:rsidRDefault="00A762F3">
    <w:pPr>
      <w:pStyle w:val="FooterLeft"/>
    </w:pPr>
    <w:r>
      <w:t>(Supp. No. 173)</w:t>
    </w:r>
  </w:p>
  <w:p w14:paraId="7A04CA87" w14:textId="01374788" w:rsidR="00FE2A6F" w:rsidRDefault="00A762F3">
    <w:pPr>
      <w:pStyle w:val="FooterCenter"/>
    </w:pPr>
    <w:r>
      <w:cr/>
      <w:t xml:space="preserve">Page </w:t>
    </w:r>
    <w:r>
      <w:fldChar w:fldCharType="begin"/>
    </w:r>
    <w:r>
      <w:instrText>PAGE \* MERGEFORMAT</w:instrText>
    </w:r>
    <w:r>
      <w:fldChar w:fldCharType="separate"/>
    </w:r>
    <w:r w:rsidR="004512E9">
      <w:rPr>
        <w:noProof/>
      </w:rPr>
      <w:t>60</w:t>
    </w:r>
    <w:r>
      <w:fldChar w:fldCharType="end"/>
    </w:r>
    <w:r>
      <w:t xml:space="preserve"> of </w:t>
    </w:r>
    <w:r>
      <w:fldChar w:fldCharType="begin"/>
    </w:r>
    <w:r>
      <w:instrText>NUMPAGES \* MERGEFORMAT</w:instrText>
    </w:r>
    <w:r>
      <w:fldChar w:fldCharType="separate"/>
    </w:r>
    <w:r w:rsidR="004512E9">
      <w:rPr>
        <w:noProof/>
      </w:rPr>
      <w:t>61</w:t>
    </w:r>
    <w:r>
      <w:fldChar w:fldCharType="end"/>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A" w14:textId="77777777" w:rsidR="00FE2A6F" w:rsidRDefault="00FE2A6F">
    <w:pPr>
      <w:pStyle w:val="FooterCenter"/>
      <w:pBdr>
        <w:bottom w:val="single" w:sz="4" w:space="0" w:color="auto"/>
      </w:pBdr>
    </w:pPr>
  </w:p>
  <w:p w14:paraId="7A04CA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8C" w14:textId="77777777" w:rsidR="00FE2A6F" w:rsidRDefault="00A762F3">
    <w:pPr>
      <w:pStyle w:val="FooterLeft"/>
    </w:pPr>
    <w:r>
      <w:t>(Supp. No. 173)</w:t>
    </w:r>
  </w:p>
  <w:p w14:paraId="7A04CA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0" w14:textId="77777777" w:rsidR="00FE2A6F" w:rsidRDefault="00FE2A6F">
    <w:pPr>
      <w:pStyle w:val="FooterCenter"/>
      <w:pBdr>
        <w:bottom w:val="single" w:sz="4" w:space="0" w:color="auto"/>
      </w:pBdr>
    </w:pPr>
  </w:p>
  <w:p w14:paraId="7A04CA91" w14:textId="77777777" w:rsidR="00FE2A6F" w:rsidRDefault="00A762F3">
    <w:pPr>
      <w:pStyle w:val="FooterLeft"/>
    </w:pPr>
    <w:r>
      <w:tab/>
    </w:r>
    <w:r>
      <w:rPr>
        <w:rFonts w:ascii="Consolas" w:eastAsia="Consolas" w:hAnsi="Consolas" w:cs="Consolas"/>
        <w:sz w:val="12"/>
      </w:rPr>
      <w:t xml:space="preserve">   Created: 2026-04-18 15:55:36 [EST]</w:t>
    </w:r>
  </w:p>
  <w:p w14:paraId="7A04CA92" w14:textId="77777777" w:rsidR="00FE2A6F" w:rsidRDefault="00A762F3">
    <w:pPr>
      <w:pStyle w:val="FooterLeft"/>
    </w:pPr>
    <w:r>
      <w:t>(Supp. No. 173)</w:t>
    </w:r>
  </w:p>
  <w:p w14:paraId="7A04CA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6" w14:textId="77777777" w:rsidR="00FE2A6F" w:rsidRDefault="00FE2A6F">
    <w:pPr>
      <w:pStyle w:val="FooterCenter"/>
      <w:pBdr>
        <w:bottom w:val="single" w:sz="4" w:space="0" w:color="auto"/>
      </w:pBdr>
    </w:pPr>
  </w:p>
  <w:p w14:paraId="7A04CA97" w14:textId="77777777" w:rsidR="00FE2A6F" w:rsidRDefault="00A762F3">
    <w:pPr>
      <w:pStyle w:val="FooterLeft"/>
    </w:pPr>
    <w:r>
      <w:tab/>
    </w:r>
    <w:r>
      <w:rPr>
        <w:rFonts w:ascii="Consolas" w:eastAsia="Consolas" w:hAnsi="Consolas" w:cs="Consolas"/>
        <w:sz w:val="12"/>
      </w:rPr>
      <w:t xml:space="preserve">   Created: 2026-04-18 15:55:36 [EST]</w:t>
    </w:r>
  </w:p>
  <w:p w14:paraId="7A04CA98" w14:textId="77777777" w:rsidR="00FE2A6F" w:rsidRDefault="00A762F3">
    <w:pPr>
      <w:pStyle w:val="FooterLeft"/>
    </w:pPr>
    <w:r>
      <w:t>(Supp. No. 173)</w:t>
    </w:r>
  </w:p>
  <w:p w14:paraId="7A04CA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C" w14:textId="77777777" w:rsidR="00FE2A6F" w:rsidRDefault="00FE2A6F">
    <w:pPr>
      <w:pStyle w:val="FooterCenter"/>
      <w:pBdr>
        <w:bottom w:val="single" w:sz="4" w:space="0" w:color="auto"/>
      </w:pBdr>
    </w:pPr>
  </w:p>
  <w:p w14:paraId="7A04CA9D" w14:textId="77777777" w:rsidR="00FE2A6F" w:rsidRDefault="00A762F3">
    <w:pPr>
      <w:pStyle w:val="FooterLeft"/>
    </w:pPr>
    <w:r>
      <w:tab/>
    </w:r>
    <w:r>
      <w:rPr>
        <w:rFonts w:ascii="Consolas" w:eastAsia="Consolas" w:hAnsi="Consolas" w:cs="Consolas"/>
        <w:sz w:val="12"/>
      </w:rPr>
      <w:t xml:space="preserve">   Created: 2026-04-18 15:55:36 [EST]</w:t>
    </w:r>
  </w:p>
  <w:p w14:paraId="7A04CA9E" w14:textId="77777777" w:rsidR="00FE2A6F" w:rsidRDefault="00A762F3">
    <w:pPr>
      <w:pStyle w:val="FooterLeft"/>
    </w:pPr>
    <w:r>
      <w:t>(Supp. No. 173)</w:t>
    </w:r>
  </w:p>
  <w:p w14:paraId="7A04CA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2" w14:textId="77777777" w:rsidR="00FE2A6F" w:rsidRDefault="00FE2A6F">
    <w:pPr>
      <w:pStyle w:val="FooterCenter"/>
      <w:pBdr>
        <w:bottom w:val="single" w:sz="4" w:space="0" w:color="auto"/>
      </w:pBdr>
    </w:pPr>
  </w:p>
  <w:p w14:paraId="7A04CA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A4" w14:textId="77777777" w:rsidR="00FE2A6F" w:rsidRDefault="00A762F3">
    <w:pPr>
      <w:pStyle w:val="FooterLeft"/>
    </w:pPr>
    <w:r>
      <w:t>(Supp. No. 173)</w:t>
    </w:r>
  </w:p>
  <w:p w14:paraId="7A04CA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8" w14:textId="77777777" w:rsidR="00FE2A6F" w:rsidRDefault="00FE2A6F">
    <w:pPr>
      <w:pStyle w:val="FooterCenter"/>
      <w:pBdr>
        <w:bottom w:val="single" w:sz="4" w:space="0" w:color="auto"/>
      </w:pBdr>
    </w:pPr>
  </w:p>
  <w:p w14:paraId="7A04CAA9" w14:textId="77777777" w:rsidR="00FE2A6F" w:rsidRDefault="00A762F3">
    <w:pPr>
      <w:pStyle w:val="FooterLeft"/>
    </w:pPr>
    <w:r>
      <w:tab/>
    </w:r>
    <w:r>
      <w:rPr>
        <w:rFonts w:ascii="Consolas" w:eastAsia="Consolas" w:hAnsi="Consolas" w:cs="Consolas"/>
        <w:sz w:val="12"/>
      </w:rPr>
      <w:t xml:space="preserve">   Created: 2026-04-18 15:55:36 [EST]</w:t>
    </w:r>
  </w:p>
  <w:p w14:paraId="7A04CAAA" w14:textId="77777777" w:rsidR="00FE2A6F" w:rsidRDefault="00A762F3">
    <w:pPr>
      <w:pStyle w:val="FooterLeft"/>
    </w:pPr>
    <w:r>
      <w:t>(Supp. No. 173)</w:t>
    </w:r>
  </w:p>
  <w:p w14:paraId="7A04CAAB" w14:textId="1B3EFB50" w:rsidR="00FE2A6F" w:rsidRDefault="00A762F3">
    <w:pPr>
      <w:pStyle w:val="FooterCenter"/>
    </w:pPr>
    <w:r>
      <w:cr/>
      <w:t xml:space="preserve">Page </w:t>
    </w:r>
    <w:r>
      <w:fldChar w:fldCharType="begin"/>
    </w:r>
    <w:r>
      <w:instrText>PAGE \* MERGEFORMAT</w:instrText>
    </w:r>
    <w:r>
      <w:fldChar w:fldCharType="separate"/>
    </w:r>
    <w:r w:rsidR="004512E9">
      <w:rPr>
        <w:noProof/>
      </w:rPr>
      <w:t>61</w:t>
    </w:r>
    <w:r>
      <w:fldChar w:fldCharType="end"/>
    </w:r>
    <w:r>
      <w:t xml:space="preserve"> of </w:t>
    </w:r>
    <w:r>
      <w:fldChar w:fldCharType="begin"/>
    </w:r>
    <w:r>
      <w:instrText>NUMPAGES \* MERGEFORMAT</w:instrText>
    </w:r>
    <w:r>
      <w:fldChar w:fldCharType="separate"/>
    </w:r>
    <w:r w:rsidR="004512E9">
      <w:rPr>
        <w:noProof/>
      </w:rPr>
      <w:t>62</w:t>
    </w:r>
    <w:r>
      <w:fldChar w:fldCharType="end"/>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E" w14:textId="77777777" w:rsidR="00FE2A6F" w:rsidRDefault="00FE2A6F">
    <w:pPr>
      <w:pStyle w:val="FooterCenter"/>
      <w:pBdr>
        <w:bottom w:val="single" w:sz="4" w:space="0" w:color="auto"/>
      </w:pBdr>
    </w:pPr>
  </w:p>
  <w:p w14:paraId="7A04CA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B0" w14:textId="77777777" w:rsidR="00FE2A6F" w:rsidRDefault="00A762F3">
    <w:pPr>
      <w:pStyle w:val="FooterLeft"/>
    </w:pPr>
    <w:r>
      <w:t>(Supp. No. 173)</w:t>
    </w:r>
  </w:p>
  <w:p w14:paraId="7A04CA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4" w14:textId="77777777" w:rsidR="00FE2A6F" w:rsidRDefault="00FE2A6F">
    <w:pPr>
      <w:pStyle w:val="FooterCenter"/>
      <w:pBdr>
        <w:bottom w:val="single" w:sz="4" w:space="0" w:color="auto"/>
      </w:pBdr>
    </w:pPr>
  </w:p>
  <w:p w14:paraId="7A04CAB5" w14:textId="77777777" w:rsidR="00FE2A6F" w:rsidRDefault="00A762F3">
    <w:pPr>
      <w:pStyle w:val="FooterLeft"/>
    </w:pPr>
    <w:r>
      <w:tab/>
    </w:r>
    <w:r>
      <w:rPr>
        <w:rFonts w:ascii="Consolas" w:eastAsia="Consolas" w:hAnsi="Consolas" w:cs="Consolas"/>
        <w:sz w:val="12"/>
      </w:rPr>
      <w:t xml:space="preserve">   Created: 2026-04-18 15:55:36 [EST]</w:t>
    </w:r>
  </w:p>
  <w:p w14:paraId="7A04CAB6" w14:textId="77777777" w:rsidR="00FE2A6F" w:rsidRDefault="00A762F3">
    <w:pPr>
      <w:pStyle w:val="FooterLeft"/>
    </w:pPr>
    <w:r>
      <w:t>(Supp. No. 173)</w:t>
    </w:r>
  </w:p>
  <w:p w14:paraId="7A04CA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A" w14:textId="77777777" w:rsidR="00FE2A6F" w:rsidRDefault="00FE2A6F">
    <w:pPr>
      <w:pStyle w:val="FooterCenter"/>
      <w:pBdr>
        <w:bottom w:val="single" w:sz="4" w:space="0" w:color="auto"/>
      </w:pBdr>
    </w:pPr>
  </w:p>
  <w:p w14:paraId="7A04CABB" w14:textId="77777777" w:rsidR="00FE2A6F" w:rsidRDefault="00A762F3">
    <w:pPr>
      <w:pStyle w:val="FooterLeft"/>
    </w:pPr>
    <w:r>
      <w:tab/>
    </w:r>
    <w:r>
      <w:rPr>
        <w:rFonts w:ascii="Consolas" w:eastAsia="Consolas" w:hAnsi="Consolas" w:cs="Consolas"/>
        <w:sz w:val="12"/>
      </w:rPr>
      <w:t xml:space="preserve">   Created: 2026-04-18 15:55:36 [EST]</w:t>
    </w:r>
  </w:p>
  <w:p w14:paraId="7A04CABC" w14:textId="77777777" w:rsidR="00FE2A6F" w:rsidRDefault="00A762F3">
    <w:pPr>
      <w:pStyle w:val="FooterLeft"/>
    </w:pPr>
    <w:r>
      <w:t>(Supp. No. 173)</w:t>
    </w:r>
  </w:p>
  <w:p w14:paraId="7A04CABD" w14:textId="482649D8" w:rsidR="00FE2A6F" w:rsidRDefault="00A762F3">
    <w:pPr>
      <w:pStyle w:val="FooterCenter"/>
    </w:pPr>
    <w:r>
      <w:cr/>
      <w:t xml:space="preserve">Page </w:t>
    </w:r>
    <w:r>
      <w:fldChar w:fldCharType="begin"/>
    </w:r>
    <w:r>
      <w:instrText>PAGE \* MERGEFORMAT</w:instrText>
    </w:r>
    <w:r>
      <w:fldChar w:fldCharType="separate"/>
    </w:r>
    <w:r w:rsidR="004512E9">
      <w:rPr>
        <w:noProof/>
      </w:rPr>
      <w:t>62</w:t>
    </w:r>
    <w:r>
      <w:fldChar w:fldCharType="end"/>
    </w:r>
    <w:r>
      <w:t xml:space="preserve"> of </w:t>
    </w:r>
    <w:r>
      <w:fldChar w:fldCharType="begin"/>
    </w:r>
    <w:r>
      <w:instrText>NUMPAGES \* MERGEFORMAT</w:instrText>
    </w:r>
    <w:r>
      <w:fldChar w:fldCharType="separate"/>
    </w:r>
    <w:r w:rsidR="004512E9">
      <w:rPr>
        <w:noProof/>
      </w:rPr>
      <w:t>63</w:t>
    </w:r>
    <w:r>
      <w:fldChar w:fldCharType="end"/>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0" w14:textId="77777777" w:rsidR="00FE2A6F" w:rsidRDefault="00FE2A6F">
    <w:pPr>
      <w:pStyle w:val="FooterCenter"/>
      <w:pBdr>
        <w:bottom w:val="single" w:sz="4" w:space="0" w:color="auto"/>
      </w:pBdr>
    </w:pPr>
  </w:p>
  <w:p w14:paraId="7A04CAC1" w14:textId="77777777" w:rsidR="00FE2A6F" w:rsidRDefault="00A762F3">
    <w:pPr>
      <w:pStyle w:val="FooterLeft"/>
    </w:pPr>
    <w:r>
      <w:tab/>
    </w:r>
    <w:r>
      <w:rPr>
        <w:rFonts w:ascii="Consolas" w:eastAsia="Consolas" w:hAnsi="Consolas" w:cs="Consolas"/>
        <w:sz w:val="12"/>
      </w:rPr>
      <w:t xml:space="preserve">   Created: 2026-04-18 15:55:36 [EST]</w:t>
    </w:r>
  </w:p>
  <w:p w14:paraId="7A04CAC2" w14:textId="77777777" w:rsidR="00FE2A6F" w:rsidRDefault="00A762F3">
    <w:pPr>
      <w:pStyle w:val="FooterLeft"/>
    </w:pPr>
    <w:r>
      <w:t>(Supp. No. 173)</w:t>
    </w:r>
  </w:p>
  <w:p w14:paraId="7A04CAC3" w14:textId="1342E06F" w:rsidR="00FE2A6F" w:rsidRDefault="00A762F3">
    <w:pPr>
      <w:pStyle w:val="FooterCenter"/>
    </w:pPr>
    <w:r>
      <w:cr/>
      <w:t xml:space="preserve">Page </w:t>
    </w:r>
    <w:r>
      <w:fldChar w:fldCharType="begin"/>
    </w:r>
    <w:r>
      <w:instrText>PAGE \* MERGEFORMAT</w:instrText>
    </w:r>
    <w:r>
      <w:fldChar w:fldCharType="separate"/>
    </w:r>
    <w:r w:rsidR="004512E9">
      <w:rPr>
        <w:noProof/>
      </w:rPr>
      <w:t>63</w:t>
    </w:r>
    <w:r>
      <w:fldChar w:fldCharType="end"/>
    </w:r>
    <w:r>
      <w:t xml:space="preserve"> of </w:t>
    </w:r>
    <w:r>
      <w:fldChar w:fldCharType="begin"/>
    </w:r>
    <w:r>
      <w:instrText>NUMPAGES \* MERGEFORMAT</w:instrText>
    </w:r>
    <w:r>
      <w:fldChar w:fldCharType="separate"/>
    </w:r>
    <w:r w:rsidR="004512E9">
      <w:rPr>
        <w:noProof/>
      </w:rPr>
      <w:t>64</w:t>
    </w:r>
    <w:r>
      <w:fldChar w:fldCharType="end"/>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6" w14:textId="77777777" w:rsidR="00FE2A6F" w:rsidRDefault="00FE2A6F">
    <w:pPr>
      <w:pStyle w:val="FooterCenter"/>
      <w:pBdr>
        <w:bottom w:val="single" w:sz="4" w:space="0" w:color="auto"/>
      </w:pBdr>
    </w:pPr>
  </w:p>
  <w:p w14:paraId="7A04CAC7" w14:textId="77777777" w:rsidR="00FE2A6F" w:rsidRDefault="00A762F3">
    <w:pPr>
      <w:pStyle w:val="FooterLeft"/>
    </w:pPr>
    <w:r>
      <w:tab/>
    </w:r>
    <w:r>
      <w:rPr>
        <w:rFonts w:ascii="Consolas" w:eastAsia="Consolas" w:hAnsi="Consolas" w:cs="Consolas"/>
        <w:sz w:val="12"/>
      </w:rPr>
      <w:t xml:space="preserve">   Created: 2026-04-18 15:55:36 [EST]</w:t>
    </w:r>
  </w:p>
  <w:p w14:paraId="7A04CAC8" w14:textId="77777777" w:rsidR="00FE2A6F" w:rsidRDefault="00A762F3">
    <w:pPr>
      <w:pStyle w:val="FooterLeft"/>
    </w:pPr>
    <w:r>
      <w:t>(Supp. No. 173)</w:t>
    </w:r>
  </w:p>
  <w:p w14:paraId="7A04CA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C" w14:textId="77777777" w:rsidR="00FE2A6F" w:rsidRDefault="00FE2A6F">
    <w:pPr>
      <w:pStyle w:val="FooterCenter"/>
      <w:pBdr>
        <w:bottom w:val="single" w:sz="4" w:space="0" w:color="auto"/>
      </w:pBdr>
    </w:pPr>
  </w:p>
  <w:p w14:paraId="7A04CAC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CACE" w14:textId="77777777" w:rsidR="00FE2A6F" w:rsidRDefault="00A762F3">
    <w:pPr>
      <w:pStyle w:val="FooterLeft"/>
    </w:pPr>
    <w:r>
      <w:t>(Supp. No. 173)</w:t>
    </w:r>
  </w:p>
  <w:p w14:paraId="7A04CA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2" w14:textId="77777777" w:rsidR="00FE2A6F" w:rsidRDefault="00FE2A6F">
    <w:pPr>
      <w:pStyle w:val="FooterCenter"/>
      <w:pBdr>
        <w:bottom w:val="single" w:sz="4" w:space="0" w:color="auto"/>
      </w:pBdr>
    </w:pPr>
  </w:p>
  <w:p w14:paraId="7A04CAD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15:55:37 [EST]</w:t>
    </w:r>
  </w:p>
  <w:p w14:paraId="7A04CAD4" w14:textId="77777777" w:rsidR="00FE2A6F" w:rsidRDefault="00A762F3">
    <w:pPr>
      <w:pStyle w:val="FooterLeft"/>
    </w:pPr>
    <w:r>
      <w:t>(Supp. No. 173)</w:t>
    </w:r>
  </w:p>
  <w:p w14:paraId="7A04CA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8" w14:textId="77777777" w:rsidR="00FE2A6F" w:rsidRDefault="00FE2A6F">
    <w:pPr>
      <w:pStyle w:val="FooterCenter"/>
      <w:pBdr>
        <w:bottom w:val="single" w:sz="4" w:space="0" w:color="auto"/>
      </w:pBdr>
    </w:pPr>
  </w:p>
  <w:p w14:paraId="7A04CAD9" w14:textId="77777777" w:rsidR="00FE2A6F" w:rsidRDefault="00A762F3">
    <w:pPr>
      <w:pStyle w:val="FooterLeft"/>
    </w:pPr>
    <w:r>
      <w:tab/>
    </w:r>
    <w:r>
      <w:rPr>
        <w:rFonts w:ascii="Consolas" w:eastAsia="Consolas" w:hAnsi="Consolas" w:cs="Consolas"/>
        <w:sz w:val="12"/>
      </w:rPr>
      <w:t xml:space="preserve">   Created: 2026-04-18 15:55:36 [EST]</w:t>
    </w:r>
  </w:p>
  <w:p w14:paraId="7A04CADA" w14:textId="77777777" w:rsidR="00FE2A6F" w:rsidRDefault="00A762F3">
    <w:pPr>
      <w:pStyle w:val="FooterLeft"/>
    </w:pPr>
    <w:r>
      <w:t>(Supp. No. 173)</w:t>
    </w:r>
  </w:p>
  <w:p w14:paraId="7A04CA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E" w14:textId="77777777" w:rsidR="00FE2A6F" w:rsidRDefault="00FE2A6F">
    <w:pPr>
      <w:pStyle w:val="FooterCenter"/>
      <w:pBdr>
        <w:bottom w:val="single" w:sz="4" w:space="0" w:color="auto"/>
      </w:pBdr>
    </w:pPr>
  </w:p>
  <w:p w14:paraId="7A04CADF" w14:textId="77777777" w:rsidR="00FE2A6F" w:rsidRDefault="00A762F3">
    <w:pPr>
      <w:pStyle w:val="FooterLeft"/>
    </w:pPr>
    <w:r>
      <w:tab/>
    </w:r>
    <w:r>
      <w:rPr>
        <w:rFonts w:ascii="Consolas" w:eastAsia="Consolas" w:hAnsi="Consolas" w:cs="Consolas"/>
        <w:sz w:val="12"/>
      </w:rPr>
      <w:t xml:space="preserve">   Created: 2026-04-18 15:55:36 [EST]</w:t>
    </w:r>
  </w:p>
  <w:p w14:paraId="7A04CAE0" w14:textId="77777777" w:rsidR="00FE2A6F" w:rsidRDefault="00A762F3">
    <w:pPr>
      <w:pStyle w:val="FooterLeft"/>
    </w:pPr>
    <w:r>
      <w:t>(Supp. No. 173)</w:t>
    </w:r>
  </w:p>
  <w:p w14:paraId="7A04CAE1" w14:textId="6DDA9093" w:rsidR="00FE2A6F" w:rsidRDefault="00A762F3">
    <w:pPr>
      <w:pStyle w:val="FooterCenter"/>
    </w:pPr>
    <w:r>
      <w:cr/>
      <w:t xml:space="preserve">Page </w:t>
    </w:r>
    <w:r>
      <w:fldChar w:fldCharType="begin"/>
    </w:r>
    <w:r>
      <w:instrText>PAGE \* MERGEFORMAT</w:instrText>
    </w:r>
    <w:r>
      <w:fldChar w:fldCharType="separate"/>
    </w:r>
    <w:r w:rsidR="004512E9">
      <w:rPr>
        <w:noProof/>
      </w:rPr>
      <w:t>64</w:t>
    </w:r>
    <w:r>
      <w:fldChar w:fldCharType="end"/>
    </w:r>
    <w:r>
      <w:t xml:space="preserve"> of </w:t>
    </w:r>
    <w:r>
      <w:fldChar w:fldCharType="begin"/>
    </w:r>
    <w:r>
      <w:instrText>NUMPAGES \* MERGEFORMAT</w:instrText>
    </w:r>
    <w:r>
      <w:fldChar w:fldCharType="separate"/>
    </w:r>
    <w:r w:rsidR="004512E9">
      <w:rPr>
        <w:noProof/>
      </w:rPr>
      <w:t>65</w:t>
    </w:r>
    <w:r>
      <w:fldChar w:fldCharType="end"/>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4" w14:textId="77777777" w:rsidR="00FE2A6F" w:rsidRDefault="00FE2A6F">
    <w:pPr>
      <w:pStyle w:val="FooterCenter"/>
      <w:pBdr>
        <w:bottom w:val="single" w:sz="4" w:space="0" w:color="auto"/>
      </w:pBdr>
    </w:pPr>
  </w:p>
  <w:p w14:paraId="7A04CAE5" w14:textId="77777777" w:rsidR="00FE2A6F" w:rsidRDefault="00A762F3">
    <w:pPr>
      <w:pStyle w:val="FooterLeft"/>
    </w:pPr>
    <w:r>
      <w:tab/>
    </w:r>
    <w:r>
      <w:rPr>
        <w:rFonts w:ascii="Consolas" w:eastAsia="Consolas" w:hAnsi="Consolas" w:cs="Consolas"/>
        <w:sz w:val="12"/>
      </w:rPr>
      <w:t xml:space="preserve">   Created: 2026-04-18 15:55:36 [EST]</w:t>
    </w:r>
  </w:p>
  <w:p w14:paraId="7A04CAE6" w14:textId="77777777" w:rsidR="00FE2A6F" w:rsidRDefault="00A762F3">
    <w:pPr>
      <w:pStyle w:val="FooterLeft"/>
    </w:pPr>
    <w:r>
      <w:t>(Supp. No. 173)</w:t>
    </w:r>
  </w:p>
  <w:p w14:paraId="7A04CA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A" w14:textId="77777777" w:rsidR="00FE2A6F" w:rsidRDefault="00FE2A6F">
    <w:pPr>
      <w:pStyle w:val="FooterCenter"/>
      <w:pBdr>
        <w:bottom w:val="single" w:sz="4" w:space="0" w:color="auto"/>
      </w:pBdr>
    </w:pPr>
  </w:p>
  <w:p w14:paraId="7A04CAEB" w14:textId="77777777" w:rsidR="00FE2A6F" w:rsidRDefault="00A762F3">
    <w:pPr>
      <w:pStyle w:val="FooterLeft"/>
    </w:pPr>
    <w:r>
      <w:tab/>
    </w:r>
    <w:r>
      <w:rPr>
        <w:rFonts w:ascii="Consolas" w:eastAsia="Consolas" w:hAnsi="Consolas" w:cs="Consolas"/>
        <w:sz w:val="12"/>
      </w:rPr>
      <w:t xml:space="preserve">   Created: 2026-04-18 15:55:36 [EST]</w:t>
    </w:r>
  </w:p>
  <w:p w14:paraId="7A04CAEC" w14:textId="77777777" w:rsidR="00FE2A6F" w:rsidRDefault="00A762F3">
    <w:pPr>
      <w:pStyle w:val="FooterLeft"/>
    </w:pPr>
    <w:r>
      <w:t>(Supp. No. 173)</w:t>
    </w:r>
  </w:p>
  <w:p w14:paraId="7A04CAED" w14:textId="33F2C82A" w:rsidR="00FE2A6F" w:rsidRDefault="00A762F3">
    <w:pPr>
      <w:pStyle w:val="FooterCenter"/>
    </w:pPr>
    <w:r>
      <w:cr/>
      <w:t xml:space="preserve">Page </w:t>
    </w:r>
    <w:r>
      <w:fldChar w:fldCharType="begin"/>
    </w:r>
    <w:r>
      <w:instrText>PAGE \* MERGEFORMAT</w:instrText>
    </w:r>
    <w:r>
      <w:fldChar w:fldCharType="separate"/>
    </w:r>
    <w:r w:rsidR="004512E9">
      <w:rPr>
        <w:noProof/>
      </w:rPr>
      <w:t>65</w:t>
    </w:r>
    <w:r>
      <w:fldChar w:fldCharType="end"/>
    </w:r>
    <w:r>
      <w:t xml:space="preserve"> of </w:t>
    </w:r>
    <w:r>
      <w:fldChar w:fldCharType="begin"/>
    </w:r>
    <w:r>
      <w:instrText>NUMPAGES \* MERGEFORMAT</w:instrText>
    </w:r>
    <w:r>
      <w:fldChar w:fldCharType="separate"/>
    </w:r>
    <w:r w:rsidR="004512E9">
      <w:rPr>
        <w:noProof/>
      </w:rPr>
      <w:t>66</w:t>
    </w:r>
    <w:r>
      <w:fldChar w:fldCharType="end"/>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0" w14:textId="77777777" w:rsidR="00FE2A6F" w:rsidRDefault="00FE2A6F">
    <w:pPr>
      <w:pStyle w:val="FooterCenter"/>
      <w:pBdr>
        <w:bottom w:val="single" w:sz="4" w:space="0" w:color="auto"/>
      </w:pBdr>
    </w:pPr>
  </w:p>
  <w:p w14:paraId="7A04CAF1" w14:textId="77777777" w:rsidR="00FE2A6F" w:rsidRDefault="00A762F3">
    <w:pPr>
      <w:pStyle w:val="FooterLeft"/>
    </w:pPr>
    <w:r>
      <w:tab/>
    </w:r>
    <w:r>
      <w:rPr>
        <w:rFonts w:ascii="Consolas" w:eastAsia="Consolas" w:hAnsi="Consolas" w:cs="Consolas"/>
        <w:sz w:val="12"/>
      </w:rPr>
      <w:t xml:space="preserve">   Created: 2026-04-18 15:55:37 [EST]</w:t>
    </w:r>
  </w:p>
  <w:p w14:paraId="7A04CAF2" w14:textId="77777777" w:rsidR="00FE2A6F" w:rsidRDefault="00A762F3">
    <w:pPr>
      <w:pStyle w:val="FooterLeft"/>
    </w:pPr>
    <w:r>
      <w:t>(Supp. No. 173)</w:t>
    </w:r>
  </w:p>
  <w:p w14:paraId="7A04CA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6" w14:textId="77777777" w:rsidR="00FE2A6F" w:rsidRDefault="00FE2A6F">
    <w:pPr>
      <w:pStyle w:val="FooterCenter"/>
      <w:pBdr>
        <w:bottom w:val="single" w:sz="4" w:space="0" w:color="auto"/>
      </w:pBdr>
    </w:pPr>
  </w:p>
  <w:p w14:paraId="7A04CAF7" w14:textId="77777777" w:rsidR="00FE2A6F" w:rsidRDefault="00A762F3">
    <w:pPr>
      <w:pStyle w:val="FooterLeft"/>
    </w:pPr>
    <w:r>
      <w:tab/>
    </w:r>
    <w:r>
      <w:rPr>
        <w:rFonts w:ascii="Consolas" w:eastAsia="Consolas" w:hAnsi="Consolas" w:cs="Consolas"/>
        <w:sz w:val="12"/>
      </w:rPr>
      <w:t xml:space="preserve">   Created: 2026-04-18 15:55:37 [EST]</w:t>
    </w:r>
  </w:p>
  <w:p w14:paraId="7A04CAF8" w14:textId="77777777" w:rsidR="00FE2A6F" w:rsidRDefault="00A762F3">
    <w:pPr>
      <w:pStyle w:val="FooterLeft"/>
    </w:pPr>
    <w:r>
      <w:t>(Supp. No. 173)</w:t>
    </w:r>
  </w:p>
  <w:p w14:paraId="7A04CAF9" w14:textId="05E71F7C" w:rsidR="00FE2A6F" w:rsidRDefault="00A762F3">
    <w:pPr>
      <w:pStyle w:val="FooterCenter"/>
    </w:pPr>
    <w:r>
      <w:cr/>
      <w:t xml:space="preserve">Page </w:t>
    </w:r>
    <w:r>
      <w:fldChar w:fldCharType="begin"/>
    </w:r>
    <w:r>
      <w:instrText>PAGE \* MERGEFORMAT</w:instrText>
    </w:r>
    <w:r>
      <w:fldChar w:fldCharType="separate"/>
    </w:r>
    <w:r w:rsidR="004512E9">
      <w:rPr>
        <w:noProof/>
      </w:rPr>
      <w:t>66</w:t>
    </w:r>
    <w:r>
      <w:fldChar w:fldCharType="end"/>
    </w:r>
    <w:r>
      <w:t xml:space="preserve"> of </w:t>
    </w:r>
    <w:r>
      <w:fldChar w:fldCharType="begin"/>
    </w:r>
    <w:r>
      <w:instrText>NUMPAGES \* MERGEFORMAT</w:instrText>
    </w:r>
    <w:r>
      <w:fldChar w:fldCharType="separate"/>
    </w:r>
    <w:r w:rsidR="004512E9">
      <w:rPr>
        <w:noProof/>
      </w:rPr>
      <w:t>67</w:t>
    </w:r>
    <w:r>
      <w:fldChar w:fldCharType="end"/>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C" w14:textId="77777777" w:rsidR="00FE2A6F" w:rsidRDefault="00FE2A6F">
    <w:pPr>
      <w:pStyle w:val="FooterCenter"/>
      <w:pBdr>
        <w:bottom w:val="single" w:sz="4" w:space="0" w:color="auto"/>
      </w:pBdr>
    </w:pPr>
  </w:p>
  <w:p w14:paraId="7A04CA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AFE" w14:textId="77777777" w:rsidR="00FE2A6F" w:rsidRDefault="00A762F3">
    <w:pPr>
      <w:pStyle w:val="FooterLeft"/>
    </w:pPr>
    <w:r>
      <w:t>(Supp. No. 173)</w:t>
    </w:r>
  </w:p>
  <w:p w14:paraId="7A04CA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2" w14:textId="77777777" w:rsidR="00FE2A6F" w:rsidRDefault="00FE2A6F">
    <w:pPr>
      <w:pStyle w:val="FooterCenter"/>
      <w:pBdr>
        <w:bottom w:val="single" w:sz="4" w:space="0" w:color="auto"/>
      </w:pBdr>
    </w:pPr>
  </w:p>
  <w:p w14:paraId="7A04CB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04" w14:textId="77777777" w:rsidR="00FE2A6F" w:rsidRDefault="00A762F3">
    <w:pPr>
      <w:pStyle w:val="FooterLeft"/>
    </w:pPr>
    <w:r>
      <w:t>(Supp. No. 173)</w:t>
    </w:r>
  </w:p>
  <w:p w14:paraId="7A04CB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8" w14:textId="77777777" w:rsidR="00FE2A6F" w:rsidRDefault="00FE2A6F">
    <w:pPr>
      <w:pStyle w:val="FooterCenter"/>
      <w:pBdr>
        <w:bottom w:val="single" w:sz="4" w:space="0" w:color="auto"/>
      </w:pBdr>
    </w:pPr>
  </w:p>
  <w:p w14:paraId="7A04CB09" w14:textId="77777777" w:rsidR="00FE2A6F" w:rsidRDefault="00A762F3">
    <w:pPr>
      <w:pStyle w:val="FooterLeft"/>
    </w:pPr>
    <w:r>
      <w:tab/>
    </w:r>
    <w:r>
      <w:rPr>
        <w:rFonts w:ascii="Consolas" w:eastAsia="Consolas" w:hAnsi="Consolas" w:cs="Consolas"/>
        <w:sz w:val="12"/>
      </w:rPr>
      <w:t xml:space="preserve">   Created: 2026-04-18 15:55:37 [EST]</w:t>
    </w:r>
  </w:p>
  <w:p w14:paraId="7A04CB0A" w14:textId="77777777" w:rsidR="00FE2A6F" w:rsidRDefault="00A762F3">
    <w:pPr>
      <w:pStyle w:val="FooterLeft"/>
    </w:pPr>
    <w:r>
      <w:t>(Supp. No. 173)</w:t>
    </w:r>
  </w:p>
  <w:p w14:paraId="7A04CB0B" w14:textId="7FBC2305" w:rsidR="00FE2A6F" w:rsidRDefault="00A762F3">
    <w:pPr>
      <w:pStyle w:val="FooterCenter"/>
    </w:pPr>
    <w:r>
      <w:cr/>
      <w:t xml:space="preserve">Page </w:t>
    </w:r>
    <w:r>
      <w:fldChar w:fldCharType="begin"/>
    </w:r>
    <w:r>
      <w:instrText>PAGE \* MERGEFORMAT</w:instrText>
    </w:r>
    <w:r>
      <w:fldChar w:fldCharType="separate"/>
    </w:r>
    <w:r w:rsidR="004512E9">
      <w:rPr>
        <w:noProof/>
      </w:rPr>
      <w:t>67</w:t>
    </w:r>
    <w:r>
      <w:fldChar w:fldCharType="end"/>
    </w:r>
    <w:r>
      <w:t xml:space="preserve"> of </w:t>
    </w:r>
    <w:r>
      <w:fldChar w:fldCharType="begin"/>
    </w:r>
    <w:r>
      <w:instrText>NUMPAGES \* MERGEFORMAT</w:instrText>
    </w:r>
    <w:r>
      <w:fldChar w:fldCharType="separate"/>
    </w:r>
    <w:r w:rsidR="004512E9">
      <w:rPr>
        <w:noProof/>
      </w:rPr>
      <w:t>68</w:t>
    </w:r>
    <w:r>
      <w:fldChar w:fldCharType="end"/>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E" w14:textId="77777777" w:rsidR="00FE2A6F" w:rsidRDefault="00FE2A6F">
    <w:pPr>
      <w:pStyle w:val="FooterCenter"/>
      <w:pBdr>
        <w:bottom w:val="single" w:sz="4" w:space="0" w:color="auto"/>
      </w:pBdr>
    </w:pPr>
  </w:p>
  <w:p w14:paraId="7A04CB0F" w14:textId="77777777" w:rsidR="00FE2A6F" w:rsidRDefault="00A762F3">
    <w:pPr>
      <w:pStyle w:val="FooterLeft"/>
    </w:pPr>
    <w:r>
      <w:tab/>
    </w:r>
    <w:r>
      <w:rPr>
        <w:rFonts w:ascii="Consolas" w:eastAsia="Consolas" w:hAnsi="Consolas" w:cs="Consolas"/>
        <w:sz w:val="12"/>
      </w:rPr>
      <w:t xml:space="preserve">   Created: 2026-04-18 15:55:37 [EST]</w:t>
    </w:r>
  </w:p>
  <w:p w14:paraId="7A04CB10" w14:textId="77777777" w:rsidR="00FE2A6F" w:rsidRDefault="00A762F3">
    <w:pPr>
      <w:pStyle w:val="FooterLeft"/>
    </w:pPr>
    <w:r>
      <w:t>(Supp. No. 173)</w:t>
    </w:r>
  </w:p>
  <w:p w14:paraId="7A04CB11" w14:textId="476B48F1" w:rsidR="00FE2A6F" w:rsidRDefault="00A762F3">
    <w:pPr>
      <w:pStyle w:val="FooterCenter"/>
    </w:pPr>
    <w:r>
      <w:cr/>
      <w:t xml:space="preserve">Page </w:t>
    </w:r>
    <w:r>
      <w:fldChar w:fldCharType="begin"/>
    </w:r>
    <w:r>
      <w:instrText>PAGE \* MERGEFORMAT</w:instrText>
    </w:r>
    <w:r>
      <w:fldChar w:fldCharType="separate"/>
    </w:r>
    <w:r w:rsidR="004512E9">
      <w:rPr>
        <w:noProof/>
      </w:rPr>
      <w:t>68</w:t>
    </w:r>
    <w:r>
      <w:fldChar w:fldCharType="end"/>
    </w:r>
    <w:r>
      <w:t xml:space="preserve"> of </w:t>
    </w:r>
    <w:r>
      <w:fldChar w:fldCharType="begin"/>
    </w:r>
    <w:r>
      <w:instrText>NUMPAGES \* MERGEFORMAT</w:instrText>
    </w:r>
    <w:r>
      <w:fldChar w:fldCharType="separate"/>
    </w:r>
    <w:r w:rsidR="004512E9">
      <w:rPr>
        <w:noProof/>
      </w:rPr>
      <w:t>69</w:t>
    </w:r>
    <w:r>
      <w:fldChar w:fldCharType="end"/>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4" w14:textId="77777777" w:rsidR="00FE2A6F" w:rsidRDefault="00FE2A6F">
    <w:pPr>
      <w:pStyle w:val="FooterCenter"/>
      <w:pBdr>
        <w:bottom w:val="single" w:sz="4" w:space="0" w:color="auto"/>
      </w:pBdr>
    </w:pPr>
  </w:p>
  <w:p w14:paraId="7A04CB15" w14:textId="77777777" w:rsidR="00FE2A6F" w:rsidRDefault="00A762F3">
    <w:pPr>
      <w:pStyle w:val="FooterLeft"/>
    </w:pPr>
    <w:r>
      <w:tab/>
    </w:r>
    <w:r>
      <w:rPr>
        <w:rFonts w:ascii="Consolas" w:eastAsia="Consolas" w:hAnsi="Consolas" w:cs="Consolas"/>
        <w:sz w:val="12"/>
      </w:rPr>
      <w:t xml:space="preserve">   Created: 2026-04-18 15:55:38 [EST]</w:t>
    </w:r>
  </w:p>
  <w:p w14:paraId="7A04CB16" w14:textId="77777777" w:rsidR="00FE2A6F" w:rsidRDefault="00A762F3">
    <w:pPr>
      <w:pStyle w:val="FooterLeft"/>
    </w:pPr>
    <w:r>
      <w:t>(Supp. No. 173)</w:t>
    </w:r>
  </w:p>
  <w:p w14:paraId="7A04CB17" w14:textId="40E48623" w:rsidR="00FE2A6F" w:rsidRDefault="00A762F3">
    <w:pPr>
      <w:pStyle w:val="FooterCenter"/>
    </w:pPr>
    <w:r>
      <w:cr/>
      <w:t xml:space="preserve">Page </w:t>
    </w:r>
    <w:r>
      <w:fldChar w:fldCharType="begin"/>
    </w:r>
    <w:r>
      <w:instrText>PAGE \* MERGEFORMAT</w:instrText>
    </w:r>
    <w:r>
      <w:fldChar w:fldCharType="separate"/>
    </w:r>
    <w:r w:rsidR="004512E9">
      <w:rPr>
        <w:noProof/>
      </w:rPr>
      <w:t>73</w:t>
    </w:r>
    <w:r>
      <w:fldChar w:fldCharType="end"/>
    </w:r>
    <w:r>
      <w:t xml:space="preserve"> of </w:t>
    </w:r>
    <w:r>
      <w:fldChar w:fldCharType="begin"/>
    </w:r>
    <w:r>
      <w:instrText>NUMPAGES \* MERGEFORMAT</w:instrText>
    </w:r>
    <w:r>
      <w:fldChar w:fldCharType="separate"/>
    </w:r>
    <w:r w:rsidR="004512E9">
      <w:rPr>
        <w:noProof/>
      </w:rPr>
      <w:t>74</w:t>
    </w:r>
    <w:r>
      <w:fldChar w:fldCharType="end"/>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A" w14:textId="77777777" w:rsidR="00FE2A6F" w:rsidRDefault="00FE2A6F">
    <w:pPr>
      <w:pStyle w:val="FooterCenter"/>
      <w:pBdr>
        <w:bottom w:val="single" w:sz="4" w:space="0" w:color="auto"/>
      </w:pBdr>
    </w:pPr>
  </w:p>
  <w:p w14:paraId="7A04CB1B" w14:textId="77777777" w:rsidR="00FE2A6F" w:rsidRDefault="00A762F3">
    <w:pPr>
      <w:pStyle w:val="FooterLeft"/>
    </w:pPr>
    <w:r>
      <w:tab/>
    </w:r>
    <w:r>
      <w:rPr>
        <w:rFonts w:ascii="Consolas" w:eastAsia="Consolas" w:hAnsi="Consolas" w:cs="Consolas"/>
        <w:sz w:val="12"/>
      </w:rPr>
      <w:t xml:space="preserve">   Created: 2026-04-18 15:55:38 [EST]</w:t>
    </w:r>
  </w:p>
  <w:p w14:paraId="7A04CB1C" w14:textId="77777777" w:rsidR="00FE2A6F" w:rsidRDefault="00A762F3">
    <w:pPr>
      <w:pStyle w:val="FooterLeft"/>
    </w:pPr>
    <w:r>
      <w:t>(Supp. No. 173)</w:t>
    </w:r>
  </w:p>
  <w:p w14:paraId="7A04CB1D" w14:textId="44720954" w:rsidR="00FE2A6F" w:rsidRDefault="00A762F3">
    <w:pPr>
      <w:pStyle w:val="FooterCenter"/>
    </w:pPr>
    <w:r>
      <w:cr/>
      <w:t xml:space="preserve">Page </w:t>
    </w:r>
    <w:r>
      <w:fldChar w:fldCharType="begin"/>
    </w:r>
    <w:r>
      <w:instrText>PAGE \* MERGEFORMAT</w:instrText>
    </w:r>
    <w:r>
      <w:fldChar w:fldCharType="separate"/>
    </w:r>
    <w:r w:rsidR="004512E9">
      <w:rPr>
        <w:noProof/>
      </w:rPr>
      <w:t>74</w:t>
    </w:r>
    <w:r>
      <w:fldChar w:fldCharType="end"/>
    </w:r>
    <w:r>
      <w:t xml:space="preserve"> of </w:t>
    </w:r>
    <w:r>
      <w:fldChar w:fldCharType="begin"/>
    </w:r>
    <w:r>
      <w:instrText>NUMPAGES \* MERGEFORMAT</w:instrText>
    </w:r>
    <w:r>
      <w:fldChar w:fldCharType="separate"/>
    </w:r>
    <w:r w:rsidR="004512E9">
      <w:rPr>
        <w:noProof/>
      </w:rPr>
      <w:t>75</w:t>
    </w:r>
    <w:r>
      <w:fldChar w:fldCharType="end"/>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0" w14:textId="77777777" w:rsidR="00FE2A6F" w:rsidRDefault="00FE2A6F">
    <w:pPr>
      <w:pStyle w:val="FooterCenter"/>
      <w:pBdr>
        <w:bottom w:val="single" w:sz="4" w:space="0" w:color="auto"/>
      </w:pBdr>
    </w:pPr>
  </w:p>
  <w:p w14:paraId="7A04CB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2" w14:textId="77777777" w:rsidR="00FE2A6F" w:rsidRDefault="00A762F3">
    <w:pPr>
      <w:pStyle w:val="FooterLeft"/>
    </w:pPr>
    <w:r>
      <w:t>(Supp. No. 173)</w:t>
    </w:r>
  </w:p>
  <w:p w14:paraId="7A04CB23" w14:textId="5D770921" w:rsidR="00FE2A6F" w:rsidRDefault="00A762F3">
    <w:pPr>
      <w:pStyle w:val="FooterCenter"/>
    </w:pPr>
    <w:r>
      <w:cr/>
      <w:t xml:space="preserve">Page </w:t>
    </w:r>
    <w:r>
      <w:fldChar w:fldCharType="begin"/>
    </w:r>
    <w:r>
      <w:instrText>PAGE \* MERGEFORMAT</w:instrText>
    </w:r>
    <w:r>
      <w:fldChar w:fldCharType="separate"/>
    </w:r>
    <w:r w:rsidR="004512E9">
      <w:rPr>
        <w:noProof/>
      </w:rPr>
      <w:t>76</w:t>
    </w:r>
    <w:r>
      <w:fldChar w:fldCharType="end"/>
    </w:r>
    <w:r>
      <w:t xml:space="preserve"> of </w:t>
    </w:r>
    <w:r>
      <w:fldChar w:fldCharType="begin"/>
    </w:r>
    <w:r>
      <w:instrText>NUMPAGES \* MERGEFORMAT</w:instrText>
    </w:r>
    <w:r>
      <w:fldChar w:fldCharType="separate"/>
    </w:r>
    <w:r w:rsidR="004512E9">
      <w:rPr>
        <w:noProof/>
      </w:rPr>
      <w:t>77</w:t>
    </w:r>
    <w:r>
      <w:fldChar w:fldCharType="end"/>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6" w14:textId="77777777" w:rsidR="00FE2A6F" w:rsidRDefault="00FE2A6F">
    <w:pPr>
      <w:pStyle w:val="FooterCenter"/>
      <w:pBdr>
        <w:bottom w:val="single" w:sz="4" w:space="0" w:color="auto"/>
      </w:pBdr>
    </w:pPr>
  </w:p>
  <w:p w14:paraId="7A04CB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8" w14:textId="77777777" w:rsidR="00FE2A6F" w:rsidRDefault="00A762F3">
    <w:pPr>
      <w:pStyle w:val="FooterLeft"/>
    </w:pPr>
    <w:r>
      <w:t>(Supp. No. 173)</w:t>
    </w:r>
  </w:p>
  <w:p w14:paraId="7A04CB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C" w14:textId="77777777" w:rsidR="00FE2A6F" w:rsidRDefault="00FE2A6F">
    <w:pPr>
      <w:pStyle w:val="FooterCenter"/>
      <w:pBdr>
        <w:bottom w:val="single" w:sz="4" w:space="0" w:color="auto"/>
      </w:pBdr>
    </w:pPr>
  </w:p>
  <w:p w14:paraId="7A04CB2D" w14:textId="77777777" w:rsidR="00FE2A6F" w:rsidRDefault="00A762F3">
    <w:pPr>
      <w:pStyle w:val="FooterLeft"/>
    </w:pPr>
    <w:r>
      <w:tab/>
    </w:r>
    <w:r>
      <w:rPr>
        <w:rFonts w:ascii="Consolas" w:eastAsia="Consolas" w:hAnsi="Consolas" w:cs="Consolas"/>
        <w:sz w:val="12"/>
      </w:rPr>
      <w:t xml:space="preserve">   Created: 2026-04-18 15:55:38 [EST]</w:t>
    </w:r>
  </w:p>
  <w:p w14:paraId="7A04CB2E" w14:textId="77777777" w:rsidR="00FE2A6F" w:rsidRDefault="00A762F3">
    <w:pPr>
      <w:pStyle w:val="FooterLeft"/>
    </w:pPr>
    <w:r>
      <w:t>(Supp. No. 173)</w:t>
    </w:r>
  </w:p>
  <w:p w14:paraId="7A04CB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2" w14:textId="77777777" w:rsidR="00FE2A6F" w:rsidRDefault="00FE2A6F">
    <w:pPr>
      <w:pStyle w:val="FooterCenter"/>
      <w:pBdr>
        <w:bottom w:val="single" w:sz="4" w:space="0" w:color="auto"/>
      </w:pBdr>
    </w:pPr>
  </w:p>
  <w:p w14:paraId="7A04CB33" w14:textId="77777777" w:rsidR="00FE2A6F" w:rsidRDefault="00A762F3">
    <w:pPr>
      <w:pStyle w:val="FooterLeft"/>
    </w:pPr>
    <w:r>
      <w:tab/>
    </w:r>
    <w:r>
      <w:rPr>
        <w:rFonts w:ascii="Consolas" w:eastAsia="Consolas" w:hAnsi="Consolas" w:cs="Consolas"/>
        <w:sz w:val="12"/>
      </w:rPr>
      <w:t xml:space="preserve">   Created: 2026-04-18 15:55:38 [EST]</w:t>
    </w:r>
  </w:p>
  <w:p w14:paraId="7A04CB34" w14:textId="77777777" w:rsidR="00FE2A6F" w:rsidRDefault="00A762F3">
    <w:pPr>
      <w:pStyle w:val="FooterLeft"/>
    </w:pPr>
    <w:r>
      <w:t>(Supp. No. 173)</w:t>
    </w:r>
  </w:p>
  <w:p w14:paraId="7A04CB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8" w14:textId="77777777" w:rsidR="00FE2A6F" w:rsidRDefault="00FE2A6F">
    <w:pPr>
      <w:pStyle w:val="FooterCenter"/>
      <w:pBdr>
        <w:bottom w:val="single" w:sz="4" w:space="0" w:color="auto"/>
      </w:pBdr>
    </w:pPr>
  </w:p>
  <w:p w14:paraId="7A04CB39" w14:textId="77777777" w:rsidR="00FE2A6F" w:rsidRDefault="00A762F3">
    <w:pPr>
      <w:pStyle w:val="FooterLeft"/>
    </w:pPr>
    <w:r>
      <w:tab/>
    </w:r>
    <w:r>
      <w:rPr>
        <w:rFonts w:ascii="Consolas" w:eastAsia="Consolas" w:hAnsi="Consolas" w:cs="Consolas"/>
        <w:sz w:val="12"/>
      </w:rPr>
      <w:t xml:space="preserve">   Created: 2026-04-18 15:55:38 [EST]</w:t>
    </w:r>
  </w:p>
  <w:p w14:paraId="7A04CB3A" w14:textId="77777777" w:rsidR="00FE2A6F" w:rsidRDefault="00A762F3">
    <w:pPr>
      <w:pStyle w:val="FooterLeft"/>
    </w:pPr>
    <w:r>
      <w:t>(Supp. No. 173)</w:t>
    </w:r>
  </w:p>
  <w:p w14:paraId="7A04CB3B" w14:textId="1075DFF7" w:rsidR="00FE2A6F" w:rsidRDefault="00A762F3">
    <w:pPr>
      <w:pStyle w:val="FooterCenter"/>
    </w:pPr>
    <w:r>
      <w:cr/>
      <w:t xml:space="preserve">Page </w:t>
    </w:r>
    <w:r>
      <w:fldChar w:fldCharType="begin"/>
    </w:r>
    <w:r>
      <w:instrText>PAGE \* MERGEFORMAT</w:instrText>
    </w:r>
    <w:r>
      <w:fldChar w:fldCharType="separate"/>
    </w:r>
    <w:r w:rsidR="004512E9">
      <w:rPr>
        <w:noProof/>
      </w:rPr>
      <w:t>77</w:t>
    </w:r>
    <w:r>
      <w:fldChar w:fldCharType="end"/>
    </w:r>
    <w:r>
      <w:t xml:space="preserve"> of </w:t>
    </w:r>
    <w:r>
      <w:fldChar w:fldCharType="begin"/>
    </w:r>
    <w:r>
      <w:instrText>NUMPAGES \* MERGEFORMAT</w:instrText>
    </w:r>
    <w:r>
      <w:fldChar w:fldCharType="separate"/>
    </w:r>
    <w:r w:rsidR="004512E9">
      <w:rPr>
        <w:noProof/>
      </w:rPr>
      <w:t>78</w:t>
    </w:r>
    <w:r>
      <w:fldChar w:fldCharType="end"/>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E" w14:textId="77777777" w:rsidR="00FE2A6F" w:rsidRDefault="00FE2A6F">
    <w:pPr>
      <w:pStyle w:val="FooterCenter"/>
      <w:pBdr>
        <w:bottom w:val="single" w:sz="4" w:space="0" w:color="auto"/>
      </w:pBdr>
    </w:pPr>
  </w:p>
  <w:p w14:paraId="7A04CB3F" w14:textId="77777777" w:rsidR="00FE2A6F" w:rsidRDefault="00A762F3">
    <w:pPr>
      <w:pStyle w:val="FooterLeft"/>
    </w:pPr>
    <w:r>
      <w:tab/>
    </w:r>
    <w:r>
      <w:rPr>
        <w:rFonts w:ascii="Consolas" w:eastAsia="Consolas" w:hAnsi="Consolas" w:cs="Consolas"/>
        <w:sz w:val="12"/>
      </w:rPr>
      <w:t xml:space="preserve">   Created: 2026-04-18 15:55:38 [EST]</w:t>
    </w:r>
  </w:p>
  <w:p w14:paraId="7A04CB40" w14:textId="77777777" w:rsidR="00FE2A6F" w:rsidRDefault="00A762F3">
    <w:pPr>
      <w:pStyle w:val="FooterLeft"/>
    </w:pPr>
    <w:r>
      <w:t>(Supp. No. 173)</w:t>
    </w:r>
  </w:p>
  <w:p w14:paraId="7A04CB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4" w14:textId="77777777" w:rsidR="00FE2A6F" w:rsidRDefault="00FE2A6F">
    <w:pPr>
      <w:pStyle w:val="FooterCenter"/>
      <w:pBdr>
        <w:bottom w:val="single" w:sz="4" w:space="0" w:color="auto"/>
      </w:pBdr>
    </w:pPr>
  </w:p>
  <w:p w14:paraId="7A04CB45" w14:textId="77777777" w:rsidR="00FE2A6F" w:rsidRDefault="00A762F3">
    <w:pPr>
      <w:pStyle w:val="FooterLeft"/>
    </w:pPr>
    <w:r>
      <w:tab/>
    </w:r>
    <w:r>
      <w:rPr>
        <w:rFonts w:ascii="Consolas" w:eastAsia="Consolas" w:hAnsi="Consolas" w:cs="Consolas"/>
        <w:sz w:val="12"/>
      </w:rPr>
      <w:t xml:space="preserve">   Created: 2026-04-18 15:55:38 [EST]</w:t>
    </w:r>
  </w:p>
  <w:p w14:paraId="7A04CB46" w14:textId="77777777" w:rsidR="00FE2A6F" w:rsidRDefault="00A762F3">
    <w:pPr>
      <w:pStyle w:val="FooterLeft"/>
    </w:pPr>
    <w:r>
      <w:t>(Supp. No. 173)</w:t>
    </w:r>
  </w:p>
  <w:p w14:paraId="7A04CB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A" w14:textId="77777777" w:rsidR="00FE2A6F" w:rsidRDefault="00FE2A6F">
    <w:pPr>
      <w:pStyle w:val="FooterCenter"/>
      <w:pBdr>
        <w:bottom w:val="single" w:sz="4" w:space="0" w:color="auto"/>
      </w:pBdr>
    </w:pPr>
  </w:p>
  <w:p w14:paraId="7A04CB4B" w14:textId="77777777" w:rsidR="00FE2A6F" w:rsidRDefault="00A762F3">
    <w:pPr>
      <w:pStyle w:val="FooterLeft"/>
    </w:pPr>
    <w:r>
      <w:tab/>
    </w:r>
    <w:r>
      <w:rPr>
        <w:rFonts w:ascii="Consolas" w:eastAsia="Consolas" w:hAnsi="Consolas" w:cs="Consolas"/>
        <w:sz w:val="12"/>
      </w:rPr>
      <w:t xml:space="preserve">   Created: 2026-04-18 15:55:38 [EST]</w:t>
    </w:r>
  </w:p>
  <w:p w14:paraId="7A04CB4C" w14:textId="77777777" w:rsidR="00FE2A6F" w:rsidRDefault="00A762F3">
    <w:pPr>
      <w:pStyle w:val="FooterLeft"/>
    </w:pPr>
    <w:r>
      <w:t>(Supp. No. 173)</w:t>
    </w:r>
  </w:p>
  <w:p w14:paraId="7A04CB4D" w14:textId="32CD7A49" w:rsidR="00FE2A6F" w:rsidRDefault="00A762F3">
    <w:pPr>
      <w:pStyle w:val="FooterCenter"/>
    </w:pPr>
    <w:r>
      <w:cr/>
      <w:t xml:space="preserve">Page </w:t>
    </w:r>
    <w:r>
      <w:fldChar w:fldCharType="begin"/>
    </w:r>
    <w:r>
      <w:instrText>PAGE \* MERGEFORMAT</w:instrText>
    </w:r>
    <w:r>
      <w:fldChar w:fldCharType="separate"/>
    </w:r>
    <w:r w:rsidR="004512E9">
      <w:rPr>
        <w:noProof/>
      </w:rPr>
      <w:t>78</w:t>
    </w:r>
    <w:r>
      <w:fldChar w:fldCharType="end"/>
    </w:r>
    <w:r>
      <w:t xml:space="preserve"> of </w:t>
    </w:r>
    <w:r>
      <w:fldChar w:fldCharType="begin"/>
    </w:r>
    <w:r>
      <w:instrText>NUMPAGES \* MERGEFORMAT</w:instrText>
    </w:r>
    <w:r>
      <w:fldChar w:fldCharType="separate"/>
    </w:r>
    <w:r w:rsidR="004512E9">
      <w:rPr>
        <w:noProof/>
      </w:rPr>
      <w:t>79</w:t>
    </w:r>
    <w:r>
      <w:fldChar w:fldCharType="end"/>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0" w14:textId="77777777" w:rsidR="00FE2A6F" w:rsidRDefault="00FE2A6F">
    <w:pPr>
      <w:pStyle w:val="FooterCenter"/>
      <w:pBdr>
        <w:bottom w:val="single" w:sz="4" w:space="0" w:color="auto"/>
      </w:pBdr>
    </w:pPr>
  </w:p>
  <w:p w14:paraId="7A04CB51" w14:textId="77777777" w:rsidR="00FE2A6F" w:rsidRDefault="00A762F3">
    <w:pPr>
      <w:pStyle w:val="FooterLeft"/>
    </w:pPr>
    <w:r>
      <w:tab/>
    </w:r>
    <w:r>
      <w:rPr>
        <w:rFonts w:ascii="Consolas" w:eastAsia="Consolas" w:hAnsi="Consolas" w:cs="Consolas"/>
        <w:sz w:val="12"/>
      </w:rPr>
      <w:t xml:space="preserve">   Created: 2026-04-18 15:55:38 [EST]</w:t>
    </w:r>
  </w:p>
  <w:p w14:paraId="7A04CB52" w14:textId="77777777" w:rsidR="00FE2A6F" w:rsidRDefault="00A762F3">
    <w:pPr>
      <w:pStyle w:val="FooterLeft"/>
    </w:pPr>
    <w:r>
      <w:t>(Supp. No. 173)</w:t>
    </w:r>
  </w:p>
  <w:p w14:paraId="7A04CB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6" w14:textId="77777777" w:rsidR="00FE2A6F" w:rsidRDefault="00FE2A6F">
    <w:pPr>
      <w:pStyle w:val="FooterCenter"/>
      <w:pBdr>
        <w:bottom w:val="single" w:sz="4" w:space="0" w:color="auto"/>
      </w:pBdr>
    </w:pPr>
  </w:p>
  <w:p w14:paraId="7A04CB57" w14:textId="77777777" w:rsidR="00FE2A6F" w:rsidRDefault="00A762F3">
    <w:pPr>
      <w:pStyle w:val="FooterLeft"/>
    </w:pPr>
    <w:r>
      <w:tab/>
    </w:r>
    <w:r>
      <w:rPr>
        <w:rFonts w:ascii="Consolas" w:eastAsia="Consolas" w:hAnsi="Consolas" w:cs="Consolas"/>
        <w:sz w:val="12"/>
      </w:rPr>
      <w:t xml:space="preserve">   Created: 2026-04-18 15:55:38 [EST]</w:t>
    </w:r>
  </w:p>
  <w:p w14:paraId="7A04CB58" w14:textId="77777777" w:rsidR="00FE2A6F" w:rsidRDefault="00A762F3">
    <w:pPr>
      <w:pStyle w:val="FooterLeft"/>
    </w:pPr>
    <w:r>
      <w:t>(Supp. No. 173)</w:t>
    </w:r>
  </w:p>
  <w:p w14:paraId="7A04CB59" w14:textId="1652D068" w:rsidR="00FE2A6F" w:rsidRDefault="00A762F3">
    <w:pPr>
      <w:pStyle w:val="FooterCenter"/>
    </w:pPr>
    <w:r>
      <w:cr/>
      <w:t xml:space="preserve">Page </w:t>
    </w:r>
    <w:r>
      <w:fldChar w:fldCharType="begin"/>
    </w:r>
    <w:r>
      <w:instrText>PAGE \* MERGEFORMAT</w:instrText>
    </w:r>
    <w:r>
      <w:fldChar w:fldCharType="separate"/>
    </w:r>
    <w:r w:rsidR="004512E9">
      <w:rPr>
        <w:noProof/>
      </w:rPr>
      <w:t>81</w:t>
    </w:r>
    <w:r>
      <w:fldChar w:fldCharType="end"/>
    </w:r>
    <w:r>
      <w:t xml:space="preserve"> of </w:t>
    </w:r>
    <w:r>
      <w:fldChar w:fldCharType="begin"/>
    </w:r>
    <w:r>
      <w:instrText>NUMPAGES \* MERGEFORMAT</w:instrText>
    </w:r>
    <w:r>
      <w:fldChar w:fldCharType="separate"/>
    </w:r>
    <w:r w:rsidR="004512E9">
      <w:rPr>
        <w:noProof/>
      </w:rPr>
      <w:t>82</w:t>
    </w:r>
    <w:r>
      <w:fldChar w:fldCharType="end"/>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C" w14:textId="77777777" w:rsidR="00FE2A6F" w:rsidRDefault="00FE2A6F">
    <w:pPr>
      <w:pStyle w:val="FooterCenter"/>
      <w:pBdr>
        <w:bottom w:val="single" w:sz="4" w:space="0" w:color="auto"/>
      </w:pBdr>
    </w:pPr>
  </w:p>
  <w:p w14:paraId="7A04CB5D" w14:textId="77777777" w:rsidR="00FE2A6F" w:rsidRDefault="00A762F3">
    <w:pPr>
      <w:pStyle w:val="FooterLeft"/>
    </w:pPr>
    <w:r>
      <w:tab/>
    </w:r>
    <w:r>
      <w:rPr>
        <w:rFonts w:ascii="Consolas" w:eastAsia="Consolas" w:hAnsi="Consolas" w:cs="Consolas"/>
        <w:sz w:val="12"/>
      </w:rPr>
      <w:t xml:space="preserve">   Created: 2026-04-18 15:55:38 [EST]</w:t>
    </w:r>
  </w:p>
  <w:p w14:paraId="7A04CB5E" w14:textId="77777777" w:rsidR="00FE2A6F" w:rsidRDefault="00A762F3">
    <w:pPr>
      <w:pStyle w:val="FooterLeft"/>
    </w:pPr>
    <w:r>
      <w:t>(Supp. No. 173)</w:t>
    </w:r>
  </w:p>
  <w:p w14:paraId="7A04CB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2" w14:textId="77777777" w:rsidR="00FE2A6F" w:rsidRDefault="00FE2A6F">
    <w:pPr>
      <w:pStyle w:val="FooterCenter"/>
      <w:pBdr>
        <w:bottom w:val="single" w:sz="4" w:space="0" w:color="auto"/>
      </w:pBdr>
    </w:pPr>
  </w:p>
  <w:p w14:paraId="7A04CB6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64" w14:textId="77777777" w:rsidR="00FE2A6F" w:rsidRDefault="00A762F3">
    <w:pPr>
      <w:pStyle w:val="FooterLeft"/>
    </w:pPr>
    <w:r>
      <w:t>(Supp. No. 173)</w:t>
    </w:r>
  </w:p>
  <w:p w14:paraId="7A04CB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8" w14:textId="77777777" w:rsidR="00FE2A6F" w:rsidRDefault="00FE2A6F">
    <w:pPr>
      <w:pStyle w:val="FooterCenter"/>
      <w:pBdr>
        <w:bottom w:val="single" w:sz="4" w:space="0" w:color="auto"/>
      </w:pBdr>
    </w:pPr>
  </w:p>
  <w:p w14:paraId="7A04CB69" w14:textId="77777777" w:rsidR="00FE2A6F" w:rsidRDefault="00A762F3">
    <w:pPr>
      <w:pStyle w:val="FooterLeft"/>
    </w:pPr>
    <w:r>
      <w:tab/>
    </w:r>
    <w:r>
      <w:rPr>
        <w:rFonts w:ascii="Consolas" w:eastAsia="Consolas" w:hAnsi="Consolas" w:cs="Consolas"/>
        <w:sz w:val="12"/>
      </w:rPr>
      <w:t xml:space="preserve">   Created: 2026-04-18 15:55:38 [EST]</w:t>
    </w:r>
  </w:p>
  <w:p w14:paraId="7A04CB6A" w14:textId="77777777" w:rsidR="00FE2A6F" w:rsidRDefault="00A762F3">
    <w:pPr>
      <w:pStyle w:val="FooterLeft"/>
    </w:pPr>
    <w:r>
      <w:t>(Supp. No. 173)</w:t>
    </w:r>
  </w:p>
  <w:p w14:paraId="7A04CB6B" w14:textId="05F01ACD" w:rsidR="00FE2A6F" w:rsidRDefault="00A762F3">
    <w:pPr>
      <w:pStyle w:val="FooterCenter"/>
    </w:pPr>
    <w:r>
      <w:cr/>
      <w:t xml:space="preserve">Page </w:t>
    </w:r>
    <w:r>
      <w:fldChar w:fldCharType="begin"/>
    </w:r>
    <w:r>
      <w:instrText>PAGE \* MERGEFORMAT</w:instrText>
    </w:r>
    <w:r>
      <w:fldChar w:fldCharType="separate"/>
    </w:r>
    <w:r w:rsidR="004512E9">
      <w:rPr>
        <w:noProof/>
      </w:rPr>
      <w:t>82</w:t>
    </w:r>
    <w:r>
      <w:fldChar w:fldCharType="end"/>
    </w:r>
    <w:r>
      <w:t xml:space="preserve"> of </w:t>
    </w:r>
    <w:r>
      <w:fldChar w:fldCharType="begin"/>
    </w:r>
    <w:r>
      <w:instrText>NUMPAGES \* MERGEFORMAT</w:instrText>
    </w:r>
    <w:r>
      <w:fldChar w:fldCharType="separate"/>
    </w:r>
    <w:r w:rsidR="004512E9">
      <w:rPr>
        <w:noProof/>
      </w:rPr>
      <w:t>83</w:t>
    </w:r>
    <w:r>
      <w:fldChar w:fldCharType="end"/>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E" w14:textId="77777777" w:rsidR="00FE2A6F" w:rsidRDefault="00FE2A6F">
    <w:pPr>
      <w:pStyle w:val="FooterCenter"/>
      <w:pBdr>
        <w:bottom w:val="single" w:sz="4" w:space="0" w:color="auto"/>
      </w:pBdr>
    </w:pPr>
  </w:p>
  <w:p w14:paraId="7A04CB6F" w14:textId="77777777" w:rsidR="00FE2A6F" w:rsidRDefault="00A762F3">
    <w:pPr>
      <w:pStyle w:val="FooterLeft"/>
    </w:pPr>
    <w:r>
      <w:tab/>
    </w:r>
    <w:r>
      <w:rPr>
        <w:rFonts w:ascii="Consolas" w:eastAsia="Consolas" w:hAnsi="Consolas" w:cs="Consolas"/>
        <w:sz w:val="12"/>
      </w:rPr>
      <w:t xml:space="preserve">   Created: 2026-04-18 15:55:38 [EST]</w:t>
    </w:r>
  </w:p>
  <w:p w14:paraId="7A04CB70" w14:textId="77777777" w:rsidR="00FE2A6F" w:rsidRDefault="00A762F3">
    <w:pPr>
      <w:pStyle w:val="FooterLeft"/>
    </w:pPr>
    <w:r>
      <w:t>(Supp. No. 173)</w:t>
    </w:r>
  </w:p>
  <w:p w14:paraId="7A04CB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4" w14:textId="77777777" w:rsidR="00FE2A6F" w:rsidRDefault="00FE2A6F">
    <w:pPr>
      <w:pStyle w:val="FooterCenter"/>
      <w:pBdr>
        <w:bottom w:val="single" w:sz="4" w:space="0" w:color="auto"/>
      </w:pBdr>
    </w:pPr>
  </w:p>
  <w:p w14:paraId="7A04CB75" w14:textId="77777777" w:rsidR="00FE2A6F" w:rsidRDefault="00A762F3">
    <w:pPr>
      <w:pStyle w:val="FooterLeft"/>
    </w:pPr>
    <w:r>
      <w:tab/>
    </w:r>
    <w:r>
      <w:rPr>
        <w:rFonts w:ascii="Consolas" w:eastAsia="Consolas" w:hAnsi="Consolas" w:cs="Consolas"/>
        <w:sz w:val="12"/>
      </w:rPr>
      <w:t xml:space="preserve">   Created: 2026-04-18 15:55:38 [EST]</w:t>
    </w:r>
  </w:p>
  <w:p w14:paraId="7A04CB76" w14:textId="77777777" w:rsidR="00FE2A6F" w:rsidRDefault="00A762F3">
    <w:pPr>
      <w:pStyle w:val="FooterLeft"/>
    </w:pPr>
    <w:r>
      <w:t>(Supp. No. 173)</w:t>
    </w:r>
  </w:p>
  <w:p w14:paraId="7A04CB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A" w14:textId="77777777" w:rsidR="00FE2A6F" w:rsidRDefault="00FE2A6F">
    <w:pPr>
      <w:pStyle w:val="FooterCenter"/>
      <w:pBdr>
        <w:bottom w:val="single" w:sz="4" w:space="0" w:color="auto"/>
      </w:pBdr>
    </w:pPr>
  </w:p>
  <w:p w14:paraId="7A04CB7B" w14:textId="77777777" w:rsidR="00FE2A6F" w:rsidRDefault="00A762F3">
    <w:pPr>
      <w:pStyle w:val="FooterLeft"/>
    </w:pPr>
    <w:r>
      <w:tab/>
    </w:r>
    <w:r>
      <w:rPr>
        <w:rFonts w:ascii="Consolas" w:eastAsia="Consolas" w:hAnsi="Consolas" w:cs="Consolas"/>
        <w:sz w:val="12"/>
      </w:rPr>
      <w:t xml:space="preserve">   Created: 2026-04-18 15:55:38 [EST]</w:t>
    </w:r>
  </w:p>
  <w:p w14:paraId="7A04CB7C" w14:textId="77777777" w:rsidR="00FE2A6F" w:rsidRDefault="00A762F3">
    <w:pPr>
      <w:pStyle w:val="FooterLeft"/>
    </w:pPr>
    <w:r>
      <w:t>(Supp. No. 173)</w:t>
    </w:r>
  </w:p>
  <w:p w14:paraId="7A04CB7D" w14:textId="3FF40BE8" w:rsidR="00FE2A6F" w:rsidRDefault="00A762F3">
    <w:pPr>
      <w:pStyle w:val="FooterCenter"/>
    </w:pPr>
    <w:r>
      <w:cr/>
      <w:t xml:space="preserve">Page </w:t>
    </w:r>
    <w:r>
      <w:fldChar w:fldCharType="begin"/>
    </w:r>
    <w:r>
      <w:instrText>PAGE \* MERGEFORMAT</w:instrText>
    </w:r>
    <w:r>
      <w:fldChar w:fldCharType="separate"/>
    </w:r>
    <w:r w:rsidR="004512E9">
      <w:rPr>
        <w:noProof/>
      </w:rPr>
      <w:t>83</w:t>
    </w:r>
    <w:r>
      <w:fldChar w:fldCharType="end"/>
    </w:r>
    <w:r>
      <w:t xml:space="preserve"> of </w:t>
    </w:r>
    <w:r>
      <w:fldChar w:fldCharType="begin"/>
    </w:r>
    <w:r>
      <w:instrText>NUMPAGES \* MERGEFORMAT</w:instrText>
    </w:r>
    <w:r>
      <w:fldChar w:fldCharType="separate"/>
    </w:r>
    <w:r w:rsidR="004512E9">
      <w:rPr>
        <w:noProof/>
      </w:rPr>
      <w:t>84</w:t>
    </w:r>
    <w:r>
      <w:fldChar w:fldCharType="end"/>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0" w14:textId="77777777" w:rsidR="00FE2A6F" w:rsidRDefault="00FE2A6F">
    <w:pPr>
      <w:pStyle w:val="FooterCenter"/>
      <w:pBdr>
        <w:bottom w:val="single" w:sz="4" w:space="0" w:color="auto"/>
      </w:pBdr>
    </w:pPr>
  </w:p>
  <w:p w14:paraId="7A04CB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B82" w14:textId="77777777" w:rsidR="00FE2A6F" w:rsidRDefault="00A762F3">
    <w:pPr>
      <w:pStyle w:val="FooterLeft"/>
    </w:pPr>
    <w:r>
      <w:t>(Supp. No. 173)</w:t>
    </w:r>
  </w:p>
  <w:p w14:paraId="7A04CB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6" w14:textId="77777777" w:rsidR="00FE2A6F" w:rsidRDefault="00FE2A6F">
    <w:pPr>
      <w:pStyle w:val="FooterCenter"/>
      <w:pBdr>
        <w:bottom w:val="single" w:sz="4" w:space="0" w:color="auto"/>
      </w:pBdr>
    </w:pPr>
  </w:p>
  <w:p w14:paraId="7A04CB8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88" w14:textId="77777777" w:rsidR="00FE2A6F" w:rsidRDefault="00A762F3">
    <w:pPr>
      <w:pStyle w:val="FooterLeft"/>
    </w:pPr>
    <w:r>
      <w:t>(Supp. No. 173)</w:t>
    </w:r>
  </w:p>
  <w:p w14:paraId="7A04CB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C" w14:textId="77777777" w:rsidR="00FE2A6F" w:rsidRDefault="00FE2A6F">
    <w:pPr>
      <w:pStyle w:val="FooterCenter"/>
      <w:pBdr>
        <w:bottom w:val="single" w:sz="4" w:space="0" w:color="auto"/>
      </w:pBdr>
    </w:pPr>
  </w:p>
  <w:p w14:paraId="7A04CB8D" w14:textId="77777777" w:rsidR="00FE2A6F" w:rsidRDefault="00A762F3">
    <w:pPr>
      <w:pStyle w:val="FooterLeft"/>
    </w:pPr>
    <w:r>
      <w:tab/>
    </w:r>
    <w:r>
      <w:rPr>
        <w:rFonts w:ascii="Consolas" w:eastAsia="Consolas" w:hAnsi="Consolas" w:cs="Consolas"/>
        <w:sz w:val="12"/>
      </w:rPr>
      <w:t xml:space="preserve">   Created: 2026-04-18 15:55:38 [EST]</w:t>
    </w:r>
  </w:p>
  <w:p w14:paraId="7A04CB8E" w14:textId="77777777" w:rsidR="00FE2A6F" w:rsidRDefault="00A762F3">
    <w:pPr>
      <w:pStyle w:val="FooterLeft"/>
    </w:pPr>
    <w:r>
      <w:t>(Supp. No. 173)</w:t>
    </w:r>
  </w:p>
  <w:p w14:paraId="7A04CB8F" w14:textId="24BE5DBD" w:rsidR="00FE2A6F" w:rsidRDefault="00A762F3">
    <w:pPr>
      <w:pStyle w:val="FooterCenter"/>
    </w:pPr>
    <w:r>
      <w:cr/>
      <w:t xml:space="preserve">Page </w:t>
    </w:r>
    <w:r>
      <w:fldChar w:fldCharType="begin"/>
    </w:r>
    <w:r>
      <w:instrText>PAGE \* MERGEFORMAT</w:instrText>
    </w:r>
    <w:r>
      <w:fldChar w:fldCharType="separate"/>
    </w:r>
    <w:r w:rsidR="004512E9">
      <w:rPr>
        <w:noProof/>
      </w:rPr>
      <w:t>84</w:t>
    </w:r>
    <w:r>
      <w:fldChar w:fldCharType="end"/>
    </w:r>
    <w:r>
      <w:t xml:space="preserve"> of </w:t>
    </w:r>
    <w:r>
      <w:fldChar w:fldCharType="begin"/>
    </w:r>
    <w:r>
      <w:instrText>NUMPAGES \* MERGEFORMAT</w:instrText>
    </w:r>
    <w:r>
      <w:fldChar w:fldCharType="separate"/>
    </w:r>
    <w:r w:rsidR="004512E9">
      <w:rPr>
        <w:noProof/>
      </w:rPr>
      <w:t>85</w:t>
    </w:r>
    <w:r>
      <w:fldChar w:fldCharType="end"/>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2" w14:textId="77777777" w:rsidR="00FE2A6F" w:rsidRDefault="00FE2A6F">
    <w:pPr>
      <w:pStyle w:val="FooterCenter"/>
      <w:pBdr>
        <w:bottom w:val="single" w:sz="4" w:space="0" w:color="auto"/>
      </w:pBdr>
    </w:pPr>
  </w:p>
  <w:p w14:paraId="7A04CB93" w14:textId="77777777" w:rsidR="00FE2A6F" w:rsidRDefault="00A762F3">
    <w:pPr>
      <w:pStyle w:val="FooterLeft"/>
    </w:pPr>
    <w:r>
      <w:tab/>
    </w:r>
    <w:r>
      <w:rPr>
        <w:rFonts w:ascii="Consolas" w:eastAsia="Consolas" w:hAnsi="Consolas" w:cs="Consolas"/>
        <w:sz w:val="12"/>
      </w:rPr>
      <w:t xml:space="preserve">   Created: 2026-04-18 15:55:38 [EST]</w:t>
    </w:r>
  </w:p>
  <w:p w14:paraId="7A04CB94" w14:textId="77777777" w:rsidR="00FE2A6F" w:rsidRDefault="00A762F3">
    <w:pPr>
      <w:pStyle w:val="FooterLeft"/>
    </w:pPr>
    <w:r>
      <w:t>(Supp. No. 173)</w:t>
    </w:r>
  </w:p>
  <w:p w14:paraId="7A04CB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8" w14:textId="77777777" w:rsidR="00FE2A6F" w:rsidRDefault="00FE2A6F">
    <w:pPr>
      <w:pStyle w:val="FooterCenter"/>
      <w:pBdr>
        <w:bottom w:val="single" w:sz="4" w:space="0" w:color="auto"/>
      </w:pBdr>
    </w:pPr>
  </w:p>
  <w:p w14:paraId="7A04CB99" w14:textId="77777777" w:rsidR="00FE2A6F" w:rsidRDefault="00A762F3">
    <w:pPr>
      <w:pStyle w:val="FooterLeft"/>
    </w:pPr>
    <w:r>
      <w:tab/>
    </w:r>
    <w:r>
      <w:rPr>
        <w:rFonts w:ascii="Consolas" w:eastAsia="Consolas" w:hAnsi="Consolas" w:cs="Consolas"/>
        <w:sz w:val="12"/>
      </w:rPr>
      <w:t xml:space="preserve">   Created: 2026-04-18 15:55:38 [EST]</w:t>
    </w:r>
  </w:p>
  <w:p w14:paraId="7A04CB9A" w14:textId="77777777" w:rsidR="00FE2A6F" w:rsidRDefault="00A762F3">
    <w:pPr>
      <w:pStyle w:val="FooterLeft"/>
    </w:pPr>
    <w:r>
      <w:t>(Supp. No. 173)</w:t>
    </w:r>
  </w:p>
  <w:p w14:paraId="7A04CB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E" w14:textId="77777777" w:rsidR="00FE2A6F" w:rsidRDefault="00FE2A6F">
    <w:pPr>
      <w:pStyle w:val="FooterCenter"/>
      <w:pBdr>
        <w:bottom w:val="single" w:sz="4" w:space="0" w:color="auto"/>
      </w:pBdr>
    </w:pPr>
  </w:p>
  <w:p w14:paraId="7A04CB9F" w14:textId="77777777" w:rsidR="00FE2A6F" w:rsidRDefault="00A762F3">
    <w:pPr>
      <w:pStyle w:val="FooterLeft"/>
    </w:pPr>
    <w:r>
      <w:tab/>
    </w:r>
    <w:r>
      <w:rPr>
        <w:rFonts w:ascii="Consolas" w:eastAsia="Consolas" w:hAnsi="Consolas" w:cs="Consolas"/>
        <w:sz w:val="12"/>
      </w:rPr>
      <w:t xml:space="preserve">   Created: 2026-04-18 15:55:38 [EST]</w:t>
    </w:r>
  </w:p>
  <w:p w14:paraId="7A04CBA0" w14:textId="77777777" w:rsidR="00FE2A6F" w:rsidRDefault="00A762F3">
    <w:pPr>
      <w:pStyle w:val="FooterLeft"/>
    </w:pPr>
    <w:r>
      <w:t>(Supp. No. 173)</w:t>
    </w:r>
  </w:p>
  <w:p w14:paraId="7A04CBA1" w14:textId="57EBD8A7" w:rsidR="00FE2A6F" w:rsidRDefault="00A762F3">
    <w:pPr>
      <w:pStyle w:val="FooterCenter"/>
    </w:pPr>
    <w:r>
      <w:cr/>
      <w:t xml:space="preserve">Page </w:t>
    </w:r>
    <w:r>
      <w:fldChar w:fldCharType="begin"/>
    </w:r>
    <w:r>
      <w:instrText>PAGE \* MERGEFORMAT</w:instrText>
    </w:r>
    <w:r>
      <w:fldChar w:fldCharType="separate"/>
    </w:r>
    <w:r w:rsidR="004512E9">
      <w:rPr>
        <w:noProof/>
      </w:rPr>
      <w:t>86</w:t>
    </w:r>
    <w:r>
      <w:fldChar w:fldCharType="end"/>
    </w:r>
    <w:r>
      <w:t xml:space="preserve"> of </w:t>
    </w:r>
    <w:r>
      <w:fldChar w:fldCharType="begin"/>
    </w:r>
    <w:r>
      <w:instrText>NUMPAGES \* MERGEFORMAT</w:instrText>
    </w:r>
    <w:r>
      <w:fldChar w:fldCharType="separate"/>
    </w:r>
    <w:r w:rsidR="004512E9">
      <w:rPr>
        <w:noProof/>
      </w:rPr>
      <w:t>87</w:t>
    </w:r>
    <w:r>
      <w:fldChar w:fldCharType="end"/>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4" w14:textId="77777777" w:rsidR="00FE2A6F" w:rsidRDefault="00FE2A6F">
    <w:pPr>
      <w:pStyle w:val="FooterCenter"/>
      <w:pBdr>
        <w:bottom w:val="single" w:sz="4" w:space="0" w:color="auto"/>
      </w:pBdr>
    </w:pPr>
  </w:p>
  <w:p w14:paraId="7A04CBA5" w14:textId="77777777" w:rsidR="00FE2A6F" w:rsidRDefault="00A762F3">
    <w:pPr>
      <w:pStyle w:val="FooterLeft"/>
    </w:pPr>
    <w:r>
      <w:tab/>
    </w:r>
    <w:r>
      <w:rPr>
        <w:rFonts w:ascii="Consolas" w:eastAsia="Consolas" w:hAnsi="Consolas" w:cs="Consolas"/>
        <w:sz w:val="12"/>
      </w:rPr>
      <w:t xml:space="preserve">   Created: 2026-04-18 15:55:38 [EST]</w:t>
    </w:r>
  </w:p>
  <w:p w14:paraId="7A04CBA6" w14:textId="77777777" w:rsidR="00FE2A6F" w:rsidRDefault="00A762F3">
    <w:pPr>
      <w:pStyle w:val="FooterLeft"/>
    </w:pPr>
    <w:r>
      <w:t>(Supp. No. 173)</w:t>
    </w:r>
  </w:p>
  <w:p w14:paraId="7A04CB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A" w14:textId="77777777" w:rsidR="00FE2A6F" w:rsidRDefault="00FE2A6F">
    <w:pPr>
      <w:pStyle w:val="FooterCenter"/>
      <w:pBdr>
        <w:bottom w:val="single" w:sz="4" w:space="0" w:color="auto"/>
      </w:pBdr>
    </w:pPr>
  </w:p>
  <w:p w14:paraId="7A04CBAB" w14:textId="77777777" w:rsidR="00FE2A6F" w:rsidRDefault="00A762F3">
    <w:pPr>
      <w:pStyle w:val="FooterLeft"/>
    </w:pPr>
    <w:r>
      <w:tab/>
    </w:r>
    <w:r>
      <w:rPr>
        <w:rFonts w:ascii="Consolas" w:eastAsia="Consolas" w:hAnsi="Consolas" w:cs="Consolas"/>
        <w:sz w:val="12"/>
      </w:rPr>
      <w:t xml:space="preserve">   Created: 2026-04-18 15:55:38 [EST]</w:t>
    </w:r>
  </w:p>
  <w:p w14:paraId="7A04CBAC" w14:textId="77777777" w:rsidR="00FE2A6F" w:rsidRDefault="00A762F3">
    <w:pPr>
      <w:pStyle w:val="FooterLeft"/>
    </w:pPr>
    <w:r>
      <w:t>(Supp. No. 173)</w:t>
    </w:r>
  </w:p>
  <w:p w14:paraId="7A04CB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0" w14:textId="77777777" w:rsidR="00FE2A6F" w:rsidRDefault="00FE2A6F">
    <w:pPr>
      <w:pStyle w:val="FooterCenter"/>
      <w:pBdr>
        <w:bottom w:val="single" w:sz="4" w:space="0" w:color="auto"/>
      </w:pBdr>
    </w:pPr>
  </w:p>
  <w:p w14:paraId="7A04CBB1" w14:textId="77777777" w:rsidR="00FE2A6F" w:rsidRDefault="00A762F3">
    <w:pPr>
      <w:pStyle w:val="FooterLeft"/>
    </w:pPr>
    <w:r>
      <w:tab/>
    </w:r>
    <w:r>
      <w:rPr>
        <w:rFonts w:ascii="Consolas" w:eastAsia="Consolas" w:hAnsi="Consolas" w:cs="Consolas"/>
        <w:sz w:val="12"/>
      </w:rPr>
      <w:t xml:space="preserve">   Created: 2026-04-18 15:55:38 [EST]</w:t>
    </w:r>
  </w:p>
  <w:p w14:paraId="7A04CBB2" w14:textId="77777777" w:rsidR="00FE2A6F" w:rsidRDefault="00A762F3">
    <w:pPr>
      <w:pStyle w:val="FooterLeft"/>
    </w:pPr>
    <w:r>
      <w:t>(Supp. No. 173)</w:t>
    </w:r>
  </w:p>
  <w:p w14:paraId="7A04CB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6" w14:textId="77777777" w:rsidR="00FE2A6F" w:rsidRDefault="00FE2A6F">
    <w:pPr>
      <w:pStyle w:val="FooterCenter"/>
      <w:pBdr>
        <w:bottom w:val="single" w:sz="4" w:space="0" w:color="auto"/>
      </w:pBdr>
    </w:pPr>
  </w:p>
  <w:p w14:paraId="7A04CBB7" w14:textId="77777777" w:rsidR="00FE2A6F" w:rsidRDefault="00A762F3">
    <w:pPr>
      <w:pStyle w:val="FooterLeft"/>
    </w:pPr>
    <w:r>
      <w:tab/>
    </w:r>
    <w:r>
      <w:rPr>
        <w:rFonts w:ascii="Consolas" w:eastAsia="Consolas" w:hAnsi="Consolas" w:cs="Consolas"/>
        <w:sz w:val="12"/>
      </w:rPr>
      <w:t xml:space="preserve">   Created: 2026-04-18 15:55:38 [EST]</w:t>
    </w:r>
  </w:p>
  <w:p w14:paraId="7A04CBB8" w14:textId="77777777" w:rsidR="00FE2A6F" w:rsidRDefault="00A762F3">
    <w:pPr>
      <w:pStyle w:val="FooterLeft"/>
    </w:pPr>
    <w:r>
      <w:t>(Supp. No. 173)</w:t>
    </w:r>
  </w:p>
  <w:p w14:paraId="7A04CBB9" w14:textId="6631A01D" w:rsidR="00FE2A6F" w:rsidRDefault="00A762F3">
    <w:pPr>
      <w:pStyle w:val="FooterCenter"/>
    </w:pPr>
    <w:r>
      <w:cr/>
      <w:t xml:space="preserve">Page </w:t>
    </w:r>
    <w:r>
      <w:fldChar w:fldCharType="begin"/>
    </w:r>
    <w:r>
      <w:instrText>PAGE \* MERGEFORMAT</w:instrText>
    </w:r>
    <w:r>
      <w:fldChar w:fldCharType="separate"/>
    </w:r>
    <w:r w:rsidR="004512E9">
      <w:rPr>
        <w:noProof/>
      </w:rPr>
      <w:t>87</w:t>
    </w:r>
    <w:r>
      <w:fldChar w:fldCharType="end"/>
    </w:r>
    <w:r>
      <w:t xml:space="preserve"> of </w:t>
    </w:r>
    <w:r>
      <w:fldChar w:fldCharType="begin"/>
    </w:r>
    <w:r>
      <w:instrText>NUMPAGES \* MERGEFORMAT</w:instrText>
    </w:r>
    <w:r>
      <w:fldChar w:fldCharType="separate"/>
    </w:r>
    <w:r w:rsidR="004512E9">
      <w:rPr>
        <w:noProof/>
      </w:rPr>
      <w:t>88</w:t>
    </w:r>
    <w:r>
      <w:fldChar w:fldCharType="end"/>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C" w14:textId="77777777" w:rsidR="00FE2A6F" w:rsidRDefault="00FE2A6F">
    <w:pPr>
      <w:pStyle w:val="FooterCenter"/>
      <w:pBdr>
        <w:bottom w:val="single" w:sz="4" w:space="0" w:color="auto"/>
      </w:pBdr>
    </w:pPr>
  </w:p>
  <w:p w14:paraId="7A04CBBD" w14:textId="77777777" w:rsidR="00FE2A6F" w:rsidRDefault="00A762F3">
    <w:pPr>
      <w:pStyle w:val="FooterLeft"/>
    </w:pPr>
    <w:r>
      <w:tab/>
    </w:r>
    <w:r>
      <w:rPr>
        <w:rFonts w:ascii="Consolas" w:eastAsia="Consolas" w:hAnsi="Consolas" w:cs="Consolas"/>
        <w:sz w:val="12"/>
      </w:rPr>
      <w:t xml:space="preserve">   Created: 2026-04-18 15:55:38 [EST]</w:t>
    </w:r>
  </w:p>
  <w:p w14:paraId="7A04CBBE" w14:textId="77777777" w:rsidR="00FE2A6F" w:rsidRDefault="00A762F3">
    <w:pPr>
      <w:pStyle w:val="FooterLeft"/>
    </w:pPr>
    <w:r>
      <w:t>(Supp. No. 173)</w:t>
    </w:r>
  </w:p>
  <w:p w14:paraId="7A04CB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2" w14:textId="77777777" w:rsidR="00FE2A6F" w:rsidRDefault="00FE2A6F">
    <w:pPr>
      <w:pStyle w:val="FooterCenter"/>
      <w:pBdr>
        <w:bottom w:val="single" w:sz="4" w:space="0" w:color="auto"/>
      </w:pBdr>
    </w:pPr>
  </w:p>
  <w:p w14:paraId="7A04CBC3" w14:textId="77777777" w:rsidR="00FE2A6F" w:rsidRDefault="00A762F3">
    <w:pPr>
      <w:pStyle w:val="FooterLeft"/>
    </w:pPr>
    <w:r>
      <w:tab/>
    </w:r>
    <w:r>
      <w:rPr>
        <w:rFonts w:ascii="Consolas" w:eastAsia="Consolas" w:hAnsi="Consolas" w:cs="Consolas"/>
        <w:sz w:val="12"/>
      </w:rPr>
      <w:t xml:space="preserve">   Created: 2026-04-18 15:55:38 [EST]</w:t>
    </w:r>
  </w:p>
  <w:p w14:paraId="7A04CBC4" w14:textId="77777777" w:rsidR="00FE2A6F" w:rsidRDefault="00A762F3">
    <w:pPr>
      <w:pStyle w:val="FooterLeft"/>
    </w:pPr>
    <w:r>
      <w:t>(Supp. No. 173)</w:t>
    </w:r>
  </w:p>
  <w:p w14:paraId="7A04CBC5" w14:textId="3DF11DA4" w:rsidR="00FE2A6F" w:rsidRDefault="00A762F3">
    <w:pPr>
      <w:pStyle w:val="FooterCenter"/>
    </w:pPr>
    <w:r>
      <w:cr/>
      <w:t xml:space="preserve">Page </w:t>
    </w:r>
    <w:r>
      <w:fldChar w:fldCharType="begin"/>
    </w:r>
    <w:r>
      <w:instrText>PAGE \* MERGEFORMAT</w:instrText>
    </w:r>
    <w:r>
      <w:fldChar w:fldCharType="separate"/>
    </w:r>
    <w:r w:rsidR="004512E9">
      <w:rPr>
        <w:noProof/>
      </w:rPr>
      <w:t>88</w:t>
    </w:r>
    <w:r>
      <w:fldChar w:fldCharType="end"/>
    </w:r>
    <w:r>
      <w:t xml:space="preserve"> of </w:t>
    </w:r>
    <w:r>
      <w:fldChar w:fldCharType="begin"/>
    </w:r>
    <w:r>
      <w:instrText>NUMPAGES \* MERGEFORMAT</w:instrText>
    </w:r>
    <w:r>
      <w:fldChar w:fldCharType="separate"/>
    </w:r>
    <w:r w:rsidR="004512E9">
      <w:rPr>
        <w:noProof/>
      </w:rPr>
      <w:t>89</w:t>
    </w:r>
    <w:r>
      <w:fldChar w:fldCharType="end"/>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8" w14:textId="77777777" w:rsidR="00FE2A6F" w:rsidRDefault="00FE2A6F">
    <w:pPr>
      <w:pStyle w:val="FooterCenter"/>
      <w:pBdr>
        <w:bottom w:val="single" w:sz="4" w:space="0" w:color="auto"/>
      </w:pBdr>
    </w:pPr>
  </w:p>
  <w:p w14:paraId="7A04CBC9" w14:textId="77777777" w:rsidR="00FE2A6F" w:rsidRDefault="00A762F3">
    <w:pPr>
      <w:pStyle w:val="FooterLeft"/>
    </w:pPr>
    <w:r>
      <w:tab/>
    </w:r>
    <w:r>
      <w:rPr>
        <w:rFonts w:ascii="Consolas" w:eastAsia="Consolas" w:hAnsi="Consolas" w:cs="Consolas"/>
        <w:sz w:val="12"/>
      </w:rPr>
      <w:t xml:space="preserve">   Created: 2026-04-18 15:55:38 [EST]</w:t>
    </w:r>
  </w:p>
  <w:p w14:paraId="7A04CBCA" w14:textId="77777777" w:rsidR="00FE2A6F" w:rsidRDefault="00A762F3">
    <w:pPr>
      <w:pStyle w:val="FooterLeft"/>
    </w:pPr>
    <w:r>
      <w:t>(Supp. No. 173)</w:t>
    </w:r>
  </w:p>
  <w:p w14:paraId="7A04CB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E" w14:textId="77777777" w:rsidR="00FE2A6F" w:rsidRDefault="00FE2A6F">
    <w:pPr>
      <w:pStyle w:val="FooterCenter"/>
      <w:pBdr>
        <w:bottom w:val="single" w:sz="4" w:space="0" w:color="auto"/>
      </w:pBdr>
    </w:pPr>
  </w:p>
  <w:p w14:paraId="7A04CBCF" w14:textId="77777777" w:rsidR="00FE2A6F" w:rsidRDefault="00A762F3">
    <w:pPr>
      <w:pStyle w:val="FooterLeft"/>
    </w:pPr>
    <w:r>
      <w:tab/>
    </w:r>
    <w:r>
      <w:rPr>
        <w:rFonts w:ascii="Consolas" w:eastAsia="Consolas" w:hAnsi="Consolas" w:cs="Consolas"/>
        <w:sz w:val="12"/>
      </w:rPr>
      <w:t xml:space="preserve">   Created: 2026-04-18 15:55:38 [EST]</w:t>
    </w:r>
  </w:p>
  <w:p w14:paraId="7A04CBD0" w14:textId="77777777" w:rsidR="00FE2A6F" w:rsidRDefault="00A762F3">
    <w:pPr>
      <w:pStyle w:val="FooterLeft"/>
    </w:pPr>
    <w:r>
      <w:t>(Supp. No. 173)</w:t>
    </w:r>
  </w:p>
  <w:p w14:paraId="7A04CB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4" w14:textId="77777777" w:rsidR="00FE2A6F" w:rsidRDefault="00FE2A6F">
    <w:pPr>
      <w:pStyle w:val="FooterCenter"/>
      <w:pBdr>
        <w:bottom w:val="single" w:sz="4" w:space="0" w:color="auto"/>
      </w:pBdr>
    </w:pPr>
  </w:p>
  <w:p w14:paraId="7A04CBD5" w14:textId="77777777" w:rsidR="00FE2A6F" w:rsidRDefault="00A762F3">
    <w:pPr>
      <w:pStyle w:val="FooterLeft"/>
    </w:pPr>
    <w:r>
      <w:tab/>
    </w:r>
    <w:r>
      <w:rPr>
        <w:rFonts w:ascii="Consolas" w:eastAsia="Consolas" w:hAnsi="Consolas" w:cs="Consolas"/>
        <w:sz w:val="12"/>
      </w:rPr>
      <w:t xml:space="preserve">   Created: 2026-04-18 15:55:38 [EST]</w:t>
    </w:r>
  </w:p>
  <w:p w14:paraId="7A04CBD6" w14:textId="77777777" w:rsidR="00FE2A6F" w:rsidRDefault="00A762F3">
    <w:pPr>
      <w:pStyle w:val="FooterLeft"/>
    </w:pPr>
    <w:r>
      <w:t>(Supp. No. 173)</w:t>
    </w:r>
  </w:p>
  <w:p w14:paraId="7A04CB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A" w14:textId="77777777" w:rsidR="00FE2A6F" w:rsidRDefault="00FE2A6F">
    <w:pPr>
      <w:pStyle w:val="FooterCenter"/>
      <w:pBdr>
        <w:bottom w:val="single" w:sz="4" w:space="0" w:color="auto"/>
      </w:pBdr>
    </w:pPr>
  </w:p>
  <w:p w14:paraId="7A04CBDB" w14:textId="77777777" w:rsidR="00FE2A6F" w:rsidRDefault="00A762F3">
    <w:pPr>
      <w:pStyle w:val="FooterLeft"/>
    </w:pPr>
    <w:r>
      <w:tab/>
    </w:r>
    <w:r>
      <w:rPr>
        <w:rFonts w:ascii="Consolas" w:eastAsia="Consolas" w:hAnsi="Consolas" w:cs="Consolas"/>
        <w:sz w:val="12"/>
      </w:rPr>
      <w:t xml:space="preserve">   Created: 2026-04-18 15:55:38 [EST]</w:t>
    </w:r>
  </w:p>
  <w:p w14:paraId="7A04CBDC" w14:textId="77777777" w:rsidR="00FE2A6F" w:rsidRDefault="00A762F3">
    <w:pPr>
      <w:pStyle w:val="FooterLeft"/>
    </w:pPr>
    <w:r>
      <w:t>(Supp. No. 173)</w:t>
    </w:r>
  </w:p>
  <w:p w14:paraId="7A04CB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0" w14:textId="77777777" w:rsidR="00FE2A6F" w:rsidRDefault="00FE2A6F">
    <w:pPr>
      <w:pStyle w:val="FooterCenter"/>
      <w:pBdr>
        <w:bottom w:val="single" w:sz="4" w:space="0" w:color="auto"/>
      </w:pBdr>
    </w:pPr>
  </w:p>
  <w:p w14:paraId="7A04CBE1" w14:textId="77777777" w:rsidR="00FE2A6F" w:rsidRDefault="00A762F3">
    <w:pPr>
      <w:pStyle w:val="FooterLeft"/>
    </w:pPr>
    <w:r>
      <w:tab/>
    </w:r>
    <w:r>
      <w:rPr>
        <w:rFonts w:ascii="Consolas" w:eastAsia="Consolas" w:hAnsi="Consolas" w:cs="Consolas"/>
        <w:sz w:val="12"/>
      </w:rPr>
      <w:t xml:space="preserve">   Created: 2026-04-18 15:55:38 [EST]</w:t>
    </w:r>
  </w:p>
  <w:p w14:paraId="7A04CBE2" w14:textId="77777777" w:rsidR="00FE2A6F" w:rsidRDefault="00A762F3">
    <w:pPr>
      <w:pStyle w:val="FooterLeft"/>
    </w:pPr>
    <w:r>
      <w:t>(Supp. No. 173)</w:t>
    </w:r>
  </w:p>
  <w:p w14:paraId="7A04CBE3" w14:textId="4EF808E5" w:rsidR="00FE2A6F" w:rsidRDefault="00A762F3">
    <w:pPr>
      <w:pStyle w:val="FooterCenter"/>
    </w:pPr>
    <w:r>
      <w:cr/>
      <w:t xml:space="preserve">Page </w:t>
    </w:r>
    <w:r>
      <w:fldChar w:fldCharType="begin"/>
    </w:r>
    <w:r>
      <w:instrText>PAGE \* MERGEFORMAT</w:instrText>
    </w:r>
    <w:r>
      <w:fldChar w:fldCharType="separate"/>
    </w:r>
    <w:r w:rsidR="004512E9">
      <w:rPr>
        <w:noProof/>
      </w:rPr>
      <w:t>89</w:t>
    </w:r>
    <w:r>
      <w:fldChar w:fldCharType="end"/>
    </w:r>
    <w:r>
      <w:t xml:space="preserve"> of </w:t>
    </w:r>
    <w:r>
      <w:fldChar w:fldCharType="begin"/>
    </w:r>
    <w:r>
      <w:instrText>NUMPAGES \* MERGEFORMAT</w:instrText>
    </w:r>
    <w:r>
      <w:fldChar w:fldCharType="separate"/>
    </w:r>
    <w:r w:rsidR="004512E9">
      <w:rPr>
        <w:noProof/>
      </w:rPr>
      <w:t>90</w:t>
    </w:r>
    <w:r>
      <w:fldChar w:fldCharType="end"/>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6" w14:textId="77777777" w:rsidR="00FE2A6F" w:rsidRDefault="00FE2A6F">
    <w:pPr>
      <w:pStyle w:val="FooterCenter"/>
      <w:pBdr>
        <w:bottom w:val="single" w:sz="4" w:space="0" w:color="auto"/>
      </w:pBdr>
    </w:pPr>
  </w:p>
  <w:p w14:paraId="7A04CBE7" w14:textId="77777777" w:rsidR="00FE2A6F" w:rsidRDefault="00A762F3">
    <w:pPr>
      <w:pStyle w:val="FooterLeft"/>
    </w:pPr>
    <w:r>
      <w:tab/>
    </w:r>
    <w:r>
      <w:rPr>
        <w:rFonts w:ascii="Consolas" w:eastAsia="Consolas" w:hAnsi="Consolas" w:cs="Consolas"/>
        <w:sz w:val="12"/>
      </w:rPr>
      <w:t xml:space="preserve">   Created: 2026-04-18 15:55:38 [EST]</w:t>
    </w:r>
  </w:p>
  <w:p w14:paraId="7A04CBE8" w14:textId="77777777" w:rsidR="00FE2A6F" w:rsidRDefault="00A762F3">
    <w:pPr>
      <w:pStyle w:val="FooterLeft"/>
    </w:pPr>
    <w:r>
      <w:t>(Supp. No. 173)</w:t>
    </w:r>
  </w:p>
  <w:p w14:paraId="7A04CB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C" w14:textId="77777777" w:rsidR="00FE2A6F" w:rsidRDefault="00FE2A6F">
    <w:pPr>
      <w:pStyle w:val="FooterCenter"/>
      <w:pBdr>
        <w:bottom w:val="single" w:sz="4" w:space="0" w:color="auto"/>
      </w:pBdr>
    </w:pPr>
  </w:p>
  <w:p w14:paraId="7A04CBED" w14:textId="77777777" w:rsidR="00FE2A6F" w:rsidRDefault="00A762F3">
    <w:pPr>
      <w:pStyle w:val="FooterLeft"/>
    </w:pPr>
    <w:r>
      <w:tab/>
    </w:r>
    <w:r>
      <w:rPr>
        <w:rFonts w:ascii="Consolas" w:eastAsia="Consolas" w:hAnsi="Consolas" w:cs="Consolas"/>
        <w:sz w:val="12"/>
      </w:rPr>
      <w:t xml:space="preserve">   Created: 2026-04-18 15:55:38 [EST]</w:t>
    </w:r>
  </w:p>
  <w:p w14:paraId="7A04CBEE" w14:textId="77777777" w:rsidR="00FE2A6F" w:rsidRDefault="00A762F3">
    <w:pPr>
      <w:pStyle w:val="FooterLeft"/>
    </w:pPr>
    <w:r>
      <w:t>(Supp. No. 173)</w:t>
    </w:r>
  </w:p>
  <w:p w14:paraId="7A04CBEF" w14:textId="122A8C3A" w:rsidR="00FE2A6F" w:rsidRDefault="00A762F3">
    <w:pPr>
      <w:pStyle w:val="FooterCenter"/>
    </w:pPr>
    <w:r>
      <w:cr/>
      <w:t xml:space="preserve">Page </w:t>
    </w:r>
    <w:r>
      <w:fldChar w:fldCharType="begin"/>
    </w:r>
    <w:r>
      <w:instrText>PAGE \* MERGEFORMAT</w:instrText>
    </w:r>
    <w:r>
      <w:fldChar w:fldCharType="separate"/>
    </w:r>
    <w:r w:rsidR="004512E9">
      <w:rPr>
        <w:noProof/>
      </w:rPr>
      <w:t>90</w:t>
    </w:r>
    <w:r>
      <w:fldChar w:fldCharType="end"/>
    </w:r>
    <w:r>
      <w:t xml:space="preserve"> of </w:t>
    </w:r>
    <w:r>
      <w:fldChar w:fldCharType="begin"/>
    </w:r>
    <w:r>
      <w:instrText>NUMPAGES \* MERGEFORMAT</w:instrText>
    </w:r>
    <w:r>
      <w:fldChar w:fldCharType="separate"/>
    </w:r>
    <w:r w:rsidR="004512E9">
      <w:rPr>
        <w:noProof/>
      </w:rPr>
      <w:t>91</w:t>
    </w:r>
    <w:r>
      <w:fldChar w:fldCharType="end"/>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2" w14:textId="77777777" w:rsidR="00FE2A6F" w:rsidRDefault="00FE2A6F">
    <w:pPr>
      <w:pStyle w:val="FooterCenter"/>
      <w:pBdr>
        <w:bottom w:val="single" w:sz="4" w:space="0" w:color="auto"/>
      </w:pBdr>
    </w:pPr>
  </w:p>
  <w:p w14:paraId="7A04CB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F4" w14:textId="77777777" w:rsidR="00FE2A6F" w:rsidRDefault="00A762F3">
    <w:pPr>
      <w:pStyle w:val="FooterLeft"/>
    </w:pPr>
    <w:r>
      <w:t>(Supp. No. 173)</w:t>
    </w:r>
  </w:p>
  <w:p w14:paraId="7A04CB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8" w14:textId="77777777" w:rsidR="00FE2A6F" w:rsidRDefault="00FE2A6F">
    <w:pPr>
      <w:pStyle w:val="FooterCenter"/>
      <w:pBdr>
        <w:bottom w:val="single" w:sz="4" w:space="0" w:color="auto"/>
      </w:pBdr>
    </w:pPr>
  </w:p>
  <w:p w14:paraId="7A04CB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BFA" w14:textId="77777777" w:rsidR="00FE2A6F" w:rsidRDefault="00A762F3">
    <w:pPr>
      <w:pStyle w:val="FooterLeft"/>
    </w:pPr>
    <w:r>
      <w:t>(Supp. No. 173)</w:t>
    </w:r>
  </w:p>
  <w:p w14:paraId="7A04CB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E" w14:textId="77777777" w:rsidR="00FE2A6F" w:rsidRDefault="00FE2A6F">
    <w:pPr>
      <w:pStyle w:val="FooterCenter"/>
      <w:pBdr>
        <w:bottom w:val="single" w:sz="4" w:space="0" w:color="auto"/>
      </w:pBdr>
    </w:pPr>
  </w:p>
  <w:p w14:paraId="7A04CBFF" w14:textId="77777777" w:rsidR="00FE2A6F" w:rsidRDefault="00A762F3">
    <w:pPr>
      <w:pStyle w:val="FooterLeft"/>
    </w:pPr>
    <w:r>
      <w:tab/>
    </w:r>
    <w:r>
      <w:rPr>
        <w:rFonts w:ascii="Consolas" w:eastAsia="Consolas" w:hAnsi="Consolas" w:cs="Consolas"/>
        <w:sz w:val="12"/>
      </w:rPr>
      <w:t xml:space="preserve">   Created: 2026-04-18 15:55:38 [EST]</w:t>
    </w:r>
  </w:p>
  <w:p w14:paraId="7A04CC00" w14:textId="77777777" w:rsidR="00FE2A6F" w:rsidRDefault="00A762F3">
    <w:pPr>
      <w:pStyle w:val="FooterLeft"/>
    </w:pPr>
    <w:r>
      <w:t>(Supp. No. 173)</w:t>
    </w:r>
  </w:p>
  <w:p w14:paraId="7A04CC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4" w14:textId="77777777" w:rsidR="00FE2A6F" w:rsidRDefault="00FE2A6F">
    <w:pPr>
      <w:pStyle w:val="FooterCenter"/>
      <w:pBdr>
        <w:bottom w:val="single" w:sz="4" w:space="0" w:color="auto"/>
      </w:pBdr>
    </w:pPr>
  </w:p>
  <w:p w14:paraId="7A04CC05" w14:textId="77777777" w:rsidR="00FE2A6F" w:rsidRDefault="00A762F3">
    <w:pPr>
      <w:pStyle w:val="FooterLeft"/>
    </w:pPr>
    <w:r>
      <w:tab/>
    </w:r>
    <w:r>
      <w:rPr>
        <w:rFonts w:ascii="Consolas" w:eastAsia="Consolas" w:hAnsi="Consolas" w:cs="Consolas"/>
        <w:sz w:val="12"/>
      </w:rPr>
      <w:t xml:space="preserve">   Created: 2026-04-18 15:55:38 [EST]</w:t>
    </w:r>
  </w:p>
  <w:p w14:paraId="7A04CC06" w14:textId="77777777" w:rsidR="00FE2A6F" w:rsidRDefault="00A762F3">
    <w:pPr>
      <w:pStyle w:val="FooterLeft"/>
    </w:pPr>
    <w:r>
      <w:t>(Supp. No. 173)</w:t>
    </w:r>
  </w:p>
  <w:p w14:paraId="7A04CC07" w14:textId="428849BE" w:rsidR="00FE2A6F" w:rsidRDefault="00A762F3">
    <w:pPr>
      <w:pStyle w:val="FooterCenter"/>
    </w:pPr>
    <w:r>
      <w:cr/>
      <w:t xml:space="preserve">Page </w:t>
    </w:r>
    <w:r>
      <w:fldChar w:fldCharType="begin"/>
    </w:r>
    <w:r>
      <w:instrText>PAGE \* MERGEFORMAT</w:instrText>
    </w:r>
    <w:r>
      <w:fldChar w:fldCharType="separate"/>
    </w:r>
    <w:r w:rsidR="004512E9">
      <w:rPr>
        <w:noProof/>
      </w:rPr>
      <w:t>91</w:t>
    </w:r>
    <w:r>
      <w:fldChar w:fldCharType="end"/>
    </w:r>
    <w:r>
      <w:t xml:space="preserve"> of </w:t>
    </w:r>
    <w:r>
      <w:fldChar w:fldCharType="begin"/>
    </w:r>
    <w:r>
      <w:instrText>NUMPAGES \* MERGEFORMAT</w:instrText>
    </w:r>
    <w:r>
      <w:fldChar w:fldCharType="separate"/>
    </w:r>
    <w:r w:rsidR="004512E9">
      <w:rPr>
        <w:noProof/>
      </w:rPr>
      <w:t>92</w:t>
    </w:r>
    <w:r>
      <w:fldChar w:fldCharType="end"/>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A" w14:textId="77777777" w:rsidR="00FE2A6F" w:rsidRDefault="00FE2A6F">
    <w:pPr>
      <w:pStyle w:val="FooterCenter"/>
      <w:pBdr>
        <w:bottom w:val="single" w:sz="4" w:space="0" w:color="auto"/>
      </w:pBdr>
    </w:pPr>
  </w:p>
  <w:p w14:paraId="7A04CC0B" w14:textId="77777777" w:rsidR="00FE2A6F" w:rsidRDefault="00A762F3">
    <w:pPr>
      <w:pStyle w:val="FooterLeft"/>
    </w:pPr>
    <w:r>
      <w:tab/>
    </w:r>
    <w:r>
      <w:rPr>
        <w:rFonts w:ascii="Consolas" w:eastAsia="Consolas" w:hAnsi="Consolas" w:cs="Consolas"/>
        <w:sz w:val="12"/>
      </w:rPr>
      <w:t xml:space="preserve">   Created: 2026-04-18 15:55:38 [EST]</w:t>
    </w:r>
  </w:p>
  <w:p w14:paraId="7A04CC0C" w14:textId="77777777" w:rsidR="00FE2A6F" w:rsidRDefault="00A762F3">
    <w:pPr>
      <w:pStyle w:val="FooterLeft"/>
    </w:pPr>
    <w:r>
      <w:t>(Supp. No. 173)</w:t>
    </w:r>
  </w:p>
  <w:p w14:paraId="7A04CC0D" w14:textId="6DCA24E0" w:rsidR="00FE2A6F" w:rsidRDefault="00A762F3">
    <w:pPr>
      <w:pStyle w:val="FooterCenter"/>
    </w:pPr>
    <w:r>
      <w:cr/>
      <w:t xml:space="preserve">Page </w:t>
    </w:r>
    <w:r>
      <w:fldChar w:fldCharType="begin"/>
    </w:r>
    <w:r>
      <w:instrText>PAGE \* MERGEFORMAT</w:instrText>
    </w:r>
    <w:r>
      <w:fldChar w:fldCharType="separate"/>
    </w:r>
    <w:r w:rsidR="004512E9">
      <w:rPr>
        <w:noProof/>
      </w:rPr>
      <w:t>92</w:t>
    </w:r>
    <w:r>
      <w:fldChar w:fldCharType="end"/>
    </w:r>
    <w:r>
      <w:t xml:space="preserve"> of </w:t>
    </w:r>
    <w:r>
      <w:fldChar w:fldCharType="begin"/>
    </w:r>
    <w:r>
      <w:instrText>NUMPAGES \* MERGEFORMAT</w:instrText>
    </w:r>
    <w:r>
      <w:fldChar w:fldCharType="separate"/>
    </w:r>
    <w:r w:rsidR="004512E9">
      <w:rPr>
        <w:noProof/>
      </w:rPr>
      <w:t>93</w:t>
    </w:r>
    <w:r>
      <w:fldChar w:fldCharType="end"/>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0" w14:textId="77777777" w:rsidR="00FE2A6F" w:rsidRDefault="00FE2A6F">
    <w:pPr>
      <w:pStyle w:val="FooterCenter"/>
      <w:pBdr>
        <w:bottom w:val="single" w:sz="4" w:space="0" w:color="auto"/>
      </w:pBdr>
    </w:pPr>
  </w:p>
  <w:p w14:paraId="7A04CC11" w14:textId="77777777" w:rsidR="00FE2A6F" w:rsidRDefault="00A762F3">
    <w:pPr>
      <w:pStyle w:val="FooterLeft"/>
    </w:pPr>
    <w:r>
      <w:tab/>
    </w:r>
    <w:r>
      <w:rPr>
        <w:rFonts w:ascii="Consolas" w:eastAsia="Consolas" w:hAnsi="Consolas" w:cs="Consolas"/>
        <w:sz w:val="12"/>
      </w:rPr>
      <w:t xml:space="preserve">   Created: 2026-04-18 15:55:38 [EST]</w:t>
    </w:r>
  </w:p>
  <w:p w14:paraId="7A04CC12" w14:textId="77777777" w:rsidR="00FE2A6F" w:rsidRDefault="00A762F3">
    <w:pPr>
      <w:pStyle w:val="FooterLeft"/>
    </w:pPr>
    <w:r>
      <w:t>(Supp. No. 173)</w:t>
    </w:r>
  </w:p>
  <w:p w14:paraId="7A04CC13" w14:textId="3084DFFD" w:rsidR="00FE2A6F" w:rsidRDefault="00A762F3">
    <w:pPr>
      <w:pStyle w:val="FooterCenter"/>
    </w:pPr>
    <w:r>
      <w:cr/>
      <w:t xml:space="preserve">Page </w:t>
    </w:r>
    <w:r>
      <w:fldChar w:fldCharType="begin"/>
    </w:r>
    <w:r>
      <w:instrText>PAGE \* MERGEFORMAT</w:instrText>
    </w:r>
    <w:r>
      <w:fldChar w:fldCharType="separate"/>
    </w:r>
    <w:r w:rsidR="004512E9">
      <w:rPr>
        <w:noProof/>
      </w:rPr>
      <w:t>93</w:t>
    </w:r>
    <w:r>
      <w:fldChar w:fldCharType="end"/>
    </w:r>
    <w:r>
      <w:t xml:space="preserve"> of </w:t>
    </w:r>
    <w:r>
      <w:fldChar w:fldCharType="begin"/>
    </w:r>
    <w:r>
      <w:instrText>NUMPAGES \* MERGEFORMAT</w:instrText>
    </w:r>
    <w:r>
      <w:fldChar w:fldCharType="separate"/>
    </w:r>
    <w:r w:rsidR="004512E9">
      <w:rPr>
        <w:noProof/>
      </w:rPr>
      <w:t>94</w:t>
    </w:r>
    <w:r>
      <w:fldChar w:fldCharType="end"/>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6" w14:textId="77777777" w:rsidR="00FE2A6F" w:rsidRDefault="00FE2A6F">
    <w:pPr>
      <w:pStyle w:val="FooterCenter"/>
      <w:pBdr>
        <w:bottom w:val="single" w:sz="4" w:space="0" w:color="auto"/>
      </w:pBdr>
    </w:pPr>
  </w:p>
  <w:p w14:paraId="7A04CC17" w14:textId="77777777" w:rsidR="00FE2A6F" w:rsidRDefault="00A762F3">
    <w:pPr>
      <w:pStyle w:val="FooterLeft"/>
    </w:pPr>
    <w:r>
      <w:tab/>
    </w:r>
    <w:r>
      <w:rPr>
        <w:rFonts w:ascii="Consolas" w:eastAsia="Consolas" w:hAnsi="Consolas" w:cs="Consolas"/>
        <w:sz w:val="12"/>
      </w:rPr>
      <w:t xml:space="preserve">   Created: 2026-04-18 15:55:38 [EST]</w:t>
    </w:r>
  </w:p>
  <w:p w14:paraId="7A04CC18" w14:textId="77777777" w:rsidR="00FE2A6F" w:rsidRDefault="00A762F3">
    <w:pPr>
      <w:pStyle w:val="FooterLeft"/>
    </w:pPr>
    <w:r>
      <w:t>(Supp. No. 173)</w:t>
    </w:r>
  </w:p>
  <w:p w14:paraId="7A04CC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C" w14:textId="77777777" w:rsidR="00FE2A6F" w:rsidRDefault="00FE2A6F">
    <w:pPr>
      <w:pStyle w:val="FooterCenter"/>
      <w:pBdr>
        <w:bottom w:val="single" w:sz="4" w:space="0" w:color="auto"/>
      </w:pBdr>
    </w:pPr>
  </w:p>
  <w:p w14:paraId="7A04CC1D" w14:textId="77777777" w:rsidR="00FE2A6F" w:rsidRDefault="00A762F3">
    <w:pPr>
      <w:pStyle w:val="FooterLeft"/>
    </w:pPr>
    <w:r>
      <w:tab/>
    </w:r>
    <w:r>
      <w:rPr>
        <w:rFonts w:ascii="Consolas" w:eastAsia="Consolas" w:hAnsi="Consolas" w:cs="Consolas"/>
        <w:sz w:val="12"/>
      </w:rPr>
      <w:t xml:space="preserve">   Created: 2026-04-18 15:55:38 [EST]</w:t>
    </w:r>
  </w:p>
  <w:p w14:paraId="7A04CC1E" w14:textId="77777777" w:rsidR="00FE2A6F" w:rsidRDefault="00A762F3">
    <w:pPr>
      <w:pStyle w:val="FooterLeft"/>
    </w:pPr>
    <w:r>
      <w:t>(Supp. No. 173)</w:t>
    </w:r>
  </w:p>
  <w:p w14:paraId="7A04CC1F" w14:textId="1371F43E" w:rsidR="00FE2A6F" w:rsidRDefault="00A762F3">
    <w:pPr>
      <w:pStyle w:val="FooterCenter"/>
    </w:pPr>
    <w:r>
      <w:cr/>
      <w:t xml:space="preserve">Page </w:t>
    </w:r>
    <w:r>
      <w:fldChar w:fldCharType="begin"/>
    </w:r>
    <w:r>
      <w:instrText>PAGE \* MERGEFORMAT</w:instrText>
    </w:r>
    <w:r>
      <w:fldChar w:fldCharType="separate"/>
    </w:r>
    <w:r w:rsidR="004512E9">
      <w:rPr>
        <w:noProof/>
      </w:rPr>
      <w:t>94</w:t>
    </w:r>
    <w:r>
      <w:fldChar w:fldCharType="end"/>
    </w:r>
    <w:r>
      <w:t xml:space="preserve"> of </w:t>
    </w:r>
    <w:r>
      <w:fldChar w:fldCharType="begin"/>
    </w:r>
    <w:r>
      <w:instrText>NUMPAGES \* MERGEFORMAT</w:instrText>
    </w:r>
    <w:r>
      <w:fldChar w:fldCharType="separate"/>
    </w:r>
    <w:r w:rsidR="004512E9">
      <w:rPr>
        <w:noProof/>
      </w:rPr>
      <w:t>95</w:t>
    </w:r>
    <w:r>
      <w:fldChar w:fldCharType="end"/>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2" w14:textId="77777777" w:rsidR="00FE2A6F" w:rsidRDefault="00FE2A6F">
    <w:pPr>
      <w:pStyle w:val="FooterCenter"/>
      <w:pBdr>
        <w:bottom w:val="single" w:sz="4" w:space="0" w:color="auto"/>
      </w:pBdr>
    </w:pPr>
  </w:p>
  <w:p w14:paraId="7A04CC23" w14:textId="77777777" w:rsidR="00FE2A6F" w:rsidRDefault="00A762F3">
    <w:pPr>
      <w:pStyle w:val="FooterLeft"/>
    </w:pPr>
    <w:r>
      <w:tab/>
    </w:r>
    <w:r>
      <w:rPr>
        <w:rFonts w:ascii="Consolas" w:eastAsia="Consolas" w:hAnsi="Consolas" w:cs="Consolas"/>
        <w:sz w:val="12"/>
      </w:rPr>
      <w:t xml:space="preserve">   Created: 2026-04-18 15:55:39 [EST]</w:t>
    </w:r>
  </w:p>
  <w:p w14:paraId="7A04CC24" w14:textId="77777777" w:rsidR="00FE2A6F" w:rsidRDefault="00A762F3">
    <w:pPr>
      <w:pStyle w:val="FooterLeft"/>
    </w:pPr>
    <w:r>
      <w:t>(Supp. No. 173)</w:t>
    </w:r>
  </w:p>
  <w:p w14:paraId="7A04CC25" w14:textId="26A2B3F3" w:rsidR="00FE2A6F" w:rsidRDefault="00A762F3">
    <w:pPr>
      <w:pStyle w:val="FooterCenter"/>
    </w:pPr>
    <w:r>
      <w:cr/>
      <w:t xml:space="preserve">Page </w:t>
    </w:r>
    <w:r>
      <w:fldChar w:fldCharType="begin"/>
    </w:r>
    <w:r>
      <w:instrText>PAGE \* MERGEFORMAT</w:instrText>
    </w:r>
    <w:r>
      <w:fldChar w:fldCharType="separate"/>
    </w:r>
    <w:r w:rsidR="004512E9">
      <w:rPr>
        <w:noProof/>
      </w:rPr>
      <w:t>106</w:t>
    </w:r>
    <w:r>
      <w:fldChar w:fldCharType="end"/>
    </w:r>
    <w:r>
      <w:t xml:space="preserve"> of </w:t>
    </w:r>
    <w:r>
      <w:fldChar w:fldCharType="begin"/>
    </w:r>
    <w:r>
      <w:instrText>NUMPAGES \* MERGEFORMAT</w:instrText>
    </w:r>
    <w:r>
      <w:fldChar w:fldCharType="separate"/>
    </w:r>
    <w:r w:rsidR="004512E9">
      <w:rPr>
        <w:noProof/>
      </w:rPr>
      <w:t>107</w:t>
    </w:r>
    <w:r>
      <w:fldChar w:fldCharType="end"/>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8" w14:textId="77777777" w:rsidR="00FE2A6F" w:rsidRDefault="00FE2A6F">
    <w:pPr>
      <w:pStyle w:val="FooterCenter"/>
      <w:pBdr>
        <w:bottom w:val="single" w:sz="4" w:space="0" w:color="auto"/>
      </w:pBdr>
    </w:pPr>
  </w:p>
  <w:p w14:paraId="7A04CC29" w14:textId="77777777" w:rsidR="00FE2A6F" w:rsidRDefault="00A762F3">
    <w:pPr>
      <w:pStyle w:val="FooterLeft"/>
    </w:pPr>
    <w:r>
      <w:tab/>
    </w:r>
    <w:r>
      <w:rPr>
        <w:rFonts w:ascii="Consolas" w:eastAsia="Consolas" w:hAnsi="Consolas" w:cs="Consolas"/>
        <w:sz w:val="12"/>
      </w:rPr>
      <w:t xml:space="preserve">   Created: 2026-04-18 15:55:39 [EST]</w:t>
    </w:r>
  </w:p>
  <w:p w14:paraId="7A04CC2A" w14:textId="77777777" w:rsidR="00FE2A6F" w:rsidRDefault="00A762F3">
    <w:pPr>
      <w:pStyle w:val="FooterLeft"/>
    </w:pPr>
    <w:r>
      <w:t>(Supp. No. 173)</w:t>
    </w:r>
  </w:p>
  <w:p w14:paraId="7A04CC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E" w14:textId="77777777" w:rsidR="00FE2A6F" w:rsidRDefault="00FE2A6F">
    <w:pPr>
      <w:pStyle w:val="FooterCenter"/>
      <w:pBdr>
        <w:bottom w:val="single" w:sz="4" w:space="0" w:color="auto"/>
      </w:pBdr>
    </w:pPr>
  </w:p>
  <w:p w14:paraId="7A04CC2F" w14:textId="77777777" w:rsidR="00FE2A6F" w:rsidRDefault="00A762F3">
    <w:pPr>
      <w:pStyle w:val="FooterLeft"/>
    </w:pPr>
    <w:r>
      <w:tab/>
    </w:r>
    <w:r>
      <w:rPr>
        <w:rFonts w:ascii="Consolas" w:eastAsia="Consolas" w:hAnsi="Consolas" w:cs="Consolas"/>
        <w:sz w:val="12"/>
      </w:rPr>
      <w:t xml:space="preserve">   Created: 2026-04-18 15:55:39 [EST]</w:t>
    </w:r>
  </w:p>
  <w:p w14:paraId="7A04CC30" w14:textId="77777777" w:rsidR="00FE2A6F" w:rsidRDefault="00A762F3">
    <w:pPr>
      <w:pStyle w:val="FooterLeft"/>
    </w:pPr>
    <w:r>
      <w:t>(Supp. No. 173)</w:t>
    </w:r>
  </w:p>
  <w:p w14:paraId="7A04CC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4" w14:textId="77777777" w:rsidR="00FE2A6F" w:rsidRDefault="00FE2A6F">
    <w:pPr>
      <w:pStyle w:val="FooterCenter"/>
      <w:pBdr>
        <w:bottom w:val="single" w:sz="4" w:space="0" w:color="auto"/>
      </w:pBdr>
    </w:pPr>
  </w:p>
  <w:p w14:paraId="7A04CC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36" w14:textId="77777777" w:rsidR="00FE2A6F" w:rsidRDefault="00A762F3">
    <w:pPr>
      <w:pStyle w:val="FooterLeft"/>
    </w:pPr>
    <w:r>
      <w:t>(Supp. No. 173)</w:t>
    </w:r>
  </w:p>
  <w:p w14:paraId="7A04CC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A" w14:textId="77777777" w:rsidR="00FE2A6F" w:rsidRDefault="00FE2A6F">
    <w:pPr>
      <w:pStyle w:val="FooterCenter"/>
      <w:pBdr>
        <w:bottom w:val="single" w:sz="4" w:space="0" w:color="auto"/>
      </w:pBdr>
    </w:pPr>
  </w:p>
  <w:p w14:paraId="7A04CC3B" w14:textId="77777777" w:rsidR="00FE2A6F" w:rsidRDefault="00A762F3">
    <w:pPr>
      <w:pStyle w:val="FooterLeft"/>
    </w:pPr>
    <w:r>
      <w:tab/>
    </w:r>
    <w:r>
      <w:rPr>
        <w:rFonts w:ascii="Consolas" w:eastAsia="Consolas" w:hAnsi="Consolas" w:cs="Consolas"/>
        <w:sz w:val="12"/>
      </w:rPr>
      <w:t xml:space="preserve">   Created: 2026-04-18 15:55:39 [EST]</w:t>
    </w:r>
  </w:p>
  <w:p w14:paraId="7A04CC3C" w14:textId="77777777" w:rsidR="00FE2A6F" w:rsidRDefault="00A762F3">
    <w:pPr>
      <w:pStyle w:val="FooterLeft"/>
    </w:pPr>
    <w:r>
      <w:t>(Supp. No. 173)</w:t>
    </w:r>
  </w:p>
  <w:p w14:paraId="7A04CC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0" w14:textId="77777777" w:rsidR="00FE2A6F" w:rsidRDefault="00FE2A6F">
    <w:pPr>
      <w:pStyle w:val="FooterCenter"/>
      <w:pBdr>
        <w:bottom w:val="single" w:sz="4" w:space="0" w:color="auto"/>
      </w:pBdr>
    </w:pPr>
  </w:p>
  <w:p w14:paraId="7A04CC41" w14:textId="77777777" w:rsidR="00FE2A6F" w:rsidRDefault="00A762F3">
    <w:pPr>
      <w:pStyle w:val="FooterLeft"/>
    </w:pPr>
    <w:r>
      <w:tab/>
    </w:r>
    <w:r>
      <w:rPr>
        <w:rFonts w:ascii="Consolas" w:eastAsia="Consolas" w:hAnsi="Consolas" w:cs="Consolas"/>
        <w:sz w:val="12"/>
      </w:rPr>
      <w:t xml:space="preserve">   Created: 2026-04-18 15:55:39 [EST]</w:t>
    </w:r>
  </w:p>
  <w:p w14:paraId="7A04CC42" w14:textId="77777777" w:rsidR="00FE2A6F" w:rsidRDefault="00A762F3">
    <w:pPr>
      <w:pStyle w:val="FooterLeft"/>
    </w:pPr>
    <w:r>
      <w:t>(Supp. No. 173)</w:t>
    </w:r>
  </w:p>
  <w:p w14:paraId="7A04CC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6" w14:textId="77777777" w:rsidR="00FE2A6F" w:rsidRDefault="00FE2A6F">
    <w:pPr>
      <w:pStyle w:val="FooterCenter"/>
      <w:pBdr>
        <w:bottom w:val="single" w:sz="4" w:space="0" w:color="auto"/>
      </w:pBdr>
    </w:pPr>
  </w:p>
  <w:p w14:paraId="7A04CC47" w14:textId="77777777" w:rsidR="00FE2A6F" w:rsidRDefault="00A762F3">
    <w:pPr>
      <w:pStyle w:val="FooterLeft"/>
    </w:pPr>
    <w:r>
      <w:tab/>
    </w:r>
    <w:r>
      <w:rPr>
        <w:rFonts w:ascii="Consolas" w:eastAsia="Consolas" w:hAnsi="Consolas" w:cs="Consolas"/>
        <w:sz w:val="12"/>
      </w:rPr>
      <w:t xml:space="preserve">   Created: 2026-04-18 15:55:39 [EST]</w:t>
    </w:r>
  </w:p>
  <w:p w14:paraId="7A04CC48" w14:textId="77777777" w:rsidR="00FE2A6F" w:rsidRDefault="00A762F3">
    <w:pPr>
      <w:pStyle w:val="FooterLeft"/>
    </w:pPr>
    <w:r>
      <w:t>(Supp. No. 173)</w:t>
    </w:r>
  </w:p>
  <w:p w14:paraId="7A04CC49" w14:textId="4C2B589F" w:rsidR="00FE2A6F" w:rsidRDefault="00A762F3">
    <w:pPr>
      <w:pStyle w:val="FooterCenter"/>
    </w:pPr>
    <w:r>
      <w:cr/>
      <w:t xml:space="preserve">Page </w:t>
    </w:r>
    <w:r>
      <w:fldChar w:fldCharType="begin"/>
    </w:r>
    <w:r>
      <w:instrText>PAGE \* MERGEFORMAT</w:instrText>
    </w:r>
    <w:r>
      <w:fldChar w:fldCharType="separate"/>
    </w:r>
    <w:r w:rsidR="004512E9">
      <w:rPr>
        <w:noProof/>
      </w:rPr>
      <w:t>107</w:t>
    </w:r>
    <w:r>
      <w:fldChar w:fldCharType="end"/>
    </w:r>
    <w:r>
      <w:t xml:space="preserve"> of </w:t>
    </w:r>
    <w:r>
      <w:fldChar w:fldCharType="begin"/>
    </w:r>
    <w:r>
      <w:instrText>NUMPAGES \* MERGEFORMAT</w:instrText>
    </w:r>
    <w:r>
      <w:fldChar w:fldCharType="separate"/>
    </w:r>
    <w:r w:rsidR="004512E9">
      <w:rPr>
        <w:noProof/>
      </w:rPr>
      <w:t>108</w:t>
    </w:r>
    <w:r>
      <w:fldChar w:fldCharType="end"/>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C" w14:textId="77777777" w:rsidR="00FE2A6F" w:rsidRDefault="00FE2A6F">
    <w:pPr>
      <w:pStyle w:val="FooterCenter"/>
      <w:pBdr>
        <w:bottom w:val="single" w:sz="4" w:space="0" w:color="auto"/>
      </w:pBdr>
    </w:pPr>
  </w:p>
  <w:p w14:paraId="7A04CC4D" w14:textId="77777777" w:rsidR="00FE2A6F" w:rsidRDefault="00A762F3">
    <w:pPr>
      <w:pStyle w:val="FooterLeft"/>
    </w:pPr>
    <w:r>
      <w:tab/>
    </w:r>
    <w:r>
      <w:rPr>
        <w:rFonts w:ascii="Consolas" w:eastAsia="Consolas" w:hAnsi="Consolas" w:cs="Consolas"/>
        <w:sz w:val="12"/>
      </w:rPr>
      <w:t xml:space="preserve">   Created: 2026-04-18 15:55:39 [EST]</w:t>
    </w:r>
  </w:p>
  <w:p w14:paraId="7A04CC4E" w14:textId="77777777" w:rsidR="00FE2A6F" w:rsidRDefault="00A762F3">
    <w:pPr>
      <w:pStyle w:val="FooterLeft"/>
    </w:pPr>
    <w:r>
      <w:t>(Supp. No. 173)</w:t>
    </w:r>
  </w:p>
  <w:p w14:paraId="7A04CC4F" w14:textId="621034FE" w:rsidR="00FE2A6F" w:rsidRDefault="00A762F3">
    <w:pPr>
      <w:pStyle w:val="FooterCenter"/>
    </w:pPr>
    <w:r>
      <w:cr/>
      <w:t xml:space="preserve">Page </w:t>
    </w:r>
    <w:r>
      <w:fldChar w:fldCharType="begin"/>
    </w:r>
    <w:r>
      <w:instrText>PAGE \* MERGEFORMAT</w:instrText>
    </w:r>
    <w:r>
      <w:fldChar w:fldCharType="separate"/>
    </w:r>
    <w:r w:rsidR="004512E9">
      <w:rPr>
        <w:noProof/>
      </w:rPr>
      <w:t>108</w:t>
    </w:r>
    <w:r>
      <w:fldChar w:fldCharType="end"/>
    </w:r>
    <w:r>
      <w:t xml:space="preserve"> of </w:t>
    </w:r>
    <w:r>
      <w:fldChar w:fldCharType="begin"/>
    </w:r>
    <w:r>
      <w:instrText>NUMPAGES \* MERGEFORMAT</w:instrText>
    </w:r>
    <w:r>
      <w:fldChar w:fldCharType="separate"/>
    </w:r>
    <w:r w:rsidR="004512E9">
      <w:rPr>
        <w:noProof/>
      </w:rPr>
      <w:t>109</w:t>
    </w:r>
    <w:r>
      <w:fldChar w:fldCharType="end"/>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2" w14:textId="77777777" w:rsidR="00FE2A6F" w:rsidRDefault="00FE2A6F">
    <w:pPr>
      <w:pStyle w:val="FooterCenter"/>
      <w:pBdr>
        <w:bottom w:val="single" w:sz="4" w:space="0" w:color="auto"/>
      </w:pBdr>
    </w:pPr>
  </w:p>
  <w:p w14:paraId="7A04CC5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54" w14:textId="77777777" w:rsidR="00FE2A6F" w:rsidRDefault="00A762F3">
    <w:pPr>
      <w:pStyle w:val="FooterLeft"/>
    </w:pPr>
    <w:r>
      <w:t>(Supp. No. 173)</w:t>
    </w:r>
  </w:p>
  <w:p w14:paraId="7A04CC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8" w14:textId="77777777" w:rsidR="00FE2A6F" w:rsidRDefault="00FE2A6F">
    <w:pPr>
      <w:pStyle w:val="FooterCenter"/>
      <w:pBdr>
        <w:bottom w:val="single" w:sz="4" w:space="0" w:color="auto"/>
      </w:pBdr>
    </w:pPr>
  </w:p>
  <w:p w14:paraId="7A04CC59" w14:textId="77777777" w:rsidR="00FE2A6F" w:rsidRDefault="00A762F3">
    <w:pPr>
      <w:pStyle w:val="FooterLeft"/>
    </w:pPr>
    <w:r>
      <w:tab/>
    </w:r>
    <w:r>
      <w:rPr>
        <w:rFonts w:ascii="Consolas" w:eastAsia="Consolas" w:hAnsi="Consolas" w:cs="Consolas"/>
        <w:sz w:val="12"/>
      </w:rPr>
      <w:t xml:space="preserve">   Created: 2026-04-18 15:55:39 [EST]</w:t>
    </w:r>
  </w:p>
  <w:p w14:paraId="7A04CC5A" w14:textId="77777777" w:rsidR="00FE2A6F" w:rsidRDefault="00A762F3">
    <w:pPr>
      <w:pStyle w:val="FooterLeft"/>
    </w:pPr>
    <w:r>
      <w:t>(Supp. No. 173)</w:t>
    </w:r>
  </w:p>
  <w:p w14:paraId="7A04CC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E" w14:textId="77777777" w:rsidR="00FE2A6F" w:rsidRDefault="00FE2A6F">
    <w:pPr>
      <w:pStyle w:val="FooterCenter"/>
      <w:pBdr>
        <w:bottom w:val="single" w:sz="4" w:space="0" w:color="auto"/>
      </w:pBdr>
    </w:pPr>
  </w:p>
  <w:p w14:paraId="7A04CC5F" w14:textId="77777777" w:rsidR="00FE2A6F" w:rsidRDefault="00A762F3">
    <w:pPr>
      <w:pStyle w:val="FooterLeft"/>
    </w:pPr>
    <w:r>
      <w:tab/>
    </w:r>
    <w:r>
      <w:rPr>
        <w:rFonts w:ascii="Consolas" w:eastAsia="Consolas" w:hAnsi="Consolas" w:cs="Consolas"/>
        <w:sz w:val="12"/>
      </w:rPr>
      <w:t xml:space="preserve">   Created: 2026-04-18 15:55:39 [EST]</w:t>
    </w:r>
  </w:p>
  <w:p w14:paraId="7A04CC60" w14:textId="77777777" w:rsidR="00FE2A6F" w:rsidRDefault="00A762F3">
    <w:pPr>
      <w:pStyle w:val="FooterLeft"/>
    </w:pPr>
    <w:r>
      <w:t>(Supp. No. 173)</w:t>
    </w:r>
  </w:p>
  <w:p w14:paraId="7A04CC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4" w14:textId="77777777" w:rsidR="00FE2A6F" w:rsidRDefault="00FE2A6F">
    <w:pPr>
      <w:pStyle w:val="FooterCenter"/>
      <w:pBdr>
        <w:bottom w:val="single" w:sz="4" w:space="0" w:color="auto"/>
      </w:pBdr>
    </w:pPr>
  </w:p>
  <w:p w14:paraId="7A04CC65" w14:textId="77777777" w:rsidR="00FE2A6F" w:rsidRDefault="00A762F3">
    <w:pPr>
      <w:pStyle w:val="FooterLeft"/>
    </w:pPr>
    <w:r>
      <w:tab/>
    </w:r>
    <w:r>
      <w:rPr>
        <w:rFonts w:ascii="Consolas" w:eastAsia="Consolas" w:hAnsi="Consolas" w:cs="Consolas"/>
        <w:sz w:val="12"/>
      </w:rPr>
      <w:t xml:space="preserve">   Created: 2026-04-18 15:55:39 [EST]</w:t>
    </w:r>
  </w:p>
  <w:p w14:paraId="7A04CC66" w14:textId="77777777" w:rsidR="00FE2A6F" w:rsidRDefault="00A762F3">
    <w:pPr>
      <w:pStyle w:val="FooterLeft"/>
    </w:pPr>
    <w:r>
      <w:t>(Supp. No. 173)</w:t>
    </w:r>
  </w:p>
  <w:p w14:paraId="7A04CC67" w14:textId="4CBF3C54" w:rsidR="00FE2A6F" w:rsidRDefault="00A762F3">
    <w:pPr>
      <w:pStyle w:val="FooterCenter"/>
    </w:pPr>
    <w:r>
      <w:cr/>
      <w:t xml:space="preserve">Page </w:t>
    </w:r>
    <w:r>
      <w:fldChar w:fldCharType="begin"/>
    </w:r>
    <w:r>
      <w:instrText>PAGE \* MERGEFORMAT</w:instrText>
    </w:r>
    <w:r>
      <w:fldChar w:fldCharType="separate"/>
    </w:r>
    <w:r w:rsidR="004512E9">
      <w:rPr>
        <w:noProof/>
      </w:rPr>
      <w:t>109</w:t>
    </w:r>
    <w:r>
      <w:fldChar w:fldCharType="end"/>
    </w:r>
    <w:r>
      <w:t xml:space="preserve"> of </w:t>
    </w:r>
    <w:r>
      <w:fldChar w:fldCharType="begin"/>
    </w:r>
    <w:r>
      <w:instrText>NUMPAGES \* MERGEFORMAT</w:instrText>
    </w:r>
    <w:r>
      <w:fldChar w:fldCharType="separate"/>
    </w:r>
    <w:r w:rsidR="004512E9">
      <w:rPr>
        <w:noProof/>
      </w:rPr>
      <w:t>110</w:t>
    </w:r>
    <w:r>
      <w:fldChar w:fldCharType="end"/>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A" w14:textId="77777777" w:rsidR="00FE2A6F" w:rsidRDefault="00FE2A6F">
    <w:pPr>
      <w:pStyle w:val="FooterCenter"/>
      <w:pBdr>
        <w:bottom w:val="single" w:sz="4" w:space="0" w:color="auto"/>
      </w:pBdr>
    </w:pPr>
  </w:p>
  <w:p w14:paraId="7A04CC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6C" w14:textId="77777777" w:rsidR="00FE2A6F" w:rsidRDefault="00A762F3">
    <w:pPr>
      <w:pStyle w:val="FooterLeft"/>
    </w:pPr>
    <w:r>
      <w:t>(Supp. No. 173)</w:t>
    </w:r>
  </w:p>
  <w:p w14:paraId="7A04CC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0" w14:textId="77777777" w:rsidR="00FE2A6F" w:rsidRDefault="00FE2A6F">
    <w:pPr>
      <w:pStyle w:val="FooterCenter"/>
      <w:pBdr>
        <w:bottom w:val="single" w:sz="4" w:space="0" w:color="auto"/>
      </w:pBdr>
    </w:pPr>
  </w:p>
  <w:p w14:paraId="7A04CC71" w14:textId="77777777" w:rsidR="00FE2A6F" w:rsidRDefault="00A762F3">
    <w:pPr>
      <w:pStyle w:val="FooterLeft"/>
    </w:pPr>
    <w:r>
      <w:tab/>
    </w:r>
    <w:r>
      <w:rPr>
        <w:rFonts w:ascii="Consolas" w:eastAsia="Consolas" w:hAnsi="Consolas" w:cs="Consolas"/>
        <w:sz w:val="12"/>
      </w:rPr>
      <w:t xml:space="preserve">   Created: 2026-04-18 15:55:40 [EST]</w:t>
    </w:r>
  </w:p>
  <w:p w14:paraId="7A04CC72" w14:textId="77777777" w:rsidR="00FE2A6F" w:rsidRDefault="00A762F3">
    <w:pPr>
      <w:pStyle w:val="FooterLeft"/>
    </w:pPr>
    <w:r>
      <w:t>(Supp. No. 173)</w:t>
    </w:r>
  </w:p>
  <w:p w14:paraId="7A04CC73" w14:textId="6E11503F" w:rsidR="00FE2A6F" w:rsidRDefault="00A762F3">
    <w:pPr>
      <w:pStyle w:val="FooterCenter"/>
    </w:pPr>
    <w:r>
      <w:cr/>
      <w:t xml:space="preserve">Page </w:t>
    </w:r>
    <w:r>
      <w:fldChar w:fldCharType="begin"/>
    </w:r>
    <w:r>
      <w:instrText>PAGE \* MERGEFORMAT</w:instrText>
    </w:r>
    <w:r>
      <w:fldChar w:fldCharType="separate"/>
    </w:r>
    <w:r w:rsidR="004512E9">
      <w:rPr>
        <w:noProof/>
      </w:rPr>
      <w:t>110</w:t>
    </w:r>
    <w:r>
      <w:fldChar w:fldCharType="end"/>
    </w:r>
    <w:r>
      <w:t xml:space="preserve"> of </w:t>
    </w:r>
    <w:r>
      <w:fldChar w:fldCharType="begin"/>
    </w:r>
    <w:r>
      <w:instrText>NUMPAGES \* MERGEFORMAT</w:instrText>
    </w:r>
    <w:r>
      <w:fldChar w:fldCharType="separate"/>
    </w:r>
    <w:r w:rsidR="004512E9">
      <w:rPr>
        <w:noProof/>
      </w:rPr>
      <w:t>111</w:t>
    </w:r>
    <w:r>
      <w:fldChar w:fldCharType="end"/>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6" w14:textId="77777777" w:rsidR="00FE2A6F" w:rsidRDefault="00FE2A6F">
    <w:pPr>
      <w:pStyle w:val="FooterCenter"/>
      <w:pBdr>
        <w:bottom w:val="single" w:sz="4" w:space="0" w:color="auto"/>
      </w:pBdr>
    </w:pPr>
  </w:p>
  <w:p w14:paraId="7A04CC77" w14:textId="77777777" w:rsidR="00FE2A6F" w:rsidRDefault="00A762F3">
    <w:pPr>
      <w:pStyle w:val="FooterLeft"/>
    </w:pPr>
    <w:r>
      <w:tab/>
    </w:r>
    <w:r>
      <w:rPr>
        <w:rFonts w:ascii="Consolas" w:eastAsia="Consolas" w:hAnsi="Consolas" w:cs="Consolas"/>
        <w:sz w:val="12"/>
      </w:rPr>
      <w:t xml:space="preserve">   Created: 2026-04-18 15:55:40 [EST]</w:t>
    </w:r>
  </w:p>
  <w:p w14:paraId="7A04CC78" w14:textId="77777777" w:rsidR="00FE2A6F" w:rsidRDefault="00A762F3">
    <w:pPr>
      <w:pStyle w:val="FooterLeft"/>
    </w:pPr>
    <w:r>
      <w:t>(Supp. No. 173)</w:t>
    </w:r>
  </w:p>
  <w:p w14:paraId="7A04CC79" w14:textId="29F2E91F" w:rsidR="00FE2A6F" w:rsidRDefault="00A762F3">
    <w:pPr>
      <w:pStyle w:val="FooterCenter"/>
    </w:pPr>
    <w:r>
      <w:cr/>
      <w:t xml:space="preserve">Page </w:t>
    </w:r>
    <w:r>
      <w:fldChar w:fldCharType="begin"/>
    </w:r>
    <w:r>
      <w:instrText>PAGE \* MERGEFORMAT</w:instrText>
    </w:r>
    <w:r>
      <w:fldChar w:fldCharType="separate"/>
    </w:r>
    <w:r w:rsidR="004512E9">
      <w:rPr>
        <w:noProof/>
      </w:rPr>
      <w:t>111</w:t>
    </w:r>
    <w:r>
      <w:fldChar w:fldCharType="end"/>
    </w:r>
    <w:r>
      <w:t xml:space="preserve"> of </w:t>
    </w:r>
    <w:r>
      <w:fldChar w:fldCharType="begin"/>
    </w:r>
    <w:r>
      <w:instrText>NUMPAGES \* MERGEFORMAT</w:instrText>
    </w:r>
    <w:r>
      <w:fldChar w:fldCharType="separate"/>
    </w:r>
    <w:r w:rsidR="004512E9">
      <w:rPr>
        <w:noProof/>
      </w:rPr>
      <w:t>112</w:t>
    </w:r>
    <w:r>
      <w:fldChar w:fldCharType="end"/>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C" w14:textId="77777777" w:rsidR="00FE2A6F" w:rsidRDefault="00FE2A6F">
    <w:pPr>
      <w:pStyle w:val="FooterCenter"/>
      <w:pBdr>
        <w:bottom w:val="single" w:sz="4" w:space="0" w:color="auto"/>
      </w:pBdr>
    </w:pPr>
  </w:p>
  <w:p w14:paraId="7A04CC7D" w14:textId="77777777" w:rsidR="00FE2A6F" w:rsidRDefault="00A762F3">
    <w:pPr>
      <w:pStyle w:val="FooterLeft"/>
    </w:pPr>
    <w:r>
      <w:tab/>
    </w:r>
    <w:r>
      <w:rPr>
        <w:rFonts w:ascii="Consolas" w:eastAsia="Consolas" w:hAnsi="Consolas" w:cs="Consolas"/>
        <w:sz w:val="12"/>
      </w:rPr>
      <w:t xml:space="preserve">   Created: 2026-04-18 15:55:40 [EST]</w:t>
    </w:r>
  </w:p>
  <w:p w14:paraId="7A04CC7E" w14:textId="77777777" w:rsidR="00FE2A6F" w:rsidRDefault="00A762F3">
    <w:pPr>
      <w:pStyle w:val="FooterLeft"/>
    </w:pPr>
    <w:r>
      <w:t>(Supp. No. 173)</w:t>
    </w:r>
  </w:p>
  <w:p w14:paraId="7A04CC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2" w14:textId="77777777" w:rsidR="00FE2A6F" w:rsidRDefault="00FE2A6F">
    <w:pPr>
      <w:pStyle w:val="FooterCenter"/>
      <w:pBdr>
        <w:bottom w:val="single" w:sz="4" w:space="0" w:color="auto"/>
      </w:pBdr>
    </w:pPr>
  </w:p>
  <w:p w14:paraId="7A04CC83" w14:textId="77777777" w:rsidR="00FE2A6F" w:rsidRDefault="00A762F3">
    <w:pPr>
      <w:pStyle w:val="FooterLeft"/>
    </w:pPr>
    <w:r>
      <w:tab/>
    </w:r>
    <w:r>
      <w:rPr>
        <w:rFonts w:ascii="Consolas" w:eastAsia="Consolas" w:hAnsi="Consolas" w:cs="Consolas"/>
        <w:sz w:val="12"/>
      </w:rPr>
      <w:t xml:space="preserve">   Created: 2026-04-18 15:55:40 [EST]</w:t>
    </w:r>
  </w:p>
  <w:p w14:paraId="7A04CC84" w14:textId="77777777" w:rsidR="00FE2A6F" w:rsidRDefault="00A762F3">
    <w:pPr>
      <w:pStyle w:val="FooterLeft"/>
    </w:pPr>
    <w:r>
      <w:t>(Supp. No. 173)</w:t>
    </w:r>
  </w:p>
  <w:p w14:paraId="7A04CC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8" w14:textId="77777777" w:rsidR="00FE2A6F" w:rsidRDefault="00FE2A6F">
    <w:pPr>
      <w:pStyle w:val="FooterCenter"/>
      <w:pBdr>
        <w:bottom w:val="single" w:sz="4" w:space="0" w:color="auto"/>
      </w:pBdr>
    </w:pPr>
  </w:p>
  <w:p w14:paraId="7A04CC89" w14:textId="77777777" w:rsidR="00FE2A6F" w:rsidRDefault="00A762F3">
    <w:pPr>
      <w:pStyle w:val="FooterLeft"/>
    </w:pPr>
    <w:r>
      <w:tab/>
    </w:r>
    <w:r>
      <w:rPr>
        <w:rFonts w:ascii="Consolas" w:eastAsia="Consolas" w:hAnsi="Consolas" w:cs="Consolas"/>
        <w:sz w:val="12"/>
      </w:rPr>
      <w:t xml:space="preserve">   Created: 2026-04-18 15:55:40 [EST]</w:t>
    </w:r>
  </w:p>
  <w:p w14:paraId="7A04CC8A" w14:textId="77777777" w:rsidR="00FE2A6F" w:rsidRDefault="00A762F3">
    <w:pPr>
      <w:pStyle w:val="FooterLeft"/>
    </w:pPr>
    <w:r>
      <w:t>(Supp. No. 173)</w:t>
    </w:r>
  </w:p>
  <w:p w14:paraId="7A04CC8B" w14:textId="2509B65F" w:rsidR="00FE2A6F" w:rsidRDefault="00A762F3">
    <w:pPr>
      <w:pStyle w:val="FooterCenter"/>
    </w:pPr>
    <w:r>
      <w:cr/>
      <w:t xml:space="preserve">Page </w:t>
    </w:r>
    <w:r>
      <w:fldChar w:fldCharType="begin"/>
    </w:r>
    <w:r>
      <w:instrText>PAGE \* MERGEFORMAT</w:instrText>
    </w:r>
    <w:r>
      <w:fldChar w:fldCharType="separate"/>
    </w:r>
    <w:r w:rsidR="004512E9">
      <w:rPr>
        <w:noProof/>
      </w:rPr>
      <w:t>112</w:t>
    </w:r>
    <w:r>
      <w:fldChar w:fldCharType="end"/>
    </w:r>
    <w:r>
      <w:t xml:space="preserve"> of </w:t>
    </w:r>
    <w:r>
      <w:fldChar w:fldCharType="begin"/>
    </w:r>
    <w:r>
      <w:instrText>NUMPAGES \* MERGEFORMAT</w:instrText>
    </w:r>
    <w:r>
      <w:fldChar w:fldCharType="separate"/>
    </w:r>
    <w:r w:rsidR="004512E9">
      <w:rPr>
        <w:noProof/>
      </w:rPr>
      <w:t>113</w:t>
    </w:r>
    <w:r>
      <w:fldChar w:fldCharType="end"/>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E" w14:textId="77777777" w:rsidR="00FE2A6F" w:rsidRDefault="00FE2A6F">
    <w:pPr>
      <w:pStyle w:val="FooterCenter"/>
      <w:pBdr>
        <w:bottom w:val="single" w:sz="4" w:space="0" w:color="auto"/>
      </w:pBdr>
    </w:pPr>
  </w:p>
  <w:p w14:paraId="7A04CC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90" w14:textId="77777777" w:rsidR="00FE2A6F" w:rsidRDefault="00A762F3">
    <w:pPr>
      <w:pStyle w:val="FooterLeft"/>
    </w:pPr>
    <w:r>
      <w:t>(Supp. No. 173)</w:t>
    </w:r>
  </w:p>
  <w:p w14:paraId="7A04CC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4" w14:textId="77777777" w:rsidR="00FE2A6F" w:rsidRDefault="00FE2A6F">
    <w:pPr>
      <w:pStyle w:val="FooterCenter"/>
      <w:pBdr>
        <w:bottom w:val="single" w:sz="4" w:space="0" w:color="auto"/>
      </w:pBdr>
    </w:pPr>
  </w:p>
  <w:p w14:paraId="7A04CC95" w14:textId="77777777" w:rsidR="00FE2A6F" w:rsidRDefault="00A762F3">
    <w:pPr>
      <w:pStyle w:val="FooterLeft"/>
    </w:pPr>
    <w:r>
      <w:tab/>
    </w:r>
    <w:r>
      <w:rPr>
        <w:rFonts w:ascii="Consolas" w:eastAsia="Consolas" w:hAnsi="Consolas" w:cs="Consolas"/>
        <w:sz w:val="12"/>
      </w:rPr>
      <w:t xml:space="preserve">   Created: 2026-04-18 15:55:40 [EST]</w:t>
    </w:r>
  </w:p>
  <w:p w14:paraId="7A04CC96" w14:textId="77777777" w:rsidR="00FE2A6F" w:rsidRDefault="00A762F3">
    <w:pPr>
      <w:pStyle w:val="FooterLeft"/>
    </w:pPr>
    <w:r>
      <w:t>(Supp. No. 173)</w:t>
    </w:r>
  </w:p>
  <w:p w14:paraId="7A04CC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A" w14:textId="77777777" w:rsidR="00FE2A6F" w:rsidRDefault="00FE2A6F">
    <w:pPr>
      <w:pStyle w:val="FooterCenter"/>
      <w:pBdr>
        <w:bottom w:val="single" w:sz="4" w:space="0" w:color="auto"/>
      </w:pBdr>
    </w:pPr>
  </w:p>
  <w:p w14:paraId="7A04CC9B" w14:textId="77777777" w:rsidR="00FE2A6F" w:rsidRDefault="00A762F3">
    <w:pPr>
      <w:pStyle w:val="FooterLeft"/>
    </w:pPr>
    <w:r>
      <w:tab/>
    </w:r>
    <w:r>
      <w:rPr>
        <w:rFonts w:ascii="Consolas" w:eastAsia="Consolas" w:hAnsi="Consolas" w:cs="Consolas"/>
        <w:sz w:val="12"/>
      </w:rPr>
      <w:t xml:space="preserve">   Created: 2026-04-18 15:55:40 [EST]</w:t>
    </w:r>
  </w:p>
  <w:p w14:paraId="7A04CC9C" w14:textId="77777777" w:rsidR="00FE2A6F" w:rsidRDefault="00A762F3">
    <w:pPr>
      <w:pStyle w:val="FooterLeft"/>
    </w:pPr>
    <w:r>
      <w:t>(Supp. No. 173)</w:t>
    </w:r>
  </w:p>
  <w:p w14:paraId="7A04CC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0" w14:textId="77777777" w:rsidR="00FE2A6F" w:rsidRDefault="00FE2A6F">
    <w:pPr>
      <w:pStyle w:val="FooterCenter"/>
      <w:pBdr>
        <w:bottom w:val="single" w:sz="4" w:space="0" w:color="auto"/>
      </w:pBdr>
    </w:pPr>
  </w:p>
  <w:p w14:paraId="7A04CCA1" w14:textId="77777777" w:rsidR="00FE2A6F" w:rsidRDefault="00A762F3">
    <w:pPr>
      <w:pStyle w:val="FooterLeft"/>
    </w:pPr>
    <w:r>
      <w:tab/>
    </w:r>
    <w:r>
      <w:rPr>
        <w:rFonts w:ascii="Consolas" w:eastAsia="Consolas" w:hAnsi="Consolas" w:cs="Consolas"/>
        <w:sz w:val="12"/>
      </w:rPr>
      <w:t xml:space="preserve">   Created: 2026-04-18 15:55:40 [EST]</w:t>
    </w:r>
  </w:p>
  <w:p w14:paraId="7A04CCA2" w14:textId="77777777" w:rsidR="00FE2A6F" w:rsidRDefault="00A762F3">
    <w:pPr>
      <w:pStyle w:val="FooterLeft"/>
    </w:pPr>
    <w:r>
      <w:t>(Supp. No. 173)</w:t>
    </w:r>
  </w:p>
  <w:p w14:paraId="7A04CCA3" w14:textId="7F5EFE77" w:rsidR="00FE2A6F" w:rsidRDefault="00A762F3">
    <w:pPr>
      <w:pStyle w:val="FooterCenter"/>
    </w:pPr>
    <w:r>
      <w:cr/>
      <w:t xml:space="preserve">Page </w:t>
    </w:r>
    <w:r>
      <w:fldChar w:fldCharType="begin"/>
    </w:r>
    <w:r>
      <w:instrText>PAGE \* MERGEFORMAT</w:instrText>
    </w:r>
    <w:r>
      <w:fldChar w:fldCharType="separate"/>
    </w:r>
    <w:r w:rsidR="004512E9">
      <w:rPr>
        <w:noProof/>
      </w:rPr>
      <w:t>113</w:t>
    </w:r>
    <w:r>
      <w:fldChar w:fldCharType="end"/>
    </w:r>
    <w:r>
      <w:t xml:space="preserve"> of </w:t>
    </w:r>
    <w:r>
      <w:fldChar w:fldCharType="begin"/>
    </w:r>
    <w:r>
      <w:instrText>NUMPAGES \* MERGEFORMAT</w:instrText>
    </w:r>
    <w:r>
      <w:fldChar w:fldCharType="separate"/>
    </w:r>
    <w:r w:rsidR="004512E9">
      <w:rPr>
        <w:noProof/>
      </w:rPr>
      <w:t>114</w:t>
    </w:r>
    <w:r>
      <w:fldChar w:fldCharType="end"/>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6" w14:textId="77777777" w:rsidR="00FE2A6F" w:rsidRDefault="00FE2A6F">
    <w:pPr>
      <w:pStyle w:val="FooterCenter"/>
      <w:pBdr>
        <w:bottom w:val="single" w:sz="4" w:space="0" w:color="auto"/>
      </w:pBdr>
    </w:pPr>
  </w:p>
  <w:p w14:paraId="7A04CCA7" w14:textId="77777777" w:rsidR="00FE2A6F" w:rsidRDefault="00A762F3">
    <w:pPr>
      <w:pStyle w:val="FooterLeft"/>
    </w:pPr>
    <w:r>
      <w:tab/>
    </w:r>
    <w:r>
      <w:rPr>
        <w:rFonts w:ascii="Consolas" w:eastAsia="Consolas" w:hAnsi="Consolas" w:cs="Consolas"/>
        <w:sz w:val="12"/>
      </w:rPr>
      <w:t xml:space="preserve">   Created: 2026-04-18 15:55:40 [EST]</w:t>
    </w:r>
  </w:p>
  <w:p w14:paraId="7A04CCA8" w14:textId="77777777" w:rsidR="00FE2A6F" w:rsidRDefault="00A762F3">
    <w:pPr>
      <w:pStyle w:val="FooterLeft"/>
    </w:pPr>
    <w:r>
      <w:t>(Supp. No. 173)</w:t>
    </w:r>
  </w:p>
  <w:p w14:paraId="7A04CCA9" w14:textId="2BD9C7C1" w:rsidR="00FE2A6F" w:rsidRDefault="00A762F3">
    <w:pPr>
      <w:pStyle w:val="FooterCenter"/>
    </w:pPr>
    <w:r>
      <w:cr/>
      <w:t xml:space="preserve">Page </w:t>
    </w:r>
    <w:r>
      <w:fldChar w:fldCharType="begin"/>
    </w:r>
    <w:r>
      <w:instrText>PAGE \* MERGEFORMAT</w:instrText>
    </w:r>
    <w:r>
      <w:fldChar w:fldCharType="separate"/>
    </w:r>
    <w:r w:rsidR="004512E9">
      <w:rPr>
        <w:noProof/>
      </w:rPr>
      <w:t>114</w:t>
    </w:r>
    <w:r>
      <w:fldChar w:fldCharType="end"/>
    </w:r>
    <w:r>
      <w:t xml:space="preserve"> of </w:t>
    </w:r>
    <w:r>
      <w:fldChar w:fldCharType="begin"/>
    </w:r>
    <w:r>
      <w:instrText>NUMPAGES \* MERGEFORMAT</w:instrText>
    </w:r>
    <w:r>
      <w:fldChar w:fldCharType="separate"/>
    </w:r>
    <w:r w:rsidR="004512E9">
      <w:rPr>
        <w:noProof/>
      </w:rPr>
      <w:t>115</w:t>
    </w:r>
    <w:r>
      <w:fldChar w:fldCharType="end"/>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C" w14:textId="77777777" w:rsidR="00FE2A6F" w:rsidRDefault="00FE2A6F">
    <w:pPr>
      <w:pStyle w:val="FooterCenter"/>
      <w:pBdr>
        <w:bottom w:val="single" w:sz="4" w:space="0" w:color="auto"/>
      </w:pBdr>
    </w:pPr>
  </w:p>
  <w:p w14:paraId="7A04CCAD" w14:textId="77777777" w:rsidR="00FE2A6F" w:rsidRDefault="00A762F3">
    <w:pPr>
      <w:pStyle w:val="FooterLeft"/>
    </w:pPr>
    <w:r>
      <w:tab/>
    </w:r>
    <w:r>
      <w:rPr>
        <w:rFonts w:ascii="Consolas" w:eastAsia="Consolas" w:hAnsi="Consolas" w:cs="Consolas"/>
        <w:sz w:val="12"/>
      </w:rPr>
      <w:t xml:space="preserve">   Created: 2026-04-18 15:55:40 [EST]</w:t>
    </w:r>
  </w:p>
  <w:p w14:paraId="7A04CCAE" w14:textId="77777777" w:rsidR="00FE2A6F" w:rsidRDefault="00A762F3">
    <w:pPr>
      <w:pStyle w:val="FooterLeft"/>
    </w:pPr>
    <w:r>
      <w:t>(Supp. No. 173)</w:t>
    </w:r>
  </w:p>
  <w:p w14:paraId="7A04CC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2" w14:textId="77777777" w:rsidR="00FE2A6F" w:rsidRDefault="00FE2A6F">
    <w:pPr>
      <w:pStyle w:val="FooterCenter"/>
      <w:pBdr>
        <w:bottom w:val="single" w:sz="4" w:space="0" w:color="auto"/>
      </w:pBdr>
    </w:pPr>
  </w:p>
  <w:p w14:paraId="7A04CCB3" w14:textId="77777777" w:rsidR="00FE2A6F" w:rsidRDefault="00A762F3">
    <w:pPr>
      <w:pStyle w:val="FooterLeft"/>
    </w:pPr>
    <w:r>
      <w:tab/>
    </w:r>
    <w:r>
      <w:rPr>
        <w:rFonts w:ascii="Consolas" w:eastAsia="Consolas" w:hAnsi="Consolas" w:cs="Consolas"/>
        <w:sz w:val="12"/>
      </w:rPr>
      <w:t xml:space="preserve">   Created: 2026-04-18 15:55:40 [EST]</w:t>
    </w:r>
  </w:p>
  <w:p w14:paraId="7A04CCB4" w14:textId="77777777" w:rsidR="00FE2A6F" w:rsidRDefault="00A762F3">
    <w:pPr>
      <w:pStyle w:val="FooterLeft"/>
    </w:pPr>
    <w:r>
      <w:t>(Supp. No. 173)</w:t>
    </w:r>
  </w:p>
  <w:p w14:paraId="7A04CC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8" w14:textId="77777777" w:rsidR="00FE2A6F" w:rsidRDefault="00FE2A6F">
    <w:pPr>
      <w:pStyle w:val="FooterCenter"/>
      <w:pBdr>
        <w:bottom w:val="single" w:sz="4" w:space="0" w:color="auto"/>
      </w:pBdr>
    </w:pPr>
  </w:p>
  <w:p w14:paraId="7A04CCB9" w14:textId="77777777" w:rsidR="00FE2A6F" w:rsidRDefault="00A762F3">
    <w:pPr>
      <w:pStyle w:val="FooterLeft"/>
    </w:pPr>
    <w:r>
      <w:tab/>
    </w:r>
    <w:r>
      <w:rPr>
        <w:rFonts w:ascii="Consolas" w:eastAsia="Consolas" w:hAnsi="Consolas" w:cs="Consolas"/>
        <w:sz w:val="12"/>
      </w:rPr>
      <w:t xml:space="preserve">   Created: 2026-04-18 15:55:40 [EST]</w:t>
    </w:r>
  </w:p>
  <w:p w14:paraId="7A04CCBA" w14:textId="77777777" w:rsidR="00FE2A6F" w:rsidRDefault="00A762F3">
    <w:pPr>
      <w:pStyle w:val="FooterLeft"/>
    </w:pPr>
    <w:r>
      <w:t>(Supp. No. 173)</w:t>
    </w:r>
  </w:p>
  <w:p w14:paraId="7A04CC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E" w14:textId="77777777" w:rsidR="00FE2A6F" w:rsidRDefault="00FE2A6F">
    <w:pPr>
      <w:pStyle w:val="FooterCenter"/>
      <w:pBdr>
        <w:bottom w:val="single" w:sz="4" w:space="0" w:color="auto"/>
      </w:pBdr>
    </w:pPr>
  </w:p>
  <w:p w14:paraId="7A04CCBF" w14:textId="77777777" w:rsidR="00FE2A6F" w:rsidRDefault="00A762F3">
    <w:pPr>
      <w:pStyle w:val="FooterLeft"/>
    </w:pPr>
    <w:r>
      <w:tab/>
    </w:r>
    <w:r>
      <w:rPr>
        <w:rFonts w:ascii="Consolas" w:eastAsia="Consolas" w:hAnsi="Consolas" w:cs="Consolas"/>
        <w:sz w:val="12"/>
      </w:rPr>
      <w:t xml:space="preserve">   Created: 2026-04-18 15:55:40 [EST]</w:t>
    </w:r>
  </w:p>
  <w:p w14:paraId="7A04CCC0" w14:textId="77777777" w:rsidR="00FE2A6F" w:rsidRDefault="00A762F3">
    <w:pPr>
      <w:pStyle w:val="FooterLeft"/>
    </w:pPr>
    <w:r>
      <w:t>(Supp. No. 173)</w:t>
    </w:r>
  </w:p>
  <w:p w14:paraId="7A04CCC1" w14:textId="5AFFF843" w:rsidR="00FE2A6F" w:rsidRDefault="00A762F3">
    <w:pPr>
      <w:pStyle w:val="FooterCenter"/>
    </w:pPr>
    <w:r>
      <w:cr/>
      <w:t xml:space="preserve">Page </w:t>
    </w:r>
    <w:r>
      <w:fldChar w:fldCharType="begin"/>
    </w:r>
    <w:r>
      <w:instrText>PAGE \* MERGEFORMAT</w:instrText>
    </w:r>
    <w:r>
      <w:fldChar w:fldCharType="separate"/>
    </w:r>
    <w:r w:rsidR="004512E9">
      <w:rPr>
        <w:noProof/>
      </w:rPr>
      <w:t>115</w:t>
    </w:r>
    <w:r>
      <w:fldChar w:fldCharType="end"/>
    </w:r>
    <w:r>
      <w:t xml:space="preserve"> of </w:t>
    </w:r>
    <w:r>
      <w:fldChar w:fldCharType="begin"/>
    </w:r>
    <w:r>
      <w:instrText>NUMPAGES \* MERGEFORMAT</w:instrText>
    </w:r>
    <w:r>
      <w:fldChar w:fldCharType="separate"/>
    </w:r>
    <w:r w:rsidR="004512E9">
      <w:rPr>
        <w:noProof/>
      </w:rPr>
      <w:t>116</w:t>
    </w:r>
    <w:r>
      <w:fldChar w:fldCharType="end"/>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4" w14:textId="77777777" w:rsidR="00FE2A6F" w:rsidRDefault="00FE2A6F">
    <w:pPr>
      <w:pStyle w:val="FooterCenter"/>
      <w:pBdr>
        <w:bottom w:val="single" w:sz="4" w:space="0" w:color="auto"/>
      </w:pBdr>
    </w:pPr>
  </w:p>
  <w:p w14:paraId="7A04CCC5" w14:textId="77777777" w:rsidR="00FE2A6F" w:rsidRDefault="00A762F3">
    <w:pPr>
      <w:pStyle w:val="FooterLeft"/>
    </w:pPr>
    <w:r>
      <w:tab/>
    </w:r>
    <w:r>
      <w:rPr>
        <w:rFonts w:ascii="Consolas" w:eastAsia="Consolas" w:hAnsi="Consolas" w:cs="Consolas"/>
        <w:sz w:val="12"/>
      </w:rPr>
      <w:t xml:space="preserve">   Created: 2026-04-18 15:55:40 [EST]</w:t>
    </w:r>
  </w:p>
  <w:p w14:paraId="7A04CCC6" w14:textId="77777777" w:rsidR="00FE2A6F" w:rsidRDefault="00A762F3">
    <w:pPr>
      <w:pStyle w:val="FooterLeft"/>
    </w:pPr>
    <w:r>
      <w:t>(Supp. No. 173)</w:t>
    </w:r>
  </w:p>
  <w:p w14:paraId="7A04CCC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A" w14:textId="77777777" w:rsidR="00FE2A6F" w:rsidRDefault="00FE2A6F">
    <w:pPr>
      <w:pStyle w:val="FooterCenter"/>
      <w:pBdr>
        <w:bottom w:val="single" w:sz="4" w:space="0" w:color="auto"/>
      </w:pBdr>
    </w:pPr>
  </w:p>
  <w:p w14:paraId="7A04CCCB" w14:textId="77777777" w:rsidR="00FE2A6F" w:rsidRDefault="00A762F3">
    <w:pPr>
      <w:pStyle w:val="FooterLeft"/>
    </w:pPr>
    <w:r>
      <w:tab/>
    </w:r>
    <w:r>
      <w:rPr>
        <w:rFonts w:ascii="Consolas" w:eastAsia="Consolas" w:hAnsi="Consolas" w:cs="Consolas"/>
        <w:sz w:val="12"/>
      </w:rPr>
      <w:t xml:space="preserve">   Created: 2026-04-18 15:55:40 [EST]</w:t>
    </w:r>
  </w:p>
  <w:p w14:paraId="7A04CCCC" w14:textId="77777777" w:rsidR="00FE2A6F" w:rsidRDefault="00A762F3">
    <w:pPr>
      <w:pStyle w:val="FooterLeft"/>
    </w:pPr>
    <w:r>
      <w:t>(Supp. No. 173)</w:t>
    </w:r>
  </w:p>
  <w:p w14:paraId="7A04CC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0" w14:textId="77777777" w:rsidR="00FE2A6F" w:rsidRDefault="00FE2A6F">
    <w:pPr>
      <w:pStyle w:val="FooterCenter"/>
      <w:pBdr>
        <w:bottom w:val="single" w:sz="4" w:space="0" w:color="auto"/>
      </w:pBdr>
    </w:pPr>
  </w:p>
  <w:p w14:paraId="7A04CCD1" w14:textId="77777777" w:rsidR="00FE2A6F" w:rsidRDefault="00A762F3">
    <w:pPr>
      <w:pStyle w:val="FooterLeft"/>
    </w:pPr>
    <w:r>
      <w:tab/>
    </w:r>
    <w:r>
      <w:rPr>
        <w:rFonts w:ascii="Consolas" w:eastAsia="Consolas" w:hAnsi="Consolas" w:cs="Consolas"/>
        <w:sz w:val="12"/>
      </w:rPr>
      <w:t xml:space="preserve">   Created: 2026-04-18 15:55:40 [EST]</w:t>
    </w:r>
  </w:p>
  <w:p w14:paraId="7A04CCD2" w14:textId="77777777" w:rsidR="00FE2A6F" w:rsidRDefault="00A762F3">
    <w:pPr>
      <w:pStyle w:val="FooterLeft"/>
    </w:pPr>
    <w:r>
      <w:t>(Supp. No. 173)</w:t>
    </w:r>
  </w:p>
  <w:p w14:paraId="7A04CCD3" w14:textId="4CE6C70A" w:rsidR="00FE2A6F" w:rsidRDefault="00A762F3">
    <w:pPr>
      <w:pStyle w:val="FooterCenter"/>
    </w:pPr>
    <w:r>
      <w:cr/>
      <w:t xml:space="preserve">Page </w:t>
    </w:r>
    <w:r>
      <w:fldChar w:fldCharType="begin"/>
    </w:r>
    <w:r>
      <w:instrText>PAGE \* MERGEFORMAT</w:instrText>
    </w:r>
    <w:r>
      <w:fldChar w:fldCharType="separate"/>
    </w:r>
    <w:r w:rsidR="004512E9">
      <w:rPr>
        <w:noProof/>
      </w:rPr>
      <w:t>117</w:t>
    </w:r>
    <w:r>
      <w:fldChar w:fldCharType="end"/>
    </w:r>
    <w:r>
      <w:t xml:space="preserve"> of </w:t>
    </w:r>
    <w:r>
      <w:fldChar w:fldCharType="begin"/>
    </w:r>
    <w:r>
      <w:instrText>NUMPAGES \* MERGEFORMAT</w:instrText>
    </w:r>
    <w:r>
      <w:fldChar w:fldCharType="separate"/>
    </w:r>
    <w:r w:rsidR="004512E9">
      <w:rPr>
        <w:noProof/>
      </w:rPr>
      <w:t>118</w:t>
    </w:r>
    <w:r>
      <w:fldChar w:fldCharType="end"/>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6" w14:textId="77777777" w:rsidR="00FE2A6F" w:rsidRDefault="00FE2A6F">
    <w:pPr>
      <w:pStyle w:val="FooterCenter"/>
      <w:pBdr>
        <w:bottom w:val="single" w:sz="4" w:space="0" w:color="auto"/>
      </w:pBdr>
    </w:pPr>
  </w:p>
  <w:p w14:paraId="7A04CCD7" w14:textId="77777777" w:rsidR="00FE2A6F" w:rsidRDefault="00A762F3">
    <w:pPr>
      <w:pStyle w:val="FooterLeft"/>
    </w:pPr>
    <w:r>
      <w:tab/>
    </w:r>
    <w:r>
      <w:rPr>
        <w:rFonts w:ascii="Consolas" w:eastAsia="Consolas" w:hAnsi="Consolas" w:cs="Consolas"/>
        <w:sz w:val="12"/>
      </w:rPr>
      <w:t xml:space="preserve">   Created: 2026-04-18 15:55:40 [EST]</w:t>
    </w:r>
  </w:p>
  <w:p w14:paraId="7A04CCD8" w14:textId="77777777" w:rsidR="00FE2A6F" w:rsidRDefault="00A762F3">
    <w:pPr>
      <w:pStyle w:val="FooterLeft"/>
    </w:pPr>
    <w:r>
      <w:t>(Supp. No. 173)</w:t>
    </w:r>
  </w:p>
  <w:p w14:paraId="7A04CCD9" w14:textId="4AD3D133" w:rsidR="00FE2A6F" w:rsidRDefault="00A762F3">
    <w:pPr>
      <w:pStyle w:val="FooterCenter"/>
    </w:pPr>
    <w:r>
      <w:cr/>
      <w:t xml:space="preserve">Page </w:t>
    </w:r>
    <w:r>
      <w:fldChar w:fldCharType="begin"/>
    </w:r>
    <w:r>
      <w:instrText>PAGE \* MERGEFORMAT</w:instrText>
    </w:r>
    <w:r>
      <w:fldChar w:fldCharType="separate"/>
    </w:r>
    <w:r w:rsidR="004512E9">
      <w:rPr>
        <w:noProof/>
      </w:rPr>
      <w:t>118</w:t>
    </w:r>
    <w:r>
      <w:fldChar w:fldCharType="end"/>
    </w:r>
    <w:r>
      <w:t xml:space="preserve"> of </w:t>
    </w:r>
    <w:r>
      <w:fldChar w:fldCharType="begin"/>
    </w:r>
    <w:r>
      <w:instrText>NUMPAGES \* MERGEFORMAT</w:instrText>
    </w:r>
    <w:r>
      <w:fldChar w:fldCharType="separate"/>
    </w:r>
    <w:r w:rsidR="004512E9">
      <w:rPr>
        <w:noProof/>
      </w:rPr>
      <w:t>119</w:t>
    </w:r>
    <w:r>
      <w:fldChar w:fldCharType="end"/>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C" w14:textId="77777777" w:rsidR="00FE2A6F" w:rsidRDefault="00FE2A6F">
    <w:pPr>
      <w:pStyle w:val="FooterCenter"/>
      <w:pBdr>
        <w:bottom w:val="single" w:sz="4" w:space="0" w:color="auto"/>
      </w:pBdr>
    </w:pPr>
  </w:p>
  <w:p w14:paraId="7A04CCDD" w14:textId="77777777" w:rsidR="00FE2A6F" w:rsidRDefault="00A762F3">
    <w:pPr>
      <w:pStyle w:val="FooterLeft"/>
    </w:pPr>
    <w:r>
      <w:tab/>
    </w:r>
    <w:r>
      <w:rPr>
        <w:rFonts w:ascii="Consolas" w:eastAsia="Consolas" w:hAnsi="Consolas" w:cs="Consolas"/>
        <w:sz w:val="12"/>
      </w:rPr>
      <w:t xml:space="preserve">   Created: 2026-04-18 15:55:40 [EST]</w:t>
    </w:r>
  </w:p>
  <w:p w14:paraId="7A04CCDE" w14:textId="77777777" w:rsidR="00FE2A6F" w:rsidRDefault="00A762F3">
    <w:pPr>
      <w:pStyle w:val="FooterLeft"/>
    </w:pPr>
    <w:r>
      <w:t>(Supp. No. 173)</w:t>
    </w:r>
  </w:p>
  <w:p w14:paraId="7A04CCDF" w14:textId="0C80CAF6" w:rsidR="00FE2A6F" w:rsidRDefault="00A762F3">
    <w:pPr>
      <w:pStyle w:val="FooterCenter"/>
    </w:pPr>
    <w:r>
      <w:cr/>
      <w:t xml:space="preserve">Page </w:t>
    </w:r>
    <w:r>
      <w:fldChar w:fldCharType="begin"/>
    </w:r>
    <w:r>
      <w:instrText>PAGE \* MERGEFORMAT</w:instrText>
    </w:r>
    <w:r>
      <w:fldChar w:fldCharType="separate"/>
    </w:r>
    <w:r w:rsidR="004512E9">
      <w:rPr>
        <w:noProof/>
      </w:rPr>
      <w:t>121</w:t>
    </w:r>
    <w:r>
      <w:fldChar w:fldCharType="end"/>
    </w:r>
    <w:r>
      <w:t xml:space="preserve"> of </w:t>
    </w:r>
    <w:r>
      <w:fldChar w:fldCharType="begin"/>
    </w:r>
    <w:r>
      <w:instrText>NUMPAGES \* MERGEFORMAT</w:instrText>
    </w:r>
    <w:r>
      <w:fldChar w:fldCharType="separate"/>
    </w:r>
    <w:r w:rsidR="004512E9">
      <w:rPr>
        <w:noProof/>
      </w:rPr>
      <w:t>122</w:t>
    </w:r>
    <w:r>
      <w:fldChar w:fldCharType="end"/>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2" w14:textId="77777777" w:rsidR="00FE2A6F" w:rsidRDefault="00FE2A6F">
    <w:pPr>
      <w:pStyle w:val="FooterCenter"/>
      <w:pBdr>
        <w:bottom w:val="single" w:sz="4" w:space="0" w:color="auto"/>
      </w:pBdr>
    </w:pPr>
  </w:p>
  <w:p w14:paraId="7A04CCE3" w14:textId="77777777" w:rsidR="00FE2A6F" w:rsidRDefault="00A762F3">
    <w:pPr>
      <w:pStyle w:val="FooterLeft"/>
    </w:pPr>
    <w:r>
      <w:tab/>
    </w:r>
    <w:r>
      <w:rPr>
        <w:rFonts w:ascii="Consolas" w:eastAsia="Consolas" w:hAnsi="Consolas" w:cs="Consolas"/>
        <w:sz w:val="12"/>
      </w:rPr>
      <w:t xml:space="preserve">   Created: 2026-04-18 15:55:40 [EST]</w:t>
    </w:r>
  </w:p>
  <w:p w14:paraId="7A04CCE4" w14:textId="77777777" w:rsidR="00FE2A6F" w:rsidRDefault="00A762F3">
    <w:pPr>
      <w:pStyle w:val="FooterLeft"/>
    </w:pPr>
    <w:r>
      <w:t>(Supp. No. 173)</w:t>
    </w:r>
  </w:p>
  <w:p w14:paraId="7A04CCE5" w14:textId="7641BDF2" w:rsidR="00FE2A6F" w:rsidRDefault="00A762F3">
    <w:pPr>
      <w:pStyle w:val="FooterCenter"/>
    </w:pPr>
    <w:r>
      <w:cr/>
      <w:t xml:space="preserve">Page </w:t>
    </w:r>
    <w:r>
      <w:fldChar w:fldCharType="begin"/>
    </w:r>
    <w:r>
      <w:instrText>PAGE \* MERGEFORMAT</w:instrText>
    </w:r>
    <w:r>
      <w:fldChar w:fldCharType="separate"/>
    </w:r>
    <w:r w:rsidR="004512E9">
      <w:rPr>
        <w:noProof/>
      </w:rPr>
      <w:t>123</w:t>
    </w:r>
    <w:r>
      <w:fldChar w:fldCharType="end"/>
    </w:r>
    <w:r>
      <w:t xml:space="preserve"> of </w:t>
    </w:r>
    <w:r>
      <w:fldChar w:fldCharType="begin"/>
    </w:r>
    <w:r>
      <w:instrText>NUMPAGES \* MERGEFORMAT</w:instrText>
    </w:r>
    <w:r>
      <w:fldChar w:fldCharType="separate"/>
    </w:r>
    <w:r w:rsidR="004512E9">
      <w:rPr>
        <w:noProof/>
      </w:rPr>
      <w:t>124</w:t>
    </w:r>
    <w:r>
      <w:fldChar w:fldCharType="end"/>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8" w14:textId="77777777" w:rsidR="00FE2A6F" w:rsidRDefault="00FE2A6F">
    <w:pPr>
      <w:pStyle w:val="FooterCenter"/>
      <w:pBdr>
        <w:bottom w:val="single" w:sz="4" w:space="0" w:color="auto"/>
      </w:pBdr>
    </w:pPr>
  </w:p>
  <w:p w14:paraId="7A04CCE9" w14:textId="77777777" w:rsidR="00FE2A6F" w:rsidRDefault="00A762F3">
    <w:pPr>
      <w:pStyle w:val="FooterLeft"/>
    </w:pPr>
    <w:r>
      <w:tab/>
    </w:r>
    <w:r>
      <w:rPr>
        <w:rFonts w:ascii="Consolas" w:eastAsia="Consolas" w:hAnsi="Consolas" w:cs="Consolas"/>
        <w:sz w:val="12"/>
      </w:rPr>
      <w:t xml:space="preserve">   Created: 2026-04-18 15:55:40 [EST]</w:t>
    </w:r>
  </w:p>
  <w:p w14:paraId="7A04CCEA" w14:textId="77777777" w:rsidR="00FE2A6F" w:rsidRDefault="00A762F3">
    <w:pPr>
      <w:pStyle w:val="FooterLeft"/>
    </w:pPr>
    <w:r>
      <w:t>(Supp. No. 173)</w:t>
    </w:r>
  </w:p>
  <w:p w14:paraId="7A04CCEB" w14:textId="2EBD0619" w:rsidR="00FE2A6F" w:rsidRDefault="00A762F3">
    <w:pPr>
      <w:pStyle w:val="FooterCenter"/>
    </w:pPr>
    <w:r>
      <w:cr/>
      <w:t xml:space="preserve">Page </w:t>
    </w:r>
    <w:r>
      <w:fldChar w:fldCharType="begin"/>
    </w:r>
    <w:r>
      <w:instrText>PAGE \* MERGEFORMAT</w:instrText>
    </w:r>
    <w:r>
      <w:fldChar w:fldCharType="separate"/>
    </w:r>
    <w:r w:rsidR="004512E9">
      <w:rPr>
        <w:noProof/>
      </w:rPr>
      <w:t>128</w:t>
    </w:r>
    <w:r>
      <w:fldChar w:fldCharType="end"/>
    </w:r>
    <w:r>
      <w:t xml:space="preserve"> of </w:t>
    </w:r>
    <w:r>
      <w:fldChar w:fldCharType="begin"/>
    </w:r>
    <w:r>
      <w:instrText>NUMPAGES \* MERGEFORMAT</w:instrText>
    </w:r>
    <w:r>
      <w:fldChar w:fldCharType="separate"/>
    </w:r>
    <w:r w:rsidR="004512E9">
      <w:rPr>
        <w:noProof/>
      </w:rPr>
      <w:t>129</w:t>
    </w:r>
    <w:r>
      <w:fldChar w:fldCharType="end"/>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E" w14:textId="77777777" w:rsidR="00FE2A6F" w:rsidRDefault="00FE2A6F">
    <w:pPr>
      <w:pStyle w:val="FooterCenter"/>
      <w:pBdr>
        <w:bottom w:val="single" w:sz="4" w:space="0" w:color="auto"/>
      </w:pBdr>
    </w:pPr>
  </w:p>
  <w:p w14:paraId="7A04CC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F0" w14:textId="77777777" w:rsidR="00FE2A6F" w:rsidRDefault="00A762F3">
    <w:pPr>
      <w:pStyle w:val="FooterLeft"/>
    </w:pPr>
    <w:r>
      <w:t>(Supp. No. 173)</w:t>
    </w:r>
  </w:p>
  <w:p w14:paraId="7A04CC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4" w14:textId="77777777" w:rsidR="00FE2A6F" w:rsidRDefault="00FE2A6F">
    <w:pPr>
      <w:pStyle w:val="FooterCenter"/>
      <w:pBdr>
        <w:bottom w:val="single" w:sz="4" w:space="0" w:color="auto"/>
      </w:pBdr>
    </w:pPr>
  </w:p>
  <w:p w14:paraId="7A04CCF5" w14:textId="77777777" w:rsidR="00FE2A6F" w:rsidRDefault="00A762F3">
    <w:pPr>
      <w:pStyle w:val="FooterLeft"/>
    </w:pPr>
    <w:r>
      <w:tab/>
    </w:r>
    <w:r>
      <w:rPr>
        <w:rFonts w:ascii="Consolas" w:eastAsia="Consolas" w:hAnsi="Consolas" w:cs="Consolas"/>
        <w:sz w:val="12"/>
      </w:rPr>
      <w:t xml:space="preserve">   Created: 2026-04-18 15:55:40 [EST]</w:t>
    </w:r>
  </w:p>
  <w:p w14:paraId="7A04CCF6" w14:textId="77777777" w:rsidR="00FE2A6F" w:rsidRDefault="00A762F3">
    <w:pPr>
      <w:pStyle w:val="FooterLeft"/>
    </w:pPr>
    <w:r>
      <w:t>(Supp. No. 173)</w:t>
    </w:r>
  </w:p>
  <w:p w14:paraId="7A04CCF7" w14:textId="1F7CCA78" w:rsidR="00FE2A6F" w:rsidRDefault="00A762F3">
    <w:pPr>
      <w:pStyle w:val="FooterCenter"/>
    </w:pPr>
    <w:r>
      <w:cr/>
      <w:t xml:space="preserve">Page </w:t>
    </w:r>
    <w:r>
      <w:fldChar w:fldCharType="begin"/>
    </w:r>
    <w:r>
      <w:instrText>PAGE \* MERGEFORMAT</w:instrText>
    </w:r>
    <w:r>
      <w:fldChar w:fldCharType="separate"/>
    </w:r>
    <w:r w:rsidR="004512E9">
      <w:rPr>
        <w:noProof/>
      </w:rPr>
      <w:t>131</w:t>
    </w:r>
    <w:r>
      <w:fldChar w:fldCharType="end"/>
    </w:r>
    <w:r>
      <w:t xml:space="preserve"> of </w:t>
    </w:r>
    <w:r>
      <w:fldChar w:fldCharType="begin"/>
    </w:r>
    <w:r>
      <w:instrText>NUMPAGES \* MERGEFORMAT</w:instrText>
    </w:r>
    <w:r>
      <w:fldChar w:fldCharType="separate"/>
    </w:r>
    <w:r w:rsidR="004512E9">
      <w:rPr>
        <w:noProof/>
      </w:rPr>
      <w:t>132</w:t>
    </w:r>
    <w:r>
      <w:fldChar w:fldCharType="end"/>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A" w14:textId="77777777" w:rsidR="00FE2A6F" w:rsidRDefault="00FE2A6F">
    <w:pPr>
      <w:pStyle w:val="FooterCenter"/>
      <w:pBdr>
        <w:bottom w:val="single" w:sz="4" w:space="0" w:color="auto"/>
      </w:pBdr>
    </w:pPr>
  </w:p>
  <w:p w14:paraId="7A04CCFB" w14:textId="77777777" w:rsidR="00FE2A6F" w:rsidRDefault="00A762F3">
    <w:pPr>
      <w:pStyle w:val="FooterLeft"/>
    </w:pPr>
    <w:r>
      <w:tab/>
    </w:r>
    <w:r>
      <w:rPr>
        <w:rFonts w:ascii="Consolas" w:eastAsia="Consolas" w:hAnsi="Consolas" w:cs="Consolas"/>
        <w:sz w:val="12"/>
      </w:rPr>
      <w:t xml:space="preserve">   Created: 2026-04-18 15:55:40 [EST]</w:t>
    </w:r>
  </w:p>
  <w:p w14:paraId="7A04CCFC" w14:textId="77777777" w:rsidR="00FE2A6F" w:rsidRDefault="00A762F3">
    <w:pPr>
      <w:pStyle w:val="FooterLeft"/>
    </w:pPr>
    <w:r>
      <w:t>(Supp. No. 173)</w:t>
    </w:r>
  </w:p>
  <w:p w14:paraId="7A04CCFD" w14:textId="181CD9BC" w:rsidR="00FE2A6F" w:rsidRDefault="00A762F3">
    <w:pPr>
      <w:pStyle w:val="FooterCenter"/>
    </w:pPr>
    <w:r>
      <w:cr/>
      <w:t xml:space="preserve">Page </w:t>
    </w:r>
    <w:r>
      <w:fldChar w:fldCharType="begin"/>
    </w:r>
    <w:r>
      <w:instrText>PAGE \* MERGEFORMAT</w:instrText>
    </w:r>
    <w:r>
      <w:fldChar w:fldCharType="separate"/>
    </w:r>
    <w:r w:rsidR="004512E9">
      <w:rPr>
        <w:noProof/>
      </w:rPr>
      <w:t>132</w:t>
    </w:r>
    <w:r>
      <w:fldChar w:fldCharType="end"/>
    </w:r>
    <w:r>
      <w:t xml:space="preserve"> of </w:t>
    </w:r>
    <w:r>
      <w:fldChar w:fldCharType="begin"/>
    </w:r>
    <w:r>
      <w:instrText>NUMPAGES \* MERGEFORMAT</w:instrText>
    </w:r>
    <w:r>
      <w:fldChar w:fldCharType="separate"/>
    </w:r>
    <w:r w:rsidR="004512E9">
      <w:rPr>
        <w:noProof/>
      </w:rPr>
      <w:t>133</w:t>
    </w:r>
    <w:r>
      <w:fldChar w:fldCharType="end"/>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0" w14:textId="77777777" w:rsidR="00FE2A6F" w:rsidRDefault="00FE2A6F">
    <w:pPr>
      <w:pStyle w:val="FooterCenter"/>
      <w:pBdr>
        <w:bottom w:val="single" w:sz="4" w:space="0" w:color="auto"/>
      </w:pBdr>
    </w:pPr>
  </w:p>
  <w:p w14:paraId="7A04CD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02" w14:textId="77777777" w:rsidR="00FE2A6F" w:rsidRDefault="00A762F3">
    <w:pPr>
      <w:pStyle w:val="FooterLeft"/>
    </w:pPr>
    <w:r>
      <w:t>(Supp. No. 173)</w:t>
    </w:r>
  </w:p>
  <w:p w14:paraId="7A04CD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6" w14:textId="77777777" w:rsidR="00FE2A6F" w:rsidRDefault="00FE2A6F">
    <w:pPr>
      <w:pStyle w:val="FooterCenter"/>
      <w:pBdr>
        <w:bottom w:val="single" w:sz="4" w:space="0" w:color="auto"/>
      </w:pBdr>
    </w:pPr>
  </w:p>
  <w:p w14:paraId="7A04CD07" w14:textId="77777777" w:rsidR="00FE2A6F" w:rsidRDefault="00A762F3">
    <w:pPr>
      <w:pStyle w:val="FooterLeft"/>
    </w:pPr>
    <w:r>
      <w:tab/>
    </w:r>
    <w:r>
      <w:rPr>
        <w:rFonts w:ascii="Consolas" w:eastAsia="Consolas" w:hAnsi="Consolas" w:cs="Consolas"/>
        <w:sz w:val="12"/>
      </w:rPr>
      <w:t xml:space="preserve">   Created: 2026-04-18 15:55:40 [EST]</w:t>
    </w:r>
  </w:p>
  <w:p w14:paraId="7A04CD08" w14:textId="77777777" w:rsidR="00FE2A6F" w:rsidRDefault="00A762F3">
    <w:pPr>
      <w:pStyle w:val="FooterLeft"/>
    </w:pPr>
    <w:r>
      <w:t>(Supp. No. 173)</w:t>
    </w:r>
  </w:p>
  <w:p w14:paraId="7A04CD09" w14:textId="2B6C07F1" w:rsidR="00FE2A6F" w:rsidRDefault="00A762F3">
    <w:pPr>
      <w:pStyle w:val="FooterCenter"/>
    </w:pPr>
    <w:r>
      <w:cr/>
      <w:t xml:space="preserve">Page </w:t>
    </w:r>
    <w:r>
      <w:fldChar w:fldCharType="begin"/>
    </w:r>
    <w:r>
      <w:instrText>PAGE \* MERGEFORMAT</w:instrText>
    </w:r>
    <w:r>
      <w:fldChar w:fldCharType="separate"/>
    </w:r>
    <w:r w:rsidR="004512E9">
      <w:rPr>
        <w:noProof/>
      </w:rPr>
      <w:t>134</w:t>
    </w:r>
    <w:r>
      <w:fldChar w:fldCharType="end"/>
    </w:r>
    <w:r>
      <w:t xml:space="preserve"> of </w:t>
    </w:r>
    <w:r>
      <w:fldChar w:fldCharType="begin"/>
    </w:r>
    <w:r>
      <w:instrText>NUMPAGES \* MERGEFORMAT</w:instrText>
    </w:r>
    <w:r>
      <w:fldChar w:fldCharType="separate"/>
    </w:r>
    <w:r w:rsidR="004512E9">
      <w:rPr>
        <w:noProof/>
      </w:rPr>
      <w:t>135</w:t>
    </w:r>
    <w:r>
      <w:fldChar w:fldCharType="end"/>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C" w14:textId="77777777" w:rsidR="00FE2A6F" w:rsidRDefault="00FE2A6F">
    <w:pPr>
      <w:pStyle w:val="FooterCenter"/>
      <w:pBdr>
        <w:bottom w:val="single" w:sz="4" w:space="0" w:color="auto"/>
      </w:pBdr>
    </w:pPr>
  </w:p>
  <w:p w14:paraId="7A04CD0D" w14:textId="77777777" w:rsidR="00FE2A6F" w:rsidRDefault="00A762F3">
    <w:pPr>
      <w:pStyle w:val="FooterLeft"/>
    </w:pPr>
    <w:r>
      <w:tab/>
    </w:r>
    <w:r>
      <w:rPr>
        <w:rFonts w:ascii="Consolas" w:eastAsia="Consolas" w:hAnsi="Consolas" w:cs="Consolas"/>
        <w:sz w:val="12"/>
      </w:rPr>
      <w:t xml:space="preserve">   Created: 2026-04-18 15:55:40 [EST]</w:t>
    </w:r>
  </w:p>
  <w:p w14:paraId="7A04CD0E" w14:textId="77777777" w:rsidR="00FE2A6F" w:rsidRDefault="00A762F3">
    <w:pPr>
      <w:pStyle w:val="FooterLeft"/>
    </w:pPr>
    <w:r>
      <w:t>(Supp. No. 173)</w:t>
    </w:r>
  </w:p>
  <w:p w14:paraId="7A04CD0F" w14:textId="4E3F1988" w:rsidR="00FE2A6F" w:rsidRDefault="00A762F3">
    <w:pPr>
      <w:pStyle w:val="FooterCenter"/>
    </w:pPr>
    <w:r>
      <w:cr/>
      <w:t xml:space="preserve">Page </w:t>
    </w:r>
    <w:r>
      <w:fldChar w:fldCharType="begin"/>
    </w:r>
    <w:r>
      <w:instrText>PAGE \* MERGEFORMAT</w:instrText>
    </w:r>
    <w:r>
      <w:fldChar w:fldCharType="separate"/>
    </w:r>
    <w:r w:rsidR="004512E9">
      <w:rPr>
        <w:noProof/>
      </w:rPr>
      <w:t>135</w:t>
    </w:r>
    <w:r>
      <w:fldChar w:fldCharType="end"/>
    </w:r>
    <w:r>
      <w:t xml:space="preserve"> of </w:t>
    </w:r>
    <w:r>
      <w:fldChar w:fldCharType="begin"/>
    </w:r>
    <w:r>
      <w:instrText>NUMPAGES \* MERGEFORMAT</w:instrText>
    </w:r>
    <w:r>
      <w:fldChar w:fldCharType="separate"/>
    </w:r>
    <w:r w:rsidR="004512E9">
      <w:rPr>
        <w:noProof/>
      </w:rPr>
      <w:t>136</w:t>
    </w:r>
    <w:r>
      <w:fldChar w:fldCharType="end"/>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2" w14:textId="77777777" w:rsidR="00FE2A6F" w:rsidRDefault="00FE2A6F">
    <w:pPr>
      <w:pStyle w:val="FooterCenter"/>
      <w:pBdr>
        <w:bottom w:val="single" w:sz="4" w:space="0" w:color="auto"/>
      </w:pBdr>
    </w:pPr>
  </w:p>
  <w:p w14:paraId="7A04CD1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4" w14:textId="77777777" w:rsidR="00FE2A6F" w:rsidRDefault="00A762F3">
    <w:pPr>
      <w:pStyle w:val="FooterLeft"/>
    </w:pPr>
    <w:r>
      <w:t>(Supp. No. 173)</w:t>
    </w:r>
  </w:p>
  <w:p w14:paraId="7A04CD1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8" w14:textId="77777777" w:rsidR="00FE2A6F" w:rsidRDefault="00FE2A6F">
    <w:pPr>
      <w:pStyle w:val="FooterCenter"/>
      <w:pBdr>
        <w:bottom w:val="single" w:sz="4" w:space="0" w:color="auto"/>
      </w:pBdr>
    </w:pPr>
  </w:p>
  <w:p w14:paraId="7A04CD1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A" w14:textId="77777777" w:rsidR="00FE2A6F" w:rsidRDefault="00A762F3">
    <w:pPr>
      <w:pStyle w:val="FooterLeft"/>
    </w:pPr>
    <w:r>
      <w:t>(Supp. No. 173)</w:t>
    </w:r>
  </w:p>
  <w:p w14:paraId="7A04CD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E" w14:textId="77777777" w:rsidR="00FE2A6F" w:rsidRDefault="00FE2A6F">
    <w:pPr>
      <w:pStyle w:val="FooterCenter"/>
      <w:pBdr>
        <w:bottom w:val="single" w:sz="4" w:space="0" w:color="auto"/>
      </w:pBdr>
    </w:pPr>
  </w:p>
  <w:p w14:paraId="7A04CD1F" w14:textId="77777777" w:rsidR="00FE2A6F" w:rsidRDefault="00A762F3">
    <w:pPr>
      <w:pStyle w:val="FooterLeft"/>
    </w:pPr>
    <w:r>
      <w:tab/>
    </w:r>
    <w:r>
      <w:rPr>
        <w:rFonts w:ascii="Consolas" w:eastAsia="Consolas" w:hAnsi="Consolas" w:cs="Consolas"/>
        <w:sz w:val="12"/>
      </w:rPr>
      <w:t xml:space="preserve">   Created: 2026-04-18 15:55:40 [EST]</w:t>
    </w:r>
  </w:p>
  <w:p w14:paraId="7A04CD20" w14:textId="77777777" w:rsidR="00FE2A6F" w:rsidRDefault="00A762F3">
    <w:pPr>
      <w:pStyle w:val="FooterLeft"/>
    </w:pPr>
    <w:r>
      <w:t>(Supp. No. 173)</w:t>
    </w:r>
  </w:p>
  <w:p w14:paraId="7A04CD21" w14:textId="11AAE9E6" w:rsidR="00FE2A6F" w:rsidRDefault="00A762F3">
    <w:pPr>
      <w:pStyle w:val="FooterCenter"/>
    </w:pPr>
    <w:r>
      <w:cr/>
      <w:t xml:space="preserve">Page </w:t>
    </w:r>
    <w:r>
      <w:fldChar w:fldCharType="begin"/>
    </w:r>
    <w:r>
      <w:instrText>PAGE \* MERGEFORMAT</w:instrText>
    </w:r>
    <w:r>
      <w:fldChar w:fldCharType="separate"/>
    </w:r>
    <w:r w:rsidR="004512E9">
      <w:rPr>
        <w:noProof/>
      </w:rPr>
      <w:t>137</w:t>
    </w:r>
    <w:r>
      <w:fldChar w:fldCharType="end"/>
    </w:r>
    <w:r>
      <w:t xml:space="preserve"> of </w:t>
    </w:r>
    <w:r>
      <w:fldChar w:fldCharType="begin"/>
    </w:r>
    <w:r>
      <w:instrText>NUMPAGES \* MERGEFORMAT</w:instrText>
    </w:r>
    <w:r>
      <w:fldChar w:fldCharType="separate"/>
    </w:r>
    <w:r w:rsidR="004512E9">
      <w:rPr>
        <w:noProof/>
      </w:rPr>
      <w:t>138</w:t>
    </w:r>
    <w:r>
      <w:fldChar w:fldCharType="end"/>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4" w14:textId="77777777" w:rsidR="00FE2A6F" w:rsidRDefault="00FE2A6F">
    <w:pPr>
      <w:pStyle w:val="FooterCenter"/>
      <w:pBdr>
        <w:bottom w:val="single" w:sz="4" w:space="0" w:color="auto"/>
      </w:pBdr>
    </w:pPr>
  </w:p>
  <w:p w14:paraId="7A04CD25" w14:textId="77777777" w:rsidR="00FE2A6F" w:rsidRDefault="00A762F3">
    <w:pPr>
      <w:pStyle w:val="FooterLeft"/>
    </w:pPr>
    <w:r>
      <w:tab/>
    </w:r>
    <w:r>
      <w:rPr>
        <w:rFonts w:ascii="Consolas" w:eastAsia="Consolas" w:hAnsi="Consolas" w:cs="Consolas"/>
        <w:sz w:val="12"/>
      </w:rPr>
      <w:t xml:space="preserve">   Created: 2026-04-18 15:55:40 [EST]</w:t>
    </w:r>
  </w:p>
  <w:p w14:paraId="7A04CD26" w14:textId="77777777" w:rsidR="00FE2A6F" w:rsidRDefault="00A762F3">
    <w:pPr>
      <w:pStyle w:val="FooterLeft"/>
    </w:pPr>
    <w:r>
      <w:t>(Supp. No. 173)</w:t>
    </w:r>
  </w:p>
  <w:p w14:paraId="7A04CD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A" w14:textId="77777777" w:rsidR="00FE2A6F" w:rsidRDefault="00FE2A6F">
    <w:pPr>
      <w:pStyle w:val="FooterCenter"/>
      <w:pBdr>
        <w:bottom w:val="single" w:sz="4" w:space="0" w:color="auto"/>
      </w:pBdr>
    </w:pPr>
  </w:p>
  <w:p w14:paraId="7A04CD2B" w14:textId="77777777" w:rsidR="00FE2A6F" w:rsidRDefault="00A762F3">
    <w:pPr>
      <w:pStyle w:val="FooterLeft"/>
    </w:pPr>
    <w:r>
      <w:tab/>
    </w:r>
    <w:r>
      <w:rPr>
        <w:rFonts w:ascii="Consolas" w:eastAsia="Consolas" w:hAnsi="Consolas" w:cs="Consolas"/>
        <w:sz w:val="12"/>
      </w:rPr>
      <w:t xml:space="preserve">   Created: 2026-04-18 15:55:40 [EST]</w:t>
    </w:r>
  </w:p>
  <w:p w14:paraId="7A04CD2C" w14:textId="77777777" w:rsidR="00FE2A6F" w:rsidRDefault="00A762F3">
    <w:pPr>
      <w:pStyle w:val="FooterLeft"/>
    </w:pPr>
    <w:r>
      <w:t>(Supp. No. 173)</w:t>
    </w:r>
  </w:p>
  <w:p w14:paraId="7A04CD2D" w14:textId="5E95026A" w:rsidR="00FE2A6F" w:rsidRDefault="00A762F3">
    <w:pPr>
      <w:pStyle w:val="FooterCenter"/>
    </w:pPr>
    <w:r>
      <w:cr/>
      <w:t xml:space="preserve">Page </w:t>
    </w:r>
    <w:r>
      <w:fldChar w:fldCharType="begin"/>
    </w:r>
    <w:r>
      <w:instrText>PAGE \* MERGEFORMAT</w:instrText>
    </w:r>
    <w:r>
      <w:fldChar w:fldCharType="separate"/>
    </w:r>
    <w:r w:rsidR="004512E9">
      <w:rPr>
        <w:noProof/>
      </w:rPr>
      <w:t>138</w:t>
    </w:r>
    <w:r>
      <w:fldChar w:fldCharType="end"/>
    </w:r>
    <w:r>
      <w:t xml:space="preserve"> of </w:t>
    </w:r>
    <w:r>
      <w:fldChar w:fldCharType="begin"/>
    </w:r>
    <w:r>
      <w:instrText>NUMPAGES \* MERGEFORMAT</w:instrText>
    </w:r>
    <w:r>
      <w:fldChar w:fldCharType="separate"/>
    </w:r>
    <w:r w:rsidR="004512E9">
      <w:rPr>
        <w:noProof/>
      </w:rPr>
      <w:t>139</w:t>
    </w:r>
    <w:r>
      <w:fldChar w:fldCharType="end"/>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0" w14:textId="77777777" w:rsidR="00FE2A6F" w:rsidRDefault="00FE2A6F">
    <w:pPr>
      <w:pStyle w:val="FooterCenter"/>
      <w:pBdr>
        <w:bottom w:val="single" w:sz="4" w:space="0" w:color="auto"/>
      </w:pBdr>
    </w:pPr>
  </w:p>
  <w:p w14:paraId="7A04CD31" w14:textId="77777777" w:rsidR="00FE2A6F" w:rsidRDefault="00A762F3">
    <w:pPr>
      <w:pStyle w:val="FooterLeft"/>
    </w:pPr>
    <w:r>
      <w:tab/>
    </w:r>
    <w:r>
      <w:rPr>
        <w:rFonts w:ascii="Consolas" w:eastAsia="Consolas" w:hAnsi="Consolas" w:cs="Consolas"/>
        <w:sz w:val="12"/>
      </w:rPr>
      <w:t xml:space="preserve">   Created: 2026-04-18 15:55:40 [EST]</w:t>
    </w:r>
  </w:p>
  <w:p w14:paraId="7A04CD32" w14:textId="77777777" w:rsidR="00FE2A6F" w:rsidRDefault="00A762F3">
    <w:pPr>
      <w:pStyle w:val="FooterLeft"/>
    </w:pPr>
    <w:r>
      <w:t>(Supp. No. 173)</w:t>
    </w:r>
  </w:p>
  <w:p w14:paraId="7A04CD33" w14:textId="7EB1060F" w:rsidR="00FE2A6F" w:rsidRDefault="00A762F3">
    <w:pPr>
      <w:pStyle w:val="FooterCenter"/>
    </w:pPr>
    <w:r>
      <w:cr/>
      <w:t xml:space="preserve">Page </w:t>
    </w:r>
    <w:r>
      <w:fldChar w:fldCharType="begin"/>
    </w:r>
    <w:r>
      <w:instrText>PAGE \* MERGEFORMAT</w:instrText>
    </w:r>
    <w:r>
      <w:fldChar w:fldCharType="separate"/>
    </w:r>
    <w:r w:rsidR="004512E9">
      <w:rPr>
        <w:noProof/>
      </w:rPr>
      <w:t>139</w:t>
    </w:r>
    <w:r>
      <w:fldChar w:fldCharType="end"/>
    </w:r>
    <w:r>
      <w:t xml:space="preserve"> of </w:t>
    </w:r>
    <w:r>
      <w:fldChar w:fldCharType="begin"/>
    </w:r>
    <w:r>
      <w:instrText>NUMPAGES \* MERGEFORMAT</w:instrText>
    </w:r>
    <w:r>
      <w:fldChar w:fldCharType="separate"/>
    </w:r>
    <w:r w:rsidR="004512E9">
      <w:rPr>
        <w:noProof/>
      </w:rPr>
      <w:t>140</w:t>
    </w:r>
    <w:r>
      <w:fldChar w:fldCharType="end"/>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6" w14:textId="77777777" w:rsidR="00FE2A6F" w:rsidRDefault="00FE2A6F">
    <w:pPr>
      <w:pStyle w:val="FooterCenter"/>
      <w:pBdr>
        <w:bottom w:val="single" w:sz="4" w:space="0" w:color="auto"/>
      </w:pBdr>
    </w:pPr>
  </w:p>
  <w:p w14:paraId="7A04CD37" w14:textId="77777777" w:rsidR="00FE2A6F" w:rsidRDefault="00A762F3">
    <w:pPr>
      <w:pStyle w:val="FooterLeft"/>
    </w:pPr>
    <w:r>
      <w:tab/>
    </w:r>
    <w:r>
      <w:rPr>
        <w:rFonts w:ascii="Consolas" w:eastAsia="Consolas" w:hAnsi="Consolas" w:cs="Consolas"/>
        <w:sz w:val="12"/>
      </w:rPr>
      <w:t xml:space="preserve">   Created: 2026-04-18 15:55:40 [EST]</w:t>
    </w:r>
  </w:p>
  <w:p w14:paraId="7A04CD38" w14:textId="77777777" w:rsidR="00FE2A6F" w:rsidRDefault="00A762F3">
    <w:pPr>
      <w:pStyle w:val="FooterLeft"/>
    </w:pPr>
    <w:r>
      <w:t>(Supp. No. 173)</w:t>
    </w:r>
  </w:p>
  <w:p w14:paraId="7A04CD39" w14:textId="5453756C" w:rsidR="00FE2A6F" w:rsidRDefault="00A762F3">
    <w:pPr>
      <w:pStyle w:val="FooterCenter"/>
    </w:pPr>
    <w:r>
      <w:cr/>
      <w:t xml:space="preserve">Page </w:t>
    </w:r>
    <w:r>
      <w:fldChar w:fldCharType="begin"/>
    </w:r>
    <w:r>
      <w:instrText>PAGE \* MERGEFORMAT</w:instrText>
    </w:r>
    <w:r>
      <w:fldChar w:fldCharType="separate"/>
    </w:r>
    <w:r w:rsidR="004512E9">
      <w:rPr>
        <w:noProof/>
      </w:rPr>
      <w:t>140</w:t>
    </w:r>
    <w:r>
      <w:fldChar w:fldCharType="end"/>
    </w:r>
    <w:r>
      <w:t xml:space="preserve"> of </w:t>
    </w:r>
    <w:r>
      <w:fldChar w:fldCharType="begin"/>
    </w:r>
    <w:r>
      <w:instrText>NUMPAGES \* MERGEFORMAT</w:instrText>
    </w:r>
    <w:r>
      <w:fldChar w:fldCharType="separate"/>
    </w:r>
    <w:r w:rsidR="004512E9">
      <w:rPr>
        <w:noProof/>
      </w:rPr>
      <w:t>141</w:t>
    </w:r>
    <w:r>
      <w:fldChar w:fldCharType="end"/>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C" w14:textId="77777777" w:rsidR="00FE2A6F" w:rsidRDefault="00FE2A6F">
    <w:pPr>
      <w:pStyle w:val="FooterCenter"/>
      <w:pBdr>
        <w:bottom w:val="single" w:sz="4" w:space="0" w:color="auto"/>
      </w:pBdr>
    </w:pPr>
  </w:p>
  <w:p w14:paraId="7A04CD3D" w14:textId="77777777" w:rsidR="00FE2A6F" w:rsidRDefault="00A762F3">
    <w:pPr>
      <w:pStyle w:val="FooterLeft"/>
    </w:pPr>
    <w:r>
      <w:tab/>
    </w:r>
    <w:r>
      <w:rPr>
        <w:rFonts w:ascii="Consolas" w:eastAsia="Consolas" w:hAnsi="Consolas" w:cs="Consolas"/>
        <w:sz w:val="12"/>
      </w:rPr>
      <w:t xml:space="preserve">   Created: 2026-04-18 15:55:40 [EST]</w:t>
    </w:r>
  </w:p>
  <w:p w14:paraId="7A04CD3E" w14:textId="77777777" w:rsidR="00FE2A6F" w:rsidRDefault="00A762F3">
    <w:pPr>
      <w:pStyle w:val="FooterLeft"/>
    </w:pPr>
    <w:r>
      <w:t>(Supp. No. 173)</w:t>
    </w:r>
  </w:p>
  <w:p w14:paraId="7A04CD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2" w14:textId="77777777" w:rsidR="00FE2A6F" w:rsidRDefault="00FE2A6F">
    <w:pPr>
      <w:pStyle w:val="FooterCenter"/>
      <w:pBdr>
        <w:bottom w:val="single" w:sz="4" w:space="0" w:color="auto"/>
      </w:pBdr>
    </w:pPr>
  </w:p>
  <w:p w14:paraId="7A04CD4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44" w14:textId="77777777" w:rsidR="00FE2A6F" w:rsidRDefault="00A762F3">
    <w:pPr>
      <w:pStyle w:val="FooterLeft"/>
    </w:pPr>
    <w:r>
      <w:t>(Supp. No. 173)</w:t>
    </w:r>
  </w:p>
  <w:p w14:paraId="7A04CD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8" w14:textId="77777777" w:rsidR="00FE2A6F" w:rsidRDefault="00FE2A6F">
    <w:pPr>
      <w:pStyle w:val="FooterCenter"/>
      <w:pBdr>
        <w:bottom w:val="single" w:sz="4" w:space="0" w:color="auto"/>
      </w:pBdr>
    </w:pPr>
  </w:p>
  <w:p w14:paraId="7A04CD49" w14:textId="77777777" w:rsidR="00FE2A6F" w:rsidRDefault="00A762F3">
    <w:pPr>
      <w:pStyle w:val="FooterLeft"/>
    </w:pPr>
    <w:r>
      <w:tab/>
    </w:r>
    <w:r>
      <w:rPr>
        <w:rFonts w:ascii="Consolas" w:eastAsia="Consolas" w:hAnsi="Consolas" w:cs="Consolas"/>
        <w:sz w:val="12"/>
      </w:rPr>
      <w:t xml:space="preserve">   Created: 2026-04-18 15:55:40 [EST]</w:t>
    </w:r>
  </w:p>
  <w:p w14:paraId="7A04CD4A" w14:textId="77777777" w:rsidR="00FE2A6F" w:rsidRDefault="00A762F3">
    <w:pPr>
      <w:pStyle w:val="FooterLeft"/>
    </w:pPr>
    <w:r>
      <w:t>(Supp. No. 173)</w:t>
    </w:r>
  </w:p>
  <w:p w14:paraId="7A04CD4B" w14:textId="619D6F4A" w:rsidR="00FE2A6F" w:rsidRDefault="00A762F3">
    <w:pPr>
      <w:pStyle w:val="FooterCenter"/>
    </w:pPr>
    <w:r>
      <w:cr/>
      <w:t xml:space="preserve">Page </w:t>
    </w:r>
    <w:r>
      <w:fldChar w:fldCharType="begin"/>
    </w:r>
    <w:r>
      <w:instrText>PAGE \* MERGEFORMAT</w:instrText>
    </w:r>
    <w:r>
      <w:fldChar w:fldCharType="separate"/>
    </w:r>
    <w:r w:rsidR="004512E9">
      <w:rPr>
        <w:noProof/>
      </w:rPr>
      <w:t>141</w:t>
    </w:r>
    <w:r>
      <w:fldChar w:fldCharType="end"/>
    </w:r>
    <w:r>
      <w:t xml:space="preserve"> of </w:t>
    </w:r>
    <w:r>
      <w:fldChar w:fldCharType="begin"/>
    </w:r>
    <w:r>
      <w:instrText>NUMPAGES \* MERGEFORMAT</w:instrText>
    </w:r>
    <w:r>
      <w:fldChar w:fldCharType="separate"/>
    </w:r>
    <w:r w:rsidR="004512E9">
      <w:rPr>
        <w:noProof/>
      </w:rPr>
      <w:t>142</w:t>
    </w:r>
    <w:r>
      <w:fldChar w:fldCharType="end"/>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E" w14:textId="77777777" w:rsidR="00FE2A6F" w:rsidRDefault="00FE2A6F">
    <w:pPr>
      <w:pStyle w:val="FooterCenter"/>
      <w:pBdr>
        <w:bottom w:val="single" w:sz="4" w:space="0" w:color="auto"/>
      </w:pBdr>
    </w:pPr>
  </w:p>
  <w:p w14:paraId="7A04CD4F" w14:textId="77777777" w:rsidR="00FE2A6F" w:rsidRDefault="00A762F3">
    <w:pPr>
      <w:pStyle w:val="FooterLeft"/>
    </w:pPr>
    <w:r>
      <w:tab/>
    </w:r>
    <w:r>
      <w:rPr>
        <w:rFonts w:ascii="Consolas" w:eastAsia="Consolas" w:hAnsi="Consolas" w:cs="Consolas"/>
        <w:sz w:val="12"/>
      </w:rPr>
      <w:t xml:space="preserve">   Created: 2026-04-18 15:55:40 [EST]</w:t>
    </w:r>
  </w:p>
  <w:p w14:paraId="7A04CD50" w14:textId="77777777" w:rsidR="00FE2A6F" w:rsidRDefault="00A762F3">
    <w:pPr>
      <w:pStyle w:val="FooterLeft"/>
    </w:pPr>
    <w:r>
      <w:t>(Supp. No. 173)</w:t>
    </w:r>
  </w:p>
  <w:p w14:paraId="7A04CD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4" w14:textId="77777777" w:rsidR="00FE2A6F" w:rsidRDefault="00FE2A6F">
    <w:pPr>
      <w:pStyle w:val="FooterCenter"/>
      <w:pBdr>
        <w:bottom w:val="single" w:sz="4" w:space="0" w:color="auto"/>
      </w:pBdr>
    </w:pPr>
  </w:p>
  <w:p w14:paraId="7A04CD55" w14:textId="77777777" w:rsidR="00FE2A6F" w:rsidRDefault="00A762F3">
    <w:pPr>
      <w:pStyle w:val="FooterLeft"/>
    </w:pPr>
    <w:r>
      <w:tab/>
    </w:r>
    <w:r>
      <w:rPr>
        <w:rFonts w:ascii="Consolas" w:eastAsia="Consolas" w:hAnsi="Consolas" w:cs="Consolas"/>
        <w:sz w:val="12"/>
      </w:rPr>
      <w:t xml:space="preserve">   Created: 2026-04-18 15:55:40 [EST]</w:t>
    </w:r>
  </w:p>
  <w:p w14:paraId="7A04CD56" w14:textId="77777777" w:rsidR="00FE2A6F" w:rsidRDefault="00A762F3">
    <w:pPr>
      <w:pStyle w:val="FooterLeft"/>
    </w:pPr>
    <w:r>
      <w:t>(Supp. No. 173)</w:t>
    </w:r>
  </w:p>
  <w:p w14:paraId="7A04CD57" w14:textId="327131B7" w:rsidR="00FE2A6F" w:rsidRDefault="00A762F3">
    <w:pPr>
      <w:pStyle w:val="FooterCenter"/>
    </w:pPr>
    <w:r>
      <w:cr/>
      <w:t xml:space="preserve">Page </w:t>
    </w:r>
    <w:r>
      <w:fldChar w:fldCharType="begin"/>
    </w:r>
    <w:r>
      <w:instrText>PAGE \* MERGEFORMAT</w:instrText>
    </w:r>
    <w:r>
      <w:fldChar w:fldCharType="separate"/>
    </w:r>
    <w:r w:rsidR="004512E9">
      <w:rPr>
        <w:noProof/>
      </w:rPr>
      <w:t>143</w:t>
    </w:r>
    <w:r>
      <w:fldChar w:fldCharType="end"/>
    </w:r>
    <w:r>
      <w:t xml:space="preserve"> of </w:t>
    </w:r>
    <w:r>
      <w:fldChar w:fldCharType="begin"/>
    </w:r>
    <w:r>
      <w:instrText>NUMPAGES \* MERGEFORMAT</w:instrText>
    </w:r>
    <w:r>
      <w:fldChar w:fldCharType="separate"/>
    </w:r>
    <w:r w:rsidR="004512E9">
      <w:rPr>
        <w:noProof/>
      </w:rPr>
      <w:t>144</w:t>
    </w:r>
    <w:r>
      <w:fldChar w:fldCharType="end"/>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A" w14:textId="77777777" w:rsidR="00FE2A6F" w:rsidRDefault="00FE2A6F">
    <w:pPr>
      <w:pStyle w:val="FooterCenter"/>
      <w:pBdr>
        <w:bottom w:val="single" w:sz="4" w:space="0" w:color="auto"/>
      </w:pBdr>
    </w:pPr>
  </w:p>
  <w:p w14:paraId="7A04CD5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5C" w14:textId="77777777" w:rsidR="00FE2A6F" w:rsidRDefault="00A762F3">
    <w:pPr>
      <w:pStyle w:val="FooterLeft"/>
    </w:pPr>
    <w:r>
      <w:t>(Supp. No. 173)</w:t>
    </w:r>
  </w:p>
  <w:p w14:paraId="7A04CD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0" w14:textId="77777777" w:rsidR="00FE2A6F" w:rsidRDefault="00FE2A6F">
    <w:pPr>
      <w:pStyle w:val="FooterCenter"/>
      <w:pBdr>
        <w:bottom w:val="single" w:sz="4" w:space="0" w:color="auto"/>
      </w:pBdr>
    </w:pPr>
  </w:p>
  <w:p w14:paraId="7A04CD61" w14:textId="77777777" w:rsidR="00FE2A6F" w:rsidRDefault="00A762F3">
    <w:pPr>
      <w:pStyle w:val="FooterLeft"/>
    </w:pPr>
    <w:r>
      <w:tab/>
    </w:r>
    <w:r>
      <w:rPr>
        <w:rFonts w:ascii="Consolas" w:eastAsia="Consolas" w:hAnsi="Consolas" w:cs="Consolas"/>
        <w:sz w:val="12"/>
      </w:rPr>
      <w:t xml:space="preserve">   Created: 2026-04-18 15:55:40 [EST]</w:t>
    </w:r>
  </w:p>
  <w:p w14:paraId="7A04CD62" w14:textId="77777777" w:rsidR="00FE2A6F" w:rsidRDefault="00A762F3">
    <w:pPr>
      <w:pStyle w:val="FooterLeft"/>
    </w:pPr>
    <w:r>
      <w:t>(Supp. No. 173)</w:t>
    </w:r>
  </w:p>
  <w:p w14:paraId="7A04CD63" w14:textId="2BA71F6E" w:rsidR="00FE2A6F" w:rsidRDefault="00A762F3">
    <w:pPr>
      <w:pStyle w:val="FooterCenter"/>
    </w:pPr>
    <w:r>
      <w:cr/>
      <w:t xml:space="preserve">Page </w:t>
    </w:r>
    <w:r>
      <w:fldChar w:fldCharType="begin"/>
    </w:r>
    <w:r>
      <w:instrText>PAGE \* MERGEFORMAT</w:instrText>
    </w:r>
    <w:r>
      <w:fldChar w:fldCharType="separate"/>
    </w:r>
    <w:r w:rsidR="004512E9">
      <w:rPr>
        <w:noProof/>
      </w:rPr>
      <w:t>144</w:t>
    </w:r>
    <w:r>
      <w:fldChar w:fldCharType="end"/>
    </w:r>
    <w:r>
      <w:t xml:space="preserve"> of </w:t>
    </w:r>
    <w:r>
      <w:fldChar w:fldCharType="begin"/>
    </w:r>
    <w:r>
      <w:instrText>NUMPAGES \* MERGEFORMAT</w:instrText>
    </w:r>
    <w:r>
      <w:fldChar w:fldCharType="separate"/>
    </w:r>
    <w:r w:rsidR="004512E9">
      <w:rPr>
        <w:noProof/>
      </w:rPr>
      <w:t>145</w:t>
    </w:r>
    <w:r>
      <w:fldChar w:fldCharType="end"/>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6" w14:textId="77777777" w:rsidR="00FE2A6F" w:rsidRDefault="00FE2A6F">
    <w:pPr>
      <w:pStyle w:val="FooterCenter"/>
      <w:pBdr>
        <w:bottom w:val="single" w:sz="4" w:space="0" w:color="auto"/>
      </w:pBdr>
    </w:pPr>
  </w:p>
  <w:p w14:paraId="7A04CD67" w14:textId="77777777" w:rsidR="00FE2A6F" w:rsidRDefault="00A762F3">
    <w:pPr>
      <w:pStyle w:val="FooterLeft"/>
    </w:pPr>
    <w:r>
      <w:tab/>
    </w:r>
    <w:r>
      <w:rPr>
        <w:rFonts w:ascii="Consolas" w:eastAsia="Consolas" w:hAnsi="Consolas" w:cs="Consolas"/>
        <w:sz w:val="12"/>
      </w:rPr>
      <w:t xml:space="preserve">   Created: 2026-04-18 15:55:40 [EST]</w:t>
    </w:r>
  </w:p>
  <w:p w14:paraId="7A04CD68" w14:textId="77777777" w:rsidR="00FE2A6F" w:rsidRDefault="00A762F3">
    <w:pPr>
      <w:pStyle w:val="FooterLeft"/>
    </w:pPr>
    <w:r>
      <w:t>(Supp. No. 173)</w:t>
    </w:r>
  </w:p>
  <w:p w14:paraId="7A04CD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C" w14:textId="77777777" w:rsidR="00FE2A6F" w:rsidRDefault="00FE2A6F">
    <w:pPr>
      <w:pStyle w:val="FooterCenter"/>
      <w:pBdr>
        <w:bottom w:val="single" w:sz="4" w:space="0" w:color="auto"/>
      </w:pBdr>
    </w:pPr>
  </w:p>
  <w:p w14:paraId="7A04CD6D" w14:textId="77777777" w:rsidR="00FE2A6F" w:rsidRDefault="00A762F3">
    <w:pPr>
      <w:pStyle w:val="FooterLeft"/>
    </w:pPr>
    <w:r>
      <w:tab/>
    </w:r>
    <w:r>
      <w:rPr>
        <w:rFonts w:ascii="Consolas" w:eastAsia="Consolas" w:hAnsi="Consolas" w:cs="Consolas"/>
        <w:sz w:val="12"/>
      </w:rPr>
      <w:t xml:space="preserve">   Created: 2026-04-18 15:55:40 [EST]</w:t>
    </w:r>
  </w:p>
  <w:p w14:paraId="7A04CD6E" w14:textId="77777777" w:rsidR="00FE2A6F" w:rsidRDefault="00A762F3">
    <w:pPr>
      <w:pStyle w:val="FooterLeft"/>
    </w:pPr>
    <w:r>
      <w:t>(Supp. No. 173)</w:t>
    </w:r>
  </w:p>
  <w:p w14:paraId="7A04CD6F" w14:textId="18D67EC9" w:rsidR="00FE2A6F" w:rsidRDefault="00A762F3">
    <w:pPr>
      <w:pStyle w:val="FooterCenter"/>
    </w:pPr>
    <w:r>
      <w:cr/>
      <w:t xml:space="preserve">Page </w:t>
    </w:r>
    <w:r>
      <w:fldChar w:fldCharType="begin"/>
    </w:r>
    <w:r>
      <w:instrText>PAGE \* MERGEFORMAT</w:instrText>
    </w:r>
    <w:r>
      <w:fldChar w:fldCharType="separate"/>
    </w:r>
    <w:r w:rsidR="004512E9">
      <w:rPr>
        <w:noProof/>
      </w:rPr>
      <w:t>145</w:t>
    </w:r>
    <w:r>
      <w:fldChar w:fldCharType="end"/>
    </w:r>
    <w:r>
      <w:t xml:space="preserve"> of </w:t>
    </w:r>
    <w:r>
      <w:fldChar w:fldCharType="begin"/>
    </w:r>
    <w:r>
      <w:instrText>NUMPAGES \* MERGEFORMAT</w:instrText>
    </w:r>
    <w:r>
      <w:fldChar w:fldCharType="separate"/>
    </w:r>
    <w:r w:rsidR="004512E9">
      <w:rPr>
        <w:noProof/>
      </w:rPr>
      <w:t>146</w:t>
    </w:r>
    <w:r>
      <w:fldChar w:fldCharType="end"/>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2" w14:textId="77777777" w:rsidR="00FE2A6F" w:rsidRDefault="00FE2A6F">
    <w:pPr>
      <w:pStyle w:val="FooterCenter"/>
      <w:pBdr>
        <w:bottom w:val="single" w:sz="4" w:space="0" w:color="auto"/>
      </w:pBdr>
    </w:pPr>
  </w:p>
  <w:p w14:paraId="7A04CD73" w14:textId="77777777" w:rsidR="00FE2A6F" w:rsidRDefault="00A762F3">
    <w:pPr>
      <w:pStyle w:val="FooterLeft"/>
    </w:pPr>
    <w:r>
      <w:tab/>
    </w:r>
    <w:r>
      <w:rPr>
        <w:rFonts w:ascii="Consolas" w:eastAsia="Consolas" w:hAnsi="Consolas" w:cs="Consolas"/>
        <w:sz w:val="12"/>
      </w:rPr>
      <w:t xml:space="preserve">   Created: 2026-04-18 15:55:40 [EST]</w:t>
    </w:r>
  </w:p>
  <w:p w14:paraId="7A04CD74" w14:textId="77777777" w:rsidR="00FE2A6F" w:rsidRDefault="00A762F3">
    <w:pPr>
      <w:pStyle w:val="FooterLeft"/>
    </w:pPr>
    <w:r>
      <w:t>(Supp. No. 173)</w:t>
    </w:r>
  </w:p>
  <w:p w14:paraId="7A04CD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8" w14:textId="77777777" w:rsidR="00FE2A6F" w:rsidRDefault="00FE2A6F">
    <w:pPr>
      <w:pStyle w:val="FooterCenter"/>
      <w:pBdr>
        <w:bottom w:val="single" w:sz="4" w:space="0" w:color="auto"/>
      </w:pBdr>
    </w:pPr>
  </w:p>
  <w:p w14:paraId="7A04CD79" w14:textId="77777777" w:rsidR="00FE2A6F" w:rsidRDefault="00A762F3">
    <w:pPr>
      <w:pStyle w:val="FooterLeft"/>
    </w:pPr>
    <w:r>
      <w:tab/>
    </w:r>
    <w:r>
      <w:rPr>
        <w:rFonts w:ascii="Consolas" w:eastAsia="Consolas" w:hAnsi="Consolas" w:cs="Consolas"/>
        <w:sz w:val="12"/>
      </w:rPr>
      <w:t xml:space="preserve">   Created: 2026-04-18 15:55:40 [EST]</w:t>
    </w:r>
  </w:p>
  <w:p w14:paraId="7A04CD7A" w14:textId="77777777" w:rsidR="00FE2A6F" w:rsidRDefault="00A762F3">
    <w:pPr>
      <w:pStyle w:val="FooterLeft"/>
    </w:pPr>
    <w:r>
      <w:t>(Supp. No. 173)</w:t>
    </w:r>
  </w:p>
  <w:p w14:paraId="7A04CD7B" w14:textId="336884E1" w:rsidR="00FE2A6F" w:rsidRDefault="00A762F3">
    <w:pPr>
      <w:pStyle w:val="FooterCenter"/>
    </w:pPr>
    <w:r>
      <w:cr/>
      <w:t xml:space="preserve">Page </w:t>
    </w:r>
    <w:r>
      <w:fldChar w:fldCharType="begin"/>
    </w:r>
    <w:r>
      <w:instrText>PAGE \* MERGEFORMAT</w:instrText>
    </w:r>
    <w:r>
      <w:fldChar w:fldCharType="separate"/>
    </w:r>
    <w:r w:rsidR="004512E9">
      <w:rPr>
        <w:noProof/>
      </w:rPr>
      <w:t>146</w:t>
    </w:r>
    <w:r>
      <w:fldChar w:fldCharType="end"/>
    </w:r>
    <w:r>
      <w:t xml:space="preserve"> of </w:t>
    </w:r>
    <w:r>
      <w:fldChar w:fldCharType="begin"/>
    </w:r>
    <w:r>
      <w:instrText>NUMPAGES \* MERGEFORMAT</w:instrText>
    </w:r>
    <w:r>
      <w:fldChar w:fldCharType="separate"/>
    </w:r>
    <w:r w:rsidR="004512E9">
      <w:rPr>
        <w:noProof/>
      </w:rPr>
      <w:t>147</w:t>
    </w:r>
    <w:r>
      <w:fldChar w:fldCharType="end"/>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E" w14:textId="77777777" w:rsidR="00FE2A6F" w:rsidRDefault="00FE2A6F">
    <w:pPr>
      <w:pStyle w:val="FooterCenter"/>
      <w:pBdr>
        <w:bottom w:val="single" w:sz="4" w:space="0" w:color="auto"/>
      </w:pBdr>
    </w:pPr>
  </w:p>
  <w:p w14:paraId="7A04CD7F" w14:textId="77777777" w:rsidR="00FE2A6F" w:rsidRDefault="00A762F3">
    <w:pPr>
      <w:pStyle w:val="FooterLeft"/>
    </w:pPr>
    <w:r>
      <w:tab/>
    </w:r>
    <w:r>
      <w:rPr>
        <w:rFonts w:ascii="Consolas" w:eastAsia="Consolas" w:hAnsi="Consolas" w:cs="Consolas"/>
        <w:sz w:val="12"/>
      </w:rPr>
      <w:t xml:space="preserve">   Created: 2026-04-18 15:55:40 [EST]</w:t>
    </w:r>
  </w:p>
  <w:p w14:paraId="7A04CD80" w14:textId="77777777" w:rsidR="00FE2A6F" w:rsidRDefault="00A762F3">
    <w:pPr>
      <w:pStyle w:val="FooterLeft"/>
    </w:pPr>
    <w:r>
      <w:t>(Supp. No. 173)</w:t>
    </w:r>
  </w:p>
  <w:p w14:paraId="7A04CD81" w14:textId="62C78219" w:rsidR="00FE2A6F" w:rsidRDefault="00A762F3">
    <w:pPr>
      <w:pStyle w:val="FooterCenter"/>
    </w:pPr>
    <w:r>
      <w:cr/>
      <w:t xml:space="preserve">Page </w:t>
    </w:r>
    <w:r>
      <w:fldChar w:fldCharType="begin"/>
    </w:r>
    <w:r>
      <w:instrText>PAGE \* MERGEFORMAT</w:instrText>
    </w:r>
    <w:r>
      <w:fldChar w:fldCharType="separate"/>
    </w:r>
    <w:r w:rsidR="004512E9">
      <w:rPr>
        <w:noProof/>
      </w:rPr>
      <w:t>147</w:t>
    </w:r>
    <w:r>
      <w:fldChar w:fldCharType="end"/>
    </w:r>
    <w:r>
      <w:t xml:space="preserve"> of </w:t>
    </w:r>
    <w:r>
      <w:fldChar w:fldCharType="begin"/>
    </w:r>
    <w:r>
      <w:instrText>NUMPAGES \* MERGEFORMAT</w:instrText>
    </w:r>
    <w:r>
      <w:fldChar w:fldCharType="separate"/>
    </w:r>
    <w:r w:rsidR="004512E9">
      <w:rPr>
        <w:noProof/>
      </w:rPr>
      <w:t>148</w:t>
    </w:r>
    <w:r>
      <w:fldChar w:fldCharType="end"/>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4" w14:textId="77777777" w:rsidR="00FE2A6F" w:rsidRDefault="00FE2A6F">
    <w:pPr>
      <w:pStyle w:val="FooterCenter"/>
      <w:pBdr>
        <w:bottom w:val="single" w:sz="4" w:space="0" w:color="auto"/>
      </w:pBdr>
    </w:pPr>
  </w:p>
  <w:p w14:paraId="7A04CD85" w14:textId="77777777" w:rsidR="00FE2A6F" w:rsidRDefault="00A762F3">
    <w:pPr>
      <w:pStyle w:val="FooterLeft"/>
    </w:pPr>
    <w:r>
      <w:tab/>
    </w:r>
    <w:r>
      <w:rPr>
        <w:rFonts w:ascii="Consolas" w:eastAsia="Consolas" w:hAnsi="Consolas" w:cs="Consolas"/>
        <w:sz w:val="12"/>
      </w:rPr>
      <w:t xml:space="preserve">   Created: 2026-04-18 15:55:40 [EST]</w:t>
    </w:r>
  </w:p>
  <w:p w14:paraId="7A04CD86" w14:textId="77777777" w:rsidR="00FE2A6F" w:rsidRDefault="00A762F3">
    <w:pPr>
      <w:pStyle w:val="FooterLeft"/>
    </w:pPr>
    <w:r>
      <w:t>(Supp. No. 173)</w:t>
    </w:r>
  </w:p>
  <w:p w14:paraId="7A04CD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A" w14:textId="77777777" w:rsidR="00FE2A6F" w:rsidRDefault="00FE2A6F">
    <w:pPr>
      <w:pStyle w:val="FooterCenter"/>
      <w:pBdr>
        <w:bottom w:val="single" w:sz="4" w:space="0" w:color="auto"/>
      </w:pBdr>
    </w:pPr>
  </w:p>
  <w:p w14:paraId="7A04CD8B" w14:textId="77777777" w:rsidR="00FE2A6F" w:rsidRDefault="00A762F3">
    <w:pPr>
      <w:pStyle w:val="FooterLeft"/>
    </w:pPr>
    <w:r>
      <w:tab/>
    </w:r>
    <w:r>
      <w:rPr>
        <w:rFonts w:ascii="Consolas" w:eastAsia="Consolas" w:hAnsi="Consolas" w:cs="Consolas"/>
        <w:sz w:val="12"/>
      </w:rPr>
      <w:t xml:space="preserve">   Created: 2026-04-18 15:55:40 [EST]</w:t>
    </w:r>
  </w:p>
  <w:p w14:paraId="7A04CD8C" w14:textId="77777777" w:rsidR="00FE2A6F" w:rsidRDefault="00A762F3">
    <w:pPr>
      <w:pStyle w:val="FooterLeft"/>
    </w:pPr>
    <w:r>
      <w:t>(Supp. No. 173)</w:t>
    </w:r>
  </w:p>
  <w:p w14:paraId="7A04CD8D" w14:textId="3FC529A1" w:rsidR="00FE2A6F" w:rsidRDefault="00A762F3">
    <w:pPr>
      <w:pStyle w:val="FooterCenter"/>
    </w:pPr>
    <w:r>
      <w:cr/>
      <w:t xml:space="preserve">Page </w:t>
    </w:r>
    <w:r>
      <w:fldChar w:fldCharType="begin"/>
    </w:r>
    <w:r>
      <w:instrText>PAGE \* MERGEFORMAT</w:instrText>
    </w:r>
    <w:r>
      <w:fldChar w:fldCharType="separate"/>
    </w:r>
    <w:r w:rsidR="004512E9">
      <w:rPr>
        <w:noProof/>
      </w:rPr>
      <w:t>148</w:t>
    </w:r>
    <w:r>
      <w:fldChar w:fldCharType="end"/>
    </w:r>
    <w:r>
      <w:t xml:space="preserve"> of </w:t>
    </w:r>
    <w:r>
      <w:fldChar w:fldCharType="begin"/>
    </w:r>
    <w:r>
      <w:instrText>NUMPAGES \* MERGEFORMAT</w:instrText>
    </w:r>
    <w:r>
      <w:fldChar w:fldCharType="separate"/>
    </w:r>
    <w:r w:rsidR="004512E9">
      <w:rPr>
        <w:noProof/>
      </w:rPr>
      <w:t>149</w:t>
    </w:r>
    <w:r>
      <w:fldChar w:fldCharType="end"/>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0" w14:textId="77777777" w:rsidR="00FE2A6F" w:rsidRDefault="00FE2A6F">
    <w:pPr>
      <w:pStyle w:val="FooterCenter"/>
      <w:pBdr>
        <w:bottom w:val="single" w:sz="4" w:space="0" w:color="auto"/>
      </w:pBdr>
    </w:pPr>
  </w:p>
  <w:p w14:paraId="7A04CD91" w14:textId="77777777" w:rsidR="00FE2A6F" w:rsidRDefault="00A762F3">
    <w:pPr>
      <w:pStyle w:val="FooterLeft"/>
    </w:pPr>
    <w:r>
      <w:tab/>
    </w:r>
    <w:r>
      <w:rPr>
        <w:rFonts w:ascii="Consolas" w:eastAsia="Consolas" w:hAnsi="Consolas" w:cs="Consolas"/>
        <w:sz w:val="12"/>
      </w:rPr>
      <w:t xml:space="preserve">   Created: 2026-04-18 15:55:40 [EST]</w:t>
    </w:r>
  </w:p>
  <w:p w14:paraId="7A04CD92" w14:textId="77777777" w:rsidR="00FE2A6F" w:rsidRDefault="00A762F3">
    <w:pPr>
      <w:pStyle w:val="FooterLeft"/>
    </w:pPr>
    <w:r>
      <w:t>(Supp. No. 173)</w:t>
    </w:r>
  </w:p>
  <w:p w14:paraId="7A04CD93" w14:textId="2C09F2F3" w:rsidR="00FE2A6F" w:rsidRDefault="00A762F3">
    <w:pPr>
      <w:pStyle w:val="FooterCenter"/>
    </w:pPr>
    <w:r>
      <w:cr/>
      <w:t xml:space="preserve">Page </w:t>
    </w:r>
    <w:r>
      <w:fldChar w:fldCharType="begin"/>
    </w:r>
    <w:r>
      <w:instrText>PAGE \* MERGEFORMAT</w:instrText>
    </w:r>
    <w:r>
      <w:fldChar w:fldCharType="separate"/>
    </w:r>
    <w:r w:rsidR="004512E9">
      <w:rPr>
        <w:noProof/>
      </w:rPr>
      <w:t>149</w:t>
    </w:r>
    <w:r>
      <w:fldChar w:fldCharType="end"/>
    </w:r>
    <w:r>
      <w:t xml:space="preserve"> of </w:t>
    </w:r>
    <w:r>
      <w:fldChar w:fldCharType="begin"/>
    </w:r>
    <w:r>
      <w:instrText>NUMPAGES \* MERGEFORMAT</w:instrText>
    </w:r>
    <w:r>
      <w:fldChar w:fldCharType="separate"/>
    </w:r>
    <w:r w:rsidR="004512E9">
      <w:rPr>
        <w:noProof/>
      </w:rPr>
      <w:t>150</w:t>
    </w:r>
    <w:r>
      <w:fldChar w:fldCharType="end"/>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6" w14:textId="77777777" w:rsidR="00FE2A6F" w:rsidRDefault="00FE2A6F">
    <w:pPr>
      <w:pStyle w:val="FooterCenter"/>
      <w:pBdr>
        <w:bottom w:val="single" w:sz="4" w:space="0" w:color="auto"/>
      </w:pBdr>
    </w:pPr>
  </w:p>
  <w:p w14:paraId="7A04CD97" w14:textId="77777777" w:rsidR="00FE2A6F" w:rsidRDefault="00A762F3">
    <w:pPr>
      <w:pStyle w:val="FooterLeft"/>
    </w:pPr>
    <w:r>
      <w:tab/>
    </w:r>
    <w:r>
      <w:rPr>
        <w:rFonts w:ascii="Consolas" w:eastAsia="Consolas" w:hAnsi="Consolas" w:cs="Consolas"/>
        <w:sz w:val="12"/>
      </w:rPr>
      <w:t xml:space="preserve">   Created: 2026-04-18 15:55:40 [EST]</w:t>
    </w:r>
  </w:p>
  <w:p w14:paraId="7A04CD98" w14:textId="77777777" w:rsidR="00FE2A6F" w:rsidRDefault="00A762F3">
    <w:pPr>
      <w:pStyle w:val="FooterLeft"/>
    </w:pPr>
    <w:r>
      <w:t>(Supp. No. 173)</w:t>
    </w:r>
  </w:p>
  <w:p w14:paraId="7A04CD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C" w14:textId="77777777" w:rsidR="00FE2A6F" w:rsidRDefault="00FE2A6F">
    <w:pPr>
      <w:pStyle w:val="FooterCenter"/>
      <w:pBdr>
        <w:bottom w:val="single" w:sz="4" w:space="0" w:color="auto"/>
      </w:pBdr>
    </w:pPr>
  </w:p>
  <w:p w14:paraId="7A04CD9D" w14:textId="77777777" w:rsidR="00FE2A6F" w:rsidRDefault="00A762F3">
    <w:pPr>
      <w:pStyle w:val="FooterLeft"/>
    </w:pPr>
    <w:r>
      <w:tab/>
    </w:r>
    <w:r>
      <w:rPr>
        <w:rFonts w:ascii="Consolas" w:eastAsia="Consolas" w:hAnsi="Consolas" w:cs="Consolas"/>
        <w:sz w:val="12"/>
      </w:rPr>
      <w:t xml:space="preserve">   Created: 2026-04-18 15:55:41 [EST]</w:t>
    </w:r>
  </w:p>
  <w:p w14:paraId="7A04CD9E" w14:textId="77777777" w:rsidR="00FE2A6F" w:rsidRDefault="00A762F3">
    <w:pPr>
      <w:pStyle w:val="FooterLeft"/>
    </w:pPr>
    <w:r>
      <w:t>(Supp. No. 173)</w:t>
    </w:r>
  </w:p>
  <w:p w14:paraId="7A04CD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2" w14:textId="77777777" w:rsidR="00FE2A6F" w:rsidRDefault="00FE2A6F">
    <w:pPr>
      <w:pStyle w:val="FooterCenter"/>
      <w:pBdr>
        <w:bottom w:val="single" w:sz="4" w:space="0" w:color="auto"/>
      </w:pBdr>
    </w:pPr>
  </w:p>
  <w:p w14:paraId="7A04CDA3" w14:textId="77777777" w:rsidR="00FE2A6F" w:rsidRDefault="00A762F3">
    <w:pPr>
      <w:pStyle w:val="FooterLeft"/>
    </w:pPr>
    <w:r>
      <w:tab/>
    </w:r>
    <w:r>
      <w:rPr>
        <w:rFonts w:ascii="Consolas" w:eastAsia="Consolas" w:hAnsi="Consolas" w:cs="Consolas"/>
        <w:sz w:val="12"/>
      </w:rPr>
      <w:t xml:space="preserve">   Created: 2026-04-18 15:55:41 [EST]</w:t>
    </w:r>
  </w:p>
  <w:p w14:paraId="7A04CDA4" w14:textId="77777777" w:rsidR="00FE2A6F" w:rsidRDefault="00A762F3">
    <w:pPr>
      <w:pStyle w:val="FooterLeft"/>
    </w:pPr>
    <w:r>
      <w:t>(Supp. No. 173)</w:t>
    </w:r>
  </w:p>
  <w:p w14:paraId="7A04CDA5" w14:textId="42466C13" w:rsidR="00FE2A6F" w:rsidRDefault="00A762F3">
    <w:pPr>
      <w:pStyle w:val="FooterCenter"/>
    </w:pPr>
    <w:r>
      <w:cr/>
      <w:t xml:space="preserve">Page </w:t>
    </w:r>
    <w:r>
      <w:fldChar w:fldCharType="begin"/>
    </w:r>
    <w:r>
      <w:instrText>PAGE \* MERGEFORMAT</w:instrText>
    </w:r>
    <w:r>
      <w:fldChar w:fldCharType="separate"/>
    </w:r>
    <w:r w:rsidR="004512E9">
      <w:rPr>
        <w:noProof/>
      </w:rPr>
      <w:t>150</w:t>
    </w:r>
    <w:r>
      <w:fldChar w:fldCharType="end"/>
    </w:r>
    <w:r>
      <w:t xml:space="preserve"> of </w:t>
    </w:r>
    <w:r>
      <w:fldChar w:fldCharType="begin"/>
    </w:r>
    <w:r>
      <w:instrText>NUMPAGES \* MERGEFORMAT</w:instrText>
    </w:r>
    <w:r>
      <w:fldChar w:fldCharType="separate"/>
    </w:r>
    <w:r w:rsidR="004512E9">
      <w:rPr>
        <w:noProof/>
      </w:rPr>
      <w:t>151</w:t>
    </w:r>
    <w:r>
      <w:fldChar w:fldCharType="end"/>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8" w14:textId="77777777" w:rsidR="00FE2A6F" w:rsidRDefault="00FE2A6F">
    <w:pPr>
      <w:pStyle w:val="FooterCenter"/>
      <w:pBdr>
        <w:bottom w:val="single" w:sz="4" w:space="0" w:color="auto"/>
      </w:pBdr>
    </w:pPr>
  </w:p>
  <w:p w14:paraId="7A04CDA9" w14:textId="77777777" w:rsidR="00FE2A6F" w:rsidRDefault="00A762F3">
    <w:pPr>
      <w:pStyle w:val="FooterLeft"/>
    </w:pPr>
    <w:r>
      <w:tab/>
    </w:r>
    <w:r>
      <w:rPr>
        <w:rFonts w:ascii="Consolas" w:eastAsia="Consolas" w:hAnsi="Consolas" w:cs="Consolas"/>
        <w:sz w:val="12"/>
      </w:rPr>
      <w:t xml:space="preserve">   Created: 2026-04-18 15:55:41 [EST]</w:t>
    </w:r>
  </w:p>
  <w:p w14:paraId="7A04CDAA" w14:textId="77777777" w:rsidR="00FE2A6F" w:rsidRDefault="00A762F3">
    <w:pPr>
      <w:pStyle w:val="FooterLeft"/>
    </w:pPr>
    <w:r>
      <w:t>(Supp. No. 173)</w:t>
    </w:r>
  </w:p>
  <w:p w14:paraId="7A04CDAB" w14:textId="601EB762" w:rsidR="00FE2A6F" w:rsidRDefault="00A762F3">
    <w:pPr>
      <w:pStyle w:val="FooterCenter"/>
    </w:pPr>
    <w:r>
      <w:cr/>
      <w:t xml:space="preserve">Page </w:t>
    </w:r>
    <w:r>
      <w:fldChar w:fldCharType="begin"/>
    </w:r>
    <w:r>
      <w:instrText>PAGE \* MERGEFORMAT</w:instrText>
    </w:r>
    <w:r>
      <w:fldChar w:fldCharType="separate"/>
    </w:r>
    <w:r w:rsidR="004512E9">
      <w:rPr>
        <w:noProof/>
      </w:rPr>
      <w:t>151</w:t>
    </w:r>
    <w:r>
      <w:fldChar w:fldCharType="end"/>
    </w:r>
    <w:r>
      <w:t xml:space="preserve"> of </w:t>
    </w:r>
    <w:r>
      <w:fldChar w:fldCharType="begin"/>
    </w:r>
    <w:r>
      <w:instrText>NUMPAGES \* MERGEFORMAT</w:instrText>
    </w:r>
    <w:r>
      <w:fldChar w:fldCharType="separate"/>
    </w:r>
    <w:r w:rsidR="004512E9">
      <w:rPr>
        <w:noProof/>
      </w:rPr>
      <w:t>152</w:t>
    </w:r>
    <w:r>
      <w:fldChar w:fldCharType="end"/>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E" w14:textId="77777777" w:rsidR="00FE2A6F" w:rsidRDefault="00FE2A6F">
    <w:pPr>
      <w:pStyle w:val="FooterCenter"/>
      <w:pBdr>
        <w:bottom w:val="single" w:sz="4" w:space="0" w:color="auto"/>
      </w:pBdr>
    </w:pPr>
  </w:p>
  <w:p w14:paraId="7A04CDAF" w14:textId="77777777" w:rsidR="00FE2A6F" w:rsidRDefault="00A762F3">
    <w:pPr>
      <w:pStyle w:val="FooterLeft"/>
    </w:pPr>
    <w:r>
      <w:tab/>
    </w:r>
    <w:r>
      <w:rPr>
        <w:rFonts w:ascii="Consolas" w:eastAsia="Consolas" w:hAnsi="Consolas" w:cs="Consolas"/>
        <w:sz w:val="12"/>
      </w:rPr>
      <w:t xml:space="preserve">   Created: 2026-04-18 15:55:41 [EST]</w:t>
    </w:r>
  </w:p>
  <w:p w14:paraId="7A04CDB0" w14:textId="77777777" w:rsidR="00FE2A6F" w:rsidRDefault="00A762F3">
    <w:pPr>
      <w:pStyle w:val="FooterLeft"/>
    </w:pPr>
    <w:r>
      <w:t>(Supp. No. 173)</w:t>
    </w:r>
  </w:p>
  <w:p w14:paraId="7A04CD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4" w14:textId="77777777" w:rsidR="00FE2A6F" w:rsidRDefault="00FE2A6F">
    <w:pPr>
      <w:pStyle w:val="FooterCenter"/>
      <w:pBdr>
        <w:bottom w:val="single" w:sz="4" w:space="0" w:color="auto"/>
      </w:pBdr>
    </w:pPr>
  </w:p>
  <w:p w14:paraId="7A04CDB5" w14:textId="77777777" w:rsidR="00FE2A6F" w:rsidRDefault="00A762F3">
    <w:pPr>
      <w:pStyle w:val="FooterLeft"/>
    </w:pPr>
    <w:r>
      <w:tab/>
    </w:r>
    <w:r>
      <w:rPr>
        <w:rFonts w:ascii="Consolas" w:eastAsia="Consolas" w:hAnsi="Consolas" w:cs="Consolas"/>
        <w:sz w:val="12"/>
      </w:rPr>
      <w:t xml:space="preserve">   Created: 2026-04-18 15:55:41 [EST]</w:t>
    </w:r>
  </w:p>
  <w:p w14:paraId="7A04CDB6" w14:textId="77777777" w:rsidR="00FE2A6F" w:rsidRDefault="00A762F3">
    <w:pPr>
      <w:pStyle w:val="FooterLeft"/>
    </w:pPr>
    <w:r>
      <w:t>(Supp. No. 173)</w:t>
    </w:r>
  </w:p>
  <w:p w14:paraId="7A04CD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A" w14:textId="77777777" w:rsidR="00FE2A6F" w:rsidRDefault="00FE2A6F">
    <w:pPr>
      <w:pStyle w:val="FooterCenter"/>
      <w:pBdr>
        <w:bottom w:val="single" w:sz="4" w:space="0" w:color="auto"/>
      </w:pBdr>
    </w:pPr>
  </w:p>
  <w:p w14:paraId="7A04CDBB" w14:textId="77777777" w:rsidR="00FE2A6F" w:rsidRDefault="00A762F3">
    <w:pPr>
      <w:pStyle w:val="FooterLeft"/>
    </w:pPr>
    <w:r>
      <w:tab/>
    </w:r>
    <w:r>
      <w:rPr>
        <w:rFonts w:ascii="Consolas" w:eastAsia="Consolas" w:hAnsi="Consolas" w:cs="Consolas"/>
        <w:sz w:val="12"/>
      </w:rPr>
      <w:t xml:space="preserve">   Created: 2026-04-18 15:55:41 [EST]</w:t>
    </w:r>
  </w:p>
  <w:p w14:paraId="7A04CDBC" w14:textId="77777777" w:rsidR="00FE2A6F" w:rsidRDefault="00A762F3">
    <w:pPr>
      <w:pStyle w:val="FooterLeft"/>
    </w:pPr>
    <w:r>
      <w:t>(Supp. No. 173)</w:t>
    </w:r>
  </w:p>
  <w:p w14:paraId="7A04CDBD" w14:textId="3A22E3E9" w:rsidR="00FE2A6F" w:rsidRDefault="00A762F3">
    <w:pPr>
      <w:pStyle w:val="FooterCenter"/>
    </w:pPr>
    <w:r>
      <w:cr/>
      <w:t xml:space="preserve">Page </w:t>
    </w:r>
    <w:r>
      <w:fldChar w:fldCharType="begin"/>
    </w:r>
    <w:r>
      <w:instrText>PAGE \* MERGEFORMAT</w:instrText>
    </w:r>
    <w:r>
      <w:fldChar w:fldCharType="separate"/>
    </w:r>
    <w:r w:rsidR="004512E9">
      <w:rPr>
        <w:noProof/>
      </w:rPr>
      <w:t>152</w:t>
    </w:r>
    <w:r>
      <w:fldChar w:fldCharType="end"/>
    </w:r>
    <w:r>
      <w:t xml:space="preserve"> of </w:t>
    </w:r>
    <w:r>
      <w:fldChar w:fldCharType="begin"/>
    </w:r>
    <w:r>
      <w:instrText>NUMPAGES \* MERGEFORMAT</w:instrText>
    </w:r>
    <w:r>
      <w:fldChar w:fldCharType="separate"/>
    </w:r>
    <w:r w:rsidR="004512E9">
      <w:rPr>
        <w:noProof/>
      </w:rPr>
      <w:t>153</w:t>
    </w:r>
    <w:r>
      <w:fldChar w:fldCharType="end"/>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0" w14:textId="77777777" w:rsidR="00FE2A6F" w:rsidRDefault="00FE2A6F">
    <w:pPr>
      <w:pStyle w:val="FooterCenter"/>
      <w:pBdr>
        <w:bottom w:val="single" w:sz="4" w:space="0" w:color="auto"/>
      </w:pBdr>
    </w:pPr>
  </w:p>
  <w:p w14:paraId="7A04CD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C2" w14:textId="77777777" w:rsidR="00FE2A6F" w:rsidRDefault="00A762F3">
    <w:pPr>
      <w:pStyle w:val="FooterLeft"/>
    </w:pPr>
    <w:r>
      <w:t>(Supp. No. 173)</w:t>
    </w:r>
  </w:p>
  <w:p w14:paraId="7A04CD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6" w14:textId="77777777" w:rsidR="00FE2A6F" w:rsidRDefault="00FE2A6F">
    <w:pPr>
      <w:pStyle w:val="FooterCenter"/>
      <w:pBdr>
        <w:bottom w:val="single" w:sz="4" w:space="0" w:color="auto"/>
      </w:pBdr>
    </w:pPr>
  </w:p>
  <w:p w14:paraId="7A04CDC7" w14:textId="77777777" w:rsidR="00FE2A6F" w:rsidRDefault="00A762F3">
    <w:pPr>
      <w:pStyle w:val="FooterLeft"/>
    </w:pPr>
    <w:r>
      <w:tab/>
    </w:r>
    <w:r>
      <w:rPr>
        <w:rFonts w:ascii="Consolas" w:eastAsia="Consolas" w:hAnsi="Consolas" w:cs="Consolas"/>
        <w:sz w:val="12"/>
      </w:rPr>
      <w:t xml:space="preserve">   Created: 2026-04-18 15:55:41 [EST]</w:t>
    </w:r>
  </w:p>
  <w:p w14:paraId="7A04CDC8" w14:textId="77777777" w:rsidR="00FE2A6F" w:rsidRDefault="00A762F3">
    <w:pPr>
      <w:pStyle w:val="FooterLeft"/>
    </w:pPr>
    <w:r>
      <w:t>(Supp. No. 173)</w:t>
    </w:r>
  </w:p>
  <w:p w14:paraId="7A04CD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C" w14:textId="77777777" w:rsidR="00FE2A6F" w:rsidRDefault="00FE2A6F">
    <w:pPr>
      <w:pStyle w:val="FooterCenter"/>
      <w:pBdr>
        <w:bottom w:val="single" w:sz="4" w:space="0" w:color="auto"/>
      </w:pBdr>
    </w:pPr>
  </w:p>
  <w:p w14:paraId="7A04CDCD" w14:textId="77777777" w:rsidR="00FE2A6F" w:rsidRDefault="00A762F3">
    <w:pPr>
      <w:pStyle w:val="FooterLeft"/>
    </w:pPr>
    <w:r>
      <w:tab/>
    </w:r>
    <w:r>
      <w:rPr>
        <w:rFonts w:ascii="Consolas" w:eastAsia="Consolas" w:hAnsi="Consolas" w:cs="Consolas"/>
        <w:sz w:val="12"/>
      </w:rPr>
      <w:t xml:space="preserve">   Created: 2026-04-18 15:55:41 [EST]</w:t>
    </w:r>
  </w:p>
  <w:p w14:paraId="7A04CDCE" w14:textId="77777777" w:rsidR="00FE2A6F" w:rsidRDefault="00A762F3">
    <w:pPr>
      <w:pStyle w:val="FooterLeft"/>
    </w:pPr>
    <w:r>
      <w:t>(Supp. No. 173)</w:t>
    </w:r>
  </w:p>
  <w:p w14:paraId="7A04CD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2" w14:textId="77777777" w:rsidR="00FE2A6F" w:rsidRDefault="00FE2A6F">
    <w:pPr>
      <w:pStyle w:val="FooterCenter"/>
      <w:pBdr>
        <w:bottom w:val="single" w:sz="4" w:space="0" w:color="auto"/>
      </w:pBdr>
    </w:pPr>
  </w:p>
  <w:p w14:paraId="7A04CDD3" w14:textId="77777777" w:rsidR="00FE2A6F" w:rsidRDefault="00A762F3">
    <w:pPr>
      <w:pStyle w:val="FooterLeft"/>
    </w:pPr>
    <w:r>
      <w:tab/>
    </w:r>
    <w:r>
      <w:rPr>
        <w:rFonts w:ascii="Consolas" w:eastAsia="Consolas" w:hAnsi="Consolas" w:cs="Consolas"/>
        <w:sz w:val="12"/>
      </w:rPr>
      <w:t xml:space="preserve">   Created: 2026-04-18 15:55:41 [EST]</w:t>
    </w:r>
  </w:p>
  <w:p w14:paraId="7A04CDD4" w14:textId="77777777" w:rsidR="00FE2A6F" w:rsidRDefault="00A762F3">
    <w:pPr>
      <w:pStyle w:val="FooterLeft"/>
    </w:pPr>
    <w:r>
      <w:t>(Supp. No. 173)</w:t>
    </w:r>
  </w:p>
  <w:p w14:paraId="7A04CDD5" w14:textId="56AF542A" w:rsidR="00FE2A6F" w:rsidRDefault="00A762F3">
    <w:pPr>
      <w:pStyle w:val="FooterCenter"/>
    </w:pPr>
    <w:r>
      <w:cr/>
      <w:t xml:space="preserve">Page </w:t>
    </w:r>
    <w:r>
      <w:fldChar w:fldCharType="begin"/>
    </w:r>
    <w:r>
      <w:instrText>PAGE \* MERGEFORMAT</w:instrText>
    </w:r>
    <w:r>
      <w:fldChar w:fldCharType="separate"/>
    </w:r>
    <w:r w:rsidR="004512E9">
      <w:rPr>
        <w:noProof/>
      </w:rPr>
      <w:t>153</w:t>
    </w:r>
    <w:r>
      <w:fldChar w:fldCharType="end"/>
    </w:r>
    <w:r>
      <w:t xml:space="preserve"> of </w:t>
    </w:r>
    <w:r>
      <w:fldChar w:fldCharType="begin"/>
    </w:r>
    <w:r>
      <w:instrText>NUMPAGES \* MERGEFORMAT</w:instrText>
    </w:r>
    <w:r>
      <w:fldChar w:fldCharType="separate"/>
    </w:r>
    <w:r w:rsidR="004512E9">
      <w:rPr>
        <w:noProof/>
      </w:rPr>
      <w:t>154</w:t>
    </w:r>
    <w:r>
      <w:fldChar w:fldCharType="end"/>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8" w14:textId="77777777" w:rsidR="00FE2A6F" w:rsidRDefault="00FE2A6F">
    <w:pPr>
      <w:pStyle w:val="FooterCenter"/>
      <w:pBdr>
        <w:bottom w:val="single" w:sz="4" w:space="0" w:color="auto"/>
      </w:pBdr>
    </w:pPr>
  </w:p>
  <w:p w14:paraId="7A04CDD9" w14:textId="77777777" w:rsidR="00FE2A6F" w:rsidRDefault="00A762F3">
    <w:pPr>
      <w:pStyle w:val="FooterLeft"/>
    </w:pPr>
    <w:r>
      <w:tab/>
    </w:r>
    <w:r>
      <w:rPr>
        <w:rFonts w:ascii="Consolas" w:eastAsia="Consolas" w:hAnsi="Consolas" w:cs="Consolas"/>
        <w:sz w:val="12"/>
      </w:rPr>
      <w:t xml:space="preserve">   Created: 2026-04-18 15:55:41 [EST]</w:t>
    </w:r>
  </w:p>
  <w:p w14:paraId="7A04CDDA" w14:textId="77777777" w:rsidR="00FE2A6F" w:rsidRDefault="00A762F3">
    <w:pPr>
      <w:pStyle w:val="FooterLeft"/>
    </w:pPr>
    <w:r>
      <w:t>(Supp. No. 173)</w:t>
    </w:r>
  </w:p>
  <w:p w14:paraId="7A04CDDB" w14:textId="79350774" w:rsidR="00FE2A6F" w:rsidRDefault="00A762F3">
    <w:pPr>
      <w:pStyle w:val="FooterCenter"/>
    </w:pPr>
    <w:r>
      <w:cr/>
      <w:t xml:space="preserve">Page </w:t>
    </w:r>
    <w:r>
      <w:fldChar w:fldCharType="begin"/>
    </w:r>
    <w:r>
      <w:instrText>PAGE \* MERGEFORMAT</w:instrText>
    </w:r>
    <w:r>
      <w:fldChar w:fldCharType="separate"/>
    </w:r>
    <w:r w:rsidR="004512E9">
      <w:rPr>
        <w:noProof/>
      </w:rPr>
      <w:t>155</w:t>
    </w:r>
    <w:r>
      <w:fldChar w:fldCharType="end"/>
    </w:r>
    <w:r>
      <w:t xml:space="preserve"> of </w:t>
    </w:r>
    <w:r>
      <w:fldChar w:fldCharType="begin"/>
    </w:r>
    <w:r>
      <w:instrText>NUMPAGES \* MERGEFORMAT</w:instrText>
    </w:r>
    <w:r>
      <w:fldChar w:fldCharType="separate"/>
    </w:r>
    <w:r w:rsidR="004512E9">
      <w:rPr>
        <w:noProof/>
      </w:rPr>
      <w:t>156</w:t>
    </w:r>
    <w:r>
      <w:fldChar w:fldCharType="end"/>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E" w14:textId="77777777" w:rsidR="00FE2A6F" w:rsidRDefault="00FE2A6F">
    <w:pPr>
      <w:pStyle w:val="FooterCenter"/>
      <w:pBdr>
        <w:bottom w:val="single" w:sz="4" w:space="0" w:color="auto"/>
      </w:pBdr>
    </w:pPr>
  </w:p>
  <w:p w14:paraId="7A04CDDF" w14:textId="77777777" w:rsidR="00FE2A6F" w:rsidRDefault="00A762F3">
    <w:pPr>
      <w:pStyle w:val="FooterLeft"/>
    </w:pPr>
    <w:r>
      <w:tab/>
    </w:r>
    <w:r>
      <w:rPr>
        <w:rFonts w:ascii="Consolas" w:eastAsia="Consolas" w:hAnsi="Consolas" w:cs="Consolas"/>
        <w:sz w:val="12"/>
      </w:rPr>
      <w:t xml:space="preserve">   Created: 2026-04-18 15:55:41 [EST]</w:t>
    </w:r>
  </w:p>
  <w:p w14:paraId="7A04CDE0" w14:textId="77777777" w:rsidR="00FE2A6F" w:rsidRDefault="00A762F3">
    <w:pPr>
      <w:pStyle w:val="FooterLeft"/>
    </w:pPr>
    <w:r>
      <w:t>(Supp. No. 173)</w:t>
    </w:r>
  </w:p>
  <w:p w14:paraId="7A04CD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4" w14:textId="77777777" w:rsidR="00FE2A6F" w:rsidRDefault="00FE2A6F">
    <w:pPr>
      <w:pStyle w:val="FooterCenter"/>
      <w:pBdr>
        <w:bottom w:val="single" w:sz="4" w:space="0" w:color="auto"/>
      </w:pBdr>
    </w:pPr>
  </w:p>
  <w:p w14:paraId="7A04CDE5" w14:textId="77777777" w:rsidR="00FE2A6F" w:rsidRDefault="00A762F3">
    <w:pPr>
      <w:pStyle w:val="FooterLeft"/>
    </w:pPr>
    <w:r>
      <w:tab/>
    </w:r>
    <w:r>
      <w:rPr>
        <w:rFonts w:ascii="Consolas" w:eastAsia="Consolas" w:hAnsi="Consolas" w:cs="Consolas"/>
        <w:sz w:val="12"/>
      </w:rPr>
      <w:t xml:space="preserve">   Created: 2026-04-18 15:55:41 [EST]</w:t>
    </w:r>
  </w:p>
  <w:p w14:paraId="7A04CDE6" w14:textId="77777777" w:rsidR="00FE2A6F" w:rsidRDefault="00A762F3">
    <w:pPr>
      <w:pStyle w:val="FooterLeft"/>
    </w:pPr>
    <w:r>
      <w:t>(Supp. No. 173)</w:t>
    </w:r>
  </w:p>
  <w:p w14:paraId="7A04CDE7" w14:textId="7ECB39C0" w:rsidR="00FE2A6F" w:rsidRDefault="00A762F3">
    <w:pPr>
      <w:pStyle w:val="FooterCenter"/>
    </w:pPr>
    <w:r>
      <w:cr/>
      <w:t xml:space="preserve">Page </w:t>
    </w:r>
    <w:r>
      <w:fldChar w:fldCharType="begin"/>
    </w:r>
    <w:r>
      <w:instrText>PAGE \* MERGEFORMAT</w:instrText>
    </w:r>
    <w:r>
      <w:fldChar w:fldCharType="separate"/>
    </w:r>
    <w:r w:rsidR="004512E9">
      <w:rPr>
        <w:noProof/>
      </w:rPr>
      <w:t>157</w:t>
    </w:r>
    <w:r>
      <w:fldChar w:fldCharType="end"/>
    </w:r>
    <w:r>
      <w:t xml:space="preserve"> of </w:t>
    </w:r>
    <w:r>
      <w:fldChar w:fldCharType="begin"/>
    </w:r>
    <w:r>
      <w:instrText>NUMPAGES \* MERGEFORMAT</w:instrText>
    </w:r>
    <w:r>
      <w:fldChar w:fldCharType="separate"/>
    </w:r>
    <w:r w:rsidR="004512E9">
      <w:rPr>
        <w:noProof/>
      </w:rPr>
      <w:t>158</w:t>
    </w:r>
    <w:r>
      <w:fldChar w:fldCharType="end"/>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A" w14:textId="77777777" w:rsidR="00FE2A6F" w:rsidRDefault="00FE2A6F">
    <w:pPr>
      <w:pStyle w:val="FooterCenter"/>
      <w:pBdr>
        <w:bottom w:val="single" w:sz="4" w:space="0" w:color="auto"/>
      </w:pBdr>
    </w:pPr>
  </w:p>
  <w:p w14:paraId="7A04CDEB" w14:textId="77777777" w:rsidR="00FE2A6F" w:rsidRDefault="00A762F3">
    <w:pPr>
      <w:pStyle w:val="FooterLeft"/>
    </w:pPr>
    <w:r>
      <w:tab/>
    </w:r>
    <w:r>
      <w:rPr>
        <w:rFonts w:ascii="Consolas" w:eastAsia="Consolas" w:hAnsi="Consolas" w:cs="Consolas"/>
        <w:sz w:val="12"/>
      </w:rPr>
      <w:t xml:space="preserve">   Created: 2026-04-18 15:55:41 [EST]</w:t>
    </w:r>
  </w:p>
  <w:p w14:paraId="7A04CDEC" w14:textId="77777777" w:rsidR="00FE2A6F" w:rsidRDefault="00A762F3">
    <w:pPr>
      <w:pStyle w:val="FooterLeft"/>
    </w:pPr>
    <w:r>
      <w:t>(Supp. No. 173)</w:t>
    </w:r>
  </w:p>
  <w:p w14:paraId="7A04CDED" w14:textId="49F8EEA0" w:rsidR="00FE2A6F" w:rsidRDefault="00A762F3">
    <w:pPr>
      <w:pStyle w:val="FooterCenter"/>
    </w:pPr>
    <w:r>
      <w:cr/>
      <w:t xml:space="preserve">Page </w:t>
    </w:r>
    <w:r>
      <w:fldChar w:fldCharType="begin"/>
    </w:r>
    <w:r>
      <w:instrText>PAGE \* MERGEFORMAT</w:instrText>
    </w:r>
    <w:r>
      <w:fldChar w:fldCharType="separate"/>
    </w:r>
    <w:r w:rsidR="004512E9">
      <w:rPr>
        <w:noProof/>
      </w:rPr>
      <w:t>158</w:t>
    </w:r>
    <w:r>
      <w:fldChar w:fldCharType="end"/>
    </w:r>
    <w:r>
      <w:t xml:space="preserve"> of </w:t>
    </w:r>
    <w:r>
      <w:fldChar w:fldCharType="begin"/>
    </w:r>
    <w:r>
      <w:instrText>NUMPAGES \* MERGEFORMAT</w:instrText>
    </w:r>
    <w:r>
      <w:fldChar w:fldCharType="separate"/>
    </w:r>
    <w:r w:rsidR="004512E9">
      <w:rPr>
        <w:noProof/>
      </w:rPr>
      <w:t>159</w:t>
    </w:r>
    <w:r>
      <w:fldChar w:fldCharType="end"/>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0" w14:textId="77777777" w:rsidR="00FE2A6F" w:rsidRDefault="00FE2A6F">
    <w:pPr>
      <w:pStyle w:val="FooterCenter"/>
      <w:pBdr>
        <w:bottom w:val="single" w:sz="4" w:space="0" w:color="auto"/>
      </w:pBdr>
    </w:pPr>
  </w:p>
  <w:p w14:paraId="7A04CDF1" w14:textId="77777777" w:rsidR="00FE2A6F" w:rsidRDefault="00A762F3">
    <w:pPr>
      <w:pStyle w:val="FooterLeft"/>
    </w:pPr>
    <w:r>
      <w:tab/>
    </w:r>
    <w:r>
      <w:rPr>
        <w:rFonts w:ascii="Consolas" w:eastAsia="Consolas" w:hAnsi="Consolas" w:cs="Consolas"/>
        <w:sz w:val="12"/>
      </w:rPr>
      <w:t xml:space="preserve">   Created: 2026-04-18 15:55:41 [EST]</w:t>
    </w:r>
  </w:p>
  <w:p w14:paraId="7A04CDF2" w14:textId="77777777" w:rsidR="00FE2A6F" w:rsidRDefault="00A762F3">
    <w:pPr>
      <w:pStyle w:val="FooterLeft"/>
    </w:pPr>
    <w:r>
      <w:t>(Supp. No. 173)</w:t>
    </w:r>
  </w:p>
  <w:p w14:paraId="7A04CD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6" w14:textId="77777777" w:rsidR="00FE2A6F" w:rsidRDefault="00FE2A6F">
    <w:pPr>
      <w:pStyle w:val="FooterCenter"/>
      <w:pBdr>
        <w:bottom w:val="single" w:sz="4" w:space="0" w:color="auto"/>
      </w:pBdr>
    </w:pPr>
  </w:p>
  <w:p w14:paraId="7A04CDF7" w14:textId="77777777" w:rsidR="00FE2A6F" w:rsidRDefault="00A762F3">
    <w:pPr>
      <w:pStyle w:val="FooterLeft"/>
    </w:pPr>
    <w:r>
      <w:tab/>
    </w:r>
    <w:r>
      <w:rPr>
        <w:rFonts w:ascii="Consolas" w:eastAsia="Consolas" w:hAnsi="Consolas" w:cs="Consolas"/>
        <w:sz w:val="12"/>
      </w:rPr>
      <w:t xml:space="preserve">   Created: 2026-04-18 15:55:41 [EST]</w:t>
    </w:r>
  </w:p>
  <w:p w14:paraId="7A04CDF8" w14:textId="77777777" w:rsidR="00FE2A6F" w:rsidRDefault="00A762F3">
    <w:pPr>
      <w:pStyle w:val="FooterLeft"/>
    </w:pPr>
    <w:r>
      <w:t>(Supp. No. 173)</w:t>
    </w:r>
  </w:p>
  <w:p w14:paraId="7A04CD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C" w14:textId="77777777" w:rsidR="00FE2A6F" w:rsidRDefault="00FE2A6F">
    <w:pPr>
      <w:pStyle w:val="FooterCenter"/>
      <w:pBdr>
        <w:bottom w:val="single" w:sz="4" w:space="0" w:color="auto"/>
      </w:pBdr>
    </w:pPr>
  </w:p>
  <w:p w14:paraId="7A04CDFD" w14:textId="77777777" w:rsidR="00FE2A6F" w:rsidRDefault="00A762F3">
    <w:pPr>
      <w:pStyle w:val="FooterLeft"/>
    </w:pPr>
    <w:r>
      <w:tab/>
    </w:r>
    <w:r>
      <w:rPr>
        <w:rFonts w:ascii="Consolas" w:eastAsia="Consolas" w:hAnsi="Consolas" w:cs="Consolas"/>
        <w:sz w:val="12"/>
      </w:rPr>
      <w:t xml:space="preserve">   Created: 2026-04-18 15:55:41 [EST]</w:t>
    </w:r>
  </w:p>
  <w:p w14:paraId="7A04CDFE" w14:textId="77777777" w:rsidR="00FE2A6F" w:rsidRDefault="00A762F3">
    <w:pPr>
      <w:pStyle w:val="FooterLeft"/>
    </w:pPr>
    <w:r>
      <w:t>(Supp. No. 173)</w:t>
    </w:r>
  </w:p>
  <w:p w14:paraId="7A04CDFF" w14:textId="5ADCD39F" w:rsidR="00FE2A6F" w:rsidRDefault="00A762F3">
    <w:pPr>
      <w:pStyle w:val="FooterCenter"/>
    </w:pPr>
    <w:r>
      <w:cr/>
      <w:t xml:space="preserve">Page </w:t>
    </w:r>
    <w:r>
      <w:fldChar w:fldCharType="begin"/>
    </w:r>
    <w:r>
      <w:instrText>PAGE \* MERGEFORMAT</w:instrText>
    </w:r>
    <w:r>
      <w:fldChar w:fldCharType="separate"/>
    </w:r>
    <w:r w:rsidR="004512E9">
      <w:rPr>
        <w:noProof/>
      </w:rPr>
      <w:t>159</w:t>
    </w:r>
    <w:r>
      <w:fldChar w:fldCharType="end"/>
    </w:r>
    <w:r>
      <w:t xml:space="preserve"> of </w:t>
    </w:r>
    <w:r>
      <w:fldChar w:fldCharType="begin"/>
    </w:r>
    <w:r>
      <w:instrText>NUMPAGES \* MERGEFORMAT</w:instrText>
    </w:r>
    <w:r>
      <w:fldChar w:fldCharType="separate"/>
    </w:r>
    <w:r w:rsidR="004512E9">
      <w:rPr>
        <w:noProof/>
      </w:rPr>
      <w:t>160</w:t>
    </w:r>
    <w:r>
      <w:fldChar w:fldCharType="end"/>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2" w14:textId="77777777" w:rsidR="00FE2A6F" w:rsidRDefault="00FE2A6F">
    <w:pPr>
      <w:pStyle w:val="FooterCenter"/>
      <w:pBdr>
        <w:bottom w:val="single" w:sz="4" w:space="0" w:color="auto"/>
      </w:pBdr>
    </w:pPr>
  </w:p>
  <w:p w14:paraId="7A04CE03" w14:textId="77777777" w:rsidR="00FE2A6F" w:rsidRDefault="00A762F3">
    <w:pPr>
      <w:pStyle w:val="FooterLeft"/>
    </w:pPr>
    <w:r>
      <w:tab/>
    </w:r>
    <w:r>
      <w:rPr>
        <w:rFonts w:ascii="Consolas" w:eastAsia="Consolas" w:hAnsi="Consolas" w:cs="Consolas"/>
        <w:sz w:val="12"/>
      </w:rPr>
      <w:t xml:space="preserve">   Created: 2026-04-18 15:55:41 [EST]</w:t>
    </w:r>
  </w:p>
  <w:p w14:paraId="7A04CE04" w14:textId="77777777" w:rsidR="00FE2A6F" w:rsidRDefault="00A762F3">
    <w:pPr>
      <w:pStyle w:val="FooterLeft"/>
    </w:pPr>
    <w:r>
      <w:t>(Supp. No. 173)</w:t>
    </w:r>
  </w:p>
  <w:p w14:paraId="7A04CE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8" w14:textId="77777777" w:rsidR="00FE2A6F" w:rsidRDefault="00FE2A6F">
    <w:pPr>
      <w:pStyle w:val="FooterCenter"/>
      <w:pBdr>
        <w:bottom w:val="single" w:sz="4" w:space="0" w:color="auto"/>
      </w:pBdr>
    </w:pPr>
  </w:p>
  <w:p w14:paraId="7A04CE09" w14:textId="77777777" w:rsidR="00FE2A6F" w:rsidRDefault="00A762F3">
    <w:pPr>
      <w:pStyle w:val="FooterLeft"/>
    </w:pPr>
    <w:r>
      <w:tab/>
    </w:r>
    <w:r>
      <w:rPr>
        <w:rFonts w:ascii="Consolas" w:eastAsia="Consolas" w:hAnsi="Consolas" w:cs="Consolas"/>
        <w:sz w:val="12"/>
      </w:rPr>
      <w:t xml:space="preserve">   Created: 2026-04-18 15:55:41 [EST]</w:t>
    </w:r>
  </w:p>
  <w:p w14:paraId="7A04CE0A" w14:textId="77777777" w:rsidR="00FE2A6F" w:rsidRDefault="00A762F3">
    <w:pPr>
      <w:pStyle w:val="FooterLeft"/>
    </w:pPr>
    <w:r>
      <w:t>(Supp. No. 173)</w:t>
    </w:r>
  </w:p>
  <w:p w14:paraId="7A04CE0B" w14:textId="34F16DC2" w:rsidR="00FE2A6F" w:rsidRDefault="00A762F3">
    <w:pPr>
      <w:pStyle w:val="FooterCenter"/>
    </w:pPr>
    <w:r>
      <w:cr/>
      <w:t xml:space="preserve">Page </w:t>
    </w:r>
    <w:r>
      <w:fldChar w:fldCharType="begin"/>
    </w:r>
    <w:r>
      <w:instrText>PAGE \* MERGEFORMAT</w:instrText>
    </w:r>
    <w:r>
      <w:fldChar w:fldCharType="separate"/>
    </w:r>
    <w:r w:rsidR="004512E9">
      <w:rPr>
        <w:noProof/>
      </w:rPr>
      <w:t>160</w:t>
    </w:r>
    <w:r>
      <w:fldChar w:fldCharType="end"/>
    </w:r>
    <w:r>
      <w:t xml:space="preserve"> of </w:t>
    </w:r>
    <w:r>
      <w:fldChar w:fldCharType="begin"/>
    </w:r>
    <w:r>
      <w:instrText>NUMPAGES \* MERGEFORMAT</w:instrText>
    </w:r>
    <w:r>
      <w:fldChar w:fldCharType="separate"/>
    </w:r>
    <w:r w:rsidR="004512E9">
      <w:rPr>
        <w:noProof/>
      </w:rPr>
      <w:t>161</w:t>
    </w:r>
    <w:r>
      <w:fldChar w:fldCharType="end"/>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E" w14:textId="77777777" w:rsidR="00FE2A6F" w:rsidRDefault="00FE2A6F">
    <w:pPr>
      <w:pStyle w:val="FooterCenter"/>
      <w:pBdr>
        <w:bottom w:val="single" w:sz="4" w:space="0" w:color="auto"/>
      </w:pBdr>
    </w:pPr>
  </w:p>
  <w:p w14:paraId="7A04CE0F" w14:textId="77777777" w:rsidR="00FE2A6F" w:rsidRDefault="00A762F3">
    <w:pPr>
      <w:pStyle w:val="FooterLeft"/>
    </w:pPr>
    <w:r>
      <w:tab/>
    </w:r>
    <w:r>
      <w:rPr>
        <w:rFonts w:ascii="Consolas" w:eastAsia="Consolas" w:hAnsi="Consolas" w:cs="Consolas"/>
        <w:sz w:val="12"/>
      </w:rPr>
      <w:t xml:space="preserve">   Created: 2026-04-18 15:55:41 [EST]</w:t>
    </w:r>
  </w:p>
  <w:p w14:paraId="7A04CE10" w14:textId="77777777" w:rsidR="00FE2A6F" w:rsidRDefault="00A762F3">
    <w:pPr>
      <w:pStyle w:val="FooterLeft"/>
    </w:pPr>
    <w:r>
      <w:t>(Supp. No. 173)</w:t>
    </w:r>
  </w:p>
  <w:p w14:paraId="7A04CE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4" w14:textId="77777777" w:rsidR="00FE2A6F" w:rsidRDefault="00FE2A6F">
    <w:pPr>
      <w:pStyle w:val="FooterCenter"/>
      <w:pBdr>
        <w:bottom w:val="single" w:sz="4" w:space="0" w:color="auto"/>
      </w:pBdr>
    </w:pPr>
  </w:p>
  <w:p w14:paraId="7A04CE15" w14:textId="77777777" w:rsidR="00FE2A6F" w:rsidRDefault="00A762F3">
    <w:pPr>
      <w:pStyle w:val="FooterLeft"/>
    </w:pPr>
    <w:r>
      <w:tab/>
    </w:r>
    <w:r>
      <w:rPr>
        <w:rFonts w:ascii="Consolas" w:eastAsia="Consolas" w:hAnsi="Consolas" w:cs="Consolas"/>
        <w:sz w:val="12"/>
      </w:rPr>
      <w:t xml:space="preserve">   Created: 2026-04-18 15:55:41 [EST]</w:t>
    </w:r>
  </w:p>
  <w:p w14:paraId="7A04CE16" w14:textId="77777777" w:rsidR="00FE2A6F" w:rsidRDefault="00A762F3">
    <w:pPr>
      <w:pStyle w:val="FooterLeft"/>
    </w:pPr>
    <w:r>
      <w:t>(Supp. No. 173)</w:t>
    </w:r>
  </w:p>
  <w:p w14:paraId="7A04CE17" w14:textId="51162C1E" w:rsidR="00FE2A6F" w:rsidRDefault="00A762F3">
    <w:pPr>
      <w:pStyle w:val="FooterCenter"/>
    </w:pPr>
    <w:r>
      <w:cr/>
      <w:t xml:space="preserve">Page </w:t>
    </w:r>
    <w:r>
      <w:fldChar w:fldCharType="begin"/>
    </w:r>
    <w:r>
      <w:instrText>PAGE \* MERGEFORMAT</w:instrText>
    </w:r>
    <w:r>
      <w:fldChar w:fldCharType="separate"/>
    </w:r>
    <w:r w:rsidR="004512E9">
      <w:rPr>
        <w:noProof/>
      </w:rPr>
      <w:t>161</w:t>
    </w:r>
    <w:r>
      <w:fldChar w:fldCharType="end"/>
    </w:r>
    <w:r>
      <w:t xml:space="preserve"> of </w:t>
    </w:r>
    <w:r>
      <w:fldChar w:fldCharType="begin"/>
    </w:r>
    <w:r>
      <w:instrText>NUMPAGES \* MERGEFORMAT</w:instrText>
    </w:r>
    <w:r>
      <w:fldChar w:fldCharType="separate"/>
    </w:r>
    <w:r w:rsidR="004512E9">
      <w:rPr>
        <w:noProof/>
      </w:rPr>
      <w:t>162</w:t>
    </w:r>
    <w:r>
      <w:fldChar w:fldCharType="end"/>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A" w14:textId="77777777" w:rsidR="00FE2A6F" w:rsidRDefault="00FE2A6F">
    <w:pPr>
      <w:pStyle w:val="FooterCenter"/>
      <w:pBdr>
        <w:bottom w:val="single" w:sz="4" w:space="0" w:color="auto"/>
      </w:pBdr>
    </w:pPr>
  </w:p>
  <w:p w14:paraId="7A04CE1B" w14:textId="77777777" w:rsidR="00FE2A6F" w:rsidRDefault="00A762F3">
    <w:pPr>
      <w:pStyle w:val="FooterLeft"/>
    </w:pPr>
    <w:r>
      <w:tab/>
    </w:r>
    <w:r>
      <w:rPr>
        <w:rFonts w:ascii="Consolas" w:eastAsia="Consolas" w:hAnsi="Consolas" w:cs="Consolas"/>
        <w:sz w:val="12"/>
      </w:rPr>
      <w:t xml:space="preserve">   Created: 2026-04-18 15:55:41 [EST]</w:t>
    </w:r>
  </w:p>
  <w:p w14:paraId="7A04CE1C" w14:textId="77777777" w:rsidR="00FE2A6F" w:rsidRDefault="00A762F3">
    <w:pPr>
      <w:pStyle w:val="FooterLeft"/>
    </w:pPr>
    <w:r>
      <w:t>(Supp. No. 173)</w:t>
    </w:r>
  </w:p>
  <w:p w14:paraId="7A04CE1D" w14:textId="63B20291" w:rsidR="00FE2A6F" w:rsidRDefault="00A762F3">
    <w:pPr>
      <w:pStyle w:val="FooterCenter"/>
    </w:pPr>
    <w:r>
      <w:cr/>
      <w:t xml:space="preserve">Page </w:t>
    </w:r>
    <w:r>
      <w:fldChar w:fldCharType="begin"/>
    </w:r>
    <w:r>
      <w:instrText>PAGE \* MERGEFORMAT</w:instrText>
    </w:r>
    <w:r>
      <w:fldChar w:fldCharType="separate"/>
    </w:r>
    <w:r w:rsidR="004512E9">
      <w:rPr>
        <w:noProof/>
      </w:rPr>
      <w:t>162</w:t>
    </w:r>
    <w:r>
      <w:fldChar w:fldCharType="end"/>
    </w:r>
    <w:r>
      <w:t xml:space="preserve"> of </w:t>
    </w:r>
    <w:r>
      <w:fldChar w:fldCharType="begin"/>
    </w:r>
    <w:r>
      <w:instrText>NUMPAGES \* MERGEFORMAT</w:instrText>
    </w:r>
    <w:r>
      <w:fldChar w:fldCharType="separate"/>
    </w:r>
    <w:r w:rsidR="004512E9">
      <w:rPr>
        <w:noProof/>
      </w:rPr>
      <w:t>163</w:t>
    </w:r>
    <w:r>
      <w:fldChar w:fldCharType="end"/>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0" w14:textId="77777777" w:rsidR="00FE2A6F" w:rsidRDefault="00FE2A6F">
    <w:pPr>
      <w:pStyle w:val="FooterCenter"/>
      <w:pBdr>
        <w:bottom w:val="single" w:sz="4" w:space="0" w:color="auto"/>
      </w:pBdr>
    </w:pPr>
  </w:p>
  <w:p w14:paraId="7A04CE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2" w14:textId="77777777" w:rsidR="00FE2A6F" w:rsidRDefault="00A762F3">
    <w:pPr>
      <w:pStyle w:val="FooterLeft"/>
    </w:pPr>
    <w:r>
      <w:t>(Supp. No. 173)</w:t>
    </w:r>
  </w:p>
  <w:p w14:paraId="7A04CE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6" w14:textId="77777777" w:rsidR="00FE2A6F" w:rsidRDefault="00FE2A6F">
    <w:pPr>
      <w:pStyle w:val="FooterCenter"/>
      <w:pBdr>
        <w:bottom w:val="single" w:sz="4" w:space="0" w:color="auto"/>
      </w:pBdr>
    </w:pPr>
  </w:p>
  <w:p w14:paraId="7A04CE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8" w14:textId="77777777" w:rsidR="00FE2A6F" w:rsidRDefault="00A762F3">
    <w:pPr>
      <w:pStyle w:val="FooterLeft"/>
    </w:pPr>
    <w:r>
      <w:t>(Supp. No. 173)</w:t>
    </w:r>
  </w:p>
  <w:p w14:paraId="7A04CE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C" w14:textId="77777777" w:rsidR="00FE2A6F" w:rsidRDefault="00FE2A6F">
    <w:pPr>
      <w:pStyle w:val="FooterCenter"/>
      <w:pBdr>
        <w:bottom w:val="single" w:sz="4" w:space="0" w:color="auto"/>
      </w:pBdr>
    </w:pPr>
  </w:p>
  <w:p w14:paraId="7A04CE2D" w14:textId="77777777" w:rsidR="00FE2A6F" w:rsidRDefault="00A762F3">
    <w:pPr>
      <w:pStyle w:val="FooterLeft"/>
    </w:pPr>
    <w:r>
      <w:tab/>
    </w:r>
    <w:r>
      <w:rPr>
        <w:rFonts w:ascii="Consolas" w:eastAsia="Consolas" w:hAnsi="Consolas" w:cs="Consolas"/>
        <w:sz w:val="12"/>
      </w:rPr>
      <w:t xml:space="preserve">   Created: 2026-04-18 15:55:41 [EST]</w:t>
    </w:r>
  </w:p>
  <w:p w14:paraId="7A04CE2E" w14:textId="77777777" w:rsidR="00FE2A6F" w:rsidRDefault="00A762F3">
    <w:pPr>
      <w:pStyle w:val="FooterLeft"/>
    </w:pPr>
    <w:r>
      <w:t>(Supp. No. 173)</w:t>
    </w:r>
  </w:p>
  <w:p w14:paraId="7A04CE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2" w14:textId="77777777" w:rsidR="00FE2A6F" w:rsidRDefault="00FE2A6F">
    <w:pPr>
      <w:pStyle w:val="FooterCenter"/>
      <w:pBdr>
        <w:bottom w:val="single" w:sz="4" w:space="0" w:color="auto"/>
      </w:pBdr>
    </w:pPr>
  </w:p>
  <w:p w14:paraId="7A04CE33" w14:textId="77777777" w:rsidR="00FE2A6F" w:rsidRDefault="00A762F3">
    <w:pPr>
      <w:pStyle w:val="FooterLeft"/>
    </w:pPr>
    <w:r>
      <w:tab/>
    </w:r>
    <w:r>
      <w:rPr>
        <w:rFonts w:ascii="Consolas" w:eastAsia="Consolas" w:hAnsi="Consolas" w:cs="Consolas"/>
        <w:sz w:val="12"/>
      </w:rPr>
      <w:t xml:space="preserve">   Created: 2026-04-18 15:55:41 [EST]</w:t>
    </w:r>
  </w:p>
  <w:p w14:paraId="7A04CE34" w14:textId="77777777" w:rsidR="00FE2A6F" w:rsidRDefault="00A762F3">
    <w:pPr>
      <w:pStyle w:val="FooterLeft"/>
    </w:pPr>
    <w:r>
      <w:t>(Supp. No. 173)</w:t>
    </w:r>
  </w:p>
  <w:p w14:paraId="7A04CE35" w14:textId="4C780680" w:rsidR="00FE2A6F" w:rsidRDefault="00A762F3">
    <w:pPr>
      <w:pStyle w:val="FooterCenter"/>
    </w:pPr>
    <w:r>
      <w:cr/>
      <w:t xml:space="preserve">Page </w:t>
    </w:r>
    <w:r>
      <w:fldChar w:fldCharType="begin"/>
    </w:r>
    <w:r>
      <w:instrText>PAGE \* MERGEFORMAT</w:instrText>
    </w:r>
    <w:r>
      <w:fldChar w:fldCharType="separate"/>
    </w:r>
    <w:r w:rsidR="004512E9">
      <w:rPr>
        <w:noProof/>
      </w:rPr>
      <w:t>163</w:t>
    </w:r>
    <w:r>
      <w:fldChar w:fldCharType="end"/>
    </w:r>
    <w:r>
      <w:t xml:space="preserve"> of </w:t>
    </w:r>
    <w:r>
      <w:fldChar w:fldCharType="begin"/>
    </w:r>
    <w:r>
      <w:instrText>NUMPAGES \* MERGEFORMAT</w:instrText>
    </w:r>
    <w:r>
      <w:fldChar w:fldCharType="separate"/>
    </w:r>
    <w:r w:rsidR="004512E9">
      <w:rPr>
        <w:noProof/>
      </w:rPr>
      <w:t>164</w:t>
    </w:r>
    <w:r>
      <w:fldChar w:fldCharType="end"/>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8" w14:textId="77777777" w:rsidR="00FE2A6F" w:rsidRDefault="00FE2A6F">
    <w:pPr>
      <w:pStyle w:val="FooterCenter"/>
      <w:pBdr>
        <w:bottom w:val="single" w:sz="4" w:space="0" w:color="auto"/>
      </w:pBdr>
    </w:pPr>
  </w:p>
  <w:p w14:paraId="7A04CE39" w14:textId="77777777" w:rsidR="00FE2A6F" w:rsidRDefault="00A762F3">
    <w:pPr>
      <w:pStyle w:val="FooterLeft"/>
    </w:pPr>
    <w:r>
      <w:tab/>
    </w:r>
    <w:r>
      <w:rPr>
        <w:rFonts w:ascii="Consolas" w:eastAsia="Consolas" w:hAnsi="Consolas" w:cs="Consolas"/>
        <w:sz w:val="12"/>
      </w:rPr>
      <w:t xml:space="preserve">   Created: 2026-04-18 15:55:41 [EST]</w:t>
    </w:r>
  </w:p>
  <w:p w14:paraId="7A04CE3A" w14:textId="77777777" w:rsidR="00FE2A6F" w:rsidRDefault="00A762F3">
    <w:pPr>
      <w:pStyle w:val="FooterLeft"/>
    </w:pPr>
    <w:r>
      <w:t>(Supp. No. 173)</w:t>
    </w:r>
  </w:p>
  <w:p w14:paraId="7A04CE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E" w14:textId="77777777" w:rsidR="00FE2A6F" w:rsidRDefault="00FE2A6F">
    <w:pPr>
      <w:pStyle w:val="FooterCenter"/>
      <w:pBdr>
        <w:bottom w:val="single" w:sz="4" w:space="0" w:color="auto"/>
      </w:pBdr>
    </w:pPr>
  </w:p>
  <w:p w14:paraId="7A04CE3F" w14:textId="77777777" w:rsidR="00FE2A6F" w:rsidRDefault="00A762F3">
    <w:pPr>
      <w:pStyle w:val="FooterLeft"/>
    </w:pPr>
    <w:r>
      <w:tab/>
    </w:r>
    <w:r>
      <w:rPr>
        <w:rFonts w:ascii="Consolas" w:eastAsia="Consolas" w:hAnsi="Consolas" w:cs="Consolas"/>
        <w:sz w:val="12"/>
      </w:rPr>
      <w:t xml:space="preserve">   Created: 2026-04-18 15:55:41 [EST]</w:t>
    </w:r>
  </w:p>
  <w:p w14:paraId="7A04CE40" w14:textId="77777777" w:rsidR="00FE2A6F" w:rsidRDefault="00A762F3">
    <w:pPr>
      <w:pStyle w:val="FooterLeft"/>
    </w:pPr>
    <w:r>
      <w:t>(Supp. No. 173)</w:t>
    </w:r>
  </w:p>
  <w:p w14:paraId="7A04CE41" w14:textId="569A84A8" w:rsidR="00FE2A6F" w:rsidRDefault="00A762F3">
    <w:pPr>
      <w:pStyle w:val="FooterCenter"/>
    </w:pPr>
    <w:r>
      <w:cr/>
      <w:t xml:space="preserve">Page </w:t>
    </w:r>
    <w:r>
      <w:fldChar w:fldCharType="begin"/>
    </w:r>
    <w:r>
      <w:instrText>PAGE \* MERGEFORMAT</w:instrText>
    </w:r>
    <w:r>
      <w:fldChar w:fldCharType="separate"/>
    </w:r>
    <w:r w:rsidR="004512E9">
      <w:rPr>
        <w:noProof/>
      </w:rPr>
      <w:t>164</w:t>
    </w:r>
    <w:r>
      <w:fldChar w:fldCharType="end"/>
    </w:r>
    <w:r>
      <w:t xml:space="preserve"> of </w:t>
    </w:r>
    <w:r>
      <w:fldChar w:fldCharType="begin"/>
    </w:r>
    <w:r>
      <w:instrText>NUMPAGES \* MERGEFORMAT</w:instrText>
    </w:r>
    <w:r>
      <w:fldChar w:fldCharType="separate"/>
    </w:r>
    <w:r w:rsidR="004512E9">
      <w:rPr>
        <w:noProof/>
      </w:rPr>
      <w:t>165</w:t>
    </w:r>
    <w:r>
      <w:fldChar w:fldCharType="end"/>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4" w14:textId="77777777" w:rsidR="00FE2A6F" w:rsidRDefault="00FE2A6F">
    <w:pPr>
      <w:pStyle w:val="FooterCenter"/>
      <w:pBdr>
        <w:bottom w:val="single" w:sz="4" w:space="0" w:color="auto"/>
      </w:pBdr>
    </w:pPr>
  </w:p>
  <w:p w14:paraId="7A04CE45" w14:textId="77777777" w:rsidR="00FE2A6F" w:rsidRDefault="00A762F3">
    <w:pPr>
      <w:pStyle w:val="FooterLeft"/>
    </w:pPr>
    <w:r>
      <w:tab/>
    </w:r>
    <w:r>
      <w:rPr>
        <w:rFonts w:ascii="Consolas" w:eastAsia="Consolas" w:hAnsi="Consolas" w:cs="Consolas"/>
        <w:sz w:val="12"/>
      </w:rPr>
      <w:t xml:space="preserve">   Created: 2026-04-18 15:55:41 [EST]</w:t>
    </w:r>
  </w:p>
  <w:p w14:paraId="7A04CE46" w14:textId="77777777" w:rsidR="00FE2A6F" w:rsidRDefault="00A762F3">
    <w:pPr>
      <w:pStyle w:val="FooterLeft"/>
    </w:pPr>
    <w:r>
      <w:t>(Supp. No. 173)</w:t>
    </w:r>
  </w:p>
  <w:p w14:paraId="7A04CE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A" w14:textId="77777777" w:rsidR="00FE2A6F" w:rsidRDefault="00FE2A6F">
    <w:pPr>
      <w:pStyle w:val="FooterCenter"/>
      <w:pBdr>
        <w:bottom w:val="single" w:sz="4" w:space="0" w:color="auto"/>
      </w:pBdr>
    </w:pPr>
  </w:p>
  <w:p w14:paraId="7A04CE4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4C" w14:textId="77777777" w:rsidR="00FE2A6F" w:rsidRDefault="00A762F3">
    <w:pPr>
      <w:pStyle w:val="FooterLeft"/>
    </w:pPr>
    <w:r>
      <w:t>(Supp. No. 173)</w:t>
    </w:r>
  </w:p>
  <w:p w14:paraId="7A04CE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0" w14:textId="77777777" w:rsidR="00FE2A6F" w:rsidRDefault="00FE2A6F">
    <w:pPr>
      <w:pStyle w:val="FooterCenter"/>
      <w:pBdr>
        <w:bottom w:val="single" w:sz="4" w:space="0" w:color="auto"/>
      </w:pBdr>
    </w:pPr>
  </w:p>
  <w:p w14:paraId="7A04CE51" w14:textId="77777777" w:rsidR="00FE2A6F" w:rsidRDefault="00A762F3">
    <w:pPr>
      <w:pStyle w:val="FooterLeft"/>
    </w:pPr>
    <w:r>
      <w:tab/>
    </w:r>
    <w:r>
      <w:rPr>
        <w:rFonts w:ascii="Consolas" w:eastAsia="Consolas" w:hAnsi="Consolas" w:cs="Consolas"/>
        <w:sz w:val="12"/>
      </w:rPr>
      <w:t xml:space="preserve">   Created: 2026-04-18 15:55:41 [EST]</w:t>
    </w:r>
  </w:p>
  <w:p w14:paraId="7A04CE52" w14:textId="77777777" w:rsidR="00FE2A6F" w:rsidRDefault="00A762F3">
    <w:pPr>
      <w:pStyle w:val="FooterLeft"/>
    </w:pPr>
    <w:r>
      <w:t>(Supp. No. 173)</w:t>
    </w:r>
  </w:p>
  <w:p w14:paraId="7A04CE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6" w14:textId="77777777" w:rsidR="00FE2A6F" w:rsidRDefault="00FE2A6F">
    <w:pPr>
      <w:pStyle w:val="FooterCenter"/>
      <w:pBdr>
        <w:bottom w:val="single" w:sz="4" w:space="0" w:color="auto"/>
      </w:pBdr>
    </w:pPr>
  </w:p>
  <w:p w14:paraId="7A04CE57" w14:textId="77777777" w:rsidR="00FE2A6F" w:rsidRDefault="00A762F3">
    <w:pPr>
      <w:pStyle w:val="FooterLeft"/>
    </w:pPr>
    <w:r>
      <w:tab/>
    </w:r>
    <w:r>
      <w:rPr>
        <w:rFonts w:ascii="Consolas" w:eastAsia="Consolas" w:hAnsi="Consolas" w:cs="Consolas"/>
        <w:sz w:val="12"/>
      </w:rPr>
      <w:t xml:space="preserve">   Created: 2026-04-18 15:55:41 [EST]</w:t>
    </w:r>
  </w:p>
  <w:p w14:paraId="7A04CE58" w14:textId="77777777" w:rsidR="00FE2A6F" w:rsidRDefault="00A762F3">
    <w:pPr>
      <w:pStyle w:val="FooterLeft"/>
    </w:pPr>
    <w:r>
      <w:t>(Supp. No. 173)</w:t>
    </w:r>
  </w:p>
  <w:p w14:paraId="7A04CE59" w14:textId="2E31B175" w:rsidR="00FE2A6F" w:rsidRDefault="00A762F3">
    <w:pPr>
      <w:pStyle w:val="FooterCenter"/>
    </w:pPr>
    <w:r>
      <w:cr/>
      <w:t xml:space="preserve">Page </w:t>
    </w:r>
    <w:r>
      <w:fldChar w:fldCharType="begin"/>
    </w:r>
    <w:r>
      <w:instrText>PAGE \* MERGEFORMAT</w:instrText>
    </w:r>
    <w:r>
      <w:fldChar w:fldCharType="separate"/>
    </w:r>
    <w:r w:rsidR="004512E9">
      <w:rPr>
        <w:noProof/>
      </w:rPr>
      <w:t>165</w:t>
    </w:r>
    <w:r>
      <w:fldChar w:fldCharType="end"/>
    </w:r>
    <w:r>
      <w:t xml:space="preserve"> of </w:t>
    </w:r>
    <w:r>
      <w:fldChar w:fldCharType="begin"/>
    </w:r>
    <w:r>
      <w:instrText>NUMPAGES \* MERGEFORMAT</w:instrText>
    </w:r>
    <w:r>
      <w:fldChar w:fldCharType="separate"/>
    </w:r>
    <w:r w:rsidR="004512E9">
      <w:rPr>
        <w:noProof/>
      </w:rPr>
      <w:t>166</w:t>
    </w:r>
    <w:r>
      <w:fldChar w:fldCharType="end"/>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C" w14:textId="77777777" w:rsidR="00FE2A6F" w:rsidRDefault="00FE2A6F">
    <w:pPr>
      <w:pStyle w:val="FooterCenter"/>
      <w:pBdr>
        <w:bottom w:val="single" w:sz="4" w:space="0" w:color="auto"/>
      </w:pBdr>
    </w:pPr>
  </w:p>
  <w:p w14:paraId="7A04CE5D" w14:textId="77777777" w:rsidR="00FE2A6F" w:rsidRDefault="00A762F3">
    <w:pPr>
      <w:pStyle w:val="FooterLeft"/>
    </w:pPr>
    <w:r>
      <w:tab/>
    </w:r>
    <w:r>
      <w:rPr>
        <w:rFonts w:ascii="Consolas" w:eastAsia="Consolas" w:hAnsi="Consolas" w:cs="Consolas"/>
        <w:sz w:val="12"/>
      </w:rPr>
      <w:t xml:space="preserve">   Created: 2026-04-18 15:55:41 [EST]</w:t>
    </w:r>
  </w:p>
  <w:p w14:paraId="7A04CE5E" w14:textId="77777777" w:rsidR="00FE2A6F" w:rsidRDefault="00A762F3">
    <w:pPr>
      <w:pStyle w:val="FooterLeft"/>
    </w:pPr>
    <w:r>
      <w:t>(Supp. No. 173)</w:t>
    </w:r>
  </w:p>
  <w:p w14:paraId="7A04CE5F" w14:textId="79B73347" w:rsidR="00FE2A6F" w:rsidRDefault="00A762F3">
    <w:pPr>
      <w:pStyle w:val="FooterCenter"/>
    </w:pPr>
    <w:r>
      <w:cr/>
      <w:t xml:space="preserve">Page </w:t>
    </w:r>
    <w:r>
      <w:fldChar w:fldCharType="begin"/>
    </w:r>
    <w:r>
      <w:instrText>PAGE \* MERGEFORMAT</w:instrText>
    </w:r>
    <w:r>
      <w:fldChar w:fldCharType="separate"/>
    </w:r>
    <w:r w:rsidR="004512E9">
      <w:rPr>
        <w:noProof/>
      </w:rPr>
      <w:t>166</w:t>
    </w:r>
    <w:r>
      <w:fldChar w:fldCharType="end"/>
    </w:r>
    <w:r>
      <w:t xml:space="preserve"> of </w:t>
    </w:r>
    <w:r>
      <w:fldChar w:fldCharType="begin"/>
    </w:r>
    <w:r>
      <w:instrText>NUMPAGES \* MERGEFORMAT</w:instrText>
    </w:r>
    <w:r>
      <w:fldChar w:fldCharType="separate"/>
    </w:r>
    <w:r w:rsidR="004512E9">
      <w:rPr>
        <w:noProof/>
      </w:rPr>
      <w:t>167</w:t>
    </w:r>
    <w:r>
      <w:fldChar w:fldCharType="end"/>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2" w14:textId="77777777" w:rsidR="00FE2A6F" w:rsidRDefault="00FE2A6F">
    <w:pPr>
      <w:pStyle w:val="FooterCenter"/>
      <w:pBdr>
        <w:bottom w:val="single" w:sz="4" w:space="0" w:color="auto"/>
      </w:pBdr>
    </w:pPr>
  </w:p>
  <w:p w14:paraId="7A04CE63" w14:textId="77777777" w:rsidR="00FE2A6F" w:rsidRDefault="00A762F3">
    <w:pPr>
      <w:pStyle w:val="FooterLeft"/>
    </w:pPr>
    <w:r>
      <w:tab/>
    </w:r>
    <w:r>
      <w:rPr>
        <w:rFonts w:ascii="Consolas" w:eastAsia="Consolas" w:hAnsi="Consolas" w:cs="Consolas"/>
        <w:sz w:val="12"/>
      </w:rPr>
      <w:t xml:space="preserve">   Created: 2026-04-18 15:55:41 [EST]</w:t>
    </w:r>
  </w:p>
  <w:p w14:paraId="7A04CE64" w14:textId="77777777" w:rsidR="00FE2A6F" w:rsidRDefault="00A762F3">
    <w:pPr>
      <w:pStyle w:val="FooterLeft"/>
    </w:pPr>
    <w:r>
      <w:t>(Supp. No. 173)</w:t>
    </w:r>
  </w:p>
  <w:p w14:paraId="7A04CE65" w14:textId="55031897" w:rsidR="00FE2A6F" w:rsidRDefault="00A762F3">
    <w:pPr>
      <w:pStyle w:val="FooterCenter"/>
    </w:pPr>
    <w:r>
      <w:cr/>
      <w:t xml:space="preserve">Page </w:t>
    </w:r>
    <w:r>
      <w:fldChar w:fldCharType="begin"/>
    </w:r>
    <w:r>
      <w:instrText>PAGE \* MERGEFORMAT</w:instrText>
    </w:r>
    <w:r>
      <w:fldChar w:fldCharType="separate"/>
    </w:r>
    <w:r w:rsidR="004512E9">
      <w:rPr>
        <w:noProof/>
      </w:rPr>
      <w:t>167</w:t>
    </w:r>
    <w:r>
      <w:fldChar w:fldCharType="end"/>
    </w:r>
    <w:r>
      <w:t xml:space="preserve"> of </w:t>
    </w:r>
    <w:r>
      <w:fldChar w:fldCharType="begin"/>
    </w:r>
    <w:r>
      <w:instrText>NUMPAGES \* MERGEFORMAT</w:instrText>
    </w:r>
    <w:r>
      <w:fldChar w:fldCharType="separate"/>
    </w:r>
    <w:r w:rsidR="004512E9">
      <w:rPr>
        <w:noProof/>
      </w:rPr>
      <w:t>168</w:t>
    </w:r>
    <w:r>
      <w:fldChar w:fldCharType="end"/>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8" w14:textId="77777777" w:rsidR="00FE2A6F" w:rsidRDefault="00FE2A6F">
    <w:pPr>
      <w:pStyle w:val="FooterCenter"/>
      <w:pBdr>
        <w:bottom w:val="single" w:sz="4" w:space="0" w:color="auto"/>
      </w:pBdr>
    </w:pPr>
  </w:p>
  <w:p w14:paraId="7A04CE6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6A" w14:textId="77777777" w:rsidR="00FE2A6F" w:rsidRDefault="00A762F3">
    <w:pPr>
      <w:pStyle w:val="FooterLeft"/>
    </w:pPr>
    <w:r>
      <w:t>(Supp. No. 173)</w:t>
    </w:r>
  </w:p>
  <w:p w14:paraId="7A04CE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E" w14:textId="77777777" w:rsidR="00FE2A6F" w:rsidRDefault="00FE2A6F">
    <w:pPr>
      <w:pStyle w:val="FooterCenter"/>
      <w:pBdr>
        <w:bottom w:val="single" w:sz="4" w:space="0" w:color="auto"/>
      </w:pBdr>
    </w:pPr>
  </w:p>
  <w:p w14:paraId="7A04CE6F" w14:textId="77777777" w:rsidR="00FE2A6F" w:rsidRDefault="00A762F3">
    <w:pPr>
      <w:pStyle w:val="FooterLeft"/>
    </w:pPr>
    <w:r>
      <w:tab/>
    </w:r>
    <w:r>
      <w:rPr>
        <w:rFonts w:ascii="Consolas" w:eastAsia="Consolas" w:hAnsi="Consolas" w:cs="Consolas"/>
        <w:sz w:val="12"/>
      </w:rPr>
      <w:t xml:space="preserve">   Created: 2026-04-18 15:55:41 [EST]</w:t>
    </w:r>
  </w:p>
  <w:p w14:paraId="7A04CE70" w14:textId="77777777" w:rsidR="00FE2A6F" w:rsidRDefault="00A762F3">
    <w:pPr>
      <w:pStyle w:val="FooterLeft"/>
    </w:pPr>
    <w:r>
      <w:t>(Supp. No. 173)</w:t>
    </w:r>
  </w:p>
  <w:p w14:paraId="7A04CE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4" w14:textId="77777777" w:rsidR="00FE2A6F" w:rsidRDefault="00FE2A6F">
    <w:pPr>
      <w:pStyle w:val="FooterCenter"/>
      <w:pBdr>
        <w:bottom w:val="single" w:sz="4" w:space="0" w:color="auto"/>
      </w:pBdr>
    </w:pPr>
  </w:p>
  <w:p w14:paraId="7A04CE75" w14:textId="77777777" w:rsidR="00FE2A6F" w:rsidRDefault="00A762F3">
    <w:pPr>
      <w:pStyle w:val="FooterLeft"/>
    </w:pPr>
    <w:r>
      <w:tab/>
    </w:r>
    <w:r>
      <w:rPr>
        <w:rFonts w:ascii="Consolas" w:eastAsia="Consolas" w:hAnsi="Consolas" w:cs="Consolas"/>
        <w:sz w:val="12"/>
      </w:rPr>
      <w:t xml:space="preserve">   Created: 2026-04-18 15:55:41 [EST]</w:t>
    </w:r>
  </w:p>
  <w:p w14:paraId="7A04CE76" w14:textId="77777777" w:rsidR="00FE2A6F" w:rsidRDefault="00A762F3">
    <w:pPr>
      <w:pStyle w:val="FooterLeft"/>
    </w:pPr>
    <w:r>
      <w:t>(Supp. No. 173)</w:t>
    </w:r>
  </w:p>
  <w:p w14:paraId="7A04CE77" w14:textId="2CDC365C" w:rsidR="00FE2A6F" w:rsidRDefault="00A762F3">
    <w:pPr>
      <w:pStyle w:val="FooterCenter"/>
    </w:pPr>
    <w:r>
      <w:cr/>
      <w:t xml:space="preserve">Page </w:t>
    </w:r>
    <w:r>
      <w:fldChar w:fldCharType="begin"/>
    </w:r>
    <w:r>
      <w:instrText>PAGE \* MERGEFORMAT</w:instrText>
    </w:r>
    <w:r>
      <w:fldChar w:fldCharType="separate"/>
    </w:r>
    <w:r w:rsidR="004512E9">
      <w:rPr>
        <w:noProof/>
      </w:rPr>
      <w:t>168</w:t>
    </w:r>
    <w:r>
      <w:fldChar w:fldCharType="end"/>
    </w:r>
    <w:r>
      <w:t xml:space="preserve"> of </w:t>
    </w:r>
    <w:r>
      <w:fldChar w:fldCharType="begin"/>
    </w:r>
    <w:r>
      <w:instrText>NUMPAGES \* MERGEFORMAT</w:instrText>
    </w:r>
    <w:r>
      <w:fldChar w:fldCharType="separate"/>
    </w:r>
    <w:r w:rsidR="004512E9">
      <w:rPr>
        <w:noProof/>
      </w:rPr>
      <w:t>169</w:t>
    </w:r>
    <w:r>
      <w:fldChar w:fldCharType="end"/>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A" w14:textId="77777777" w:rsidR="00FE2A6F" w:rsidRDefault="00FE2A6F">
    <w:pPr>
      <w:pStyle w:val="FooterCenter"/>
      <w:pBdr>
        <w:bottom w:val="single" w:sz="4" w:space="0" w:color="auto"/>
      </w:pBdr>
    </w:pPr>
  </w:p>
  <w:p w14:paraId="7A04CE7B" w14:textId="77777777" w:rsidR="00FE2A6F" w:rsidRDefault="00A762F3">
    <w:pPr>
      <w:pStyle w:val="FooterLeft"/>
    </w:pPr>
    <w:r>
      <w:tab/>
    </w:r>
    <w:r>
      <w:rPr>
        <w:rFonts w:ascii="Consolas" w:eastAsia="Consolas" w:hAnsi="Consolas" w:cs="Consolas"/>
        <w:sz w:val="12"/>
      </w:rPr>
      <w:t xml:space="preserve">   Created: 2026-04-18 15:55:41 [EST]</w:t>
    </w:r>
  </w:p>
  <w:p w14:paraId="7A04CE7C" w14:textId="77777777" w:rsidR="00FE2A6F" w:rsidRDefault="00A762F3">
    <w:pPr>
      <w:pStyle w:val="FooterLeft"/>
    </w:pPr>
    <w:r>
      <w:t>(Supp. No. 173)</w:t>
    </w:r>
  </w:p>
  <w:p w14:paraId="7A04CE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0" w14:textId="77777777" w:rsidR="00FE2A6F" w:rsidRDefault="00FE2A6F">
    <w:pPr>
      <w:pStyle w:val="FooterCenter"/>
      <w:pBdr>
        <w:bottom w:val="single" w:sz="4" w:space="0" w:color="auto"/>
      </w:pBdr>
    </w:pPr>
  </w:p>
  <w:p w14:paraId="7A04CE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82" w14:textId="77777777" w:rsidR="00FE2A6F" w:rsidRDefault="00A762F3">
    <w:pPr>
      <w:pStyle w:val="FooterLeft"/>
    </w:pPr>
    <w:r>
      <w:t>(Supp. No. 173)</w:t>
    </w:r>
  </w:p>
  <w:p w14:paraId="7A04CE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6" w14:textId="77777777" w:rsidR="00FE2A6F" w:rsidRDefault="00FE2A6F">
    <w:pPr>
      <w:pStyle w:val="FooterCenter"/>
      <w:pBdr>
        <w:bottom w:val="single" w:sz="4" w:space="0" w:color="auto"/>
      </w:pBdr>
    </w:pPr>
  </w:p>
  <w:p w14:paraId="7A04CE87" w14:textId="77777777" w:rsidR="00FE2A6F" w:rsidRDefault="00A762F3">
    <w:pPr>
      <w:pStyle w:val="FooterLeft"/>
    </w:pPr>
    <w:r>
      <w:tab/>
    </w:r>
    <w:r>
      <w:rPr>
        <w:rFonts w:ascii="Consolas" w:eastAsia="Consolas" w:hAnsi="Consolas" w:cs="Consolas"/>
        <w:sz w:val="12"/>
      </w:rPr>
      <w:t xml:space="preserve">   Created: 2026-04-18 15:55:41 [EST]</w:t>
    </w:r>
  </w:p>
  <w:p w14:paraId="7A04CE88" w14:textId="77777777" w:rsidR="00FE2A6F" w:rsidRDefault="00A762F3">
    <w:pPr>
      <w:pStyle w:val="FooterLeft"/>
    </w:pPr>
    <w:r>
      <w:t>(Supp. No. 173)</w:t>
    </w:r>
  </w:p>
  <w:p w14:paraId="7A04CE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C" w14:textId="77777777" w:rsidR="00FE2A6F" w:rsidRDefault="00FE2A6F">
    <w:pPr>
      <w:pStyle w:val="FooterCenter"/>
      <w:pBdr>
        <w:bottom w:val="single" w:sz="4" w:space="0" w:color="auto"/>
      </w:pBdr>
    </w:pPr>
  </w:p>
  <w:p w14:paraId="7A04CE8D" w14:textId="77777777" w:rsidR="00FE2A6F" w:rsidRDefault="00A762F3">
    <w:pPr>
      <w:pStyle w:val="FooterLeft"/>
    </w:pPr>
    <w:r>
      <w:tab/>
    </w:r>
    <w:r>
      <w:rPr>
        <w:rFonts w:ascii="Consolas" w:eastAsia="Consolas" w:hAnsi="Consolas" w:cs="Consolas"/>
        <w:sz w:val="12"/>
      </w:rPr>
      <w:t xml:space="preserve">   Created: 2026-04-18 15:55:41 [EST]</w:t>
    </w:r>
  </w:p>
  <w:p w14:paraId="7A04CE8E" w14:textId="77777777" w:rsidR="00FE2A6F" w:rsidRDefault="00A762F3">
    <w:pPr>
      <w:pStyle w:val="FooterLeft"/>
    </w:pPr>
    <w:r>
      <w:t>(Supp. No. 173)</w:t>
    </w:r>
  </w:p>
  <w:p w14:paraId="7A04CE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2" w14:textId="77777777" w:rsidR="00FE2A6F" w:rsidRDefault="00FE2A6F">
    <w:pPr>
      <w:pStyle w:val="FooterCenter"/>
      <w:pBdr>
        <w:bottom w:val="single" w:sz="4" w:space="0" w:color="auto"/>
      </w:pBdr>
    </w:pPr>
  </w:p>
  <w:p w14:paraId="7A04CE9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94" w14:textId="77777777" w:rsidR="00FE2A6F" w:rsidRDefault="00A762F3">
    <w:pPr>
      <w:pStyle w:val="FooterLeft"/>
    </w:pPr>
    <w:r>
      <w:t>(Supp. No. 173)</w:t>
    </w:r>
  </w:p>
  <w:p w14:paraId="7A04CE95" w14:textId="7F10B521" w:rsidR="00FE2A6F" w:rsidRDefault="00A762F3">
    <w:pPr>
      <w:pStyle w:val="FooterCenter"/>
    </w:pPr>
    <w:r>
      <w:cr/>
      <w:t xml:space="preserve">Page </w:t>
    </w:r>
    <w:r>
      <w:fldChar w:fldCharType="begin"/>
    </w:r>
    <w:r>
      <w:instrText>PAGE \* MERGEFORMAT</w:instrText>
    </w:r>
    <w:r>
      <w:fldChar w:fldCharType="separate"/>
    </w:r>
    <w:r w:rsidR="004512E9">
      <w:rPr>
        <w:noProof/>
      </w:rPr>
      <w:t>170</w:t>
    </w:r>
    <w:r>
      <w:fldChar w:fldCharType="end"/>
    </w:r>
    <w:r>
      <w:t xml:space="preserve"> of </w:t>
    </w:r>
    <w:r>
      <w:fldChar w:fldCharType="begin"/>
    </w:r>
    <w:r>
      <w:instrText>NUMPAGES \* MERGEFORMAT</w:instrText>
    </w:r>
    <w:r>
      <w:fldChar w:fldCharType="separate"/>
    </w:r>
    <w:r w:rsidR="004512E9">
      <w:rPr>
        <w:noProof/>
      </w:rPr>
      <w:t>171</w:t>
    </w:r>
    <w:r>
      <w:fldChar w:fldCharType="end"/>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8" w14:textId="77777777" w:rsidR="00FE2A6F" w:rsidRDefault="00FE2A6F">
    <w:pPr>
      <w:pStyle w:val="FooterCenter"/>
      <w:pBdr>
        <w:bottom w:val="single" w:sz="4" w:space="0" w:color="auto"/>
      </w:pBdr>
    </w:pPr>
  </w:p>
  <w:p w14:paraId="7A04CE99" w14:textId="77777777" w:rsidR="00FE2A6F" w:rsidRDefault="00A762F3">
    <w:pPr>
      <w:pStyle w:val="FooterLeft"/>
    </w:pPr>
    <w:r>
      <w:tab/>
    </w:r>
    <w:r>
      <w:rPr>
        <w:rFonts w:ascii="Consolas" w:eastAsia="Consolas" w:hAnsi="Consolas" w:cs="Consolas"/>
        <w:sz w:val="12"/>
      </w:rPr>
      <w:t xml:space="preserve">   Created: 2026-04-18 15:55:41 [EST]</w:t>
    </w:r>
  </w:p>
  <w:p w14:paraId="7A04CE9A" w14:textId="77777777" w:rsidR="00FE2A6F" w:rsidRDefault="00A762F3">
    <w:pPr>
      <w:pStyle w:val="FooterLeft"/>
    </w:pPr>
    <w:r>
      <w:t>(Supp. No. 173)</w:t>
    </w:r>
  </w:p>
  <w:p w14:paraId="7A04CE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E" w14:textId="77777777" w:rsidR="00FE2A6F" w:rsidRDefault="00FE2A6F">
    <w:pPr>
      <w:pStyle w:val="FooterCenter"/>
      <w:pBdr>
        <w:bottom w:val="single" w:sz="4" w:space="0" w:color="auto"/>
      </w:pBdr>
    </w:pPr>
  </w:p>
  <w:p w14:paraId="7A04CE9F" w14:textId="77777777" w:rsidR="00FE2A6F" w:rsidRDefault="00A762F3">
    <w:pPr>
      <w:pStyle w:val="FooterLeft"/>
    </w:pPr>
    <w:r>
      <w:tab/>
    </w:r>
    <w:r>
      <w:rPr>
        <w:rFonts w:ascii="Consolas" w:eastAsia="Consolas" w:hAnsi="Consolas" w:cs="Consolas"/>
        <w:sz w:val="12"/>
      </w:rPr>
      <w:t xml:space="preserve">   Created: 2026-04-18 15:55:41 [EST]</w:t>
    </w:r>
  </w:p>
  <w:p w14:paraId="7A04CEA0" w14:textId="77777777" w:rsidR="00FE2A6F" w:rsidRDefault="00A762F3">
    <w:pPr>
      <w:pStyle w:val="FooterLeft"/>
    </w:pPr>
    <w:r>
      <w:t>(Supp. No. 173)</w:t>
    </w:r>
  </w:p>
  <w:p w14:paraId="7A04CEA1" w14:textId="3DEB4011" w:rsidR="00FE2A6F" w:rsidRDefault="00A762F3">
    <w:pPr>
      <w:pStyle w:val="FooterCenter"/>
    </w:pPr>
    <w:r>
      <w:cr/>
      <w:t xml:space="preserve">Page </w:t>
    </w:r>
    <w:r>
      <w:fldChar w:fldCharType="begin"/>
    </w:r>
    <w:r>
      <w:instrText>PAGE \* MERGEFORMAT</w:instrText>
    </w:r>
    <w:r>
      <w:fldChar w:fldCharType="separate"/>
    </w:r>
    <w:r w:rsidR="004512E9">
      <w:rPr>
        <w:noProof/>
      </w:rPr>
      <w:t>171</w:t>
    </w:r>
    <w:r>
      <w:fldChar w:fldCharType="end"/>
    </w:r>
    <w:r>
      <w:t xml:space="preserve"> of </w:t>
    </w:r>
    <w:r>
      <w:fldChar w:fldCharType="begin"/>
    </w:r>
    <w:r>
      <w:instrText>NUMPAGES \* MERGEFORMAT</w:instrText>
    </w:r>
    <w:r>
      <w:fldChar w:fldCharType="separate"/>
    </w:r>
    <w:r w:rsidR="004512E9">
      <w:rPr>
        <w:noProof/>
      </w:rPr>
      <w:t>172</w:t>
    </w:r>
    <w:r>
      <w:fldChar w:fldCharType="end"/>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4" w14:textId="77777777" w:rsidR="00FE2A6F" w:rsidRDefault="00FE2A6F">
    <w:pPr>
      <w:pStyle w:val="FooterCenter"/>
      <w:pBdr>
        <w:bottom w:val="single" w:sz="4" w:space="0" w:color="auto"/>
      </w:pBdr>
    </w:pPr>
  </w:p>
  <w:p w14:paraId="7A04CEA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A6" w14:textId="77777777" w:rsidR="00FE2A6F" w:rsidRDefault="00A762F3">
    <w:pPr>
      <w:pStyle w:val="FooterLeft"/>
    </w:pPr>
    <w:r>
      <w:t>(Supp. No. 173)</w:t>
    </w:r>
  </w:p>
  <w:p w14:paraId="7A04CE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A" w14:textId="77777777" w:rsidR="00FE2A6F" w:rsidRDefault="00FE2A6F">
    <w:pPr>
      <w:pStyle w:val="FooterCenter"/>
      <w:pBdr>
        <w:bottom w:val="single" w:sz="4" w:space="0" w:color="auto"/>
      </w:pBdr>
    </w:pPr>
  </w:p>
  <w:p w14:paraId="7A04CEA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EAC" w14:textId="77777777" w:rsidR="00FE2A6F" w:rsidRDefault="00A762F3">
    <w:pPr>
      <w:pStyle w:val="FooterLeft"/>
    </w:pPr>
    <w:r>
      <w:t>(Supp. No. 173)</w:t>
    </w:r>
  </w:p>
  <w:p w14:paraId="7A04CE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0" w14:textId="77777777" w:rsidR="00FE2A6F" w:rsidRDefault="00FE2A6F">
    <w:pPr>
      <w:pStyle w:val="FooterCenter"/>
      <w:pBdr>
        <w:bottom w:val="single" w:sz="4" w:space="0" w:color="auto"/>
      </w:pBdr>
    </w:pPr>
  </w:p>
  <w:p w14:paraId="7A04CEB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B2" w14:textId="77777777" w:rsidR="00FE2A6F" w:rsidRDefault="00A762F3">
    <w:pPr>
      <w:pStyle w:val="FooterLeft"/>
    </w:pPr>
    <w:r>
      <w:t>(Supp. No. 173)</w:t>
    </w:r>
  </w:p>
  <w:p w14:paraId="7A04CE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6" w14:textId="77777777" w:rsidR="00FE2A6F" w:rsidRDefault="00FE2A6F">
    <w:pPr>
      <w:pStyle w:val="FooterCenter"/>
      <w:pBdr>
        <w:bottom w:val="single" w:sz="4" w:space="0" w:color="auto"/>
      </w:pBdr>
    </w:pPr>
  </w:p>
  <w:p w14:paraId="7A04CE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EB8" w14:textId="77777777" w:rsidR="00FE2A6F" w:rsidRDefault="00A762F3">
    <w:pPr>
      <w:pStyle w:val="FooterLeft"/>
    </w:pPr>
    <w:r>
      <w:t>(Supp. No. 173)</w:t>
    </w:r>
  </w:p>
  <w:p w14:paraId="7A04CE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C" w14:textId="77777777" w:rsidR="00FE2A6F" w:rsidRDefault="00FE2A6F">
    <w:pPr>
      <w:pStyle w:val="FooterCenter"/>
      <w:pBdr>
        <w:bottom w:val="single" w:sz="4" w:space="0" w:color="auto"/>
      </w:pBdr>
    </w:pPr>
  </w:p>
  <w:p w14:paraId="7A04CEBD" w14:textId="77777777" w:rsidR="00FE2A6F" w:rsidRDefault="00A762F3">
    <w:pPr>
      <w:pStyle w:val="FooterLeft"/>
    </w:pPr>
    <w:r>
      <w:tab/>
    </w:r>
    <w:r>
      <w:rPr>
        <w:rFonts w:ascii="Consolas" w:eastAsia="Consolas" w:hAnsi="Consolas" w:cs="Consolas"/>
        <w:sz w:val="12"/>
      </w:rPr>
      <w:t xml:space="preserve">   Created: 2026-04-18 15:55:41 [EST]</w:t>
    </w:r>
  </w:p>
  <w:p w14:paraId="7A04CEBE" w14:textId="77777777" w:rsidR="00FE2A6F" w:rsidRDefault="00A762F3">
    <w:pPr>
      <w:pStyle w:val="FooterLeft"/>
    </w:pPr>
    <w:r>
      <w:t>(Supp. No. 173)</w:t>
    </w:r>
  </w:p>
  <w:p w14:paraId="7A04CEBF" w14:textId="4517D51E" w:rsidR="00FE2A6F" w:rsidRDefault="00A762F3">
    <w:pPr>
      <w:pStyle w:val="FooterCenter"/>
    </w:pPr>
    <w:r>
      <w:cr/>
      <w:t xml:space="preserve">Page </w:t>
    </w:r>
    <w:r>
      <w:fldChar w:fldCharType="begin"/>
    </w:r>
    <w:r>
      <w:instrText>PAGE \* MERGEFORMAT</w:instrText>
    </w:r>
    <w:r>
      <w:fldChar w:fldCharType="separate"/>
    </w:r>
    <w:r w:rsidR="004512E9">
      <w:rPr>
        <w:noProof/>
      </w:rPr>
      <w:t>172</w:t>
    </w:r>
    <w:r>
      <w:fldChar w:fldCharType="end"/>
    </w:r>
    <w:r>
      <w:t xml:space="preserve"> of </w:t>
    </w:r>
    <w:r>
      <w:fldChar w:fldCharType="begin"/>
    </w:r>
    <w:r>
      <w:instrText>NUMPAGES \* MERGEFORMAT</w:instrText>
    </w:r>
    <w:r>
      <w:fldChar w:fldCharType="separate"/>
    </w:r>
    <w:r w:rsidR="004512E9">
      <w:rPr>
        <w:noProof/>
      </w:rPr>
      <w:t>173</w:t>
    </w:r>
    <w:r>
      <w:fldChar w:fldCharType="end"/>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2" w14:textId="77777777" w:rsidR="00FE2A6F" w:rsidRDefault="00FE2A6F">
    <w:pPr>
      <w:pStyle w:val="FooterCenter"/>
      <w:pBdr>
        <w:bottom w:val="single" w:sz="4" w:space="0" w:color="auto"/>
      </w:pBdr>
    </w:pPr>
  </w:p>
  <w:p w14:paraId="7A04CEC3" w14:textId="77777777" w:rsidR="00FE2A6F" w:rsidRDefault="00A762F3">
    <w:pPr>
      <w:pStyle w:val="FooterLeft"/>
    </w:pPr>
    <w:r>
      <w:tab/>
    </w:r>
    <w:r>
      <w:rPr>
        <w:rFonts w:ascii="Consolas" w:eastAsia="Consolas" w:hAnsi="Consolas" w:cs="Consolas"/>
        <w:sz w:val="12"/>
      </w:rPr>
      <w:t xml:space="preserve">   Created: 2026-04-18 15:55:41 [EST]</w:t>
    </w:r>
  </w:p>
  <w:p w14:paraId="7A04CEC4" w14:textId="77777777" w:rsidR="00FE2A6F" w:rsidRDefault="00A762F3">
    <w:pPr>
      <w:pStyle w:val="FooterLeft"/>
    </w:pPr>
    <w:r>
      <w:t>(Supp. No. 173)</w:t>
    </w:r>
  </w:p>
  <w:p w14:paraId="7A04CE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8" w14:textId="77777777" w:rsidR="00FE2A6F" w:rsidRDefault="00FE2A6F">
    <w:pPr>
      <w:pStyle w:val="FooterCenter"/>
      <w:pBdr>
        <w:bottom w:val="single" w:sz="4" w:space="0" w:color="auto"/>
      </w:pBdr>
    </w:pPr>
  </w:p>
  <w:p w14:paraId="7A04CEC9" w14:textId="77777777" w:rsidR="00FE2A6F" w:rsidRDefault="00A762F3">
    <w:pPr>
      <w:pStyle w:val="FooterLeft"/>
    </w:pPr>
    <w:r>
      <w:tab/>
    </w:r>
    <w:r>
      <w:rPr>
        <w:rFonts w:ascii="Consolas" w:eastAsia="Consolas" w:hAnsi="Consolas" w:cs="Consolas"/>
        <w:sz w:val="12"/>
      </w:rPr>
      <w:t xml:space="preserve">   Created: 2026-04-18 15:55:41 [EST]</w:t>
    </w:r>
  </w:p>
  <w:p w14:paraId="7A04CECA" w14:textId="77777777" w:rsidR="00FE2A6F" w:rsidRDefault="00A762F3">
    <w:pPr>
      <w:pStyle w:val="FooterLeft"/>
    </w:pPr>
    <w:r>
      <w:t>(Supp. No. 173)</w:t>
    </w:r>
  </w:p>
  <w:p w14:paraId="7A04CECB" w14:textId="44864FF7" w:rsidR="00FE2A6F" w:rsidRDefault="00A762F3">
    <w:pPr>
      <w:pStyle w:val="FooterCenter"/>
    </w:pPr>
    <w:r>
      <w:cr/>
      <w:t xml:space="preserve">Page </w:t>
    </w:r>
    <w:r>
      <w:fldChar w:fldCharType="begin"/>
    </w:r>
    <w:r>
      <w:instrText>PAGE \* MERGEFORMAT</w:instrText>
    </w:r>
    <w:r>
      <w:fldChar w:fldCharType="separate"/>
    </w:r>
    <w:r w:rsidR="004512E9">
      <w:rPr>
        <w:noProof/>
      </w:rPr>
      <w:t>173</w:t>
    </w:r>
    <w:r>
      <w:fldChar w:fldCharType="end"/>
    </w:r>
    <w:r>
      <w:t xml:space="preserve"> of </w:t>
    </w:r>
    <w:r>
      <w:fldChar w:fldCharType="begin"/>
    </w:r>
    <w:r>
      <w:instrText>NUMPAGES \* MERGEFORMAT</w:instrText>
    </w:r>
    <w:r>
      <w:fldChar w:fldCharType="separate"/>
    </w:r>
    <w:r w:rsidR="004512E9">
      <w:rPr>
        <w:noProof/>
      </w:rPr>
      <w:t>174</w:t>
    </w:r>
    <w:r>
      <w:fldChar w:fldCharType="end"/>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E" w14:textId="77777777" w:rsidR="00FE2A6F" w:rsidRDefault="00FE2A6F">
    <w:pPr>
      <w:pStyle w:val="FooterCenter"/>
      <w:pBdr>
        <w:bottom w:val="single" w:sz="4" w:space="0" w:color="auto"/>
      </w:pBdr>
    </w:pPr>
  </w:p>
  <w:p w14:paraId="7A04CECF" w14:textId="77777777" w:rsidR="00FE2A6F" w:rsidRDefault="00A762F3">
    <w:pPr>
      <w:pStyle w:val="FooterLeft"/>
    </w:pPr>
    <w:r>
      <w:tab/>
    </w:r>
    <w:r>
      <w:rPr>
        <w:rFonts w:ascii="Consolas" w:eastAsia="Consolas" w:hAnsi="Consolas" w:cs="Consolas"/>
        <w:sz w:val="12"/>
      </w:rPr>
      <w:t xml:space="preserve">   Created: 2026-04-18 15:55:41 [EST]</w:t>
    </w:r>
  </w:p>
  <w:p w14:paraId="7A04CED0" w14:textId="77777777" w:rsidR="00FE2A6F" w:rsidRDefault="00A762F3">
    <w:pPr>
      <w:pStyle w:val="FooterLeft"/>
    </w:pPr>
    <w:r>
      <w:t>(Supp. No. 173)</w:t>
    </w:r>
  </w:p>
  <w:p w14:paraId="7A04CED1" w14:textId="489BB0CF" w:rsidR="00FE2A6F" w:rsidRDefault="00A762F3">
    <w:pPr>
      <w:pStyle w:val="FooterCenter"/>
    </w:pPr>
    <w:r>
      <w:cr/>
      <w:t xml:space="preserve">Page </w:t>
    </w:r>
    <w:r>
      <w:fldChar w:fldCharType="begin"/>
    </w:r>
    <w:r>
      <w:instrText>PAGE \* MERGEFORMAT</w:instrText>
    </w:r>
    <w:r>
      <w:fldChar w:fldCharType="separate"/>
    </w:r>
    <w:r w:rsidR="004512E9">
      <w:rPr>
        <w:noProof/>
      </w:rPr>
      <w:t>174</w:t>
    </w:r>
    <w:r>
      <w:fldChar w:fldCharType="end"/>
    </w:r>
    <w:r>
      <w:t xml:space="preserve"> of </w:t>
    </w:r>
    <w:r>
      <w:fldChar w:fldCharType="begin"/>
    </w:r>
    <w:r>
      <w:instrText>NUMPAGES \* MERGEFORMAT</w:instrText>
    </w:r>
    <w:r>
      <w:fldChar w:fldCharType="separate"/>
    </w:r>
    <w:r w:rsidR="004512E9">
      <w:rPr>
        <w:noProof/>
      </w:rPr>
      <w:t>175</w:t>
    </w:r>
    <w:r>
      <w:fldChar w:fldCharType="end"/>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4" w14:textId="77777777" w:rsidR="00FE2A6F" w:rsidRDefault="00FE2A6F">
    <w:pPr>
      <w:pStyle w:val="FooterCenter"/>
      <w:pBdr>
        <w:bottom w:val="single" w:sz="4" w:space="0" w:color="auto"/>
      </w:pBdr>
    </w:pPr>
  </w:p>
  <w:p w14:paraId="7A04CED5" w14:textId="77777777" w:rsidR="00FE2A6F" w:rsidRDefault="00A762F3">
    <w:pPr>
      <w:pStyle w:val="FooterLeft"/>
    </w:pPr>
    <w:r>
      <w:tab/>
    </w:r>
    <w:r>
      <w:rPr>
        <w:rFonts w:ascii="Consolas" w:eastAsia="Consolas" w:hAnsi="Consolas" w:cs="Consolas"/>
        <w:sz w:val="12"/>
      </w:rPr>
      <w:t xml:space="preserve">   Created: 2026-04-18 15:55:42 [EST]</w:t>
    </w:r>
  </w:p>
  <w:p w14:paraId="7A04CED6" w14:textId="77777777" w:rsidR="00FE2A6F" w:rsidRDefault="00A762F3">
    <w:pPr>
      <w:pStyle w:val="FooterLeft"/>
    </w:pPr>
    <w:r>
      <w:t>(Supp. No. 173)</w:t>
    </w:r>
  </w:p>
  <w:p w14:paraId="7A04CED7" w14:textId="3E8AD839" w:rsidR="00FE2A6F" w:rsidRDefault="00A762F3">
    <w:pPr>
      <w:pStyle w:val="FooterCenter"/>
    </w:pPr>
    <w:r>
      <w:cr/>
      <w:t xml:space="preserve">Page </w:t>
    </w:r>
    <w:r>
      <w:fldChar w:fldCharType="begin"/>
    </w:r>
    <w:r>
      <w:instrText>PAGE \* MERGEFORMAT</w:instrText>
    </w:r>
    <w:r>
      <w:fldChar w:fldCharType="separate"/>
    </w:r>
    <w:r w:rsidR="004512E9">
      <w:rPr>
        <w:noProof/>
      </w:rPr>
      <w:t>176</w:t>
    </w:r>
    <w:r>
      <w:fldChar w:fldCharType="end"/>
    </w:r>
    <w:r>
      <w:t xml:space="preserve"> of </w:t>
    </w:r>
    <w:r>
      <w:fldChar w:fldCharType="begin"/>
    </w:r>
    <w:r>
      <w:instrText>NUMPAGES \* MERGEFORMAT</w:instrText>
    </w:r>
    <w:r>
      <w:fldChar w:fldCharType="separate"/>
    </w:r>
    <w:r w:rsidR="004512E9">
      <w:rPr>
        <w:noProof/>
      </w:rPr>
      <w:t>177</w:t>
    </w:r>
    <w:r>
      <w:fldChar w:fldCharType="end"/>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A" w14:textId="77777777" w:rsidR="00FE2A6F" w:rsidRDefault="00FE2A6F">
    <w:pPr>
      <w:pStyle w:val="FooterCenter"/>
      <w:pBdr>
        <w:bottom w:val="single" w:sz="4" w:space="0" w:color="auto"/>
      </w:pBdr>
    </w:pPr>
  </w:p>
  <w:p w14:paraId="7A04CEDB" w14:textId="77777777" w:rsidR="00FE2A6F" w:rsidRDefault="00A762F3">
    <w:pPr>
      <w:pStyle w:val="FooterLeft"/>
    </w:pPr>
    <w:r>
      <w:tab/>
    </w:r>
    <w:r>
      <w:rPr>
        <w:rFonts w:ascii="Consolas" w:eastAsia="Consolas" w:hAnsi="Consolas" w:cs="Consolas"/>
        <w:sz w:val="12"/>
      </w:rPr>
      <w:t xml:space="preserve">   Created: 2026-04-18 15:55:42 [EST]</w:t>
    </w:r>
  </w:p>
  <w:p w14:paraId="7A04CEDC" w14:textId="77777777" w:rsidR="00FE2A6F" w:rsidRDefault="00A762F3">
    <w:pPr>
      <w:pStyle w:val="FooterLeft"/>
    </w:pPr>
    <w:r>
      <w:t>(Supp. No. 173)</w:t>
    </w:r>
  </w:p>
  <w:p w14:paraId="7A04CE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0" w14:textId="77777777" w:rsidR="00FE2A6F" w:rsidRDefault="00FE2A6F">
    <w:pPr>
      <w:pStyle w:val="FooterCenter"/>
      <w:pBdr>
        <w:bottom w:val="single" w:sz="4" w:space="0" w:color="auto"/>
      </w:pBdr>
    </w:pPr>
  </w:p>
  <w:p w14:paraId="7A04CEE1" w14:textId="77777777" w:rsidR="00FE2A6F" w:rsidRDefault="00A762F3">
    <w:pPr>
      <w:pStyle w:val="FooterLeft"/>
    </w:pPr>
    <w:r>
      <w:tab/>
    </w:r>
    <w:r>
      <w:rPr>
        <w:rFonts w:ascii="Consolas" w:eastAsia="Consolas" w:hAnsi="Consolas" w:cs="Consolas"/>
        <w:sz w:val="12"/>
      </w:rPr>
      <w:t xml:space="preserve">   Created: 2026-04-18 15:55:42 [EST]</w:t>
    </w:r>
  </w:p>
  <w:p w14:paraId="7A04CEE2" w14:textId="77777777" w:rsidR="00FE2A6F" w:rsidRDefault="00A762F3">
    <w:pPr>
      <w:pStyle w:val="FooterLeft"/>
    </w:pPr>
    <w:r>
      <w:t>(Supp. No. 173)</w:t>
    </w:r>
  </w:p>
  <w:p w14:paraId="7A04CEE3" w14:textId="6088D791" w:rsidR="00FE2A6F" w:rsidRDefault="00A762F3">
    <w:pPr>
      <w:pStyle w:val="FooterCenter"/>
    </w:pPr>
    <w:r>
      <w:cr/>
      <w:t xml:space="preserve">Page </w:t>
    </w:r>
    <w:r>
      <w:fldChar w:fldCharType="begin"/>
    </w:r>
    <w:r>
      <w:instrText>PAGE \* MERGEFORMAT</w:instrText>
    </w:r>
    <w:r>
      <w:fldChar w:fldCharType="separate"/>
    </w:r>
    <w:r w:rsidR="004512E9">
      <w:rPr>
        <w:noProof/>
      </w:rPr>
      <w:t>177</w:t>
    </w:r>
    <w:r>
      <w:fldChar w:fldCharType="end"/>
    </w:r>
    <w:r>
      <w:t xml:space="preserve"> of </w:t>
    </w:r>
    <w:r>
      <w:fldChar w:fldCharType="begin"/>
    </w:r>
    <w:r>
      <w:instrText>NUMPAGES \* MERGEFORMAT</w:instrText>
    </w:r>
    <w:r>
      <w:fldChar w:fldCharType="separate"/>
    </w:r>
    <w:r w:rsidR="004512E9">
      <w:rPr>
        <w:noProof/>
      </w:rPr>
      <w:t>178</w:t>
    </w:r>
    <w:r>
      <w:fldChar w:fldCharType="end"/>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6" w14:textId="77777777" w:rsidR="00FE2A6F" w:rsidRDefault="00FE2A6F">
    <w:pPr>
      <w:pStyle w:val="FooterCenter"/>
      <w:pBdr>
        <w:bottom w:val="single" w:sz="4" w:space="0" w:color="auto"/>
      </w:pBdr>
    </w:pPr>
  </w:p>
  <w:p w14:paraId="7A04CEE7" w14:textId="77777777" w:rsidR="00FE2A6F" w:rsidRDefault="00A762F3">
    <w:pPr>
      <w:pStyle w:val="FooterLeft"/>
    </w:pPr>
    <w:r>
      <w:tab/>
    </w:r>
    <w:r>
      <w:rPr>
        <w:rFonts w:ascii="Consolas" w:eastAsia="Consolas" w:hAnsi="Consolas" w:cs="Consolas"/>
        <w:sz w:val="12"/>
      </w:rPr>
      <w:t xml:space="preserve">   Created: 2026-04-18 15:55:42 [EST]</w:t>
    </w:r>
  </w:p>
  <w:p w14:paraId="7A04CEE8" w14:textId="77777777" w:rsidR="00FE2A6F" w:rsidRDefault="00A762F3">
    <w:pPr>
      <w:pStyle w:val="FooterLeft"/>
    </w:pPr>
    <w:r>
      <w:t>(Supp. No. 173)</w:t>
    </w:r>
  </w:p>
  <w:p w14:paraId="7A04CEE9" w14:textId="58467969" w:rsidR="00FE2A6F" w:rsidRDefault="00A762F3">
    <w:pPr>
      <w:pStyle w:val="FooterCenter"/>
    </w:pPr>
    <w:r>
      <w:cr/>
      <w:t xml:space="preserve">Page </w:t>
    </w:r>
    <w:r>
      <w:fldChar w:fldCharType="begin"/>
    </w:r>
    <w:r>
      <w:instrText>PAGE \* MERGEFORMAT</w:instrText>
    </w:r>
    <w:r>
      <w:fldChar w:fldCharType="separate"/>
    </w:r>
    <w:r w:rsidR="004512E9">
      <w:rPr>
        <w:noProof/>
      </w:rPr>
      <w:t>178</w:t>
    </w:r>
    <w:r>
      <w:fldChar w:fldCharType="end"/>
    </w:r>
    <w:r>
      <w:t xml:space="preserve"> of </w:t>
    </w:r>
    <w:r>
      <w:fldChar w:fldCharType="begin"/>
    </w:r>
    <w:r>
      <w:instrText>NUMPAGES \* MERGEFORMAT</w:instrText>
    </w:r>
    <w:r>
      <w:fldChar w:fldCharType="separate"/>
    </w:r>
    <w:r w:rsidR="004512E9">
      <w:rPr>
        <w:noProof/>
      </w:rPr>
      <w:t>179</w:t>
    </w:r>
    <w:r>
      <w:fldChar w:fldCharType="end"/>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C" w14:textId="77777777" w:rsidR="00FE2A6F" w:rsidRDefault="00FE2A6F">
    <w:pPr>
      <w:pStyle w:val="FooterCenter"/>
      <w:pBdr>
        <w:bottom w:val="single" w:sz="4" w:space="0" w:color="auto"/>
      </w:pBdr>
    </w:pPr>
  </w:p>
  <w:p w14:paraId="7A04CEED" w14:textId="77777777" w:rsidR="00FE2A6F" w:rsidRDefault="00A762F3">
    <w:pPr>
      <w:pStyle w:val="FooterLeft"/>
    </w:pPr>
    <w:r>
      <w:tab/>
    </w:r>
    <w:r>
      <w:rPr>
        <w:rFonts w:ascii="Consolas" w:eastAsia="Consolas" w:hAnsi="Consolas" w:cs="Consolas"/>
        <w:sz w:val="12"/>
      </w:rPr>
      <w:t xml:space="preserve">   Created: 2026-04-18 15:55:42 [EST]</w:t>
    </w:r>
  </w:p>
  <w:p w14:paraId="7A04CEEE" w14:textId="77777777" w:rsidR="00FE2A6F" w:rsidRDefault="00A762F3">
    <w:pPr>
      <w:pStyle w:val="FooterLeft"/>
    </w:pPr>
    <w:r>
      <w:t>(Supp. No. 173)</w:t>
    </w:r>
  </w:p>
  <w:p w14:paraId="7A04CEEF" w14:textId="52F79937" w:rsidR="00FE2A6F" w:rsidRDefault="00A762F3">
    <w:pPr>
      <w:pStyle w:val="FooterCenter"/>
    </w:pPr>
    <w:r>
      <w:cr/>
      <w:t xml:space="preserve">Page </w:t>
    </w:r>
    <w:r>
      <w:fldChar w:fldCharType="begin"/>
    </w:r>
    <w:r>
      <w:instrText>PAGE \* MERGEFORMAT</w:instrText>
    </w:r>
    <w:r>
      <w:fldChar w:fldCharType="separate"/>
    </w:r>
    <w:r w:rsidR="004512E9">
      <w:rPr>
        <w:noProof/>
      </w:rPr>
      <w:t>179</w:t>
    </w:r>
    <w:r>
      <w:fldChar w:fldCharType="end"/>
    </w:r>
    <w:r>
      <w:t xml:space="preserve"> of </w:t>
    </w:r>
    <w:r>
      <w:fldChar w:fldCharType="begin"/>
    </w:r>
    <w:r>
      <w:instrText>NUMPAGES \* MERGEFORMAT</w:instrText>
    </w:r>
    <w:r>
      <w:fldChar w:fldCharType="separate"/>
    </w:r>
    <w:r w:rsidR="004512E9">
      <w:rPr>
        <w:noProof/>
      </w:rPr>
      <w:t>180</w:t>
    </w:r>
    <w:r>
      <w:fldChar w:fldCharType="end"/>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2" w14:textId="77777777" w:rsidR="00FE2A6F" w:rsidRDefault="00FE2A6F">
    <w:pPr>
      <w:pStyle w:val="FooterCenter"/>
      <w:pBdr>
        <w:bottom w:val="single" w:sz="4" w:space="0" w:color="auto"/>
      </w:pBdr>
    </w:pPr>
  </w:p>
  <w:p w14:paraId="7A04CEF3" w14:textId="77777777" w:rsidR="00FE2A6F" w:rsidRDefault="00A762F3">
    <w:pPr>
      <w:pStyle w:val="FooterLeft"/>
    </w:pPr>
    <w:r>
      <w:tab/>
    </w:r>
    <w:r>
      <w:rPr>
        <w:rFonts w:ascii="Consolas" w:eastAsia="Consolas" w:hAnsi="Consolas" w:cs="Consolas"/>
        <w:sz w:val="12"/>
      </w:rPr>
      <w:t xml:space="preserve">   Created: 2026-04-18 15:55:42 [EST]</w:t>
    </w:r>
  </w:p>
  <w:p w14:paraId="7A04CEF4" w14:textId="77777777" w:rsidR="00FE2A6F" w:rsidRDefault="00A762F3">
    <w:pPr>
      <w:pStyle w:val="FooterLeft"/>
    </w:pPr>
    <w:r>
      <w:t>(Supp. No. 173)</w:t>
    </w:r>
  </w:p>
  <w:p w14:paraId="7A04CEF5" w14:textId="2AFD8191" w:rsidR="00FE2A6F" w:rsidRDefault="00A762F3">
    <w:pPr>
      <w:pStyle w:val="FooterCenter"/>
    </w:pPr>
    <w:r>
      <w:cr/>
      <w:t xml:space="preserve">Page </w:t>
    </w:r>
    <w:r>
      <w:fldChar w:fldCharType="begin"/>
    </w:r>
    <w:r>
      <w:instrText>PAGE \* MERGEFORMAT</w:instrText>
    </w:r>
    <w:r>
      <w:fldChar w:fldCharType="separate"/>
    </w:r>
    <w:r w:rsidR="004512E9">
      <w:rPr>
        <w:noProof/>
      </w:rPr>
      <w:t>180</w:t>
    </w:r>
    <w:r>
      <w:fldChar w:fldCharType="end"/>
    </w:r>
    <w:r>
      <w:t xml:space="preserve"> of </w:t>
    </w:r>
    <w:r>
      <w:fldChar w:fldCharType="begin"/>
    </w:r>
    <w:r>
      <w:instrText>NUMPAGES \* MERGEFORMAT</w:instrText>
    </w:r>
    <w:r>
      <w:fldChar w:fldCharType="separate"/>
    </w:r>
    <w:r w:rsidR="004512E9">
      <w:rPr>
        <w:noProof/>
      </w:rPr>
      <w:t>181</w:t>
    </w:r>
    <w:r>
      <w:fldChar w:fldCharType="end"/>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8" w14:textId="77777777" w:rsidR="00FE2A6F" w:rsidRDefault="00FE2A6F">
    <w:pPr>
      <w:pStyle w:val="FooterCenter"/>
      <w:pBdr>
        <w:bottom w:val="single" w:sz="4" w:space="0" w:color="auto"/>
      </w:pBdr>
    </w:pPr>
  </w:p>
  <w:p w14:paraId="7A04CEF9" w14:textId="77777777" w:rsidR="00FE2A6F" w:rsidRDefault="00A762F3">
    <w:pPr>
      <w:pStyle w:val="FooterLeft"/>
    </w:pPr>
    <w:r>
      <w:tab/>
    </w:r>
    <w:r>
      <w:rPr>
        <w:rFonts w:ascii="Consolas" w:eastAsia="Consolas" w:hAnsi="Consolas" w:cs="Consolas"/>
        <w:sz w:val="12"/>
      </w:rPr>
      <w:t xml:space="preserve">   Created: 2026-04-18 15:55:42 [EST]</w:t>
    </w:r>
  </w:p>
  <w:p w14:paraId="7A04CEFA" w14:textId="77777777" w:rsidR="00FE2A6F" w:rsidRDefault="00A762F3">
    <w:pPr>
      <w:pStyle w:val="FooterLeft"/>
    </w:pPr>
    <w:r>
      <w:t>(Supp. No. 173)</w:t>
    </w:r>
  </w:p>
  <w:p w14:paraId="7A04CEFB" w14:textId="3D1E5299" w:rsidR="00FE2A6F" w:rsidRDefault="00A762F3">
    <w:pPr>
      <w:pStyle w:val="FooterCenter"/>
    </w:pPr>
    <w:r>
      <w:cr/>
      <w:t xml:space="preserve">Page </w:t>
    </w:r>
    <w:r>
      <w:fldChar w:fldCharType="begin"/>
    </w:r>
    <w:r>
      <w:instrText>PAGE \* MERGEFORMAT</w:instrText>
    </w:r>
    <w:r>
      <w:fldChar w:fldCharType="separate"/>
    </w:r>
    <w:r w:rsidR="004512E9">
      <w:rPr>
        <w:noProof/>
      </w:rPr>
      <w:t>182</w:t>
    </w:r>
    <w:r>
      <w:fldChar w:fldCharType="end"/>
    </w:r>
    <w:r>
      <w:t xml:space="preserve"> of </w:t>
    </w:r>
    <w:r>
      <w:fldChar w:fldCharType="begin"/>
    </w:r>
    <w:r>
      <w:instrText>NUMPAGES \* MERGEFORMAT</w:instrText>
    </w:r>
    <w:r>
      <w:fldChar w:fldCharType="separate"/>
    </w:r>
    <w:r w:rsidR="004512E9">
      <w:rPr>
        <w:noProof/>
      </w:rPr>
      <w:t>183</w:t>
    </w:r>
    <w:r>
      <w:fldChar w:fldCharType="end"/>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E" w14:textId="77777777" w:rsidR="00FE2A6F" w:rsidRDefault="00FE2A6F">
    <w:pPr>
      <w:pStyle w:val="FooterCenter"/>
      <w:pBdr>
        <w:bottom w:val="single" w:sz="4" w:space="0" w:color="auto"/>
      </w:pBdr>
    </w:pPr>
  </w:p>
  <w:p w14:paraId="7A04CE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00" w14:textId="77777777" w:rsidR="00FE2A6F" w:rsidRDefault="00A762F3">
    <w:pPr>
      <w:pStyle w:val="FooterLeft"/>
    </w:pPr>
    <w:r>
      <w:t>(Supp. No. 173)</w:t>
    </w:r>
  </w:p>
  <w:p w14:paraId="7A04CF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4" w14:textId="77777777" w:rsidR="00FE2A6F" w:rsidRDefault="00FE2A6F">
    <w:pPr>
      <w:pStyle w:val="FooterCenter"/>
      <w:pBdr>
        <w:bottom w:val="single" w:sz="4" w:space="0" w:color="auto"/>
      </w:pBdr>
    </w:pPr>
  </w:p>
  <w:p w14:paraId="7A04CF05" w14:textId="77777777" w:rsidR="00FE2A6F" w:rsidRDefault="00A762F3">
    <w:pPr>
      <w:pStyle w:val="FooterLeft"/>
    </w:pPr>
    <w:r>
      <w:tab/>
    </w:r>
    <w:r>
      <w:rPr>
        <w:rFonts w:ascii="Consolas" w:eastAsia="Consolas" w:hAnsi="Consolas" w:cs="Consolas"/>
        <w:sz w:val="12"/>
      </w:rPr>
      <w:t xml:space="preserve">   Created: 2026-04-18 15:55:42 [EST]</w:t>
    </w:r>
  </w:p>
  <w:p w14:paraId="7A04CF06" w14:textId="77777777" w:rsidR="00FE2A6F" w:rsidRDefault="00A762F3">
    <w:pPr>
      <w:pStyle w:val="FooterLeft"/>
    </w:pPr>
    <w:r>
      <w:t>(Supp. No. 173)</w:t>
    </w:r>
  </w:p>
  <w:p w14:paraId="7A04CF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A" w14:textId="77777777" w:rsidR="00FE2A6F" w:rsidRDefault="00FE2A6F">
    <w:pPr>
      <w:pStyle w:val="FooterCenter"/>
      <w:pBdr>
        <w:bottom w:val="single" w:sz="4" w:space="0" w:color="auto"/>
      </w:pBdr>
    </w:pPr>
  </w:p>
  <w:p w14:paraId="7A04CF0B" w14:textId="77777777" w:rsidR="00FE2A6F" w:rsidRDefault="00A762F3">
    <w:pPr>
      <w:pStyle w:val="FooterLeft"/>
    </w:pPr>
    <w:r>
      <w:tab/>
    </w:r>
    <w:r>
      <w:rPr>
        <w:rFonts w:ascii="Consolas" w:eastAsia="Consolas" w:hAnsi="Consolas" w:cs="Consolas"/>
        <w:sz w:val="12"/>
      </w:rPr>
      <w:t xml:space="preserve">   Created: 2026-04-18 15:55:42 [EST]</w:t>
    </w:r>
  </w:p>
  <w:p w14:paraId="7A04CF0C" w14:textId="77777777" w:rsidR="00FE2A6F" w:rsidRDefault="00A762F3">
    <w:pPr>
      <w:pStyle w:val="FooterLeft"/>
    </w:pPr>
    <w:r>
      <w:t>(Supp. No. 173)</w:t>
    </w:r>
  </w:p>
  <w:p w14:paraId="7A04CF0D" w14:textId="51300E3D" w:rsidR="00FE2A6F" w:rsidRDefault="00A762F3">
    <w:pPr>
      <w:pStyle w:val="FooterCenter"/>
    </w:pPr>
    <w:r>
      <w:cr/>
      <w:t xml:space="preserve">Page </w:t>
    </w:r>
    <w:r>
      <w:fldChar w:fldCharType="begin"/>
    </w:r>
    <w:r>
      <w:instrText>PAGE \* MERGEFORMAT</w:instrText>
    </w:r>
    <w:r>
      <w:fldChar w:fldCharType="separate"/>
    </w:r>
    <w:r w:rsidR="004512E9">
      <w:rPr>
        <w:noProof/>
      </w:rPr>
      <w:t>184</w:t>
    </w:r>
    <w:r>
      <w:fldChar w:fldCharType="end"/>
    </w:r>
    <w:r>
      <w:t xml:space="preserve"> of </w:t>
    </w:r>
    <w:r>
      <w:fldChar w:fldCharType="begin"/>
    </w:r>
    <w:r>
      <w:instrText>NUMPAGES \* MERGEFORMAT</w:instrText>
    </w:r>
    <w:r>
      <w:fldChar w:fldCharType="separate"/>
    </w:r>
    <w:r w:rsidR="004512E9">
      <w:rPr>
        <w:noProof/>
      </w:rPr>
      <w:t>185</w:t>
    </w:r>
    <w:r>
      <w:fldChar w:fldCharType="end"/>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0" w14:textId="77777777" w:rsidR="00FE2A6F" w:rsidRDefault="00FE2A6F">
    <w:pPr>
      <w:pStyle w:val="FooterCenter"/>
      <w:pBdr>
        <w:bottom w:val="single" w:sz="4" w:space="0" w:color="auto"/>
      </w:pBdr>
    </w:pPr>
  </w:p>
  <w:p w14:paraId="7A04CF11" w14:textId="77777777" w:rsidR="00FE2A6F" w:rsidRDefault="00A762F3">
    <w:pPr>
      <w:pStyle w:val="FooterLeft"/>
    </w:pPr>
    <w:r>
      <w:tab/>
    </w:r>
    <w:r>
      <w:rPr>
        <w:rFonts w:ascii="Consolas" w:eastAsia="Consolas" w:hAnsi="Consolas" w:cs="Consolas"/>
        <w:sz w:val="12"/>
      </w:rPr>
      <w:t xml:space="preserve">   Created: 2026-04-18 15:55:42 [EST]</w:t>
    </w:r>
  </w:p>
  <w:p w14:paraId="7A04CF12" w14:textId="77777777" w:rsidR="00FE2A6F" w:rsidRDefault="00A762F3">
    <w:pPr>
      <w:pStyle w:val="FooterLeft"/>
    </w:pPr>
    <w:r>
      <w:t>(Supp. No. 173)</w:t>
    </w:r>
  </w:p>
  <w:p w14:paraId="7A04CF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6" w14:textId="77777777" w:rsidR="00FE2A6F" w:rsidRDefault="00FE2A6F">
    <w:pPr>
      <w:pStyle w:val="FooterCenter"/>
      <w:pBdr>
        <w:bottom w:val="single" w:sz="4" w:space="0" w:color="auto"/>
      </w:pBdr>
    </w:pPr>
  </w:p>
  <w:p w14:paraId="7A04CF17" w14:textId="77777777" w:rsidR="00FE2A6F" w:rsidRDefault="00A762F3">
    <w:pPr>
      <w:pStyle w:val="FooterLeft"/>
    </w:pPr>
    <w:r>
      <w:tab/>
    </w:r>
    <w:r>
      <w:rPr>
        <w:rFonts w:ascii="Consolas" w:eastAsia="Consolas" w:hAnsi="Consolas" w:cs="Consolas"/>
        <w:sz w:val="12"/>
      </w:rPr>
      <w:t xml:space="preserve">   Created: 2026-04-18 15:55:42 [EST]</w:t>
    </w:r>
  </w:p>
  <w:p w14:paraId="7A04CF18" w14:textId="77777777" w:rsidR="00FE2A6F" w:rsidRDefault="00A762F3">
    <w:pPr>
      <w:pStyle w:val="FooterLeft"/>
    </w:pPr>
    <w:r>
      <w:t>(Supp. No. 173)</w:t>
    </w:r>
  </w:p>
  <w:p w14:paraId="7A04CF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C" w14:textId="77777777" w:rsidR="00FE2A6F" w:rsidRDefault="00FE2A6F">
    <w:pPr>
      <w:pStyle w:val="FooterCenter"/>
      <w:pBdr>
        <w:bottom w:val="single" w:sz="4" w:space="0" w:color="auto"/>
      </w:pBdr>
    </w:pPr>
  </w:p>
  <w:p w14:paraId="7A04CF1D" w14:textId="77777777" w:rsidR="00FE2A6F" w:rsidRDefault="00A762F3">
    <w:pPr>
      <w:pStyle w:val="FooterLeft"/>
    </w:pPr>
    <w:r>
      <w:tab/>
    </w:r>
    <w:r>
      <w:rPr>
        <w:rFonts w:ascii="Consolas" w:eastAsia="Consolas" w:hAnsi="Consolas" w:cs="Consolas"/>
        <w:sz w:val="12"/>
      </w:rPr>
      <w:t xml:space="preserve">   Created: 2026-04-18 15:55:42 [EST]</w:t>
    </w:r>
  </w:p>
  <w:p w14:paraId="7A04CF1E" w14:textId="77777777" w:rsidR="00FE2A6F" w:rsidRDefault="00A762F3">
    <w:pPr>
      <w:pStyle w:val="FooterLeft"/>
    </w:pPr>
    <w:r>
      <w:t>(Supp. No. 173)</w:t>
    </w:r>
  </w:p>
  <w:p w14:paraId="7A04CF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2" w14:textId="77777777" w:rsidR="00FE2A6F" w:rsidRDefault="00FE2A6F">
    <w:pPr>
      <w:pStyle w:val="FooterCenter"/>
      <w:pBdr>
        <w:bottom w:val="single" w:sz="4" w:space="0" w:color="auto"/>
      </w:pBdr>
    </w:pPr>
  </w:p>
  <w:p w14:paraId="7A04CF23" w14:textId="77777777" w:rsidR="00FE2A6F" w:rsidRDefault="00A762F3">
    <w:pPr>
      <w:pStyle w:val="FooterLeft"/>
    </w:pPr>
    <w:r>
      <w:tab/>
    </w:r>
    <w:r>
      <w:rPr>
        <w:rFonts w:ascii="Consolas" w:eastAsia="Consolas" w:hAnsi="Consolas" w:cs="Consolas"/>
        <w:sz w:val="12"/>
      </w:rPr>
      <w:t xml:space="preserve">   Created: 2026-04-18 15:55:42 [EST]</w:t>
    </w:r>
  </w:p>
  <w:p w14:paraId="7A04CF24" w14:textId="77777777" w:rsidR="00FE2A6F" w:rsidRDefault="00A762F3">
    <w:pPr>
      <w:pStyle w:val="FooterLeft"/>
    </w:pPr>
    <w:r>
      <w:t>(Supp. No. 173)</w:t>
    </w:r>
  </w:p>
  <w:p w14:paraId="7A04CF25" w14:textId="5FE92004" w:rsidR="00FE2A6F" w:rsidRDefault="00A762F3">
    <w:pPr>
      <w:pStyle w:val="FooterCenter"/>
    </w:pPr>
    <w:r>
      <w:cr/>
      <w:t xml:space="preserve">Page </w:t>
    </w:r>
    <w:r>
      <w:fldChar w:fldCharType="begin"/>
    </w:r>
    <w:r>
      <w:instrText>PAGE \* MERGEFORMAT</w:instrText>
    </w:r>
    <w:r>
      <w:fldChar w:fldCharType="separate"/>
    </w:r>
    <w:r w:rsidR="004512E9">
      <w:rPr>
        <w:noProof/>
      </w:rPr>
      <w:t>185</w:t>
    </w:r>
    <w:r>
      <w:fldChar w:fldCharType="end"/>
    </w:r>
    <w:r>
      <w:t xml:space="preserve"> of </w:t>
    </w:r>
    <w:r>
      <w:fldChar w:fldCharType="begin"/>
    </w:r>
    <w:r>
      <w:instrText>NUMPAGES \* MERGEFORMAT</w:instrText>
    </w:r>
    <w:r>
      <w:fldChar w:fldCharType="separate"/>
    </w:r>
    <w:r w:rsidR="004512E9">
      <w:rPr>
        <w:noProof/>
      </w:rPr>
      <w:t>186</w:t>
    </w:r>
    <w:r>
      <w:fldChar w:fldCharType="end"/>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8" w14:textId="77777777" w:rsidR="00FE2A6F" w:rsidRDefault="00FE2A6F">
    <w:pPr>
      <w:pStyle w:val="FooterCenter"/>
      <w:pBdr>
        <w:bottom w:val="single" w:sz="4" w:space="0" w:color="auto"/>
      </w:pBdr>
    </w:pPr>
  </w:p>
  <w:p w14:paraId="7A04CF29" w14:textId="77777777" w:rsidR="00FE2A6F" w:rsidRDefault="00A762F3">
    <w:pPr>
      <w:pStyle w:val="FooterLeft"/>
    </w:pPr>
    <w:r>
      <w:tab/>
    </w:r>
    <w:r>
      <w:rPr>
        <w:rFonts w:ascii="Consolas" w:eastAsia="Consolas" w:hAnsi="Consolas" w:cs="Consolas"/>
        <w:sz w:val="12"/>
      </w:rPr>
      <w:t xml:space="preserve">   Created: 2026-04-18 15:55:42 [EST]</w:t>
    </w:r>
  </w:p>
  <w:p w14:paraId="7A04CF2A" w14:textId="77777777" w:rsidR="00FE2A6F" w:rsidRDefault="00A762F3">
    <w:pPr>
      <w:pStyle w:val="FooterLeft"/>
    </w:pPr>
    <w:r>
      <w:t>(Supp. No. 173)</w:t>
    </w:r>
  </w:p>
  <w:p w14:paraId="7A04CF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E" w14:textId="77777777" w:rsidR="00FE2A6F" w:rsidRDefault="00FE2A6F">
    <w:pPr>
      <w:pStyle w:val="FooterCenter"/>
      <w:pBdr>
        <w:bottom w:val="single" w:sz="4" w:space="0" w:color="auto"/>
      </w:pBdr>
    </w:pPr>
  </w:p>
  <w:p w14:paraId="7A04CF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0" w14:textId="77777777" w:rsidR="00FE2A6F" w:rsidRDefault="00A762F3">
    <w:pPr>
      <w:pStyle w:val="FooterLeft"/>
    </w:pPr>
    <w:r>
      <w:t>(Supp. No. 173)</w:t>
    </w:r>
  </w:p>
  <w:p w14:paraId="7A04CF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4" w14:textId="77777777" w:rsidR="00FE2A6F" w:rsidRDefault="00FE2A6F">
    <w:pPr>
      <w:pStyle w:val="FooterCenter"/>
      <w:pBdr>
        <w:bottom w:val="single" w:sz="4" w:space="0" w:color="auto"/>
      </w:pBdr>
    </w:pPr>
  </w:p>
  <w:p w14:paraId="7A04CF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6" w14:textId="77777777" w:rsidR="00FE2A6F" w:rsidRDefault="00A762F3">
    <w:pPr>
      <w:pStyle w:val="FooterLeft"/>
    </w:pPr>
    <w:r>
      <w:t>(Supp. No. 173)</w:t>
    </w:r>
  </w:p>
  <w:p w14:paraId="7A04CF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A" w14:textId="77777777" w:rsidR="00FE2A6F" w:rsidRDefault="00FE2A6F">
    <w:pPr>
      <w:pStyle w:val="FooterCenter"/>
      <w:pBdr>
        <w:bottom w:val="single" w:sz="4" w:space="0" w:color="auto"/>
      </w:pBdr>
    </w:pPr>
  </w:p>
  <w:p w14:paraId="7A04CF3B" w14:textId="77777777" w:rsidR="00FE2A6F" w:rsidRDefault="00A762F3">
    <w:pPr>
      <w:pStyle w:val="FooterLeft"/>
    </w:pPr>
    <w:r>
      <w:tab/>
    </w:r>
    <w:r>
      <w:rPr>
        <w:rFonts w:ascii="Consolas" w:eastAsia="Consolas" w:hAnsi="Consolas" w:cs="Consolas"/>
        <w:sz w:val="12"/>
      </w:rPr>
      <w:t xml:space="preserve">   Created: 2026-04-18 15:55:42 [EST]</w:t>
    </w:r>
  </w:p>
  <w:p w14:paraId="7A04CF3C" w14:textId="77777777" w:rsidR="00FE2A6F" w:rsidRDefault="00A762F3">
    <w:pPr>
      <w:pStyle w:val="FooterLeft"/>
    </w:pPr>
    <w:r>
      <w:t>(Supp. No. 173)</w:t>
    </w:r>
  </w:p>
  <w:p w14:paraId="7A04CF3D" w14:textId="3C0F8F61" w:rsidR="00FE2A6F" w:rsidRDefault="00A762F3">
    <w:pPr>
      <w:pStyle w:val="FooterCenter"/>
    </w:pPr>
    <w:r>
      <w:cr/>
      <w:t xml:space="preserve">Page </w:t>
    </w:r>
    <w:r>
      <w:fldChar w:fldCharType="begin"/>
    </w:r>
    <w:r>
      <w:instrText>PAGE \* MERGEFORMAT</w:instrText>
    </w:r>
    <w:r>
      <w:fldChar w:fldCharType="separate"/>
    </w:r>
    <w:r w:rsidR="004512E9">
      <w:rPr>
        <w:noProof/>
      </w:rPr>
      <w:t>186</w:t>
    </w:r>
    <w:r>
      <w:fldChar w:fldCharType="end"/>
    </w:r>
    <w:r>
      <w:t xml:space="preserve"> of </w:t>
    </w:r>
    <w:r>
      <w:fldChar w:fldCharType="begin"/>
    </w:r>
    <w:r>
      <w:instrText>NUMPAGES \* MERGEFORMAT</w:instrText>
    </w:r>
    <w:r>
      <w:fldChar w:fldCharType="separate"/>
    </w:r>
    <w:r w:rsidR="004512E9">
      <w:rPr>
        <w:noProof/>
      </w:rPr>
      <w:t>187</w:t>
    </w:r>
    <w:r>
      <w:fldChar w:fldCharType="end"/>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0" w14:textId="77777777" w:rsidR="00FE2A6F" w:rsidRDefault="00FE2A6F">
    <w:pPr>
      <w:pStyle w:val="FooterCenter"/>
      <w:pBdr>
        <w:bottom w:val="single" w:sz="4" w:space="0" w:color="auto"/>
      </w:pBdr>
    </w:pPr>
  </w:p>
  <w:p w14:paraId="7A04CF41" w14:textId="77777777" w:rsidR="00FE2A6F" w:rsidRDefault="00A762F3">
    <w:pPr>
      <w:pStyle w:val="FooterLeft"/>
    </w:pPr>
    <w:r>
      <w:tab/>
    </w:r>
    <w:r>
      <w:rPr>
        <w:rFonts w:ascii="Consolas" w:eastAsia="Consolas" w:hAnsi="Consolas" w:cs="Consolas"/>
        <w:sz w:val="12"/>
      </w:rPr>
      <w:t xml:space="preserve">   Created: 2026-04-18 15:55:42 [EST]</w:t>
    </w:r>
  </w:p>
  <w:p w14:paraId="7A04CF42" w14:textId="77777777" w:rsidR="00FE2A6F" w:rsidRDefault="00A762F3">
    <w:pPr>
      <w:pStyle w:val="FooterLeft"/>
    </w:pPr>
    <w:r>
      <w:t>(Supp. No. 173)</w:t>
    </w:r>
  </w:p>
  <w:p w14:paraId="7A04CF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6" w14:textId="77777777" w:rsidR="00FE2A6F" w:rsidRDefault="00FE2A6F">
    <w:pPr>
      <w:pStyle w:val="FooterCenter"/>
      <w:pBdr>
        <w:bottom w:val="single" w:sz="4" w:space="0" w:color="auto"/>
      </w:pBdr>
    </w:pPr>
  </w:p>
  <w:p w14:paraId="7A04CF47" w14:textId="77777777" w:rsidR="00FE2A6F" w:rsidRDefault="00A762F3">
    <w:pPr>
      <w:pStyle w:val="FooterLeft"/>
    </w:pPr>
    <w:r>
      <w:tab/>
    </w:r>
    <w:r>
      <w:rPr>
        <w:rFonts w:ascii="Consolas" w:eastAsia="Consolas" w:hAnsi="Consolas" w:cs="Consolas"/>
        <w:sz w:val="12"/>
      </w:rPr>
      <w:t xml:space="preserve">   Created: 2026-04-18 15:55:42 [EST]</w:t>
    </w:r>
  </w:p>
  <w:p w14:paraId="7A04CF48" w14:textId="77777777" w:rsidR="00FE2A6F" w:rsidRDefault="00A762F3">
    <w:pPr>
      <w:pStyle w:val="FooterLeft"/>
    </w:pPr>
    <w:r>
      <w:t>(Supp. No. 173)</w:t>
    </w:r>
  </w:p>
  <w:p w14:paraId="7A04CF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C" w14:textId="77777777" w:rsidR="00FE2A6F" w:rsidRDefault="00FE2A6F">
    <w:pPr>
      <w:pStyle w:val="FooterCenter"/>
      <w:pBdr>
        <w:bottom w:val="single" w:sz="4" w:space="0" w:color="auto"/>
      </w:pBdr>
    </w:pPr>
  </w:p>
  <w:p w14:paraId="7A04CF4D" w14:textId="77777777" w:rsidR="00FE2A6F" w:rsidRDefault="00A762F3">
    <w:pPr>
      <w:pStyle w:val="FooterLeft"/>
    </w:pPr>
    <w:r>
      <w:tab/>
    </w:r>
    <w:r>
      <w:rPr>
        <w:rFonts w:ascii="Consolas" w:eastAsia="Consolas" w:hAnsi="Consolas" w:cs="Consolas"/>
        <w:sz w:val="12"/>
      </w:rPr>
      <w:t xml:space="preserve">   Created: 2026-04-18 15:55:42 [EST]</w:t>
    </w:r>
  </w:p>
  <w:p w14:paraId="7A04CF4E" w14:textId="77777777" w:rsidR="00FE2A6F" w:rsidRDefault="00A762F3">
    <w:pPr>
      <w:pStyle w:val="FooterLeft"/>
    </w:pPr>
    <w:r>
      <w:t>(Supp. No. 173)</w:t>
    </w:r>
  </w:p>
  <w:p w14:paraId="7A04CF4F" w14:textId="5A5C907D" w:rsidR="00FE2A6F" w:rsidRDefault="00A762F3">
    <w:pPr>
      <w:pStyle w:val="FooterCenter"/>
    </w:pPr>
    <w:r>
      <w:cr/>
      <w:t xml:space="preserve">Page </w:t>
    </w:r>
    <w:r>
      <w:fldChar w:fldCharType="begin"/>
    </w:r>
    <w:r>
      <w:instrText>PAGE \* MERGEFORMAT</w:instrText>
    </w:r>
    <w:r>
      <w:fldChar w:fldCharType="separate"/>
    </w:r>
    <w:r w:rsidR="004512E9">
      <w:rPr>
        <w:noProof/>
      </w:rPr>
      <w:t>188</w:t>
    </w:r>
    <w:r>
      <w:fldChar w:fldCharType="end"/>
    </w:r>
    <w:r>
      <w:t xml:space="preserve"> of </w:t>
    </w:r>
    <w:r>
      <w:fldChar w:fldCharType="begin"/>
    </w:r>
    <w:r>
      <w:instrText>NUMPAGES \* MERGEFORMAT</w:instrText>
    </w:r>
    <w:r>
      <w:fldChar w:fldCharType="separate"/>
    </w:r>
    <w:r w:rsidR="004512E9">
      <w:rPr>
        <w:noProof/>
      </w:rPr>
      <w:t>189</w:t>
    </w:r>
    <w:r>
      <w:fldChar w:fldCharType="end"/>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2" w14:textId="77777777" w:rsidR="00FE2A6F" w:rsidRDefault="00FE2A6F">
    <w:pPr>
      <w:pStyle w:val="FooterCenter"/>
      <w:pBdr>
        <w:bottom w:val="single" w:sz="4" w:space="0" w:color="auto"/>
      </w:pBdr>
    </w:pPr>
  </w:p>
  <w:p w14:paraId="7A04CF53" w14:textId="77777777" w:rsidR="00FE2A6F" w:rsidRDefault="00A762F3">
    <w:pPr>
      <w:pStyle w:val="FooterLeft"/>
    </w:pPr>
    <w:r>
      <w:tab/>
    </w:r>
    <w:r>
      <w:rPr>
        <w:rFonts w:ascii="Consolas" w:eastAsia="Consolas" w:hAnsi="Consolas" w:cs="Consolas"/>
        <w:sz w:val="12"/>
      </w:rPr>
      <w:t xml:space="preserve">   Created: 2026-04-18 15:55:42 [EST]</w:t>
    </w:r>
  </w:p>
  <w:p w14:paraId="7A04CF54" w14:textId="77777777" w:rsidR="00FE2A6F" w:rsidRDefault="00A762F3">
    <w:pPr>
      <w:pStyle w:val="FooterLeft"/>
    </w:pPr>
    <w:r>
      <w:t>(Supp. No. 173)</w:t>
    </w:r>
  </w:p>
  <w:p w14:paraId="7A04CF55" w14:textId="6042C78E" w:rsidR="00FE2A6F" w:rsidRDefault="00A762F3">
    <w:pPr>
      <w:pStyle w:val="FooterCenter"/>
    </w:pPr>
    <w:r>
      <w:cr/>
      <w:t xml:space="preserve">Page </w:t>
    </w:r>
    <w:r>
      <w:fldChar w:fldCharType="begin"/>
    </w:r>
    <w:r>
      <w:instrText>PAGE \* MERGEFORMAT</w:instrText>
    </w:r>
    <w:r>
      <w:fldChar w:fldCharType="separate"/>
    </w:r>
    <w:r w:rsidR="004512E9">
      <w:rPr>
        <w:noProof/>
      </w:rPr>
      <w:t>189</w:t>
    </w:r>
    <w:r>
      <w:fldChar w:fldCharType="end"/>
    </w:r>
    <w:r>
      <w:t xml:space="preserve"> of </w:t>
    </w:r>
    <w:r>
      <w:fldChar w:fldCharType="begin"/>
    </w:r>
    <w:r>
      <w:instrText>NUMPAGES \* MERGEFORMAT</w:instrText>
    </w:r>
    <w:r>
      <w:fldChar w:fldCharType="separate"/>
    </w:r>
    <w:r w:rsidR="004512E9">
      <w:rPr>
        <w:noProof/>
      </w:rPr>
      <w:t>190</w:t>
    </w:r>
    <w:r>
      <w:fldChar w:fldCharType="end"/>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8" w14:textId="77777777" w:rsidR="00FE2A6F" w:rsidRDefault="00FE2A6F">
    <w:pPr>
      <w:pStyle w:val="FooterCenter"/>
      <w:pBdr>
        <w:bottom w:val="single" w:sz="4" w:space="0" w:color="auto"/>
      </w:pBdr>
    </w:pPr>
  </w:p>
  <w:p w14:paraId="7A04CF59" w14:textId="77777777" w:rsidR="00FE2A6F" w:rsidRDefault="00A762F3">
    <w:pPr>
      <w:pStyle w:val="FooterLeft"/>
    </w:pPr>
    <w:r>
      <w:tab/>
    </w:r>
    <w:r>
      <w:rPr>
        <w:rFonts w:ascii="Consolas" w:eastAsia="Consolas" w:hAnsi="Consolas" w:cs="Consolas"/>
        <w:sz w:val="12"/>
      </w:rPr>
      <w:t xml:space="preserve">   Created: 2026-04-18 15:55:42 [EST]</w:t>
    </w:r>
  </w:p>
  <w:p w14:paraId="7A04CF5A" w14:textId="77777777" w:rsidR="00FE2A6F" w:rsidRDefault="00A762F3">
    <w:pPr>
      <w:pStyle w:val="FooterLeft"/>
    </w:pPr>
    <w:r>
      <w:t>(Supp. No. 173)</w:t>
    </w:r>
  </w:p>
  <w:p w14:paraId="7A04CF5B" w14:textId="65FB32A4" w:rsidR="00FE2A6F" w:rsidRDefault="00A762F3">
    <w:pPr>
      <w:pStyle w:val="FooterCenter"/>
    </w:pPr>
    <w:r>
      <w:cr/>
      <w:t xml:space="preserve">Page </w:t>
    </w:r>
    <w:r>
      <w:fldChar w:fldCharType="begin"/>
    </w:r>
    <w:r>
      <w:instrText>PAGE \* MERGEFORMAT</w:instrText>
    </w:r>
    <w:r>
      <w:fldChar w:fldCharType="separate"/>
    </w:r>
    <w:r w:rsidR="004512E9">
      <w:rPr>
        <w:noProof/>
      </w:rPr>
      <w:t>190</w:t>
    </w:r>
    <w:r>
      <w:fldChar w:fldCharType="end"/>
    </w:r>
    <w:r>
      <w:t xml:space="preserve"> of </w:t>
    </w:r>
    <w:r>
      <w:fldChar w:fldCharType="begin"/>
    </w:r>
    <w:r>
      <w:instrText>NUMPAGES \* MERGEFORMAT</w:instrText>
    </w:r>
    <w:r>
      <w:fldChar w:fldCharType="separate"/>
    </w:r>
    <w:r w:rsidR="004512E9">
      <w:rPr>
        <w:noProof/>
      </w:rPr>
      <w:t>191</w:t>
    </w:r>
    <w:r>
      <w:fldChar w:fldCharType="end"/>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E" w14:textId="77777777" w:rsidR="00FE2A6F" w:rsidRDefault="00FE2A6F">
    <w:pPr>
      <w:pStyle w:val="FooterCenter"/>
      <w:pBdr>
        <w:bottom w:val="single" w:sz="4" w:space="0" w:color="auto"/>
      </w:pBdr>
    </w:pPr>
  </w:p>
  <w:p w14:paraId="7A04CF5F" w14:textId="77777777" w:rsidR="00FE2A6F" w:rsidRDefault="00A762F3">
    <w:pPr>
      <w:pStyle w:val="FooterLeft"/>
    </w:pPr>
    <w:r>
      <w:tab/>
    </w:r>
    <w:r>
      <w:rPr>
        <w:rFonts w:ascii="Consolas" w:eastAsia="Consolas" w:hAnsi="Consolas" w:cs="Consolas"/>
        <w:sz w:val="12"/>
      </w:rPr>
      <w:t xml:space="preserve">   Created: 2026-04-18 15:55:42 [EST]</w:t>
    </w:r>
  </w:p>
  <w:p w14:paraId="7A04CF60" w14:textId="77777777" w:rsidR="00FE2A6F" w:rsidRDefault="00A762F3">
    <w:pPr>
      <w:pStyle w:val="FooterLeft"/>
    </w:pPr>
    <w:r>
      <w:t>(Supp. No. 173)</w:t>
    </w:r>
  </w:p>
  <w:p w14:paraId="7A04CF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4" w14:textId="77777777" w:rsidR="00FE2A6F" w:rsidRDefault="00FE2A6F">
    <w:pPr>
      <w:pStyle w:val="FooterCenter"/>
      <w:pBdr>
        <w:bottom w:val="single" w:sz="4" w:space="0" w:color="auto"/>
      </w:pBdr>
    </w:pPr>
  </w:p>
  <w:p w14:paraId="7A04CF65" w14:textId="77777777" w:rsidR="00FE2A6F" w:rsidRDefault="00A762F3">
    <w:pPr>
      <w:pStyle w:val="FooterLeft"/>
    </w:pPr>
    <w:r>
      <w:tab/>
    </w:r>
    <w:r>
      <w:rPr>
        <w:rFonts w:ascii="Consolas" w:eastAsia="Consolas" w:hAnsi="Consolas" w:cs="Consolas"/>
        <w:sz w:val="12"/>
      </w:rPr>
      <w:t xml:space="preserve">   Created: 2026-04-18 15:55:42 [EST]</w:t>
    </w:r>
  </w:p>
  <w:p w14:paraId="7A04CF66" w14:textId="77777777" w:rsidR="00FE2A6F" w:rsidRDefault="00A762F3">
    <w:pPr>
      <w:pStyle w:val="FooterLeft"/>
    </w:pPr>
    <w:r>
      <w:t>(Supp. No. 173)</w:t>
    </w:r>
  </w:p>
  <w:p w14:paraId="7A04CF67" w14:textId="5D7D0DB6" w:rsidR="00FE2A6F" w:rsidRDefault="00A762F3">
    <w:pPr>
      <w:pStyle w:val="FooterCenter"/>
    </w:pPr>
    <w:r>
      <w:cr/>
      <w:t xml:space="preserve">Page </w:t>
    </w:r>
    <w:r>
      <w:fldChar w:fldCharType="begin"/>
    </w:r>
    <w:r>
      <w:instrText>PAGE \* MERGEFORMAT</w:instrText>
    </w:r>
    <w:r>
      <w:fldChar w:fldCharType="separate"/>
    </w:r>
    <w:r w:rsidR="004512E9">
      <w:rPr>
        <w:noProof/>
      </w:rPr>
      <w:t>191</w:t>
    </w:r>
    <w:r>
      <w:fldChar w:fldCharType="end"/>
    </w:r>
    <w:r>
      <w:t xml:space="preserve"> of </w:t>
    </w:r>
    <w:r>
      <w:fldChar w:fldCharType="begin"/>
    </w:r>
    <w:r>
      <w:instrText>NUMPAGES \* MERGEFORMAT</w:instrText>
    </w:r>
    <w:r>
      <w:fldChar w:fldCharType="separate"/>
    </w:r>
    <w:r w:rsidR="004512E9">
      <w:rPr>
        <w:noProof/>
      </w:rPr>
      <w:t>192</w:t>
    </w:r>
    <w:r>
      <w:fldChar w:fldCharType="end"/>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A" w14:textId="77777777" w:rsidR="00FE2A6F" w:rsidRDefault="00FE2A6F">
    <w:pPr>
      <w:pStyle w:val="FooterCenter"/>
      <w:pBdr>
        <w:bottom w:val="single" w:sz="4" w:space="0" w:color="auto"/>
      </w:pBdr>
    </w:pPr>
  </w:p>
  <w:p w14:paraId="7A04CF6B" w14:textId="77777777" w:rsidR="00FE2A6F" w:rsidRDefault="00A762F3">
    <w:pPr>
      <w:pStyle w:val="FooterLeft"/>
    </w:pPr>
    <w:r>
      <w:tab/>
    </w:r>
    <w:r>
      <w:rPr>
        <w:rFonts w:ascii="Consolas" w:eastAsia="Consolas" w:hAnsi="Consolas" w:cs="Consolas"/>
        <w:sz w:val="12"/>
      </w:rPr>
      <w:t xml:space="preserve">   Created: 2026-04-18 15:55:42 [EST]</w:t>
    </w:r>
  </w:p>
  <w:p w14:paraId="7A04CF6C" w14:textId="77777777" w:rsidR="00FE2A6F" w:rsidRDefault="00A762F3">
    <w:pPr>
      <w:pStyle w:val="FooterLeft"/>
    </w:pPr>
    <w:r>
      <w:t>(Supp. No. 173)</w:t>
    </w:r>
  </w:p>
  <w:p w14:paraId="7A04CF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0" w14:textId="77777777" w:rsidR="00FE2A6F" w:rsidRDefault="00FE2A6F">
    <w:pPr>
      <w:pStyle w:val="FooterCenter"/>
      <w:pBdr>
        <w:bottom w:val="single" w:sz="4" w:space="0" w:color="auto"/>
      </w:pBdr>
    </w:pPr>
  </w:p>
  <w:p w14:paraId="7A04CF71" w14:textId="77777777" w:rsidR="00FE2A6F" w:rsidRDefault="00A762F3">
    <w:pPr>
      <w:pStyle w:val="FooterLeft"/>
    </w:pPr>
    <w:r>
      <w:tab/>
    </w:r>
    <w:r>
      <w:rPr>
        <w:rFonts w:ascii="Consolas" w:eastAsia="Consolas" w:hAnsi="Consolas" w:cs="Consolas"/>
        <w:sz w:val="12"/>
      </w:rPr>
      <w:t xml:space="preserve">   Created: 2026-04-18 15:55:42 [EST]</w:t>
    </w:r>
  </w:p>
  <w:p w14:paraId="7A04CF72" w14:textId="77777777" w:rsidR="00FE2A6F" w:rsidRDefault="00A762F3">
    <w:pPr>
      <w:pStyle w:val="FooterLeft"/>
    </w:pPr>
    <w:r>
      <w:t>(Supp. No. 173)</w:t>
    </w:r>
  </w:p>
  <w:p w14:paraId="7A04CF73" w14:textId="599D06E2" w:rsidR="00FE2A6F" w:rsidRDefault="00A762F3">
    <w:pPr>
      <w:pStyle w:val="FooterCenter"/>
    </w:pPr>
    <w:r>
      <w:cr/>
      <w:t xml:space="preserve">Page </w:t>
    </w:r>
    <w:r>
      <w:fldChar w:fldCharType="begin"/>
    </w:r>
    <w:r>
      <w:instrText>PAGE \* MERGEFORMAT</w:instrText>
    </w:r>
    <w:r>
      <w:fldChar w:fldCharType="separate"/>
    </w:r>
    <w:r w:rsidR="004512E9">
      <w:rPr>
        <w:noProof/>
      </w:rPr>
      <w:t>192</w:t>
    </w:r>
    <w:r>
      <w:fldChar w:fldCharType="end"/>
    </w:r>
    <w:r>
      <w:t xml:space="preserve"> of </w:t>
    </w:r>
    <w:r>
      <w:fldChar w:fldCharType="begin"/>
    </w:r>
    <w:r>
      <w:instrText>NUMPAGES \* MERGEFORMAT</w:instrText>
    </w:r>
    <w:r>
      <w:fldChar w:fldCharType="separate"/>
    </w:r>
    <w:r w:rsidR="004512E9">
      <w:rPr>
        <w:noProof/>
      </w:rPr>
      <w:t>193</w:t>
    </w:r>
    <w:r>
      <w:fldChar w:fldCharType="end"/>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6" w14:textId="77777777" w:rsidR="00FE2A6F" w:rsidRDefault="00FE2A6F">
    <w:pPr>
      <w:pStyle w:val="FooterCenter"/>
      <w:pBdr>
        <w:bottom w:val="single" w:sz="4" w:space="0" w:color="auto"/>
      </w:pBdr>
    </w:pPr>
  </w:p>
  <w:p w14:paraId="7A04CF77" w14:textId="77777777" w:rsidR="00FE2A6F" w:rsidRDefault="00A762F3">
    <w:pPr>
      <w:pStyle w:val="FooterLeft"/>
    </w:pPr>
    <w:r>
      <w:tab/>
    </w:r>
    <w:r>
      <w:rPr>
        <w:rFonts w:ascii="Consolas" w:eastAsia="Consolas" w:hAnsi="Consolas" w:cs="Consolas"/>
        <w:sz w:val="12"/>
      </w:rPr>
      <w:t xml:space="preserve">   Created: 2026-04-18 15:55:42 [EST]</w:t>
    </w:r>
  </w:p>
  <w:p w14:paraId="7A04CF78" w14:textId="77777777" w:rsidR="00FE2A6F" w:rsidRDefault="00A762F3">
    <w:pPr>
      <w:pStyle w:val="FooterLeft"/>
    </w:pPr>
    <w:r>
      <w:t>(Supp. No. 173)</w:t>
    </w:r>
  </w:p>
  <w:p w14:paraId="7A04CF7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C" w14:textId="77777777" w:rsidR="00FE2A6F" w:rsidRDefault="00FE2A6F">
    <w:pPr>
      <w:pStyle w:val="FooterCenter"/>
      <w:pBdr>
        <w:bottom w:val="single" w:sz="4" w:space="0" w:color="auto"/>
      </w:pBdr>
    </w:pPr>
  </w:p>
  <w:p w14:paraId="7A04CF7D" w14:textId="77777777" w:rsidR="00FE2A6F" w:rsidRDefault="00A762F3">
    <w:pPr>
      <w:pStyle w:val="FooterLeft"/>
    </w:pPr>
    <w:r>
      <w:tab/>
    </w:r>
    <w:r>
      <w:rPr>
        <w:rFonts w:ascii="Consolas" w:eastAsia="Consolas" w:hAnsi="Consolas" w:cs="Consolas"/>
        <w:sz w:val="12"/>
      </w:rPr>
      <w:t xml:space="preserve">   Created: 2026-04-18 15:55:42 [EST]</w:t>
    </w:r>
  </w:p>
  <w:p w14:paraId="7A04CF7E" w14:textId="77777777" w:rsidR="00FE2A6F" w:rsidRDefault="00A762F3">
    <w:pPr>
      <w:pStyle w:val="FooterLeft"/>
    </w:pPr>
    <w:r>
      <w:t>(Supp. No. 173)</w:t>
    </w:r>
  </w:p>
  <w:p w14:paraId="7A04CF7F" w14:textId="2EDFD6A7" w:rsidR="00FE2A6F" w:rsidRDefault="00A762F3">
    <w:pPr>
      <w:pStyle w:val="FooterCenter"/>
    </w:pPr>
    <w:r>
      <w:cr/>
      <w:t xml:space="preserve">Page </w:t>
    </w:r>
    <w:r>
      <w:fldChar w:fldCharType="begin"/>
    </w:r>
    <w:r>
      <w:instrText>PAGE \* MERGEFORMAT</w:instrText>
    </w:r>
    <w:r>
      <w:fldChar w:fldCharType="separate"/>
    </w:r>
    <w:r w:rsidR="004512E9">
      <w:rPr>
        <w:noProof/>
      </w:rPr>
      <w:t>193</w:t>
    </w:r>
    <w:r>
      <w:fldChar w:fldCharType="end"/>
    </w:r>
    <w:r>
      <w:t xml:space="preserve"> of </w:t>
    </w:r>
    <w:r>
      <w:fldChar w:fldCharType="begin"/>
    </w:r>
    <w:r>
      <w:instrText>NUMPAGES \* MERGEFORMAT</w:instrText>
    </w:r>
    <w:r>
      <w:fldChar w:fldCharType="separate"/>
    </w:r>
    <w:r w:rsidR="004512E9">
      <w:rPr>
        <w:noProof/>
      </w:rPr>
      <w:t>194</w:t>
    </w:r>
    <w:r>
      <w:fldChar w:fldCharType="end"/>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2" w14:textId="77777777" w:rsidR="00FE2A6F" w:rsidRDefault="00FE2A6F">
    <w:pPr>
      <w:pStyle w:val="FooterCenter"/>
      <w:pBdr>
        <w:bottom w:val="single" w:sz="4" w:space="0" w:color="auto"/>
      </w:pBdr>
    </w:pPr>
  </w:p>
  <w:p w14:paraId="7A04CF83" w14:textId="77777777" w:rsidR="00FE2A6F" w:rsidRDefault="00A762F3">
    <w:pPr>
      <w:pStyle w:val="FooterLeft"/>
    </w:pPr>
    <w:r>
      <w:tab/>
    </w:r>
    <w:r>
      <w:rPr>
        <w:rFonts w:ascii="Consolas" w:eastAsia="Consolas" w:hAnsi="Consolas" w:cs="Consolas"/>
        <w:sz w:val="12"/>
      </w:rPr>
      <w:t xml:space="preserve">   Created: 2026-04-18 15:55:42 [EST]</w:t>
    </w:r>
  </w:p>
  <w:p w14:paraId="7A04CF84" w14:textId="77777777" w:rsidR="00FE2A6F" w:rsidRDefault="00A762F3">
    <w:pPr>
      <w:pStyle w:val="FooterLeft"/>
    </w:pPr>
    <w:r>
      <w:t>(Supp. No. 173)</w:t>
    </w:r>
  </w:p>
  <w:p w14:paraId="7A04CF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8" w14:textId="77777777" w:rsidR="00FE2A6F" w:rsidRDefault="00FE2A6F">
    <w:pPr>
      <w:pStyle w:val="FooterCenter"/>
      <w:pBdr>
        <w:bottom w:val="single" w:sz="4" w:space="0" w:color="auto"/>
      </w:pBdr>
    </w:pPr>
  </w:p>
  <w:p w14:paraId="7A04CF89" w14:textId="77777777" w:rsidR="00FE2A6F" w:rsidRDefault="00A762F3">
    <w:pPr>
      <w:pStyle w:val="FooterLeft"/>
    </w:pPr>
    <w:r>
      <w:tab/>
    </w:r>
    <w:r>
      <w:rPr>
        <w:rFonts w:ascii="Consolas" w:eastAsia="Consolas" w:hAnsi="Consolas" w:cs="Consolas"/>
        <w:sz w:val="12"/>
      </w:rPr>
      <w:t xml:space="preserve">   Created: 2026-04-18 15:55:42 [EST]</w:t>
    </w:r>
  </w:p>
  <w:p w14:paraId="7A04CF8A" w14:textId="77777777" w:rsidR="00FE2A6F" w:rsidRDefault="00A762F3">
    <w:pPr>
      <w:pStyle w:val="FooterLeft"/>
    </w:pPr>
    <w:r>
      <w:t>(Supp. No. 173)</w:t>
    </w:r>
  </w:p>
  <w:p w14:paraId="7A04CF8B" w14:textId="50193050" w:rsidR="00FE2A6F" w:rsidRDefault="00A762F3">
    <w:pPr>
      <w:pStyle w:val="FooterCenter"/>
    </w:pPr>
    <w:r>
      <w:cr/>
      <w:t xml:space="preserve">Page </w:t>
    </w:r>
    <w:r>
      <w:fldChar w:fldCharType="begin"/>
    </w:r>
    <w:r>
      <w:instrText>PAGE \* MERGEFORMAT</w:instrText>
    </w:r>
    <w:r>
      <w:fldChar w:fldCharType="separate"/>
    </w:r>
    <w:r w:rsidR="004512E9">
      <w:rPr>
        <w:noProof/>
      </w:rPr>
      <w:t>195</w:t>
    </w:r>
    <w:r>
      <w:fldChar w:fldCharType="end"/>
    </w:r>
    <w:r>
      <w:t xml:space="preserve"> of </w:t>
    </w:r>
    <w:r>
      <w:fldChar w:fldCharType="begin"/>
    </w:r>
    <w:r>
      <w:instrText>NUMPAGES \* MERGEFORMAT</w:instrText>
    </w:r>
    <w:r>
      <w:fldChar w:fldCharType="separate"/>
    </w:r>
    <w:r w:rsidR="004512E9">
      <w:rPr>
        <w:noProof/>
      </w:rPr>
      <w:t>196</w:t>
    </w:r>
    <w:r>
      <w:fldChar w:fldCharType="end"/>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E" w14:textId="77777777" w:rsidR="00FE2A6F" w:rsidRDefault="00FE2A6F">
    <w:pPr>
      <w:pStyle w:val="FooterCenter"/>
      <w:pBdr>
        <w:bottom w:val="single" w:sz="4" w:space="0" w:color="auto"/>
      </w:pBdr>
    </w:pPr>
  </w:p>
  <w:p w14:paraId="7A04CF8F" w14:textId="77777777" w:rsidR="00FE2A6F" w:rsidRDefault="00A762F3">
    <w:pPr>
      <w:pStyle w:val="FooterLeft"/>
    </w:pPr>
    <w:r>
      <w:tab/>
    </w:r>
    <w:r>
      <w:rPr>
        <w:rFonts w:ascii="Consolas" w:eastAsia="Consolas" w:hAnsi="Consolas" w:cs="Consolas"/>
        <w:sz w:val="12"/>
      </w:rPr>
      <w:t xml:space="preserve">   Created: 2026-04-18 15:55:42 [EST]</w:t>
    </w:r>
  </w:p>
  <w:p w14:paraId="7A04CF90" w14:textId="77777777" w:rsidR="00FE2A6F" w:rsidRDefault="00A762F3">
    <w:pPr>
      <w:pStyle w:val="FooterLeft"/>
    </w:pPr>
    <w:r>
      <w:t>(Supp. No. 173)</w:t>
    </w:r>
  </w:p>
  <w:p w14:paraId="7A04CF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4" w14:textId="77777777" w:rsidR="00FE2A6F" w:rsidRDefault="00FE2A6F">
    <w:pPr>
      <w:pStyle w:val="FooterCenter"/>
      <w:pBdr>
        <w:bottom w:val="single" w:sz="4" w:space="0" w:color="auto"/>
      </w:pBdr>
    </w:pPr>
  </w:p>
  <w:p w14:paraId="7A04CF95" w14:textId="77777777" w:rsidR="00FE2A6F" w:rsidRDefault="00A762F3">
    <w:pPr>
      <w:pStyle w:val="FooterLeft"/>
    </w:pPr>
    <w:r>
      <w:tab/>
    </w:r>
    <w:r>
      <w:rPr>
        <w:rFonts w:ascii="Consolas" w:eastAsia="Consolas" w:hAnsi="Consolas" w:cs="Consolas"/>
        <w:sz w:val="12"/>
      </w:rPr>
      <w:t xml:space="preserve">   Created: 2026-04-18 15:55:42 [EST]</w:t>
    </w:r>
  </w:p>
  <w:p w14:paraId="7A04CF96" w14:textId="77777777" w:rsidR="00FE2A6F" w:rsidRDefault="00A762F3">
    <w:pPr>
      <w:pStyle w:val="FooterLeft"/>
    </w:pPr>
    <w:r>
      <w:t>(Supp. No. 173)</w:t>
    </w:r>
  </w:p>
  <w:p w14:paraId="7A04CF97" w14:textId="6E442831" w:rsidR="00FE2A6F" w:rsidRDefault="00A762F3">
    <w:pPr>
      <w:pStyle w:val="FooterCenter"/>
    </w:pPr>
    <w:r>
      <w:cr/>
      <w:t xml:space="preserve">Page </w:t>
    </w:r>
    <w:r>
      <w:fldChar w:fldCharType="begin"/>
    </w:r>
    <w:r>
      <w:instrText>PAGE \* MERGEFORMAT</w:instrText>
    </w:r>
    <w:r>
      <w:fldChar w:fldCharType="separate"/>
    </w:r>
    <w:r w:rsidR="004512E9">
      <w:rPr>
        <w:noProof/>
      </w:rPr>
      <w:t>196</w:t>
    </w:r>
    <w:r>
      <w:fldChar w:fldCharType="end"/>
    </w:r>
    <w:r>
      <w:t xml:space="preserve"> of </w:t>
    </w:r>
    <w:r>
      <w:fldChar w:fldCharType="begin"/>
    </w:r>
    <w:r>
      <w:instrText>NUMPAGES \* MERGEFORMAT</w:instrText>
    </w:r>
    <w:r>
      <w:fldChar w:fldCharType="separate"/>
    </w:r>
    <w:r w:rsidR="004512E9">
      <w:rPr>
        <w:noProof/>
      </w:rPr>
      <w:t>197</w:t>
    </w:r>
    <w:r>
      <w:fldChar w:fldCharType="end"/>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A" w14:textId="77777777" w:rsidR="00FE2A6F" w:rsidRDefault="00FE2A6F">
    <w:pPr>
      <w:pStyle w:val="FooterCenter"/>
      <w:pBdr>
        <w:bottom w:val="single" w:sz="4" w:space="0" w:color="auto"/>
      </w:pBdr>
    </w:pPr>
  </w:p>
  <w:p w14:paraId="7A04CF9B" w14:textId="77777777" w:rsidR="00FE2A6F" w:rsidRDefault="00A762F3">
    <w:pPr>
      <w:pStyle w:val="FooterLeft"/>
    </w:pPr>
    <w:r>
      <w:tab/>
    </w:r>
    <w:r>
      <w:rPr>
        <w:rFonts w:ascii="Consolas" w:eastAsia="Consolas" w:hAnsi="Consolas" w:cs="Consolas"/>
        <w:sz w:val="12"/>
      </w:rPr>
      <w:t xml:space="preserve">   Created: 2026-04-18 15:55:42 [EST]</w:t>
    </w:r>
  </w:p>
  <w:p w14:paraId="7A04CF9C" w14:textId="77777777" w:rsidR="00FE2A6F" w:rsidRDefault="00A762F3">
    <w:pPr>
      <w:pStyle w:val="FooterLeft"/>
    </w:pPr>
    <w:r>
      <w:t>(Supp. No. 173)</w:t>
    </w:r>
  </w:p>
  <w:p w14:paraId="7A04CF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0" w14:textId="77777777" w:rsidR="00FE2A6F" w:rsidRDefault="00FE2A6F">
    <w:pPr>
      <w:pStyle w:val="FooterCenter"/>
      <w:pBdr>
        <w:bottom w:val="single" w:sz="4" w:space="0" w:color="auto"/>
      </w:pBdr>
    </w:pPr>
  </w:p>
  <w:p w14:paraId="7A04CFA1" w14:textId="77777777" w:rsidR="00FE2A6F" w:rsidRDefault="00A762F3">
    <w:pPr>
      <w:pStyle w:val="FooterLeft"/>
    </w:pPr>
    <w:r>
      <w:tab/>
    </w:r>
    <w:r>
      <w:rPr>
        <w:rFonts w:ascii="Consolas" w:eastAsia="Consolas" w:hAnsi="Consolas" w:cs="Consolas"/>
        <w:sz w:val="12"/>
      </w:rPr>
      <w:t xml:space="preserve">   Created: 2026-04-18 15:55:42 [EST]</w:t>
    </w:r>
  </w:p>
  <w:p w14:paraId="7A04CFA2" w14:textId="77777777" w:rsidR="00FE2A6F" w:rsidRDefault="00A762F3">
    <w:pPr>
      <w:pStyle w:val="FooterLeft"/>
    </w:pPr>
    <w:r>
      <w:t>(Supp. No. 173)</w:t>
    </w:r>
  </w:p>
  <w:p w14:paraId="7A04CFA3" w14:textId="32616590" w:rsidR="00FE2A6F" w:rsidRDefault="00A762F3">
    <w:pPr>
      <w:pStyle w:val="FooterCenter"/>
    </w:pPr>
    <w:r>
      <w:cr/>
      <w:t xml:space="preserve">Page </w:t>
    </w:r>
    <w:r>
      <w:fldChar w:fldCharType="begin"/>
    </w:r>
    <w:r>
      <w:instrText>PAGE \* MERGEFORMAT</w:instrText>
    </w:r>
    <w:r>
      <w:fldChar w:fldCharType="separate"/>
    </w:r>
    <w:r w:rsidR="004512E9">
      <w:rPr>
        <w:noProof/>
      </w:rPr>
      <w:t>197</w:t>
    </w:r>
    <w:r>
      <w:fldChar w:fldCharType="end"/>
    </w:r>
    <w:r>
      <w:t xml:space="preserve"> of </w:t>
    </w:r>
    <w:r>
      <w:fldChar w:fldCharType="begin"/>
    </w:r>
    <w:r>
      <w:instrText>NUMPAGES \* MERGEFORMAT</w:instrText>
    </w:r>
    <w:r>
      <w:fldChar w:fldCharType="separate"/>
    </w:r>
    <w:r w:rsidR="004512E9">
      <w:rPr>
        <w:noProof/>
      </w:rPr>
      <w:t>198</w:t>
    </w:r>
    <w:r>
      <w:fldChar w:fldCharType="end"/>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6" w14:textId="77777777" w:rsidR="00FE2A6F" w:rsidRDefault="00FE2A6F">
    <w:pPr>
      <w:pStyle w:val="FooterCenter"/>
      <w:pBdr>
        <w:bottom w:val="single" w:sz="4" w:space="0" w:color="auto"/>
      </w:pBdr>
    </w:pPr>
  </w:p>
  <w:p w14:paraId="7A04CFA7" w14:textId="77777777" w:rsidR="00FE2A6F" w:rsidRDefault="00A762F3">
    <w:pPr>
      <w:pStyle w:val="FooterLeft"/>
    </w:pPr>
    <w:r>
      <w:tab/>
    </w:r>
    <w:r>
      <w:rPr>
        <w:rFonts w:ascii="Consolas" w:eastAsia="Consolas" w:hAnsi="Consolas" w:cs="Consolas"/>
        <w:sz w:val="12"/>
      </w:rPr>
      <w:t xml:space="preserve">   Created: 2026-04-18 15:55:42 [EST]</w:t>
    </w:r>
  </w:p>
  <w:p w14:paraId="7A04CFA8" w14:textId="77777777" w:rsidR="00FE2A6F" w:rsidRDefault="00A762F3">
    <w:pPr>
      <w:pStyle w:val="FooterLeft"/>
    </w:pPr>
    <w:r>
      <w:t>(Supp. No. 173)</w:t>
    </w:r>
  </w:p>
  <w:p w14:paraId="7A04CF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C" w14:textId="77777777" w:rsidR="00FE2A6F" w:rsidRDefault="00FE2A6F">
    <w:pPr>
      <w:pStyle w:val="FooterCenter"/>
      <w:pBdr>
        <w:bottom w:val="single" w:sz="4" w:space="0" w:color="auto"/>
      </w:pBdr>
    </w:pPr>
  </w:p>
  <w:p w14:paraId="7A04CFAD" w14:textId="77777777" w:rsidR="00FE2A6F" w:rsidRDefault="00A762F3">
    <w:pPr>
      <w:pStyle w:val="FooterLeft"/>
    </w:pPr>
    <w:r>
      <w:tab/>
    </w:r>
    <w:r>
      <w:rPr>
        <w:rFonts w:ascii="Consolas" w:eastAsia="Consolas" w:hAnsi="Consolas" w:cs="Consolas"/>
        <w:sz w:val="12"/>
      </w:rPr>
      <w:t xml:space="preserve">   Created: 2026-04-18 15:55:42 [EST]</w:t>
    </w:r>
  </w:p>
  <w:p w14:paraId="7A04CFAE" w14:textId="77777777" w:rsidR="00FE2A6F" w:rsidRDefault="00A762F3">
    <w:pPr>
      <w:pStyle w:val="FooterLeft"/>
    </w:pPr>
    <w:r>
      <w:t>(Supp. No. 173)</w:t>
    </w:r>
  </w:p>
  <w:p w14:paraId="7A04CFAF" w14:textId="6029386C" w:rsidR="00FE2A6F" w:rsidRDefault="00A762F3">
    <w:pPr>
      <w:pStyle w:val="FooterCenter"/>
    </w:pPr>
    <w:r>
      <w:cr/>
      <w:t xml:space="preserve">Page </w:t>
    </w:r>
    <w:r>
      <w:fldChar w:fldCharType="begin"/>
    </w:r>
    <w:r>
      <w:instrText>PAGE \* MERGEFORMAT</w:instrText>
    </w:r>
    <w:r>
      <w:fldChar w:fldCharType="separate"/>
    </w:r>
    <w:r w:rsidR="004512E9">
      <w:rPr>
        <w:noProof/>
      </w:rPr>
      <w:t>200</w:t>
    </w:r>
    <w:r>
      <w:fldChar w:fldCharType="end"/>
    </w:r>
    <w:r>
      <w:t xml:space="preserve"> of </w:t>
    </w:r>
    <w:r>
      <w:fldChar w:fldCharType="begin"/>
    </w:r>
    <w:r>
      <w:instrText>NUMPAGES \* MERGEFORMAT</w:instrText>
    </w:r>
    <w:r>
      <w:fldChar w:fldCharType="separate"/>
    </w:r>
    <w:r w:rsidR="004512E9">
      <w:rPr>
        <w:noProof/>
      </w:rPr>
      <w:t>201</w:t>
    </w:r>
    <w:r>
      <w:fldChar w:fldCharType="end"/>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2" w14:textId="77777777" w:rsidR="00FE2A6F" w:rsidRDefault="00FE2A6F">
    <w:pPr>
      <w:pStyle w:val="FooterCenter"/>
      <w:pBdr>
        <w:bottom w:val="single" w:sz="4" w:space="0" w:color="auto"/>
      </w:pBdr>
    </w:pPr>
  </w:p>
  <w:p w14:paraId="7A04CF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FB4" w14:textId="77777777" w:rsidR="00FE2A6F" w:rsidRDefault="00A762F3">
    <w:pPr>
      <w:pStyle w:val="FooterLeft"/>
    </w:pPr>
    <w:r>
      <w:t>(Supp. No. 173)</w:t>
    </w:r>
  </w:p>
  <w:p w14:paraId="7A04CF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8" w14:textId="77777777" w:rsidR="00FE2A6F" w:rsidRDefault="00FE2A6F">
    <w:pPr>
      <w:pStyle w:val="FooterCenter"/>
      <w:pBdr>
        <w:bottom w:val="single" w:sz="4" w:space="0" w:color="auto"/>
      </w:pBdr>
    </w:pPr>
  </w:p>
  <w:p w14:paraId="7A04CFB9" w14:textId="77777777" w:rsidR="00FE2A6F" w:rsidRDefault="00A762F3">
    <w:pPr>
      <w:pStyle w:val="FooterLeft"/>
    </w:pPr>
    <w:r>
      <w:tab/>
    </w:r>
    <w:r>
      <w:rPr>
        <w:rFonts w:ascii="Consolas" w:eastAsia="Consolas" w:hAnsi="Consolas" w:cs="Consolas"/>
        <w:sz w:val="12"/>
      </w:rPr>
      <w:t xml:space="preserve">   Created: 2026-04-18 15:55:42 [EST]</w:t>
    </w:r>
  </w:p>
  <w:p w14:paraId="7A04CFBA" w14:textId="77777777" w:rsidR="00FE2A6F" w:rsidRDefault="00A762F3">
    <w:pPr>
      <w:pStyle w:val="FooterLeft"/>
    </w:pPr>
    <w:r>
      <w:t>(Supp. No. 173)</w:t>
    </w:r>
  </w:p>
  <w:p w14:paraId="7A04CF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E" w14:textId="77777777" w:rsidR="00FE2A6F" w:rsidRDefault="00FE2A6F">
    <w:pPr>
      <w:pStyle w:val="FooterCenter"/>
      <w:pBdr>
        <w:bottom w:val="single" w:sz="4" w:space="0" w:color="auto"/>
      </w:pBdr>
    </w:pPr>
  </w:p>
  <w:p w14:paraId="7A04CFBF" w14:textId="77777777" w:rsidR="00FE2A6F" w:rsidRDefault="00A762F3">
    <w:pPr>
      <w:pStyle w:val="FooterLeft"/>
    </w:pPr>
    <w:r>
      <w:tab/>
    </w:r>
    <w:r>
      <w:rPr>
        <w:rFonts w:ascii="Consolas" w:eastAsia="Consolas" w:hAnsi="Consolas" w:cs="Consolas"/>
        <w:sz w:val="12"/>
      </w:rPr>
      <w:t xml:space="preserve">   Created: 2026-04-18 15:55:42 [EST]</w:t>
    </w:r>
  </w:p>
  <w:p w14:paraId="7A04CFC0" w14:textId="77777777" w:rsidR="00FE2A6F" w:rsidRDefault="00A762F3">
    <w:pPr>
      <w:pStyle w:val="FooterLeft"/>
    </w:pPr>
    <w:r>
      <w:t>(Supp. No. 173)</w:t>
    </w:r>
  </w:p>
  <w:p w14:paraId="7A04CF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4" w14:textId="77777777" w:rsidR="00FE2A6F" w:rsidRDefault="00FE2A6F">
    <w:pPr>
      <w:pStyle w:val="FooterCenter"/>
      <w:pBdr>
        <w:bottom w:val="single" w:sz="4" w:space="0" w:color="auto"/>
      </w:pBdr>
    </w:pPr>
  </w:p>
  <w:p w14:paraId="7A04CFC5" w14:textId="77777777" w:rsidR="00FE2A6F" w:rsidRDefault="00A762F3">
    <w:pPr>
      <w:pStyle w:val="FooterLeft"/>
    </w:pPr>
    <w:r>
      <w:tab/>
    </w:r>
    <w:r>
      <w:rPr>
        <w:rFonts w:ascii="Consolas" w:eastAsia="Consolas" w:hAnsi="Consolas" w:cs="Consolas"/>
        <w:sz w:val="12"/>
      </w:rPr>
      <w:t xml:space="preserve">   Created: 2026-04-18 15:55:42 [EST]</w:t>
    </w:r>
  </w:p>
  <w:p w14:paraId="7A04CFC6" w14:textId="77777777" w:rsidR="00FE2A6F" w:rsidRDefault="00A762F3">
    <w:pPr>
      <w:pStyle w:val="FooterLeft"/>
    </w:pPr>
    <w:r>
      <w:t>(Supp. No. 173)</w:t>
    </w:r>
  </w:p>
  <w:p w14:paraId="7A04CFC7" w14:textId="7BBDBB07" w:rsidR="00FE2A6F" w:rsidRDefault="00A762F3">
    <w:pPr>
      <w:pStyle w:val="FooterCenter"/>
    </w:pPr>
    <w:r>
      <w:cr/>
      <w:t xml:space="preserve">Page </w:t>
    </w:r>
    <w:r>
      <w:fldChar w:fldCharType="begin"/>
    </w:r>
    <w:r>
      <w:instrText>PAGE \* MERGEFORMAT</w:instrText>
    </w:r>
    <w:r>
      <w:fldChar w:fldCharType="separate"/>
    </w:r>
    <w:r w:rsidR="004512E9">
      <w:rPr>
        <w:noProof/>
      </w:rPr>
      <w:t>202</w:t>
    </w:r>
    <w:r>
      <w:fldChar w:fldCharType="end"/>
    </w:r>
    <w:r>
      <w:t xml:space="preserve"> of </w:t>
    </w:r>
    <w:r>
      <w:fldChar w:fldCharType="begin"/>
    </w:r>
    <w:r>
      <w:instrText>NUMPAGES \* MERGEFORMAT</w:instrText>
    </w:r>
    <w:r>
      <w:fldChar w:fldCharType="separate"/>
    </w:r>
    <w:r w:rsidR="004512E9">
      <w:rPr>
        <w:noProof/>
      </w:rPr>
      <w:t>203</w:t>
    </w:r>
    <w:r>
      <w:fldChar w:fldCharType="end"/>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A" w14:textId="77777777" w:rsidR="00FE2A6F" w:rsidRDefault="00FE2A6F">
    <w:pPr>
      <w:pStyle w:val="FooterCenter"/>
      <w:pBdr>
        <w:bottom w:val="single" w:sz="4" w:space="0" w:color="auto"/>
      </w:pBdr>
    </w:pPr>
  </w:p>
  <w:p w14:paraId="7A04CFCB" w14:textId="77777777" w:rsidR="00FE2A6F" w:rsidRDefault="00A762F3">
    <w:pPr>
      <w:pStyle w:val="FooterLeft"/>
    </w:pPr>
    <w:r>
      <w:tab/>
    </w:r>
    <w:r>
      <w:rPr>
        <w:rFonts w:ascii="Consolas" w:eastAsia="Consolas" w:hAnsi="Consolas" w:cs="Consolas"/>
        <w:sz w:val="12"/>
      </w:rPr>
      <w:t xml:space="preserve">   Created: 2026-04-18 15:55:42 [EST]</w:t>
    </w:r>
  </w:p>
  <w:p w14:paraId="7A04CFCC" w14:textId="77777777" w:rsidR="00FE2A6F" w:rsidRDefault="00A762F3">
    <w:pPr>
      <w:pStyle w:val="FooterLeft"/>
    </w:pPr>
    <w:r>
      <w:t>(Supp. No. 173)</w:t>
    </w:r>
  </w:p>
  <w:p w14:paraId="7A04CFCD" w14:textId="42975CCA" w:rsidR="00FE2A6F" w:rsidRDefault="00A762F3">
    <w:pPr>
      <w:pStyle w:val="FooterCenter"/>
    </w:pPr>
    <w:r>
      <w:cr/>
      <w:t xml:space="preserve">Page </w:t>
    </w:r>
    <w:r>
      <w:fldChar w:fldCharType="begin"/>
    </w:r>
    <w:r>
      <w:instrText>PAGE \* MERGEFORMAT</w:instrText>
    </w:r>
    <w:r>
      <w:fldChar w:fldCharType="separate"/>
    </w:r>
    <w:r w:rsidR="004512E9">
      <w:rPr>
        <w:noProof/>
      </w:rPr>
      <w:t>203</w:t>
    </w:r>
    <w:r>
      <w:fldChar w:fldCharType="end"/>
    </w:r>
    <w:r>
      <w:t xml:space="preserve"> of </w:t>
    </w:r>
    <w:r>
      <w:fldChar w:fldCharType="begin"/>
    </w:r>
    <w:r>
      <w:instrText>NUMPAGES \* MERGEFORMAT</w:instrText>
    </w:r>
    <w:r>
      <w:fldChar w:fldCharType="separate"/>
    </w:r>
    <w:r w:rsidR="004512E9">
      <w:rPr>
        <w:noProof/>
      </w:rPr>
      <w:t>204</w:t>
    </w:r>
    <w:r>
      <w:fldChar w:fldCharType="end"/>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0" w14:textId="77777777" w:rsidR="00FE2A6F" w:rsidRDefault="00FE2A6F">
    <w:pPr>
      <w:pStyle w:val="FooterCenter"/>
      <w:pBdr>
        <w:bottom w:val="single" w:sz="4" w:space="0" w:color="auto"/>
      </w:pBdr>
    </w:pPr>
  </w:p>
  <w:p w14:paraId="7A04CFD1" w14:textId="77777777" w:rsidR="00FE2A6F" w:rsidRDefault="00A762F3">
    <w:pPr>
      <w:pStyle w:val="FooterLeft"/>
    </w:pPr>
    <w:r>
      <w:tab/>
    </w:r>
    <w:r>
      <w:rPr>
        <w:rFonts w:ascii="Consolas" w:eastAsia="Consolas" w:hAnsi="Consolas" w:cs="Consolas"/>
        <w:sz w:val="12"/>
      </w:rPr>
      <w:t xml:space="preserve">   Created: 2026-04-18 15:55:42 [EST]</w:t>
    </w:r>
  </w:p>
  <w:p w14:paraId="7A04CFD2" w14:textId="77777777" w:rsidR="00FE2A6F" w:rsidRDefault="00A762F3">
    <w:pPr>
      <w:pStyle w:val="FooterLeft"/>
    </w:pPr>
    <w:r>
      <w:t>(Supp. No. 173)</w:t>
    </w:r>
  </w:p>
  <w:p w14:paraId="7A04CFD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6" w14:textId="77777777" w:rsidR="00FE2A6F" w:rsidRDefault="00FE2A6F">
    <w:pPr>
      <w:pStyle w:val="FooterCenter"/>
      <w:pBdr>
        <w:bottom w:val="single" w:sz="4" w:space="0" w:color="auto"/>
      </w:pBdr>
    </w:pPr>
  </w:p>
  <w:p w14:paraId="7A04CFD7" w14:textId="77777777" w:rsidR="00FE2A6F" w:rsidRDefault="00A762F3">
    <w:pPr>
      <w:pStyle w:val="FooterLeft"/>
    </w:pPr>
    <w:r>
      <w:tab/>
    </w:r>
    <w:r>
      <w:rPr>
        <w:rFonts w:ascii="Consolas" w:eastAsia="Consolas" w:hAnsi="Consolas" w:cs="Consolas"/>
        <w:sz w:val="12"/>
      </w:rPr>
      <w:t xml:space="preserve">   Created: 2026-04-18 15:55:42 [EST]</w:t>
    </w:r>
  </w:p>
  <w:p w14:paraId="7A04CFD8" w14:textId="77777777" w:rsidR="00FE2A6F" w:rsidRDefault="00A762F3">
    <w:pPr>
      <w:pStyle w:val="FooterLeft"/>
    </w:pPr>
    <w:r>
      <w:t>(Supp. No. 173)</w:t>
    </w:r>
  </w:p>
  <w:p w14:paraId="7A04CF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C" w14:textId="77777777" w:rsidR="00FE2A6F" w:rsidRDefault="00FE2A6F">
    <w:pPr>
      <w:pStyle w:val="FooterCenter"/>
      <w:pBdr>
        <w:bottom w:val="single" w:sz="4" w:space="0" w:color="auto"/>
      </w:pBdr>
    </w:pPr>
  </w:p>
  <w:p w14:paraId="7A04CFDD" w14:textId="77777777" w:rsidR="00FE2A6F" w:rsidRDefault="00A762F3">
    <w:pPr>
      <w:pStyle w:val="FooterLeft"/>
    </w:pPr>
    <w:r>
      <w:tab/>
    </w:r>
    <w:r>
      <w:rPr>
        <w:rFonts w:ascii="Consolas" w:eastAsia="Consolas" w:hAnsi="Consolas" w:cs="Consolas"/>
        <w:sz w:val="12"/>
      </w:rPr>
      <w:t xml:space="preserve">   Created: 2026-04-18 15:55:42 [EST]</w:t>
    </w:r>
  </w:p>
  <w:p w14:paraId="7A04CFDE" w14:textId="77777777" w:rsidR="00FE2A6F" w:rsidRDefault="00A762F3">
    <w:pPr>
      <w:pStyle w:val="FooterLeft"/>
    </w:pPr>
    <w:r>
      <w:t>(Supp. No. 173)</w:t>
    </w:r>
  </w:p>
  <w:p w14:paraId="7A04CF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2" w14:textId="77777777" w:rsidR="00FE2A6F" w:rsidRDefault="00FE2A6F">
    <w:pPr>
      <w:pStyle w:val="FooterCenter"/>
      <w:pBdr>
        <w:bottom w:val="single" w:sz="4" w:space="0" w:color="auto"/>
      </w:pBdr>
    </w:pPr>
  </w:p>
  <w:p w14:paraId="7A04CFE3" w14:textId="77777777" w:rsidR="00FE2A6F" w:rsidRDefault="00A762F3">
    <w:pPr>
      <w:pStyle w:val="FooterLeft"/>
    </w:pPr>
    <w:r>
      <w:tab/>
    </w:r>
    <w:r>
      <w:rPr>
        <w:rFonts w:ascii="Consolas" w:eastAsia="Consolas" w:hAnsi="Consolas" w:cs="Consolas"/>
        <w:sz w:val="12"/>
      </w:rPr>
      <w:t xml:space="preserve">   Created: 2026-04-18 15:55:42 [EST]</w:t>
    </w:r>
  </w:p>
  <w:p w14:paraId="7A04CFE4" w14:textId="77777777" w:rsidR="00FE2A6F" w:rsidRDefault="00A762F3">
    <w:pPr>
      <w:pStyle w:val="FooterLeft"/>
    </w:pPr>
    <w:r>
      <w:t>(Supp. No. 173)</w:t>
    </w:r>
  </w:p>
  <w:p w14:paraId="7A04CFE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8" w14:textId="77777777" w:rsidR="00FE2A6F" w:rsidRDefault="00FE2A6F">
    <w:pPr>
      <w:pStyle w:val="FooterCenter"/>
      <w:pBdr>
        <w:bottom w:val="single" w:sz="4" w:space="0" w:color="auto"/>
      </w:pBdr>
    </w:pPr>
  </w:p>
  <w:p w14:paraId="7A04CFE9" w14:textId="77777777" w:rsidR="00FE2A6F" w:rsidRDefault="00A762F3">
    <w:pPr>
      <w:pStyle w:val="FooterLeft"/>
    </w:pPr>
    <w:r>
      <w:tab/>
    </w:r>
    <w:r>
      <w:rPr>
        <w:rFonts w:ascii="Consolas" w:eastAsia="Consolas" w:hAnsi="Consolas" w:cs="Consolas"/>
        <w:sz w:val="12"/>
      </w:rPr>
      <w:t xml:space="preserve">   Created: 2026-04-18 15:55:42 [EST]</w:t>
    </w:r>
  </w:p>
  <w:p w14:paraId="7A04CFEA" w14:textId="77777777" w:rsidR="00FE2A6F" w:rsidRDefault="00A762F3">
    <w:pPr>
      <w:pStyle w:val="FooterLeft"/>
    </w:pPr>
    <w:r>
      <w:t>(Supp. No. 173)</w:t>
    </w:r>
  </w:p>
  <w:p w14:paraId="7A04CFEB" w14:textId="0CA3F54E" w:rsidR="00FE2A6F" w:rsidRDefault="00A762F3">
    <w:pPr>
      <w:pStyle w:val="FooterCenter"/>
    </w:pPr>
    <w:r>
      <w:cr/>
      <w:t xml:space="preserve">Page </w:t>
    </w:r>
    <w:r>
      <w:fldChar w:fldCharType="begin"/>
    </w:r>
    <w:r>
      <w:instrText>PAGE \* MERGEFORMAT</w:instrText>
    </w:r>
    <w:r>
      <w:fldChar w:fldCharType="separate"/>
    </w:r>
    <w:r w:rsidR="004512E9">
      <w:rPr>
        <w:noProof/>
      </w:rPr>
      <w:t>204</w:t>
    </w:r>
    <w:r>
      <w:fldChar w:fldCharType="end"/>
    </w:r>
    <w:r>
      <w:t xml:space="preserve"> of </w:t>
    </w:r>
    <w:r>
      <w:fldChar w:fldCharType="begin"/>
    </w:r>
    <w:r>
      <w:instrText>NUMPAGES \* MERGEFORMAT</w:instrText>
    </w:r>
    <w:r>
      <w:fldChar w:fldCharType="separate"/>
    </w:r>
    <w:r w:rsidR="004512E9">
      <w:rPr>
        <w:noProof/>
      </w:rPr>
      <w:t>205</w:t>
    </w:r>
    <w:r>
      <w:fldChar w:fldCharType="end"/>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E" w14:textId="77777777" w:rsidR="00FE2A6F" w:rsidRDefault="00FE2A6F">
    <w:pPr>
      <w:pStyle w:val="FooterCenter"/>
      <w:pBdr>
        <w:bottom w:val="single" w:sz="4" w:space="0" w:color="auto"/>
      </w:pBdr>
    </w:pPr>
  </w:p>
  <w:p w14:paraId="7A04CFEF" w14:textId="77777777" w:rsidR="00FE2A6F" w:rsidRDefault="00A762F3">
    <w:pPr>
      <w:pStyle w:val="FooterLeft"/>
    </w:pPr>
    <w:r>
      <w:tab/>
    </w:r>
    <w:r>
      <w:rPr>
        <w:rFonts w:ascii="Consolas" w:eastAsia="Consolas" w:hAnsi="Consolas" w:cs="Consolas"/>
        <w:sz w:val="12"/>
      </w:rPr>
      <w:t xml:space="preserve">   Created: 2026-04-18 15:55:42 [EST]</w:t>
    </w:r>
  </w:p>
  <w:p w14:paraId="7A04CFF0" w14:textId="77777777" w:rsidR="00FE2A6F" w:rsidRDefault="00A762F3">
    <w:pPr>
      <w:pStyle w:val="FooterLeft"/>
    </w:pPr>
    <w:r>
      <w:t>(Supp. No. 173)</w:t>
    </w:r>
  </w:p>
  <w:p w14:paraId="7A04CFF1" w14:textId="54FD353E" w:rsidR="00FE2A6F" w:rsidRDefault="00A762F3">
    <w:pPr>
      <w:pStyle w:val="FooterCenter"/>
    </w:pPr>
    <w:r>
      <w:cr/>
      <w:t xml:space="preserve">Page </w:t>
    </w:r>
    <w:r>
      <w:fldChar w:fldCharType="begin"/>
    </w:r>
    <w:r>
      <w:instrText>PAGE \* MERGEFORMAT</w:instrText>
    </w:r>
    <w:r>
      <w:fldChar w:fldCharType="separate"/>
    </w:r>
    <w:r w:rsidR="004512E9">
      <w:rPr>
        <w:noProof/>
      </w:rPr>
      <w:t>207</w:t>
    </w:r>
    <w:r>
      <w:fldChar w:fldCharType="end"/>
    </w:r>
    <w:r>
      <w:t xml:space="preserve"> of </w:t>
    </w:r>
    <w:r>
      <w:fldChar w:fldCharType="begin"/>
    </w:r>
    <w:r>
      <w:instrText>NUMPAGES \* MERGEFORMAT</w:instrText>
    </w:r>
    <w:r>
      <w:fldChar w:fldCharType="separate"/>
    </w:r>
    <w:r w:rsidR="004512E9">
      <w:rPr>
        <w:noProof/>
      </w:rPr>
      <w:t>208</w:t>
    </w:r>
    <w:r>
      <w:fldChar w:fldCharType="end"/>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4" w14:textId="77777777" w:rsidR="00FE2A6F" w:rsidRDefault="00FE2A6F">
    <w:pPr>
      <w:pStyle w:val="FooterCenter"/>
      <w:pBdr>
        <w:bottom w:val="single" w:sz="4" w:space="0" w:color="auto"/>
      </w:pBdr>
    </w:pPr>
  </w:p>
  <w:p w14:paraId="7A04CFF5" w14:textId="77777777" w:rsidR="00FE2A6F" w:rsidRDefault="00A762F3">
    <w:pPr>
      <w:pStyle w:val="FooterLeft"/>
    </w:pPr>
    <w:r>
      <w:tab/>
    </w:r>
    <w:r>
      <w:rPr>
        <w:rFonts w:ascii="Consolas" w:eastAsia="Consolas" w:hAnsi="Consolas" w:cs="Consolas"/>
        <w:sz w:val="12"/>
      </w:rPr>
      <w:t xml:space="preserve">   Created: 2026-04-18 15:55:42 [EST]</w:t>
    </w:r>
  </w:p>
  <w:p w14:paraId="7A04CFF6" w14:textId="77777777" w:rsidR="00FE2A6F" w:rsidRDefault="00A762F3">
    <w:pPr>
      <w:pStyle w:val="FooterLeft"/>
    </w:pPr>
    <w:r>
      <w:t>(Supp. No. 173)</w:t>
    </w:r>
  </w:p>
  <w:p w14:paraId="7A04CF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A" w14:textId="77777777" w:rsidR="00FE2A6F" w:rsidRDefault="00FE2A6F">
    <w:pPr>
      <w:pStyle w:val="FooterCenter"/>
      <w:pBdr>
        <w:bottom w:val="single" w:sz="4" w:space="0" w:color="auto"/>
      </w:pBdr>
    </w:pPr>
  </w:p>
  <w:p w14:paraId="7A04CFFB" w14:textId="77777777" w:rsidR="00FE2A6F" w:rsidRDefault="00A762F3">
    <w:pPr>
      <w:pStyle w:val="FooterLeft"/>
    </w:pPr>
    <w:r>
      <w:tab/>
    </w:r>
    <w:r>
      <w:rPr>
        <w:rFonts w:ascii="Consolas" w:eastAsia="Consolas" w:hAnsi="Consolas" w:cs="Consolas"/>
        <w:sz w:val="12"/>
      </w:rPr>
      <w:t xml:space="preserve">   Created: 2026-04-18 15:55:43 [EST]</w:t>
    </w:r>
  </w:p>
  <w:p w14:paraId="7A04CFFC" w14:textId="77777777" w:rsidR="00FE2A6F" w:rsidRDefault="00A762F3">
    <w:pPr>
      <w:pStyle w:val="FooterLeft"/>
    </w:pPr>
    <w:r>
      <w:t>(Supp. No. 173)</w:t>
    </w:r>
  </w:p>
  <w:p w14:paraId="7A04CF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0" w14:textId="77777777" w:rsidR="00FE2A6F" w:rsidRDefault="00FE2A6F">
    <w:pPr>
      <w:pStyle w:val="FooterCenter"/>
      <w:pBdr>
        <w:bottom w:val="single" w:sz="4" w:space="0" w:color="auto"/>
      </w:pBdr>
    </w:pPr>
  </w:p>
  <w:p w14:paraId="7A04D0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02" w14:textId="77777777" w:rsidR="00FE2A6F" w:rsidRDefault="00A762F3">
    <w:pPr>
      <w:pStyle w:val="FooterLeft"/>
    </w:pPr>
    <w:r>
      <w:t>(Supp. No. 173)</w:t>
    </w:r>
  </w:p>
  <w:p w14:paraId="7A04D0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6" w14:textId="77777777" w:rsidR="00FE2A6F" w:rsidRDefault="00FE2A6F">
    <w:pPr>
      <w:pStyle w:val="FooterCenter"/>
      <w:pBdr>
        <w:bottom w:val="single" w:sz="4" w:space="0" w:color="auto"/>
      </w:pBdr>
    </w:pPr>
  </w:p>
  <w:p w14:paraId="7A04D007" w14:textId="77777777" w:rsidR="00FE2A6F" w:rsidRDefault="00A762F3">
    <w:pPr>
      <w:pStyle w:val="FooterLeft"/>
    </w:pPr>
    <w:r>
      <w:tab/>
    </w:r>
    <w:r>
      <w:rPr>
        <w:rFonts w:ascii="Consolas" w:eastAsia="Consolas" w:hAnsi="Consolas" w:cs="Consolas"/>
        <w:sz w:val="12"/>
      </w:rPr>
      <w:t xml:space="preserve">   Created: 2026-04-18 15:55:43 [EST]</w:t>
    </w:r>
  </w:p>
  <w:p w14:paraId="7A04D008" w14:textId="77777777" w:rsidR="00FE2A6F" w:rsidRDefault="00A762F3">
    <w:pPr>
      <w:pStyle w:val="FooterLeft"/>
    </w:pPr>
    <w:r>
      <w:t>(Supp. No. 173)</w:t>
    </w:r>
  </w:p>
  <w:p w14:paraId="7A04D0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C" w14:textId="77777777" w:rsidR="00FE2A6F" w:rsidRDefault="00FE2A6F">
    <w:pPr>
      <w:pStyle w:val="FooterCenter"/>
      <w:pBdr>
        <w:bottom w:val="single" w:sz="4" w:space="0" w:color="auto"/>
      </w:pBdr>
    </w:pPr>
  </w:p>
  <w:p w14:paraId="7A04D00D" w14:textId="77777777" w:rsidR="00FE2A6F" w:rsidRDefault="00A762F3">
    <w:pPr>
      <w:pStyle w:val="FooterLeft"/>
    </w:pPr>
    <w:r>
      <w:tab/>
    </w:r>
    <w:r>
      <w:rPr>
        <w:rFonts w:ascii="Consolas" w:eastAsia="Consolas" w:hAnsi="Consolas" w:cs="Consolas"/>
        <w:sz w:val="12"/>
      </w:rPr>
      <w:t xml:space="preserve">   Created: 2026-04-18 15:55:43 [EST]</w:t>
    </w:r>
  </w:p>
  <w:p w14:paraId="7A04D00E" w14:textId="77777777" w:rsidR="00FE2A6F" w:rsidRDefault="00A762F3">
    <w:pPr>
      <w:pStyle w:val="FooterLeft"/>
    </w:pPr>
    <w:r>
      <w:t>(Supp. No. 173)</w:t>
    </w:r>
  </w:p>
  <w:p w14:paraId="7A04D00F" w14:textId="7341FD60" w:rsidR="00FE2A6F" w:rsidRDefault="00A762F3">
    <w:pPr>
      <w:pStyle w:val="FooterCenter"/>
    </w:pPr>
    <w:r>
      <w:cr/>
      <w:t xml:space="preserve">Page </w:t>
    </w:r>
    <w:r>
      <w:fldChar w:fldCharType="begin"/>
    </w:r>
    <w:r>
      <w:instrText>PAGE \* MERGEFORMAT</w:instrText>
    </w:r>
    <w:r>
      <w:fldChar w:fldCharType="separate"/>
    </w:r>
    <w:r w:rsidR="004512E9">
      <w:rPr>
        <w:noProof/>
      </w:rPr>
      <w:t>208</w:t>
    </w:r>
    <w:r>
      <w:fldChar w:fldCharType="end"/>
    </w:r>
    <w:r>
      <w:t xml:space="preserve"> of </w:t>
    </w:r>
    <w:r>
      <w:fldChar w:fldCharType="begin"/>
    </w:r>
    <w:r>
      <w:instrText>NUMPAGES \* MERGEFORMAT</w:instrText>
    </w:r>
    <w:r>
      <w:fldChar w:fldCharType="separate"/>
    </w:r>
    <w:r w:rsidR="004512E9">
      <w:rPr>
        <w:noProof/>
      </w:rPr>
      <w:t>209</w:t>
    </w:r>
    <w:r>
      <w:fldChar w:fldCharType="end"/>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2" w14:textId="77777777" w:rsidR="00FE2A6F" w:rsidRDefault="00FE2A6F">
    <w:pPr>
      <w:pStyle w:val="FooterCenter"/>
      <w:pBdr>
        <w:bottom w:val="single" w:sz="4" w:space="0" w:color="auto"/>
      </w:pBdr>
    </w:pPr>
  </w:p>
  <w:p w14:paraId="7A04D013" w14:textId="77777777" w:rsidR="00FE2A6F" w:rsidRDefault="00A762F3">
    <w:pPr>
      <w:pStyle w:val="FooterLeft"/>
    </w:pPr>
    <w:r>
      <w:tab/>
    </w:r>
    <w:r>
      <w:rPr>
        <w:rFonts w:ascii="Consolas" w:eastAsia="Consolas" w:hAnsi="Consolas" w:cs="Consolas"/>
        <w:sz w:val="12"/>
      </w:rPr>
      <w:t xml:space="preserve">   Created: 2026-04-18 15:55:43 [EST]</w:t>
    </w:r>
  </w:p>
  <w:p w14:paraId="7A04D014" w14:textId="77777777" w:rsidR="00FE2A6F" w:rsidRDefault="00A762F3">
    <w:pPr>
      <w:pStyle w:val="FooterLeft"/>
    </w:pPr>
    <w:r>
      <w:t>(Supp. No. 173)</w:t>
    </w:r>
  </w:p>
  <w:p w14:paraId="7A04D015" w14:textId="7B4DEF77" w:rsidR="00FE2A6F" w:rsidRDefault="00A762F3">
    <w:pPr>
      <w:pStyle w:val="FooterCenter"/>
    </w:pPr>
    <w:r>
      <w:cr/>
      <w:t xml:space="preserve">Page </w:t>
    </w:r>
    <w:r>
      <w:fldChar w:fldCharType="begin"/>
    </w:r>
    <w:r>
      <w:instrText>PAGE \* MERGEFORMAT</w:instrText>
    </w:r>
    <w:r>
      <w:fldChar w:fldCharType="separate"/>
    </w:r>
    <w:r w:rsidR="004512E9">
      <w:rPr>
        <w:noProof/>
      </w:rPr>
      <w:t>209</w:t>
    </w:r>
    <w:r>
      <w:fldChar w:fldCharType="end"/>
    </w:r>
    <w:r>
      <w:t xml:space="preserve"> of </w:t>
    </w:r>
    <w:r>
      <w:fldChar w:fldCharType="begin"/>
    </w:r>
    <w:r>
      <w:instrText>NUMPAGES \* MERGEFORMAT</w:instrText>
    </w:r>
    <w:r>
      <w:fldChar w:fldCharType="separate"/>
    </w:r>
    <w:r w:rsidR="004512E9">
      <w:rPr>
        <w:noProof/>
      </w:rPr>
      <w:t>210</w:t>
    </w:r>
    <w:r>
      <w:fldChar w:fldCharType="end"/>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8" w14:textId="77777777" w:rsidR="00FE2A6F" w:rsidRDefault="00FE2A6F">
    <w:pPr>
      <w:pStyle w:val="FooterCenter"/>
      <w:pBdr>
        <w:bottom w:val="single" w:sz="4" w:space="0" w:color="auto"/>
      </w:pBdr>
    </w:pPr>
  </w:p>
  <w:p w14:paraId="7A04D019" w14:textId="77777777" w:rsidR="00FE2A6F" w:rsidRDefault="00A762F3">
    <w:pPr>
      <w:pStyle w:val="FooterLeft"/>
    </w:pPr>
    <w:r>
      <w:tab/>
    </w:r>
    <w:r>
      <w:rPr>
        <w:rFonts w:ascii="Consolas" w:eastAsia="Consolas" w:hAnsi="Consolas" w:cs="Consolas"/>
        <w:sz w:val="12"/>
      </w:rPr>
      <w:t xml:space="preserve">   Created: 2026-04-18 15:55:43 [EST]</w:t>
    </w:r>
  </w:p>
  <w:p w14:paraId="7A04D01A" w14:textId="77777777" w:rsidR="00FE2A6F" w:rsidRDefault="00A762F3">
    <w:pPr>
      <w:pStyle w:val="FooterLeft"/>
    </w:pPr>
    <w:r>
      <w:t>(Supp. No. 173)</w:t>
    </w:r>
  </w:p>
  <w:p w14:paraId="7A04D0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E" w14:textId="77777777" w:rsidR="00FE2A6F" w:rsidRDefault="00FE2A6F">
    <w:pPr>
      <w:pStyle w:val="FooterCenter"/>
      <w:pBdr>
        <w:bottom w:val="single" w:sz="4" w:space="0" w:color="auto"/>
      </w:pBdr>
    </w:pPr>
  </w:p>
  <w:p w14:paraId="7A04D01F" w14:textId="77777777" w:rsidR="00FE2A6F" w:rsidRDefault="00A762F3">
    <w:pPr>
      <w:pStyle w:val="FooterLeft"/>
    </w:pPr>
    <w:r>
      <w:tab/>
    </w:r>
    <w:r>
      <w:rPr>
        <w:rFonts w:ascii="Consolas" w:eastAsia="Consolas" w:hAnsi="Consolas" w:cs="Consolas"/>
        <w:sz w:val="12"/>
      </w:rPr>
      <w:t xml:space="preserve">   Created: 2026-04-18 15:55:43 [EST]</w:t>
    </w:r>
  </w:p>
  <w:p w14:paraId="7A04D020" w14:textId="77777777" w:rsidR="00FE2A6F" w:rsidRDefault="00A762F3">
    <w:pPr>
      <w:pStyle w:val="FooterLeft"/>
    </w:pPr>
    <w:r>
      <w:t>(Supp. No. 173)</w:t>
    </w:r>
  </w:p>
  <w:p w14:paraId="7A04D021" w14:textId="31ACB201" w:rsidR="00FE2A6F" w:rsidRDefault="00A762F3">
    <w:pPr>
      <w:pStyle w:val="FooterCenter"/>
    </w:pPr>
    <w:r>
      <w:cr/>
      <w:t xml:space="preserve">Page </w:t>
    </w:r>
    <w:r>
      <w:fldChar w:fldCharType="begin"/>
    </w:r>
    <w:r>
      <w:instrText>PAGE \* MERGEFORMAT</w:instrText>
    </w:r>
    <w:r>
      <w:fldChar w:fldCharType="separate"/>
    </w:r>
    <w:r w:rsidR="004512E9">
      <w:rPr>
        <w:noProof/>
      </w:rPr>
      <w:t>210</w:t>
    </w:r>
    <w:r>
      <w:fldChar w:fldCharType="end"/>
    </w:r>
    <w:r>
      <w:t xml:space="preserve"> of </w:t>
    </w:r>
    <w:r>
      <w:fldChar w:fldCharType="begin"/>
    </w:r>
    <w:r>
      <w:instrText>NUMPAGES \* MERGEFORMAT</w:instrText>
    </w:r>
    <w:r>
      <w:fldChar w:fldCharType="separate"/>
    </w:r>
    <w:r w:rsidR="004512E9">
      <w:rPr>
        <w:noProof/>
      </w:rPr>
      <w:t>211</w:t>
    </w:r>
    <w:r>
      <w:fldChar w:fldCharType="end"/>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4" w14:textId="77777777" w:rsidR="00FE2A6F" w:rsidRDefault="00FE2A6F">
    <w:pPr>
      <w:pStyle w:val="FooterCenter"/>
      <w:pBdr>
        <w:bottom w:val="single" w:sz="4" w:space="0" w:color="auto"/>
      </w:pBdr>
    </w:pPr>
  </w:p>
  <w:p w14:paraId="7A04D0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26" w14:textId="77777777" w:rsidR="00FE2A6F" w:rsidRDefault="00A762F3">
    <w:pPr>
      <w:pStyle w:val="FooterLeft"/>
    </w:pPr>
    <w:r>
      <w:t>(Supp. No. 173)</w:t>
    </w:r>
  </w:p>
  <w:p w14:paraId="7A04D0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A" w14:textId="77777777" w:rsidR="00FE2A6F" w:rsidRDefault="00FE2A6F">
    <w:pPr>
      <w:pStyle w:val="FooterCenter"/>
      <w:pBdr>
        <w:bottom w:val="single" w:sz="4" w:space="0" w:color="auto"/>
      </w:pBdr>
    </w:pPr>
  </w:p>
  <w:p w14:paraId="7A04D02B" w14:textId="77777777" w:rsidR="00FE2A6F" w:rsidRDefault="00A762F3">
    <w:pPr>
      <w:pStyle w:val="FooterLeft"/>
    </w:pPr>
    <w:r>
      <w:tab/>
    </w:r>
    <w:r>
      <w:rPr>
        <w:rFonts w:ascii="Consolas" w:eastAsia="Consolas" w:hAnsi="Consolas" w:cs="Consolas"/>
        <w:sz w:val="12"/>
      </w:rPr>
      <w:t xml:space="preserve">   Created: 2026-04-18 15:55:43 [EST]</w:t>
    </w:r>
  </w:p>
  <w:p w14:paraId="7A04D02C" w14:textId="77777777" w:rsidR="00FE2A6F" w:rsidRDefault="00A762F3">
    <w:pPr>
      <w:pStyle w:val="FooterLeft"/>
    </w:pPr>
    <w:r>
      <w:t>(Supp. No. 173)</w:t>
    </w:r>
  </w:p>
  <w:p w14:paraId="7A04D0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0" w14:textId="77777777" w:rsidR="00FE2A6F" w:rsidRDefault="00FE2A6F">
    <w:pPr>
      <w:pStyle w:val="FooterCenter"/>
      <w:pBdr>
        <w:bottom w:val="single" w:sz="4" w:space="0" w:color="auto"/>
      </w:pBdr>
    </w:pPr>
  </w:p>
  <w:p w14:paraId="7A04D031" w14:textId="77777777" w:rsidR="00FE2A6F" w:rsidRDefault="00A762F3">
    <w:pPr>
      <w:pStyle w:val="FooterLeft"/>
    </w:pPr>
    <w:r>
      <w:tab/>
    </w:r>
    <w:r>
      <w:rPr>
        <w:rFonts w:ascii="Consolas" w:eastAsia="Consolas" w:hAnsi="Consolas" w:cs="Consolas"/>
        <w:sz w:val="12"/>
      </w:rPr>
      <w:t xml:space="preserve">   Created: 2026-04-18 15:55:43 [EST]</w:t>
    </w:r>
  </w:p>
  <w:p w14:paraId="7A04D032" w14:textId="77777777" w:rsidR="00FE2A6F" w:rsidRDefault="00A762F3">
    <w:pPr>
      <w:pStyle w:val="FooterLeft"/>
    </w:pPr>
    <w:r>
      <w:t>(Supp. No. 173)</w:t>
    </w:r>
  </w:p>
  <w:p w14:paraId="7A04D033" w14:textId="27FAFF28" w:rsidR="00FE2A6F" w:rsidRDefault="00A762F3">
    <w:pPr>
      <w:pStyle w:val="FooterCenter"/>
    </w:pPr>
    <w:r>
      <w:cr/>
      <w:t xml:space="preserve">Page </w:t>
    </w:r>
    <w:r>
      <w:fldChar w:fldCharType="begin"/>
    </w:r>
    <w:r>
      <w:instrText>PAGE \* MERGEFORMAT</w:instrText>
    </w:r>
    <w:r>
      <w:fldChar w:fldCharType="separate"/>
    </w:r>
    <w:r w:rsidR="004512E9">
      <w:rPr>
        <w:noProof/>
      </w:rPr>
      <w:t>211</w:t>
    </w:r>
    <w:r>
      <w:fldChar w:fldCharType="end"/>
    </w:r>
    <w:r>
      <w:t xml:space="preserve"> of </w:t>
    </w:r>
    <w:r>
      <w:fldChar w:fldCharType="begin"/>
    </w:r>
    <w:r>
      <w:instrText>NUMPAGES \* MERGEFORMAT</w:instrText>
    </w:r>
    <w:r>
      <w:fldChar w:fldCharType="separate"/>
    </w:r>
    <w:r w:rsidR="004512E9">
      <w:rPr>
        <w:noProof/>
      </w:rPr>
      <w:t>212</w:t>
    </w:r>
    <w:r>
      <w:fldChar w:fldCharType="end"/>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6" w14:textId="77777777" w:rsidR="00FE2A6F" w:rsidRDefault="00FE2A6F">
    <w:pPr>
      <w:pStyle w:val="FooterCenter"/>
      <w:pBdr>
        <w:bottom w:val="single" w:sz="4" w:space="0" w:color="auto"/>
      </w:pBdr>
    </w:pPr>
  </w:p>
  <w:p w14:paraId="7A04D037" w14:textId="77777777" w:rsidR="00FE2A6F" w:rsidRDefault="00A762F3">
    <w:pPr>
      <w:pStyle w:val="FooterLeft"/>
    </w:pPr>
    <w:r>
      <w:tab/>
    </w:r>
    <w:r>
      <w:rPr>
        <w:rFonts w:ascii="Consolas" w:eastAsia="Consolas" w:hAnsi="Consolas" w:cs="Consolas"/>
        <w:sz w:val="12"/>
      </w:rPr>
      <w:t xml:space="preserve">   Created: 2026-04-18 15:55:43 [EST]</w:t>
    </w:r>
  </w:p>
  <w:p w14:paraId="7A04D038" w14:textId="77777777" w:rsidR="00FE2A6F" w:rsidRDefault="00A762F3">
    <w:pPr>
      <w:pStyle w:val="FooterLeft"/>
    </w:pPr>
    <w:r>
      <w:t>(Supp. No. 173)</w:t>
    </w:r>
  </w:p>
  <w:p w14:paraId="7A04D039" w14:textId="2AEF3B85" w:rsidR="00FE2A6F" w:rsidRDefault="00A762F3">
    <w:pPr>
      <w:pStyle w:val="FooterCenter"/>
    </w:pPr>
    <w:r>
      <w:cr/>
      <w:t xml:space="preserve">Page </w:t>
    </w:r>
    <w:r>
      <w:fldChar w:fldCharType="begin"/>
    </w:r>
    <w:r>
      <w:instrText>PAGE \* MERGEFORMAT</w:instrText>
    </w:r>
    <w:r>
      <w:fldChar w:fldCharType="separate"/>
    </w:r>
    <w:r w:rsidR="004512E9">
      <w:rPr>
        <w:noProof/>
      </w:rPr>
      <w:t>212</w:t>
    </w:r>
    <w:r>
      <w:fldChar w:fldCharType="end"/>
    </w:r>
    <w:r>
      <w:t xml:space="preserve"> of </w:t>
    </w:r>
    <w:r>
      <w:fldChar w:fldCharType="begin"/>
    </w:r>
    <w:r>
      <w:instrText>NUMPAGES \* MERGEFORMAT</w:instrText>
    </w:r>
    <w:r>
      <w:fldChar w:fldCharType="separate"/>
    </w:r>
    <w:r w:rsidR="004512E9">
      <w:rPr>
        <w:noProof/>
      </w:rPr>
      <w:t>213</w:t>
    </w:r>
    <w:r>
      <w:fldChar w:fldCharType="end"/>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C" w14:textId="77777777" w:rsidR="00FE2A6F" w:rsidRDefault="00FE2A6F">
    <w:pPr>
      <w:pStyle w:val="FooterCenter"/>
      <w:pBdr>
        <w:bottom w:val="single" w:sz="4" w:space="0" w:color="auto"/>
      </w:pBdr>
    </w:pPr>
  </w:p>
  <w:p w14:paraId="7A04D03D" w14:textId="77777777" w:rsidR="00FE2A6F" w:rsidRDefault="00A762F3">
    <w:pPr>
      <w:pStyle w:val="FooterLeft"/>
    </w:pPr>
    <w:r>
      <w:tab/>
    </w:r>
    <w:r>
      <w:rPr>
        <w:rFonts w:ascii="Consolas" w:eastAsia="Consolas" w:hAnsi="Consolas" w:cs="Consolas"/>
        <w:sz w:val="12"/>
      </w:rPr>
      <w:t xml:space="preserve">   Created: 2026-04-18 15:55:43 [EST]</w:t>
    </w:r>
  </w:p>
  <w:p w14:paraId="7A04D03E" w14:textId="77777777" w:rsidR="00FE2A6F" w:rsidRDefault="00A762F3">
    <w:pPr>
      <w:pStyle w:val="FooterLeft"/>
    </w:pPr>
    <w:r>
      <w:t>(Supp. No. 173)</w:t>
    </w:r>
  </w:p>
  <w:p w14:paraId="7A04D03F" w14:textId="2BB6DAB9" w:rsidR="00FE2A6F" w:rsidRDefault="00A762F3">
    <w:pPr>
      <w:pStyle w:val="FooterCenter"/>
    </w:pPr>
    <w:r>
      <w:cr/>
      <w:t xml:space="preserve">Page </w:t>
    </w:r>
    <w:r>
      <w:fldChar w:fldCharType="begin"/>
    </w:r>
    <w:r>
      <w:instrText>PAGE \* MERGEFORMAT</w:instrText>
    </w:r>
    <w:r>
      <w:fldChar w:fldCharType="separate"/>
    </w:r>
    <w:r w:rsidR="004512E9">
      <w:rPr>
        <w:noProof/>
      </w:rPr>
      <w:t>213</w:t>
    </w:r>
    <w:r>
      <w:fldChar w:fldCharType="end"/>
    </w:r>
    <w:r>
      <w:t xml:space="preserve"> of </w:t>
    </w:r>
    <w:r>
      <w:fldChar w:fldCharType="begin"/>
    </w:r>
    <w:r>
      <w:instrText>NUMPAGES \* MERGEFORMAT</w:instrText>
    </w:r>
    <w:r>
      <w:fldChar w:fldCharType="separate"/>
    </w:r>
    <w:r w:rsidR="004512E9">
      <w:rPr>
        <w:noProof/>
      </w:rPr>
      <w:t>214</w:t>
    </w:r>
    <w:r>
      <w:fldChar w:fldCharType="end"/>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2" w14:textId="77777777" w:rsidR="00FE2A6F" w:rsidRDefault="00FE2A6F">
    <w:pPr>
      <w:pStyle w:val="FooterCenter"/>
      <w:pBdr>
        <w:bottom w:val="single" w:sz="4" w:space="0" w:color="auto"/>
      </w:pBdr>
    </w:pPr>
  </w:p>
  <w:p w14:paraId="7A04D043" w14:textId="77777777" w:rsidR="00FE2A6F" w:rsidRDefault="00A762F3">
    <w:pPr>
      <w:pStyle w:val="FooterLeft"/>
    </w:pPr>
    <w:r>
      <w:tab/>
    </w:r>
    <w:r>
      <w:rPr>
        <w:rFonts w:ascii="Consolas" w:eastAsia="Consolas" w:hAnsi="Consolas" w:cs="Consolas"/>
        <w:sz w:val="12"/>
      </w:rPr>
      <w:t xml:space="preserve">   Created: 2026-04-18 15:55:43 [EST]</w:t>
    </w:r>
  </w:p>
  <w:p w14:paraId="7A04D044" w14:textId="77777777" w:rsidR="00FE2A6F" w:rsidRDefault="00A762F3">
    <w:pPr>
      <w:pStyle w:val="FooterLeft"/>
    </w:pPr>
    <w:r>
      <w:t>(Supp. No. 173)</w:t>
    </w:r>
  </w:p>
  <w:p w14:paraId="7A04D0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8" w14:textId="77777777" w:rsidR="00FE2A6F" w:rsidRDefault="00FE2A6F">
    <w:pPr>
      <w:pStyle w:val="FooterCenter"/>
      <w:pBdr>
        <w:bottom w:val="single" w:sz="4" w:space="0" w:color="auto"/>
      </w:pBdr>
    </w:pPr>
  </w:p>
  <w:p w14:paraId="7A04D049" w14:textId="77777777" w:rsidR="00FE2A6F" w:rsidRDefault="00A762F3">
    <w:pPr>
      <w:pStyle w:val="FooterLeft"/>
    </w:pPr>
    <w:r>
      <w:tab/>
    </w:r>
    <w:r>
      <w:rPr>
        <w:rFonts w:ascii="Consolas" w:eastAsia="Consolas" w:hAnsi="Consolas" w:cs="Consolas"/>
        <w:sz w:val="12"/>
      </w:rPr>
      <w:t xml:space="preserve">   Created: 2026-04-18 15:55:43 [EST]</w:t>
    </w:r>
  </w:p>
  <w:p w14:paraId="7A04D04A" w14:textId="77777777" w:rsidR="00FE2A6F" w:rsidRDefault="00A762F3">
    <w:pPr>
      <w:pStyle w:val="FooterLeft"/>
    </w:pPr>
    <w:r>
      <w:t>(Supp. No. 173)</w:t>
    </w:r>
  </w:p>
  <w:p w14:paraId="7A04D04B" w14:textId="756EF70C" w:rsidR="00FE2A6F" w:rsidRDefault="00A762F3">
    <w:pPr>
      <w:pStyle w:val="FooterCenter"/>
    </w:pPr>
    <w:r>
      <w:cr/>
      <w:t xml:space="preserve">Page </w:t>
    </w:r>
    <w:r>
      <w:fldChar w:fldCharType="begin"/>
    </w:r>
    <w:r>
      <w:instrText>PAGE \* MERGEFORMAT</w:instrText>
    </w:r>
    <w:r>
      <w:fldChar w:fldCharType="separate"/>
    </w:r>
    <w:r w:rsidR="004512E9">
      <w:rPr>
        <w:noProof/>
      </w:rPr>
      <w:t>214</w:t>
    </w:r>
    <w:r>
      <w:fldChar w:fldCharType="end"/>
    </w:r>
    <w:r>
      <w:t xml:space="preserve"> of </w:t>
    </w:r>
    <w:r>
      <w:fldChar w:fldCharType="begin"/>
    </w:r>
    <w:r>
      <w:instrText>NUMPAGES \* MERGEFORMAT</w:instrText>
    </w:r>
    <w:r>
      <w:fldChar w:fldCharType="separate"/>
    </w:r>
    <w:r w:rsidR="004512E9">
      <w:rPr>
        <w:noProof/>
      </w:rPr>
      <w:t>215</w:t>
    </w:r>
    <w:r>
      <w:fldChar w:fldCharType="end"/>
    </w:r>
  </w:p>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E" w14:textId="77777777" w:rsidR="00FE2A6F" w:rsidRDefault="00FE2A6F">
    <w:pPr>
      <w:pStyle w:val="FooterCenter"/>
      <w:pBdr>
        <w:bottom w:val="single" w:sz="4" w:space="0" w:color="auto"/>
      </w:pBdr>
    </w:pPr>
  </w:p>
  <w:p w14:paraId="7A04D04F" w14:textId="77777777" w:rsidR="00FE2A6F" w:rsidRDefault="00A762F3">
    <w:pPr>
      <w:pStyle w:val="FooterLeft"/>
    </w:pPr>
    <w:r>
      <w:tab/>
    </w:r>
    <w:r>
      <w:rPr>
        <w:rFonts w:ascii="Consolas" w:eastAsia="Consolas" w:hAnsi="Consolas" w:cs="Consolas"/>
        <w:sz w:val="12"/>
      </w:rPr>
      <w:t xml:space="preserve">   Created: 2026-04-18 15:55:43 [EST]</w:t>
    </w:r>
  </w:p>
  <w:p w14:paraId="7A04D050" w14:textId="77777777" w:rsidR="00FE2A6F" w:rsidRDefault="00A762F3">
    <w:pPr>
      <w:pStyle w:val="FooterLeft"/>
    </w:pPr>
    <w:r>
      <w:t>(Supp. No. 173)</w:t>
    </w:r>
  </w:p>
  <w:p w14:paraId="7A04D0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4" w14:textId="77777777" w:rsidR="00FE2A6F" w:rsidRDefault="00FE2A6F">
    <w:pPr>
      <w:pStyle w:val="FooterCenter"/>
      <w:pBdr>
        <w:bottom w:val="single" w:sz="4" w:space="0" w:color="auto"/>
      </w:pBdr>
    </w:pPr>
  </w:p>
  <w:p w14:paraId="7A04D055" w14:textId="77777777" w:rsidR="00FE2A6F" w:rsidRDefault="00A762F3">
    <w:pPr>
      <w:pStyle w:val="FooterLeft"/>
    </w:pPr>
    <w:r>
      <w:tab/>
    </w:r>
    <w:r>
      <w:rPr>
        <w:rFonts w:ascii="Consolas" w:eastAsia="Consolas" w:hAnsi="Consolas" w:cs="Consolas"/>
        <w:sz w:val="12"/>
      </w:rPr>
      <w:t xml:space="preserve">   Created: 2026-04-18 15:55:43 [EST]</w:t>
    </w:r>
  </w:p>
  <w:p w14:paraId="7A04D056" w14:textId="77777777" w:rsidR="00FE2A6F" w:rsidRDefault="00A762F3">
    <w:pPr>
      <w:pStyle w:val="FooterLeft"/>
    </w:pPr>
    <w:r>
      <w:t>(Supp. No. 173)</w:t>
    </w:r>
  </w:p>
  <w:p w14:paraId="7A04D0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A" w14:textId="77777777" w:rsidR="00FE2A6F" w:rsidRDefault="00FE2A6F">
    <w:pPr>
      <w:pStyle w:val="FooterCenter"/>
      <w:pBdr>
        <w:bottom w:val="single" w:sz="4" w:space="0" w:color="auto"/>
      </w:pBdr>
    </w:pPr>
  </w:p>
  <w:p w14:paraId="7A04D05B" w14:textId="77777777" w:rsidR="00FE2A6F" w:rsidRDefault="00A762F3">
    <w:pPr>
      <w:pStyle w:val="FooterLeft"/>
    </w:pPr>
    <w:r>
      <w:tab/>
    </w:r>
    <w:r>
      <w:rPr>
        <w:rFonts w:ascii="Consolas" w:eastAsia="Consolas" w:hAnsi="Consolas" w:cs="Consolas"/>
        <w:sz w:val="12"/>
      </w:rPr>
      <w:t xml:space="preserve">   Created: 2026-04-18 15:55:43 [EST]</w:t>
    </w:r>
  </w:p>
  <w:p w14:paraId="7A04D05C" w14:textId="77777777" w:rsidR="00FE2A6F" w:rsidRDefault="00A762F3">
    <w:pPr>
      <w:pStyle w:val="FooterLeft"/>
    </w:pPr>
    <w:r>
      <w:t>(Supp. No. 173)</w:t>
    </w:r>
  </w:p>
  <w:p w14:paraId="7A04D05D" w14:textId="09400857" w:rsidR="00FE2A6F" w:rsidRDefault="00A762F3">
    <w:pPr>
      <w:pStyle w:val="FooterCenter"/>
    </w:pPr>
    <w:r>
      <w:cr/>
      <w:t xml:space="preserve">Page </w:t>
    </w:r>
    <w:r>
      <w:fldChar w:fldCharType="begin"/>
    </w:r>
    <w:r>
      <w:instrText>PAGE \* MERGEFORMAT</w:instrText>
    </w:r>
    <w:r>
      <w:fldChar w:fldCharType="separate"/>
    </w:r>
    <w:r w:rsidR="004512E9">
      <w:rPr>
        <w:noProof/>
      </w:rPr>
      <w:t>215</w:t>
    </w:r>
    <w:r>
      <w:fldChar w:fldCharType="end"/>
    </w:r>
    <w:r>
      <w:t xml:space="preserve"> of </w:t>
    </w:r>
    <w:r>
      <w:fldChar w:fldCharType="begin"/>
    </w:r>
    <w:r>
      <w:instrText>NUMPAGES \* MERGEFORMAT</w:instrText>
    </w:r>
    <w:r>
      <w:fldChar w:fldCharType="separate"/>
    </w:r>
    <w:r w:rsidR="004512E9">
      <w:rPr>
        <w:noProof/>
      </w:rPr>
      <w:t>216</w:t>
    </w:r>
    <w:r>
      <w:fldChar w:fldCharType="end"/>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0" w14:textId="77777777" w:rsidR="00FE2A6F" w:rsidRDefault="00FE2A6F">
    <w:pPr>
      <w:pStyle w:val="FooterCenter"/>
      <w:pBdr>
        <w:bottom w:val="single" w:sz="4" w:space="0" w:color="auto"/>
      </w:pBdr>
    </w:pPr>
  </w:p>
  <w:p w14:paraId="7A04D061" w14:textId="77777777" w:rsidR="00FE2A6F" w:rsidRDefault="00A762F3">
    <w:pPr>
      <w:pStyle w:val="FooterLeft"/>
    </w:pPr>
    <w:r>
      <w:tab/>
    </w:r>
    <w:r>
      <w:rPr>
        <w:rFonts w:ascii="Consolas" w:eastAsia="Consolas" w:hAnsi="Consolas" w:cs="Consolas"/>
        <w:sz w:val="12"/>
      </w:rPr>
      <w:t xml:space="preserve">   Created: 2026-04-18 15:55:43 [EST]</w:t>
    </w:r>
  </w:p>
  <w:p w14:paraId="7A04D062" w14:textId="77777777" w:rsidR="00FE2A6F" w:rsidRDefault="00A762F3">
    <w:pPr>
      <w:pStyle w:val="FooterLeft"/>
    </w:pPr>
    <w:r>
      <w:t>(Supp. No. 173)</w:t>
    </w:r>
  </w:p>
  <w:p w14:paraId="7A04D063" w14:textId="498E66CE" w:rsidR="00FE2A6F" w:rsidRDefault="00A762F3">
    <w:pPr>
      <w:pStyle w:val="FooterCenter"/>
    </w:pPr>
    <w:r>
      <w:cr/>
      <w:t xml:space="preserve">Page </w:t>
    </w:r>
    <w:r>
      <w:fldChar w:fldCharType="begin"/>
    </w:r>
    <w:r>
      <w:instrText>PAGE \* MERGEFORMAT</w:instrText>
    </w:r>
    <w:r>
      <w:fldChar w:fldCharType="separate"/>
    </w:r>
    <w:r w:rsidR="004512E9">
      <w:rPr>
        <w:noProof/>
      </w:rPr>
      <w:t>217</w:t>
    </w:r>
    <w:r>
      <w:fldChar w:fldCharType="end"/>
    </w:r>
    <w:r>
      <w:t xml:space="preserve"> of </w:t>
    </w:r>
    <w:r>
      <w:fldChar w:fldCharType="begin"/>
    </w:r>
    <w:r>
      <w:instrText>NUMPAGES \* MERGEFORMAT</w:instrText>
    </w:r>
    <w:r>
      <w:fldChar w:fldCharType="separate"/>
    </w:r>
    <w:r w:rsidR="004512E9">
      <w:rPr>
        <w:noProof/>
      </w:rPr>
      <w:t>218</w:t>
    </w:r>
    <w:r>
      <w:fldChar w:fldCharType="end"/>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6" w14:textId="77777777" w:rsidR="00FE2A6F" w:rsidRDefault="00FE2A6F">
    <w:pPr>
      <w:pStyle w:val="FooterCenter"/>
      <w:pBdr>
        <w:bottom w:val="single" w:sz="4" w:space="0" w:color="auto"/>
      </w:pBdr>
    </w:pPr>
  </w:p>
  <w:p w14:paraId="7A04D067" w14:textId="77777777" w:rsidR="00FE2A6F" w:rsidRDefault="00A762F3">
    <w:pPr>
      <w:pStyle w:val="FooterLeft"/>
    </w:pPr>
    <w:r>
      <w:tab/>
    </w:r>
    <w:r>
      <w:rPr>
        <w:rFonts w:ascii="Consolas" w:eastAsia="Consolas" w:hAnsi="Consolas" w:cs="Consolas"/>
        <w:sz w:val="12"/>
      </w:rPr>
      <w:t xml:space="preserve">   Created: 2026-04-18 15:55:43 [EST]</w:t>
    </w:r>
  </w:p>
  <w:p w14:paraId="7A04D068" w14:textId="77777777" w:rsidR="00FE2A6F" w:rsidRDefault="00A762F3">
    <w:pPr>
      <w:pStyle w:val="FooterLeft"/>
    </w:pPr>
    <w:r>
      <w:t>(Supp. No. 173)</w:t>
    </w:r>
  </w:p>
  <w:p w14:paraId="7A04D0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C" w14:textId="77777777" w:rsidR="00FE2A6F" w:rsidRDefault="00FE2A6F">
    <w:pPr>
      <w:pStyle w:val="FooterCenter"/>
      <w:pBdr>
        <w:bottom w:val="single" w:sz="4" w:space="0" w:color="auto"/>
      </w:pBdr>
    </w:pPr>
  </w:p>
  <w:p w14:paraId="7A04D06D" w14:textId="77777777" w:rsidR="00FE2A6F" w:rsidRDefault="00A762F3">
    <w:pPr>
      <w:pStyle w:val="FooterLeft"/>
    </w:pPr>
    <w:r>
      <w:tab/>
    </w:r>
    <w:r>
      <w:rPr>
        <w:rFonts w:ascii="Consolas" w:eastAsia="Consolas" w:hAnsi="Consolas" w:cs="Consolas"/>
        <w:sz w:val="12"/>
      </w:rPr>
      <w:t xml:space="preserve">   Created: 2026-04-18 15:55:43 [EST]</w:t>
    </w:r>
  </w:p>
  <w:p w14:paraId="7A04D06E" w14:textId="77777777" w:rsidR="00FE2A6F" w:rsidRDefault="00A762F3">
    <w:pPr>
      <w:pStyle w:val="FooterLeft"/>
    </w:pPr>
    <w:r>
      <w:t>(Supp. No. 173)</w:t>
    </w:r>
  </w:p>
  <w:p w14:paraId="7A04D06F" w14:textId="746BE165" w:rsidR="00FE2A6F" w:rsidRDefault="00A762F3">
    <w:pPr>
      <w:pStyle w:val="FooterCenter"/>
    </w:pPr>
    <w:r>
      <w:cr/>
      <w:t xml:space="preserve">Page </w:t>
    </w:r>
    <w:r>
      <w:fldChar w:fldCharType="begin"/>
    </w:r>
    <w:r>
      <w:instrText>PAGE \* MERGEFORMAT</w:instrText>
    </w:r>
    <w:r>
      <w:fldChar w:fldCharType="separate"/>
    </w:r>
    <w:r w:rsidR="004512E9">
      <w:rPr>
        <w:noProof/>
      </w:rPr>
      <w:t>218</w:t>
    </w:r>
    <w:r>
      <w:fldChar w:fldCharType="end"/>
    </w:r>
    <w:r>
      <w:t xml:space="preserve"> of </w:t>
    </w:r>
    <w:r>
      <w:fldChar w:fldCharType="begin"/>
    </w:r>
    <w:r>
      <w:instrText>NUMPAGES \* MERGEFORMAT</w:instrText>
    </w:r>
    <w:r>
      <w:fldChar w:fldCharType="separate"/>
    </w:r>
    <w:r w:rsidR="004512E9">
      <w:rPr>
        <w:noProof/>
      </w:rPr>
      <w:t>219</w:t>
    </w:r>
    <w:r>
      <w:fldChar w:fldCharType="end"/>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2" w14:textId="77777777" w:rsidR="00FE2A6F" w:rsidRDefault="00FE2A6F">
    <w:pPr>
      <w:pStyle w:val="FooterCenter"/>
      <w:pBdr>
        <w:bottom w:val="single" w:sz="4" w:space="0" w:color="auto"/>
      </w:pBdr>
    </w:pPr>
  </w:p>
  <w:p w14:paraId="7A04D073" w14:textId="77777777" w:rsidR="00FE2A6F" w:rsidRDefault="00A762F3">
    <w:pPr>
      <w:pStyle w:val="FooterLeft"/>
    </w:pPr>
    <w:r>
      <w:tab/>
    </w:r>
    <w:r>
      <w:rPr>
        <w:rFonts w:ascii="Consolas" w:eastAsia="Consolas" w:hAnsi="Consolas" w:cs="Consolas"/>
        <w:sz w:val="12"/>
      </w:rPr>
      <w:t xml:space="preserve">   Created: 2026-04-18 15:55:43 [EST]</w:t>
    </w:r>
  </w:p>
  <w:p w14:paraId="7A04D074" w14:textId="77777777" w:rsidR="00FE2A6F" w:rsidRDefault="00A762F3">
    <w:pPr>
      <w:pStyle w:val="FooterLeft"/>
    </w:pPr>
    <w:r>
      <w:t>(Supp. No. 173)</w:t>
    </w:r>
  </w:p>
  <w:p w14:paraId="7A04D0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8" w14:textId="77777777" w:rsidR="00FE2A6F" w:rsidRDefault="00FE2A6F">
    <w:pPr>
      <w:pStyle w:val="FooterCenter"/>
      <w:pBdr>
        <w:bottom w:val="single" w:sz="4" w:space="0" w:color="auto"/>
      </w:pBdr>
    </w:pPr>
  </w:p>
  <w:p w14:paraId="7A04D079" w14:textId="77777777" w:rsidR="00FE2A6F" w:rsidRDefault="00A762F3">
    <w:pPr>
      <w:pStyle w:val="FooterLeft"/>
    </w:pPr>
    <w:r>
      <w:tab/>
    </w:r>
    <w:r>
      <w:rPr>
        <w:rFonts w:ascii="Consolas" w:eastAsia="Consolas" w:hAnsi="Consolas" w:cs="Consolas"/>
        <w:sz w:val="12"/>
      </w:rPr>
      <w:t xml:space="preserve">   Created: 2026-04-18 15:55:43 [EST]</w:t>
    </w:r>
  </w:p>
  <w:p w14:paraId="7A04D07A" w14:textId="77777777" w:rsidR="00FE2A6F" w:rsidRDefault="00A762F3">
    <w:pPr>
      <w:pStyle w:val="FooterLeft"/>
    </w:pPr>
    <w:r>
      <w:t>(Supp. No. 173)</w:t>
    </w:r>
  </w:p>
  <w:p w14:paraId="7A04D0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E" w14:textId="77777777" w:rsidR="00FE2A6F" w:rsidRDefault="00FE2A6F">
    <w:pPr>
      <w:pStyle w:val="FooterCenter"/>
      <w:pBdr>
        <w:bottom w:val="single" w:sz="4" w:space="0" w:color="auto"/>
      </w:pBdr>
    </w:pPr>
  </w:p>
  <w:p w14:paraId="7A04D07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80" w14:textId="77777777" w:rsidR="00FE2A6F" w:rsidRDefault="00A762F3">
    <w:pPr>
      <w:pStyle w:val="FooterLeft"/>
    </w:pPr>
    <w:r>
      <w:t>(Supp. No. 173)</w:t>
    </w:r>
  </w:p>
  <w:p w14:paraId="7A04D0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4" w14:textId="77777777" w:rsidR="00FE2A6F" w:rsidRDefault="00FE2A6F">
    <w:pPr>
      <w:pStyle w:val="FooterCenter"/>
      <w:pBdr>
        <w:bottom w:val="single" w:sz="4" w:space="0" w:color="auto"/>
      </w:pBdr>
    </w:pPr>
  </w:p>
  <w:p w14:paraId="7A04D085" w14:textId="77777777" w:rsidR="00FE2A6F" w:rsidRDefault="00A762F3">
    <w:pPr>
      <w:pStyle w:val="FooterLeft"/>
    </w:pPr>
    <w:r>
      <w:tab/>
    </w:r>
    <w:r>
      <w:rPr>
        <w:rFonts w:ascii="Consolas" w:eastAsia="Consolas" w:hAnsi="Consolas" w:cs="Consolas"/>
        <w:sz w:val="12"/>
      </w:rPr>
      <w:t xml:space="preserve">   Created: 2026-04-18 15:55:43 [EST]</w:t>
    </w:r>
  </w:p>
  <w:p w14:paraId="7A04D086" w14:textId="77777777" w:rsidR="00FE2A6F" w:rsidRDefault="00A762F3">
    <w:pPr>
      <w:pStyle w:val="FooterLeft"/>
    </w:pPr>
    <w:r>
      <w:t>(Supp. No. 173)</w:t>
    </w:r>
  </w:p>
  <w:p w14:paraId="7A04D087" w14:textId="0CD4367F" w:rsidR="00FE2A6F" w:rsidRDefault="00A762F3">
    <w:pPr>
      <w:pStyle w:val="FooterCenter"/>
    </w:pPr>
    <w:r>
      <w:cr/>
      <w:t xml:space="preserve">Page </w:t>
    </w:r>
    <w:r>
      <w:fldChar w:fldCharType="begin"/>
    </w:r>
    <w:r>
      <w:instrText>PAGE \* MERGEFORMAT</w:instrText>
    </w:r>
    <w:r>
      <w:fldChar w:fldCharType="separate"/>
    </w:r>
    <w:r w:rsidR="004512E9">
      <w:rPr>
        <w:noProof/>
      </w:rPr>
      <w:t>219</w:t>
    </w:r>
    <w:r>
      <w:fldChar w:fldCharType="end"/>
    </w:r>
    <w:r>
      <w:t xml:space="preserve"> of </w:t>
    </w:r>
    <w:r>
      <w:fldChar w:fldCharType="begin"/>
    </w:r>
    <w:r>
      <w:instrText>NUMPAGES \* MERGEFORMAT</w:instrText>
    </w:r>
    <w:r>
      <w:fldChar w:fldCharType="separate"/>
    </w:r>
    <w:r w:rsidR="004512E9">
      <w:rPr>
        <w:noProof/>
      </w:rPr>
      <w:t>220</w:t>
    </w:r>
    <w:r>
      <w:fldChar w:fldCharType="end"/>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A" w14:textId="77777777" w:rsidR="00FE2A6F" w:rsidRDefault="00FE2A6F">
    <w:pPr>
      <w:pStyle w:val="FooterCenter"/>
      <w:pBdr>
        <w:bottom w:val="single" w:sz="4" w:space="0" w:color="auto"/>
      </w:pBdr>
    </w:pPr>
  </w:p>
  <w:p w14:paraId="7A04D08B" w14:textId="77777777" w:rsidR="00FE2A6F" w:rsidRDefault="00A762F3">
    <w:pPr>
      <w:pStyle w:val="FooterLeft"/>
    </w:pPr>
    <w:r>
      <w:tab/>
    </w:r>
    <w:r>
      <w:rPr>
        <w:rFonts w:ascii="Consolas" w:eastAsia="Consolas" w:hAnsi="Consolas" w:cs="Consolas"/>
        <w:sz w:val="12"/>
      </w:rPr>
      <w:t xml:space="preserve">   Created: 2026-04-18 15:55:43 [EST]</w:t>
    </w:r>
  </w:p>
  <w:p w14:paraId="7A04D08C" w14:textId="77777777" w:rsidR="00FE2A6F" w:rsidRDefault="00A762F3">
    <w:pPr>
      <w:pStyle w:val="FooterLeft"/>
    </w:pPr>
    <w:r>
      <w:t>(Supp. No. 173)</w:t>
    </w:r>
  </w:p>
  <w:p w14:paraId="7A04D0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0" w14:textId="77777777" w:rsidR="00FE2A6F" w:rsidRDefault="00FE2A6F">
    <w:pPr>
      <w:pStyle w:val="FooterCenter"/>
      <w:pBdr>
        <w:bottom w:val="single" w:sz="4" w:space="0" w:color="auto"/>
      </w:pBdr>
    </w:pPr>
  </w:p>
  <w:p w14:paraId="7A04D091" w14:textId="77777777" w:rsidR="00FE2A6F" w:rsidRDefault="00A762F3">
    <w:pPr>
      <w:pStyle w:val="FooterLeft"/>
    </w:pPr>
    <w:r>
      <w:tab/>
    </w:r>
    <w:r>
      <w:rPr>
        <w:rFonts w:ascii="Consolas" w:eastAsia="Consolas" w:hAnsi="Consolas" w:cs="Consolas"/>
        <w:sz w:val="12"/>
      </w:rPr>
      <w:t xml:space="preserve">   Created: 2026-04-18 15:55:43 [EST]</w:t>
    </w:r>
  </w:p>
  <w:p w14:paraId="7A04D092" w14:textId="77777777" w:rsidR="00FE2A6F" w:rsidRDefault="00A762F3">
    <w:pPr>
      <w:pStyle w:val="FooterLeft"/>
    </w:pPr>
    <w:r>
      <w:t>(Supp. No. 173)</w:t>
    </w:r>
  </w:p>
  <w:p w14:paraId="7A04D093" w14:textId="3373D303" w:rsidR="00FE2A6F" w:rsidRDefault="00A762F3">
    <w:pPr>
      <w:pStyle w:val="FooterCenter"/>
    </w:pPr>
    <w:r>
      <w:cr/>
      <w:t xml:space="preserve">Page </w:t>
    </w:r>
    <w:r>
      <w:fldChar w:fldCharType="begin"/>
    </w:r>
    <w:r>
      <w:instrText>PAGE \* MERGEFORMAT</w:instrText>
    </w:r>
    <w:r>
      <w:fldChar w:fldCharType="separate"/>
    </w:r>
    <w:r w:rsidR="004512E9">
      <w:rPr>
        <w:noProof/>
      </w:rPr>
      <w:t>221</w:t>
    </w:r>
    <w:r>
      <w:fldChar w:fldCharType="end"/>
    </w:r>
    <w:r>
      <w:t xml:space="preserve"> of </w:t>
    </w:r>
    <w:r>
      <w:fldChar w:fldCharType="begin"/>
    </w:r>
    <w:r>
      <w:instrText>NUMPAGES \* MERGEFORMAT</w:instrText>
    </w:r>
    <w:r>
      <w:fldChar w:fldCharType="separate"/>
    </w:r>
    <w:r w:rsidR="004512E9">
      <w:rPr>
        <w:noProof/>
      </w:rPr>
      <w:t>222</w:t>
    </w:r>
    <w:r>
      <w:fldChar w:fldCharType="end"/>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6" w14:textId="77777777" w:rsidR="00FE2A6F" w:rsidRDefault="00FE2A6F">
    <w:pPr>
      <w:pStyle w:val="FooterCenter"/>
      <w:pBdr>
        <w:bottom w:val="single" w:sz="4" w:space="0" w:color="auto"/>
      </w:pBdr>
    </w:pPr>
  </w:p>
  <w:p w14:paraId="7A04D097" w14:textId="77777777" w:rsidR="00FE2A6F" w:rsidRDefault="00A762F3">
    <w:pPr>
      <w:pStyle w:val="FooterLeft"/>
    </w:pPr>
    <w:r>
      <w:tab/>
    </w:r>
    <w:r>
      <w:rPr>
        <w:rFonts w:ascii="Consolas" w:eastAsia="Consolas" w:hAnsi="Consolas" w:cs="Consolas"/>
        <w:sz w:val="12"/>
      </w:rPr>
      <w:t xml:space="preserve">   Created: 2026-04-18 15:55:43 [EST]</w:t>
    </w:r>
  </w:p>
  <w:p w14:paraId="7A04D098" w14:textId="77777777" w:rsidR="00FE2A6F" w:rsidRDefault="00A762F3">
    <w:pPr>
      <w:pStyle w:val="FooterLeft"/>
    </w:pPr>
    <w:r>
      <w:t>(Supp. No. 173)</w:t>
    </w:r>
  </w:p>
  <w:p w14:paraId="7A04D0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C" w14:textId="77777777" w:rsidR="00FE2A6F" w:rsidRDefault="00FE2A6F">
    <w:pPr>
      <w:pStyle w:val="FooterCenter"/>
      <w:pBdr>
        <w:bottom w:val="single" w:sz="4" w:space="0" w:color="auto"/>
      </w:pBdr>
    </w:pPr>
  </w:p>
  <w:p w14:paraId="7A04D09D" w14:textId="77777777" w:rsidR="00FE2A6F" w:rsidRDefault="00A762F3">
    <w:pPr>
      <w:pStyle w:val="FooterLeft"/>
    </w:pPr>
    <w:r>
      <w:tab/>
    </w:r>
    <w:r>
      <w:rPr>
        <w:rFonts w:ascii="Consolas" w:eastAsia="Consolas" w:hAnsi="Consolas" w:cs="Consolas"/>
        <w:sz w:val="12"/>
      </w:rPr>
      <w:t xml:space="preserve">   Created: 2026-04-18 15:55:43 [EST]</w:t>
    </w:r>
  </w:p>
  <w:p w14:paraId="7A04D09E" w14:textId="77777777" w:rsidR="00FE2A6F" w:rsidRDefault="00A762F3">
    <w:pPr>
      <w:pStyle w:val="FooterLeft"/>
    </w:pPr>
    <w:r>
      <w:t>(Supp. No. 173)</w:t>
    </w:r>
  </w:p>
  <w:p w14:paraId="7A04D0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2" w14:textId="77777777" w:rsidR="00FE2A6F" w:rsidRDefault="00FE2A6F">
    <w:pPr>
      <w:pStyle w:val="FooterCenter"/>
      <w:pBdr>
        <w:bottom w:val="single" w:sz="4" w:space="0" w:color="auto"/>
      </w:pBdr>
    </w:pPr>
  </w:p>
  <w:p w14:paraId="7A04D0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A4" w14:textId="77777777" w:rsidR="00FE2A6F" w:rsidRDefault="00A762F3">
    <w:pPr>
      <w:pStyle w:val="FooterLeft"/>
    </w:pPr>
    <w:r>
      <w:t>(Supp. No. 173)</w:t>
    </w:r>
  </w:p>
  <w:p w14:paraId="7A04D0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8" w14:textId="77777777" w:rsidR="00FE2A6F" w:rsidRDefault="00FE2A6F">
    <w:pPr>
      <w:pStyle w:val="FooterCenter"/>
      <w:pBdr>
        <w:bottom w:val="single" w:sz="4" w:space="0" w:color="auto"/>
      </w:pBdr>
    </w:pPr>
  </w:p>
  <w:p w14:paraId="7A04D0A9" w14:textId="77777777" w:rsidR="00FE2A6F" w:rsidRDefault="00A762F3">
    <w:pPr>
      <w:pStyle w:val="FooterLeft"/>
    </w:pPr>
    <w:r>
      <w:tab/>
    </w:r>
    <w:r>
      <w:rPr>
        <w:rFonts w:ascii="Consolas" w:eastAsia="Consolas" w:hAnsi="Consolas" w:cs="Consolas"/>
        <w:sz w:val="12"/>
      </w:rPr>
      <w:t xml:space="preserve">   Created: 2026-04-18 15:55:43 [EST]</w:t>
    </w:r>
  </w:p>
  <w:p w14:paraId="7A04D0AA" w14:textId="77777777" w:rsidR="00FE2A6F" w:rsidRDefault="00A762F3">
    <w:pPr>
      <w:pStyle w:val="FooterLeft"/>
    </w:pPr>
    <w:r>
      <w:t>(Supp. No. 173)</w:t>
    </w:r>
  </w:p>
  <w:p w14:paraId="7A04D0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E" w14:textId="77777777" w:rsidR="00FE2A6F" w:rsidRDefault="00FE2A6F">
    <w:pPr>
      <w:pStyle w:val="FooterCenter"/>
      <w:pBdr>
        <w:bottom w:val="single" w:sz="4" w:space="0" w:color="auto"/>
      </w:pBdr>
    </w:pPr>
  </w:p>
  <w:p w14:paraId="7A04D0AF" w14:textId="77777777" w:rsidR="00FE2A6F" w:rsidRDefault="00A762F3">
    <w:pPr>
      <w:pStyle w:val="FooterLeft"/>
    </w:pPr>
    <w:r>
      <w:tab/>
    </w:r>
    <w:r>
      <w:rPr>
        <w:rFonts w:ascii="Consolas" w:eastAsia="Consolas" w:hAnsi="Consolas" w:cs="Consolas"/>
        <w:sz w:val="12"/>
      </w:rPr>
      <w:t xml:space="preserve">   Created: 2026-04-18 15:55:43 [EST]</w:t>
    </w:r>
  </w:p>
  <w:p w14:paraId="7A04D0B0" w14:textId="77777777" w:rsidR="00FE2A6F" w:rsidRDefault="00A762F3">
    <w:pPr>
      <w:pStyle w:val="FooterLeft"/>
    </w:pPr>
    <w:r>
      <w:t>(Supp. No. 173)</w:t>
    </w:r>
  </w:p>
  <w:p w14:paraId="7A04D0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4" w14:textId="77777777" w:rsidR="00FE2A6F" w:rsidRDefault="00FE2A6F">
    <w:pPr>
      <w:pStyle w:val="FooterCenter"/>
      <w:pBdr>
        <w:bottom w:val="single" w:sz="4" w:space="0" w:color="auto"/>
      </w:pBdr>
    </w:pPr>
  </w:p>
  <w:p w14:paraId="7A04D0B5" w14:textId="77777777" w:rsidR="00FE2A6F" w:rsidRDefault="00A762F3">
    <w:pPr>
      <w:pStyle w:val="FooterLeft"/>
    </w:pPr>
    <w:r>
      <w:tab/>
    </w:r>
    <w:r>
      <w:rPr>
        <w:rFonts w:ascii="Consolas" w:eastAsia="Consolas" w:hAnsi="Consolas" w:cs="Consolas"/>
        <w:sz w:val="12"/>
      </w:rPr>
      <w:t xml:space="preserve">   Created: 2026-04-18 15:55:43 [EST]</w:t>
    </w:r>
  </w:p>
  <w:p w14:paraId="7A04D0B6" w14:textId="77777777" w:rsidR="00FE2A6F" w:rsidRDefault="00A762F3">
    <w:pPr>
      <w:pStyle w:val="FooterLeft"/>
    </w:pPr>
    <w:r>
      <w:t>(Supp. No. 173)</w:t>
    </w:r>
  </w:p>
  <w:p w14:paraId="7A04D0B7" w14:textId="3A86CB5B" w:rsidR="00FE2A6F" w:rsidRDefault="00A762F3">
    <w:pPr>
      <w:pStyle w:val="FooterCenter"/>
    </w:pPr>
    <w:r>
      <w:cr/>
      <w:t xml:space="preserve">Page </w:t>
    </w:r>
    <w:r>
      <w:fldChar w:fldCharType="begin"/>
    </w:r>
    <w:r>
      <w:instrText>PAGE \* MERGEFORMAT</w:instrText>
    </w:r>
    <w:r>
      <w:fldChar w:fldCharType="separate"/>
    </w:r>
    <w:r w:rsidR="004512E9">
      <w:rPr>
        <w:noProof/>
      </w:rPr>
      <w:t>222</w:t>
    </w:r>
    <w:r>
      <w:fldChar w:fldCharType="end"/>
    </w:r>
    <w:r>
      <w:t xml:space="preserve"> of </w:t>
    </w:r>
    <w:r>
      <w:fldChar w:fldCharType="begin"/>
    </w:r>
    <w:r>
      <w:instrText>NUMPAGES \* MERGEFORMAT</w:instrText>
    </w:r>
    <w:r>
      <w:fldChar w:fldCharType="separate"/>
    </w:r>
    <w:r w:rsidR="004512E9">
      <w:rPr>
        <w:noProof/>
      </w:rPr>
      <w:t>223</w:t>
    </w:r>
    <w:r>
      <w:fldChar w:fldCharType="end"/>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A" w14:textId="77777777" w:rsidR="00FE2A6F" w:rsidRDefault="00FE2A6F">
    <w:pPr>
      <w:pStyle w:val="FooterCenter"/>
      <w:pBdr>
        <w:bottom w:val="single" w:sz="4" w:space="0" w:color="auto"/>
      </w:pBdr>
    </w:pPr>
  </w:p>
  <w:p w14:paraId="7A04D0BB" w14:textId="77777777" w:rsidR="00FE2A6F" w:rsidRDefault="00A762F3">
    <w:pPr>
      <w:pStyle w:val="FooterLeft"/>
    </w:pPr>
    <w:r>
      <w:tab/>
    </w:r>
    <w:r>
      <w:rPr>
        <w:rFonts w:ascii="Consolas" w:eastAsia="Consolas" w:hAnsi="Consolas" w:cs="Consolas"/>
        <w:sz w:val="12"/>
      </w:rPr>
      <w:t xml:space="preserve">   Created: 2026-04-18 15:55:43 [EST]</w:t>
    </w:r>
  </w:p>
  <w:p w14:paraId="7A04D0BC" w14:textId="77777777" w:rsidR="00FE2A6F" w:rsidRDefault="00A762F3">
    <w:pPr>
      <w:pStyle w:val="FooterLeft"/>
    </w:pPr>
    <w:r>
      <w:t>(Supp. No. 173)</w:t>
    </w:r>
  </w:p>
  <w:p w14:paraId="7A04D0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0" w14:textId="77777777" w:rsidR="00FE2A6F" w:rsidRDefault="00FE2A6F">
    <w:pPr>
      <w:pStyle w:val="FooterCenter"/>
      <w:pBdr>
        <w:bottom w:val="single" w:sz="4" w:space="0" w:color="auto"/>
      </w:pBdr>
    </w:pPr>
  </w:p>
  <w:p w14:paraId="7A04D0C1" w14:textId="77777777" w:rsidR="00FE2A6F" w:rsidRDefault="00A762F3">
    <w:pPr>
      <w:pStyle w:val="FooterLeft"/>
    </w:pPr>
    <w:r>
      <w:tab/>
    </w:r>
    <w:r>
      <w:rPr>
        <w:rFonts w:ascii="Consolas" w:eastAsia="Consolas" w:hAnsi="Consolas" w:cs="Consolas"/>
        <w:sz w:val="12"/>
      </w:rPr>
      <w:t xml:space="preserve">   Created: 2026-04-18 15:55:43 [EST]</w:t>
    </w:r>
  </w:p>
  <w:p w14:paraId="7A04D0C2" w14:textId="77777777" w:rsidR="00FE2A6F" w:rsidRDefault="00A762F3">
    <w:pPr>
      <w:pStyle w:val="FooterLeft"/>
    </w:pPr>
    <w:r>
      <w:t>(Supp. No. 173)</w:t>
    </w:r>
  </w:p>
  <w:p w14:paraId="7A04D0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6" w14:textId="77777777" w:rsidR="00FE2A6F" w:rsidRDefault="00FE2A6F">
    <w:pPr>
      <w:pStyle w:val="FooterCenter"/>
      <w:pBdr>
        <w:bottom w:val="single" w:sz="4" w:space="0" w:color="auto"/>
      </w:pBdr>
    </w:pPr>
  </w:p>
  <w:p w14:paraId="7A04D0C7" w14:textId="77777777" w:rsidR="00FE2A6F" w:rsidRDefault="00A762F3">
    <w:pPr>
      <w:pStyle w:val="FooterLeft"/>
    </w:pPr>
    <w:r>
      <w:tab/>
    </w:r>
    <w:r>
      <w:rPr>
        <w:rFonts w:ascii="Consolas" w:eastAsia="Consolas" w:hAnsi="Consolas" w:cs="Consolas"/>
        <w:sz w:val="12"/>
      </w:rPr>
      <w:t xml:space="preserve">   Created: 2026-04-18 15:55:43 [EST]</w:t>
    </w:r>
  </w:p>
  <w:p w14:paraId="7A04D0C8" w14:textId="77777777" w:rsidR="00FE2A6F" w:rsidRDefault="00A762F3">
    <w:pPr>
      <w:pStyle w:val="FooterLeft"/>
    </w:pPr>
    <w:r>
      <w:t>(Supp. No. 173)</w:t>
    </w:r>
  </w:p>
  <w:p w14:paraId="7A04D0C9" w14:textId="4B75600F" w:rsidR="00FE2A6F" w:rsidRDefault="00A762F3">
    <w:pPr>
      <w:pStyle w:val="FooterCenter"/>
    </w:pPr>
    <w:r>
      <w:cr/>
      <w:t xml:space="preserve">Page </w:t>
    </w:r>
    <w:r>
      <w:fldChar w:fldCharType="begin"/>
    </w:r>
    <w:r>
      <w:instrText>PAGE \* MERGEFORMAT</w:instrText>
    </w:r>
    <w:r>
      <w:fldChar w:fldCharType="separate"/>
    </w:r>
    <w:r w:rsidR="004512E9">
      <w:rPr>
        <w:noProof/>
      </w:rPr>
      <w:t>223</w:t>
    </w:r>
    <w:r>
      <w:fldChar w:fldCharType="end"/>
    </w:r>
    <w:r>
      <w:t xml:space="preserve"> of </w:t>
    </w:r>
    <w:r>
      <w:fldChar w:fldCharType="begin"/>
    </w:r>
    <w:r>
      <w:instrText>NUMPAGES \* MERGEFORMAT</w:instrText>
    </w:r>
    <w:r>
      <w:fldChar w:fldCharType="separate"/>
    </w:r>
    <w:r w:rsidR="004512E9">
      <w:rPr>
        <w:noProof/>
      </w:rPr>
      <w:t>224</w:t>
    </w:r>
    <w:r>
      <w:fldChar w:fldCharType="end"/>
    </w: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C" w14:textId="77777777" w:rsidR="00FE2A6F" w:rsidRDefault="00FE2A6F">
    <w:pPr>
      <w:pStyle w:val="FooterCenter"/>
      <w:pBdr>
        <w:bottom w:val="single" w:sz="4" w:space="0" w:color="auto"/>
      </w:pBdr>
    </w:pPr>
  </w:p>
  <w:p w14:paraId="7A04D0CD" w14:textId="77777777" w:rsidR="00FE2A6F" w:rsidRDefault="00A762F3">
    <w:pPr>
      <w:pStyle w:val="FooterLeft"/>
    </w:pPr>
    <w:r>
      <w:tab/>
    </w:r>
    <w:r>
      <w:rPr>
        <w:rFonts w:ascii="Consolas" w:eastAsia="Consolas" w:hAnsi="Consolas" w:cs="Consolas"/>
        <w:sz w:val="12"/>
      </w:rPr>
      <w:t xml:space="preserve">   Created: 2026-04-18 15:55:43 [EST]</w:t>
    </w:r>
  </w:p>
  <w:p w14:paraId="7A04D0CE" w14:textId="77777777" w:rsidR="00FE2A6F" w:rsidRDefault="00A762F3">
    <w:pPr>
      <w:pStyle w:val="FooterLeft"/>
    </w:pPr>
    <w:r>
      <w:t>(Supp. No. 173)</w:t>
    </w:r>
  </w:p>
  <w:p w14:paraId="7A04D0CF" w14:textId="34BF98A4" w:rsidR="00FE2A6F" w:rsidRDefault="00A762F3">
    <w:pPr>
      <w:pStyle w:val="FooterCenter"/>
    </w:pPr>
    <w:r>
      <w:cr/>
      <w:t xml:space="preserve">Page </w:t>
    </w:r>
    <w:r>
      <w:fldChar w:fldCharType="begin"/>
    </w:r>
    <w:r>
      <w:instrText>PAGE \* MERGEFORMAT</w:instrText>
    </w:r>
    <w:r>
      <w:fldChar w:fldCharType="separate"/>
    </w:r>
    <w:r w:rsidR="004512E9">
      <w:rPr>
        <w:noProof/>
      </w:rPr>
      <w:t>224</w:t>
    </w:r>
    <w:r>
      <w:fldChar w:fldCharType="end"/>
    </w:r>
    <w:r>
      <w:t xml:space="preserve"> of </w:t>
    </w:r>
    <w:r>
      <w:fldChar w:fldCharType="begin"/>
    </w:r>
    <w:r>
      <w:instrText>NUMPAGES \* MERGEFORMAT</w:instrText>
    </w:r>
    <w:r>
      <w:fldChar w:fldCharType="separate"/>
    </w:r>
    <w:r w:rsidR="004512E9">
      <w:rPr>
        <w:noProof/>
      </w:rPr>
      <w:t>225</w:t>
    </w:r>
    <w:r>
      <w:fldChar w:fldCharType="end"/>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2" w14:textId="77777777" w:rsidR="00FE2A6F" w:rsidRDefault="00FE2A6F">
    <w:pPr>
      <w:pStyle w:val="FooterCenter"/>
      <w:pBdr>
        <w:bottom w:val="single" w:sz="4" w:space="0" w:color="auto"/>
      </w:pBdr>
    </w:pPr>
  </w:p>
  <w:p w14:paraId="7A04D0D3" w14:textId="77777777" w:rsidR="00FE2A6F" w:rsidRDefault="00A762F3">
    <w:pPr>
      <w:pStyle w:val="FooterLeft"/>
    </w:pPr>
    <w:r>
      <w:tab/>
    </w:r>
    <w:r>
      <w:rPr>
        <w:rFonts w:ascii="Consolas" w:eastAsia="Consolas" w:hAnsi="Consolas" w:cs="Consolas"/>
        <w:sz w:val="12"/>
      </w:rPr>
      <w:t xml:space="preserve">   Created: 2026-04-18 15:55:43 [EST]</w:t>
    </w:r>
  </w:p>
  <w:p w14:paraId="7A04D0D4" w14:textId="77777777" w:rsidR="00FE2A6F" w:rsidRDefault="00A762F3">
    <w:pPr>
      <w:pStyle w:val="FooterLeft"/>
    </w:pPr>
    <w:r>
      <w:t>(Supp. No. 173)</w:t>
    </w:r>
  </w:p>
  <w:p w14:paraId="7A04D0D5" w14:textId="4AFFD1C0" w:rsidR="00FE2A6F" w:rsidRDefault="00A762F3">
    <w:pPr>
      <w:pStyle w:val="FooterCenter"/>
    </w:pPr>
    <w:r>
      <w:cr/>
      <w:t xml:space="preserve">Page </w:t>
    </w:r>
    <w:r>
      <w:fldChar w:fldCharType="begin"/>
    </w:r>
    <w:r>
      <w:instrText>PAGE \* MERGEFORMAT</w:instrText>
    </w:r>
    <w:r>
      <w:fldChar w:fldCharType="separate"/>
    </w:r>
    <w:r w:rsidR="004512E9">
      <w:rPr>
        <w:noProof/>
      </w:rPr>
      <w:t>225</w:t>
    </w:r>
    <w:r>
      <w:fldChar w:fldCharType="end"/>
    </w:r>
    <w:r>
      <w:t xml:space="preserve"> of </w:t>
    </w:r>
    <w:r>
      <w:fldChar w:fldCharType="begin"/>
    </w:r>
    <w:r>
      <w:instrText>NUMPAGES \* MERGEFORMAT</w:instrText>
    </w:r>
    <w:r>
      <w:fldChar w:fldCharType="separate"/>
    </w:r>
    <w:r w:rsidR="004512E9">
      <w:rPr>
        <w:noProof/>
      </w:rPr>
      <w:t>226</w:t>
    </w:r>
    <w:r>
      <w:fldChar w:fldCharType="end"/>
    </w: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8" w14:textId="77777777" w:rsidR="00FE2A6F" w:rsidRDefault="00FE2A6F">
    <w:pPr>
      <w:pStyle w:val="FooterCenter"/>
      <w:pBdr>
        <w:bottom w:val="single" w:sz="4" w:space="0" w:color="auto"/>
      </w:pBdr>
    </w:pPr>
  </w:p>
  <w:p w14:paraId="7A04D0D9" w14:textId="77777777" w:rsidR="00FE2A6F" w:rsidRDefault="00A762F3">
    <w:pPr>
      <w:pStyle w:val="FooterLeft"/>
    </w:pPr>
    <w:r>
      <w:tab/>
    </w:r>
    <w:r>
      <w:rPr>
        <w:rFonts w:ascii="Consolas" w:eastAsia="Consolas" w:hAnsi="Consolas" w:cs="Consolas"/>
        <w:sz w:val="12"/>
      </w:rPr>
      <w:t xml:space="preserve">   Created: 2026-04-18 15:55:43 [EST]</w:t>
    </w:r>
  </w:p>
  <w:p w14:paraId="7A04D0DA" w14:textId="77777777" w:rsidR="00FE2A6F" w:rsidRDefault="00A762F3">
    <w:pPr>
      <w:pStyle w:val="FooterLeft"/>
    </w:pPr>
    <w:r>
      <w:t>(Supp. No. 173)</w:t>
    </w:r>
  </w:p>
  <w:p w14:paraId="7A04D0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E" w14:textId="77777777" w:rsidR="00FE2A6F" w:rsidRDefault="00FE2A6F">
    <w:pPr>
      <w:pStyle w:val="FooterCenter"/>
      <w:pBdr>
        <w:bottom w:val="single" w:sz="4" w:space="0" w:color="auto"/>
      </w:pBdr>
    </w:pPr>
  </w:p>
  <w:p w14:paraId="7A04D0DF" w14:textId="77777777" w:rsidR="00FE2A6F" w:rsidRDefault="00A762F3">
    <w:pPr>
      <w:pStyle w:val="FooterLeft"/>
    </w:pPr>
    <w:r>
      <w:tab/>
    </w:r>
    <w:r>
      <w:rPr>
        <w:rFonts w:ascii="Consolas" w:eastAsia="Consolas" w:hAnsi="Consolas" w:cs="Consolas"/>
        <w:sz w:val="12"/>
      </w:rPr>
      <w:t xml:space="preserve">   Created: 2026-04-18 15:55:43 [EST]</w:t>
    </w:r>
  </w:p>
  <w:p w14:paraId="7A04D0E0" w14:textId="77777777" w:rsidR="00FE2A6F" w:rsidRDefault="00A762F3">
    <w:pPr>
      <w:pStyle w:val="FooterLeft"/>
    </w:pPr>
    <w:r>
      <w:t>(Supp. No. 173)</w:t>
    </w:r>
  </w:p>
  <w:p w14:paraId="7A04D0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4" w14:textId="77777777" w:rsidR="00FE2A6F" w:rsidRDefault="00FE2A6F">
    <w:pPr>
      <w:pStyle w:val="FooterCenter"/>
      <w:pBdr>
        <w:bottom w:val="single" w:sz="4" w:space="0" w:color="auto"/>
      </w:pBdr>
    </w:pPr>
  </w:p>
  <w:p w14:paraId="7A04D0E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E6" w14:textId="77777777" w:rsidR="00FE2A6F" w:rsidRDefault="00A762F3">
    <w:pPr>
      <w:pStyle w:val="FooterLeft"/>
    </w:pPr>
    <w:r>
      <w:t>(Supp. No. 173)</w:t>
    </w:r>
  </w:p>
  <w:p w14:paraId="7A04D0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A" w14:textId="77777777" w:rsidR="00FE2A6F" w:rsidRDefault="00FE2A6F">
    <w:pPr>
      <w:pStyle w:val="FooterCenter"/>
      <w:pBdr>
        <w:bottom w:val="single" w:sz="4" w:space="0" w:color="auto"/>
      </w:pBdr>
    </w:pPr>
  </w:p>
  <w:p w14:paraId="7A04D0EB" w14:textId="77777777" w:rsidR="00FE2A6F" w:rsidRDefault="00A762F3">
    <w:pPr>
      <w:pStyle w:val="FooterLeft"/>
    </w:pPr>
    <w:r>
      <w:tab/>
    </w:r>
    <w:r>
      <w:rPr>
        <w:rFonts w:ascii="Consolas" w:eastAsia="Consolas" w:hAnsi="Consolas" w:cs="Consolas"/>
        <w:sz w:val="12"/>
      </w:rPr>
      <w:t xml:space="preserve">   Created: 2026-04-18 15:55:43 [EST]</w:t>
    </w:r>
  </w:p>
  <w:p w14:paraId="7A04D0EC" w14:textId="77777777" w:rsidR="00FE2A6F" w:rsidRDefault="00A762F3">
    <w:pPr>
      <w:pStyle w:val="FooterLeft"/>
    </w:pPr>
    <w:r>
      <w:t>(Supp. No. 173)</w:t>
    </w:r>
  </w:p>
  <w:p w14:paraId="7A04D0E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0" w14:textId="77777777" w:rsidR="00FE2A6F" w:rsidRDefault="00FE2A6F">
    <w:pPr>
      <w:pStyle w:val="FooterCenter"/>
      <w:pBdr>
        <w:bottom w:val="single" w:sz="4" w:space="0" w:color="auto"/>
      </w:pBdr>
    </w:pPr>
  </w:p>
  <w:p w14:paraId="7A04D0F1" w14:textId="77777777" w:rsidR="00FE2A6F" w:rsidRDefault="00A762F3">
    <w:pPr>
      <w:pStyle w:val="FooterLeft"/>
    </w:pPr>
    <w:r>
      <w:tab/>
    </w:r>
    <w:r>
      <w:rPr>
        <w:rFonts w:ascii="Consolas" w:eastAsia="Consolas" w:hAnsi="Consolas" w:cs="Consolas"/>
        <w:sz w:val="12"/>
      </w:rPr>
      <w:t xml:space="preserve">   Created: 2026-04-18 15:55:43 [EST]</w:t>
    </w:r>
  </w:p>
  <w:p w14:paraId="7A04D0F2" w14:textId="77777777" w:rsidR="00FE2A6F" w:rsidRDefault="00A762F3">
    <w:pPr>
      <w:pStyle w:val="FooterLeft"/>
    </w:pPr>
    <w:r>
      <w:t>(Supp. No. 173)</w:t>
    </w:r>
  </w:p>
  <w:p w14:paraId="7A04D0F3" w14:textId="56D904F5" w:rsidR="00FE2A6F" w:rsidRDefault="00A762F3">
    <w:pPr>
      <w:pStyle w:val="FooterCenter"/>
    </w:pPr>
    <w:r>
      <w:cr/>
      <w:t xml:space="preserve">Page </w:t>
    </w:r>
    <w:r>
      <w:fldChar w:fldCharType="begin"/>
    </w:r>
    <w:r>
      <w:instrText>PAGE \* MERGEFORMAT</w:instrText>
    </w:r>
    <w:r>
      <w:fldChar w:fldCharType="separate"/>
    </w:r>
    <w:r w:rsidR="004512E9">
      <w:rPr>
        <w:noProof/>
      </w:rPr>
      <w:t>226</w:t>
    </w:r>
    <w:r>
      <w:fldChar w:fldCharType="end"/>
    </w:r>
    <w:r>
      <w:t xml:space="preserve"> of </w:t>
    </w:r>
    <w:r>
      <w:fldChar w:fldCharType="begin"/>
    </w:r>
    <w:r>
      <w:instrText>NUMPAGES \* MERGEFORMAT</w:instrText>
    </w:r>
    <w:r>
      <w:fldChar w:fldCharType="separate"/>
    </w:r>
    <w:r w:rsidR="004512E9">
      <w:rPr>
        <w:noProof/>
      </w:rPr>
      <w:t>227</w:t>
    </w:r>
    <w:r>
      <w:fldChar w:fldCharType="end"/>
    </w: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6" w14:textId="77777777" w:rsidR="00FE2A6F" w:rsidRDefault="00FE2A6F">
    <w:pPr>
      <w:pStyle w:val="FooterCenter"/>
      <w:pBdr>
        <w:bottom w:val="single" w:sz="4" w:space="0" w:color="auto"/>
      </w:pBdr>
    </w:pPr>
  </w:p>
  <w:p w14:paraId="7A04D0F7" w14:textId="77777777" w:rsidR="00FE2A6F" w:rsidRDefault="00A762F3">
    <w:pPr>
      <w:pStyle w:val="FooterLeft"/>
    </w:pPr>
    <w:r>
      <w:tab/>
    </w:r>
    <w:r>
      <w:rPr>
        <w:rFonts w:ascii="Consolas" w:eastAsia="Consolas" w:hAnsi="Consolas" w:cs="Consolas"/>
        <w:sz w:val="12"/>
      </w:rPr>
      <w:t xml:space="preserve">   Created: 2026-04-18 15:55:43 [EST]</w:t>
    </w:r>
  </w:p>
  <w:p w14:paraId="7A04D0F8" w14:textId="77777777" w:rsidR="00FE2A6F" w:rsidRDefault="00A762F3">
    <w:pPr>
      <w:pStyle w:val="FooterLeft"/>
    </w:pPr>
    <w:r>
      <w:t>(Supp. No. 173)</w:t>
    </w:r>
  </w:p>
  <w:p w14:paraId="7A04D0F9" w14:textId="3C20218E" w:rsidR="00FE2A6F" w:rsidRDefault="00A762F3">
    <w:pPr>
      <w:pStyle w:val="FooterCenter"/>
    </w:pPr>
    <w:r>
      <w:cr/>
      <w:t xml:space="preserve">Page </w:t>
    </w:r>
    <w:r>
      <w:fldChar w:fldCharType="begin"/>
    </w:r>
    <w:r>
      <w:instrText>PAGE \* MERGEFORMAT</w:instrText>
    </w:r>
    <w:r>
      <w:fldChar w:fldCharType="separate"/>
    </w:r>
    <w:r w:rsidR="004512E9">
      <w:rPr>
        <w:noProof/>
      </w:rPr>
      <w:t>227</w:t>
    </w:r>
    <w:r>
      <w:fldChar w:fldCharType="end"/>
    </w:r>
    <w:r>
      <w:t xml:space="preserve"> of </w:t>
    </w:r>
    <w:r>
      <w:fldChar w:fldCharType="begin"/>
    </w:r>
    <w:r>
      <w:instrText>NUMPAGES \* MERGEFORMAT</w:instrText>
    </w:r>
    <w:r>
      <w:fldChar w:fldCharType="separate"/>
    </w:r>
    <w:r w:rsidR="004512E9">
      <w:rPr>
        <w:noProof/>
      </w:rPr>
      <w:t>228</w:t>
    </w:r>
    <w:r>
      <w:fldChar w:fldCharType="end"/>
    </w: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C" w14:textId="77777777" w:rsidR="00FE2A6F" w:rsidRDefault="00FE2A6F">
    <w:pPr>
      <w:pStyle w:val="FooterCenter"/>
      <w:pBdr>
        <w:bottom w:val="single" w:sz="4" w:space="0" w:color="auto"/>
      </w:pBdr>
    </w:pPr>
  </w:p>
  <w:p w14:paraId="7A04D0FD" w14:textId="77777777" w:rsidR="00FE2A6F" w:rsidRDefault="00A762F3">
    <w:pPr>
      <w:pStyle w:val="FooterLeft"/>
    </w:pPr>
    <w:r>
      <w:tab/>
    </w:r>
    <w:r>
      <w:rPr>
        <w:rFonts w:ascii="Consolas" w:eastAsia="Consolas" w:hAnsi="Consolas" w:cs="Consolas"/>
        <w:sz w:val="12"/>
      </w:rPr>
      <w:t xml:space="preserve">   Created: 2026-04-18 15:55:43 [EST]</w:t>
    </w:r>
  </w:p>
  <w:p w14:paraId="7A04D0FE" w14:textId="77777777" w:rsidR="00FE2A6F" w:rsidRDefault="00A762F3">
    <w:pPr>
      <w:pStyle w:val="FooterLeft"/>
    </w:pPr>
    <w:r>
      <w:t>(Supp. No. 173)</w:t>
    </w:r>
  </w:p>
  <w:p w14:paraId="7A04D0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2" w14:textId="77777777" w:rsidR="00FE2A6F" w:rsidRDefault="00FE2A6F">
    <w:pPr>
      <w:pStyle w:val="FooterCenter"/>
      <w:pBdr>
        <w:bottom w:val="single" w:sz="4" w:space="0" w:color="auto"/>
      </w:pBdr>
    </w:pPr>
  </w:p>
  <w:p w14:paraId="7A04D1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04" w14:textId="77777777" w:rsidR="00FE2A6F" w:rsidRDefault="00A762F3">
    <w:pPr>
      <w:pStyle w:val="FooterLeft"/>
    </w:pPr>
    <w:r>
      <w:t>(Supp. No. 173)</w:t>
    </w:r>
  </w:p>
  <w:p w14:paraId="7A04D1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8" w14:textId="77777777" w:rsidR="00FE2A6F" w:rsidRDefault="00FE2A6F">
    <w:pPr>
      <w:pStyle w:val="FooterCenter"/>
      <w:pBdr>
        <w:bottom w:val="single" w:sz="4" w:space="0" w:color="auto"/>
      </w:pBdr>
    </w:pPr>
  </w:p>
  <w:p w14:paraId="7A04D10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10A" w14:textId="77777777" w:rsidR="00FE2A6F" w:rsidRDefault="00A762F3">
    <w:pPr>
      <w:pStyle w:val="FooterLeft"/>
    </w:pPr>
    <w:r>
      <w:t>(Supp. No. 173)</w:t>
    </w:r>
  </w:p>
  <w:p w14:paraId="7A04D10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E" w14:textId="77777777" w:rsidR="00FE2A6F" w:rsidRDefault="00FE2A6F">
    <w:pPr>
      <w:pStyle w:val="FooterCenter"/>
      <w:pBdr>
        <w:bottom w:val="single" w:sz="4" w:space="0" w:color="auto"/>
      </w:pBdr>
    </w:pPr>
  </w:p>
  <w:p w14:paraId="7A04D10F" w14:textId="77777777" w:rsidR="00FE2A6F" w:rsidRDefault="00A762F3">
    <w:pPr>
      <w:pStyle w:val="FooterLeft"/>
    </w:pPr>
    <w:r>
      <w:tab/>
    </w:r>
    <w:r>
      <w:rPr>
        <w:rFonts w:ascii="Consolas" w:eastAsia="Consolas" w:hAnsi="Consolas" w:cs="Consolas"/>
        <w:sz w:val="12"/>
      </w:rPr>
      <w:t xml:space="preserve">   Created: 2026-04-18 15:55:43 [EST]</w:t>
    </w:r>
  </w:p>
  <w:p w14:paraId="7A04D110" w14:textId="77777777" w:rsidR="00FE2A6F" w:rsidRDefault="00A762F3">
    <w:pPr>
      <w:pStyle w:val="FooterLeft"/>
    </w:pPr>
    <w:r>
      <w:t>(Supp. No. 173)</w:t>
    </w:r>
  </w:p>
  <w:p w14:paraId="7A04D111" w14:textId="131457E1" w:rsidR="00FE2A6F" w:rsidRDefault="00A762F3">
    <w:pPr>
      <w:pStyle w:val="FooterCenter"/>
    </w:pPr>
    <w:r>
      <w:cr/>
      <w:t xml:space="preserve">Page </w:t>
    </w:r>
    <w:r>
      <w:fldChar w:fldCharType="begin"/>
    </w:r>
    <w:r>
      <w:instrText>PAGE \* MERGEFORMAT</w:instrText>
    </w:r>
    <w:r>
      <w:fldChar w:fldCharType="separate"/>
    </w:r>
    <w:r w:rsidR="004512E9">
      <w:rPr>
        <w:noProof/>
      </w:rPr>
      <w:t>229</w:t>
    </w:r>
    <w:r>
      <w:fldChar w:fldCharType="end"/>
    </w:r>
    <w:r>
      <w:t xml:space="preserve"> of </w:t>
    </w:r>
    <w:r>
      <w:fldChar w:fldCharType="begin"/>
    </w:r>
    <w:r>
      <w:instrText>NUMPAGES \* MERGEFORMAT</w:instrText>
    </w:r>
    <w:r>
      <w:fldChar w:fldCharType="separate"/>
    </w:r>
    <w:r w:rsidR="004512E9">
      <w:rPr>
        <w:noProof/>
      </w:rPr>
      <w:t>230</w:t>
    </w:r>
    <w:r>
      <w:fldChar w:fldCharType="end"/>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4" w14:textId="77777777" w:rsidR="00FE2A6F" w:rsidRDefault="00FE2A6F">
    <w:pPr>
      <w:pStyle w:val="FooterCenter"/>
      <w:pBdr>
        <w:bottom w:val="single" w:sz="4" w:space="0" w:color="auto"/>
      </w:pBdr>
    </w:pPr>
  </w:p>
  <w:p w14:paraId="7A04D115" w14:textId="77777777" w:rsidR="00FE2A6F" w:rsidRDefault="00A762F3">
    <w:pPr>
      <w:pStyle w:val="FooterLeft"/>
    </w:pPr>
    <w:r>
      <w:tab/>
    </w:r>
    <w:r>
      <w:rPr>
        <w:rFonts w:ascii="Consolas" w:eastAsia="Consolas" w:hAnsi="Consolas" w:cs="Consolas"/>
        <w:sz w:val="12"/>
      </w:rPr>
      <w:t xml:space="preserve">   Created: 2026-04-18 15:55:43 [EST]</w:t>
    </w:r>
  </w:p>
  <w:p w14:paraId="7A04D116" w14:textId="77777777" w:rsidR="00FE2A6F" w:rsidRDefault="00A762F3">
    <w:pPr>
      <w:pStyle w:val="FooterLeft"/>
    </w:pPr>
    <w:r>
      <w:t>(Supp. No. 173)</w:t>
    </w:r>
  </w:p>
  <w:p w14:paraId="7A04D1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A" w14:textId="77777777" w:rsidR="00FE2A6F" w:rsidRDefault="00FE2A6F">
    <w:pPr>
      <w:pStyle w:val="FooterCenter"/>
      <w:pBdr>
        <w:bottom w:val="single" w:sz="4" w:space="0" w:color="auto"/>
      </w:pBdr>
    </w:pPr>
  </w:p>
  <w:p w14:paraId="7A04D11B" w14:textId="77777777" w:rsidR="00FE2A6F" w:rsidRDefault="00A762F3">
    <w:pPr>
      <w:pStyle w:val="FooterLeft"/>
    </w:pPr>
    <w:r>
      <w:tab/>
    </w:r>
    <w:r>
      <w:rPr>
        <w:rFonts w:ascii="Consolas" w:eastAsia="Consolas" w:hAnsi="Consolas" w:cs="Consolas"/>
        <w:sz w:val="12"/>
      </w:rPr>
      <w:t xml:space="preserve">   Created: 2026-04-18 15:55:43 [EST]</w:t>
    </w:r>
  </w:p>
  <w:p w14:paraId="7A04D11C" w14:textId="77777777" w:rsidR="00FE2A6F" w:rsidRDefault="00A762F3">
    <w:pPr>
      <w:pStyle w:val="FooterLeft"/>
    </w:pPr>
    <w:r>
      <w:t>(Supp. No. 173)</w:t>
    </w:r>
  </w:p>
  <w:p w14:paraId="7A04D1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0" w14:textId="77777777" w:rsidR="00FE2A6F" w:rsidRDefault="00FE2A6F">
    <w:pPr>
      <w:pStyle w:val="FooterCenter"/>
      <w:pBdr>
        <w:bottom w:val="single" w:sz="4" w:space="0" w:color="auto"/>
      </w:pBdr>
    </w:pPr>
  </w:p>
  <w:p w14:paraId="7A04D121" w14:textId="77777777" w:rsidR="00FE2A6F" w:rsidRDefault="00A762F3">
    <w:pPr>
      <w:pStyle w:val="FooterLeft"/>
    </w:pPr>
    <w:r>
      <w:tab/>
    </w:r>
    <w:r>
      <w:rPr>
        <w:rFonts w:ascii="Consolas" w:eastAsia="Consolas" w:hAnsi="Consolas" w:cs="Consolas"/>
        <w:sz w:val="12"/>
      </w:rPr>
      <w:t xml:space="preserve">   Created: 2026-04-18 15:55:43 [EST]</w:t>
    </w:r>
  </w:p>
  <w:p w14:paraId="7A04D122" w14:textId="77777777" w:rsidR="00FE2A6F" w:rsidRDefault="00A762F3">
    <w:pPr>
      <w:pStyle w:val="FooterLeft"/>
    </w:pPr>
    <w:r>
      <w:t>(Supp. No. 173)</w:t>
    </w:r>
  </w:p>
  <w:p w14:paraId="7A04D123" w14:textId="45DC4B1A" w:rsidR="00FE2A6F" w:rsidRDefault="00A762F3">
    <w:pPr>
      <w:pStyle w:val="FooterCenter"/>
    </w:pPr>
    <w:r>
      <w:cr/>
      <w:t xml:space="preserve">Page </w:t>
    </w:r>
    <w:r>
      <w:fldChar w:fldCharType="begin"/>
    </w:r>
    <w:r>
      <w:instrText>PAGE \* MERGEFORMAT</w:instrText>
    </w:r>
    <w:r>
      <w:fldChar w:fldCharType="separate"/>
    </w:r>
    <w:r w:rsidR="004512E9">
      <w:rPr>
        <w:noProof/>
      </w:rPr>
      <w:t>230</w:t>
    </w:r>
    <w:r>
      <w:fldChar w:fldCharType="end"/>
    </w:r>
    <w:r>
      <w:t xml:space="preserve"> of </w:t>
    </w:r>
    <w:r>
      <w:fldChar w:fldCharType="begin"/>
    </w:r>
    <w:r>
      <w:instrText>NUMPAGES \* MERGEFORMAT</w:instrText>
    </w:r>
    <w:r>
      <w:fldChar w:fldCharType="separate"/>
    </w:r>
    <w:r w:rsidR="004512E9">
      <w:rPr>
        <w:noProof/>
      </w:rPr>
      <w:t>231</w:t>
    </w:r>
    <w:r>
      <w:fldChar w:fldCharType="end"/>
    </w: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6" w14:textId="77777777" w:rsidR="00FE2A6F" w:rsidRDefault="00FE2A6F">
    <w:pPr>
      <w:pStyle w:val="FooterCenter"/>
      <w:pBdr>
        <w:bottom w:val="single" w:sz="4" w:space="0" w:color="auto"/>
      </w:pBdr>
    </w:pPr>
  </w:p>
  <w:p w14:paraId="7A04D1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28" w14:textId="77777777" w:rsidR="00FE2A6F" w:rsidRDefault="00A762F3">
    <w:pPr>
      <w:pStyle w:val="FooterLeft"/>
    </w:pPr>
    <w:r>
      <w:t>(Supp. No. 173)</w:t>
    </w:r>
  </w:p>
  <w:p w14:paraId="7A04D1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C" w14:textId="77777777" w:rsidR="00FE2A6F" w:rsidRDefault="00FE2A6F">
    <w:pPr>
      <w:pStyle w:val="FooterCenter"/>
      <w:pBdr>
        <w:bottom w:val="single" w:sz="4" w:space="0" w:color="auto"/>
      </w:pBdr>
    </w:pPr>
  </w:p>
  <w:p w14:paraId="7A04D12D" w14:textId="77777777" w:rsidR="00FE2A6F" w:rsidRDefault="00A762F3">
    <w:pPr>
      <w:pStyle w:val="FooterLeft"/>
    </w:pPr>
    <w:r>
      <w:tab/>
    </w:r>
    <w:r>
      <w:rPr>
        <w:rFonts w:ascii="Consolas" w:eastAsia="Consolas" w:hAnsi="Consolas" w:cs="Consolas"/>
        <w:sz w:val="12"/>
      </w:rPr>
      <w:t xml:space="preserve">   Created: 2026-04-18 15:55:43 [EST]</w:t>
    </w:r>
  </w:p>
  <w:p w14:paraId="7A04D12E" w14:textId="77777777" w:rsidR="00FE2A6F" w:rsidRDefault="00A762F3">
    <w:pPr>
      <w:pStyle w:val="FooterLeft"/>
    </w:pPr>
    <w:r>
      <w:t>(Supp. No. 173)</w:t>
    </w:r>
  </w:p>
  <w:p w14:paraId="7A04D1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2" w14:textId="77777777" w:rsidR="00FE2A6F" w:rsidRDefault="00FE2A6F">
    <w:pPr>
      <w:pStyle w:val="FooterCenter"/>
      <w:pBdr>
        <w:bottom w:val="single" w:sz="4" w:space="0" w:color="auto"/>
      </w:pBdr>
    </w:pPr>
  </w:p>
  <w:p w14:paraId="7A04D133" w14:textId="77777777" w:rsidR="00FE2A6F" w:rsidRDefault="00A762F3">
    <w:pPr>
      <w:pStyle w:val="FooterLeft"/>
    </w:pPr>
    <w:r>
      <w:tab/>
    </w:r>
    <w:r>
      <w:rPr>
        <w:rFonts w:ascii="Consolas" w:eastAsia="Consolas" w:hAnsi="Consolas" w:cs="Consolas"/>
        <w:sz w:val="12"/>
      </w:rPr>
      <w:t xml:space="preserve">   Created: 2026-04-18 15:55:43 [EST]</w:t>
    </w:r>
  </w:p>
  <w:p w14:paraId="7A04D134" w14:textId="77777777" w:rsidR="00FE2A6F" w:rsidRDefault="00A762F3">
    <w:pPr>
      <w:pStyle w:val="FooterLeft"/>
    </w:pPr>
    <w:r>
      <w:t>(Supp. No. 173)</w:t>
    </w:r>
  </w:p>
  <w:p w14:paraId="7A04D1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8" w14:textId="77777777" w:rsidR="00FE2A6F" w:rsidRDefault="00FE2A6F">
    <w:pPr>
      <w:pStyle w:val="FooterCenter"/>
      <w:pBdr>
        <w:bottom w:val="single" w:sz="4" w:space="0" w:color="auto"/>
      </w:pBdr>
    </w:pPr>
  </w:p>
  <w:p w14:paraId="7A04D139" w14:textId="77777777" w:rsidR="00FE2A6F" w:rsidRDefault="00A762F3">
    <w:pPr>
      <w:pStyle w:val="FooterLeft"/>
    </w:pPr>
    <w:r>
      <w:tab/>
    </w:r>
    <w:r>
      <w:rPr>
        <w:rFonts w:ascii="Consolas" w:eastAsia="Consolas" w:hAnsi="Consolas" w:cs="Consolas"/>
        <w:sz w:val="12"/>
      </w:rPr>
      <w:t xml:space="preserve">   Created: 2026-04-18 15:55:44 [EST]</w:t>
    </w:r>
  </w:p>
  <w:p w14:paraId="7A04D13A" w14:textId="77777777" w:rsidR="00FE2A6F" w:rsidRDefault="00A762F3">
    <w:pPr>
      <w:pStyle w:val="FooterLeft"/>
    </w:pPr>
    <w:r>
      <w:t>(Supp. No. 173)</w:t>
    </w:r>
  </w:p>
  <w:p w14:paraId="7A04D13B" w14:textId="5FC8BD96" w:rsidR="00FE2A6F" w:rsidRDefault="00A762F3">
    <w:pPr>
      <w:pStyle w:val="FooterCenter"/>
    </w:pPr>
    <w:r>
      <w:cr/>
      <w:t xml:space="preserve">Page </w:t>
    </w:r>
    <w:r>
      <w:fldChar w:fldCharType="begin"/>
    </w:r>
    <w:r>
      <w:instrText>PAGE \* MERGEFORMAT</w:instrText>
    </w:r>
    <w:r>
      <w:fldChar w:fldCharType="separate"/>
    </w:r>
    <w:r w:rsidR="004512E9">
      <w:rPr>
        <w:noProof/>
      </w:rPr>
      <w:t>231</w:t>
    </w:r>
    <w:r>
      <w:fldChar w:fldCharType="end"/>
    </w:r>
    <w:r>
      <w:t xml:space="preserve"> of </w:t>
    </w:r>
    <w:r>
      <w:fldChar w:fldCharType="begin"/>
    </w:r>
    <w:r>
      <w:instrText>NUMPAGES \* MERGEFORMAT</w:instrText>
    </w:r>
    <w:r>
      <w:fldChar w:fldCharType="separate"/>
    </w:r>
    <w:r w:rsidR="004512E9">
      <w:rPr>
        <w:noProof/>
      </w:rPr>
      <w:t>232</w:t>
    </w:r>
    <w:r>
      <w:fldChar w:fldCharType="end"/>
    </w: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E" w14:textId="77777777" w:rsidR="00FE2A6F" w:rsidRDefault="00FE2A6F">
    <w:pPr>
      <w:pStyle w:val="FooterCenter"/>
      <w:pBdr>
        <w:bottom w:val="single" w:sz="4" w:space="0" w:color="auto"/>
      </w:pBdr>
    </w:pPr>
  </w:p>
  <w:p w14:paraId="7A04D13F" w14:textId="77777777" w:rsidR="00FE2A6F" w:rsidRDefault="00A762F3">
    <w:pPr>
      <w:pStyle w:val="FooterLeft"/>
    </w:pPr>
    <w:r>
      <w:tab/>
    </w:r>
    <w:r>
      <w:rPr>
        <w:rFonts w:ascii="Consolas" w:eastAsia="Consolas" w:hAnsi="Consolas" w:cs="Consolas"/>
        <w:sz w:val="12"/>
      </w:rPr>
      <w:t xml:space="preserve">   Created: 2026-04-18 15:55:44 [EST]</w:t>
    </w:r>
  </w:p>
  <w:p w14:paraId="7A04D140" w14:textId="77777777" w:rsidR="00FE2A6F" w:rsidRDefault="00A762F3">
    <w:pPr>
      <w:pStyle w:val="FooterLeft"/>
    </w:pPr>
    <w:r>
      <w:t>(Supp. No. 173)</w:t>
    </w:r>
  </w:p>
  <w:p w14:paraId="7A04D1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4" w14:textId="77777777" w:rsidR="00FE2A6F" w:rsidRDefault="00FE2A6F">
    <w:pPr>
      <w:pStyle w:val="FooterCenter"/>
      <w:pBdr>
        <w:bottom w:val="single" w:sz="4" w:space="0" w:color="auto"/>
      </w:pBdr>
    </w:pPr>
  </w:p>
  <w:p w14:paraId="7A04D145" w14:textId="77777777" w:rsidR="00FE2A6F" w:rsidRDefault="00A762F3">
    <w:pPr>
      <w:pStyle w:val="FooterLeft"/>
    </w:pPr>
    <w:r>
      <w:tab/>
    </w:r>
    <w:r>
      <w:rPr>
        <w:rFonts w:ascii="Consolas" w:eastAsia="Consolas" w:hAnsi="Consolas" w:cs="Consolas"/>
        <w:sz w:val="12"/>
      </w:rPr>
      <w:t xml:space="preserve">   Created: 2026-04-18 15:55:44 [EST]</w:t>
    </w:r>
  </w:p>
  <w:p w14:paraId="7A04D146" w14:textId="77777777" w:rsidR="00FE2A6F" w:rsidRDefault="00A762F3">
    <w:pPr>
      <w:pStyle w:val="FooterLeft"/>
    </w:pPr>
    <w:r>
      <w:t>(Supp. No. 173)</w:t>
    </w:r>
  </w:p>
  <w:p w14:paraId="7A04D1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A" w14:textId="77777777" w:rsidR="00FE2A6F" w:rsidRDefault="00FE2A6F">
    <w:pPr>
      <w:pStyle w:val="FooterCenter"/>
      <w:pBdr>
        <w:bottom w:val="single" w:sz="4" w:space="0" w:color="auto"/>
      </w:pBdr>
    </w:pPr>
  </w:p>
  <w:p w14:paraId="7A04D14B" w14:textId="77777777" w:rsidR="00FE2A6F" w:rsidRDefault="00A762F3">
    <w:pPr>
      <w:pStyle w:val="FooterLeft"/>
    </w:pPr>
    <w:r>
      <w:tab/>
    </w:r>
    <w:r>
      <w:rPr>
        <w:rFonts w:ascii="Consolas" w:eastAsia="Consolas" w:hAnsi="Consolas" w:cs="Consolas"/>
        <w:sz w:val="12"/>
      </w:rPr>
      <w:t xml:space="preserve">   Created: 2026-04-18 15:55:44 [EST]</w:t>
    </w:r>
  </w:p>
  <w:p w14:paraId="7A04D14C" w14:textId="77777777" w:rsidR="00FE2A6F" w:rsidRDefault="00A762F3">
    <w:pPr>
      <w:pStyle w:val="FooterLeft"/>
    </w:pPr>
    <w:r>
      <w:t>(Supp. No. 173)</w:t>
    </w:r>
  </w:p>
  <w:p w14:paraId="7A04D14D" w14:textId="2194EBA8" w:rsidR="00FE2A6F" w:rsidRDefault="00A762F3">
    <w:pPr>
      <w:pStyle w:val="FooterCenter"/>
    </w:pPr>
    <w:r>
      <w:cr/>
      <w:t xml:space="preserve">Page </w:t>
    </w:r>
    <w:r>
      <w:fldChar w:fldCharType="begin"/>
    </w:r>
    <w:r>
      <w:instrText>PAGE \* MERGEFORMAT</w:instrText>
    </w:r>
    <w:r>
      <w:fldChar w:fldCharType="separate"/>
    </w:r>
    <w:r w:rsidR="004512E9">
      <w:rPr>
        <w:noProof/>
      </w:rPr>
      <w:t>232</w:t>
    </w:r>
    <w:r>
      <w:fldChar w:fldCharType="end"/>
    </w:r>
    <w:r>
      <w:t xml:space="preserve"> of </w:t>
    </w:r>
    <w:r>
      <w:fldChar w:fldCharType="begin"/>
    </w:r>
    <w:r>
      <w:instrText>NUMPAGES \* MERGEFORMAT</w:instrText>
    </w:r>
    <w:r>
      <w:fldChar w:fldCharType="separate"/>
    </w:r>
    <w:r w:rsidR="004512E9">
      <w:rPr>
        <w:noProof/>
      </w:rPr>
      <w:t>233</w:t>
    </w:r>
    <w:r>
      <w:fldChar w:fldCharType="end"/>
    </w: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0" w14:textId="77777777" w:rsidR="00FE2A6F" w:rsidRDefault="00FE2A6F">
    <w:pPr>
      <w:pStyle w:val="FooterCenter"/>
      <w:pBdr>
        <w:bottom w:val="single" w:sz="4" w:space="0" w:color="auto"/>
      </w:pBdr>
    </w:pPr>
  </w:p>
  <w:p w14:paraId="7A04D151" w14:textId="77777777" w:rsidR="00FE2A6F" w:rsidRDefault="00A762F3">
    <w:pPr>
      <w:pStyle w:val="FooterLeft"/>
    </w:pPr>
    <w:r>
      <w:tab/>
    </w:r>
    <w:r>
      <w:rPr>
        <w:rFonts w:ascii="Consolas" w:eastAsia="Consolas" w:hAnsi="Consolas" w:cs="Consolas"/>
        <w:sz w:val="12"/>
      </w:rPr>
      <w:t xml:space="preserve">   Created: 2026-04-18 15:55:44 [EST]</w:t>
    </w:r>
  </w:p>
  <w:p w14:paraId="7A04D152" w14:textId="77777777" w:rsidR="00FE2A6F" w:rsidRDefault="00A762F3">
    <w:pPr>
      <w:pStyle w:val="FooterLeft"/>
    </w:pPr>
    <w:r>
      <w:t>(Supp. No. 173)</w:t>
    </w:r>
  </w:p>
  <w:p w14:paraId="7A04D1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6" w14:textId="77777777" w:rsidR="00FE2A6F" w:rsidRDefault="00FE2A6F">
    <w:pPr>
      <w:pStyle w:val="FooterCenter"/>
      <w:pBdr>
        <w:bottom w:val="single" w:sz="4" w:space="0" w:color="auto"/>
      </w:pBdr>
    </w:pPr>
  </w:p>
  <w:p w14:paraId="7A04D157" w14:textId="77777777" w:rsidR="00FE2A6F" w:rsidRDefault="00A762F3">
    <w:pPr>
      <w:pStyle w:val="FooterLeft"/>
    </w:pPr>
    <w:r>
      <w:tab/>
    </w:r>
    <w:r>
      <w:rPr>
        <w:rFonts w:ascii="Consolas" w:eastAsia="Consolas" w:hAnsi="Consolas" w:cs="Consolas"/>
        <w:sz w:val="12"/>
      </w:rPr>
      <w:t xml:space="preserve">   Created: 2026-04-18 15:55:44 [EST]</w:t>
    </w:r>
  </w:p>
  <w:p w14:paraId="7A04D158" w14:textId="77777777" w:rsidR="00FE2A6F" w:rsidRDefault="00A762F3">
    <w:pPr>
      <w:pStyle w:val="FooterLeft"/>
    </w:pPr>
    <w:r>
      <w:t>(Supp. No. 173)</w:t>
    </w:r>
  </w:p>
  <w:p w14:paraId="7A04D159" w14:textId="3C2968EA" w:rsidR="00FE2A6F" w:rsidRDefault="00A762F3">
    <w:pPr>
      <w:pStyle w:val="FooterCenter"/>
    </w:pPr>
    <w:r>
      <w:cr/>
      <w:t xml:space="preserve">Page </w:t>
    </w:r>
    <w:r>
      <w:fldChar w:fldCharType="begin"/>
    </w:r>
    <w:r>
      <w:instrText>PAGE \* MERGEFORMAT</w:instrText>
    </w:r>
    <w:r>
      <w:fldChar w:fldCharType="separate"/>
    </w:r>
    <w:r w:rsidR="004512E9">
      <w:rPr>
        <w:noProof/>
      </w:rPr>
      <w:t>233</w:t>
    </w:r>
    <w:r>
      <w:fldChar w:fldCharType="end"/>
    </w:r>
    <w:r>
      <w:t xml:space="preserve"> of </w:t>
    </w:r>
    <w:r>
      <w:fldChar w:fldCharType="begin"/>
    </w:r>
    <w:r>
      <w:instrText>NUMPAGES \* MERGEFORMAT</w:instrText>
    </w:r>
    <w:r>
      <w:fldChar w:fldCharType="separate"/>
    </w:r>
    <w:r w:rsidR="004512E9">
      <w:rPr>
        <w:noProof/>
      </w:rPr>
      <w:t>234</w:t>
    </w:r>
    <w:r>
      <w:fldChar w:fldCharType="end"/>
    </w:r>
  </w:p>
</w:ftr>
</file>

<file path=word/footer4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C" w14:textId="77777777" w:rsidR="00FE2A6F" w:rsidRDefault="00FE2A6F">
    <w:pPr>
      <w:pStyle w:val="FooterCenter"/>
      <w:pBdr>
        <w:bottom w:val="single" w:sz="4" w:space="0" w:color="auto"/>
      </w:pBdr>
    </w:pPr>
  </w:p>
  <w:p w14:paraId="7A04D1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5E" w14:textId="77777777" w:rsidR="00FE2A6F" w:rsidRDefault="00A762F3">
    <w:pPr>
      <w:pStyle w:val="FooterLeft"/>
    </w:pPr>
    <w:r>
      <w:t>(Supp. No. 173)</w:t>
    </w:r>
  </w:p>
  <w:p w14:paraId="7A04D15F" w14:textId="7FAFF416" w:rsidR="00FE2A6F" w:rsidRDefault="00A762F3">
    <w:pPr>
      <w:pStyle w:val="FooterCenter"/>
    </w:pPr>
    <w:r>
      <w:cr/>
      <w:t xml:space="preserve">Page </w:t>
    </w:r>
    <w:r>
      <w:fldChar w:fldCharType="begin"/>
    </w:r>
    <w:r>
      <w:instrText>PAGE \* MERGEFORMAT</w:instrText>
    </w:r>
    <w:r>
      <w:fldChar w:fldCharType="separate"/>
    </w:r>
    <w:r w:rsidR="004512E9">
      <w:rPr>
        <w:noProof/>
      </w:rPr>
      <w:t>234</w:t>
    </w:r>
    <w:r>
      <w:fldChar w:fldCharType="end"/>
    </w:r>
    <w:r>
      <w:t xml:space="preserve"> of </w:t>
    </w:r>
    <w:r>
      <w:fldChar w:fldCharType="begin"/>
    </w:r>
    <w:r>
      <w:instrText>NUMPAGES \* MERGEFORMAT</w:instrText>
    </w:r>
    <w:r>
      <w:fldChar w:fldCharType="separate"/>
    </w:r>
    <w:r w:rsidR="004512E9">
      <w:rPr>
        <w:noProof/>
      </w:rPr>
      <w:t>235</w:t>
    </w:r>
    <w:r>
      <w:fldChar w:fldCharType="end"/>
    </w:r>
  </w:p>
</w:ftr>
</file>

<file path=word/footer4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2" w14:textId="77777777" w:rsidR="00FE2A6F" w:rsidRDefault="00FE2A6F">
    <w:pPr>
      <w:pStyle w:val="FooterCenter"/>
      <w:pBdr>
        <w:bottom w:val="single" w:sz="4" w:space="0" w:color="auto"/>
      </w:pBdr>
    </w:pPr>
  </w:p>
  <w:p w14:paraId="7A04D163" w14:textId="77777777" w:rsidR="00FE2A6F" w:rsidRDefault="00A762F3">
    <w:pPr>
      <w:pStyle w:val="FooterLeft"/>
    </w:pPr>
    <w:r>
      <w:tab/>
    </w:r>
    <w:r>
      <w:rPr>
        <w:rFonts w:ascii="Consolas" w:eastAsia="Consolas" w:hAnsi="Consolas" w:cs="Consolas"/>
        <w:sz w:val="12"/>
      </w:rPr>
      <w:t xml:space="preserve">   Created: 2026-04-18 15:55:44 [EST]</w:t>
    </w:r>
  </w:p>
  <w:p w14:paraId="7A04D164" w14:textId="77777777" w:rsidR="00FE2A6F" w:rsidRDefault="00A762F3">
    <w:pPr>
      <w:pStyle w:val="FooterLeft"/>
    </w:pPr>
    <w:r>
      <w:t>(Supp. No. 173)</w:t>
    </w:r>
  </w:p>
  <w:p w14:paraId="7A04D1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8" w14:textId="77777777" w:rsidR="00FE2A6F" w:rsidRDefault="00FE2A6F">
    <w:pPr>
      <w:pStyle w:val="FooterCenter"/>
      <w:pBdr>
        <w:bottom w:val="single" w:sz="4" w:space="0" w:color="auto"/>
      </w:pBdr>
    </w:pPr>
  </w:p>
  <w:p w14:paraId="7A04D169" w14:textId="77777777" w:rsidR="00FE2A6F" w:rsidRDefault="00A762F3">
    <w:pPr>
      <w:pStyle w:val="FooterLeft"/>
    </w:pPr>
    <w:r>
      <w:tab/>
    </w:r>
    <w:r>
      <w:rPr>
        <w:rFonts w:ascii="Consolas" w:eastAsia="Consolas" w:hAnsi="Consolas" w:cs="Consolas"/>
        <w:sz w:val="12"/>
      </w:rPr>
      <w:t xml:space="preserve">   Created: 2026-04-18 15:55:44 [EST]</w:t>
    </w:r>
  </w:p>
  <w:p w14:paraId="7A04D16A" w14:textId="77777777" w:rsidR="00FE2A6F" w:rsidRDefault="00A762F3">
    <w:pPr>
      <w:pStyle w:val="FooterLeft"/>
    </w:pPr>
    <w:r>
      <w:t>(Supp. No. 173)</w:t>
    </w:r>
  </w:p>
  <w:p w14:paraId="7A04D1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E" w14:textId="77777777" w:rsidR="00FE2A6F" w:rsidRDefault="00FE2A6F">
    <w:pPr>
      <w:pStyle w:val="FooterCenter"/>
      <w:pBdr>
        <w:bottom w:val="single" w:sz="4" w:space="0" w:color="auto"/>
      </w:pBdr>
    </w:pPr>
  </w:p>
  <w:p w14:paraId="7A04D16F" w14:textId="77777777" w:rsidR="00FE2A6F" w:rsidRDefault="00A762F3">
    <w:pPr>
      <w:pStyle w:val="FooterLeft"/>
    </w:pPr>
    <w:r>
      <w:tab/>
    </w:r>
    <w:r>
      <w:rPr>
        <w:rFonts w:ascii="Consolas" w:eastAsia="Consolas" w:hAnsi="Consolas" w:cs="Consolas"/>
        <w:sz w:val="12"/>
      </w:rPr>
      <w:t xml:space="preserve">   Created: 2026-04-18 15:55:44 [EST]</w:t>
    </w:r>
  </w:p>
  <w:p w14:paraId="7A04D170" w14:textId="77777777" w:rsidR="00FE2A6F" w:rsidRDefault="00A762F3">
    <w:pPr>
      <w:pStyle w:val="FooterLeft"/>
    </w:pPr>
    <w:r>
      <w:t>(Supp. No. 173)</w:t>
    </w:r>
  </w:p>
  <w:p w14:paraId="7A04D171" w14:textId="0DB55562" w:rsidR="00FE2A6F" w:rsidRDefault="00A762F3">
    <w:pPr>
      <w:pStyle w:val="FooterCenter"/>
    </w:pPr>
    <w:r>
      <w:cr/>
      <w:t xml:space="preserve">Page </w:t>
    </w:r>
    <w:r>
      <w:fldChar w:fldCharType="begin"/>
    </w:r>
    <w:r>
      <w:instrText>PAGE \* MERGEFORMAT</w:instrText>
    </w:r>
    <w:r>
      <w:fldChar w:fldCharType="separate"/>
    </w:r>
    <w:r w:rsidR="004512E9">
      <w:rPr>
        <w:noProof/>
      </w:rPr>
      <w:t>235</w:t>
    </w:r>
    <w:r>
      <w:fldChar w:fldCharType="end"/>
    </w:r>
    <w:r>
      <w:t xml:space="preserve"> of </w:t>
    </w:r>
    <w:r>
      <w:fldChar w:fldCharType="begin"/>
    </w:r>
    <w:r>
      <w:instrText>NUMPAGES \* MERGEFORMAT</w:instrText>
    </w:r>
    <w:r>
      <w:fldChar w:fldCharType="separate"/>
    </w:r>
    <w:r w:rsidR="004512E9">
      <w:rPr>
        <w:noProof/>
      </w:rPr>
      <w:t>236</w:t>
    </w:r>
    <w:r>
      <w:fldChar w:fldCharType="end"/>
    </w:r>
  </w:p>
</w:ftr>
</file>

<file path=word/footer4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4" w14:textId="77777777" w:rsidR="00FE2A6F" w:rsidRDefault="00FE2A6F">
    <w:pPr>
      <w:pStyle w:val="FooterCenter"/>
      <w:pBdr>
        <w:bottom w:val="single" w:sz="4" w:space="0" w:color="auto"/>
      </w:pBdr>
    </w:pPr>
  </w:p>
  <w:p w14:paraId="7A04D175" w14:textId="77777777" w:rsidR="00FE2A6F" w:rsidRDefault="00A762F3">
    <w:pPr>
      <w:pStyle w:val="FooterLeft"/>
    </w:pPr>
    <w:r>
      <w:tab/>
    </w:r>
    <w:r>
      <w:rPr>
        <w:rFonts w:ascii="Consolas" w:eastAsia="Consolas" w:hAnsi="Consolas" w:cs="Consolas"/>
        <w:sz w:val="12"/>
      </w:rPr>
      <w:t xml:space="preserve">   Created: 2026-04-18 15:55:44 [EST]</w:t>
    </w:r>
  </w:p>
  <w:p w14:paraId="7A04D176" w14:textId="77777777" w:rsidR="00FE2A6F" w:rsidRDefault="00A762F3">
    <w:pPr>
      <w:pStyle w:val="FooterLeft"/>
    </w:pPr>
    <w:r>
      <w:t>(Supp. No. 173)</w:t>
    </w:r>
  </w:p>
  <w:p w14:paraId="7A04D1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A" w14:textId="77777777" w:rsidR="00FE2A6F" w:rsidRDefault="00FE2A6F">
    <w:pPr>
      <w:pStyle w:val="FooterCenter"/>
      <w:pBdr>
        <w:bottom w:val="single" w:sz="4" w:space="0" w:color="auto"/>
      </w:pBdr>
    </w:pPr>
  </w:p>
  <w:p w14:paraId="7A04D17B" w14:textId="77777777" w:rsidR="00FE2A6F" w:rsidRDefault="00A762F3">
    <w:pPr>
      <w:pStyle w:val="FooterLeft"/>
    </w:pPr>
    <w:r>
      <w:tab/>
    </w:r>
    <w:r>
      <w:rPr>
        <w:rFonts w:ascii="Consolas" w:eastAsia="Consolas" w:hAnsi="Consolas" w:cs="Consolas"/>
        <w:sz w:val="12"/>
      </w:rPr>
      <w:t xml:space="preserve">   Created: 2026-04-18 15:55:44 [EST]</w:t>
    </w:r>
  </w:p>
  <w:p w14:paraId="7A04D17C" w14:textId="77777777" w:rsidR="00FE2A6F" w:rsidRDefault="00A762F3">
    <w:pPr>
      <w:pStyle w:val="FooterLeft"/>
    </w:pPr>
    <w:r>
      <w:t>(Supp. No. 173)</w:t>
    </w:r>
  </w:p>
  <w:p w14:paraId="7A04D1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0" w14:textId="77777777" w:rsidR="00FE2A6F" w:rsidRDefault="00FE2A6F">
    <w:pPr>
      <w:pStyle w:val="FooterCenter"/>
      <w:pBdr>
        <w:bottom w:val="single" w:sz="4" w:space="0" w:color="auto"/>
      </w:pBdr>
    </w:pPr>
  </w:p>
  <w:p w14:paraId="7A04D181" w14:textId="77777777" w:rsidR="00FE2A6F" w:rsidRDefault="00A762F3">
    <w:pPr>
      <w:pStyle w:val="FooterLeft"/>
    </w:pPr>
    <w:r>
      <w:tab/>
    </w:r>
    <w:r>
      <w:rPr>
        <w:rFonts w:ascii="Consolas" w:eastAsia="Consolas" w:hAnsi="Consolas" w:cs="Consolas"/>
        <w:sz w:val="12"/>
      </w:rPr>
      <w:t xml:space="preserve">   Created: 2026-04-18 15:55:44 [EST]</w:t>
    </w:r>
  </w:p>
  <w:p w14:paraId="7A04D182" w14:textId="77777777" w:rsidR="00FE2A6F" w:rsidRDefault="00A762F3">
    <w:pPr>
      <w:pStyle w:val="FooterLeft"/>
    </w:pPr>
    <w:r>
      <w:t>(Supp. No. 173)</w:t>
    </w:r>
  </w:p>
  <w:p w14:paraId="7A04D1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6" w14:textId="77777777" w:rsidR="00FE2A6F" w:rsidRDefault="00FE2A6F">
    <w:pPr>
      <w:pStyle w:val="FooterCenter"/>
      <w:pBdr>
        <w:bottom w:val="single" w:sz="4" w:space="0" w:color="auto"/>
      </w:pBdr>
    </w:pPr>
  </w:p>
  <w:p w14:paraId="7A04D187" w14:textId="77777777" w:rsidR="00FE2A6F" w:rsidRDefault="00A762F3">
    <w:pPr>
      <w:pStyle w:val="FooterLeft"/>
    </w:pPr>
    <w:r>
      <w:tab/>
    </w:r>
    <w:r>
      <w:rPr>
        <w:rFonts w:ascii="Consolas" w:eastAsia="Consolas" w:hAnsi="Consolas" w:cs="Consolas"/>
        <w:sz w:val="12"/>
      </w:rPr>
      <w:t xml:space="preserve">   Created: 2026-04-18 15:55:44 [EST]</w:t>
    </w:r>
  </w:p>
  <w:p w14:paraId="7A04D188" w14:textId="77777777" w:rsidR="00FE2A6F" w:rsidRDefault="00A762F3">
    <w:pPr>
      <w:pStyle w:val="FooterLeft"/>
    </w:pPr>
    <w:r>
      <w:t>(Supp. No. 173)</w:t>
    </w:r>
  </w:p>
  <w:p w14:paraId="7A04D1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C" w14:textId="77777777" w:rsidR="00FE2A6F" w:rsidRDefault="00FE2A6F">
    <w:pPr>
      <w:pStyle w:val="FooterCenter"/>
      <w:pBdr>
        <w:bottom w:val="single" w:sz="4" w:space="0" w:color="auto"/>
      </w:pBdr>
    </w:pPr>
  </w:p>
  <w:p w14:paraId="7A04D18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8E" w14:textId="77777777" w:rsidR="00FE2A6F" w:rsidRDefault="00A762F3">
    <w:pPr>
      <w:pStyle w:val="FooterLeft"/>
    </w:pPr>
    <w:r>
      <w:t>(Supp. No. 173)</w:t>
    </w:r>
  </w:p>
  <w:p w14:paraId="7A04D1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2" w14:textId="77777777" w:rsidR="00FE2A6F" w:rsidRDefault="00FE2A6F">
    <w:pPr>
      <w:pStyle w:val="FooterCenter"/>
      <w:pBdr>
        <w:bottom w:val="single" w:sz="4" w:space="0" w:color="auto"/>
      </w:pBdr>
    </w:pPr>
  </w:p>
  <w:p w14:paraId="7A04D193" w14:textId="77777777" w:rsidR="00FE2A6F" w:rsidRDefault="00A762F3">
    <w:pPr>
      <w:pStyle w:val="FooterLeft"/>
    </w:pPr>
    <w:r>
      <w:tab/>
    </w:r>
    <w:r>
      <w:rPr>
        <w:rFonts w:ascii="Consolas" w:eastAsia="Consolas" w:hAnsi="Consolas" w:cs="Consolas"/>
        <w:sz w:val="12"/>
      </w:rPr>
      <w:t xml:space="preserve">   Created: 2026-04-18 15:55:44 [EST]</w:t>
    </w:r>
  </w:p>
  <w:p w14:paraId="7A04D194" w14:textId="77777777" w:rsidR="00FE2A6F" w:rsidRDefault="00A762F3">
    <w:pPr>
      <w:pStyle w:val="FooterLeft"/>
    </w:pPr>
    <w:r>
      <w:t>(Supp. No. 173)</w:t>
    </w:r>
  </w:p>
  <w:p w14:paraId="7A04D195" w14:textId="12D864D0" w:rsidR="00FE2A6F" w:rsidRDefault="00A762F3">
    <w:pPr>
      <w:pStyle w:val="FooterCenter"/>
    </w:pPr>
    <w:r>
      <w:cr/>
      <w:t xml:space="preserve">Page </w:t>
    </w:r>
    <w:r>
      <w:fldChar w:fldCharType="begin"/>
    </w:r>
    <w:r>
      <w:instrText>PAGE \* MERGEFORMAT</w:instrText>
    </w:r>
    <w:r>
      <w:fldChar w:fldCharType="separate"/>
    </w:r>
    <w:r w:rsidR="004512E9">
      <w:rPr>
        <w:noProof/>
      </w:rPr>
      <w:t>236</w:t>
    </w:r>
    <w:r>
      <w:fldChar w:fldCharType="end"/>
    </w:r>
    <w:r>
      <w:t xml:space="preserve"> of </w:t>
    </w:r>
    <w:r>
      <w:fldChar w:fldCharType="begin"/>
    </w:r>
    <w:r>
      <w:instrText>NUMPAGES \* MERGEFORMAT</w:instrText>
    </w:r>
    <w:r>
      <w:fldChar w:fldCharType="separate"/>
    </w:r>
    <w:r w:rsidR="004512E9">
      <w:rPr>
        <w:noProof/>
      </w:rPr>
      <w:t>237</w:t>
    </w:r>
    <w:r>
      <w:fldChar w:fldCharType="end"/>
    </w:r>
  </w:p>
</w:ftr>
</file>

<file path=word/footer4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8" w14:textId="77777777" w:rsidR="00FE2A6F" w:rsidRDefault="00FE2A6F">
    <w:pPr>
      <w:pStyle w:val="FooterCenter"/>
      <w:pBdr>
        <w:bottom w:val="single" w:sz="4" w:space="0" w:color="auto"/>
      </w:pBdr>
    </w:pPr>
  </w:p>
  <w:p w14:paraId="7A04D199" w14:textId="77777777" w:rsidR="00FE2A6F" w:rsidRDefault="00A762F3">
    <w:pPr>
      <w:pStyle w:val="FooterLeft"/>
    </w:pPr>
    <w:r>
      <w:tab/>
    </w:r>
    <w:r>
      <w:rPr>
        <w:rFonts w:ascii="Consolas" w:eastAsia="Consolas" w:hAnsi="Consolas" w:cs="Consolas"/>
        <w:sz w:val="12"/>
      </w:rPr>
      <w:t xml:space="preserve">   Created: 2026-04-18 15:55:44 [EST]</w:t>
    </w:r>
  </w:p>
  <w:p w14:paraId="7A04D19A" w14:textId="77777777" w:rsidR="00FE2A6F" w:rsidRDefault="00A762F3">
    <w:pPr>
      <w:pStyle w:val="FooterLeft"/>
    </w:pPr>
    <w:r>
      <w:t>(Supp. No. 173)</w:t>
    </w:r>
  </w:p>
  <w:p w14:paraId="7A04D1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E" w14:textId="77777777" w:rsidR="00FE2A6F" w:rsidRDefault="00FE2A6F">
    <w:pPr>
      <w:pStyle w:val="FooterCenter"/>
      <w:pBdr>
        <w:bottom w:val="single" w:sz="4" w:space="0" w:color="auto"/>
      </w:pBdr>
    </w:pPr>
  </w:p>
  <w:p w14:paraId="7A04D19F" w14:textId="77777777" w:rsidR="00FE2A6F" w:rsidRDefault="00A762F3">
    <w:pPr>
      <w:pStyle w:val="FooterLeft"/>
    </w:pPr>
    <w:r>
      <w:tab/>
    </w:r>
    <w:r>
      <w:rPr>
        <w:rFonts w:ascii="Consolas" w:eastAsia="Consolas" w:hAnsi="Consolas" w:cs="Consolas"/>
        <w:sz w:val="12"/>
      </w:rPr>
      <w:t xml:space="preserve">   Created: 2026-04-18 15:55:44 [EST]</w:t>
    </w:r>
  </w:p>
  <w:p w14:paraId="7A04D1A0" w14:textId="77777777" w:rsidR="00FE2A6F" w:rsidRDefault="00A762F3">
    <w:pPr>
      <w:pStyle w:val="FooterLeft"/>
    </w:pPr>
    <w:r>
      <w:t>(Supp. No. 173)</w:t>
    </w:r>
  </w:p>
  <w:p w14:paraId="7A04D1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4" w14:textId="77777777" w:rsidR="00FE2A6F" w:rsidRDefault="00FE2A6F">
    <w:pPr>
      <w:pStyle w:val="FooterCenter"/>
      <w:pBdr>
        <w:bottom w:val="single" w:sz="4" w:space="0" w:color="auto"/>
      </w:pBdr>
    </w:pPr>
  </w:p>
  <w:p w14:paraId="7A04D1A5" w14:textId="77777777" w:rsidR="00FE2A6F" w:rsidRDefault="00A762F3">
    <w:pPr>
      <w:pStyle w:val="FooterLeft"/>
    </w:pPr>
    <w:r>
      <w:tab/>
    </w:r>
    <w:r>
      <w:rPr>
        <w:rFonts w:ascii="Consolas" w:eastAsia="Consolas" w:hAnsi="Consolas" w:cs="Consolas"/>
        <w:sz w:val="12"/>
      </w:rPr>
      <w:t xml:space="preserve">   Created: 2026-04-18 15:55:44 [EST]</w:t>
    </w:r>
  </w:p>
  <w:p w14:paraId="7A04D1A6" w14:textId="77777777" w:rsidR="00FE2A6F" w:rsidRDefault="00A762F3">
    <w:pPr>
      <w:pStyle w:val="FooterLeft"/>
    </w:pPr>
    <w:r>
      <w:t>(Supp. No. 173)</w:t>
    </w:r>
  </w:p>
  <w:p w14:paraId="7A04D1A7" w14:textId="26238BB2" w:rsidR="00FE2A6F" w:rsidRDefault="00A762F3">
    <w:pPr>
      <w:pStyle w:val="FooterCenter"/>
    </w:pPr>
    <w:r>
      <w:cr/>
      <w:t xml:space="preserve">Page </w:t>
    </w:r>
    <w:r>
      <w:fldChar w:fldCharType="begin"/>
    </w:r>
    <w:r>
      <w:instrText>PAGE \* MERGEFORMAT</w:instrText>
    </w:r>
    <w:r>
      <w:fldChar w:fldCharType="separate"/>
    </w:r>
    <w:r w:rsidR="004512E9">
      <w:rPr>
        <w:noProof/>
      </w:rPr>
      <w:t>237</w:t>
    </w:r>
    <w:r>
      <w:fldChar w:fldCharType="end"/>
    </w:r>
    <w:r>
      <w:t xml:space="preserve"> of </w:t>
    </w:r>
    <w:r>
      <w:fldChar w:fldCharType="begin"/>
    </w:r>
    <w:r>
      <w:instrText>NUMPAGES \* MERGEFORMAT</w:instrText>
    </w:r>
    <w:r>
      <w:fldChar w:fldCharType="separate"/>
    </w:r>
    <w:r w:rsidR="004512E9">
      <w:rPr>
        <w:noProof/>
      </w:rPr>
      <w:t>238</w:t>
    </w:r>
    <w:r>
      <w:fldChar w:fldCharType="end"/>
    </w:r>
  </w:p>
</w:ftr>
</file>

<file path=word/footer4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A" w14:textId="77777777" w:rsidR="00FE2A6F" w:rsidRDefault="00FE2A6F">
    <w:pPr>
      <w:pStyle w:val="FooterCenter"/>
      <w:pBdr>
        <w:bottom w:val="single" w:sz="4" w:space="0" w:color="auto"/>
      </w:pBdr>
    </w:pPr>
  </w:p>
  <w:p w14:paraId="7A04D1AB" w14:textId="77777777" w:rsidR="00FE2A6F" w:rsidRDefault="00A762F3">
    <w:pPr>
      <w:pStyle w:val="FooterLeft"/>
    </w:pPr>
    <w:r>
      <w:tab/>
    </w:r>
    <w:r>
      <w:rPr>
        <w:rFonts w:ascii="Consolas" w:eastAsia="Consolas" w:hAnsi="Consolas" w:cs="Consolas"/>
        <w:sz w:val="12"/>
      </w:rPr>
      <w:t xml:space="preserve">   Created: 2026-04-18 15:55:44 [EST]</w:t>
    </w:r>
  </w:p>
  <w:p w14:paraId="7A04D1AC" w14:textId="77777777" w:rsidR="00FE2A6F" w:rsidRDefault="00A762F3">
    <w:pPr>
      <w:pStyle w:val="FooterLeft"/>
    </w:pPr>
    <w:r>
      <w:t>(Supp. No. 173)</w:t>
    </w:r>
  </w:p>
  <w:p w14:paraId="7A04D1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0" w14:textId="77777777" w:rsidR="00FE2A6F" w:rsidRDefault="00FE2A6F">
    <w:pPr>
      <w:pStyle w:val="FooterCenter"/>
      <w:pBdr>
        <w:bottom w:val="single" w:sz="4" w:space="0" w:color="auto"/>
      </w:pBdr>
    </w:pPr>
  </w:p>
  <w:p w14:paraId="7A04D1B1" w14:textId="77777777" w:rsidR="00FE2A6F" w:rsidRDefault="00A762F3">
    <w:pPr>
      <w:pStyle w:val="FooterLeft"/>
    </w:pPr>
    <w:r>
      <w:tab/>
    </w:r>
    <w:r>
      <w:rPr>
        <w:rFonts w:ascii="Consolas" w:eastAsia="Consolas" w:hAnsi="Consolas" w:cs="Consolas"/>
        <w:sz w:val="12"/>
      </w:rPr>
      <w:t xml:space="preserve">   Created: 2026-04-18 15:55:44 [EST]</w:t>
    </w:r>
  </w:p>
  <w:p w14:paraId="7A04D1B2" w14:textId="77777777" w:rsidR="00FE2A6F" w:rsidRDefault="00A762F3">
    <w:pPr>
      <w:pStyle w:val="FooterLeft"/>
    </w:pPr>
    <w:r>
      <w:t>(Supp. No. 173)</w:t>
    </w:r>
  </w:p>
  <w:p w14:paraId="7A04D1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6" w14:textId="77777777" w:rsidR="00FE2A6F" w:rsidRDefault="00FE2A6F">
    <w:pPr>
      <w:pStyle w:val="FooterCenter"/>
      <w:pBdr>
        <w:bottom w:val="single" w:sz="4" w:space="0" w:color="auto"/>
      </w:pBdr>
    </w:pPr>
  </w:p>
  <w:p w14:paraId="7A04D1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8" w14:textId="77777777" w:rsidR="00FE2A6F" w:rsidRDefault="00A762F3">
    <w:pPr>
      <w:pStyle w:val="FooterLeft"/>
    </w:pPr>
    <w:r>
      <w:t>(Supp. No. 173)</w:t>
    </w:r>
  </w:p>
  <w:p w14:paraId="7A04D1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C" w14:textId="77777777" w:rsidR="00FE2A6F" w:rsidRDefault="00FE2A6F">
    <w:pPr>
      <w:pStyle w:val="FooterCenter"/>
      <w:pBdr>
        <w:bottom w:val="single" w:sz="4" w:space="0" w:color="auto"/>
      </w:pBdr>
    </w:pPr>
  </w:p>
  <w:p w14:paraId="7A04D1B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E" w14:textId="77777777" w:rsidR="00FE2A6F" w:rsidRDefault="00A762F3">
    <w:pPr>
      <w:pStyle w:val="FooterLeft"/>
    </w:pPr>
    <w:r>
      <w:t>(Supp. No. 173)</w:t>
    </w:r>
  </w:p>
  <w:p w14:paraId="7A04D1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2" w14:textId="77777777" w:rsidR="00FE2A6F" w:rsidRDefault="00FE2A6F">
    <w:pPr>
      <w:pStyle w:val="FooterCenter"/>
      <w:pBdr>
        <w:bottom w:val="single" w:sz="4" w:space="0" w:color="auto"/>
      </w:pBdr>
    </w:pPr>
  </w:p>
  <w:p w14:paraId="7A04D1C3" w14:textId="77777777" w:rsidR="00FE2A6F" w:rsidRDefault="00A762F3">
    <w:pPr>
      <w:pStyle w:val="FooterLeft"/>
    </w:pPr>
    <w:r>
      <w:tab/>
    </w:r>
    <w:r>
      <w:rPr>
        <w:rFonts w:ascii="Consolas" w:eastAsia="Consolas" w:hAnsi="Consolas" w:cs="Consolas"/>
        <w:sz w:val="12"/>
      </w:rPr>
      <w:t xml:space="preserve">   Created: 2026-04-18 15:55:44 [EST]</w:t>
    </w:r>
  </w:p>
  <w:p w14:paraId="7A04D1C4" w14:textId="77777777" w:rsidR="00FE2A6F" w:rsidRDefault="00A762F3">
    <w:pPr>
      <w:pStyle w:val="FooterLeft"/>
    </w:pPr>
    <w:r>
      <w:t>(Supp. No. 173)</w:t>
    </w:r>
  </w:p>
  <w:p w14:paraId="7A04D1C5" w14:textId="3A756CA5" w:rsidR="00FE2A6F" w:rsidRDefault="00A762F3">
    <w:pPr>
      <w:pStyle w:val="FooterCenter"/>
    </w:pPr>
    <w:r>
      <w:cr/>
      <w:t xml:space="preserve">Page </w:t>
    </w:r>
    <w:r>
      <w:fldChar w:fldCharType="begin"/>
    </w:r>
    <w:r>
      <w:instrText>PAGE \* MERGEFORMAT</w:instrText>
    </w:r>
    <w:r>
      <w:fldChar w:fldCharType="separate"/>
    </w:r>
    <w:r w:rsidR="004512E9">
      <w:rPr>
        <w:noProof/>
      </w:rPr>
      <w:t>238</w:t>
    </w:r>
    <w:r>
      <w:fldChar w:fldCharType="end"/>
    </w:r>
    <w:r>
      <w:t xml:space="preserve"> of </w:t>
    </w:r>
    <w:r>
      <w:fldChar w:fldCharType="begin"/>
    </w:r>
    <w:r>
      <w:instrText>NUMPAGES \* MERGEFORMAT</w:instrText>
    </w:r>
    <w:r>
      <w:fldChar w:fldCharType="separate"/>
    </w:r>
    <w:r w:rsidR="004512E9">
      <w:rPr>
        <w:noProof/>
      </w:rPr>
      <w:t>239</w:t>
    </w:r>
    <w:r>
      <w:fldChar w:fldCharType="end"/>
    </w:r>
  </w:p>
</w:ftr>
</file>

<file path=word/footer4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8" w14:textId="77777777" w:rsidR="00FE2A6F" w:rsidRDefault="00FE2A6F">
    <w:pPr>
      <w:pStyle w:val="FooterCenter"/>
      <w:pBdr>
        <w:bottom w:val="single" w:sz="4" w:space="0" w:color="auto"/>
      </w:pBdr>
    </w:pPr>
  </w:p>
  <w:p w14:paraId="7A04D1C9" w14:textId="77777777" w:rsidR="00FE2A6F" w:rsidRDefault="00A762F3">
    <w:pPr>
      <w:pStyle w:val="FooterLeft"/>
    </w:pPr>
    <w:r>
      <w:tab/>
    </w:r>
    <w:r>
      <w:rPr>
        <w:rFonts w:ascii="Consolas" w:eastAsia="Consolas" w:hAnsi="Consolas" w:cs="Consolas"/>
        <w:sz w:val="12"/>
      </w:rPr>
      <w:t xml:space="preserve">   Created: 2026-04-18 15:55:44 [EST]</w:t>
    </w:r>
  </w:p>
  <w:p w14:paraId="7A04D1CA" w14:textId="77777777" w:rsidR="00FE2A6F" w:rsidRDefault="00A762F3">
    <w:pPr>
      <w:pStyle w:val="FooterLeft"/>
    </w:pPr>
    <w:r>
      <w:t>(Supp. No. 173)</w:t>
    </w:r>
  </w:p>
  <w:p w14:paraId="7A04D1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E" w14:textId="77777777" w:rsidR="00FE2A6F" w:rsidRDefault="00FE2A6F">
    <w:pPr>
      <w:pStyle w:val="FooterCenter"/>
      <w:pBdr>
        <w:bottom w:val="single" w:sz="4" w:space="0" w:color="auto"/>
      </w:pBdr>
    </w:pPr>
  </w:p>
  <w:p w14:paraId="7A04D1CF" w14:textId="77777777" w:rsidR="00FE2A6F" w:rsidRDefault="00A762F3">
    <w:pPr>
      <w:pStyle w:val="FooterLeft"/>
    </w:pPr>
    <w:r>
      <w:tab/>
    </w:r>
    <w:r>
      <w:rPr>
        <w:rFonts w:ascii="Consolas" w:eastAsia="Consolas" w:hAnsi="Consolas" w:cs="Consolas"/>
        <w:sz w:val="12"/>
      </w:rPr>
      <w:t xml:space="preserve">   Created: 2026-04-18 15:55:44 [EST]</w:t>
    </w:r>
  </w:p>
  <w:p w14:paraId="7A04D1D0" w14:textId="77777777" w:rsidR="00FE2A6F" w:rsidRDefault="00A762F3">
    <w:pPr>
      <w:pStyle w:val="FooterLeft"/>
    </w:pPr>
    <w:r>
      <w:t>(Supp. No. 173)</w:t>
    </w:r>
  </w:p>
  <w:p w14:paraId="7A04D1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4" w14:textId="77777777" w:rsidR="00FE2A6F" w:rsidRDefault="00FE2A6F">
    <w:pPr>
      <w:pStyle w:val="FooterCenter"/>
      <w:pBdr>
        <w:bottom w:val="single" w:sz="4" w:space="0" w:color="auto"/>
      </w:pBdr>
    </w:pPr>
  </w:p>
  <w:p w14:paraId="7A04D1D5" w14:textId="77777777" w:rsidR="00FE2A6F" w:rsidRDefault="00A762F3">
    <w:pPr>
      <w:pStyle w:val="FooterLeft"/>
    </w:pPr>
    <w:r>
      <w:tab/>
    </w:r>
    <w:r>
      <w:rPr>
        <w:rFonts w:ascii="Consolas" w:eastAsia="Consolas" w:hAnsi="Consolas" w:cs="Consolas"/>
        <w:sz w:val="12"/>
      </w:rPr>
      <w:t xml:space="preserve">   Created: 2026-04-18 15:55:44 [EST]</w:t>
    </w:r>
  </w:p>
  <w:p w14:paraId="7A04D1D6" w14:textId="77777777" w:rsidR="00FE2A6F" w:rsidRDefault="00A762F3">
    <w:pPr>
      <w:pStyle w:val="FooterLeft"/>
    </w:pPr>
    <w:r>
      <w:t>(Supp. No. 173)</w:t>
    </w:r>
  </w:p>
  <w:p w14:paraId="7A04D1D7" w14:textId="35072F0C" w:rsidR="00FE2A6F" w:rsidRDefault="00A762F3">
    <w:pPr>
      <w:pStyle w:val="FooterCenter"/>
    </w:pPr>
    <w:r>
      <w:cr/>
      <w:t xml:space="preserve">Page </w:t>
    </w:r>
    <w:r>
      <w:fldChar w:fldCharType="begin"/>
    </w:r>
    <w:r>
      <w:instrText>PAGE \* MERGEFORMAT</w:instrText>
    </w:r>
    <w:r>
      <w:fldChar w:fldCharType="separate"/>
    </w:r>
    <w:r w:rsidR="004512E9">
      <w:rPr>
        <w:noProof/>
      </w:rPr>
      <w:t>239</w:t>
    </w:r>
    <w:r>
      <w:fldChar w:fldCharType="end"/>
    </w:r>
    <w:r>
      <w:t xml:space="preserve"> of </w:t>
    </w:r>
    <w:r>
      <w:fldChar w:fldCharType="begin"/>
    </w:r>
    <w:r>
      <w:instrText>NUMPAGES \* MERGEFORMAT</w:instrText>
    </w:r>
    <w:r>
      <w:fldChar w:fldCharType="separate"/>
    </w:r>
    <w:r w:rsidR="004512E9">
      <w:rPr>
        <w:noProof/>
      </w:rPr>
      <w:t>240</w:t>
    </w:r>
    <w:r>
      <w:fldChar w:fldCharType="end"/>
    </w:r>
  </w:p>
</w:ftr>
</file>

<file path=word/footer4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A" w14:textId="77777777" w:rsidR="00FE2A6F" w:rsidRDefault="00FE2A6F">
    <w:pPr>
      <w:pStyle w:val="FooterCenter"/>
      <w:pBdr>
        <w:bottom w:val="single" w:sz="4" w:space="0" w:color="auto"/>
      </w:pBdr>
    </w:pPr>
  </w:p>
  <w:p w14:paraId="7A04D1D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DC" w14:textId="77777777" w:rsidR="00FE2A6F" w:rsidRDefault="00A762F3">
    <w:pPr>
      <w:pStyle w:val="FooterLeft"/>
    </w:pPr>
    <w:r>
      <w:t>(Supp. No. 173)</w:t>
    </w:r>
  </w:p>
  <w:p w14:paraId="7A04D1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0" w14:textId="77777777" w:rsidR="00FE2A6F" w:rsidRDefault="00FE2A6F">
    <w:pPr>
      <w:pStyle w:val="FooterCenter"/>
      <w:pBdr>
        <w:bottom w:val="single" w:sz="4" w:space="0" w:color="auto"/>
      </w:pBdr>
    </w:pPr>
  </w:p>
  <w:p w14:paraId="7A04D1E1" w14:textId="77777777" w:rsidR="00FE2A6F" w:rsidRDefault="00A762F3">
    <w:pPr>
      <w:pStyle w:val="FooterLeft"/>
    </w:pPr>
    <w:r>
      <w:tab/>
    </w:r>
    <w:r>
      <w:rPr>
        <w:rFonts w:ascii="Consolas" w:eastAsia="Consolas" w:hAnsi="Consolas" w:cs="Consolas"/>
        <w:sz w:val="12"/>
      </w:rPr>
      <w:t xml:space="preserve">   Created: 2026-04-18 15:55:44 [EST]</w:t>
    </w:r>
  </w:p>
  <w:p w14:paraId="7A04D1E2" w14:textId="77777777" w:rsidR="00FE2A6F" w:rsidRDefault="00A762F3">
    <w:pPr>
      <w:pStyle w:val="FooterLeft"/>
    </w:pPr>
    <w:r>
      <w:t>(Supp. No. 173)</w:t>
    </w:r>
  </w:p>
  <w:p w14:paraId="7A04D1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6" w14:textId="77777777" w:rsidR="00FE2A6F" w:rsidRDefault="00FE2A6F">
    <w:pPr>
      <w:pStyle w:val="FooterCenter"/>
      <w:pBdr>
        <w:bottom w:val="single" w:sz="4" w:space="0" w:color="auto"/>
      </w:pBdr>
    </w:pPr>
  </w:p>
  <w:p w14:paraId="7A04D1E7" w14:textId="77777777" w:rsidR="00FE2A6F" w:rsidRDefault="00A762F3">
    <w:pPr>
      <w:pStyle w:val="FooterLeft"/>
    </w:pPr>
    <w:r>
      <w:tab/>
    </w:r>
    <w:r>
      <w:rPr>
        <w:rFonts w:ascii="Consolas" w:eastAsia="Consolas" w:hAnsi="Consolas" w:cs="Consolas"/>
        <w:sz w:val="12"/>
      </w:rPr>
      <w:t xml:space="preserve">   Created: 2026-04-18 15:55:44 [EST]</w:t>
    </w:r>
  </w:p>
  <w:p w14:paraId="7A04D1E8" w14:textId="77777777" w:rsidR="00FE2A6F" w:rsidRDefault="00A762F3">
    <w:pPr>
      <w:pStyle w:val="FooterLeft"/>
    </w:pPr>
    <w:r>
      <w:t>(Supp. No. 173)</w:t>
    </w:r>
  </w:p>
  <w:p w14:paraId="7A04D1E9" w14:textId="1BAF9EBB" w:rsidR="00FE2A6F" w:rsidRDefault="00A762F3">
    <w:pPr>
      <w:pStyle w:val="FooterCenter"/>
    </w:pPr>
    <w:r>
      <w:cr/>
      <w:t xml:space="preserve">Page </w:t>
    </w:r>
    <w:r>
      <w:fldChar w:fldCharType="begin"/>
    </w:r>
    <w:r>
      <w:instrText>PAGE \* MERGEFORMAT</w:instrText>
    </w:r>
    <w:r>
      <w:fldChar w:fldCharType="separate"/>
    </w:r>
    <w:r w:rsidR="004512E9">
      <w:rPr>
        <w:noProof/>
      </w:rPr>
      <w:t>240</w:t>
    </w:r>
    <w:r>
      <w:fldChar w:fldCharType="end"/>
    </w:r>
    <w:r>
      <w:t xml:space="preserve"> of </w:t>
    </w:r>
    <w:r>
      <w:fldChar w:fldCharType="begin"/>
    </w:r>
    <w:r>
      <w:instrText>NUMPAGES \* MERGEFORMAT</w:instrText>
    </w:r>
    <w:r>
      <w:fldChar w:fldCharType="separate"/>
    </w:r>
    <w:r w:rsidR="004512E9">
      <w:rPr>
        <w:noProof/>
      </w:rPr>
      <w:t>241</w:t>
    </w:r>
    <w:r>
      <w:fldChar w:fldCharType="end"/>
    </w:r>
  </w:p>
</w:ftr>
</file>

<file path=word/footer4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C" w14:textId="77777777" w:rsidR="00FE2A6F" w:rsidRDefault="00FE2A6F">
    <w:pPr>
      <w:pStyle w:val="FooterCenter"/>
      <w:pBdr>
        <w:bottom w:val="single" w:sz="4" w:space="0" w:color="auto"/>
      </w:pBdr>
    </w:pPr>
  </w:p>
  <w:p w14:paraId="7A04D1ED" w14:textId="77777777" w:rsidR="00FE2A6F" w:rsidRDefault="00A762F3">
    <w:pPr>
      <w:pStyle w:val="FooterLeft"/>
    </w:pPr>
    <w:r>
      <w:tab/>
    </w:r>
    <w:r>
      <w:rPr>
        <w:rFonts w:ascii="Consolas" w:eastAsia="Consolas" w:hAnsi="Consolas" w:cs="Consolas"/>
        <w:sz w:val="12"/>
      </w:rPr>
      <w:t xml:space="preserve">   Created: 2026-04-18 15:55:44 [EST]</w:t>
    </w:r>
  </w:p>
  <w:p w14:paraId="7A04D1EE" w14:textId="77777777" w:rsidR="00FE2A6F" w:rsidRDefault="00A762F3">
    <w:pPr>
      <w:pStyle w:val="FooterLeft"/>
    </w:pPr>
    <w:r>
      <w:t>(Supp. No. 173)</w:t>
    </w:r>
  </w:p>
  <w:p w14:paraId="7A04D1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2" w14:textId="77777777" w:rsidR="00FE2A6F" w:rsidRDefault="00FE2A6F">
    <w:pPr>
      <w:pStyle w:val="FooterCenter"/>
      <w:pBdr>
        <w:bottom w:val="single" w:sz="4" w:space="0" w:color="auto"/>
      </w:pBdr>
    </w:pPr>
  </w:p>
  <w:p w14:paraId="7A04D1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4" w14:textId="77777777" w:rsidR="00FE2A6F" w:rsidRDefault="00A762F3">
    <w:pPr>
      <w:pStyle w:val="FooterLeft"/>
    </w:pPr>
    <w:r>
      <w:t>(Supp. No. 173)</w:t>
    </w:r>
  </w:p>
  <w:p w14:paraId="7A04D1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8" w14:textId="77777777" w:rsidR="00FE2A6F" w:rsidRDefault="00FE2A6F">
    <w:pPr>
      <w:pStyle w:val="FooterCenter"/>
      <w:pBdr>
        <w:bottom w:val="single" w:sz="4" w:space="0" w:color="auto"/>
      </w:pBdr>
    </w:pPr>
  </w:p>
  <w:p w14:paraId="7A04D1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A" w14:textId="77777777" w:rsidR="00FE2A6F" w:rsidRDefault="00A762F3">
    <w:pPr>
      <w:pStyle w:val="FooterLeft"/>
    </w:pPr>
    <w:r>
      <w:t>(Supp. No. 173)</w:t>
    </w:r>
  </w:p>
  <w:p w14:paraId="7A04D1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E" w14:textId="77777777" w:rsidR="00FE2A6F" w:rsidRDefault="00FE2A6F">
    <w:pPr>
      <w:pStyle w:val="FooterCenter"/>
      <w:pBdr>
        <w:bottom w:val="single" w:sz="4" w:space="0" w:color="auto"/>
      </w:pBdr>
    </w:pPr>
  </w:p>
  <w:p w14:paraId="7A04D1FF" w14:textId="77777777" w:rsidR="00FE2A6F" w:rsidRDefault="00A762F3">
    <w:pPr>
      <w:pStyle w:val="FooterLeft"/>
    </w:pPr>
    <w:r>
      <w:tab/>
    </w:r>
    <w:r>
      <w:rPr>
        <w:rFonts w:ascii="Consolas" w:eastAsia="Consolas" w:hAnsi="Consolas" w:cs="Consolas"/>
        <w:sz w:val="12"/>
      </w:rPr>
      <w:t xml:space="preserve">   Created: 2026-04-18 15:55:44 [EST]</w:t>
    </w:r>
  </w:p>
  <w:p w14:paraId="7A04D200" w14:textId="77777777" w:rsidR="00FE2A6F" w:rsidRDefault="00A762F3">
    <w:pPr>
      <w:pStyle w:val="FooterLeft"/>
    </w:pPr>
    <w:r>
      <w:t>(Supp. No. 173)</w:t>
    </w:r>
  </w:p>
  <w:p w14:paraId="7A04D201" w14:textId="4C1D42D9" w:rsidR="00FE2A6F" w:rsidRDefault="00A762F3">
    <w:pPr>
      <w:pStyle w:val="FooterCenter"/>
    </w:pPr>
    <w:r>
      <w:cr/>
      <w:t xml:space="preserve">Page </w:t>
    </w:r>
    <w:r>
      <w:fldChar w:fldCharType="begin"/>
    </w:r>
    <w:r>
      <w:instrText>PAGE \* MERGEFORMAT</w:instrText>
    </w:r>
    <w:r>
      <w:fldChar w:fldCharType="separate"/>
    </w:r>
    <w:r w:rsidR="004512E9">
      <w:rPr>
        <w:noProof/>
      </w:rPr>
      <w:t>241</w:t>
    </w:r>
    <w:r>
      <w:fldChar w:fldCharType="end"/>
    </w:r>
    <w:r>
      <w:t xml:space="preserve"> of </w:t>
    </w:r>
    <w:r>
      <w:fldChar w:fldCharType="begin"/>
    </w:r>
    <w:r>
      <w:instrText>NUMPAGES \* MERGEFORMAT</w:instrText>
    </w:r>
    <w:r>
      <w:fldChar w:fldCharType="separate"/>
    </w:r>
    <w:r w:rsidR="004512E9">
      <w:rPr>
        <w:noProof/>
      </w:rPr>
      <w:t>242</w:t>
    </w:r>
    <w:r>
      <w:fldChar w:fldCharType="end"/>
    </w:r>
  </w:p>
</w:ftr>
</file>

<file path=word/footer4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4" w14:textId="77777777" w:rsidR="00FE2A6F" w:rsidRDefault="00FE2A6F">
    <w:pPr>
      <w:pStyle w:val="FooterCenter"/>
      <w:pBdr>
        <w:bottom w:val="single" w:sz="4" w:space="0" w:color="auto"/>
      </w:pBdr>
    </w:pPr>
  </w:p>
  <w:p w14:paraId="7A04D205" w14:textId="77777777" w:rsidR="00FE2A6F" w:rsidRDefault="00A762F3">
    <w:pPr>
      <w:pStyle w:val="FooterLeft"/>
    </w:pPr>
    <w:r>
      <w:tab/>
    </w:r>
    <w:r>
      <w:rPr>
        <w:rFonts w:ascii="Consolas" w:eastAsia="Consolas" w:hAnsi="Consolas" w:cs="Consolas"/>
        <w:sz w:val="12"/>
      </w:rPr>
      <w:t xml:space="preserve">   Created: 2026-04-18 15:55:44 [EST]</w:t>
    </w:r>
  </w:p>
  <w:p w14:paraId="7A04D206" w14:textId="77777777" w:rsidR="00FE2A6F" w:rsidRDefault="00A762F3">
    <w:pPr>
      <w:pStyle w:val="FooterLeft"/>
    </w:pPr>
    <w:r>
      <w:t>(Supp. No. 173)</w:t>
    </w:r>
  </w:p>
  <w:p w14:paraId="7A04D2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A" w14:textId="77777777" w:rsidR="00FE2A6F" w:rsidRDefault="00FE2A6F">
    <w:pPr>
      <w:pStyle w:val="FooterCenter"/>
      <w:pBdr>
        <w:bottom w:val="single" w:sz="4" w:space="0" w:color="auto"/>
      </w:pBdr>
    </w:pPr>
  </w:p>
  <w:p w14:paraId="7A04D20B" w14:textId="77777777" w:rsidR="00FE2A6F" w:rsidRDefault="00A762F3">
    <w:pPr>
      <w:pStyle w:val="FooterLeft"/>
    </w:pPr>
    <w:r>
      <w:tab/>
    </w:r>
    <w:r>
      <w:rPr>
        <w:rFonts w:ascii="Consolas" w:eastAsia="Consolas" w:hAnsi="Consolas" w:cs="Consolas"/>
        <w:sz w:val="12"/>
      </w:rPr>
      <w:t xml:space="preserve">   Created: 2026-04-18 15:55:44 [EST]</w:t>
    </w:r>
  </w:p>
  <w:p w14:paraId="7A04D20C" w14:textId="77777777" w:rsidR="00FE2A6F" w:rsidRDefault="00A762F3">
    <w:pPr>
      <w:pStyle w:val="FooterLeft"/>
    </w:pPr>
    <w:r>
      <w:t>(Supp. No. 173)</w:t>
    </w:r>
  </w:p>
  <w:p w14:paraId="7A04D2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0" w14:textId="77777777" w:rsidR="00FE2A6F" w:rsidRDefault="00FE2A6F">
    <w:pPr>
      <w:pStyle w:val="FooterCenter"/>
      <w:pBdr>
        <w:bottom w:val="single" w:sz="4" w:space="0" w:color="auto"/>
      </w:pBdr>
    </w:pPr>
  </w:p>
  <w:p w14:paraId="7A04D211" w14:textId="77777777" w:rsidR="00FE2A6F" w:rsidRDefault="00A762F3">
    <w:pPr>
      <w:pStyle w:val="FooterLeft"/>
    </w:pPr>
    <w:r>
      <w:tab/>
    </w:r>
    <w:r>
      <w:rPr>
        <w:rFonts w:ascii="Consolas" w:eastAsia="Consolas" w:hAnsi="Consolas" w:cs="Consolas"/>
        <w:sz w:val="12"/>
      </w:rPr>
      <w:t xml:space="preserve">   Created: 2026-04-18 15:55:44 [EST]</w:t>
    </w:r>
  </w:p>
  <w:p w14:paraId="7A04D212" w14:textId="77777777" w:rsidR="00FE2A6F" w:rsidRDefault="00A762F3">
    <w:pPr>
      <w:pStyle w:val="FooterLeft"/>
    </w:pPr>
    <w:r>
      <w:t>(Supp. No. 173)</w:t>
    </w:r>
  </w:p>
  <w:p w14:paraId="7A04D213" w14:textId="5381B68C" w:rsidR="00FE2A6F" w:rsidRDefault="00A762F3">
    <w:pPr>
      <w:pStyle w:val="FooterCenter"/>
    </w:pPr>
    <w:r>
      <w:cr/>
      <w:t xml:space="preserve">Page </w:t>
    </w:r>
    <w:r>
      <w:fldChar w:fldCharType="begin"/>
    </w:r>
    <w:r>
      <w:instrText>PAGE \* MERGEFORMAT</w:instrText>
    </w:r>
    <w:r>
      <w:fldChar w:fldCharType="separate"/>
    </w:r>
    <w:r w:rsidR="004512E9">
      <w:rPr>
        <w:noProof/>
      </w:rPr>
      <w:t>242</w:t>
    </w:r>
    <w:r>
      <w:fldChar w:fldCharType="end"/>
    </w:r>
    <w:r>
      <w:t xml:space="preserve"> of </w:t>
    </w:r>
    <w:r>
      <w:fldChar w:fldCharType="begin"/>
    </w:r>
    <w:r>
      <w:instrText>NUMPAGES \* MERGEFORMAT</w:instrText>
    </w:r>
    <w:r>
      <w:fldChar w:fldCharType="separate"/>
    </w:r>
    <w:r w:rsidR="004512E9">
      <w:rPr>
        <w:noProof/>
      </w:rPr>
      <w:t>243</w:t>
    </w:r>
    <w:r>
      <w:fldChar w:fldCharType="end"/>
    </w:r>
  </w:p>
</w:ftr>
</file>

<file path=word/footer4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6" w14:textId="77777777" w:rsidR="00FE2A6F" w:rsidRDefault="00FE2A6F">
    <w:pPr>
      <w:pStyle w:val="FooterCenter"/>
      <w:pBdr>
        <w:bottom w:val="single" w:sz="4" w:space="0" w:color="auto"/>
      </w:pBdr>
    </w:pPr>
  </w:p>
  <w:p w14:paraId="7A04D217" w14:textId="77777777" w:rsidR="00FE2A6F" w:rsidRDefault="00A762F3">
    <w:pPr>
      <w:pStyle w:val="FooterLeft"/>
    </w:pPr>
    <w:r>
      <w:tab/>
    </w:r>
    <w:r>
      <w:rPr>
        <w:rFonts w:ascii="Consolas" w:eastAsia="Consolas" w:hAnsi="Consolas" w:cs="Consolas"/>
        <w:sz w:val="12"/>
      </w:rPr>
      <w:t xml:space="preserve">   Created: 2026-04-18 15:55:44 [EST]</w:t>
    </w:r>
  </w:p>
  <w:p w14:paraId="7A04D218" w14:textId="77777777" w:rsidR="00FE2A6F" w:rsidRDefault="00A762F3">
    <w:pPr>
      <w:pStyle w:val="FooterLeft"/>
    </w:pPr>
    <w:r>
      <w:t>(Supp. No. 173)</w:t>
    </w:r>
  </w:p>
  <w:p w14:paraId="7A04D2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C" w14:textId="77777777" w:rsidR="00FE2A6F" w:rsidRDefault="00FE2A6F">
    <w:pPr>
      <w:pStyle w:val="FooterCenter"/>
      <w:pBdr>
        <w:bottom w:val="single" w:sz="4" w:space="0" w:color="auto"/>
      </w:pBdr>
    </w:pPr>
  </w:p>
  <w:p w14:paraId="7A04D21D" w14:textId="77777777" w:rsidR="00FE2A6F" w:rsidRDefault="00A762F3">
    <w:pPr>
      <w:pStyle w:val="FooterLeft"/>
    </w:pPr>
    <w:r>
      <w:tab/>
    </w:r>
    <w:r>
      <w:rPr>
        <w:rFonts w:ascii="Consolas" w:eastAsia="Consolas" w:hAnsi="Consolas" w:cs="Consolas"/>
        <w:sz w:val="12"/>
      </w:rPr>
      <w:t xml:space="preserve">   Created: 2026-04-18 15:55:44 [EST]</w:t>
    </w:r>
  </w:p>
  <w:p w14:paraId="7A04D21E" w14:textId="77777777" w:rsidR="00FE2A6F" w:rsidRDefault="00A762F3">
    <w:pPr>
      <w:pStyle w:val="FooterLeft"/>
    </w:pPr>
    <w:r>
      <w:t>(Supp. No. 173)</w:t>
    </w:r>
  </w:p>
  <w:p w14:paraId="7A04D21F" w14:textId="1E415F1C" w:rsidR="00FE2A6F" w:rsidRDefault="00A762F3">
    <w:pPr>
      <w:pStyle w:val="FooterCenter"/>
    </w:pPr>
    <w:r>
      <w:cr/>
      <w:t xml:space="preserve">Page </w:t>
    </w:r>
    <w:r>
      <w:fldChar w:fldCharType="begin"/>
    </w:r>
    <w:r>
      <w:instrText>PAGE \* MERGEFORMAT</w:instrText>
    </w:r>
    <w:r>
      <w:fldChar w:fldCharType="separate"/>
    </w:r>
    <w:r w:rsidR="004512E9">
      <w:rPr>
        <w:noProof/>
      </w:rPr>
      <w:t>243</w:t>
    </w:r>
    <w:r>
      <w:fldChar w:fldCharType="end"/>
    </w:r>
    <w:r>
      <w:t xml:space="preserve"> of </w:t>
    </w:r>
    <w:r>
      <w:fldChar w:fldCharType="begin"/>
    </w:r>
    <w:r>
      <w:instrText>NUMPAGES \* MERGEFORMAT</w:instrText>
    </w:r>
    <w:r>
      <w:fldChar w:fldCharType="separate"/>
    </w:r>
    <w:r w:rsidR="004512E9">
      <w:rPr>
        <w:noProof/>
      </w:rPr>
      <w:t>244</w:t>
    </w:r>
    <w:r>
      <w:fldChar w:fldCharType="end"/>
    </w:r>
  </w:p>
</w:ftr>
</file>

<file path=word/footer4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2" w14:textId="77777777" w:rsidR="00FE2A6F" w:rsidRDefault="00FE2A6F">
    <w:pPr>
      <w:pStyle w:val="FooterCenter"/>
      <w:pBdr>
        <w:bottom w:val="single" w:sz="4" w:space="0" w:color="auto"/>
      </w:pBdr>
    </w:pPr>
  </w:p>
  <w:p w14:paraId="7A04D223" w14:textId="77777777" w:rsidR="00FE2A6F" w:rsidRDefault="00A762F3">
    <w:pPr>
      <w:pStyle w:val="FooterLeft"/>
    </w:pPr>
    <w:r>
      <w:tab/>
    </w:r>
    <w:r>
      <w:rPr>
        <w:rFonts w:ascii="Consolas" w:eastAsia="Consolas" w:hAnsi="Consolas" w:cs="Consolas"/>
        <w:sz w:val="12"/>
      </w:rPr>
      <w:t xml:space="preserve">   Created: 2026-04-18 15:55:44 [EST]</w:t>
    </w:r>
  </w:p>
  <w:p w14:paraId="7A04D224" w14:textId="77777777" w:rsidR="00FE2A6F" w:rsidRDefault="00A762F3">
    <w:pPr>
      <w:pStyle w:val="FooterLeft"/>
    </w:pPr>
    <w:r>
      <w:t>(Supp. No. 173)</w:t>
    </w:r>
  </w:p>
  <w:p w14:paraId="7A04D2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8" w14:textId="77777777" w:rsidR="00FE2A6F" w:rsidRDefault="00FE2A6F">
    <w:pPr>
      <w:pStyle w:val="FooterCenter"/>
      <w:pBdr>
        <w:bottom w:val="single" w:sz="4" w:space="0" w:color="auto"/>
      </w:pBdr>
    </w:pPr>
  </w:p>
  <w:p w14:paraId="7A04D22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2A" w14:textId="77777777" w:rsidR="00FE2A6F" w:rsidRDefault="00A762F3">
    <w:pPr>
      <w:pStyle w:val="FooterLeft"/>
    </w:pPr>
    <w:r>
      <w:t>(Supp. No. 173)</w:t>
    </w:r>
  </w:p>
  <w:p w14:paraId="7A04D2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E" w14:textId="77777777" w:rsidR="00FE2A6F" w:rsidRDefault="00FE2A6F">
    <w:pPr>
      <w:pStyle w:val="FooterCenter"/>
      <w:pBdr>
        <w:bottom w:val="single" w:sz="4" w:space="0" w:color="auto"/>
      </w:pBdr>
    </w:pPr>
  </w:p>
  <w:p w14:paraId="7A04D22F" w14:textId="77777777" w:rsidR="00FE2A6F" w:rsidRDefault="00A762F3">
    <w:pPr>
      <w:pStyle w:val="FooterLeft"/>
    </w:pPr>
    <w:r>
      <w:tab/>
    </w:r>
    <w:r>
      <w:rPr>
        <w:rFonts w:ascii="Consolas" w:eastAsia="Consolas" w:hAnsi="Consolas" w:cs="Consolas"/>
        <w:sz w:val="12"/>
      </w:rPr>
      <w:t xml:space="preserve">   Created: 2026-04-18 15:55:44 [EST]</w:t>
    </w:r>
  </w:p>
  <w:p w14:paraId="7A04D230" w14:textId="77777777" w:rsidR="00FE2A6F" w:rsidRDefault="00A762F3">
    <w:pPr>
      <w:pStyle w:val="FooterLeft"/>
    </w:pPr>
    <w:r>
      <w:t>(Supp. No. 173)</w:t>
    </w:r>
  </w:p>
  <w:p w14:paraId="7A04D231" w14:textId="5A5E1BB7" w:rsidR="00FE2A6F" w:rsidRDefault="00A762F3">
    <w:pPr>
      <w:pStyle w:val="FooterCenter"/>
    </w:pPr>
    <w:r>
      <w:cr/>
      <w:t xml:space="preserve">Page </w:t>
    </w:r>
    <w:r>
      <w:fldChar w:fldCharType="begin"/>
    </w:r>
    <w:r>
      <w:instrText>PAGE \* MERGEFORMAT</w:instrText>
    </w:r>
    <w:r>
      <w:fldChar w:fldCharType="separate"/>
    </w:r>
    <w:r w:rsidR="004512E9">
      <w:rPr>
        <w:noProof/>
      </w:rPr>
      <w:t>244</w:t>
    </w:r>
    <w:r>
      <w:fldChar w:fldCharType="end"/>
    </w:r>
    <w:r>
      <w:t xml:space="preserve"> of </w:t>
    </w:r>
    <w:r>
      <w:fldChar w:fldCharType="begin"/>
    </w:r>
    <w:r>
      <w:instrText>NUMPAGES \* MERGEFORMAT</w:instrText>
    </w:r>
    <w:r>
      <w:fldChar w:fldCharType="separate"/>
    </w:r>
    <w:r w:rsidR="004512E9">
      <w:rPr>
        <w:noProof/>
      </w:rPr>
      <w:t>245</w:t>
    </w:r>
    <w:r>
      <w:fldChar w:fldCharType="end"/>
    </w:r>
  </w:p>
</w:ftr>
</file>

<file path=word/footer4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4" w14:textId="77777777" w:rsidR="00FE2A6F" w:rsidRDefault="00FE2A6F">
    <w:pPr>
      <w:pStyle w:val="FooterCenter"/>
      <w:pBdr>
        <w:bottom w:val="single" w:sz="4" w:space="0" w:color="auto"/>
      </w:pBdr>
    </w:pPr>
  </w:p>
  <w:p w14:paraId="7A04D235" w14:textId="77777777" w:rsidR="00FE2A6F" w:rsidRDefault="00A762F3">
    <w:pPr>
      <w:pStyle w:val="FooterLeft"/>
    </w:pPr>
    <w:r>
      <w:tab/>
    </w:r>
    <w:r>
      <w:rPr>
        <w:rFonts w:ascii="Consolas" w:eastAsia="Consolas" w:hAnsi="Consolas" w:cs="Consolas"/>
        <w:sz w:val="12"/>
      </w:rPr>
      <w:t xml:space="preserve">   Created: 2026-04-18 15:55:44 [EST]</w:t>
    </w:r>
  </w:p>
  <w:p w14:paraId="7A04D236" w14:textId="77777777" w:rsidR="00FE2A6F" w:rsidRDefault="00A762F3">
    <w:pPr>
      <w:pStyle w:val="FooterLeft"/>
    </w:pPr>
    <w:r>
      <w:t>(Supp. No. 173)</w:t>
    </w:r>
  </w:p>
  <w:p w14:paraId="7A04D237" w14:textId="0516464B" w:rsidR="00FE2A6F" w:rsidRDefault="00A762F3">
    <w:pPr>
      <w:pStyle w:val="FooterCenter"/>
    </w:pPr>
    <w:r>
      <w:cr/>
      <w:t xml:space="preserve">Page </w:t>
    </w:r>
    <w:r>
      <w:fldChar w:fldCharType="begin"/>
    </w:r>
    <w:r>
      <w:instrText>PAGE \* MERGEFORMAT</w:instrText>
    </w:r>
    <w:r>
      <w:fldChar w:fldCharType="separate"/>
    </w:r>
    <w:r w:rsidR="004512E9">
      <w:rPr>
        <w:noProof/>
      </w:rPr>
      <w:t>245</w:t>
    </w:r>
    <w:r>
      <w:fldChar w:fldCharType="end"/>
    </w:r>
    <w:r>
      <w:t xml:space="preserve"> of </w:t>
    </w:r>
    <w:r>
      <w:fldChar w:fldCharType="begin"/>
    </w:r>
    <w:r>
      <w:instrText>NUMPAGES \* MERGEFORMAT</w:instrText>
    </w:r>
    <w:r>
      <w:fldChar w:fldCharType="separate"/>
    </w:r>
    <w:r w:rsidR="004512E9">
      <w:rPr>
        <w:noProof/>
      </w:rPr>
      <w:t>246</w:t>
    </w:r>
    <w:r>
      <w:fldChar w:fldCharType="end"/>
    </w:r>
  </w:p>
</w:ftr>
</file>

<file path=word/footer4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A" w14:textId="77777777" w:rsidR="00FE2A6F" w:rsidRDefault="00FE2A6F">
    <w:pPr>
      <w:pStyle w:val="FooterCenter"/>
      <w:pBdr>
        <w:bottom w:val="single" w:sz="4" w:space="0" w:color="auto"/>
      </w:pBdr>
    </w:pPr>
  </w:p>
  <w:p w14:paraId="7A04D23B" w14:textId="77777777" w:rsidR="00FE2A6F" w:rsidRDefault="00A762F3">
    <w:pPr>
      <w:pStyle w:val="FooterLeft"/>
    </w:pPr>
    <w:r>
      <w:tab/>
    </w:r>
    <w:r>
      <w:rPr>
        <w:rFonts w:ascii="Consolas" w:eastAsia="Consolas" w:hAnsi="Consolas" w:cs="Consolas"/>
        <w:sz w:val="12"/>
      </w:rPr>
      <w:t xml:space="preserve">   Created: 2026-04-18 15:55:44 [EST]</w:t>
    </w:r>
  </w:p>
  <w:p w14:paraId="7A04D23C" w14:textId="77777777" w:rsidR="00FE2A6F" w:rsidRDefault="00A762F3">
    <w:pPr>
      <w:pStyle w:val="FooterLeft"/>
    </w:pPr>
    <w:r>
      <w:t>(Supp. No. 173)</w:t>
    </w:r>
  </w:p>
  <w:p w14:paraId="7A04D2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0" w14:textId="77777777" w:rsidR="00FE2A6F" w:rsidRDefault="00FE2A6F">
    <w:pPr>
      <w:pStyle w:val="FooterCenter"/>
      <w:pBdr>
        <w:bottom w:val="single" w:sz="4" w:space="0" w:color="auto"/>
      </w:pBdr>
    </w:pPr>
  </w:p>
  <w:p w14:paraId="7A04D241" w14:textId="77777777" w:rsidR="00FE2A6F" w:rsidRDefault="00A762F3">
    <w:pPr>
      <w:pStyle w:val="FooterLeft"/>
    </w:pPr>
    <w:r>
      <w:tab/>
    </w:r>
    <w:r>
      <w:rPr>
        <w:rFonts w:ascii="Consolas" w:eastAsia="Consolas" w:hAnsi="Consolas" w:cs="Consolas"/>
        <w:sz w:val="12"/>
      </w:rPr>
      <w:t xml:space="preserve">   Created: 2026-04-18 15:55:44 [EST]</w:t>
    </w:r>
  </w:p>
  <w:p w14:paraId="7A04D242" w14:textId="77777777" w:rsidR="00FE2A6F" w:rsidRDefault="00A762F3">
    <w:pPr>
      <w:pStyle w:val="FooterLeft"/>
    </w:pPr>
    <w:r>
      <w:t>(Supp. No. 173)</w:t>
    </w:r>
  </w:p>
  <w:p w14:paraId="7A04D243" w14:textId="2B85E6CB" w:rsidR="00FE2A6F" w:rsidRDefault="00A762F3">
    <w:pPr>
      <w:pStyle w:val="FooterCenter"/>
    </w:pPr>
    <w:r>
      <w:cr/>
      <w:t xml:space="preserve">Page </w:t>
    </w:r>
    <w:r>
      <w:fldChar w:fldCharType="begin"/>
    </w:r>
    <w:r>
      <w:instrText>PAGE \* MERGEFORMAT</w:instrText>
    </w:r>
    <w:r>
      <w:fldChar w:fldCharType="separate"/>
    </w:r>
    <w:r w:rsidR="004512E9">
      <w:rPr>
        <w:noProof/>
      </w:rPr>
      <w:t>246</w:t>
    </w:r>
    <w:r>
      <w:fldChar w:fldCharType="end"/>
    </w:r>
    <w:r>
      <w:t xml:space="preserve"> of </w:t>
    </w:r>
    <w:r>
      <w:fldChar w:fldCharType="begin"/>
    </w:r>
    <w:r>
      <w:instrText>NUMPAGES \* MERGEFORMAT</w:instrText>
    </w:r>
    <w:r>
      <w:fldChar w:fldCharType="separate"/>
    </w:r>
    <w:r w:rsidR="004512E9">
      <w:rPr>
        <w:noProof/>
      </w:rPr>
      <w:t>247</w:t>
    </w:r>
    <w:r>
      <w:fldChar w:fldCharType="end"/>
    </w:r>
  </w:p>
</w:ftr>
</file>

<file path=word/footer4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6" w14:textId="77777777" w:rsidR="00FE2A6F" w:rsidRDefault="00FE2A6F">
    <w:pPr>
      <w:pStyle w:val="FooterCenter"/>
      <w:pBdr>
        <w:bottom w:val="single" w:sz="4" w:space="0" w:color="auto"/>
      </w:pBdr>
    </w:pPr>
  </w:p>
  <w:p w14:paraId="7A04D247" w14:textId="77777777" w:rsidR="00FE2A6F" w:rsidRDefault="00A762F3">
    <w:pPr>
      <w:pStyle w:val="FooterLeft"/>
    </w:pPr>
    <w:r>
      <w:tab/>
    </w:r>
    <w:r>
      <w:rPr>
        <w:rFonts w:ascii="Consolas" w:eastAsia="Consolas" w:hAnsi="Consolas" w:cs="Consolas"/>
        <w:sz w:val="12"/>
      </w:rPr>
      <w:t xml:space="preserve">   Created: 2026-04-18 15:55:44 [EST]</w:t>
    </w:r>
  </w:p>
  <w:p w14:paraId="7A04D248" w14:textId="77777777" w:rsidR="00FE2A6F" w:rsidRDefault="00A762F3">
    <w:pPr>
      <w:pStyle w:val="FooterLeft"/>
    </w:pPr>
    <w:r>
      <w:t>(Supp. No. 173)</w:t>
    </w:r>
  </w:p>
  <w:p w14:paraId="7A04D2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C" w14:textId="77777777" w:rsidR="00FE2A6F" w:rsidRDefault="00FE2A6F">
    <w:pPr>
      <w:pStyle w:val="FooterCenter"/>
      <w:pBdr>
        <w:bottom w:val="single" w:sz="4" w:space="0" w:color="auto"/>
      </w:pBdr>
    </w:pPr>
  </w:p>
  <w:p w14:paraId="7A04D24D" w14:textId="77777777" w:rsidR="00FE2A6F" w:rsidRDefault="00A762F3">
    <w:pPr>
      <w:pStyle w:val="FooterLeft"/>
    </w:pPr>
    <w:r>
      <w:tab/>
    </w:r>
    <w:r>
      <w:rPr>
        <w:rFonts w:ascii="Consolas" w:eastAsia="Consolas" w:hAnsi="Consolas" w:cs="Consolas"/>
        <w:sz w:val="12"/>
      </w:rPr>
      <w:t xml:space="preserve">   Created: 2026-04-18 15:55:44 [EST]</w:t>
    </w:r>
  </w:p>
  <w:p w14:paraId="7A04D24E" w14:textId="77777777" w:rsidR="00FE2A6F" w:rsidRDefault="00A762F3">
    <w:pPr>
      <w:pStyle w:val="FooterLeft"/>
    </w:pPr>
    <w:r>
      <w:t>(Supp. No. 173)</w:t>
    </w:r>
  </w:p>
  <w:p w14:paraId="7A04D24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2" w14:textId="77777777" w:rsidR="00FE2A6F" w:rsidRDefault="00FE2A6F">
    <w:pPr>
      <w:pStyle w:val="FooterCenter"/>
      <w:pBdr>
        <w:bottom w:val="single" w:sz="4" w:space="0" w:color="auto"/>
      </w:pBdr>
    </w:pPr>
  </w:p>
  <w:p w14:paraId="7A04D253" w14:textId="77777777" w:rsidR="00FE2A6F" w:rsidRDefault="00A762F3">
    <w:pPr>
      <w:pStyle w:val="FooterLeft"/>
    </w:pPr>
    <w:r>
      <w:tab/>
    </w:r>
    <w:r>
      <w:rPr>
        <w:rFonts w:ascii="Consolas" w:eastAsia="Consolas" w:hAnsi="Consolas" w:cs="Consolas"/>
        <w:sz w:val="12"/>
      </w:rPr>
      <w:t xml:space="preserve">   Created: 2026-04-18 15:55:44 [EST]</w:t>
    </w:r>
  </w:p>
  <w:p w14:paraId="7A04D254" w14:textId="77777777" w:rsidR="00FE2A6F" w:rsidRDefault="00A762F3">
    <w:pPr>
      <w:pStyle w:val="FooterLeft"/>
    </w:pPr>
    <w:r>
      <w:t>(Supp. No. 173)</w:t>
    </w:r>
  </w:p>
  <w:p w14:paraId="7A04D2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8" w14:textId="77777777" w:rsidR="00FE2A6F" w:rsidRDefault="00FE2A6F">
    <w:pPr>
      <w:pStyle w:val="FooterCenter"/>
      <w:pBdr>
        <w:bottom w:val="single" w:sz="4" w:space="0" w:color="auto"/>
      </w:pBdr>
    </w:pPr>
  </w:p>
  <w:p w14:paraId="7A04D259" w14:textId="77777777" w:rsidR="00FE2A6F" w:rsidRDefault="00A762F3">
    <w:pPr>
      <w:pStyle w:val="FooterLeft"/>
    </w:pPr>
    <w:r>
      <w:tab/>
    </w:r>
    <w:r>
      <w:rPr>
        <w:rFonts w:ascii="Consolas" w:eastAsia="Consolas" w:hAnsi="Consolas" w:cs="Consolas"/>
        <w:sz w:val="12"/>
      </w:rPr>
      <w:t xml:space="preserve">   Created: 2026-04-18 15:55:44 [EST]</w:t>
    </w:r>
  </w:p>
  <w:p w14:paraId="7A04D25A" w14:textId="77777777" w:rsidR="00FE2A6F" w:rsidRDefault="00A762F3">
    <w:pPr>
      <w:pStyle w:val="FooterLeft"/>
    </w:pPr>
    <w:r>
      <w:t>(Supp. No. 173)</w:t>
    </w:r>
  </w:p>
  <w:p w14:paraId="7A04D25B" w14:textId="04CA0D08" w:rsidR="00FE2A6F" w:rsidRDefault="00A762F3">
    <w:pPr>
      <w:pStyle w:val="FooterCenter"/>
    </w:pPr>
    <w:r>
      <w:cr/>
      <w:t xml:space="preserve">Page </w:t>
    </w:r>
    <w:r>
      <w:fldChar w:fldCharType="begin"/>
    </w:r>
    <w:r>
      <w:instrText>PAGE \* MERGEFORMAT</w:instrText>
    </w:r>
    <w:r>
      <w:fldChar w:fldCharType="separate"/>
    </w:r>
    <w:r w:rsidR="004512E9">
      <w:rPr>
        <w:noProof/>
      </w:rPr>
      <w:t>247</w:t>
    </w:r>
    <w:r>
      <w:fldChar w:fldCharType="end"/>
    </w:r>
    <w:r>
      <w:t xml:space="preserve"> of </w:t>
    </w:r>
    <w:r>
      <w:fldChar w:fldCharType="begin"/>
    </w:r>
    <w:r>
      <w:instrText>NUMPAGES \* MERGEFORMAT</w:instrText>
    </w:r>
    <w:r>
      <w:fldChar w:fldCharType="separate"/>
    </w:r>
    <w:r w:rsidR="004512E9">
      <w:rPr>
        <w:noProof/>
      </w:rPr>
      <w:t>248</w:t>
    </w:r>
    <w:r>
      <w:fldChar w:fldCharType="end"/>
    </w:r>
  </w:p>
</w:ftr>
</file>

<file path=word/footer4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E" w14:textId="77777777" w:rsidR="00FE2A6F" w:rsidRDefault="00FE2A6F">
    <w:pPr>
      <w:pStyle w:val="FooterCenter"/>
      <w:pBdr>
        <w:bottom w:val="single" w:sz="4" w:space="0" w:color="auto"/>
      </w:pBdr>
    </w:pPr>
  </w:p>
  <w:p w14:paraId="7A04D25F" w14:textId="77777777" w:rsidR="00FE2A6F" w:rsidRDefault="00A762F3">
    <w:pPr>
      <w:pStyle w:val="FooterLeft"/>
    </w:pPr>
    <w:r>
      <w:tab/>
    </w:r>
    <w:r>
      <w:rPr>
        <w:rFonts w:ascii="Consolas" w:eastAsia="Consolas" w:hAnsi="Consolas" w:cs="Consolas"/>
        <w:sz w:val="12"/>
      </w:rPr>
      <w:t xml:space="preserve">   Created: 2026-04-18 15:55:44 [EST]</w:t>
    </w:r>
  </w:p>
  <w:p w14:paraId="7A04D260" w14:textId="77777777" w:rsidR="00FE2A6F" w:rsidRDefault="00A762F3">
    <w:pPr>
      <w:pStyle w:val="FooterLeft"/>
    </w:pPr>
    <w:r>
      <w:t>(Supp. No. 173)</w:t>
    </w:r>
  </w:p>
  <w:p w14:paraId="7A04D2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4" w14:textId="77777777" w:rsidR="00FE2A6F" w:rsidRDefault="00FE2A6F">
    <w:pPr>
      <w:pStyle w:val="FooterCenter"/>
      <w:pBdr>
        <w:bottom w:val="single" w:sz="4" w:space="0" w:color="auto"/>
      </w:pBdr>
    </w:pPr>
  </w:p>
  <w:p w14:paraId="7A04D26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66" w14:textId="77777777" w:rsidR="00FE2A6F" w:rsidRDefault="00A762F3">
    <w:pPr>
      <w:pStyle w:val="FooterLeft"/>
    </w:pPr>
    <w:r>
      <w:t>(Supp. No. 173)</w:t>
    </w:r>
  </w:p>
  <w:p w14:paraId="7A04D267" w14:textId="2340E4FB" w:rsidR="00FE2A6F" w:rsidRDefault="00A762F3">
    <w:pPr>
      <w:pStyle w:val="FooterCenter"/>
    </w:pPr>
    <w:r>
      <w:cr/>
      <w:t xml:space="preserve">Page </w:t>
    </w:r>
    <w:r>
      <w:fldChar w:fldCharType="begin"/>
    </w:r>
    <w:r>
      <w:instrText>PAGE \* MERGEFORMAT</w:instrText>
    </w:r>
    <w:r>
      <w:fldChar w:fldCharType="separate"/>
    </w:r>
    <w:r w:rsidR="004512E9">
      <w:rPr>
        <w:noProof/>
      </w:rPr>
      <w:t>248</w:t>
    </w:r>
    <w:r>
      <w:fldChar w:fldCharType="end"/>
    </w:r>
    <w:r>
      <w:t xml:space="preserve"> of </w:t>
    </w:r>
    <w:r>
      <w:fldChar w:fldCharType="begin"/>
    </w:r>
    <w:r>
      <w:instrText>NUMPAGES \* MERGEFORMAT</w:instrText>
    </w:r>
    <w:r>
      <w:fldChar w:fldCharType="separate"/>
    </w:r>
    <w:r w:rsidR="004512E9">
      <w:rPr>
        <w:noProof/>
      </w:rPr>
      <w:t>249</w:t>
    </w:r>
    <w:r>
      <w:fldChar w:fldCharType="end"/>
    </w:r>
  </w:p>
</w:ftr>
</file>

<file path=word/footer4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A" w14:textId="77777777" w:rsidR="00FE2A6F" w:rsidRDefault="00FE2A6F">
    <w:pPr>
      <w:pStyle w:val="FooterCenter"/>
      <w:pBdr>
        <w:bottom w:val="single" w:sz="4" w:space="0" w:color="auto"/>
      </w:pBdr>
    </w:pPr>
  </w:p>
  <w:p w14:paraId="7A04D2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6C" w14:textId="77777777" w:rsidR="00FE2A6F" w:rsidRDefault="00A762F3">
    <w:pPr>
      <w:pStyle w:val="FooterLeft"/>
    </w:pPr>
    <w:r>
      <w:t>(Supp. No. 173)</w:t>
    </w:r>
  </w:p>
  <w:p w14:paraId="7A04D2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0" w14:textId="77777777" w:rsidR="00FE2A6F" w:rsidRDefault="00FE2A6F">
    <w:pPr>
      <w:pStyle w:val="FooterCenter"/>
      <w:pBdr>
        <w:bottom w:val="single" w:sz="4" w:space="0" w:color="auto"/>
      </w:pBdr>
    </w:pPr>
  </w:p>
  <w:p w14:paraId="7A04D271" w14:textId="77777777" w:rsidR="00FE2A6F" w:rsidRDefault="00A762F3">
    <w:pPr>
      <w:pStyle w:val="FooterLeft"/>
    </w:pPr>
    <w:r>
      <w:tab/>
    </w:r>
    <w:r>
      <w:rPr>
        <w:rFonts w:ascii="Consolas" w:eastAsia="Consolas" w:hAnsi="Consolas" w:cs="Consolas"/>
        <w:sz w:val="12"/>
      </w:rPr>
      <w:t xml:space="preserve">   Created: 2026-04-18 15:55:44 [EST]</w:t>
    </w:r>
  </w:p>
  <w:p w14:paraId="7A04D272" w14:textId="77777777" w:rsidR="00FE2A6F" w:rsidRDefault="00A762F3">
    <w:pPr>
      <w:pStyle w:val="FooterLeft"/>
    </w:pPr>
    <w:r>
      <w:t>(Supp. No. 173)</w:t>
    </w:r>
  </w:p>
  <w:p w14:paraId="7A04D2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6" w14:textId="77777777" w:rsidR="00FE2A6F" w:rsidRDefault="00FE2A6F">
    <w:pPr>
      <w:pStyle w:val="FooterCenter"/>
      <w:pBdr>
        <w:bottom w:val="single" w:sz="4" w:space="0" w:color="auto"/>
      </w:pBdr>
    </w:pPr>
  </w:p>
  <w:p w14:paraId="7A04D277" w14:textId="77777777" w:rsidR="00FE2A6F" w:rsidRDefault="00A762F3">
    <w:pPr>
      <w:pStyle w:val="FooterLeft"/>
    </w:pPr>
    <w:r>
      <w:tab/>
    </w:r>
    <w:r>
      <w:rPr>
        <w:rFonts w:ascii="Consolas" w:eastAsia="Consolas" w:hAnsi="Consolas" w:cs="Consolas"/>
        <w:sz w:val="12"/>
      </w:rPr>
      <w:t xml:space="preserve">   Created: 2026-04-18 15:55:45 [EST]</w:t>
    </w:r>
  </w:p>
  <w:p w14:paraId="7A04D278" w14:textId="77777777" w:rsidR="00FE2A6F" w:rsidRDefault="00A762F3">
    <w:pPr>
      <w:pStyle w:val="FooterLeft"/>
    </w:pPr>
    <w:r>
      <w:t>(Supp. No. 173)</w:t>
    </w:r>
  </w:p>
  <w:p w14:paraId="7A04D279" w14:textId="2688B996" w:rsidR="00FE2A6F" w:rsidRDefault="00A762F3">
    <w:pPr>
      <w:pStyle w:val="FooterCenter"/>
    </w:pPr>
    <w:r>
      <w:cr/>
      <w:t xml:space="preserve">Page </w:t>
    </w:r>
    <w:r>
      <w:fldChar w:fldCharType="begin"/>
    </w:r>
    <w:r>
      <w:instrText>PAGE \* MERGEFORMAT</w:instrText>
    </w:r>
    <w:r>
      <w:fldChar w:fldCharType="separate"/>
    </w:r>
    <w:r w:rsidR="004512E9">
      <w:rPr>
        <w:noProof/>
      </w:rPr>
      <w:t>249</w:t>
    </w:r>
    <w:r>
      <w:fldChar w:fldCharType="end"/>
    </w:r>
    <w:r>
      <w:t xml:space="preserve"> of </w:t>
    </w:r>
    <w:r>
      <w:fldChar w:fldCharType="begin"/>
    </w:r>
    <w:r>
      <w:instrText>NUMPAGES \* MERGEFORMAT</w:instrText>
    </w:r>
    <w:r>
      <w:fldChar w:fldCharType="separate"/>
    </w:r>
    <w:r w:rsidR="004512E9">
      <w:rPr>
        <w:noProof/>
      </w:rPr>
      <w:t>250</w:t>
    </w:r>
    <w:r>
      <w:fldChar w:fldCharType="end"/>
    </w:r>
  </w:p>
</w:ftr>
</file>

<file path=word/footer4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C" w14:textId="77777777" w:rsidR="00FE2A6F" w:rsidRDefault="00FE2A6F">
    <w:pPr>
      <w:pStyle w:val="FooterCenter"/>
      <w:pBdr>
        <w:bottom w:val="single" w:sz="4" w:space="0" w:color="auto"/>
      </w:pBdr>
    </w:pPr>
  </w:p>
  <w:p w14:paraId="7A04D27D" w14:textId="77777777" w:rsidR="00FE2A6F" w:rsidRDefault="00A762F3">
    <w:pPr>
      <w:pStyle w:val="FooterLeft"/>
    </w:pPr>
    <w:r>
      <w:tab/>
    </w:r>
    <w:r>
      <w:rPr>
        <w:rFonts w:ascii="Consolas" w:eastAsia="Consolas" w:hAnsi="Consolas" w:cs="Consolas"/>
        <w:sz w:val="12"/>
      </w:rPr>
      <w:t xml:space="preserve">   Created: 2026-04-18 15:55:45 [EST]</w:t>
    </w:r>
  </w:p>
  <w:p w14:paraId="7A04D27E" w14:textId="77777777" w:rsidR="00FE2A6F" w:rsidRDefault="00A762F3">
    <w:pPr>
      <w:pStyle w:val="FooterLeft"/>
    </w:pPr>
    <w:r>
      <w:t>(Supp. No. 173)</w:t>
    </w:r>
  </w:p>
  <w:p w14:paraId="7A04D2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2" w14:textId="77777777" w:rsidR="00FE2A6F" w:rsidRDefault="00FE2A6F">
    <w:pPr>
      <w:pStyle w:val="FooterCenter"/>
      <w:pBdr>
        <w:bottom w:val="single" w:sz="4" w:space="0" w:color="auto"/>
      </w:pBdr>
    </w:pPr>
  </w:p>
  <w:p w14:paraId="7A04D283" w14:textId="77777777" w:rsidR="00FE2A6F" w:rsidRDefault="00A762F3">
    <w:pPr>
      <w:pStyle w:val="FooterLeft"/>
    </w:pPr>
    <w:r>
      <w:tab/>
    </w:r>
    <w:r>
      <w:rPr>
        <w:rFonts w:ascii="Consolas" w:eastAsia="Consolas" w:hAnsi="Consolas" w:cs="Consolas"/>
        <w:sz w:val="12"/>
      </w:rPr>
      <w:t xml:space="preserve">   Created: 2026-04-18 15:55:45 [EST]</w:t>
    </w:r>
  </w:p>
  <w:p w14:paraId="7A04D284" w14:textId="77777777" w:rsidR="00FE2A6F" w:rsidRDefault="00A762F3">
    <w:pPr>
      <w:pStyle w:val="FooterLeft"/>
    </w:pPr>
    <w:r>
      <w:t>(Supp. No. 173)</w:t>
    </w:r>
  </w:p>
  <w:p w14:paraId="7A04D285" w14:textId="6AFCBA16" w:rsidR="00FE2A6F" w:rsidRDefault="00A762F3">
    <w:pPr>
      <w:pStyle w:val="FooterCenter"/>
    </w:pPr>
    <w:r>
      <w:cr/>
      <w:t xml:space="preserve">Page </w:t>
    </w:r>
    <w:r>
      <w:fldChar w:fldCharType="begin"/>
    </w:r>
    <w:r>
      <w:instrText>PAGE \* MERGEFORMAT</w:instrText>
    </w:r>
    <w:r>
      <w:fldChar w:fldCharType="separate"/>
    </w:r>
    <w:r w:rsidR="004512E9">
      <w:rPr>
        <w:noProof/>
      </w:rPr>
      <w:t>250</w:t>
    </w:r>
    <w:r>
      <w:fldChar w:fldCharType="end"/>
    </w:r>
    <w:r>
      <w:t xml:space="preserve"> of </w:t>
    </w:r>
    <w:r>
      <w:fldChar w:fldCharType="begin"/>
    </w:r>
    <w:r>
      <w:instrText>NUMPAGES \* MERGEFORMAT</w:instrText>
    </w:r>
    <w:r>
      <w:fldChar w:fldCharType="separate"/>
    </w:r>
    <w:r w:rsidR="004512E9">
      <w:rPr>
        <w:noProof/>
      </w:rPr>
      <w:t>251</w:t>
    </w:r>
    <w:r>
      <w:fldChar w:fldCharType="end"/>
    </w:r>
  </w:p>
</w:ftr>
</file>

<file path=word/footer4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8" w14:textId="77777777" w:rsidR="00FE2A6F" w:rsidRDefault="00FE2A6F">
    <w:pPr>
      <w:pStyle w:val="FooterCenter"/>
      <w:pBdr>
        <w:bottom w:val="single" w:sz="4" w:space="0" w:color="auto"/>
      </w:pBdr>
    </w:pPr>
  </w:p>
  <w:p w14:paraId="7A04D289" w14:textId="77777777" w:rsidR="00FE2A6F" w:rsidRDefault="00A762F3">
    <w:pPr>
      <w:pStyle w:val="FooterLeft"/>
    </w:pPr>
    <w:r>
      <w:tab/>
    </w:r>
    <w:r>
      <w:rPr>
        <w:rFonts w:ascii="Consolas" w:eastAsia="Consolas" w:hAnsi="Consolas" w:cs="Consolas"/>
        <w:sz w:val="12"/>
      </w:rPr>
      <w:t xml:space="preserve">   Created: 2026-04-18 15:55:45 [EST]</w:t>
    </w:r>
  </w:p>
  <w:p w14:paraId="7A04D28A" w14:textId="77777777" w:rsidR="00FE2A6F" w:rsidRDefault="00A762F3">
    <w:pPr>
      <w:pStyle w:val="FooterLeft"/>
    </w:pPr>
    <w:r>
      <w:t>(Supp. No. 173)</w:t>
    </w:r>
  </w:p>
  <w:p w14:paraId="7A04D28B" w14:textId="3707F5E9" w:rsidR="00FE2A6F" w:rsidRDefault="00A762F3">
    <w:pPr>
      <w:pStyle w:val="FooterCenter"/>
    </w:pPr>
    <w:r>
      <w:cr/>
      <w:t xml:space="preserve">Page </w:t>
    </w:r>
    <w:r>
      <w:fldChar w:fldCharType="begin"/>
    </w:r>
    <w:r>
      <w:instrText>PAGE \* MERGEFORMAT</w:instrText>
    </w:r>
    <w:r>
      <w:fldChar w:fldCharType="separate"/>
    </w:r>
    <w:r w:rsidR="004512E9">
      <w:rPr>
        <w:noProof/>
      </w:rPr>
      <w:t>251</w:t>
    </w:r>
    <w:r>
      <w:fldChar w:fldCharType="end"/>
    </w:r>
    <w:r>
      <w:t xml:space="preserve"> of </w:t>
    </w:r>
    <w:r>
      <w:fldChar w:fldCharType="begin"/>
    </w:r>
    <w:r>
      <w:instrText>NUMPAGES \* MERGEFORMAT</w:instrText>
    </w:r>
    <w:r>
      <w:fldChar w:fldCharType="separate"/>
    </w:r>
    <w:r w:rsidR="004512E9">
      <w:rPr>
        <w:noProof/>
      </w:rPr>
      <w:t>252</w:t>
    </w:r>
    <w:r>
      <w:fldChar w:fldCharType="end"/>
    </w:r>
  </w:p>
</w:ftr>
</file>

<file path=word/footer4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E" w14:textId="77777777" w:rsidR="00FE2A6F" w:rsidRDefault="00FE2A6F">
    <w:pPr>
      <w:pStyle w:val="FooterCenter"/>
      <w:pBdr>
        <w:bottom w:val="single" w:sz="4" w:space="0" w:color="auto"/>
      </w:pBdr>
    </w:pPr>
  </w:p>
  <w:p w14:paraId="7A04D28F" w14:textId="77777777" w:rsidR="00FE2A6F" w:rsidRDefault="00A762F3">
    <w:pPr>
      <w:pStyle w:val="FooterLeft"/>
    </w:pPr>
    <w:r>
      <w:tab/>
    </w:r>
    <w:r>
      <w:rPr>
        <w:rFonts w:ascii="Consolas" w:eastAsia="Consolas" w:hAnsi="Consolas" w:cs="Consolas"/>
        <w:sz w:val="12"/>
      </w:rPr>
      <w:t xml:space="preserve">   Created: 2026-04-18 15:55:45 [EST]</w:t>
    </w:r>
  </w:p>
  <w:p w14:paraId="7A04D290" w14:textId="77777777" w:rsidR="00FE2A6F" w:rsidRDefault="00A762F3">
    <w:pPr>
      <w:pStyle w:val="FooterLeft"/>
    </w:pPr>
    <w:r>
      <w:t>(Supp. No. 173)</w:t>
    </w:r>
  </w:p>
  <w:p w14:paraId="7A04D291" w14:textId="73AEEC56" w:rsidR="00FE2A6F" w:rsidRDefault="00A762F3">
    <w:pPr>
      <w:pStyle w:val="FooterCenter"/>
    </w:pPr>
    <w:r>
      <w:cr/>
      <w:t xml:space="preserve">Page </w:t>
    </w:r>
    <w:r>
      <w:fldChar w:fldCharType="begin"/>
    </w:r>
    <w:r>
      <w:instrText>PAGE \* MERGEFORMAT</w:instrText>
    </w:r>
    <w:r>
      <w:fldChar w:fldCharType="separate"/>
    </w:r>
    <w:r w:rsidR="004512E9">
      <w:rPr>
        <w:noProof/>
      </w:rPr>
      <w:t>252</w:t>
    </w:r>
    <w:r>
      <w:fldChar w:fldCharType="end"/>
    </w:r>
    <w:r>
      <w:t xml:space="preserve"> of </w:t>
    </w:r>
    <w:r>
      <w:fldChar w:fldCharType="begin"/>
    </w:r>
    <w:r>
      <w:instrText>NUMPAGES \* MERGEFORMAT</w:instrText>
    </w:r>
    <w:r>
      <w:fldChar w:fldCharType="separate"/>
    </w:r>
    <w:r w:rsidR="004512E9">
      <w:rPr>
        <w:noProof/>
      </w:rPr>
      <w:t>253</w:t>
    </w:r>
    <w:r>
      <w:fldChar w:fldCharType="end"/>
    </w:r>
  </w:p>
</w:ftr>
</file>

<file path=word/footer5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4" w14:textId="77777777" w:rsidR="00FE2A6F" w:rsidRDefault="00FE2A6F">
    <w:pPr>
      <w:pStyle w:val="FooterCenter"/>
      <w:pBdr>
        <w:bottom w:val="single" w:sz="4" w:space="0" w:color="auto"/>
      </w:pBdr>
    </w:pPr>
  </w:p>
  <w:p w14:paraId="7A04D295" w14:textId="77777777" w:rsidR="00FE2A6F" w:rsidRDefault="00A762F3">
    <w:pPr>
      <w:pStyle w:val="FooterLeft"/>
    </w:pPr>
    <w:r>
      <w:tab/>
    </w:r>
    <w:r>
      <w:rPr>
        <w:rFonts w:ascii="Consolas" w:eastAsia="Consolas" w:hAnsi="Consolas" w:cs="Consolas"/>
        <w:sz w:val="12"/>
      </w:rPr>
      <w:t xml:space="preserve">   Created: 2026-04-18 15:55:45 [EST]</w:t>
    </w:r>
  </w:p>
  <w:p w14:paraId="7A04D296" w14:textId="77777777" w:rsidR="00FE2A6F" w:rsidRDefault="00A762F3">
    <w:pPr>
      <w:pStyle w:val="FooterLeft"/>
    </w:pPr>
    <w:r>
      <w:t>(Supp. No. 173)</w:t>
    </w:r>
  </w:p>
  <w:p w14:paraId="7A04D2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A" w14:textId="77777777" w:rsidR="00FE2A6F" w:rsidRDefault="00FE2A6F">
    <w:pPr>
      <w:pStyle w:val="FooterCenter"/>
      <w:pBdr>
        <w:bottom w:val="single" w:sz="4" w:space="0" w:color="auto"/>
      </w:pBdr>
    </w:pPr>
  </w:p>
  <w:p w14:paraId="7A04D29B" w14:textId="77777777" w:rsidR="00FE2A6F" w:rsidRDefault="00A762F3">
    <w:pPr>
      <w:pStyle w:val="FooterLeft"/>
    </w:pPr>
    <w:r>
      <w:tab/>
    </w:r>
    <w:r>
      <w:rPr>
        <w:rFonts w:ascii="Consolas" w:eastAsia="Consolas" w:hAnsi="Consolas" w:cs="Consolas"/>
        <w:sz w:val="12"/>
      </w:rPr>
      <w:t xml:space="preserve">   Created: 2026-04-18 15:55:45 [EST]</w:t>
    </w:r>
  </w:p>
  <w:p w14:paraId="7A04D29C" w14:textId="77777777" w:rsidR="00FE2A6F" w:rsidRDefault="00A762F3">
    <w:pPr>
      <w:pStyle w:val="FooterLeft"/>
    </w:pPr>
    <w:r>
      <w:t>(Supp. No. 173)</w:t>
    </w:r>
  </w:p>
  <w:p w14:paraId="7A04D2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0" w14:textId="77777777" w:rsidR="00FE2A6F" w:rsidRDefault="00FE2A6F">
    <w:pPr>
      <w:pStyle w:val="FooterCenter"/>
      <w:pBdr>
        <w:bottom w:val="single" w:sz="4" w:space="0" w:color="auto"/>
      </w:pBdr>
    </w:pPr>
  </w:p>
  <w:p w14:paraId="7A04D2A1" w14:textId="77777777" w:rsidR="00FE2A6F" w:rsidRDefault="00A762F3">
    <w:pPr>
      <w:pStyle w:val="FooterLeft"/>
    </w:pPr>
    <w:r>
      <w:tab/>
    </w:r>
    <w:r>
      <w:rPr>
        <w:rFonts w:ascii="Consolas" w:eastAsia="Consolas" w:hAnsi="Consolas" w:cs="Consolas"/>
        <w:sz w:val="12"/>
      </w:rPr>
      <w:t xml:space="preserve">   Created: 2026-04-18 15:55:45 [EST]</w:t>
    </w:r>
  </w:p>
  <w:p w14:paraId="7A04D2A2" w14:textId="77777777" w:rsidR="00FE2A6F" w:rsidRDefault="00A762F3">
    <w:pPr>
      <w:pStyle w:val="FooterLeft"/>
    </w:pPr>
    <w:r>
      <w:t>(Supp. No. 173)</w:t>
    </w:r>
  </w:p>
  <w:p w14:paraId="7A04D2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6" w14:textId="77777777" w:rsidR="00FE2A6F" w:rsidRDefault="00FE2A6F">
    <w:pPr>
      <w:pStyle w:val="FooterCenter"/>
      <w:pBdr>
        <w:bottom w:val="single" w:sz="4" w:space="0" w:color="auto"/>
      </w:pBdr>
    </w:pPr>
  </w:p>
  <w:p w14:paraId="7A04D2A7" w14:textId="77777777" w:rsidR="00FE2A6F" w:rsidRDefault="00A762F3">
    <w:pPr>
      <w:pStyle w:val="FooterLeft"/>
    </w:pPr>
    <w:r>
      <w:tab/>
    </w:r>
    <w:r>
      <w:rPr>
        <w:rFonts w:ascii="Consolas" w:eastAsia="Consolas" w:hAnsi="Consolas" w:cs="Consolas"/>
        <w:sz w:val="12"/>
      </w:rPr>
      <w:t xml:space="preserve">   Created: 2026-04-18 15:55:45 [EST]</w:t>
    </w:r>
  </w:p>
  <w:p w14:paraId="7A04D2A8" w14:textId="77777777" w:rsidR="00FE2A6F" w:rsidRDefault="00A762F3">
    <w:pPr>
      <w:pStyle w:val="FooterLeft"/>
    </w:pPr>
    <w:r>
      <w:t>(Supp. No. 173)</w:t>
    </w:r>
  </w:p>
  <w:p w14:paraId="7A04D2A9" w14:textId="551E88F0" w:rsidR="00FE2A6F" w:rsidRDefault="00A762F3">
    <w:pPr>
      <w:pStyle w:val="FooterCenter"/>
    </w:pPr>
    <w:r>
      <w:cr/>
      <w:t xml:space="preserve">Page </w:t>
    </w:r>
    <w:r>
      <w:fldChar w:fldCharType="begin"/>
    </w:r>
    <w:r>
      <w:instrText>PAGE \* MERGEFORMAT</w:instrText>
    </w:r>
    <w:r>
      <w:fldChar w:fldCharType="separate"/>
    </w:r>
    <w:r w:rsidR="004512E9">
      <w:rPr>
        <w:noProof/>
      </w:rPr>
      <w:t>254</w:t>
    </w:r>
    <w:r>
      <w:fldChar w:fldCharType="end"/>
    </w:r>
    <w:r>
      <w:t xml:space="preserve"> of </w:t>
    </w:r>
    <w:r>
      <w:fldChar w:fldCharType="begin"/>
    </w:r>
    <w:r>
      <w:instrText>NUMPAGES \* MERGEFORMAT</w:instrText>
    </w:r>
    <w:r>
      <w:fldChar w:fldCharType="separate"/>
    </w:r>
    <w:r w:rsidR="004512E9">
      <w:rPr>
        <w:noProof/>
      </w:rPr>
      <w:t>255</w:t>
    </w:r>
    <w:r>
      <w:fldChar w:fldCharType="end"/>
    </w:r>
  </w:p>
</w:ftr>
</file>

<file path=word/footer5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C" w14:textId="77777777" w:rsidR="00FE2A6F" w:rsidRDefault="00FE2A6F">
    <w:pPr>
      <w:pStyle w:val="FooterCenter"/>
      <w:pBdr>
        <w:bottom w:val="single" w:sz="4" w:space="0" w:color="auto"/>
      </w:pBdr>
    </w:pPr>
  </w:p>
  <w:p w14:paraId="7A04D2A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AE" w14:textId="77777777" w:rsidR="00FE2A6F" w:rsidRDefault="00A762F3">
    <w:pPr>
      <w:pStyle w:val="FooterLeft"/>
    </w:pPr>
    <w:r>
      <w:t>(Supp. No. 173)</w:t>
    </w:r>
  </w:p>
  <w:p w14:paraId="7A04D2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2" w14:textId="77777777" w:rsidR="00FE2A6F" w:rsidRDefault="00FE2A6F">
    <w:pPr>
      <w:pStyle w:val="FooterCenter"/>
      <w:pBdr>
        <w:bottom w:val="single" w:sz="4" w:space="0" w:color="auto"/>
      </w:pBdr>
    </w:pPr>
  </w:p>
  <w:p w14:paraId="7A04D2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B4" w14:textId="77777777" w:rsidR="00FE2A6F" w:rsidRDefault="00A762F3">
    <w:pPr>
      <w:pStyle w:val="FooterLeft"/>
    </w:pPr>
    <w:r>
      <w:t>(Supp. No. 173)</w:t>
    </w:r>
  </w:p>
  <w:p w14:paraId="7A04D2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8" w14:textId="77777777" w:rsidR="00FE2A6F" w:rsidRDefault="00FE2A6F">
    <w:pPr>
      <w:pStyle w:val="FooterCenter"/>
      <w:pBdr>
        <w:bottom w:val="single" w:sz="4" w:space="0" w:color="auto"/>
      </w:pBdr>
    </w:pPr>
  </w:p>
  <w:p w14:paraId="7A04D2B9" w14:textId="77777777" w:rsidR="00FE2A6F" w:rsidRDefault="00A762F3">
    <w:pPr>
      <w:pStyle w:val="FooterLeft"/>
    </w:pPr>
    <w:r>
      <w:tab/>
    </w:r>
    <w:r>
      <w:rPr>
        <w:rFonts w:ascii="Consolas" w:eastAsia="Consolas" w:hAnsi="Consolas" w:cs="Consolas"/>
        <w:sz w:val="12"/>
      </w:rPr>
      <w:t xml:space="preserve">   Created: 2026-04-18 15:55:45 [EST]</w:t>
    </w:r>
  </w:p>
  <w:p w14:paraId="7A04D2BA" w14:textId="77777777" w:rsidR="00FE2A6F" w:rsidRDefault="00A762F3">
    <w:pPr>
      <w:pStyle w:val="FooterLeft"/>
    </w:pPr>
    <w:r>
      <w:t>(Supp. No. 173)</w:t>
    </w:r>
  </w:p>
  <w:p w14:paraId="7A04D2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E" w14:textId="77777777" w:rsidR="00FE2A6F" w:rsidRDefault="00FE2A6F">
    <w:pPr>
      <w:pStyle w:val="FooterCenter"/>
      <w:pBdr>
        <w:bottom w:val="single" w:sz="4" w:space="0" w:color="auto"/>
      </w:pBdr>
    </w:pPr>
  </w:p>
  <w:p w14:paraId="7A04D2BF" w14:textId="77777777" w:rsidR="00FE2A6F" w:rsidRDefault="00A762F3">
    <w:pPr>
      <w:pStyle w:val="FooterLeft"/>
    </w:pPr>
    <w:r>
      <w:tab/>
    </w:r>
    <w:r>
      <w:rPr>
        <w:rFonts w:ascii="Consolas" w:eastAsia="Consolas" w:hAnsi="Consolas" w:cs="Consolas"/>
        <w:sz w:val="12"/>
      </w:rPr>
      <w:t xml:space="preserve">   Created: 2026-04-18 15:55:45 [EST]</w:t>
    </w:r>
  </w:p>
  <w:p w14:paraId="7A04D2C0" w14:textId="77777777" w:rsidR="00FE2A6F" w:rsidRDefault="00A762F3">
    <w:pPr>
      <w:pStyle w:val="FooterLeft"/>
    </w:pPr>
    <w:r>
      <w:t>(Supp. No. 173)</w:t>
    </w:r>
  </w:p>
  <w:p w14:paraId="7A04D2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4" w14:textId="77777777" w:rsidR="00FE2A6F" w:rsidRDefault="00FE2A6F">
    <w:pPr>
      <w:pStyle w:val="FooterCenter"/>
      <w:pBdr>
        <w:bottom w:val="single" w:sz="4" w:space="0" w:color="auto"/>
      </w:pBdr>
    </w:pPr>
  </w:p>
  <w:p w14:paraId="7A04D2C5" w14:textId="77777777" w:rsidR="00FE2A6F" w:rsidRDefault="00A762F3">
    <w:pPr>
      <w:pStyle w:val="FooterLeft"/>
    </w:pPr>
    <w:r>
      <w:tab/>
    </w:r>
    <w:r>
      <w:rPr>
        <w:rFonts w:ascii="Consolas" w:eastAsia="Consolas" w:hAnsi="Consolas" w:cs="Consolas"/>
        <w:sz w:val="12"/>
      </w:rPr>
      <w:t xml:space="preserve">   Created: 2026-04-18 15:55:45 [EST]</w:t>
    </w:r>
  </w:p>
  <w:p w14:paraId="7A04D2C6" w14:textId="77777777" w:rsidR="00FE2A6F" w:rsidRDefault="00A762F3">
    <w:pPr>
      <w:pStyle w:val="FooterLeft"/>
    </w:pPr>
    <w:r>
      <w:t>(Supp. No. 173)</w:t>
    </w:r>
  </w:p>
  <w:p w14:paraId="7A04D2C7" w14:textId="166C4276" w:rsidR="00FE2A6F" w:rsidRDefault="00A762F3">
    <w:pPr>
      <w:pStyle w:val="FooterCenter"/>
    </w:pPr>
    <w:r>
      <w:cr/>
      <w:t xml:space="preserve">Page </w:t>
    </w:r>
    <w:r>
      <w:fldChar w:fldCharType="begin"/>
    </w:r>
    <w:r>
      <w:instrText>PAGE \* MERGEFORMAT</w:instrText>
    </w:r>
    <w:r>
      <w:fldChar w:fldCharType="separate"/>
    </w:r>
    <w:r w:rsidR="004512E9">
      <w:rPr>
        <w:noProof/>
      </w:rPr>
      <w:t>255</w:t>
    </w:r>
    <w:r>
      <w:fldChar w:fldCharType="end"/>
    </w:r>
    <w:r>
      <w:t xml:space="preserve"> of </w:t>
    </w:r>
    <w:r>
      <w:fldChar w:fldCharType="begin"/>
    </w:r>
    <w:r>
      <w:instrText>NUMPAGES \* MERGEFORMAT</w:instrText>
    </w:r>
    <w:r>
      <w:fldChar w:fldCharType="separate"/>
    </w:r>
    <w:r w:rsidR="004512E9">
      <w:rPr>
        <w:noProof/>
      </w:rPr>
      <w:t>256</w:t>
    </w:r>
    <w:r>
      <w:fldChar w:fldCharType="end"/>
    </w:r>
  </w:p>
</w:ftr>
</file>

<file path=word/footer5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A" w14:textId="77777777" w:rsidR="00FE2A6F" w:rsidRDefault="00FE2A6F">
    <w:pPr>
      <w:pStyle w:val="FooterCenter"/>
      <w:pBdr>
        <w:bottom w:val="single" w:sz="4" w:space="0" w:color="auto"/>
      </w:pBdr>
    </w:pPr>
  </w:p>
  <w:p w14:paraId="7A04D2CB" w14:textId="77777777" w:rsidR="00FE2A6F" w:rsidRDefault="00A762F3">
    <w:pPr>
      <w:pStyle w:val="FooterLeft"/>
    </w:pPr>
    <w:r>
      <w:tab/>
    </w:r>
    <w:r>
      <w:rPr>
        <w:rFonts w:ascii="Consolas" w:eastAsia="Consolas" w:hAnsi="Consolas" w:cs="Consolas"/>
        <w:sz w:val="12"/>
      </w:rPr>
      <w:t xml:space="preserve">   Created: 2026-04-18 15:55:45 [EST]</w:t>
    </w:r>
  </w:p>
  <w:p w14:paraId="7A04D2CC" w14:textId="77777777" w:rsidR="00FE2A6F" w:rsidRDefault="00A762F3">
    <w:pPr>
      <w:pStyle w:val="FooterLeft"/>
    </w:pPr>
    <w:r>
      <w:t>(Supp. No. 173)</w:t>
    </w:r>
  </w:p>
  <w:p w14:paraId="7A04D2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0" w14:textId="77777777" w:rsidR="00FE2A6F" w:rsidRDefault="00FE2A6F">
    <w:pPr>
      <w:pStyle w:val="FooterCenter"/>
      <w:pBdr>
        <w:bottom w:val="single" w:sz="4" w:space="0" w:color="auto"/>
      </w:pBdr>
    </w:pPr>
  </w:p>
  <w:p w14:paraId="7A04D2D1" w14:textId="77777777" w:rsidR="00FE2A6F" w:rsidRDefault="00A762F3">
    <w:pPr>
      <w:pStyle w:val="FooterLeft"/>
    </w:pPr>
    <w:r>
      <w:tab/>
    </w:r>
    <w:r>
      <w:rPr>
        <w:rFonts w:ascii="Consolas" w:eastAsia="Consolas" w:hAnsi="Consolas" w:cs="Consolas"/>
        <w:sz w:val="12"/>
      </w:rPr>
      <w:t xml:space="preserve">   Created: 2026-04-18 15:55:45 [EST]</w:t>
    </w:r>
  </w:p>
  <w:p w14:paraId="7A04D2D2" w14:textId="77777777" w:rsidR="00FE2A6F" w:rsidRDefault="00A762F3">
    <w:pPr>
      <w:pStyle w:val="FooterLeft"/>
    </w:pPr>
    <w:r>
      <w:t>(Supp. No. 173)</w:t>
    </w:r>
  </w:p>
  <w:p w14:paraId="7A04D2D3" w14:textId="403AED2E" w:rsidR="00FE2A6F" w:rsidRDefault="00A762F3">
    <w:pPr>
      <w:pStyle w:val="FooterCenter"/>
    </w:pPr>
    <w:r>
      <w:cr/>
      <w:t xml:space="preserve">Page </w:t>
    </w:r>
    <w:r>
      <w:fldChar w:fldCharType="begin"/>
    </w:r>
    <w:r>
      <w:instrText>PAGE \* MERGEFORMAT</w:instrText>
    </w:r>
    <w:r>
      <w:fldChar w:fldCharType="separate"/>
    </w:r>
    <w:r w:rsidR="004512E9">
      <w:rPr>
        <w:noProof/>
      </w:rPr>
      <w:t>256</w:t>
    </w:r>
    <w:r>
      <w:fldChar w:fldCharType="end"/>
    </w:r>
    <w:r>
      <w:t xml:space="preserve"> of </w:t>
    </w:r>
    <w:r>
      <w:fldChar w:fldCharType="begin"/>
    </w:r>
    <w:r>
      <w:instrText>NUMPAGES \* MERGEFORMAT</w:instrText>
    </w:r>
    <w:r>
      <w:fldChar w:fldCharType="separate"/>
    </w:r>
    <w:r w:rsidR="004512E9">
      <w:rPr>
        <w:noProof/>
      </w:rPr>
      <w:t>257</w:t>
    </w:r>
    <w:r>
      <w:fldChar w:fldCharType="end"/>
    </w:r>
  </w:p>
</w:ftr>
</file>

<file path=word/footer5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6" w14:textId="77777777" w:rsidR="00FE2A6F" w:rsidRDefault="00FE2A6F">
    <w:pPr>
      <w:pStyle w:val="FooterCenter"/>
      <w:pBdr>
        <w:bottom w:val="single" w:sz="4" w:space="0" w:color="auto"/>
      </w:pBdr>
    </w:pPr>
  </w:p>
  <w:p w14:paraId="7A04D2D7" w14:textId="77777777" w:rsidR="00FE2A6F" w:rsidRDefault="00A762F3">
    <w:pPr>
      <w:pStyle w:val="FooterLeft"/>
    </w:pPr>
    <w:r>
      <w:tab/>
    </w:r>
    <w:r>
      <w:rPr>
        <w:rFonts w:ascii="Consolas" w:eastAsia="Consolas" w:hAnsi="Consolas" w:cs="Consolas"/>
        <w:sz w:val="12"/>
      </w:rPr>
      <w:t xml:space="preserve">   Created: 2026-04-18 15:55:45 [EST]</w:t>
    </w:r>
  </w:p>
  <w:p w14:paraId="7A04D2D8" w14:textId="77777777" w:rsidR="00FE2A6F" w:rsidRDefault="00A762F3">
    <w:pPr>
      <w:pStyle w:val="FooterLeft"/>
    </w:pPr>
    <w:r>
      <w:t>(Supp. No. 173)</w:t>
    </w:r>
  </w:p>
  <w:p w14:paraId="7A04D2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C" w14:textId="77777777" w:rsidR="00FE2A6F" w:rsidRDefault="00FE2A6F">
    <w:pPr>
      <w:pStyle w:val="FooterCenter"/>
      <w:pBdr>
        <w:bottom w:val="single" w:sz="4" w:space="0" w:color="auto"/>
      </w:pBdr>
    </w:pPr>
  </w:p>
  <w:p w14:paraId="7A04D2DD" w14:textId="77777777" w:rsidR="00FE2A6F" w:rsidRDefault="00A762F3">
    <w:pPr>
      <w:pStyle w:val="FooterLeft"/>
    </w:pPr>
    <w:r>
      <w:tab/>
    </w:r>
    <w:r>
      <w:rPr>
        <w:rFonts w:ascii="Consolas" w:eastAsia="Consolas" w:hAnsi="Consolas" w:cs="Consolas"/>
        <w:sz w:val="12"/>
      </w:rPr>
      <w:t xml:space="preserve">   Created: 2026-04-18 15:55:45 [EST]</w:t>
    </w:r>
  </w:p>
  <w:p w14:paraId="7A04D2DE" w14:textId="77777777" w:rsidR="00FE2A6F" w:rsidRDefault="00A762F3">
    <w:pPr>
      <w:pStyle w:val="FooterLeft"/>
    </w:pPr>
    <w:r>
      <w:t>(Supp. No. 173)</w:t>
    </w:r>
  </w:p>
  <w:p w14:paraId="7A04D2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2" w14:textId="77777777" w:rsidR="00FE2A6F" w:rsidRDefault="00FE2A6F">
    <w:pPr>
      <w:pStyle w:val="FooterCenter"/>
      <w:pBdr>
        <w:bottom w:val="single" w:sz="4" w:space="0" w:color="auto"/>
      </w:pBdr>
    </w:pPr>
  </w:p>
  <w:p w14:paraId="7A04D2E3" w14:textId="77777777" w:rsidR="00FE2A6F" w:rsidRDefault="00A762F3">
    <w:pPr>
      <w:pStyle w:val="FooterLeft"/>
    </w:pPr>
    <w:r>
      <w:tab/>
    </w:r>
    <w:r>
      <w:rPr>
        <w:rFonts w:ascii="Consolas" w:eastAsia="Consolas" w:hAnsi="Consolas" w:cs="Consolas"/>
        <w:sz w:val="12"/>
      </w:rPr>
      <w:t xml:space="preserve">   Created: 2026-04-18 15:55:45 [EST]</w:t>
    </w:r>
  </w:p>
  <w:p w14:paraId="7A04D2E4" w14:textId="77777777" w:rsidR="00FE2A6F" w:rsidRDefault="00A762F3">
    <w:pPr>
      <w:pStyle w:val="FooterLeft"/>
    </w:pPr>
    <w:r>
      <w:t>(Supp. No. 173)</w:t>
    </w:r>
  </w:p>
  <w:p w14:paraId="7A04D2E5" w14:textId="21E46C37" w:rsidR="00FE2A6F" w:rsidRDefault="00A762F3">
    <w:pPr>
      <w:pStyle w:val="FooterCenter"/>
    </w:pPr>
    <w:r>
      <w:cr/>
      <w:t xml:space="preserve">Page </w:t>
    </w:r>
    <w:r>
      <w:fldChar w:fldCharType="begin"/>
    </w:r>
    <w:r>
      <w:instrText>PAGE \* MERGEFORMAT</w:instrText>
    </w:r>
    <w:r>
      <w:fldChar w:fldCharType="separate"/>
    </w:r>
    <w:r w:rsidR="004512E9">
      <w:rPr>
        <w:noProof/>
      </w:rPr>
      <w:t>257</w:t>
    </w:r>
    <w:r>
      <w:fldChar w:fldCharType="end"/>
    </w:r>
    <w:r>
      <w:t xml:space="preserve"> of </w:t>
    </w:r>
    <w:r>
      <w:fldChar w:fldCharType="begin"/>
    </w:r>
    <w:r>
      <w:instrText>NUMPAGES \* MERGEFORMAT</w:instrText>
    </w:r>
    <w:r>
      <w:fldChar w:fldCharType="separate"/>
    </w:r>
    <w:r w:rsidR="004512E9">
      <w:rPr>
        <w:noProof/>
      </w:rPr>
      <w:t>258</w:t>
    </w:r>
    <w:r>
      <w:fldChar w:fldCharType="end"/>
    </w:r>
  </w:p>
</w:ftr>
</file>

<file path=word/footer5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8" w14:textId="77777777" w:rsidR="00FE2A6F" w:rsidRDefault="00FE2A6F">
    <w:pPr>
      <w:pStyle w:val="FooterCenter"/>
      <w:pBdr>
        <w:bottom w:val="single" w:sz="4" w:space="0" w:color="auto"/>
      </w:pBdr>
    </w:pPr>
  </w:p>
  <w:p w14:paraId="7A04D2E9" w14:textId="77777777" w:rsidR="00FE2A6F" w:rsidRDefault="00A762F3">
    <w:pPr>
      <w:pStyle w:val="FooterLeft"/>
    </w:pPr>
    <w:r>
      <w:tab/>
    </w:r>
    <w:r>
      <w:rPr>
        <w:rFonts w:ascii="Consolas" w:eastAsia="Consolas" w:hAnsi="Consolas" w:cs="Consolas"/>
        <w:sz w:val="12"/>
      </w:rPr>
      <w:t xml:space="preserve">   Created: 2026-04-18 15:55:45 [EST]</w:t>
    </w:r>
  </w:p>
  <w:p w14:paraId="7A04D2EA" w14:textId="77777777" w:rsidR="00FE2A6F" w:rsidRDefault="00A762F3">
    <w:pPr>
      <w:pStyle w:val="FooterLeft"/>
    </w:pPr>
    <w:r>
      <w:t>(Supp. No. 173)</w:t>
    </w:r>
  </w:p>
  <w:p w14:paraId="7A04D2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E" w14:textId="77777777" w:rsidR="00FE2A6F" w:rsidRDefault="00FE2A6F">
    <w:pPr>
      <w:pStyle w:val="FooterCenter"/>
      <w:pBdr>
        <w:bottom w:val="single" w:sz="4" w:space="0" w:color="auto"/>
      </w:pBdr>
    </w:pPr>
  </w:p>
  <w:p w14:paraId="7A04D2EF" w14:textId="77777777" w:rsidR="00FE2A6F" w:rsidRDefault="00A762F3">
    <w:pPr>
      <w:pStyle w:val="FooterLeft"/>
    </w:pPr>
    <w:r>
      <w:tab/>
    </w:r>
    <w:r>
      <w:rPr>
        <w:rFonts w:ascii="Consolas" w:eastAsia="Consolas" w:hAnsi="Consolas" w:cs="Consolas"/>
        <w:sz w:val="12"/>
      </w:rPr>
      <w:t xml:space="preserve">   Created: 2026-04-18 15:55:45 [EST]</w:t>
    </w:r>
  </w:p>
  <w:p w14:paraId="7A04D2F0" w14:textId="77777777" w:rsidR="00FE2A6F" w:rsidRDefault="00A762F3">
    <w:pPr>
      <w:pStyle w:val="FooterLeft"/>
    </w:pPr>
    <w:r>
      <w:t>(Supp. No. 173)</w:t>
    </w:r>
  </w:p>
  <w:p w14:paraId="7A04D2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4" w14:textId="77777777" w:rsidR="00FE2A6F" w:rsidRDefault="00FE2A6F">
    <w:pPr>
      <w:pStyle w:val="FooterCenter"/>
      <w:pBdr>
        <w:bottom w:val="single" w:sz="4" w:space="0" w:color="auto"/>
      </w:pBdr>
    </w:pPr>
  </w:p>
  <w:p w14:paraId="7A04D2F5" w14:textId="77777777" w:rsidR="00FE2A6F" w:rsidRDefault="00A762F3">
    <w:pPr>
      <w:pStyle w:val="FooterLeft"/>
    </w:pPr>
    <w:r>
      <w:tab/>
    </w:r>
    <w:r>
      <w:rPr>
        <w:rFonts w:ascii="Consolas" w:eastAsia="Consolas" w:hAnsi="Consolas" w:cs="Consolas"/>
        <w:sz w:val="12"/>
      </w:rPr>
      <w:t xml:space="preserve">   Created: 2026-04-18 15:55:45 [EST]</w:t>
    </w:r>
  </w:p>
  <w:p w14:paraId="7A04D2F6" w14:textId="77777777" w:rsidR="00FE2A6F" w:rsidRDefault="00A762F3">
    <w:pPr>
      <w:pStyle w:val="FooterLeft"/>
    </w:pPr>
    <w:r>
      <w:t>(Supp. No. 173)</w:t>
    </w:r>
  </w:p>
  <w:p w14:paraId="7A04D2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A" w14:textId="77777777" w:rsidR="00FE2A6F" w:rsidRDefault="00FE2A6F">
    <w:pPr>
      <w:pStyle w:val="FooterCenter"/>
      <w:pBdr>
        <w:bottom w:val="single" w:sz="4" w:space="0" w:color="auto"/>
      </w:pBdr>
    </w:pPr>
  </w:p>
  <w:p w14:paraId="7A04D2FB" w14:textId="77777777" w:rsidR="00FE2A6F" w:rsidRDefault="00A762F3">
    <w:pPr>
      <w:pStyle w:val="FooterLeft"/>
    </w:pPr>
    <w:r>
      <w:tab/>
    </w:r>
    <w:r>
      <w:rPr>
        <w:rFonts w:ascii="Consolas" w:eastAsia="Consolas" w:hAnsi="Consolas" w:cs="Consolas"/>
        <w:sz w:val="12"/>
      </w:rPr>
      <w:t xml:space="preserve">   Created: 2026-04-18 15:55:45 [EST]</w:t>
    </w:r>
  </w:p>
  <w:p w14:paraId="7A04D2FC" w14:textId="77777777" w:rsidR="00FE2A6F" w:rsidRDefault="00A762F3">
    <w:pPr>
      <w:pStyle w:val="FooterLeft"/>
    </w:pPr>
    <w:r>
      <w:t>(Supp. No. 173)</w:t>
    </w:r>
  </w:p>
  <w:p w14:paraId="7A04D2FD" w14:textId="64FBABFD" w:rsidR="00FE2A6F" w:rsidRDefault="00A762F3">
    <w:pPr>
      <w:pStyle w:val="FooterCenter"/>
    </w:pPr>
    <w:r>
      <w:cr/>
      <w:t xml:space="preserve">Page </w:t>
    </w:r>
    <w:r>
      <w:fldChar w:fldCharType="begin"/>
    </w:r>
    <w:r>
      <w:instrText>PAGE \* MERGEFORMAT</w:instrText>
    </w:r>
    <w:r>
      <w:fldChar w:fldCharType="separate"/>
    </w:r>
    <w:r w:rsidR="004512E9">
      <w:rPr>
        <w:noProof/>
      </w:rPr>
      <w:t>258</w:t>
    </w:r>
    <w:r>
      <w:fldChar w:fldCharType="end"/>
    </w:r>
    <w:r>
      <w:t xml:space="preserve"> of </w:t>
    </w:r>
    <w:r>
      <w:fldChar w:fldCharType="begin"/>
    </w:r>
    <w:r>
      <w:instrText>NUMPAGES \* MERGEFORMAT</w:instrText>
    </w:r>
    <w:r>
      <w:fldChar w:fldCharType="separate"/>
    </w:r>
    <w:r w:rsidR="004512E9">
      <w:rPr>
        <w:noProof/>
      </w:rPr>
      <w:t>259</w:t>
    </w:r>
    <w:r>
      <w:fldChar w:fldCharType="end"/>
    </w:r>
  </w:p>
</w:ftr>
</file>

<file path=word/footer5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0" w14:textId="77777777" w:rsidR="00FE2A6F" w:rsidRDefault="00FE2A6F">
    <w:pPr>
      <w:pStyle w:val="FooterCenter"/>
      <w:pBdr>
        <w:bottom w:val="single" w:sz="4" w:space="0" w:color="auto"/>
      </w:pBdr>
    </w:pPr>
  </w:p>
  <w:p w14:paraId="7A04D301" w14:textId="77777777" w:rsidR="00FE2A6F" w:rsidRDefault="00A762F3">
    <w:pPr>
      <w:pStyle w:val="FooterLeft"/>
    </w:pPr>
    <w:r>
      <w:tab/>
    </w:r>
    <w:r>
      <w:rPr>
        <w:rFonts w:ascii="Consolas" w:eastAsia="Consolas" w:hAnsi="Consolas" w:cs="Consolas"/>
        <w:sz w:val="12"/>
      </w:rPr>
      <w:t xml:space="preserve">   Created: 2026-04-18 15:55:45 [EST]</w:t>
    </w:r>
  </w:p>
  <w:p w14:paraId="7A04D302" w14:textId="77777777" w:rsidR="00FE2A6F" w:rsidRDefault="00A762F3">
    <w:pPr>
      <w:pStyle w:val="FooterLeft"/>
    </w:pPr>
    <w:r>
      <w:t>(Supp. No. 173)</w:t>
    </w:r>
  </w:p>
  <w:p w14:paraId="7A04D3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6" w14:textId="77777777" w:rsidR="00FE2A6F" w:rsidRDefault="00FE2A6F">
    <w:pPr>
      <w:pStyle w:val="FooterCenter"/>
      <w:pBdr>
        <w:bottom w:val="single" w:sz="4" w:space="0" w:color="auto"/>
      </w:pBdr>
    </w:pPr>
  </w:p>
  <w:p w14:paraId="7A04D307" w14:textId="77777777" w:rsidR="00FE2A6F" w:rsidRDefault="00A762F3">
    <w:pPr>
      <w:pStyle w:val="FooterLeft"/>
    </w:pPr>
    <w:r>
      <w:tab/>
    </w:r>
    <w:r>
      <w:rPr>
        <w:rFonts w:ascii="Consolas" w:eastAsia="Consolas" w:hAnsi="Consolas" w:cs="Consolas"/>
        <w:sz w:val="12"/>
      </w:rPr>
      <w:t xml:space="preserve">   Created: 2026-04-18 15:55:45 [EST]</w:t>
    </w:r>
  </w:p>
  <w:p w14:paraId="7A04D308" w14:textId="77777777" w:rsidR="00FE2A6F" w:rsidRDefault="00A762F3">
    <w:pPr>
      <w:pStyle w:val="FooterLeft"/>
    </w:pPr>
    <w:r>
      <w:t>(Supp. No. 173)</w:t>
    </w:r>
  </w:p>
  <w:p w14:paraId="7A04D3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C" w14:textId="77777777" w:rsidR="00FE2A6F" w:rsidRDefault="00FE2A6F">
    <w:pPr>
      <w:pStyle w:val="FooterCenter"/>
      <w:pBdr>
        <w:bottom w:val="single" w:sz="4" w:space="0" w:color="auto"/>
      </w:pBdr>
    </w:pPr>
  </w:p>
  <w:p w14:paraId="7A04D30D" w14:textId="77777777" w:rsidR="00FE2A6F" w:rsidRDefault="00A762F3">
    <w:pPr>
      <w:pStyle w:val="FooterLeft"/>
    </w:pPr>
    <w:r>
      <w:tab/>
    </w:r>
    <w:r>
      <w:rPr>
        <w:rFonts w:ascii="Consolas" w:eastAsia="Consolas" w:hAnsi="Consolas" w:cs="Consolas"/>
        <w:sz w:val="12"/>
      </w:rPr>
      <w:t xml:space="preserve">   Created: 2026-04-18 15:55:45 [EST]</w:t>
    </w:r>
  </w:p>
  <w:p w14:paraId="7A04D30E" w14:textId="77777777" w:rsidR="00FE2A6F" w:rsidRDefault="00A762F3">
    <w:pPr>
      <w:pStyle w:val="FooterLeft"/>
    </w:pPr>
    <w:r>
      <w:t>(Supp. No. 173)</w:t>
    </w:r>
  </w:p>
  <w:p w14:paraId="7A04D3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2" w14:textId="77777777" w:rsidR="00FE2A6F" w:rsidRDefault="00FE2A6F">
    <w:pPr>
      <w:pStyle w:val="FooterCenter"/>
      <w:pBdr>
        <w:bottom w:val="single" w:sz="4" w:space="0" w:color="auto"/>
      </w:pBdr>
    </w:pPr>
  </w:p>
  <w:p w14:paraId="7A04D313" w14:textId="77777777" w:rsidR="00FE2A6F" w:rsidRDefault="00A762F3">
    <w:pPr>
      <w:pStyle w:val="FooterLeft"/>
    </w:pPr>
    <w:r>
      <w:tab/>
    </w:r>
    <w:r>
      <w:rPr>
        <w:rFonts w:ascii="Consolas" w:eastAsia="Consolas" w:hAnsi="Consolas" w:cs="Consolas"/>
        <w:sz w:val="12"/>
      </w:rPr>
      <w:t xml:space="preserve">   Created: 2026-04-18 15:55:45 [EST]</w:t>
    </w:r>
  </w:p>
  <w:p w14:paraId="7A04D314" w14:textId="77777777" w:rsidR="00FE2A6F" w:rsidRDefault="00A762F3">
    <w:pPr>
      <w:pStyle w:val="FooterLeft"/>
    </w:pPr>
    <w:r>
      <w:t>(Supp. No. 173)</w:t>
    </w:r>
  </w:p>
  <w:p w14:paraId="7A04D315" w14:textId="33EB7453" w:rsidR="00FE2A6F" w:rsidRDefault="00A762F3">
    <w:pPr>
      <w:pStyle w:val="FooterCenter"/>
    </w:pPr>
    <w:r>
      <w:cr/>
      <w:t xml:space="preserve">Page </w:t>
    </w:r>
    <w:r>
      <w:fldChar w:fldCharType="begin"/>
    </w:r>
    <w:r>
      <w:instrText>PAGE \* MERGEFORMAT</w:instrText>
    </w:r>
    <w:r>
      <w:fldChar w:fldCharType="separate"/>
    </w:r>
    <w:r w:rsidR="004512E9">
      <w:rPr>
        <w:noProof/>
      </w:rPr>
      <w:t>259</w:t>
    </w:r>
    <w:r>
      <w:fldChar w:fldCharType="end"/>
    </w:r>
    <w:r>
      <w:t xml:space="preserve"> of </w:t>
    </w:r>
    <w:r>
      <w:fldChar w:fldCharType="begin"/>
    </w:r>
    <w:r>
      <w:instrText>NUMPAGES \* MERGEFORMAT</w:instrText>
    </w:r>
    <w:r>
      <w:fldChar w:fldCharType="separate"/>
    </w:r>
    <w:r w:rsidR="004512E9">
      <w:rPr>
        <w:noProof/>
      </w:rPr>
      <w:t>260</w:t>
    </w:r>
    <w:r>
      <w:fldChar w:fldCharType="end"/>
    </w:r>
  </w:p>
</w:ftr>
</file>

<file path=word/footer5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8" w14:textId="77777777" w:rsidR="00FE2A6F" w:rsidRDefault="00FE2A6F">
    <w:pPr>
      <w:pStyle w:val="FooterCenter"/>
      <w:pBdr>
        <w:bottom w:val="single" w:sz="4" w:space="0" w:color="auto"/>
      </w:pBdr>
    </w:pPr>
  </w:p>
  <w:p w14:paraId="7A04D319" w14:textId="77777777" w:rsidR="00FE2A6F" w:rsidRDefault="00A762F3">
    <w:pPr>
      <w:pStyle w:val="FooterLeft"/>
    </w:pPr>
    <w:r>
      <w:tab/>
    </w:r>
    <w:r>
      <w:rPr>
        <w:rFonts w:ascii="Consolas" w:eastAsia="Consolas" w:hAnsi="Consolas" w:cs="Consolas"/>
        <w:sz w:val="12"/>
      </w:rPr>
      <w:t xml:space="preserve">   Created: 2026-04-18 15:55:45 [EST]</w:t>
    </w:r>
  </w:p>
  <w:p w14:paraId="7A04D31A" w14:textId="77777777" w:rsidR="00FE2A6F" w:rsidRDefault="00A762F3">
    <w:pPr>
      <w:pStyle w:val="FooterLeft"/>
    </w:pPr>
    <w:r>
      <w:t>(Supp. No. 173)</w:t>
    </w:r>
  </w:p>
  <w:p w14:paraId="7A04D3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E" w14:textId="77777777" w:rsidR="00FE2A6F" w:rsidRDefault="00FE2A6F">
    <w:pPr>
      <w:pStyle w:val="FooterCenter"/>
      <w:pBdr>
        <w:bottom w:val="single" w:sz="4" w:space="0" w:color="auto"/>
      </w:pBdr>
    </w:pPr>
  </w:p>
  <w:p w14:paraId="7A04D31F" w14:textId="77777777" w:rsidR="00FE2A6F" w:rsidRDefault="00A762F3">
    <w:pPr>
      <w:pStyle w:val="FooterLeft"/>
    </w:pPr>
    <w:r>
      <w:tab/>
    </w:r>
    <w:r>
      <w:rPr>
        <w:rFonts w:ascii="Consolas" w:eastAsia="Consolas" w:hAnsi="Consolas" w:cs="Consolas"/>
        <w:sz w:val="12"/>
      </w:rPr>
      <w:t xml:space="preserve">   Created: 2026-04-18 15:55:45 [EST]</w:t>
    </w:r>
  </w:p>
  <w:p w14:paraId="7A04D320" w14:textId="77777777" w:rsidR="00FE2A6F" w:rsidRDefault="00A762F3">
    <w:pPr>
      <w:pStyle w:val="FooterLeft"/>
    </w:pPr>
    <w:r>
      <w:t>(Supp. No. 173)</w:t>
    </w:r>
  </w:p>
  <w:p w14:paraId="7A04D321" w14:textId="57AF26F9" w:rsidR="00FE2A6F" w:rsidRDefault="00A762F3">
    <w:pPr>
      <w:pStyle w:val="FooterCenter"/>
    </w:pPr>
    <w:r>
      <w:cr/>
      <w:t xml:space="preserve">Page </w:t>
    </w:r>
    <w:r>
      <w:fldChar w:fldCharType="begin"/>
    </w:r>
    <w:r>
      <w:instrText>PAGE \* MERGEFORMAT</w:instrText>
    </w:r>
    <w:r>
      <w:fldChar w:fldCharType="separate"/>
    </w:r>
    <w:r w:rsidR="004512E9">
      <w:rPr>
        <w:noProof/>
      </w:rPr>
      <w:t>260</w:t>
    </w:r>
    <w:r>
      <w:fldChar w:fldCharType="end"/>
    </w:r>
    <w:r>
      <w:t xml:space="preserve"> of </w:t>
    </w:r>
    <w:r>
      <w:fldChar w:fldCharType="begin"/>
    </w:r>
    <w:r>
      <w:instrText>NUMPAGES \* MERGEFORMAT</w:instrText>
    </w:r>
    <w:r>
      <w:fldChar w:fldCharType="separate"/>
    </w:r>
    <w:r w:rsidR="004512E9">
      <w:rPr>
        <w:noProof/>
      </w:rPr>
      <w:t>261</w:t>
    </w:r>
    <w:r>
      <w:fldChar w:fldCharType="end"/>
    </w:r>
  </w:p>
</w:ftr>
</file>

<file path=word/footer5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4" w14:textId="77777777" w:rsidR="00FE2A6F" w:rsidRDefault="00FE2A6F">
    <w:pPr>
      <w:pStyle w:val="FooterCenter"/>
      <w:pBdr>
        <w:bottom w:val="single" w:sz="4" w:space="0" w:color="auto"/>
      </w:pBdr>
    </w:pPr>
  </w:p>
  <w:p w14:paraId="7A04D325" w14:textId="77777777" w:rsidR="00FE2A6F" w:rsidRDefault="00A762F3">
    <w:pPr>
      <w:pStyle w:val="FooterLeft"/>
    </w:pPr>
    <w:r>
      <w:tab/>
    </w:r>
    <w:r>
      <w:rPr>
        <w:rFonts w:ascii="Consolas" w:eastAsia="Consolas" w:hAnsi="Consolas" w:cs="Consolas"/>
        <w:sz w:val="12"/>
      </w:rPr>
      <w:t xml:space="preserve">   Created: 2026-04-18 15:55:45 [EST]</w:t>
    </w:r>
  </w:p>
  <w:p w14:paraId="7A04D326" w14:textId="77777777" w:rsidR="00FE2A6F" w:rsidRDefault="00A762F3">
    <w:pPr>
      <w:pStyle w:val="FooterLeft"/>
    </w:pPr>
    <w:r>
      <w:t>(Supp. No. 173)</w:t>
    </w:r>
  </w:p>
  <w:p w14:paraId="7A04D3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A" w14:textId="77777777" w:rsidR="00FE2A6F" w:rsidRDefault="00FE2A6F">
    <w:pPr>
      <w:pStyle w:val="FooterCenter"/>
      <w:pBdr>
        <w:bottom w:val="single" w:sz="4" w:space="0" w:color="auto"/>
      </w:pBdr>
    </w:pPr>
  </w:p>
  <w:p w14:paraId="7A04D32B" w14:textId="77777777" w:rsidR="00FE2A6F" w:rsidRDefault="00A762F3">
    <w:pPr>
      <w:pStyle w:val="FooterLeft"/>
    </w:pPr>
    <w:r>
      <w:tab/>
    </w:r>
    <w:r>
      <w:rPr>
        <w:rFonts w:ascii="Consolas" w:eastAsia="Consolas" w:hAnsi="Consolas" w:cs="Consolas"/>
        <w:sz w:val="12"/>
      </w:rPr>
      <w:t xml:space="preserve">   Created: 2026-04-18 15:55:45 [EST]</w:t>
    </w:r>
  </w:p>
  <w:p w14:paraId="7A04D32C" w14:textId="77777777" w:rsidR="00FE2A6F" w:rsidRDefault="00A762F3">
    <w:pPr>
      <w:pStyle w:val="FooterLeft"/>
    </w:pPr>
    <w:r>
      <w:t>(Supp. No. 173)</w:t>
    </w:r>
  </w:p>
  <w:p w14:paraId="7A04D3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0" w14:textId="77777777" w:rsidR="00FE2A6F" w:rsidRDefault="00FE2A6F">
    <w:pPr>
      <w:pStyle w:val="FooterCenter"/>
      <w:pBdr>
        <w:bottom w:val="single" w:sz="4" w:space="0" w:color="auto"/>
      </w:pBdr>
    </w:pPr>
  </w:p>
  <w:p w14:paraId="7A04D331" w14:textId="77777777" w:rsidR="00FE2A6F" w:rsidRDefault="00A762F3">
    <w:pPr>
      <w:pStyle w:val="FooterLeft"/>
    </w:pPr>
    <w:r>
      <w:tab/>
    </w:r>
    <w:r>
      <w:rPr>
        <w:rFonts w:ascii="Consolas" w:eastAsia="Consolas" w:hAnsi="Consolas" w:cs="Consolas"/>
        <w:sz w:val="12"/>
      </w:rPr>
      <w:t xml:space="preserve">   Created: 2026-04-18 15:55:45 [EST]</w:t>
    </w:r>
  </w:p>
  <w:p w14:paraId="7A04D332" w14:textId="77777777" w:rsidR="00FE2A6F" w:rsidRDefault="00A762F3">
    <w:pPr>
      <w:pStyle w:val="FooterLeft"/>
    </w:pPr>
    <w:r>
      <w:t>(Supp. No. 173)</w:t>
    </w:r>
  </w:p>
  <w:p w14:paraId="7A04D333" w14:textId="70038E92" w:rsidR="00FE2A6F" w:rsidRDefault="00A762F3">
    <w:pPr>
      <w:pStyle w:val="FooterCenter"/>
    </w:pPr>
    <w:r>
      <w:cr/>
      <w:t xml:space="preserve">Page </w:t>
    </w:r>
    <w:r>
      <w:fldChar w:fldCharType="begin"/>
    </w:r>
    <w:r>
      <w:instrText>PAGE \* MERGEFORMAT</w:instrText>
    </w:r>
    <w:r>
      <w:fldChar w:fldCharType="separate"/>
    </w:r>
    <w:r w:rsidR="004512E9">
      <w:rPr>
        <w:noProof/>
      </w:rPr>
      <w:t>261</w:t>
    </w:r>
    <w:r>
      <w:fldChar w:fldCharType="end"/>
    </w:r>
    <w:r>
      <w:t xml:space="preserve"> of </w:t>
    </w:r>
    <w:r>
      <w:fldChar w:fldCharType="begin"/>
    </w:r>
    <w:r>
      <w:instrText>NUMPAGES \* MERGEFORMAT</w:instrText>
    </w:r>
    <w:r>
      <w:fldChar w:fldCharType="separate"/>
    </w:r>
    <w:r w:rsidR="004512E9">
      <w:rPr>
        <w:noProof/>
      </w:rPr>
      <w:t>262</w:t>
    </w:r>
    <w:r>
      <w:fldChar w:fldCharType="end"/>
    </w:r>
  </w:p>
</w:ftr>
</file>

<file path=word/footer5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6" w14:textId="77777777" w:rsidR="00FE2A6F" w:rsidRDefault="00FE2A6F">
    <w:pPr>
      <w:pStyle w:val="FooterCenter"/>
      <w:pBdr>
        <w:bottom w:val="single" w:sz="4" w:space="0" w:color="auto"/>
      </w:pBdr>
    </w:pPr>
  </w:p>
  <w:p w14:paraId="7A04D337" w14:textId="77777777" w:rsidR="00FE2A6F" w:rsidRDefault="00A762F3">
    <w:pPr>
      <w:pStyle w:val="FooterLeft"/>
    </w:pPr>
    <w:r>
      <w:tab/>
    </w:r>
    <w:r>
      <w:rPr>
        <w:rFonts w:ascii="Consolas" w:eastAsia="Consolas" w:hAnsi="Consolas" w:cs="Consolas"/>
        <w:sz w:val="12"/>
      </w:rPr>
      <w:t xml:space="preserve">   Created: 2026-04-18 15:55:45 [EST]</w:t>
    </w:r>
  </w:p>
  <w:p w14:paraId="7A04D338" w14:textId="77777777" w:rsidR="00FE2A6F" w:rsidRDefault="00A762F3">
    <w:pPr>
      <w:pStyle w:val="FooterLeft"/>
    </w:pPr>
    <w:r>
      <w:t>(Supp. No. 173)</w:t>
    </w:r>
  </w:p>
  <w:p w14:paraId="7A04D3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C" w14:textId="77777777" w:rsidR="00FE2A6F" w:rsidRDefault="00FE2A6F">
    <w:pPr>
      <w:pStyle w:val="FooterCenter"/>
      <w:pBdr>
        <w:bottom w:val="single" w:sz="4" w:space="0" w:color="auto"/>
      </w:pBdr>
    </w:pPr>
  </w:p>
  <w:p w14:paraId="7A04D33D" w14:textId="77777777" w:rsidR="00FE2A6F" w:rsidRDefault="00A762F3">
    <w:pPr>
      <w:pStyle w:val="FooterLeft"/>
    </w:pPr>
    <w:r>
      <w:tab/>
    </w:r>
    <w:r>
      <w:rPr>
        <w:rFonts w:ascii="Consolas" w:eastAsia="Consolas" w:hAnsi="Consolas" w:cs="Consolas"/>
        <w:sz w:val="12"/>
      </w:rPr>
      <w:t xml:space="preserve">   Created: 2026-04-18 15:55:45 [EST]</w:t>
    </w:r>
  </w:p>
  <w:p w14:paraId="7A04D33E" w14:textId="77777777" w:rsidR="00FE2A6F" w:rsidRDefault="00A762F3">
    <w:pPr>
      <w:pStyle w:val="FooterLeft"/>
    </w:pPr>
    <w:r>
      <w:t>(Supp. No. 173)</w:t>
    </w:r>
  </w:p>
  <w:p w14:paraId="7A04D3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2" w14:textId="77777777" w:rsidR="00FE2A6F" w:rsidRDefault="00FE2A6F">
    <w:pPr>
      <w:pStyle w:val="FooterCenter"/>
      <w:pBdr>
        <w:bottom w:val="single" w:sz="4" w:space="0" w:color="auto"/>
      </w:pBdr>
    </w:pPr>
  </w:p>
  <w:p w14:paraId="7A04D343" w14:textId="77777777" w:rsidR="00FE2A6F" w:rsidRDefault="00A762F3">
    <w:pPr>
      <w:pStyle w:val="FooterLeft"/>
    </w:pPr>
    <w:r>
      <w:tab/>
    </w:r>
    <w:r>
      <w:rPr>
        <w:rFonts w:ascii="Consolas" w:eastAsia="Consolas" w:hAnsi="Consolas" w:cs="Consolas"/>
        <w:sz w:val="12"/>
      </w:rPr>
      <w:t xml:space="preserve">   Created: 2026-04-18 15:55:45 [EST]</w:t>
    </w:r>
  </w:p>
  <w:p w14:paraId="7A04D344" w14:textId="77777777" w:rsidR="00FE2A6F" w:rsidRDefault="00A762F3">
    <w:pPr>
      <w:pStyle w:val="FooterLeft"/>
    </w:pPr>
    <w:r>
      <w:t>(Supp. No. 173)</w:t>
    </w:r>
  </w:p>
  <w:p w14:paraId="7A04D3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8" w14:textId="77777777" w:rsidR="00FE2A6F" w:rsidRDefault="00FE2A6F">
    <w:pPr>
      <w:pStyle w:val="FooterCenter"/>
      <w:pBdr>
        <w:bottom w:val="single" w:sz="4" w:space="0" w:color="auto"/>
      </w:pBdr>
    </w:pPr>
  </w:p>
  <w:p w14:paraId="7A04D349" w14:textId="77777777" w:rsidR="00FE2A6F" w:rsidRDefault="00A762F3">
    <w:pPr>
      <w:pStyle w:val="FooterLeft"/>
    </w:pPr>
    <w:r>
      <w:tab/>
    </w:r>
    <w:r>
      <w:rPr>
        <w:rFonts w:ascii="Consolas" w:eastAsia="Consolas" w:hAnsi="Consolas" w:cs="Consolas"/>
        <w:sz w:val="12"/>
      </w:rPr>
      <w:t xml:space="preserve">   Created: 2026-04-18 15:55:45 [EST]</w:t>
    </w:r>
  </w:p>
  <w:p w14:paraId="7A04D34A" w14:textId="77777777" w:rsidR="00FE2A6F" w:rsidRDefault="00A762F3">
    <w:pPr>
      <w:pStyle w:val="FooterLeft"/>
    </w:pPr>
    <w:r>
      <w:t>(Supp. No. 173)</w:t>
    </w:r>
  </w:p>
  <w:p w14:paraId="7A04D3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E" w14:textId="77777777" w:rsidR="00FE2A6F" w:rsidRDefault="00FE2A6F">
    <w:pPr>
      <w:pStyle w:val="FooterCenter"/>
      <w:pBdr>
        <w:bottom w:val="single" w:sz="4" w:space="0" w:color="auto"/>
      </w:pBdr>
    </w:pPr>
  </w:p>
  <w:p w14:paraId="7A04D34F" w14:textId="77777777" w:rsidR="00FE2A6F" w:rsidRDefault="00A762F3">
    <w:pPr>
      <w:pStyle w:val="FooterLeft"/>
    </w:pPr>
    <w:r>
      <w:tab/>
    </w:r>
    <w:r>
      <w:rPr>
        <w:rFonts w:ascii="Consolas" w:eastAsia="Consolas" w:hAnsi="Consolas" w:cs="Consolas"/>
        <w:sz w:val="12"/>
      </w:rPr>
      <w:t xml:space="preserve">   Created: 2026-04-18 15:55:45 [EST]</w:t>
    </w:r>
  </w:p>
  <w:p w14:paraId="7A04D350" w14:textId="77777777" w:rsidR="00FE2A6F" w:rsidRDefault="00A762F3">
    <w:pPr>
      <w:pStyle w:val="FooterLeft"/>
    </w:pPr>
    <w:r>
      <w:t>(Supp. No. 173)</w:t>
    </w:r>
  </w:p>
  <w:p w14:paraId="7A04D351" w14:textId="29245322" w:rsidR="00FE2A6F" w:rsidRDefault="00A762F3">
    <w:pPr>
      <w:pStyle w:val="FooterCenter"/>
    </w:pPr>
    <w:r>
      <w:cr/>
      <w:t xml:space="preserve">Page </w:t>
    </w:r>
    <w:r>
      <w:fldChar w:fldCharType="begin"/>
    </w:r>
    <w:r>
      <w:instrText>PAGE \* MERGEFORMAT</w:instrText>
    </w:r>
    <w:r>
      <w:fldChar w:fldCharType="separate"/>
    </w:r>
    <w:r w:rsidR="004512E9">
      <w:rPr>
        <w:noProof/>
      </w:rPr>
      <w:t>262</w:t>
    </w:r>
    <w:r>
      <w:fldChar w:fldCharType="end"/>
    </w:r>
    <w:r>
      <w:t xml:space="preserve"> of </w:t>
    </w:r>
    <w:r>
      <w:fldChar w:fldCharType="begin"/>
    </w:r>
    <w:r>
      <w:instrText>NUMPAGES \* MERGEFORMAT</w:instrText>
    </w:r>
    <w:r>
      <w:fldChar w:fldCharType="separate"/>
    </w:r>
    <w:r w:rsidR="004512E9">
      <w:rPr>
        <w:noProof/>
      </w:rPr>
      <w:t>263</w:t>
    </w:r>
    <w:r>
      <w:fldChar w:fldCharType="end"/>
    </w:r>
  </w:p>
</w:ftr>
</file>

<file path=word/footer5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4" w14:textId="77777777" w:rsidR="00FE2A6F" w:rsidRDefault="00FE2A6F">
    <w:pPr>
      <w:pStyle w:val="FooterCenter"/>
      <w:pBdr>
        <w:bottom w:val="single" w:sz="4" w:space="0" w:color="auto"/>
      </w:pBdr>
    </w:pPr>
  </w:p>
  <w:p w14:paraId="7A04D355" w14:textId="77777777" w:rsidR="00FE2A6F" w:rsidRDefault="00A762F3">
    <w:pPr>
      <w:pStyle w:val="FooterLeft"/>
    </w:pPr>
    <w:r>
      <w:tab/>
    </w:r>
    <w:r>
      <w:rPr>
        <w:rFonts w:ascii="Consolas" w:eastAsia="Consolas" w:hAnsi="Consolas" w:cs="Consolas"/>
        <w:sz w:val="12"/>
      </w:rPr>
      <w:t xml:space="preserve">   Created: 2026-04-18 15:55:45 [EST]</w:t>
    </w:r>
  </w:p>
  <w:p w14:paraId="7A04D356" w14:textId="77777777" w:rsidR="00FE2A6F" w:rsidRDefault="00A762F3">
    <w:pPr>
      <w:pStyle w:val="FooterLeft"/>
    </w:pPr>
    <w:r>
      <w:t>(Supp. No. 173)</w:t>
    </w:r>
  </w:p>
  <w:p w14:paraId="7A04D3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A" w14:textId="77777777" w:rsidR="00FE2A6F" w:rsidRDefault="00FE2A6F">
    <w:pPr>
      <w:pStyle w:val="FooterCenter"/>
      <w:pBdr>
        <w:bottom w:val="single" w:sz="4" w:space="0" w:color="auto"/>
      </w:pBdr>
    </w:pPr>
  </w:p>
  <w:p w14:paraId="7A04D35B" w14:textId="77777777" w:rsidR="00FE2A6F" w:rsidRDefault="00A762F3">
    <w:pPr>
      <w:pStyle w:val="FooterLeft"/>
    </w:pPr>
    <w:r>
      <w:tab/>
    </w:r>
    <w:r>
      <w:rPr>
        <w:rFonts w:ascii="Consolas" w:eastAsia="Consolas" w:hAnsi="Consolas" w:cs="Consolas"/>
        <w:sz w:val="12"/>
      </w:rPr>
      <w:t xml:space="preserve">   Created: 2026-04-18 15:55:45 [EST]</w:t>
    </w:r>
  </w:p>
  <w:p w14:paraId="7A04D35C" w14:textId="77777777" w:rsidR="00FE2A6F" w:rsidRDefault="00A762F3">
    <w:pPr>
      <w:pStyle w:val="FooterLeft"/>
    </w:pPr>
    <w:r>
      <w:t>(Supp. No. 173)</w:t>
    </w:r>
  </w:p>
  <w:p w14:paraId="7A04D3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0" w14:textId="77777777" w:rsidR="00FE2A6F" w:rsidRDefault="00FE2A6F">
    <w:pPr>
      <w:pStyle w:val="FooterCenter"/>
      <w:pBdr>
        <w:bottom w:val="single" w:sz="4" w:space="0" w:color="auto"/>
      </w:pBdr>
    </w:pPr>
  </w:p>
  <w:p w14:paraId="7A04D361" w14:textId="77777777" w:rsidR="00FE2A6F" w:rsidRDefault="00A762F3">
    <w:pPr>
      <w:pStyle w:val="FooterLeft"/>
    </w:pPr>
    <w:r>
      <w:tab/>
    </w:r>
    <w:r>
      <w:rPr>
        <w:rFonts w:ascii="Consolas" w:eastAsia="Consolas" w:hAnsi="Consolas" w:cs="Consolas"/>
        <w:sz w:val="12"/>
      </w:rPr>
      <w:t xml:space="preserve">   Created: 2026-04-18 15:55:45 [EST]</w:t>
    </w:r>
  </w:p>
  <w:p w14:paraId="7A04D362" w14:textId="77777777" w:rsidR="00FE2A6F" w:rsidRDefault="00A762F3">
    <w:pPr>
      <w:pStyle w:val="FooterLeft"/>
    </w:pPr>
    <w:r>
      <w:t>(Supp. No. 173)</w:t>
    </w:r>
  </w:p>
  <w:p w14:paraId="7A04D363" w14:textId="24C77031" w:rsidR="00FE2A6F" w:rsidRDefault="00A762F3">
    <w:pPr>
      <w:pStyle w:val="FooterCenter"/>
    </w:pPr>
    <w:r>
      <w:cr/>
      <w:t xml:space="preserve">Page </w:t>
    </w:r>
    <w:r>
      <w:fldChar w:fldCharType="begin"/>
    </w:r>
    <w:r>
      <w:instrText>PAGE \* MERGEFORMAT</w:instrText>
    </w:r>
    <w:r>
      <w:fldChar w:fldCharType="separate"/>
    </w:r>
    <w:r w:rsidR="004512E9">
      <w:rPr>
        <w:noProof/>
      </w:rPr>
      <w:t>263</w:t>
    </w:r>
    <w:r>
      <w:fldChar w:fldCharType="end"/>
    </w:r>
    <w:r>
      <w:t xml:space="preserve"> of </w:t>
    </w:r>
    <w:r>
      <w:fldChar w:fldCharType="begin"/>
    </w:r>
    <w:r>
      <w:instrText>NUMPAGES \* MERGEFORMAT</w:instrText>
    </w:r>
    <w:r>
      <w:fldChar w:fldCharType="separate"/>
    </w:r>
    <w:r w:rsidR="004512E9">
      <w:rPr>
        <w:noProof/>
      </w:rPr>
      <w:t>264</w:t>
    </w:r>
    <w:r>
      <w:fldChar w:fldCharType="end"/>
    </w:r>
  </w:p>
</w:ftr>
</file>

<file path=word/footer5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6" w14:textId="77777777" w:rsidR="00FE2A6F" w:rsidRDefault="00FE2A6F">
    <w:pPr>
      <w:pStyle w:val="FooterCenter"/>
      <w:pBdr>
        <w:bottom w:val="single" w:sz="4" w:space="0" w:color="auto"/>
      </w:pBdr>
    </w:pPr>
  </w:p>
  <w:p w14:paraId="7A04D36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368" w14:textId="77777777" w:rsidR="00FE2A6F" w:rsidRDefault="00A762F3">
    <w:pPr>
      <w:pStyle w:val="FooterLeft"/>
    </w:pPr>
    <w:r>
      <w:t>(Supp. No. 173)</w:t>
    </w:r>
  </w:p>
  <w:p w14:paraId="7A04D3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C" w14:textId="77777777" w:rsidR="00FE2A6F" w:rsidRDefault="00FE2A6F">
    <w:pPr>
      <w:pStyle w:val="FooterCenter"/>
      <w:pBdr>
        <w:bottom w:val="single" w:sz="4" w:space="0" w:color="auto"/>
      </w:pBdr>
    </w:pPr>
  </w:p>
  <w:p w14:paraId="7A04D36D" w14:textId="77777777" w:rsidR="00FE2A6F" w:rsidRDefault="00A762F3">
    <w:pPr>
      <w:pStyle w:val="FooterLeft"/>
    </w:pPr>
    <w:r>
      <w:tab/>
    </w:r>
    <w:r>
      <w:rPr>
        <w:rFonts w:ascii="Consolas" w:eastAsia="Consolas" w:hAnsi="Consolas" w:cs="Consolas"/>
        <w:sz w:val="12"/>
      </w:rPr>
      <w:t xml:space="preserve">   Created: 2026-04-18 15:55:45 [EST]</w:t>
    </w:r>
  </w:p>
  <w:p w14:paraId="7A04D36E" w14:textId="77777777" w:rsidR="00FE2A6F" w:rsidRDefault="00A762F3">
    <w:pPr>
      <w:pStyle w:val="FooterLeft"/>
    </w:pPr>
    <w:r>
      <w:t>(Supp. No. 173)</w:t>
    </w:r>
  </w:p>
  <w:p w14:paraId="7A04D3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2" w14:textId="77777777" w:rsidR="00FE2A6F" w:rsidRDefault="00FE2A6F">
    <w:pPr>
      <w:pStyle w:val="FooterCenter"/>
      <w:pBdr>
        <w:bottom w:val="single" w:sz="4" w:space="0" w:color="auto"/>
      </w:pBdr>
    </w:pPr>
  </w:p>
  <w:p w14:paraId="7A04D373" w14:textId="77777777" w:rsidR="00FE2A6F" w:rsidRDefault="00A762F3">
    <w:pPr>
      <w:pStyle w:val="FooterLeft"/>
    </w:pPr>
    <w:r>
      <w:tab/>
    </w:r>
    <w:r>
      <w:rPr>
        <w:rFonts w:ascii="Consolas" w:eastAsia="Consolas" w:hAnsi="Consolas" w:cs="Consolas"/>
        <w:sz w:val="12"/>
      </w:rPr>
      <w:t xml:space="preserve">   Created: 2026-04-18 15:55:45 [EST]</w:t>
    </w:r>
  </w:p>
  <w:p w14:paraId="7A04D374" w14:textId="77777777" w:rsidR="00FE2A6F" w:rsidRDefault="00A762F3">
    <w:pPr>
      <w:pStyle w:val="FooterLeft"/>
    </w:pPr>
    <w:r>
      <w:t>(Supp. No. 173)</w:t>
    </w:r>
  </w:p>
  <w:p w14:paraId="7A04D3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8" w14:textId="77777777" w:rsidR="00FE2A6F" w:rsidRDefault="00FE2A6F">
    <w:pPr>
      <w:pStyle w:val="FooterCenter"/>
      <w:pBdr>
        <w:bottom w:val="single" w:sz="4" w:space="0" w:color="auto"/>
      </w:pBdr>
    </w:pPr>
  </w:p>
  <w:p w14:paraId="7A04D379" w14:textId="77777777" w:rsidR="00FE2A6F" w:rsidRDefault="00A762F3">
    <w:pPr>
      <w:pStyle w:val="FooterLeft"/>
    </w:pPr>
    <w:r>
      <w:tab/>
    </w:r>
    <w:r>
      <w:rPr>
        <w:rFonts w:ascii="Consolas" w:eastAsia="Consolas" w:hAnsi="Consolas" w:cs="Consolas"/>
        <w:sz w:val="12"/>
      </w:rPr>
      <w:t xml:space="preserve">   Created: 2026-04-18 15:55:45 [EST]</w:t>
    </w:r>
  </w:p>
  <w:p w14:paraId="7A04D37A" w14:textId="77777777" w:rsidR="00FE2A6F" w:rsidRDefault="00A762F3">
    <w:pPr>
      <w:pStyle w:val="FooterLeft"/>
    </w:pPr>
    <w:r>
      <w:t>(Supp. No. 173)</w:t>
    </w:r>
  </w:p>
  <w:p w14:paraId="7A04D3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E" w14:textId="77777777" w:rsidR="00FE2A6F" w:rsidRDefault="00FE2A6F">
    <w:pPr>
      <w:pStyle w:val="FooterCenter"/>
      <w:pBdr>
        <w:bottom w:val="single" w:sz="4" w:space="0" w:color="auto"/>
      </w:pBdr>
    </w:pPr>
  </w:p>
  <w:p w14:paraId="7A04D37F" w14:textId="77777777" w:rsidR="00FE2A6F" w:rsidRDefault="00A762F3">
    <w:pPr>
      <w:pStyle w:val="FooterLeft"/>
    </w:pPr>
    <w:r>
      <w:tab/>
    </w:r>
    <w:r>
      <w:rPr>
        <w:rFonts w:ascii="Consolas" w:eastAsia="Consolas" w:hAnsi="Consolas" w:cs="Consolas"/>
        <w:sz w:val="12"/>
      </w:rPr>
      <w:t xml:space="preserve">   Created: 2026-04-18 15:55:45 [EST]</w:t>
    </w:r>
  </w:p>
  <w:p w14:paraId="7A04D380" w14:textId="77777777" w:rsidR="00FE2A6F" w:rsidRDefault="00A762F3">
    <w:pPr>
      <w:pStyle w:val="FooterLeft"/>
    </w:pPr>
    <w:r>
      <w:t>(Supp. No. 173)</w:t>
    </w:r>
  </w:p>
  <w:p w14:paraId="7A04D381" w14:textId="1D58F5A7" w:rsidR="00FE2A6F" w:rsidRDefault="00A762F3">
    <w:pPr>
      <w:pStyle w:val="FooterCenter"/>
    </w:pPr>
    <w:r>
      <w:cr/>
      <w:t xml:space="preserve">Page </w:t>
    </w:r>
    <w:r>
      <w:fldChar w:fldCharType="begin"/>
    </w:r>
    <w:r>
      <w:instrText>PAGE \* MERGEFORMAT</w:instrText>
    </w:r>
    <w:r>
      <w:fldChar w:fldCharType="separate"/>
    </w:r>
    <w:r w:rsidR="004512E9">
      <w:rPr>
        <w:noProof/>
      </w:rPr>
      <w:t>264</w:t>
    </w:r>
    <w:r>
      <w:fldChar w:fldCharType="end"/>
    </w:r>
    <w:r>
      <w:t xml:space="preserve"> of </w:t>
    </w:r>
    <w:r>
      <w:fldChar w:fldCharType="begin"/>
    </w:r>
    <w:r>
      <w:instrText>NUMPAGES \* MERGEFORMAT</w:instrText>
    </w:r>
    <w:r>
      <w:fldChar w:fldCharType="separate"/>
    </w:r>
    <w:r w:rsidR="004512E9">
      <w:rPr>
        <w:noProof/>
      </w:rPr>
      <w:t>265</w:t>
    </w:r>
    <w:r>
      <w:fldChar w:fldCharType="end"/>
    </w:r>
  </w:p>
</w:ftr>
</file>

<file path=word/footer5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4" w14:textId="77777777" w:rsidR="00FE2A6F" w:rsidRDefault="00FE2A6F">
    <w:pPr>
      <w:pStyle w:val="FooterCenter"/>
      <w:pBdr>
        <w:bottom w:val="single" w:sz="4" w:space="0" w:color="auto"/>
      </w:pBdr>
    </w:pPr>
  </w:p>
  <w:p w14:paraId="7A04D385" w14:textId="77777777" w:rsidR="00FE2A6F" w:rsidRDefault="00A762F3">
    <w:pPr>
      <w:pStyle w:val="FooterLeft"/>
    </w:pPr>
    <w:r>
      <w:tab/>
    </w:r>
    <w:r>
      <w:rPr>
        <w:rFonts w:ascii="Consolas" w:eastAsia="Consolas" w:hAnsi="Consolas" w:cs="Consolas"/>
        <w:sz w:val="12"/>
      </w:rPr>
      <w:t xml:space="preserve">   Created: 2026-04-18 15:55:45 [EST]</w:t>
    </w:r>
  </w:p>
  <w:p w14:paraId="7A04D386" w14:textId="77777777" w:rsidR="00FE2A6F" w:rsidRDefault="00A762F3">
    <w:pPr>
      <w:pStyle w:val="FooterLeft"/>
    </w:pPr>
    <w:r>
      <w:t>(Supp. No. 173)</w:t>
    </w:r>
  </w:p>
  <w:p w14:paraId="7A04D387" w14:textId="14B1C564" w:rsidR="00FE2A6F" w:rsidRDefault="00A762F3">
    <w:pPr>
      <w:pStyle w:val="FooterCenter"/>
    </w:pPr>
    <w:r>
      <w:cr/>
      <w:t xml:space="preserve">Page </w:t>
    </w:r>
    <w:r>
      <w:fldChar w:fldCharType="begin"/>
    </w:r>
    <w:r>
      <w:instrText>PAGE \* MERGEFORMAT</w:instrText>
    </w:r>
    <w:r>
      <w:fldChar w:fldCharType="separate"/>
    </w:r>
    <w:r w:rsidR="004512E9">
      <w:rPr>
        <w:noProof/>
      </w:rPr>
      <w:t>265</w:t>
    </w:r>
    <w:r>
      <w:fldChar w:fldCharType="end"/>
    </w:r>
    <w:r>
      <w:t xml:space="preserve"> of </w:t>
    </w:r>
    <w:r>
      <w:fldChar w:fldCharType="begin"/>
    </w:r>
    <w:r>
      <w:instrText>NUMPAGES \* MERGEFORMAT</w:instrText>
    </w:r>
    <w:r>
      <w:fldChar w:fldCharType="separate"/>
    </w:r>
    <w:r w:rsidR="004512E9">
      <w:rPr>
        <w:noProof/>
      </w:rPr>
      <w:t>266</w:t>
    </w:r>
    <w:r>
      <w:fldChar w:fldCharType="end"/>
    </w:r>
  </w:p>
</w:ftr>
</file>

<file path=word/footer5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A" w14:textId="77777777" w:rsidR="00FE2A6F" w:rsidRDefault="00FE2A6F">
    <w:pPr>
      <w:pStyle w:val="FooterCenter"/>
      <w:pBdr>
        <w:bottom w:val="single" w:sz="4" w:space="0" w:color="auto"/>
      </w:pBdr>
    </w:pPr>
  </w:p>
  <w:p w14:paraId="7A04D3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38C" w14:textId="77777777" w:rsidR="00FE2A6F" w:rsidRDefault="00A762F3">
    <w:pPr>
      <w:pStyle w:val="FooterLeft"/>
    </w:pPr>
    <w:r>
      <w:t>(Supp. No. 173)</w:t>
    </w:r>
  </w:p>
  <w:p w14:paraId="7A04D3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0" w14:textId="77777777" w:rsidR="00FE2A6F" w:rsidRDefault="00FE2A6F">
    <w:pPr>
      <w:pStyle w:val="FooterCenter"/>
      <w:pBdr>
        <w:bottom w:val="single" w:sz="4" w:space="0" w:color="auto"/>
      </w:pBdr>
    </w:pPr>
  </w:p>
  <w:p w14:paraId="7A04D39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92" w14:textId="77777777" w:rsidR="00FE2A6F" w:rsidRDefault="00A762F3">
    <w:pPr>
      <w:pStyle w:val="FooterLeft"/>
    </w:pPr>
    <w:r>
      <w:t>(Supp. No. 173)</w:t>
    </w:r>
  </w:p>
  <w:p w14:paraId="7A04D3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6" w14:textId="77777777" w:rsidR="00FE2A6F" w:rsidRDefault="00FE2A6F">
    <w:pPr>
      <w:pStyle w:val="FooterCenter"/>
      <w:pBdr>
        <w:bottom w:val="single" w:sz="4" w:space="0" w:color="auto"/>
      </w:pBdr>
    </w:pPr>
  </w:p>
  <w:p w14:paraId="7A04D397" w14:textId="77777777" w:rsidR="00FE2A6F" w:rsidRDefault="00A762F3">
    <w:pPr>
      <w:pStyle w:val="FooterLeft"/>
    </w:pPr>
    <w:r>
      <w:tab/>
    </w:r>
    <w:r>
      <w:rPr>
        <w:rFonts w:ascii="Consolas" w:eastAsia="Consolas" w:hAnsi="Consolas" w:cs="Consolas"/>
        <w:sz w:val="12"/>
      </w:rPr>
      <w:t xml:space="preserve">   Created: 2026-04-18 15:55:45 [EST]</w:t>
    </w:r>
  </w:p>
  <w:p w14:paraId="7A04D398" w14:textId="77777777" w:rsidR="00FE2A6F" w:rsidRDefault="00A762F3">
    <w:pPr>
      <w:pStyle w:val="FooterLeft"/>
    </w:pPr>
    <w:r>
      <w:t>(Supp. No. 173)</w:t>
    </w:r>
  </w:p>
  <w:p w14:paraId="7A04D3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C" w14:textId="77777777" w:rsidR="00FE2A6F" w:rsidRDefault="00FE2A6F">
    <w:pPr>
      <w:pStyle w:val="FooterCenter"/>
      <w:pBdr>
        <w:bottom w:val="single" w:sz="4" w:space="0" w:color="auto"/>
      </w:pBdr>
    </w:pPr>
  </w:p>
  <w:p w14:paraId="7A04D39D" w14:textId="77777777" w:rsidR="00FE2A6F" w:rsidRDefault="00A762F3">
    <w:pPr>
      <w:pStyle w:val="FooterLeft"/>
    </w:pPr>
    <w:r>
      <w:tab/>
    </w:r>
    <w:r>
      <w:rPr>
        <w:rFonts w:ascii="Consolas" w:eastAsia="Consolas" w:hAnsi="Consolas" w:cs="Consolas"/>
        <w:sz w:val="12"/>
      </w:rPr>
      <w:t xml:space="preserve">   Created: 2026-04-18 15:55:45 [EST]</w:t>
    </w:r>
  </w:p>
  <w:p w14:paraId="7A04D39E" w14:textId="77777777" w:rsidR="00FE2A6F" w:rsidRDefault="00A762F3">
    <w:pPr>
      <w:pStyle w:val="FooterLeft"/>
    </w:pPr>
    <w:r>
      <w:t>(Supp. No. 173)</w:t>
    </w:r>
  </w:p>
  <w:p w14:paraId="7A04D3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2" w14:textId="77777777" w:rsidR="00FE2A6F" w:rsidRDefault="00FE2A6F">
    <w:pPr>
      <w:pStyle w:val="FooterCenter"/>
      <w:pBdr>
        <w:bottom w:val="single" w:sz="4" w:space="0" w:color="auto"/>
      </w:pBdr>
    </w:pPr>
  </w:p>
  <w:p w14:paraId="7A04D3A3" w14:textId="77777777" w:rsidR="00FE2A6F" w:rsidRDefault="00A762F3">
    <w:pPr>
      <w:pStyle w:val="FooterLeft"/>
    </w:pPr>
    <w:r>
      <w:tab/>
    </w:r>
    <w:r>
      <w:rPr>
        <w:rFonts w:ascii="Consolas" w:eastAsia="Consolas" w:hAnsi="Consolas" w:cs="Consolas"/>
        <w:sz w:val="12"/>
      </w:rPr>
      <w:t xml:space="preserve">   Created: 2026-04-18 15:55:45 [EST]</w:t>
    </w:r>
  </w:p>
  <w:p w14:paraId="7A04D3A4" w14:textId="77777777" w:rsidR="00FE2A6F" w:rsidRDefault="00A762F3">
    <w:pPr>
      <w:pStyle w:val="FooterLeft"/>
    </w:pPr>
    <w:r>
      <w:t>(Supp. No. 173)</w:t>
    </w:r>
  </w:p>
  <w:p w14:paraId="7A04D3A5" w14:textId="0B8ED59D" w:rsidR="00FE2A6F" w:rsidRDefault="00A762F3">
    <w:pPr>
      <w:pStyle w:val="FooterCenter"/>
    </w:pPr>
    <w:r>
      <w:cr/>
      <w:t xml:space="preserve">Page </w:t>
    </w:r>
    <w:r>
      <w:fldChar w:fldCharType="begin"/>
    </w:r>
    <w:r>
      <w:instrText>PAGE \* MERGEFORMAT</w:instrText>
    </w:r>
    <w:r>
      <w:fldChar w:fldCharType="separate"/>
    </w:r>
    <w:r w:rsidR="004512E9">
      <w:rPr>
        <w:noProof/>
      </w:rPr>
      <w:t>266</w:t>
    </w:r>
    <w:r>
      <w:fldChar w:fldCharType="end"/>
    </w:r>
    <w:r>
      <w:t xml:space="preserve"> of </w:t>
    </w:r>
    <w:r>
      <w:fldChar w:fldCharType="begin"/>
    </w:r>
    <w:r>
      <w:instrText>NUMPAGES \* MERGEFORMAT</w:instrText>
    </w:r>
    <w:r>
      <w:fldChar w:fldCharType="separate"/>
    </w:r>
    <w:r w:rsidR="004512E9">
      <w:rPr>
        <w:noProof/>
      </w:rPr>
      <w:t>267</w:t>
    </w:r>
    <w:r>
      <w:fldChar w:fldCharType="end"/>
    </w:r>
  </w:p>
</w:ftr>
</file>

<file path=word/footer5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8" w14:textId="77777777" w:rsidR="00FE2A6F" w:rsidRDefault="00FE2A6F">
    <w:pPr>
      <w:pStyle w:val="FooterCenter"/>
      <w:pBdr>
        <w:bottom w:val="single" w:sz="4" w:space="0" w:color="auto"/>
      </w:pBdr>
    </w:pPr>
  </w:p>
  <w:p w14:paraId="7A04D3A9" w14:textId="77777777" w:rsidR="00FE2A6F" w:rsidRDefault="00A762F3">
    <w:pPr>
      <w:pStyle w:val="FooterLeft"/>
    </w:pPr>
    <w:r>
      <w:tab/>
    </w:r>
    <w:r>
      <w:rPr>
        <w:rFonts w:ascii="Consolas" w:eastAsia="Consolas" w:hAnsi="Consolas" w:cs="Consolas"/>
        <w:sz w:val="12"/>
      </w:rPr>
      <w:t xml:space="preserve">   Created: 2026-04-18 15:55:45 [EST]</w:t>
    </w:r>
  </w:p>
  <w:p w14:paraId="7A04D3AA" w14:textId="77777777" w:rsidR="00FE2A6F" w:rsidRDefault="00A762F3">
    <w:pPr>
      <w:pStyle w:val="FooterLeft"/>
    </w:pPr>
    <w:r>
      <w:t>(Supp. No. 173)</w:t>
    </w:r>
  </w:p>
  <w:p w14:paraId="7A04D3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E" w14:textId="77777777" w:rsidR="00FE2A6F" w:rsidRDefault="00FE2A6F">
    <w:pPr>
      <w:pStyle w:val="FooterCenter"/>
      <w:pBdr>
        <w:bottom w:val="single" w:sz="4" w:space="0" w:color="auto"/>
      </w:pBdr>
    </w:pPr>
  </w:p>
  <w:p w14:paraId="7A04D3AF" w14:textId="77777777" w:rsidR="00FE2A6F" w:rsidRDefault="00A762F3">
    <w:pPr>
      <w:pStyle w:val="FooterLeft"/>
    </w:pPr>
    <w:r>
      <w:tab/>
    </w:r>
    <w:r>
      <w:rPr>
        <w:rFonts w:ascii="Consolas" w:eastAsia="Consolas" w:hAnsi="Consolas" w:cs="Consolas"/>
        <w:sz w:val="12"/>
      </w:rPr>
      <w:t xml:space="preserve">   Created: 2026-04-18 15:55:45 [EST]</w:t>
    </w:r>
  </w:p>
  <w:p w14:paraId="7A04D3B0" w14:textId="77777777" w:rsidR="00FE2A6F" w:rsidRDefault="00A762F3">
    <w:pPr>
      <w:pStyle w:val="FooterLeft"/>
    </w:pPr>
    <w:r>
      <w:t>(Supp. No. 173)</w:t>
    </w:r>
  </w:p>
  <w:p w14:paraId="7A04D3B1" w14:textId="4740B0CB" w:rsidR="00FE2A6F" w:rsidRDefault="00A762F3">
    <w:pPr>
      <w:pStyle w:val="FooterCenter"/>
    </w:pPr>
    <w:r>
      <w:cr/>
      <w:t xml:space="preserve">Page </w:t>
    </w:r>
    <w:r>
      <w:fldChar w:fldCharType="begin"/>
    </w:r>
    <w:r>
      <w:instrText>PAGE \* MERGEFORMAT</w:instrText>
    </w:r>
    <w:r>
      <w:fldChar w:fldCharType="separate"/>
    </w:r>
    <w:r w:rsidR="004512E9">
      <w:rPr>
        <w:noProof/>
      </w:rPr>
      <w:t>267</w:t>
    </w:r>
    <w:r>
      <w:fldChar w:fldCharType="end"/>
    </w:r>
    <w:r>
      <w:t xml:space="preserve"> of </w:t>
    </w:r>
    <w:r>
      <w:fldChar w:fldCharType="begin"/>
    </w:r>
    <w:r>
      <w:instrText>NUMPAGES \* MERGEFORMAT</w:instrText>
    </w:r>
    <w:r>
      <w:fldChar w:fldCharType="separate"/>
    </w:r>
    <w:r w:rsidR="004512E9">
      <w:rPr>
        <w:noProof/>
      </w:rPr>
      <w:t>268</w:t>
    </w:r>
    <w:r>
      <w:fldChar w:fldCharType="end"/>
    </w:r>
  </w:p>
</w:ftr>
</file>

<file path=word/footer5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4" w14:textId="77777777" w:rsidR="00FE2A6F" w:rsidRDefault="00FE2A6F">
    <w:pPr>
      <w:pStyle w:val="FooterCenter"/>
      <w:pBdr>
        <w:bottom w:val="single" w:sz="4" w:space="0" w:color="auto"/>
      </w:pBdr>
    </w:pPr>
  </w:p>
  <w:p w14:paraId="7A04D3B5" w14:textId="77777777" w:rsidR="00FE2A6F" w:rsidRDefault="00A762F3">
    <w:pPr>
      <w:pStyle w:val="FooterLeft"/>
    </w:pPr>
    <w:r>
      <w:tab/>
    </w:r>
    <w:r>
      <w:rPr>
        <w:rFonts w:ascii="Consolas" w:eastAsia="Consolas" w:hAnsi="Consolas" w:cs="Consolas"/>
        <w:sz w:val="12"/>
      </w:rPr>
      <w:t xml:space="preserve">   Created: 2026-04-18 15:55:45 [EST]</w:t>
    </w:r>
  </w:p>
  <w:p w14:paraId="7A04D3B6" w14:textId="77777777" w:rsidR="00FE2A6F" w:rsidRDefault="00A762F3">
    <w:pPr>
      <w:pStyle w:val="FooterLeft"/>
    </w:pPr>
    <w:r>
      <w:t>(Supp. No. 173)</w:t>
    </w:r>
  </w:p>
  <w:p w14:paraId="7A04D3B7" w14:textId="6947D2EC" w:rsidR="00FE2A6F" w:rsidRDefault="00A762F3">
    <w:pPr>
      <w:pStyle w:val="FooterCenter"/>
    </w:pPr>
    <w:r>
      <w:cr/>
      <w:t xml:space="preserve">Page </w:t>
    </w:r>
    <w:r>
      <w:fldChar w:fldCharType="begin"/>
    </w:r>
    <w:r>
      <w:instrText>PAGE \* MERGEFORMAT</w:instrText>
    </w:r>
    <w:r>
      <w:fldChar w:fldCharType="separate"/>
    </w:r>
    <w:r w:rsidR="004512E9">
      <w:rPr>
        <w:noProof/>
      </w:rPr>
      <w:t>268</w:t>
    </w:r>
    <w:r>
      <w:fldChar w:fldCharType="end"/>
    </w:r>
    <w:r>
      <w:t xml:space="preserve"> of </w:t>
    </w:r>
    <w:r>
      <w:fldChar w:fldCharType="begin"/>
    </w:r>
    <w:r>
      <w:instrText>NUMPAGES \* MERGEFORMAT</w:instrText>
    </w:r>
    <w:r>
      <w:fldChar w:fldCharType="separate"/>
    </w:r>
    <w:r w:rsidR="004512E9">
      <w:rPr>
        <w:noProof/>
      </w:rPr>
      <w:t>269</w:t>
    </w:r>
    <w:r>
      <w:fldChar w:fldCharType="end"/>
    </w:r>
  </w:p>
</w:ftr>
</file>

<file path=word/footer5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A" w14:textId="77777777" w:rsidR="00FE2A6F" w:rsidRDefault="00FE2A6F">
    <w:pPr>
      <w:pStyle w:val="FooterCenter"/>
      <w:pBdr>
        <w:bottom w:val="single" w:sz="4" w:space="0" w:color="auto"/>
      </w:pBdr>
    </w:pPr>
  </w:p>
  <w:p w14:paraId="7A04D3BB" w14:textId="77777777" w:rsidR="00FE2A6F" w:rsidRDefault="00A762F3">
    <w:pPr>
      <w:pStyle w:val="FooterLeft"/>
    </w:pPr>
    <w:r>
      <w:tab/>
    </w:r>
    <w:r>
      <w:rPr>
        <w:rFonts w:ascii="Consolas" w:eastAsia="Consolas" w:hAnsi="Consolas" w:cs="Consolas"/>
        <w:sz w:val="12"/>
      </w:rPr>
      <w:t xml:space="preserve">   Created: 2026-04-18 15:55:45 [EST]</w:t>
    </w:r>
  </w:p>
  <w:p w14:paraId="7A04D3BC" w14:textId="77777777" w:rsidR="00FE2A6F" w:rsidRDefault="00A762F3">
    <w:pPr>
      <w:pStyle w:val="FooterLeft"/>
    </w:pPr>
    <w:r>
      <w:t>(Supp. No. 173)</w:t>
    </w:r>
  </w:p>
  <w:p w14:paraId="7A04D3BD" w14:textId="0723D22F" w:rsidR="00FE2A6F" w:rsidRDefault="00A762F3">
    <w:pPr>
      <w:pStyle w:val="FooterCenter"/>
    </w:pPr>
    <w:r>
      <w:cr/>
      <w:t xml:space="preserve">Page </w:t>
    </w:r>
    <w:r>
      <w:fldChar w:fldCharType="begin"/>
    </w:r>
    <w:r>
      <w:instrText>PAGE \* MERGEFORMAT</w:instrText>
    </w:r>
    <w:r>
      <w:fldChar w:fldCharType="separate"/>
    </w:r>
    <w:r w:rsidR="004512E9">
      <w:rPr>
        <w:noProof/>
      </w:rPr>
      <w:t>269</w:t>
    </w:r>
    <w:r>
      <w:fldChar w:fldCharType="end"/>
    </w:r>
    <w:r>
      <w:t xml:space="preserve"> of </w:t>
    </w:r>
    <w:r>
      <w:fldChar w:fldCharType="begin"/>
    </w:r>
    <w:r>
      <w:instrText>NUMPAGES \* MERGEFORMAT</w:instrText>
    </w:r>
    <w:r>
      <w:fldChar w:fldCharType="separate"/>
    </w:r>
    <w:r w:rsidR="004512E9">
      <w:rPr>
        <w:noProof/>
      </w:rPr>
      <w:t>270</w:t>
    </w:r>
    <w:r>
      <w:fldChar w:fldCharType="end"/>
    </w:r>
  </w:p>
</w:ftr>
</file>

<file path=word/footer5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0" w14:textId="77777777" w:rsidR="00FE2A6F" w:rsidRDefault="00FE2A6F">
    <w:pPr>
      <w:pStyle w:val="FooterCenter"/>
      <w:pBdr>
        <w:bottom w:val="single" w:sz="4" w:space="0" w:color="auto"/>
      </w:pBdr>
    </w:pPr>
  </w:p>
  <w:p w14:paraId="7A04D3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C2" w14:textId="77777777" w:rsidR="00FE2A6F" w:rsidRDefault="00A762F3">
    <w:pPr>
      <w:pStyle w:val="FooterLeft"/>
    </w:pPr>
    <w:r>
      <w:t>(Supp. No. 173)</w:t>
    </w:r>
  </w:p>
  <w:p w14:paraId="7A04D3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6" w14:textId="77777777" w:rsidR="00FE2A6F" w:rsidRDefault="00FE2A6F">
    <w:pPr>
      <w:pStyle w:val="FooterCenter"/>
      <w:pBdr>
        <w:bottom w:val="single" w:sz="4" w:space="0" w:color="auto"/>
      </w:pBdr>
    </w:pPr>
  </w:p>
  <w:p w14:paraId="7A04D3C7" w14:textId="77777777" w:rsidR="00FE2A6F" w:rsidRDefault="00A762F3">
    <w:pPr>
      <w:pStyle w:val="FooterLeft"/>
    </w:pPr>
    <w:r>
      <w:tab/>
    </w:r>
    <w:r>
      <w:rPr>
        <w:rFonts w:ascii="Consolas" w:eastAsia="Consolas" w:hAnsi="Consolas" w:cs="Consolas"/>
        <w:sz w:val="12"/>
      </w:rPr>
      <w:t xml:space="preserve">   Created: 2026-04-18 15:55:46 [EST]</w:t>
    </w:r>
  </w:p>
  <w:p w14:paraId="7A04D3C8" w14:textId="77777777" w:rsidR="00FE2A6F" w:rsidRDefault="00A762F3">
    <w:pPr>
      <w:pStyle w:val="FooterLeft"/>
    </w:pPr>
    <w:r>
      <w:t>(Supp. No. 173)</w:t>
    </w:r>
  </w:p>
  <w:p w14:paraId="7A04D3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C" w14:textId="77777777" w:rsidR="00FE2A6F" w:rsidRDefault="00FE2A6F">
    <w:pPr>
      <w:pStyle w:val="FooterCenter"/>
      <w:pBdr>
        <w:bottom w:val="single" w:sz="4" w:space="0" w:color="auto"/>
      </w:pBdr>
    </w:pPr>
  </w:p>
  <w:p w14:paraId="7A04D3CD" w14:textId="77777777" w:rsidR="00FE2A6F" w:rsidRDefault="00A762F3">
    <w:pPr>
      <w:pStyle w:val="FooterLeft"/>
    </w:pPr>
    <w:r>
      <w:tab/>
    </w:r>
    <w:r>
      <w:rPr>
        <w:rFonts w:ascii="Consolas" w:eastAsia="Consolas" w:hAnsi="Consolas" w:cs="Consolas"/>
        <w:sz w:val="12"/>
      </w:rPr>
      <w:t xml:space="preserve">   Created: 2026-04-18 15:55:46 [EST]</w:t>
    </w:r>
  </w:p>
  <w:p w14:paraId="7A04D3CE" w14:textId="77777777" w:rsidR="00FE2A6F" w:rsidRDefault="00A762F3">
    <w:pPr>
      <w:pStyle w:val="FooterLeft"/>
    </w:pPr>
    <w:r>
      <w:t>(Supp. No. 173)</w:t>
    </w:r>
  </w:p>
  <w:p w14:paraId="7A04D3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2" w14:textId="77777777" w:rsidR="00FE2A6F" w:rsidRDefault="00FE2A6F">
    <w:pPr>
      <w:pStyle w:val="FooterCenter"/>
      <w:pBdr>
        <w:bottom w:val="single" w:sz="4" w:space="0" w:color="auto"/>
      </w:pBdr>
    </w:pPr>
  </w:p>
  <w:p w14:paraId="7A04D3D3" w14:textId="77777777" w:rsidR="00FE2A6F" w:rsidRDefault="00A762F3">
    <w:pPr>
      <w:pStyle w:val="FooterLeft"/>
    </w:pPr>
    <w:r>
      <w:tab/>
    </w:r>
    <w:r>
      <w:rPr>
        <w:rFonts w:ascii="Consolas" w:eastAsia="Consolas" w:hAnsi="Consolas" w:cs="Consolas"/>
        <w:sz w:val="12"/>
      </w:rPr>
      <w:t xml:space="preserve">   Created: 2026-04-18 15:55:46 [EST]</w:t>
    </w:r>
  </w:p>
  <w:p w14:paraId="7A04D3D4" w14:textId="77777777" w:rsidR="00FE2A6F" w:rsidRDefault="00A762F3">
    <w:pPr>
      <w:pStyle w:val="FooterLeft"/>
    </w:pPr>
    <w:r>
      <w:t>(Supp. No. 173)</w:t>
    </w:r>
  </w:p>
  <w:p w14:paraId="7A04D3D5" w14:textId="77777777" w:rsidR="00FE2A6F" w:rsidRDefault="00A762F3">
    <w:pPr>
      <w:pStyle w:val="FooterCenter"/>
    </w:pPr>
    <w:r>
      <w:cr/>
    </w:r>
    <w: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8" w14:textId="77777777" w:rsidR="00FE2A6F" w:rsidRDefault="00FE2A6F">
    <w:pPr>
      <w:pStyle w:val="FooterCenter"/>
      <w:pBdr>
        <w:bottom w:val="single" w:sz="4" w:space="0" w:color="auto"/>
      </w:pBdr>
    </w:pPr>
  </w:p>
  <w:p w14:paraId="7A04D3D9" w14:textId="77777777" w:rsidR="00FE2A6F" w:rsidRDefault="00A762F3">
    <w:pPr>
      <w:pStyle w:val="FooterLeft"/>
    </w:pPr>
    <w:r>
      <w:tab/>
    </w:r>
    <w:r>
      <w:rPr>
        <w:rFonts w:ascii="Consolas" w:eastAsia="Consolas" w:hAnsi="Consolas" w:cs="Consolas"/>
        <w:sz w:val="12"/>
      </w:rPr>
      <w:t xml:space="preserve">   Created: 2026-04-18 15:55:46 [EST]</w:t>
    </w:r>
  </w:p>
  <w:p w14:paraId="7A04D3DA" w14:textId="77777777" w:rsidR="00FE2A6F" w:rsidRDefault="00A762F3">
    <w:pPr>
      <w:pStyle w:val="FooterLeft"/>
    </w:pPr>
    <w:r>
      <w:t>(Supp. No. 173)</w:t>
    </w:r>
  </w:p>
  <w:p w14:paraId="7A04D3DB" w14:textId="185315ED" w:rsidR="00FE2A6F" w:rsidRDefault="00A762F3">
    <w:pPr>
      <w:pStyle w:val="FooterCenter"/>
    </w:pPr>
    <w:r>
      <w:cr/>
      <w:t xml:space="preserve">Page </w:t>
    </w:r>
    <w:r>
      <w:fldChar w:fldCharType="begin"/>
    </w:r>
    <w:r>
      <w:instrText>PAGE \* MERGEFORMAT</w:instrText>
    </w:r>
    <w:r>
      <w:fldChar w:fldCharType="separate"/>
    </w:r>
    <w:r w:rsidR="004512E9">
      <w:rPr>
        <w:noProof/>
      </w:rPr>
      <w:t>270</w:t>
    </w:r>
    <w:r>
      <w:fldChar w:fldCharType="end"/>
    </w:r>
    <w:r>
      <w:t xml:space="preserve"> of </w:t>
    </w:r>
    <w:r>
      <w:fldChar w:fldCharType="begin"/>
    </w:r>
    <w:r>
      <w:instrText>NUMPAGES \* MERGEFORMAT</w:instrText>
    </w:r>
    <w:r>
      <w:fldChar w:fldCharType="separate"/>
    </w:r>
    <w:r w:rsidR="004512E9">
      <w:rPr>
        <w:noProof/>
      </w:rPr>
      <w:t>271</w:t>
    </w:r>
    <w:r>
      <w:fldChar w:fldCharType="end"/>
    </w:r>
  </w:p>
</w:ftr>
</file>

<file path=word/footer5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E" w14:textId="77777777" w:rsidR="00FE2A6F" w:rsidRDefault="00FE2A6F">
    <w:pPr>
      <w:pStyle w:val="FooterCenter"/>
      <w:pBdr>
        <w:bottom w:val="single" w:sz="4" w:space="0" w:color="auto"/>
      </w:pBdr>
    </w:pPr>
  </w:p>
  <w:p w14:paraId="7A04D3D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E0" w14:textId="77777777" w:rsidR="00FE2A6F" w:rsidRDefault="00A762F3">
    <w:pPr>
      <w:pStyle w:val="FooterLeft"/>
    </w:pPr>
    <w:r>
      <w:t>(Supp. No. 173)</w:t>
    </w:r>
  </w:p>
  <w:p w14:paraId="7A04D3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4" w14:textId="77777777" w:rsidR="00FE2A6F" w:rsidRDefault="00FE2A6F">
    <w:pPr>
      <w:pStyle w:val="FooterCenter"/>
      <w:pBdr>
        <w:bottom w:val="single" w:sz="4" w:space="0" w:color="auto"/>
      </w:pBdr>
    </w:pPr>
  </w:p>
  <w:p w14:paraId="7A04D3E5" w14:textId="77777777" w:rsidR="00FE2A6F" w:rsidRDefault="00A762F3">
    <w:pPr>
      <w:pStyle w:val="FooterLeft"/>
    </w:pPr>
    <w:r>
      <w:tab/>
    </w:r>
    <w:r>
      <w:rPr>
        <w:rFonts w:ascii="Consolas" w:eastAsia="Consolas" w:hAnsi="Consolas" w:cs="Consolas"/>
        <w:sz w:val="12"/>
      </w:rPr>
      <w:t xml:space="preserve">   Created: 2026-04-18 15:55:46 [EST]</w:t>
    </w:r>
  </w:p>
  <w:p w14:paraId="7A04D3E6" w14:textId="77777777" w:rsidR="00FE2A6F" w:rsidRDefault="00A762F3">
    <w:pPr>
      <w:pStyle w:val="FooterLeft"/>
    </w:pPr>
    <w:r>
      <w:t>(Supp. No. 173)</w:t>
    </w:r>
  </w:p>
  <w:p w14:paraId="7A04D3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A" w14:textId="77777777" w:rsidR="00FE2A6F" w:rsidRDefault="00FE2A6F">
    <w:pPr>
      <w:pStyle w:val="FooterCenter"/>
      <w:pBdr>
        <w:bottom w:val="single" w:sz="4" w:space="0" w:color="auto"/>
      </w:pBdr>
    </w:pPr>
  </w:p>
  <w:p w14:paraId="7A04D3EB" w14:textId="77777777" w:rsidR="00FE2A6F" w:rsidRDefault="00A762F3">
    <w:pPr>
      <w:pStyle w:val="FooterLeft"/>
    </w:pPr>
    <w:r>
      <w:tab/>
    </w:r>
    <w:r>
      <w:rPr>
        <w:rFonts w:ascii="Consolas" w:eastAsia="Consolas" w:hAnsi="Consolas" w:cs="Consolas"/>
        <w:sz w:val="12"/>
      </w:rPr>
      <w:t xml:space="preserve">   Created: 2026-04-18 15:55:46 [EST]</w:t>
    </w:r>
  </w:p>
  <w:p w14:paraId="7A04D3EC" w14:textId="77777777" w:rsidR="00FE2A6F" w:rsidRDefault="00A762F3">
    <w:pPr>
      <w:pStyle w:val="FooterLeft"/>
    </w:pPr>
    <w:r>
      <w:t>(Supp. No. 173)</w:t>
    </w:r>
  </w:p>
  <w:p w14:paraId="7A04D3ED" w14:textId="411413FA" w:rsidR="00FE2A6F" w:rsidRDefault="00A762F3">
    <w:pPr>
      <w:pStyle w:val="FooterCenter"/>
    </w:pPr>
    <w:r>
      <w:cr/>
      <w:t xml:space="preserve">Page </w:t>
    </w:r>
    <w:r>
      <w:fldChar w:fldCharType="begin"/>
    </w:r>
    <w:r>
      <w:instrText>PAGE \* MERGEFORMAT</w:instrText>
    </w:r>
    <w:r>
      <w:fldChar w:fldCharType="separate"/>
    </w:r>
    <w:r w:rsidR="004512E9">
      <w:rPr>
        <w:noProof/>
      </w:rPr>
      <w:t>271</w:t>
    </w:r>
    <w:r>
      <w:fldChar w:fldCharType="end"/>
    </w:r>
    <w:r>
      <w:t xml:space="preserve"> of </w:t>
    </w:r>
    <w:r>
      <w:fldChar w:fldCharType="begin"/>
    </w:r>
    <w:r>
      <w:instrText>NUMPAGES \* MERGEFORMAT</w:instrText>
    </w:r>
    <w:r>
      <w:fldChar w:fldCharType="separate"/>
    </w:r>
    <w:r w:rsidR="004512E9">
      <w:rPr>
        <w:noProof/>
      </w:rPr>
      <w:t>272</w:t>
    </w:r>
    <w:r>
      <w:fldChar w:fldCharType="end"/>
    </w:r>
  </w:p>
</w:ftr>
</file>

<file path=word/footer5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0" w14:textId="77777777" w:rsidR="00FE2A6F" w:rsidRDefault="00FE2A6F">
    <w:pPr>
      <w:pStyle w:val="FooterCenter"/>
      <w:pBdr>
        <w:bottom w:val="single" w:sz="4" w:space="0" w:color="auto"/>
      </w:pBdr>
    </w:pPr>
  </w:p>
  <w:p w14:paraId="7A04D3F1" w14:textId="77777777" w:rsidR="00FE2A6F" w:rsidRDefault="00A762F3">
    <w:pPr>
      <w:pStyle w:val="FooterLeft"/>
    </w:pPr>
    <w:r>
      <w:tab/>
    </w:r>
    <w:r>
      <w:rPr>
        <w:rFonts w:ascii="Consolas" w:eastAsia="Consolas" w:hAnsi="Consolas" w:cs="Consolas"/>
        <w:sz w:val="12"/>
      </w:rPr>
      <w:t xml:space="preserve">   Created: 2026-04-18 15:55:46 [EST]</w:t>
    </w:r>
  </w:p>
  <w:p w14:paraId="7A04D3F2" w14:textId="77777777" w:rsidR="00FE2A6F" w:rsidRDefault="00A762F3">
    <w:pPr>
      <w:pStyle w:val="FooterLeft"/>
    </w:pPr>
    <w:r>
      <w:t>(Supp. No. 173)</w:t>
    </w:r>
  </w:p>
  <w:p w14:paraId="7A04D3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6" w14:textId="77777777" w:rsidR="00FE2A6F" w:rsidRDefault="00FE2A6F">
    <w:pPr>
      <w:pStyle w:val="FooterCenter"/>
      <w:pBdr>
        <w:bottom w:val="single" w:sz="4" w:space="0" w:color="auto"/>
      </w:pBdr>
    </w:pPr>
  </w:p>
  <w:p w14:paraId="7A04D3F7" w14:textId="77777777" w:rsidR="00FE2A6F" w:rsidRDefault="00A762F3">
    <w:pPr>
      <w:pStyle w:val="FooterLeft"/>
    </w:pPr>
    <w:r>
      <w:tab/>
    </w:r>
    <w:r>
      <w:rPr>
        <w:rFonts w:ascii="Consolas" w:eastAsia="Consolas" w:hAnsi="Consolas" w:cs="Consolas"/>
        <w:sz w:val="12"/>
      </w:rPr>
      <w:t xml:space="preserve">   Created: 2026-04-18 15:55:46 [EST]</w:t>
    </w:r>
  </w:p>
  <w:p w14:paraId="7A04D3F8" w14:textId="77777777" w:rsidR="00FE2A6F" w:rsidRDefault="00A762F3">
    <w:pPr>
      <w:pStyle w:val="FooterLeft"/>
    </w:pPr>
    <w:r>
      <w:t>(Supp. No. 173)</w:t>
    </w:r>
  </w:p>
  <w:p w14:paraId="7A04D3F9" w14:textId="0B0BCC19" w:rsidR="00FE2A6F" w:rsidRDefault="00A762F3">
    <w:pPr>
      <w:pStyle w:val="FooterCenter"/>
    </w:pPr>
    <w:r>
      <w:cr/>
      <w:t xml:space="preserve">Page </w:t>
    </w:r>
    <w:r>
      <w:fldChar w:fldCharType="begin"/>
    </w:r>
    <w:r>
      <w:instrText>PAGE \* MERGEFORMAT</w:instrText>
    </w:r>
    <w:r>
      <w:fldChar w:fldCharType="separate"/>
    </w:r>
    <w:r w:rsidR="004512E9">
      <w:rPr>
        <w:noProof/>
      </w:rPr>
      <w:t>272</w:t>
    </w:r>
    <w:r>
      <w:fldChar w:fldCharType="end"/>
    </w:r>
    <w:r>
      <w:t xml:space="preserve"> of </w:t>
    </w:r>
    <w:r>
      <w:fldChar w:fldCharType="begin"/>
    </w:r>
    <w:r>
      <w:instrText>NUMPAGES \* MERGEFORMAT</w:instrText>
    </w:r>
    <w:r>
      <w:fldChar w:fldCharType="separate"/>
    </w:r>
    <w:r w:rsidR="004512E9">
      <w:rPr>
        <w:noProof/>
      </w:rPr>
      <w:t>273</w:t>
    </w:r>
    <w:r>
      <w:fldChar w:fldCharType="end"/>
    </w:r>
  </w:p>
</w:ftr>
</file>

<file path=word/footer5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C" w14:textId="77777777" w:rsidR="00FE2A6F" w:rsidRDefault="00FE2A6F">
    <w:pPr>
      <w:pStyle w:val="FooterCenter"/>
      <w:pBdr>
        <w:bottom w:val="single" w:sz="4" w:space="0" w:color="auto"/>
      </w:pBdr>
    </w:pPr>
  </w:p>
  <w:p w14:paraId="7A04D3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FE" w14:textId="77777777" w:rsidR="00FE2A6F" w:rsidRDefault="00A762F3">
    <w:pPr>
      <w:pStyle w:val="FooterLeft"/>
    </w:pPr>
    <w:r>
      <w:t>(Supp. No. 173)</w:t>
    </w:r>
  </w:p>
  <w:p w14:paraId="7A04D3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2" w14:textId="77777777" w:rsidR="00FE2A6F" w:rsidRDefault="00FE2A6F">
    <w:pPr>
      <w:pStyle w:val="FooterCenter"/>
      <w:pBdr>
        <w:bottom w:val="single" w:sz="4" w:space="0" w:color="auto"/>
      </w:pBdr>
    </w:pPr>
  </w:p>
  <w:p w14:paraId="7A04D403" w14:textId="77777777" w:rsidR="00FE2A6F" w:rsidRDefault="00A762F3">
    <w:pPr>
      <w:pStyle w:val="FooterLeft"/>
    </w:pPr>
    <w:r>
      <w:tab/>
    </w:r>
    <w:r>
      <w:rPr>
        <w:rFonts w:ascii="Consolas" w:eastAsia="Consolas" w:hAnsi="Consolas" w:cs="Consolas"/>
        <w:sz w:val="12"/>
      </w:rPr>
      <w:t xml:space="preserve">   Created: 2026-04-18 15:55:46 [EST]</w:t>
    </w:r>
  </w:p>
  <w:p w14:paraId="7A04D404" w14:textId="77777777" w:rsidR="00FE2A6F" w:rsidRDefault="00A762F3">
    <w:pPr>
      <w:pStyle w:val="FooterLeft"/>
    </w:pPr>
    <w:r>
      <w:t>(Supp. No. 173)</w:t>
    </w:r>
  </w:p>
  <w:p w14:paraId="7A04D4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8" w14:textId="77777777" w:rsidR="00FE2A6F" w:rsidRDefault="00FE2A6F">
    <w:pPr>
      <w:pStyle w:val="FooterCenter"/>
      <w:pBdr>
        <w:bottom w:val="single" w:sz="4" w:space="0" w:color="auto"/>
      </w:pBdr>
    </w:pPr>
  </w:p>
  <w:p w14:paraId="7A04D409" w14:textId="77777777" w:rsidR="00FE2A6F" w:rsidRDefault="00A762F3">
    <w:pPr>
      <w:pStyle w:val="FooterLeft"/>
    </w:pPr>
    <w:r>
      <w:tab/>
    </w:r>
    <w:r>
      <w:rPr>
        <w:rFonts w:ascii="Consolas" w:eastAsia="Consolas" w:hAnsi="Consolas" w:cs="Consolas"/>
        <w:sz w:val="12"/>
      </w:rPr>
      <w:t xml:space="preserve">   Created: 2026-04-18 15:55:46 [EST]</w:t>
    </w:r>
  </w:p>
  <w:p w14:paraId="7A04D40A" w14:textId="77777777" w:rsidR="00FE2A6F" w:rsidRDefault="00A762F3">
    <w:pPr>
      <w:pStyle w:val="FooterLeft"/>
    </w:pPr>
    <w:r>
      <w:t>(Supp. No. 173)</w:t>
    </w:r>
  </w:p>
  <w:p w14:paraId="7A04D40B" w14:textId="76C7370A" w:rsidR="00FE2A6F" w:rsidRDefault="00A762F3">
    <w:pPr>
      <w:pStyle w:val="FooterCenter"/>
    </w:pPr>
    <w:r>
      <w:cr/>
      <w:t xml:space="preserve">Page </w:t>
    </w:r>
    <w:r>
      <w:fldChar w:fldCharType="begin"/>
    </w:r>
    <w:r>
      <w:instrText>PAGE \* MERGEFORMAT</w:instrText>
    </w:r>
    <w:r>
      <w:fldChar w:fldCharType="separate"/>
    </w:r>
    <w:r w:rsidR="004512E9">
      <w:rPr>
        <w:noProof/>
      </w:rPr>
      <w:t>273</w:t>
    </w:r>
    <w:r>
      <w:fldChar w:fldCharType="end"/>
    </w:r>
    <w:r>
      <w:t xml:space="preserve"> of </w:t>
    </w:r>
    <w:r>
      <w:fldChar w:fldCharType="begin"/>
    </w:r>
    <w:r>
      <w:instrText>NUMPAGES \* MERGEFORMAT</w:instrText>
    </w:r>
    <w:r>
      <w:fldChar w:fldCharType="separate"/>
    </w:r>
    <w:r w:rsidR="004512E9">
      <w:rPr>
        <w:noProof/>
      </w:rPr>
      <w:t>274</w:t>
    </w:r>
    <w:r>
      <w:fldChar w:fldCharType="end"/>
    </w:r>
  </w:p>
</w:ftr>
</file>

<file path=word/footer5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E" w14:textId="77777777" w:rsidR="00FE2A6F" w:rsidRDefault="00FE2A6F">
    <w:pPr>
      <w:pStyle w:val="FooterCenter"/>
      <w:pBdr>
        <w:bottom w:val="single" w:sz="4" w:space="0" w:color="auto"/>
      </w:pBdr>
    </w:pPr>
  </w:p>
  <w:p w14:paraId="7A04D40F" w14:textId="77777777" w:rsidR="00FE2A6F" w:rsidRDefault="00A762F3">
    <w:pPr>
      <w:pStyle w:val="FooterLeft"/>
    </w:pPr>
    <w:r>
      <w:tab/>
    </w:r>
    <w:r>
      <w:rPr>
        <w:rFonts w:ascii="Consolas" w:eastAsia="Consolas" w:hAnsi="Consolas" w:cs="Consolas"/>
        <w:sz w:val="12"/>
      </w:rPr>
      <w:t xml:space="preserve">   Created: 2026-04-18 15:55:46 [EST]</w:t>
    </w:r>
  </w:p>
  <w:p w14:paraId="7A04D410" w14:textId="77777777" w:rsidR="00FE2A6F" w:rsidRDefault="00A762F3">
    <w:pPr>
      <w:pStyle w:val="FooterLeft"/>
    </w:pPr>
    <w:r>
      <w:t>(Supp. No. 173)</w:t>
    </w:r>
  </w:p>
  <w:p w14:paraId="7A04D4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4" w14:textId="77777777" w:rsidR="00FE2A6F" w:rsidRDefault="00FE2A6F">
    <w:pPr>
      <w:pStyle w:val="FooterCenter"/>
      <w:pBdr>
        <w:bottom w:val="single" w:sz="4" w:space="0" w:color="auto"/>
      </w:pBdr>
    </w:pPr>
  </w:p>
  <w:p w14:paraId="7A04D41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16" w14:textId="77777777" w:rsidR="00FE2A6F" w:rsidRDefault="00A762F3">
    <w:pPr>
      <w:pStyle w:val="FooterLeft"/>
    </w:pPr>
    <w:r>
      <w:t>(Supp. No. 173)</w:t>
    </w:r>
  </w:p>
  <w:p w14:paraId="7A04D4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A" w14:textId="77777777" w:rsidR="00FE2A6F" w:rsidRDefault="00FE2A6F">
    <w:pPr>
      <w:pStyle w:val="FooterCenter"/>
      <w:pBdr>
        <w:bottom w:val="single" w:sz="4" w:space="0" w:color="auto"/>
      </w:pBdr>
    </w:pPr>
  </w:p>
  <w:p w14:paraId="7A04D41B" w14:textId="77777777" w:rsidR="00FE2A6F" w:rsidRDefault="00A762F3">
    <w:pPr>
      <w:pStyle w:val="FooterLeft"/>
    </w:pPr>
    <w:r>
      <w:tab/>
    </w:r>
    <w:r>
      <w:rPr>
        <w:rFonts w:ascii="Consolas" w:eastAsia="Consolas" w:hAnsi="Consolas" w:cs="Consolas"/>
        <w:sz w:val="12"/>
      </w:rPr>
      <w:t xml:space="preserve">   Created: 2026-04-18 15:55:46 [EST]</w:t>
    </w:r>
  </w:p>
  <w:p w14:paraId="7A04D41C" w14:textId="77777777" w:rsidR="00FE2A6F" w:rsidRDefault="00A762F3">
    <w:pPr>
      <w:pStyle w:val="FooterLeft"/>
    </w:pPr>
    <w:r>
      <w:t>(Supp. No. 173)</w:t>
    </w:r>
  </w:p>
  <w:p w14:paraId="7A04D4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0" w14:textId="77777777" w:rsidR="00FE2A6F" w:rsidRDefault="00FE2A6F">
    <w:pPr>
      <w:pStyle w:val="FooterCenter"/>
      <w:pBdr>
        <w:bottom w:val="single" w:sz="4" w:space="0" w:color="auto"/>
      </w:pBdr>
    </w:pPr>
  </w:p>
  <w:p w14:paraId="7A04D421" w14:textId="77777777" w:rsidR="00FE2A6F" w:rsidRDefault="00A762F3">
    <w:pPr>
      <w:pStyle w:val="FooterLeft"/>
    </w:pPr>
    <w:r>
      <w:tab/>
    </w:r>
    <w:r>
      <w:rPr>
        <w:rFonts w:ascii="Consolas" w:eastAsia="Consolas" w:hAnsi="Consolas" w:cs="Consolas"/>
        <w:sz w:val="12"/>
      </w:rPr>
      <w:t xml:space="preserve">   Created: 2026-04-18 15:55:46 [EST]</w:t>
    </w:r>
  </w:p>
  <w:p w14:paraId="7A04D422" w14:textId="77777777" w:rsidR="00FE2A6F" w:rsidRDefault="00A762F3">
    <w:pPr>
      <w:pStyle w:val="FooterLeft"/>
    </w:pPr>
    <w:r>
      <w:t>(Supp. No. 173)</w:t>
    </w:r>
  </w:p>
  <w:p w14:paraId="7A04D423" w14:textId="764A4A4F" w:rsidR="00FE2A6F" w:rsidRDefault="00A762F3">
    <w:pPr>
      <w:pStyle w:val="FooterCenter"/>
    </w:pPr>
    <w:r>
      <w:cr/>
      <w:t xml:space="preserve">Page </w:t>
    </w:r>
    <w:r>
      <w:fldChar w:fldCharType="begin"/>
    </w:r>
    <w:r>
      <w:instrText>PAGE \* MERGEFORMAT</w:instrText>
    </w:r>
    <w:r>
      <w:fldChar w:fldCharType="separate"/>
    </w:r>
    <w:r w:rsidR="004512E9">
      <w:rPr>
        <w:noProof/>
      </w:rPr>
      <w:t>274</w:t>
    </w:r>
    <w:r>
      <w:fldChar w:fldCharType="end"/>
    </w:r>
    <w:r>
      <w:t xml:space="preserve"> of </w:t>
    </w:r>
    <w:r>
      <w:fldChar w:fldCharType="begin"/>
    </w:r>
    <w:r>
      <w:instrText>NUMPAGES \* MERGEFORMAT</w:instrText>
    </w:r>
    <w:r>
      <w:fldChar w:fldCharType="separate"/>
    </w:r>
    <w:r w:rsidR="004512E9">
      <w:rPr>
        <w:noProof/>
      </w:rPr>
      <w:t>275</w:t>
    </w:r>
    <w:r>
      <w:fldChar w:fldCharType="end"/>
    </w:r>
  </w:p>
</w:ftr>
</file>

<file path=word/footer5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6" w14:textId="77777777" w:rsidR="00FE2A6F" w:rsidRDefault="00FE2A6F">
    <w:pPr>
      <w:pStyle w:val="FooterCenter"/>
      <w:pBdr>
        <w:bottom w:val="single" w:sz="4" w:space="0" w:color="auto"/>
      </w:pBdr>
    </w:pPr>
  </w:p>
  <w:p w14:paraId="7A04D427" w14:textId="77777777" w:rsidR="00FE2A6F" w:rsidRDefault="00A762F3">
    <w:pPr>
      <w:pStyle w:val="FooterLeft"/>
    </w:pPr>
    <w:r>
      <w:tab/>
    </w:r>
    <w:r>
      <w:rPr>
        <w:rFonts w:ascii="Consolas" w:eastAsia="Consolas" w:hAnsi="Consolas" w:cs="Consolas"/>
        <w:sz w:val="12"/>
      </w:rPr>
      <w:t xml:space="preserve">   Created: 2026-04-18 15:55:46 [EST]</w:t>
    </w:r>
  </w:p>
  <w:p w14:paraId="7A04D428" w14:textId="77777777" w:rsidR="00FE2A6F" w:rsidRDefault="00A762F3">
    <w:pPr>
      <w:pStyle w:val="FooterLeft"/>
    </w:pPr>
    <w:r>
      <w:t>(Supp. No. 173)</w:t>
    </w:r>
  </w:p>
  <w:p w14:paraId="7A04D4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C" w14:textId="77777777" w:rsidR="00FE2A6F" w:rsidRDefault="00FE2A6F">
    <w:pPr>
      <w:pStyle w:val="FooterCenter"/>
      <w:pBdr>
        <w:bottom w:val="single" w:sz="4" w:space="0" w:color="auto"/>
      </w:pBdr>
    </w:pPr>
  </w:p>
  <w:p w14:paraId="7A04D42D" w14:textId="77777777" w:rsidR="00FE2A6F" w:rsidRDefault="00A762F3">
    <w:pPr>
      <w:pStyle w:val="FooterLeft"/>
    </w:pPr>
    <w:r>
      <w:tab/>
    </w:r>
    <w:r>
      <w:rPr>
        <w:rFonts w:ascii="Consolas" w:eastAsia="Consolas" w:hAnsi="Consolas" w:cs="Consolas"/>
        <w:sz w:val="12"/>
      </w:rPr>
      <w:t xml:space="preserve">   Created: 2026-04-18 15:55:46 [EST]</w:t>
    </w:r>
  </w:p>
  <w:p w14:paraId="7A04D42E" w14:textId="77777777" w:rsidR="00FE2A6F" w:rsidRDefault="00A762F3">
    <w:pPr>
      <w:pStyle w:val="FooterLeft"/>
    </w:pPr>
    <w:r>
      <w:t>(Supp. No. 173)</w:t>
    </w:r>
  </w:p>
  <w:p w14:paraId="7A04D4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2" w14:textId="77777777" w:rsidR="00FE2A6F" w:rsidRDefault="00FE2A6F">
    <w:pPr>
      <w:pStyle w:val="FooterCenter"/>
      <w:pBdr>
        <w:bottom w:val="single" w:sz="4" w:space="0" w:color="auto"/>
      </w:pBdr>
    </w:pPr>
  </w:p>
  <w:p w14:paraId="7A04D433" w14:textId="77777777" w:rsidR="00FE2A6F" w:rsidRDefault="00A762F3">
    <w:pPr>
      <w:pStyle w:val="FooterLeft"/>
    </w:pPr>
    <w:r>
      <w:tab/>
    </w:r>
    <w:r>
      <w:rPr>
        <w:rFonts w:ascii="Consolas" w:eastAsia="Consolas" w:hAnsi="Consolas" w:cs="Consolas"/>
        <w:sz w:val="12"/>
      </w:rPr>
      <w:t xml:space="preserve">   Created: 2026-04-18 15:55:46 [EST]</w:t>
    </w:r>
  </w:p>
  <w:p w14:paraId="7A04D434" w14:textId="77777777" w:rsidR="00FE2A6F" w:rsidRDefault="00A762F3">
    <w:pPr>
      <w:pStyle w:val="FooterLeft"/>
    </w:pPr>
    <w:r>
      <w:t>(Supp. No. 173)</w:t>
    </w:r>
  </w:p>
  <w:p w14:paraId="7A04D435" w14:textId="11F7E75B" w:rsidR="00FE2A6F" w:rsidRDefault="00A762F3">
    <w:pPr>
      <w:pStyle w:val="FooterCenter"/>
    </w:pPr>
    <w:r>
      <w:cr/>
      <w:t xml:space="preserve">Page </w:t>
    </w:r>
    <w:r>
      <w:fldChar w:fldCharType="begin"/>
    </w:r>
    <w:r>
      <w:instrText>PAGE \* MERGEFORMAT</w:instrText>
    </w:r>
    <w:r>
      <w:fldChar w:fldCharType="separate"/>
    </w:r>
    <w:r w:rsidR="004512E9">
      <w:rPr>
        <w:noProof/>
      </w:rPr>
      <w:t>275</w:t>
    </w:r>
    <w:r>
      <w:fldChar w:fldCharType="end"/>
    </w:r>
    <w:r>
      <w:t xml:space="preserve"> of </w:t>
    </w:r>
    <w:r>
      <w:fldChar w:fldCharType="begin"/>
    </w:r>
    <w:r>
      <w:instrText>NUMPAGES \* MERGEFORMAT</w:instrText>
    </w:r>
    <w:r>
      <w:fldChar w:fldCharType="separate"/>
    </w:r>
    <w:r w:rsidR="004512E9">
      <w:rPr>
        <w:noProof/>
      </w:rPr>
      <w:t>276</w:t>
    </w:r>
    <w:r>
      <w:fldChar w:fldCharType="end"/>
    </w:r>
  </w:p>
</w:ftr>
</file>

<file path=word/footer5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8" w14:textId="77777777" w:rsidR="00FE2A6F" w:rsidRDefault="00FE2A6F">
    <w:pPr>
      <w:pStyle w:val="FooterCenter"/>
      <w:pBdr>
        <w:bottom w:val="single" w:sz="4" w:space="0" w:color="auto"/>
      </w:pBdr>
    </w:pPr>
  </w:p>
  <w:p w14:paraId="7A04D4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3A" w14:textId="77777777" w:rsidR="00FE2A6F" w:rsidRDefault="00A762F3">
    <w:pPr>
      <w:pStyle w:val="FooterLeft"/>
    </w:pPr>
    <w:r>
      <w:t>(Supp. No. 173)</w:t>
    </w:r>
  </w:p>
  <w:p w14:paraId="7A04D4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E" w14:textId="77777777" w:rsidR="00FE2A6F" w:rsidRDefault="00FE2A6F">
    <w:pPr>
      <w:pStyle w:val="FooterCenter"/>
      <w:pBdr>
        <w:bottom w:val="single" w:sz="4" w:space="0" w:color="auto"/>
      </w:pBdr>
    </w:pPr>
  </w:p>
  <w:p w14:paraId="7A04D43F" w14:textId="77777777" w:rsidR="00FE2A6F" w:rsidRDefault="00A762F3">
    <w:pPr>
      <w:pStyle w:val="FooterLeft"/>
    </w:pPr>
    <w:r>
      <w:tab/>
    </w:r>
    <w:r>
      <w:rPr>
        <w:rFonts w:ascii="Consolas" w:eastAsia="Consolas" w:hAnsi="Consolas" w:cs="Consolas"/>
        <w:sz w:val="12"/>
      </w:rPr>
      <w:t xml:space="preserve">   Created: 2026-04-18 15:55:46 [EST]</w:t>
    </w:r>
  </w:p>
  <w:p w14:paraId="7A04D440" w14:textId="77777777" w:rsidR="00FE2A6F" w:rsidRDefault="00A762F3">
    <w:pPr>
      <w:pStyle w:val="FooterLeft"/>
    </w:pPr>
    <w:r>
      <w:t>(Supp. No. 173)</w:t>
    </w:r>
  </w:p>
  <w:p w14:paraId="7A04D4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4" w14:textId="77777777" w:rsidR="00FE2A6F" w:rsidRDefault="00FE2A6F">
    <w:pPr>
      <w:pStyle w:val="FooterCenter"/>
      <w:pBdr>
        <w:bottom w:val="single" w:sz="4" w:space="0" w:color="auto"/>
      </w:pBdr>
    </w:pPr>
  </w:p>
  <w:p w14:paraId="7A04D445" w14:textId="77777777" w:rsidR="00FE2A6F" w:rsidRDefault="00A762F3">
    <w:pPr>
      <w:pStyle w:val="FooterLeft"/>
    </w:pPr>
    <w:r>
      <w:tab/>
    </w:r>
    <w:r>
      <w:rPr>
        <w:rFonts w:ascii="Consolas" w:eastAsia="Consolas" w:hAnsi="Consolas" w:cs="Consolas"/>
        <w:sz w:val="12"/>
      </w:rPr>
      <w:t xml:space="preserve">   Created: 2026-04-18 15:55:46 [EST]</w:t>
    </w:r>
  </w:p>
  <w:p w14:paraId="7A04D446" w14:textId="77777777" w:rsidR="00FE2A6F" w:rsidRDefault="00A762F3">
    <w:pPr>
      <w:pStyle w:val="FooterLeft"/>
    </w:pPr>
    <w:r>
      <w:t>(Supp. No. 173)</w:t>
    </w:r>
  </w:p>
  <w:p w14:paraId="7A04D447" w14:textId="56D11480" w:rsidR="00FE2A6F" w:rsidRDefault="00A762F3">
    <w:pPr>
      <w:pStyle w:val="FooterCenter"/>
    </w:pPr>
    <w:r>
      <w:cr/>
      <w:t xml:space="preserve">Page </w:t>
    </w:r>
    <w:r>
      <w:fldChar w:fldCharType="begin"/>
    </w:r>
    <w:r>
      <w:instrText>PAGE \* MERGEFORMAT</w:instrText>
    </w:r>
    <w:r>
      <w:fldChar w:fldCharType="separate"/>
    </w:r>
    <w:r w:rsidR="004512E9">
      <w:rPr>
        <w:noProof/>
      </w:rPr>
      <w:t>276</w:t>
    </w:r>
    <w:r>
      <w:fldChar w:fldCharType="end"/>
    </w:r>
    <w:r>
      <w:t xml:space="preserve"> of </w:t>
    </w:r>
    <w:r>
      <w:fldChar w:fldCharType="begin"/>
    </w:r>
    <w:r>
      <w:instrText>NUMPAGES \* MERGEFORMAT</w:instrText>
    </w:r>
    <w:r>
      <w:fldChar w:fldCharType="separate"/>
    </w:r>
    <w:r w:rsidR="004512E9">
      <w:rPr>
        <w:noProof/>
      </w:rPr>
      <w:t>277</w:t>
    </w:r>
    <w:r>
      <w:fldChar w:fldCharType="end"/>
    </w:r>
  </w:p>
</w:ftr>
</file>

<file path=word/footer5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A" w14:textId="77777777" w:rsidR="00FE2A6F" w:rsidRDefault="00FE2A6F">
    <w:pPr>
      <w:pStyle w:val="FooterCenter"/>
      <w:pBdr>
        <w:bottom w:val="single" w:sz="4" w:space="0" w:color="auto"/>
      </w:pBdr>
    </w:pPr>
  </w:p>
  <w:p w14:paraId="7A04D44B" w14:textId="77777777" w:rsidR="00FE2A6F" w:rsidRDefault="00A762F3">
    <w:pPr>
      <w:pStyle w:val="FooterLeft"/>
    </w:pPr>
    <w:r>
      <w:tab/>
    </w:r>
    <w:r>
      <w:rPr>
        <w:rFonts w:ascii="Consolas" w:eastAsia="Consolas" w:hAnsi="Consolas" w:cs="Consolas"/>
        <w:sz w:val="12"/>
      </w:rPr>
      <w:t xml:space="preserve">   Created: 2026-04-18 15:55:46 [EST]</w:t>
    </w:r>
  </w:p>
  <w:p w14:paraId="7A04D44C" w14:textId="77777777" w:rsidR="00FE2A6F" w:rsidRDefault="00A762F3">
    <w:pPr>
      <w:pStyle w:val="FooterLeft"/>
    </w:pPr>
    <w:r>
      <w:t>(Supp. No. 173)</w:t>
    </w:r>
  </w:p>
  <w:p w14:paraId="7A04D4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0" w14:textId="77777777" w:rsidR="00FE2A6F" w:rsidRDefault="00FE2A6F">
    <w:pPr>
      <w:pStyle w:val="FooterCenter"/>
      <w:pBdr>
        <w:bottom w:val="single" w:sz="4" w:space="0" w:color="auto"/>
      </w:pBdr>
    </w:pPr>
  </w:p>
  <w:p w14:paraId="7A04D451" w14:textId="77777777" w:rsidR="00FE2A6F" w:rsidRDefault="00A762F3">
    <w:pPr>
      <w:pStyle w:val="FooterLeft"/>
    </w:pPr>
    <w:r>
      <w:tab/>
    </w:r>
    <w:r>
      <w:rPr>
        <w:rFonts w:ascii="Consolas" w:eastAsia="Consolas" w:hAnsi="Consolas" w:cs="Consolas"/>
        <w:sz w:val="12"/>
      </w:rPr>
      <w:t xml:space="preserve">   Created: 2026-04-18 15:55:46 [EST]</w:t>
    </w:r>
  </w:p>
  <w:p w14:paraId="7A04D452" w14:textId="77777777" w:rsidR="00FE2A6F" w:rsidRDefault="00A762F3">
    <w:pPr>
      <w:pStyle w:val="FooterLeft"/>
    </w:pPr>
    <w:r>
      <w:t>(Supp. No. 173)</w:t>
    </w:r>
  </w:p>
  <w:p w14:paraId="7A04D453" w14:textId="2B071E31" w:rsidR="00FE2A6F" w:rsidRDefault="00A762F3">
    <w:pPr>
      <w:pStyle w:val="FooterCenter"/>
    </w:pPr>
    <w:r>
      <w:cr/>
      <w:t xml:space="preserve">Page </w:t>
    </w:r>
    <w:r>
      <w:fldChar w:fldCharType="begin"/>
    </w:r>
    <w:r>
      <w:instrText>PAGE \* MERGEFORMAT</w:instrText>
    </w:r>
    <w:r>
      <w:fldChar w:fldCharType="separate"/>
    </w:r>
    <w:r w:rsidR="004512E9">
      <w:rPr>
        <w:noProof/>
      </w:rPr>
      <w:t>277</w:t>
    </w:r>
    <w:r>
      <w:fldChar w:fldCharType="end"/>
    </w:r>
    <w:r>
      <w:t xml:space="preserve"> of </w:t>
    </w:r>
    <w:r>
      <w:fldChar w:fldCharType="begin"/>
    </w:r>
    <w:r>
      <w:instrText>NUMPAGES \* MERGEFORMAT</w:instrText>
    </w:r>
    <w:r>
      <w:fldChar w:fldCharType="separate"/>
    </w:r>
    <w:r w:rsidR="004512E9">
      <w:rPr>
        <w:noProof/>
      </w:rPr>
      <w:t>278</w:t>
    </w:r>
    <w:r>
      <w:fldChar w:fldCharType="end"/>
    </w:r>
  </w:p>
</w:ftr>
</file>

<file path=word/footer5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6" w14:textId="77777777" w:rsidR="00FE2A6F" w:rsidRDefault="00FE2A6F">
    <w:pPr>
      <w:pStyle w:val="FooterCenter"/>
      <w:pBdr>
        <w:bottom w:val="single" w:sz="4" w:space="0" w:color="auto"/>
      </w:pBdr>
    </w:pPr>
  </w:p>
  <w:p w14:paraId="7A04D45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58" w14:textId="77777777" w:rsidR="00FE2A6F" w:rsidRDefault="00A762F3">
    <w:pPr>
      <w:pStyle w:val="FooterLeft"/>
    </w:pPr>
    <w:r>
      <w:t>(Supp. No. 173)</w:t>
    </w:r>
  </w:p>
  <w:p w14:paraId="7A04D4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C" w14:textId="77777777" w:rsidR="00FE2A6F" w:rsidRDefault="00FE2A6F">
    <w:pPr>
      <w:pStyle w:val="FooterCenter"/>
      <w:pBdr>
        <w:bottom w:val="single" w:sz="4" w:space="0" w:color="auto"/>
      </w:pBdr>
    </w:pPr>
  </w:p>
  <w:p w14:paraId="7A04D4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5E" w14:textId="77777777" w:rsidR="00FE2A6F" w:rsidRDefault="00A762F3">
    <w:pPr>
      <w:pStyle w:val="FooterLeft"/>
    </w:pPr>
    <w:r>
      <w:t>(Supp. No. 173)</w:t>
    </w:r>
  </w:p>
  <w:p w14:paraId="7A04D4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2" w14:textId="77777777" w:rsidR="00FE2A6F" w:rsidRDefault="00FE2A6F">
    <w:pPr>
      <w:pStyle w:val="FooterCenter"/>
      <w:pBdr>
        <w:bottom w:val="single" w:sz="4" w:space="0" w:color="auto"/>
      </w:pBdr>
    </w:pPr>
  </w:p>
  <w:p w14:paraId="7A04D463" w14:textId="77777777" w:rsidR="00FE2A6F" w:rsidRDefault="00A762F3">
    <w:pPr>
      <w:pStyle w:val="FooterLeft"/>
    </w:pPr>
    <w:r>
      <w:tab/>
    </w:r>
    <w:r>
      <w:rPr>
        <w:rFonts w:ascii="Consolas" w:eastAsia="Consolas" w:hAnsi="Consolas" w:cs="Consolas"/>
        <w:sz w:val="12"/>
      </w:rPr>
      <w:t xml:space="preserve">   Created: 2026-04-18 15:55:46 [EST]</w:t>
    </w:r>
  </w:p>
  <w:p w14:paraId="7A04D464" w14:textId="77777777" w:rsidR="00FE2A6F" w:rsidRDefault="00A762F3">
    <w:pPr>
      <w:pStyle w:val="FooterLeft"/>
    </w:pPr>
    <w:r>
      <w:t>(Supp. No. 173)</w:t>
    </w:r>
  </w:p>
  <w:p w14:paraId="7A04D465" w14:textId="579878A3" w:rsidR="00FE2A6F" w:rsidRDefault="00A762F3">
    <w:pPr>
      <w:pStyle w:val="FooterCenter"/>
    </w:pPr>
    <w:r>
      <w:cr/>
      <w:t xml:space="preserve">Page </w:t>
    </w:r>
    <w:r>
      <w:fldChar w:fldCharType="begin"/>
    </w:r>
    <w:r>
      <w:instrText>PAGE \* MERGEFORMAT</w:instrText>
    </w:r>
    <w:r>
      <w:fldChar w:fldCharType="separate"/>
    </w:r>
    <w:r w:rsidR="004512E9">
      <w:rPr>
        <w:noProof/>
      </w:rPr>
      <w:t>278</w:t>
    </w:r>
    <w:r>
      <w:fldChar w:fldCharType="end"/>
    </w:r>
    <w:r>
      <w:t xml:space="preserve"> of </w:t>
    </w:r>
    <w:r>
      <w:fldChar w:fldCharType="begin"/>
    </w:r>
    <w:r>
      <w:instrText>NUMPAGES \* MERGEFORMAT</w:instrText>
    </w:r>
    <w:r>
      <w:fldChar w:fldCharType="separate"/>
    </w:r>
    <w:r w:rsidR="004512E9">
      <w:rPr>
        <w:noProof/>
      </w:rPr>
      <w:t>279</w:t>
    </w:r>
    <w:r>
      <w:fldChar w:fldCharType="end"/>
    </w:r>
  </w:p>
</w:ftr>
</file>

<file path=word/footer5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8" w14:textId="77777777" w:rsidR="00FE2A6F" w:rsidRDefault="00FE2A6F">
    <w:pPr>
      <w:pStyle w:val="FooterCenter"/>
      <w:pBdr>
        <w:bottom w:val="single" w:sz="4" w:space="0" w:color="auto"/>
      </w:pBdr>
    </w:pPr>
  </w:p>
  <w:p w14:paraId="7A04D469" w14:textId="77777777" w:rsidR="00FE2A6F" w:rsidRDefault="00A762F3">
    <w:pPr>
      <w:pStyle w:val="FooterLeft"/>
    </w:pPr>
    <w:r>
      <w:tab/>
    </w:r>
    <w:r>
      <w:rPr>
        <w:rFonts w:ascii="Consolas" w:eastAsia="Consolas" w:hAnsi="Consolas" w:cs="Consolas"/>
        <w:sz w:val="12"/>
      </w:rPr>
      <w:t xml:space="preserve">   Created: 2026-04-18 15:55:46 [EST]</w:t>
    </w:r>
  </w:p>
  <w:p w14:paraId="7A04D46A" w14:textId="77777777" w:rsidR="00FE2A6F" w:rsidRDefault="00A762F3">
    <w:pPr>
      <w:pStyle w:val="FooterLeft"/>
    </w:pPr>
    <w:r>
      <w:t>(Supp. No. 173)</w:t>
    </w:r>
  </w:p>
  <w:p w14:paraId="7A04D4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E" w14:textId="77777777" w:rsidR="00FE2A6F" w:rsidRDefault="00FE2A6F">
    <w:pPr>
      <w:pStyle w:val="FooterCenter"/>
      <w:pBdr>
        <w:bottom w:val="single" w:sz="4" w:space="0" w:color="auto"/>
      </w:pBdr>
    </w:pPr>
  </w:p>
  <w:p w14:paraId="7A04D46F" w14:textId="77777777" w:rsidR="00FE2A6F" w:rsidRDefault="00A762F3">
    <w:pPr>
      <w:pStyle w:val="FooterLeft"/>
    </w:pPr>
    <w:r>
      <w:tab/>
    </w:r>
    <w:r>
      <w:rPr>
        <w:rFonts w:ascii="Consolas" w:eastAsia="Consolas" w:hAnsi="Consolas" w:cs="Consolas"/>
        <w:sz w:val="12"/>
      </w:rPr>
      <w:t xml:space="preserve">   Created: 2026-04-18 15:55:46 [EST]</w:t>
    </w:r>
  </w:p>
  <w:p w14:paraId="7A04D470" w14:textId="77777777" w:rsidR="00FE2A6F" w:rsidRDefault="00A762F3">
    <w:pPr>
      <w:pStyle w:val="FooterLeft"/>
    </w:pPr>
    <w:r>
      <w:t>(Supp. No. 173)</w:t>
    </w:r>
  </w:p>
  <w:p w14:paraId="7A04D4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4" w14:textId="77777777" w:rsidR="00FE2A6F" w:rsidRDefault="00FE2A6F">
    <w:pPr>
      <w:pStyle w:val="FooterCenter"/>
      <w:pBdr>
        <w:bottom w:val="single" w:sz="4" w:space="0" w:color="auto"/>
      </w:pBdr>
    </w:pPr>
  </w:p>
  <w:p w14:paraId="7A04D475" w14:textId="77777777" w:rsidR="00FE2A6F" w:rsidRDefault="00A762F3">
    <w:pPr>
      <w:pStyle w:val="FooterLeft"/>
    </w:pPr>
    <w:r>
      <w:tab/>
    </w:r>
    <w:r>
      <w:rPr>
        <w:rFonts w:ascii="Consolas" w:eastAsia="Consolas" w:hAnsi="Consolas" w:cs="Consolas"/>
        <w:sz w:val="12"/>
      </w:rPr>
      <w:t xml:space="preserve">   Created: 2026-04-18 15:55:46 [EST]</w:t>
    </w:r>
  </w:p>
  <w:p w14:paraId="7A04D476" w14:textId="77777777" w:rsidR="00FE2A6F" w:rsidRDefault="00A762F3">
    <w:pPr>
      <w:pStyle w:val="FooterLeft"/>
    </w:pPr>
    <w:r>
      <w:t>(Supp. No. 173)</w:t>
    </w:r>
  </w:p>
  <w:p w14:paraId="7A04D477" w14:textId="5E6F3965" w:rsidR="00FE2A6F" w:rsidRDefault="00A762F3">
    <w:pPr>
      <w:pStyle w:val="FooterCenter"/>
    </w:pPr>
    <w:r>
      <w:cr/>
      <w:t xml:space="preserve">Page </w:t>
    </w:r>
    <w:r>
      <w:fldChar w:fldCharType="begin"/>
    </w:r>
    <w:r>
      <w:instrText>PAGE \* MERGEFORMAT</w:instrText>
    </w:r>
    <w:r>
      <w:fldChar w:fldCharType="separate"/>
    </w:r>
    <w:r w:rsidR="004512E9">
      <w:rPr>
        <w:noProof/>
      </w:rPr>
      <w:t>279</w:t>
    </w:r>
    <w:r>
      <w:fldChar w:fldCharType="end"/>
    </w:r>
    <w:r>
      <w:t xml:space="preserve"> of </w:t>
    </w:r>
    <w:r>
      <w:fldChar w:fldCharType="begin"/>
    </w:r>
    <w:r>
      <w:instrText>NUMPAGES \* MERGEFORMAT</w:instrText>
    </w:r>
    <w:r>
      <w:fldChar w:fldCharType="separate"/>
    </w:r>
    <w:r w:rsidR="004512E9">
      <w:rPr>
        <w:noProof/>
      </w:rPr>
      <w:t>280</w:t>
    </w:r>
    <w:r>
      <w:fldChar w:fldCharType="end"/>
    </w:r>
  </w:p>
</w:ftr>
</file>

<file path=word/footer5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A" w14:textId="77777777" w:rsidR="00FE2A6F" w:rsidRDefault="00FE2A6F">
    <w:pPr>
      <w:pStyle w:val="FooterCenter"/>
      <w:pBdr>
        <w:bottom w:val="single" w:sz="4" w:space="0" w:color="auto"/>
      </w:pBdr>
    </w:pPr>
  </w:p>
  <w:p w14:paraId="7A04D47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7C" w14:textId="77777777" w:rsidR="00FE2A6F" w:rsidRDefault="00A762F3">
    <w:pPr>
      <w:pStyle w:val="FooterLeft"/>
    </w:pPr>
    <w:r>
      <w:t>(Supp. No. 173)</w:t>
    </w:r>
  </w:p>
  <w:p w14:paraId="7A04D4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0" w14:textId="77777777" w:rsidR="00FE2A6F" w:rsidRDefault="00FE2A6F">
    <w:pPr>
      <w:pStyle w:val="FooterCenter"/>
      <w:pBdr>
        <w:bottom w:val="single" w:sz="4" w:space="0" w:color="auto"/>
      </w:pBdr>
    </w:pPr>
  </w:p>
  <w:p w14:paraId="7A04D481" w14:textId="77777777" w:rsidR="00FE2A6F" w:rsidRDefault="00A762F3">
    <w:pPr>
      <w:pStyle w:val="FooterLeft"/>
    </w:pPr>
    <w:r>
      <w:tab/>
    </w:r>
    <w:r>
      <w:rPr>
        <w:rFonts w:ascii="Consolas" w:eastAsia="Consolas" w:hAnsi="Consolas" w:cs="Consolas"/>
        <w:sz w:val="12"/>
      </w:rPr>
      <w:t xml:space="preserve">   Created: 2026-04-18 15:55:46 [EST]</w:t>
    </w:r>
  </w:p>
  <w:p w14:paraId="7A04D482" w14:textId="77777777" w:rsidR="00FE2A6F" w:rsidRDefault="00A762F3">
    <w:pPr>
      <w:pStyle w:val="FooterLeft"/>
    </w:pPr>
    <w:r>
      <w:t>(Supp. No. 173)</w:t>
    </w:r>
  </w:p>
  <w:p w14:paraId="7A04D4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6" w14:textId="77777777" w:rsidR="00FE2A6F" w:rsidRDefault="00FE2A6F">
    <w:pPr>
      <w:pStyle w:val="FooterCenter"/>
      <w:pBdr>
        <w:bottom w:val="single" w:sz="4" w:space="0" w:color="auto"/>
      </w:pBdr>
    </w:pPr>
  </w:p>
  <w:p w14:paraId="7A04D487" w14:textId="77777777" w:rsidR="00FE2A6F" w:rsidRDefault="00A762F3">
    <w:pPr>
      <w:pStyle w:val="FooterLeft"/>
    </w:pPr>
    <w:r>
      <w:tab/>
    </w:r>
    <w:r>
      <w:rPr>
        <w:rFonts w:ascii="Consolas" w:eastAsia="Consolas" w:hAnsi="Consolas" w:cs="Consolas"/>
        <w:sz w:val="12"/>
      </w:rPr>
      <w:t xml:space="preserve">   Created: 2026-04-18 15:55:46 [EST]</w:t>
    </w:r>
  </w:p>
  <w:p w14:paraId="7A04D488" w14:textId="77777777" w:rsidR="00FE2A6F" w:rsidRDefault="00A762F3">
    <w:pPr>
      <w:pStyle w:val="FooterLeft"/>
    </w:pPr>
    <w:r>
      <w:t>(Supp. No. 173)</w:t>
    </w:r>
  </w:p>
  <w:p w14:paraId="7A04D4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C" w14:textId="77777777" w:rsidR="00FE2A6F" w:rsidRDefault="00FE2A6F">
    <w:pPr>
      <w:pStyle w:val="FooterCenter"/>
      <w:pBdr>
        <w:bottom w:val="single" w:sz="4" w:space="0" w:color="auto"/>
      </w:pBdr>
    </w:pPr>
  </w:p>
  <w:p w14:paraId="7A04D48D" w14:textId="77777777" w:rsidR="00FE2A6F" w:rsidRDefault="00A762F3">
    <w:pPr>
      <w:pStyle w:val="FooterLeft"/>
    </w:pPr>
    <w:r>
      <w:tab/>
    </w:r>
    <w:r>
      <w:rPr>
        <w:rFonts w:ascii="Consolas" w:eastAsia="Consolas" w:hAnsi="Consolas" w:cs="Consolas"/>
        <w:sz w:val="12"/>
      </w:rPr>
      <w:t xml:space="preserve">   Created: 2026-04-18 15:55:46 [EST]</w:t>
    </w:r>
  </w:p>
  <w:p w14:paraId="7A04D48E" w14:textId="77777777" w:rsidR="00FE2A6F" w:rsidRDefault="00A762F3">
    <w:pPr>
      <w:pStyle w:val="FooterLeft"/>
    </w:pPr>
    <w:r>
      <w:t>(Supp. No. 173)</w:t>
    </w:r>
  </w:p>
  <w:p w14:paraId="7A04D48F" w14:textId="68E2549F" w:rsidR="00FE2A6F" w:rsidRDefault="00A762F3">
    <w:pPr>
      <w:pStyle w:val="FooterCenter"/>
    </w:pPr>
    <w:r>
      <w:cr/>
      <w:t xml:space="preserve">Page </w:t>
    </w:r>
    <w:r>
      <w:fldChar w:fldCharType="begin"/>
    </w:r>
    <w:r>
      <w:instrText>PAGE \* MERGEFORMAT</w:instrText>
    </w:r>
    <w:r>
      <w:fldChar w:fldCharType="separate"/>
    </w:r>
    <w:r w:rsidR="004512E9">
      <w:rPr>
        <w:noProof/>
      </w:rPr>
      <w:t>280</w:t>
    </w:r>
    <w:r>
      <w:fldChar w:fldCharType="end"/>
    </w:r>
    <w:r>
      <w:t xml:space="preserve"> of </w:t>
    </w:r>
    <w:r>
      <w:fldChar w:fldCharType="begin"/>
    </w:r>
    <w:r>
      <w:instrText>NUMPAGES \* MERGEFORMAT</w:instrText>
    </w:r>
    <w:r>
      <w:fldChar w:fldCharType="separate"/>
    </w:r>
    <w:r w:rsidR="004512E9">
      <w:rPr>
        <w:noProof/>
      </w:rPr>
      <w:t>281</w:t>
    </w:r>
    <w:r>
      <w:fldChar w:fldCharType="end"/>
    </w:r>
  </w:p>
</w:ftr>
</file>

<file path=word/footer5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2" w14:textId="77777777" w:rsidR="00FE2A6F" w:rsidRDefault="00FE2A6F">
    <w:pPr>
      <w:pStyle w:val="FooterCenter"/>
      <w:pBdr>
        <w:bottom w:val="single" w:sz="4" w:space="0" w:color="auto"/>
      </w:pBdr>
    </w:pPr>
  </w:p>
  <w:p w14:paraId="7A04D493" w14:textId="77777777" w:rsidR="00FE2A6F" w:rsidRDefault="00A762F3">
    <w:pPr>
      <w:pStyle w:val="FooterLeft"/>
    </w:pPr>
    <w:r>
      <w:tab/>
    </w:r>
    <w:r>
      <w:rPr>
        <w:rFonts w:ascii="Consolas" w:eastAsia="Consolas" w:hAnsi="Consolas" w:cs="Consolas"/>
        <w:sz w:val="12"/>
      </w:rPr>
      <w:t xml:space="preserve">   Created: 2026-04-18 15:55:46 [EST]</w:t>
    </w:r>
  </w:p>
  <w:p w14:paraId="7A04D494" w14:textId="77777777" w:rsidR="00FE2A6F" w:rsidRDefault="00A762F3">
    <w:pPr>
      <w:pStyle w:val="FooterLeft"/>
    </w:pPr>
    <w:r>
      <w:t>(Supp. No. 173)</w:t>
    </w:r>
  </w:p>
  <w:p w14:paraId="7A04D495" w14:textId="0C06F721" w:rsidR="00FE2A6F" w:rsidRDefault="00A762F3">
    <w:pPr>
      <w:pStyle w:val="FooterCenter"/>
    </w:pPr>
    <w:r>
      <w:cr/>
      <w:t xml:space="preserve">Page </w:t>
    </w:r>
    <w:r>
      <w:fldChar w:fldCharType="begin"/>
    </w:r>
    <w:r>
      <w:instrText>PAGE \* MERGEFORMAT</w:instrText>
    </w:r>
    <w:r>
      <w:fldChar w:fldCharType="separate"/>
    </w:r>
    <w:r w:rsidR="004512E9">
      <w:rPr>
        <w:noProof/>
      </w:rPr>
      <w:t>281</w:t>
    </w:r>
    <w:r>
      <w:fldChar w:fldCharType="end"/>
    </w:r>
    <w:r>
      <w:t xml:space="preserve"> of </w:t>
    </w:r>
    <w:r>
      <w:fldChar w:fldCharType="begin"/>
    </w:r>
    <w:r>
      <w:instrText>NUMPAGES \* MERGEFORMAT</w:instrText>
    </w:r>
    <w:r>
      <w:fldChar w:fldCharType="separate"/>
    </w:r>
    <w:r w:rsidR="004512E9">
      <w:rPr>
        <w:noProof/>
      </w:rPr>
      <w:t>282</w:t>
    </w:r>
    <w:r>
      <w:fldChar w:fldCharType="end"/>
    </w:r>
  </w:p>
</w:ftr>
</file>

<file path=word/footer5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8" w14:textId="77777777" w:rsidR="00FE2A6F" w:rsidRDefault="00FE2A6F">
    <w:pPr>
      <w:pStyle w:val="FooterCenter"/>
      <w:pBdr>
        <w:bottom w:val="single" w:sz="4" w:space="0" w:color="auto"/>
      </w:pBdr>
    </w:pPr>
  </w:p>
  <w:p w14:paraId="7A04D499" w14:textId="77777777" w:rsidR="00FE2A6F" w:rsidRDefault="00A762F3">
    <w:pPr>
      <w:pStyle w:val="FooterLeft"/>
    </w:pPr>
    <w:r>
      <w:tab/>
    </w:r>
    <w:r>
      <w:rPr>
        <w:rFonts w:ascii="Consolas" w:eastAsia="Consolas" w:hAnsi="Consolas" w:cs="Consolas"/>
        <w:sz w:val="12"/>
      </w:rPr>
      <w:t xml:space="preserve">   Created: 2026-04-18 15:55:46 [EST]</w:t>
    </w:r>
  </w:p>
  <w:p w14:paraId="7A04D49A" w14:textId="77777777" w:rsidR="00FE2A6F" w:rsidRDefault="00A762F3">
    <w:pPr>
      <w:pStyle w:val="FooterLeft"/>
    </w:pPr>
    <w:r>
      <w:t>(Supp. No. 173)</w:t>
    </w:r>
  </w:p>
  <w:p w14:paraId="7A04D4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E" w14:textId="77777777" w:rsidR="00FE2A6F" w:rsidRDefault="00FE2A6F">
    <w:pPr>
      <w:pStyle w:val="FooterCenter"/>
      <w:pBdr>
        <w:bottom w:val="single" w:sz="4" w:space="0" w:color="auto"/>
      </w:pBdr>
    </w:pPr>
  </w:p>
  <w:p w14:paraId="7A04D49F" w14:textId="77777777" w:rsidR="00FE2A6F" w:rsidRDefault="00A762F3">
    <w:pPr>
      <w:pStyle w:val="FooterLeft"/>
    </w:pPr>
    <w:r>
      <w:tab/>
    </w:r>
    <w:r>
      <w:rPr>
        <w:rFonts w:ascii="Consolas" w:eastAsia="Consolas" w:hAnsi="Consolas" w:cs="Consolas"/>
        <w:sz w:val="12"/>
      </w:rPr>
      <w:t xml:space="preserve">   Created: 2026-04-18 15:55:46 [EST]</w:t>
    </w:r>
  </w:p>
  <w:p w14:paraId="7A04D4A0" w14:textId="77777777" w:rsidR="00FE2A6F" w:rsidRDefault="00A762F3">
    <w:pPr>
      <w:pStyle w:val="FooterLeft"/>
    </w:pPr>
    <w:r>
      <w:t>(Supp. No. 173)</w:t>
    </w:r>
  </w:p>
  <w:p w14:paraId="7A04D4A1" w14:textId="7125A0E1" w:rsidR="00FE2A6F" w:rsidRDefault="00A762F3">
    <w:pPr>
      <w:pStyle w:val="FooterCenter"/>
    </w:pPr>
    <w:r>
      <w:cr/>
      <w:t xml:space="preserve">Page </w:t>
    </w:r>
    <w:r>
      <w:fldChar w:fldCharType="begin"/>
    </w:r>
    <w:r>
      <w:instrText>PAGE \* MERGEFORMAT</w:instrText>
    </w:r>
    <w:r>
      <w:fldChar w:fldCharType="separate"/>
    </w:r>
    <w:r w:rsidR="004512E9">
      <w:rPr>
        <w:noProof/>
      </w:rPr>
      <w:t>282</w:t>
    </w:r>
    <w:r>
      <w:fldChar w:fldCharType="end"/>
    </w:r>
    <w:r>
      <w:t xml:space="preserve"> of </w:t>
    </w:r>
    <w:r>
      <w:fldChar w:fldCharType="begin"/>
    </w:r>
    <w:r>
      <w:instrText>NUMPAGES \* MERGEFORMAT</w:instrText>
    </w:r>
    <w:r>
      <w:fldChar w:fldCharType="separate"/>
    </w:r>
    <w:r w:rsidR="004512E9">
      <w:rPr>
        <w:noProof/>
      </w:rPr>
      <w:t>283</w:t>
    </w:r>
    <w:r>
      <w:fldChar w:fldCharType="end"/>
    </w:r>
  </w:p>
</w:ftr>
</file>

<file path=word/footer5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4" w14:textId="77777777" w:rsidR="00FE2A6F" w:rsidRDefault="00FE2A6F">
    <w:pPr>
      <w:pStyle w:val="FooterCenter"/>
      <w:pBdr>
        <w:bottom w:val="single" w:sz="4" w:space="0" w:color="auto"/>
      </w:pBdr>
    </w:pPr>
  </w:p>
  <w:p w14:paraId="7A04D4A5" w14:textId="77777777" w:rsidR="00FE2A6F" w:rsidRDefault="00A762F3">
    <w:pPr>
      <w:pStyle w:val="FooterLeft"/>
    </w:pPr>
    <w:r>
      <w:tab/>
    </w:r>
    <w:r>
      <w:rPr>
        <w:rFonts w:ascii="Consolas" w:eastAsia="Consolas" w:hAnsi="Consolas" w:cs="Consolas"/>
        <w:sz w:val="12"/>
      </w:rPr>
      <w:t xml:space="preserve">   Created: 2026-04-18 15:55:46 [EST]</w:t>
    </w:r>
  </w:p>
  <w:p w14:paraId="7A04D4A6" w14:textId="77777777" w:rsidR="00FE2A6F" w:rsidRDefault="00A762F3">
    <w:pPr>
      <w:pStyle w:val="FooterLeft"/>
    </w:pPr>
    <w:r>
      <w:t>(Supp. No. 173)</w:t>
    </w:r>
  </w:p>
  <w:p w14:paraId="7A04D4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A" w14:textId="77777777" w:rsidR="00FE2A6F" w:rsidRDefault="00FE2A6F">
    <w:pPr>
      <w:pStyle w:val="FooterCenter"/>
      <w:pBdr>
        <w:bottom w:val="single" w:sz="4" w:space="0" w:color="auto"/>
      </w:pBdr>
    </w:pPr>
  </w:p>
  <w:p w14:paraId="7A04D4AB" w14:textId="77777777" w:rsidR="00FE2A6F" w:rsidRDefault="00A762F3">
    <w:pPr>
      <w:pStyle w:val="FooterLeft"/>
    </w:pPr>
    <w:r>
      <w:tab/>
    </w:r>
    <w:r>
      <w:rPr>
        <w:rFonts w:ascii="Consolas" w:eastAsia="Consolas" w:hAnsi="Consolas" w:cs="Consolas"/>
        <w:sz w:val="12"/>
      </w:rPr>
      <w:t xml:space="preserve">   Created: 2026-04-18 15:55:46 [EST]</w:t>
    </w:r>
  </w:p>
  <w:p w14:paraId="7A04D4AC" w14:textId="77777777" w:rsidR="00FE2A6F" w:rsidRDefault="00A762F3">
    <w:pPr>
      <w:pStyle w:val="FooterLeft"/>
    </w:pPr>
    <w:r>
      <w:t>(Supp. No. 173)</w:t>
    </w:r>
  </w:p>
  <w:p w14:paraId="7A04D4AD" w14:textId="6494488A" w:rsidR="00FE2A6F" w:rsidRDefault="00A762F3">
    <w:pPr>
      <w:pStyle w:val="FooterCenter"/>
    </w:pPr>
    <w:r>
      <w:cr/>
      <w:t xml:space="preserve">Page </w:t>
    </w:r>
    <w:r>
      <w:fldChar w:fldCharType="begin"/>
    </w:r>
    <w:r>
      <w:instrText>PAGE \* MERGEFORMAT</w:instrText>
    </w:r>
    <w:r>
      <w:fldChar w:fldCharType="separate"/>
    </w:r>
    <w:r w:rsidR="004512E9">
      <w:rPr>
        <w:noProof/>
      </w:rPr>
      <w:t>283</w:t>
    </w:r>
    <w:r>
      <w:fldChar w:fldCharType="end"/>
    </w:r>
    <w:r>
      <w:t xml:space="preserve"> of </w:t>
    </w:r>
    <w:r>
      <w:fldChar w:fldCharType="begin"/>
    </w:r>
    <w:r>
      <w:instrText>NUMPAGES \* MERGEFORMAT</w:instrText>
    </w:r>
    <w:r>
      <w:fldChar w:fldCharType="separate"/>
    </w:r>
    <w:r w:rsidR="004512E9">
      <w:rPr>
        <w:noProof/>
      </w:rPr>
      <w:t>284</w:t>
    </w:r>
    <w:r>
      <w:fldChar w:fldCharType="end"/>
    </w:r>
  </w:p>
</w:ftr>
</file>

<file path=word/footer5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0" w14:textId="77777777" w:rsidR="00FE2A6F" w:rsidRDefault="00FE2A6F">
    <w:pPr>
      <w:pStyle w:val="FooterCenter"/>
      <w:pBdr>
        <w:bottom w:val="single" w:sz="4" w:space="0" w:color="auto"/>
      </w:pBdr>
    </w:pPr>
  </w:p>
  <w:p w14:paraId="7A04D4B1" w14:textId="77777777" w:rsidR="00FE2A6F" w:rsidRDefault="00A762F3">
    <w:pPr>
      <w:pStyle w:val="FooterLeft"/>
    </w:pPr>
    <w:r>
      <w:tab/>
    </w:r>
    <w:r>
      <w:rPr>
        <w:rFonts w:ascii="Consolas" w:eastAsia="Consolas" w:hAnsi="Consolas" w:cs="Consolas"/>
        <w:sz w:val="12"/>
      </w:rPr>
      <w:t xml:space="preserve">   Created: 2026-04-18 15:55:46 [EST]</w:t>
    </w:r>
  </w:p>
  <w:p w14:paraId="7A04D4B2" w14:textId="77777777" w:rsidR="00FE2A6F" w:rsidRDefault="00A762F3">
    <w:pPr>
      <w:pStyle w:val="FooterLeft"/>
    </w:pPr>
    <w:r>
      <w:t>(Supp. No. 173)</w:t>
    </w:r>
  </w:p>
  <w:p w14:paraId="7A04D4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6" w14:textId="77777777" w:rsidR="00FE2A6F" w:rsidRDefault="00FE2A6F">
    <w:pPr>
      <w:pStyle w:val="FooterCenter"/>
      <w:pBdr>
        <w:bottom w:val="single" w:sz="4" w:space="0" w:color="auto"/>
      </w:pBdr>
    </w:pPr>
  </w:p>
  <w:p w14:paraId="7A04D4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B8" w14:textId="77777777" w:rsidR="00FE2A6F" w:rsidRDefault="00A762F3">
    <w:pPr>
      <w:pStyle w:val="FooterLeft"/>
    </w:pPr>
    <w:r>
      <w:t>(Supp. No. 173)</w:t>
    </w:r>
  </w:p>
  <w:p w14:paraId="7A04D4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C" w14:textId="77777777" w:rsidR="00FE2A6F" w:rsidRDefault="00FE2A6F">
    <w:pPr>
      <w:pStyle w:val="FooterCenter"/>
      <w:pBdr>
        <w:bottom w:val="single" w:sz="4" w:space="0" w:color="auto"/>
      </w:pBdr>
    </w:pPr>
  </w:p>
  <w:p w14:paraId="7A04D4BD" w14:textId="77777777" w:rsidR="00FE2A6F" w:rsidRDefault="00A762F3">
    <w:pPr>
      <w:pStyle w:val="FooterLeft"/>
    </w:pPr>
    <w:r>
      <w:tab/>
    </w:r>
    <w:r>
      <w:rPr>
        <w:rFonts w:ascii="Consolas" w:eastAsia="Consolas" w:hAnsi="Consolas" w:cs="Consolas"/>
        <w:sz w:val="12"/>
      </w:rPr>
      <w:t xml:space="preserve">   Created: 2026-04-18 15:55:46 [EST]</w:t>
    </w:r>
  </w:p>
  <w:p w14:paraId="7A04D4BE" w14:textId="77777777" w:rsidR="00FE2A6F" w:rsidRDefault="00A762F3">
    <w:pPr>
      <w:pStyle w:val="FooterLeft"/>
    </w:pPr>
    <w:r>
      <w:t>(Supp. No. 173)</w:t>
    </w:r>
  </w:p>
  <w:p w14:paraId="7A04D4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2" w14:textId="77777777" w:rsidR="00FE2A6F" w:rsidRDefault="00FE2A6F">
    <w:pPr>
      <w:pStyle w:val="FooterCenter"/>
      <w:pBdr>
        <w:bottom w:val="single" w:sz="4" w:space="0" w:color="auto"/>
      </w:pBdr>
    </w:pPr>
  </w:p>
  <w:p w14:paraId="7A04D4C3" w14:textId="77777777" w:rsidR="00FE2A6F" w:rsidRDefault="00A762F3">
    <w:pPr>
      <w:pStyle w:val="FooterLeft"/>
    </w:pPr>
    <w:r>
      <w:tab/>
    </w:r>
    <w:r>
      <w:rPr>
        <w:rFonts w:ascii="Consolas" w:eastAsia="Consolas" w:hAnsi="Consolas" w:cs="Consolas"/>
        <w:sz w:val="12"/>
      </w:rPr>
      <w:t xml:space="preserve">   Created: 2026-04-18 15:55:46 [EST]</w:t>
    </w:r>
  </w:p>
  <w:p w14:paraId="7A04D4C4" w14:textId="77777777" w:rsidR="00FE2A6F" w:rsidRDefault="00A762F3">
    <w:pPr>
      <w:pStyle w:val="FooterLeft"/>
    </w:pPr>
    <w:r>
      <w:t>(Supp. No. 173)</w:t>
    </w:r>
  </w:p>
  <w:p w14:paraId="7A04D4C5" w14:textId="1C577A1A" w:rsidR="00FE2A6F" w:rsidRDefault="00A762F3">
    <w:pPr>
      <w:pStyle w:val="FooterCenter"/>
    </w:pPr>
    <w:r>
      <w:cr/>
      <w:t xml:space="preserve">Page </w:t>
    </w:r>
    <w:r>
      <w:fldChar w:fldCharType="begin"/>
    </w:r>
    <w:r>
      <w:instrText>PAGE \* MERGEFORMAT</w:instrText>
    </w:r>
    <w:r>
      <w:fldChar w:fldCharType="separate"/>
    </w:r>
    <w:r w:rsidR="004512E9">
      <w:rPr>
        <w:noProof/>
      </w:rPr>
      <w:t>284</w:t>
    </w:r>
    <w:r>
      <w:fldChar w:fldCharType="end"/>
    </w:r>
    <w:r>
      <w:t xml:space="preserve"> of </w:t>
    </w:r>
    <w:r>
      <w:fldChar w:fldCharType="begin"/>
    </w:r>
    <w:r>
      <w:instrText>NUMPAGES \* MERGEFORMAT</w:instrText>
    </w:r>
    <w:r>
      <w:fldChar w:fldCharType="separate"/>
    </w:r>
    <w:r w:rsidR="004512E9">
      <w:rPr>
        <w:noProof/>
      </w:rPr>
      <w:t>285</w:t>
    </w:r>
    <w:r>
      <w:fldChar w:fldCharType="end"/>
    </w:r>
  </w:p>
</w:ftr>
</file>

<file path=word/footer5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8" w14:textId="77777777" w:rsidR="00FE2A6F" w:rsidRDefault="00FE2A6F">
    <w:pPr>
      <w:pStyle w:val="FooterCenter"/>
      <w:pBdr>
        <w:bottom w:val="single" w:sz="4" w:space="0" w:color="auto"/>
      </w:pBdr>
    </w:pPr>
  </w:p>
  <w:p w14:paraId="7A04D4C9" w14:textId="77777777" w:rsidR="00FE2A6F" w:rsidRDefault="00A762F3">
    <w:pPr>
      <w:pStyle w:val="FooterLeft"/>
    </w:pPr>
    <w:r>
      <w:tab/>
    </w:r>
    <w:r>
      <w:rPr>
        <w:rFonts w:ascii="Consolas" w:eastAsia="Consolas" w:hAnsi="Consolas" w:cs="Consolas"/>
        <w:sz w:val="12"/>
      </w:rPr>
      <w:t xml:space="preserve">   Created: 2026-04-18 15:55:46 [EST]</w:t>
    </w:r>
  </w:p>
  <w:p w14:paraId="7A04D4CA" w14:textId="77777777" w:rsidR="00FE2A6F" w:rsidRDefault="00A762F3">
    <w:pPr>
      <w:pStyle w:val="FooterLeft"/>
    </w:pPr>
    <w:r>
      <w:t>(Supp. No. 173)</w:t>
    </w:r>
  </w:p>
  <w:p w14:paraId="7A04D4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E" w14:textId="77777777" w:rsidR="00FE2A6F" w:rsidRDefault="00FE2A6F">
    <w:pPr>
      <w:pStyle w:val="FooterCenter"/>
      <w:pBdr>
        <w:bottom w:val="single" w:sz="4" w:space="0" w:color="auto"/>
      </w:pBdr>
    </w:pPr>
  </w:p>
  <w:p w14:paraId="7A04D4CF" w14:textId="77777777" w:rsidR="00FE2A6F" w:rsidRDefault="00A762F3">
    <w:pPr>
      <w:pStyle w:val="FooterLeft"/>
    </w:pPr>
    <w:r>
      <w:tab/>
    </w:r>
    <w:r>
      <w:rPr>
        <w:rFonts w:ascii="Consolas" w:eastAsia="Consolas" w:hAnsi="Consolas" w:cs="Consolas"/>
        <w:sz w:val="12"/>
      </w:rPr>
      <w:t xml:space="preserve">   Created: 2026-04-18 15:55:46 [EST]</w:t>
    </w:r>
  </w:p>
  <w:p w14:paraId="7A04D4D0" w14:textId="77777777" w:rsidR="00FE2A6F" w:rsidRDefault="00A762F3">
    <w:pPr>
      <w:pStyle w:val="FooterLeft"/>
    </w:pPr>
    <w:r>
      <w:t>(Supp. No. 173)</w:t>
    </w:r>
  </w:p>
  <w:p w14:paraId="7A04D4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4" w14:textId="77777777" w:rsidR="00FE2A6F" w:rsidRDefault="00FE2A6F">
    <w:pPr>
      <w:pStyle w:val="FooterCenter"/>
      <w:pBdr>
        <w:bottom w:val="single" w:sz="4" w:space="0" w:color="auto"/>
      </w:pBdr>
    </w:pPr>
  </w:p>
  <w:p w14:paraId="7A04D4D5" w14:textId="77777777" w:rsidR="00FE2A6F" w:rsidRDefault="00A762F3">
    <w:pPr>
      <w:pStyle w:val="FooterLeft"/>
    </w:pPr>
    <w:r>
      <w:tab/>
    </w:r>
    <w:r>
      <w:rPr>
        <w:rFonts w:ascii="Consolas" w:eastAsia="Consolas" w:hAnsi="Consolas" w:cs="Consolas"/>
        <w:sz w:val="12"/>
      </w:rPr>
      <w:t xml:space="preserve">   Created: 2026-04-18 15:55:46 [EST]</w:t>
    </w:r>
  </w:p>
  <w:p w14:paraId="7A04D4D6" w14:textId="77777777" w:rsidR="00FE2A6F" w:rsidRDefault="00A762F3">
    <w:pPr>
      <w:pStyle w:val="FooterLeft"/>
    </w:pPr>
    <w:r>
      <w:t>(Supp. No. 173)</w:t>
    </w:r>
  </w:p>
  <w:p w14:paraId="7A04D4D7" w14:textId="459EADD7" w:rsidR="00FE2A6F" w:rsidRDefault="00A762F3">
    <w:pPr>
      <w:pStyle w:val="FooterCenter"/>
    </w:pPr>
    <w:r>
      <w:cr/>
      <w:t xml:space="preserve">Page </w:t>
    </w:r>
    <w:r>
      <w:fldChar w:fldCharType="begin"/>
    </w:r>
    <w:r>
      <w:instrText>PAGE \* MERGEFORMAT</w:instrText>
    </w:r>
    <w:r>
      <w:fldChar w:fldCharType="separate"/>
    </w:r>
    <w:r w:rsidR="004512E9">
      <w:rPr>
        <w:noProof/>
      </w:rPr>
      <w:t>285</w:t>
    </w:r>
    <w:r>
      <w:fldChar w:fldCharType="end"/>
    </w:r>
    <w:r>
      <w:t xml:space="preserve"> of </w:t>
    </w:r>
    <w:r>
      <w:fldChar w:fldCharType="begin"/>
    </w:r>
    <w:r>
      <w:instrText>NUMPAGES \* MERGEFORMAT</w:instrText>
    </w:r>
    <w:r>
      <w:fldChar w:fldCharType="separate"/>
    </w:r>
    <w:r w:rsidR="004512E9">
      <w:rPr>
        <w:noProof/>
      </w:rPr>
      <w:t>286</w:t>
    </w:r>
    <w:r>
      <w:fldChar w:fldCharType="end"/>
    </w:r>
  </w:p>
</w:ftr>
</file>

<file path=word/footer5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A" w14:textId="77777777" w:rsidR="00FE2A6F" w:rsidRDefault="00FE2A6F">
    <w:pPr>
      <w:pStyle w:val="FooterCenter"/>
      <w:pBdr>
        <w:bottom w:val="single" w:sz="4" w:space="0" w:color="auto"/>
      </w:pBdr>
    </w:pPr>
  </w:p>
  <w:p w14:paraId="7A04D4DB" w14:textId="77777777" w:rsidR="00FE2A6F" w:rsidRDefault="00A762F3">
    <w:pPr>
      <w:pStyle w:val="FooterLeft"/>
    </w:pPr>
    <w:r>
      <w:tab/>
    </w:r>
    <w:r>
      <w:rPr>
        <w:rFonts w:ascii="Consolas" w:eastAsia="Consolas" w:hAnsi="Consolas" w:cs="Consolas"/>
        <w:sz w:val="12"/>
      </w:rPr>
      <w:t xml:space="preserve">   Created: 2026-04-18 15:55:46 [EST]</w:t>
    </w:r>
  </w:p>
  <w:p w14:paraId="7A04D4DC" w14:textId="77777777" w:rsidR="00FE2A6F" w:rsidRDefault="00A762F3">
    <w:pPr>
      <w:pStyle w:val="FooterLeft"/>
    </w:pPr>
    <w:r>
      <w:t>(Supp. No. 173)</w:t>
    </w:r>
  </w:p>
  <w:p w14:paraId="7A04D4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0" w14:textId="77777777" w:rsidR="00FE2A6F" w:rsidRDefault="00FE2A6F">
    <w:pPr>
      <w:pStyle w:val="FooterCenter"/>
      <w:pBdr>
        <w:bottom w:val="single" w:sz="4" w:space="0" w:color="auto"/>
      </w:pBdr>
    </w:pPr>
  </w:p>
  <w:p w14:paraId="7A04D4E1" w14:textId="77777777" w:rsidR="00FE2A6F" w:rsidRDefault="00A762F3">
    <w:pPr>
      <w:pStyle w:val="FooterLeft"/>
    </w:pPr>
    <w:r>
      <w:tab/>
    </w:r>
    <w:r>
      <w:rPr>
        <w:rFonts w:ascii="Consolas" w:eastAsia="Consolas" w:hAnsi="Consolas" w:cs="Consolas"/>
        <w:sz w:val="12"/>
      </w:rPr>
      <w:t xml:space="preserve">   Created: 2026-04-18 15:55:46 [EST]</w:t>
    </w:r>
  </w:p>
  <w:p w14:paraId="7A04D4E2" w14:textId="77777777" w:rsidR="00FE2A6F" w:rsidRDefault="00A762F3">
    <w:pPr>
      <w:pStyle w:val="FooterLeft"/>
    </w:pPr>
    <w:r>
      <w:t>(Supp. No. 173)</w:t>
    </w:r>
  </w:p>
  <w:p w14:paraId="7A04D4E3" w14:textId="0FF759F9" w:rsidR="00FE2A6F" w:rsidRDefault="00A762F3">
    <w:pPr>
      <w:pStyle w:val="FooterCenter"/>
    </w:pPr>
    <w:r>
      <w:cr/>
      <w:t xml:space="preserve">Page </w:t>
    </w:r>
    <w:r>
      <w:fldChar w:fldCharType="begin"/>
    </w:r>
    <w:r>
      <w:instrText>PAGE \* MERGEFORMAT</w:instrText>
    </w:r>
    <w:r>
      <w:fldChar w:fldCharType="separate"/>
    </w:r>
    <w:r w:rsidR="004512E9">
      <w:rPr>
        <w:noProof/>
      </w:rPr>
      <w:t>286</w:t>
    </w:r>
    <w:r>
      <w:fldChar w:fldCharType="end"/>
    </w:r>
    <w:r>
      <w:t xml:space="preserve"> of </w:t>
    </w:r>
    <w:r>
      <w:fldChar w:fldCharType="begin"/>
    </w:r>
    <w:r>
      <w:instrText>NUMPAGES \* MERGEFORMAT</w:instrText>
    </w:r>
    <w:r>
      <w:fldChar w:fldCharType="separate"/>
    </w:r>
    <w:r w:rsidR="004512E9">
      <w:rPr>
        <w:noProof/>
      </w:rPr>
      <w:t>287</w:t>
    </w:r>
    <w:r>
      <w:fldChar w:fldCharType="end"/>
    </w:r>
  </w:p>
</w:ftr>
</file>

<file path=word/footer5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6" w14:textId="77777777" w:rsidR="00FE2A6F" w:rsidRDefault="00FE2A6F">
    <w:pPr>
      <w:pStyle w:val="FooterCenter"/>
      <w:pBdr>
        <w:bottom w:val="single" w:sz="4" w:space="0" w:color="auto"/>
      </w:pBdr>
    </w:pPr>
  </w:p>
  <w:p w14:paraId="7A04D4E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E8" w14:textId="77777777" w:rsidR="00FE2A6F" w:rsidRDefault="00A762F3">
    <w:pPr>
      <w:pStyle w:val="FooterLeft"/>
    </w:pPr>
    <w:r>
      <w:t>(Supp. No. 173)</w:t>
    </w:r>
  </w:p>
  <w:p w14:paraId="7A04D4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C" w14:textId="77777777" w:rsidR="00FE2A6F" w:rsidRDefault="00FE2A6F">
    <w:pPr>
      <w:pStyle w:val="FooterCenter"/>
      <w:pBdr>
        <w:bottom w:val="single" w:sz="4" w:space="0" w:color="auto"/>
      </w:pBdr>
    </w:pPr>
  </w:p>
  <w:p w14:paraId="7A04D4ED" w14:textId="77777777" w:rsidR="00FE2A6F" w:rsidRDefault="00A762F3">
    <w:pPr>
      <w:pStyle w:val="FooterLeft"/>
    </w:pPr>
    <w:r>
      <w:tab/>
    </w:r>
    <w:r>
      <w:rPr>
        <w:rFonts w:ascii="Consolas" w:eastAsia="Consolas" w:hAnsi="Consolas" w:cs="Consolas"/>
        <w:sz w:val="12"/>
      </w:rPr>
      <w:t xml:space="preserve">   Created: 2026-04-18 15:55:46 [EST]</w:t>
    </w:r>
  </w:p>
  <w:p w14:paraId="7A04D4EE" w14:textId="77777777" w:rsidR="00FE2A6F" w:rsidRDefault="00A762F3">
    <w:pPr>
      <w:pStyle w:val="FooterLeft"/>
    </w:pPr>
    <w:r>
      <w:t>(Supp. No. 173)</w:t>
    </w:r>
  </w:p>
  <w:p w14:paraId="7A04D4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2" w14:textId="77777777" w:rsidR="00FE2A6F" w:rsidRDefault="00FE2A6F">
    <w:pPr>
      <w:pStyle w:val="FooterCenter"/>
      <w:pBdr>
        <w:bottom w:val="single" w:sz="4" w:space="0" w:color="auto"/>
      </w:pBdr>
    </w:pPr>
  </w:p>
  <w:p w14:paraId="7A04D4F3" w14:textId="77777777" w:rsidR="00FE2A6F" w:rsidRDefault="00A762F3">
    <w:pPr>
      <w:pStyle w:val="FooterLeft"/>
    </w:pPr>
    <w:r>
      <w:tab/>
    </w:r>
    <w:r>
      <w:rPr>
        <w:rFonts w:ascii="Consolas" w:eastAsia="Consolas" w:hAnsi="Consolas" w:cs="Consolas"/>
        <w:sz w:val="12"/>
      </w:rPr>
      <w:t xml:space="preserve">   Created: 2026-04-18 15:55:46 [EST]</w:t>
    </w:r>
  </w:p>
  <w:p w14:paraId="7A04D4F4" w14:textId="77777777" w:rsidR="00FE2A6F" w:rsidRDefault="00A762F3">
    <w:pPr>
      <w:pStyle w:val="FooterLeft"/>
    </w:pPr>
    <w:r>
      <w:t>(Supp. No. 173)</w:t>
    </w:r>
  </w:p>
  <w:p w14:paraId="7A04D4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8" w14:textId="77777777" w:rsidR="00FE2A6F" w:rsidRDefault="00FE2A6F">
    <w:pPr>
      <w:pStyle w:val="FooterCenter"/>
      <w:pBdr>
        <w:bottom w:val="single" w:sz="4" w:space="0" w:color="auto"/>
      </w:pBdr>
    </w:pPr>
  </w:p>
  <w:p w14:paraId="7A04D4F9" w14:textId="77777777" w:rsidR="00FE2A6F" w:rsidRDefault="00A762F3">
    <w:pPr>
      <w:pStyle w:val="FooterLeft"/>
    </w:pPr>
    <w:r>
      <w:tab/>
    </w:r>
    <w:r>
      <w:rPr>
        <w:rFonts w:ascii="Consolas" w:eastAsia="Consolas" w:hAnsi="Consolas" w:cs="Consolas"/>
        <w:sz w:val="12"/>
      </w:rPr>
      <w:t xml:space="preserve">   Created: 2026-04-18 15:55:46 [EST]</w:t>
    </w:r>
  </w:p>
  <w:p w14:paraId="7A04D4FA" w14:textId="77777777" w:rsidR="00FE2A6F" w:rsidRDefault="00A762F3">
    <w:pPr>
      <w:pStyle w:val="FooterLeft"/>
    </w:pPr>
    <w:r>
      <w:t>(Supp. No. 173)</w:t>
    </w:r>
  </w:p>
  <w:p w14:paraId="7A04D4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E" w14:textId="77777777" w:rsidR="00FE2A6F" w:rsidRDefault="00FE2A6F">
    <w:pPr>
      <w:pStyle w:val="FooterCenter"/>
      <w:pBdr>
        <w:bottom w:val="single" w:sz="4" w:space="0" w:color="auto"/>
      </w:pBdr>
    </w:pPr>
  </w:p>
  <w:p w14:paraId="7A04D4FF" w14:textId="77777777" w:rsidR="00FE2A6F" w:rsidRDefault="00A762F3">
    <w:pPr>
      <w:pStyle w:val="FooterLeft"/>
    </w:pPr>
    <w:r>
      <w:tab/>
    </w:r>
    <w:r>
      <w:rPr>
        <w:rFonts w:ascii="Consolas" w:eastAsia="Consolas" w:hAnsi="Consolas" w:cs="Consolas"/>
        <w:sz w:val="12"/>
      </w:rPr>
      <w:t xml:space="preserve">   Created: 2026-04-18 15:55:46 [EST]</w:t>
    </w:r>
  </w:p>
  <w:p w14:paraId="7A04D500" w14:textId="77777777" w:rsidR="00FE2A6F" w:rsidRDefault="00A762F3">
    <w:pPr>
      <w:pStyle w:val="FooterLeft"/>
    </w:pPr>
    <w:r>
      <w:t>(Supp. No. 173)</w:t>
    </w:r>
  </w:p>
  <w:p w14:paraId="7A04D501" w14:textId="77F680A1" w:rsidR="00FE2A6F" w:rsidRDefault="00A762F3">
    <w:pPr>
      <w:pStyle w:val="FooterCenter"/>
    </w:pPr>
    <w:r>
      <w:cr/>
      <w:t xml:space="preserve">Page </w:t>
    </w:r>
    <w:r>
      <w:fldChar w:fldCharType="begin"/>
    </w:r>
    <w:r>
      <w:instrText>PAGE \* MERGEFORMAT</w:instrText>
    </w:r>
    <w:r>
      <w:fldChar w:fldCharType="separate"/>
    </w:r>
    <w:r w:rsidR="004512E9">
      <w:rPr>
        <w:noProof/>
      </w:rPr>
      <w:t>287</w:t>
    </w:r>
    <w:r>
      <w:fldChar w:fldCharType="end"/>
    </w:r>
    <w:r>
      <w:t xml:space="preserve"> of </w:t>
    </w:r>
    <w:r>
      <w:fldChar w:fldCharType="begin"/>
    </w:r>
    <w:r>
      <w:instrText>NUMPAGES \* MERGEFORMAT</w:instrText>
    </w:r>
    <w:r>
      <w:fldChar w:fldCharType="separate"/>
    </w:r>
    <w:r w:rsidR="004512E9">
      <w:rPr>
        <w:noProof/>
      </w:rPr>
      <w:t>288</w:t>
    </w:r>
    <w:r>
      <w:fldChar w:fldCharType="end"/>
    </w:r>
  </w:p>
</w:ftr>
</file>

<file path=word/footer6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4" w14:textId="77777777" w:rsidR="00FE2A6F" w:rsidRDefault="00FE2A6F">
    <w:pPr>
      <w:pStyle w:val="FooterCenter"/>
      <w:pBdr>
        <w:bottom w:val="single" w:sz="4" w:space="0" w:color="auto"/>
      </w:pBdr>
    </w:pPr>
  </w:p>
  <w:p w14:paraId="7A04D505" w14:textId="77777777" w:rsidR="00FE2A6F" w:rsidRDefault="00A762F3">
    <w:pPr>
      <w:pStyle w:val="FooterLeft"/>
    </w:pPr>
    <w:r>
      <w:tab/>
    </w:r>
    <w:r>
      <w:rPr>
        <w:rFonts w:ascii="Consolas" w:eastAsia="Consolas" w:hAnsi="Consolas" w:cs="Consolas"/>
        <w:sz w:val="12"/>
      </w:rPr>
      <w:t xml:space="preserve">   Created: 2026-04-18 15:55:46 [EST]</w:t>
    </w:r>
  </w:p>
  <w:p w14:paraId="7A04D506" w14:textId="77777777" w:rsidR="00FE2A6F" w:rsidRDefault="00A762F3">
    <w:pPr>
      <w:pStyle w:val="FooterLeft"/>
    </w:pPr>
    <w:r>
      <w:t>(Supp. No. 173)</w:t>
    </w:r>
  </w:p>
  <w:p w14:paraId="7A04D5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A" w14:textId="77777777" w:rsidR="00FE2A6F" w:rsidRDefault="00FE2A6F">
    <w:pPr>
      <w:pStyle w:val="FooterCenter"/>
      <w:pBdr>
        <w:bottom w:val="single" w:sz="4" w:space="0" w:color="auto"/>
      </w:pBdr>
    </w:pPr>
  </w:p>
  <w:p w14:paraId="7A04D50B" w14:textId="77777777" w:rsidR="00FE2A6F" w:rsidRDefault="00A762F3">
    <w:pPr>
      <w:pStyle w:val="FooterLeft"/>
    </w:pPr>
    <w:r>
      <w:tab/>
    </w:r>
    <w:r>
      <w:rPr>
        <w:rFonts w:ascii="Consolas" w:eastAsia="Consolas" w:hAnsi="Consolas" w:cs="Consolas"/>
        <w:sz w:val="12"/>
      </w:rPr>
      <w:t xml:space="preserve">   Created: 2026-04-18 15:55:46 [EST]</w:t>
    </w:r>
  </w:p>
  <w:p w14:paraId="7A04D50C" w14:textId="77777777" w:rsidR="00FE2A6F" w:rsidRDefault="00A762F3">
    <w:pPr>
      <w:pStyle w:val="FooterLeft"/>
    </w:pPr>
    <w:r>
      <w:t>(Supp. No. 173)</w:t>
    </w:r>
  </w:p>
  <w:p w14:paraId="7A04D5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0" w14:textId="77777777" w:rsidR="00FE2A6F" w:rsidRDefault="00FE2A6F">
    <w:pPr>
      <w:pStyle w:val="FooterCenter"/>
      <w:pBdr>
        <w:bottom w:val="single" w:sz="4" w:space="0" w:color="auto"/>
      </w:pBdr>
    </w:pPr>
  </w:p>
  <w:p w14:paraId="7A04D511" w14:textId="77777777" w:rsidR="00FE2A6F" w:rsidRDefault="00A762F3">
    <w:pPr>
      <w:pStyle w:val="FooterLeft"/>
    </w:pPr>
    <w:r>
      <w:tab/>
    </w:r>
    <w:r>
      <w:rPr>
        <w:rFonts w:ascii="Consolas" w:eastAsia="Consolas" w:hAnsi="Consolas" w:cs="Consolas"/>
        <w:sz w:val="12"/>
      </w:rPr>
      <w:t xml:space="preserve">   Created: 2026-04-18 15:55:46 [EST]</w:t>
    </w:r>
  </w:p>
  <w:p w14:paraId="7A04D512" w14:textId="77777777" w:rsidR="00FE2A6F" w:rsidRDefault="00A762F3">
    <w:pPr>
      <w:pStyle w:val="FooterLeft"/>
    </w:pPr>
    <w:r>
      <w:t>(Supp. No. 173)</w:t>
    </w:r>
  </w:p>
  <w:p w14:paraId="7A04D5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6" w14:textId="77777777" w:rsidR="00FE2A6F" w:rsidRDefault="00FE2A6F">
    <w:pPr>
      <w:pStyle w:val="FooterCenter"/>
      <w:pBdr>
        <w:bottom w:val="single" w:sz="4" w:space="0" w:color="auto"/>
      </w:pBdr>
    </w:pPr>
  </w:p>
  <w:p w14:paraId="7A04D517" w14:textId="77777777" w:rsidR="00FE2A6F" w:rsidRDefault="00A762F3">
    <w:pPr>
      <w:pStyle w:val="FooterLeft"/>
    </w:pPr>
    <w:r>
      <w:tab/>
    </w:r>
    <w:r>
      <w:rPr>
        <w:rFonts w:ascii="Consolas" w:eastAsia="Consolas" w:hAnsi="Consolas" w:cs="Consolas"/>
        <w:sz w:val="12"/>
      </w:rPr>
      <w:t xml:space="preserve">   Created: 2026-04-18 15:55:47 [EST]</w:t>
    </w:r>
  </w:p>
  <w:p w14:paraId="7A04D518" w14:textId="77777777" w:rsidR="00FE2A6F" w:rsidRDefault="00A762F3">
    <w:pPr>
      <w:pStyle w:val="FooterLeft"/>
    </w:pPr>
    <w:r>
      <w:t>(Supp. No. 173)</w:t>
    </w:r>
  </w:p>
  <w:p w14:paraId="7A04D5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C" w14:textId="77777777" w:rsidR="00FE2A6F" w:rsidRDefault="00FE2A6F">
    <w:pPr>
      <w:pStyle w:val="FooterCenter"/>
      <w:pBdr>
        <w:bottom w:val="single" w:sz="4" w:space="0" w:color="auto"/>
      </w:pBdr>
    </w:pPr>
  </w:p>
  <w:p w14:paraId="7A04D51D" w14:textId="77777777" w:rsidR="00FE2A6F" w:rsidRDefault="00A762F3">
    <w:pPr>
      <w:pStyle w:val="FooterLeft"/>
    </w:pPr>
    <w:r>
      <w:tab/>
    </w:r>
    <w:r>
      <w:rPr>
        <w:rFonts w:ascii="Consolas" w:eastAsia="Consolas" w:hAnsi="Consolas" w:cs="Consolas"/>
        <w:sz w:val="12"/>
      </w:rPr>
      <w:t xml:space="preserve">   Created: 2026-04-18 15:55:47 [EST]</w:t>
    </w:r>
  </w:p>
  <w:p w14:paraId="7A04D51E" w14:textId="77777777" w:rsidR="00FE2A6F" w:rsidRDefault="00A762F3">
    <w:pPr>
      <w:pStyle w:val="FooterLeft"/>
    </w:pPr>
    <w:r>
      <w:t>(Supp. No. 173)</w:t>
    </w:r>
  </w:p>
  <w:p w14:paraId="7A04D5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2" w14:textId="77777777" w:rsidR="00FE2A6F" w:rsidRDefault="00FE2A6F">
    <w:pPr>
      <w:pStyle w:val="FooterCenter"/>
      <w:pBdr>
        <w:bottom w:val="single" w:sz="4" w:space="0" w:color="auto"/>
      </w:pBdr>
    </w:pPr>
  </w:p>
  <w:p w14:paraId="7A04D52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24" w14:textId="77777777" w:rsidR="00FE2A6F" w:rsidRDefault="00A762F3">
    <w:pPr>
      <w:pStyle w:val="FooterLeft"/>
    </w:pPr>
    <w:r>
      <w:t>(Supp. No. 173)</w:t>
    </w:r>
  </w:p>
  <w:p w14:paraId="7A04D5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8" w14:textId="77777777" w:rsidR="00FE2A6F" w:rsidRDefault="00FE2A6F">
    <w:pPr>
      <w:pStyle w:val="FooterCenter"/>
      <w:pBdr>
        <w:bottom w:val="single" w:sz="4" w:space="0" w:color="auto"/>
      </w:pBdr>
    </w:pPr>
  </w:p>
  <w:p w14:paraId="7A04D529" w14:textId="77777777" w:rsidR="00FE2A6F" w:rsidRDefault="00A762F3">
    <w:pPr>
      <w:pStyle w:val="FooterLeft"/>
    </w:pPr>
    <w:r>
      <w:tab/>
    </w:r>
    <w:r>
      <w:rPr>
        <w:rFonts w:ascii="Consolas" w:eastAsia="Consolas" w:hAnsi="Consolas" w:cs="Consolas"/>
        <w:sz w:val="12"/>
      </w:rPr>
      <w:t xml:space="preserve">   Created: 2026-04-18 15:55:47 [EST]</w:t>
    </w:r>
  </w:p>
  <w:p w14:paraId="7A04D52A" w14:textId="77777777" w:rsidR="00FE2A6F" w:rsidRDefault="00A762F3">
    <w:pPr>
      <w:pStyle w:val="FooterLeft"/>
    </w:pPr>
    <w:r>
      <w:t>(Supp. No. 173)</w:t>
    </w:r>
  </w:p>
  <w:p w14:paraId="7A04D52B" w14:textId="249458E6" w:rsidR="00FE2A6F" w:rsidRDefault="00A762F3">
    <w:pPr>
      <w:pStyle w:val="FooterCenter"/>
    </w:pPr>
    <w:r>
      <w:cr/>
      <w:t xml:space="preserve">Page </w:t>
    </w:r>
    <w:r>
      <w:fldChar w:fldCharType="begin"/>
    </w:r>
    <w:r>
      <w:instrText>PAGE \* MERGEFORMAT</w:instrText>
    </w:r>
    <w:r>
      <w:fldChar w:fldCharType="separate"/>
    </w:r>
    <w:r w:rsidR="004512E9">
      <w:rPr>
        <w:noProof/>
      </w:rPr>
      <w:t>288</w:t>
    </w:r>
    <w:r>
      <w:fldChar w:fldCharType="end"/>
    </w:r>
    <w:r>
      <w:t xml:space="preserve"> of </w:t>
    </w:r>
    <w:r>
      <w:fldChar w:fldCharType="begin"/>
    </w:r>
    <w:r>
      <w:instrText>NUMPAGES \* MERGEFORMAT</w:instrText>
    </w:r>
    <w:r>
      <w:fldChar w:fldCharType="separate"/>
    </w:r>
    <w:r w:rsidR="004512E9">
      <w:rPr>
        <w:noProof/>
      </w:rPr>
      <w:t>289</w:t>
    </w:r>
    <w:r>
      <w:fldChar w:fldCharType="end"/>
    </w:r>
  </w:p>
</w:ftr>
</file>

<file path=word/footer6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E" w14:textId="77777777" w:rsidR="00FE2A6F" w:rsidRDefault="00FE2A6F">
    <w:pPr>
      <w:pStyle w:val="FooterCenter"/>
      <w:pBdr>
        <w:bottom w:val="single" w:sz="4" w:space="0" w:color="auto"/>
      </w:pBdr>
    </w:pPr>
  </w:p>
  <w:p w14:paraId="7A04D52F" w14:textId="77777777" w:rsidR="00FE2A6F" w:rsidRDefault="00A762F3">
    <w:pPr>
      <w:pStyle w:val="FooterLeft"/>
    </w:pPr>
    <w:r>
      <w:tab/>
    </w:r>
    <w:r>
      <w:rPr>
        <w:rFonts w:ascii="Consolas" w:eastAsia="Consolas" w:hAnsi="Consolas" w:cs="Consolas"/>
        <w:sz w:val="12"/>
      </w:rPr>
      <w:t xml:space="preserve">   Created: 2026-04-18 15:55:47 [EST]</w:t>
    </w:r>
  </w:p>
  <w:p w14:paraId="7A04D530" w14:textId="77777777" w:rsidR="00FE2A6F" w:rsidRDefault="00A762F3">
    <w:pPr>
      <w:pStyle w:val="FooterLeft"/>
    </w:pPr>
    <w:r>
      <w:t>(Supp. No. 173)</w:t>
    </w:r>
  </w:p>
  <w:p w14:paraId="7A04D5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4" w14:textId="77777777" w:rsidR="00FE2A6F" w:rsidRDefault="00FE2A6F">
    <w:pPr>
      <w:pStyle w:val="FooterCenter"/>
      <w:pBdr>
        <w:bottom w:val="single" w:sz="4" w:space="0" w:color="auto"/>
      </w:pBdr>
    </w:pPr>
  </w:p>
  <w:p w14:paraId="7A04D535" w14:textId="77777777" w:rsidR="00FE2A6F" w:rsidRDefault="00A762F3">
    <w:pPr>
      <w:pStyle w:val="FooterLeft"/>
    </w:pPr>
    <w:r>
      <w:tab/>
    </w:r>
    <w:r>
      <w:rPr>
        <w:rFonts w:ascii="Consolas" w:eastAsia="Consolas" w:hAnsi="Consolas" w:cs="Consolas"/>
        <w:sz w:val="12"/>
      </w:rPr>
      <w:t xml:space="preserve">   Created: 2026-04-18 15:55:47 [EST]</w:t>
    </w:r>
  </w:p>
  <w:p w14:paraId="7A04D536" w14:textId="77777777" w:rsidR="00FE2A6F" w:rsidRDefault="00A762F3">
    <w:pPr>
      <w:pStyle w:val="FooterLeft"/>
    </w:pPr>
    <w:r>
      <w:t>(Supp. No. 173)</w:t>
    </w:r>
  </w:p>
  <w:p w14:paraId="7A04D5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A" w14:textId="77777777" w:rsidR="00FE2A6F" w:rsidRDefault="00FE2A6F">
    <w:pPr>
      <w:pStyle w:val="FooterCenter"/>
      <w:pBdr>
        <w:bottom w:val="single" w:sz="4" w:space="0" w:color="auto"/>
      </w:pBdr>
    </w:pPr>
  </w:p>
  <w:p w14:paraId="7A04D53B" w14:textId="77777777" w:rsidR="00FE2A6F" w:rsidRDefault="00A762F3">
    <w:pPr>
      <w:pStyle w:val="FooterLeft"/>
    </w:pPr>
    <w:r>
      <w:tab/>
    </w:r>
    <w:r>
      <w:rPr>
        <w:rFonts w:ascii="Consolas" w:eastAsia="Consolas" w:hAnsi="Consolas" w:cs="Consolas"/>
        <w:sz w:val="12"/>
      </w:rPr>
      <w:t xml:space="preserve">   Created: 2026-04-18 15:55:47 [EST]</w:t>
    </w:r>
  </w:p>
  <w:p w14:paraId="7A04D53C" w14:textId="77777777" w:rsidR="00FE2A6F" w:rsidRDefault="00A762F3">
    <w:pPr>
      <w:pStyle w:val="FooterLeft"/>
    </w:pPr>
    <w:r>
      <w:t>(Supp. No. 173)</w:t>
    </w:r>
  </w:p>
  <w:p w14:paraId="7A04D53D" w14:textId="63A17D71" w:rsidR="00FE2A6F" w:rsidRDefault="00A762F3">
    <w:pPr>
      <w:pStyle w:val="FooterCenter"/>
    </w:pPr>
    <w:r>
      <w:cr/>
      <w:t xml:space="preserve">Page </w:t>
    </w:r>
    <w:r>
      <w:fldChar w:fldCharType="begin"/>
    </w:r>
    <w:r>
      <w:instrText>PAGE \* MERGEFORMAT</w:instrText>
    </w:r>
    <w:r>
      <w:fldChar w:fldCharType="separate"/>
    </w:r>
    <w:r w:rsidR="004512E9">
      <w:rPr>
        <w:noProof/>
      </w:rPr>
      <w:t>289</w:t>
    </w:r>
    <w:r>
      <w:fldChar w:fldCharType="end"/>
    </w:r>
    <w:r>
      <w:t xml:space="preserve"> of </w:t>
    </w:r>
    <w:r>
      <w:fldChar w:fldCharType="begin"/>
    </w:r>
    <w:r>
      <w:instrText>NUMPAGES \* MERGEFORMAT</w:instrText>
    </w:r>
    <w:r>
      <w:fldChar w:fldCharType="separate"/>
    </w:r>
    <w:r w:rsidR="004512E9">
      <w:rPr>
        <w:noProof/>
      </w:rPr>
      <w:t>290</w:t>
    </w:r>
    <w:r>
      <w:fldChar w:fldCharType="end"/>
    </w:r>
  </w:p>
</w:ftr>
</file>

<file path=word/footer6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0" w14:textId="77777777" w:rsidR="00FE2A6F" w:rsidRDefault="00FE2A6F">
    <w:pPr>
      <w:pStyle w:val="FooterCenter"/>
      <w:pBdr>
        <w:bottom w:val="single" w:sz="4" w:space="0" w:color="auto"/>
      </w:pBdr>
    </w:pPr>
  </w:p>
  <w:p w14:paraId="7A04D54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2" w14:textId="77777777" w:rsidR="00FE2A6F" w:rsidRDefault="00A762F3">
    <w:pPr>
      <w:pStyle w:val="FooterLeft"/>
    </w:pPr>
    <w:r>
      <w:t>(Supp. No. 173)</w:t>
    </w:r>
  </w:p>
  <w:p w14:paraId="7A04D543" w14:textId="1C482A01" w:rsidR="00FE2A6F" w:rsidRDefault="00A762F3">
    <w:pPr>
      <w:pStyle w:val="FooterCenter"/>
    </w:pPr>
    <w:r>
      <w:cr/>
      <w:t xml:space="preserve">Page </w:t>
    </w:r>
    <w:r>
      <w:fldChar w:fldCharType="begin"/>
    </w:r>
    <w:r>
      <w:instrText>PAGE \* MERGEFORMAT</w:instrText>
    </w:r>
    <w:r>
      <w:fldChar w:fldCharType="separate"/>
    </w:r>
    <w:r w:rsidR="004512E9">
      <w:rPr>
        <w:noProof/>
      </w:rPr>
      <w:t>290</w:t>
    </w:r>
    <w:r>
      <w:fldChar w:fldCharType="end"/>
    </w:r>
    <w:r>
      <w:t xml:space="preserve"> of </w:t>
    </w:r>
    <w:r>
      <w:fldChar w:fldCharType="begin"/>
    </w:r>
    <w:r>
      <w:instrText>NUMPAGES \* MERGEFORMAT</w:instrText>
    </w:r>
    <w:r>
      <w:fldChar w:fldCharType="separate"/>
    </w:r>
    <w:r w:rsidR="004512E9">
      <w:rPr>
        <w:noProof/>
      </w:rPr>
      <w:t>291</w:t>
    </w:r>
    <w:r>
      <w:fldChar w:fldCharType="end"/>
    </w:r>
  </w:p>
</w:ftr>
</file>

<file path=word/footer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6" w14:textId="77777777" w:rsidR="00FE2A6F" w:rsidRDefault="00FE2A6F">
    <w:pPr>
      <w:pStyle w:val="FooterCenter"/>
      <w:pBdr>
        <w:bottom w:val="single" w:sz="4" w:space="0" w:color="auto"/>
      </w:pBdr>
    </w:pPr>
  </w:p>
  <w:p w14:paraId="7A04D54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8" w14:textId="77777777" w:rsidR="00FE2A6F" w:rsidRDefault="00A762F3">
    <w:pPr>
      <w:pStyle w:val="FooterLeft"/>
    </w:pPr>
    <w:r>
      <w:t>(Supp. No. 173)</w:t>
    </w:r>
  </w:p>
  <w:p w14:paraId="7A04D5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C" w14:textId="77777777" w:rsidR="00FE2A6F" w:rsidRDefault="00FE2A6F">
    <w:pPr>
      <w:pStyle w:val="FooterCenter"/>
      <w:pBdr>
        <w:bottom w:val="single" w:sz="4" w:space="0" w:color="auto"/>
      </w:pBdr>
    </w:pPr>
  </w:p>
  <w:p w14:paraId="7A04D54D" w14:textId="77777777" w:rsidR="00FE2A6F" w:rsidRDefault="00A762F3">
    <w:pPr>
      <w:pStyle w:val="FooterLeft"/>
    </w:pPr>
    <w:r>
      <w:tab/>
    </w:r>
    <w:r>
      <w:rPr>
        <w:rFonts w:ascii="Consolas" w:eastAsia="Consolas" w:hAnsi="Consolas" w:cs="Consolas"/>
        <w:sz w:val="12"/>
      </w:rPr>
      <w:t xml:space="preserve">   Created: 2026-04-18 15:55:47 [EST]</w:t>
    </w:r>
  </w:p>
  <w:p w14:paraId="7A04D54E" w14:textId="77777777" w:rsidR="00FE2A6F" w:rsidRDefault="00A762F3">
    <w:pPr>
      <w:pStyle w:val="FooterLeft"/>
    </w:pPr>
    <w:r>
      <w:t>(Supp. No. 173)</w:t>
    </w:r>
  </w:p>
  <w:p w14:paraId="7A04D54F" w14:textId="2A20289D" w:rsidR="00FE2A6F" w:rsidRDefault="00A762F3">
    <w:pPr>
      <w:pStyle w:val="FooterCenter"/>
    </w:pPr>
    <w:r>
      <w:cr/>
      <w:t xml:space="preserve">Page </w:t>
    </w:r>
    <w:r>
      <w:fldChar w:fldCharType="begin"/>
    </w:r>
    <w:r>
      <w:instrText>PAGE \* MERGEFORMAT</w:instrText>
    </w:r>
    <w:r>
      <w:fldChar w:fldCharType="separate"/>
    </w:r>
    <w:r w:rsidR="004512E9">
      <w:rPr>
        <w:noProof/>
      </w:rPr>
      <w:t>294</w:t>
    </w:r>
    <w:r>
      <w:fldChar w:fldCharType="end"/>
    </w:r>
    <w:r>
      <w:t xml:space="preserve"> of </w:t>
    </w:r>
    <w:r>
      <w:fldChar w:fldCharType="begin"/>
    </w:r>
    <w:r>
      <w:instrText>NUMPAGES \* MERGEFORMAT</w:instrText>
    </w:r>
    <w:r>
      <w:fldChar w:fldCharType="separate"/>
    </w:r>
    <w:r w:rsidR="004512E9">
      <w:rPr>
        <w:noProof/>
      </w:rPr>
      <w:t>295</w:t>
    </w:r>
    <w:r>
      <w:fldChar w:fldCharType="end"/>
    </w:r>
  </w:p>
</w:ftr>
</file>

<file path=word/footer6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2" w14:textId="77777777" w:rsidR="00FE2A6F" w:rsidRDefault="00FE2A6F">
    <w:pPr>
      <w:pStyle w:val="FooterCenter"/>
      <w:pBdr>
        <w:bottom w:val="single" w:sz="4" w:space="0" w:color="auto"/>
      </w:pBdr>
    </w:pPr>
  </w:p>
  <w:p w14:paraId="7A04D553" w14:textId="77777777" w:rsidR="00FE2A6F" w:rsidRDefault="00A762F3">
    <w:pPr>
      <w:pStyle w:val="FooterLeft"/>
    </w:pPr>
    <w:r>
      <w:tab/>
    </w:r>
    <w:r>
      <w:rPr>
        <w:rFonts w:ascii="Consolas" w:eastAsia="Consolas" w:hAnsi="Consolas" w:cs="Consolas"/>
        <w:sz w:val="12"/>
      </w:rPr>
      <w:t xml:space="preserve">   Created: 2026-04-18 15:55:47 [EST]</w:t>
    </w:r>
  </w:p>
  <w:p w14:paraId="7A04D554" w14:textId="77777777" w:rsidR="00FE2A6F" w:rsidRDefault="00A762F3">
    <w:pPr>
      <w:pStyle w:val="FooterLeft"/>
    </w:pPr>
    <w:r>
      <w:t>(Supp. No. 173)</w:t>
    </w:r>
  </w:p>
  <w:p w14:paraId="7A04D555" w14:textId="03E5E826" w:rsidR="00FE2A6F" w:rsidRDefault="00A762F3">
    <w:pPr>
      <w:pStyle w:val="FooterCenter"/>
    </w:pPr>
    <w:r>
      <w:cr/>
      <w:t xml:space="preserve">Page </w:t>
    </w:r>
    <w:r>
      <w:fldChar w:fldCharType="begin"/>
    </w:r>
    <w:r>
      <w:instrText>PAGE \* MERGEFORMAT</w:instrText>
    </w:r>
    <w:r>
      <w:fldChar w:fldCharType="separate"/>
    </w:r>
    <w:r w:rsidR="004512E9">
      <w:rPr>
        <w:noProof/>
      </w:rPr>
      <w:t>295</w:t>
    </w:r>
    <w:r>
      <w:fldChar w:fldCharType="end"/>
    </w:r>
    <w:r>
      <w:t xml:space="preserve"> of </w:t>
    </w:r>
    <w:r>
      <w:fldChar w:fldCharType="begin"/>
    </w:r>
    <w:r>
      <w:instrText>NUMPAGES \* MERGEFORMAT</w:instrText>
    </w:r>
    <w:r>
      <w:fldChar w:fldCharType="separate"/>
    </w:r>
    <w:r w:rsidR="004512E9">
      <w:rPr>
        <w:noProof/>
      </w:rPr>
      <w:t>296</w:t>
    </w:r>
    <w:r>
      <w:fldChar w:fldCharType="end"/>
    </w:r>
  </w:p>
</w:ftr>
</file>

<file path=word/footer6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8" w14:textId="77777777" w:rsidR="00FE2A6F" w:rsidRDefault="00FE2A6F">
    <w:pPr>
      <w:pStyle w:val="FooterCenter"/>
      <w:pBdr>
        <w:bottom w:val="single" w:sz="4" w:space="0" w:color="auto"/>
      </w:pBdr>
    </w:pPr>
  </w:p>
  <w:p w14:paraId="7A04D559" w14:textId="77777777" w:rsidR="00FE2A6F" w:rsidRDefault="00A762F3">
    <w:pPr>
      <w:pStyle w:val="FooterLeft"/>
    </w:pPr>
    <w:r>
      <w:tab/>
    </w:r>
    <w:r>
      <w:rPr>
        <w:rFonts w:ascii="Consolas" w:eastAsia="Consolas" w:hAnsi="Consolas" w:cs="Consolas"/>
        <w:sz w:val="12"/>
      </w:rPr>
      <w:t xml:space="preserve">   Created: 2026-04-18 15:55:47 [EST]</w:t>
    </w:r>
  </w:p>
  <w:p w14:paraId="7A04D55A" w14:textId="77777777" w:rsidR="00FE2A6F" w:rsidRDefault="00A762F3">
    <w:pPr>
      <w:pStyle w:val="FooterLeft"/>
    </w:pPr>
    <w:r>
      <w:t>(Supp. No. 173)</w:t>
    </w:r>
  </w:p>
  <w:p w14:paraId="7A04D5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E" w14:textId="77777777" w:rsidR="00FE2A6F" w:rsidRDefault="00FE2A6F">
    <w:pPr>
      <w:pStyle w:val="FooterCenter"/>
      <w:pBdr>
        <w:bottom w:val="single" w:sz="4" w:space="0" w:color="auto"/>
      </w:pBdr>
    </w:pPr>
  </w:p>
  <w:p w14:paraId="7A04D55F" w14:textId="77777777" w:rsidR="00FE2A6F" w:rsidRDefault="00A762F3">
    <w:pPr>
      <w:pStyle w:val="FooterLeft"/>
    </w:pPr>
    <w:r>
      <w:tab/>
    </w:r>
    <w:r>
      <w:rPr>
        <w:rFonts w:ascii="Consolas" w:eastAsia="Consolas" w:hAnsi="Consolas" w:cs="Consolas"/>
        <w:sz w:val="12"/>
      </w:rPr>
      <w:t xml:space="preserve">   Created: 2026-04-18 15:55:47 [EST]</w:t>
    </w:r>
  </w:p>
  <w:p w14:paraId="7A04D560" w14:textId="77777777" w:rsidR="00FE2A6F" w:rsidRDefault="00A762F3">
    <w:pPr>
      <w:pStyle w:val="FooterLeft"/>
    </w:pPr>
    <w:r>
      <w:t>(Supp. No. 173)</w:t>
    </w:r>
  </w:p>
  <w:p w14:paraId="7A04D561" w14:textId="10784A5B" w:rsidR="00FE2A6F" w:rsidRDefault="00A762F3">
    <w:pPr>
      <w:pStyle w:val="FooterCenter"/>
    </w:pPr>
    <w:r>
      <w:cr/>
      <w:t xml:space="preserve">Page </w:t>
    </w:r>
    <w:r>
      <w:fldChar w:fldCharType="begin"/>
    </w:r>
    <w:r>
      <w:instrText>PAGE \* MERGEFORMAT</w:instrText>
    </w:r>
    <w:r>
      <w:fldChar w:fldCharType="separate"/>
    </w:r>
    <w:r w:rsidR="004512E9">
      <w:rPr>
        <w:noProof/>
      </w:rPr>
      <w:t>301</w:t>
    </w:r>
    <w:r>
      <w:fldChar w:fldCharType="end"/>
    </w:r>
    <w:r>
      <w:t xml:space="preserve"> of </w:t>
    </w:r>
    <w:r>
      <w:fldChar w:fldCharType="begin"/>
    </w:r>
    <w:r>
      <w:instrText>NUMPAGES \* MERGEFORMAT</w:instrText>
    </w:r>
    <w:r>
      <w:fldChar w:fldCharType="separate"/>
    </w:r>
    <w:r w:rsidR="004512E9">
      <w:rPr>
        <w:noProof/>
      </w:rPr>
      <w:t>302</w:t>
    </w:r>
    <w:r>
      <w:fldChar w:fldCharType="end"/>
    </w:r>
  </w:p>
</w:ftr>
</file>

<file path=word/footer6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4" w14:textId="77777777" w:rsidR="00FE2A6F" w:rsidRDefault="00FE2A6F">
    <w:pPr>
      <w:pStyle w:val="FooterCenter"/>
      <w:pBdr>
        <w:bottom w:val="single" w:sz="4" w:space="0" w:color="auto"/>
      </w:pBdr>
    </w:pPr>
  </w:p>
  <w:p w14:paraId="7A04D565" w14:textId="77777777" w:rsidR="00FE2A6F" w:rsidRDefault="00A762F3">
    <w:pPr>
      <w:pStyle w:val="FooterLeft"/>
    </w:pPr>
    <w:r>
      <w:tab/>
    </w:r>
    <w:r>
      <w:rPr>
        <w:rFonts w:ascii="Consolas" w:eastAsia="Consolas" w:hAnsi="Consolas" w:cs="Consolas"/>
        <w:sz w:val="12"/>
      </w:rPr>
      <w:t xml:space="preserve">   Created: 2026-04-18 15:55:47 [EST]</w:t>
    </w:r>
  </w:p>
  <w:p w14:paraId="7A04D566" w14:textId="77777777" w:rsidR="00FE2A6F" w:rsidRDefault="00A762F3">
    <w:pPr>
      <w:pStyle w:val="FooterLeft"/>
    </w:pPr>
    <w:r>
      <w:t>(Supp. No. 173)</w:t>
    </w:r>
  </w:p>
  <w:p w14:paraId="7A04D567" w14:textId="51313E6E" w:rsidR="00FE2A6F" w:rsidRDefault="00A762F3">
    <w:pPr>
      <w:pStyle w:val="FooterCenter"/>
    </w:pPr>
    <w:r>
      <w:cr/>
      <w:t xml:space="preserve">Page </w:t>
    </w:r>
    <w:r>
      <w:fldChar w:fldCharType="begin"/>
    </w:r>
    <w:r>
      <w:instrText>PAGE \* MERGEFORMAT</w:instrText>
    </w:r>
    <w:r>
      <w:fldChar w:fldCharType="separate"/>
    </w:r>
    <w:r w:rsidR="004512E9">
      <w:rPr>
        <w:noProof/>
      </w:rPr>
      <w:t>303</w:t>
    </w:r>
    <w:r>
      <w:fldChar w:fldCharType="end"/>
    </w:r>
    <w:r>
      <w:t xml:space="preserve"> of </w:t>
    </w:r>
    <w:r>
      <w:fldChar w:fldCharType="begin"/>
    </w:r>
    <w:r>
      <w:instrText>NUMPAGES \* MERGEFORMAT</w:instrText>
    </w:r>
    <w:r>
      <w:fldChar w:fldCharType="separate"/>
    </w:r>
    <w:r w:rsidR="004512E9">
      <w:rPr>
        <w:noProof/>
      </w:rPr>
      <w:t>304</w:t>
    </w:r>
    <w:r>
      <w:fldChar w:fldCharType="end"/>
    </w:r>
  </w:p>
</w:ftr>
</file>

<file path=word/footer6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A" w14:textId="77777777" w:rsidR="00FE2A6F" w:rsidRDefault="00FE2A6F">
    <w:pPr>
      <w:pStyle w:val="FooterCenter"/>
      <w:pBdr>
        <w:bottom w:val="single" w:sz="4" w:space="0" w:color="auto"/>
      </w:pBdr>
    </w:pPr>
  </w:p>
  <w:p w14:paraId="7A04D56B" w14:textId="77777777" w:rsidR="00FE2A6F" w:rsidRDefault="00A762F3">
    <w:pPr>
      <w:pStyle w:val="FooterLeft"/>
    </w:pPr>
    <w:r>
      <w:tab/>
    </w:r>
    <w:r>
      <w:rPr>
        <w:rFonts w:ascii="Consolas" w:eastAsia="Consolas" w:hAnsi="Consolas" w:cs="Consolas"/>
        <w:sz w:val="12"/>
      </w:rPr>
      <w:t xml:space="preserve">   Created: 2026-04-18 15:55:47 [EST]</w:t>
    </w:r>
  </w:p>
  <w:p w14:paraId="7A04D56C" w14:textId="77777777" w:rsidR="00FE2A6F" w:rsidRDefault="00A762F3">
    <w:pPr>
      <w:pStyle w:val="FooterLeft"/>
    </w:pPr>
    <w:r>
      <w:t>(Supp. No. 173)</w:t>
    </w:r>
  </w:p>
  <w:p w14:paraId="7A04D56D" w14:textId="2D064BF4" w:rsidR="00FE2A6F" w:rsidRDefault="00A762F3">
    <w:pPr>
      <w:pStyle w:val="FooterCenter"/>
    </w:pPr>
    <w:r>
      <w:cr/>
      <w:t xml:space="preserve">Page </w:t>
    </w:r>
    <w:r>
      <w:fldChar w:fldCharType="begin"/>
    </w:r>
    <w:r>
      <w:instrText>PAGE \* MERGEFORMAT</w:instrText>
    </w:r>
    <w:r>
      <w:fldChar w:fldCharType="separate"/>
    </w:r>
    <w:r w:rsidR="004512E9">
      <w:rPr>
        <w:noProof/>
      </w:rPr>
      <w:t>305</w:t>
    </w:r>
    <w:r>
      <w:fldChar w:fldCharType="end"/>
    </w:r>
    <w:r>
      <w:t xml:space="preserve"> of </w:t>
    </w:r>
    <w:r>
      <w:fldChar w:fldCharType="begin"/>
    </w:r>
    <w:r>
      <w:instrText>NUMPAGES \* MERGEFORMAT</w:instrText>
    </w:r>
    <w:r>
      <w:fldChar w:fldCharType="separate"/>
    </w:r>
    <w:r w:rsidR="004512E9">
      <w:rPr>
        <w:noProof/>
      </w:rPr>
      <w:t>306</w:t>
    </w:r>
    <w:r>
      <w:fldChar w:fldCharType="end"/>
    </w:r>
  </w:p>
</w:ftr>
</file>

<file path=word/footer6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0" w14:textId="77777777" w:rsidR="00FE2A6F" w:rsidRDefault="00FE2A6F">
    <w:pPr>
      <w:pStyle w:val="FooterCenter"/>
      <w:pBdr>
        <w:bottom w:val="single" w:sz="4" w:space="0" w:color="auto"/>
      </w:pBdr>
    </w:pPr>
  </w:p>
  <w:p w14:paraId="7A04D5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72" w14:textId="77777777" w:rsidR="00FE2A6F" w:rsidRDefault="00A762F3">
    <w:pPr>
      <w:pStyle w:val="FooterLeft"/>
    </w:pPr>
    <w:r>
      <w:t>(Supp. No. 173)</w:t>
    </w:r>
  </w:p>
  <w:p w14:paraId="7A04D5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6" w14:textId="77777777" w:rsidR="00FE2A6F" w:rsidRDefault="00FE2A6F">
    <w:pPr>
      <w:pStyle w:val="FooterCenter"/>
      <w:pBdr>
        <w:bottom w:val="single" w:sz="4" w:space="0" w:color="auto"/>
      </w:pBdr>
    </w:pPr>
  </w:p>
  <w:p w14:paraId="7A04D577" w14:textId="77777777" w:rsidR="00FE2A6F" w:rsidRDefault="00A762F3">
    <w:pPr>
      <w:pStyle w:val="FooterLeft"/>
    </w:pPr>
    <w:r>
      <w:tab/>
    </w:r>
    <w:r>
      <w:rPr>
        <w:rFonts w:ascii="Consolas" w:eastAsia="Consolas" w:hAnsi="Consolas" w:cs="Consolas"/>
        <w:sz w:val="12"/>
      </w:rPr>
      <w:t xml:space="preserve">   Created: 2026-04-18 15:55:47 [EST]</w:t>
    </w:r>
  </w:p>
  <w:p w14:paraId="7A04D578" w14:textId="77777777" w:rsidR="00FE2A6F" w:rsidRDefault="00A762F3">
    <w:pPr>
      <w:pStyle w:val="FooterLeft"/>
    </w:pPr>
    <w:r>
      <w:t>(Supp. No. 173)</w:t>
    </w:r>
  </w:p>
  <w:p w14:paraId="7A04D579" w14:textId="464CA349" w:rsidR="00FE2A6F" w:rsidRDefault="00A762F3">
    <w:pPr>
      <w:pStyle w:val="FooterCenter"/>
    </w:pPr>
    <w:r>
      <w:cr/>
      <w:t xml:space="preserve">Page </w:t>
    </w:r>
    <w:r>
      <w:fldChar w:fldCharType="begin"/>
    </w:r>
    <w:r>
      <w:instrText>PAGE \* MERGEFORMAT</w:instrText>
    </w:r>
    <w:r>
      <w:fldChar w:fldCharType="separate"/>
    </w:r>
    <w:r w:rsidR="004512E9">
      <w:rPr>
        <w:noProof/>
      </w:rPr>
      <w:t>306</w:t>
    </w:r>
    <w:r>
      <w:fldChar w:fldCharType="end"/>
    </w:r>
    <w:r>
      <w:t xml:space="preserve"> of </w:t>
    </w:r>
    <w:r>
      <w:fldChar w:fldCharType="begin"/>
    </w:r>
    <w:r>
      <w:instrText>NUMPAGES \* MERGEFORMAT</w:instrText>
    </w:r>
    <w:r>
      <w:fldChar w:fldCharType="separate"/>
    </w:r>
    <w:r w:rsidR="004512E9">
      <w:rPr>
        <w:noProof/>
      </w:rPr>
      <w:t>307</w:t>
    </w:r>
    <w:r>
      <w:fldChar w:fldCharType="end"/>
    </w:r>
  </w:p>
</w:ftr>
</file>

<file path=word/footer6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C" w14:textId="77777777" w:rsidR="00FE2A6F" w:rsidRDefault="00FE2A6F">
    <w:pPr>
      <w:pStyle w:val="FooterCenter"/>
      <w:pBdr>
        <w:bottom w:val="single" w:sz="4" w:space="0" w:color="auto"/>
      </w:pBdr>
    </w:pPr>
  </w:p>
  <w:p w14:paraId="7A04D57D" w14:textId="77777777" w:rsidR="00FE2A6F" w:rsidRDefault="00A762F3">
    <w:pPr>
      <w:pStyle w:val="FooterLeft"/>
    </w:pPr>
    <w:r>
      <w:tab/>
    </w:r>
    <w:r>
      <w:rPr>
        <w:rFonts w:ascii="Consolas" w:eastAsia="Consolas" w:hAnsi="Consolas" w:cs="Consolas"/>
        <w:sz w:val="12"/>
      </w:rPr>
      <w:t xml:space="preserve">   Created: 2026-04-18 15:55:47 [EST]</w:t>
    </w:r>
  </w:p>
  <w:p w14:paraId="7A04D57E" w14:textId="77777777" w:rsidR="00FE2A6F" w:rsidRDefault="00A762F3">
    <w:pPr>
      <w:pStyle w:val="FooterLeft"/>
    </w:pPr>
    <w:r>
      <w:t>(Supp. No. 173)</w:t>
    </w:r>
  </w:p>
  <w:p w14:paraId="7A04D57F" w14:textId="5FCAA63F" w:rsidR="00FE2A6F" w:rsidRDefault="00A762F3">
    <w:pPr>
      <w:pStyle w:val="FooterCenter"/>
    </w:pPr>
    <w:r>
      <w:cr/>
      <w:t xml:space="preserve">Page </w:t>
    </w:r>
    <w:r>
      <w:fldChar w:fldCharType="begin"/>
    </w:r>
    <w:r>
      <w:instrText>PAGE \* MERGEFORMAT</w:instrText>
    </w:r>
    <w:r>
      <w:fldChar w:fldCharType="separate"/>
    </w:r>
    <w:r w:rsidR="004512E9">
      <w:rPr>
        <w:noProof/>
      </w:rPr>
      <w:t>307</w:t>
    </w:r>
    <w:r>
      <w:fldChar w:fldCharType="end"/>
    </w:r>
    <w:r>
      <w:t xml:space="preserve"> of </w:t>
    </w:r>
    <w:r>
      <w:fldChar w:fldCharType="begin"/>
    </w:r>
    <w:r>
      <w:instrText>NUMPAGES \* MERGEFORMAT</w:instrText>
    </w:r>
    <w:r>
      <w:fldChar w:fldCharType="separate"/>
    </w:r>
    <w:r w:rsidR="004512E9">
      <w:rPr>
        <w:noProof/>
      </w:rPr>
      <w:t>308</w:t>
    </w:r>
    <w:r>
      <w:fldChar w:fldCharType="end"/>
    </w:r>
  </w:p>
</w:ftr>
</file>

<file path=word/footer6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2" w14:textId="77777777" w:rsidR="00FE2A6F" w:rsidRDefault="00FE2A6F">
    <w:pPr>
      <w:pStyle w:val="FooterCenter"/>
      <w:pBdr>
        <w:bottom w:val="single" w:sz="4" w:space="0" w:color="auto"/>
      </w:pBdr>
    </w:pPr>
  </w:p>
  <w:p w14:paraId="7A04D583" w14:textId="77777777" w:rsidR="00FE2A6F" w:rsidRDefault="00A762F3">
    <w:pPr>
      <w:pStyle w:val="FooterLeft"/>
    </w:pPr>
    <w:r>
      <w:tab/>
    </w:r>
    <w:r>
      <w:rPr>
        <w:rFonts w:ascii="Consolas" w:eastAsia="Consolas" w:hAnsi="Consolas" w:cs="Consolas"/>
        <w:sz w:val="12"/>
      </w:rPr>
      <w:t xml:space="preserve">   Created: 2026-04-18 15:55:47 [EST]</w:t>
    </w:r>
  </w:p>
  <w:p w14:paraId="7A04D584" w14:textId="77777777" w:rsidR="00FE2A6F" w:rsidRDefault="00A762F3">
    <w:pPr>
      <w:pStyle w:val="FooterLeft"/>
    </w:pPr>
    <w:r>
      <w:t>(Supp. No. 173)</w:t>
    </w:r>
  </w:p>
  <w:p w14:paraId="7A04D585" w14:textId="6ED95E60" w:rsidR="00FE2A6F" w:rsidRDefault="00A762F3">
    <w:pPr>
      <w:pStyle w:val="FooterCenter"/>
    </w:pPr>
    <w:r>
      <w:cr/>
      <w:t xml:space="preserve">Page </w:t>
    </w:r>
    <w:r>
      <w:fldChar w:fldCharType="begin"/>
    </w:r>
    <w:r>
      <w:instrText>PAGE \* MERGEFORMAT</w:instrText>
    </w:r>
    <w:r>
      <w:fldChar w:fldCharType="separate"/>
    </w:r>
    <w:r w:rsidR="004512E9">
      <w:rPr>
        <w:noProof/>
      </w:rPr>
      <w:t>318</w:t>
    </w:r>
    <w:r>
      <w:fldChar w:fldCharType="end"/>
    </w:r>
    <w:r>
      <w:t xml:space="preserve"> of </w:t>
    </w:r>
    <w:r>
      <w:fldChar w:fldCharType="begin"/>
    </w:r>
    <w:r>
      <w:instrText>NUMPAGES \* MERGEFORMAT</w:instrText>
    </w:r>
    <w:r>
      <w:fldChar w:fldCharType="separate"/>
    </w:r>
    <w:r w:rsidR="004512E9">
      <w:rPr>
        <w:noProof/>
      </w:rPr>
      <w:t>319</w:t>
    </w:r>
    <w:r>
      <w:fldChar w:fldCharType="end"/>
    </w:r>
  </w:p>
</w:ftr>
</file>

<file path=word/footer6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8" w14:textId="77777777" w:rsidR="00FE2A6F" w:rsidRDefault="00FE2A6F">
    <w:pPr>
      <w:pStyle w:val="FooterCenter"/>
      <w:pBdr>
        <w:bottom w:val="single" w:sz="4" w:space="0" w:color="auto"/>
      </w:pBdr>
    </w:pPr>
  </w:p>
  <w:p w14:paraId="7A04D589" w14:textId="77777777" w:rsidR="00FE2A6F" w:rsidRDefault="00A762F3">
    <w:pPr>
      <w:pStyle w:val="FooterLeft"/>
    </w:pPr>
    <w:r>
      <w:tab/>
    </w:r>
    <w:r>
      <w:rPr>
        <w:rFonts w:ascii="Consolas" w:eastAsia="Consolas" w:hAnsi="Consolas" w:cs="Consolas"/>
        <w:sz w:val="12"/>
      </w:rPr>
      <w:t xml:space="preserve">   Created: 2026-04-18 15:55:47 [EST]</w:t>
    </w:r>
  </w:p>
  <w:p w14:paraId="7A04D58A" w14:textId="77777777" w:rsidR="00FE2A6F" w:rsidRDefault="00A762F3">
    <w:pPr>
      <w:pStyle w:val="FooterLeft"/>
    </w:pPr>
    <w:r>
      <w:t>(Supp. No. 173)</w:t>
    </w:r>
  </w:p>
  <w:p w14:paraId="7A04D58B" w14:textId="29979815" w:rsidR="00FE2A6F" w:rsidRDefault="00A762F3">
    <w:pPr>
      <w:pStyle w:val="FooterCenter"/>
    </w:pPr>
    <w:r>
      <w:cr/>
      <w:t xml:space="preserve">Page </w:t>
    </w:r>
    <w:r>
      <w:fldChar w:fldCharType="begin"/>
    </w:r>
    <w:r>
      <w:instrText>PAGE \* MERGEFORMAT</w:instrText>
    </w:r>
    <w:r>
      <w:fldChar w:fldCharType="separate"/>
    </w:r>
    <w:r w:rsidR="004512E9">
      <w:rPr>
        <w:noProof/>
      </w:rPr>
      <w:t>320</w:t>
    </w:r>
    <w:r>
      <w:fldChar w:fldCharType="end"/>
    </w:r>
    <w:r>
      <w:t xml:space="preserve"> of </w:t>
    </w:r>
    <w:r>
      <w:fldChar w:fldCharType="begin"/>
    </w:r>
    <w:r>
      <w:instrText>NUMPAGES \* MERGEFORMAT</w:instrText>
    </w:r>
    <w:r>
      <w:fldChar w:fldCharType="separate"/>
    </w:r>
    <w:r w:rsidR="004512E9">
      <w:rPr>
        <w:noProof/>
      </w:rPr>
      <w:t>321</w:t>
    </w:r>
    <w:r>
      <w:fldChar w:fldCharType="end"/>
    </w:r>
  </w:p>
</w:ftr>
</file>

<file path=word/footer6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E" w14:textId="77777777" w:rsidR="00FE2A6F" w:rsidRDefault="00FE2A6F">
    <w:pPr>
      <w:pStyle w:val="FooterCenter"/>
      <w:pBdr>
        <w:bottom w:val="single" w:sz="4" w:space="0" w:color="auto"/>
      </w:pBdr>
    </w:pPr>
  </w:p>
  <w:p w14:paraId="7A04D58F" w14:textId="77777777" w:rsidR="00FE2A6F" w:rsidRDefault="00A762F3">
    <w:pPr>
      <w:pStyle w:val="FooterLeft"/>
    </w:pPr>
    <w:r>
      <w:tab/>
    </w:r>
    <w:r>
      <w:rPr>
        <w:rFonts w:ascii="Consolas" w:eastAsia="Consolas" w:hAnsi="Consolas" w:cs="Consolas"/>
        <w:sz w:val="12"/>
      </w:rPr>
      <w:t xml:space="preserve">   Created: 2026-04-18 15:55:47 [EST]</w:t>
    </w:r>
  </w:p>
  <w:p w14:paraId="7A04D590" w14:textId="77777777" w:rsidR="00FE2A6F" w:rsidRDefault="00A762F3">
    <w:pPr>
      <w:pStyle w:val="FooterLeft"/>
    </w:pPr>
    <w:r>
      <w:t>(Supp. No. 173)</w:t>
    </w:r>
  </w:p>
  <w:p w14:paraId="7A04D591" w14:textId="4A62EFA3" w:rsidR="00FE2A6F" w:rsidRDefault="00A762F3">
    <w:pPr>
      <w:pStyle w:val="FooterCenter"/>
    </w:pPr>
    <w:r>
      <w:cr/>
      <w:t xml:space="preserve">Page </w:t>
    </w:r>
    <w:r>
      <w:fldChar w:fldCharType="begin"/>
    </w:r>
    <w:r>
      <w:instrText>PAGE \* MERGEFORMAT</w:instrText>
    </w:r>
    <w:r>
      <w:fldChar w:fldCharType="separate"/>
    </w:r>
    <w:r w:rsidR="004512E9">
      <w:rPr>
        <w:noProof/>
      </w:rPr>
      <w:t>321</w:t>
    </w:r>
    <w:r>
      <w:fldChar w:fldCharType="end"/>
    </w:r>
    <w:r>
      <w:t xml:space="preserve"> of </w:t>
    </w:r>
    <w:r>
      <w:fldChar w:fldCharType="begin"/>
    </w:r>
    <w:r>
      <w:instrText>NUMPAGES \* MERGEFORMAT</w:instrText>
    </w:r>
    <w:r>
      <w:fldChar w:fldCharType="separate"/>
    </w:r>
    <w:r w:rsidR="004512E9">
      <w:rPr>
        <w:noProof/>
      </w:rPr>
      <w:t>322</w:t>
    </w:r>
    <w:r>
      <w:fldChar w:fldCharType="end"/>
    </w:r>
  </w:p>
</w:ftr>
</file>

<file path=word/footer6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4" w14:textId="77777777" w:rsidR="00FE2A6F" w:rsidRDefault="00FE2A6F">
    <w:pPr>
      <w:pStyle w:val="FooterCenter"/>
      <w:pBdr>
        <w:bottom w:val="single" w:sz="4" w:space="0" w:color="auto"/>
      </w:pBdr>
    </w:pPr>
  </w:p>
  <w:p w14:paraId="7A04D595" w14:textId="77777777" w:rsidR="00FE2A6F" w:rsidRDefault="00A762F3">
    <w:pPr>
      <w:pStyle w:val="FooterLeft"/>
    </w:pPr>
    <w:r>
      <w:tab/>
    </w:r>
    <w:r>
      <w:rPr>
        <w:rFonts w:ascii="Consolas" w:eastAsia="Consolas" w:hAnsi="Consolas" w:cs="Consolas"/>
        <w:sz w:val="12"/>
      </w:rPr>
      <w:t xml:space="preserve">   Created: 2026-04-18 15:55:47 [EST]</w:t>
    </w:r>
  </w:p>
  <w:p w14:paraId="7A04D596" w14:textId="77777777" w:rsidR="00FE2A6F" w:rsidRDefault="00A762F3">
    <w:pPr>
      <w:pStyle w:val="FooterLeft"/>
    </w:pPr>
    <w:r>
      <w:t>(Supp. No. 173)</w:t>
    </w:r>
  </w:p>
  <w:p w14:paraId="7A04D597" w14:textId="43E83563" w:rsidR="00FE2A6F" w:rsidRDefault="00A762F3">
    <w:pPr>
      <w:pStyle w:val="FooterCenter"/>
    </w:pPr>
    <w:r>
      <w:cr/>
      <w:t xml:space="preserve">Page </w:t>
    </w:r>
    <w:r>
      <w:fldChar w:fldCharType="begin"/>
    </w:r>
    <w:r>
      <w:instrText>PAGE \* MERGEFORMAT</w:instrText>
    </w:r>
    <w:r>
      <w:fldChar w:fldCharType="separate"/>
    </w:r>
    <w:r w:rsidR="004512E9">
      <w:rPr>
        <w:noProof/>
      </w:rPr>
      <w:t>322</w:t>
    </w:r>
    <w:r>
      <w:fldChar w:fldCharType="end"/>
    </w:r>
    <w:r>
      <w:t xml:space="preserve"> of </w:t>
    </w:r>
    <w:r>
      <w:fldChar w:fldCharType="begin"/>
    </w:r>
    <w:r>
      <w:instrText>NUMPAGES \* MERGEFORMAT</w:instrText>
    </w:r>
    <w:r>
      <w:fldChar w:fldCharType="separate"/>
    </w:r>
    <w:r w:rsidR="004512E9">
      <w:rPr>
        <w:noProof/>
      </w:rPr>
      <w:t>323</w:t>
    </w:r>
    <w:r>
      <w:fldChar w:fldCharType="end"/>
    </w:r>
  </w:p>
</w:ftr>
</file>

<file path=word/footer6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A" w14:textId="77777777" w:rsidR="00FE2A6F" w:rsidRDefault="00FE2A6F">
    <w:pPr>
      <w:pStyle w:val="FooterCenter"/>
      <w:pBdr>
        <w:bottom w:val="single" w:sz="4" w:space="0" w:color="auto"/>
      </w:pBdr>
    </w:pPr>
  </w:p>
  <w:p w14:paraId="7A04D59B" w14:textId="77777777" w:rsidR="00FE2A6F" w:rsidRDefault="00A762F3">
    <w:pPr>
      <w:pStyle w:val="FooterLeft"/>
    </w:pPr>
    <w:r>
      <w:tab/>
    </w:r>
    <w:r>
      <w:rPr>
        <w:rFonts w:ascii="Consolas" w:eastAsia="Consolas" w:hAnsi="Consolas" w:cs="Consolas"/>
        <w:sz w:val="12"/>
      </w:rPr>
      <w:t xml:space="preserve">   Created: 2026-04-18 15:55:47 [EST]</w:t>
    </w:r>
  </w:p>
  <w:p w14:paraId="7A04D59C" w14:textId="77777777" w:rsidR="00FE2A6F" w:rsidRDefault="00A762F3">
    <w:pPr>
      <w:pStyle w:val="FooterLeft"/>
    </w:pPr>
    <w:r>
      <w:t>(Supp. No. 173)</w:t>
    </w:r>
  </w:p>
  <w:p w14:paraId="7A04D59D" w14:textId="5AE0896E" w:rsidR="00FE2A6F" w:rsidRDefault="00A762F3">
    <w:pPr>
      <w:pStyle w:val="FooterCenter"/>
    </w:pPr>
    <w:r>
      <w:cr/>
      <w:t xml:space="preserve">Page </w:t>
    </w:r>
    <w:r>
      <w:fldChar w:fldCharType="begin"/>
    </w:r>
    <w:r>
      <w:instrText>PAGE \* MERGEFORMAT</w:instrText>
    </w:r>
    <w:r>
      <w:fldChar w:fldCharType="separate"/>
    </w:r>
    <w:r w:rsidR="004512E9">
      <w:rPr>
        <w:noProof/>
      </w:rPr>
      <w:t>323</w:t>
    </w:r>
    <w:r>
      <w:fldChar w:fldCharType="end"/>
    </w:r>
    <w:r>
      <w:t xml:space="preserve"> of </w:t>
    </w:r>
    <w:r>
      <w:fldChar w:fldCharType="begin"/>
    </w:r>
    <w:r>
      <w:instrText>NUMPAGES \* MERGEFORMAT</w:instrText>
    </w:r>
    <w:r>
      <w:fldChar w:fldCharType="separate"/>
    </w:r>
    <w:r w:rsidR="004512E9">
      <w:rPr>
        <w:noProof/>
      </w:rPr>
      <w:t>324</w:t>
    </w:r>
    <w:r>
      <w:fldChar w:fldCharType="end"/>
    </w:r>
  </w:p>
</w:ftr>
</file>

<file path=word/footer6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0" w14:textId="77777777" w:rsidR="00FE2A6F" w:rsidRDefault="00FE2A6F">
    <w:pPr>
      <w:pStyle w:val="FooterCenter"/>
      <w:pBdr>
        <w:bottom w:val="single" w:sz="4" w:space="0" w:color="auto"/>
      </w:pBdr>
    </w:pPr>
  </w:p>
  <w:p w14:paraId="7A04D5A1" w14:textId="77777777" w:rsidR="00FE2A6F" w:rsidRDefault="00A762F3">
    <w:pPr>
      <w:pStyle w:val="FooterLeft"/>
    </w:pPr>
    <w:r>
      <w:tab/>
    </w:r>
    <w:r>
      <w:rPr>
        <w:rFonts w:ascii="Consolas" w:eastAsia="Consolas" w:hAnsi="Consolas" w:cs="Consolas"/>
        <w:sz w:val="12"/>
      </w:rPr>
      <w:t xml:space="preserve">   Created: 2026-04-18 15:55:47 [EST]</w:t>
    </w:r>
  </w:p>
  <w:p w14:paraId="7A04D5A2" w14:textId="77777777" w:rsidR="00FE2A6F" w:rsidRDefault="00A762F3">
    <w:pPr>
      <w:pStyle w:val="FooterLeft"/>
    </w:pPr>
    <w:r>
      <w:t>(Supp. No. 173)</w:t>
    </w:r>
  </w:p>
  <w:p w14:paraId="7A04D5A3" w14:textId="282F41A2" w:rsidR="00FE2A6F" w:rsidRDefault="00A762F3">
    <w:pPr>
      <w:pStyle w:val="FooterCenter"/>
    </w:pPr>
    <w:r>
      <w:cr/>
      <w:t xml:space="preserve">Page </w:t>
    </w:r>
    <w:r>
      <w:fldChar w:fldCharType="begin"/>
    </w:r>
    <w:r>
      <w:instrText>PAGE \* MERGEFORMAT</w:instrText>
    </w:r>
    <w:r>
      <w:fldChar w:fldCharType="separate"/>
    </w:r>
    <w:r w:rsidR="004512E9">
      <w:rPr>
        <w:noProof/>
      </w:rPr>
      <w:t>326</w:t>
    </w:r>
    <w:r>
      <w:fldChar w:fldCharType="end"/>
    </w:r>
    <w:r>
      <w:t xml:space="preserve"> of </w:t>
    </w:r>
    <w:r>
      <w:fldChar w:fldCharType="begin"/>
    </w:r>
    <w:r>
      <w:instrText>NUMPAGES \* MERGEFORMAT</w:instrText>
    </w:r>
    <w:r>
      <w:fldChar w:fldCharType="separate"/>
    </w:r>
    <w:r w:rsidR="004512E9">
      <w:rPr>
        <w:noProof/>
      </w:rPr>
      <w:t>327</w:t>
    </w:r>
    <w:r>
      <w:fldChar w:fldCharType="end"/>
    </w:r>
  </w:p>
</w:ftr>
</file>

<file path=word/footer6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6" w14:textId="77777777" w:rsidR="00FE2A6F" w:rsidRDefault="00FE2A6F">
    <w:pPr>
      <w:pStyle w:val="FooterCenter"/>
      <w:pBdr>
        <w:bottom w:val="single" w:sz="4" w:space="0" w:color="auto"/>
      </w:pBdr>
    </w:pPr>
  </w:p>
  <w:p w14:paraId="7A04D5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A8" w14:textId="77777777" w:rsidR="00FE2A6F" w:rsidRDefault="00A762F3">
    <w:pPr>
      <w:pStyle w:val="FooterLeft"/>
    </w:pPr>
    <w:r>
      <w:t>(Supp. No. 173)</w:t>
    </w:r>
  </w:p>
  <w:p w14:paraId="7A04D5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C" w14:textId="77777777" w:rsidR="00FE2A6F" w:rsidRDefault="00FE2A6F">
    <w:pPr>
      <w:pStyle w:val="FooterCenter"/>
      <w:pBdr>
        <w:bottom w:val="single" w:sz="4" w:space="0" w:color="auto"/>
      </w:pBdr>
    </w:pPr>
  </w:p>
  <w:p w14:paraId="7A04D5AD" w14:textId="77777777" w:rsidR="00FE2A6F" w:rsidRDefault="00A762F3">
    <w:pPr>
      <w:pStyle w:val="FooterLeft"/>
    </w:pPr>
    <w:r>
      <w:tab/>
    </w:r>
    <w:r>
      <w:rPr>
        <w:rFonts w:ascii="Consolas" w:eastAsia="Consolas" w:hAnsi="Consolas" w:cs="Consolas"/>
        <w:sz w:val="12"/>
      </w:rPr>
      <w:t xml:space="preserve">   Created: 2026-04-18 15:55:47 [EST]</w:t>
    </w:r>
  </w:p>
  <w:p w14:paraId="7A04D5AE" w14:textId="77777777" w:rsidR="00FE2A6F" w:rsidRDefault="00A762F3">
    <w:pPr>
      <w:pStyle w:val="FooterLeft"/>
    </w:pPr>
    <w:r>
      <w:t>(Supp. No. 173)</w:t>
    </w:r>
  </w:p>
  <w:p w14:paraId="7A04D5AF" w14:textId="694D030A" w:rsidR="00FE2A6F" w:rsidRDefault="00A762F3">
    <w:pPr>
      <w:pStyle w:val="FooterCenter"/>
    </w:pPr>
    <w:r>
      <w:cr/>
      <w:t xml:space="preserve">Page </w:t>
    </w:r>
    <w:r>
      <w:fldChar w:fldCharType="begin"/>
    </w:r>
    <w:r>
      <w:instrText>PAGE \* MERGEFORMAT</w:instrText>
    </w:r>
    <w:r>
      <w:fldChar w:fldCharType="separate"/>
    </w:r>
    <w:r w:rsidR="004512E9">
      <w:rPr>
        <w:noProof/>
      </w:rPr>
      <w:t>327</w:t>
    </w:r>
    <w:r>
      <w:fldChar w:fldCharType="end"/>
    </w:r>
    <w:r>
      <w:t xml:space="preserve"> of </w:t>
    </w:r>
    <w:r>
      <w:fldChar w:fldCharType="begin"/>
    </w:r>
    <w:r>
      <w:instrText>NUMPAGES \* MERGEFORMAT</w:instrText>
    </w:r>
    <w:r>
      <w:fldChar w:fldCharType="separate"/>
    </w:r>
    <w:r w:rsidR="004512E9">
      <w:rPr>
        <w:noProof/>
      </w:rPr>
      <w:t>328</w:t>
    </w:r>
    <w:r>
      <w:fldChar w:fldCharType="end"/>
    </w:r>
  </w:p>
</w:ftr>
</file>

<file path=word/footer6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2" w14:textId="77777777" w:rsidR="00FE2A6F" w:rsidRDefault="00FE2A6F">
    <w:pPr>
      <w:pStyle w:val="FooterCenter"/>
      <w:pBdr>
        <w:bottom w:val="single" w:sz="4" w:space="0" w:color="auto"/>
      </w:pBdr>
    </w:pPr>
  </w:p>
  <w:p w14:paraId="7A04D5B3" w14:textId="77777777" w:rsidR="00FE2A6F" w:rsidRDefault="00A762F3">
    <w:pPr>
      <w:pStyle w:val="FooterLeft"/>
    </w:pPr>
    <w:r>
      <w:tab/>
    </w:r>
    <w:r>
      <w:rPr>
        <w:rFonts w:ascii="Consolas" w:eastAsia="Consolas" w:hAnsi="Consolas" w:cs="Consolas"/>
        <w:sz w:val="12"/>
      </w:rPr>
      <w:t xml:space="preserve">   Created: 2026-04-18 15:55:47 [EST]</w:t>
    </w:r>
  </w:p>
  <w:p w14:paraId="7A04D5B4" w14:textId="77777777" w:rsidR="00FE2A6F" w:rsidRDefault="00A762F3">
    <w:pPr>
      <w:pStyle w:val="FooterLeft"/>
    </w:pPr>
    <w:r>
      <w:t>(Supp. No. 173)</w:t>
    </w:r>
  </w:p>
  <w:p w14:paraId="7A04D5B5" w14:textId="5A4A34D0" w:rsidR="00FE2A6F" w:rsidRDefault="00A762F3">
    <w:pPr>
      <w:pStyle w:val="FooterCenter"/>
    </w:pPr>
    <w:r>
      <w:cr/>
      <w:t xml:space="preserve">Page </w:t>
    </w:r>
    <w:r>
      <w:fldChar w:fldCharType="begin"/>
    </w:r>
    <w:r>
      <w:instrText>PAGE \* MERGEFORMAT</w:instrText>
    </w:r>
    <w:r>
      <w:fldChar w:fldCharType="separate"/>
    </w:r>
    <w:r w:rsidR="004512E9">
      <w:rPr>
        <w:noProof/>
      </w:rPr>
      <w:t>328</w:t>
    </w:r>
    <w:r>
      <w:fldChar w:fldCharType="end"/>
    </w:r>
    <w:r>
      <w:t xml:space="preserve"> of </w:t>
    </w:r>
    <w:r>
      <w:fldChar w:fldCharType="begin"/>
    </w:r>
    <w:r>
      <w:instrText>NUMPAGES \* MERGEFORMAT</w:instrText>
    </w:r>
    <w:r>
      <w:fldChar w:fldCharType="separate"/>
    </w:r>
    <w:r w:rsidR="004512E9">
      <w:rPr>
        <w:noProof/>
      </w:rPr>
      <w:t>329</w:t>
    </w:r>
    <w:r>
      <w:fldChar w:fldCharType="end"/>
    </w:r>
  </w:p>
</w:ftr>
</file>

<file path=word/footer6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8" w14:textId="77777777" w:rsidR="00FE2A6F" w:rsidRDefault="00FE2A6F">
    <w:pPr>
      <w:pStyle w:val="FooterCenter"/>
      <w:pBdr>
        <w:bottom w:val="single" w:sz="4" w:space="0" w:color="auto"/>
      </w:pBdr>
    </w:pPr>
  </w:p>
  <w:p w14:paraId="7A04D5B9" w14:textId="77777777" w:rsidR="00FE2A6F" w:rsidRDefault="00A762F3">
    <w:pPr>
      <w:pStyle w:val="FooterLeft"/>
    </w:pPr>
    <w:r>
      <w:tab/>
    </w:r>
    <w:r>
      <w:rPr>
        <w:rFonts w:ascii="Consolas" w:eastAsia="Consolas" w:hAnsi="Consolas" w:cs="Consolas"/>
        <w:sz w:val="12"/>
      </w:rPr>
      <w:t xml:space="preserve">   Created: 2026-04-18 15:55:47 [EST]</w:t>
    </w:r>
  </w:p>
  <w:p w14:paraId="7A04D5BA" w14:textId="77777777" w:rsidR="00FE2A6F" w:rsidRDefault="00A762F3">
    <w:pPr>
      <w:pStyle w:val="FooterLeft"/>
    </w:pPr>
    <w:r>
      <w:t>(Supp. No. 173)</w:t>
    </w:r>
  </w:p>
  <w:p w14:paraId="7A04D5BB" w14:textId="7C145F5D" w:rsidR="00FE2A6F" w:rsidRDefault="00A762F3">
    <w:pPr>
      <w:pStyle w:val="FooterCenter"/>
    </w:pPr>
    <w:r>
      <w:cr/>
      <w:t xml:space="preserve">Page </w:t>
    </w:r>
    <w:r>
      <w:fldChar w:fldCharType="begin"/>
    </w:r>
    <w:r>
      <w:instrText>PAGE \* MERGEFORMAT</w:instrText>
    </w:r>
    <w:r>
      <w:fldChar w:fldCharType="separate"/>
    </w:r>
    <w:r w:rsidR="004512E9">
      <w:rPr>
        <w:noProof/>
      </w:rPr>
      <w:t>329</w:t>
    </w:r>
    <w:r>
      <w:fldChar w:fldCharType="end"/>
    </w:r>
    <w:r>
      <w:t xml:space="preserve"> of </w:t>
    </w:r>
    <w:r>
      <w:fldChar w:fldCharType="begin"/>
    </w:r>
    <w:r>
      <w:instrText>NUMPAGES \* MERGEFORMAT</w:instrText>
    </w:r>
    <w:r>
      <w:fldChar w:fldCharType="separate"/>
    </w:r>
    <w:r w:rsidR="004512E9">
      <w:rPr>
        <w:noProof/>
      </w:rPr>
      <w:t>330</w:t>
    </w:r>
    <w:r>
      <w:fldChar w:fldCharType="end"/>
    </w:r>
  </w:p>
</w:ftr>
</file>

<file path=word/footer6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E" w14:textId="77777777" w:rsidR="00FE2A6F" w:rsidRDefault="00FE2A6F">
    <w:pPr>
      <w:pStyle w:val="FooterCenter"/>
      <w:pBdr>
        <w:bottom w:val="single" w:sz="4" w:space="0" w:color="auto"/>
      </w:pBdr>
    </w:pPr>
  </w:p>
  <w:p w14:paraId="7A04D5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C0" w14:textId="77777777" w:rsidR="00FE2A6F" w:rsidRDefault="00A762F3">
    <w:pPr>
      <w:pStyle w:val="FooterLeft"/>
    </w:pPr>
    <w:r>
      <w:t>(Supp. No. 173)</w:t>
    </w:r>
  </w:p>
  <w:p w14:paraId="7A04D5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4" w14:textId="77777777" w:rsidR="00FE2A6F" w:rsidRDefault="00FE2A6F">
    <w:pPr>
      <w:pStyle w:val="FooterCenter"/>
      <w:pBdr>
        <w:bottom w:val="single" w:sz="4" w:space="0" w:color="auto"/>
      </w:pBdr>
    </w:pPr>
  </w:p>
  <w:p w14:paraId="7A04D5C5" w14:textId="77777777" w:rsidR="00FE2A6F" w:rsidRDefault="00A762F3">
    <w:pPr>
      <w:pStyle w:val="FooterLeft"/>
    </w:pPr>
    <w:r>
      <w:tab/>
    </w:r>
    <w:r>
      <w:rPr>
        <w:rFonts w:ascii="Consolas" w:eastAsia="Consolas" w:hAnsi="Consolas" w:cs="Consolas"/>
        <w:sz w:val="12"/>
      </w:rPr>
      <w:t xml:space="preserve">   Created: 2026-04-18 15:55:47 [EST]</w:t>
    </w:r>
  </w:p>
  <w:p w14:paraId="7A04D5C6" w14:textId="77777777" w:rsidR="00FE2A6F" w:rsidRDefault="00A762F3">
    <w:pPr>
      <w:pStyle w:val="FooterLeft"/>
    </w:pPr>
    <w:r>
      <w:t>(Supp. No. 173)</w:t>
    </w:r>
  </w:p>
  <w:p w14:paraId="7A04D5C7" w14:textId="472D4CF9" w:rsidR="00FE2A6F" w:rsidRDefault="00A762F3">
    <w:pPr>
      <w:pStyle w:val="FooterCenter"/>
    </w:pPr>
    <w:r>
      <w:cr/>
      <w:t xml:space="preserve">Page </w:t>
    </w:r>
    <w:r>
      <w:fldChar w:fldCharType="begin"/>
    </w:r>
    <w:r>
      <w:instrText>PAGE \* MERGEFORMAT</w:instrText>
    </w:r>
    <w:r>
      <w:fldChar w:fldCharType="separate"/>
    </w:r>
    <w:r w:rsidR="004512E9">
      <w:rPr>
        <w:noProof/>
      </w:rPr>
      <w:t>333</w:t>
    </w:r>
    <w:r>
      <w:fldChar w:fldCharType="end"/>
    </w:r>
    <w:r>
      <w:t xml:space="preserve"> of </w:t>
    </w:r>
    <w:r>
      <w:fldChar w:fldCharType="begin"/>
    </w:r>
    <w:r>
      <w:instrText>NUMPAGES \* MERGEFORMAT</w:instrText>
    </w:r>
    <w:r>
      <w:fldChar w:fldCharType="separate"/>
    </w:r>
    <w:r w:rsidR="004512E9">
      <w:rPr>
        <w:noProof/>
      </w:rPr>
      <w:t>334</w:t>
    </w:r>
    <w:r>
      <w:fldChar w:fldCharType="end"/>
    </w:r>
  </w:p>
</w:ftr>
</file>

<file path=word/footer6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A" w14:textId="77777777" w:rsidR="00FE2A6F" w:rsidRDefault="00FE2A6F">
    <w:pPr>
      <w:pStyle w:val="FooterCenter"/>
      <w:pBdr>
        <w:bottom w:val="single" w:sz="4" w:space="0" w:color="auto"/>
      </w:pBdr>
    </w:pPr>
  </w:p>
  <w:p w14:paraId="7A04D5CB" w14:textId="77777777" w:rsidR="00FE2A6F" w:rsidRDefault="00A762F3">
    <w:pPr>
      <w:pStyle w:val="FooterLeft"/>
    </w:pPr>
    <w:r>
      <w:tab/>
    </w:r>
    <w:r>
      <w:rPr>
        <w:rFonts w:ascii="Consolas" w:eastAsia="Consolas" w:hAnsi="Consolas" w:cs="Consolas"/>
        <w:sz w:val="12"/>
      </w:rPr>
      <w:t xml:space="preserve">   Created: 2026-04-18 15:55:47 [EST]</w:t>
    </w:r>
  </w:p>
  <w:p w14:paraId="7A04D5CC" w14:textId="77777777" w:rsidR="00FE2A6F" w:rsidRDefault="00A762F3">
    <w:pPr>
      <w:pStyle w:val="FooterLeft"/>
    </w:pPr>
    <w:r>
      <w:t>(Supp. No. 173)</w:t>
    </w:r>
  </w:p>
  <w:p w14:paraId="7A04D5CD" w14:textId="753A4ECA" w:rsidR="00FE2A6F" w:rsidRDefault="00A762F3">
    <w:pPr>
      <w:pStyle w:val="FooterCenter"/>
    </w:pPr>
    <w:r>
      <w:cr/>
      <w:t xml:space="preserve">Page </w:t>
    </w:r>
    <w:r>
      <w:fldChar w:fldCharType="begin"/>
    </w:r>
    <w:r>
      <w:instrText>PAGE \* MERGEFORMAT</w:instrText>
    </w:r>
    <w:r>
      <w:fldChar w:fldCharType="separate"/>
    </w:r>
    <w:r w:rsidR="004512E9">
      <w:rPr>
        <w:noProof/>
      </w:rPr>
      <w:t>334</w:t>
    </w:r>
    <w:r>
      <w:fldChar w:fldCharType="end"/>
    </w:r>
    <w:r>
      <w:t xml:space="preserve"> of </w:t>
    </w:r>
    <w:r>
      <w:fldChar w:fldCharType="begin"/>
    </w:r>
    <w:r>
      <w:instrText>NUMPAGES \* MERGEFORMAT</w:instrText>
    </w:r>
    <w:r>
      <w:fldChar w:fldCharType="separate"/>
    </w:r>
    <w:r w:rsidR="004512E9">
      <w:rPr>
        <w:noProof/>
      </w:rPr>
      <w:t>335</w:t>
    </w:r>
    <w:r>
      <w:fldChar w:fldCharType="end"/>
    </w:r>
  </w:p>
</w:ftr>
</file>

<file path=word/footer6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0" w14:textId="77777777" w:rsidR="00FE2A6F" w:rsidRDefault="00FE2A6F">
    <w:pPr>
      <w:pStyle w:val="FooterCenter"/>
      <w:pBdr>
        <w:bottom w:val="single" w:sz="4" w:space="0" w:color="auto"/>
      </w:pBdr>
    </w:pPr>
  </w:p>
  <w:p w14:paraId="7A04D5D1" w14:textId="77777777" w:rsidR="00FE2A6F" w:rsidRDefault="00A762F3">
    <w:pPr>
      <w:pStyle w:val="FooterLeft"/>
    </w:pPr>
    <w:r>
      <w:tab/>
    </w:r>
    <w:r>
      <w:rPr>
        <w:rFonts w:ascii="Consolas" w:eastAsia="Consolas" w:hAnsi="Consolas" w:cs="Consolas"/>
        <w:sz w:val="12"/>
      </w:rPr>
      <w:t xml:space="preserve">   Created: 2026-04-18 15:55:47 [EST]</w:t>
    </w:r>
  </w:p>
  <w:p w14:paraId="7A04D5D2" w14:textId="77777777" w:rsidR="00FE2A6F" w:rsidRDefault="00A762F3">
    <w:pPr>
      <w:pStyle w:val="FooterLeft"/>
    </w:pPr>
    <w:r>
      <w:t>(Supp. No. 173)</w:t>
    </w:r>
  </w:p>
  <w:p w14:paraId="7A04D5D3" w14:textId="2BDE990A" w:rsidR="00FE2A6F" w:rsidRDefault="00A762F3">
    <w:pPr>
      <w:pStyle w:val="FooterCenter"/>
    </w:pPr>
    <w:r>
      <w:cr/>
      <w:t xml:space="preserve">Page </w:t>
    </w:r>
    <w:r>
      <w:fldChar w:fldCharType="begin"/>
    </w:r>
    <w:r>
      <w:instrText>PAGE \* MERGEFORMAT</w:instrText>
    </w:r>
    <w:r>
      <w:fldChar w:fldCharType="separate"/>
    </w:r>
    <w:r w:rsidR="004512E9">
      <w:rPr>
        <w:noProof/>
      </w:rPr>
      <w:t>336</w:t>
    </w:r>
    <w:r>
      <w:fldChar w:fldCharType="end"/>
    </w:r>
    <w:r>
      <w:t xml:space="preserve"> of </w:t>
    </w:r>
    <w:r>
      <w:fldChar w:fldCharType="begin"/>
    </w:r>
    <w:r>
      <w:instrText>NUMPAGES \* MERGEFORMAT</w:instrText>
    </w:r>
    <w:r>
      <w:fldChar w:fldCharType="separate"/>
    </w:r>
    <w:r w:rsidR="004512E9">
      <w:rPr>
        <w:noProof/>
      </w:rPr>
      <w:t>337</w:t>
    </w:r>
    <w:r>
      <w:fldChar w:fldCharType="end"/>
    </w:r>
  </w:p>
</w:ftr>
</file>

<file path=word/footer6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6" w14:textId="77777777" w:rsidR="00FE2A6F" w:rsidRDefault="00FE2A6F">
    <w:pPr>
      <w:pStyle w:val="FooterCenter"/>
      <w:pBdr>
        <w:bottom w:val="single" w:sz="4" w:space="0" w:color="auto"/>
      </w:pBdr>
    </w:pPr>
  </w:p>
  <w:p w14:paraId="7A04D5D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D8" w14:textId="77777777" w:rsidR="00FE2A6F" w:rsidRDefault="00A762F3">
    <w:pPr>
      <w:pStyle w:val="FooterLeft"/>
    </w:pPr>
    <w:r>
      <w:t>(Supp. No. 173)</w:t>
    </w:r>
  </w:p>
  <w:p w14:paraId="7A04D5D9" w14:textId="7F2416B0" w:rsidR="00FE2A6F" w:rsidRDefault="00A762F3">
    <w:pPr>
      <w:pStyle w:val="FooterCenter"/>
    </w:pPr>
    <w:r>
      <w:cr/>
      <w:t xml:space="preserve">Page </w:t>
    </w:r>
    <w:r>
      <w:fldChar w:fldCharType="begin"/>
    </w:r>
    <w:r>
      <w:instrText>PAGE \* MERGEFORMAT</w:instrText>
    </w:r>
    <w:r>
      <w:fldChar w:fldCharType="separate"/>
    </w:r>
    <w:r w:rsidR="004512E9">
      <w:rPr>
        <w:noProof/>
      </w:rPr>
      <w:t>344</w:t>
    </w:r>
    <w:r>
      <w:fldChar w:fldCharType="end"/>
    </w:r>
    <w:r>
      <w:t xml:space="preserve"> of </w:t>
    </w:r>
    <w:r>
      <w:fldChar w:fldCharType="begin"/>
    </w:r>
    <w:r>
      <w:instrText>NUMPAGES \* MERGEFORMAT</w:instrText>
    </w:r>
    <w:r>
      <w:fldChar w:fldCharType="separate"/>
    </w:r>
    <w:r w:rsidR="004512E9">
      <w:rPr>
        <w:noProof/>
      </w:rPr>
      <w:t>345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BE61" w14:textId="77777777" w:rsidR="00A762F3" w:rsidRDefault="00A762F3">
      <w:r>
        <w:separator/>
      </w:r>
    </w:p>
  </w:footnote>
  <w:footnote w:type="continuationSeparator" w:id="0">
    <w:p w14:paraId="7AE49CCA" w14:textId="77777777" w:rsidR="00A762F3" w:rsidRDefault="00A762F3">
      <w:r>
        <w:continuationSeparator/>
      </w:r>
    </w:p>
  </w:footnote>
  <w:footnote w:id="1">
    <w:p w14:paraId="7A04D88C" w14:textId="77777777" w:rsidR="00FE2A6F" w:rsidRDefault="00A762F3">
      <w:pPr>
        <w:pStyle w:val="Hang1"/>
      </w:pPr>
      <w:r>
        <w:rPr>
          <w:rStyle w:val="FootnoteReference"/>
        </w:rPr>
        <w:footnoteRef/>
      </w:r>
      <w:r>
        <w:t xml:space="preserve">Editor's note(s)—Ord. No. 20240229-070, Pt. 1, effective March 11, 2024, repealed §§ 25-2-769.01—25-2-769.06, which pertained to Corridor Overlay and derived from Ord. No. 20221201-056, Pt. 3, 12-12-22; Ord. No. 20230608-088, Pts. 1, 2, 6-19-23. </w:t>
      </w:r>
    </w:p>
  </w:footnote>
  <w:footnote w:id="2">
    <w:p w14:paraId="7A04D88D" w14:textId="77777777" w:rsidR="00FE2A6F" w:rsidRDefault="00A762F3">
      <w:pPr>
        <w:pStyle w:val="Hang1"/>
      </w:pPr>
      <w:r>
        <w:rPr>
          <w:rStyle w:val="FootnoteReference"/>
        </w:rPr>
        <w:footnoteRef/>
      </w:r>
      <w:r>
        <w:t xml:space="preserve">Ord. No. 20250227-039, Pt. 1, effective October 1, 2025, repealed §§ 25-2-788—25-2-799, which pertained to requirements for short-term rental uses and derived from Ord. 20120802-122; Ord. 20130926-144; Ord. No. 20151119-080, Pts. 4—7, 11-30-15; </w:t>
      </w:r>
      <w:r>
        <w:t xml:space="preserve">Ord. No. 20151217-098, Pt 1, 12-28-15; Ord. No. 20160223-A.1, Pts. 1, 2, 3-5-16; Ord. No. 20231207-001, Pts. 10, 11, 12-18-23. </w:t>
      </w:r>
    </w:p>
  </w:footnote>
  <w:footnote w:id="3">
    <w:p w14:paraId="7A04D88E" w14:textId="77777777" w:rsidR="00FE2A6F" w:rsidRDefault="00A762F3">
      <w:pPr>
        <w:pStyle w:val="Hang1"/>
      </w:pPr>
      <w:r>
        <w:rPr>
          <w:rStyle w:val="FootnoteReference"/>
        </w:rPr>
        <w:footnoteRef/>
      </w:r>
      <w:r>
        <w:t>Ord. No. 20240516-004</w:t>
      </w:r>
      <w:r>
        <w:t>, Pt. 1, effective July 15, 2024, repealed the former Art. 10, §§ 25-2-1051, 25-2-1052, 25-2-1061—25-2-1068, 25-2-1081, 25-2-1082, and enacted a new Art. 10 as set out herein. The former Art. 10 pertained to similar subject matter and derived from Sections 13-2-25(2), 13-2-731, 13-2-733—13-2-739; Ord. 990225-70; Ord. 000309-39; Ord. 000406-81; Ord. 010329-18; Ord. 010607-8; Ord. 031211-11; Ord. 041202-16; Ord. 20050519-008; Ord. 20060216-043; Ord. 20060309-058; Ord. 20060504-039; Ord. 20060622-022; Ord. 200</w:t>
      </w:r>
      <w:r>
        <w:t xml:space="preserve">60928-022; Ord. 20061130-064; Ord. 20080618-093; Ord. 20090212-070; Ord. 20101209-075; Ord. 20131017-046; Ord. No. </w:t>
      </w:r>
      <w:r>
        <w:t xml:space="preserve">20160922-080, Pt. 1, 10-3-16; Ord. No. 20231019-052, Pt. 9, 10-30-23; Ord. No. 20231102-028, Pt. 22, 11-13-23.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0" w14:textId="77777777" w:rsidR="00FE2A6F" w:rsidRDefault="00A762F3">
    <w:pPr>
      <w:pStyle w:val="HeaderCenter"/>
    </w:pPr>
    <w:r>
      <w:t>TITLE 25. - LAND DEVELOPMENT.</w:t>
    </w:r>
    <w:r>
      <w:br/>
      <w:t>CHAPTER 25-2. ZONING.</w:t>
    </w:r>
    <w:r>
      <w:br/>
    </w:r>
  </w:p>
  <w:p w14:paraId="7A04C6E1" w14:textId="77777777" w:rsidR="00FE2A6F" w:rsidRDefault="00FE2A6F">
    <w:pPr>
      <w:pStyle w:val="HeaderCenter"/>
      <w:pBdr>
        <w:top w:val="single" w:sz="4"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6" w14:textId="77777777" w:rsidR="00FE2A6F" w:rsidRDefault="00A762F3">
    <w:pPr>
      <w:pStyle w:val="HeaderCenter"/>
    </w:pPr>
    <w:r>
      <w:t>TITLE 25. - LAND DEVELOPMENT.</w:t>
    </w:r>
    <w:r>
      <w:br/>
      <w:t>CHAPTER 25-2. - ZONING.</w:t>
    </w:r>
    <w:r>
      <w:br/>
      <w:t>SUBCHAPTER A. ZONING USES, DISTRICTS, AND MAP; DISTRICT DESIGNATIONS.</w:t>
    </w:r>
    <w:r>
      <w:br/>
    </w:r>
  </w:p>
  <w:p w14:paraId="7A04C6E7" w14:textId="77777777" w:rsidR="00FE2A6F" w:rsidRDefault="00FE2A6F">
    <w:pPr>
      <w:pStyle w:val="HeaderCenter"/>
      <w:pBdr>
        <w:top w:val="single" w:sz="4"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C" w14:textId="77777777" w:rsidR="00FE2A6F" w:rsidRDefault="00A762F3">
    <w:pPr>
      <w:pStyle w:val="HeaderCenter"/>
    </w:pPr>
    <w:r>
      <w:t>TITLE 25. - LAND DEVELOPMENT.</w:t>
    </w:r>
    <w:r>
      <w:br/>
      <w:t>CHAPTER 25-2. - ZONING.</w:t>
    </w:r>
    <w:r>
      <w:br/>
      <w:t>ARTICLE 1. ZONING USES.</w:t>
    </w:r>
    <w:r>
      <w:br/>
    </w:r>
  </w:p>
  <w:p w14:paraId="7A04C6ED" w14:textId="77777777" w:rsidR="00FE2A6F" w:rsidRDefault="00FE2A6F">
    <w:pPr>
      <w:pStyle w:val="HeaderCenter"/>
      <w:pBdr>
        <w:top w:val="single" w:sz="4"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2" w14:textId="77777777" w:rsidR="00FE2A6F" w:rsidRDefault="00FE2A6F">
    <w:pPr>
      <w:pStyle w:val="HeaderCenter"/>
    </w:pPr>
  </w:p>
  <w:p w14:paraId="7A04C6F3" w14:textId="77777777" w:rsidR="00FE2A6F" w:rsidRDefault="00FE2A6F">
    <w:pPr>
      <w:pStyle w:val="HeaderCenter"/>
      <w:pBdr>
        <w:top w:val="single" w:sz="4"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8" w14:textId="77777777" w:rsidR="00FE2A6F" w:rsidRDefault="00FE2A6F">
    <w:pPr>
      <w:pStyle w:val="HeaderCenter"/>
    </w:pPr>
  </w:p>
  <w:p w14:paraId="7A04C6F9" w14:textId="77777777" w:rsidR="00FE2A6F" w:rsidRDefault="00FE2A6F">
    <w:pPr>
      <w:pStyle w:val="HeaderCenter"/>
      <w:pBdr>
        <w:top w:val="single" w:sz="4"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E" w14:textId="77777777" w:rsidR="00FE2A6F" w:rsidRDefault="00FE2A6F">
    <w:pPr>
      <w:pStyle w:val="HeaderCenter"/>
    </w:pPr>
  </w:p>
  <w:p w14:paraId="7A04C6FF" w14:textId="77777777" w:rsidR="00FE2A6F" w:rsidRDefault="00FE2A6F">
    <w:pPr>
      <w:pStyle w:val="HeaderCenter"/>
      <w:pBdr>
        <w:top w:val="single" w:sz="4"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4" w14:textId="77777777" w:rsidR="00FE2A6F" w:rsidRDefault="00FE2A6F">
    <w:pPr>
      <w:pStyle w:val="HeaderCenter"/>
    </w:pPr>
  </w:p>
  <w:p w14:paraId="7A04C705" w14:textId="77777777" w:rsidR="00FE2A6F" w:rsidRDefault="00FE2A6F">
    <w:pPr>
      <w:pStyle w:val="HeaderCenter"/>
      <w:pBdr>
        <w:top w:val="single" w:sz="4"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A" w14:textId="77777777" w:rsidR="00FE2A6F" w:rsidRDefault="00FE2A6F">
    <w:pPr>
      <w:pStyle w:val="HeaderCenter"/>
    </w:pPr>
  </w:p>
  <w:p w14:paraId="7A04C70B" w14:textId="77777777" w:rsidR="00FE2A6F" w:rsidRDefault="00FE2A6F">
    <w:pPr>
      <w:pStyle w:val="HeaderCenter"/>
      <w:pBdr>
        <w:top w:val="single" w:sz="4"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0" w14:textId="77777777" w:rsidR="00FE2A6F" w:rsidRDefault="00FE2A6F">
    <w:pPr>
      <w:pStyle w:val="HeaderCenter"/>
    </w:pPr>
  </w:p>
  <w:p w14:paraId="7A04C711" w14:textId="77777777" w:rsidR="00FE2A6F" w:rsidRDefault="00FE2A6F">
    <w:pPr>
      <w:pStyle w:val="HeaderCenter"/>
      <w:pBdr>
        <w:top w:val="single" w:sz="4"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6" w14:textId="77777777" w:rsidR="00FE2A6F" w:rsidRDefault="00FE2A6F">
    <w:pPr>
      <w:pStyle w:val="HeaderCenter"/>
    </w:pPr>
  </w:p>
  <w:p w14:paraId="7A04C717" w14:textId="77777777" w:rsidR="00FE2A6F" w:rsidRDefault="00FE2A6F">
    <w:pPr>
      <w:pStyle w:val="HeaderCenter"/>
      <w:pBdr>
        <w:top w:val="single" w:sz="4"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C" w14:textId="77777777" w:rsidR="00FE2A6F" w:rsidRDefault="00A762F3">
    <w:pPr>
      <w:pStyle w:val="HeaderCenter"/>
    </w:pPr>
    <w:r>
      <w:t>TITLE 25. - LAND DEVELOPMENT.</w:t>
    </w:r>
    <w:r>
      <w:br/>
      <w:t>CHAPTER 25-2. - ZONING.</w:t>
    </w:r>
    <w:r>
      <w:br/>
      <w:t>ARTICLE 2. ZONING DISTRICTS.</w:t>
    </w:r>
    <w:r>
      <w:br/>
    </w:r>
  </w:p>
  <w:p w14:paraId="7A04C71D" w14:textId="77777777" w:rsidR="00FE2A6F" w:rsidRDefault="00FE2A6F">
    <w:pPr>
      <w:pStyle w:val="HeaderCenter"/>
      <w:pBdr>
        <w:top w:val="single" w:sz="4"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2" w14:textId="77777777" w:rsidR="00FE2A6F" w:rsidRDefault="00A762F3">
    <w:pPr>
      <w:pStyle w:val="HeaderCenter"/>
    </w:pPr>
    <w:r>
      <w:t>TITLE 25. - LAND DEVELOPMENT.</w:t>
    </w:r>
    <w:r>
      <w:br/>
      <w:t>CHAPTER 25-2. - ZONING.</w:t>
    </w:r>
    <w:r>
      <w:br/>
      <w:t>Division 1. Districts Generally.</w:t>
    </w:r>
    <w:r>
      <w:br/>
    </w:r>
  </w:p>
  <w:p w14:paraId="7A04C723" w14:textId="77777777" w:rsidR="00FE2A6F" w:rsidRDefault="00FE2A6F">
    <w:pPr>
      <w:pStyle w:val="HeaderCenter"/>
      <w:pBdr>
        <w:top w:val="single" w:sz="4"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8" w14:textId="77777777" w:rsidR="00FE2A6F" w:rsidRDefault="00FE2A6F">
    <w:pPr>
      <w:pStyle w:val="HeaderCenter"/>
    </w:pPr>
  </w:p>
  <w:p w14:paraId="7A04C729" w14:textId="77777777" w:rsidR="00FE2A6F" w:rsidRDefault="00FE2A6F">
    <w:pPr>
      <w:pStyle w:val="HeaderCenter"/>
      <w:pBdr>
        <w:top w:val="single" w:sz="4" w:space="0"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E" w14:textId="77777777" w:rsidR="00FE2A6F" w:rsidRDefault="00FE2A6F">
    <w:pPr>
      <w:pStyle w:val="HeaderCenter"/>
    </w:pPr>
  </w:p>
  <w:p w14:paraId="7A04C72F" w14:textId="77777777" w:rsidR="00FE2A6F" w:rsidRDefault="00FE2A6F">
    <w:pPr>
      <w:pStyle w:val="HeaderCenter"/>
      <w:pBdr>
        <w:top w:val="single" w:sz="4" w:space="0"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4" w14:textId="77777777" w:rsidR="00FE2A6F" w:rsidRDefault="00FE2A6F">
    <w:pPr>
      <w:pStyle w:val="HeaderCenter"/>
    </w:pPr>
  </w:p>
  <w:p w14:paraId="7A04C735" w14:textId="77777777" w:rsidR="00FE2A6F" w:rsidRDefault="00FE2A6F">
    <w:pPr>
      <w:pStyle w:val="HeaderCenter"/>
      <w:pBdr>
        <w:top w:val="single" w:sz="4"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A" w14:textId="77777777" w:rsidR="00FE2A6F" w:rsidRDefault="00A762F3">
    <w:pPr>
      <w:pStyle w:val="HeaderCenter"/>
    </w:pPr>
    <w:r>
      <w:t>TITLE 25. - LAND DEVELOPMENT.</w:t>
    </w:r>
    <w:r>
      <w:br/>
    </w:r>
    <w:r>
      <w:t>CHAPTER 25-2. - ZONING.</w:t>
    </w:r>
    <w:r>
      <w:br/>
      <w:t>Division 2. Residential Base Districts.</w:t>
    </w:r>
    <w:r>
      <w:br/>
    </w:r>
  </w:p>
  <w:p w14:paraId="7A04C73B" w14:textId="77777777" w:rsidR="00FE2A6F" w:rsidRDefault="00FE2A6F">
    <w:pPr>
      <w:pStyle w:val="HeaderCenter"/>
      <w:pBdr>
        <w:top w:val="single" w:sz="4" w:space="0"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0" w14:textId="77777777" w:rsidR="00FE2A6F" w:rsidRDefault="00FE2A6F">
    <w:pPr>
      <w:pStyle w:val="HeaderCenter"/>
    </w:pPr>
  </w:p>
  <w:p w14:paraId="7A04C741" w14:textId="77777777" w:rsidR="00FE2A6F" w:rsidRDefault="00FE2A6F">
    <w:pPr>
      <w:pStyle w:val="HeaderCenter"/>
      <w:pBdr>
        <w:top w:val="single" w:sz="4" w:space="0"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6" w14:textId="77777777" w:rsidR="00FE2A6F" w:rsidRDefault="00FE2A6F">
    <w:pPr>
      <w:pStyle w:val="HeaderCenter"/>
    </w:pPr>
  </w:p>
  <w:p w14:paraId="7A04C747" w14:textId="77777777" w:rsidR="00FE2A6F" w:rsidRDefault="00FE2A6F">
    <w:pPr>
      <w:pStyle w:val="HeaderCenter"/>
      <w:pBdr>
        <w:top w:val="single" w:sz="4" w:space="0"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C" w14:textId="77777777" w:rsidR="00FE2A6F" w:rsidRDefault="00FE2A6F">
    <w:pPr>
      <w:pStyle w:val="HeaderCenter"/>
    </w:pPr>
  </w:p>
  <w:p w14:paraId="7A04C74D" w14:textId="77777777" w:rsidR="00FE2A6F" w:rsidRDefault="00FE2A6F">
    <w:pPr>
      <w:pStyle w:val="HeaderCenter"/>
      <w:pBdr>
        <w:top w:val="single" w:sz="4" w:space="0"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2" w14:textId="77777777" w:rsidR="00FE2A6F" w:rsidRDefault="00FE2A6F">
    <w:pPr>
      <w:pStyle w:val="HeaderCenter"/>
    </w:pPr>
  </w:p>
  <w:p w14:paraId="7A04C753" w14:textId="77777777" w:rsidR="00FE2A6F" w:rsidRDefault="00FE2A6F">
    <w:pPr>
      <w:pStyle w:val="HeaderCenter"/>
      <w:pBdr>
        <w:top w:val="single" w:sz="4" w:space="0"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8" w14:textId="77777777" w:rsidR="00FE2A6F" w:rsidRDefault="00FE2A6F">
    <w:pPr>
      <w:pStyle w:val="HeaderCenter"/>
    </w:pPr>
  </w:p>
  <w:p w14:paraId="7A04C759" w14:textId="77777777" w:rsidR="00FE2A6F" w:rsidRDefault="00FE2A6F">
    <w:pPr>
      <w:pStyle w:val="HeaderCenter"/>
      <w:pBdr>
        <w:top w:val="single" w:sz="4" w:space="0"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E" w14:textId="77777777" w:rsidR="00FE2A6F" w:rsidRDefault="00FE2A6F">
    <w:pPr>
      <w:pStyle w:val="HeaderCenter"/>
    </w:pPr>
  </w:p>
  <w:p w14:paraId="7A04C75F" w14:textId="77777777" w:rsidR="00FE2A6F" w:rsidRDefault="00FE2A6F">
    <w:pPr>
      <w:pStyle w:val="HeaderCenter"/>
      <w:pBdr>
        <w:top w:val="single" w:sz="4" w:space="0"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4" w14:textId="77777777" w:rsidR="00FE2A6F" w:rsidRDefault="00FE2A6F">
    <w:pPr>
      <w:pStyle w:val="HeaderCenter"/>
    </w:pPr>
  </w:p>
  <w:p w14:paraId="7A04C765" w14:textId="77777777" w:rsidR="00FE2A6F" w:rsidRDefault="00FE2A6F">
    <w:pPr>
      <w:pStyle w:val="HeaderCenter"/>
      <w:pBdr>
        <w:top w:val="single" w:sz="4" w:space="0"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A" w14:textId="77777777" w:rsidR="00FE2A6F" w:rsidRDefault="00FE2A6F">
    <w:pPr>
      <w:pStyle w:val="HeaderCenter"/>
    </w:pPr>
  </w:p>
  <w:p w14:paraId="7A04C76B" w14:textId="77777777" w:rsidR="00FE2A6F" w:rsidRDefault="00FE2A6F">
    <w:pPr>
      <w:pStyle w:val="HeaderCenter"/>
      <w:pBdr>
        <w:top w:val="single" w:sz="4" w:space="0" w:color="auto"/>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0" w14:textId="77777777" w:rsidR="00FE2A6F" w:rsidRDefault="00FE2A6F">
    <w:pPr>
      <w:pStyle w:val="HeaderCenter"/>
    </w:pPr>
  </w:p>
  <w:p w14:paraId="7A04C771" w14:textId="77777777" w:rsidR="00FE2A6F" w:rsidRDefault="00FE2A6F">
    <w:pPr>
      <w:pStyle w:val="HeaderCenter"/>
      <w:pBdr>
        <w:top w:val="single" w:sz="4" w:space="0" w:color="auto"/>
      </w:pBd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6" w14:textId="77777777" w:rsidR="00FE2A6F" w:rsidRDefault="00FE2A6F">
    <w:pPr>
      <w:pStyle w:val="HeaderCenter"/>
    </w:pPr>
  </w:p>
  <w:p w14:paraId="7A04C777" w14:textId="77777777" w:rsidR="00FE2A6F" w:rsidRDefault="00FE2A6F">
    <w:pPr>
      <w:pStyle w:val="HeaderCenter"/>
      <w:pBdr>
        <w:top w:val="single" w:sz="4" w:space="0" w:color="auto"/>
      </w:pBd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C" w14:textId="77777777" w:rsidR="00FE2A6F" w:rsidRDefault="00FE2A6F">
    <w:pPr>
      <w:pStyle w:val="HeaderCenter"/>
    </w:pPr>
  </w:p>
  <w:p w14:paraId="7A04C77D" w14:textId="77777777" w:rsidR="00FE2A6F" w:rsidRDefault="00FE2A6F">
    <w:pPr>
      <w:pStyle w:val="HeaderCenter"/>
      <w:pBdr>
        <w:top w:val="single" w:sz="4" w:space="0" w:color="auto"/>
      </w:pBd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2" w14:textId="77777777" w:rsidR="00FE2A6F" w:rsidRDefault="00FE2A6F">
    <w:pPr>
      <w:pStyle w:val="HeaderCenter"/>
    </w:pPr>
  </w:p>
  <w:p w14:paraId="7A04C783" w14:textId="77777777" w:rsidR="00FE2A6F" w:rsidRDefault="00FE2A6F">
    <w:pPr>
      <w:pStyle w:val="HeaderCenter"/>
      <w:pBdr>
        <w:top w:val="single" w:sz="4" w:space="0" w:color="auto"/>
      </w:pBd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8" w14:textId="77777777" w:rsidR="00FE2A6F" w:rsidRDefault="00FE2A6F">
    <w:pPr>
      <w:pStyle w:val="HeaderCenter"/>
    </w:pPr>
  </w:p>
  <w:p w14:paraId="7A04C789" w14:textId="77777777" w:rsidR="00FE2A6F" w:rsidRDefault="00FE2A6F">
    <w:pPr>
      <w:pStyle w:val="HeaderCenter"/>
      <w:pBdr>
        <w:top w:val="single" w:sz="4" w:space="0" w:color="auto"/>
      </w:pBd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E" w14:textId="77777777" w:rsidR="00FE2A6F" w:rsidRDefault="00FE2A6F">
    <w:pPr>
      <w:pStyle w:val="HeaderCenter"/>
    </w:pPr>
  </w:p>
  <w:p w14:paraId="7A04C78F" w14:textId="77777777" w:rsidR="00FE2A6F" w:rsidRDefault="00FE2A6F">
    <w:pPr>
      <w:pStyle w:val="HeaderCenter"/>
      <w:pBdr>
        <w:top w:val="single" w:sz="4" w:space="0" w:color="auto"/>
      </w:pBd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4" w14:textId="77777777" w:rsidR="00FE2A6F" w:rsidRDefault="00FE2A6F">
    <w:pPr>
      <w:pStyle w:val="HeaderCenter"/>
    </w:pPr>
  </w:p>
  <w:p w14:paraId="7A04C795" w14:textId="77777777" w:rsidR="00FE2A6F" w:rsidRDefault="00FE2A6F">
    <w:pPr>
      <w:pStyle w:val="HeaderCenter"/>
      <w:pBdr>
        <w:top w:val="single" w:sz="4" w:space="0" w:color="auto"/>
      </w:pBd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A" w14:textId="77777777" w:rsidR="00FE2A6F" w:rsidRDefault="00FE2A6F">
    <w:pPr>
      <w:pStyle w:val="HeaderCenter"/>
    </w:pPr>
  </w:p>
  <w:p w14:paraId="7A04C79B" w14:textId="77777777" w:rsidR="00FE2A6F" w:rsidRDefault="00FE2A6F">
    <w:pPr>
      <w:pStyle w:val="HeaderCenter"/>
      <w:pBdr>
        <w:top w:val="single" w:sz="4" w:space="0" w:color="auto"/>
      </w:pBd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0" w14:textId="77777777" w:rsidR="00FE2A6F" w:rsidRDefault="00FE2A6F">
    <w:pPr>
      <w:pStyle w:val="HeaderCenter"/>
    </w:pPr>
  </w:p>
  <w:p w14:paraId="7A04C7A1" w14:textId="77777777" w:rsidR="00FE2A6F" w:rsidRDefault="00FE2A6F">
    <w:pPr>
      <w:pStyle w:val="HeaderCenter"/>
      <w:pBdr>
        <w:top w:val="single" w:sz="4" w:space="0" w:color="auto"/>
      </w:pBd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6" w14:textId="77777777" w:rsidR="00FE2A6F" w:rsidRDefault="00FE2A6F">
    <w:pPr>
      <w:pStyle w:val="HeaderCenter"/>
    </w:pPr>
  </w:p>
  <w:p w14:paraId="7A04C7A7" w14:textId="77777777" w:rsidR="00FE2A6F" w:rsidRDefault="00FE2A6F">
    <w:pPr>
      <w:pStyle w:val="HeaderCenter"/>
      <w:pBdr>
        <w:top w:val="single" w:sz="4" w:space="0" w:color="auto"/>
      </w:pBd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C" w14:textId="77777777" w:rsidR="00FE2A6F" w:rsidRDefault="00A762F3">
    <w:pPr>
      <w:pStyle w:val="HeaderCenter"/>
    </w:pPr>
    <w:r>
      <w:t>TITLE 25. - LAND DEVELOPMENT.</w:t>
    </w:r>
    <w:r>
      <w:br/>
      <w:t>CHAPTER 25-2. - ZONING.</w:t>
    </w:r>
    <w:r>
      <w:br/>
      <w:t>Division 3. Commercial Base Districts.</w:t>
    </w:r>
    <w:r>
      <w:br/>
    </w:r>
  </w:p>
  <w:p w14:paraId="7A04C7AD" w14:textId="77777777" w:rsidR="00FE2A6F" w:rsidRDefault="00FE2A6F">
    <w:pPr>
      <w:pStyle w:val="HeaderCenter"/>
      <w:pBdr>
        <w:top w:val="single" w:sz="4" w:space="0" w:color="auto"/>
      </w:pBd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2" w14:textId="77777777" w:rsidR="00FE2A6F" w:rsidRDefault="00FE2A6F">
    <w:pPr>
      <w:pStyle w:val="HeaderCenter"/>
    </w:pPr>
  </w:p>
  <w:p w14:paraId="7A04C7B3" w14:textId="77777777" w:rsidR="00FE2A6F" w:rsidRDefault="00FE2A6F">
    <w:pPr>
      <w:pStyle w:val="HeaderCenter"/>
      <w:pBdr>
        <w:top w:val="single" w:sz="4" w:space="0" w:color="auto"/>
      </w:pBd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8" w14:textId="77777777" w:rsidR="00FE2A6F" w:rsidRDefault="00FE2A6F">
    <w:pPr>
      <w:pStyle w:val="HeaderCenter"/>
    </w:pPr>
  </w:p>
  <w:p w14:paraId="7A04C7B9" w14:textId="77777777" w:rsidR="00FE2A6F" w:rsidRDefault="00FE2A6F">
    <w:pPr>
      <w:pStyle w:val="HeaderCenter"/>
      <w:pBdr>
        <w:top w:val="single" w:sz="4" w:space="0" w:color="auto"/>
      </w:pBd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E" w14:textId="77777777" w:rsidR="00FE2A6F" w:rsidRDefault="00FE2A6F">
    <w:pPr>
      <w:pStyle w:val="HeaderCenter"/>
    </w:pPr>
  </w:p>
  <w:p w14:paraId="7A04C7BF" w14:textId="77777777" w:rsidR="00FE2A6F" w:rsidRDefault="00FE2A6F">
    <w:pPr>
      <w:pStyle w:val="HeaderCenter"/>
      <w:pBdr>
        <w:top w:val="single" w:sz="4" w:space="0" w:color="auto"/>
      </w:pBd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4" w14:textId="77777777" w:rsidR="00FE2A6F" w:rsidRDefault="00FE2A6F">
    <w:pPr>
      <w:pStyle w:val="HeaderCenter"/>
    </w:pPr>
  </w:p>
  <w:p w14:paraId="7A04C7C5" w14:textId="77777777" w:rsidR="00FE2A6F" w:rsidRDefault="00FE2A6F">
    <w:pPr>
      <w:pStyle w:val="HeaderCenter"/>
      <w:pBdr>
        <w:top w:val="single" w:sz="4" w:space="0" w:color="auto"/>
      </w:pBd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A" w14:textId="77777777" w:rsidR="00FE2A6F" w:rsidRDefault="00FE2A6F">
    <w:pPr>
      <w:pStyle w:val="HeaderCenter"/>
    </w:pPr>
  </w:p>
  <w:p w14:paraId="7A04C7CB" w14:textId="77777777" w:rsidR="00FE2A6F" w:rsidRDefault="00FE2A6F">
    <w:pPr>
      <w:pStyle w:val="HeaderCenter"/>
      <w:pBdr>
        <w:top w:val="single" w:sz="4" w:space="0" w:color="auto"/>
      </w:pBd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0" w14:textId="77777777" w:rsidR="00FE2A6F" w:rsidRDefault="00FE2A6F">
    <w:pPr>
      <w:pStyle w:val="HeaderCenter"/>
    </w:pPr>
  </w:p>
  <w:p w14:paraId="7A04C7D1" w14:textId="77777777" w:rsidR="00FE2A6F" w:rsidRDefault="00FE2A6F">
    <w:pPr>
      <w:pStyle w:val="HeaderCenter"/>
      <w:pBdr>
        <w:top w:val="single" w:sz="4" w:space="0" w:color="auto"/>
      </w:pBd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6" w14:textId="77777777" w:rsidR="00FE2A6F" w:rsidRDefault="00FE2A6F">
    <w:pPr>
      <w:pStyle w:val="HeaderCenter"/>
    </w:pPr>
  </w:p>
  <w:p w14:paraId="7A04C7D7" w14:textId="77777777" w:rsidR="00FE2A6F" w:rsidRDefault="00FE2A6F">
    <w:pPr>
      <w:pStyle w:val="HeaderCenter"/>
      <w:pBdr>
        <w:top w:val="single" w:sz="4" w:space="0" w:color="auto"/>
      </w:pBd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C" w14:textId="77777777" w:rsidR="00FE2A6F" w:rsidRDefault="00FE2A6F">
    <w:pPr>
      <w:pStyle w:val="HeaderCenter"/>
    </w:pPr>
  </w:p>
  <w:p w14:paraId="7A04C7DD" w14:textId="77777777" w:rsidR="00FE2A6F" w:rsidRDefault="00FE2A6F">
    <w:pPr>
      <w:pStyle w:val="HeaderCenter"/>
      <w:pBdr>
        <w:top w:val="single" w:sz="4" w:space="0" w:color="auto"/>
      </w:pBd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2" w14:textId="77777777" w:rsidR="00FE2A6F" w:rsidRDefault="00FE2A6F">
    <w:pPr>
      <w:pStyle w:val="HeaderCenter"/>
    </w:pPr>
  </w:p>
  <w:p w14:paraId="7A04C7E3" w14:textId="77777777" w:rsidR="00FE2A6F" w:rsidRDefault="00FE2A6F">
    <w:pPr>
      <w:pStyle w:val="HeaderCenter"/>
      <w:pBdr>
        <w:top w:val="single" w:sz="4" w:space="0" w:color="auto"/>
      </w:pBd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8" w14:textId="77777777" w:rsidR="00FE2A6F" w:rsidRDefault="00FE2A6F">
    <w:pPr>
      <w:pStyle w:val="HeaderCenter"/>
    </w:pPr>
  </w:p>
  <w:p w14:paraId="7A04C7E9" w14:textId="77777777" w:rsidR="00FE2A6F" w:rsidRDefault="00FE2A6F">
    <w:pPr>
      <w:pStyle w:val="HeaderCenter"/>
      <w:pBdr>
        <w:top w:val="single" w:sz="4" w:space="0" w:color="auto"/>
      </w:pBd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E" w14:textId="77777777" w:rsidR="00FE2A6F" w:rsidRDefault="00FE2A6F">
    <w:pPr>
      <w:pStyle w:val="HeaderCenter"/>
    </w:pPr>
  </w:p>
  <w:p w14:paraId="7A04C7EF" w14:textId="77777777" w:rsidR="00FE2A6F" w:rsidRDefault="00FE2A6F">
    <w:pPr>
      <w:pStyle w:val="HeaderCenter"/>
      <w:pBdr>
        <w:top w:val="single" w:sz="4" w:space="0" w:color="auto"/>
      </w:pBd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4" w14:textId="77777777" w:rsidR="00FE2A6F" w:rsidRDefault="00FE2A6F">
    <w:pPr>
      <w:pStyle w:val="HeaderCenter"/>
    </w:pPr>
  </w:p>
  <w:p w14:paraId="7A04C7F5" w14:textId="77777777" w:rsidR="00FE2A6F" w:rsidRDefault="00FE2A6F">
    <w:pPr>
      <w:pStyle w:val="HeaderCenter"/>
      <w:pBdr>
        <w:top w:val="single" w:sz="4" w:space="0" w:color="auto"/>
      </w:pBd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A" w14:textId="77777777" w:rsidR="00FE2A6F" w:rsidRDefault="00FE2A6F">
    <w:pPr>
      <w:pStyle w:val="HeaderCenter"/>
    </w:pPr>
  </w:p>
  <w:p w14:paraId="7A04C7FB" w14:textId="77777777" w:rsidR="00FE2A6F" w:rsidRDefault="00FE2A6F">
    <w:pPr>
      <w:pStyle w:val="HeaderCenter"/>
      <w:pBdr>
        <w:top w:val="single" w:sz="4" w:space="0" w:color="auto"/>
      </w:pBd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0" w14:textId="77777777" w:rsidR="00FE2A6F" w:rsidRDefault="00FE2A6F">
    <w:pPr>
      <w:pStyle w:val="HeaderCenter"/>
    </w:pPr>
  </w:p>
  <w:p w14:paraId="7A04C801" w14:textId="77777777" w:rsidR="00FE2A6F" w:rsidRDefault="00FE2A6F">
    <w:pPr>
      <w:pStyle w:val="HeaderCenter"/>
      <w:pBdr>
        <w:top w:val="single" w:sz="4" w:space="0" w:color="auto"/>
      </w:pBd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6" w14:textId="77777777" w:rsidR="00FE2A6F" w:rsidRDefault="00FE2A6F">
    <w:pPr>
      <w:pStyle w:val="HeaderCenter"/>
    </w:pPr>
  </w:p>
  <w:p w14:paraId="7A04C807" w14:textId="77777777" w:rsidR="00FE2A6F" w:rsidRDefault="00FE2A6F">
    <w:pPr>
      <w:pStyle w:val="HeaderCenter"/>
      <w:pBdr>
        <w:top w:val="single" w:sz="4" w:space="0" w:color="auto"/>
      </w:pBd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C" w14:textId="77777777" w:rsidR="00FE2A6F" w:rsidRDefault="00A762F3">
    <w:pPr>
      <w:pStyle w:val="HeaderCenter"/>
    </w:pPr>
    <w:r>
      <w:t>TITLE 25. - LAND DEVELOPMENT.</w:t>
    </w:r>
    <w:r>
      <w:br/>
    </w:r>
    <w:r>
      <w:t>CHAPTER 25-2. - ZONING.</w:t>
    </w:r>
    <w:r>
      <w:br/>
      <w:t>Division 4. Industrial Base Districts.</w:t>
    </w:r>
    <w:r>
      <w:br/>
    </w:r>
  </w:p>
  <w:p w14:paraId="7A04C80D" w14:textId="77777777" w:rsidR="00FE2A6F" w:rsidRDefault="00FE2A6F">
    <w:pPr>
      <w:pStyle w:val="HeaderCenter"/>
      <w:pBdr>
        <w:top w:val="single" w:sz="4" w:space="0" w:color="auto"/>
      </w:pBd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2" w14:textId="77777777" w:rsidR="00FE2A6F" w:rsidRDefault="00FE2A6F">
    <w:pPr>
      <w:pStyle w:val="HeaderCenter"/>
    </w:pPr>
  </w:p>
  <w:p w14:paraId="7A04C813" w14:textId="77777777" w:rsidR="00FE2A6F" w:rsidRDefault="00FE2A6F">
    <w:pPr>
      <w:pStyle w:val="HeaderCenter"/>
      <w:pBdr>
        <w:top w:val="single" w:sz="4" w:space="0" w:color="auto"/>
      </w:pBd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8" w14:textId="77777777" w:rsidR="00FE2A6F" w:rsidRDefault="00FE2A6F">
    <w:pPr>
      <w:pStyle w:val="HeaderCenter"/>
    </w:pPr>
  </w:p>
  <w:p w14:paraId="7A04C819" w14:textId="77777777" w:rsidR="00FE2A6F" w:rsidRDefault="00FE2A6F">
    <w:pPr>
      <w:pStyle w:val="HeaderCenter"/>
      <w:pBdr>
        <w:top w:val="single" w:sz="4" w:space="0" w:color="auto"/>
      </w:pBd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E" w14:textId="77777777" w:rsidR="00FE2A6F" w:rsidRDefault="00FE2A6F">
    <w:pPr>
      <w:pStyle w:val="HeaderCenter"/>
    </w:pPr>
  </w:p>
  <w:p w14:paraId="7A04C81F" w14:textId="77777777" w:rsidR="00FE2A6F" w:rsidRDefault="00FE2A6F">
    <w:pPr>
      <w:pStyle w:val="HeaderCenter"/>
      <w:pBdr>
        <w:top w:val="single" w:sz="4" w:space="0" w:color="auto"/>
      </w:pBd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4" w14:textId="77777777" w:rsidR="00FE2A6F" w:rsidRDefault="00FE2A6F">
    <w:pPr>
      <w:pStyle w:val="HeaderCenter"/>
    </w:pPr>
  </w:p>
  <w:p w14:paraId="7A04C825" w14:textId="77777777" w:rsidR="00FE2A6F" w:rsidRDefault="00FE2A6F">
    <w:pPr>
      <w:pStyle w:val="HeaderCenter"/>
      <w:pBdr>
        <w:top w:val="single" w:sz="4" w:space="0" w:color="auto"/>
      </w:pBd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A" w14:textId="77777777" w:rsidR="00FE2A6F" w:rsidRDefault="00FE2A6F">
    <w:pPr>
      <w:pStyle w:val="HeaderCenter"/>
    </w:pPr>
  </w:p>
  <w:p w14:paraId="7A04C82B" w14:textId="77777777" w:rsidR="00FE2A6F" w:rsidRDefault="00FE2A6F">
    <w:pPr>
      <w:pStyle w:val="HeaderCenter"/>
      <w:pBdr>
        <w:top w:val="single" w:sz="4" w:space="0" w:color="auto"/>
      </w:pBd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0" w14:textId="77777777" w:rsidR="00FE2A6F" w:rsidRDefault="00FE2A6F">
    <w:pPr>
      <w:pStyle w:val="HeaderCenter"/>
    </w:pPr>
  </w:p>
  <w:p w14:paraId="7A04C831" w14:textId="77777777" w:rsidR="00FE2A6F" w:rsidRDefault="00FE2A6F">
    <w:pPr>
      <w:pStyle w:val="HeaderCenter"/>
      <w:pBdr>
        <w:top w:val="single" w:sz="4" w:space="0" w:color="auto"/>
      </w:pBd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6" w14:textId="77777777" w:rsidR="00FE2A6F" w:rsidRDefault="00A762F3">
    <w:pPr>
      <w:pStyle w:val="HeaderCenter"/>
    </w:pPr>
    <w:r>
      <w:t>TITLE 25. - LAND DEVELOPMENT.</w:t>
    </w:r>
    <w:r>
      <w:br/>
      <w:t>CHAPTER 25-2. - ZONING.</w:t>
    </w:r>
    <w:r>
      <w:br/>
    </w:r>
    <w:r>
      <w:t>Division 5. Special Purpose Base Districts.</w:t>
    </w:r>
    <w:r>
      <w:br/>
    </w:r>
  </w:p>
  <w:p w14:paraId="7A04C837" w14:textId="77777777" w:rsidR="00FE2A6F" w:rsidRDefault="00FE2A6F">
    <w:pPr>
      <w:pStyle w:val="HeaderCenter"/>
      <w:pBdr>
        <w:top w:val="single" w:sz="4" w:space="0" w:color="auto"/>
      </w:pBd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C" w14:textId="77777777" w:rsidR="00FE2A6F" w:rsidRDefault="00FE2A6F">
    <w:pPr>
      <w:pStyle w:val="HeaderCenter"/>
    </w:pPr>
  </w:p>
  <w:p w14:paraId="7A04C83D" w14:textId="77777777" w:rsidR="00FE2A6F" w:rsidRDefault="00FE2A6F">
    <w:pPr>
      <w:pStyle w:val="HeaderCenter"/>
      <w:pBdr>
        <w:top w:val="single" w:sz="4" w:space="0" w:color="auto"/>
      </w:pBd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2" w14:textId="77777777" w:rsidR="00FE2A6F" w:rsidRDefault="00FE2A6F">
    <w:pPr>
      <w:pStyle w:val="HeaderCenter"/>
    </w:pPr>
  </w:p>
  <w:p w14:paraId="7A04C843" w14:textId="77777777" w:rsidR="00FE2A6F" w:rsidRDefault="00FE2A6F">
    <w:pPr>
      <w:pStyle w:val="HeaderCenter"/>
      <w:pBdr>
        <w:top w:val="single" w:sz="4" w:space="0" w:color="auto"/>
      </w:pBd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8" w14:textId="77777777" w:rsidR="00FE2A6F" w:rsidRDefault="00FE2A6F">
    <w:pPr>
      <w:pStyle w:val="HeaderCenter"/>
    </w:pPr>
  </w:p>
  <w:p w14:paraId="7A04C849" w14:textId="77777777" w:rsidR="00FE2A6F" w:rsidRDefault="00FE2A6F">
    <w:pPr>
      <w:pStyle w:val="HeaderCenter"/>
      <w:pBdr>
        <w:top w:val="single" w:sz="4" w:space="0" w:color="auto"/>
      </w:pBd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E" w14:textId="77777777" w:rsidR="00FE2A6F" w:rsidRDefault="00FE2A6F">
    <w:pPr>
      <w:pStyle w:val="HeaderCenter"/>
    </w:pPr>
  </w:p>
  <w:p w14:paraId="7A04C84F" w14:textId="77777777" w:rsidR="00FE2A6F" w:rsidRDefault="00FE2A6F">
    <w:pPr>
      <w:pStyle w:val="HeaderCenter"/>
      <w:pBdr>
        <w:top w:val="single" w:sz="4" w:space="0" w:color="auto"/>
      </w:pBd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4" w14:textId="77777777" w:rsidR="00FE2A6F" w:rsidRDefault="00FE2A6F">
    <w:pPr>
      <w:pStyle w:val="HeaderCenter"/>
    </w:pPr>
  </w:p>
  <w:p w14:paraId="7A04C855" w14:textId="77777777" w:rsidR="00FE2A6F" w:rsidRDefault="00FE2A6F">
    <w:pPr>
      <w:pStyle w:val="HeaderCenter"/>
      <w:pBdr>
        <w:top w:val="single" w:sz="4" w:space="0" w:color="auto"/>
      </w:pBd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A" w14:textId="77777777" w:rsidR="00FE2A6F" w:rsidRDefault="00FE2A6F">
    <w:pPr>
      <w:pStyle w:val="HeaderCenter"/>
    </w:pPr>
  </w:p>
  <w:p w14:paraId="7A04C85B" w14:textId="77777777" w:rsidR="00FE2A6F" w:rsidRDefault="00FE2A6F">
    <w:pPr>
      <w:pStyle w:val="HeaderCenter"/>
      <w:pBdr>
        <w:top w:val="single" w:sz="4" w:space="0" w:color="auto"/>
      </w:pBd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0" w14:textId="77777777" w:rsidR="00FE2A6F" w:rsidRDefault="00FE2A6F">
    <w:pPr>
      <w:pStyle w:val="HeaderCenter"/>
    </w:pPr>
  </w:p>
  <w:p w14:paraId="7A04C861" w14:textId="77777777" w:rsidR="00FE2A6F" w:rsidRDefault="00FE2A6F">
    <w:pPr>
      <w:pStyle w:val="HeaderCenter"/>
      <w:pBdr>
        <w:top w:val="single" w:sz="4" w:space="0" w:color="auto"/>
      </w:pBd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6" w14:textId="77777777" w:rsidR="00FE2A6F" w:rsidRDefault="00FE2A6F">
    <w:pPr>
      <w:pStyle w:val="HeaderCenter"/>
    </w:pPr>
  </w:p>
  <w:p w14:paraId="7A04C867" w14:textId="77777777" w:rsidR="00FE2A6F" w:rsidRDefault="00FE2A6F">
    <w:pPr>
      <w:pStyle w:val="HeaderCenter"/>
      <w:pBdr>
        <w:top w:val="single" w:sz="4" w:space="0" w:color="auto"/>
      </w:pBd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C" w14:textId="77777777" w:rsidR="00FE2A6F" w:rsidRDefault="00FE2A6F">
    <w:pPr>
      <w:pStyle w:val="HeaderCenter"/>
    </w:pPr>
  </w:p>
  <w:p w14:paraId="7A04C86D" w14:textId="77777777" w:rsidR="00FE2A6F" w:rsidRDefault="00FE2A6F">
    <w:pPr>
      <w:pStyle w:val="HeaderCenter"/>
      <w:pBdr>
        <w:top w:val="single" w:sz="4" w:space="0" w:color="auto"/>
      </w:pBd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2" w14:textId="77777777" w:rsidR="00FE2A6F" w:rsidRDefault="00A762F3">
    <w:pPr>
      <w:pStyle w:val="HeaderCenter"/>
    </w:pPr>
    <w:r>
      <w:t>TITLE 25. - LAND DEVELOPMENT.</w:t>
    </w:r>
    <w:r>
      <w:br/>
      <w:t>CHAPTER 25-2. - ZONING.</w:t>
    </w:r>
    <w:r>
      <w:br/>
      <w:t>Division 6. Combining and Overlay Districts.</w:t>
    </w:r>
    <w:r>
      <w:br/>
    </w:r>
  </w:p>
  <w:p w14:paraId="7A04C873" w14:textId="77777777" w:rsidR="00FE2A6F" w:rsidRDefault="00FE2A6F">
    <w:pPr>
      <w:pStyle w:val="HeaderCenter"/>
      <w:pBdr>
        <w:top w:val="single" w:sz="4" w:space="0" w:color="auto"/>
      </w:pBd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8" w14:textId="77777777" w:rsidR="00FE2A6F" w:rsidRDefault="00FE2A6F">
    <w:pPr>
      <w:pStyle w:val="HeaderCenter"/>
    </w:pPr>
  </w:p>
  <w:p w14:paraId="7A04C879" w14:textId="77777777" w:rsidR="00FE2A6F" w:rsidRDefault="00FE2A6F">
    <w:pPr>
      <w:pStyle w:val="HeaderCenter"/>
      <w:pBdr>
        <w:top w:val="single" w:sz="4" w:space="0" w:color="auto"/>
      </w:pBd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E" w14:textId="77777777" w:rsidR="00FE2A6F" w:rsidRDefault="00FE2A6F">
    <w:pPr>
      <w:pStyle w:val="HeaderCenter"/>
    </w:pPr>
  </w:p>
  <w:p w14:paraId="7A04C87F" w14:textId="77777777" w:rsidR="00FE2A6F" w:rsidRDefault="00FE2A6F">
    <w:pPr>
      <w:pStyle w:val="HeaderCenter"/>
      <w:pBdr>
        <w:top w:val="single" w:sz="4" w:space="0" w:color="auto"/>
      </w:pBd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4" w14:textId="77777777" w:rsidR="00FE2A6F" w:rsidRDefault="00FE2A6F">
    <w:pPr>
      <w:pStyle w:val="HeaderCenter"/>
    </w:pPr>
  </w:p>
  <w:p w14:paraId="7A04C885" w14:textId="77777777" w:rsidR="00FE2A6F" w:rsidRDefault="00FE2A6F">
    <w:pPr>
      <w:pStyle w:val="HeaderCenter"/>
      <w:pBdr>
        <w:top w:val="single" w:sz="4" w:space="0" w:color="auto"/>
      </w:pBd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A" w14:textId="77777777" w:rsidR="00FE2A6F" w:rsidRDefault="00FE2A6F">
    <w:pPr>
      <w:pStyle w:val="HeaderCenter"/>
    </w:pPr>
  </w:p>
  <w:p w14:paraId="7A04C88B" w14:textId="77777777" w:rsidR="00FE2A6F" w:rsidRDefault="00FE2A6F">
    <w:pPr>
      <w:pStyle w:val="HeaderCenter"/>
      <w:pBdr>
        <w:top w:val="single" w:sz="4" w:space="0" w:color="auto"/>
      </w:pBd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0" w14:textId="77777777" w:rsidR="00FE2A6F" w:rsidRDefault="00FE2A6F">
    <w:pPr>
      <w:pStyle w:val="HeaderCenter"/>
    </w:pPr>
  </w:p>
  <w:p w14:paraId="7A04C891" w14:textId="77777777" w:rsidR="00FE2A6F" w:rsidRDefault="00FE2A6F">
    <w:pPr>
      <w:pStyle w:val="HeaderCenter"/>
      <w:pBdr>
        <w:top w:val="single" w:sz="4" w:space="0" w:color="auto"/>
      </w:pBd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6" w14:textId="77777777" w:rsidR="00FE2A6F" w:rsidRDefault="00FE2A6F">
    <w:pPr>
      <w:pStyle w:val="HeaderCenter"/>
    </w:pPr>
  </w:p>
  <w:p w14:paraId="7A04C897" w14:textId="77777777" w:rsidR="00FE2A6F" w:rsidRDefault="00FE2A6F">
    <w:pPr>
      <w:pStyle w:val="HeaderCenter"/>
      <w:pBdr>
        <w:top w:val="single" w:sz="4" w:space="0" w:color="auto"/>
      </w:pBd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C" w14:textId="77777777" w:rsidR="00FE2A6F" w:rsidRDefault="00FE2A6F">
    <w:pPr>
      <w:pStyle w:val="HeaderCenter"/>
    </w:pPr>
  </w:p>
  <w:p w14:paraId="7A04C89D" w14:textId="77777777" w:rsidR="00FE2A6F" w:rsidRDefault="00FE2A6F">
    <w:pPr>
      <w:pStyle w:val="HeaderCenter"/>
      <w:pBdr>
        <w:top w:val="single" w:sz="4" w:space="0" w:color="auto"/>
      </w:pBd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2" w14:textId="77777777" w:rsidR="00FE2A6F" w:rsidRDefault="00FE2A6F">
    <w:pPr>
      <w:pStyle w:val="HeaderCenter"/>
    </w:pPr>
  </w:p>
  <w:p w14:paraId="7A04C8A3" w14:textId="77777777" w:rsidR="00FE2A6F" w:rsidRDefault="00FE2A6F">
    <w:pPr>
      <w:pStyle w:val="HeaderCenter"/>
      <w:pBdr>
        <w:top w:val="single" w:sz="4" w:space="0" w:color="auto"/>
      </w:pBd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8" w14:textId="77777777" w:rsidR="00FE2A6F" w:rsidRDefault="00FE2A6F">
    <w:pPr>
      <w:pStyle w:val="HeaderCenter"/>
    </w:pPr>
  </w:p>
  <w:p w14:paraId="7A04C8A9" w14:textId="77777777" w:rsidR="00FE2A6F" w:rsidRDefault="00FE2A6F">
    <w:pPr>
      <w:pStyle w:val="HeaderCenter"/>
      <w:pBdr>
        <w:top w:val="single" w:sz="4" w:space="0" w:color="auto"/>
      </w:pBd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E" w14:textId="77777777" w:rsidR="00FE2A6F" w:rsidRDefault="00FE2A6F">
    <w:pPr>
      <w:pStyle w:val="HeaderCenter"/>
    </w:pPr>
  </w:p>
  <w:p w14:paraId="7A04C8AF" w14:textId="77777777" w:rsidR="00FE2A6F" w:rsidRDefault="00FE2A6F">
    <w:pPr>
      <w:pStyle w:val="HeaderCenter"/>
      <w:pBdr>
        <w:top w:val="single" w:sz="4" w:space="0" w:color="auto"/>
      </w:pBd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4" w14:textId="77777777" w:rsidR="00FE2A6F" w:rsidRDefault="00FE2A6F">
    <w:pPr>
      <w:pStyle w:val="HeaderCenter"/>
    </w:pPr>
  </w:p>
  <w:p w14:paraId="7A04C8B5" w14:textId="77777777" w:rsidR="00FE2A6F" w:rsidRDefault="00FE2A6F">
    <w:pPr>
      <w:pStyle w:val="HeaderCenter"/>
      <w:pBdr>
        <w:top w:val="single" w:sz="4" w:space="0" w:color="auto"/>
      </w:pBd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A" w14:textId="77777777" w:rsidR="00FE2A6F" w:rsidRDefault="00FE2A6F">
    <w:pPr>
      <w:pStyle w:val="HeaderCenter"/>
    </w:pPr>
  </w:p>
  <w:p w14:paraId="7A04C8BB" w14:textId="77777777" w:rsidR="00FE2A6F" w:rsidRDefault="00FE2A6F">
    <w:pPr>
      <w:pStyle w:val="HeaderCenter"/>
      <w:pBdr>
        <w:top w:val="single" w:sz="4" w:space="0" w:color="auto"/>
      </w:pBd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0" w14:textId="77777777" w:rsidR="00FE2A6F" w:rsidRDefault="00FE2A6F">
    <w:pPr>
      <w:pStyle w:val="HeaderCenter"/>
    </w:pPr>
  </w:p>
  <w:p w14:paraId="7A04C8C1" w14:textId="77777777" w:rsidR="00FE2A6F" w:rsidRDefault="00FE2A6F">
    <w:pPr>
      <w:pStyle w:val="HeaderCenter"/>
      <w:pBdr>
        <w:top w:val="single" w:sz="4" w:space="0" w:color="auto"/>
      </w:pBd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6" w14:textId="77777777" w:rsidR="00FE2A6F" w:rsidRDefault="00FE2A6F">
    <w:pPr>
      <w:pStyle w:val="HeaderCenter"/>
    </w:pPr>
  </w:p>
  <w:p w14:paraId="7A04C8C7" w14:textId="77777777" w:rsidR="00FE2A6F" w:rsidRDefault="00FE2A6F">
    <w:pPr>
      <w:pStyle w:val="HeaderCenter"/>
      <w:pBdr>
        <w:top w:val="single" w:sz="4" w:space="0" w:color="auto"/>
      </w:pBd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C" w14:textId="77777777" w:rsidR="00FE2A6F" w:rsidRDefault="00FE2A6F">
    <w:pPr>
      <w:pStyle w:val="HeaderCenter"/>
    </w:pPr>
  </w:p>
  <w:p w14:paraId="7A04C8CD" w14:textId="77777777" w:rsidR="00FE2A6F" w:rsidRDefault="00FE2A6F">
    <w:pPr>
      <w:pStyle w:val="HeaderCenter"/>
      <w:pBdr>
        <w:top w:val="single" w:sz="4" w:space="0" w:color="auto"/>
      </w:pBd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2" w14:textId="77777777" w:rsidR="00FE2A6F" w:rsidRDefault="00FE2A6F">
    <w:pPr>
      <w:pStyle w:val="HeaderCenter"/>
    </w:pPr>
  </w:p>
  <w:p w14:paraId="7A04C8D3" w14:textId="77777777" w:rsidR="00FE2A6F" w:rsidRDefault="00FE2A6F">
    <w:pPr>
      <w:pStyle w:val="HeaderCenter"/>
      <w:pBdr>
        <w:top w:val="single" w:sz="4" w:space="0" w:color="auto"/>
      </w:pBd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8" w14:textId="77777777" w:rsidR="00FE2A6F" w:rsidRDefault="00FE2A6F">
    <w:pPr>
      <w:pStyle w:val="HeaderCenter"/>
    </w:pPr>
  </w:p>
  <w:p w14:paraId="7A04C8D9" w14:textId="77777777" w:rsidR="00FE2A6F" w:rsidRDefault="00FE2A6F">
    <w:pPr>
      <w:pStyle w:val="HeaderCenter"/>
      <w:pBdr>
        <w:top w:val="single" w:sz="4" w:space="0" w:color="auto"/>
      </w:pBd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E" w14:textId="77777777" w:rsidR="00FE2A6F" w:rsidRDefault="00FE2A6F">
    <w:pPr>
      <w:pStyle w:val="HeaderCenter"/>
    </w:pPr>
  </w:p>
  <w:p w14:paraId="7A04C8DF" w14:textId="77777777" w:rsidR="00FE2A6F" w:rsidRDefault="00FE2A6F">
    <w:pPr>
      <w:pStyle w:val="HeaderCenter"/>
      <w:pBdr>
        <w:top w:val="single" w:sz="4" w:space="0" w:color="auto"/>
      </w:pBd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4" w14:textId="77777777" w:rsidR="00FE2A6F" w:rsidRDefault="00FE2A6F">
    <w:pPr>
      <w:pStyle w:val="HeaderCenter"/>
    </w:pPr>
  </w:p>
  <w:p w14:paraId="7A04C8E5" w14:textId="77777777" w:rsidR="00FE2A6F" w:rsidRDefault="00FE2A6F">
    <w:pPr>
      <w:pStyle w:val="HeaderCenter"/>
      <w:pBdr>
        <w:top w:val="single" w:sz="4" w:space="0" w:color="auto"/>
      </w:pBd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A" w14:textId="77777777" w:rsidR="00FE2A6F" w:rsidRDefault="00FE2A6F">
    <w:pPr>
      <w:pStyle w:val="HeaderCenter"/>
    </w:pPr>
  </w:p>
  <w:p w14:paraId="7A04C8EB" w14:textId="77777777" w:rsidR="00FE2A6F" w:rsidRDefault="00FE2A6F">
    <w:pPr>
      <w:pStyle w:val="HeaderCenter"/>
      <w:pBdr>
        <w:top w:val="single" w:sz="4" w:space="0" w:color="auto"/>
      </w:pBd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0" w14:textId="77777777" w:rsidR="00FE2A6F" w:rsidRDefault="00FE2A6F">
    <w:pPr>
      <w:pStyle w:val="HeaderCenter"/>
    </w:pPr>
  </w:p>
  <w:p w14:paraId="7A04C8F1" w14:textId="77777777" w:rsidR="00FE2A6F" w:rsidRDefault="00FE2A6F">
    <w:pPr>
      <w:pStyle w:val="HeaderCenter"/>
      <w:pBdr>
        <w:top w:val="single" w:sz="4" w:space="0" w:color="auto"/>
      </w:pBd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6" w14:textId="77777777" w:rsidR="00FE2A6F" w:rsidRDefault="00FE2A6F">
    <w:pPr>
      <w:pStyle w:val="HeaderCenter"/>
    </w:pPr>
  </w:p>
  <w:p w14:paraId="7A04C8F7" w14:textId="77777777" w:rsidR="00FE2A6F" w:rsidRDefault="00FE2A6F">
    <w:pPr>
      <w:pStyle w:val="HeaderCenter"/>
      <w:pBdr>
        <w:top w:val="single" w:sz="4" w:space="0" w:color="auto"/>
      </w:pBd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C" w14:textId="77777777" w:rsidR="00FE2A6F" w:rsidRDefault="00A762F3">
    <w:pPr>
      <w:pStyle w:val="HeaderCenter"/>
    </w:pPr>
    <w:r>
      <w:t>TITLE 25. - LAND DEVELOPMENT.</w:t>
    </w:r>
    <w:r>
      <w:br/>
      <w:t>CHAPTER 25-2. - ZONING.</w:t>
    </w:r>
    <w:r>
      <w:br/>
      <w:t>ARTICLE 3. ZONING MAP.</w:t>
    </w:r>
    <w:r>
      <w:br/>
    </w:r>
  </w:p>
  <w:p w14:paraId="7A04C8FD" w14:textId="77777777" w:rsidR="00FE2A6F" w:rsidRDefault="00FE2A6F">
    <w:pPr>
      <w:pStyle w:val="HeaderCenter"/>
      <w:pBdr>
        <w:top w:val="single" w:sz="4" w:space="0" w:color="auto"/>
      </w:pBd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2" w14:textId="77777777" w:rsidR="00FE2A6F" w:rsidRDefault="00FE2A6F">
    <w:pPr>
      <w:pStyle w:val="HeaderCenter"/>
    </w:pPr>
  </w:p>
  <w:p w14:paraId="7A04C903" w14:textId="77777777" w:rsidR="00FE2A6F" w:rsidRDefault="00FE2A6F">
    <w:pPr>
      <w:pStyle w:val="HeaderCenter"/>
      <w:pBdr>
        <w:top w:val="single" w:sz="4" w:space="0" w:color="auto"/>
      </w:pBd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8" w14:textId="77777777" w:rsidR="00FE2A6F" w:rsidRDefault="00FE2A6F">
    <w:pPr>
      <w:pStyle w:val="HeaderCenter"/>
    </w:pPr>
  </w:p>
  <w:p w14:paraId="7A04C909" w14:textId="77777777" w:rsidR="00FE2A6F" w:rsidRDefault="00FE2A6F">
    <w:pPr>
      <w:pStyle w:val="HeaderCenter"/>
      <w:pBdr>
        <w:top w:val="single" w:sz="4" w:space="0" w:color="auto"/>
      </w:pBd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E" w14:textId="77777777" w:rsidR="00FE2A6F" w:rsidRDefault="00A762F3">
    <w:pPr>
      <w:pStyle w:val="HeaderCenter"/>
    </w:pPr>
    <w:r>
      <w:t>TITLE 25. - LAND DEVELOPMENT.</w:t>
    </w:r>
    <w:r>
      <w:br/>
      <w:t>CHAPTER 25-2. - ZONING.</w:t>
    </w:r>
    <w:r>
      <w:br/>
      <w:t>SUBCHAPTER B. ZONING PROCEDURES; SPECIAL REQUIREMENTS FOR CERTAIN DISTRICTS.</w:t>
    </w:r>
    <w:r>
      <w:br/>
    </w:r>
  </w:p>
  <w:p w14:paraId="7A04C90F" w14:textId="77777777" w:rsidR="00FE2A6F" w:rsidRDefault="00FE2A6F">
    <w:pPr>
      <w:pStyle w:val="HeaderCenter"/>
      <w:pBdr>
        <w:top w:val="single" w:sz="4" w:space="0" w:color="auto"/>
      </w:pBd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4" w14:textId="77777777" w:rsidR="00FE2A6F" w:rsidRDefault="00A762F3">
    <w:pPr>
      <w:pStyle w:val="HeaderCenter"/>
    </w:pPr>
    <w:r>
      <w:t>TITLE 25. - LAND DEVELOPMENT.</w:t>
    </w:r>
    <w:r>
      <w:br/>
    </w:r>
    <w:r>
      <w:t>CHAPTER 25-2. - ZONING.</w:t>
    </w:r>
    <w:r>
      <w:br/>
      <w:t>ARTICLE 1. ZONING PROCEDURES GENERALLY.</w:t>
    </w:r>
    <w:r>
      <w:br/>
    </w:r>
  </w:p>
  <w:p w14:paraId="7A04C915" w14:textId="77777777" w:rsidR="00FE2A6F" w:rsidRDefault="00FE2A6F">
    <w:pPr>
      <w:pStyle w:val="HeaderCenter"/>
      <w:pBdr>
        <w:top w:val="single" w:sz="4" w:space="0" w:color="auto"/>
      </w:pBd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A" w14:textId="77777777" w:rsidR="00FE2A6F" w:rsidRDefault="00A762F3">
    <w:pPr>
      <w:pStyle w:val="HeaderCenter"/>
    </w:pPr>
    <w:r>
      <w:t>TITLE 25. - LAND DEVELOPMENT.</w:t>
    </w:r>
    <w:r>
      <w:br/>
      <w:t>CHAPTER 25-2. - ZONING.</w:t>
    </w:r>
    <w:r>
      <w:br/>
      <w:t>Division 1. District Designations.</w:t>
    </w:r>
    <w:r>
      <w:br/>
    </w:r>
  </w:p>
  <w:p w14:paraId="7A04C91B" w14:textId="77777777" w:rsidR="00FE2A6F" w:rsidRDefault="00FE2A6F">
    <w:pPr>
      <w:pStyle w:val="HeaderCenter"/>
      <w:pBdr>
        <w:top w:val="single" w:sz="4" w:space="0" w:color="auto"/>
      </w:pBd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0" w14:textId="77777777" w:rsidR="00FE2A6F" w:rsidRDefault="00FE2A6F">
    <w:pPr>
      <w:pStyle w:val="HeaderCenter"/>
    </w:pPr>
  </w:p>
  <w:p w14:paraId="7A04C921" w14:textId="77777777" w:rsidR="00FE2A6F" w:rsidRDefault="00FE2A6F">
    <w:pPr>
      <w:pStyle w:val="HeaderCenter"/>
      <w:pBdr>
        <w:top w:val="single" w:sz="4" w:space="0" w:color="auto"/>
      </w:pBd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6" w14:textId="77777777" w:rsidR="00FE2A6F" w:rsidRDefault="00FE2A6F">
    <w:pPr>
      <w:pStyle w:val="HeaderCenter"/>
    </w:pPr>
  </w:p>
  <w:p w14:paraId="7A04C927" w14:textId="77777777" w:rsidR="00FE2A6F" w:rsidRDefault="00FE2A6F">
    <w:pPr>
      <w:pStyle w:val="HeaderCenter"/>
      <w:pBdr>
        <w:top w:val="single" w:sz="4" w:space="0" w:color="auto"/>
      </w:pBd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C" w14:textId="77777777" w:rsidR="00FE2A6F" w:rsidRDefault="00A762F3">
    <w:pPr>
      <w:pStyle w:val="HeaderCenter"/>
    </w:pPr>
    <w:r>
      <w:t>TITLE 25. - LAND DEVELOPMENT.</w:t>
    </w:r>
    <w:r>
      <w:br/>
      <w:t>CHAPTER 25-2. - ZONING.</w:t>
    </w:r>
    <w:r>
      <w:br/>
      <w:t>Division 2. Applications.</w:t>
    </w:r>
    <w:r>
      <w:br/>
    </w:r>
  </w:p>
  <w:p w14:paraId="7A04C92D" w14:textId="77777777" w:rsidR="00FE2A6F" w:rsidRDefault="00FE2A6F">
    <w:pPr>
      <w:pStyle w:val="HeaderCenter"/>
      <w:pBdr>
        <w:top w:val="single" w:sz="4" w:space="0" w:color="auto"/>
      </w:pBd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2" w14:textId="77777777" w:rsidR="00FE2A6F" w:rsidRDefault="00FE2A6F">
    <w:pPr>
      <w:pStyle w:val="HeaderCenter"/>
    </w:pPr>
  </w:p>
  <w:p w14:paraId="7A04C933" w14:textId="77777777" w:rsidR="00FE2A6F" w:rsidRDefault="00FE2A6F">
    <w:pPr>
      <w:pStyle w:val="HeaderCenter"/>
      <w:pBdr>
        <w:top w:val="single" w:sz="4" w:space="0" w:color="auto"/>
      </w:pBd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8" w14:textId="77777777" w:rsidR="00FE2A6F" w:rsidRDefault="00FE2A6F">
    <w:pPr>
      <w:pStyle w:val="HeaderCenter"/>
    </w:pPr>
  </w:p>
  <w:p w14:paraId="7A04C939" w14:textId="77777777" w:rsidR="00FE2A6F" w:rsidRDefault="00FE2A6F">
    <w:pPr>
      <w:pStyle w:val="HeaderCenter"/>
      <w:pBdr>
        <w:top w:val="single" w:sz="4" w:space="0" w:color="auto"/>
      </w:pBd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E" w14:textId="77777777" w:rsidR="00FE2A6F" w:rsidRDefault="00FE2A6F">
    <w:pPr>
      <w:pStyle w:val="HeaderCenter"/>
    </w:pPr>
  </w:p>
  <w:p w14:paraId="7A04C93F" w14:textId="77777777" w:rsidR="00FE2A6F" w:rsidRDefault="00FE2A6F">
    <w:pPr>
      <w:pStyle w:val="HeaderCenter"/>
      <w:pBdr>
        <w:top w:val="single" w:sz="4" w:space="0" w:color="auto"/>
      </w:pBd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4" w14:textId="77777777" w:rsidR="00FE2A6F" w:rsidRDefault="00FE2A6F">
    <w:pPr>
      <w:pStyle w:val="HeaderCenter"/>
    </w:pPr>
  </w:p>
  <w:p w14:paraId="7A04C945" w14:textId="77777777" w:rsidR="00FE2A6F" w:rsidRDefault="00FE2A6F">
    <w:pPr>
      <w:pStyle w:val="HeaderCenter"/>
      <w:pBdr>
        <w:top w:val="single" w:sz="4" w:space="0" w:color="auto"/>
      </w:pBd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A" w14:textId="77777777" w:rsidR="00FE2A6F" w:rsidRDefault="00FE2A6F">
    <w:pPr>
      <w:pStyle w:val="HeaderCenter"/>
    </w:pPr>
  </w:p>
  <w:p w14:paraId="7A04C94B" w14:textId="77777777" w:rsidR="00FE2A6F" w:rsidRDefault="00FE2A6F">
    <w:pPr>
      <w:pStyle w:val="HeaderCenter"/>
      <w:pBdr>
        <w:top w:val="single" w:sz="4" w:space="0" w:color="auto"/>
      </w:pBd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0" w14:textId="77777777" w:rsidR="00FE2A6F" w:rsidRDefault="00FE2A6F">
    <w:pPr>
      <w:pStyle w:val="HeaderCenter"/>
    </w:pPr>
  </w:p>
  <w:p w14:paraId="7A04C951" w14:textId="77777777" w:rsidR="00FE2A6F" w:rsidRDefault="00FE2A6F">
    <w:pPr>
      <w:pStyle w:val="HeaderCenter"/>
      <w:pBdr>
        <w:top w:val="single" w:sz="4" w:space="0" w:color="auto"/>
      </w:pBd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6" w14:textId="77777777" w:rsidR="00FE2A6F" w:rsidRDefault="00FE2A6F">
    <w:pPr>
      <w:pStyle w:val="HeaderCenter"/>
    </w:pPr>
  </w:p>
  <w:p w14:paraId="7A04C957" w14:textId="77777777" w:rsidR="00FE2A6F" w:rsidRDefault="00FE2A6F">
    <w:pPr>
      <w:pStyle w:val="HeaderCenter"/>
      <w:pBdr>
        <w:top w:val="single" w:sz="4" w:space="0" w:color="auto"/>
      </w:pBd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C" w14:textId="77777777" w:rsidR="00FE2A6F" w:rsidRDefault="00A762F3">
    <w:pPr>
      <w:pStyle w:val="HeaderCenter"/>
    </w:pPr>
    <w:r>
      <w:t>TITLE 25. - LAND DEVELOPMENT.</w:t>
    </w:r>
    <w:r>
      <w:br/>
      <w:t>CHAPTER 25-2. - ZONING.</w:t>
    </w:r>
    <w:r>
      <w:br/>
      <w:t>Division 3. Notice of Filing; Director's Report.</w:t>
    </w:r>
    <w:r>
      <w:br/>
    </w:r>
  </w:p>
  <w:p w14:paraId="7A04C95D" w14:textId="77777777" w:rsidR="00FE2A6F" w:rsidRDefault="00FE2A6F">
    <w:pPr>
      <w:pStyle w:val="HeaderCenter"/>
      <w:pBdr>
        <w:top w:val="single" w:sz="4" w:space="0" w:color="auto"/>
      </w:pBd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2" w14:textId="77777777" w:rsidR="00FE2A6F" w:rsidRDefault="00FE2A6F">
    <w:pPr>
      <w:pStyle w:val="HeaderCenter"/>
    </w:pPr>
  </w:p>
  <w:p w14:paraId="7A04C963" w14:textId="77777777" w:rsidR="00FE2A6F" w:rsidRDefault="00FE2A6F">
    <w:pPr>
      <w:pStyle w:val="HeaderCenter"/>
      <w:pBdr>
        <w:top w:val="single" w:sz="4" w:space="0" w:color="auto"/>
      </w:pBd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8" w14:textId="77777777" w:rsidR="00FE2A6F" w:rsidRDefault="00FE2A6F">
    <w:pPr>
      <w:pStyle w:val="HeaderCenter"/>
    </w:pPr>
  </w:p>
  <w:p w14:paraId="7A04C969" w14:textId="77777777" w:rsidR="00FE2A6F" w:rsidRDefault="00FE2A6F">
    <w:pPr>
      <w:pStyle w:val="HeaderCenter"/>
      <w:pBdr>
        <w:top w:val="single" w:sz="4" w:space="0" w:color="auto"/>
      </w:pBd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E" w14:textId="77777777" w:rsidR="00FE2A6F" w:rsidRDefault="00A762F3">
    <w:pPr>
      <w:pStyle w:val="HeaderCenter"/>
    </w:pPr>
    <w:r>
      <w:t>TITLE 25. - LAND DEVELOPMENT.</w:t>
    </w:r>
    <w:r>
      <w:br/>
      <w:t>CHAPTER 25-2. - ZONING.</w:t>
    </w:r>
    <w:r>
      <w:br/>
      <w:t>Division 4. Public Hearing; Action.</w:t>
    </w:r>
    <w:r>
      <w:br/>
    </w:r>
  </w:p>
  <w:p w14:paraId="7A04C96F" w14:textId="77777777" w:rsidR="00FE2A6F" w:rsidRDefault="00FE2A6F">
    <w:pPr>
      <w:pStyle w:val="HeaderCenter"/>
      <w:pBdr>
        <w:top w:val="single" w:sz="4" w:space="0" w:color="auto"/>
      </w:pBd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4" w14:textId="77777777" w:rsidR="00FE2A6F" w:rsidRDefault="00FE2A6F">
    <w:pPr>
      <w:pStyle w:val="HeaderCenter"/>
    </w:pPr>
  </w:p>
  <w:p w14:paraId="7A04C975" w14:textId="77777777" w:rsidR="00FE2A6F" w:rsidRDefault="00FE2A6F">
    <w:pPr>
      <w:pStyle w:val="HeaderCenter"/>
      <w:pBdr>
        <w:top w:val="single" w:sz="4" w:space="0" w:color="auto"/>
      </w:pBd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A" w14:textId="77777777" w:rsidR="00FE2A6F" w:rsidRDefault="00FE2A6F">
    <w:pPr>
      <w:pStyle w:val="HeaderCenter"/>
    </w:pPr>
  </w:p>
  <w:p w14:paraId="7A04C97B" w14:textId="77777777" w:rsidR="00FE2A6F" w:rsidRDefault="00FE2A6F">
    <w:pPr>
      <w:pStyle w:val="HeaderCenter"/>
      <w:pBdr>
        <w:top w:val="single" w:sz="4" w:space="0" w:color="auto"/>
      </w:pBd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0" w14:textId="77777777" w:rsidR="00FE2A6F" w:rsidRDefault="00FE2A6F">
    <w:pPr>
      <w:pStyle w:val="HeaderCenter"/>
    </w:pPr>
  </w:p>
  <w:p w14:paraId="7A04C981" w14:textId="77777777" w:rsidR="00FE2A6F" w:rsidRDefault="00FE2A6F">
    <w:pPr>
      <w:pStyle w:val="HeaderCenter"/>
      <w:pBdr>
        <w:top w:val="single" w:sz="4" w:space="0" w:color="auto"/>
      </w:pBd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6" w14:textId="77777777" w:rsidR="00FE2A6F" w:rsidRDefault="00FE2A6F">
    <w:pPr>
      <w:pStyle w:val="HeaderCenter"/>
    </w:pPr>
  </w:p>
  <w:p w14:paraId="7A04C987" w14:textId="77777777" w:rsidR="00FE2A6F" w:rsidRDefault="00FE2A6F">
    <w:pPr>
      <w:pStyle w:val="HeaderCenter"/>
      <w:pBdr>
        <w:top w:val="single" w:sz="4" w:space="0" w:color="auto"/>
      </w:pBd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C" w14:textId="77777777" w:rsidR="00FE2A6F" w:rsidRDefault="00A762F3">
    <w:pPr>
      <w:pStyle w:val="HeaderCenter"/>
    </w:pPr>
    <w:r>
      <w:t>TITLE 25. - LAND DEVELOPMENT.</w:t>
    </w:r>
    <w:r>
      <w:br/>
    </w:r>
    <w:r>
      <w:t>CHAPTER 25-2. - ZONING.</w:t>
    </w:r>
    <w:r>
      <w:br/>
      <w:t>ARTICLE 2. SPECIAL REQUIREMENTS FOR CERTAIN DISTRICTS.</w:t>
    </w:r>
    <w:r>
      <w:br/>
    </w:r>
  </w:p>
  <w:p w14:paraId="7A04C98D" w14:textId="77777777" w:rsidR="00FE2A6F" w:rsidRDefault="00FE2A6F">
    <w:pPr>
      <w:pStyle w:val="HeaderCenter"/>
      <w:pBdr>
        <w:top w:val="single" w:sz="4" w:space="0" w:color="auto"/>
      </w:pBd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2" w14:textId="77777777" w:rsidR="00FE2A6F" w:rsidRDefault="00A762F3">
    <w:pPr>
      <w:pStyle w:val="HeaderCenter"/>
    </w:pPr>
    <w:r>
      <w:t>TITLE 25. - LAND DEVELOPMENT.</w:t>
    </w:r>
    <w:r>
      <w:br/>
      <w:t>CHAPTER 25-2. - ZONING.</w:t>
    </w:r>
    <w:r>
      <w:br/>
      <w:t>Division 1. Central Urban Redevelopment Combining Districts.</w:t>
    </w:r>
    <w:r>
      <w:br/>
    </w:r>
  </w:p>
  <w:p w14:paraId="7A04C993" w14:textId="77777777" w:rsidR="00FE2A6F" w:rsidRDefault="00FE2A6F">
    <w:pPr>
      <w:pStyle w:val="HeaderCenter"/>
      <w:pBdr>
        <w:top w:val="single" w:sz="4" w:space="0" w:color="auto"/>
      </w:pBd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8" w14:textId="77777777" w:rsidR="00FE2A6F" w:rsidRDefault="00FE2A6F">
    <w:pPr>
      <w:pStyle w:val="HeaderCenter"/>
    </w:pPr>
  </w:p>
  <w:p w14:paraId="7A04C999" w14:textId="77777777" w:rsidR="00FE2A6F" w:rsidRDefault="00FE2A6F">
    <w:pPr>
      <w:pStyle w:val="HeaderCenter"/>
      <w:pBdr>
        <w:top w:val="single" w:sz="4" w:space="0" w:color="auto"/>
      </w:pBd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E" w14:textId="77777777" w:rsidR="00FE2A6F" w:rsidRDefault="00FE2A6F">
    <w:pPr>
      <w:pStyle w:val="HeaderCenter"/>
    </w:pPr>
  </w:p>
  <w:p w14:paraId="7A04C99F" w14:textId="77777777" w:rsidR="00FE2A6F" w:rsidRDefault="00FE2A6F">
    <w:pPr>
      <w:pStyle w:val="HeaderCenter"/>
      <w:pBdr>
        <w:top w:val="single" w:sz="4" w:space="0" w:color="auto"/>
      </w:pBd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4" w14:textId="77777777" w:rsidR="00FE2A6F" w:rsidRDefault="00A762F3">
    <w:pPr>
      <w:pStyle w:val="HeaderCenter"/>
    </w:pPr>
    <w:r>
      <w:t>TITLE 25. - LAND DEVELOPMENT.</w:t>
    </w:r>
    <w:r>
      <w:br/>
      <w:t>CHAPTER 25-2. - ZONING.</w:t>
    </w:r>
    <w:r>
      <w:br/>
      <w:t>Division 2. Conditional Overlay Combining Districts.</w:t>
    </w:r>
    <w:r>
      <w:br/>
    </w:r>
  </w:p>
  <w:p w14:paraId="7A04C9A5" w14:textId="77777777" w:rsidR="00FE2A6F" w:rsidRDefault="00FE2A6F">
    <w:pPr>
      <w:pStyle w:val="HeaderCenter"/>
      <w:pBdr>
        <w:top w:val="single" w:sz="4" w:space="0" w:color="auto"/>
      </w:pBd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A" w14:textId="77777777" w:rsidR="00FE2A6F" w:rsidRDefault="00FE2A6F">
    <w:pPr>
      <w:pStyle w:val="HeaderCenter"/>
    </w:pPr>
  </w:p>
  <w:p w14:paraId="7A04C9AB" w14:textId="77777777" w:rsidR="00FE2A6F" w:rsidRDefault="00FE2A6F">
    <w:pPr>
      <w:pStyle w:val="HeaderCenter"/>
      <w:pBdr>
        <w:top w:val="single" w:sz="4" w:space="0" w:color="auto"/>
      </w:pBd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0" w14:textId="77777777" w:rsidR="00FE2A6F" w:rsidRDefault="00FE2A6F">
    <w:pPr>
      <w:pStyle w:val="HeaderCenter"/>
    </w:pPr>
  </w:p>
  <w:p w14:paraId="7A04C9B1" w14:textId="77777777" w:rsidR="00FE2A6F" w:rsidRDefault="00FE2A6F">
    <w:pPr>
      <w:pStyle w:val="HeaderCenter"/>
      <w:pBdr>
        <w:top w:val="single" w:sz="4" w:space="0" w:color="auto"/>
      </w:pBd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6" w14:textId="77777777" w:rsidR="00FE2A6F" w:rsidRDefault="00FE2A6F">
    <w:pPr>
      <w:pStyle w:val="HeaderCenter"/>
    </w:pPr>
  </w:p>
  <w:p w14:paraId="7A04C9B7" w14:textId="77777777" w:rsidR="00FE2A6F" w:rsidRDefault="00FE2A6F">
    <w:pPr>
      <w:pStyle w:val="HeaderCenter"/>
      <w:pBdr>
        <w:top w:val="single" w:sz="4" w:space="0" w:color="auto"/>
      </w:pBd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C" w14:textId="77777777" w:rsidR="00FE2A6F" w:rsidRDefault="00A762F3">
    <w:pPr>
      <w:pStyle w:val="HeaderCenter"/>
    </w:pPr>
    <w:r>
      <w:t>TITLE 25. - LAND DEVELOPMENT.</w:t>
    </w:r>
    <w:r>
      <w:br/>
      <w:t>CHAPTER 25-2. - ZONING.</w:t>
    </w:r>
    <w:r>
      <w:br/>
      <w:t>Division 3. Historic Landmarks And Historic Area Districts.</w:t>
    </w:r>
    <w:r>
      <w:br/>
    </w:r>
  </w:p>
  <w:p w14:paraId="7A04C9BD" w14:textId="77777777" w:rsidR="00FE2A6F" w:rsidRDefault="00FE2A6F">
    <w:pPr>
      <w:pStyle w:val="HeaderCenter"/>
      <w:pBdr>
        <w:top w:val="single" w:sz="4" w:space="0" w:color="auto"/>
      </w:pBd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2" w14:textId="77777777" w:rsidR="00FE2A6F" w:rsidRDefault="00FE2A6F">
    <w:pPr>
      <w:pStyle w:val="HeaderCenter"/>
    </w:pPr>
  </w:p>
  <w:p w14:paraId="7A04C9C3" w14:textId="77777777" w:rsidR="00FE2A6F" w:rsidRDefault="00FE2A6F">
    <w:pPr>
      <w:pStyle w:val="HeaderCenter"/>
      <w:pBdr>
        <w:top w:val="single" w:sz="4" w:space="0" w:color="auto"/>
      </w:pBd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8" w14:textId="77777777" w:rsidR="00FE2A6F" w:rsidRDefault="00FE2A6F">
    <w:pPr>
      <w:pStyle w:val="HeaderCenter"/>
    </w:pPr>
  </w:p>
  <w:p w14:paraId="7A04C9C9" w14:textId="77777777" w:rsidR="00FE2A6F" w:rsidRDefault="00FE2A6F">
    <w:pPr>
      <w:pStyle w:val="HeaderCenter"/>
      <w:pBdr>
        <w:top w:val="single" w:sz="4" w:space="0" w:color="auto"/>
      </w:pBd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E" w14:textId="77777777" w:rsidR="00FE2A6F" w:rsidRDefault="00FE2A6F">
    <w:pPr>
      <w:pStyle w:val="HeaderCenter"/>
    </w:pPr>
  </w:p>
  <w:p w14:paraId="7A04C9CF" w14:textId="77777777" w:rsidR="00FE2A6F" w:rsidRDefault="00FE2A6F">
    <w:pPr>
      <w:pStyle w:val="HeaderCenter"/>
      <w:pBdr>
        <w:top w:val="single" w:sz="4" w:space="0" w:color="auto"/>
      </w:pBd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4" w14:textId="77777777" w:rsidR="00FE2A6F" w:rsidRDefault="00FE2A6F">
    <w:pPr>
      <w:pStyle w:val="HeaderCenter"/>
    </w:pPr>
  </w:p>
  <w:p w14:paraId="7A04C9D5" w14:textId="77777777" w:rsidR="00FE2A6F" w:rsidRDefault="00FE2A6F">
    <w:pPr>
      <w:pStyle w:val="HeaderCenter"/>
      <w:pBdr>
        <w:top w:val="single" w:sz="4" w:space="0" w:color="auto"/>
      </w:pBd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A" w14:textId="77777777" w:rsidR="00FE2A6F" w:rsidRDefault="00FE2A6F">
    <w:pPr>
      <w:pStyle w:val="HeaderCenter"/>
    </w:pPr>
  </w:p>
  <w:p w14:paraId="7A04C9DB" w14:textId="77777777" w:rsidR="00FE2A6F" w:rsidRDefault="00FE2A6F">
    <w:pPr>
      <w:pStyle w:val="HeaderCenter"/>
      <w:pBdr>
        <w:top w:val="single" w:sz="4" w:space="0" w:color="auto"/>
      </w:pBd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0" w14:textId="77777777" w:rsidR="00FE2A6F" w:rsidRDefault="00FE2A6F">
    <w:pPr>
      <w:pStyle w:val="HeaderCenter"/>
    </w:pPr>
  </w:p>
  <w:p w14:paraId="7A04C9E1" w14:textId="77777777" w:rsidR="00FE2A6F" w:rsidRDefault="00FE2A6F">
    <w:pPr>
      <w:pStyle w:val="HeaderCenter"/>
      <w:pBdr>
        <w:top w:val="single" w:sz="4" w:space="0" w:color="auto"/>
      </w:pBd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6" w14:textId="77777777" w:rsidR="00FE2A6F" w:rsidRDefault="00FE2A6F">
    <w:pPr>
      <w:pStyle w:val="HeaderCenter"/>
    </w:pPr>
  </w:p>
  <w:p w14:paraId="7A04C9E7" w14:textId="77777777" w:rsidR="00FE2A6F" w:rsidRDefault="00FE2A6F">
    <w:pPr>
      <w:pStyle w:val="HeaderCenter"/>
      <w:pBdr>
        <w:top w:val="single" w:sz="4" w:space="0" w:color="auto"/>
      </w:pBd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C" w14:textId="77777777" w:rsidR="00FE2A6F" w:rsidRDefault="00FE2A6F">
    <w:pPr>
      <w:pStyle w:val="HeaderCenter"/>
    </w:pPr>
  </w:p>
  <w:p w14:paraId="7A04C9ED" w14:textId="77777777" w:rsidR="00FE2A6F" w:rsidRDefault="00FE2A6F">
    <w:pPr>
      <w:pStyle w:val="HeaderCenter"/>
      <w:pBdr>
        <w:top w:val="single" w:sz="4" w:space="0" w:color="auto"/>
      </w:pBd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2" w14:textId="77777777" w:rsidR="00FE2A6F" w:rsidRDefault="00FE2A6F">
    <w:pPr>
      <w:pStyle w:val="HeaderCenter"/>
    </w:pPr>
  </w:p>
  <w:p w14:paraId="7A04C9F3" w14:textId="77777777" w:rsidR="00FE2A6F" w:rsidRDefault="00FE2A6F">
    <w:pPr>
      <w:pStyle w:val="HeaderCenter"/>
      <w:pBdr>
        <w:top w:val="single" w:sz="4" w:space="0" w:color="auto"/>
      </w:pBd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8" w14:textId="77777777" w:rsidR="00FE2A6F" w:rsidRDefault="00FE2A6F">
    <w:pPr>
      <w:pStyle w:val="HeaderCenter"/>
    </w:pPr>
  </w:p>
  <w:p w14:paraId="7A04C9F9" w14:textId="77777777" w:rsidR="00FE2A6F" w:rsidRDefault="00FE2A6F">
    <w:pPr>
      <w:pStyle w:val="HeaderCenter"/>
      <w:pBdr>
        <w:top w:val="single" w:sz="4" w:space="0" w:color="auto"/>
      </w:pBd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E" w14:textId="77777777" w:rsidR="00FE2A6F" w:rsidRDefault="00A762F3">
    <w:pPr>
      <w:pStyle w:val="HeaderCenter"/>
    </w:pPr>
    <w:r>
      <w:t>TITLE 25. - LAND DEVELOPMENT.</w:t>
    </w:r>
    <w:r>
      <w:br/>
      <w:t>CHAPTER 25-2. - ZONING.</w:t>
    </w:r>
    <w:r>
      <w:br/>
      <w:t>Division 4. Neighborhood Conservation Combining Districts.</w:t>
    </w:r>
    <w:r>
      <w:br/>
    </w:r>
  </w:p>
  <w:p w14:paraId="7A04C9FF" w14:textId="77777777" w:rsidR="00FE2A6F" w:rsidRDefault="00FE2A6F">
    <w:pPr>
      <w:pStyle w:val="HeaderCenter"/>
      <w:pBdr>
        <w:top w:val="single" w:sz="4" w:space="0" w:color="auto"/>
      </w:pBd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4" w14:textId="77777777" w:rsidR="00FE2A6F" w:rsidRDefault="00FE2A6F">
    <w:pPr>
      <w:pStyle w:val="HeaderCenter"/>
    </w:pPr>
  </w:p>
  <w:p w14:paraId="7A04CA05" w14:textId="77777777" w:rsidR="00FE2A6F" w:rsidRDefault="00FE2A6F">
    <w:pPr>
      <w:pStyle w:val="HeaderCenter"/>
      <w:pBdr>
        <w:top w:val="single" w:sz="4" w:space="0" w:color="auto"/>
      </w:pBd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A" w14:textId="77777777" w:rsidR="00FE2A6F" w:rsidRDefault="00FE2A6F">
    <w:pPr>
      <w:pStyle w:val="HeaderCenter"/>
    </w:pPr>
  </w:p>
  <w:p w14:paraId="7A04CA0B" w14:textId="77777777" w:rsidR="00FE2A6F" w:rsidRDefault="00FE2A6F">
    <w:pPr>
      <w:pStyle w:val="HeaderCenter"/>
      <w:pBdr>
        <w:top w:val="single" w:sz="4" w:space="0" w:color="auto"/>
      </w:pBd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0" w14:textId="77777777" w:rsidR="00FE2A6F" w:rsidRDefault="00FE2A6F">
    <w:pPr>
      <w:pStyle w:val="HeaderCenter"/>
    </w:pPr>
  </w:p>
  <w:p w14:paraId="7A04CA11" w14:textId="77777777" w:rsidR="00FE2A6F" w:rsidRDefault="00FE2A6F">
    <w:pPr>
      <w:pStyle w:val="HeaderCenter"/>
      <w:pBdr>
        <w:top w:val="single" w:sz="4" w:space="0" w:color="auto"/>
      </w:pBd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6" w14:textId="77777777" w:rsidR="00FE2A6F" w:rsidRDefault="00FE2A6F">
    <w:pPr>
      <w:pStyle w:val="HeaderCenter"/>
    </w:pPr>
  </w:p>
  <w:p w14:paraId="7A04CA17" w14:textId="77777777" w:rsidR="00FE2A6F" w:rsidRDefault="00FE2A6F">
    <w:pPr>
      <w:pStyle w:val="HeaderCenter"/>
      <w:pBdr>
        <w:top w:val="single" w:sz="4" w:space="0" w:color="auto"/>
      </w:pBd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C" w14:textId="77777777" w:rsidR="00FE2A6F" w:rsidRDefault="00FE2A6F">
    <w:pPr>
      <w:pStyle w:val="HeaderCenter"/>
    </w:pPr>
  </w:p>
  <w:p w14:paraId="7A04CA1D" w14:textId="77777777" w:rsidR="00FE2A6F" w:rsidRDefault="00FE2A6F">
    <w:pPr>
      <w:pStyle w:val="HeaderCenter"/>
      <w:pBdr>
        <w:top w:val="single" w:sz="4" w:space="0" w:color="auto"/>
      </w:pBd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2" w14:textId="77777777" w:rsidR="00FE2A6F" w:rsidRDefault="00A762F3">
    <w:pPr>
      <w:pStyle w:val="HeaderCenter"/>
    </w:pPr>
    <w:r>
      <w:t>TITLE 25. - LAND DEVELOPMENT.</w:t>
    </w:r>
    <w:r>
      <w:br/>
      <w:t>CHAPTER 25-2. - ZONING.</w:t>
    </w:r>
    <w:r>
      <w:br/>
      <w:t>Division 5. Planned Unit Developments.</w:t>
    </w:r>
    <w:r>
      <w:br/>
    </w:r>
  </w:p>
  <w:p w14:paraId="7A04CA23" w14:textId="77777777" w:rsidR="00FE2A6F" w:rsidRDefault="00FE2A6F">
    <w:pPr>
      <w:pStyle w:val="HeaderCenter"/>
      <w:pBdr>
        <w:top w:val="single" w:sz="4" w:space="0" w:color="auto"/>
      </w:pBd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8" w14:textId="77777777" w:rsidR="00FE2A6F" w:rsidRDefault="00A762F3">
    <w:pPr>
      <w:pStyle w:val="HeaderCenter"/>
    </w:pPr>
    <w:r>
      <w:t>TITLE 25. - LAND DEVELOPMENT.</w:t>
    </w:r>
    <w:r>
      <w:br/>
    </w:r>
    <w:r>
      <w:t>CHAPTER 25-2. - ZONING.</w:t>
    </w:r>
    <w:r>
      <w:br/>
      <w:t>Subpart A. General Provisions.</w:t>
    </w:r>
    <w:r>
      <w:br/>
    </w:r>
  </w:p>
  <w:p w14:paraId="7A04CA29" w14:textId="77777777" w:rsidR="00FE2A6F" w:rsidRDefault="00FE2A6F">
    <w:pPr>
      <w:pStyle w:val="HeaderCenter"/>
      <w:pBdr>
        <w:top w:val="single" w:sz="4" w:space="0" w:color="auto"/>
      </w:pBdr>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E" w14:textId="77777777" w:rsidR="00FE2A6F" w:rsidRDefault="00FE2A6F">
    <w:pPr>
      <w:pStyle w:val="HeaderCenter"/>
    </w:pPr>
  </w:p>
  <w:p w14:paraId="7A04CA2F" w14:textId="77777777" w:rsidR="00FE2A6F" w:rsidRDefault="00FE2A6F">
    <w:pPr>
      <w:pStyle w:val="HeaderCenter"/>
      <w:pBdr>
        <w:top w:val="single" w:sz="4" w:space="0" w:color="auto"/>
      </w:pBd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4" w14:textId="77777777" w:rsidR="00FE2A6F" w:rsidRDefault="00FE2A6F">
    <w:pPr>
      <w:pStyle w:val="HeaderCenter"/>
    </w:pPr>
  </w:p>
  <w:p w14:paraId="7A04CA35" w14:textId="77777777" w:rsidR="00FE2A6F" w:rsidRDefault="00FE2A6F">
    <w:pPr>
      <w:pStyle w:val="HeaderCenter"/>
      <w:pBdr>
        <w:top w:val="single" w:sz="4" w:space="0" w:color="auto"/>
      </w:pBd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A" w14:textId="77777777" w:rsidR="00FE2A6F" w:rsidRDefault="00FE2A6F">
    <w:pPr>
      <w:pStyle w:val="HeaderCenter"/>
    </w:pPr>
  </w:p>
  <w:p w14:paraId="7A04CA3B" w14:textId="77777777" w:rsidR="00FE2A6F" w:rsidRDefault="00FE2A6F">
    <w:pPr>
      <w:pStyle w:val="HeaderCenter"/>
      <w:pBdr>
        <w:top w:val="single" w:sz="4" w:space="0" w:color="auto"/>
      </w:pBd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0" w14:textId="77777777" w:rsidR="00FE2A6F" w:rsidRDefault="00FE2A6F">
    <w:pPr>
      <w:pStyle w:val="HeaderCenter"/>
    </w:pPr>
  </w:p>
  <w:p w14:paraId="7A04CA41" w14:textId="77777777" w:rsidR="00FE2A6F" w:rsidRDefault="00FE2A6F">
    <w:pPr>
      <w:pStyle w:val="HeaderCenter"/>
      <w:pBdr>
        <w:top w:val="single" w:sz="4" w:space="0" w:color="auto"/>
      </w:pBd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6" w14:textId="77777777" w:rsidR="00FE2A6F" w:rsidRDefault="00FE2A6F">
    <w:pPr>
      <w:pStyle w:val="HeaderCenter"/>
    </w:pPr>
  </w:p>
  <w:p w14:paraId="7A04CA47" w14:textId="77777777" w:rsidR="00FE2A6F" w:rsidRDefault="00FE2A6F">
    <w:pPr>
      <w:pStyle w:val="HeaderCenter"/>
      <w:pBdr>
        <w:top w:val="single" w:sz="4" w:space="0" w:color="auto"/>
      </w:pBd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C" w14:textId="77777777" w:rsidR="00FE2A6F" w:rsidRDefault="00FE2A6F">
    <w:pPr>
      <w:pStyle w:val="HeaderCenter"/>
    </w:pPr>
  </w:p>
  <w:p w14:paraId="7A04CA4D" w14:textId="77777777" w:rsidR="00FE2A6F" w:rsidRDefault="00FE2A6F">
    <w:pPr>
      <w:pStyle w:val="HeaderCenter"/>
      <w:pBdr>
        <w:top w:val="single" w:sz="4" w:space="0" w:color="auto"/>
      </w:pBdr>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2" w14:textId="77777777" w:rsidR="00FE2A6F" w:rsidRDefault="00A762F3">
    <w:pPr>
      <w:pStyle w:val="HeaderCenter"/>
    </w:pPr>
    <w:r>
      <w:t>TITLE 25. - LAND DEVELOPMENT.</w:t>
    </w:r>
    <w:r>
      <w:br/>
      <w:t>CHAPTER 25-2. - ZONING.</w:t>
    </w:r>
    <w:r>
      <w:br/>
    </w:r>
    <w:r>
      <w:t>Subpart B. Planned Unit Development Standards.</w:t>
    </w:r>
    <w:r>
      <w:br/>
    </w:r>
  </w:p>
  <w:p w14:paraId="7A04CA53" w14:textId="77777777" w:rsidR="00FE2A6F" w:rsidRDefault="00FE2A6F">
    <w:pPr>
      <w:pStyle w:val="HeaderCenter"/>
      <w:pBdr>
        <w:top w:val="single" w:sz="4" w:space="0" w:color="auto"/>
      </w:pBd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8" w14:textId="77777777" w:rsidR="00FE2A6F" w:rsidRDefault="00FE2A6F">
    <w:pPr>
      <w:pStyle w:val="HeaderCenter"/>
    </w:pPr>
  </w:p>
  <w:p w14:paraId="7A04CA59" w14:textId="77777777" w:rsidR="00FE2A6F" w:rsidRDefault="00FE2A6F">
    <w:pPr>
      <w:pStyle w:val="HeaderCenter"/>
      <w:pBdr>
        <w:top w:val="single" w:sz="4" w:space="0" w:color="auto"/>
      </w:pBdr>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E" w14:textId="77777777" w:rsidR="00FE2A6F" w:rsidRDefault="00FE2A6F">
    <w:pPr>
      <w:pStyle w:val="HeaderCenter"/>
    </w:pPr>
  </w:p>
  <w:p w14:paraId="7A04CA5F" w14:textId="77777777" w:rsidR="00FE2A6F" w:rsidRDefault="00FE2A6F">
    <w:pPr>
      <w:pStyle w:val="HeaderCenter"/>
      <w:pBdr>
        <w:top w:val="single" w:sz="4" w:space="0" w:color="auto"/>
      </w:pBdr>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4" w14:textId="77777777" w:rsidR="00FE2A6F" w:rsidRDefault="00FE2A6F">
    <w:pPr>
      <w:pStyle w:val="HeaderCenter"/>
    </w:pPr>
  </w:p>
  <w:p w14:paraId="7A04CA65" w14:textId="77777777" w:rsidR="00FE2A6F" w:rsidRDefault="00FE2A6F">
    <w:pPr>
      <w:pStyle w:val="HeaderCenter"/>
      <w:pBdr>
        <w:top w:val="single" w:sz="4" w:space="0" w:color="auto"/>
      </w:pBdr>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A" w14:textId="77777777" w:rsidR="00FE2A6F" w:rsidRDefault="00FE2A6F">
    <w:pPr>
      <w:pStyle w:val="HeaderCenter"/>
    </w:pPr>
  </w:p>
  <w:p w14:paraId="7A04CA6B" w14:textId="77777777" w:rsidR="00FE2A6F" w:rsidRDefault="00FE2A6F">
    <w:pPr>
      <w:pStyle w:val="HeaderCenter"/>
      <w:pBdr>
        <w:top w:val="single" w:sz="4" w:space="0" w:color="auto"/>
      </w:pBdr>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0" w14:textId="77777777" w:rsidR="00FE2A6F" w:rsidRDefault="00FE2A6F">
    <w:pPr>
      <w:pStyle w:val="HeaderCenter"/>
    </w:pPr>
  </w:p>
  <w:p w14:paraId="7A04CA71" w14:textId="77777777" w:rsidR="00FE2A6F" w:rsidRDefault="00FE2A6F">
    <w:pPr>
      <w:pStyle w:val="HeaderCenter"/>
      <w:pBdr>
        <w:top w:val="single" w:sz="4" w:space="0" w:color="auto"/>
      </w:pBdr>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6" w14:textId="77777777" w:rsidR="00FE2A6F" w:rsidRDefault="00A762F3">
    <w:pPr>
      <w:pStyle w:val="HeaderCenter"/>
    </w:pPr>
    <w:r>
      <w:t>TITLE 25. - LAND DEVELOPMENT.</w:t>
    </w:r>
    <w:r>
      <w:br/>
      <w:t>CHAPTER 25-2. - ZONING.</w:t>
    </w:r>
    <w:r>
      <w:br/>
      <w:t>Subpart C. Land Use Plan; Regulations; Variances.</w:t>
    </w:r>
    <w:r>
      <w:br/>
    </w:r>
  </w:p>
  <w:p w14:paraId="7A04CA77" w14:textId="77777777" w:rsidR="00FE2A6F" w:rsidRDefault="00FE2A6F">
    <w:pPr>
      <w:pStyle w:val="HeaderCenter"/>
      <w:pBdr>
        <w:top w:val="single" w:sz="4" w:space="0" w:color="auto"/>
      </w:pBdr>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C" w14:textId="77777777" w:rsidR="00FE2A6F" w:rsidRDefault="00FE2A6F">
    <w:pPr>
      <w:pStyle w:val="HeaderCenter"/>
    </w:pPr>
  </w:p>
  <w:p w14:paraId="7A04CA7D" w14:textId="77777777" w:rsidR="00FE2A6F" w:rsidRDefault="00FE2A6F">
    <w:pPr>
      <w:pStyle w:val="HeaderCenter"/>
      <w:pBdr>
        <w:top w:val="single" w:sz="4" w:space="0" w:color="auto"/>
      </w:pBd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2" w14:textId="77777777" w:rsidR="00FE2A6F" w:rsidRDefault="00FE2A6F">
    <w:pPr>
      <w:pStyle w:val="HeaderCenter"/>
    </w:pPr>
  </w:p>
  <w:p w14:paraId="7A04CA83" w14:textId="77777777" w:rsidR="00FE2A6F" w:rsidRDefault="00FE2A6F">
    <w:pPr>
      <w:pStyle w:val="HeaderCenter"/>
      <w:pBdr>
        <w:top w:val="single" w:sz="4" w:space="0" w:color="auto"/>
      </w:pBd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8" w14:textId="77777777" w:rsidR="00FE2A6F" w:rsidRDefault="00A762F3">
    <w:pPr>
      <w:pStyle w:val="HeaderCenter"/>
    </w:pPr>
    <w:r>
      <w:t>TITLE 25. - LAND DEVELOPMENT.</w:t>
    </w:r>
    <w:r>
      <w:br/>
      <w:t>CHAPTER 25-2. - ZONING.</w:t>
    </w:r>
    <w:r>
      <w:br/>
      <w:t>Subpart D. Development Applications.</w:t>
    </w:r>
    <w:r>
      <w:br/>
    </w:r>
  </w:p>
  <w:p w14:paraId="7A04CA89" w14:textId="77777777" w:rsidR="00FE2A6F" w:rsidRDefault="00FE2A6F">
    <w:pPr>
      <w:pStyle w:val="HeaderCenter"/>
      <w:pBdr>
        <w:top w:val="single" w:sz="4" w:space="0" w:color="auto"/>
      </w:pBd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E" w14:textId="77777777" w:rsidR="00FE2A6F" w:rsidRDefault="00FE2A6F">
    <w:pPr>
      <w:pStyle w:val="HeaderCenter"/>
    </w:pPr>
  </w:p>
  <w:p w14:paraId="7A04CA8F" w14:textId="77777777" w:rsidR="00FE2A6F" w:rsidRDefault="00FE2A6F">
    <w:pPr>
      <w:pStyle w:val="HeaderCenter"/>
      <w:pBdr>
        <w:top w:val="single" w:sz="4" w:space="0" w:color="auto"/>
      </w:pBd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4" w14:textId="77777777" w:rsidR="00FE2A6F" w:rsidRDefault="00FE2A6F">
    <w:pPr>
      <w:pStyle w:val="HeaderCenter"/>
    </w:pPr>
  </w:p>
  <w:p w14:paraId="7A04CA95" w14:textId="77777777" w:rsidR="00FE2A6F" w:rsidRDefault="00FE2A6F">
    <w:pPr>
      <w:pStyle w:val="HeaderCenter"/>
      <w:pBdr>
        <w:top w:val="single" w:sz="4" w:space="0" w:color="auto"/>
      </w:pBd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A" w14:textId="77777777" w:rsidR="00FE2A6F" w:rsidRDefault="00FE2A6F">
    <w:pPr>
      <w:pStyle w:val="HeaderCenter"/>
    </w:pPr>
  </w:p>
  <w:p w14:paraId="7A04CA9B" w14:textId="77777777" w:rsidR="00FE2A6F" w:rsidRDefault="00FE2A6F">
    <w:pPr>
      <w:pStyle w:val="HeaderCenter"/>
      <w:pBdr>
        <w:top w:val="single" w:sz="4" w:space="0" w:color="auto"/>
      </w:pBd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0" w14:textId="77777777" w:rsidR="00FE2A6F" w:rsidRDefault="00A762F3">
    <w:pPr>
      <w:pStyle w:val="HeaderCenter"/>
    </w:pPr>
    <w:r>
      <w:t>TITLE 25. - LAND DEVELOPMENT.</w:t>
    </w:r>
    <w:r>
      <w:br/>
      <w:t>CHAPTER 25-2. - ZONING.</w:t>
    </w:r>
    <w:r>
      <w:br/>
      <w:t>Division 6. Planned Development Areas.</w:t>
    </w:r>
    <w:r>
      <w:br/>
    </w:r>
  </w:p>
  <w:p w14:paraId="7A04CAA1" w14:textId="77777777" w:rsidR="00FE2A6F" w:rsidRDefault="00FE2A6F">
    <w:pPr>
      <w:pStyle w:val="HeaderCenter"/>
      <w:pBdr>
        <w:top w:val="single" w:sz="4" w:space="0" w:color="auto"/>
      </w:pBd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6" w14:textId="77777777" w:rsidR="00FE2A6F" w:rsidRDefault="00FE2A6F">
    <w:pPr>
      <w:pStyle w:val="HeaderCenter"/>
    </w:pPr>
  </w:p>
  <w:p w14:paraId="7A04CAA7" w14:textId="77777777" w:rsidR="00FE2A6F" w:rsidRDefault="00FE2A6F">
    <w:pPr>
      <w:pStyle w:val="HeaderCenter"/>
      <w:pBdr>
        <w:top w:val="single" w:sz="4" w:space="0" w:color="auto"/>
      </w:pBd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C" w14:textId="77777777" w:rsidR="00FE2A6F" w:rsidRDefault="00A762F3">
    <w:pPr>
      <w:pStyle w:val="HeaderCenter"/>
    </w:pPr>
    <w:r>
      <w:t>TITLE 25. - LAND DEVELOPMENT.</w:t>
    </w:r>
    <w:r>
      <w:br/>
      <w:t>CHAPTER 25-2. - ZONING.</w:t>
    </w:r>
    <w:r>
      <w:br/>
      <w:t>Division 7. Density Bonus Creative Spaces Districts.</w:t>
    </w:r>
    <w:r>
      <w:br/>
    </w:r>
  </w:p>
  <w:p w14:paraId="7A04CAAD" w14:textId="77777777" w:rsidR="00FE2A6F" w:rsidRDefault="00FE2A6F">
    <w:pPr>
      <w:pStyle w:val="HeaderCenter"/>
      <w:pBdr>
        <w:top w:val="single" w:sz="4" w:space="0" w:color="auto"/>
      </w:pBd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2" w14:textId="77777777" w:rsidR="00FE2A6F" w:rsidRDefault="00FE2A6F">
    <w:pPr>
      <w:pStyle w:val="HeaderCenter"/>
    </w:pPr>
  </w:p>
  <w:p w14:paraId="7A04CAB3" w14:textId="77777777" w:rsidR="00FE2A6F" w:rsidRDefault="00FE2A6F">
    <w:pPr>
      <w:pStyle w:val="HeaderCenter"/>
      <w:pBdr>
        <w:top w:val="single" w:sz="4" w:space="0" w:color="auto"/>
      </w:pBd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8" w14:textId="77777777" w:rsidR="00FE2A6F" w:rsidRDefault="00FE2A6F">
    <w:pPr>
      <w:pStyle w:val="HeaderCenter"/>
    </w:pPr>
  </w:p>
  <w:p w14:paraId="7A04CAB9" w14:textId="77777777" w:rsidR="00FE2A6F" w:rsidRDefault="00FE2A6F">
    <w:pPr>
      <w:pStyle w:val="HeaderCenter"/>
      <w:pBdr>
        <w:top w:val="single" w:sz="4" w:space="0" w:color="auto"/>
      </w:pBd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E" w14:textId="77777777" w:rsidR="00FE2A6F" w:rsidRDefault="00FE2A6F">
    <w:pPr>
      <w:pStyle w:val="HeaderCenter"/>
    </w:pPr>
  </w:p>
  <w:p w14:paraId="7A04CABF" w14:textId="77777777" w:rsidR="00FE2A6F" w:rsidRDefault="00FE2A6F">
    <w:pPr>
      <w:pStyle w:val="HeaderCenter"/>
      <w:pBdr>
        <w:top w:val="single" w:sz="4" w:space="0" w:color="auto"/>
      </w:pBd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4" w14:textId="77777777" w:rsidR="00FE2A6F" w:rsidRDefault="00FE2A6F">
    <w:pPr>
      <w:pStyle w:val="HeaderCenter"/>
    </w:pPr>
  </w:p>
  <w:p w14:paraId="7A04CAC5" w14:textId="77777777" w:rsidR="00FE2A6F" w:rsidRDefault="00FE2A6F">
    <w:pPr>
      <w:pStyle w:val="HeaderCenter"/>
      <w:pBdr>
        <w:top w:val="single" w:sz="4" w:space="0" w:color="auto"/>
      </w:pBd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A" w14:textId="77777777" w:rsidR="00FE2A6F" w:rsidRDefault="00A762F3">
    <w:pPr>
      <w:pStyle w:val="HeaderCenter"/>
    </w:pPr>
    <w:r>
      <w:t>TITLE 25. - LAND DEVELOPMENT.</w:t>
    </w:r>
    <w:r>
      <w:br/>
      <w:t>CHAPTER 25-2. - ZONING.</w:t>
    </w:r>
    <w:r>
      <w:br/>
      <w:t>SUBCHAPTER C. USE AND DEVELOPMENT REGULATIONS.</w:t>
    </w:r>
    <w:r>
      <w:br/>
    </w:r>
  </w:p>
  <w:p w14:paraId="7A04CACB" w14:textId="77777777" w:rsidR="00FE2A6F" w:rsidRDefault="00FE2A6F">
    <w:pPr>
      <w:pStyle w:val="HeaderCenter"/>
      <w:pBdr>
        <w:top w:val="single" w:sz="4" w:space="0" w:color="auto"/>
      </w:pBd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0" w14:textId="77777777" w:rsidR="00FE2A6F" w:rsidRDefault="00A762F3">
    <w:pPr>
      <w:pStyle w:val="HeaderCenter"/>
    </w:pPr>
    <w:r>
      <w:t>TITLE 25. - LAND DEVELOPMENT.</w:t>
    </w:r>
    <w:r>
      <w:br/>
      <w:t>CHAPTER 25-2. - ZONING.</w:t>
    </w:r>
    <w:r>
      <w:br/>
      <w:t>ARTICLE 1. GENERAL PROVISIONS.</w:t>
    </w:r>
    <w:r>
      <w:br/>
    </w:r>
  </w:p>
  <w:p w14:paraId="7A04CAD1" w14:textId="77777777" w:rsidR="00FE2A6F" w:rsidRDefault="00FE2A6F">
    <w:pPr>
      <w:pStyle w:val="HeaderCenter"/>
      <w:pBdr>
        <w:top w:val="single" w:sz="4" w:space="0" w:color="auto"/>
      </w:pBd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6" w14:textId="77777777" w:rsidR="00FE2A6F" w:rsidRDefault="00FE2A6F">
    <w:pPr>
      <w:pStyle w:val="HeaderCenter"/>
    </w:pPr>
  </w:p>
  <w:p w14:paraId="7A04CAD7" w14:textId="77777777" w:rsidR="00FE2A6F" w:rsidRDefault="00FE2A6F">
    <w:pPr>
      <w:pStyle w:val="HeaderCenter"/>
      <w:pBdr>
        <w:top w:val="single" w:sz="4" w:space="0" w:color="auto"/>
      </w:pBd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C" w14:textId="77777777" w:rsidR="00FE2A6F" w:rsidRDefault="00FE2A6F">
    <w:pPr>
      <w:pStyle w:val="HeaderCenter"/>
    </w:pPr>
  </w:p>
  <w:p w14:paraId="7A04CADD" w14:textId="77777777" w:rsidR="00FE2A6F" w:rsidRDefault="00FE2A6F">
    <w:pPr>
      <w:pStyle w:val="HeaderCenter"/>
      <w:pBdr>
        <w:top w:val="single" w:sz="4" w:space="0" w:color="auto"/>
      </w:pBd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2" w14:textId="77777777" w:rsidR="00FE2A6F" w:rsidRDefault="00FE2A6F">
    <w:pPr>
      <w:pStyle w:val="HeaderCenter"/>
    </w:pPr>
  </w:p>
  <w:p w14:paraId="7A04CAE3" w14:textId="77777777" w:rsidR="00FE2A6F" w:rsidRDefault="00FE2A6F">
    <w:pPr>
      <w:pStyle w:val="HeaderCenter"/>
      <w:pBdr>
        <w:top w:val="single" w:sz="4" w:space="0" w:color="auto"/>
      </w:pBd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8" w14:textId="77777777" w:rsidR="00FE2A6F" w:rsidRDefault="00FE2A6F">
    <w:pPr>
      <w:pStyle w:val="HeaderCenter"/>
    </w:pPr>
  </w:p>
  <w:p w14:paraId="7A04CAE9" w14:textId="77777777" w:rsidR="00FE2A6F" w:rsidRDefault="00FE2A6F">
    <w:pPr>
      <w:pStyle w:val="HeaderCenter"/>
      <w:pBdr>
        <w:top w:val="single" w:sz="4" w:space="0" w:color="auto"/>
      </w:pBd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E" w14:textId="77777777" w:rsidR="00FE2A6F" w:rsidRDefault="00FE2A6F">
    <w:pPr>
      <w:pStyle w:val="HeaderCenter"/>
    </w:pPr>
  </w:p>
  <w:p w14:paraId="7A04CAEF" w14:textId="77777777" w:rsidR="00FE2A6F" w:rsidRDefault="00FE2A6F">
    <w:pPr>
      <w:pStyle w:val="HeaderCenter"/>
      <w:pBdr>
        <w:top w:val="single" w:sz="4" w:space="0" w:color="auto"/>
      </w:pBd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4" w14:textId="77777777" w:rsidR="00FE2A6F" w:rsidRDefault="00FE2A6F">
    <w:pPr>
      <w:pStyle w:val="HeaderCenter"/>
    </w:pPr>
  </w:p>
  <w:p w14:paraId="7A04CAF5" w14:textId="77777777" w:rsidR="00FE2A6F" w:rsidRDefault="00FE2A6F">
    <w:pPr>
      <w:pStyle w:val="HeaderCenter"/>
      <w:pBdr>
        <w:top w:val="single" w:sz="4" w:space="0" w:color="auto"/>
      </w:pBd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A" w14:textId="77777777" w:rsidR="00FE2A6F" w:rsidRDefault="00A762F3">
    <w:pPr>
      <w:pStyle w:val="HeaderCenter"/>
    </w:pPr>
    <w:r>
      <w:t>TITLE 25. - LAND DEVELOPMENT.</w:t>
    </w:r>
    <w:r>
      <w:br/>
      <w:t>CHAPTER 25-2. - ZONING.</w:t>
    </w:r>
    <w:r>
      <w:br/>
      <w:t>ARTICLE 2. PRINCIPAL USE AND DEVELOPMENT REGULATIONS.</w:t>
    </w:r>
    <w:r>
      <w:br/>
    </w:r>
  </w:p>
  <w:p w14:paraId="7A04CAFB" w14:textId="77777777" w:rsidR="00FE2A6F" w:rsidRDefault="00FE2A6F">
    <w:pPr>
      <w:pStyle w:val="HeaderCenter"/>
      <w:pBdr>
        <w:top w:val="single" w:sz="4" w:space="0" w:color="auto"/>
      </w:pBd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0" w14:textId="77777777" w:rsidR="00FE2A6F" w:rsidRDefault="00A762F3">
    <w:pPr>
      <w:pStyle w:val="HeaderCenter"/>
    </w:pPr>
    <w:r>
      <w:t>TITLE 25. - LAND DEVELOPMENT.</w:t>
    </w:r>
    <w:r>
      <w:br/>
      <w:t>CHAPTER 25-2. - ZONING.</w:t>
    </w:r>
    <w:r>
      <w:br/>
      <w:t>Division 1. Regulation Tables.</w:t>
    </w:r>
    <w:r>
      <w:br/>
    </w:r>
  </w:p>
  <w:p w14:paraId="7A04CB01" w14:textId="77777777" w:rsidR="00FE2A6F" w:rsidRDefault="00FE2A6F">
    <w:pPr>
      <w:pStyle w:val="HeaderCenter"/>
      <w:pBdr>
        <w:top w:val="single" w:sz="4" w:space="0" w:color="auto"/>
      </w:pBd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6" w14:textId="77777777" w:rsidR="00FE2A6F" w:rsidRDefault="00FE2A6F">
    <w:pPr>
      <w:pStyle w:val="HeaderCenter"/>
    </w:pPr>
  </w:p>
  <w:p w14:paraId="7A04CB07" w14:textId="77777777" w:rsidR="00FE2A6F" w:rsidRDefault="00FE2A6F">
    <w:pPr>
      <w:pStyle w:val="HeaderCenter"/>
      <w:pBdr>
        <w:top w:val="single" w:sz="4" w:space="0" w:color="auto"/>
      </w:pBd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C" w14:textId="77777777" w:rsidR="00FE2A6F" w:rsidRDefault="00FE2A6F">
    <w:pPr>
      <w:pStyle w:val="HeaderCenter"/>
    </w:pPr>
  </w:p>
  <w:p w14:paraId="7A04CB0D" w14:textId="77777777" w:rsidR="00FE2A6F" w:rsidRDefault="00FE2A6F">
    <w:pPr>
      <w:pStyle w:val="HeaderCenter"/>
      <w:pBdr>
        <w:top w:val="single" w:sz="4" w:space="0" w:color="auto"/>
      </w:pBd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2" w14:textId="77777777" w:rsidR="00FE2A6F" w:rsidRDefault="00FE2A6F">
    <w:pPr>
      <w:pStyle w:val="HeaderCenter"/>
    </w:pPr>
  </w:p>
  <w:p w14:paraId="7A04CB13" w14:textId="77777777" w:rsidR="00FE2A6F" w:rsidRDefault="00FE2A6F">
    <w:pPr>
      <w:pStyle w:val="HeaderCenter"/>
      <w:pBdr>
        <w:top w:val="single" w:sz="4" w:space="0" w:color="auto"/>
      </w:pBd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8" w14:textId="77777777" w:rsidR="00FE2A6F" w:rsidRDefault="00FE2A6F">
    <w:pPr>
      <w:pStyle w:val="HeaderCenter"/>
    </w:pPr>
  </w:p>
  <w:p w14:paraId="7A04CB19" w14:textId="77777777" w:rsidR="00FE2A6F" w:rsidRDefault="00FE2A6F">
    <w:pPr>
      <w:pStyle w:val="HeaderCenter"/>
      <w:pBdr>
        <w:top w:val="single" w:sz="4" w:space="0" w:color="auto"/>
      </w:pBd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E" w14:textId="77777777" w:rsidR="00FE2A6F" w:rsidRDefault="00A762F3">
    <w:pPr>
      <w:pStyle w:val="HeaderCenter"/>
    </w:pPr>
    <w:r>
      <w:t>TITLE 25. - LAND DEVELOPMENT.</w:t>
    </w:r>
    <w:r>
      <w:br/>
      <w:t>CHAPTER 25-2. - ZONING.</w:t>
    </w:r>
    <w:r>
      <w:br/>
      <w:t>Division 2. Requirements for All Districts.</w:t>
    </w:r>
    <w:r>
      <w:br/>
    </w:r>
  </w:p>
  <w:p w14:paraId="7A04CB1F" w14:textId="77777777" w:rsidR="00FE2A6F" w:rsidRDefault="00FE2A6F">
    <w:pPr>
      <w:pStyle w:val="HeaderCenter"/>
      <w:pBdr>
        <w:top w:val="single" w:sz="4" w:space="0" w:color="auto"/>
      </w:pBd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4" w14:textId="77777777" w:rsidR="00FE2A6F" w:rsidRDefault="00A762F3">
    <w:pPr>
      <w:pStyle w:val="HeaderCenter"/>
    </w:pPr>
    <w:r>
      <w:t>TITLE 25. - LAND DEVELOPMENT.</w:t>
    </w:r>
    <w:r>
      <w:br/>
      <w:t>CHAPTER 25-2. - ZONING.</w:t>
    </w:r>
    <w:r>
      <w:br/>
      <w:t>Division 2. Requirements for All Districts.</w:t>
    </w:r>
    <w:r>
      <w:br/>
    </w:r>
  </w:p>
  <w:p w14:paraId="7A04CB25" w14:textId="77777777" w:rsidR="00FE2A6F" w:rsidRDefault="00FE2A6F">
    <w:pPr>
      <w:pStyle w:val="HeaderCenter"/>
      <w:pBdr>
        <w:top w:val="single" w:sz="4" w:space="0" w:color="auto"/>
      </w:pBd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A" w14:textId="77777777" w:rsidR="00FE2A6F" w:rsidRDefault="00FE2A6F">
    <w:pPr>
      <w:pStyle w:val="HeaderCenter"/>
    </w:pPr>
  </w:p>
  <w:p w14:paraId="7A04CB2B" w14:textId="77777777" w:rsidR="00FE2A6F" w:rsidRDefault="00FE2A6F">
    <w:pPr>
      <w:pStyle w:val="HeaderCenter"/>
      <w:pBdr>
        <w:top w:val="single" w:sz="4" w:space="0" w:color="auto"/>
      </w:pBd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0" w14:textId="77777777" w:rsidR="00FE2A6F" w:rsidRDefault="00FE2A6F">
    <w:pPr>
      <w:pStyle w:val="HeaderCenter"/>
    </w:pPr>
  </w:p>
  <w:p w14:paraId="7A04CB31" w14:textId="77777777" w:rsidR="00FE2A6F" w:rsidRDefault="00FE2A6F">
    <w:pPr>
      <w:pStyle w:val="HeaderCenter"/>
      <w:pBdr>
        <w:top w:val="single" w:sz="4" w:space="0" w:color="auto"/>
      </w:pBd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6" w14:textId="77777777" w:rsidR="00FE2A6F" w:rsidRDefault="00FE2A6F">
    <w:pPr>
      <w:pStyle w:val="HeaderCenter"/>
    </w:pPr>
  </w:p>
  <w:p w14:paraId="7A04CB37" w14:textId="77777777" w:rsidR="00FE2A6F" w:rsidRDefault="00FE2A6F">
    <w:pPr>
      <w:pStyle w:val="HeaderCenter"/>
      <w:pBdr>
        <w:top w:val="single" w:sz="4" w:space="0" w:color="auto"/>
      </w:pBd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C" w14:textId="77777777" w:rsidR="00FE2A6F" w:rsidRDefault="00FE2A6F">
    <w:pPr>
      <w:pStyle w:val="HeaderCenter"/>
    </w:pPr>
  </w:p>
  <w:p w14:paraId="7A04CB3D" w14:textId="77777777" w:rsidR="00FE2A6F" w:rsidRDefault="00FE2A6F">
    <w:pPr>
      <w:pStyle w:val="HeaderCenter"/>
      <w:pBdr>
        <w:top w:val="single" w:sz="4" w:space="0" w:color="auto"/>
      </w:pBd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2" w14:textId="77777777" w:rsidR="00FE2A6F" w:rsidRDefault="00FE2A6F">
    <w:pPr>
      <w:pStyle w:val="HeaderCenter"/>
    </w:pPr>
  </w:p>
  <w:p w14:paraId="7A04CB43" w14:textId="77777777" w:rsidR="00FE2A6F" w:rsidRDefault="00FE2A6F">
    <w:pPr>
      <w:pStyle w:val="HeaderCenter"/>
      <w:pBdr>
        <w:top w:val="single" w:sz="4" w:space="0" w:color="auto"/>
      </w:pBd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8" w14:textId="77777777" w:rsidR="00FE2A6F" w:rsidRDefault="00FE2A6F">
    <w:pPr>
      <w:pStyle w:val="HeaderCenter"/>
    </w:pPr>
  </w:p>
  <w:p w14:paraId="7A04CB49" w14:textId="77777777" w:rsidR="00FE2A6F" w:rsidRDefault="00FE2A6F">
    <w:pPr>
      <w:pStyle w:val="HeaderCenter"/>
      <w:pBdr>
        <w:top w:val="single" w:sz="4" w:space="0" w:color="auto"/>
      </w:pBd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E" w14:textId="77777777" w:rsidR="00FE2A6F" w:rsidRDefault="00FE2A6F">
    <w:pPr>
      <w:pStyle w:val="HeaderCenter"/>
    </w:pPr>
  </w:p>
  <w:p w14:paraId="7A04CB4F" w14:textId="77777777" w:rsidR="00FE2A6F" w:rsidRDefault="00FE2A6F">
    <w:pPr>
      <w:pStyle w:val="HeaderCenter"/>
      <w:pBdr>
        <w:top w:val="single" w:sz="4" w:space="0" w:color="auto"/>
      </w:pBd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4" w14:textId="77777777" w:rsidR="00FE2A6F" w:rsidRDefault="00FE2A6F">
    <w:pPr>
      <w:pStyle w:val="HeaderCenter"/>
    </w:pPr>
  </w:p>
  <w:p w14:paraId="7A04CB55" w14:textId="77777777" w:rsidR="00FE2A6F" w:rsidRDefault="00FE2A6F">
    <w:pPr>
      <w:pStyle w:val="HeaderCenter"/>
      <w:pBdr>
        <w:top w:val="single" w:sz="4" w:space="0" w:color="auto"/>
      </w:pBd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A" w14:textId="77777777" w:rsidR="00FE2A6F" w:rsidRDefault="00FE2A6F">
    <w:pPr>
      <w:pStyle w:val="HeaderCenter"/>
    </w:pPr>
  </w:p>
  <w:p w14:paraId="7A04CB5B" w14:textId="77777777" w:rsidR="00FE2A6F" w:rsidRDefault="00FE2A6F">
    <w:pPr>
      <w:pStyle w:val="HeaderCenter"/>
      <w:pBdr>
        <w:top w:val="single" w:sz="4" w:space="0" w:color="auto"/>
      </w:pBd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0" w14:textId="77777777" w:rsidR="00FE2A6F" w:rsidRDefault="00A762F3">
    <w:pPr>
      <w:pStyle w:val="HeaderCenter"/>
    </w:pPr>
    <w:r>
      <w:t>TITLE 25. - LAND DEVELOPMENT.</w:t>
    </w:r>
    <w:r>
      <w:br/>
      <w:t>CHAPTER 25-2. - ZONING.</w:t>
    </w:r>
    <w:r>
      <w:br/>
      <w:t>Division 3. Exceptions.</w:t>
    </w:r>
    <w:r>
      <w:br/>
    </w:r>
  </w:p>
  <w:p w14:paraId="7A04CB61" w14:textId="77777777" w:rsidR="00FE2A6F" w:rsidRDefault="00FE2A6F">
    <w:pPr>
      <w:pStyle w:val="HeaderCenter"/>
      <w:pBdr>
        <w:top w:val="single" w:sz="4" w:space="0" w:color="auto"/>
      </w:pBd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6" w14:textId="77777777" w:rsidR="00FE2A6F" w:rsidRDefault="00FE2A6F">
    <w:pPr>
      <w:pStyle w:val="HeaderCenter"/>
    </w:pPr>
  </w:p>
  <w:p w14:paraId="7A04CB67" w14:textId="77777777" w:rsidR="00FE2A6F" w:rsidRDefault="00FE2A6F">
    <w:pPr>
      <w:pStyle w:val="HeaderCenter"/>
      <w:pBdr>
        <w:top w:val="single" w:sz="4" w:space="0" w:color="auto"/>
      </w:pBd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C" w14:textId="77777777" w:rsidR="00FE2A6F" w:rsidRDefault="00FE2A6F">
    <w:pPr>
      <w:pStyle w:val="HeaderCenter"/>
    </w:pPr>
  </w:p>
  <w:p w14:paraId="7A04CB6D" w14:textId="77777777" w:rsidR="00FE2A6F" w:rsidRDefault="00FE2A6F">
    <w:pPr>
      <w:pStyle w:val="HeaderCenter"/>
      <w:pBdr>
        <w:top w:val="single" w:sz="4" w:space="0" w:color="auto"/>
      </w:pBd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2" w14:textId="77777777" w:rsidR="00FE2A6F" w:rsidRDefault="00FE2A6F">
    <w:pPr>
      <w:pStyle w:val="HeaderCenter"/>
    </w:pPr>
  </w:p>
  <w:p w14:paraId="7A04CB73" w14:textId="77777777" w:rsidR="00FE2A6F" w:rsidRDefault="00FE2A6F">
    <w:pPr>
      <w:pStyle w:val="HeaderCenter"/>
      <w:pBdr>
        <w:top w:val="single" w:sz="4" w:space="0" w:color="auto"/>
      </w:pBd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8" w14:textId="77777777" w:rsidR="00FE2A6F" w:rsidRDefault="00FE2A6F">
    <w:pPr>
      <w:pStyle w:val="HeaderCenter"/>
    </w:pPr>
  </w:p>
  <w:p w14:paraId="7A04CB79" w14:textId="77777777" w:rsidR="00FE2A6F" w:rsidRDefault="00FE2A6F">
    <w:pPr>
      <w:pStyle w:val="HeaderCenter"/>
      <w:pBdr>
        <w:top w:val="single" w:sz="4" w:space="0" w:color="auto"/>
      </w:pBdr>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E" w14:textId="77777777" w:rsidR="00FE2A6F" w:rsidRDefault="00A762F3">
    <w:pPr>
      <w:pStyle w:val="HeaderCenter"/>
    </w:pPr>
    <w:r>
      <w:t>TITLE 25. - LAND DEVELOPMENT.</w:t>
    </w:r>
    <w:r>
      <w:br/>
      <w:t>CHAPTER 25-2. - ZONING.</w:t>
    </w:r>
    <w:r>
      <w:br/>
      <w:t>ARTICLE 3. ADDITIONAL REQUIREMENTS FOR CERTAIN DISTRICTS.</w:t>
    </w:r>
    <w:r>
      <w:br/>
    </w:r>
  </w:p>
  <w:p w14:paraId="7A04CB7F" w14:textId="77777777" w:rsidR="00FE2A6F" w:rsidRDefault="00FE2A6F">
    <w:pPr>
      <w:pStyle w:val="HeaderCenter"/>
      <w:pBdr>
        <w:top w:val="single" w:sz="4" w:space="0" w:color="auto"/>
      </w:pBdr>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4" w14:textId="77777777" w:rsidR="00FE2A6F" w:rsidRDefault="00A762F3">
    <w:pPr>
      <w:pStyle w:val="HeaderCenter"/>
    </w:pPr>
    <w:r>
      <w:t>TITLE 25. - LAND DEVELOPMENT.</w:t>
    </w:r>
    <w:r>
      <w:br/>
      <w:t>CHAPTER 25-2. - ZONING.</w:t>
    </w:r>
    <w:r>
      <w:br/>
      <w:t>Division 1. Residential Districts.</w:t>
    </w:r>
    <w:r>
      <w:br/>
    </w:r>
  </w:p>
  <w:p w14:paraId="7A04CB85" w14:textId="77777777" w:rsidR="00FE2A6F" w:rsidRDefault="00FE2A6F">
    <w:pPr>
      <w:pStyle w:val="HeaderCenter"/>
      <w:pBdr>
        <w:top w:val="single" w:sz="4" w:space="0" w:color="auto"/>
      </w:pBd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A" w14:textId="77777777" w:rsidR="00FE2A6F" w:rsidRDefault="00FE2A6F">
    <w:pPr>
      <w:pStyle w:val="HeaderCenter"/>
    </w:pPr>
  </w:p>
  <w:p w14:paraId="7A04CB8B" w14:textId="77777777" w:rsidR="00FE2A6F" w:rsidRDefault="00FE2A6F">
    <w:pPr>
      <w:pStyle w:val="HeaderCenter"/>
      <w:pBdr>
        <w:top w:val="single" w:sz="4" w:space="0" w:color="auto"/>
      </w:pBdr>
    </w:pP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0" w14:textId="77777777" w:rsidR="00FE2A6F" w:rsidRDefault="00FE2A6F">
    <w:pPr>
      <w:pStyle w:val="HeaderCenter"/>
    </w:pPr>
  </w:p>
  <w:p w14:paraId="7A04CB91" w14:textId="77777777" w:rsidR="00FE2A6F" w:rsidRDefault="00FE2A6F">
    <w:pPr>
      <w:pStyle w:val="HeaderCenter"/>
      <w:pBdr>
        <w:top w:val="single" w:sz="4" w:space="0" w:color="auto"/>
      </w:pBdr>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6" w14:textId="77777777" w:rsidR="00FE2A6F" w:rsidRDefault="00FE2A6F">
    <w:pPr>
      <w:pStyle w:val="HeaderCenter"/>
    </w:pPr>
  </w:p>
  <w:p w14:paraId="7A04CB97" w14:textId="77777777" w:rsidR="00FE2A6F" w:rsidRDefault="00FE2A6F">
    <w:pPr>
      <w:pStyle w:val="HeaderCenter"/>
      <w:pBdr>
        <w:top w:val="single" w:sz="4" w:space="0" w:color="auto"/>
      </w:pBd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C" w14:textId="77777777" w:rsidR="00FE2A6F" w:rsidRDefault="00FE2A6F">
    <w:pPr>
      <w:pStyle w:val="HeaderCenter"/>
    </w:pPr>
  </w:p>
  <w:p w14:paraId="7A04CB9D" w14:textId="77777777" w:rsidR="00FE2A6F" w:rsidRDefault="00FE2A6F">
    <w:pPr>
      <w:pStyle w:val="HeaderCenter"/>
      <w:pBdr>
        <w:top w:val="single" w:sz="4" w:space="0" w:color="auto"/>
      </w:pBdr>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2" w14:textId="77777777" w:rsidR="00FE2A6F" w:rsidRDefault="00FE2A6F">
    <w:pPr>
      <w:pStyle w:val="HeaderCenter"/>
    </w:pPr>
  </w:p>
  <w:p w14:paraId="7A04CBA3" w14:textId="77777777" w:rsidR="00FE2A6F" w:rsidRDefault="00FE2A6F">
    <w:pPr>
      <w:pStyle w:val="HeaderCenter"/>
      <w:pBdr>
        <w:top w:val="single" w:sz="4" w:space="0" w:color="auto"/>
      </w:pBdr>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8" w14:textId="77777777" w:rsidR="00FE2A6F" w:rsidRDefault="00FE2A6F">
    <w:pPr>
      <w:pStyle w:val="HeaderCenter"/>
    </w:pPr>
  </w:p>
  <w:p w14:paraId="7A04CBA9" w14:textId="77777777" w:rsidR="00FE2A6F" w:rsidRDefault="00FE2A6F">
    <w:pPr>
      <w:pStyle w:val="HeaderCenter"/>
      <w:pBdr>
        <w:top w:val="single" w:sz="4" w:space="0" w:color="auto"/>
      </w:pBdr>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E" w14:textId="77777777" w:rsidR="00FE2A6F" w:rsidRDefault="00FE2A6F">
    <w:pPr>
      <w:pStyle w:val="HeaderCenter"/>
    </w:pPr>
  </w:p>
  <w:p w14:paraId="7A04CBAF" w14:textId="77777777" w:rsidR="00FE2A6F" w:rsidRDefault="00FE2A6F">
    <w:pPr>
      <w:pStyle w:val="HeaderCenter"/>
      <w:pBdr>
        <w:top w:val="single" w:sz="4" w:space="0" w:color="auto"/>
      </w:pBdr>
    </w:pP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4" w14:textId="77777777" w:rsidR="00FE2A6F" w:rsidRDefault="00FE2A6F">
    <w:pPr>
      <w:pStyle w:val="HeaderCenter"/>
    </w:pPr>
  </w:p>
  <w:p w14:paraId="7A04CBB5" w14:textId="77777777" w:rsidR="00FE2A6F" w:rsidRDefault="00FE2A6F">
    <w:pPr>
      <w:pStyle w:val="HeaderCenter"/>
      <w:pBdr>
        <w:top w:val="single" w:sz="4" w:space="0" w:color="auto"/>
      </w:pBdr>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A" w14:textId="77777777" w:rsidR="00FE2A6F" w:rsidRDefault="00FE2A6F">
    <w:pPr>
      <w:pStyle w:val="HeaderCenter"/>
    </w:pPr>
  </w:p>
  <w:p w14:paraId="7A04CBBB" w14:textId="77777777" w:rsidR="00FE2A6F" w:rsidRDefault="00FE2A6F">
    <w:pPr>
      <w:pStyle w:val="HeaderCenter"/>
      <w:pBdr>
        <w:top w:val="single" w:sz="4" w:space="0" w:color="auto"/>
      </w:pBdr>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0" w14:textId="77777777" w:rsidR="00FE2A6F" w:rsidRDefault="00FE2A6F">
    <w:pPr>
      <w:pStyle w:val="HeaderCenter"/>
    </w:pPr>
  </w:p>
  <w:p w14:paraId="7A04CBC1" w14:textId="77777777" w:rsidR="00FE2A6F" w:rsidRDefault="00FE2A6F">
    <w:pPr>
      <w:pStyle w:val="HeaderCenter"/>
      <w:pBdr>
        <w:top w:val="single" w:sz="4" w:space="0" w:color="auto"/>
      </w:pBdr>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6" w14:textId="77777777" w:rsidR="00FE2A6F" w:rsidRDefault="00FE2A6F">
    <w:pPr>
      <w:pStyle w:val="HeaderCenter"/>
    </w:pPr>
  </w:p>
  <w:p w14:paraId="7A04CBC7" w14:textId="77777777" w:rsidR="00FE2A6F" w:rsidRDefault="00FE2A6F">
    <w:pPr>
      <w:pStyle w:val="HeaderCenter"/>
      <w:pBdr>
        <w:top w:val="single" w:sz="4" w:space="0" w:color="auto"/>
      </w:pBdr>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C" w14:textId="77777777" w:rsidR="00FE2A6F" w:rsidRDefault="00FE2A6F">
    <w:pPr>
      <w:pStyle w:val="HeaderCenter"/>
    </w:pPr>
  </w:p>
  <w:p w14:paraId="7A04CBCD" w14:textId="77777777" w:rsidR="00FE2A6F" w:rsidRDefault="00FE2A6F">
    <w:pPr>
      <w:pStyle w:val="HeaderCenter"/>
      <w:pBdr>
        <w:top w:val="single" w:sz="4" w:space="0" w:color="auto"/>
      </w:pBdr>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2" w14:textId="77777777" w:rsidR="00FE2A6F" w:rsidRDefault="00FE2A6F">
    <w:pPr>
      <w:pStyle w:val="HeaderCenter"/>
    </w:pPr>
  </w:p>
  <w:p w14:paraId="7A04CBD3" w14:textId="77777777" w:rsidR="00FE2A6F" w:rsidRDefault="00FE2A6F">
    <w:pPr>
      <w:pStyle w:val="HeaderCenter"/>
      <w:pBdr>
        <w:top w:val="single" w:sz="4" w:space="0" w:color="auto"/>
      </w:pBdr>
    </w:pP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8" w14:textId="77777777" w:rsidR="00FE2A6F" w:rsidRDefault="00FE2A6F">
    <w:pPr>
      <w:pStyle w:val="HeaderCenter"/>
    </w:pPr>
  </w:p>
  <w:p w14:paraId="7A04CBD9" w14:textId="77777777" w:rsidR="00FE2A6F" w:rsidRDefault="00FE2A6F">
    <w:pPr>
      <w:pStyle w:val="HeaderCenter"/>
      <w:pBdr>
        <w:top w:val="single" w:sz="4" w:space="0" w:color="auto"/>
      </w:pBdr>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E" w14:textId="77777777" w:rsidR="00FE2A6F" w:rsidRDefault="00FE2A6F">
    <w:pPr>
      <w:pStyle w:val="HeaderCenter"/>
    </w:pPr>
  </w:p>
  <w:p w14:paraId="7A04CBDF" w14:textId="77777777" w:rsidR="00FE2A6F" w:rsidRDefault="00FE2A6F">
    <w:pPr>
      <w:pStyle w:val="HeaderCenter"/>
      <w:pBdr>
        <w:top w:val="single" w:sz="4" w:space="0" w:color="auto"/>
      </w:pBdr>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4" w14:textId="77777777" w:rsidR="00FE2A6F" w:rsidRDefault="00FE2A6F">
    <w:pPr>
      <w:pStyle w:val="HeaderCenter"/>
    </w:pPr>
  </w:p>
  <w:p w14:paraId="7A04CBE5" w14:textId="77777777" w:rsidR="00FE2A6F" w:rsidRDefault="00FE2A6F">
    <w:pPr>
      <w:pStyle w:val="HeaderCenter"/>
      <w:pBdr>
        <w:top w:val="single" w:sz="4" w:space="0" w:color="auto"/>
      </w:pBdr>
    </w:pP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A" w14:textId="77777777" w:rsidR="00FE2A6F" w:rsidRDefault="00FE2A6F">
    <w:pPr>
      <w:pStyle w:val="HeaderCenter"/>
    </w:pPr>
  </w:p>
  <w:p w14:paraId="7A04CBEB" w14:textId="77777777" w:rsidR="00FE2A6F" w:rsidRDefault="00FE2A6F">
    <w:pPr>
      <w:pStyle w:val="HeaderCenter"/>
      <w:pBdr>
        <w:top w:val="single" w:sz="4" w:space="0" w:color="auto"/>
      </w:pBdr>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0" w14:textId="77777777" w:rsidR="00FE2A6F" w:rsidRDefault="00A762F3">
    <w:pPr>
      <w:pStyle w:val="HeaderCenter"/>
    </w:pPr>
    <w:r>
      <w:t>TITLE 25. - LAND DEVELOPMENT.</w:t>
    </w:r>
    <w:r>
      <w:br/>
      <w:t>CHAPTER 25-2. - ZONING.</w:t>
    </w:r>
    <w:r>
      <w:br/>
      <w:t>Division 2. Commercial Districts.</w:t>
    </w:r>
    <w:r>
      <w:br/>
    </w:r>
  </w:p>
  <w:p w14:paraId="7A04CBF1" w14:textId="77777777" w:rsidR="00FE2A6F" w:rsidRDefault="00FE2A6F">
    <w:pPr>
      <w:pStyle w:val="HeaderCenter"/>
      <w:pBdr>
        <w:top w:val="single" w:sz="4" w:space="0" w:color="auto"/>
      </w:pBdr>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6" w14:textId="77777777" w:rsidR="00FE2A6F" w:rsidRDefault="00A762F3">
    <w:pPr>
      <w:pStyle w:val="HeaderCenter"/>
    </w:pPr>
    <w:r>
      <w:t>TITLE 25. - LAND DEVELOPMENT.</w:t>
    </w:r>
    <w:r>
      <w:br/>
      <w:t>CHAPTER 25-2. - ZONING.</w:t>
    </w:r>
    <w:r>
      <w:br/>
      <w:t>Subpart A. General Requirements.</w:t>
    </w:r>
    <w:r>
      <w:br/>
    </w:r>
  </w:p>
  <w:p w14:paraId="7A04CBF7" w14:textId="77777777" w:rsidR="00FE2A6F" w:rsidRDefault="00FE2A6F">
    <w:pPr>
      <w:pStyle w:val="HeaderCenter"/>
      <w:pBdr>
        <w:top w:val="single" w:sz="4" w:space="0" w:color="auto"/>
      </w:pBdr>
    </w:pP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C" w14:textId="77777777" w:rsidR="00FE2A6F" w:rsidRDefault="00FE2A6F">
    <w:pPr>
      <w:pStyle w:val="HeaderCenter"/>
    </w:pPr>
  </w:p>
  <w:p w14:paraId="7A04CBFD" w14:textId="77777777" w:rsidR="00FE2A6F" w:rsidRDefault="00FE2A6F">
    <w:pPr>
      <w:pStyle w:val="HeaderCenter"/>
      <w:pBdr>
        <w:top w:val="single" w:sz="4" w:space="0" w:color="auto"/>
      </w:pBdr>
    </w:pP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2" w14:textId="77777777" w:rsidR="00FE2A6F" w:rsidRDefault="00FE2A6F">
    <w:pPr>
      <w:pStyle w:val="HeaderCenter"/>
    </w:pPr>
  </w:p>
  <w:p w14:paraId="7A04CC03" w14:textId="77777777" w:rsidR="00FE2A6F" w:rsidRDefault="00FE2A6F">
    <w:pPr>
      <w:pStyle w:val="HeaderCenter"/>
      <w:pBdr>
        <w:top w:val="single" w:sz="4" w:space="0" w:color="auto"/>
      </w:pBdr>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8" w14:textId="77777777" w:rsidR="00FE2A6F" w:rsidRDefault="00FE2A6F">
    <w:pPr>
      <w:pStyle w:val="HeaderCenter"/>
    </w:pPr>
  </w:p>
  <w:p w14:paraId="7A04CC09" w14:textId="77777777" w:rsidR="00FE2A6F" w:rsidRDefault="00FE2A6F">
    <w:pPr>
      <w:pStyle w:val="HeaderCenter"/>
      <w:pBdr>
        <w:top w:val="single" w:sz="4" w:space="0" w:color="auto"/>
      </w:pBdr>
    </w:pP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E" w14:textId="77777777" w:rsidR="00FE2A6F" w:rsidRDefault="00FE2A6F">
    <w:pPr>
      <w:pStyle w:val="HeaderCenter"/>
    </w:pPr>
  </w:p>
  <w:p w14:paraId="7A04CC0F" w14:textId="77777777" w:rsidR="00FE2A6F" w:rsidRDefault="00FE2A6F">
    <w:pPr>
      <w:pStyle w:val="HeaderCenter"/>
      <w:pBdr>
        <w:top w:val="single" w:sz="4" w:space="0" w:color="auto"/>
      </w:pBdr>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4" w14:textId="77777777" w:rsidR="00FE2A6F" w:rsidRDefault="00FE2A6F">
    <w:pPr>
      <w:pStyle w:val="HeaderCenter"/>
    </w:pPr>
  </w:p>
  <w:p w14:paraId="7A04CC15" w14:textId="77777777" w:rsidR="00FE2A6F" w:rsidRDefault="00FE2A6F">
    <w:pPr>
      <w:pStyle w:val="HeaderCenter"/>
      <w:pBdr>
        <w:top w:val="single" w:sz="4" w:space="0" w:color="auto"/>
      </w:pBdr>
    </w:pP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A" w14:textId="77777777" w:rsidR="00FE2A6F" w:rsidRDefault="00FE2A6F">
    <w:pPr>
      <w:pStyle w:val="HeaderCenter"/>
    </w:pPr>
  </w:p>
  <w:p w14:paraId="7A04CC1B" w14:textId="77777777" w:rsidR="00FE2A6F" w:rsidRDefault="00FE2A6F">
    <w:pPr>
      <w:pStyle w:val="HeaderCenter"/>
      <w:pBdr>
        <w:top w:val="single" w:sz="4" w:space="0" w:color="auto"/>
      </w:pBdr>
    </w:pP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0" w14:textId="77777777" w:rsidR="00FE2A6F" w:rsidRDefault="00FE2A6F">
    <w:pPr>
      <w:pStyle w:val="HeaderCenter"/>
    </w:pPr>
  </w:p>
  <w:p w14:paraId="7A04CC21" w14:textId="77777777" w:rsidR="00FE2A6F" w:rsidRDefault="00FE2A6F">
    <w:pPr>
      <w:pStyle w:val="HeaderCenter"/>
      <w:pBdr>
        <w:top w:val="single" w:sz="4" w:space="0" w:color="auto"/>
      </w:pBdr>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6" w14:textId="77777777" w:rsidR="00FE2A6F" w:rsidRDefault="00FE2A6F">
    <w:pPr>
      <w:pStyle w:val="HeaderCenter"/>
    </w:pPr>
  </w:p>
  <w:p w14:paraId="7A04CC27" w14:textId="77777777" w:rsidR="00FE2A6F" w:rsidRDefault="00FE2A6F">
    <w:pPr>
      <w:pStyle w:val="HeaderCenter"/>
      <w:pBdr>
        <w:top w:val="single" w:sz="4" w:space="0" w:color="auto"/>
      </w:pBdr>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C" w14:textId="77777777" w:rsidR="00FE2A6F" w:rsidRDefault="00FE2A6F">
    <w:pPr>
      <w:pStyle w:val="HeaderCenter"/>
    </w:pPr>
  </w:p>
  <w:p w14:paraId="7A04CC2D" w14:textId="77777777" w:rsidR="00FE2A6F" w:rsidRDefault="00FE2A6F">
    <w:pPr>
      <w:pStyle w:val="HeaderCenter"/>
      <w:pBdr>
        <w:top w:val="single" w:sz="4" w:space="0" w:color="auto"/>
      </w:pBdr>
    </w:pP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2" w14:textId="77777777" w:rsidR="00FE2A6F" w:rsidRDefault="00A762F3">
    <w:pPr>
      <w:pStyle w:val="HeaderCenter"/>
    </w:pPr>
    <w:r>
      <w:t>TITLE 25. - LAND DEVELOPMENT.</w:t>
    </w:r>
    <w:r>
      <w:br/>
      <w:t>CHAPTER 25-2. - ZONING.</w:t>
    </w:r>
    <w:r>
      <w:br/>
      <w:t>Subpart B. Downtown Design.</w:t>
    </w:r>
    <w:r>
      <w:br/>
    </w:r>
  </w:p>
  <w:p w14:paraId="7A04CC33" w14:textId="77777777" w:rsidR="00FE2A6F" w:rsidRDefault="00FE2A6F">
    <w:pPr>
      <w:pStyle w:val="HeaderCenter"/>
      <w:pBdr>
        <w:top w:val="single" w:sz="4" w:space="0" w:color="auto"/>
      </w:pBdr>
    </w:pP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8" w14:textId="77777777" w:rsidR="00FE2A6F" w:rsidRDefault="00FE2A6F">
    <w:pPr>
      <w:pStyle w:val="HeaderCenter"/>
    </w:pPr>
  </w:p>
  <w:p w14:paraId="7A04CC39" w14:textId="77777777" w:rsidR="00FE2A6F" w:rsidRDefault="00FE2A6F">
    <w:pPr>
      <w:pStyle w:val="HeaderCenter"/>
      <w:pBdr>
        <w:top w:val="single" w:sz="4" w:space="0" w:color="auto"/>
      </w:pBdr>
    </w:pP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E" w14:textId="77777777" w:rsidR="00FE2A6F" w:rsidRDefault="00FE2A6F">
    <w:pPr>
      <w:pStyle w:val="HeaderCenter"/>
    </w:pPr>
  </w:p>
  <w:p w14:paraId="7A04CC3F" w14:textId="77777777" w:rsidR="00FE2A6F" w:rsidRDefault="00FE2A6F">
    <w:pPr>
      <w:pStyle w:val="HeaderCenter"/>
      <w:pBdr>
        <w:top w:val="single" w:sz="4" w:space="0" w:color="auto"/>
      </w:pBdr>
    </w:pP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4" w14:textId="77777777" w:rsidR="00FE2A6F" w:rsidRDefault="00FE2A6F">
    <w:pPr>
      <w:pStyle w:val="HeaderCenter"/>
    </w:pPr>
  </w:p>
  <w:p w14:paraId="7A04CC45" w14:textId="77777777" w:rsidR="00FE2A6F" w:rsidRDefault="00FE2A6F">
    <w:pPr>
      <w:pStyle w:val="HeaderCenter"/>
      <w:pBdr>
        <w:top w:val="single" w:sz="4" w:space="0" w:color="auto"/>
      </w:pBdr>
    </w:pP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A" w14:textId="77777777" w:rsidR="00FE2A6F" w:rsidRDefault="00FE2A6F">
    <w:pPr>
      <w:pStyle w:val="HeaderCenter"/>
    </w:pPr>
  </w:p>
  <w:p w14:paraId="7A04CC4B" w14:textId="77777777" w:rsidR="00FE2A6F" w:rsidRDefault="00FE2A6F">
    <w:pPr>
      <w:pStyle w:val="HeaderCenter"/>
      <w:pBdr>
        <w:top w:val="single" w:sz="4" w:space="0" w:color="auto"/>
      </w:pBdr>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0" w14:textId="77777777" w:rsidR="00FE2A6F" w:rsidRDefault="00A762F3">
    <w:pPr>
      <w:pStyle w:val="HeaderCenter"/>
    </w:pPr>
    <w:r>
      <w:t>TITLE 25. - LAND DEVELOPMENT.</w:t>
    </w:r>
    <w:r>
      <w:br/>
      <w:t>CHAPTER 25-2. - ZONING.</w:t>
    </w:r>
    <w:r>
      <w:br/>
    </w:r>
    <w:r>
      <w:t>Division 3. Industrial Districts.</w:t>
    </w:r>
    <w:r>
      <w:br/>
    </w:r>
  </w:p>
  <w:p w14:paraId="7A04CC51" w14:textId="77777777" w:rsidR="00FE2A6F" w:rsidRDefault="00FE2A6F">
    <w:pPr>
      <w:pStyle w:val="HeaderCenter"/>
      <w:pBdr>
        <w:top w:val="single" w:sz="4" w:space="0" w:color="auto"/>
      </w:pBdr>
    </w:pP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6" w14:textId="77777777" w:rsidR="00FE2A6F" w:rsidRDefault="00FE2A6F">
    <w:pPr>
      <w:pStyle w:val="HeaderCenter"/>
    </w:pPr>
  </w:p>
  <w:p w14:paraId="7A04CC57" w14:textId="77777777" w:rsidR="00FE2A6F" w:rsidRDefault="00FE2A6F">
    <w:pPr>
      <w:pStyle w:val="HeaderCenter"/>
      <w:pBdr>
        <w:top w:val="single" w:sz="4" w:space="0" w:color="auto"/>
      </w:pBdr>
    </w:pP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C" w14:textId="77777777" w:rsidR="00FE2A6F" w:rsidRDefault="00FE2A6F">
    <w:pPr>
      <w:pStyle w:val="HeaderCenter"/>
    </w:pPr>
  </w:p>
  <w:p w14:paraId="7A04CC5D" w14:textId="77777777" w:rsidR="00FE2A6F" w:rsidRDefault="00FE2A6F">
    <w:pPr>
      <w:pStyle w:val="HeaderCenter"/>
      <w:pBdr>
        <w:top w:val="single" w:sz="4" w:space="0" w:color="auto"/>
      </w:pBdr>
    </w:pP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2" w14:textId="77777777" w:rsidR="00FE2A6F" w:rsidRDefault="00FE2A6F">
    <w:pPr>
      <w:pStyle w:val="HeaderCenter"/>
    </w:pPr>
  </w:p>
  <w:p w14:paraId="7A04CC63" w14:textId="77777777" w:rsidR="00FE2A6F" w:rsidRDefault="00FE2A6F">
    <w:pPr>
      <w:pStyle w:val="HeaderCenter"/>
      <w:pBdr>
        <w:top w:val="single" w:sz="4" w:space="0" w:color="auto"/>
      </w:pBdr>
    </w:pP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8" w14:textId="77777777" w:rsidR="00FE2A6F" w:rsidRDefault="00A762F3">
    <w:pPr>
      <w:pStyle w:val="HeaderCenter"/>
    </w:pPr>
    <w:r>
      <w:t>TITLE 25. - LAND DEVELOPMENT.</w:t>
    </w:r>
    <w:r>
      <w:br/>
      <w:t>CHAPTER 25-2. - ZONING.</w:t>
    </w:r>
    <w:r>
      <w:br/>
      <w:t>Division 4. Special Purpose Districts.</w:t>
    </w:r>
    <w:r>
      <w:br/>
    </w:r>
  </w:p>
  <w:p w14:paraId="7A04CC69" w14:textId="77777777" w:rsidR="00FE2A6F" w:rsidRDefault="00FE2A6F">
    <w:pPr>
      <w:pStyle w:val="HeaderCenter"/>
      <w:pBdr>
        <w:top w:val="single" w:sz="4" w:space="0" w:color="auto"/>
      </w:pBdr>
    </w:pP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E" w14:textId="77777777" w:rsidR="00FE2A6F" w:rsidRDefault="00FE2A6F">
    <w:pPr>
      <w:pStyle w:val="HeaderCenter"/>
    </w:pPr>
  </w:p>
  <w:p w14:paraId="7A04CC6F" w14:textId="77777777" w:rsidR="00FE2A6F" w:rsidRDefault="00FE2A6F">
    <w:pPr>
      <w:pStyle w:val="HeaderCenter"/>
      <w:pBdr>
        <w:top w:val="single" w:sz="4" w:space="0" w:color="auto"/>
      </w:pBdr>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4" w14:textId="77777777" w:rsidR="00FE2A6F" w:rsidRDefault="00FE2A6F">
    <w:pPr>
      <w:pStyle w:val="HeaderCenter"/>
    </w:pPr>
  </w:p>
  <w:p w14:paraId="7A04CC75" w14:textId="77777777" w:rsidR="00FE2A6F" w:rsidRDefault="00FE2A6F">
    <w:pPr>
      <w:pStyle w:val="HeaderCenter"/>
      <w:pBdr>
        <w:top w:val="single" w:sz="4" w:space="0" w:color="auto"/>
      </w:pBdr>
    </w:pP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A" w14:textId="77777777" w:rsidR="00FE2A6F" w:rsidRDefault="00FE2A6F">
    <w:pPr>
      <w:pStyle w:val="HeaderCenter"/>
    </w:pPr>
  </w:p>
  <w:p w14:paraId="7A04CC7B" w14:textId="77777777" w:rsidR="00FE2A6F" w:rsidRDefault="00FE2A6F">
    <w:pPr>
      <w:pStyle w:val="HeaderCenter"/>
      <w:pBdr>
        <w:top w:val="single" w:sz="4" w:space="0" w:color="auto"/>
      </w:pBdr>
    </w:pP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0" w14:textId="77777777" w:rsidR="00FE2A6F" w:rsidRDefault="00FE2A6F">
    <w:pPr>
      <w:pStyle w:val="HeaderCenter"/>
    </w:pPr>
  </w:p>
  <w:p w14:paraId="7A04CC81" w14:textId="77777777" w:rsidR="00FE2A6F" w:rsidRDefault="00FE2A6F">
    <w:pPr>
      <w:pStyle w:val="HeaderCenter"/>
      <w:pBdr>
        <w:top w:val="single" w:sz="4" w:space="0" w:color="auto"/>
      </w:pBdr>
    </w:pP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6" w14:textId="77777777" w:rsidR="00FE2A6F" w:rsidRDefault="00FE2A6F">
    <w:pPr>
      <w:pStyle w:val="HeaderCenter"/>
    </w:pPr>
  </w:p>
  <w:p w14:paraId="7A04CC87" w14:textId="77777777" w:rsidR="00FE2A6F" w:rsidRDefault="00FE2A6F">
    <w:pPr>
      <w:pStyle w:val="HeaderCenter"/>
      <w:pBdr>
        <w:top w:val="single" w:sz="4" w:space="0" w:color="auto"/>
      </w:pBdr>
    </w:pP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C" w14:textId="77777777" w:rsidR="00FE2A6F" w:rsidRDefault="00A762F3">
    <w:pPr>
      <w:pStyle w:val="HeaderCenter"/>
    </w:pPr>
    <w:r>
      <w:t>TITLE 25. - LAND DEVELOPMENT.</w:t>
    </w:r>
    <w:r>
      <w:br/>
      <w:t>CHAPTER 25-2. - ZONING.</w:t>
    </w:r>
    <w:r>
      <w:br/>
      <w:t>Division 5. Combining and Overlay Districts.</w:t>
    </w:r>
    <w:r>
      <w:br/>
    </w:r>
  </w:p>
  <w:p w14:paraId="7A04CC8D" w14:textId="77777777" w:rsidR="00FE2A6F" w:rsidRDefault="00FE2A6F">
    <w:pPr>
      <w:pStyle w:val="HeaderCenter"/>
      <w:pBdr>
        <w:top w:val="single" w:sz="4" w:space="0" w:color="auto"/>
      </w:pBdr>
    </w:pP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2" w14:textId="77777777" w:rsidR="00FE2A6F" w:rsidRDefault="00FE2A6F">
    <w:pPr>
      <w:pStyle w:val="HeaderCenter"/>
    </w:pPr>
  </w:p>
  <w:p w14:paraId="7A04CC93" w14:textId="77777777" w:rsidR="00FE2A6F" w:rsidRDefault="00FE2A6F">
    <w:pPr>
      <w:pStyle w:val="HeaderCenter"/>
      <w:pBdr>
        <w:top w:val="single" w:sz="4" w:space="0" w:color="auto"/>
      </w:pBdr>
    </w:pP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8" w14:textId="77777777" w:rsidR="00FE2A6F" w:rsidRDefault="00FE2A6F">
    <w:pPr>
      <w:pStyle w:val="HeaderCenter"/>
    </w:pPr>
  </w:p>
  <w:p w14:paraId="7A04CC99" w14:textId="77777777" w:rsidR="00FE2A6F" w:rsidRDefault="00FE2A6F">
    <w:pPr>
      <w:pStyle w:val="HeaderCenter"/>
      <w:pBdr>
        <w:top w:val="single" w:sz="4" w:space="0" w:color="auto"/>
      </w:pBdr>
    </w:pP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E" w14:textId="77777777" w:rsidR="00FE2A6F" w:rsidRDefault="00FE2A6F">
    <w:pPr>
      <w:pStyle w:val="HeaderCenter"/>
    </w:pPr>
  </w:p>
  <w:p w14:paraId="7A04CC9F" w14:textId="77777777" w:rsidR="00FE2A6F" w:rsidRDefault="00FE2A6F">
    <w:pPr>
      <w:pStyle w:val="HeaderCenter"/>
      <w:pBdr>
        <w:top w:val="single" w:sz="4" w:space="0" w:color="auto"/>
      </w:pBdr>
    </w:pP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4" w14:textId="77777777" w:rsidR="00FE2A6F" w:rsidRDefault="00FE2A6F">
    <w:pPr>
      <w:pStyle w:val="HeaderCenter"/>
    </w:pPr>
  </w:p>
  <w:p w14:paraId="7A04CCA5" w14:textId="77777777" w:rsidR="00FE2A6F" w:rsidRDefault="00FE2A6F">
    <w:pPr>
      <w:pStyle w:val="HeaderCenter"/>
      <w:pBdr>
        <w:top w:val="single" w:sz="4" w:space="0" w:color="auto"/>
      </w:pBdr>
    </w:pP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A" w14:textId="77777777" w:rsidR="00FE2A6F" w:rsidRDefault="00FE2A6F">
    <w:pPr>
      <w:pStyle w:val="HeaderCenter"/>
    </w:pPr>
  </w:p>
  <w:p w14:paraId="7A04CCAB" w14:textId="77777777" w:rsidR="00FE2A6F" w:rsidRDefault="00FE2A6F">
    <w:pPr>
      <w:pStyle w:val="HeaderCenter"/>
      <w:pBdr>
        <w:top w:val="single" w:sz="4" w:space="0" w:color="auto"/>
      </w:pBdr>
    </w:pP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0" w14:textId="77777777" w:rsidR="00FE2A6F" w:rsidRDefault="00FE2A6F">
    <w:pPr>
      <w:pStyle w:val="HeaderCenter"/>
    </w:pPr>
  </w:p>
  <w:p w14:paraId="7A04CCB1" w14:textId="77777777" w:rsidR="00FE2A6F" w:rsidRDefault="00FE2A6F">
    <w:pPr>
      <w:pStyle w:val="HeaderCenter"/>
      <w:pBdr>
        <w:top w:val="single" w:sz="4" w:space="0" w:color="auto"/>
      </w:pBdr>
    </w:pP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6" w14:textId="77777777" w:rsidR="00FE2A6F" w:rsidRDefault="00FE2A6F">
    <w:pPr>
      <w:pStyle w:val="HeaderCenter"/>
    </w:pPr>
  </w:p>
  <w:p w14:paraId="7A04CCB7" w14:textId="77777777" w:rsidR="00FE2A6F" w:rsidRDefault="00FE2A6F">
    <w:pPr>
      <w:pStyle w:val="HeaderCenter"/>
      <w:pBdr>
        <w:top w:val="single" w:sz="4" w:space="0" w:color="auto"/>
      </w:pBdr>
    </w:pP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C" w14:textId="77777777" w:rsidR="00FE2A6F" w:rsidRDefault="00FE2A6F">
    <w:pPr>
      <w:pStyle w:val="HeaderCenter"/>
    </w:pPr>
  </w:p>
  <w:p w14:paraId="7A04CCBD" w14:textId="77777777" w:rsidR="00FE2A6F" w:rsidRDefault="00FE2A6F">
    <w:pPr>
      <w:pStyle w:val="HeaderCenter"/>
      <w:pBdr>
        <w:top w:val="single" w:sz="4" w:space="0" w:color="auto"/>
      </w:pBdr>
    </w:pP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2" w14:textId="77777777" w:rsidR="00FE2A6F" w:rsidRDefault="00FE2A6F">
    <w:pPr>
      <w:pStyle w:val="HeaderCenter"/>
    </w:pPr>
  </w:p>
  <w:p w14:paraId="7A04CCC3" w14:textId="77777777" w:rsidR="00FE2A6F" w:rsidRDefault="00FE2A6F">
    <w:pPr>
      <w:pStyle w:val="HeaderCenter"/>
      <w:pBdr>
        <w:top w:val="single" w:sz="4" w:space="0" w:color="auto"/>
      </w:pBdr>
    </w:pP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8" w14:textId="77777777" w:rsidR="00FE2A6F" w:rsidRDefault="00FE2A6F">
    <w:pPr>
      <w:pStyle w:val="HeaderCenter"/>
    </w:pPr>
  </w:p>
  <w:p w14:paraId="7A04CCC9" w14:textId="77777777" w:rsidR="00FE2A6F" w:rsidRDefault="00FE2A6F">
    <w:pPr>
      <w:pStyle w:val="HeaderCenter"/>
      <w:pBdr>
        <w:top w:val="single" w:sz="4" w:space="0" w:color="auto"/>
      </w:pBdr>
    </w:pP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E" w14:textId="77777777" w:rsidR="00FE2A6F" w:rsidRDefault="00FE2A6F">
    <w:pPr>
      <w:pStyle w:val="HeaderCenter"/>
    </w:pPr>
  </w:p>
  <w:p w14:paraId="7A04CCCF" w14:textId="77777777" w:rsidR="00FE2A6F" w:rsidRDefault="00FE2A6F">
    <w:pPr>
      <w:pStyle w:val="HeaderCenter"/>
      <w:pBdr>
        <w:top w:val="single" w:sz="4" w:space="0" w:color="auto"/>
      </w:pBdr>
    </w:pP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4" w14:textId="77777777" w:rsidR="00FE2A6F" w:rsidRDefault="00FE2A6F">
    <w:pPr>
      <w:pStyle w:val="HeaderCenter"/>
    </w:pPr>
  </w:p>
  <w:p w14:paraId="7A04CCD5" w14:textId="77777777" w:rsidR="00FE2A6F" w:rsidRDefault="00FE2A6F">
    <w:pPr>
      <w:pStyle w:val="HeaderCenter"/>
      <w:pBdr>
        <w:top w:val="single" w:sz="4" w:space="0" w:color="auto"/>
      </w:pBdr>
    </w:pP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A" w14:textId="77777777" w:rsidR="00FE2A6F" w:rsidRDefault="00FE2A6F">
    <w:pPr>
      <w:pStyle w:val="HeaderCenter"/>
    </w:pPr>
  </w:p>
  <w:p w14:paraId="7A04CCDB" w14:textId="77777777" w:rsidR="00FE2A6F" w:rsidRDefault="00FE2A6F">
    <w:pPr>
      <w:pStyle w:val="HeaderCenter"/>
      <w:pBdr>
        <w:top w:val="single" w:sz="4" w:space="0" w:color="auto"/>
      </w:pBdr>
    </w:pP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0" w14:textId="77777777" w:rsidR="00FE2A6F" w:rsidRDefault="00FE2A6F">
    <w:pPr>
      <w:pStyle w:val="HeaderCenter"/>
    </w:pPr>
  </w:p>
  <w:p w14:paraId="7A04CCE1" w14:textId="77777777" w:rsidR="00FE2A6F" w:rsidRDefault="00FE2A6F">
    <w:pPr>
      <w:pStyle w:val="HeaderCenter"/>
      <w:pBdr>
        <w:top w:val="single" w:sz="4" w:space="0" w:color="auto"/>
      </w:pBdr>
    </w:pP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6" w14:textId="77777777" w:rsidR="00FE2A6F" w:rsidRDefault="00FE2A6F">
    <w:pPr>
      <w:pStyle w:val="HeaderCenter"/>
    </w:pPr>
  </w:p>
  <w:p w14:paraId="7A04CCE7" w14:textId="77777777" w:rsidR="00FE2A6F" w:rsidRDefault="00FE2A6F">
    <w:pPr>
      <w:pStyle w:val="HeaderCenter"/>
      <w:pBdr>
        <w:top w:val="single" w:sz="4" w:space="0" w:color="auto"/>
      </w:pBdr>
    </w:pP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C" w14:textId="77777777" w:rsidR="00FE2A6F" w:rsidRDefault="00A762F3">
    <w:pPr>
      <w:pStyle w:val="HeaderCenter"/>
    </w:pPr>
    <w:r>
      <w:t>TITLE 25. - LAND DEVELOPMENT.</w:t>
    </w:r>
    <w:r>
      <w:br/>
    </w:r>
    <w:r>
      <w:t>CHAPTER 25-2. - ZONING.</w:t>
    </w:r>
    <w:r>
      <w:br/>
      <w:t>Division 6. Waterfront Overlay District Requirements for Town Lake Park.</w:t>
    </w:r>
    <w:r>
      <w:br/>
    </w:r>
  </w:p>
  <w:p w14:paraId="7A04CCED" w14:textId="77777777" w:rsidR="00FE2A6F" w:rsidRDefault="00FE2A6F">
    <w:pPr>
      <w:pStyle w:val="HeaderCenter"/>
      <w:pBdr>
        <w:top w:val="single" w:sz="4" w:space="0" w:color="auto"/>
      </w:pBdr>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2" w14:textId="77777777" w:rsidR="00FE2A6F" w:rsidRDefault="00FE2A6F">
    <w:pPr>
      <w:pStyle w:val="HeaderCenter"/>
    </w:pPr>
  </w:p>
  <w:p w14:paraId="7A04CCF3" w14:textId="77777777" w:rsidR="00FE2A6F" w:rsidRDefault="00FE2A6F">
    <w:pPr>
      <w:pStyle w:val="HeaderCenter"/>
      <w:pBdr>
        <w:top w:val="single" w:sz="4" w:space="0" w:color="auto"/>
      </w:pBdr>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8" w14:textId="77777777" w:rsidR="00FE2A6F" w:rsidRDefault="00FE2A6F">
    <w:pPr>
      <w:pStyle w:val="HeaderCenter"/>
    </w:pPr>
  </w:p>
  <w:p w14:paraId="7A04CCF9" w14:textId="77777777" w:rsidR="00FE2A6F" w:rsidRDefault="00FE2A6F">
    <w:pPr>
      <w:pStyle w:val="HeaderCenter"/>
      <w:pBdr>
        <w:top w:val="single" w:sz="4" w:space="0" w:color="auto"/>
      </w:pBdr>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E" w14:textId="77777777" w:rsidR="00FE2A6F" w:rsidRDefault="00A762F3">
    <w:pPr>
      <w:pStyle w:val="HeaderCenter"/>
    </w:pPr>
    <w:r>
      <w:t>TITLE 25. - LAND DEVELOPMENT.</w:t>
    </w:r>
    <w:r>
      <w:br/>
      <w:t>CHAPTER 25-2. - ZONING.</w:t>
    </w:r>
    <w:r>
      <w:br/>
      <w:t>Division 7. Waterfront Overlay District and Subdistrict Uses.</w:t>
    </w:r>
    <w:r>
      <w:br/>
    </w:r>
  </w:p>
  <w:p w14:paraId="7A04CCFF" w14:textId="77777777" w:rsidR="00FE2A6F" w:rsidRDefault="00FE2A6F">
    <w:pPr>
      <w:pStyle w:val="HeaderCenter"/>
      <w:pBdr>
        <w:top w:val="single" w:sz="4" w:space="0" w:color="auto"/>
      </w:pBdr>
    </w:pP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4" w14:textId="77777777" w:rsidR="00FE2A6F" w:rsidRDefault="00FE2A6F">
    <w:pPr>
      <w:pStyle w:val="HeaderCenter"/>
    </w:pPr>
  </w:p>
  <w:p w14:paraId="7A04CD05" w14:textId="77777777" w:rsidR="00FE2A6F" w:rsidRDefault="00FE2A6F">
    <w:pPr>
      <w:pStyle w:val="HeaderCenter"/>
      <w:pBdr>
        <w:top w:val="single" w:sz="4" w:space="0" w:color="auto"/>
      </w:pBdr>
    </w:pP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A" w14:textId="77777777" w:rsidR="00FE2A6F" w:rsidRDefault="00FE2A6F">
    <w:pPr>
      <w:pStyle w:val="HeaderCenter"/>
    </w:pPr>
  </w:p>
  <w:p w14:paraId="7A04CD0B" w14:textId="77777777" w:rsidR="00FE2A6F" w:rsidRDefault="00FE2A6F">
    <w:pPr>
      <w:pStyle w:val="HeaderCenter"/>
      <w:pBdr>
        <w:top w:val="single" w:sz="4" w:space="0" w:color="auto"/>
      </w:pBdr>
    </w:pP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0" w14:textId="77777777" w:rsidR="00FE2A6F" w:rsidRDefault="00A762F3">
    <w:pPr>
      <w:pStyle w:val="HeaderCenter"/>
    </w:pPr>
    <w:r>
      <w:t>TITLE 25. - LAND DEVELOPMENT.</w:t>
    </w:r>
    <w:r>
      <w:br/>
      <w:t>CHAPTER 25-2. - ZONING.</w:t>
    </w:r>
    <w:r>
      <w:br/>
      <w:t>Division 8. Waterfront Overlay District and Subdistrict Development Regulations.</w:t>
    </w:r>
    <w:r>
      <w:br/>
    </w:r>
  </w:p>
  <w:p w14:paraId="7A04CD11" w14:textId="77777777" w:rsidR="00FE2A6F" w:rsidRDefault="00FE2A6F">
    <w:pPr>
      <w:pStyle w:val="HeaderCenter"/>
      <w:pBdr>
        <w:top w:val="single" w:sz="4" w:space="0" w:color="auto"/>
      </w:pBdr>
    </w:pP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6" w14:textId="77777777" w:rsidR="00FE2A6F" w:rsidRDefault="00A762F3">
    <w:pPr>
      <w:pStyle w:val="HeaderCenter"/>
    </w:pPr>
    <w:r>
      <w:t>TITLE 25. - LAND DEVELOPMENT.</w:t>
    </w:r>
    <w:r>
      <w:br/>
      <w:t>CHAPTER 25-2. - ZONING.</w:t>
    </w:r>
    <w:r>
      <w:br/>
      <w:t>Subpart A. General Provisions.</w:t>
    </w:r>
    <w:r>
      <w:br/>
    </w:r>
  </w:p>
  <w:p w14:paraId="7A04CD17" w14:textId="77777777" w:rsidR="00FE2A6F" w:rsidRDefault="00FE2A6F">
    <w:pPr>
      <w:pStyle w:val="HeaderCenter"/>
      <w:pBdr>
        <w:top w:val="single" w:sz="4" w:space="0" w:color="auto"/>
      </w:pBdr>
    </w:pP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C" w14:textId="77777777" w:rsidR="00FE2A6F" w:rsidRDefault="00FE2A6F">
    <w:pPr>
      <w:pStyle w:val="HeaderCenter"/>
    </w:pPr>
  </w:p>
  <w:p w14:paraId="7A04CD1D" w14:textId="77777777" w:rsidR="00FE2A6F" w:rsidRDefault="00FE2A6F">
    <w:pPr>
      <w:pStyle w:val="HeaderCenter"/>
      <w:pBdr>
        <w:top w:val="single" w:sz="4" w:space="0" w:color="auto"/>
      </w:pBdr>
    </w:pP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2" w14:textId="77777777" w:rsidR="00FE2A6F" w:rsidRDefault="00FE2A6F">
    <w:pPr>
      <w:pStyle w:val="HeaderCenter"/>
    </w:pPr>
  </w:p>
  <w:p w14:paraId="7A04CD23" w14:textId="77777777" w:rsidR="00FE2A6F" w:rsidRDefault="00FE2A6F">
    <w:pPr>
      <w:pStyle w:val="HeaderCenter"/>
      <w:pBdr>
        <w:top w:val="single" w:sz="4" w:space="0" w:color="auto"/>
      </w:pBdr>
    </w:pP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8" w14:textId="77777777" w:rsidR="00FE2A6F" w:rsidRDefault="00FE2A6F">
    <w:pPr>
      <w:pStyle w:val="HeaderCenter"/>
    </w:pPr>
  </w:p>
  <w:p w14:paraId="7A04CD29" w14:textId="77777777" w:rsidR="00FE2A6F" w:rsidRDefault="00FE2A6F">
    <w:pPr>
      <w:pStyle w:val="HeaderCenter"/>
      <w:pBdr>
        <w:top w:val="single" w:sz="4" w:space="0" w:color="auto"/>
      </w:pBdr>
    </w:pP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E" w14:textId="77777777" w:rsidR="00FE2A6F" w:rsidRDefault="00FE2A6F">
    <w:pPr>
      <w:pStyle w:val="HeaderCenter"/>
    </w:pPr>
  </w:p>
  <w:p w14:paraId="7A04CD2F" w14:textId="77777777" w:rsidR="00FE2A6F" w:rsidRDefault="00FE2A6F">
    <w:pPr>
      <w:pStyle w:val="HeaderCenter"/>
      <w:pBdr>
        <w:top w:val="single" w:sz="4" w:space="0" w:color="auto"/>
      </w:pBdr>
    </w:pP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4" w14:textId="77777777" w:rsidR="00FE2A6F" w:rsidRDefault="00FE2A6F">
    <w:pPr>
      <w:pStyle w:val="HeaderCenter"/>
    </w:pPr>
  </w:p>
  <w:p w14:paraId="7A04CD35" w14:textId="77777777" w:rsidR="00FE2A6F" w:rsidRDefault="00FE2A6F">
    <w:pPr>
      <w:pStyle w:val="HeaderCenter"/>
      <w:pBdr>
        <w:top w:val="single" w:sz="4" w:space="0" w:color="auto"/>
      </w:pBdr>
    </w:pP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A" w14:textId="77777777" w:rsidR="00FE2A6F" w:rsidRDefault="00FE2A6F">
    <w:pPr>
      <w:pStyle w:val="HeaderCenter"/>
    </w:pPr>
  </w:p>
  <w:p w14:paraId="7A04CD3B" w14:textId="77777777" w:rsidR="00FE2A6F" w:rsidRDefault="00FE2A6F">
    <w:pPr>
      <w:pStyle w:val="HeaderCenter"/>
      <w:pBdr>
        <w:top w:val="single" w:sz="4" w:space="0" w:color="auto"/>
      </w:pBdr>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0" w14:textId="77777777" w:rsidR="00FE2A6F" w:rsidRDefault="00A762F3">
    <w:pPr>
      <w:pStyle w:val="HeaderCenter"/>
    </w:pPr>
    <w:r>
      <w:t>TITLE 25. - LAND DEVELOPMENT.</w:t>
    </w:r>
    <w:r>
      <w:br/>
      <w:t>CHAPTER 25-2. - ZONING.</w:t>
    </w:r>
    <w:r>
      <w:br/>
      <w:t>Subpart B. District Regulations; Special Regulations.</w:t>
    </w:r>
    <w:r>
      <w:br/>
    </w:r>
  </w:p>
  <w:p w14:paraId="7A04CD41" w14:textId="77777777" w:rsidR="00FE2A6F" w:rsidRDefault="00FE2A6F">
    <w:pPr>
      <w:pStyle w:val="HeaderCenter"/>
      <w:pBdr>
        <w:top w:val="single" w:sz="4" w:space="0" w:color="auto"/>
      </w:pBdr>
    </w:pP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6" w14:textId="77777777" w:rsidR="00FE2A6F" w:rsidRDefault="00FE2A6F">
    <w:pPr>
      <w:pStyle w:val="HeaderCenter"/>
    </w:pPr>
  </w:p>
  <w:p w14:paraId="7A04CD47" w14:textId="77777777" w:rsidR="00FE2A6F" w:rsidRDefault="00FE2A6F">
    <w:pPr>
      <w:pStyle w:val="HeaderCenter"/>
      <w:pBdr>
        <w:top w:val="single" w:sz="4" w:space="0" w:color="auto"/>
      </w:pBdr>
    </w:pP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C" w14:textId="77777777" w:rsidR="00FE2A6F" w:rsidRDefault="00FE2A6F">
    <w:pPr>
      <w:pStyle w:val="HeaderCenter"/>
    </w:pPr>
  </w:p>
  <w:p w14:paraId="7A04CD4D" w14:textId="77777777" w:rsidR="00FE2A6F" w:rsidRDefault="00FE2A6F">
    <w:pPr>
      <w:pStyle w:val="HeaderCenter"/>
      <w:pBdr>
        <w:top w:val="single" w:sz="4" w:space="0" w:color="auto"/>
      </w:pBdr>
    </w:pP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2" w14:textId="77777777" w:rsidR="00FE2A6F" w:rsidRDefault="00FE2A6F">
    <w:pPr>
      <w:pStyle w:val="HeaderCenter"/>
    </w:pPr>
  </w:p>
  <w:p w14:paraId="7A04CD53" w14:textId="77777777" w:rsidR="00FE2A6F" w:rsidRDefault="00FE2A6F">
    <w:pPr>
      <w:pStyle w:val="HeaderCenter"/>
      <w:pBdr>
        <w:top w:val="single" w:sz="4" w:space="0" w:color="auto"/>
      </w:pBdr>
    </w:pP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8" w14:textId="77777777" w:rsidR="00FE2A6F" w:rsidRDefault="00A762F3">
    <w:pPr>
      <w:pStyle w:val="HeaderCenter"/>
    </w:pPr>
    <w:r>
      <w:t>TITLE 25. - LAND DEVELOPMENT.</w:t>
    </w:r>
    <w:r>
      <w:br/>
      <w:t>CHAPTER 25-2. - ZONING.</w:t>
    </w:r>
    <w:r>
      <w:br/>
      <w:t>Subpart C. Subdistrict Regulations.</w:t>
    </w:r>
    <w:r>
      <w:br/>
    </w:r>
  </w:p>
  <w:p w14:paraId="7A04CD59" w14:textId="77777777" w:rsidR="00FE2A6F" w:rsidRDefault="00FE2A6F">
    <w:pPr>
      <w:pStyle w:val="HeaderCenter"/>
      <w:pBdr>
        <w:top w:val="single" w:sz="4" w:space="0" w:color="auto"/>
      </w:pBdr>
    </w:pP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E" w14:textId="77777777" w:rsidR="00FE2A6F" w:rsidRDefault="00FE2A6F">
    <w:pPr>
      <w:pStyle w:val="HeaderCenter"/>
    </w:pPr>
  </w:p>
  <w:p w14:paraId="7A04CD5F" w14:textId="77777777" w:rsidR="00FE2A6F" w:rsidRDefault="00FE2A6F">
    <w:pPr>
      <w:pStyle w:val="HeaderCenter"/>
      <w:pBdr>
        <w:top w:val="single" w:sz="4" w:space="0" w:color="auto"/>
      </w:pBdr>
    </w:pP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4" w14:textId="77777777" w:rsidR="00FE2A6F" w:rsidRDefault="00FE2A6F">
    <w:pPr>
      <w:pStyle w:val="HeaderCenter"/>
    </w:pPr>
  </w:p>
  <w:p w14:paraId="7A04CD65" w14:textId="77777777" w:rsidR="00FE2A6F" w:rsidRDefault="00FE2A6F">
    <w:pPr>
      <w:pStyle w:val="HeaderCenter"/>
      <w:pBdr>
        <w:top w:val="single" w:sz="4" w:space="0" w:color="auto"/>
      </w:pBdr>
    </w:pP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A" w14:textId="77777777" w:rsidR="00FE2A6F" w:rsidRDefault="00FE2A6F">
    <w:pPr>
      <w:pStyle w:val="HeaderCenter"/>
    </w:pPr>
  </w:p>
  <w:p w14:paraId="7A04CD6B" w14:textId="77777777" w:rsidR="00FE2A6F" w:rsidRDefault="00FE2A6F">
    <w:pPr>
      <w:pStyle w:val="HeaderCenter"/>
      <w:pBdr>
        <w:top w:val="single" w:sz="4" w:space="0" w:color="auto"/>
      </w:pBdr>
    </w:pP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0" w14:textId="77777777" w:rsidR="00FE2A6F" w:rsidRDefault="00FE2A6F">
    <w:pPr>
      <w:pStyle w:val="HeaderCenter"/>
    </w:pPr>
  </w:p>
  <w:p w14:paraId="7A04CD71" w14:textId="77777777" w:rsidR="00FE2A6F" w:rsidRDefault="00FE2A6F">
    <w:pPr>
      <w:pStyle w:val="HeaderCenter"/>
      <w:pBdr>
        <w:top w:val="single" w:sz="4" w:space="0" w:color="auto"/>
      </w:pBdr>
    </w:pP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6" w14:textId="77777777" w:rsidR="00FE2A6F" w:rsidRDefault="00FE2A6F">
    <w:pPr>
      <w:pStyle w:val="HeaderCenter"/>
    </w:pPr>
  </w:p>
  <w:p w14:paraId="7A04CD77" w14:textId="77777777" w:rsidR="00FE2A6F" w:rsidRDefault="00FE2A6F">
    <w:pPr>
      <w:pStyle w:val="HeaderCenter"/>
      <w:pBdr>
        <w:top w:val="single" w:sz="4" w:space="0" w:color="auto"/>
      </w:pBdr>
    </w:pP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C" w14:textId="77777777" w:rsidR="00FE2A6F" w:rsidRDefault="00FE2A6F">
    <w:pPr>
      <w:pStyle w:val="HeaderCenter"/>
    </w:pPr>
  </w:p>
  <w:p w14:paraId="7A04CD7D" w14:textId="77777777" w:rsidR="00FE2A6F" w:rsidRDefault="00FE2A6F">
    <w:pPr>
      <w:pStyle w:val="HeaderCenter"/>
      <w:pBdr>
        <w:top w:val="single" w:sz="4" w:space="0" w:color="auto"/>
      </w:pBdr>
    </w:pP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2" w14:textId="77777777" w:rsidR="00FE2A6F" w:rsidRDefault="00FE2A6F">
    <w:pPr>
      <w:pStyle w:val="HeaderCenter"/>
    </w:pPr>
  </w:p>
  <w:p w14:paraId="7A04CD83" w14:textId="77777777" w:rsidR="00FE2A6F" w:rsidRDefault="00FE2A6F">
    <w:pPr>
      <w:pStyle w:val="HeaderCenter"/>
      <w:pBdr>
        <w:top w:val="single" w:sz="4" w:space="0" w:color="auto"/>
      </w:pBdr>
    </w:pP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8" w14:textId="77777777" w:rsidR="00FE2A6F" w:rsidRDefault="00FE2A6F">
    <w:pPr>
      <w:pStyle w:val="HeaderCenter"/>
    </w:pPr>
  </w:p>
  <w:p w14:paraId="7A04CD89" w14:textId="77777777" w:rsidR="00FE2A6F" w:rsidRDefault="00FE2A6F">
    <w:pPr>
      <w:pStyle w:val="HeaderCenter"/>
      <w:pBdr>
        <w:top w:val="single" w:sz="4" w:space="0" w:color="auto"/>
      </w:pBdr>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E" w14:textId="77777777" w:rsidR="00FE2A6F" w:rsidRDefault="00FE2A6F">
    <w:pPr>
      <w:pStyle w:val="HeaderCenter"/>
    </w:pPr>
  </w:p>
  <w:p w14:paraId="7A04CD8F" w14:textId="77777777" w:rsidR="00FE2A6F" w:rsidRDefault="00FE2A6F">
    <w:pPr>
      <w:pStyle w:val="HeaderCenter"/>
      <w:pBdr>
        <w:top w:val="single" w:sz="4" w:space="0" w:color="auto"/>
      </w:pBdr>
    </w:pP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4" w14:textId="77777777" w:rsidR="00FE2A6F" w:rsidRDefault="00FE2A6F">
    <w:pPr>
      <w:pStyle w:val="HeaderCenter"/>
    </w:pPr>
  </w:p>
  <w:p w14:paraId="7A04CD95" w14:textId="77777777" w:rsidR="00FE2A6F" w:rsidRDefault="00FE2A6F">
    <w:pPr>
      <w:pStyle w:val="HeaderCenter"/>
      <w:pBdr>
        <w:top w:val="single" w:sz="4" w:space="0" w:color="auto"/>
      </w:pBdr>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A" w14:textId="77777777" w:rsidR="00FE2A6F" w:rsidRDefault="00FE2A6F">
    <w:pPr>
      <w:pStyle w:val="HeaderCenter"/>
    </w:pPr>
  </w:p>
  <w:p w14:paraId="7A04CD9B" w14:textId="77777777" w:rsidR="00FE2A6F" w:rsidRDefault="00FE2A6F">
    <w:pPr>
      <w:pStyle w:val="HeaderCenter"/>
      <w:pBdr>
        <w:top w:val="single" w:sz="4" w:space="0" w:color="auto"/>
      </w:pBdr>
    </w:pP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0" w14:textId="77777777" w:rsidR="00FE2A6F" w:rsidRDefault="00FE2A6F">
    <w:pPr>
      <w:pStyle w:val="HeaderCenter"/>
    </w:pPr>
  </w:p>
  <w:p w14:paraId="7A04CDA1" w14:textId="77777777" w:rsidR="00FE2A6F" w:rsidRDefault="00FE2A6F">
    <w:pPr>
      <w:pStyle w:val="HeaderCenter"/>
      <w:pBdr>
        <w:top w:val="single" w:sz="4" w:space="0" w:color="auto"/>
      </w:pBdr>
    </w:pP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6" w14:textId="77777777" w:rsidR="00FE2A6F" w:rsidRDefault="00FE2A6F">
    <w:pPr>
      <w:pStyle w:val="HeaderCenter"/>
    </w:pPr>
  </w:p>
  <w:p w14:paraId="7A04CDA7" w14:textId="77777777" w:rsidR="00FE2A6F" w:rsidRDefault="00FE2A6F">
    <w:pPr>
      <w:pStyle w:val="HeaderCenter"/>
      <w:pBdr>
        <w:top w:val="single" w:sz="4" w:space="0" w:color="auto"/>
      </w:pBdr>
    </w:pP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C" w14:textId="77777777" w:rsidR="00FE2A6F" w:rsidRDefault="00FE2A6F">
    <w:pPr>
      <w:pStyle w:val="HeaderCenter"/>
    </w:pPr>
  </w:p>
  <w:p w14:paraId="7A04CDAD" w14:textId="77777777" w:rsidR="00FE2A6F" w:rsidRDefault="00FE2A6F">
    <w:pPr>
      <w:pStyle w:val="HeaderCenter"/>
      <w:pBdr>
        <w:top w:val="single" w:sz="4" w:space="0" w:color="auto"/>
      </w:pBdr>
    </w:pP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2" w14:textId="77777777" w:rsidR="00FE2A6F" w:rsidRDefault="00FE2A6F">
    <w:pPr>
      <w:pStyle w:val="HeaderCenter"/>
    </w:pPr>
  </w:p>
  <w:p w14:paraId="7A04CDB3" w14:textId="77777777" w:rsidR="00FE2A6F" w:rsidRDefault="00FE2A6F">
    <w:pPr>
      <w:pStyle w:val="HeaderCenter"/>
      <w:pBdr>
        <w:top w:val="single" w:sz="4" w:space="0" w:color="auto"/>
      </w:pBdr>
    </w:pP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8" w14:textId="77777777" w:rsidR="00FE2A6F" w:rsidRDefault="00FE2A6F">
    <w:pPr>
      <w:pStyle w:val="HeaderCenter"/>
    </w:pPr>
  </w:p>
  <w:p w14:paraId="7A04CDB9" w14:textId="77777777" w:rsidR="00FE2A6F" w:rsidRDefault="00FE2A6F">
    <w:pPr>
      <w:pStyle w:val="HeaderCenter"/>
      <w:pBdr>
        <w:top w:val="single" w:sz="4" w:space="0" w:color="auto"/>
      </w:pBdr>
    </w:pP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E" w14:textId="77777777" w:rsidR="00FE2A6F" w:rsidRDefault="00A762F3">
    <w:pPr>
      <w:pStyle w:val="HeaderCenter"/>
    </w:pPr>
    <w:r>
      <w:t>TITLE 25. - LAND DEVELOPMENT.</w:t>
    </w:r>
    <w:r>
      <w:br/>
      <w:t>CHAPTER 25-2. - ZONING.</w:t>
    </w:r>
    <w:r>
      <w:br/>
      <w:t>Division 9. University Neighborhood Overlay District Requirements.</w:t>
    </w:r>
    <w:r>
      <w:br/>
    </w:r>
  </w:p>
  <w:p w14:paraId="7A04CDBF" w14:textId="77777777" w:rsidR="00FE2A6F" w:rsidRDefault="00FE2A6F">
    <w:pPr>
      <w:pStyle w:val="HeaderCenter"/>
      <w:pBdr>
        <w:top w:val="single" w:sz="4" w:space="0" w:color="auto"/>
      </w:pBdr>
    </w:pP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4" w14:textId="77777777" w:rsidR="00FE2A6F" w:rsidRDefault="00FE2A6F">
    <w:pPr>
      <w:pStyle w:val="HeaderCenter"/>
    </w:pPr>
  </w:p>
  <w:p w14:paraId="7A04CDC5" w14:textId="77777777" w:rsidR="00FE2A6F" w:rsidRDefault="00FE2A6F">
    <w:pPr>
      <w:pStyle w:val="HeaderCenter"/>
      <w:pBdr>
        <w:top w:val="single" w:sz="4" w:space="0" w:color="auto"/>
      </w:pBdr>
    </w:pP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A" w14:textId="77777777" w:rsidR="00FE2A6F" w:rsidRDefault="00FE2A6F">
    <w:pPr>
      <w:pStyle w:val="HeaderCenter"/>
    </w:pPr>
  </w:p>
  <w:p w14:paraId="7A04CDCB" w14:textId="77777777" w:rsidR="00FE2A6F" w:rsidRDefault="00FE2A6F">
    <w:pPr>
      <w:pStyle w:val="HeaderCenter"/>
      <w:pBdr>
        <w:top w:val="single" w:sz="4" w:space="0" w:color="auto"/>
      </w:pBdr>
    </w:pP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0" w14:textId="77777777" w:rsidR="00FE2A6F" w:rsidRDefault="00FE2A6F">
    <w:pPr>
      <w:pStyle w:val="HeaderCenter"/>
    </w:pPr>
  </w:p>
  <w:p w14:paraId="7A04CDD1" w14:textId="77777777" w:rsidR="00FE2A6F" w:rsidRDefault="00FE2A6F">
    <w:pPr>
      <w:pStyle w:val="HeaderCenter"/>
      <w:pBdr>
        <w:top w:val="single" w:sz="4" w:space="0" w:color="auto"/>
      </w:pBdr>
    </w:pP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6" w14:textId="77777777" w:rsidR="00FE2A6F" w:rsidRDefault="00FE2A6F">
    <w:pPr>
      <w:pStyle w:val="HeaderCenter"/>
    </w:pPr>
  </w:p>
  <w:p w14:paraId="7A04CDD7" w14:textId="77777777" w:rsidR="00FE2A6F" w:rsidRDefault="00FE2A6F">
    <w:pPr>
      <w:pStyle w:val="HeaderCenter"/>
      <w:pBdr>
        <w:top w:val="single" w:sz="4" w:space="0" w:color="auto"/>
      </w:pBdr>
    </w:pP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C" w14:textId="77777777" w:rsidR="00FE2A6F" w:rsidRDefault="00FE2A6F">
    <w:pPr>
      <w:pStyle w:val="HeaderCenter"/>
    </w:pPr>
  </w:p>
  <w:p w14:paraId="7A04CDDD" w14:textId="77777777" w:rsidR="00FE2A6F" w:rsidRDefault="00FE2A6F">
    <w:pPr>
      <w:pStyle w:val="HeaderCenter"/>
      <w:pBdr>
        <w:top w:val="single" w:sz="4" w:space="0" w:color="auto"/>
      </w:pBdr>
    </w:pP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2" w14:textId="77777777" w:rsidR="00FE2A6F" w:rsidRDefault="00FE2A6F">
    <w:pPr>
      <w:pStyle w:val="HeaderCenter"/>
    </w:pPr>
  </w:p>
  <w:p w14:paraId="7A04CDE3" w14:textId="77777777" w:rsidR="00FE2A6F" w:rsidRDefault="00FE2A6F">
    <w:pPr>
      <w:pStyle w:val="HeaderCenter"/>
      <w:pBdr>
        <w:top w:val="single" w:sz="4" w:space="0" w:color="auto"/>
      </w:pBdr>
    </w:pP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8" w14:textId="77777777" w:rsidR="00FE2A6F" w:rsidRDefault="00FE2A6F">
    <w:pPr>
      <w:pStyle w:val="HeaderCenter"/>
    </w:pPr>
  </w:p>
  <w:p w14:paraId="7A04CDE9" w14:textId="77777777" w:rsidR="00FE2A6F" w:rsidRDefault="00FE2A6F">
    <w:pPr>
      <w:pStyle w:val="HeaderCenter"/>
      <w:pBdr>
        <w:top w:val="single" w:sz="4" w:space="0" w:color="auto"/>
      </w:pBdr>
    </w:pP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E" w14:textId="77777777" w:rsidR="00FE2A6F" w:rsidRDefault="00FE2A6F">
    <w:pPr>
      <w:pStyle w:val="HeaderCenter"/>
    </w:pPr>
  </w:p>
  <w:p w14:paraId="7A04CDEF" w14:textId="77777777" w:rsidR="00FE2A6F" w:rsidRDefault="00FE2A6F">
    <w:pPr>
      <w:pStyle w:val="HeaderCenter"/>
      <w:pBdr>
        <w:top w:val="single" w:sz="4" w:space="0" w:color="auto"/>
      </w:pBdr>
    </w:pP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4" w14:textId="77777777" w:rsidR="00FE2A6F" w:rsidRDefault="00FE2A6F">
    <w:pPr>
      <w:pStyle w:val="HeaderCenter"/>
    </w:pPr>
  </w:p>
  <w:p w14:paraId="7A04CDF5" w14:textId="77777777" w:rsidR="00FE2A6F" w:rsidRDefault="00FE2A6F">
    <w:pPr>
      <w:pStyle w:val="HeaderCenter"/>
      <w:pBdr>
        <w:top w:val="single" w:sz="4" w:space="0" w:color="auto"/>
      </w:pBdr>
    </w:pP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A" w14:textId="77777777" w:rsidR="00FE2A6F" w:rsidRDefault="00FE2A6F">
    <w:pPr>
      <w:pStyle w:val="HeaderCenter"/>
    </w:pPr>
  </w:p>
  <w:p w14:paraId="7A04CDFB" w14:textId="77777777" w:rsidR="00FE2A6F" w:rsidRDefault="00FE2A6F">
    <w:pPr>
      <w:pStyle w:val="HeaderCenter"/>
      <w:pBdr>
        <w:top w:val="single" w:sz="4" w:space="0" w:color="auto"/>
      </w:pBdr>
    </w:pP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0" w14:textId="77777777" w:rsidR="00FE2A6F" w:rsidRDefault="00FE2A6F">
    <w:pPr>
      <w:pStyle w:val="HeaderCenter"/>
    </w:pPr>
  </w:p>
  <w:p w14:paraId="7A04CE01" w14:textId="77777777" w:rsidR="00FE2A6F" w:rsidRDefault="00FE2A6F">
    <w:pPr>
      <w:pStyle w:val="HeaderCenter"/>
      <w:pBdr>
        <w:top w:val="single" w:sz="4" w:space="0" w:color="auto"/>
      </w:pBdr>
    </w:pP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6" w14:textId="77777777" w:rsidR="00FE2A6F" w:rsidRDefault="00FE2A6F">
    <w:pPr>
      <w:pStyle w:val="HeaderCenter"/>
    </w:pPr>
  </w:p>
  <w:p w14:paraId="7A04CE07" w14:textId="77777777" w:rsidR="00FE2A6F" w:rsidRDefault="00FE2A6F">
    <w:pPr>
      <w:pStyle w:val="HeaderCenter"/>
      <w:pBdr>
        <w:top w:val="single" w:sz="4" w:space="0" w:color="auto"/>
      </w:pBdr>
    </w:pP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C" w14:textId="77777777" w:rsidR="00FE2A6F" w:rsidRDefault="00FE2A6F">
    <w:pPr>
      <w:pStyle w:val="HeaderCenter"/>
    </w:pPr>
  </w:p>
  <w:p w14:paraId="7A04CE0D" w14:textId="77777777" w:rsidR="00FE2A6F" w:rsidRDefault="00FE2A6F">
    <w:pPr>
      <w:pStyle w:val="HeaderCenter"/>
      <w:pBdr>
        <w:top w:val="single" w:sz="4" w:space="0" w:color="auto"/>
      </w:pBdr>
    </w:pP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2" w14:textId="77777777" w:rsidR="00FE2A6F" w:rsidRDefault="00FE2A6F">
    <w:pPr>
      <w:pStyle w:val="HeaderCenter"/>
    </w:pPr>
  </w:p>
  <w:p w14:paraId="7A04CE13" w14:textId="77777777" w:rsidR="00FE2A6F" w:rsidRDefault="00FE2A6F">
    <w:pPr>
      <w:pStyle w:val="HeaderCenter"/>
      <w:pBdr>
        <w:top w:val="single" w:sz="4" w:space="0" w:color="auto"/>
      </w:pBdr>
    </w:pP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8" w14:textId="77777777" w:rsidR="00FE2A6F" w:rsidRDefault="00FE2A6F">
    <w:pPr>
      <w:pStyle w:val="HeaderCenter"/>
    </w:pPr>
  </w:p>
  <w:p w14:paraId="7A04CE19" w14:textId="77777777" w:rsidR="00FE2A6F" w:rsidRDefault="00FE2A6F">
    <w:pPr>
      <w:pStyle w:val="HeaderCenter"/>
      <w:pBdr>
        <w:top w:val="single" w:sz="4" w:space="0" w:color="auto"/>
      </w:pBdr>
    </w:pP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E" w14:textId="77777777" w:rsidR="00FE2A6F" w:rsidRDefault="00A762F3">
    <w:pPr>
      <w:pStyle w:val="HeaderCenter"/>
    </w:pPr>
    <w:r>
      <w:t>TITLE 25. - LAND DEVELOPMENT.</w:t>
    </w:r>
    <w:r>
      <w:br/>
      <w:t>CHAPTER 25-2. - ZONING.</w:t>
    </w:r>
    <w:r>
      <w:br/>
      <w:t>Division 10. Transit Oriented Development District Regulations.</w:t>
    </w:r>
    <w:r>
      <w:br/>
    </w:r>
  </w:p>
  <w:p w14:paraId="7A04CE1F" w14:textId="77777777" w:rsidR="00FE2A6F" w:rsidRDefault="00FE2A6F">
    <w:pPr>
      <w:pStyle w:val="HeaderCenter"/>
      <w:pBdr>
        <w:top w:val="single" w:sz="4" w:space="0" w:color="auto"/>
      </w:pBdr>
    </w:pP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4" w14:textId="77777777" w:rsidR="00FE2A6F" w:rsidRDefault="00A762F3">
    <w:pPr>
      <w:pStyle w:val="HeaderCenter"/>
    </w:pPr>
    <w:r>
      <w:t>TITLE 25. - LAND DEVELOPMENT.</w:t>
    </w:r>
    <w:r>
      <w:br/>
      <w:t>CHAPTER 25-2. - ZONING.</w:t>
    </w:r>
    <w:r>
      <w:br/>
      <w:t>Subpart A. General Provisions.</w:t>
    </w:r>
    <w:r>
      <w:br/>
    </w:r>
  </w:p>
  <w:p w14:paraId="7A04CE25" w14:textId="77777777" w:rsidR="00FE2A6F" w:rsidRDefault="00FE2A6F">
    <w:pPr>
      <w:pStyle w:val="HeaderCenter"/>
      <w:pBdr>
        <w:top w:val="single" w:sz="4" w:space="0" w:color="auto"/>
      </w:pBdr>
    </w:pP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A" w14:textId="77777777" w:rsidR="00FE2A6F" w:rsidRDefault="00FE2A6F">
    <w:pPr>
      <w:pStyle w:val="HeaderCenter"/>
    </w:pPr>
  </w:p>
  <w:p w14:paraId="7A04CE2B" w14:textId="77777777" w:rsidR="00FE2A6F" w:rsidRDefault="00FE2A6F">
    <w:pPr>
      <w:pStyle w:val="HeaderCenter"/>
      <w:pBdr>
        <w:top w:val="single" w:sz="4" w:space="0" w:color="auto"/>
      </w:pBdr>
    </w:pP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0" w14:textId="77777777" w:rsidR="00FE2A6F" w:rsidRDefault="00FE2A6F">
    <w:pPr>
      <w:pStyle w:val="HeaderCenter"/>
    </w:pPr>
  </w:p>
  <w:p w14:paraId="7A04CE31" w14:textId="77777777" w:rsidR="00FE2A6F" w:rsidRDefault="00FE2A6F">
    <w:pPr>
      <w:pStyle w:val="HeaderCenter"/>
      <w:pBdr>
        <w:top w:val="single" w:sz="4" w:space="0" w:color="auto"/>
      </w:pBdr>
    </w:pP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6" w14:textId="77777777" w:rsidR="00FE2A6F" w:rsidRDefault="00FE2A6F">
    <w:pPr>
      <w:pStyle w:val="HeaderCenter"/>
    </w:pPr>
  </w:p>
  <w:p w14:paraId="7A04CE37" w14:textId="77777777" w:rsidR="00FE2A6F" w:rsidRDefault="00FE2A6F">
    <w:pPr>
      <w:pStyle w:val="HeaderCenter"/>
      <w:pBdr>
        <w:top w:val="single" w:sz="4" w:space="0" w:color="auto"/>
      </w:pBdr>
    </w:pP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C" w14:textId="77777777" w:rsidR="00FE2A6F" w:rsidRDefault="00FE2A6F">
    <w:pPr>
      <w:pStyle w:val="HeaderCenter"/>
    </w:pPr>
  </w:p>
  <w:p w14:paraId="7A04CE3D" w14:textId="77777777" w:rsidR="00FE2A6F" w:rsidRDefault="00FE2A6F">
    <w:pPr>
      <w:pStyle w:val="HeaderCenter"/>
      <w:pBdr>
        <w:top w:val="single" w:sz="4" w:space="0" w:color="auto"/>
      </w:pBdr>
    </w:pP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2" w14:textId="77777777" w:rsidR="00FE2A6F" w:rsidRDefault="00FE2A6F">
    <w:pPr>
      <w:pStyle w:val="HeaderCenter"/>
    </w:pPr>
  </w:p>
  <w:p w14:paraId="7A04CE43" w14:textId="77777777" w:rsidR="00FE2A6F" w:rsidRDefault="00FE2A6F">
    <w:pPr>
      <w:pStyle w:val="HeaderCenter"/>
      <w:pBdr>
        <w:top w:val="single" w:sz="4" w:space="0" w:color="auto"/>
      </w:pBdr>
    </w:pP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8" w14:textId="77777777" w:rsidR="00FE2A6F" w:rsidRDefault="00A762F3">
    <w:pPr>
      <w:pStyle w:val="HeaderCenter"/>
    </w:pPr>
    <w:r>
      <w:t>TITLE 25. - LAND DEVELOPMENT.</w:t>
    </w:r>
    <w:r>
      <w:br/>
      <w:t>CHAPTER 25-2. - ZONING.</w:t>
    </w:r>
    <w:r>
      <w:br/>
      <w:t>Subpart B. Initial District Regulations.</w:t>
    </w:r>
    <w:r>
      <w:br/>
    </w:r>
  </w:p>
  <w:p w14:paraId="7A04CE49" w14:textId="77777777" w:rsidR="00FE2A6F" w:rsidRDefault="00FE2A6F">
    <w:pPr>
      <w:pStyle w:val="HeaderCenter"/>
      <w:pBdr>
        <w:top w:val="single" w:sz="4" w:space="0" w:color="auto"/>
      </w:pBdr>
    </w:pP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E" w14:textId="77777777" w:rsidR="00FE2A6F" w:rsidRDefault="00FE2A6F">
    <w:pPr>
      <w:pStyle w:val="HeaderCenter"/>
    </w:pPr>
  </w:p>
  <w:p w14:paraId="7A04CE4F" w14:textId="77777777" w:rsidR="00FE2A6F" w:rsidRDefault="00FE2A6F">
    <w:pPr>
      <w:pStyle w:val="HeaderCenter"/>
      <w:pBdr>
        <w:top w:val="single" w:sz="4" w:space="0" w:color="auto"/>
      </w:pBdr>
    </w:pP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4" w14:textId="77777777" w:rsidR="00FE2A6F" w:rsidRDefault="00FE2A6F">
    <w:pPr>
      <w:pStyle w:val="HeaderCenter"/>
    </w:pPr>
  </w:p>
  <w:p w14:paraId="7A04CE55" w14:textId="77777777" w:rsidR="00FE2A6F" w:rsidRDefault="00FE2A6F">
    <w:pPr>
      <w:pStyle w:val="HeaderCenter"/>
      <w:pBdr>
        <w:top w:val="single" w:sz="4" w:space="0" w:color="auto"/>
      </w:pBdr>
    </w:pP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A" w14:textId="77777777" w:rsidR="00FE2A6F" w:rsidRDefault="00FE2A6F">
    <w:pPr>
      <w:pStyle w:val="HeaderCenter"/>
    </w:pPr>
  </w:p>
  <w:p w14:paraId="7A04CE5B" w14:textId="77777777" w:rsidR="00FE2A6F" w:rsidRDefault="00FE2A6F">
    <w:pPr>
      <w:pStyle w:val="HeaderCenter"/>
      <w:pBdr>
        <w:top w:val="single" w:sz="4" w:space="0" w:color="auto"/>
      </w:pBdr>
    </w:pP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0" w14:textId="77777777" w:rsidR="00FE2A6F" w:rsidRDefault="00FE2A6F">
    <w:pPr>
      <w:pStyle w:val="HeaderCenter"/>
    </w:pPr>
  </w:p>
  <w:p w14:paraId="7A04CE61" w14:textId="77777777" w:rsidR="00FE2A6F" w:rsidRDefault="00FE2A6F">
    <w:pPr>
      <w:pStyle w:val="HeaderCenter"/>
      <w:pBdr>
        <w:top w:val="single" w:sz="4" w:space="0" w:color="auto"/>
      </w:pBdr>
    </w:pP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6" w14:textId="77777777" w:rsidR="00FE2A6F" w:rsidRDefault="00A762F3">
    <w:pPr>
      <w:pStyle w:val="HeaderCenter"/>
    </w:pPr>
    <w:r>
      <w:t>TITLE 25. - LAND DEVELOPMENT.</w:t>
    </w:r>
    <w:r>
      <w:br/>
      <w:t>CHAPTER 25-2. - ZONING.</w:t>
    </w:r>
    <w:r>
      <w:br/>
      <w:t>Subpart C. Station Area Plan.</w:t>
    </w:r>
    <w:r>
      <w:br/>
    </w:r>
  </w:p>
  <w:p w14:paraId="7A04CE67" w14:textId="77777777" w:rsidR="00FE2A6F" w:rsidRDefault="00FE2A6F">
    <w:pPr>
      <w:pStyle w:val="HeaderCenter"/>
      <w:pBdr>
        <w:top w:val="single" w:sz="4" w:space="0" w:color="auto"/>
      </w:pBdr>
    </w:pP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C" w14:textId="77777777" w:rsidR="00FE2A6F" w:rsidRDefault="00FE2A6F">
    <w:pPr>
      <w:pStyle w:val="HeaderCenter"/>
    </w:pPr>
  </w:p>
  <w:p w14:paraId="7A04CE6D" w14:textId="77777777" w:rsidR="00FE2A6F" w:rsidRDefault="00FE2A6F">
    <w:pPr>
      <w:pStyle w:val="HeaderCenter"/>
      <w:pBdr>
        <w:top w:val="single" w:sz="4" w:space="0" w:color="auto"/>
      </w:pBdr>
    </w:pP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2" w14:textId="77777777" w:rsidR="00FE2A6F" w:rsidRDefault="00FE2A6F">
    <w:pPr>
      <w:pStyle w:val="HeaderCenter"/>
    </w:pPr>
  </w:p>
  <w:p w14:paraId="7A04CE73" w14:textId="77777777" w:rsidR="00FE2A6F" w:rsidRDefault="00FE2A6F">
    <w:pPr>
      <w:pStyle w:val="HeaderCenter"/>
      <w:pBdr>
        <w:top w:val="single" w:sz="4" w:space="0" w:color="auto"/>
      </w:pBdr>
    </w:pP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8" w14:textId="77777777" w:rsidR="00FE2A6F" w:rsidRDefault="00FE2A6F">
    <w:pPr>
      <w:pStyle w:val="HeaderCenter"/>
    </w:pPr>
  </w:p>
  <w:p w14:paraId="7A04CE79" w14:textId="77777777" w:rsidR="00FE2A6F" w:rsidRDefault="00FE2A6F">
    <w:pPr>
      <w:pStyle w:val="HeaderCenter"/>
      <w:pBdr>
        <w:top w:val="single" w:sz="4" w:space="0" w:color="auto"/>
      </w:pBdr>
    </w:pP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E" w14:textId="77777777" w:rsidR="00FE2A6F" w:rsidRDefault="00A762F3">
    <w:pPr>
      <w:pStyle w:val="HeaderCenter"/>
    </w:pPr>
    <w:r>
      <w:t>TITLE 25. - LAND DEVELOPMENT.</w:t>
    </w:r>
    <w:r>
      <w:br/>
      <w:t>CHAPTER 25-2. - ZONING.</w:t>
    </w:r>
    <w:r>
      <w:br/>
      <w:t>Division 11. North Burnet/Gateway District Regulations.</w:t>
    </w:r>
    <w:r>
      <w:br/>
    </w:r>
  </w:p>
  <w:p w14:paraId="7A04CE7F" w14:textId="77777777" w:rsidR="00FE2A6F" w:rsidRDefault="00FE2A6F">
    <w:pPr>
      <w:pStyle w:val="HeaderCenter"/>
      <w:pBdr>
        <w:top w:val="single" w:sz="4" w:space="0" w:color="auto"/>
      </w:pBdr>
    </w:pP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4" w14:textId="77777777" w:rsidR="00FE2A6F" w:rsidRDefault="00FE2A6F">
    <w:pPr>
      <w:pStyle w:val="HeaderCenter"/>
    </w:pPr>
  </w:p>
  <w:p w14:paraId="7A04CE85" w14:textId="77777777" w:rsidR="00FE2A6F" w:rsidRDefault="00FE2A6F">
    <w:pPr>
      <w:pStyle w:val="HeaderCenter"/>
      <w:pBdr>
        <w:top w:val="single" w:sz="4" w:space="0" w:color="auto"/>
      </w:pBdr>
    </w:pP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A" w14:textId="77777777" w:rsidR="00FE2A6F" w:rsidRDefault="00FE2A6F">
    <w:pPr>
      <w:pStyle w:val="HeaderCenter"/>
    </w:pPr>
  </w:p>
  <w:p w14:paraId="7A04CE8B" w14:textId="77777777" w:rsidR="00FE2A6F" w:rsidRDefault="00FE2A6F">
    <w:pPr>
      <w:pStyle w:val="HeaderCenter"/>
      <w:pBdr>
        <w:top w:val="single" w:sz="4" w:space="0" w:color="auto"/>
      </w:pBdr>
    </w:pP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0" w14:textId="77777777" w:rsidR="00FE2A6F" w:rsidRDefault="00A762F3">
    <w:pPr>
      <w:pStyle w:val="HeaderCenter"/>
    </w:pPr>
    <w:r>
      <w:t>TITLE 25. - LAND DEVELOPMENT.</w:t>
    </w:r>
    <w:r>
      <w:br/>
      <w:t>CHAPTER 25-2. - ZONING.</w:t>
    </w:r>
    <w:r>
      <w:br/>
      <w:t>Division 12. East Riverside Corridor District Requirements.</w:t>
    </w:r>
    <w:r>
      <w:br/>
    </w:r>
  </w:p>
  <w:p w14:paraId="7A04CE91" w14:textId="77777777" w:rsidR="00FE2A6F" w:rsidRDefault="00FE2A6F">
    <w:pPr>
      <w:pStyle w:val="HeaderCenter"/>
      <w:pBdr>
        <w:top w:val="single" w:sz="4" w:space="0" w:color="auto"/>
      </w:pBdr>
    </w:pP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6" w14:textId="77777777" w:rsidR="00FE2A6F" w:rsidRDefault="00FE2A6F">
    <w:pPr>
      <w:pStyle w:val="HeaderCenter"/>
    </w:pPr>
  </w:p>
  <w:p w14:paraId="7A04CE97" w14:textId="77777777" w:rsidR="00FE2A6F" w:rsidRDefault="00FE2A6F">
    <w:pPr>
      <w:pStyle w:val="HeaderCenter"/>
      <w:pBdr>
        <w:top w:val="single" w:sz="4" w:space="0" w:color="auto"/>
      </w:pBdr>
    </w:pP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C" w14:textId="77777777" w:rsidR="00FE2A6F" w:rsidRDefault="00FE2A6F">
    <w:pPr>
      <w:pStyle w:val="HeaderCenter"/>
    </w:pPr>
  </w:p>
  <w:p w14:paraId="7A04CE9D" w14:textId="77777777" w:rsidR="00FE2A6F" w:rsidRDefault="00FE2A6F">
    <w:pPr>
      <w:pStyle w:val="HeaderCenter"/>
      <w:pBdr>
        <w:top w:val="single" w:sz="4" w:space="0" w:color="auto"/>
      </w:pBdr>
    </w:pP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2" w14:textId="77777777" w:rsidR="00FE2A6F" w:rsidRDefault="00A762F3">
    <w:pPr>
      <w:pStyle w:val="HeaderCenter"/>
    </w:pPr>
    <w:r>
      <w:t>TITLE 25. - LAND DEVELOPMENT.</w:t>
    </w:r>
    <w:r>
      <w:br/>
      <w:t>CHAPTER 25-2. - ZONING.</w:t>
    </w:r>
    <w:r>
      <w:br/>
      <w:t>Division 13. Reserved</w:t>
    </w:r>
    <w:r>
      <w:br/>
    </w:r>
  </w:p>
  <w:p w14:paraId="7A04CEA3" w14:textId="77777777" w:rsidR="00FE2A6F" w:rsidRDefault="00FE2A6F">
    <w:pPr>
      <w:pStyle w:val="HeaderCenter"/>
      <w:pBdr>
        <w:top w:val="single" w:sz="4" w:space="0" w:color="auto"/>
      </w:pBdr>
    </w:pP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8" w14:textId="77777777" w:rsidR="00FE2A6F" w:rsidRDefault="00A762F3">
    <w:pPr>
      <w:pStyle w:val="HeaderCenter"/>
    </w:pPr>
    <w:r>
      <w:t>TITLE 25. - LAND DEVELOPMENT.</w:t>
    </w:r>
    <w:r>
      <w:br/>
    </w:r>
    <w:r>
      <w:t>CHAPTER 25-2. - ZONING.</w:t>
    </w:r>
    <w:r>
      <w:br/>
      <w:t>ARTICLE 4. ADDITIONAL REQUIREMENTS FOR CERTAIN USES.</w:t>
    </w:r>
    <w:r>
      <w:br/>
    </w:r>
  </w:p>
  <w:p w14:paraId="7A04CEA9" w14:textId="77777777" w:rsidR="00FE2A6F" w:rsidRDefault="00FE2A6F">
    <w:pPr>
      <w:pStyle w:val="HeaderCenter"/>
      <w:pBdr>
        <w:top w:val="single" w:sz="4" w:space="0" w:color="auto"/>
      </w:pBdr>
    </w:pP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E" w14:textId="77777777" w:rsidR="00FE2A6F" w:rsidRDefault="00A762F3">
    <w:pPr>
      <w:pStyle w:val="HeaderCenter"/>
    </w:pPr>
    <w:r>
      <w:t>TITLE 25. - LAND DEVELOPMENT.</w:t>
    </w:r>
    <w:r>
      <w:br/>
      <w:t>CHAPTER 25-2. - ZONING.</w:t>
    </w:r>
    <w:r>
      <w:br/>
      <w:t>Division 1. Residential Uses.</w:t>
    </w:r>
    <w:r>
      <w:br/>
    </w:r>
  </w:p>
  <w:p w14:paraId="7A04CEAF" w14:textId="77777777" w:rsidR="00FE2A6F" w:rsidRDefault="00FE2A6F">
    <w:pPr>
      <w:pStyle w:val="HeaderCenter"/>
      <w:pBdr>
        <w:top w:val="single" w:sz="4" w:space="0" w:color="auto"/>
      </w:pBdr>
    </w:pP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4" w14:textId="77777777" w:rsidR="00FE2A6F" w:rsidRDefault="00A762F3">
    <w:pPr>
      <w:pStyle w:val="HeaderCenter"/>
    </w:pPr>
    <w:r>
      <w:t>TITLE 25. - LAND DEVELOPMENT.</w:t>
    </w:r>
    <w:r>
      <w:br/>
    </w:r>
    <w:r>
      <w:t>CHAPTER 25-2. - ZONING.</w:t>
    </w:r>
    <w:r>
      <w:br/>
      <w:t>Subpart A. Requirements for Specific Uses.</w:t>
    </w:r>
    <w:r>
      <w:br/>
    </w:r>
  </w:p>
  <w:p w14:paraId="7A04CEB5" w14:textId="77777777" w:rsidR="00FE2A6F" w:rsidRDefault="00FE2A6F">
    <w:pPr>
      <w:pStyle w:val="HeaderCenter"/>
      <w:pBdr>
        <w:top w:val="single" w:sz="4" w:space="0" w:color="auto"/>
      </w:pBdr>
    </w:pP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A" w14:textId="77777777" w:rsidR="00FE2A6F" w:rsidRDefault="00FE2A6F">
    <w:pPr>
      <w:pStyle w:val="HeaderCenter"/>
    </w:pPr>
  </w:p>
  <w:p w14:paraId="7A04CEBB" w14:textId="77777777" w:rsidR="00FE2A6F" w:rsidRDefault="00FE2A6F">
    <w:pPr>
      <w:pStyle w:val="HeaderCenter"/>
      <w:pBdr>
        <w:top w:val="single" w:sz="4" w:space="0" w:color="auto"/>
      </w:pBdr>
    </w:pP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0" w14:textId="77777777" w:rsidR="00FE2A6F" w:rsidRDefault="00FE2A6F">
    <w:pPr>
      <w:pStyle w:val="HeaderCenter"/>
    </w:pPr>
  </w:p>
  <w:p w14:paraId="7A04CEC1" w14:textId="77777777" w:rsidR="00FE2A6F" w:rsidRDefault="00FE2A6F">
    <w:pPr>
      <w:pStyle w:val="HeaderCenter"/>
      <w:pBdr>
        <w:top w:val="single" w:sz="4" w:space="0" w:color="auto"/>
      </w:pBdr>
    </w:pPr>
  </w:p>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6" w14:textId="77777777" w:rsidR="00FE2A6F" w:rsidRDefault="00FE2A6F">
    <w:pPr>
      <w:pStyle w:val="HeaderCenter"/>
    </w:pPr>
  </w:p>
  <w:p w14:paraId="7A04CEC7" w14:textId="77777777" w:rsidR="00FE2A6F" w:rsidRDefault="00FE2A6F">
    <w:pPr>
      <w:pStyle w:val="HeaderCenter"/>
      <w:pBdr>
        <w:top w:val="single" w:sz="4" w:space="0" w:color="auto"/>
      </w:pBdr>
    </w:pPr>
  </w:p>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C" w14:textId="77777777" w:rsidR="00FE2A6F" w:rsidRDefault="00FE2A6F">
    <w:pPr>
      <w:pStyle w:val="HeaderCenter"/>
    </w:pPr>
  </w:p>
  <w:p w14:paraId="7A04CECD" w14:textId="77777777" w:rsidR="00FE2A6F" w:rsidRDefault="00FE2A6F">
    <w:pPr>
      <w:pStyle w:val="HeaderCenter"/>
      <w:pBdr>
        <w:top w:val="single" w:sz="4" w:space="0" w:color="auto"/>
      </w:pBdr>
    </w:pPr>
  </w:p>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2" w14:textId="77777777" w:rsidR="00FE2A6F" w:rsidRDefault="00FE2A6F">
    <w:pPr>
      <w:pStyle w:val="HeaderCenter"/>
    </w:pPr>
  </w:p>
  <w:p w14:paraId="7A04CED3" w14:textId="77777777" w:rsidR="00FE2A6F" w:rsidRDefault="00FE2A6F">
    <w:pPr>
      <w:pStyle w:val="HeaderCenter"/>
      <w:pBdr>
        <w:top w:val="single" w:sz="4" w:space="0" w:color="auto"/>
      </w:pBdr>
    </w:pP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8" w14:textId="77777777" w:rsidR="00FE2A6F" w:rsidRDefault="00FE2A6F">
    <w:pPr>
      <w:pStyle w:val="HeaderCenter"/>
    </w:pPr>
  </w:p>
  <w:p w14:paraId="7A04CED9" w14:textId="77777777" w:rsidR="00FE2A6F" w:rsidRDefault="00FE2A6F">
    <w:pPr>
      <w:pStyle w:val="HeaderCenter"/>
      <w:pBdr>
        <w:top w:val="single" w:sz="4" w:space="0" w:color="auto"/>
      </w:pBdr>
    </w:pP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E" w14:textId="77777777" w:rsidR="00FE2A6F" w:rsidRDefault="00FE2A6F">
    <w:pPr>
      <w:pStyle w:val="HeaderCenter"/>
    </w:pPr>
  </w:p>
  <w:p w14:paraId="7A04CEDF" w14:textId="77777777" w:rsidR="00FE2A6F" w:rsidRDefault="00FE2A6F">
    <w:pPr>
      <w:pStyle w:val="HeaderCenter"/>
      <w:pBdr>
        <w:top w:val="single" w:sz="4" w:space="0" w:color="auto"/>
      </w:pBdr>
    </w:pP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4" w14:textId="77777777" w:rsidR="00FE2A6F" w:rsidRDefault="00FE2A6F">
    <w:pPr>
      <w:pStyle w:val="HeaderCenter"/>
    </w:pPr>
  </w:p>
  <w:p w14:paraId="7A04CEE5" w14:textId="77777777" w:rsidR="00FE2A6F" w:rsidRDefault="00FE2A6F">
    <w:pPr>
      <w:pStyle w:val="HeaderCenter"/>
      <w:pBdr>
        <w:top w:val="single" w:sz="4" w:space="0" w:color="auto"/>
      </w:pBdr>
    </w:pP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A" w14:textId="77777777" w:rsidR="00FE2A6F" w:rsidRDefault="00FE2A6F">
    <w:pPr>
      <w:pStyle w:val="HeaderCenter"/>
    </w:pPr>
  </w:p>
  <w:p w14:paraId="7A04CEEB" w14:textId="77777777" w:rsidR="00FE2A6F" w:rsidRDefault="00FE2A6F">
    <w:pPr>
      <w:pStyle w:val="HeaderCenter"/>
      <w:pBdr>
        <w:top w:val="single" w:sz="4" w:space="0" w:color="auto"/>
      </w:pBdr>
    </w:pP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0" w14:textId="77777777" w:rsidR="00FE2A6F" w:rsidRDefault="00FE2A6F">
    <w:pPr>
      <w:pStyle w:val="HeaderCenter"/>
    </w:pPr>
  </w:p>
  <w:p w14:paraId="7A04CEF1" w14:textId="77777777" w:rsidR="00FE2A6F" w:rsidRDefault="00FE2A6F">
    <w:pPr>
      <w:pStyle w:val="HeaderCenter"/>
      <w:pBdr>
        <w:top w:val="single" w:sz="4" w:space="0" w:color="auto"/>
      </w:pBdr>
    </w:pP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6" w14:textId="77777777" w:rsidR="00FE2A6F" w:rsidRDefault="00FE2A6F">
    <w:pPr>
      <w:pStyle w:val="HeaderCenter"/>
    </w:pPr>
  </w:p>
  <w:p w14:paraId="7A04CEF7" w14:textId="77777777" w:rsidR="00FE2A6F" w:rsidRDefault="00FE2A6F">
    <w:pPr>
      <w:pStyle w:val="HeaderCenter"/>
      <w:pBdr>
        <w:top w:val="single" w:sz="4" w:space="0" w:color="auto"/>
      </w:pBdr>
    </w:pP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C" w14:textId="77777777" w:rsidR="00FE2A6F" w:rsidRDefault="00A762F3">
    <w:pPr>
      <w:pStyle w:val="HeaderCenter"/>
    </w:pPr>
    <w:r>
      <w:t>TITLE 25. - LAND DEVELOPMENT.</w:t>
    </w:r>
    <w:r>
      <w:br/>
      <w:t>CHAPTER 25-2. - ZONING.</w:t>
    </w:r>
    <w:r>
      <w:br/>
      <w:t>Subpart B. Requirements for a Bed and Breakfast Use.</w:t>
    </w:r>
    <w:r>
      <w:br/>
    </w:r>
  </w:p>
  <w:p w14:paraId="7A04CEFD" w14:textId="77777777" w:rsidR="00FE2A6F" w:rsidRDefault="00FE2A6F">
    <w:pPr>
      <w:pStyle w:val="HeaderCenter"/>
      <w:pBdr>
        <w:top w:val="single" w:sz="4" w:space="0" w:color="auto"/>
      </w:pBdr>
    </w:pP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2" w14:textId="77777777" w:rsidR="00FE2A6F" w:rsidRDefault="00FE2A6F">
    <w:pPr>
      <w:pStyle w:val="HeaderCenter"/>
    </w:pPr>
  </w:p>
  <w:p w14:paraId="7A04CF03" w14:textId="77777777" w:rsidR="00FE2A6F" w:rsidRDefault="00FE2A6F">
    <w:pPr>
      <w:pStyle w:val="HeaderCenter"/>
      <w:pBdr>
        <w:top w:val="single" w:sz="4" w:space="0" w:color="auto"/>
      </w:pBdr>
    </w:pP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8" w14:textId="77777777" w:rsidR="00FE2A6F" w:rsidRDefault="00FE2A6F">
    <w:pPr>
      <w:pStyle w:val="HeaderCenter"/>
    </w:pPr>
  </w:p>
  <w:p w14:paraId="7A04CF09" w14:textId="77777777" w:rsidR="00FE2A6F" w:rsidRDefault="00FE2A6F">
    <w:pPr>
      <w:pStyle w:val="HeaderCenter"/>
      <w:pBdr>
        <w:top w:val="single" w:sz="4" w:space="0" w:color="auto"/>
      </w:pBdr>
    </w:pP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E" w14:textId="77777777" w:rsidR="00FE2A6F" w:rsidRDefault="00FE2A6F">
    <w:pPr>
      <w:pStyle w:val="HeaderCenter"/>
    </w:pPr>
  </w:p>
  <w:p w14:paraId="7A04CF0F" w14:textId="77777777" w:rsidR="00FE2A6F" w:rsidRDefault="00FE2A6F">
    <w:pPr>
      <w:pStyle w:val="HeaderCenter"/>
      <w:pBdr>
        <w:top w:val="single" w:sz="4" w:space="0" w:color="auto"/>
      </w:pBdr>
    </w:pP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4" w14:textId="77777777" w:rsidR="00FE2A6F" w:rsidRDefault="00FE2A6F">
    <w:pPr>
      <w:pStyle w:val="HeaderCenter"/>
    </w:pPr>
  </w:p>
  <w:p w14:paraId="7A04CF15" w14:textId="77777777" w:rsidR="00FE2A6F" w:rsidRDefault="00FE2A6F">
    <w:pPr>
      <w:pStyle w:val="HeaderCenter"/>
      <w:pBdr>
        <w:top w:val="single" w:sz="4" w:space="0" w:color="auto"/>
      </w:pBdr>
    </w:pP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A" w14:textId="77777777" w:rsidR="00FE2A6F" w:rsidRDefault="00FE2A6F">
    <w:pPr>
      <w:pStyle w:val="HeaderCenter"/>
    </w:pPr>
  </w:p>
  <w:p w14:paraId="7A04CF1B" w14:textId="77777777" w:rsidR="00FE2A6F" w:rsidRDefault="00FE2A6F">
    <w:pPr>
      <w:pStyle w:val="HeaderCenter"/>
      <w:pBdr>
        <w:top w:val="single" w:sz="4" w:space="0" w:color="auto"/>
      </w:pBdr>
    </w:pPr>
  </w:p>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0" w14:textId="77777777" w:rsidR="00FE2A6F" w:rsidRDefault="00FE2A6F">
    <w:pPr>
      <w:pStyle w:val="HeaderCenter"/>
    </w:pPr>
  </w:p>
  <w:p w14:paraId="7A04CF21" w14:textId="77777777" w:rsidR="00FE2A6F" w:rsidRDefault="00FE2A6F">
    <w:pPr>
      <w:pStyle w:val="HeaderCenter"/>
      <w:pBdr>
        <w:top w:val="single" w:sz="4" w:space="0" w:color="auto"/>
      </w:pBdr>
    </w:pPr>
  </w:p>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6" w14:textId="77777777" w:rsidR="00FE2A6F" w:rsidRDefault="00FE2A6F">
    <w:pPr>
      <w:pStyle w:val="HeaderCenter"/>
    </w:pPr>
  </w:p>
  <w:p w14:paraId="7A04CF27" w14:textId="77777777" w:rsidR="00FE2A6F" w:rsidRDefault="00FE2A6F">
    <w:pPr>
      <w:pStyle w:val="HeaderCenter"/>
      <w:pBdr>
        <w:top w:val="single" w:sz="4" w:space="0" w:color="auto"/>
      </w:pBdr>
    </w:pP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C" w14:textId="77777777" w:rsidR="00FE2A6F" w:rsidRDefault="00A762F3">
    <w:pPr>
      <w:pStyle w:val="HeaderCenter"/>
    </w:pPr>
    <w:r>
      <w:t>TITLE 25. - LAND DEVELOPMENT.</w:t>
    </w:r>
    <w:r>
      <w:br/>
      <w:t>CHAPTER 25-2. - ZONING.</w:t>
    </w:r>
    <w:r>
      <w:br/>
      <w:t>Subpart C. Reserved.</w:t>
    </w:r>
    <w:r>
      <w:br/>
    </w:r>
  </w:p>
  <w:p w14:paraId="7A04CF2D" w14:textId="77777777" w:rsidR="00FE2A6F" w:rsidRDefault="00FE2A6F">
    <w:pPr>
      <w:pStyle w:val="HeaderCenter"/>
      <w:pBdr>
        <w:top w:val="single" w:sz="4" w:space="0" w:color="auto"/>
      </w:pBdr>
    </w:pP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2" w14:textId="77777777" w:rsidR="00FE2A6F" w:rsidRDefault="00A762F3">
    <w:pPr>
      <w:pStyle w:val="HeaderCenter"/>
    </w:pPr>
    <w:r>
      <w:t>TITLE 25. - LAND DEVELOPMENT.</w:t>
    </w:r>
    <w:r>
      <w:br/>
      <w:t>CHAPTER 25-2. - ZONING.</w:t>
    </w:r>
    <w:r>
      <w:br/>
      <w:t>Division 2. Commercial Uses.</w:t>
    </w:r>
    <w:r>
      <w:br/>
    </w:r>
  </w:p>
  <w:p w14:paraId="7A04CF33" w14:textId="77777777" w:rsidR="00FE2A6F" w:rsidRDefault="00FE2A6F">
    <w:pPr>
      <w:pStyle w:val="HeaderCenter"/>
      <w:pBdr>
        <w:top w:val="single" w:sz="4" w:space="0" w:color="auto"/>
      </w:pBdr>
    </w:pP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8" w14:textId="77777777" w:rsidR="00FE2A6F" w:rsidRDefault="00FE2A6F">
    <w:pPr>
      <w:pStyle w:val="HeaderCenter"/>
    </w:pPr>
  </w:p>
  <w:p w14:paraId="7A04CF39" w14:textId="77777777" w:rsidR="00FE2A6F" w:rsidRDefault="00FE2A6F">
    <w:pPr>
      <w:pStyle w:val="HeaderCenter"/>
      <w:pBdr>
        <w:top w:val="single" w:sz="4" w:space="0" w:color="auto"/>
      </w:pBdr>
    </w:pP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E" w14:textId="77777777" w:rsidR="00FE2A6F" w:rsidRDefault="00FE2A6F">
    <w:pPr>
      <w:pStyle w:val="HeaderCenter"/>
    </w:pPr>
  </w:p>
  <w:p w14:paraId="7A04CF3F" w14:textId="77777777" w:rsidR="00FE2A6F" w:rsidRDefault="00FE2A6F">
    <w:pPr>
      <w:pStyle w:val="HeaderCenter"/>
      <w:pBdr>
        <w:top w:val="single" w:sz="4" w:space="0" w:color="auto"/>
      </w:pBdr>
    </w:pP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4" w14:textId="77777777" w:rsidR="00FE2A6F" w:rsidRDefault="00FE2A6F">
    <w:pPr>
      <w:pStyle w:val="HeaderCenter"/>
    </w:pPr>
  </w:p>
  <w:p w14:paraId="7A04CF45" w14:textId="77777777" w:rsidR="00FE2A6F" w:rsidRDefault="00FE2A6F">
    <w:pPr>
      <w:pStyle w:val="HeaderCenter"/>
      <w:pBdr>
        <w:top w:val="single" w:sz="4" w:space="0" w:color="auto"/>
      </w:pBdr>
    </w:pP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A" w14:textId="77777777" w:rsidR="00FE2A6F" w:rsidRDefault="00FE2A6F">
    <w:pPr>
      <w:pStyle w:val="HeaderCenter"/>
    </w:pPr>
  </w:p>
  <w:p w14:paraId="7A04CF4B" w14:textId="77777777" w:rsidR="00FE2A6F" w:rsidRDefault="00FE2A6F">
    <w:pPr>
      <w:pStyle w:val="HeaderCenter"/>
      <w:pBdr>
        <w:top w:val="single" w:sz="4" w:space="0" w:color="auto"/>
      </w:pBdr>
    </w:pP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0" w14:textId="77777777" w:rsidR="00FE2A6F" w:rsidRDefault="00FE2A6F">
    <w:pPr>
      <w:pStyle w:val="HeaderCenter"/>
    </w:pPr>
  </w:p>
  <w:p w14:paraId="7A04CF51" w14:textId="77777777" w:rsidR="00FE2A6F" w:rsidRDefault="00FE2A6F">
    <w:pPr>
      <w:pStyle w:val="HeaderCenter"/>
      <w:pBdr>
        <w:top w:val="single" w:sz="4" w:space="0" w:color="auto"/>
      </w:pBdr>
    </w:pP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6" w14:textId="77777777" w:rsidR="00FE2A6F" w:rsidRDefault="00FE2A6F">
    <w:pPr>
      <w:pStyle w:val="HeaderCenter"/>
    </w:pPr>
  </w:p>
  <w:p w14:paraId="7A04CF57" w14:textId="77777777" w:rsidR="00FE2A6F" w:rsidRDefault="00FE2A6F">
    <w:pPr>
      <w:pStyle w:val="HeaderCenter"/>
      <w:pBdr>
        <w:top w:val="single" w:sz="4" w:space="0" w:color="auto"/>
      </w:pBdr>
    </w:pP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C" w14:textId="77777777" w:rsidR="00FE2A6F" w:rsidRDefault="00FE2A6F">
    <w:pPr>
      <w:pStyle w:val="HeaderCenter"/>
    </w:pPr>
  </w:p>
  <w:p w14:paraId="7A04CF5D" w14:textId="77777777" w:rsidR="00FE2A6F" w:rsidRDefault="00FE2A6F">
    <w:pPr>
      <w:pStyle w:val="HeaderCenter"/>
      <w:pBdr>
        <w:top w:val="single" w:sz="4" w:space="0" w:color="auto"/>
      </w:pBdr>
    </w:pP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2" w14:textId="77777777" w:rsidR="00FE2A6F" w:rsidRDefault="00FE2A6F">
    <w:pPr>
      <w:pStyle w:val="HeaderCenter"/>
    </w:pPr>
  </w:p>
  <w:p w14:paraId="7A04CF63" w14:textId="77777777" w:rsidR="00FE2A6F" w:rsidRDefault="00FE2A6F">
    <w:pPr>
      <w:pStyle w:val="HeaderCenter"/>
      <w:pBdr>
        <w:top w:val="single" w:sz="4" w:space="0" w:color="auto"/>
      </w:pBdr>
    </w:pP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8" w14:textId="77777777" w:rsidR="00FE2A6F" w:rsidRDefault="00FE2A6F">
    <w:pPr>
      <w:pStyle w:val="HeaderCenter"/>
    </w:pPr>
  </w:p>
  <w:p w14:paraId="7A04CF69" w14:textId="77777777" w:rsidR="00FE2A6F" w:rsidRDefault="00FE2A6F">
    <w:pPr>
      <w:pStyle w:val="HeaderCenter"/>
      <w:pBdr>
        <w:top w:val="single" w:sz="4" w:space="0" w:color="auto"/>
      </w:pBdr>
    </w:pP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E" w14:textId="77777777" w:rsidR="00FE2A6F" w:rsidRDefault="00FE2A6F">
    <w:pPr>
      <w:pStyle w:val="HeaderCenter"/>
    </w:pPr>
  </w:p>
  <w:p w14:paraId="7A04CF6F" w14:textId="77777777" w:rsidR="00FE2A6F" w:rsidRDefault="00FE2A6F">
    <w:pPr>
      <w:pStyle w:val="HeaderCenter"/>
      <w:pBdr>
        <w:top w:val="single" w:sz="4" w:space="0" w:color="auto"/>
      </w:pBdr>
    </w:pP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4" w14:textId="77777777" w:rsidR="00FE2A6F" w:rsidRDefault="00FE2A6F">
    <w:pPr>
      <w:pStyle w:val="HeaderCenter"/>
    </w:pPr>
  </w:p>
  <w:p w14:paraId="7A04CF75" w14:textId="77777777" w:rsidR="00FE2A6F" w:rsidRDefault="00FE2A6F">
    <w:pPr>
      <w:pStyle w:val="HeaderCenter"/>
      <w:pBdr>
        <w:top w:val="single" w:sz="4" w:space="0" w:color="auto"/>
      </w:pBdr>
    </w:pP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A" w14:textId="77777777" w:rsidR="00FE2A6F" w:rsidRDefault="00FE2A6F">
    <w:pPr>
      <w:pStyle w:val="HeaderCenter"/>
    </w:pPr>
  </w:p>
  <w:p w14:paraId="7A04CF7B" w14:textId="77777777" w:rsidR="00FE2A6F" w:rsidRDefault="00FE2A6F">
    <w:pPr>
      <w:pStyle w:val="HeaderCenter"/>
      <w:pBdr>
        <w:top w:val="single" w:sz="4" w:space="0" w:color="auto"/>
      </w:pBdr>
    </w:pP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0" w14:textId="77777777" w:rsidR="00FE2A6F" w:rsidRDefault="00FE2A6F">
    <w:pPr>
      <w:pStyle w:val="HeaderCenter"/>
    </w:pPr>
  </w:p>
  <w:p w14:paraId="7A04CF81" w14:textId="77777777" w:rsidR="00FE2A6F" w:rsidRDefault="00FE2A6F">
    <w:pPr>
      <w:pStyle w:val="HeaderCenter"/>
      <w:pBdr>
        <w:top w:val="single" w:sz="4" w:space="0" w:color="auto"/>
      </w:pBdr>
    </w:pP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6" w14:textId="77777777" w:rsidR="00FE2A6F" w:rsidRDefault="00FE2A6F">
    <w:pPr>
      <w:pStyle w:val="HeaderCenter"/>
    </w:pPr>
  </w:p>
  <w:p w14:paraId="7A04CF87" w14:textId="77777777" w:rsidR="00FE2A6F" w:rsidRDefault="00FE2A6F">
    <w:pPr>
      <w:pStyle w:val="HeaderCenter"/>
      <w:pBdr>
        <w:top w:val="single" w:sz="4" w:space="0" w:color="auto"/>
      </w:pBdr>
    </w:pPr>
  </w:p>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C" w14:textId="77777777" w:rsidR="00FE2A6F" w:rsidRDefault="00FE2A6F">
    <w:pPr>
      <w:pStyle w:val="HeaderCenter"/>
    </w:pPr>
  </w:p>
  <w:p w14:paraId="7A04CF8D" w14:textId="77777777" w:rsidR="00FE2A6F" w:rsidRDefault="00FE2A6F">
    <w:pPr>
      <w:pStyle w:val="HeaderCenter"/>
      <w:pBdr>
        <w:top w:val="single" w:sz="4" w:space="0" w:color="auto"/>
      </w:pBdr>
    </w:pPr>
  </w:p>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2" w14:textId="77777777" w:rsidR="00FE2A6F" w:rsidRDefault="00FE2A6F">
    <w:pPr>
      <w:pStyle w:val="HeaderCenter"/>
    </w:pPr>
  </w:p>
  <w:p w14:paraId="7A04CF93" w14:textId="77777777" w:rsidR="00FE2A6F" w:rsidRDefault="00FE2A6F">
    <w:pPr>
      <w:pStyle w:val="HeaderCenter"/>
      <w:pBdr>
        <w:top w:val="single" w:sz="4" w:space="0" w:color="auto"/>
      </w:pBdr>
    </w:pP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8" w14:textId="77777777" w:rsidR="00FE2A6F" w:rsidRDefault="00FE2A6F">
    <w:pPr>
      <w:pStyle w:val="HeaderCenter"/>
    </w:pPr>
  </w:p>
  <w:p w14:paraId="7A04CF99" w14:textId="77777777" w:rsidR="00FE2A6F" w:rsidRDefault="00FE2A6F">
    <w:pPr>
      <w:pStyle w:val="HeaderCenter"/>
      <w:pBdr>
        <w:top w:val="single" w:sz="4" w:space="0" w:color="auto"/>
      </w:pBdr>
    </w:pP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E" w14:textId="77777777" w:rsidR="00FE2A6F" w:rsidRDefault="00FE2A6F">
    <w:pPr>
      <w:pStyle w:val="HeaderCenter"/>
    </w:pPr>
  </w:p>
  <w:p w14:paraId="7A04CF9F" w14:textId="77777777" w:rsidR="00FE2A6F" w:rsidRDefault="00FE2A6F">
    <w:pPr>
      <w:pStyle w:val="HeaderCenter"/>
      <w:pBdr>
        <w:top w:val="single" w:sz="4" w:space="0" w:color="auto"/>
      </w:pBdr>
    </w:pP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4" w14:textId="77777777" w:rsidR="00FE2A6F" w:rsidRDefault="00FE2A6F">
    <w:pPr>
      <w:pStyle w:val="HeaderCenter"/>
    </w:pPr>
  </w:p>
  <w:p w14:paraId="7A04CFA5" w14:textId="77777777" w:rsidR="00FE2A6F" w:rsidRDefault="00FE2A6F">
    <w:pPr>
      <w:pStyle w:val="HeaderCenter"/>
      <w:pBdr>
        <w:top w:val="single" w:sz="4" w:space="0" w:color="auto"/>
      </w:pBdr>
    </w:pP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A" w14:textId="77777777" w:rsidR="00FE2A6F" w:rsidRDefault="00FE2A6F">
    <w:pPr>
      <w:pStyle w:val="HeaderCenter"/>
    </w:pPr>
  </w:p>
  <w:p w14:paraId="7A04CFAB" w14:textId="77777777" w:rsidR="00FE2A6F" w:rsidRDefault="00FE2A6F">
    <w:pPr>
      <w:pStyle w:val="HeaderCenter"/>
      <w:pBdr>
        <w:top w:val="single" w:sz="4" w:space="0" w:color="auto"/>
      </w:pBdr>
    </w:pP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0" w14:textId="77777777" w:rsidR="00FE2A6F" w:rsidRDefault="00A762F3">
    <w:pPr>
      <w:pStyle w:val="HeaderCenter"/>
    </w:pPr>
    <w:r>
      <w:t>TITLE 25. - LAND DEVELOPMENT.</w:t>
    </w:r>
    <w:r>
      <w:br/>
    </w:r>
    <w:r>
      <w:t>CHAPTER 25-2. - ZONING.</w:t>
    </w:r>
    <w:r>
      <w:br/>
      <w:t>Division 3. Civic Uses.</w:t>
    </w:r>
    <w:r>
      <w:br/>
    </w:r>
  </w:p>
  <w:p w14:paraId="7A04CFB1" w14:textId="77777777" w:rsidR="00FE2A6F" w:rsidRDefault="00FE2A6F">
    <w:pPr>
      <w:pStyle w:val="HeaderCenter"/>
      <w:pBdr>
        <w:top w:val="single" w:sz="4" w:space="0" w:color="auto"/>
      </w:pBdr>
    </w:pP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6" w14:textId="77777777" w:rsidR="00FE2A6F" w:rsidRDefault="00FE2A6F">
    <w:pPr>
      <w:pStyle w:val="HeaderCenter"/>
    </w:pPr>
  </w:p>
  <w:p w14:paraId="7A04CFB7" w14:textId="77777777" w:rsidR="00FE2A6F" w:rsidRDefault="00FE2A6F">
    <w:pPr>
      <w:pStyle w:val="HeaderCenter"/>
      <w:pBdr>
        <w:top w:val="single" w:sz="4" w:space="0" w:color="auto"/>
      </w:pBdr>
    </w:pP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C" w14:textId="77777777" w:rsidR="00FE2A6F" w:rsidRDefault="00FE2A6F">
    <w:pPr>
      <w:pStyle w:val="HeaderCenter"/>
    </w:pPr>
  </w:p>
  <w:p w14:paraId="7A04CFBD" w14:textId="77777777" w:rsidR="00FE2A6F" w:rsidRDefault="00FE2A6F">
    <w:pPr>
      <w:pStyle w:val="HeaderCenter"/>
      <w:pBdr>
        <w:top w:val="single" w:sz="4" w:space="0" w:color="auto"/>
      </w:pBdr>
    </w:pP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2" w14:textId="77777777" w:rsidR="00FE2A6F" w:rsidRDefault="00FE2A6F">
    <w:pPr>
      <w:pStyle w:val="HeaderCenter"/>
    </w:pPr>
  </w:p>
  <w:p w14:paraId="7A04CFC3" w14:textId="77777777" w:rsidR="00FE2A6F" w:rsidRDefault="00FE2A6F">
    <w:pPr>
      <w:pStyle w:val="HeaderCenter"/>
      <w:pBdr>
        <w:top w:val="single" w:sz="4" w:space="0" w:color="auto"/>
      </w:pBdr>
    </w:pP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8" w14:textId="77777777" w:rsidR="00FE2A6F" w:rsidRDefault="00FE2A6F">
    <w:pPr>
      <w:pStyle w:val="HeaderCenter"/>
    </w:pPr>
  </w:p>
  <w:p w14:paraId="7A04CFC9" w14:textId="77777777" w:rsidR="00FE2A6F" w:rsidRDefault="00FE2A6F">
    <w:pPr>
      <w:pStyle w:val="HeaderCenter"/>
      <w:pBdr>
        <w:top w:val="single" w:sz="4" w:space="0" w:color="auto"/>
      </w:pBdr>
    </w:pPr>
  </w:p>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E" w14:textId="77777777" w:rsidR="00FE2A6F" w:rsidRDefault="00FE2A6F">
    <w:pPr>
      <w:pStyle w:val="HeaderCenter"/>
    </w:pPr>
  </w:p>
  <w:p w14:paraId="7A04CFCF" w14:textId="77777777" w:rsidR="00FE2A6F" w:rsidRDefault="00FE2A6F">
    <w:pPr>
      <w:pStyle w:val="HeaderCenter"/>
      <w:pBdr>
        <w:top w:val="single" w:sz="4" w:space="0" w:color="auto"/>
      </w:pBdr>
    </w:pPr>
  </w:p>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4" w14:textId="77777777" w:rsidR="00FE2A6F" w:rsidRDefault="00FE2A6F">
    <w:pPr>
      <w:pStyle w:val="HeaderCenter"/>
    </w:pPr>
  </w:p>
  <w:p w14:paraId="7A04CFD5" w14:textId="77777777" w:rsidR="00FE2A6F" w:rsidRDefault="00FE2A6F">
    <w:pPr>
      <w:pStyle w:val="HeaderCenter"/>
      <w:pBdr>
        <w:top w:val="single" w:sz="4" w:space="0" w:color="auto"/>
      </w:pBdr>
    </w:pP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A" w14:textId="77777777" w:rsidR="00FE2A6F" w:rsidRDefault="00FE2A6F">
    <w:pPr>
      <w:pStyle w:val="HeaderCenter"/>
    </w:pPr>
  </w:p>
  <w:p w14:paraId="7A04CFDB" w14:textId="77777777" w:rsidR="00FE2A6F" w:rsidRDefault="00FE2A6F">
    <w:pPr>
      <w:pStyle w:val="HeaderCenter"/>
      <w:pBdr>
        <w:top w:val="single" w:sz="4" w:space="0" w:color="auto"/>
      </w:pBdr>
    </w:pP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0" w14:textId="77777777" w:rsidR="00FE2A6F" w:rsidRDefault="00FE2A6F">
    <w:pPr>
      <w:pStyle w:val="HeaderCenter"/>
    </w:pPr>
  </w:p>
  <w:p w14:paraId="7A04CFE1" w14:textId="77777777" w:rsidR="00FE2A6F" w:rsidRDefault="00FE2A6F">
    <w:pPr>
      <w:pStyle w:val="HeaderCenter"/>
      <w:pBdr>
        <w:top w:val="single" w:sz="4" w:space="0" w:color="auto"/>
      </w:pBdr>
    </w:pP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6" w14:textId="77777777" w:rsidR="00FE2A6F" w:rsidRDefault="00FE2A6F">
    <w:pPr>
      <w:pStyle w:val="HeaderCenter"/>
    </w:pPr>
  </w:p>
  <w:p w14:paraId="7A04CFE7" w14:textId="77777777" w:rsidR="00FE2A6F" w:rsidRDefault="00FE2A6F">
    <w:pPr>
      <w:pStyle w:val="HeaderCenter"/>
      <w:pBdr>
        <w:top w:val="single" w:sz="4" w:space="0" w:color="auto"/>
      </w:pBdr>
    </w:pP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C" w14:textId="77777777" w:rsidR="00FE2A6F" w:rsidRDefault="00FE2A6F">
    <w:pPr>
      <w:pStyle w:val="HeaderCenter"/>
    </w:pPr>
  </w:p>
  <w:p w14:paraId="7A04CFED" w14:textId="77777777" w:rsidR="00FE2A6F" w:rsidRDefault="00FE2A6F">
    <w:pPr>
      <w:pStyle w:val="HeaderCenter"/>
      <w:pBdr>
        <w:top w:val="single" w:sz="4" w:space="0" w:color="auto"/>
      </w:pBdr>
    </w:pP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2" w14:textId="77777777" w:rsidR="00FE2A6F" w:rsidRDefault="00FE2A6F">
    <w:pPr>
      <w:pStyle w:val="HeaderCenter"/>
    </w:pPr>
  </w:p>
  <w:p w14:paraId="7A04CFF3" w14:textId="77777777" w:rsidR="00FE2A6F" w:rsidRDefault="00FE2A6F">
    <w:pPr>
      <w:pStyle w:val="HeaderCenter"/>
      <w:pBdr>
        <w:top w:val="single" w:sz="4" w:space="0" w:color="auto"/>
      </w:pBdr>
    </w:pP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8" w14:textId="77777777" w:rsidR="00FE2A6F" w:rsidRDefault="00FE2A6F">
    <w:pPr>
      <w:pStyle w:val="HeaderCenter"/>
    </w:pPr>
  </w:p>
  <w:p w14:paraId="7A04CFF9" w14:textId="77777777" w:rsidR="00FE2A6F" w:rsidRDefault="00FE2A6F">
    <w:pPr>
      <w:pStyle w:val="HeaderCenter"/>
      <w:pBdr>
        <w:top w:val="single" w:sz="4" w:space="0" w:color="auto"/>
      </w:pBdr>
    </w:pP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E" w14:textId="77777777" w:rsidR="00FE2A6F" w:rsidRDefault="00A762F3">
    <w:pPr>
      <w:pStyle w:val="HeaderCenter"/>
    </w:pPr>
    <w:r>
      <w:t>TITLE 25. - LAND DEVELOPMENT.</w:t>
    </w:r>
    <w:r>
      <w:br/>
      <w:t>CHAPTER 25-2. - ZONING.</w:t>
    </w:r>
    <w:r>
      <w:br/>
      <w:t>Division 4. Other Uses.</w:t>
    </w:r>
    <w:r>
      <w:br/>
    </w:r>
  </w:p>
  <w:p w14:paraId="7A04CFFF" w14:textId="77777777" w:rsidR="00FE2A6F" w:rsidRDefault="00FE2A6F">
    <w:pPr>
      <w:pStyle w:val="HeaderCenter"/>
      <w:pBdr>
        <w:top w:val="single" w:sz="4" w:space="0" w:color="auto"/>
      </w:pBdr>
    </w:pP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4" w14:textId="77777777" w:rsidR="00FE2A6F" w:rsidRDefault="00FE2A6F">
    <w:pPr>
      <w:pStyle w:val="HeaderCenter"/>
    </w:pPr>
  </w:p>
  <w:p w14:paraId="7A04D005" w14:textId="77777777" w:rsidR="00FE2A6F" w:rsidRDefault="00FE2A6F">
    <w:pPr>
      <w:pStyle w:val="HeaderCenter"/>
      <w:pBdr>
        <w:top w:val="single" w:sz="4" w:space="0" w:color="auto"/>
      </w:pBdr>
    </w:pP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A" w14:textId="77777777" w:rsidR="00FE2A6F" w:rsidRDefault="00FE2A6F">
    <w:pPr>
      <w:pStyle w:val="HeaderCenter"/>
    </w:pPr>
  </w:p>
  <w:p w14:paraId="7A04D00B" w14:textId="77777777" w:rsidR="00FE2A6F" w:rsidRDefault="00FE2A6F">
    <w:pPr>
      <w:pStyle w:val="HeaderCenter"/>
      <w:pBdr>
        <w:top w:val="single" w:sz="4" w:space="0" w:color="auto"/>
      </w:pBdr>
    </w:pPr>
  </w:p>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0" w14:textId="77777777" w:rsidR="00FE2A6F" w:rsidRDefault="00FE2A6F">
    <w:pPr>
      <w:pStyle w:val="HeaderCenter"/>
    </w:pPr>
  </w:p>
  <w:p w14:paraId="7A04D011" w14:textId="77777777" w:rsidR="00FE2A6F" w:rsidRDefault="00FE2A6F">
    <w:pPr>
      <w:pStyle w:val="HeaderCenter"/>
      <w:pBdr>
        <w:top w:val="single" w:sz="4" w:space="0" w:color="auto"/>
      </w:pBdr>
    </w:pPr>
  </w:p>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6" w14:textId="77777777" w:rsidR="00FE2A6F" w:rsidRDefault="00FE2A6F">
    <w:pPr>
      <w:pStyle w:val="HeaderCenter"/>
    </w:pPr>
  </w:p>
  <w:p w14:paraId="7A04D017" w14:textId="77777777" w:rsidR="00FE2A6F" w:rsidRDefault="00FE2A6F">
    <w:pPr>
      <w:pStyle w:val="HeaderCenter"/>
      <w:pBdr>
        <w:top w:val="single" w:sz="4" w:space="0" w:color="auto"/>
      </w:pBdr>
    </w:pPr>
  </w:p>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C" w14:textId="77777777" w:rsidR="00FE2A6F" w:rsidRDefault="00FE2A6F">
    <w:pPr>
      <w:pStyle w:val="HeaderCenter"/>
    </w:pPr>
  </w:p>
  <w:p w14:paraId="7A04D01D" w14:textId="77777777" w:rsidR="00FE2A6F" w:rsidRDefault="00FE2A6F">
    <w:pPr>
      <w:pStyle w:val="HeaderCenter"/>
      <w:pBdr>
        <w:top w:val="single" w:sz="4" w:space="0" w:color="auto"/>
      </w:pBdr>
    </w:pPr>
  </w:p>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2" w14:textId="77777777" w:rsidR="00FE2A6F" w:rsidRDefault="00A762F3">
    <w:pPr>
      <w:pStyle w:val="HeaderCenter"/>
    </w:pPr>
    <w:r>
      <w:t>TITLE 25. - LAND DEVELOPMENT.</w:t>
    </w:r>
    <w:r>
      <w:br/>
      <w:t>CHAPTER 25-2. - ZONING.</w:t>
    </w:r>
    <w:r>
      <w:br/>
    </w:r>
    <w:r>
      <w:t>ARTICLE 5. ACCESSORY USES.</w:t>
    </w:r>
    <w:r>
      <w:br/>
    </w:r>
  </w:p>
  <w:p w14:paraId="7A04D023" w14:textId="77777777" w:rsidR="00FE2A6F" w:rsidRDefault="00FE2A6F">
    <w:pPr>
      <w:pStyle w:val="HeaderCenter"/>
      <w:pBdr>
        <w:top w:val="single" w:sz="4" w:space="0" w:color="auto"/>
      </w:pBdr>
    </w:pP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8" w14:textId="77777777" w:rsidR="00FE2A6F" w:rsidRDefault="00FE2A6F">
    <w:pPr>
      <w:pStyle w:val="HeaderCenter"/>
    </w:pPr>
  </w:p>
  <w:p w14:paraId="7A04D029" w14:textId="77777777" w:rsidR="00FE2A6F" w:rsidRDefault="00FE2A6F">
    <w:pPr>
      <w:pStyle w:val="HeaderCenter"/>
      <w:pBdr>
        <w:top w:val="single" w:sz="4" w:space="0" w:color="auto"/>
      </w:pBdr>
    </w:pP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E" w14:textId="77777777" w:rsidR="00FE2A6F" w:rsidRDefault="00FE2A6F">
    <w:pPr>
      <w:pStyle w:val="HeaderCenter"/>
    </w:pPr>
  </w:p>
  <w:p w14:paraId="7A04D02F" w14:textId="77777777" w:rsidR="00FE2A6F" w:rsidRDefault="00FE2A6F">
    <w:pPr>
      <w:pStyle w:val="HeaderCenter"/>
      <w:pBdr>
        <w:top w:val="single" w:sz="4" w:space="0" w:color="auto"/>
      </w:pBdr>
    </w:pP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4" w14:textId="77777777" w:rsidR="00FE2A6F" w:rsidRDefault="00FE2A6F">
    <w:pPr>
      <w:pStyle w:val="HeaderCenter"/>
    </w:pPr>
  </w:p>
  <w:p w14:paraId="7A04D035" w14:textId="77777777" w:rsidR="00FE2A6F" w:rsidRDefault="00FE2A6F">
    <w:pPr>
      <w:pStyle w:val="HeaderCenter"/>
      <w:pBdr>
        <w:top w:val="single" w:sz="4" w:space="0" w:color="auto"/>
      </w:pBdr>
    </w:pP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A" w14:textId="77777777" w:rsidR="00FE2A6F" w:rsidRDefault="00FE2A6F">
    <w:pPr>
      <w:pStyle w:val="HeaderCenter"/>
    </w:pPr>
  </w:p>
  <w:p w14:paraId="7A04D03B" w14:textId="77777777" w:rsidR="00FE2A6F" w:rsidRDefault="00FE2A6F">
    <w:pPr>
      <w:pStyle w:val="HeaderCenter"/>
      <w:pBdr>
        <w:top w:val="single" w:sz="4" w:space="0" w:color="auto"/>
      </w:pBdr>
    </w:pPr>
  </w:p>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0" w14:textId="77777777" w:rsidR="00FE2A6F" w:rsidRDefault="00FE2A6F">
    <w:pPr>
      <w:pStyle w:val="HeaderCenter"/>
    </w:pPr>
  </w:p>
  <w:p w14:paraId="7A04D041" w14:textId="77777777" w:rsidR="00FE2A6F" w:rsidRDefault="00FE2A6F">
    <w:pPr>
      <w:pStyle w:val="HeaderCenter"/>
      <w:pBdr>
        <w:top w:val="single" w:sz="4" w:space="0" w:color="auto"/>
      </w:pBdr>
    </w:pPr>
  </w:p>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6" w14:textId="77777777" w:rsidR="00FE2A6F" w:rsidRDefault="00FE2A6F">
    <w:pPr>
      <w:pStyle w:val="HeaderCenter"/>
    </w:pPr>
  </w:p>
  <w:p w14:paraId="7A04D047" w14:textId="77777777" w:rsidR="00FE2A6F" w:rsidRDefault="00FE2A6F">
    <w:pPr>
      <w:pStyle w:val="HeaderCenter"/>
      <w:pBdr>
        <w:top w:val="single" w:sz="4" w:space="0" w:color="auto"/>
      </w:pBdr>
    </w:pPr>
  </w:p>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C" w14:textId="77777777" w:rsidR="00FE2A6F" w:rsidRDefault="00FE2A6F">
    <w:pPr>
      <w:pStyle w:val="HeaderCenter"/>
    </w:pPr>
  </w:p>
  <w:p w14:paraId="7A04D04D" w14:textId="77777777" w:rsidR="00FE2A6F" w:rsidRDefault="00FE2A6F">
    <w:pPr>
      <w:pStyle w:val="HeaderCenter"/>
      <w:pBdr>
        <w:top w:val="single" w:sz="4" w:space="0" w:color="auto"/>
      </w:pBdr>
    </w:pP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2" w14:textId="77777777" w:rsidR="00FE2A6F" w:rsidRDefault="00FE2A6F">
    <w:pPr>
      <w:pStyle w:val="HeaderCenter"/>
    </w:pPr>
  </w:p>
  <w:p w14:paraId="7A04D053" w14:textId="77777777" w:rsidR="00FE2A6F" w:rsidRDefault="00FE2A6F">
    <w:pPr>
      <w:pStyle w:val="HeaderCenter"/>
      <w:pBdr>
        <w:top w:val="single" w:sz="4" w:space="0" w:color="auto"/>
      </w:pBdr>
    </w:pP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8" w14:textId="77777777" w:rsidR="00FE2A6F" w:rsidRDefault="00FE2A6F">
    <w:pPr>
      <w:pStyle w:val="HeaderCenter"/>
    </w:pPr>
  </w:p>
  <w:p w14:paraId="7A04D059" w14:textId="77777777" w:rsidR="00FE2A6F" w:rsidRDefault="00FE2A6F">
    <w:pPr>
      <w:pStyle w:val="HeaderCenter"/>
      <w:pBdr>
        <w:top w:val="single" w:sz="4" w:space="0" w:color="auto"/>
      </w:pBdr>
    </w:pP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E" w14:textId="77777777" w:rsidR="00FE2A6F" w:rsidRDefault="00FE2A6F">
    <w:pPr>
      <w:pStyle w:val="HeaderCenter"/>
    </w:pPr>
  </w:p>
  <w:p w14:paraId="7A04D05F" w14:textId="77777777" w:rsidR="00FE2A6F" w:rsidRDefault="00FE2A6F">
    <w:pPr>
      <w:pStyle w:val="HeaderCenter"/>
      <w:pBdr>
        <w:top w:val="single" w:sz="4" w:space="0" w:color="auto"/>
      </w:pBdr>
    </w:pP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4" w14:textId="77777777" w:rsidR="00FE2A6F" w:rsidRDefault="00FE2A6F">
    <w:pPr>
      <w:pStyle w:val="HeaderCenter"/>
    </w:pPr>
  </w:p>
  <w:p w14:paraId="7A04D065" w14:textId="77777777" w:rsidR="00FE2A6F" w:rsidRDefault="00FE2A6F">
    <w:pPr>
      <w:pStyle w:val="HeaderCenter"/>
      <w:pBdr>
        <w:top w:val="single" w:sz="4" w:space="0" w:color="auto"/>
      </w:pBdr>
    </w:pP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A" w14:textId="77777777" w:rsidR="00FE2A6F" w:rsidRDefault="00FE2A6F">
    <w:pPr>
      <w:pStyle w:val="HeaderCenter"/>
    </w:pPr>
  </w:p>
  <w:p w14:paraId="7A04D06B" w14:textId="77777777" w:rsidR="00FE2A6F" w:rsidRDefault="00FE2A6F">
    <w:pPr>
      <w:pStyle w:val="HeaderCenter"/>
      <w:pBdr>
        <w:top w:val="single" w:sz="4" w:space="0" w:color="auto"/>
      </w:pBdr>
    </w:pP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0" w14:textId="77777777" w:rsidR="00FE2A6F" w:rsidRDefault="00FE2A6F">
    <w:pPr>
      <w:pStyle w:val="HeaderCenter"/>
    </w:pPr>
  </w:p>
  <w:p w14:paraId="7A04D071" w14:textId="77777777" w:rsidR="00FE2A6F" w:rsidRDefault="00FE2A6F">
    <w:pPr>
      <w:pStyle w:val="HeaderCenter"/>
      <w:pBdr>
        <w:top w:val="single" w:sz="4" w:space="0" w:color="auto"/>
      </w:pBdr>
    </w:pP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6" w14:textId="77777777" w:rsidR="00FE2A6F" w:rsidRDefault="00FE2A6F">
    <w:pPr>
      <w:pStyle w:val="HeaderCenter"/>
    </w:pPr>
  </w:p>
  <w:p w14:paraId="7A04D077" w14:textId="77777777" w:rsidR="00FE2A6F" w:rsidRDefault="00FE2A6F">
    <w:pPr>
      <w:pStyle w:val="HeaderCenter"/>
      <w:pBdr>
        <w:top w:val="single" w:sz="4" w:space="0" w:color="auto"/>
      </w:pBdr>
    </w:pP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C" w14:textId="77777777" w:rsidR="00FE2A6F" w:rsidRDefault="00A762F3">
    <w:pPr>
      <w:pStyle w:val="HeaderCenter"/>
    </w:pPr>
    <w:r>
      <w:t>TITLE 25. - LAND DEVELOPMENT.</w:t>
    </w:r>
    <w:r>
      <w:br/>
      <w:t>CHAPTER 25-2. - ZONING.</w:t>
    </w:r>
    <w:r>
      <w:br/>
      <w:t>ARTICLE 6. TEMPORARY USES.</w:t>
    </w:r>
    <w:r>
      <w:br/>
    </w:r>
  </w:p>
  <w:p w14:paraId="7A04D07D" w14:textId="77777777" w:rsidR="00FE2A6F" w:rsidRDefault="00FE2A6F">
    <w:pPr>
      <w:pStyle w:val="HeaderCenter"/>
      <w:pBdr>
        <w:top w:val="single" w:sz="4" w:space="0" w:color="auto"/>
      </w:pBdr>
    </w:pP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2" w14:textId="77777777" w:rsidR="00FE2A6F" w:rsidRDefault="00FE2A6F">
    <w:pPr>
      <w:pStyle w:val="HeaderCenter"/>
    </w:pPr>
  </w:p>
  <w:p w14:paraId="7A04D083" w14:textId="77777777" w:rsidR="00FE2A6F" w:rsidRDefault="00FE2A6F">
    <w:pPr>
      <w:pStyle w:val="HeaderCenter"/>
      <w:pBdr>
        <w:top w:val="single" w:sz="4" w:space="0" w:color="auto"/>
      </w:pBdr>
    </w:pP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8" w14:textId="77777777" w:rsidR="00FE2A6F" w:rsidRDefault="00FE2A6F">
    <w:pPr>
      <w:pStyle w:val="HeaderCenter"/>
    </w:pPr>
  </w:p>
  <w:p w14:paraId="7A04D089" w14:textId="77777777" w:rsidR="00FE2A6F" w:rsidRDefault="00FE2A6F">
    <w:pPr>
      <w:pStyle w:val="HeaderCenter"/>
      <w:pBdr>
        <w:top w:val="single" w:sz="4" w:space="0" w:color="auto"/>
      </w:pBdr>
    </w:pP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E" w14:textId="77777777" w:rsidR="00FE2A6F" w:rsidRDefault="00FE2A6F">
    <w:pPr>
      <w:pStyle w:val="HeaderCenter"/>
    </w:pPr>
  </w:p>
  <w:p w14:paraId="7A04D08F" w14:textId="77777777" w:rsidR="00FE2A6F" w:rsidRDefault="00FE2A6F">
    <w:pPr>
      <w:pStyle w:val="HeaderCenter"/>
      <w:pBdr>
        <w:top w:val="single" w:sz="4" w:space="0" w:color="auto"/>
      </w:pBdr>
    </w:pP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4" w14:textId="77777777" w:rsidR="00FE2A6F" w:rsidRDefault="00FE2A6F">
    <w:pPr>
      <w:pStyle w:val="HeaderCenter"/>
    </w:pPr>
  </w:p>
  <w:p w14:paraId="7A04D095" w14:textId="77777777" w:rsidR="00FE2A6F" w:rsidRDefault="00FE2A6F">
    <w:pPr>
      <w:pStyle w:val="HeaderCenter"/>
      <w:pBdr>
        <w:top w:val="single" w:sz="4" w:space="0" w:color="auto"/>
      </w:pBdr>
    </w:pP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A" w14:textId="77777777" w:rsidR="00FE2A6F" w:rsidRDefault="00FE2A6F">
    <w:pPr>
      <w:pStyle w:val="HeaderCenter"/>
    </w:pPr>
  </w:p>
  <w:p w14:paraId="7A04D09B" w14:textId="77777777" w:rsidR="00FE2A6F" w:rsidRDefault="00FE2A6F">
    <w:pPr>
      <w:pStyle w:val="HeaderCenter"/>
      <w:pBdr>
        <w:top w:val="single" w:sz="4" w:space="0" w:color="auto"/>
      </w:pBdr>
    </w:pPr>
  </w:p>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0" w14:textId="77777777" w:rsidR="00FE2A6F" w:rsidRDefault="00A762F3">
    <w:pPr>
      <w:pStyle w:val="HeaderCenter"/>
    </w:pPr>
    <w:r>
      <w:t>TITLE 25. - LAND DEVELOPMENT.</w:t>
    </w:r>
    <w:r>
      <w:br/>
      <w:t>CHAPTER 25-2. - ZONING.</w:t>
    </w:r>
    <w:r>
      <w:br/>
      <w:t>ARTICLE 7. NONCONFORMING USES.</w:t>
    </w:r>
    <w:r>
      <w:br/>
    </w:r>
  </w:p>
  <w:p w14:paraId="7A04D0A1" w14:textId="77777777" w:rsidR="00FE2A6F" w:rsidRDefault="00FE2A6F">
    <w:pPr>
      <w:pStyle w:val="HeaderCenter"/>
      <w:pBdr>
        <w:top w:val="single" w:sz="4" w:space="0" w:color="auto"/>
      </w:pBdr>
    </w:pPr>
  </w:p>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6" w14:textId="77777777" w:rsidR="00FE2A6F" w:rsidRDefault="00FE2A6F">
    <w:pPr>
      <w:pStyle w:val="HeaderCenter"/>
    </w:pPr>
  </w:p>
  <w:p w14:paraId="7A04D0A7" w14:textId="77777777" w:rsidR="00FE2A6F" w:rsidRDefault="00FE2A6F">
    <w:pPr>
      <w:pStyle w:val="HeaderCenter"/>
      <w:pBdr>
        <w:top w:val="single" w:sz="4" w:space="0" w:color="auto"/>
      </w:pBdr>
    </w:pPr>
  </w:p>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C" w14:textId="77777777" w:rsidR="00FE2A6F" w:rsidRDefault="00FE2A6F">
    <w:pPr>
      <w:pStyle w:val="HeaderCenter"/>
    </w:pPr>
  </w:p>
  <w:p w14:paraId="7A04D0AD" w14:textId="77777777" w:rsidR="00FE2A6F" w:rsidRDefault="00FE2A6F">
    <w:pPr>
      <w:pStyle w:val="HeaderCenter"/>
      <w:pBdr>
        <w:top w:val="single" w:sz="4" w:space="0" w:color="auto"/>
      </w:pBdr>
    </w:pPr>
  </w:p>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2" w14:textId="77777777" w:rsidR="00FE2A6F" w:rsidRDefault="00FE2A6F">
    <w:pPr>
      <w:pStyle w:val="HeaderCenter"/>
    </w:pPr>
  </w:p>
  <w:p w14:paraId="7A04D0B3" w14:textId="77777777" w:rsidR="00FE2A6F" w:rsidRDefault="00FE2A6F">
    <w:pPr>
      <w:pStyle w:val="HeaderCenter"/>
      <w:pBdr>
        <w:top w:val="single" w:sz="4" w:space="0" w:color="auto"/>
      </w:pBdr>
    </w:pPr>
  </w:p>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8" w14:textId="77777777" w:rsidR="00FE2A6F" w:rsidRDefault="00FE2A6F">
    <w:pPr>
      <w:pStyle w:val="HeaderCenter"/>
    </w:pPr>
  </w:p>
  <w:p w14:paraId="7A04D0B9" w14:textId="77777777" w:rsidR="00FE2A6F" w:rsidRDefault="00FE2A6F">
    <w:pPr>
      <w:pStyle w:val="HeaderCenter"/>
      <w:pBdr>
        <w:top w:val="single" w:sz="4" w:space="0" w:color="auto"/>
      </w:pBdr>
    </w:pPr>
  </w:p>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E" w14:textId="77777777" w:rsidR="00FE2A6F" w:rsidRDefault="00FE2A6F">
    <w:pPr>
      <w:pStyle w:val="HeaderCenter"/>
    </w:pPr>
  </w:p>
  <w:p w14:paraId="7A04D0BF" w14:textId="77777777" w:rsidR="00FE2A6F" w:rsidRDefault="00FE2A6F">
    <w:pPr>
      <w:pStyle w:val="HeaderCenter"/>
      <w:pBdr>
        <w:top w:val="single" w:sz="4" w:space="0" w:color="auto"/>
      </w:pBdr>
    </w:pPr>
  </w:p>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4" w14:textId="77777777" w:rsidR="00FE2A6F" w:rsidRDefault="00FE2A6F">
    <w:pPr>
      <w:pStyle w:val="HeaderCenter"/>
    </w:pPr>
  </w:p>
  <w:p w14:paraId="7A04D0C5" w14:textId="77777777" w:rsidR="00FE2A6F" w:rsidRDefault="00FE2A6F">
    <w:pPr>
      <w:pStyle w:val="HeaderCenter"/>
      <w:pBdr>
        <w:top w:val="single" w:sz="4" w:space="0" w:color="auto"/>
      </w:pBdr>
    </w:pPr>
  </w:p>
</w:hdr>
</file>

<file path=word/header4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A" w14:textId="77777777" w:rsidR="00FE2A6F" w:rsidRDefault="00FE2A6F">
    <w:pPr>
      <w:pStyle w:val="HeaderCenter"/>
    </w:pPr>
  </w:p>
  <w:p w14:paraId="7A04D0CB" w14:textId="77777777" w:rsidR="00FE2A6F" w:rsidRDefault="00FE2A6F">
    <w:pPr>
      <w:pStyle w:val="HeaderCenter"/>
      <w:pBdr>
        <w:top w:val="single" w:sz="4" w:space="0" w:color="auto"/>
      </w:pBdr>
    </w:pPr>
  </w:p>
</w:hdr>
</file>

<file path=word/header4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0" w14:textId="77777777" w:rsidR="00FE2A6F" w:rsidRDefault="00FE2A6F">
    <w:pPr>
      <w:pStyle w:val="HeaderCenter"/>
    </w:pPr>
  </w:p>
  <w:p w14:paraId="7A04D0D1" w14:textId="77777777" w:rsidR="00FE2A6F" w:rsidRDefault="00FE2A6F">
    <w:pPr>
      <w:pStyle w:val="HeaderCenter"/>
      <w:pBdr>
        <w:top w:val="single" w:sz="4" w:space="0" w:color="auto"/>
      </w:pBdr>
    </w:pPr>
  </w:p>
</w:hdr>
</file>

<file path=word/header4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6" w14:textId="77777777" w:rsidR="00FE2A6F" w:rsidRDefault="00FE2A6F">
    <w:pPr>
      <w:pStyle w:val="HeaderCenter"/>
    </w:pPr>
  </w:p>
  <w:p w14:paraId="7A04D0D7" w14:textId="77777777" w:rsidR="00FE2A6F" w:rsidRDefault="00FE2A6F">
    <w:pPr>
      <w:pStyle w:val="HeaderCenter"/>
      <w:pBdr>
        <w:top w:val="single" w:sz="4" w:space="0" w:color="auto"/>
      </w:pBdr>
    </w:pPr>
  </w:p>
</w:hdr>
</file>

<file path=word/header4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C" w14:textId="77777777" w:rsidR="00FE2A6F" w:rsidRDefault="00FE2A6F">
    <w:pPr>
      <w:pStyle w:val="HeaderCenter"/>
    </w:pPr>
  </w:p>
  <w:p w14:paraId="7A04D0DD" w14:textId="77777777" w:rsidR="00FE2A6F" w:rsidRDefault="00FE2A6F">
    <w:pPr>
      <w:pStyle w:val="HeaderCenter"/>
      <w:pBdr>
        <w:top w:val="single" w:sz="4" w:space="0" w:color="auto"/>
      </w:pBdr>
    </w:pPr>
  </w:p>
</w:hdr>
</file>

<file path=word/header4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2" w14:textId="77777777" w:rsidR="00FE2A6F" w:rsidRDefault="00A762F3">
    <w:pPr>
      <w:pStyle w:val="HeaderCenter"/>
    </w:pPr>
    <w:r>
      <w:t>TITLE 25. - LAND DEVELOPMENT.</w:t>
    </w:r>
    <w:r>
      <w:br/>
      <w:t>CHAPTER 25-2. - ZONING.</w:t>
    </w:r>
    <w:r>
      <w:br/>
      <w:t>ARTICLE 8. NONCOMPLYING STRUCTURES.</w:t>
    </w:r>
    <w:r>
      <w:br/>
    </w:r>
  </w:p>
  <w:p w14:paraId="7A04D0E3" w14:textId="77777777" w:rsidR="00FE2A6F" w:rsidRDefault="00FE2A6F">
    <w:pPr>
      <w:pStyle w:val="HeaderCenter"/>
      <w:pBdr>
        <w:top w:val="single" w:sz="4" w:space="0" w:color="auto"/>
      </w:pBdr>
    </w:pPr>
  </w:p>
</w:hdr>
</file>

<file path=word/header4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8" w14:textId="77777777" w:rsidR="00FE2A6F" w:rsidRDefault="00FE2A6F">
    <w:pPr>
      <w:pStyle w:val="HeaderCenter"/>
    </w:pPr>
  </w:p>
  <w:p w14:paraId="7A04D0E9" w14:textId="77777777" w:rsidR="00FE2A6F" w:rsidRDefault="00FE2A6F">
    <w:pPr>
      <w:pStyle w:val="HeaderCenter"/>
      <w:pBdr>
        <w:top w:val="single" w:sz="4" w:space="0" w:color="auto"/>
      </w:pBdr>
    </w:pPr>
  </w:p>
</w:hdr>
</file>

<file path=word/header4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E" w14:textId="77777777" w:rsidR="00FE2A6F" w:rsidRDefault="00FE2A6F">
    <w:pPr>
      <w:pStyle w:val="HeaderCenter"/>
    </w:pPr>
  </w:p>
  <w:p w14:paraId="7A04D0EF" w14:textId="77777777" w:rsidR="00FE2A6F" w:rsidRDefault="00FE2A6F">
    <w:pPr>
      <w:pStyle w:val="HeaderCenter"/>
      <w:pBdr>
        <w:top w:val="single" w:sz="4" w:space="0" w:color="auto"/>
      </w:pBdr>
    </w:pPr>
  </w:p>
</w:hdr>
</file>

<file path=word/header4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4" w14:textId="77777777" w:rsidR="00FE2A6F" w:rsidRDefault="00FE2A6F">
    <w:pPr>
      <w:pStyle w:val="HeaderCenter"/>
    </w:pPr>
  </w:p>
  <w:p w14:paraId="7A04D0F5" w14:textId="77777777" w:rsidR="00FE2A6F" w:rsidRDefault="00FE2A6F">
    <w:pPr>
      <w:pStyle w:val="HeaderCenter"/>
      <w:pBdr>
        <w:top w:val="single" w:sz="4" w:space="0" w:color="auto"/>
      </w:pBdr>
    </w:pPr>
  </w:p>
</w:hdr>
</file>

<file path=word/header4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A" w14:textId="77777777" w:rsidR="00FE2A6F" w:rsidRDefault="00FE2A6F">
    <w:pPr>
      <w:pStyle w:val="HeaderCenter"/>
    </w:pPr>
  </w:p>
  <w:p w14:paraId="7A04D0FB" w14:textId="77777777" w:rsidR="00FE2A6F" w:rsidRDefault="00FE2A6F">
    <w:pPr>
      <w:pStyle w:val="HeaderCenter"/>
      <w:pBdr>
        <w:top w:val="single" w:sz="4" w:space="0" w:color="auto"/>
      </w:pBdr>
    </w:pPr>
  </w:p>
</w:hdr>
</file>

<file path=word/header4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0" w14:textId="77777777" w:rsidR="00FE2A6F" w:rsidRDefault="00A762F3">
    <w:pPr>
      <w:pStyle w:val="HeaderCenter"/>
    </w:pPr>
    <w:r>
      <w:t>TITLE 25. - LAND DEVELOPMENT.</w:t>
    </w:r>
    <w:r>
      <w:br/>
      <w:t>CHAPTER 25-2. - ZONING.</w:t>
    </w:r>
    <w:r>
      <w:br/>
      <w:t>ARTICLE 9. LANDSCAPING.</w:t>
    </w:r>
    <w:r>
      <w:br/>
    </w:r>
  </w:p>
  <w:p w14:paraId="7A04D101" w14:textId="77777777" w:rsidR="00FE2A6F" w:rsidRDefault="00FE2A6F">
    <w:pPr>
      <w:pStyle w:val="HeaderCenter"/>
      <w:pBdr>
        <w:top w:val="single" w:sz="4" w:space="0" w:color="auto"/>
      </w:pBdr>
    </w:pPr>
  </w:p>
</w:hdr>
</file>

<file path=word/header4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6" w14:textId="77777777" w:rsidR="00FE2A6F" w:rsidRDefault="00A762F3">
    <w:pPr>
      <w:pStyle w:val="HeaderCenter"/>
    </w:pPr>
    <w:r>
      <w:t>TITLE 25. - LAND DEVELOPMENT.</w:t>
    </w:r>
    <w:r>
      <w:br/>
      <w:t>CHAPTER 25-2. - ZONING.</w:t>
    </w:r>
    <w:r>
      <w:br/>
      <w:t>Division 1. General Provisions.</w:t>
    </w:r>
    <w:r>
      <w:br/>
    </w:r>
  </w:p>
  <w:p w14:paraId="7A04D107" w14:textId="77777777" w:rsidR="00FE2A6F" w:rsidRDefault="00FE2A6F">
    <w:pPr>
      <w:pStyle w:val="HeaderCenter"/>
      <w:pBdr>
        <w:top w:val="single" w:sz="4" w:space="0" w:color="auto"/>
      </w:pBdr>
    </w:pPr>
  </w:p>
</w:hdr>
</file>

<file path=word/header4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C" w14:textId="77777777" w:rsidR="00FE2A6F" w:rsidRDefault="00FE2A6F">
    <w:pPr>
      <w:pStyle w:val="HeaderCenter"/>
    </w:pPr>
  </w:p>
  <w:p w14:paraId="7A04D10D" w14:textId="77777777" w:rsidR="00FE2A6F" w:rsidRDefault="00FE2A6F">
    <w:pPr>
      <w:pStyle w:val="HeaderCenter"/>
      <w:pBdr>
        <w:top w:val="single" w:sz="4" w:space="0" w:color="auto"/>
      </w:pBdr>
    </w:pPr>
  </w:p>
</w:hdr>
</file>

<file path=word/header4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2" w14:textId="77777777" w:rsidR="00FE2A6F" w:rsidRDefault="00FE2A6F">
    <w:pPr>
      <w:pStyle w:val="HeaderCenter"/>
    </w:pPr>
  </w:p>
  <w:p w14:paraId="7A04D113" w14:textId="77777777" w:rsidR="00FE2A6F" w:rsidRDefault="00FE2A6F">
    <w:pPr>
      <w:pStyle w:val="HeaderCenter"/>
      <w:pBdr>
        <w:top w:val="single" w:sz="4" w:space="0" w:color="auto"/>
      </w:pBdr>
    </w:pPr>
  </w:p>
</w:hdr>
</file>

<file path=word/header4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8" w14:textId="77777777" w:rsidR="00FE2A6F" w:rsidRDefault="00FE2A6F">
    <w:pPr>
      <w:pStyle w:val="HeaderCenter"/>
    </w:pPr>
  </w:p>
  <w:p w14:paraId="7A04D119" w14:textId="77777777" w:rsidR="00FE2A6F" w:rsidRDefault="00FE2A6F">
    <w:pPr>
      <w:pStyle w:val="HeaderCenter"/>
      <w:pBdr>
        <w:top w:val="single" w:sz="4" w:space="0" w:color="auto"/>
      </w:pBdr>
    </w:pPr>
  </w:p>
</w:hdr>
</file>

<file path=word/header4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E" w14:textId="77777777" w:rsidR="00FE2A6F" w:rsidRDefault="00FE2A6F">
    <w:pPr>
      <w:pStyle w:val="HeaderCenter"/>
    </w:pPr>
  </w:p>
  <w:p w14:paraId="7A04D11F" w14:textId="77777777" w:rsidR="00FE2A6F" w:rsidRDefault="00FE2A6F">
    <w:pPr>
      <w:pStyle w:val="HeaderCenter"/>
      <w:pBdr>
        <w:top w:val="single" w:sz="4" w:space="0" w:color="auto"/>
      </w:pBdr>
    </w:pPr>
  </w:p>
</w:hdr>
</file>

<file path=word/header4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4" w14:textId="77777777" w:rsidR="00FE2A6F" w:rsidRDefault="00A762F3">
    <w:pPr>
      <w:pStyle w:val="HeaderCenter"/>
    </w:pPr>
    <w:r>
      <w:t>TITLE 25. - LAND DEVELOPMENT.</w:t>
    </w:r>
    <w:r>
      <w:br/>
      <w:t>CHAPTER 25-2. - ZONING.</w:t>
    </w:r>
    <w:r>
      <w:br/>
      <w:t>Division 2. Requirements for a Site Plan.</w:t>
    </w:r>
    <w:r>
      <w:br/>
    </w:r>
  </w:p>
  <w:p w14:paraId="7A04D125" w14:textId="77777777" w:rsidR="00FE2A6F" w:rsidRDefault="00FE2A6F">
    <w:pPr>
      <w:pStyle w:val="HeaderCenter"/>
      <w:pBdr>
        <w:top w:val="single" w:sz="4" w:space="0" w:color="auto"/>
      </w:pBdr>
    </w:pPr>
  </w:p>
</w:hdr>
</file>

<file path=word/header4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A" w14:textId="77777777" w:rsidR="00FE2A6F" w:rsidRDefault="00FE2A6F">
    <w:pPr>
      <w:pStyle w:val="HeaderCenter"/>
    </w:pPr>
  </w:p>
  <w:p w14:paraId="7A04D12B" w14:textId="77777777" w:rsidR="00FE2A6F" w:rsidRDefault="00FE2A6F">
    <w:pPr>
      <w:pStyle w:val="HeaderCenter"/>
      <w:pBdr>
        <w:top w:val="single" w:sz="4" w:space="0" w:color="auto"/>
      </w:pBdr>
    </w:pPr>
  </w:p>
</w:hdr>
</file>

<file path=word/header4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0" w14:textId="77777777" w:rsidR="00FE2A6F" w:rsidRDefault="00FE2A6F">
    <w:pPr>
      <w:pStyle w:val="HeaderCenter"/>
    </w:pPr>
  </w:p>
  <w:p w14:paraId="7A04D131" w14:textId="77777777" w:rsidR="00FE2A6F" w:rsidRDefault="00FE2A6F">
    <w:pPr>
      <w:pStyle w:val="HeaderCenter"/>
      <w:pBdr>
        <w:top w:val="single" w:sz="4" w:space="0" w:color="auto"/>
      </w:pBdr>
    </w:pPr>
  </w:p>
</w:hdr>
</file>

<file path=word/header4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6" w14:textId="77777777" w:rsidR="00FE2A6F" w:rsidRDefault="00FE2A6F">
    <w:pPr>
      <w:pStyle w:val="HeaderCenter"/>
    </w:pPr>
  </w:p>
  <w:p w14:paraId="7A04D137" w14:textId="77777777" w:rsidR="00FE2A6F" w:rsidRDefault="00FE2A6F">
    <w:pPr>
      <w:pStyle w:val="HeaderCenter"/>
      <w:pBdr>
        <w:top w:val="single" w:sz="4" w:space="0" w:color="auto"/>
      </w:pBdr>
    </w:pPr>
  </w:p>
</w:hdr>
</file>

<file path=word/header4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C" w14:textId="77777777" w:rsidR="00FE2A6F" w:rsidRDefault="00FE2A6F">
    <w:pPr>
      <w:pStyle w:val="HeaderCenter"/>
    </w:pPr>
  </w:p>
  <w:p w14:paraId="7A04D13D" w14:textId="77777777" w:rsidR="00FE2A6F" w:rsidRDefault="00FE2A6F">
    <w:pPr>
      <w:pStyle w:val="HeaderCenter"/>
      <w:pBdr>
        <w:top w:val="single" w:sz="4" w:space="0" w:color="auto"/>
      </w:pBdr>
    </w:pPr>
  </w:p>
</w:hdr>
</file>

<file path=word/header4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2" w14:textId="77777777" w:rsidR="00FE2A6F" w:rsidRDefault="00FE2A6F">
    <w:pPr>
      <w:pStyle w:val="HeaderCenter"/>
    </w:pPr>
  </w:p>
  <w:p w14:paraId="7A04D143" w14:textId="77777777" w:rsidR="00FE2A6F" w:rsidRDefault="00FE2A6F">
    <w:pPr>
      <w:pStyle w:val="HeaderCenter"/>
      <w:pBdr>
        <w:top w:val="single" w:sz="4" w:space="0" w:color="auto"/>
      </w:pBdr>
    </w:pPr>
  </w:p>
</w:hdr>
</file>

<file path=word/header4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8" w14:textId="77777777" w:rsidR="00FE2A6F" w:rsidRDefault="00FE2A6F">
    <w:pPr>
      <w:pStyle w:val="HeaderCenter"/>
    </w:pPr>
  </w:p>
  <w:p w14:paraId="7A04D149" w14:textId="77777777" w:rsidR="00FE2A6F" w:rsidRDefault="00FE2A6F">
    <w:pPr>
      <w:pStyle w:val="HeaderCenter"/>
      <w:pBdr>
        <w:top w:val="single" w:sz="4" w:space="0" w:color="auto"/>
      </w:pBdr>
    </w:pPr>
  </w:p>
</w:hdr>
</file>

<file path=word/header4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E" w14:textId="77777777" w:rsidR="00FE2A6F" w:rsidRDefault="00FE2A6F">
    <w:pPr>
      <w:pStyle w:val="HeaderCenter"/>
    </w:pPr>
  </w:p>
  <w:p w14:paraId="7A04D14F" w14:textId="77777777" w:rsidR="00FE2A6F" w:rsidRDefault="00FE2A6F">
    <w:pPr>
      <w:pStyle w:val="HeaderCenter"/>
      <w:pBdr>
        <w:top w:val="single" w:sz="4" w:space="0" w:color="auto"/>
      </w:pBdr>
    </w:pPr>
  </w:p>
</w:hdr>
</file>

<file path=word/header4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4" w14:textId="77777777" w:rsidR="00FE2A6F" w:rsidRDefault="00FE2A6F">
    <w:pPr>
      <w:pStyle w:val="HeaderCenter"/>
    </w:pPr>
  </w:p>
  <w:p w14:paraId="7A04D155" w14:textId="77777777" w:rsidR="00FE2A6F" w:rsidRDefault="00FE2A6F">
    <w:pPr>
      <w:pStyle w:val="HeaderCenter"/>
      <w:pBdr>
        <w:top w:val="single" w:sz="4" w:space="0" w:color="auto"/>
      </w:pBdr>
    </w:pPr>
  </w:p>
</w:hdr>
</file>

<file path=word/header4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A" w14:textId="77777777" w:rsidR="00FE2A6F" w:rsidRDefault="00A762F3">
    <w:pPr>
      <w:pStyle w:val="HeaderCenter"/>
    </w:pPr>
    <w:r>
      <w:t>TITLE 25. - LAND DEVELOPMENT.</w:t>
    </w:r>
    <w:r>
      <w:br/>
    </w:r>
    <w:r>
      <w:t>CHAPTER 25-2. - ZONING.</w:t>
    </w:r>
    <w:r>
      <w:br/>
      <w:t>Division 3. Additional Site Plan Requirements in Hill Country Roadway Corridors.</w:t>
    </w:r>
    <w:r>
      <w:br/>
    </w:r>
  </w:p>
  <w:p w14:paraId="7A04D15B" w14:textId="77777777" w:rsidR="00FE2A6F" w:rsidRDefault="00FE2A6F">
    <w:pPr>
      <w:pStyle w:val="HeaderCenter"/>
      <w:pBdr>
        <w:top w:val="single" w:sz="4" w:space="0" w:color="auto"/>
      </w:pBdr>
    </w:pPr>
  </w:p>
</w:hdr>
</file>

<file path=word/header4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0" w14:textId="77777777" w:rsidR="00FE2A6F" w:rsidRDefault="00FE2A6F">
    <w:pPr>
      <w:pStyle w:val="HeaderCenter"/>
    </w:pPr>
  </w:p>
  <w:p w14:paraId="7A04D161" w14:textId="77777777" w:rsidR="00FE2A6F" w:rsidRDefault="00FE2A6F">
    <w:pPr>
      <w:pStyle w:val="HeaderCenter"/>
      <w:pBdr>
        <w:top w:val="single" w:sz="4" w:space="0" w:color="auto"/>
      </w:pBdr>
    </w:pPr>
  </w:p>
</w:hdr>
</file>

<file path=word/header4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6" w14:textId="77777777" w:rsidR="00FE2A6F" w:rsidRDefault="00FE2A6F">
    <w:pPr>
      <w:pStyle w:val="HeaderCenter"/>
    </w:pPr>
  </w:p>
  <w:p w14:paraId="7A04D167" w14:textId="77777777" w:rsidR="00FE2A6F" w:rsidRDefault="00FE2A6F">
    <w:pPr>
      <w:pStyle w:val="HeaderCenter"/>
      <w:pBdr>
        <w:top w:val="single" w:sz="4" w:space="0" w:color="auto"/>
      </w:pBdr>
    </w:pPr>
  </w:p>
</w:hdr>
</file>

<file path=word/header4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C" w14:textId="77777777" w:rsidR="00FE2A6F" w:rsidRDefault="00FE2A6F">
    <w:pPr>
      <w:pStyle w:val="HeaderCenter"/>
    </w:pPr>
  </w:p>
  <w:p w14:paraId="7A04D16D" w14:textId="77777777" w:rsidR="00FE2A6F" w:rsidRDefault="00FE2A6F">
    <w:pPr>
      <w:pStyle w:val="HeaderCenter"/>
      <w:pBdr>
        <w:top w:val="single" w:sz="4" w:space="0" w:color="auto"/>
      </w:pBdr>
    </w:pPr>
  </w:p>
</w:hdr>
</file>

<file path=word/header4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2" w14:textId="77777777" w:rsidR="00FE2A6F" w:rsidRDefault="00FE2A6F">
    <w:pPr>
      <w:pStyle w:val="HeaderCenter"/>
    </w:pPr>
  </w:p>
  <w:p w14:paraId="7A04D173" w14:textId="77777777" w:rsidR="00FE2A6F" w:rsidRDefault="00FE2A6F">
    <w:pPr>
      <w:pStyle w:val="HeaderCenter"/>
      <w:pBdr>
        <w:top w:val="single" w:sz="4" w:space="0" w:color="auto"/>
      </w:pBdr>
    </w:pPr>
  </w:p>
</w:hdr>
</file>

<file path=word/header4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8" w14:textId="77777777" w:rsidR="00FE2A6F" w:rsidRDefault="00FE2A6F">
    <w:pPr>
      <w:pStyle w:val="HeaderCenter"/>
    </w:pPr>
  </w:p>
  <w:p w14:paraId="7A04D179" w14:textId="77777777" w:rsidR="00FE2A6F" w:rsidRDefault="00FE2A6F">
    <w:pPr>
      <w:pStyle w:val="HeaderCenter"/>
      <w:pBdr>
        <w:top w:val="single" w:sz="4" w:space="0" w:color="auto"/>
      </w:pBdr>
    </w:pPr>
  </w:p>
</w:hdr>
</file>

<file path=word/header4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E" w14:textId="77777777" w:rsidR="00FE2A6F" w:rsidRDefault="00FE2A6F">
    <w:pPr>
      <w:pStyle w:val="HeaderCenter"/>
    </w:pPr>
  </w:p>
  <w:p w14:paraId="7A04D17F" w14:textId="77777777" w:rsidR="00FE2A6F" w:rsidRDefault="00FE2A6F">
    <w:pPr>
      <w:pStyle w:val="HeaderCenter"/>
      <w:pBdr>
        <w:top w:val="single" w:sz="4" w:space="0" w:color="auto"/>
      </w:pBdr>
    </w:pPr>
  </w:p>
</w:hdr>
</file>

<file path=word/header4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4" w14:textId="77777777" w:rsidR="00FE2A6F" w:rsidRDefault="00FE2A6F">
    <w:pPr>
      <w:pStyle w:val="HeaderCenter"/>
    </w:pPr>
  </w:p>
  <w:p w14:paraId="7A04D185" w14:textId="77777777" w:rsidR="00FE2A6F" w:rsidRDefault="00FE2A6F">
    <w:pPr>
      <w:pStyle w:val="HeaderCenter"/>
      <w:pBdr>
        <w:top w:val="single" w:sz="4" w:space="0" w:color="auto"/>
      </w:pBdr>
    </w:pPr>
  </w:p>
</w:hdr>
</file>

<file path=word/header4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A" w14:textId="77777777" w:rsidR="00FE2A6F" w:rsidRDefault="00A762F3">
    <w:pPr>
      <w:pStyle w:val="HeaderCenter"/>
    </w:pPr>
    <w:r>
      <w:t>TITLE 25. - LAND DEVELOPMENT.</w:t>
    </w:r>
    <w:r>
      <w:br/>
      <w:t>CHAPTER 25-2. - ZONING.</w:t>
    </w:r>
    <w:r>
      <w:br/>
      <w:t>Division 4. Additional Requirements for Residential Subdivisions.</w:t>
    </w:r>
    <w:r>
      <w:br/>
    </w:r>
  </w:p>
  <w:p w14:paraId="7A04D18B" w14:textId="77777777" w:rsidR="00FE2A6F" w:rsidRDefault="00FE2A6F">
    <w:pPr>
      <w:pStyle w:val="HeaderCenter"/>
      <w:pBdr>
        <w:top w:val="single" w:sz="4" w:space="0" w:color="auto"/>
      </w:pBdr>
    </w:pPr>
  </w:p>
</w:hdr>
</file>

<file path=word/header4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0" w14:textId="77777777" w:rsidR="00FE2A6F" w:rsidRDefault="00FE2A6F">
    <w:pPr>
      <w:pStyle w:val="HeaderCenter"/>
    </w:pPr>
  </w:p>
  <w:p w14:paraId="7A04D191" w14:textId="77777777" w:rsidR="00FE2A6F" w:rsidRDefault="00FE2A6F">
    <w:pPr>
      <w:pStyle w:val="HeaderCenter"/>
      <w:pBdr>
        <w:top w:val="single" w:sz="4" w:space="0" w:color="auto"/>
      </w:pBdr>
    </w:pPr>
  </w:p>
</w:hdr>
</file>

<file path=word/header4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6" w14:textId="77777777" w:rsidR="00FE2A6F" w:rsidRDefault="00FE2A6F">
    <w:pPr>
      <w:pStyle w:val="HeaderCenter"/>
    </w:pPr>
  </w:p>
  <w:p w14:paraId="7A04D197" w14:textId="77777777" w:rsidR="00FE2A6F" w:rsidRDefault="00FE2A6F">
    <w:pPr>
      <w:pStyle w:val="HeaderCenter"/>
      <w:pBdr>
        <w:top w:val="single" w:sz="4" w:space="0" w:color="auto"/>
      </w:pBdr>
    </w:pPr>
  </w:p>
</w:hdr>
</file>

<file path=word/header4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C" w14:textId="77777777" w:rsidR="00FE2A6F" w:rsidRDefault="00FE2A6F">
    <w:pPr>
      <w:pStyle w:val="HeaderCenter"/>
    </w:pPr>
  </w:p>
  <w:p w14:paraId="7A04D19D" w14:textId="77777777" w:rsidR="00FE2A6F" w:rsidRDefault="00FE2A6F">
    <w:pPr>
      <w:pStyle w:val="HeaderCenter"/>
      <w:pBdr>
        <w:top w:val="single" w:sz="4" w:space="0" w:color="auto"/>
      </w:pBdr>
    </w:pPr>
  </w:p>
</w:hdr>
</file>

<file path=word/header4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2" w14:textId="77777777" w:rsidR="00FE2A6F" w:rsidRDefault="00FE2A6F">
    <w:pPr>
      <w:pStyle w:val="HeaderCenter"/>
    </w:pPr>
  </w:p>
  <w:p w14:paraId="7A04D1A3" w14:textId="77777777" w:rsidR="00FE2A6F" w:rsidRDefault="00FE2A6F">
    <w:pPr>
      <w:pStyle w:val="HeaderCenter"/>
      <w:pBdr>
        <w:top w:val="single" w:sz="4" w:space="0" w:color="auto"/>
      </w:pBdr>
    </w:pPr>
  </w:p>
</w:hdr>
</file>

<file path=word/header4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8" w14:textId="77777777" w:rsidR="00FE2A6F" w:rsidRDefault="00FE2A6F">
    <w:pPr>
      <w:pStyle w:val="HeaderCenter"/>
    </w:pPr>
  </w:p>
  <w:p w14:paraId="7A04D1A9" w14:textId="77777777" w:rsidR="00FE2A6F" w:rsidRDefault="00FE2A6F">
    <w:pPr>
      <w:pStyle w:val="HeaderCenter"/>
      <w:pBdr>
        <w:top w:val="single" w:sz="4" w:space="0" w:color="auto"/>
      </w:pBdr>
    </w:pPr>
  </w:p>
</w:hdr>
</file>

<file path=word/header4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E" w14:textId="77777777" w:rsidR="00FE2A6F" w:rsidRDefault="00FE2A6F">
    <w:pPr>
      <w:pStyle w:val="HeaderCenter"/>
    </w:pPr>
  </w:p>
  <w:p w14:paraId="7A04D1AF" w14:textId="77777777" w:rsidR="00FE2A6F" w:rsidRDefault="00FE2A6F">
    <w:pPr>
      <w:pStyle w:val="HeaderCenter"/>
      <w:pBdr>
        <w:top w:val="single" w:sz="4" w:space="0" w:color="auto"/>
      </w:pBdr>
    </w:pPr>
  </w:p>
</w:hdr>
</file>

<file path=word/header4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4" w14:textId="77777777" w:rsidR="00FE2A6F" w:rsidRDefault="00A762F3">
    <w:pPr>
      <w:pStyle w:val="HeaderCenter"/>
    </w:pPr>
    <w:r>
      <w:t>TITLE 25. - LAND DEVELOPMENT.</w:t>
    </w:r>
    <w:r>
      <w:br/>
      <w:t>CHAPTER 25-2. - ZONING.</w:t>
    </w:r>
    <w:r>
      <w:br/>
      <w:t>ARTICLE 10. COMPATIBILITY STANDARDS.</w:t>
    </w:r>
    <w:r>
      <w:br/>
    </w:r>
  </w:p>
  <w:p w14:paraId="7A04D1B5" w14:textId="77777777" w:rsidR="00FE2A6F" w:rsidRDefault="00FE2A6F">
    <w:pPr>
      <w:pStyle w:val="HeaderCenter"/>
      <w:pBdr>
        <w:top w:val="single" w:sz="4" w:space="0" w:color="auto"/>
      </w:pBdr>
    </w:pPr>
  </w:p>
</w:hdr>
</file>

<file path=word/header4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A" w14:textId="77777777" w:rsidR="00FE2A6F" w:rsidRDefault="00A762F3">
    <w:pPr>
      <w:pStyle w:val="HeaderCenter"/>
    </w:pPr>
    <w:r>
      <w:t>TITLE 25. - LAND DEVELOPMENT.</w:t>
    </w:r>
    <w:r>
      <w:br/>
      <w:t>CHAPTER 25-2. - ZONING.</w:t>
    </w:r>
    <w:r>
      <w:br/>
      <w:t>Division 1. General Provisions.</w:t>
    </w:r>
    <w:r>
      <w:br/>
    </w:r>
  </w:p>
  <w:p w14:paraId="7A04D1BB" w14:textId="77777777" w:rsidR="00FE2A6F" w:rsidRDefault="00FE2A6F">
    <w:pPr>
      <w:pStyle w:val="HeaderCenter"/>
      <w:pBdr>
        <w:top w:val="single" w:sz="4" w:space="0" w:color="auto"/>
      </w:pBdr>
    </w:pPr>
  </w:p>
</w:hdr>
</file>

<file path=word/header4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0" w14:textId="77777777" w:rsidR="00FE2A6F" w:rsidRDefault="00FE2A6F">
    <w:pPr>
      <w:pStyle w:val="HeaderCenter"/>
    </w:pPr>
  </w:p>
  <w:p w14:paraId="7A04D1C1" w14:textId="77777777" w:rsidR="00FE2A6F" w:rsidRDefault="00FE2A6F">
    <w:pPr>
      <w:pStyle w:val="HeaderCenter"/>
      <w:pBdr>
        <w:top w:val="single" w:sz="4" w:space="0" w:color="auto"/>
      </w:pBdr>
    </w:pPr>
  </w:p>
</w:hdr>
</file>

<file path=word/header4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6" w14:textId="77777777" w:rsidR="00FE2A6F" w:rsidRDefault="00FE2A6F">
    <w:pPr>
      <w:pStyle w:val="HeaderCenter"/>
    </w:pPr>
  </w:p>
  <w:p w14:paraId="7A04D1C7" w14:textId="77777777" w:rsidR="00FE2A6F" w:rsidRDefault="00FE2A6F">
    <w:pPr>
      <w:pStyle w:val="HeaderCenter"/>
      <w:pBdr>
        <w:top w:val="single" w:sz="4" w:space="0" w:color="auto"/>
      </w:pBdr>
    </w:pPr>
  </w:p>
</w:hdr>
</file>

<file path=word/header4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C" w14:textId="77777777" w:rsidR="00FE2A6F" w:rsidRDefault="00FE2A6F">
    <w:pPr>
      <w:pStyle w:val="HeaderCenter"/>
    </w:pPr>
  </w:p>
  <w:p w14:paraId="7A04D1CD" w14:textId="77777777" w:rsidR="00FE2A6F" w:rsidRDefault="00FE2A6F">
    <w:pPr>
      <w:pStyle w:val="HeaderCenter"/>
      <w:pBdr>
        <w:top w:val="single" w:sz="4" w:space="0" w:color="auto"/>
      </w:pBdr>
    </w:pPr>
  </w:p>
</w:hdr>
</file>

<file path=word/header4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2" w14:textId="77777777" w:rsidR="00FE2A6F" w:rsidRDefault="00FE2A6F">
    <w:pPr>
      <w:pStyle w:val="HeaderCenter"/>
    </w:pPr>
  </w:p>
  <w:p w14:paraId="7A04D1D3" w14:textId="77777777" w:rsidR="00FE2A6F" w:rsidRDefault="00FE2A6F">
    <w:pPr>
      <w:pStyle w:val="HeaderCenter"/>
      <w:pBdr>
        <w:top w:val="single" w:sz="4" w:space="0" w:color="auto"/>
      </w:pBdr>
    </w:pPr>
  </w:p>
</w:hdr>
</file>

<file path=word/header4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8" w14:textId="77777777" w:rsidR="00FE2A6F" w:rsidRDefault="00A762F3">
    <w:pPr>
      <w:pStyle w:val="HeaderCenter"/>
    </w:pPr>
    <w:r>
      <w:t>TITLE 25. - LAND DEVELOPMENT.</w:t>
    </w:r>
    <w:r>
      <w:br/>
      <w:t>CHAPTER 25-2. - ZONING.</w:t>
    </w:r>
    <w:r>
      <w:br/>
      <w:t>Division 2. Development Standards.</w:t>
    </w:r>
    <w:r>
      <w:br/>
    </w:r>
  </w:p>
  <w:p w14:paraId="7A04D1D9" w14:textId="77777777" w:rsidR="00FE2A6F" w:rsidRDefault="00FE2A6F">
    <w:pPr>
      <w:pStyle w:val="HeaderCenter"/>
      <w:pBdr>
        <w:top w:val="single" w:sz="4" w:space="0" w:color="auto"/>
      </w:pBdr>
    </w:pPr>
  </w:p>
</w:hdr>
</file>

<file path=word/header4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E" w14:textId="77777777" w:rsidR="00FE2A6F" w:rsidRDefault="00FE2A6F">
    <w:pPr>
      <w:pStyle w:val="HeaderCenter"/>
    </w:pPr>
  </w:p>
  <w:p w14:paraId="7A04D1DF" w14:textId="77777777" w:rsidR="00FE2A6F" w:rsidRDefault="00FE2A6F">
    <w:pPr>
      <w:pStyle w:val="HeaderCenter"/>
      <w:pBdr>
        <w:top w:val="single" w:sz="4" w:space="0" w:color="auto"/>
      </w:pBdr>
    </w:pPr>
  </w:p>
</w:hdr>
</file>

<file path=word/header4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4" w14:textId="77777777" w:rsidR="00FE2A6F" w:rsidRDefault="00FE2A6F">
    <w:pPr>
      <w:pStyle w:val="HeaderCenter"/>
    </w:pPr>
  </w:p>
  <w:p w14:paraId="7A04D1E5" w14:textId="77777777" w:rsidR="00FE2A6F" w:rsidRDefault="00FE2A6F">
    <w:pPr>
      <w:pStyle w:val="HeaderCenter"/>
      <w:pBdr>
        <w:top w:val="single" w:sz="4" w:space="0" w:color="auto"/>
      </w:pBdr>
    </w:pPr>
  </w:p>
</w:hdr>
</file>

<file path=word/header4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A" w14:textId="77777777" w:rsidR="00FE2A6F" w:rsidRDefault="00FE2A6F">
    <w:pPr>
      <w:pStyle w:val="HeaderCenter"/>
    </w:pPr>
  </w:p>
  <w:p w14:paraId="7A04D1EB" w14:textId="77777777" w:rsidR="00FE2A6F" w:rsidRDefault="00FE2A6F">
    <w:pPr>
      <w:pStyle w:val="HeaderCenter"/>
      <w:pBdr>
        <w:top w:val="single" w:sz="4" w:space="0" w:color="auto"/>
      </w:pBdr>
    </w:pPr>
  </w:p>
</w:hdr>
</file>

<file path=word/header4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0" w14:textId="77777777" w:rsidR="00FE2A6F" w:rsidRDefault="00A762F3">
    <w:pPr>
      <w:pStyle w:val="HeaderCenter"/>
    </w:pPr>
    <w:r>
      <w:t>TITLE 25. - LAND DEVELOPMENT.</w:t>
    </w:r>
    <w:r>
      <w:br/>
      <w:t>CHAPTER 25-2. - ZONING.</w:t>
    </w:r>
    <w:r>
      <w:br/>
      <w:t>ARTICLE 11. HILL COUNTRY ROADWAY REQUIREMENTS.</w:t>
    </w:r>
    <w:r>
      <w:br/>
    </w:r>
  </w:p>
  <w:p w14:paraId="7A04D1F1" w14:textId="77777777" w:rsidR="00FE2A6F" w:rsidRDefault="00FE2A6F">
    <w:pPr>
      <w:pStyle w:val="HeaderCenter"/>
      <w:pBdr>
        <w:top w:val="single" w:sz="4" w:space="0" w:color="auto"/>
      </w:pBdr>
    </w:pPr>
  </w:p>
</w:hdr>
</file>

<file path=word/header4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6" w14:textId="77777777" w:rsidR="00FE2A6F" w:rsidRDefault="00A762F3">
    <w:pPr>
      <w:pStyle w:val="HeaderCenter"/>
    </w:pPr>
    <w:r>
      <w:t>TITLE 25. - LAND DEVELOPMENT.</w:t>
    </w:r>
    <w:r>
      <w:br/>
      <w:t>CHAPTER 25-2. - ZONING.</w:t>
    </w:r>
    <w:r>
      <w:br/>
      <w:t>Division 1. General Provisions.</w:t>
    </w:r>
    <w:r>
      <w:br/>
    </w:r>
  </w:p>
  <w:p w14:paraId="7A04D1F7" w14:textId="77777777" w:rsidR="00FE2A6F" w:rsidRDefault="00FE2A6F">
    <w:pPr>
      <w:pStyle w:val="HeaderCenter"/>
      <w:pBdr>
        <w:top w:val="single" w:sz="4" w:space="0" w:color="auto"/>
      </w:pBdr>
    </w:pPr>
  </w:p>
</w:hdr>
</file>

<file path=word/header4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C" w14:textId="77777777" w:rsidR="00FE2A6F" w:rsidRDefault="00FE2A6F">
    <w:pPr>
      <w:pStyle w:val="HeaderCenter"/>
    </w:pPr>
  </w:p>
  <w:p w14:paraId="7A04D1FD" w14:textId="77777777" w:rsidR="00FE2A6F" w:rsidRDefault="00FE2A6F">
    <w:pPr>
      <w:pStyle w:val="HeaderCenter"/>
      <w:pBdr>
        <w:top w:val="single" w:sz="4" w:space="0" w:color="auto"/>
      </w:pBdr>
    </w:pPr>
  </w:p>
</w:hdr>
</file>

<file path=word/header4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2" w14:textId="77777777" w:rsidR="00FE2A6F" w:rsidRDefault="00FE2A6F">
    <w:pPr>
      <w:pStyle w:val="HeaderCenter"/>
    </w:pPr>
  </w:p>
  <w:p w14:paraId="7A04D203" w14:textId="77777777" w:rsidR="00FE2A6F" w:rsidRDefault="00FE2A6F">
    <w:pPr>
      <w:pStyle w:val="HeaderCenter"/>
      <w:pBdr>
        <w:top w:val="single" w:sz="4" w:space="0" w:color="auto"/>
      </w:pBdr>
    </w:pPr>
  </w:p>
</w:hdr>
</file>

<file path=word/header4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8" w14:textId="77777777" w:rsidR="00FE2A6F" w:rsidRDefault="00FE2A6F">
    <w:pPr>
      <w:pStyle w:val="HeaderCenter"/>
    </w:pPr>
  </w:p>
  <w:p w14:paraId="7A04D209" w14:textId="77777777" w:rsidR="00FE2A6F" w:rsidRDefault="00FE2A6F">
    <w:pPr>
      <w:pStyle w:val="HeaderCenter"/>
      <w:pBdr>
        <w:top w:val="single" w:sz="4" w:space="0" w:color="auto"/>
      </w:pBdr>
    </w:pPr>
  </w:p>
</w:hdr>
</file>

<file path=word/header4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E" w14:textId="77777777" w:rsidR="00FE2A6F" w:rsidRDefault="00FE2A6F">
    <w:pPr>
      <w:pStyle w:val="HeaderCenter"/>
    </w:pPr>
  </w:p>
  <w:p w14:paraId="7A04D20F" w14:textId="77777777" w:rsidR="00FE2A6F" w:rsidRDefault="00FE2A6F">
    <w:pPr>
      <w:pStyle w:val="HeaderCenter"/>
      <w:pBdr>
        <w:top w:val="single" w:sz="4" w:space="0" w:color="auto"/>
      </w:pBdr>
    </w:pPr>
  </w:p>
</w:hdr>
</file>

<file path=word/header4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4" w14:textId="77777777" w:rsidR="00FE2A6F" w:rsidRDefault="00FE2A6F">
    <w:pPr>
      <w:pStyle w:val="HeaderCenter"/>
    </w:pPr>
  </w:p>
  <w:p w14:paraId="7A04D215" w14:textId="77777777" w:rsidR="00FE2A6F" w:rsidRDefault="00FE2A6F">
    <w:pPr>
      <w:pStyle w:val="HeaderCenter"/>
      <w:pBdr>
        <w:top w:val="single" w:sz="4" w:space="0" w:color="auto"/>
      </w:pBdr>
    </w:pPr>
  </w:p>
</w:hdr>
</file>

<file path=word/header4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A" w14:textId="77777777" w:rsidR="00FE2A6F" w:rsidRDefault="00FE2A6F">
    <w:pPr>
      <w:pStyle w:val="HeaderCenter"/>
    </w:pPr>
  </w:p>
  <w:p w14:paraId="7A04D21B" w14:textId="77777777" w:rsidR="00FE2A6F" w:rsidRDefault="00FE2A6F">
    <w:pPr>
      <w:pStyle w:val="HeaderCenter"/>
      <w:pBdr>
        <w:top w:val="single" w:sz="4" w:space="0" w:color="auto"/>
      </w:pBdr>
    </w:pPr>
  </w:p>
</w:hdr>
</file>

<file path=word/header4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0" w14:textId="77777777" w:rsidR="00FE2A6F" w:rsidRDefault="00FE2A6F">
    <w:pPr>
      <w:pStyle w:val="HeaderCenter"/>
    </w:pPr>
  </w:p>
  <w:p w14:paraId="7A04D221" w14:textId="77777777" w:rsidR="00FE2A6F" w:rsidRDefault="00FE2A6F">
    <w:pPr>
      <w:pStyle w:val="HeaderCenter"/>
      <w:pBdr>
        <w:top w:val="single" w:sz="4" w:space="0" w:color="auto"/>
      </w:pBdr>
    </w:pPr>
  </w:p>
</w:hdr>
</file>

<file path=word/header4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6" w14:textId="77777777" w:rsidR="00FE2A6F" w:rsidRDefault="00A762F3">
    <w:pPr>
      <w:pStyle w:val="HeaderCenter"/>
    </w:pPr>
    <w:r>
      <w:t>TITLE 25. - LAND DEVELOPMENT.</w:t>
    </w:r>
    <w:r>
      <w:br/>
      <w:t>CHAPTER 25-2. - ZONING.</w:t>
    </w:r>
    <w:r>
      <w:br/>
      <w:t>Division 2. Development Standards.</w:t>
    </w:r>
    <w:r>
      <w:br/>
    </w:r>
  </w:p>
  <w:p w14:paraId="7A04D227" w14:textId="77777777" w:rsidR="00FE2A6F" w:rsidRDefault="00FE2A6F">
    <w:pPr>
      <w:pStyle w:val="HeaderCenter"/>
      <w:pBdr>
        <w:top w:val="single" w:sz="4" w:space="0" w:color="auto"/>
      </w:pBdr>
    </w:pPr>
  </w:p>
</w:hdr>
</file>

<file path=word/header4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C" w14:textId="77777777" w:rsidR="00FE2A6F" w:rsidRDefault="00FE2A6F">
    <w:pPr>
      <w:pStyle w:val="HeaderCenter"/>
    </w:pPr>
  </w:p>
  <w:p w14:paraId="7A04D22D" w14:textId="77777777" w:rsidR="00FE2A6F" w:rsidRDefault="00FE2A6F">
    <w:pPr>
      <w:pStyle w:val="HeaderCenter"/>
      <w:pBdr>
        <w:top w:val="single" w:sz="4" w:space="0" w:color="auto"/>
      </w:pBdr>
    </w:pPr>
  </w:p>
</w:hdr>
</file>

<file path=word/header4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2" w14:textId="77777777" w:rsidR="00FE2A6F" w:rsidRDefault="00FE2A6F">
    <w:pPr>
      <w:pStyle w:val="HeaderCenter"/>
    </w:pPr>
  </w:p>
  <w:p w14:paraId="7A04D233" w14:textId="77777777" w:rsidR="00FE2A6F" w:rsidRDefault="00FE2A6F">
    <w:pPr>
      <w:pStyle w:val="HeaderCenter"/>
      <w:pBdr>
        <w:top w:val="single" w:sz="4" w:space="0" w:color="auto"/>
      </w:pBdr>
    </w:pPr>
  </w:p>
</w:hdr>
</file>

<file path=word/header4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8" w14:textId="77777777" w:rsidR="00FE2A6F" w:rsidRDefault="00FE2A6F">
    <w:pPr>
      <w:pStyle w:val="HeaderCenter"/>
    </w:pPr>
  </w:p>
  <w:p w14:paraId="7A04D239" w14:textId="77777777" w:rsidR="00FE2A6F" w:rsidRDefault="00FE2A6F">
    <w:pPr>
      <w:pStyle w:val="HeaderCenter"/>
      <w:pBdr>
        <w:top w:val="single" w:sz="4" w:space="0" w:color="auto"/>
      </w:pBdr>
    </w:pPr>
  </w:p>
</w:hdr>
</file>

<file path=word/header4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E" w14:textId="77777777" w:rsidR="00FE2A6F" w:rsidRDefault="00FE2A6F">
    <w:pPr>
      <w:pStyle w:val="HeaderCenter"/>
    </w:pPr>
  </w:p>
  <w:p w14:paraId="7A04D23F" w14:textId="77777777" w:rsidR="00FE2A6F" w:rsidRDefault="00FE2A6F">
    <w:pPr>
      <w:pStyle w:val="HeaderCenter"/>
      <w:pBdr>
        <w:top w:val="single" w:sz="4" w:space="0" w:color="auto"/>
      </w:pBdr>
    </w:pPr>
  </w:p>
</w:hdr>
</file>

<file path=word/header4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4" w14:textId="77777777" w:rsidR="00FE2A6F" w:rsidRDefault="00FE2A6F">
    <w:pPr>
      <w:pStyle w:val="HeaderCenter"/>
    </w:pPr>
  </w:p>
  <w:p w14:paraId="7A04D245" w14:textId="77777777" w:rsidR="00FE2A6F" w:rsidRDefault="00FE2A6F">
    <w:pPr>
      <w:pStyle w:val="HeaderCenter"/>
      <w:pBdr>
        <w:top w:val="single" w:sz="4" w:space="0" w:color="auto"/>
      </w:pBdr>
    </w:pPr>
  </w:p>
</w:hdr>
</file>

<file path=word/header4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A" w14:textId="77777777" w:rsidR="00FE2A6F" w:rsidRDefault="00FE2A6F">
    <w:pPr>
      <w:pStyle w:val="HeaderCenter"/>
    </w:pPr>
  </w:p>
  <w:p w14:paraId="7A04D24B" w14:textId="77777777" w:rsidR="00FE2A6F" w:rsidRDefault="00FE2A6F">
    <w:pPr>
      <w:pStyle w:val="HeaderCenter"/>
      <w:pBdr>
        <w:top w:val="single" w:sz="4" w:space="0" w:color="auto"/>
      </w:pBdr>
    </w:pPr>
  </w:p>
</w:hdr>
</file>

<file path=word/header4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0" w14:textId="77777777" w:rsidR="00FE2A6F" w:rsidRDefault="00FE2A6F">
    <w:pPr>
      <w:pStyle w:val="HeaderCenter"/>
    </w:pPr>
  </w:p>
  <w:p w14:paraId="7A04D251" w14:textId="77777777" w:rsidR="00FE2A6F" w:rsidRDefault="00FE2A6F">
    <w:pPr>
      <w:pStyle w:val="HeaderCenter"/>
      <w:pBdr>
        <w:top w:val="single" w:sz="4" w:space="0" w:color="auto"/>
      </w:pBdr>
    </w:pPr>
  </w:p>
</w:hdr>
</file>

<file path=word/header4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6" w14:textId="77777777" w:rsidR="00FE2A6F" w:rsidRDefault="00FE2A6F">
    <w:pPr>
      <w:pStyle w:val="HeaderCenter"/>
    </w:pPr>
  </w:p>
  <w:p w14:paraId="7A04D257" w14:textId="77777777" w:rsidR="00FE2A6F" w:rsidRDefault="00FE2A6F">
    <w:pPr>
      <w:pStyle w:val="HeaderCenter"/>
      <w:pBdr>
        <w:top w:val="single" w:sz="4" w:space="0" w:color="auto"/>
      </w:pBdr>
    </w:pPr>
  </w:p>
</w:hdr>
</file>

<file path=word/header4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C" w14:textId="77777777" w:rsidR="00FE2A6F" w:rsidRDefault="00FE2A6F">
    <w:pPr>
      <w:pStyle w:val="HeaderCenter"/>
    </w:pPr>
  </w:p>
  <w:p w14:paraId="7A04D25D" w14:textId="77777777" w:rsidR="00FE2A6F" w:rsidRDefault="00FE2A6F">
    <w:pPr>
      <w:pStyle w:val="HeaderCenter"/>
      <w:pBdr>
        <w:top w:val="single" w:sz="4" w:space="0" w:color="auto"/>
      </w:pBdr>
    </w:pPr>
  </w:p>
</w:hdr>
</file>

<file path=word/header4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2" w14:textId="77777777" w:rsidR="00FE2A6F" w:rsidRDefault="00A762F3">
    <w:pPr>
      <w:pStyle w:val="HeaderCenter"/>
    </w:pPr>
    <w:r>
      <w:t>TITLE 25. - LAND DEVELOPMENT.</w:t>
    </w:r>
    <w:r>
      <w:br/>
    </w:r>
    <w:r>
      <w:t>CHAPTER 25-2. - ZONING.</w:t>
    </w:r>
    <w:r>
      <w:br/>
      <w:t>ARTICLE 12. RESERVED.</w:t>
    </w:r>
    <w:r>
      <w:br/>
    </w:r>
  </w:p>
  <w:p w14:paraId="7A04D263" w14:textId="77777777" w:rsidR="00FE2A6F" w:rsidRDefault="00FE2A6F">
    <w:pPr>
      <w:pStyle w:val="HeaderCenter"/>
      <w:pBdr>
        <w:top w:val="single" w:sz="4" w:space="0" w:color="auto"/>
      </w:pBdr>
    </w:pPr>
  </w:p>
</w:hdr>
</file>

<file path=word/header4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8" w14:textId="77777777" w:rsidR="00FE2A6F" w:rsidRDefault="00A762F3">
    <w:pPr>
      <w:pStyle w:val="HeaderCenter"/>
    </w:pPr>
    <w:r>
      <w:t>TITLE 25. - LAND DEVELOPMENT.</w:t>
    </w:r>
    <w:r>
      <w:br/>
      <w:t>CHAPTER 25-2. - ZONING.</w:t>
    </w:r>
    <w:r>
      <w:br/>
      <w:t>ARTICLE 13. DOCKS, BULKHEADS, AND SHORELINE ACCESS.</w:t>
    </w:r>
    <w:r>
      <w:br/>
    </w:r>
  </w:p>
  <w:p w14:paraId="7A04D269" w14:textId="77777777" w:rsidR="00FE2A6F" w:rsidRDefault="00FE2A6F">
    <w:pPr>
      <w:pStyle w:val="HeaderCenter"/>
      <w:pBdr>
        <w:top w:val="single" w:sz="4" w:space="0" w:color="auto"/>
      </w:pBdr>
    </w:pPr>
  </w:p>
</w:hdr>
</file>

<file path=word/header4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E" w14:textId="77777777" w:rsidR="00FE2A6F" w:rsidRDefault="00FE2A6F">
    <w:pPr>
      <w:pStyle w:val="HeaderCenter"/>
    </w:pPr>
  </w:p>
  <w:p w14:paraId="7A04D26F" w14:textId="77777777" w:rsidR="00FE2A6F" w:rsidRDefault="00FE2A6F">
    <w:pPr>
      <w:pStyle w:val="HeaderCenter"/>
      <w:pBdr>
        <w:top w:val="single" w:sz="4" w:space="0" w:color="auto"/>
      </w:pBdr>
    </w:pPr>
  </w:p>
</w:hdr>
</file>

<file path=word/header4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4" w14:textId="77777777" w:rsidR="00FE2A6F" w:rsidRDefault="00FE2A6F">
    <w:pPr>
      <w:pStyle w:val="HeaderCenter"/>
    </w:pPr>
  </w:p>
  <w:p w14:paraId="7A04D275" w14:textId="77777777" w:rsidR="00FE2A6F" w:rsidRDefault="00FE2A6F">
    <w:pPr>
      <w:pStyle w:val="HeaderCenter"/>
      <w:pBdr>
        <w:top w:val="single" w:sz="4" w:space="0" w:color="auto"/>
      </w:pBdr>
    </w:pPr>
  </w:p>
</w:hdr>
</file>

<file path=word/header4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A" w14:textId="77777777" w:rsidR="00FE2A6F" w:rsidRDefault="00FE2A6F">
    <w:pPr>
      <w:pStyle w:val="HeaderCenter"/>
    </w:pPr>
  </w:p>
  <w:p w14:paraId="7A04D27B" w14:textId="77777777" w:rsidR="00FE2A6F" w:rsidRDefault="00FE2A6F">
    <w:pPr>
      <w:pStyle w:val="HeaderCenter"/>
      <w:pBdr>
        <w:top w:val="single" w:sz="4" w:space="0" w:color="auto"/>
      </w:pBdr>
    </w:pPr>
  </w:p>
</w:hdr>
</file>

<file path=word/header4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0" w14:textId="77777777" w:rsidR="00FE2A6F" w:rsidRDefault="00FE2A6F">
    <w:pPr>
      <w:pStyle w:val="HeaderCenter"/>
    </w:pPr>
  </w:p>
  <w:p w14:paraId="7A04D281" w14:textId="77777777" w:rsidR="00FE2A6F" w:rsidRDefault="00FE2A6F">
    <w:pPr>
      <w:pStyle w:val="HeaderCenter"/>
      <w:pBdr>
        <w:top w:val="single" w:sz="4" w:space="0" w:color="auto"/>
      </w:pBdr>
    </w:pPr>
  </w:p>
</w:hdr>
</file>

<file path=word/header4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6" w14:textId="77777777" w:rsidR="00FE2A6F" w:rsidRDefault="00FE2A6F">
    <w:pPr>
      <w:pStyle w:val="HeaderCenter"/>
    </w:pPr>
  </w:p>
  <w:p w14:paraId="7A04D287" w14:textId="77777777" w:rsidR="00FE2A6F" w:rsidRDefault="00FE2A6F">
    <w:pPr>
      <w:pStyle w:val="HeaderCenter"/>
      <w:pBdr>
        <w:top w:val="single" w:sz="4" w:space="0" w:color="auto"/>
      </w:pBdr>
    </w:pPr>
  </w:p>
</w:hdr>
</file>

<file path=word/header4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C" w14:textId="77777777" w:rsidR="00FE2A6F" w:rsidRDefault="00FE2A6F">
    <w:pPr>
      <w:pStyle w:val="HeaderCenter"/>
    </w:pPr>
  </w:p>
  <w:p w14:paraId="7A04D28D" w14:textId="77777777" w:rsidR="00FE2A6F" w:rsidRDefault="00FE2A6F">
    <w:pPr>
      <w:pStyle w:val="HeaderCenter"/>
      <w:pBdr>
        <w:top w:val="single" w:sz="4" w:space="0" w:color="auto"/>
      </w:pBdr>
    </w:pPr>
  </w:p>
</w:hdr>
</file>

<file path=word/header5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2" w14:textId="77777777" w:rsidR="00FE2A6F" w:rsidRDefault="00FE2A6F">
    <w:pPr>
      <w:pStyle w:val="HeaderCenter"/>
    </w:pPr>
  </w:p>
  <w:p w14:paraId="7A04D293" w14:textId="77777777" w:rsidR="00FE2A6F" w:rsidRDefault="00FE2A6F">
    <w:pPr>
      <w:pStyle w:val="HeaderCenter"/>
      <w:pBdr>
        <w:top w:val="single" w:sz="4" w:space="0" w:color="auto"/>
      </w:pBdr>
    </w:pPr>
  </w:p>
</w:hdr>
</file>

<file path=word/header5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8" w14:textId="77777777" w:rsidR="00FE2A6F" w:rsidRDefault="00FE2A6F">
    <w:pPr>
      <w:pStyle w:val="HeaderCenter"/>
    </w:pPr>
  </w:p>
  <w:p w14:paraId="7A04D299" w14:textId="77777777" w:rsidR="00FE2A6F" w:rsidRDefault="00FE2A6F">
    <w:pPr>
      <w:pStyle w:val="HeaderCenter"/>
      <w:pBdr>
        <w:top w:val="single" w:sz="4" w:space="0" w:color="auto"/>
      </w:pBdr>
    </w:pPr>
  </w:p>
</w:hdr>
</file>

<file path=word/header5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E" w14:textId="77777777" w:rsidR="00FE2A6F" w:rsidRDefault="00FE2A6F">
    <w:pPr>
      <w:pStyle w:val="HeaderCenter"/>
    </w:pPr>
  </w:p>
  <w:p w14:paraId="7A04D29F" w14:textId="77777777" w:rsidR="00FE2A6F" w:rsidRDefault="00FE2A6F">
    <w:pPr>
      <w:pStyle w:val="HeaderCenter"/>
      <w:pBdr>
        <w:top w:val="single" w:sz="4" w:space="0" w:color="auto"/>
      </w:pBdr>
    </w:pPr>
  </w:p>
</w:hdr>
</file>

<file path=word/header5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4" w14:textId="77777777" w:rsidR="00FE2A6F" w:rsidRDefault="00FE2A6F">
    <w:pPr>
      <w:pStyle w:val="HeaderCenter"/>
    </w:pPr>
  </w:p>
  <w:p w14:paraId="7A04D2A5" w14:textId="77777777" w:rsidR="00FE2A6F" w:rsidRDefault="00FE2A6F">
    <w:pPr>
      <w:pStyle w:val="HeaderCenter"/>
      <w:pBdr>
        <w:top w:val="single" w:sz="4" w:space="0" w:color="auto"/>
      </w:pBdr>
    </w:pPr>
  </w:p>
</w:hdr>
</file>

<file path=word/header5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A" w14:textId="77777777" w:rsidR="00FE2A6F" w:rsidRDefault="00A762F3">
    <w:pPr>
      <w:pStyle w:val="HeaderCenter"/>
    </w:pPr>
    <w:r>
      <w:t>TITLE 25. - LAND DEVELOPMENT.</w:t>
    </w:r>
    <w:r>
      <w:br/>
      <w:t>CHAPTER 25-2. - ZONING.</w:t>
    </w:r>
    <w:r>
      <w:br/>
      <w:t>ARTICLE 14. MOBILE HOMES AND TOURIST OR TRAILER CAMPS.</w:t>
    </w:r>
    <w:r>
      <w:br/>
    </w:r>
  </w:p>
  <w:p w14:paraId="7A04D2AB" w14:textId="77777777" w:rsidR="00FE2A6F" w:rsidRDefault="00FE2A6F">
    <w:pPr>
      <w:pStyle w:val="HeaderCenter"/>
      <w:pBdr>
        <w:top w:val="single" w:sz="4" w:space="0" w:color="auto"/>
      </w:pBdr>
    </w:pPr>
  </w:p>
</w:hdr>
</file>

<file path=word/header5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0" w14:textId="77777777" w:rsidR="00FE2A6F" w:rsidRDefault="00A762F3">
    <w:pPr>
      <w:pStyle w:val="HeaderCenter"/>
    </w:pPr>
    <w:r>
      <w:t>TITLE 25. - LAND DEVELOPMENT.</w:t>
    </w:r>
    <w:r>
      <w:br/>
      <w:t>CHAPTER 25-2. - ZONING.</w:t>
    </w:r>
    <w:r>
      <w:br/>
      <w:t>Division 1. Mobile Homes.</w:t>
    </w:r>
    <w:r>
      <w:br/>
    </w:r>
  </w:p>
  <w:p w14:paraId="7A04D2B1" w14:textId="77777777" w:rsidR="00FE2A6F" w:rsidRDefault="00FE2A6F">
    <w:pPr>
      <w:pStyle w:val="HeaderCenter"/>
      <w:pBdr>
        <w:top w:val="single" w:sz="4" w:space="0" w:color="auto"/>
      </w:pBdr>
    </w:pPr>
  </w:p>
</w:hdr>
</file>

<file path=word/header5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6" w14:textId="77777777" w:rsidR="00FE2A6F" w:rsidRDefault="00FE2A6F">
    <w:pPr>
      <w:pStyle w:val="HeaderCenter"/>
    </w:pPr>
  </w:p>
  <w:p w14:paraId="7A04D2B7" w14:textId="77777777" w:rsidR="00FE2A6F" w:rsidRDefault="00FE2A6F">
    <w:pPr>
      <w:pStyle w:val="HeaderCenter"/>
      <w:pBdr>
        <w:top w:val="single" w:sz="4" w:space="0" w:color="auto"/>
      </w:pBdr>
    </w:pPr>
  </w:p>
</w:hdr>
</file>

<file path=word/header5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C" w14:textId="77777777" w:rsidR="00FE2A6F" w:rsidRDefault="00FE2A6F">
    <w:pPr>
      <w:pStyle w:val="HeaderCenter"/>
    </w:pPr>
  </w:p>
  <w:p w14:paraId="7A04D2BD" w14:textId="77777777" w:rsidR="00FE2A6F" w:rsidRDefault="00FE2A6F">
    <w:pPr>
      <w:pStyle w:val="HeaderCenter"/>
      <w:pBdr>
        <w:top w:val="single" w:sz="4" w:space="0" w:color="auto"/>
      </w:pBdr>
    </w:pPr>
  </w:p>
</w:hdr>
</file>

<file path=word/header5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2" w14:textId="77777777" w:rsidR="00FE2A6F" w:rsidRDefault="00FE2A6F">
    <w:pPr>
      <w:pStyle w:val="HeaderCenter"/>
    </w:pPr>
  </w:p>
  <w:p w14:paraId="7A04D2C3" w14:textId="77777777" w:rsidR="00FE2A6F" w:rsidRDefault="00FE2A6F">
    <w:pPr>
      <w:pStyle w:val="HeaderCenter"/>
      <w:pBdr>
        <w:top w:val="single" w:sz="4" w:space="0" w:color="auto"/>
      </w:pBdr>
    </w:pPr>
  </w:p>
</w:hdr>
</file>

<file path=word/header5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8" w14:textId="77777777" w:rsidR="00FE2A6F" w:rsidRDefault="00FE2A6F">
    <w:pPr>
      <w:pStyle w:val="HeaderCenter"/>
    </w:pPr>
  </w:p>
  <w:p w14:paraId="7A04D2C9" w14:textId="77777777" w:rsidR="00FE2A6F" w:rsidRDefault="00FE2A6F">
    <w:pPr>
      <w:pStyle w:val="HeaderCenter"/>
      <w:pBdr>
        <w:top w:val="single" w:sz="4" w:space="0" w:color="auto"/>
      </w:pBdr>
    </w:pPr>
  </w:p>
</w:hdr>
</file>

<file path=word/header5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E" w14:textId="77777777" w:rsidR="00FE2A6F" w:rsidRDefault="00FE2A6F">
    <w:pPr>
      <w:pStyle w:val="HeaderCenter"/>
    </w:pPr>
  </w:p>
  <w:p w14:paraId="7A04D2CF" w14:textId="77777777" w:rsidR="00FE2A6F" w:rsidRDefault="00FE2A6F">
    <w:pPr>
      <w:pStyle w:val="HeaderCenter"/>
      <w:pBdr>
        <w:top w:val="single" w:sz="4" w:space="0" w:color="auto"/>
      </w:pBdr>
    </w:pPr>
  </w:p>
</w:hdr>
</file>

<file path=word/header5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4" w14:textId="77777777" w:rsidR="00FE2A6F" w:rsidRDefault="00FE2A6F">
    <w:pPr>
      <w:pStyle w:val="HeaderCenter"/>
    </w:pPr>
  </w:p>
  <w:p w14:paraId="7A04D2D5" w14:textId="77777777" w:rsidR="00FE2A6F" w:rsidRDefault="00FE2A6F">
    <w:pPr>
      <w:pStyle w:val="HeaderCenter"/>
      <w:pBdr>
        <w:top w:val="single" w:sz="4" w:space="0" w:color="auto"/>
      </w:pBdr>
    </w:pPr>
  </w:p>
</w:hdr>
</file>

<file path=word/header5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A" w14:textId="77777777" w:rsidR="00FE2A6F" w:rsidRDefault="00FE2A6F">
    <w:pPr>
      <w:pStyle w:val="HeaderCenter"/>
    </w:pPr>
  </w:p>
  <w:p w14:paraId="7A04D2DB" w14:textId="77777777" w:rsidR="00FE2A6F" w:rsidRDefault="00FE2A6F">
    <w:pPr>
      <w:pStyle w:val="HeaderCenter"/>
      <w:pBdr>
        <w:top w:val="single" w:sz="4" w:space="0" w:color="auto"/>
      </w:pBdr>
    </w:pPr>
  </w:p>
</w:hdr>
</file>

<file path=word/header5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0" w14:textId="77777777" w:rsidR="00FE2A6F" w:rsidRDefault="00FE2A6F">
    <w:pPr>
      <w:pStyle w:val="HeaderCenter"/>
    </w:pPr>
  </w:p>
  <w:p w14:paraId="7A04D2E1" w14:textId="77777777" w:rsidR="00FE2A6F" w:rsidRDefault="00FE2A6F">
    <w:pPr>
      <w:pStyle w:val="HeaderCenter"/>
      <w:pBdr>
        <w:top w:val="single" w:sz="4" w:space="0" w:color="auto"/>
      </w:pBdr>
    </w:pPr>
  </w:p>
</w:hdr>
</file>

<file path=word/header5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6" w14:textId="77777777" w:rsidR="00FE2A6F" w:rsidRDefault="00FE2A6F">
    <w:pPr>
      <w:pStyle w:val="HeaderCenter"/>
    </w:pPr>
  </w:p>
  <w:p w14:paraId="7A04D2E7" w14:textId="77777777" w:rsidR="00FE2A6F" w:rsidRDefault="00FE2A6F">
    <w:pPr>
      <w:pStyle w:val="HeaderCenter"/>
      <w:pBdr>
        <w:top w:val="single" w:sz="4" w:space="0" w:color="auto"/>
      </w:pBdr>
    </w:pPr>
  </w:p>
</w:hdr>
</file>

<file path=word/header5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C" w14:textId="77777777" w:rsidR="00FE2A6F" w:rsidRDefault="00FE2A6F">
    <w:pPr>
      <w:pStyle w:val="HeaderCenter"/>
    </w:pPr>
  </w:p>
  <w:p w14:paraId="7A04D2ED" w14:textId="77777777" w:rsidR="00FE2A6F" w:rsidRDefault="00FE2A6F">
    <w:pPr>
      <w:pStyle w:val="HeaderCenter"/>
      <w:pBdr>
        <w:top w:val="single" w:sz="4" w:space="0" w:color="auto"/>
      </w:pBdr>
    </w:pPr>
  </w:p>
</w:hdr>
</file>

<file path=word/header5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2" w14:textId="77777777" w:rsidR="00FE2A6F" w:rsidRDefault="00FE2A6F">
    <w:pPr>
      <w:pStyle w:val="HeaderCenter"/>
    </w:pPr>
  </w:p>
  <w:p w14:paraId="7A04D2F3" w14:textId="77777777" w:rsidR="00FE2A6F" w:rsidRDefault="00FE2A6F">
    <w:pPr>
      <w:pStyle w:val="HeaderCenter"/>
      <w:pBdr>
        <w:top w:val="single" w:sz="4" w:space="0" w:color="auto"/>
      </w:pBdr>
    </w:pPr>
  </w:p>
</w:hdr>
</file>

<file path=word/header5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8" w14:textId="77777777" w:rsidR="00FE2A6F" w:rsidRDefault="00FE2A6F">
    <w:pPr>
      <w:pStyle w:val="HeaderCenter"/>
    </w:pPr>
  </w:p>
  <w:p w14:paraId="7A04D2F9" w14:textId="77777777" w:rsidR="00FE2A6F" w:rsidRDefault="00FE2A6F">
    <w:pPr>
      <w:pStyle w:val="HeaderCenter"/>
      <w:pBdr>
        <w:top w:val="single" w:sz="4" w:space="0" w:color="auto"/>
      </w:pBdr>
    </w:pPr>
  </w:p>
</w:hdr>
</file>

<file path=word/header5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E" w14:textId="77777777" w:rsidR="00FE2A6F" w:rsidRDefault="00FE2A6F">
    <w:pPr>
      <w:pStyle w:val="HeaderCenter"/>
    </w:pPr>
  </w:p>
  <w:p w14:paraId="7A04D2FF" w14:textId="77777777" w:rsidR="00FE2A6F" w:rsidRDefault="00FE2A6F">
    <w:pPr>
      <w:pStyle w:val="HeaderCenter"/>
      <w:pBdr>
        <w:top w:val="single" w:sz="4" w:space="0" w:color="auto"/>
      </w:pBdr>
    </w:pPr>
  </w:p>
</w:hdr>
</file>

<file path=word/header5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4" w14:textId="77777777" w:rsidR="00FE2A6F" w:rsidRDefault="00FE2A6F">
    <w:pPr>
      <w:pStyle w:val="HeaderCenter"/>
    </w:pPr>
  </w:p>
  <w:p w14:paraId="7A04D305" w14:textId="77777777" w:rsidR="00FE2A6F" w:rsidRDefault="00FE2A6F">
    <w:pPr>
      <w:pStyle w:val="HeaderCenter"/>
      <w:pBdr>
        <w:top w:val="single" w:sz="4" w:space="0" w:color="auto"/>
      </w:pBdr>
    </w:pPr>
  </w:p>
</w:hdr>
</file>

<file path=word/header5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A" w14:textId="77777777" w:rsidR="00FE2A6F" w:rsidRDefault="00FE2A6F">
    <w:pPr>
      <w:pStyle w:val="HeaderCenter"/>
    </w:pPr>
  </w:p>
  <w:p w14:paraId="7A04D30B" w14:textId="77777777" w:rsidR="00FE2A6F" w:rsidRDefault="00FE2A6F">
    <w:pPr>
      <w:pStyle w:val="HeaderCenter"/>
      <w:pBdr>
        <w:top w:val="single" w:sz="4" w:space="0" w:color="auto"/>
      </w:pBdr>
    </w:pPr>
  </w:p>
</w:hdr>
</file>

<file path=word/header5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0" w14:textId="77777777" w:rsidR="00FE2A6F" w:rsidRDefault="00FE2A6F">
    <w:pPr>
      <w:pStyle w:val="HeaderCenter"/>
    </w:pPr>
  </w:p>
  <w:p w14:paraId="7A04D311" w14:textId="77777777" w:rsidR="00FE2A6F" w:rsidRDefault="00FE2A6F">
    <w:pPr>
      <w:pStyle w:val="HeaderCenter"/>
      <w:pBdr>
        <w:top w:val="single" w:sz="4" w:space="0" w:color="auto"/>
      </w:pBdr>
    </w:pPr>
  </w:p>
</w:hdr>
</file>

<file path=word/header5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6" w14:textId="77777777" w:rsidR="00FE2A6F" w:rsidRDefault="00FE2A6F">
    <w:pPr>
      <w:pStyle w:val="HeaderCenter"/>
    </w:pPr>
  </w:p>
  <w:p w14:paraId="7A04D317" w14:textId="77777777" w:rsidR="00FE2A6F" w:rsidRDefault="00FE2A6F">
    <w:pPr>
      <w:pStyle w:val="HeaderCenter"/>
      <w:pBdr>
        <w:top w:val="single" w:sz="4" w:space="0" w:color="auto"/>
      </w:pBdr>
    </w:pPr>
  </w:p>
</w:hdr>
</file>

<file path=word/header5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C" w14:textId="77777777" w:rsidR="00FE2A6F" w:rsidRDefault="00FE2A6F">
    <w:pPr>
      <w:pStyle w:val="HeaderCenter"/>
    </w:pPr>
  </w:p>
  <w:p w14:paraId="7A04D31D" w14:textId="77777777" w:rsidR="00FE2A6F" w:rsidRDefault="00FE2A6F">
    <w:pPr>
      <w:pStyle w:val="HeaderCenter"/>
      <w:pBdr>
        <w:top w:val="single" w:sz="4" w:space="0" w:color="auto"/>
      </w:pBdr>
    </w:pPr>
  </w:p>
</w:hdr>
</file>

<file path=word/header5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2" w14:textId="77777777" w:rsidR="00FE2A6F" w:rsidRDefault="00FE2A6F">
    <w:pPr>
      <w:pStyle w:val="HeaderCenter"/>
    </w:pPr>
  </w:p>
  <w:p w14:paraId="7A04D323" w14:textId="77777777" w:rsidR="00FE2A6F" w:rsidRDefault="00FE2A6F">
    <w:pPr>
      <w:pStyle w:val="HeaderCenter"/>
      <w:pBdr>
        <w:top w:val="single" w:sz="4" w:space="0" w:color="auto"/>
      </w:pBdr>
    </w:pPr>
  </w:p>
</w:hdr>
</file>

<file path=word/header5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8" w14:textId="77777777" w:rsidR="00FE2A6F" w:rsidRDefault="00FE2A6F">
    <w:pPr>
      <w:pStyle w:val="HeaderCenter"/>
    </w:pPr>
  </w:p>
  <w:p w14:paraId="7A04D329" w14:textId="77777777" w:rsidR="00FE2A6F" w:rsidRDefault="00FE2A6F">
    <w:pPr>
      <w:pStyle w:val="HeaderCenter"/>
      <w:pBdr>
        <w:top w:val="single" w:sz="4" w:space="0" w:color="auto"/>
      </w:pBdr>
    </w:pPr>
  </w:p>
</w:hdr>
</file>

<file path=word/header5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E" w14:textId="77777777" w:rsidR="00FE2A6F" w:rsidRDefault="00FE2A6F">
    <w:pPr>
      <w:pStyle w:val="HeaderCenter"/>
    </w:pPr>
  </w:p>
  <w:p w14:paraId="7A04D32F" w14:textId="77777777" w:rsidR="00FE2A6F" w:rsidRDefault="00FE2A6F">
    <w:pPr>
      <w:pStyle w:val="HeaderCenter"/>
      <w:pBdr>
        <w:top w:val="single" w:sz="4" w:space="0" w:color="auto"/>
      </w:pBdr>
    </w:pPr>
  </w:p>
</w:hdr>
</file>

<file path=word/header5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4" w14:textId="77777777" w:rsidR="00FE2A6F" w:rsidRDefault="00FE2A6F">
    <w:pPr>
      <w:pStyle w:val="HeaderCenter"/>
    </w:pPr>
  </w:p>
  <w:p w14:paraId="7A04D335" w14:textId="77777777" w:rsidR="00FE2A6F" w:rsidRDefault="00FE2A6F">
    <w:pPr>
      <w:pStyle w:val="HeaderCenter"/>
      <w:pBdr>
        <w:top w:val="single" w:sz="4" w:space="0" w:color="auto"/>
      </w:pBdr>
    </w:pPr>
  </w:p>
</w:hdr>
</file>

<file path=word/header5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A" w14:textId="77777777" w:rsidR="00FE2A6F" w:rsidRDefault="00FE2A6F">
    <w:pPr>
      <w:pStyle w:val="HeaderCenter"/>
    </w:pPr>
  </w:p>
  <w:p w14:paraId="7A04D33B" w14:textId="77777777" w:rsidR="00FE2A6F" w:rsidRDefault="00FE2A6F">
    <w:pPr>
      <w:pStyle w:val="HeaderCenter"/>
      <w:pBdr>
        <w:top w:val="single" w:sz="4" w:space="0" w:color="auto"/>
      </w:pBdr>
    </w:pPr>
  </w:p>
</w:hdr>
</file>

<file path=word/header5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0" w14:textId="77777777" w:rsidR="00FE2A6F" w:rsidRDefault="00FE2A6F">
    <w:pPr>
      <w:pStyle w:val="HeaderCenter"/>
    </w:pPr>
  </w:p>
  <w:p w14:paraId="7A04D341" w14:textId="77777777" w:rsidR="00FE2A6F" w:rsidRDefault="00FE2A6F">
    <w:pPr>
      <w:pStyle w:val="HeaderCenter"/>
      <w:pBdr>
        <w:top w:val="single" w:sz="4" w:space="0" w:color="auto"/>
      </w:pBdr>
    </w:pPr>
  </w:p>
</w:hdr>
</file>

<file path=word/header5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6" w14:textId="77777777" w:rsidR="00FE2A6F" w:rsidRDefault="00FE2A6F">
    <w:pPr>
      <w:pStyle w:val="HeaderCenter"/>
    </w:pPr>
  </w:p>
  <w:p w14:paraId="7A04D347" w14:textId="77777777" w:rsidR="00FE2A6F" w:rsidRDefault="00FE2A6F">
    <w:pPr>
      <w:pStyle w:val="HeaderCenter"/>
      <w:pBdr>
        <w:top w:val="single" w:sz="4" w:space="0" w:color="auto"/>
      </w:pBdr>
    </w:pPr>
  </w:p>
</w:hdr>
</file>

<file path=word/header5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C" w14:textId="77777777" w:rsidR="00FE2A6F" w:rsidRDefault="00FE2A6F">
    <w:pPr>
      <w:pStyle w:val="HeaderCenter"/>
    </w:pPr>
  </w:p>
  <w:p w14:paraId="7A04D34D" w14:textId="77777777" w:rsidR="00FE2A6F" w:rsidRDefault="00FE2A6F">
    <w:pPr>
      <w:pStyle w:val="HeaderCenter"/>
      <w:pBdr>
        <w:top w:val="single" w:sz="4" w:space="0" w:color="auto"/>
      </w:pBdr>
    </w:pPr>
  </w:p>
</w:hdr>
</file>

<file path=word/header5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2" w14:textId="77777777" w:rsidR="00FE2A6F" w:rsidRDefault="00FE2A6F">
    <w:pPr>
      <w:pStyle w:val="HeaderCenter"/>
    </w:pPr>
  </w:p>
  <w:p w14:paraId="7A04D353" w14:textId="77777777" w:rsidR="00FE2A6F" w:rsidRDefault="00FE2A6F">
    <w:pPr>
      <w:pStyle w:val="HeaderCenter"/>
      <w:pBdr>
        <w:top w:val="single" w:sz="4" w:space="0" w:color="auto"/>
      </w:pBdr>
    </w:pPr>
  </w:p>
</w:hdr>
</file>

<file path=word/header5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8" w14:textId="77777777" w:rsidR="00FE2A6F" w:rsidRDefault="00FE2A6F">
    <w:pPr>
      <w:pStyle w:val="HeaderCenter"/>
    </w:pPr>
  </w:p>
  <w:p w14:paraId="7A04D359" w14:textId="77777777" w:rsidR="00FE2A6F" w:rsidRDefault="00FE2A6F">
    <w:pPr>
      <w:pStyle w:val="HeaderCenter"/>
      <w:pBdr>
        <w:top w:val="single" w:sz="4" w:space="0" w:color="auto"/>
      </w:pBdr>
    </w:pPr>
  </w:p>
</w:hdr>
</file>

<file path=word/header5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E" w14:textId="77777777" w:rsidR="00FE2A6F" w:rsidRDefault="00FE2A6F">
    <w:pPr>
      <w:pStyle w:val="HeaderCenter"/>
    </w:pPr>
  </w:p>
  <w:p w14:paraId="7A04D35F" w14:textId="77777777" w:rsidR="00FE2A6F" w:rsidRDefault="00FE2A6F">
    <w:pPr>
      <w:pStyle w:val="HeaderCenter"/>
      <w:pBdr>
        <w:top w:val="single" w:sz="4" w:space="0" w:color="auto"/>
      </w:pBdr>
    </w:pPr>
  </w:p>
</w:hdr>
</file>

<file path=word/header5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4" w14:textId="77777777" w:rsidR="00FE2A6F" w:rsidRDefault="00A762F3">
    <w:pPr>
      <w:pStyle w:val="HeaderCenter"/>
    </w:pPr>
    <w:r>
      <w:t>TITLE 25. - LAND DEVELOPMENT.</w:t>
    </w:r>
    <w:r>
      <w:br/>
      <w:t>CHAPTER 25-2. - ZONING.</w:t>
    </w:r>
    <w:r>
      <w:br/>
      <w:t>Division 2. Tourist or Trailer Camps.</w:t>
    </w:r>
    <w:r>
      <w:br/>
    </w:r>
  </w:p>
  <w:p w14:paraId="7A04D365" w14:textId="77777777" w:rsidR="00FE2A6F" w:rsidRDefault="00FE2A6F">
    <w:pPr>
      <w:pStyle w:val="HeaderCenter"/>
      <w:pBdr>
        <w:top w:val="single" w:sz="4" w:space="0" w:color="auto"/>
      </w:pBdr>
    </w:pPr>
  </w:p>
</w:hdr>
</file>

<file path=word/header5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A" w14:textId="77777777" w:rsidR="00FE2A6F" w:rsidRDefault="00FE2A6F">
    <w:pPr>
      <w:pStyle w:val="HeaderCenter"/>
    </w:pPr>
  </w:p>
  <w:p w14:paraId="7A04D36B" w14:textId="77777777" w:rsidR="00FE2A6F" w:rsidRDefault="00FE2A6F">
    <w:pPr>
      <w:pStyle w:val="HeaderCenter"/>
      <w:pBdr>
        <w:top w:val="single" w:sz="4" w:space="0" w:color="auto"/>
      </w:pBdr>
    </w:pPr>
  </w:p>
</w:hdr>
</file>

<file path=word/header5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0" w14:textId="77777777" w:rsidR="00FE2A6F" w:rsidRDefault="00FE2A6F">
    <w:pPr>
      <w:pStyle w:val="HeaderCenter"/>
    </w:pPr>
  </w:p>
  <w:p w14:paraId="7A04D371" w14:textId="77777777" w:rsidR="00FE2A6F" w:rsidRDefault="00FE2A6F">
    <w:pPr>
      <w:pStyle w:val="HeaderCenter"/>
      <w:pBdr>
        <w:top w:val="single" w:sz="4" w:space="0" w:color="auto"/>
      </w:pBdr>
    </w:pPr>
  </w:p>
</w:hdr>
</file>

<file path=word/header5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6" w14:textId="77777777" w:rsidR="00FE2A6F" w:rsidRDefault="00FE2A6F">
    <w:pPr>
      <w:pStyle w:val="HeaderCenter"/>
    </w:pPr>
  </w:p>
  <w:p w14:paraId="7A04D377" w14:textId="77777777" w:rsidR="00FE2A6F" w:rsidRDefault="00FE2A6F">
    <w:pPr>
      <w:pStyle w:val="HeaderCenter"/>
      <w:pBdr>
        <w:top w:val="single" w:sz="4" w:space="0" w:color="auto"/>
      </w:pBdr>
    </w:pPr>
  </w:p>
</w:hdr>
</file>

<file path=word/header5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C" w14:textId="77777777" w:rsidR="00FE2A6F" w:rsidRDefault="00FE2A6F">
    <w:pPr>
      <w:pStyle w:val="HeaderCenter"/>
    </w:pPr>
  </w:p>
  <w:p w14:paraId="7A04D37D" w14:textId="77777777" w:rsidR="00FE2A6F" w:rsidRDefault="00FE2A6F">
    <w:pPr>
      <w:pStyle w:val="HeaderCenter"/>
      <w:pBdr>
        <w:top w:val="single" w:sz="4" w:space="0" w:color="auto"/>
      </w:pBdr>
    </w:pPr>
  </w:p>
</w:hdr>
</file>

<file path=word/header5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2" w14:textId="77777777" w:rsidR="00FE2A6F" w:rsidRDefault="00FE2A6F">
    <w:pPr>
      <w:pStyle w:val="HeaderCenter"/>
    </w:pPr>
  </w:p>
  <w:p w14:paraId="7A04D383" w14:textId="77777777" w:rsidR="00FE2A6F" w:rsidRDefault="00FE2A6F">
    <w:pPr>
      <w:pStyle w:val="HeaderCenter"/>
      <w:pBdr>
        <w:top w:val="single" w:sz="4" w:space="0" w:color="auto"/>
      </w:pBdr>
    </w:pPr>
  </w:p>
</w:hdr>
</file>

<file path=word/header5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8" w14:textId="77777777" w:rsidR="00FE2A6F" w:rsidRDefault="00A762F3">
    <w:pPr>
      <w:pStyle w:val="HeaderCenter"/>
    </w:pPr>
    <w:r>
      <w:t>TITLE 25. - LAND DEVELOPMENT.</w:t>
    </w:r>
    <w:r>
      <w:br/>
      <w:t>CHAPTER 25-2. - ZONING.</w:t>
    </w:r>
    <w:r>
      <w:br/>
      <w:t>SUBCHAPTER D. NEIGHBORHOOD PLAN COMBINING DISTRICTS.</w:t>
    </w:r>
    <w:r>
      <w:br/>
    </w:r>
  </w:p>
  <w:p w14:paraId="7A04D389" w14:textId="77777777" w:rsidR="00FE2A6F" w:rsidRDefault="00FE2A6F">
    <w:pPr>
      <w:pStyle w:val="HeaderCenter"/>
      <w:pBdr>
        <w:top w:val="single" w:sz="4" w:space="0" w:color="auto"/>
      </w:pBdr>
    </w:pPr>
  </w:p>
</w:hdr>
</file>

<file path=word/header5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E" w14:textId="77777777" w:rsidR="00FE2A6F" w:rsidRDefault="00A762F3">
    <w:pPr>
      <w:pStyle w:val="HeaderCenter"/>
    </w:pPr>
    <w:r>
      <w:t>TITLE 25. - LAND DEVELOPMENT.</w:t>
    </w:r>
    <w:r>
      <w:br/>
      <w:t>CHAPTER 25-2. - ZONING.</w:t>
    </w:r>
    <w:r>
      <w:br/>
      <w:t>ARTICLE 1. GENERAL PROVISIONS.</w:t>
    </w:r>
    <w:r>
      <w:br/>
    </w:r>
  </w:p>
  <w:p w14:paraId="7A04D38F" w14:textId="77777777" w:rsidR="00FE2A6F" w:rsidRDefault="00FE2A6F">
    <w:pPr>
      <w:pStyle w:val="HeaderCenter"/>
      <w:pBdr>
        <w:top w:val="single" w:sz="4" w:space="0" w:color="auto"/>
      </w:pBdr>
    </w:pPr>
  </w:p>
</w:hdr>
</file>

<file path=word/header5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4" w14:textId="77777777" w:rsidR="00FE2A6F" w:rsidRDefault="00FE2A6F">
    <w:pPr>
      <w:pStyle w:val="HeaderCenter"/>
    </w:pPr>
  </w:p>
  <w:p w14:paraId="7A04D395" w14:textId="77777777" w:rsidR="00FE2A6F" w:rsidRDefault="00FE2A6F">
    <w:pPr>
      <w:pStyle w:val="HeaderCenter"/>
      <w:pBdr>
        <w:top w:val="single" w:sz="4" w:space="0" w:color="auto"/>
      </w:pBdr>
    </w:pPr>
  </w:p>
</w:hdr>
</file>

<file path=word/header5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A" w14:textId="77777777" w:rsidR="00FE2A6F" w:rsidRDefault="00FE2A6F">
    <w:pPr>
      <w:pStyle w:val="HeaderCenter"/>
    </w:pPr>
  </w:p>
  <w:p w14:paraId="7A04D39B" w14:textId="77777777" w:rsidR="00FE2A6F" w:rsidRDefault="00FE2A6F">
    <w:pPr>
      <w:pStyle w:val="HeaderCenter"/>
      <w:pBdr>
        <w:top w:val="single" w:sz="4" w:space="0" w:color="auto"/>
      </w:pBdr>
    </w:pPr>
  </w:p>
</w:hdr>
</file>

<file path=word/header5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0" w14:textId="77777777" w:rsidR="00FE2A6F" w:rsidRDefault="00FE2A6F">
    <w:pPr>
      <w:pStyle w:val="HeaderCenter"/>
    </w:pPr>
  </w:p>
  <w:p w14:paraId="7A04D3A1" w14:textId="77777777" w:rsidR="00FE2A6F" w:rsidRDefault="00FE2A6F">
    <w:pPr>
      <w:pStyle w:val="HeaderCenter"/>
      <w:pBdr>
        <w:top w:val="single" w:sz="4" w:space="0" w:color="auto"/>
      </w:pBdr>
    </w:pPr>
  </w:p>
</w:hdr>
</file>

<file path=word/header5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6" w14:textId="77777777" w:rsidR="00FE2A6F" w:rsidRDefault="00FE2A6F">
    <w:pPr>
      <w:pStyle w:val="HeaderCenter"/>
    </w:pPr>
  </w:p>
  <w:p w14:paraId="7A04D3A7" w14:textId="77777777" w:rsidR="00FE2A6F" w:rsidRDefault="00FE2A6F">
    <w:pPr>
      <w:pStyle w:val="HeaderCenter"/>
      <w:pBdr>
        <w:top w:val="single" w:sz="4" w:space="0" w:color="auto"/>
      </w:pBdr>
    </w:pPr>
  </w:p>
</w:hdr>
</file>

<file path=word/header5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C" w14:textId="77777777" w:rsidR="00FE2A6F" w:rsidRDefault="00FE2A6F">
    <w:pPr>
      <w:pStyle w:val="HeaderCenter"/>
    </w:pPr>
  </w:p>
  <w:p w14:paraId="7A04D3AD" w14:textId="77777777" w:rsidR="00FE2A6F" w:rsidRDefault="00FE2A6F">
    <w:pPr>
      <w:pStyle w:val="HeaderCenter"/>
      <w:pBdr>
        <w:top w:val="single" w:sz="4" w:space="0" w:color="auto"/>
      </w:pBdr>
    </w:pPr>
  </w:p>
</w:hdr>
</file>

<file path=word/header5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2" w14:textId="77777777" w:rsidR="00FE2A6F" w:rsidRDefault="00FE2A6F">
    <w:pPr>
      <w:pStyle w:val="HeaderCenter"/>
    </w:pPr>
  </w:p>
  <w:p w14:paraId="7A04D3B3" w14:textId="77777777" w:rsidR="00FE2A6F" w:rsidRDefault="00FE2A6F">
    <w:pPr>
      <w:pStyle w:val="HeaderCenter"/>
      <w:pBdr>
        <w:top w:val="single" w:sz="4" w:space="0" w:color="auto"/>
      </w:pBdr>
    </w:pPr>
  </w:p>
</w:hdr>
</file>

<file path=word/header5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8" w14:textId="77777777" w:rsidR="00FE2A6F" w:rsidRDefault="00FE2A6F">
    <w:pPr>
      <w:pStyle w:val="HeaderCenter"/>
    </w:pPr>
  </w:p>
  <w:p w14:paraId="7A04D3B9" w14:textId="77777777" w:rsidR="00FE2A6F" w:rsidRDefault="00FE2A6F">
    <w:pPr>
      <w:pStyle w:val="HeaderCenter"/>
      <w:pBdr>
        <w:top w:val="single" w:sz="4" w:space="0" w:color="auto"/>
      </w:pBdr>
    </w:pPr>
  </w:p>
</w:hdr>
</file>

<file path=word/header5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E" w14:textId="77777777" w:rsidR="00FE2A6F" w:rsidRDefault="00A762F3">
    <w:pPr>
      <w:pStyle w:val="HeaderCenter"/>
    </w:pPr>
    <w:r>
      <w:t>TITLE 25. - LAND DEVELOPMENT.</w:t>
    </w:r>
    <w:r>
      <w:br/>
    </w:r>
    <w:r>
      <w:t>CHAPTER 25-2. - ZONING.</w:t>
    </w:r>
    <w:r>
      <w:br/>
      <w:t>ARTICLE 2. URBAN HOME SPECIAL USE.</w:t>
    </w:r>
    <w:r>
      <w:br/>
    </w:r>
  </w:p>
  <w:p w14:paraId="7A04D3BF" w14:textId="77777777" w:rsidR="00FE2A6F" w:rsidRDefault="00FE2A6F">
    <w:pPr>
      <w:pStyle w:val="HeaderCenter"/>
      <w:pBdr>
        <w:top w:val="single" w:sz="4" w:space="0" w:color="auto"/>
      </w:pBdr>
    </w:pPr>
  </w:p>
</w:hdr>
</file>

<file path=word/header5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4" w14:textId="77777777" w:rsidR="00FE2A6F" w:rsidRDefault="00FE2A6F">
    <w:pPr>
      <w:pStyle w:val="HeaderCenter"/>
    </w:pPr>
  </w:p>
  <w:p w14:paraId="7A04D3C5" w14:textId="77777777" w:rsidR="00FE2A6F" w:rsidRDefault="00FE2A6F">
    <w:pPr>
      <w:pStyle w:val="HeaderCenter"/>
      <w:pBdr>
        <w:top w:val="single" w:sz="4" w:space="0" w:color="auto"/>
      </w:pBdr>
    </w:pPr>
  </w:p>
</w:hdr>
</file>

<file path=word/header5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A" w14:textId="77777777" w:rsidR="00FE2A6F" w:rsidRDefault="00FE2A6F">
    <w:pPr>
      <w:pStyle w:val="HeaderCenter"/>
    </w:pPr>
  </w:p>
  <w:p w14:paraId="7A04D3CB" w14:textId="77777777" w:rsidR="00FE2A6F" w:rsidRDefault="00FE2A6F">
    <w:pPr>
      <w:pStyle w:val="HeaderCenter"/>
      <w:pBdr>
        <w:top w:val="single" w:sz="4" w:space="0" w:color="auto"/>
      </w:pBdr>
    </w:pPr>
  </w:p>
</w:hdr>
</file>

<file path=word/header5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0" w14:textId="77777777" w:rsidR="00FE2A6F" w:rsidRDefault="00FE2A6F">
    <w:pPr>
      <w:pStyle w:val="HeaderCenter"/>
    </w:pPr>
  </w:p>
  <w:p w14:paraId="7A04D3D1" w14:textId="77777777" w:rsidR="00FE2A6F" w:rsidRDefault="00FE2A6F">
    <w:pPr>
      <w:pStyle w:val="HeaderCenter"/>
      <w:pBdr>
        <w:top w:val="single" w:sz="4" w:space="0" w:color="auto"/>
      </w:pBdr>
    </w:pPr>
  </w:p>
</w:hdr>
</file>

<file path=word/header5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6" w14:textId="77777777" w:rsidR="00FE2A6F" w:rsidRDefault="00FE2A6F">
    <w:pPr>
      <w:pStyle w:val="HeaderCenter"/>
    </w:pPr>
  </w:p>
  <w:p w14:paraId="7A04D3D7" w14:textId="77777777" w:rsidR="00FE2A6F" w:rsidRDefault="00FE2A6F">
    <w:pPr>
      <w:pStyle w:val="HeaderCenter"/>
      <w:pBdr>
        <w:top w:val="single" w:sz="4" w:space="0" w:color="auto"/>
      </w:pBdr>
    </w:pPr>
  </w:p>
</w:hdr>
</file>

<file path=word/header5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C" w14:textId="77777777" w:rsidR="00FE2A6F" w:rsidRDefault="00A762F3">
    <w:pPr>
      <w:pStyle w:val="HeaderCenter"/>
    </w:pPr>
    <w:r>
      <w:t>TITLE 25. - LAND DEVELOPMENT.</w:t>
    </w:r>
    <w:r>
      <w:br/>
      <w:t>CHAPTER 25-2. - ZONING.</w:t>
    </w:r>
    <w:r>
      <w:br/>
      <w:t>ARTICLE 3. COTTAGE SPECIAL USE.</w:t>
    </w:r>
    <w:r>
      <w:br/>
    </w:r>
  </w:p>
  <w:p w14:paraId="7A04D3DD" w14:textId="77777777" w:rsidR="00FE2A6F" w:rsidRDefault="00FE2A6F">
    <w:pPr>
      <w:pStyle w:val="HeaderCenter"/>
      <w:pBdr>
        <w:top w:val="single" w:sz="4" w:space="0" w:color="auto"/>
      </w:pBdr>
    </w:pPr>
  </w:p>
</w:hdr>
</file>

<file path=word/header5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2" w14:textId="77777777" w:rsidR="00FE2A6F" w:rsidRDefault="00FE2A6F">
    <w:pPr>
      <w:pStyle w:val="HeaderCenter"/>
    </w:pPr>
  </w:p>
  <w:p w14:paraId="7A04D3E3" w14:textId="77777777" w:rsidR="00FE2A6F" w:rsidRDefault="00FE2A6F">
    <w:pPr>
      <w:pStyle w:val="HeaderCenter"/>
      <w:pBdr>
        <w:top w:val="single" w:sz="4" w:space="0" w:color="auto"/>
      </w:pBdr>
    </w:pPr>
  </w:p>
</w:hdr>
</file>

<file path=word/header5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8" w14:textId="77777777" w:rsidR="00FE2A6F" w:rsidRDefault="00FE2A6F">
    <w:pPr>
      <w:pStyle w:val="HeaderCenter"/>
    </w:pPr>
  </w:p>
  <w:p w14:paraId="7A04D3E9" w14:textId="77777777" w:rsidR="00FE2A6F" w:rsidRDefault="00FE2A6F">
    <w:pPr>
      <w:pStyle w:val="HeaderCenter"/>
      <w:pBdr>
        <w:top w:val="single" w:sz="4" w:space="0" w:color="auto"/>
      </w:pBdr>
    </w:pPr>
  </w:p>
</w:hdr>
</file>

<file path=word/header5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E" w14:textId="77777777" w:rsidR="00FE2A6F" w:rsidRDefault="00FE2A6F">
    <w:pPr>
      <w:pStyle w:val="HeaderCenter"/>
    </w:pPr>
  </w:p>
  <w:p w14:paraId="7A04D3EF" w14:textId="77777777" w:rsidR="00FE2A6F" w:rsidRDefault="00FE2A6F">
    <w:pPr>
      <w:pStyle w:val="HeaderCenter"/>
      <w:pBdr>
        <w:top w:val="single" w:sz="4" w:space="0" w:color="auto"/>
      </w:pBdr>
    </w:pPr>
  </w:p>
</w:hdr>
</file>

<file path=word/header5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4" w14:textId="77777777" w:rsidR="00FE2A6F" w:rsidRDefault="00FE2A6F">
    <w:pPr>
      <w:pStyle w:val="HeaderCenter"/>
    </w:pPr>
  </w:p>
  <w:p w14:paraId="7A04D3F5" w14:textId="77777777" w:rsidR="00FE2A6F" w:rsidRDefault="00FE2A6F">
    <w:pPr>
      <w:pStyle w:val="HeaderCenter"/>
      <w:pBdr>
        <w:top w:val="single" w:sz="4" w:space="0" w:color="auto"/>
      </w:pBdr>
    </w:pPr>
  </w:p>
</w:hdr>
</file>

<file path=word/header5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A" w14:textId="77777777" w:rsidR="00FE2A6F" w:rsidRDefault="00A762F3">
    <w:pPr>
      <w:pStyle w:val="HeaderCenter"/>
    </w:pPr>
    <w:r>
      <w:t>TITLE 25. - LAND DEVELOPMENT.</w:t>
    </w:r>
    <w:r>
      <w:br/>
      <w:t>CHAPTER 25-2. - ZONING.</w:t>
    </w:r>
    <w:r>
      <w:br/>
      <w:t>ARTICLE 4. SECONDARY APARTMENT SPECIAL USE.</w:t>
    </w:r>
    <w:r>
      <w:br/>
    </w:r>
  </w:p>
  <w:p w14:paraId="7A04D3FB" w14:textId="77777777" w:rsidR="00FE2A6F" w:rsidRDefault="00FE2A6F">
    <w:pPr>
      <w:pStyle w:val="HeaderCenter"/>
      <w:pBdr>
        <w:top w:val="single" w:sz="4" w:space="0" w:color="auto"/>
      </w:pBdr>
    </w:pPr>
  </w:p>
</w:hdr>
</file>

<file path=word/header5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0" w14:textId="77777777" w:rsidR="00FE2A6F" w:rsidRDefault="00FE2A6F">
    <w:pPr>
      <w:pStyle w:val="HeaderCenter"/>
    </w:pPr>
  </w:p>
  <w:p w14:paraId="7A04D401" w14:textId="77777777" w:rsidR="00FE2A6F" w:rsidRDefault="00FE2A6F">
    <w:pPr>
      <w:pStyle w:val="HeaderCenter"/>
      <w:pBdr>
        <w:top w:val="single" w:sz="4" w:space="0" w:color="auto"/>
      </w:pBdr>
    </w:pPr>
  </w:p>
</w:hdr>
</file>

<file path=word/header5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6" w14:textId="77777777" w:rsidR="00FE2A6F" w:rsidRDefault="00FE2A6F">
    <w:pPr>
      <w:pStyle w:val="HeaderCenter"/>
    </w:pPr>
  </w:p>
  <w:p w14:paraId="7A04D407" w14:textId="77777777" w:rsidR="00FE2A6F" w:rsidRDefault="00FE2A6F">
    <w:pPr>
      <w:pStyle w:val="HeaderCenter"/>
      <w:pBdr>
        <w:top w:val="single" w:sz="4" w:space="0" w:color="auto"/>
      </w:pBdr>
    </w:pPr>
  </w:p>
</w:hdr>
</file>

<file path=word/header5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C" w14:textId="77777777" w:rsidR="00FE2A6F" w:rsidRDefault="00FE2A6F">
    <w:pPr>
      <w:pStyle w:val="HeaderCenter"/>
    </w:pPr>
  </w:p>
  <w:p w14:paraId="7A04D40D" w14:textId="77777777" w:rsidR="00FE2A6F" w:rsidRDefault="00FE2A6F">
    <w:pPr>
      <w:pStyle w:val="HeaderCenter"/>
      <w:pBdr>
        <w:top w:val="single" w:sz="4" w:space="0" w:color="auto"/>
      </w:pBdr>
    </w:pPr>
  </w:p>
</w:hdr>
</file>

<file path=word/header5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2" w14:textId="77777777" w:rsidR="00FE2A6F" w:rsidRDefault="00A762F3">
    <w:pPr>
      <w:pStyle w:val="HeaderCenter"/>
    </w:pPr>
    <w:r>
      <w:t>TITLE 25. - LAND DEVELOPMENT.</w:t>
    </w:r>
    <w:r>
      <w:br/>
      <w:t>CHAPTER 25-2. - ZONING.</w:t>
    </w:r>
    <w:r>
      <w:br/>
      <w:t>ARTICLE 5. CORNER STORE SPECIAL USE.</w:t>
    </w:r>
    <w:r>
      <w:br/>
    </w:r>
  </w:p>
  <w:p w14:paraId="7A04D413" w14:textId="77777777" w:rsidR="00FE2A6F" w:rsidRDefault="00FE2A6F">
    <w:pPr>
      <w:pStyle w:val="HeaderCenter"/>
      <w:pBdr>
        <w:top w:val="single" w:sz="4" w:space="0" w:color="auto"/>
      </w:pBdr>
    </w:pPr>
  </w:p>
</w:hdr>
</file>

<file path=word/header5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8" w14:textId="77777777" w:rsidR="00FE2A6F" w:rsidRDefault="00FE2A6F">
    <w:pPr>
      <w:pStyle w:val="HeaderCenter"/>
    </w:pPr>
  </w:p>
  <w:p w14:paraId="7A04D419" w14:textId="77777777" w:rsidR="00FE2A6F" w:rsidRDefault="00FE2A6F">
    <w:pPr>
      <w:pStyle w:val="HeaderCenter"/>
      <w:pBdr>
        <w:top w:val="single" w:sz="4" w:space="0" w:color="auto"/>
      </w:pBdr>
    </w:pPr>
  </w:p>
</w:hdr>
</file>

<file path=word/header5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E" w14:textId="77777777" w:rsidR="00FE2A6F" w:rsidRDefault="00FE2A6F">
    <w:pPr>
      <w:pStyle w:val="HeaderCenter"/>
    </w:pPr>
  </w:p>
  <w:p w14:paraId="7A04D41F" w14:textId="77777777" w:rsidR="00FE2A6F" w:rsidRDefault="00FE2A6F">
    <w:pPr>
      <w:pStyle w:val="HeaderCenter"/>
      <w:pBdr>
        <w:top w:val="single" w:sz="4" w:space="0" w:color="auto"/>
      </w:pBdr>
    </w:pPr>
  </w:p>
</w:hdr>
</file>

<file path=word/header5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4" w14:textId="77777777" w:rsidR="00FE2A6F" w:rsidRDefault="00FE2A6F">
    <w:pPr>
      <w:pStyle w:val="HeaderCenter"/>
    </w:pPr>
  </w:p>
  <w:p w14:paraId="7A04D425" w14:textId="77777777" w:rsidR="00FE2A6F" w:rsidRDefault="00FE2A6F">
    <w:pPr>
      <w:pStyle w:val="HeaderCenter"/>
      <w:pBdr>
        <w:top w:val="single" w:sz="4" w:space="0" w:color="auto"/>
      </w:pBdr>
    </w:pPr>
  </w:p>
</w:hdr>
</file>

<file path=word/header5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A" w14:textId="77777777" w:rsidR="00FE2A6F" w:rsidRDefault="00FE2A6F">
    <w:pPr>
      <w:pStyle w:val="HeaderCenter"/>
    </w:pPr>
  </w:p>
  <w:p w14:paraId="7A04D42B" w14:textId="77777777" w:rsidR="00FE2A6F" w:rsidRDefault="00FE2A6F">
    <w:pPr>
      <w:pStyle w:val="HeaderCenter"/>
      <w:pBdr>
        <w:top w:val="single" w:sz="4" w:space="0" w:color="auto"/>
      </w:pBdr>
    </w:pPr>
  </w:p>
</w:hdr>
</file>

<file path=word/header5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0" w14:textId="77777777" w:rsidR="00FE2A6F" w:rsidRDefault="00FE2A6F">
    <w:pPr>
      <w:pStyle w:val="HeaderCenter"/>
    </w:pPr>
  </w:p>
  <w:p w14:paraId="7A04D431" w14:textId="77777777" w:rsidR="00FE2A6F" w:rsidRDefault="00FE2A6F">
    <w:pPr>
      <w:pStyle w:val="HeaderCenter"/>
      <w:pBdr>
        <w:top w:val="single" w:sz="4" w:space="0" w:color="auto"/>
      </w:pBdr>
    </w:pPr>
  </w:p>
</w:hdr>
</file>

<file path=word/header5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6" w14:textId="77777777" w:rsidR="00FE2A6F" w:rsidRDefault="00A762F3">
    <w:pPr>
      <w:pStyle w:val="HeaderCenter"/>
    </w:pPr>
    <w:r>
      <w:t>TITLE 25. - LAND DEVELOPMENT.</w:t>
    </w:r>
    <w:r>
      <w:br/>
      <w:t>CHAPTER 25-2. - ZONING.</w:t>
    </w:r>
    <w:r>
      <w:br/>
      <w:t>ARTICLE 6. NEIGHBORHOOD MIXED USE BUILDING SPECIAL USE.</w:t>
    </w:r>
    <w:r>
      <w:br/>
    </w:r>
  </w:p>
  <w:p w14:paraId="7A04D437" w14:textId="77777777" w:rsidR="00FE2A6F" w:rsidRDefault="00FE2A6F">
    <w:pPr>
      <w:pStyle w:val="HeaderCenter"/>
      <w:pBdr>
        <w:top w:val="single" w:sz="4" w:space="0" w:color="auto"/>
      </w:pBdr>
    </w:pPr>
  </w:p>
</w:hdr>
</file>

<file path=word/header5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C" w14:textId="77777777" w:rsidR="00FE2A6F" w:rsidRDefault="00FE2A6F">
    <w:pPr>
      <w:pStyle w:val="HeaderCenter"/>
    </w:pPr>
  </w:p>
  <w:p w14:paraId="7A04D43D" w14:textId="77777777" w:rsidR="00FE2A6F" w:rsidRDefault="00FE2A6F">
    <w:pPr>
      <w:pStyle w:val="HeaderCenter"/>
      <w:pBdr>
        <w:top w:val="single" w:sz="4" w:space="0" w:color="auto"/>
      </w:pBdr>
    </w:pPr>
  </w:p>
</w:hdr>
</file>

<file path=word/header5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2" w14:textId="77777777" w:rsidR="00FE2A6F" w:rsidRDefault="00FE2A6F">
    <w:pPr>
      <w:pStyle w:val="HeaderCenter"/>
    </w:pPr>
  </w:p>
  <w:p w14:paraId="7A04D443" w14:textId="77777777" w:rsidR="00FE2A6F" w:rsidRDefault="00FE2A6F">
    <w:pPr>
      <w:pStyle w:val="HeaderCenter"/>
      <w:pBdr>
        <w:top w:val="single" w:sz="4" w:space="0" w:color="auto"/>
      </w:pBdr>
    </w:pPr>
  </w:p>
</w:hdr>
</file>

<file path=word/header5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8" w14:textId="77777777" w:rsidR="00FE2A6F" w:rsidRDefault="00FE2A6F">
    <w:pPr>
      <w:pStyle w:val="HeaderCenter"/>
    </w:pPr>
  </w:p>
  <w:p w14:paraId="7A04D449" w14:textId="77777777" w:rsidR="00FE2A6F" w:rsidRDefault="00FE2A6F">
    <w:pPr>
      <w:pStyle w:val="HeaderCenter"/>
      <w:pBdr>
        <w:top w:val="single" w:sz="4" w:space="0" w:color="auto"/>
      </w:pBdr>
    </w:pPr>
  </w:p>
</w:hdr>
</file>

<file path=word/header5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E" w14:textId="77777777" w:rsidR="00FE2A6F" w:rsidRDefault="00FE2A6F">
    <w:pPr>
      <w:pStyle w:val="HeaderCenter"/>
    </w:pPr>
  </w:p>
  <w:p w14:paraId="7A04D44F" w14:textId="77777777" w:rsidR="00FE2A6F" w:rsidRDefault="00FE2A6F">
    <w:pPr>
      <w:pStyle w:val="HeaderCenter"/>
      <w:pBdr>
        <w:top w:val="single" w:sz="4" w:space="0" w:color="auto"/>
      </w:pBdr>
    </w:pPr>
  </w:p>
</w:hdr>
</file>

<file path=word/header5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4" w14:textId="77777777" w:rsidR="00FE2A6F" w:rsidRDefault="00A762F3">
    <w:pPr>
      <w:pStyle w:val="HeaderCenter"/>
    </w:pPr>
    <w:r>
      <w:t>TITLE 25. - LAND DEVELOPMENT.</w:t>
    </w:r>
    <w:r>
      <w:br/>
      <w:t>CHAPTER 25-2. - ZONING.</w:t>
    </w:r>
    <w:r>
      <w:br/>
      <w:t>ARTICLE 7. RESIDENTIAL INFILL AND NEIGHBORHOOD URBAN CENTER SPECIAL USES.</w:t>
    </w:r>
    <w:r>
      <w:br/>
    </w:r>
  </w:p>
  <w:p w14:paraId="7A04D455" w14:textId="77777777" w:rsidR="00FE2A6F" w:rsidRDefault="00FE2A6F">
    <w:pPr>
      <w:pStyle w:val="HeaderCenter"/>
      <w:pBdr>
        <w:top w:val="single" w:sz="4" w:space="0" w:color="auto"/>
      </w:pBdr>
    </w:pPr>
  </w:p>
</w:hdr>
</file>

<file path=word/header5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A" w14:textId="77777777" w:rsidR="00FE2A6F" w:rsidRDefault="00A762F3">
    <w:pPr>
      <w:pStyle w:val="HeaderCenter"/>
    </w:pPr>
    <w:r>
      <w:t>TITLE 25. - LAND DEVELOPMENT.</w:t>
    </w:r>
    <w:r>
      <w:br/>
      <w:t>CHAPTER 25-2. - ZONING.</w:t>
    </w:r>
    <w:r>
      <w:br/>
      <w:t>Division 1. Development Plan.</w:t>
    </w:r>
    <w:r>
      <w:br/>
    </w:r>
  </w:p>
  <w:p w14:paraId="7A04D45B" w14:textId="77777777" w:rsidR="00FE2A6F" w:rsidRDefault="00FE2A6F">
    <w:pPr>
      <w:pStyle w:val="HeaderCenter"/>
      <w:pBdr>
        <w:top w:val="single" w:sz="4" w:space="0" w:color="auto"/>
      </w:pBdr>
    </w:pPr>
  </w:p>
</w:hdr>
</file>

<file path=word/header5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0" w14:textId="77777777" w:rsidR="00FE2A6F" w:rsidRDefault="00FE2A6F">
    <w:pPr>
      <w:pStyle w:val="HeaderCenter"/>
    </w:pPr>
  </w:p>
  <w:p w14:paraId="7A04D461" w14:textId="77777777" w:rsidR="00FE2A6F" w:rsidRDefault="00FE2A6F">
    <w:pPr>
      <w:pStyle w:val="HeaderCenter"/>
      <w:pBdr>
        <w:top w:val="single" w:sz="4" w:space="0" w:color="auto"/>
      </w:pBdr>
    </w:pPr>
  </w:p>
</w:hdr>
</file>

<file path=word/header5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6" w14:textId="77777777" w:rsidR="00FE2A6F" w:rsidRDefault="00FE2A6F">
    <w:pPr>
      <w:pStyle w:val="HeaderCenter"/>
    </w:pPr>
  </w:p>
  <w:p w14:paraId="7A04D467" w14:textId="77777777" w:rsidR="00FE2A6F" w:rsidRDefault="00FE2A6F">
    <w:pPr>
      <w:pStyle w:val="HeaderCenter"/>
      <w:pBdr>
        <w:top w:val="single" w:sz="4" w:space="0" w:color="auto"/>
      </w:pBdr>
    </w:pPr>
  </w:p>
</w:hdr>
</file>

<file path=word/header5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C" w14:textId="77777777" w:rsidR="00FE2A6F" w:rsidRDefault="00FE2A6F">
    <w:pPr>
      <w:pStyle w:val="HeaderCenter"/>
    </w:pPr>
  </w:p>
  <w:p w14:paraId="7A04D46D" w14:textId="77777777" w:rsidR="00FE2A6F" w:rsidRDefault="00FE2A6F">
    <w:pPr>
      <w:pStyle w:val="HeaderCenter"/>
      <w:pBdr>
        <w:top w:val="single" w:sz="4" w:space="0" w:color="auto"/>
      </w:pBdr>
    </w:pPr>
  </w:p>
</w:hdr>
</file>

<file path=word/header5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2" w14:textId="77777777" w:rsidR="00FE2A6F" w:rsidRDefault="00FE2A6F">
    <w:pPr>
      <w:pStyle w:val="HeaderCenter"/>
    </w:pPr>
  </w:p>
  <w:p w14:paraId="7A04D473" w14:textId="77777777" w:rsidR="00FE2A6F" w:rsidRDefault="00FE2A6F">
    <w:pPr>
      <w:pStyle w:val="HeaderCenter"/>
      <w:pBdr>
        <w:top w:val="single" w:sz="4" w:space="0" w:color="auto"/>
      </w:pBdr>
    </w:pPr>
  </w:p>
</w:hdr>
</file>

<file path=word/header5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8" w14:textId="77777777" w:rsidR="00FE2A6F" w:rsidRDefault="00A762F3">
    <w:pPr>
      <w:pStyle w:val="HeaderCenter"/>
    </w:pPr>
    <w:r>
      <w:t>TITLE 25. - LAND DEVELOPMENT.</w:t>
    </w:r>
    <w:r>
      <w:br/>
      <w:t>CHAPTER 25-2. - ZONING.</w:t>
    </w:r>
    <w:r>
      <w:br/>
      <w:t>Division 2. Residential Infill Special Use.</w:t>
    </w:r>
    <w:r>
      <w:br/>
    </w:r>
  </w:p>
  <w:p w14:paraId="7A04D479" w14:textId="77777777" w:rsidR="00FE2A6F" w:rsidRDefault="00FE2A6F">
    <w:pPr>
      <w:pStyle w:val="HeaderCenter"/>
      <w:pBdr>
        <w:top w:val="single" w:sz="4" w:space="0" w:color="auto"/>
      </w:pBdr>
    </w:pPr>
  </w:p>
</w:hdr>
</file>

<file path=word/header5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E" w14:textId="77777777" w:rsidR="00FE2A6F" w:rsidRDefault="00FE2A6F">
    <w:pPr>
      <w:pStyle w:val="HeaderCenter"/>
    </w:pPr>
  </w:p>
  <w:p w14:paraId="7A04D47F" w14:textId="77777777" w:rsidR="00FE2A6F" w:rsidRDefault="00FE2A6F">
    <w:pPr>
      <w:pStyle w:val="HeaderCenter"/>
      <w:pBdr>
        <w:top w:val="single" w:sz="4" w:space="0" w:color="auto"/>
      </w:pBdr>
    </w:pPr>
  </w:p>
</w:hdr>
</file>

<file path=word/header5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4" w14:textId="77777777" w:rsidR="00FE2A6F" w:rsidRDefault="00FE2A6F">
    <w:pPr>
      <w:pStyle w:val="HeaderCenter"/>
    </w:pPr>
  </w:p>
  <w:p w14:paraId="7A04D485" w14:textId="77777777" w:rsidR="00FE2A6F" w:rsidRDefault="00FE2A6F">
    <w:pPr>
      <w:pStyle w:val="HeaderCenter"/>
      <w:pBdr>
        <w:top w:val="single" w:sz="4" w:space="0" w:color="auto"/>
      </w:pBdr>
    </w:pPr>
  </w:p>
</w:hdr>
</file>

<file path=word/header5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A" w14:textId="77777777" w:rsidR="00FE2A6F" w:rsidRDefault="00FE2A6F">
    <w:pPr>
      <w:pStyle w:val="HeaderCenter"/>
    </w:pPr>
  </w:p>
  <w:p w14:paraId="7A04D48B" w14:textId="77777777" w:rsidR="00FE2A6F" w:rsidRDefault="00FE2A6F">
    <w:pPr>
      <w:pStyle w:val="HeaderCenter"/>
      <w:pBdr>
        <w:top w:val="single" w:sz="4" w:space="0" w:color="auto"/>
      </w:pBdr>
    </w:pPr>
  </w:p>
</w:hdr>
</file>

<file path=word/header5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0" w14:textId="77777777" w:rsidR="00FE2A6F" w:rsidRDefault="00FE2A6F">
    <w:pPr>
      <w:pStyle w:val="HeaderCenter"/>
    </w:pPr>
  </w:p>
  <w:p w14:paraId="7A04D491" w14:textId="77777777" w:rsidR="00FE2A6F" w:rsidRDefault="00FE2A6F">
    <w:pPr>
      <w:pStyle w:val="HeaderCenter"/>
      <w:pBdr>
        <w:top w:val="single" w:sz="4" w:space="0" w:color="auto"/>
      </w:pBdr>
    </w:pPr>
  </w:p>
</w:hdr>
</file>

<file path=word/header5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6" w14:textId="77777777" w:rsidR="00FE2A6F" w:rsidRDefault="00FE2A6F">
    <w:pPr>
      <w:pStyle w:val="HeaderCenter"/>
    </w:pPr>
  </w:p>
  <w:p w14:paraId="7A04D497" w14:textId="77777777" w:rsidR="00FE2A6F" w:rsidRDefault="00FE2A6F">
    <w:pPr>
      <w:pStyle w:val="HeaderCenter"/>
      <w:pBdr>
        <w:top w:val="single" w:sz="4" w:space="0" w:color="auto"/>
      </w:pBdr>
    </w:pPr>
  </w:p>
</w:hdr>
</file>

<file path=word/header5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C" w14:textId="77777777" w:rsidR="00FE2A6F" w:rsidRDefault="00FE2A6F">
    <w:pPr>
      <w:pStyle w:val="HeaderCenter"/>
    </w:pPr>
  </w:p>
  <w:p w14:paraId="7A04D49D" w14:textId="77777777" w:rsidR="00FE2A6F" w:rsidRDefault="00FE2A6F">
    <w:pPr>
      <w:pStyle w:val="HeaderCenter"/>
      <w:pBdr>
        <w:top w:val="single" w:sz="4" w:space="0" w:color="auto"/>
      </w:pBdr>
    </w:pPr>
  </w:p>
</w:hdr>
</file>

<file path=word/header5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2" w14:textId="77777777" w:rsidR="00FE2A6F" w:rsidRDefault="00FE2A6F">
    <w:pPr>
      <w:pStyle w:val="HeaderCenter"/>
    </w:pPr>
  </w:p>
  <w:p w14:paraId="7A04D4A3" w14:textId="77777777" w:rsidR="00FE2A6F" w:rsidRDefault="00FE2A6F">
    <w:pPr>
      <w:pStyle w:val="HeaderCenter"/>
      <w:pBdr>
        <w:top w:val="single" w:sz="4" w:space="0" w:color="auto"/>
      </w:pBdr>
    </w:pPr>
  </w:p>
</w:hdr>
</file>

<file path=word/header5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8" w14:textId="77777777" w:rsidR="00FE2A6F" w:rsidRDefault="00FE2A6F">
    <w:pPr>
      <w:pStyle w:val="HeaderCenter"/>
    </w:pPr>
  </w:p>
  <w:p w14:paraId="7A04D4A9" w14:textId="77777777" w:rsidR="00FE2A6F" w:rsidRDefault="00FE2A6F">
    <w:pPr>
      <w:pStyle w:val="HeaderCenter"/>
      <w:pBdr>
        <w:top w:val="single" w:sz="4" w:space="0" w:color="auto"/>
      </w:pBdr>
    </w:pPr>
  </w:p>
</w:hdr>
</file>

<file path=word/header5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E" w14:textId="77777777" w:rsidR="00FE2A6F" w:rsidRDefault="00FE2A6F">
    <w:pPr>
      <w:pStyle w:val="HeaderCenter"/>
    </w:pPr>
  </w:p>
  <w:p w14:paraId="7A04D4AF" w14:textId="77777777" w:rsidR="00FE2A6F" w:rsidRDefault="00FE2A6F">
    <w:pPr>
      <w:pStyle w:val="HeaderCenter"/>
      <w:pBdr>
        <w:top w:val="single" w:sz="4" w:space="0" w:color="auto"/>
      </w:pBdr>
    </w:pPr>
  </w:p>
</w:hdr>
</file>

<file path=word/header5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4" w14:textId="77777777" w:rsidR="00FE2A6F" w:rsidRDefault="00A762F3">
    <w:pPr>
      <w:pStyle w:val="HeaderCenter"/>
    </w:pPr>
    <w:r>
      <w:t>TITLE 25. - LAND DEVELOPMENT.</w:t>
    </w:r>
    <w:r>
      <w:br/>
    </w:r>
    <w:r>
      <w:t>CHAPTER 25-2. - ZONING.</w:t>
    </w:r>
    <w:r>
      <w:br/>
      <w:t>Division 3. Neighborhood Urban Center Special Use.</w:t>
    </w:r>
    <w:r>
      <w:br/>
    </w:r>
  </w:p>
  <w:p w14:paraId="7A04D4B5" w14:textId="77777777" w:rsidR="00FE2A6F" w:rsidRDefault="00FE2A6F">
    <w:pPr>
      <w:pStyle w:val="HeaderCenter"/>
      <w:pBdr>
        <w:top w:val="single" w:sz="4" w:space="0" w:color="auto"/>
      </w:pBdr>
    </w:pPr>
  </w:p>
</w:hdr>
</file>

<file path=word/header5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A" w14:textId="77777777" w:rsidR="00FE2A6F" w:rsidRDefault="00FE2A6F">
    <w:pPr>
      <w:pStyle w:val="HeaderCenter"/>
    </w:pPr>
  </w:p>
  <w:p w14:paraId="7A04D4BB" w14:textId="77777777" w:rsidR="00FE2A6F" w:rsidRDefault="00FE2A6F">
    <w:pPr>
      <w:pStyle w:val="HeaderCenter"/>
      <w:pBdr>
        <w:top w:val="single" w:sz="4" w:space="0" w:color="auto"/>
      </w:pBdr>
    </w:pPr>
  </w:p>
</w:hdr>
</file>

<file path=word/header5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0" w14:textId="77777777" w:rsidR="00FE2A6F" w:rsidRDefault="00FE2A6F">
    <w:pPr>
      <w:pStyle w:val="HeaderCenter"/>
    </w:pPr>
  </w:p>
  <w:p w14:paraId="7A04D4C1" w14:textId="77777777" w:rsidR="00FE2A6F" w:rsidRDefault="00FE2A6F">
    <w:pPr>
      <w:pStyle w:val="HeaderCenter"/>
      <w:pBdr>
        <w:top w:val="single" w:sz="4" w:space="0" w:color="auto"/>
      </w:pBdr>
    </w:pPr>
  </w:p>
</w:hdr>
</file>

<file path=word/header5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6" w14:textId="77777777" w:rsidR="00FE2A6F" w:rsidRDefault="00FE2A6F">
    <w:pPr>
      <w:pStyle w:val="HeaderCenter"/>
    </w:pPr>
  </w:p>
  <w:p w14:paraId="7A04D4C7" w14:textId="77777777" w:rsidR="00FE2A6F" w:rsidRDefault="00FE2A6F">
    <w:pPr>
      <w:pStyle w:val="HeaderCenter"/>
      <w:pBdr>
        <w:top w:val="single" w:sz="4" w:space="0" w:color="auto"/>
      </w:pBdr>
    </w:pPr>
  </w:p>
</w:hdr>
</file>

<file path=word/header5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C" w14:textId="77777777" w:rsidR="00FE2A6F" w:rsidRDefault="00FE2A6F">
    <w:pPr>
      <w:pStyle w:val="HeaderCenter"/>
    </w:pPr>
  </w:p>
  <w:p w14:paraId="7A04D4CD" w14:textId="77777777" w:rsidR="00FE2A6F" w:rsidRDefault="00FE2A6F">
    <w:pPr>
      <w:pStyle w:val="HeaderCenter"/>
      <w:pBdr>
        <w:top w:val="single" w:sz="4" w:space="0" w:color="auto"/>
      </w:pBdr>
    </w:pPr>
  </w:p>
</w:hdr>
</file>

<file path=word/header5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2" w14:textId="77777777" w:rsidR="00FE2A6F" w:rsidRDefault="00FE2A6F">
    <w:pPr>
      <w:pStyle w:val="HeaderCenter"/>
    </w:pPr>
  </w:p>
  <w:p w14:paraId="7A04D4D3" w14:textId="77777777" w:rsidR="00FE2A6F" w:rsidRDefault="00FE2A6F">
    <w:pPr>
      <w:pStyle w:val="HeaderCenter"/>
      <w:pBdr>
        <w:top w:val="single" w:sz="4" w:space="0" w:color="auto"/>
      </w:pBdr>
    </w:pPr>
  </w:p>
</w:hdr>
</file>

<file path=word/header5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8" w14:textId="77777777" w:rsidR="00FE2A6F" w:rsidRDefault="00FE2A6F">
    <w:pPr>
      <w:pStyle w:val="HeaderCenter"/>
    </w:pPr>
  </w:p>
  <w:p w14:paraId="7A04D4D9" w14:textId="77777777" w:rsidR="00FE2A6F" w:rsidRDefault="00FE2A6F">
    <w:pPr>
      <w:pStyle w:val="HeaderCenter"/>
      <w:pBdr>
        <w:top w:val="single" w:sz="4" w:space="0" w:color="auto"/>
      </w:pBdr>
    </w:pPr>
  </w:p>
</w:hdr>
</file>

<file path=word/header5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E" w14:textId="77777777" w:rsidR="00FE2A6F" w:rsidRDefault="00FE2A6F">
    <w:pPr>
      <w:pStyle w:val="HeaderCenter"/>
    </w:pPr>
  </w:p>
  <w:p w14:paraId="7A04D4DF" w14:textId="77777777" w:rsidR="00FE2A6F" w:rsidRDefault="00FE2A6F">
    <w:pPr>
      <w:pStyle w:val="HeaderCenter"/>
      <w:pBdr>
        <w:top w:val="single" w:sz="4" w:space="0" w:color="auto"/>
      </w:pBdr>
    </w:pPr>
  </w:p>
</w:hdr>
</file>

<file path=word/header5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4" w14:textId="77777777" w:rsidR="00FE2A6F" w:rsidRDefault="00A762F3">
    <w:pPr>
      <w:pStyle w:val="HeaderCenter"/>
    </w:pPr>
    <w:r>
      <w:t>TITLE 25. - LAND DEVELOPMENT.</w:t>
    </w:r>
    <w:r>
      <w:br/>
      <w:t>CHAPTER 25-2. - ZONING.</w:t>
    </w:r>
    <w:r>
      <w:br/>
      <w:t>Division 4. Additional Development Requirements.</w:t>
    </w:r>
    <w:r>
      <w:br/>
    </w:r>
  </w:p>
  <w:p w14:paraId="7A04D4E5" w14:textId="77777777" w:rsidR="00FE2A6F" w:rsidRDefault="00FE2A6F">
    <w:pPr>
      <w:pStyle w:val="HeaderCenter"/>
      <w:pBdr>
        <w:top w:val="single" w:sz="4" w:space="0" w:color="auto"/>
      </w:pBdr>
    </w:pPr>
  </w:p>
</w:hdr>
</file>

<file path=word/header6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A" w14:textId="77777777" w:rsidR="00FE2A6F" w:rsidRDefault="00FE2A6F">
    <w:pPr>
      <w:pStyle w:val="HeaderCenter"/>
    </w:pPr>
  </w:p>
  <w:p w14:paraId="7A04D4EB" w14:textId="77777777" w:rsidR="00FE2A6F" w:rsidRDefault="00FE2A6F">
    <w:pPr>
      <w:pStyle w:val="HeaderCenter"/>
      <w:pBdr>
        <w:top w:val="single" w:sz="4" w:space="0" w:color="auto"/>
      </w:pBdr>
    </w:pPr>
  </w:p>
</w:hdr>
</file>

<file path=word/header6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0" w14:textId="77777777" w:rsidR="00FE2A6F" w:rsidRDefault="00FE2A6F">
    <w:pPr>
      <w:pStyle w:val="HeaderCenter"/>
    </w:pPr>
  </w:p>
  <w:p w14:paraId="7A04D4F1" w14:textId="77777777" w:rsidR="00FE2A6F" w:rsidRDefault="00FE2A6F">
    <w:pPr>
      <w:pStyle w:val="HeaderCenter"/>
      <w:pBdr>
        <w:top w:val="single" w:sz="4" w:space="0" w:color="auto"/>
      </w:pBdr>
    </w:pPr>
  </w:p>
</w:hdr>
</file>

<file path=word/header6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6" w14:textId="77777777" w:rsidR="00FE2A6F" w:rsidRDefault="00FE2A6F">
    <w:pPr>
      <w:pStyle w:val="HeaderCenter"/>
    </w:pPr>
  </w:p>
  <w:p w14:paraId="7A04D4F7" w14:textId="77777777" w:rsidR="00FE2A6F" w:rsidRDefault="00FE2A6F">
    <w:pPr>
      <w:pStyle w:val="HeaderCenter"/>
      <w:pBdr>
        <w:top w:val="single" w:sz="4" w:space="0" w:color="auto"/>
      </w:pBdr>
    </w:pPr>
  </w:p>
</w:hdr>
</file>

<file path=word/header6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C" w14:textId="77777777" w:rsidR="00FE2A6F" w:rsidRDefault="00FE2A6F">
    <w:pPr>
      <w:pStyle w:val="HeaderCenter"/>
    </w:pPr>
  </w:p>
  <w:p w14:paraId="7A04D4FD" w14:textId="77777777" w:rsidR="00FE2A6F" w:rsidRDefault="00FE2A6F">
    <w:pPr>
      <w:pStyle w:val="HeaderCenter"/>
      <w:pBdr>
        <w:top w:val="single" w:sz="4" w:space="0" w:color="auto"/>
      </w:pBdr>
    </w:pPr>
  </w:p>
</w:hdr>
</file>

<file path=word/header6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2" w14:textId="77777777" w:rsidR="00FE2A6F" w:rsidRDefault="00FE2A6F">
    <w:pPr>
      <w:pStyle w:val="HeaderCenter"/>
    </w:pPr>
  </w:p>
  <w:p w14:paraId="7A04D503" w14:textId="77777777" w:rsidR="00FE2A6F" w:rsidRDefault="00FE2A6F">
    <w:pPr>
      <w:pStyle w:val="HeaderCenter"/>
      <w:pBdr>
        <w:top w:val="single" w:sz="4" w:space="0" w:color="auto"/>
      </w:pBdr>
    </w:pPr>
  </w:p>
</w:hdr>
</file>

<file path=word/header6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8" w14:textId="77777777" w:rsidR="00FE2A6F" w:rsidRDefault="00FE2A6F">
    <w:pPr>
      <w:pStyle w:val="HeaderCenter"/>
    </w:pPr>
  </w:p>
  <w:p w14:paraId="7A04D509" w14:textId="77777777" w:rsidR="00FE2A6F" w:rsidRDefault="00FE2A6F">
    <w:pPr>
      <w:pStyle w:val="HeaderCenter"/>
      <w:pBdr>
        <w:top w:val="single" w:sz="4" w:space="0" w:color="auto"/>
      </w:pBdr>
    </w:pPr>
  </w:p>
</w:hdr>
</file>

<file path=word/header6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E" w14:textId="77777777" w:rsidR="00FE2A6F" w:rsidRDefault="00FE2A6F">
    <w:pPr>
      <w:pStyle w:val="HeaderCenter"/>
    </w:pPr>
  </w:p>
  <w:p w14:paraId="7A04D50F" w14:textId="77777777" w:rsidR="00FE2A6F" w:rsidRDefault="00FE2A6F">
    <w:pPr>
      <w:pStyle w:val="HeaderCenter"/>
      <w:pBdr>
        <w:top w:val="single" w:sz="4" w:space="0" w:color="auto"/>
      </w:pBdr>
    </w:pPr>
  </w:p>
</w:hdr>
</file>

<file path=word/header6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4" w14:textId="77777777" w:rsidR="00FE2A6F" w:rsidRDefault="00FE2A6F">
    <w:pPr>
      <w:pStyle w:val="HeaderCenter"/>
    </w:pPr>
  </w:p>
  <w:p w14:paraId="7A04D515" w14:textId="77777777" w:rsidR="00FE2A6F" w:rsidRDefault="00FE2A6F">
    <w:pPr>
      <w:pStyle w:val="HeaderCenter"/>
      <w:pBdr>
        <w:top w:val="single" w:sz="4" w:space="0" w:color="auto"/>
      </w:pBdr>
    </w:pPr>
  </w:p>
</w:hdr>
</file>

<file path=word/header6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A" w14:textId="77777777" w:rsidR="00FE2A6F" w:rsidRDefault="00FE2A6F">
    <w:pPr>
      <w:pStyle w:val="HeaderCenter"/>
    </w:pPr>
  </w:p>
  <w:p w14:paraId="7A04D51B" w14:textId="77777777" w:rsidR="00FE2A6F" w:rsidRDefault="00FE2A6F">
    <w:pPr>
      <w:pStyle w:val="HeaderCenter"/>
      <w:pBdr>
        <w:top w:val="single" w:sz="4" w:space="0" w:color="auto"/>
      </w:pBdr>
    </w:pPr>
  </w:p>
</w:hdr>
</file>

<file path=word/header6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0" w14:textId="77777777" w:rsidR="00FE2A6F" w:rsidRDefault="00A762F3">
    <w:pPr>
      <w:pStyle w:val="HeaderCenter"/>
    </w:pPr>
    <w:r>
      <w:t>TITLE 25. - LAND DEVELOPMENT.</w:t>
    </w:r>
    <w:r>
      <w:br/>
      <w:t>CHAPTER 25-2. - ZONING.</w:t>
    </w:r>
    <w:r>
      <w:br/>
      <w:t>ARTICLE 8. ADDITIONAL REQUIREMENTS FOR CERTAIN DISTRICTS.</w:t>
    </w:r>
    <w:r>
      <w:br/>
    </w:r>
  </w:p>
  <w:p w14:paraId="7A04D521" w14:textId="77777777" w:rsidR="00FE2A6F" w:rsidRDefault="00FE2A6F">
    <w:pPr>
      <w:pStyle w:val="HeaderCenter"/>
      <w:pBdr>
        <w:top w:val="single" w:sz="4" w:space="0" w:color="auto"/>
      </w:pBdr>
    </w:pPr>
  </w:p>
</w:hdr>
</file>

<file path=word/header6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6" w14:textId="77777777" w:rsidR="00FE2A6F" w:rsidRDefault="00FE2A6F">
    <w:pPr>
      <w:pStyle w:val="HeaderCenter"/>
    </w:pPr>
  </w:p>
  <w:p w14:paraId="7A04D527" w14:textId="77777777" w:rsidR="00FE2A6F" w:rsidRDefault="00FE2A6F">
    <w:pPr>
      <w:pStyle w:val="HeaderCenter"/>
      <w:pBdr>
        <w:top w:val="single" w:sz="4" w:space="0" w:color="auto"/>
      </w:pBdr>
    </w:pPr>
  </w:p>
</w:hdr>
</file>

<file path=word/header6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C" w14:textId="77777777" w:rsidR="00FE2A6F" w:rsidRDefault="00FE2A6F">
    <w:pPr>
      <w:pStyle w:val="HeaderCenter"/>
    </w:pPr>
  </w:p>
  <w:p w14:paraId="7A04D52D" w14:textId="77777777" w:rsidR="00FE2A6F" w:rsidRDefault="00FE2A6F">
    <w:pPr>
      <w:pStyle w:val="HeaderCenter"/>
      <w:pBdr>
        <w:top w:val="single" w:sz="4" w:space="0" w:color="auto"/>
      </w:pBdr>
    </w:pPr>
  </w:p>
</w:hdr>
</file>

<file path=word/header6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2" w14:textId="77777777" w:rsidR="00FE2A6F" w:rsidRDefault="00FE2A6F">
    <w:pPr>
      <w:pStyle w:val="HeaderCenter"/>
    </w:pPr>
  </w:p>
  <w:p w14:paraId="7A04D533" w14:textId="77777777" w:rsidR="00FE2A6F" w:rsidRDefault="00FE2A6F">
    <w:pPr>
      <w:pStyle w:val="HeaderCenter"/>
      <w:pBdr>
        <w:top w:val="single" w:sz="4" w:space="0" w:color="auto"/>
      </w:pBdr>
    </w:pPr>
  </w:p>
</w:hdr>
</file>

<file path=word/header6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8" w14:textId="77777777" w:rsidR="00FE2A6F" w:rsidRDefault="00FE2A6F">
    <w:pPr>
      <w:pStyle w:val="HeaderCenter"/>
    </w:pPr>
  </w:p>
  <w:p w14:paraId="7A04D539" w14:textId="77777777" w:rsidR="00FE2A6F" w:rsidRDefault="00FE2A6F">
    <w:pPr>
      <w:pStyle w:val="HeaderCenter"/>
      <w:pBdr>
        <w:top w:val="single" w:sz="4" w:space="0" w:color="auto"/>
      </w:pBdr>
    </w:pPr>
  </w:p>
</w:hdr>
</file>

<file path=word/header6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E" w14:textId="77777777" w:rsidR="00FE2A6F" w:rsidRDefault="00A762F3">
    <w:pPr>
      <w:pStyle w:val="HeaderCenter"/>
    </w:pPr>
    <w:r>
      <w:t>TITLE 25. - LAND DEVELOPMENT.</w:t>
    </w:r>
    <w:r>
      <w:br/>
      <w:t>CHAPTER 25-2. - ZONING.</w:t>
    </w:r>
    <w:r>
      <w:br/>
      <w:t>SUBCHAPTER E: DESIGN STANDARDS AND MIXED USE.</w:t>
    </w:r>
    <w:r>
      <w:br/>
    </w:r>
  </w:p>
  <w:p w14:paraId="7A04D53F" w14:textId="77777777" w:rsidR="00FE2A6F" w:rsidRDefault="00FE2A6F">
    <w:pPr>
      <w:pStyle w:val="HeaderCenter"/>
      <w:pBdr>
        <w:top w:val="single" w:sz="4" w:space="0" w:color="auto"/>
      </w:pBdr>
    </w:pPr>
  </w:p>
</w:hdr>
</file>

<file path=word/header6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4" w14:textId="77777777" w:rsidR="00FE2A6F" w:rsidRDefault="00A762F3">
    <w:pPr>
      <w:pStyle w:val="HeaderCenter"/>
    </w:pPr>
    <w:r>
      <w:t>TITLE 25. - LAND DEVELOPMENT.</w:t>
    </w:r>
    <w:r>
      <w:br/>
      <w:t>CHAPTER 25-2. - ZONING.</w:t>
    </w:r>
    <w:r>
      <w:br/>
      <w:t>ARTICLE 1: GENERAL PROVISIONS.</w:t>
    </w:r>
    <w:r>
      <w:br/>
    </w:r>
  </w:p>
  <w:p w14:paraId="7A04D545" w14:textId="77777777" w:rsidR="00FE2A6F" w:rsidRDefault="00FE2A6F">
    <w:pPr>
      <w:pStyle w:val="HeaderCenter"/>
      <w:pBdr>
        <w:top w:val="single" w:sz="4" w:space="0" w:color="auto"/>
      </w:pBdr>
    </w:pPr>
  </w:p>
</w:hdr>
</file>

<file path=word/header6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A" w14:textId="77777777" w:rsidR="00FE2A6F" w:rsidRDefault="00FE2A6F">
    <w:pPr>
      <w:pStyle w:val="HeaderCenter"/>
    </w:pPr>
  </w:p>
  <w:p w14:paraId="7A04D54B" w14:textId="77777777" w:rsidR="00FE2A6F" w:rsidRDefault="00FE2A6F">
    <w:pPr>
      <w:pStyle w:val="HeaderCenter"/>
      <w:pBdr>
        <w:top w:val="single" w:sz="4" w:space="0" w:color="auto"/>
      </w:pBdr>
    </w:pPr>
  </w:p>
</w:hdr>
</file>

<file path=word/header6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0" w14:textId="77777777" w:rsidR="00FE2A6F" w:rsidRDefault="00FE2A6F">
    <w:pPr>
      <w:pStyle w:val="HeaderCenter"/>
    </w:pPr>
  </w:p>
  <w:p w14:paraId="7A04D551" w14:textId="77777777" w:rsidR="00FE2A6F" w:rsidRDefault="00FE2A6F">
    <w:pPr>
      <w:pStyle w:val="HeaderCenter"/>
      <w:pBdr>
        <w:top w:val="single" w:sz="4" w:space="0" w:color="auto"/>
      </w:pBdr>
    </w:pPr>
  </w:p>
</w:hdr>
</file>

<file path=word/header6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6" w14:textId="77777777" w:rsidR="00FE2A6F" w:rsidRDefault="00FE2A6F">
    <w:pPr>
      <w:pStyle w:val="HeaderCenter"/>
    </w:pPr>
  </w:p>
  <w:p w14:paraId="7A04D557" w14:textId="77777777" w:rsidR="00FE2A6F" w:rsidRDefault="00FE2A6F">
    <w:pPr>
      <w:pStyle w:val="HeaderCenter"/>
      <w:pBdr>
        <w:top w:val="single" w:sz="4" w:space="0" w:color="auto"/>
      </w:pBdr>
    </w:pPr>
  </w:p>
</w:hdr>
</file>

<file path=word/header6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C" w14:textId="77777777" w:rsidR="00FE2A6F" w:rsidRDefault="00FE2A6F">
    <w:pPr>
      <w:pStyle w:val="HeaderCenter"/>
    </w:pPr>
  </w:p>
  <w:p w14:paraId="7A04D55D" w14:textId="77777777" w:rsidR="00FE2A6F" w:rsidRDefault="00FE2A6F">
    <w:pPr>
      <w:pStyle w:val="HeaderCenter"/>
      <w:pBdr>
        <w:top w:val="single" w:sz="4" w:space="0" w:color="auto"/>
      </w:pBdr>
    </w:pPr>
  </w:p>
</w:hdr>
</file>

<file path=word/header6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2" w14:textId="77777777" w:rsidR="00FE2A6F" w:rsidRDefault="00FE2A6F">
    <w:pPr>
      <w:pStyle w:val="HeaderCenter"/>
    </w:pPr>
  </w:p>
  <w:p w14:paraId="7A04D563" w14:textId="77777777" w:rsidR="00FE2A6F" w:rsidRDefault="00FE2A6F">
    <w:pPr>
      <w:pStyle w:val="HeaderCenter"/>
      <w:pBdr>
        <w:top w:val="single" w:sz="4" w:space="0" w:color="auto"/>
      </w:pBdr>
    </w:pPr>
  </w:p>
</w:hdr>
</file>

<file path=word/header6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8" w14:textId="77777777" w:rsidR="00FE2A6F" w:rsidRDefault="00FE2A6F">
    <w:pPr>
      <w:pStyle w:val="HeaderCenter"/>
    </w:pPr>
  </w:p>
  <w:p w14:paraId="7A04D569" w14:textId="77777777" w:rsidR="00FE2A6F" w:rsidRDefault="00FE2A6F">
    <w:pPr>
      <w:pStyle w:val="HeaderCenter"/>
      <w:pBdr>
        <w:top w:val="single" w:sz="4" w:space="0" w:color="auto"/>
      </w:pBdr>
    </w:pPr>
  </w:p>
</w:hdr>
</file>

<file path=word/header6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E" w14:textId="77777777" w:rsidR="00FE2A6F" w:rsidRDefault="00A762F3">
    <w:pPr>
      <w:pStyle w:val="HeaderCenter"/>
    </w:pPr>
    <w:r>
      <w:t>TITLE 25. - LAND DEVELOPMENT.</w:t>
    </w:r>
    <w:r>
      <w:br/>
      <w:t>CHAPTER 25-2. - ZONING.</w:t>
    </w:r>
    <w:r>
      <w:br/>
      <w:t>ARTICLE 2: SITE DEVELOPMENT STANDARDS.</w:t>
    </w:r>
    <w:r>
      <w:br/>
    </w:r>
  </w:p>
  <w:p w14:paraId="7A04D56F" w14:textId="77777777" w:rsidR="00FE2A6F" w:rsidRDefault="00FE2A6F">
    <w:pPr>
      <w:pStyle w:val="HeaderCenter"/>
      <w:pBdr>
        <w:top w:val="single" w:sz="4" w:space="0" w:color="auto"/>
      </w:pBdr>
    </w:pPr>
  </w:p>
</w:hdr>
</file>

<file path=word/header6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4" w14:textId="77777777" w:rsidR="00FE2A6F" w:rsidRDefault="00FE2A6F">
    <w:pPr>
      <w:pStyle w:val="HeaderCenter"/>
    </w:pPr>
  </w:p>
  <w:p w14:paraId="7A04D575" w14:textId="77777777" w:rsidR="00FE2A6F" w:rsidRDefault="00FE2A6F">
    <w:pPr>
      <w:pStyle w:val="HeaderCenter"/>
      <w:pBdr>
        <w:top w:val="single" w:sz="4" w:space="0" w:color="auto"/>
      </w:pBdr>
    </w:pPr>
  </w:p>
</w:hdr>
</file>

<file path=word/header6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A" w14:textId="77777777" w:rsidR="00FE2A6F" w:rsidRDefault="00FE2A6F">
    <w:pPr>
      <w:pStyle w:val="HeaderCenter"/>
    </w:pPr>
  </w:p>
  <w:p w14:paraId="7A04D57B" w14:textId="77777777" w:rsidR="00FE2A6F" w:rsidRDefault="00FE2A6F">
    <w:pPr>
      <w:pStyle w:val="HeaderCenter"/>
      <w:pBdr>
        <w:top w:val="single" w:sz="4" w:space="0" w:color="auto"/>
      </w:pBdr>
    </w:pPr>
  </w:p>
</w:hdr>
</file>

<file path=word/header6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0" w14:textId="77777777" w:rsidR="00FE2A6F" w:rsidRDefault="00FE2A6F">
    <w:pPr>
      <w:pStyle w:val="HeaderCenter"/>
    </w:pPr>
  </w:p>
  <w:p w14:paraId="7A04D581" w14:textId="77777777" w:rsidR="00FE2A6F" w:rsidRDefault="00FE2A6F">
    <w:pPr>
      <w:pStyle w:val="HeaderCenter"/>
      <w:pBdr>
        <w:top w:val="single" w:sz="4" w:space="0" w:color="auto"/>
      </w:pBdr>
    </w:pPr>
  </w:p>
</w:hdr>
</file>

<file path=word/header6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6" w14:textId="77777777" w:rsidR="00FE2A6F" w:rsidRDefault="00FE2A6F">
    <w:pPr>
      <w:pStyle w:val="HeaderCenter"/>
    </w:pPr>
  </w:p>
  <w:p w14:paraId="7A04D587" w14:textId="77777777" w:rsidR="00FE2A6F" w:rsidRDefault="00FE2A6F">
    <w:pPr>
      <w:pStyle w:val="HeaderCenter"/>
      <w:pBdr>
        <w:top w:val="single" w:sz="4" w:space="0" w:color="auto"/>
      </w:pBdr>
    </w:pPr>
  </w:p>
</w:hdr>
</file>

<file path=word/header6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C" w14:textId="77777777" w:rsidR="00FE2A6F" w:rsidRDefault="00FE2A6F">
    <w:pPr>
      <w:pStyle w:val="HeaderCenter"/>
    </w:pPr>
  </w:p>
  <w:p w14:paraId="7A04D58D" w14:textId="77777777" w:rsidR="00FE2A6F" w:rsidRDefault="00FE2A6F">
    <w:pPr>
      <w:pStyle w:val="HeaderCenter"/>
      <w:pBdr>
        <w:top w:val="single" w:sz="4" w:space="0" w:color="auto"/>
      </w:pBdr>
    </w:pPr>
  </w:p>
</w:hdr>
</file>

<file path=word/header6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2" w14:textId="77777777" w:rsidR="00FE2A6F" w:rsidRDefault="00FE2A6F">
    <w:pPr>
      <w:pStyle w:val="HeaderCenter"/>
    </w:pPr>
  </w:p>
  <w:p w14:paraId="7A04D593" w14:textId="77777777" w:rsidR="00FE2A6F" w:rsidRDefault="00FE2A6F">
    <w:pPr>
      <w:pStyle w:val="HeaderCenter"/>
      <w:pBdr>
        <w:top w:val="single" w:sz="4" w:space="0" w:color="auto"/>
      </w:pBdr>
    </w:pPr>
  </w:p>
</w:hdr>
</file>

<file path=word/header6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8" w14:textId="77777777" w:rsidR="00FE2A6F" w:rsidRDefault="00FE2A6F">
    <w:pPr>
      <w:pStyle w:val="HeaderCenter"/>
    </w:pPr>
  </w:p>
  <w:p w14:paraId="7A04D599" w14:textId="77777777" w:rsidR="00FE2A6F" w:rsidRDefault="00FE2A6F">
    <w:pPr>
      <w:pStyle w:val="HeaderCenter"/>
      <w:pBdr>
        <w:top w:val="single" w:sz="4" w:space="0" w:color="auto"/>
      </w:pBdr>
    </w:pPr>
  </w:p>
</w:hdr>
</file>

<file path=word/header6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E" w14:textId="77777777" w:rsidR="00FE2A6F" w:rsidRDefault="00FE2A6F">
    <w:pPr>
      <w:pStyle w:val="HeaderCenter"/>
    </w:pPr>
  </w:p>
  <w:p w14:paraId="7A04D59F" w14:textId="77777777" w:rsidR="00FE2A6F" w:rsidRDefault="00FE2A6F">
    <w:pPr>
      <w:pStyle w:val="HeaderCenter"/>
      <w:pBdr>
        <w:top w:val="single" w:sz="4" w:space="0" w:color="auto"/>
      </w:pBdr>
    </w:pPr>
  </w:p>
</w:hdr>
</file>

<file path=word/header6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4" w14:textId="77777777" w:rsidR="00FE2A6F" w:rsidRDefault="00A762F3">
    <w:pPr>
      <w:pStyle w:val="HeaderCenter"/>
    </w:pPr>
    <w:r>
      <w:t>TITLE 25. - LAND DEVELOPMENT.</w:t>
    </w:r>
    <w:r>
      <w:br/>
      <w:t>CHAPTER 25-2. - ZONING.</w:t>
    </w:r>
    <w:r>
      <w:br/>
      <w:t>ARTICLE 3: BUILDING DESIGN STANDARDS.</w:t>
    </w:r>
    <w:r>
      <w:br/>
    </w:r>
  </w:p>
  <w:p w14:paraId="7A04D5A5" w14:textId="77777777" w:rsidR="00FE2A6F" w:rsidRDefault="00FE2A6F">
    <w:pPr>
      <w:pStyle w:val="HeaderCenter"/>
      <w:pBdr>
        <w:top w:val="single" w:sz="4" w:space="0" w:color="auto"/>
      </w:pBdr>
    </w:pPr>
  </w:p>
</w:hdr>
</file>

<file path=word/header6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A" w14:textId="77777777" w:rsidR="00FE2A6F" w:rsidRDefault="00FE2A6F">
    <w:pPr>
      <w:pStyle w:val="HeaderCenter"/>
    </w:pPr>
  </w:p>
  <w:p w14:paraId="7A04D5AB" w14:textId="77777777" w:rsidR="00FE2A6F" w:rsidRDefault="00FE2A6F">
    <w:pPr>
      <w:pStyle w:val="HeaderCenter"/>
      <w:pBdr>
        <w:top w:val="single" w:sz="4" w:space="0" w:color="auto"/>
      </w:pBdr>
    </w:pPr>
  </w:p>
</w:hdr>
</file>

<file path=word/header6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0" w14:textId="77777777" w:rsidR="00FE2A6F" w:rsidRDefault="00FE2A6F">
    <w:pPr>
      <w:pStyle w:val="HeaderCenter"/>
    </w:pPr>
  </w:p>
  <w:p w14:paraId="7A04D5B1" w14:textId="77777777" w:rsidR="00FE2A6F" w:rsidRDefault="00FE2A6F">
    <w:pPr>
      <w:pStyle w:val="HeaderCenter"/>
      <w:pBdr>
        <w:top w:val="single" w:sz="4" w:space="0" w:color="auto"/>
      </w:pBdr>
    </w:pPr>
  </w:p>
</w:hdr>
</file>

<file path=word/header6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6" w14:textId="77777777" w:rsidR="00FE2A6F" w:rsidRDefault="00FE2A6F">
    <w:pPr>
      <w:pStyle w:val="HeaderCenter"/>
    </w:pPr>
  </w:p>
  <w:p w14:paraId="7A04D5B7" w14:textId="77777777" w:rsidR="00FE2A6F" w:rsidRDefault="00FE2A6F">
    <w:pPr>
      <w:pStyle w:val="HeaderCenter"/>
      <w:pBdr>
        <w:top w:val="single" w:sz="4" w:space="0" w:color="auto"/>
      </w:pBdr>
    </w:pPr>
  </w:p>
</w:hdr>
</file>

<file path=word/header6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C" w14:textId="77777777" w:rsidR="00FE2A6F" w:rsidRDefault="00A762F3">
    <w:pPr>
      <w:pStyle w:val="HeaderCenter"/>
    </w:pPr>
    <w:r>
      <w:t>TITLE 25. - LAND DEVELOPMENT.</w:t>
    </w:r>
    <w:r>
      <w:br/>
      <w:t>CHAPTER 25-2. - ZONING.</w:t>
    </w:r>
    <w:r>
      <w:br/>
      <w:t>ARTICLE 4: MIXED USE.</w:t>
    </w:r>
    <w:r>
      <w:br/>
    </w:r>
  </w:p>
  <w:p w14:paraId="7A04D5BD" w14:textId="77777777" w:rsidR="00FE2A6F" w:rsidRDefault="00FE2A6F">
    <w:pPr>
      <w:pStyle w:val="HeaderCenter"/>
      <w:pBdr>
        <w:top w:val="single" w:sz="4" w:space="0" w:color="auto"/>
      </w:pBdr>
    </w:pPr>
  </w:p>
</w:hdr>
</file>

<file path=word/header6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2" w14:textId="77777777" w:rsidR="00FE2A6F" w:rsidRDefault="00FE2A6F">
    <w:pPr>
      <w:pStyle w:val="HeaderCenter"/>
    </w:pPr>
  </w:p>
  <w:p w14:paraId="7A04D5C3" w14:textId="77777777" w:rsidR="00FE2A6F" w:rsidRDefault="00FE2A6F">
    <w:pPr>
      <w:pStyle w:val="HeaderCenter"/>
      <w:pBdr>
        <w:top w:val="single" w:sz="4" w:space="0" w:color="auto"/>
      </w:pBdr>
    </w:pPr>
  </w:p>
</w:hdr>
</file>

<file path=word/header6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8" w14:textId="77777777" w:rsidR="00FE2A6F" w:rsidRDefault="00FE2A6F">
    <w:pPr>
      <w:pStyle w:val="HeaderCenter"/>
    </w:pPr>
  </w:p>
  <w:p w14:paraId="7A04D5C9" w14:textId="77777777" w:rsidR="00FE2A6F" w:rsidRDefault="00FE2A6F">
    <w:pPr>
      <w:pStyle w:val="HeaderCenter"/>
      <w:pBdr>
        <w:top w:val="single" w:sz="4" w:space="0" w:color="auto"/>
      </w:pBdr>
    </w:pPr>
  </w:p>
</w:hdr>
</file>

<file path=word/header6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E" w14:textId="77777777" w:rsidR="00FE2A6F" w:rsidRDefault="00FE2A6F">
    <w:pPr>
      <w:pStyle w:val="HeaderCenter"/>
    </w:pPr>
  </w:p>
  <w:p w14:paraId="7A04D5CF" w14:textId="77777777" w:rsidR="00FE2A6F" w:rsidRDefault="00FE2A6F">
    <w:pPr>
      <w:pStyle w:val="HeaderCenter"/>
      <w:pBdr>
        <w:top w:val="single" w:sz="4" w:space="0" w:color="auto"/>
      </w:pBdr>
    </w:pPr>
  </w:p>
</w:hdr>
</file>

<file path=word/header6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4" w14:textId="77777777" w:rsidR="00FE2A6F" w:rsidRDefault="00A762F3">
    <w:pPr>
      <w:pStyle w:val="HeaderCenter"/>
    </w:pPr>
    <w:r>
      <w:t>TITLE 25. - LAND DEVELOPMENT.</w:t>
    </w:r>
    <w:r>
      <w:br/>
      <w:t>CHAPTER 25-2. - ZONING.</w:t>
    </w:r>
    <w:r>
      <w:br/>
      <w:t>ARTICLE 5: DEFINITIONS.</w:t>
    </w:r>
    <w:r>
      <w:br/>
    </w:r>
  </w:p>
  <w:p w14:paraId="7A04D5D5" w14:textId="77777777" w:rsidR="00FE2A6F" w:rsidRDefault="00FE2A6F">
    <w:pPr>
      <w:pStyle w:val="HeaderCenter"/>
      <w:pBdr>
        <w:top w:val="single" w:sz="4"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multilevel"/>
    <w:tmpl w:val="D4623880"/>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E"/>
    <w:multiLevelType w:val="multilevel"/>
    <w:tmpl w:val="A6626D06"/>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F"/>
    <w:multiLevelType w:val="multilevel"/>
    <w:tmpl w:val="835E1536"/>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0"/>
    <w:multiLevelType w:val="multilevel"/>
    <w:tmpl w:val="9E70D26A"/>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1"/>
    <w:multiLevelType w:val="multilevel"/>
    <w:tmpl w:val="D9868C58"/>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2"/>
    <w:multiLevelType w:val="multilevel"/>
    <w:tmpl w:val="4176B5D0"/>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3"/>
    <w:multiLevelType w:val="multilevel"/>
    <w:tmpl w:val="F6FA6CF8"/>
    <w:lvl w:ilvl="0">
      <w:start w:val="1"/>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8"/>
    <w:multiLevelType w:val="multilevel"/>
    <w:tmpl w:val="4D0057BA"/>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9"/>
    <w:multiLevelType w:val="multilevel"/>
    <w:tmpl w:val="ABFC7F3A"/>
    <w:lvl w:ilvl="0">
      <w:start w:val="1"/>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48AFE0"/>
    <w:multiLevelType w:val="multilevel"/>
    <w:tmpl w:val="817ACCEE"/>
    <w:lvl w:ilvl="0">
      <w:start w:val="1"/>
      <w:numFmt w:val="decimal"/>
      <w:pStyle w:val="ListNumber5"/>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797868523">
    <w:abstractNumId w:val="8"/>
  </w:num>
  <w:num w:numId="2" w16cid:durableId="742993610">
    <w:abstractNumId w:val="7"/>
  </w:num>
  <w:num w:numId="3" w16cid:durableId="757407124">
    <w:abstractNumId w:val="6"/>
  </w:num>
  <w:num w:numId="4" w16cid:durableId="1391341620">
    <w:abstractNumId w:val="5"/>
  </w:num>
  <w:num w:numId="5" w16cid:durableId="653605099">
    <w:abstractNumId w:val="4"/>
  </w:num>
  <w:num w:numId="6" w16cid:durableId="429787811">
    <w:abstractNumId w:val="3"/>
  </w:num>
  <w:num w:numId="7" w16cid:durableId="711728006">
    <w:abstractNumId w:val="2"/>
  </w:num>
  <w:num w:numId="8" w16cid:durableId="316301844">
    <w:abstractNumId w:val="1"/>
  </w:num>
  <w:num w:numId="9" w16cid:durableId="151802225">
    <w:abstractNumId w:val="0"/>
  </w:num>
  <w:num w:numId="10" w16cid:durableId="205870233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A6F"/>
    <w:rsid w:val="002918AC"/>
    <w:rsid w:val="004512E9"/>
    <w:rsid w:val="00A762F3"/>
    <w:rsid w:val="00FE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878F"/>
  <w15:docId w15:val="{E947F136-B5D9-4E56-8A64-E0D20C29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rPr>
      <w:rFonts w:ascii="Calibri" w:hAnsi="Calibri"/>
      <w:sz w:val="20"/>
    </w:rPr>
  </w:style>
  <w:style w:type="paragraph" w:styleId="Heading1">
    <w:name w:val="heading 1"/>
    <w:basedOn w:val="Normal"/>
    <w:next w:val="Block1"/>
    <w:link w:val="Heading1Char"/>
    <w:uiPriority w:val="9"/>
    <w:qFormat/>
    <w:pPr>
      <w:keepNext/>
      <w:keepLines/>
      <w:spacing w:before="120" w:after="240" w:line="276" w:lineRule="auto"/>
      <w:jc w:val="center"/>
      <w:outlineLvl w:val="0"/>
    </w:pPr>
    <w:rPr>
      <w:b/>
      <w:sz w:val="32"/>
      <w:szCs w:val="32"/>
    </w:rPr>
  </w:style>
  <w:style w:type="paragraph" w:styleId="Heading2">
    <w:name w:val="heading 2"/>
    <w:basedOn w:val="Heading1"/>
    <w:next w:val="Block1"/>
    <w:link w:val="Heading2Char"/>
    <w:uiPriority w:val="9"/>
    <w:unhideWhenUsed/>
    <w:qFormat/>
    <w:pPr>
      <w:outlineLvl w:val="1"/>
    </w:pPr>
    <w:rPr>
      <w:rFonts w:eastAsia="Times New Roman"/>
      <w:sz w:val="28"/>
    </w:rPr>
  </w:style>
  <w:style w:type="paragraph" w:styleId="Heading3">
    <w:name w:val="heading 3"/>
    <w:basedOn w:val="Heading2"/>
    <w:next w:val="Block1"/>
    <w:link w:val="Heading3Char"/>
    <w:uiPriority w:val="9"/>
    <w:unhideWhenUsed/>
    <w:qFormat/>
    <w:pPr>
      <w:spacing w:after="220"/>
      <w:outlineLvl w:val="2"/>
    </w:pPr>
    <w:rPr>
      <w:rFonts w:eastAsiaTheme="majorEastAsia" w:cstheme="majorBidi"/>
      <w:i/>
      <w:szCs w:val="24"/>
    </w:rPr>
  </w:style>
  <w:style w:type="paragraph" w:styleId="Heading4">
    <w:name w:val="heading 4"/>
    <w:basedOn w:val="Heading3"/>
    <w:next w:val="Block1"/>
    <w:link w:val="Heading4Char"/>
    <w:uiPriority w:val="9"/>
    <w:unhideWhenUsed/>
    <w:qFormat/>
    <w:pPr>
      <w:spacing w:after="200"/>
      <w:outlineLvl w:val="3"/>
    </w:pPr>
    <w:rPr>
      <w:b w:val="0"/>
      <w:iCs/>
    </w:rPr>
  </w:style>
  <w:style w:type="paragraph" w:styleId="Heading5">
    <w:name w:val="heading 5"/>
    <w:basedOn w:val="Heading4"/>
    <w:next w:val="Block1"/>
    <w:link w:val="Heading5Char"/>
    <w:uiPriority w:val="9"/>
    <w:unhideWhenUsed/>
    <w:qFormat/>
    <w:pPr>
      <w:outlineLvl w:val="4"/>
    </w:pPr>
    <w:rPr>
      <w:b/>
      <w:i w:val="0"/>
      <w:sz w:val="26"/>
    </w:rPr>
  </w:style>
  <w:style w:type="paragraph" w:styleId="Heading6">
    <w:name w:val="heading 6"/>
    <w:basedOn w:val="Heading5"/>
    <w:next w:val="Block1"/>
    <w:link w:val="Heading6Char"/>
    <w:uiPriority w:val="9"/>
    <w:semiHidden/>
    <w:unhideWhenUsed/>
    <w:qFormat/>
    <w:pPr>
      <w:outlineLvl w:val="5"/>
    </w:pPr>
    <w:rPr>
      <w:i/>
    </w:rPr>
  </w:style>
  <w:style w:type="paragraph" w:styleId="Heading7">
    <w:name w:val="heading 7"/>
    <w:basedOn w:val="Heading6"/>
    <w:next w:val="Block1"/>
    <w:link w:val="Heading7Char"/>
    <w:uiPriority w:val="1"/>
    <w:pPr>
      <w:spacing w:after="180"/>
      <w:outlineLvl w:val="6"/>
    </w:pPr>
    <w:rPr>
      <w:b w:val="0"/>
      <w:iCs w:val="0"/>
    </w:rPr>
  </w:style>
  <w:style w:type="paragraph" w:styleId="Heading8">
    <w:name w:val="heading 8"/>
    <w:basedOn w:val="Heading7"/>
    <w:next w:val="Block1"/>
    <w:link w:val="Heading8Char"/>
    <w:uiPriority w:val="1"/>
    <w:pPr>
      <w:outlineLvl w:val="7"/>
    </w:pPr>
    <w:rPr>
      <w:b/>
      <w:i w:val="0"/>
      <w:sz w:val="24"/>
      <w:szCs w:val="21"/>
    </w:rPr>
  </w:style>
  <w:style w:type="paragraph" w:styleId="Heading9">
    <w:name w:val="heading 9"/>
    <w:basedOn w:val="Heading8"/>
    <w:next w:val="Block1"/>
    <w:link w:val="Heading9Char"/>
    <w:uiPriority w:val="1"/>
    <w:pPr>
      <w:spacing w:after="16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 1"/>
    <w:basedOn w:val="Normal"/>
    <w:uiPriority w:val="3"/>
    <w:qFormat/>
  </w:style>
  <w:style w:type="paragraph" w:customStyle="1" w:styleId="HeaderCenter">
    <w:name w:val="Header Center"/>
    <w:basedOn w:val="Normal"/>
    <w:qFormat/>
    <w:pPr>
      <w:spacing w:after="40"/>
      <w:jc w:val="center"/>
    </w:pPr>
  </w:style>
  <w:style w:type="paragraph" w:customStyle="1" w:styleId="FooterLeft">
    <w:name w:val="Footer Left"/>
    <w:basedOn w:val="Normal"/>
    <w:qFormat/>
    <w:pPr>
      <w:tabs>
        <w:tab w:val="right" w:pos="9360"/>
      </w:tabs>
      <w:spacing w:after="40"/>
    </w:pPr>
    <w:rPr>
      <w:sz w:val="18"/>
    </w:rPr>
  </w:style>
  <w:style w:type="paragraph" w:customStyle="1" w:styleId="FooterCenter">
    <w:name w:val="Footer Center"/>
    <w:basedOn w:val="FooterLeft"/>
    <w:qFormat/>
    <w:pPr>
      <w:jc w:val="center"/>
    </w:pPr>
  </w:style>
  <w:style w:type="character" w:customStyle="1" w:styleId="Heading1Char">
    <w:name w:val="Heading 1 Char"/>
    <w:basedOn w:val="DefaultParagraphFont"/>
    <w:link w:val="Heading1"/>
    <w:uiPriority w:val="1"/>
    <w:rPr>
      <w:rFonts w:ascii="Calibri" w:hAnsi="Calibri"/>
      <w:b/>
      <w:sz w:val="32"/>
      <w:szCs w:val="32"/>
    </w:rPr>
  </w:style>
  <w:style w:type="paragraph" w:customStyle="1" w:styleId="NoSpacing1">
    <w:name w:val="No Spacing1"/>
    <w:basedOn w:val="Normal"/>
    <w:uiPriority w:val="99"/>
    <w:unhideWhenUsed/>
    <w:pPr>
      <w:spacing w:after="0"/>
      <w:contextualSpacing/>
    </w:pPr>
  </w:style>
  <w:style w:type="character" w:customStyle="1" w:styleId="Heading2Char">
    <w:name w:val="Heading 2 Char"/>
    <w:basedOn w:val="DefaultParagraphFont"/>
    <w:link w:val="Heading2"/>
    <w:uiPriority w:val="1"/>
    <w:rPr>
      <w:rFonts w:asciiTheme="majorHAnsi" w:eastAsia="Times New Roman" w:hAnsiTheme="majorHAnsi"/>
      <w:b/>
      <w:sz w:val="28"/>
      <w:szCs w:val="32"/>
    </w:rPr>
  </w:style>
  <w:style w:type="character" w:customStyle="1" w:styleId="Heading3Char">
    <w:name w:val="Heading 3 Char"/>
    <w:basedOn w:val="DefaultParagraphFont"/>
    <w:link w:val="Heading3"/>
    <w:uiPriority w:val="1"/>
    <w:rPr>
      <w:rFonts w:asciiTheme="majorHAnsi" w:eastAsiaTheme="majorEastAsia" w:hAnsiTheme="majorHAnsi" w:cstheme="majorBidi"/>
      <w:b/>
      <w:i/>
      <w:sz w:val="28"/>
    </w:rPr>
  </w:style>
  <w:style w:type="paragraph" w:styleId="ListParagraph">
    <w:name w:val="List Paragraph"/>
    <w:basedOn w:val="Normal"/>
    <w:uiPriority w:val="98"/>
    <w:semiHidden/>
    <w:qFormat/>
    <w:pPr>
      <w:ind w:left="475" w:hanging="475"/>
    </w:pPr>
  </w:style>
  <w:style w:type="character" w:customStyle="1" w:styleId="Heading4Char">
    <w:name w:val="Heading 4 Char"/>
    <w:basedOn w:val="DefaultParagraphFont"/>
    <w:link w:val="Heading4"/>
    <w:uiPriority w:val="1"/>
    <w:rPr>
      <w:rFonts w:asciiTheme="majorHAnsi" w:eastAsiaTheme="majorEastAsia" w:hAnsiTheme="majorHAnsi" w:cstheme="majorBidi"/>
      <w:i/>
      <w:iCs/>
      <w:sz w:val="28"/>
    </w:rPr>
  </w:style>
  <w:style w:type="character" w:customStyle="1" w:styleId="Heading5Char">
    <w:name w:val="Heading 5 Char"/>
    <w:basedOn w:val="DefaultParagraphFont"/>
    <w:link w:val="Heading5"/>
    <w:uiPriority w:val="1"/>
    <w:rPr>
      <w:rFonts w:asciiTheme="majorHAnsi" w:eastAsiaTheme="majorEastAsia" w:hAnsiTheme="majorHAnsi" w:cstheme="majorBidi"/>
      <w:b/>
      <w:iCs/>
      <w:sz w:val="26"/>
    </w:rPr>
  </w:style>
  <w:style w:type="paragraph" w:customStyle="1" w:styleId="Section">
    <w:name w:val="Section"/>
    <w:basedOn w:val="Heading1"/>
    <w:next w:val="Block1"/>
    <w:uiPriority w:val="1"/>
    <w:qFormat/>
    <w:pPr>
      <w:spacing w:before="180" w:after="120"/>
      <w:ind w:left="950" w:hanging="950"/>
      <w:jc w:val="left"/>
      <w:outlineLvl w:val="5"/>
    </w:pPr>
    <w:rPr>
      <w:sz w:val="24"/>
    </w:rPr>
  </w:style>
  <w:style w:type="paragraph" w:customStyle="1" w:styleId="Hang1">
    <w:name w:val="Hang 1"/>
    <w:basedOn w:val="Normal"/>
    <w:uiPriority w:val="8"/>
    <w:qFormat/>
    <w:pPr>
      <w:ind w:left="475" w:hanging="475"/>
    </w:pPr>
  </w:style>
  <w:style w:type="paragraph" w:customStyle="1" w:styleId="List1">
    <w:name w:val="List 1"/>
    <w:basedOn w:val="Hang1"/>
    <w:uiPriority w:val="5"/>
    <w:qFormat/>
  </w:style>
  <w:style w:type="paragraph" w:customStyle="1" w:styleId="ListParagraph2">
    <w:name w:val="List Paragraph 2"/>
    <w:basedOn w:val="List1"/>
    <w:uiPriority w:val="98"/>
    <w:semiHidden/>
    <w:unhideWhenUsed/>
    <w:qFormat/>
    <w:pPr>
      <w:ind w:left="950"/>
    </w:pPr>
  </w:style>
  <w:style w:type="paragraph" w:customStyle="1" w:styleId="HistoryNote">
    <w:name w:val="History Note"/>
    <w:basedOn w:val="Block1"/>
    <w:next w:val="Section"/>
    <w:uiPriority w:val="2"/>
    <w:qFormat/>
    <w:pPr>
      <w:spacing w:after="240"/>
    </w:pPr>
  </w:style>
  <w:style w:type="paragraph" w:styleId="FootnoteText">
    <w:name w:val="footnote text"/>
    <w:basedOn w:val="Normal"/>
    <w:link w:val="FootnoteTextChar"/>
    <w:uiPriority w:val="99"/>
    <w:unhideWhenUsed/>
    <w:pPr>
      <w:spacing w:after="0"/>
    </w:pPr>
    <w:rPr>
      <w:szCs w:val="20"/>
    </w:rPr>
  </w:style>
  <w:style w:type="character" w:customStyle="1" w:styleId="FootnoteTextChar">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tabs>
        <w:tab w:val="right" w:leader="dot" w:pos="9000"/>
      </w:tabs>
      <w:spacing w:after="60" w:line="276" w:lineRule="auto"/>
      <w:ind w:left="245" w:hanging="245"/>
    </w:pPr>
  </w:style>
  <w:style w:type="paragraph" w:styleId="TOC2">
    <w:name w:val="toc 2"/>
    <w:basedOn w:val="TOC1"/>
    <w:next w:val="TOC3"/>
    <w:uiPriority w:val="69"/>
    <w:unhideWhenUsed/>
    <w:qFormat/>
    <w:pPr>
      <w:ind w:left="720"/>
    </w:pPr>
  </w:style>
  <w:style w:type="paragraph" w:styleId="TOC3">
    <w:name w:val="toc 3"/>
    <w:basedOn w:val="TOC2"/>
    <w:next w:val="TOC4"/>
    <w:uiPriority w:val="69"/>
    <w:unhideWhenUsed/>
    <w:qFormat/>
    <w:pPr>
      <w:ind w:left="1195"/>
    </w:pPr>
  </w:style>
  <w:style w:type="paragraph" w:styleId="TOC4">
    <w:name w:val="toc 4"/>
    <w:basedOn w:val="TOC3"/>
    <w:next w:val="TOC5"/>
    <w:uiPriority w:val="69"/>
    <w:unhideWhenUsed/>
    <w:qFormat/>
    <w:pPr>
      <w:ind w:left="1685"/>
    </w:pPr>
  </w:style>
  <w:style w:type="paragraph" w:styleId="Index1">
    <w:name w:val="index 1"/>
    <w:basedOn w:val="TOC1"/>
    <w:next w:val="Index2"/>
    <w:uiPriority w:val="99"/>
    <w:unhideWhenUsed/>
  </w:style>
  <w:style w:type="paragraph" w:styleId="Index2">
    <w:name w:val="index 2"/>
    <w:basedOn w:val="TOC2"/>
    <w:next w:val="Index3"/>
    <w:uiPriority w:val="99"/>
    <w:unhideWhenUsed/>
  </w:style>
  <w:style w:type="paragraph" w:styleId="Index3">
    <w:name w:val="index 3"/>
    <w:basedOn w:val="TOC3"/>
    <w:next w:val="Index4"/>
    <w:uiPriority w:val="99"/>
    <w:unhideWhenUsed/>
  </w:style>
  <w:style w:type="paragraph" w:styleId="Index4">
    <w:name w:val="index 4"/>
    <w:basedOn w:val="TOC4"/>
    <w:next w:val="Index6"/>
    <w:uiPriority w:val="99"/>
    <w:unhideWhenUsed/>
  </w:style>
  <w:style w:type="paragraph" w:styleId="TOC5">
    <w:name w:val="toc 5"/>
    <w:basedOn w:val="TOC4"/>
    <w:next w:val="TOC6"/>
    <w:uiPriority w:val="69"/>
    <w:unhideWhenUsed/>
    <w:qFormat/>
    <w:pPr>
      <w:ind w:left="2160"/>
    </w:pPr>
  </w:style>
  <w:style w:type="paragraph" w:styleId="Index5">
    <w:name w:val="index 5"/>
    <w:basedOn w:val="TOC5"/>
    <w:next w:val="Index6"/>
    <w:uiPriority w:val="99"/>
    <w:unhideWhenUsed/>
  </w:style>
  <w:style w:type="paragraph" w:styleId="TOC6">
    <w:name w:val="toc 6"/>
    <w:basedOn w:val="TOC5"/>
    <w:uiPriority w:val="69"/>
    <w:unhideWhenUsed/>
    <w:qFormat/>
    <w:pPr>
      <w:ind w:left="2635"/>
    </w:pPr>
  </w:style>
  <w:style w:type="paragraph" w:styleId="Index6">
    <w:name w:val="index 6"/>
    <w:basedOn w:val="TOC6"/>
    <w:next w:val="Index7"/>
    <w:uiPriority w:val="99"/>
    <w:unhideWhenUsed/>
  </w:style>
  <w:style w:type="paragraph" w:styleId="TOC7">
    <w:name w:val="toc 7"/>
    <w:basedOn w:val="TOC6"/>
    <w:next w:val="TOC8"/>
    <w:uiPriority w:val="69"/>
    <w:unhideWhenUsed/>
    <w:qFormat/>
    <w:pPr>
      <w:ind w:left="3125"/>
    </w:pPr>
  </w:style>
  <w:style w:type="paragraph" w:styleId="Index7">
    <w:name w:val="index 7"/>
    <w:basedOn w:val="TOC7"/>
    <w:next w:val="Index8"/>
    <w:uiPriority w:val="99"/>
    <w:unhideWhenUsed/>
  </w:style>
  <w:style w:type="paragraph" w:styleId="TOC8">
    <w:name w:val="toc 8"/>
    <w:basedOn w:val="TOC7"/>
    <w:next w:val="TOC9"/>
    <w:uiPriority w:val="69"/>
    <w:unhideWhenUsed/>
    <w:qFormat/>
    <w:pPr>
      <w:ind w:left="3600"/>
    </w:pPr>
  </w:style>
  <w:style w:type="paragraph" w:styleId="Index8">
    <w:name w:val="index 8"/>
    <w:basedOn w:val="TOC8"/>
    <w:next w:val="Index9"/>
    <w:uiPriority w:val="99"/>
    <w:unhideWhenUsed/>
  </w:style>
  <w:style w:type="paragraph" w:styleId="TOC9">
    <w:name w:val="toc 9"/>
    <w:basedOn w:val="TOC8"/>
    <w:uiPriority w:val="69"/>
    <w:unhideWhenUsed/>
    <w:qFormat/>
    <w:pPr>
      <w:ind w:left="4075"/>
    </w:pPr>
  </w:style>
  <w:style w:type="paragraph" w:styleId="Index9">
    <w:name w:val="index 9"/>
    <w:basedOn w:val="TOC9"/>
    <w:uiPriority w:val="99"/>
    <w:unhideWhenUsed/>
  </w:style>
  <w:style w:type="paragraph" w:customStyle="1" w:styleId="Paragraph1">
    <w:name w:val="Paragraph 1"/>
    <w:basedOn w:val="Normal"/>
    <w:uiPriority w:val="7"/>
    <w:qFormat/>
    <w:pPr>
      <w:ind w:firstLine="475"/>
    </w:pPr>
  </w:style>
  <w:style w:type="paragraph" w:styleId="NormalWeb">
    <w:name w:val="Normal (Web)"/>
    <w:basedOn w:val="Normal"/>
    <w:uiPriority w:val="99"/>
    <w:semiHidden/>
    <w:unhideWhenUsed/>
    <w:pPr>
      <w:spacing w:before="100" w:beforeAutospacing="1" w:after="100" w:afterAutospacing="1"/>
    </w:pPr>
    <w:rPr>
      <w:rFonts w:ascii="Verdana" w:eastAsia="Times New Roman" w:hAnsi="Verdana" w:cs="Times New Roman"/>
    </w:rPr>
  </w:style>
  <w:style w:type="paragraph" w:styleId="Title">
    <w:name w:val="Title"/>
    <w:basedOn w:val="Normal"/>
    <w:next w:val="Normal"/>
    <w:link w:val="TitleChar"/>
    <w:uiPriority w:val="10"/>
    <w:qFormat/>
    <w:pPr>
      <w:spacing w:after="0" w:line="480" w:lineRule="auto"/>
      <w:contextualSpacing/>
      <w:jc w:val="center"/>
      <w:outlineLvl w:val="0"/>
    </w:pPr>
    <w:rPr>
      <w:rFonts w:eastAsiaTheme="majorEastAsia" w:cstheme="majorBidi"/>
      <w:b/>
      <w:spacing w:val="-10"/>
      <w:kern w:val="28"/>
      <w:sz w:val="52"/>
      <w:szCs w:val="56"/>
    </w:rPr>
  </w:style>
  <w:style w:type="character" w:customStyle="1" w:styleId="TitleChar">
    <w:name w:val="Title Char"/>
    <w:basedOn w:val="DefaultParagraphFont"/>
    <w:link w:val="Title"/>
    <w:rPr>
      <w:rFonts w:ascii="Calibri" w:eastAsiaTheme="majorEastAsia" w:hAnsi="Calibri" w:cstheme="majorBidi"/>
      <w:b/>
      <w:spacing w:val="-10"/>
      <w:kern w:val="28"/>
      <w:sz w:val="52"/>
      <w:szCs w:val="56"/>
    </w:rPr>
  </w:style>
  <w:style w:type="paragraph" w:customStyle="1" w:styleId="ReferenceNote">
    <w:name w:val="Reference Note"/>
    <w:basedOn w:val="Block1"/>
    <w:next w:val="Block1"/>
    <w:uiPriority w:val="2"/>
    <w:qFormat/>
  </w:style>
  <w:style w:type="paragraph" w:styleId="List2">
    <w:name w:val="List 2"/>
    <w:basedOn w:val="List1"/>
    <w:uiPriority w:val="5"/>
    <w:qFormat/>
    <w:pPr>
      <w:ind w:left="950"/>
    </w:pPr>
  </w:style>
  <w:style w:type="paragraph" w:customStyle="1" w:styleId="Block2">
    <w:name w:val="Block 2"/>
    <w:basedOn w:val="Block1"/>
    <w:uiPriority w:val="3"/>
    <w:unhideWhenUsed/>
    <w:qFormat/>
    <w:pPr>
      <w:ind w:left="475"/>
    </w:pPr>
  </w:style>
  <w:style w:type="paragraph" w:customStyle="1" w:styleId="Block3">
    <w:name w:val="Block 3"/>
    <w:basedOn w:val="Block2"/>
    <w:uiPriority w:val="3"/>
    <w:unhideWhenUsed/>
    <w:qFormat/>
    <w:pPr>
      <w:ind w:left="950"/>
    </w:pPr>
  </w:style>
  <w:style w:type="paragraph" w:customStyle="1" w:styleId="Block4">
    <w:name w:val="Block 4"/>
    <w:basedOn w:val="Block3"/>
    <w:uiPriority w:val="3"/>
    <w:unhideWhenUsed/>
    <w:qFormat/>
    <w:pPr>
      <w:ind w:left="1440"/>
    </w:pPr>
  </w:style>
  <w:style w:type="paragraph" w:customStyle="1" w:styleId="Block5">
    <w:name w:val="Block 5"/>
    <w:basedOn w:val="Block4"/>
    <w:uiPriority w:val="3"/>
    <w:unhideWhenUsed/>
    <w:qFormat/>
    <w:pPr>
      <w:ind w:left="1915"/>
    </w:pPr>
  </w:style>
  <w:style w:type="paragraph" w:customStyle="1" w:styleId="Block6">
    <w:name w:val="Block 6"/>
    <w:basedOn w:val="Block5"/>
    <w:uiPriority w:val="3"/>
    <w:unhideWhenUsed/>
    <w:pPr>
      <w:ind w:left="2390"/>
    </w:pPr>
  </w:style>
  <w:style w:type="paragraph" w:customStyle="1" w:styleId="Block7">
    <w:name w:val="Block 7"/>
    <w:basedOn w:val="Block6"/>
    <w:uiPriority w:val="3"/>
    <w:unhideWhenUsed/>
    <w:pPr>
      <w:ind w:left="2880"/>
    </w:pPr>
  </w:style>
  <w:style w:type="paragraph" w:customStyle="1" w:styleId="Block8">
    <w:name w:val="Block 8"/>
    <w:basedOn w:val="Block7"/>
    <w:uiPriority w:val="3"/>
    <w:unhideWhenUsed/>
    <w:pPr>
      <w:ind w:left="3355"/>
    </w:pPr>
  </w:style>
  <w:style w:type="paragraph" w:customStyle="1" w:styleId="Block9">
    <w:name w:val="Block 9"/>
    <w:basedOn w:val="Block8"/>
    <w:uiPriority w:val="3"/>
    <w:unhideWhenUsed/>
    <w:pPr>
      <w:ind w:left="3830"/>
    </w:pPr>
  </w:style>
  <w:style w:type="paragraph" w:styleId="List3">
    <w:name w:val="List 3"/>
    <w:basedOn w:val="List2"/>
    <w:uiPriority w:val="5"/>
    <w:unhideWhenUsed/>
    <w:qFormat/>
    <w:pPr>
      <w:ind w:left="1425"/>
    </w:pPr>
  </w:style>
  <w:style w:type="paragraph" w:styleId="List4">
    <w:name w:val="List 4"/>
    <w:basedOn w:val="List3"/>
    <w:uiPriority w:val="5"/>
    <w:unhideWhenUsed/>
    <w:qFormat/>
    <w:pPr>
      <w:ind w:left="1915"/>
    </w:pPr>
  </w:style>
  <w:style w:type="paragraph" w:styleId="List5">
    <w:name w:val="List 5"/>
    <w:basedOn w:val="List4"/>
    <w:uiPriority w:val="5"/>
    <w:unhideWhenUsed/>
    <w:qFormat/>
    <w:pPr>
      <w:ind w:left="2865"/>
    </w:pPr>
  </w:style>
  <w:style w:type="paragraph" w:customStyle="1" w:styleId="List6">
    <w:name w:val="List 6"/>
    <w:basedOn w:val="List5"/>
    <w:uiPriority w:val="5"/>
    <w:unhideWhenUsed/>
    <w:pPr>
      <w:ind w:left="3355"/>
    </w:pPr>
  </w:style>
  <w:style w:type="paragraph" w:customStyle="1" w:styleId="List7">
    <w:name w:val="List 7"/>
    <w:basedOn w:val="List6"/>
    <w:uiPriority w:val="5"/>
    <w:unhideWhenUsed/>
    <w:pPr>
      <w:ind w:left="3830"/>
    </w:pPr>
  </w:style>
  <w:style w:type="paragraph" w:customStyle="1" w:styleId="List8">
    <w:name w:val="List 8"/>
    <w:basedOn w:val="List7"/>
    <w:uiPriority w:val="5"/>
    <w:unhideWhenUsed/>
    <w:pPr>
      <w:ind w:left="4305"/>
    </w:pPr>
  </w:style>
  <w:style w:type="paragraph" w:customStyle="1" w:styleId="List9">
    <w:name w:val="List 9"/>
    <w:basedOn w:val="List8"/>
    <w:uiPriority w:val="5"/>
    <w:unhideWhenUsed/>
    <w:pPr>
      <w:ind w:left="4795"/>
    </w:pPr>
  </w:style>
  <w:style w:type="paragraph" w:customStyle="1" w:styleId="Hang2">
    <w:name w:val="Hang 2"/>
    <w:basedOn w:val="Hang1"/>
    <w:uiPriority w:val="8"/>
    <w:unhideWhenUsed/>
    <w:qFormat/>
    <w:pPr>
      <w:ind w:left="950"/>
    </w:pPr>
  </w:style>
  <w:style w:type="paragraph" w:customStyle="1" w:styleId="Hang3">
    <w:name w:val="Hang 3"/>
    <w:basedOn w:val="Hang2"/>
    <w:uiPriority w:val="8"/>
    <w:unhideWhenUsed/>
    <w:qFormat/>
    <w:pPr>
      <w:ind w:left="1425"/>
    </w:pPr>
  </w:style>
  <w:style w:type="paragraph" w:customStyle="1" w:styleId="Hang4">
    <w:name w:val="Hang 4"/>
    <w:basedOn w:val="Hang3"/>
    <w:uiPriority w:val="8"/>
    <w:unhideWhenUsed/>
    <w:qFormat/>
    <w:pPr>
      <w:ind w:left="1915"/>
    </w:pPr>
  </w:style>
  <w:style w:type="paragraph" w:customStyle="1" w:styleId="Hang5">
    <w:name w:val="Hang 5"/>
    <w:basedOn w:val="Hang4"/>
    <w:uiPriority w:val="8"/>
    <w:unhideWhenUsed/>
    <w:qFormat/>
    <w:pPr>
      <w:ind w:left="2390"/>
    </w:pPr>
  </w:style>
  <w:style w:type="paragraph" w:customStyle="1" w:styleId="Hang6">
    <w:name w:val="Hang 6"/>
    <w:basedOn w:val="Hang5"/>
    <w:uiPriority w:val="8"/>
    <w:unhideWhenUsed/>
    <w:pPr>
      <w:ind w:left="2865"/>
    </w:pPr>
  </w:style>
  <w:style w:type="paragraph" w:customStyle="1" w:styleId="Hang7">
    <w:name w:val="Hang 7"/>
    <w:basedOn w:val="Hang6"/>
    <w:uiPriority w:val="8"/>
    <w:unhideWhenUsed/>
    <w:pPr>
      <w:ind w:left="3355"/>
    </w:pPr>
  </w:style>
  <w:style w:type="paragraph" w:customStyle="1" w:styleId="Hang8">
    <w:name w:val="Hang 8"/>
    <w:basedOn w:val="Hang7"/>
    <w:uiPriority w:val="8"/>
    <w:unhideWhenUsed/>
    <w:pPr>
      <w:ind w:left="3830"/>
    </w:pPr>
  </w:style>
  <w:style w:type="paragraph" w:customStyle="1" w:styleId="Hang9">
    <w:name w:val="Hang 9"/>
    <w:basedOn w:val="Hang8"/>
    <w:uiPriority w:val="8"/>
    <w:unhideWhenUsed/>
    <w:pPr>
      <w:ind w:left="4305"/>
    </w:pPr>
  </w:style>
  <w:style w:type="paragraph" w:customStyle="1" w:styleId="Paragraph2">
    <w:name w:val="Paragraph 2"/>
    <w:basedOn w:val="Paragraph1"/>
    <w:uiPriority w:val="7"/>
    <w:unhideWhenUsed/>
    <w:qFormat/>
    <w:pPr>
      <w:ind w:left="475"/>
    </w:pPr>
  </w:style>
  <w:style w:type="paragraph" w:customStyle="1" w:styleId="Paragraph3">
    <w:name w:val="Paragraph 3"/>
    <w:basedOn w:val="Paragraph2"/>
    <w:uiPriority w:val="7"/>
    <w:unhideWhenUsed/>
    <w:qFormat/>
    <w:pPr>
      <w:ind w:left="950"/>
    </w:pPr>
  </w:style>
  <w:style w:type="paragraph" w:customStyle="1" w:styleId="Paragraph4">
    <w:name w:val="Paragraph 4"/>
    <w:basedOn w:val="Paragraph3"/>
    <w:uiPriority w:val="7"/>
    <w:unhideWhenUsed/>
    <w:qFormat/>
    <w:pPr>
      <w:ind w:left="1440"/>
    </w:pPr>
  </w:style>
  <w:style w:type="paragraph" w:customStyle="1" w:styleId="Paragraph5">
    <w:name w:val="Paragraph 5"/>
    <w:basedOn w:val="Paragraph4"/>
    <w:uiPriority w:val="7"/>
    <w:unhideWhenUsed/>
    <w:qFormat/>
    <w:pPr>
      <w:ind w:left="1915"/>
    </w:pPr>
  </w:style>
  <w:style w:type="paragraph" w:customStyle="1" w:styleId="Paragraph6">
    <w:name w:val="Paragraph 6"/>
    <w:basedOn w:val="Paragraph5"/>
    <w:uiPriority w:val="7"/>
    <w:unhideWhenUsed/>
    <w:pPr>
      <w:ind w:left="2880"/>
    </w:pPr>
  </w:style>
  <w:style w:type="paragraph" w:customStyle="1" w:styleId="Paragraph7">
    <w:name w:val="Paragraph 7"/>
    <w:basedOn w:val="Paragraph6"/>
    <w:uiPriority w:val="7"/>
    <w:unhideWhenUsed/>
    <w:pPr>
      <w:ind w:left="3355"/>
    </w:pPr>
  </w:style>
  <w:style w:type="paragraph" w:customStyle="1" w:styleId="Paragraph8">
    <w:name w:val="Paragraph 8"/>
    <w:basedOn w:val="Paragraph7"/>
    <w:uiPriority w:val="7"/>
    <w:unhideWhenUsed/>
    <w:pPr>
      <w:ind w:left="3830"/>
    </w:pPr>
  </w:style>
  <w:style w:type="paragraph" w:customStyle="1" w:styleId="Paragraph9">
    <w:name w:val="Paragraph 9"/>
    <w:basedOn w:val="Paragraph8"/>
    <w:uiPriority w:val="7"/>
    <w:unhideWhenUsed/>
    <w:pPr>
      <w:ind w:left="4320"/>
    </w:pPr>
  </w:style>
  <w:style w:type="character" w:customStyle="1" w:styleId="Heading6Char">
    <w:name w:val="Heading 6 Char"/>
    <w:basedOn w:val="DefaultParagraphFont"/>
    <w:link w:val="Heading6"/>
    <w:uiPriority w:val="1"/>
    <w:rPr>
      <w:rFonts w:asciiTheme="majorHAnsi" w:eastAsiaTheme="majorEastAsia" w:hAnsiTheme="majorHAnsi" w:cstheme="majorBidi"/>
      <w:b/>
      <w:i/>
      <w:iCs/>
      <w:sz w:val="26"/>
    </w:rPr>
  </w:style>
  <w:style w:type="character" w:customStyle="1" w:styleId="Heading8Char">
    <w:name w:val="Heading 8 Char"/>
    <w:basedOn w:val="DefaultParagraphFont"/>
    <w:link w:val="Heading8"/>
    <w:uiPriority w:val="1"/>
    <w:rPr>
      <w:rFonts w:ascii="Calibri" w:eastAsiaTheme="majorEastAsia" w:hAnsi="Calibri" w:cstheme="majorBidi"/>
      <w:b/>
      <w:szCs w:val="21"/>
    </w:rPr>
  </w:style>
  <w:style w:type="character" w:customStyle="1" w:styleId="Heading7Char">
    <w:name w:val="Heading 7 Char"/>
    <w:basedOn w:val="DefaultParagraphFont"/>
    <w:link w:val="Heading7"/>
    <w:uiPriority w:val="1"/>
    <w:rPr>
      <w:rFonts w:asciiTheme="majorHAnsi" w:eastAsiaTheme="majorEastAsia" w:hAnsiTheme="majorHAnsi" w:cstheme="majorBidi"/>
      <w:i/>
      <w:sz w:val="26"/>
    </w:rPr>
  </w:style>
  <w:style w:type="character" w:customStyle="1" w:styleId="Heading9Char">
    <w:name w:val="Heading 9 Char"/>
    <w:basedOn w:val="DefaultParagraphFont"/>
    <w:link w:val="Heading9"/>
    <w:uiPriority w:val="1"/>
    <w:rPr>
      <w:rFonts w:ascii="Calibri" w:eastAsiaTheme="majorEastAsia" w:hAnsi="Calibri" w:cstheme="majorBidi"/>
      <w:b/>
      <w:i/>
      <w:iCs/>
      <w:szCs w:val="21"/>
    </w:rPr>
  </w:style>
  <w:style w:type="paragraph" w:customStyle="1" w:styleId="Subsect1">
    <w:name w:val="Subsect 1"/>
    <w:basedOn w:val="Section"/>
    <w:next w:val="Block1"/>
    <w:uiPriority w:val="1"/>
    <w:qFormat/>
    <w:pPr>
      <w:outlineLvl w:val="6"/>
    </w:pPr>
    <w:rPr>
      <w:u w:val="single"/>
    </w:rPr>
  </w:style>
  <w:style w:type="paragraph" w:customStyle="1" w:styleId="Subsect2">
    <w:name w:val="Subsect 2"/>
    <w:basedOn w:val="Subsect1"/>
    <w:next w:val="Block1"/>
    <w:uiPriority w:val="1"/>
    <w:qFormat/>
    <w:pPr>
      <w:outlineLvl w:val="7"/>
    </w:pPr>
    <w:rPr>
      <w:i/>
    </w:rPr>
  </w:style>
  <w:style w:type="paragraph" w:customStyle="1" w:styleId="Subsect3">
    <w:name w:val="Subsect 3"/>
    <w:basedOn w:val="Subsect2"/>
    <w:next w:val="Block1"/>
    <w:uiPriority w:val="1"/>
    <w:qFormat/>
    <w:pPr>
      <w:outlineLvl w:val="8"/>
    </w:pPr>
    <w:rPr>
      <w:b w:val="0"/>
      <w:i w:val="0"/>
    </w:rPr>
  </w:style>
  <w:style w:type="table" w:customStyle="1" w:styleId="NormalTable44499516-2a4a-4013-a092-af8462a4fa66">
    <w:name w:val="Normal Table_44499516-2a4a-4013-a092-af8462a4fa66"/>
    <w:uiPriority w:val="99"/>
    <w:semiHidden/>
    <w:unhideWhenUsed/>
    <w:tblPr>
      <w:tblInd w:w="0" w:type="dxa"/>
      <w:tblCellMar>
        <w:top w:w="0" w:type="dxa"/>
        <w:left w:w="108" w:type="dxa"/>
        <w:bottom w:w="0" w:type="dxa"/>
        <w:right w:w="108" w:type="dxa"/>
      </w:tblCellMar>
    </w:tblPr>
  </w:style>
  <w:style w:type="table" w:styleId="TableGrid">
    <w:name w:val="Table Grid"/>
    <w:basedOn w:val="NormalTable44499516-2a4a-4013-a092-af8462a4fa66"/>
    <w:uiPriority w:val="3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BelowLeft">
    <w:name w:val="Image Caption Below Left"/>
    <w:basedOn w:val="Block1"/>
    <w:next w:val="Block1"/>
    <w:qFormat/>
    <w:pPr>
      <w:widowControl w:val="0"/>
    </w:pPr>
    <w:rPr>
      <w:b/>
    </w:rPr>
  </w:style>
  <w:style w:type="paragraph" w:customStyle="1" w:styleId="ImageCaptionBelowCenter">
    <w:name w:val="Image Caption Below Center"/>
    <w:basedOn w:val="ImageCaptionBelowLeft"/>
    <w:next w:val="Block1"/>
    <w:pPr>
      <w:jc w:val="center"/>
    </w:pPr>
  </w:style>
  <w:style w:type="paragraph" w:customStyle="1" w:styleId="ImageLeft">
    <w:name w:val="Image Left"/>
    <w:next w:val="Block1"/>
    <w:qFormat/>
    <w:pPr>
      <w:jc w:val="left"/>
    </w:pPr>
    <w:rPr>
      <w:rFonts w:ascii="Calibri" w:hAnsi="Calibri"/>
    </w:rPr>
  </w:style>
  <w:style w:type="paragraph" w:customStyle="1" w:styleId="ImageCenter">
    <w:name w:val="Image Center"/>
    <w:basedOn w:val="ImageLeft"/>
    <w:next w:val="Block1"/>
    <w:qFormat/>
    <w:pPr>
      <w:jc w:val="center"/>
    </w:pPr>
  </w:style>
  <w:style w:type="paragraph" w:customStyle="1" w:styleId="ImageCaptionAboveLeft">
    <w:name w:val="Image Caption Above Left"/>
    <w:basedOn w:val="Block1"/>
    <w:next w:val="Block1"/>
    <w:qFormat/>
    <w:pPr>
      <w:keepNext/>
    </w:pPr>
    <w:rPr>
      <w:b/>
    </w:rPr>
  </w:style>
  <w:style w:type="paragraph" w:customStyle="1" w:styleId="ImageCaptionBelowRight">
    <w:name w:val="Image Caption Below Right"/>
    <w:basedOn w:val="ImageCaptionBelowLeft"/>
    <w:next w:val="Block1"/>
    <w:qFormat/>
    <w:pPr>
      <w:jc w:val="right"/>
    </w:pPr>
  </w:style>
  <w:style w:type="paragraph" w:customStyle="1" w:styleId="ImageRight">
    <w:name w:val="Image Right"/>
    <w:basedOn w:val="ImageLeft"/>
    <w:next w:val="Block1"/>
    <w:qFormat/>
    <w:pPr>
      <w:jc w:val="right"/>
    </w:pPr>
  </w:style>
  <w:style w:type="character" w:styleId="Hyperlink">
    <w:name w:val="Hyperlink"/>
    <w:basedOn w:val="DefaultParagraphFont"/>
    <w:uiPriority w:val="99"/>
    <w:unhideWhenUsed/>
    <w:rPr>
      <w:color w:val="4472C4"/>
      <w:u w:val="none"/>
    </w:rPr>
  </w:style>
  <w:style w:type="paragraph" w:customStyle="1" w:styleId="BlockCenter">
    <w:name w:val="Block Center"/>
    <w:basedOn w:val="Block1"/>
    <w:qFormat/>
    <w:pPr>
      <w:jc w:val="center"/>
    </w:pPr>
  </w:style>
  <w:style w:type="paragraph" w:styleId="BodyText">
    <w:name w:val="Body Text"/>
    <w:basedOn w:val="Normal"/>
    <w:link w:val="BodyTextChar"/>
    <w:uiPriority w:val="99"/>
    <w:semiHidden/>
  </w:style>
  <w:style w:type="character" w:customStyle="1" w:styleId="BodyTextChar">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ind w:left="360" w:hanging="360"/>
      <w:contextualSpacing/>
    </w:pPr>
  </w:style>
  <w:style w:type="paragraph" w:styleId="ListBullet">
    <w:name w:val="List Bullet"/>
    <w:basedOn w:val="Normal"/>
    <w:uiPriority w:val="99"/>
    <w:semiHidden/>
    <w:unhideWhenUsed/>
    <w:qFormat/>
    <w:pPr>
      <w:numPr>
        <w:numId w:val="1"/>
      </w:numPr>
      <w:contextualSpacing/>
    </w:pPr>
  </w:style>
  <w:style w:type="paragraph" w:styleId="ListContinue">
    <w:name w:val="List Continue"/>
    <w:basedOn w:val="Normal"/>
    <w:uiPriority w:val="99"/>
    <w:semiHidden/>
    <w:unhideWhenUsed/>
    <w:pPr>
      <w:ind w:left="360"/>
      <w:contextualSpacing/>
    </w:pPr>
  </w:style>
  <w:style w:type="paragraph" w:customStyle="1" w:styleId="Block1Center">
    <w:name w:val="Block 1 Center"/>
    <w:basedOn w:val="Block1"/>
    <w:qFormat/>
    <w:pPr>
      <w:jc w:val="center"/>
    </w:pPr>
  </w:style>
  <w:style w:type="paragraph" w:customStyle="1" w:styleId="Block2Center">
    <w:name w:val="Block 2 Center"/>
    <w:basedOn w:val="Block2"/>
    <w:qFormat/>
    <w:pPr>
      <w:jc w:val="center"/>
    </w:pPr>
  </w:style>
  <w:style w:type="paragraph" w:customStyle="1" w:styleId="Block3Center">
    <w:name w:val="Block 3 Center"/>
    <w:basedOn w:val="Block3"/>
    <w:qFormat/>
    <w:pPr>
      <w:jc w:val="center"/>
    </w:pPr>
  </w:style>
  <w:style w:type="paragraph" w:customStyle="1" w:styleId="Block4Center">
    <w:name w:val="Block 4 Center"/>
    <w:basedOn w:val="Block4"/>
    <w:qFormat/>
    <w:pPr>
      <w:jc w:val="center"/>
    </w:pPr>
  </w:style>
  <w:style w:type="paragraph" w:customStyle="1" w:styleId="Block5Center">
    <w:name w:val="Block 5 Center"/>
    <w:basedOn w:val="Block5"/>
    <w:qFormat/>
    <w:pPr>
      <w:jc w:val="center"/>
    </w:pPr>
  </w:style>
  <w:style w:type="paragraph" w:customStyle="1" w:styleId="Block6Center">
    <w:name w:val="Block 6 Center"/>
    <w:basedOn w:val="Block6"/>
    <w:qFormat/>
    <w:pPr>
      <w:jc w:val="center"/>
    </w:pPr>
  </w:style>
  <w:style w:type="paragraph" w:customStyle="1" w:styleId="Block7Center">
    <w:name w:val="Block 7 Center"/>
    <w:basedOn w:val="Block7"/>
    <w:qFormat/>
    <w:pPr>
      <w:jc w:val="center"/>
    </w:pPr>
  </w:style>
  <w:style w:type="paragraph" w:customStyle="1" w:styleId="Block8Center">
    <w:name w:val="Block 8 Center"/>
    <w:basedOn w:val="Block8"/>
    <w:qFormat/>
    <w:pPr>
      <w:jc w:val="center"/>
    </w:pPr>
  </w:style>
  <w:style w:type="paragraph" w:customStyle="1" w:styleId="Block9Center">
    <w:name w:val="Block 9 Center"/>
    <w:basedOn w:val="Block9"/>
    <w:qFormat/>
    <w:pPr>
      <w:jc w:val="center"/>
    </w:pPr>
  </w:style>
  <w:style w:type="paragraph" w:styleId="ListNumber">
    <w:name w:val="List Number"/>
    <w:basedOn w:val="Normal"/>
    <w:uiPriority w:val="99"/>
    <w:semiHidden/>
    <w:unhideWhenUsed/>
    <w:pPr>
      <w:numPr>
        <w:numId w:val="2"/>
      </w:numPr>
      <w:contextualSpacing/>
    </w:pPr>
  </w:style>
  <w:style w:type="paragraph" w:styleId="TableofFigures">
    <w:name w:val="table of figures"/>
    <w:basedOn w:val="Normal"/>
    <w:next w:val="Normal"/>
    <w:uiPriority w:val="99"/>
    <w:semiHidden/>
    <w:unhideWhenUsed/>
    <w:pPr>
      <w:spacing w:after="0"/>
    </w:pPr>
  </w:style>
  <w:style w:type="paragraph" w:styleId="Subtitle">
    <w:name w:val="Subtitle"/>
    <w:basedOn w:val="Normal"/>
    <w:next w:val="Normal"/>
    <w:link w:val="SubtitleChar"/>
    <w:uiPriority w:val="11"/>
    <w:qFormat/>
    <w:pPr>
      <w:numPr>
        <w:ilvl w:val="1"/>
      </w:numPr>
      <w:spacing w:after="160"/>
    </w:pPr>
    <w:rPr>
      <w:rFonts w:eastAsiaTheme="minorEastAsia"/>
      <w:color w:val="5A5A5A"/>
      <w:spacing w:val="15"/>
      <w:sz w:val="22"/>
      <w:szCs w:val="22"/>
    </w:rPr>
  </w:style>
  <w:style w:type="character" w:customStyle="1" w:styleId="SubtitleChar">
    <w:name w:val="Subtitle Char"/>
    <w:basedOn w:val="DefaultParagraphFont"/>
    <w:link w:val="Subtitle"/>
    <w:uiPriority w:val="87"/>
    <w:semiHidden/>
    <w:rPr>
      <w:rFonts w:ascii="Calibri" w:eastAsiaTheme="minorEastAsia" w:hAnsi="Calibri"/>
      <w:color w:val="5A5A5A"/>
      <w:spacing w:val="15"/>
      <w:sz w:val="22"/>
      <w:szCs w:val="22"/>
    </w:rPr>
  </w:style>
  <w:style w:type="paragraph" w:styleId="Footer">
    <w:name w:val="footer"/>
    <w:basedOn w:val="Normal"/>
    <w:link w:val="FooterChar"/>
    <w:uiPriority w:val="99"/>
    <w:semiHidden/>
    <w:unhideWhenUsed/>
    <w:pPr>
      <w:tabs>
        <w:tab w:val="center" w:pos="4680"/>
        <w:tab w:val="right" w:pos="9360"/>
      </w:tabs>
      <w:spacing w:before="0" w:after="0"/>
    </w:pPr>
  </w:style>
  <w:style w:type="character" w:customStyle="1" w:styleId="FooterChar">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sz="2" w:space="10" w:color="4472C4"/>
        <w:left w:val="single" w:sz="2" w:space="10" w:color="4472C4"/>
        <w:bottom w:val="single" w:sz="2" w:space="10" w:color="4472C4"/>
        <w:right w:val="single" w:sz="2" w:space="10" w:color="4472C4"/>
      </w:pBdr>
      <w:ind w:left="1152" w:right="1152"/>
    </w:pPr>
    <w:rPr>
      <w:rFonts w:eastAsiaTheme="minorEastAsia"/>
      <w:i/>
      <w:iCs/>
      <w:color w:val="4472C4"/>
    </w:rPr>
  </w:style>
  <w:style w:type="paragraph" w:styleId="BodyText2">
    <w:name w:val="Body Text 2"/>
    <w:basedOn w:val="Normal"/>
    <w:link w:val="BodyText2Char"/>
    <w:uiPriority w:val="99"/>
    <w:semiHidden/>
    <w:pPr>
      <w:spacing w:line="480" w:lineRule="auto"/>
    </w:pPr>
  </w:style>
  <w:style w:type="character" w:customStyle="1" w:styleId="BodyText2Char">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rPr>
      <w:sz w:val="16"/>
      <w:szCs w:val="16"/>
    </w:rPr>
  </w:style>
  <w:style w:type="character" w:customStyle="1" w:styleId="BodyText3Char">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ind w:firstLine="360"/>
    </w:pPr>
  </w:style>
  <w:style w:type="character" w:customStyle="1" w:styleId="BodyTextFirstIndentChar">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ind w:left="360"/>
    </w:pPr>
  </w:style>
  <w:style w:type="character" w:customStyle="1" w:styleId="BodyTextIndentChar">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ind w:firstLine="360"/>
    </w:pPr>
  </w:style>
  <w:style w:type="character" w:customStyle="1" w:styleId="BodyTextFirstIndent2Char">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spacing w:line="480" w:lineRule="auto"/>
      <w:ind w:left="360"/>
    </w:pPr>
  </w:style>
  <w:style w:type="character" w:customStyle="1" w:styleId="BodyTextIndent2Char">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ind w:left="360"/>
    </w:pPr>
    <w:rPr>
      <w:sz w:val="16"/>
      <w:szCs w:val="16"/>
    </w:rPr>
  </w:style>
  <w:style w:type="character" w:customStyle="1" w:styleId="BodyTextIndent3Char">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spacing w:before="0" w:after="200"/>
    </w:pPr>
    <w:rPr>
      <w:i/>
      <w:iCs/>
      <w:color w:val="44546A"/>
      <w:sz w:val="18"/>
      <w:szCs w:val="18"/>
    </w:rPr>
  </w:style>
  <w:style w:type="paragraph" w:styleId="Closing">
    <w:name w:val="Closing"/>
    <w:basedOn w:val="Normal"/>
    <w:link w:val="ClosingChar"/>
    <w:uiPriority w:val="99"/>
    <w:semiHidden/>
    <w:pPr>
      <w:spacing w:before="0" w:after="0"/>
      <w:ind w:left="4320"/>
    </w:pPr>
  </w:style>
  <w:style w:type="character" w:customStyle="1" w:styleId="ClosingChar">
    <w:name w:val="Closing Char"/>
    <w:basedOn w:val="DefaultParagraphFont"/>
    <w:link w:val="Closing"/>
    <w:uiPriority w:val="99"/>
    <w:semiHidden/>
    <w:rPr>
      <w:rFonts w:ascii="Calibri" w:hAnsi="Calibri"/>
      <w:sz w:val="20"/>
    </w:rPr>
  </w:style>
  <w:style w:type="paragraph" w:customStyle="1" w:styleId="CommentText1">
    <w:name w:val="Comment Text1"/>
    <w:basedOn w:val="Normal"/>
    <w:link w:val="CommentTextChar"/>
    <w:uiPriority w:val="99"/>
    <w:semiHidden/>
    <w:unhideWhenUsed/>
    <w:rPr>
      <w:szCs w:val="20"/>
    </w:rPr>
  </w:style>
  <w:style w:type="character" w:customStyle="1" w:styleId="CommentTextChar">
    <w:name w:val="Comment Text Char"/>
    <w:basedOn w:val="DefaultParagraphFont"/>
    <w:link w:val="CommentText1"/>
    <w:uiPriority w:val="99"/>
    <w:semiHidden/>
    <w:rPr>
      <w:rFonts w:ascii="Calibri" w:hAnsi="Calibri"/>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rFonts w:ascii="Calibri" w:hAnsi="Calibri"/>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Calibri" w:hAnsi="Calibri"/>
      <w:sz w:val="20"/>
    </w:rPr>
  </w:style>
  <w:style w:type="character" w:customStyle="1" w:styleId="BookTitle1">
    <w:name w:val="Book Title1"/>
    <w:basedOn w:val="DefaultParagraphFont"/>
    <w:uiPriority w:val="84"/>
    <w:semiHidden/>
    <w:unhideWhenUsed/>
    <w:qFormat/>
    <w:rPr>
      <w:b/>
      <w:bCs/>
      <w:i/>
      <w:iCs/>
      <w:spacing w:val="5"/>
    </w:rPr>
  </w:style>
  <w:style w:type="character" w:customStyle="1" w:styleId="CommentReference1">
    <w:name w:val="Comment Reference1"/>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spacing w:before="0" w:after="0"/>
    </w:pPr>
    <w:rPr>
      <w:rFonts w:cs="Calibri"/>
      <w:sz w:val="16"/>
      <w:szCs w:val="16"/>
    </w:rPr>
  </w:style>
  <w:style w:type="character" w:customStyle="1" w:styleId="DocumentMapChar">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spacing w:before="0" w:after="0"/>
    </w:pPr>
  </w:style>
  <w:style w:type="character" w:customStyle="1" w:styleId="E-mailSignatureChar">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after="0"/>
    </w:pPr>
    <w:rPr>
      <w:szCs w:val="20"/>
    </w:rPr>
  </w:style>
  <w:style w:type="character" w:customStyle="1" w:styleId="EndnoteTextChar">
    <w:name w:val="Endnote Text Char"/>
    <w:basedOn w:val="DefaultParagraphFont"/>
    <w:link w:val="EndnoteText"/>
    <w:uiPriority w:val="99"/>
    <w:semiHidden/>
    <w:rPr>
      <w:rFonts w:ascii="Calibri" w:hAnsi="Calibri"/>
      <w:sz w:val="20"/>
      <w:szCs w:val="20"/>
    </w:rPr>
  </w:style>
  <w:style w:type="paragraph" w:customStyle="1" w:styleId="EnvelopeAddress1">
    <w:name w:val="Envelope Address1"/>
    <w:basedOn w:val="Normal"/>
    <w:uiPriority w:val="99"/>
    <w:semiHidden/>
    <w:unhideWhenUsed/>
    <w:pPr>
      <w:framePr w:w="7920" w:h="1980" w:hRule="exact" w:hSpace="180" w:wrap="auto" w:hAnchor="page" w:xAlign="center" w:yAlign="bottom"/>
      <w:spacing w:before="0" w:after="0"/>
      <w:ind w:left="2880"/>
    </w:pPr>
    <w:rPr>
      <w:rFonts w:asciiTheme="majorHAnsi" w:eastAsiaTheme="majorEastAsia" w:hAnsiTheme="majorHAnsi" w:cstheme="majorBidi"/>
      <w:sz w:val="24"/>
    </w:rPr>
  </w:style>
  <w:style w:type="paragraph" w:customStyle="1" w:styleId="EnvelopeReturn1">
    <w:name w:val="Envelope Return1"/>
    <w:basedOn w:val="Normal"/>
    <w:uiPriority w:val="99"/>
    <w:semiHidden/>
    <w:unhideWhenUsed/>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tabs>
        <w:tab w:val="center" w:pos="4680"/>
        <w:tab w:val="right" w:pos="9360"/>
      </w:tabs>
      <w:spacing w:before="0" w:after="0"/>
    </w:pPr>
  </w:style>
  <w:style w:type="character" w:customStyle="1" w:styleId="HeaderChar">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spacing w:before="0" w:after="0"/>
    </w:pPr>
  </w:style>
  <w:style w:type="character" w:customStyle="1" w:styleId="NoteHeadingChar">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2">
    <w:name w:val="List Continue 2"/>
    <w:basedOn w:val="Normal"/>
    <w:uiPriority w:val="99"/>
    <w:semiHidden/>
    <w:unhideWhenUsed/>
    <w:pPr>
      <w:ind w:left="720"/>
      <w:contextualSpacing/>
    </w:pPr>
  </w:style>
  <w:style w:type="paragraph" w:styleId="ListContinue3">
    <w:name w:val="List Continue 3"/>
    <w:basedOn w:val="Normal"/>
    <w:uiPriority w:val="99"/>
    <w:semiHidden/>
    <w:unhideWhenUsed/>
    <w:qFormat/>
    <w:pPr>
      <w:ind w:left="1080"/>
      <w:contextualSpacing/>
    </w:pPr>
  </w:style>
  <w:style w:type="paragraph" w:styleId="ListContinue4">
    <w:name w:val="List Continue 4"/>
    <w:basedOn w:val="Normal"/>
    <w:uiPriority w:val="99"/>
    <w:semiHidden/>
    <w:unhideWhenUsed/>
    <w:qFormat/>
    <w:pPr>
      <w:ind w:left="1440"/>
      <w:contextualSpacing/>
    </w:pPr>
  </w:style>
  <w:style w:type="paragraph" w:styleId="ListContinue5">
    <w:name w:val="List Continue 5"/>
    <w:basedOn w:val="Normal"/>
    <w:uiPriority w:val="99"/>
    <w:semiHidden/>
    <w:unhideWhenUsed/>
    <w:qFormat/>
    <w:pPr>
      <w:ind w:left="1800"/>
      <w:contextualSpacing/>
    </w:pPr>
  </w:style>
  <w:style w:type="paragraph" w:styleId="ListNumber2">
    <w:name w:val="List Number 2"/>
    <w:basedOn w:val="Normal"/>
    <w:uiPriority w:val="99"/>
    <w:semiHidden/>
    <w:unhideWhenUsed/>
    <w:qFormat/>
    <w:pPr>
      <w:numPr>
        <w:numId w:val="7"/>
      </w:numPr>
      <w:contextualSpacing/>
    </w:pPr>
  </w:style>
  <w:style w:type="paragraph" w:styleId="ListNumber3">
    <w:name w:val="List Number 3"/>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qFormat/>
    <w:pPr>
      <w:numPr>
        <w:numId w:val="10"/>
      </w:numPr>
      <w:contextualSpacing/>
    </w:pPr>
  </w:style>
  <w:style w:type="paragraph" w:customStyle="1" w:styleId="TOCHeading1">
    <w:name w:val="TOC Heading1"/>
    <w:basedOn w:val="Heading1"/>
    <w:next w:val="Normal"/>
    <w:uiPriority w:val="69"/>
    <w:semiHidden/>
    <w:unhideWhenUsed/>
    <w:qFormat/>
    <w:pP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spacing w:before="120"/>
    </w:pPr>
    <w:rPr>
      <w:rFonts w:eastAsiaTheme="majorEastAsia" w:cstheme="majorBidi"/>
      <w:b/>
      <w:bCs/>
      <w:sz w:val="24"/>
    </w:rPr>
  </w:style>
  <w:style w:type="paragraph" w:styleId="IndexHeading">
    <w:name w:val="index heading"/>
    <w:basedOn w:val="Normal"/>
    <w:next w:val="Index1"/>
    <w:uiPriority w:val="99"/>
    <w:semiHidden/>
    <w:unhideWhenUsed/>
    <w:qFormat/>
    <w:rPr>
      <w:rFonts w:eastAsiaTheme="majorEastAsia" w:cstheme="majorBidi"/>
      <w:b/>
      <w:bCs/>
    </w:rPr>
  </w:style>
  <w:style w:type="paragraph" w:styleId="TableofAuthorities">
    <w:name w:val="table of authorities"/>
    <w:basedOn w:val="Normal"/>
    <w:next w:val="Normal"/>
    <w:uiPriority w:val="99"/>
    <w:semiHidden/>
    <w:unhideWhenUsed/>
    <w:pPr>
      <w:spacing w:after="0"/>
      <w:ind w:left="200" w:hanging="200"/>
    </w:pPr>
  </w:style>
  <w:style w:type="table" w:customStyle="1" w:styleId="NormalTable1ee767b8-36cf-4485-a3a7-a0e6d4c81277">
    <w:name w:val="Normal Table_1ee767b8-36cf-4485-a3a7-a0e6d4c81277"/>
    <w:uiPriority w:val="99"/>
    <w:semiHidden/>
    <w:unhideWhenUsed/>
    <w:tblPr>
      <w:tblInd w:w="0" w:type="dxa"/>
      <w:tblCellMar>
        <w:top w:w="0" w:type="dxa"/>
        <w:left w:w="108" w:type="dxa"/>
        <w:bottom w:w="0" w:type="dxa"/>
        <w:right w:w="108" w:type="dxa"/>
      </w:tblCellMar>
    </w:tblPr>
  </w:style>
  <w:style w:type="table" w:customStyle="1" w:styleId="Table1">
    <w:name w:val="Table 1"/>
    <w:basedOn w:val="NormalTable1ee767b8-36cf-4485-a3a7-a0e6d4c8127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58e4935-529d-4e5d-ad69-e34fa5e90902">
    <w:name w:val="Normal Table_d58e4935-529d-4e5d-ad69-e34fa5e90902"/>
    <w:uiPriority w:val="99"/>
    <w:semiHidden/>
    <w:unhideWhenUsed/>
    <w:tblPr>
      <w:tblInd w:w="0" w:type="dxa"/>
      <w:tblCellMar>
        <w:top w:w="0" w:type="dxa"/>
        <w:left w:w="108" w:type="dxa"/>
        <w:bottom w:w="0" w:type="dxa"/>
        <w:right w:w="108" w:type="dxa"/>
      </w:tblCellMar>
    </w:tblPr>
  </w:style>
  <w:style w:type="table" w:customStyle="1" w:styleId="Table10f2dde87-6a79-4249-ade1-a0b969995066">
    <w:name w:val="Table 1_0f2dde87-6a79-4249-ade1-a0b969995066"/>
    <w:basedOn w:val="NormalTabled58e4935-529d-4e5d-ad69-e34fa5e909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
    <w:name w:val="Table 2"/>
    <w:basedOn w:val="Table10f2dde87-6a79-4249-ade1-a0b969995066"/>
    <w:uiPriority w:val="99"/>
    <w:tblPr>
      <w:tblInd w:w="590" w:type="dxa"/>
    </w:tblPr>
  </w:style>
  <w:style w:type="table" w:customStyle="1" w:styleId="NormalTable20767599-7a4d-407a-8eb6-a2b0c556bd58">
    <w:name w:val="Normal Table_20767599-7a4d-407a-8eb6-a2b0c556bd58"/>
    <w:uiPriority w:val="99"/>
    <w:semiHidden/>
    <w:unhideWhenUsed/>
    <w:tblPr>
      <w:tblInd w:w="0" w:type="dxa"/>
      <w:tblCellMar>
        <w:top w:w="0" w:type="dxa"/>
        <w:left w:w="108" w:type="dxa"/>
        <w:bottom w:w="0" w:type="dxa"/>
        <w:right w:w="108" w:type="dxa"/>
      </w:tblCellMar>
    </w:tblPr>
  </w:style>
  <w:style w:type="table" w:customStyle="1" w:styleId="Table171d682b0-1248-43f5-bb12-5ae15ea7f6f9">
    <w:name w:val="Table 1_71d682b0-1248-43f5-bb12-5ae15ea7f6f9"/>
    <w:basedOn w:val="NormalTable20767599-7a4d-407a-8eb6-a2b0c556bd5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6c0d721e-534a-4d6e-9840-9d6ce4703b97">
    <w:name w:val="Table 2_6c0d721e-534a-4d6e-9840-9d6ce4703b97"/>
    <w:basedOn w:val="Table171d682b0-1248-43f5-bb12-5ae15ea7f6f9"/>
    <w:uiPriority w:val="99"/>
    <w:tblPr>
      <w:tblInd w:w="590" w:type="dxa"/>
    </w:tblPr>
  </w:style>
  <w:style w:type="table" w:customStyle="1" w:styleId="Table3">
    <w:name w:val="Table 3"/>
    <w:basedOn w:val="Table26c0d721e-534a-4d6e-9840-9d6ce4703b97"/>
    <w:uiPriority w:val="99"/>
    <w:tblPr>
      <w:tblInd w:w="1066" w:type="dxa"/>
    </w:tblPr>
  </w:style>
  <w:style w:type="table" w:customStyle="1" w:styleId="NormalTablebf617a4c-926e-4a52-a272-bac58ff2d967">
    <w:name w:val="Normal Table_bf617a4c-926e-4a52-a272-bac58ff2d967"/>
    <w:uiPriority w:val="99"/>
    <w:semiHidden/>
    <w:unhideWhenUsed/>
    <w:tblPr>
      <w:tblInd w:w="0" w:type="dxa"/>
      <w:tblCellMar>
        <w:top w:w="0" w:type="dxa"/>
        <w:left w:w="108" w:type="dxa"/>
        <w:bottom w:w="0" w:type="dxa"/>
        <w:right w:w="108" w:type="dxa"/>
      </w:tblCellMar>
    </w:tblPr>
  </w:style>
  <w:style w:type="table" w:customStyle="1" w:styleId="Table13da8124a-aa24-40b3-903d-55c7e7d23c59">
    <w:name w:val="Table 1_3da8124a-aa24-40b3-903d-55c7e7d23c59"/>
    <w:basedOn w:val="NormalTablebf617a4c-926e-4a52-a272-bac58ff2d96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4a1be556-84b3-449b-a7d9-54d72f0c284c">
    <w:name w:val="Table 2_4a1be556-84b3-449b-a7d9-54d72f0c284c"/>
    <w:basedOn w:val="Table13da8124a-aa24-40b3-903d-55c7e7d23c59"/>
    <w:uiPriority w:val="99"/>
    <w:tblPr>
      <w:tblInd w:w="590" w:type="dxa"/>
    </w:tblPr>
  </w:style>
  <w:style w:type="table" w:customStyle="1" w:styleId="Table3d1282a21-6655-4480-9217-ff7131dacc89">
    <w:name w:val="Table 3_d1282a21-6655-4480-9217-ff7131dacc89"/>
    <w:basedOn w:val="Table24a1be556-84b3-449b-a7d9-54d72f0c284c"/>
    <w:uiPriority w:val="99"/>
    <w:tblPr>
      <w:tblInd w:w="1066" w:type="dxa"/>
    </w:tblPr>
  </w:style>
  <w:style w:type="table" w:customStyle="1" w:styleId="Table4">
    <w:name w:val="Table 4"/>
    <w:basedOn w:val="Table3d1282a21-6655-4480-9217-ff7131dacc89"/>
    <w:uiPriority w:val="99"/>
    <w:tblPr>
      <w:tblInd w:w="1555" w:type="dxa"/>
    </w:tblPr>
  </w:style>
  <w:style w:type="table" w:customStyle="1" w:styleId="NormalTable1503a35f-bee7-4fa5-b1e5-9d4d6ed77d51">
    <w:name w:val="Normal Table_1503a35f-bee7-4fa5-b1e5-9d4d6ed77d51"/>
    <w:uiPriority w:val="99"/>
    <w:semiHidden/>
    <w:unhideWhenUsed/>
    <w:tblPr>
      <w:tblInd w:w="0" w:type="dxa"/>
      <w:tblCellMar>
        <w:top w:w="0" w:type="dxa"/>
        <w:left w:w="108" w:type="dxa"/>
        <w:bottom w:w="0" w:type="dxa"/>
        <w:right w:w="108" w:type="dxa"/>
      </w:tblCellMar>
    </w:tblPr>
  </w:style>
  <w:style w:type="table" w:customStyle="1" w:styleId="Table16d7e99b5-d765-40ea-a4cc-b8d158db5b3b">
    <w:name w:val="Table 1_6d7e99b5-d765-40ea-a4cc-b8d158db5b3b"/>
    <w:basedOn w:val="NormalTable1503a35f-bee7-4fa5-b1e5-9d4d6ed77d5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d52f60d-822d-4f88-8303-1fc816d25157">
    <w:name w:val="Table 2_5d52f60d-822d-4f88-8303-1fc816d25157"/>
    <w:basedOn w:val="Table16d7e99b5-d765-40ea-a4cc-b8d158db5b3b"/>
    <w:uiPriority w:val="99"/>
    <w:tblPr>
      <w:tblInd w:w="590" w:type="dxa"/>
    </w:tblPr>
  </w:style>
  <w:style w:type="table" w:customStyle="1" w:styleId="Table36e317b19-930c-4e4a-8c39-e5106b1afcf6">
    <w:name w:val="Table 3_6e317b19-930c-4e4a-8c39-e5106b1afcf6"/>
    <w:basedOn w:val="Table25d52f60d-822d-4f88-8303-1fc816d25157"/>
    <w:uiPriority w:val="99"/>
    <w:tblPr>
      <w:tblInd w:w="1066" w:type="dxa"/>
    </w:tblPr>
  </w:style>
  <w:style w:type="table" w:customStyle="1" w:styleId="Table4adb0ba24-7431-4813-91d7-3ebdbe3744c6">
    <w:name w:val="Table 4_adb0ba24-7431-4813-91d7-3ebdbe3744c6"/>
    <w:basedOn w:val="Table36e317b19-930c-4e4a-8c39-e5106b1afcf6"/>
    <w:uiPriority w:val="99"/>
    <w:tblPr>
      <w:tblInd w:w="1555" w:type="dxa"/>
    </w:tblPr>
  </w:style>
  <w:style w:type="table" w:customStyle="1" w:styleId="Table5">
    <w:name w:val="Table 5"/>
    <w:basedOn w:val="Table4adb0ba24-7431-4813-91d7-3ebdbe3744c6"/>
    <w:uiPriority w:val="99"/>
    <w:tblPr>
      <w:tblInd w:w="2030" w:type="dxa"/>
    </w:tblPr>
  </w:style>
  <w:style w:type="table" w:customStyle="1" w:styleId="NormalTable675b8f00-6fd9-47d2-af9f-19789e009c22">
    <w:name w:val="Normal Table_675b8f00-6fd9-47d2-af9f-19789e009c22"/>
    <w:uiPriority w:val="99"/>
    <w:semiHidden/>
    <w:unhideWhenUsed/>
    <w:tblPr>
      <w:tblInd w:w="0" w:type="dxa"/>
      <w:tblCellMar>
        <w:top w:w="0" w:type="dxa"/>
        <w:left w:w="108" w:type="dxa"/>
        <w:bottom w:w="0" w:type="dxa"/>
        <w:right w:w="108" w:type="dxa"/>
      </w:tblCellMar>
    </w:tblPr>
  </w:style>
  <w:style w:type="table" w:customStyle="1" w:styleId="Table15a6974d8-df47-4d9a-b6f3-c9f957c446aa">
    <w:name w:val="Table 1_5a6974d8-df47-4d9a-b6f3-c9f957c446aa"/>
    <w:basedOn w:val="NormalTable675b8f00-6fd9-47d2-af9f-19789e009c2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190b7b5-8fe3-4361-b62c-107fc2673603">
    <w:name w:val="Table 2_0190b7b5-8fe3-4361-b62c-107fc2673603"/>
    <w:basedOn w:val="Table15a6974d8-df47-4d9a-b6f3-c9f957c446aa"/>
    <w:uiPriority w:val="99"/>
    <w:tblPr>
      <w:tblInd w:w="590" w:type="dxa"/>
    </w:tblPr>
  </w:style>
  <w:style w:type="table" w:customStyle="1" w:styleId="Table397cd3c80-0cfa-4cd8-89e9-200ec55fc2ae">
    <w:name w:val="Table 3_97cd3c80-0cfa-4cd8-89e9-200ec55fc2ae"/>
    <w:basedOn w:val="Table20190b7b5-8fe3-4361-b62c-107fc2673603"/>
    <w:uiPriority w:val="99"/>
    <w:tblPr>
      <w:tblInd w:w="1066" w:type="dxa"/>
    </w:tblPr>
  </w:style>
  <w:style w:type="table" w:customStyle="1" w:styleId="Table476d7f101-d722-4ff7-83d0-152e4ba6a811">
    <w:name w:val="Table 4_76d7f101-d722-4ff7-83d0-152e4ba6a811"/>
    <w:basedOn w:val="Table397cd3c80-0cfa-4cd8-89e9-200ec55fc2ae"/>
    <w:uiPriority w:val="99"/>
    <w:tblPr>
      <w:tblInd w:w="1555" w:type="dxa"/>
    </w:tblPr>
  </w:style>
  <w:style w:type="table" w:customStyle="1" w:styleId="Table5e68a1e67-73dd-4214-84cc-8e5e85400714">
    <w:name w:val="Table 5_e68a1e67-73dd-4214-84cc-8e5e85400714"/>
    <w:basedOn w:val="Table476d7f101-d722-4ff7-83d0-152e4ba6a811"/>
    <w:uiPriority w:val="99"/>
    <w:tblPr>
      <w:tblInd w:w="2030" w:type="dxa"/>
    </w:tblPr>
  </w:style>
  <w:style w:type="table" w:customStyle="1" w:styleId="Table6">
    <w:name w:val="Table 6"/>
    <w:basedOn w:val="Table5e68a1e67-73dd-4214-84cc-8e5e85400714"/>
    <w:uiPriority w:val="99"/>
    <w:tblPr>
      <w:tblInd w:w="2506" w:type="dxa"/>
      <w:tblCellMar>
        <w:left w:w="115" w:type="dxa"/>
        <w:right w:w="115" w:type="dxa"/>
      </w:tblCellMar>
    </w:tblPr>
  </w:style>
  <w:style w:type="table" w:customStyle="1" w:styleId="NormalTable7745ab2c-40ca-45a5-bf77-4443966dc3c9">
    <w:name w:val="Normal Table_7745ab2c-40ca-45a5-bf77-4443966dc3c9"/>
    <w:uiPriority w:val="99"/>
    <w:semiHidden/>
    <w:unhideWhenUsed/>
    <w:tblPr>
      <w:tblInd w:w="0" w:type="dxa"/>
      <w:tblCellMar>
        <w:top w:w="0" w:type="dxa"/>
        <w:left w:w="108" w:type="dxa"/>
        <w:bottom w:w="0" w:type="dxa"/>
        <w:right w:w="108" w:type="dxa"/>
      </w:tblCellMar>
    </w:tblPr>
  </w:style>
  <w:style w:type="table" w:customStyle="1" w:styleId="Table19b14edf2-7879-4230-b333-79ad72cfc28a">
    <w:name w:val="Table 1_9b14edf2-7879-4230-b333-79ad72cfc28a"/>
    <w:basedOn w:val="NormalTable7745ab2c-40ca-45a5-bf77-4443966dc3c9"/>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806480f-7c7a-42c1-8a60-5edb2212399b">
    <w:name w:val="Table 2_0806480f-7c7a-42c1-8a60-5edb2212399b"/>
    <w:basedOn w:val="Table19b14edf2-7879-4230-b333-79ad72cfc28a"/>
    <w:uiPriority w:val="99"/>
    <w:tblPr>
      <w:tblInd w:w="590" w:type="dxa"/>
    </w:tblPr>
  </w:style>
  <w:style w:type="table" w:customStyle="1" w:styleId="Table3980106bf-4bdf-42af-a104-228c0e9052fb">
    <w:name w:val="Table 3_980106bf-4bdf-42af-a104-228c0e9052fb"/>
    <w:basedOn w:val="Table20806480f-7c7a-42c1-8a60-5edb2212399b"/>
    <w:uiPriority w:val="99"/>
    <w:tblPr>
      <w:tblInd w:w="1066" w:type="dxa"/>
    </w:tblPr>
  </w:style>
  <w:style w:type="table" w:customStyle="1" w:styleId="Table46bf4903c-ca72-46bb-8022-b90a359e2535">
    <w:name w:val="Table 4_6bf4903c-ca72-46bb-8022-b90a359e2535"/>
    <w:basedOn w:val="Table3980106bf-4bdf-42af-a104-228c0e9052fb"/>
    <w:uiPriority w:val="99"/>
    <w:tblPr>
      <w:tblInd w:w="1555" w:type="dxa"/>
    </w:tblPr>
  </w:style>
  <w:style w:type="table" w:customStyle="1" w:styleId="Table55099727c-fb1f-4f7f-92db-4ef248a40565">
    <w:name w:val="Table 5_5099727c-fb1f-4f7f-92db-4ef248a40565"/>
    <w:basedOn w:val="Table46bf4903c-ca72-46bb-8022-b90a359e2535"/>
    <w:uiPriority w:val="99"/>
    <w:tblPr>
      <w:tblInd w:w="2030" w:type="dxa"/>
    </w:tblPr>
  </w:style>
  <w:style w:type="table" w:customStyle="1" w:styleId="Table6aa294484-f7f8-47f6-add1-4851e820da31">
    <w:name w:val="Table 6_aa294484-f7f8-47f6-add1-4851e820da31"/>
    <w:basedOn w:val="Table55099727c-fb1f-4f7f-92db-4ef248a40565"/>
    <w:uiPriority w:val="99"/>
    <w:tblPr>
      <w:tblInd w:w="2506" w:type="dxa"/>
      <w:tblCellMar>
        <w:left w:w="115" w:type="dxa"/>
        <w:right w:w="115" w:type="dxa"/>
      </w:tblCellMar>
    </w:tblPr>
  </w:style>
  <w:style w:type="table" w:customStyle="1" w:styleId="Table7">
    <w:name w:val="Table 7"/>
    <w:basedOn w:val="Table6aa294484-f7f8-47f6-add1-4851e820da31"/>
    <w:uiPriority w:val="99"/>
    <w:tblPr>
      <w:tblInd w:w="2995" w:type="dxa"/>
    </w:tblPr>
  </w:style>
  <w:style w:type="table" w:customStyle="1" w:styleId="NormalTable37149bec-7f30-40a6-ac96-d6320b5e3815">
    <w:name w:val="Normal Table_37149bec-7f30-40a6-ac96-d6320b5e3815"/>
    <w:uiPriority w:val="99"/>
    <w:semiHidden/>
    <w:unhideWhenUsed/>
    <w:tblPr>
      <w:tblInd w:w="0" w:type="dxa"/>
      <w:tblCellMar>
        <w:top w:w="0" w:type="dxa"/>
        <w:left w:w="108" w:type="dxa"/>
        <w:bottom w:w="0" w:type="dxa"/>
        <w:right w:w="108" w:type="dxa"/>
      </w:tblCellMar>
    </w:tblPr>
  </w:style>
  <w:style w:type="table" w:customStyle="1" w:styleId="Table18796ab8f-3fb4-4a66-a046-4ad50b87e023">
    <w:name w:val="Table 1_8796ab8f-3fb4-4a66-a046-4ad50b87e023"/>
    <w:basedOn w:val="NormalTable37149bec-7f30-40a6-ac96-d6320b5e381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20550419-7d41-4154-8fdf-423416a0cb68">
    <w:name w:val="Table 2_20550419-7d41-4154-8fdf-423416a0cb68"/>
    <w:basedOn w:val="Table18796ab8f-3fb4-4a66-a046-4ad50b87e023"/>
    <w:uiPriority w:val="99"/>
    <w:tblPr>
      <w:tblInd w:w="590" w:type="dxa"/>
    </w:tblPr>
  </w:style>
  <w:style w:type="table" w:customStyle="1" w:styleId="Table30d905a75-067a-4c64-8d0a-441702b8a04e">
    <w:name w:val="Table 3_0d905a75-067a-4c64-8d0a-441702b8a04e"/>
    <w:basedOn w:val="Table220550419-7d41-4154-8fdf-423416a0cb68"/>
    <w:uiPriority w:val="99"/>
    <w:tblPr>
      <w:tblInd w:w="1066" w:type="dxa"/>
    </w:tblPr>
  </w:style>
  <w:style w:type="table" w:customStyle="1" w:styleId="Table4b0b15bc8-287e-4658-bb75-f1915372dadd">
    <w:name w:val="Table 4_b0b15bc8-287e-4658-bb75-f1915372dadd"/>
    <w:basedOn w:val="Table30d905a75-067a-4c64-8d0a-441702b8a04e"/>
    <w:uiPriority w:val="99"/>
    <w:tblPr>
      <w:tblInd w:w="1555" w:type="dxa"/>
    </w:tblPr>
  </w:style>
  <w:style w:type="table" w:customStyle="1" w:styleId="Table5dd35e783-d41c-4d5b-a3e2-ce96bc8873e9">
    <w:name w:val="Table 5_dd35e783-d41c-4d5b-a3e2-ce96bc8873e9"/>
    <w:basedOn w:val="Table4b0b15bc8-287e-4658-bb75-f1915372dadd"/>
    <w:uiPriority w:val="99"/>
    <w:tblPr>
      <w:tblInd w:w="2030" w:type="dxa"/>
    </w:tblPr>
  </w:style>
  <w:style w:type="table" w:customStyle="1" w:styleId="Table60c26f463-2e3a-4a50-b4c5-17a312e2dfb8">
    <w:name w:val="Table 6_0c26f463-2e3a-4a50-b4c5-17a312e2dfb8"/>
    <w:basedOn w:val="Table5dd35e783-d41c-4d5b-a3e2-ce96bc8873e9"/>
    <w:uiPriority w:val="99"/>
    <w:tblPr>
      <w:tblInd w:w="2506" w:type="dxa"/>
      <w:tblCellMar>
        <w:left w:w="115" w:type="dxa"/>
        <w:right w:w="115" w:type="dxa"/>
      </w:tblCellMar>
    </w:tblPr>
  </w:style>
  <w:style w:type="table" w:customStyle="1" w:styleId="Table7355b0f73-662a-4932-b0a0-99a634fecb38">
    <w:name w:val="Table 7_355b0f73-662a-4932-b0a0-99a634fecb38"/>
    <w:basedOn w:val="Table60c26f463-2e3a-4a50-b4c5-17a312e2dfb8"/>
    <w:uiPriority w:val="99"/>
    <w:tblPr>
      <w:tblInd w:w="2995" w:type="dxa"/>
    </w:tblPr>
  </w:style>
  <w:style w:type="table" w:customStyle="1" w:styleId="Table8">
    <w:name w:val="Table 8"/>
    <w:basedOn w:val="Table7355b0f73-662a-4932-b0a0-99a634fecb38"/>
    <w:uiPriority w:val="99"/>
    <w:tblPr>
      <w:tblInd w:w="3470" w:type="dxa"/>
    </w:tblPr>
  </w:style>
  <w:style w:type="table" w:customStyle="1" w:styleId="NormalTable3e405370-31e0-4e1f-88a1-dc1fa06eb392">
    <w:name w:val="Normal Table_3e405370-31e0-4e1f-88a1-dc1fa06eb392"/>
    <w:uiPriority w:val="99"/>
    <w:semiHidden/>
    <w:unhideWhenUsed/>
    <w:tblPr>
      <w:tblInd w:w="0" w:type="dxa"/>
      <w:tblCellMar>
        <w:top w:w="0" w:type="dxa"/>
        <w:left w:w="108" w:type="dxa"/>
        <w:bottom w:w="0" w:type="dxa"/>
        <w:right w:w="108" w:type="dxa"/>
      </w:tblCellMar>
    </w:tblPr>
  </w:style>
  <w:style w:type="table" w:customStyle="1" w:styleId="Table1e1f3c5ca-0fee-4cd0-88e3-5a0c9a3add6b">
    <w:name w:val="Table 1_e1f3c5ca-0fee-4cd0-88e3-5a0c9a3add6b"/>
    <w:basedOn w:val="NormalTable3e405370-31e0-4e1f-88a1-dc1fa06eb39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e0858db-abc2-479e-92dc-daa9ec39066b">
    <w:name w:val="Table 2_5e0858db-abc2-479e-92dc-daa9ec39066b"/>
    <w:basedOn w:val="Table1e1f3c5ca-0fee-4cd0-88e3-5a0c9a3add6b"/>
    <w:uiPriority w:val="99"/>
    <w:tblPr>
      <w:tblInd w:w="590" w:type="dxa"/>
    </w:tblPr>
  </w:style>
  <w:style w:type="table" w:customStyle="1" w:styleId="Table3aede8d8c-3755-4529-805a-0078d38727fd">
    <w:name w:val="Table 3_aede8d8c-3755-4529-805a-0078d38727fd"/>
    <w:basedOn w:val="Table25e0858db-abc2-479e-92dc-daa9ec39066b"/>
    <w:uiPriority w:val="99"/>
    <w:tblPr>
      <w:tblInd w:w="1066" w:type="dxa"/>
    </w:tblPr>
  </w:style>
  <w:style w:type="table" w:customStyle="1" w:styleId="Table4bc924e6a-d42c-43e4-a6c4-f3fedcb8120a">
    <w:name w:val="Table 4_bc924e6a-d42c-43e4-a6c4-f3fedcb8120a"/>
    <w:basedOn w:val="Table3aede8d8c-3755-4529-805a-0078d38727fd"/>
    <w:uiPriority w:val="99"/>
    <w:tblPr>
      <w:tblInd w:w="1555" w:type="dxa"/>
    </w:tblPr>
  </w:style>
  <w:style w:type="table" w:customStyle="1" w:styleId="Table5bacdf0cc-d7bb-4b54-a375-16a1065df5d1">
    <w:name w:val="Table 5_bacdf0cc-d7bb-4b54-a375-16a1065df5d1"/>
    <w:basedOn w:val="Table4bc924e6a-d42c-43e4-a6c4-f3fedcb8120a"/>
    <w:uiPriority w:val="99"/>
    <w:tblPr>
      <w:tblInd w:w="2030" w:type="dxa"/>
    </w:tblPr>
  </w:style>
  <w:style w:type="table" w:customStyle="1" w:styleId="Table62e9d8f1e-9027-4ebb-8f20-4e5f64c2eb55">
    <w:name w:val="Table 6_2e9d8f1e-9027-4ebb-8f20-4e5f64c2eb55"/>
    <w:basedOn w:val="Table5bacdf0cc-d7bb-4b54-a375-16a1065df5d1"/>
    <w:uiPriority w:val="99"/>
    <w:tblPr>
      <w:tblInd w:w="2506" w:type="dxa"/>
      <w:tblCellMar>
        <w:left w:w="115" w:type="dxa"/>
        <w:right w:w="115" w:type="dxa"/>
      </w:tblCellMar>
    </w:tblPr>
  </w:style>
  <w:style w:type="table" w:customStyle="1" w:styleId="Table72c732844-9e51-4f64-acd2-71663d077fdb">
    <w:name w:val="Table 7_2c732844-9e51-4f64-acd2-71663d077fdb"/>
    <w:basedOn w:val="Table62e9d8f1e-9027-4ebb-8f20-4e5f64c2eb55"/>
    <w:uiPriority w:val="99"/>
    <w:tblPr>
      <w:tblInd w:w="2995" w:type="dxa"/>
    </w:tblPr>
  </w:style>
  <w:style w:type="table" w:customStyle="1" w:styleId="Table828ac5cb6-3f20-4ee7-9a06-02f7892d90ae">
    <w:name w:val="Table 8_28ac5cb6-3f20-4ee7-9a06-02f7892d90ae"/>
    <w:basedOn w:val="Table72c732844-9e51-4f64-acd2-71663d077fdb"/>
    <w:uiPriority w:val="99"/>
    <w:tblPr>
      <w:tblInd w:w="3470" w:type="dxa"/>
    </w:tblPr>
  </w:style>
  <w:style w:type="table" w:customStyle="1" w:styleId="Table9">
    <w:name w:val="Table 9"/>
    <w:basedOn w:val="Table828ac5cb6-3f20-4ee7-9a06-02f7892d90ae"/>
    <w:uiPriority w:val="99"/>
    <w:tblPr>
      <w:tblInd w:w="3946" w:type="dxa"/>
    </w:tblPr>
  </w:style>
  <w:style w:type="table" w:customStyle="1" w:styleId="NormalTable0ae59cb5-5207-4750-9fa7-436955c12bac">
    <w:name w:val="Normal Table_0ae59cb5-5207-4750-9fa7-436955c12bac"/>
    <w:uiPriority w:val="99"/>
    <w:semiHidden/>
    <w:unhideWhenUsed/>
    <w:tblPr>
      <w:tblInd w:w="0" w:type="dxa"/>
      <w:tblCellMar>
        <w:top w:w="0" w:type="dxa"/>
        <w:left w:w="108" w:type="dxa"/>
        <w:bottom w:w="0" w:type="dxa"/>
        <w:right w:w="108" w:type="dxa"/>
      </w:tblCellMar>
    </w:tblPr>
  </w:style>
  <w:style w:type="table" w:customStyle="1" w:styleId="TableNoRule1">
    <w:name w:val="Table NoRule 1"/>
    <w:basedOn w:val="NormalTable0ae59cb5-5207-4750-9fa7-436955c12bac"/>
    <w:uiPriority w:val="99"/>
    <w:pPr>
      <w:spacing w:before="0" w:after="0"/>
      <w:jc w:val="left"/>
    </w:pPr>
    <w:tblPr>
      <w:tblCellMar>
        <w:left w:w="0" w:type="dxa"/>
        <w:right w:w="0" w:type="dxa"/>
      </w:tblCellMar>
    </w:tblPr>
    <w:tcPr>
      <w:shd w:val="clear" w:color="auto" w:fill="auto"/>
    </w:tcPr>
  </w:style>
  <w:style w:type="table" w:customStyle="1" w:styleId="NormalTablefd7030d6-fd70-4397-9687-2b49ff50f953">
    <w:name w:val="Normal Table_fd7030d6-fd70-4397-9687-2b49ff50f953"/>
    <w:uiPriority w:val="99"/>
    <w:semiHidden/>
    <w:unhideWhenUsed/>
    <w:tblPr>
      <w:tblInd w:w="0" w:type="dxa"/>
      <w:tblCellMar>
        <w:top w:w="0" w:type="dxa"/>
        <w:left w:w="108" w:type="dxa"/>
        <w:bottom w:w="0" w:type="dxa"/>
        <w:right w:w="108" w:type="dxa"/>
      </w:tblCellMar>
    </w:tblPr>
  </w:style>
  <w:style w:type="table" w:customStyle="1" w:styleId="TableNoRule1fe7c6a3c-4d73-46ea-b69d-011b0d6922b4">
    <w:name w:val="Table NoRule 1_fe7c6a3c-4d73-46ea-b69d-011b0d6922b4"/>
    <w:basedOn w:val="NormalTablefd7030d6-fd70-4397-9687-2b49ff50f953"/>
    <w:uiPriority w:val="99"/>
    <w:pPr>
      <w:spacing w:before="0" w:after="0"/>
      <w:jc w:val="left"/>
    </w:pPr>
    <w:tblPr>
      <w:tblCellMar>
        <w:left w:w="0" w:type="dxa"/>
        <w:right w:w="0" w:type="dxa"/>
      </w:tblCellMar>
    </w:tblPr>
    <w:tcPr>
      <w:shd w:val="clear" w:color="auto" w:fill="auto"/>
    </w:tcPr>
  </w:style>
  <w:style w:type="table" w:customStyle="1" w:styleId="TableNoRule2">
    <w:name w:val="Table NoRule 2"/>
    <w:basedOn w:val="TableNoRule1fe7c6a3c-4d73-46ea-b69d-011b0d6922b4"/>
    <w:uiPriority w:val="99"/>
    <w:tblPr>
      <w:tblInd w:w="475" w:type="dxa"/>
    </w:tblPr>
  </w:style>
  <w:style w:type="table" w:customStyle="1" w:styleId="NormalTablefe5f9d7b-caf9-4e47-bc83-c30b10265171">
    <w:name w:val="Normal Table_fe5f9d7b-caf9-4e47-bc83-c30b10265171"/>
    <w:uiPriority w:val="99"/>
    <w:semiHidden/>
    <w:unhideWhenUsed/>
    <w:tblPr>
      <w:tblInd w:w="0" w:type="dxa"/>
      <w:tblCellMar>
        <w:top w:w="0" w:type="dxa"/>
        <w:left w:w="108" w:type="dxa"/>
        <w:bottom w:w="0" w:type="dxa"/>
        <w:right w:w="108" w:type="dxa"/>
      </w:tblCellMar>
    </w:tblPr>
  </w:style>
  <w:style w:type="table" w:customStyle="1" w:styleId="TableNoRule1637e4f58-ef68-4165-8112-7c15f1e7f639">
    <w:name w:val="Table NoRule 1_637e4f58-ef68-4165-8112-7c15f1e7f639"/>
    <w:basedOn w:val="NormalTablefe5f9d7b-caf9-4e47-bc83-c30b10265171"/>
    <w:uiPriority w:val="99"/>
    <w:pPr>
      <w:spacing w:before="0" w:after="0"/>
      <w:jc w:val="left"/>
    </w:pPr>
    <w:tblPr>
      <w:tblCellMar>
        <w:left w:w="0" w:type="dxa"/>
        <w:right w:w="0" w:type="dxa"/>
      </w:tblCellMar>
    </w:tblPr>
    <w:tcPr>
      <w:shd w:val="clear" w:color="auto" w:fill="auto"/>
    </w:tcPr>
  </w:style>
  <w:style w:type="table" w:customStyle="1" w:styleId="TableNoRule22e282b82-7feb-43c3-9847-345f09cdb7cd">
    <w:name w:val="Table NoRule 2_2e282b82-7feb-43c3-9847-345f09cdb7cd"/>
    <w:basedOn w:val="TableNoRule1637e4f58-ef68-4165-8112-7c15f1e7f639"/>
    <w:uiPriority w:val="99"/>
    <w:tblPr>
      <w:tblInd w:w="475" w:type="dxa"/>
    </w:tblPr>
  </w:style>
  <w:style w:type="table" w:customStyle="1" w:styleId="TableNoRule3">
    <w:name w:val="Table NoRule 3"/>
    <w:basedOn w:val="TableNoRule22e282b82-7feb-43c3-9847-345f09cdb7cd"/>
    <w:uiPriority w:val="99"/>
    <w:tblPr>
      <w:tblInd w:w="950" w:type="dxa"/>
    </w:tblPr>
  </w:style>
  <w:style w:type="table" w:customStyle="1" w:styleId="NormalTablecb0617b9-d29b-44f2-94ec-d880f18bf290">
    <w:name w:val="Normal Table_cb0617b9-d29b-44f2-94ec-d880f18bf290"/>
    <w:uiPriority w:val="99"/>
    <w:semiHidden/>
    <w:unhideWhenUsed/>
    <w:tblPr>
      <w:tblInd w:w="0" w:type="dxa"/>
      <w:tblCellMar>
        <w:top w:w="0" w:type="dxa"/>
        <w:left w:w="108" w:type="dxa"/>
        <w:bottom w:w="0" w:type="dxa"/>
        <w:right w:w="108" w:type="dxa"/>
      </w:tblCellMar>
    </w:tblPr>
  </w:style>
  <w:style w:type="table" w:customStyle="1" w:styleId="TableNoRule1025a0e68-2cdd-43c1-b491-666ab0445925">
    <w:name w:val="Table NoRule 1_025a0e68-2cdd-43c1-b491-666ab0445925"/>
    <w:basedOn w:val="NormalTablecb0617b9-d29b-44f2-94ec-d880f18bf290"/>
    <w:uiPriority w:val="99"/>
    <w:pPr>
      <w:spacing w:before="0" w:after="0"/>
      <w:jc w:val="left"/>
    </w:pPr>
    <w:tblPr>
      <w:tblCellMar>
        <w:left w:w="0" w:type="dxa"/>
        <w:right w:w="0" w:type="dxa"/>
      </w:tblCellMar>
    </w:tblPr>
    <w:tcPr>
      <w:shd w:val="clear" w:color="auto" w:fill="auto"/>
    </w:tcPr>
  </w:style>
  <w:style w:type="table" w:customStyle="1" w:styleId="TableNoRule244df534f-992e-463b-9b15-e325e24ea379">
    <w:name w:val="Table NoRule 2_44df534f-992e-463b-9b15-e325e24ea379"/>
    <w:basedOn w:val="TableNoRule1025a0e68-2cdd-43c1-b491-666ab0445925"/>
    <w:uiPriority w:val="99"/>
    <w:tblPr>
      <w:tblInd w:w="475" w:type="dxa"/>
    </w:tblPr>
  </w:style>
  <w:style w:type="table" w:customStyle="1" w:styleId="TableNoRule3f615bb76-62aa-4db8-9db7-b86fde56f093">
    <w:name w:val="Table NoRule 3_f615bb76-62aa-4db8-9db7-b86fde56f093"/>
    <w:basedOn w:val="TableNoRule244df534f-992e-463b-9b15-e325e24ea379"/>
    <w:uiPriority w:val="99"/>
    <w:tblPr>
      <w:tblInd w:w="950" w:type="dxa"/>
    </w:tblPr>
  </w:style>
  <w:style w:type="table" w:customStyle="1" w:styleId="TableNoRule4">
    <w:name w:val="Table NoRule 4"/>
    <w:basedOn w:val="TableNoRule3f615bb76-62aa-4db8-9db7-b86fde56f093"/>
    <w:uiPriority w:val="99"/>
    <w:tblPr>
      <w:tblInd w:w="1440" w:type="dxa"/>
    </w:tblPr>
  </w:style>
  <w:style w:type="table" w:customStyle="1" w:styleId="NormalTablef306f693-62ed-4344-877e-53a88161e904">
    <w:name w:val="Normal Table_f306f693-62ed-4344-877e-53a88161e904"/>
    <w:uiPriority w:val="99"/>
    <w:semiHidden/>
    <w:unhideWhenUsed/>
    <w:tblPr>
      <w:tblInd w:w="0" w:type="dxa"/>
      <w:tblCellMar>
        <w:top w:w="0" w:type="dxa"/>
        <w:left w:w="108" w:type="dxa"/>
        <w:bottom w:w="0" w:type="dxa"/>
        <w:right w:w="108" w:type="dxa"/>
      </w:tblCellMar>
    </w:tblPr>
  </w:style>
  <w:style w:type="table" w:customStyle="1" w:styleId="TableNoRule1258c92ee-4433-4cc3-87b4-8e39960cf131">
    <w:name w:val="Table NoRule 1_258c92ee-4433-4cc3-87b4-8e39960cf131"/>
    <w:basedOn w:val="NormalTablef306f693-62ed-4344-877e-53a88161e904"/>
    <w:uiPriority w:val="99"/>
    <w:pPr>
      <w:spacing w:before="0" w:after="0"/>
      <w:jc w:val="left"/>
    </w:pPr>
    <w:tblPr>
      <w:tblCellMar>
        <w:left w:w="0" w:type="dxa"/>
        <w:right w:w="0" w:type="dxa"/>
      </w:tblCellMar>
    </w:tblPr>
    <w:tcPr>
      <w:shd w:val="clear" w:color="auto" w:fill="auto"/>
    </w:tcPr>
  </w:style>
  <w:style w:type="table" w:customStyle="1" w:styleId="TableNoRule2e90d3d0e-03a3-4dd2-9c8b-fb753f3488c0">
    <w:name w:val="Table NoRule 2_e90d3d0e-03a3-4dd2-9c8b-fb753f3488c0"/>
    <w:basedOn w:val="TableNoRule1258c92ee-4433-4cc3-87b4-8e39960cf131"/>
    <w:uiPriority w:val="99"/>
    <w:tblPr>
      <w:tblInd w:w="475" w:type="dxa"/>
    </w:tblPr>
  </w:style>
  <w:style w:type="table" w:customStyle="1" w:styleId="TableNoRule355a24e5f-55c0-4f5b-ac9c-fbf3bdbb9ab7">
    <w:name w:val="Table NoRule 3_55a24e5f-55c0-4f5b-ac9c-fbf3bdbb9ab7"/>
    <w:basedOn w:val="TableNoRule2e90d3d0e-03a3-4dd2-9c8b-fb753f3488c0"/>
    <w:uiPriority w:val="99"/>
    <w:tblPr>
      <w:tblInd w:w="950" w:type="dxa"/>
    </w:tblPr>
  </w:style>
  <w:style w:type="table" w:customStyle="1" w:styleId="TableNoRule4544a5d25-d753-495d-9626-24799d6ad719">
    <w:name w:val="Table NoRule 4_544a5d25-d753-495d-9626-24799d6ad719"/>
    <w:basedOn w:val="TableNoRule355a24e5f-55c0-4f5b-ac9c-fbf3bdbb9ab7"/>
    <w:uiPriority w:val="99"/>
    <w:tblPr>
      <w:tblInd w:w="1440" w:type="dxa"/>
    </w:tblPr>
  </w:style>
  <w:style w:type="table" w:customStyle="1" w:styleId="TableNoRule5">
    <w:name w:val="Table NoRule 5"/>
    <w:basedOn w:val="TableNoRule4544a5d25-d753-495d-9626-24799d6ad719"/>
    <w:uiPriority w:val="99"/>
    <w:tblPr>
      <w:tblInd w:w="1915" w:type="dxa"/>
    </w:tblPr>
  </w:style>
  <w:style w:type="table" w:customStyle="1" w:styleId="NormalTablebf0544d7-220d-4661-95c8-33dbaa2be7e7">
    <w:name w:val="Normal Table_bf0544d7-220d-4661-95c8-33dbaa2be7e7"/>
    <w:uiPriority w:val="99"/>
    <w:semiHidden/>
    <w:unhideWhenUsed/>
    <w:tblPr>
      <w:tblInd w:w="0" w:type="dxa"/>
      <w:tblCellMar>
        <w:top w:w="0" w:type="dxa"/>
        <w:left w:w="108" w:type="dxa"/>
        <w:bottom w:w="0" w:type="dxa"/>
        <w:right w:w="108" w:type="dxa"/>
      </w:tblCellMar>
    </w:tblPr>
  </w:style>
  <w:style w:type="table" w:customStyle="1" w:styleId="TableNoRule1cc42a579-2925-4917-ace9-4b96b71afb96">
    <w:name w:val="Table NoRule 1_cc42a579-2925-4917-ace9-4b96b71afb96"/>
    <w:basedOn w:val="NormalTablebf0544d7-220d-4661-95c8-33dbaa2be7e7"/>
    <w:uiPriority w:val="99"/>
    <w:pPr>
      <w:spacing w:before="0" w:after="0"/>
      <w:jc w:val="left"/>
    </w:pPr>
    <w:tblPr>
      <w:tblCellMar>
        <w:left w:w="0" w:type="dxa"/>
        <w:right w:w="0" w:type="dxa"/>
      </w:tblCellMar>
    </w:tblPr>
    <w:tcPr>
      <w:shd w:val="clear" w:color="auto" w:fill="auto"/>
    </w:tcPr>
  </w:style>
  <w:style w:type="table" w:customStyle="1" w:styleId="TableNoRule296e1fd44-ad8d-42b3-8397-4cfbc9b03526">
    <w:name w:val="Table NoRule 2_96e1fd44-ad8d-42b3-8397-4cfbc9b03526"/>
    <w:basedOn w:val="TableNoRule1cc42a579-2925-4917-ace9-4b96b71afb96"/>
    <w:uiPriority w:val="99"/>
    <w:tblPr>
      <w:tblInd w:w="475" w:type="dxa"/>
    </w:tblPr>
  </w:style>
  <w:style w:type="table" w:customStyle="1" w:styleId="TableNoRule3bd38f6be-0442-486d-addf-9828a2d00f85">
    <w:name w:val="Table NoRule 3_bd38f6be-0442-486d-addf-9828a2d00f85"/>
    <w:basedOn w:val="TableNoRule296e1fd44-ad8d-42b3-8397-4cfbc9b03526"/>
    <w:uiPriority w:val="99"/>
    <w:tblPr>
      <w:tblInd w:w="950" w:type="dxa"/>
    </w:tblPr>
  </w:style>
  <w:style w:type="table" w:customStyle="1" w:styleId="TableNoRule4f0717c52-39f2-47c7-b1fb-46982226b710">
    <w:name w:val="Table NoRule 4_f0717c52-39f2-47c7-b1fb-46982226b710"/>
    <w:basedOn w:val="TableNoRule3bd38f6be-0442-486d-addf-9828a2d00f85"/>
    <w:uiPriority w:val="99"/>
    <w:tblPr>
      <w:tblInd w:w="1440" w:type="dxa"/>
    </w:tblPr>
  </w:style>
  <w:style w:type="table" w:customStyle="1" w:styleId="TableNoRule56c05f688-2d75-4c4f-abe9-c3e33b8cec24">
    <w:name w:val="Table NoRule 5_6c05f688-2d75-4c4f-abe9-c3e33b8cec24"/>
    <w:basedOn w:val="TableNoRule4f0717c52-39f2-47c7-b1fb-46982226b710"/>
    <w:uiPriority w:val="99"/>
    <w:tblPr>
      <w:tblInd w:w="1915" w:type="dxa"/>
    </w:tblPr>
  </w:style>
  <w:style w:type="table" w:customStyle="1" w:styleId="TableNoRule6">
    <w:name w:val="Table NoRule 6"/>
    <w:basedOn w:val="TableNoRule56c05f688-2d75-4c4f-abe9-c3e33b8cec24"/>
    <w:uiPriority w:val="99"/>
    <w:tblPr>
      <w:tblInd w:w="2390" w:type="dxa"/>
    </w:tblPr>
  </w:style>
  <w:style w:type="table" w:customStyle="1" w:styleId="NormalTable9d2e3b1f-507d-4c43-90ff-7c7e31b5ebfe">
    <w:name w:val="Normal Table_9d2e3b1f-507d-4c43-90ff-7c7e31b5ebfe"/>
    <w:uiPriority w:val="99"/>
    <w:semiHidden/>
    <w:unhideWhenUsed/>
    <w:tblPr>
      <w:tblInd w:w="0" w:type="dxa"/>
      <w:tblCellMar>
        <w:top w:w="0" w:type="dxa"/>
        <w:left w:w="108" w:type="dxa"/>
        <w:bottom w:w="0" w:type="dxa"/>
        <w:right w:w="108" w:type="dxa"/>
      </w:tblCellMar>
    </w:tblPr>
  </w:style>
  <w:style w:type="table" w:customStyle="1" w:styleId="TableNoRule15c535b09-26b0-453c-8500-fb4b428a5aa6">
    <w:name w:val="Table NoRule 1_5c535b09-26b0-453c-8500-fb4b428a5aa6"/>
    <w:basedOn w:val="NormalTable9d2e3b1f-507d-4c43-90ff-7c7e31b5ebfe"/>
    <w:uiPriority w:val="99"/>
    <w:pPr>
      <w:spacing w:before="0" w:after="0"/>
      <w:jc w:val="left"/>
    </w:pPr>
    <w:tblPr>
      <w:tblCellMar>
        <w:left w:w="0" w:type="dxa"/>
        <w:right w:w="0" w:type="dxa"/>
      </w:tblCellMar>
    </w:tblPr>
    <w:tcPr>
      <w:shd w:val="clear" w:color="auto" w:fill="auto"/>
    </w:tcPr>
  </w:style>
  <w:style w:type="table" w:customStyle="1" w:styleId="TableNoRule22427a614-66b1-4307-bf8b-f2f7f6300071">
    <w:name w:val="Table NoRule 2_2427a614-66b1-4307-bf8b-f2f7f6300071"/>
    <w:basedOn w:val="TableNoRule15c535b09-26b0-453c-8500-fb4b428a5aa6"/>
    <w:uiPriority w:val="99"/>
    <w:tblPr>
      <w:tblInd w:w="475" w:type="dxa"/>
    </w:tblPr>
  </w:style>
  <w:style w:type="table" w:customStyle="1" w:styleId="TableNoRule330f1b1f8-e00d-4b51-89ff-2e5e671b6da7">
    <w:name w:val="Table NoRule 3_30f1b1f8-e00d-4b51-89ff-2e5e671b6da7"/>
    <w:basedOn w:val="TableNoRule22427a614-66b1-4307-bf8b-f2f7f6300071"/>
    <w:uiPriority w:val="99"/>
    <w:tblPr>
      <w:tblInd w:w="950" w:type="dxa"/>
    </w:tblPr>
  </w:style>
  <w:style w:type="table" w:customStyle="1" w:styleId="TableNoRule412c1772f-b558-49ca-b2a2-f302b9e0617a">
    <w:name w:val="Table NoRule 4_12c1772f-b558-49ca-b2a2-f302b9e0617a"/>
    <w:basedOn w:val="TableNoRule330f1b1f8-e00d-4b51-89ff-2e5e671b6da7"/>
    <w:uiPriority w:val="99"/>
    <w:tblPr>
      <w:tblInd w:w="1440" w:type="dxa"/>
    </w:tblPr>
  </w:style>
  <w:style w:type="table" w:customStyle="1" w:styleId="TableNoRule58020673c-7e68-408b-a380-1ce780edac08">
    <w:name w:val="Table NoRule 5_8020673c-7e68-408b-a380-1ce780edac08"/>
    <w:basedOn w:val="TableNoRule412c1772f-b558-49ca-b2a2-f302b9e0617a"/>
    <w:uiPriority w:val="99"/>
    <w:tblPr>
      <w:tblInd w:w="1915" w:type="dxa"/>
    </w:tblPr>
  </w:style>
  <w:style w:type="table" w:customStyle="1" w:styleId="TableNoRule6515b7c5b-d21c-4e23-9d9e-9351017034f5">
    <w:name w:val="Table NoRule 6_515b7c5b-d21c-4e23-9d9e-9351017034f5"/>
    <w:basedOn w:val="TableNoRule58020673c-7e68-408b-a380-1ce780edac08"/>
    <w:uiPriority w:val="99"/>
    <w:tblPr>
      <w:tblInd w:w="2390" w:type="dxa"/>
    </w:tblPr>
  </w:style>
  <w:style w:type="table" w:customStyle="1" w:styleId="TableNoRule7">
    <w:name w:val="Table NoRule 7"/>
    <w:basedOn w:val="TableNoRule6515b7c5b-d21c-4e23-9d9e-9351017034f5"/>
    <w:uiPriority w:val="99"/>
    <w:tblPr>
      <w:tblInd w:w="2880" w:type="dxa"/>
    </w:tblPr>
  </w:style>
  <w:style w:type="table" w:customStyle="1" w:styleId="NormalTableb8aac90f-cf4c-4540-8372-96a3a6cab68d">
    <w:name w:val="Normal Table_b8aac90f-cf4c-4540-8372-96a3a6cab68d"/>
    <w:uiPriority w:val="99"/>
    <w:semiHidden/>
    <w:unhideWhenUsed/>
    <w:tblPr>
      <w:tblInd w:w="0" w:type="dxa"/>
      <w:tblCellMar>
        <w:top w:w="0" w:type="dxa"/>
        <w:left w:w="108" w:type="dxa"/>
        <w:bottom w:w="0" w:type="dxa"/>
        <w:right w:w="108" w:type="dxa"/>
      </w:tblCellMar>
    </w:tblPr>
  </w:style>
  <w:style w:type="table" w:customStyle="1" w:styleId="TableNoRule10d4120c6-057c-414a-99d3-8528b9851f0a">
    <w:name w:val="Table NoRule 1_0d4120c6-057c-414a-99d3-8528b9851f0a"/>
    <w:basedOn w:val="NormalTableb8aac90f-cf4c-4540-8372-96a3a6cab68d"/>
    <w:uiPriority w:val="99"/>
    <w:pPr>
      <w:spacing w:before="0" w:after="0"/>
      <w:jc w:val="left"/>
    </w:pPr>
    <w:tblPr>
      <w:tblCellMar>
        <w:left w:w="0" w:type="dxa"/>
        <w:right w:w="0" w:type="dxa"/>
      </w:tblCellMar>
    </w:tblPr>
    <w:tcPr>
      <w:shd w:val="clear" w:color="auto" w:fill="auto"/>
    </w:tcPr>
  </w:style>
  <w:style w:type="table" w:customStyle="1" w:styleId="TableNoRule2ce55c1f1-afa0-43c8-bed7-e8ad5f6876da">
    <w:name w:val="Table NoRule 2_ce55c1f1-afa0-43c8-bed7-e8ad5f6876da"/>
    <w:basedOn w:val="TableNoRule10d4120c6-057c-414a-99d3-8528b9851f0a"/>
    <w:uiPriority w:val="99"/>
    <w:tblPr>
      <w:tblInd w:w="475" w:type="dxa"/>
    </w:tblPr>
  </w:style>
  <w:style w:type="table" w:customStyle="1" w:styleId="TableNoRule3f0c13601-a593-4ac3-a5aa-7702f7b2ec5e">
    <w:name w:val="Table NoRule 3_f0c13601-a593-4ac3-a5aa-7702f7b2ec5e"/>
    <w:basedOn w:val="TableNoRule2ce55c1f1-afa0-43c8-bed7-e8ad5f6876da"/>
    <w:uiPriority w:val="99"/>
    <w:tblPr>
      <w:tblInd w:w="950" w:type="dxa"/>
    </w:tblPr>
  </w:style>
  <w:style w:type="table" w:customStyle="1" w:styleId="TableNoRule4c0492f86-734b-4368-bf68-16b72afa8bf5">
    <w:name w:val="Table NoRule 4_c0492f86-734b-4368-bf68-16b72afa8bf5"/>
    <w:basedOn w:val="TableNoRule3f0c13601-a593-4ac3-a5aa-7702f7b2ec5e"/>
    <w:uiPriority w:val="99"/>
    <w:tblPr>
      <w:tblInd w:w="1440" w:type="dxa"/>
    </w:tblPr>
  </w:style>
  <w:style w:type="table" w:customStyle="1" w:styleId="TableNoRule5febe4cec-6920-4184-a3d2-57dc14f31c9e">
    <w:name w:val="Table NoRule 5_febe4cec-6920-4184-a3d2-57dc14f31c9e"/>
    <w:basedOn w:val="TableNoRule4c0492f86-734b-4368-bf68-16b72afa8bf5"/>
    <w:uiPriority w:val="99"/>
    <w:tblPr>
      <w:tblInd w:w="1915" w:type="dxa"/>
    </w:tblPr>
  </w:style>
  <w:style w:type="table" w:customStyle="1" w:styleId="TableNoRule690c4cf91-4059-40c2-acb0-7236f07015aa">
    <w:name w:val="Table NoRule 6_90c4cf91-4059-40c2-acb0-7236f07015aa"/>
    <w:basedOn w:val="TableNoRule5febe4cec-6920-4184-a3d2-57dc14f31c9e"/>
    <w:uiPriority w:val="99"/>
    <w:tblPr>
      <w:tblInd w:w="2390" w:type="dxa"/>
    </w:tblPr>
  </w:style>
  <w:style w:type="table" w:customStyle="1" w:styleId="TableNoRule7492f8993-1c6b-4f76-8755-158c59a53ad5">
    <w:name w:val="Table NoRule 7_492f8993-1c6b-4f76-8755-158c59a53ad5"/>
    <w:basedOn w:val="TableNoRule690c4cf91-4059-40c2-acb0-7236f07015aa"/>
    <w:uiPriority w:val="99"/>
    <w:tblPr>
      <w:tblInd w:w="2880" w:type="dxa"/>
    </w:tblPr>
  </w:style>
  <w:style w:type="table" w:customStyle="1" w:styleId="TableNoRule8">
    <w:name w:val="Table NoRule 8"/>
    <w:basedOn w:val="TableNoRule7492f8993-1c6b-4f76-8755-158c59a53ad5"/>
    <w:uiPriority w:val="99"/>
    <w:tblPr>
      <w:tblInd w:w="3355" w:type="dxa"/>
    </w:tblPr>
  </w:style>
  <w:style w:type="table" w:customStyle="1" w:styleId="NormalTablebfb6829e-23d8-42fa-915e-df588e762b22">
    <w:name w:val="Normal Table_bfb6829e-23d8-42fa-915e-df588e762b22"/>
    <w:uiPriority w:val="99"/>
    <w:semiHidden/>
    <w:unhideWhenUsed/>
    <w:tblPr>
      <w:tblInd w:w="0" w:type="dxa"/>
      <w:tblCellMar>
        <w:top w:w="0" w:type="dxa"/>
        <w:left w:w="108" w:type="dxa"/>
        <w:bottom w:w="0" w:type="dxa"/>
        <w:right w:w="108" w:type="dxa"/>
      </w:tblCellMar>
    </w:tblPr>
  </w:style>
  <w:style w:type="table" w:customStyle="1" w:styleId="TableNoRule15bb2dcd0-a7e0-4818-acdf-e63e64d77353">
    <w:name w:val="Table NoRule 1_5bb2dcd0-a7e0-4818-acdf-e63e64d77353"/>
    <w:basedOn w:val="NormalTablebfb6829e-23d8-42fa-915e-df588e762b22"/>
    <w:uiPriority w:val="99"/>
    <w:pPr>
      <w:spacing w:before="0" w:after="0"/>
      <w:jc w:val="left"/>
    </w:pPr>
    <w:tblPr>
      <w:tblCellMar>
        <w:left w:w="0" w:type="dxa"/>
        <w:right w:w="0" w:type="dxa"/>
      </w:tblCellMar>
    </w:tblPr>
    <w:tcPr>
      <w:shd w:val="clear" w:color="auto" w:fill="auto"/>
    </w:tcPr>
  </w:style>
  <w:style w:type="table" w:customStyle="1" w:styleId="TableNoRule271162f66-fb00-4dab-95b5-cc19bcf92910">
    <w:name w:val="Table NoRule 2_71162f66-fb00-4dab-95b5-cc19bcf92910"/>
    <w:basedOn w:val="TableNoRule15bb2dcd0-a7e0-4818-acdf-e63e64d77353"/>
    <w:uiPriority w:val="99"/>
    <w:tblPr>
      <w:tblInd w:w="475" w:type="dxa"/>
    </w:tblPr>
  </w:style>
  <w:style w:type="table" w:customStyle="1" w:styleId="TableNoRule376d2bc30-44a4-4e57-a548-c4bac2bc1b9d">
    <w:name w:val="Table NoRule 3_76d2bc30-44a4-4e57-a548-c4bac2bc1b9d"/>
    <w:basedOn w:val="TableNoRule271162f66-fb00-4dab-95b5-cc19bcf92910"/>
    <w:uiPriority w:val="99"/>
    <w:tblPr>
      <w:tblInd w:w="950" w:type="dxa"/>
    </w:tblPr>
  </w:style>
  <w:style w:type="table" w:customStyle="1" w:styleId="TableNoRule406d69037-a07e-464f-ae75-719fbd8e61ca">
    <w:name w:val="Table NoRule 4_06d69037-a07e-464f-ae75-719fbd8e61ca"/>
    <w:basedOn w:val="TableNoRule376d2bc30-44a4-4e57-a548-c4bac2bc1b9d"/>
    <w:uiPriority w:val="99"/>
    <w:tblPr>
      <w:tblInd w:w="1440" w:type="dxa"/>
    </w:tblPr>
  </w:style>
  <w:style w:type="table" w:customStyle="1" w:styleId="TableNoRule503fa31b2-1f75-4308-a68e-bf2b147c694a">
    <w:name w:val="Table NoRule 5_03fa31b2-1f75-4308-a68e-bf2b147c694a"/>
    <w:basedOn w:val="TableNoRule406d69037-a07e-464f-ae75-719fbd8e61ca"/>
    <w:uiPriority w:val="99"/>
    <w:tblPr>
      <w:tblInd w:w="1915" w:type="dxa"/>
    </w:tblPr>
  </w:style>
  <w:style w:type="table" w:customStyle="1" w:styleId="TableNoRule6b8503f50-fff5-4c27-8197-6457bc56c4d4">
    <w:name w:val="Table NoRule 6_b8503f50-fff5-4c27-8197-6457bc56c4d4"/>
    <w:basedOn w:val="TableNoRule503fa31b2-1f75-4308-a68e-bf2b147c694a"/>
    <w:uiPriority w:val="99"/>
    <w:tblPr>
      <w:tblInd w:w="2390" w:type="dxa"/>
    </w:tblPr>
  </w:style>
  <w:style w:type="table" w:customStyle="1" w:styleId="TableNoRule7ab78905d-3a24-41f6-b932-a95a1b7fe1da">
    <w:name w:val="Table NoRule 7_ab78905d-3a24-41f6-b932-a95a1b7fe1da"/>
    <w:basedOn w:val="TableNoRule6b8503f50-fff5-4c27-8197-6457bc56c4d4"/>
    <w:uiPriority w:val="99"/>
    <w:tblPr>
      <w:tblInd w:w="2880" w:type="dxa"/>
    </w:tblPr>
  </w:style>
  <w:style w:type="table" w:customStyle="1" w:styleId="TableNoRule8eccb1d81-23ab-4bd7-a56d-27a20e7acad7">
    <w:name w:val="Table NoRule 8_eccb1d81-23ab-4bd7-a56d-27a20e7acad7"/>
    <w:basedOn w:val="TableNoRule7ab78905d-3a24-41f6-b932-a95a1b7fe1da"/>
    <w:uiPriority w:val="99"/>
    <w:tblPr>
      <w:tblInd w:w="3355" w:type="dxa"/>
    </w:tblPr>
  </w:style>
  <w:style w:type="table" w:customStyle="1" w:styleId="TableNoRule9">
    <w:name w:val="Table NoRule 9"/>
    <w:basedOn w:val="TableNoRule8eccb1d81-23ab-4bd7-a56d-27a20e7acad7"/>
    <w:uiPriority w:val="99"/>
    <w:tblPr>
      <w:tblInd w:w="3830" w:type="dxa"/>
    </w:tblPr>
  </w:style>
  <w:style w:type="paragraph" w:customStyle="1" w:styleId="PageBreakB4Table">
    <w:name w:val="PageBreakB4Table"/>
    <w:basedOn w:val="Normal"/>
    <w:qFormat/>
    <w:pPr>
      <w:spacing w:before="0" w:after="0"/>
    </w:pPr>
    <w:rPr>
      <w:rFonts w:ascii="Cambria Math" w:hAnsi="Cambria Math"/>
      <w:sz w:val="6"/>
    </w:rPr>
  </w:style>
  <w:style w:type="paragraph" w:customStyle="1" w:styleId="ImageAboveCaptionLeft">
    <w:name w:val="Image Above Caption Left"/>
    <w:next w:val="Block1"/>
    <w:qFormat/>
    <w:pPr>
      <w:keepNext/>
      <w:jc w:val="left"/>
    </w:pPr>
    <w:rPr>
      <w:rFonts w:ascii="Calibri" w:hAnsi="Calibri"/>
      <w:noProof/>
    </w:rPr>
  </w:style>
  <w:style w:type="paragraph" w:customStyle="1" w:styleId="ImageAboveCaptionCenter">
    <w:name w:val="Image Above Caption Center"/>
    <w:basedOn w:val="ImageAboveCaptionLeft"/>
    <w:next w:val="Block1"/>
    <w:qFormat/>
    <w:pPr>
      <w:jc w:val="center"/>
    </w:pPr>
  </w:style>
  <w:style w:type="paragraph" w:customStyle="1" w:styleId="ImageCaptionAboveCenter">
    <w:name w:val="Image Caption Above Center"/>
    <w:basedOn w:val="ImageCaptionAboveLeft"/>
    <w:next w:val="Block1"/>
    <w:qFormat/>
    <w:pPr>
      <w:jc w:val="center"/>
    </w:pPr>
  </w:style>
  <w:style w:type="paragraph" w:customStyle="1" w:styleId="ImageCaptionAboveRight">
    <w:name w:val="Image Caption Above Right"/>
    <w:basedOn w:val="ImageCaptionAboveLeft"/>
    <w:next w:val="Block1"/>
    <w:qFormat/>
    <w:pPr>
      <w:jc w:val="right"/>
    </w:pPr>
  </w:style>
  <w:style w:type="paragraph" w:customStyle="1" w:styleId="ImageAboveCaptionRight">
    <w:name w:val="Image Above Caption Right"/>
    <w:basedOn w:val="ImageAboveCaptionLeft"/>
    <w:qFormat/>
    <w:pPr>
      <w:jc w:val="right"/>
    </w:pPr>
  </w:style>
  <w:style w:type="table" w:customStyle="1" w:styleId="NormalTablead192540-28b2-4e5d-a971-d7f3e11c4ce7">
    <w:name w:val="Normal Table_ad192540-28b2-4e5d-a971-d7f3e11c4ce7"/>
    <w:uiPriority w:val="99"/>
    <w:semiHidden/>
    <w:unhideWhenUsed/>
    <w:tblPr>
      <w:tblInd w:w="0" w:type="dxa"/>
      <w:tblCellMar>
        <w:top w:w="0" w:type="dxa"/>
        <w:left w:w="108" w:type="dxa"/>
        <w:bottom w:w="0" w:type="dxa"/>
        <w:right w:w="108" w:type="dxa"/>
      </w:tblCellMar>
    </w:tblPr>
  </w:style>
  <w:style w:type="table" w:customStyle="1" w:styleId="Table11d5e2233-95c7-4c84-a7e7-e6e2e346c16b">
    <w:name w:val="Table 1_1d5e2233-95c7-4c84-a7e7-e6e2e346c16b"/>
    <w:basedOn w:val="NormalTablead192540-28b2-4e5d-a971-d7f3e11c4ce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251730-1250-4248-8a49-6a97edd5d87d">
    <w:name w:val="Normal Table_71251730-1250-4248-8a49-6a97edd5d87d"/>
    <w:uiPriority w:val="99"/>
    <w:semiHidden/>
    <w:unhideWhenUsed/>
    <w:tblPr>
      <w:tblInd w:w="0" w:type="dxa"/>
      <w:tblCellMar>
        <w:top w:w="0" w:type="dxa"/>
        <w:left w:w="108" w:type="dxa"/>
        <w:bottom w:w="0" w:type="dxa"/>
        <w:right w:w="108" w:type="dxa"/>
      </w:tblCellMar>
    </w:tblPr>
  </w:style>
  <w:style w:type="table" w:customStyle="1" w:styleId="Table18a8f0abe-2ad0-4fc8-8b5d-0bc2cd678c81">
    <w:name w:val="Table 1_8a8f0abe-2ad0-4fc8-8b5d-0bc2cd678c81"/>
    <w:basedOn w:val="NormalTable71251730-1250-4248-8a49-6a97edd5d87d"/>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26fd8c28-29fc-4e80-b19a-0658f0dc1c97">
    <w:name w:val="Normal Table_26fd8c28-29fc-4e80-b19a-0658f0dc1c97"/>
    <w:uiPriority w:val="99"/>
    <w:semiHidden/>
    <w:unhideWhenUsed/>
    <w:tblPr>
      <w:tblInd w:w="0" w:type="dxa"/>
      <w:tblCellMar>
        <w:top w:w="0" w:type="dxa"/>
        <w:left w:w="108" w:type="dxa"/>
        <w:bottom w:w="0" w:type="dxa"/>
        <w:right w:w="108" w:type="dxa"/>
      </w:tblCellMar>
    </w:tblPr>
  </w:style>
  <w:style w:type="table" w:customStyle="1" w:styleId="Table113cc64f6-a91c-4fe6-9e02-5103d464bfc9">
    <w:name w:val="Table 1_13cc64f6-a91c-4fe6-9e02-5103d464bfc9"/>
    <w:basedOn w:val="NormalTable26fd8c28-29fc-4e80-b19a-0658f0dc1c9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86bdf9bd-5027-4f39-8193-7d349ee0514f">
    <w:name w:val="Normal Table_86bdf9bd-5027-4f39-8193-7d349ee0514f"/>
    <w:uiPriority w:val="99"/>
    <w:semiHidden/>
    <w:unhideWhenUsed/>
    <w:tblPr>
      <w:tblInd w:w="0" w:type="dxa"/>
      <w:tblCellMar>
        <w:top w:w="0" w:type="dxa"/>
        <w:left w:w="108" w:type="dxa"/>
        <w:bottom w:w="0" w:type="dxa"/>
        <w:right w:w="108" w:type="dxa"/>
      </w:tblCellMar>
    </w:tblPr>
  </w:style>
  <w:style w:type="table" w:customStyle="1" w:styleId="Table190856140-0eb7-4072-9832-c5911214568c">
    <w:name w:val="Table 1_90856140-0eb7-4072-9832-c5911214568c"/>
    <w:basedOn w:val="NormalTable86bdf9bd-5027-4f39-8193-7d349ee0514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5d8c98c-7f37-44c0-8687-7cb4cac9ee08">
    <w:name w:val="Normal Table_65d8c98c-7f37-44c0-8687-7cb4cac9ee08"/>
    <w:uiPriority w:val="99"/>
    <w:semiHidden/>
    <w:unhideWhenUsed/>
    <w:tblPr>
      <w:tblInd w:w="0" w:type="dxa"/>
      <w:tblCellMar>
        <w:top w:w="0" w:type="dxa"/>
        <w:left w:w="108" w:type="dxa"/>
        <w:bottom w:w="0" w:type="dxa"/>
        <w:right w:w="108" w:type="dxa"/>
      </w:tblCellMar>
    </w:tblPr>
  </w:style>
  <w:style w:type="table" w:customStyle="1" w:styleId="Table18653ec64-2685-4eac-9b8b-86237eda8bcd">
    <w:name w:val="Table 1_8653ec64-2685-4eac-9b8b-86237eda8bcd"/>
    <w:basedOn w:val="NormalTable65d8c98c-7f37-44c0-8687-7cb4cac9ee0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1ce396-e6a9-4bf1-b275-63ecebfaf9c2">
    <w:name w:val="Normal Table_711ce396-e6a9-4bf1-b275-63ecebfaf9c2"/>
    <w:uiPriority w:val="99"/>
    <w:semiHidden/>
    <w:unhideWhenUsed/>
    <w:tblPr>
      <w:tblInd w:w="0" w:type="dxa"/>
      <w:tblCellMar>
        <w:top w:w="0" w:type="dxa"/>
        <w:left w:w="108" w:type="dxa"/>
        <w:bottom w:w="0" w:type="dxa"/>
        <w:right w:w="108" w:type="dxa"/>
      </w:tblCellMar>
    </w:tblPr>
  </w:style>
  <w:style w:type="table" w:customStyle="1" w:styleId="Table132a144ab-0c45-4402-b7b7-02e1f5f5b25f">
    <w:name w:val="Table 1_32a144ab-0c45-4402-b7b7-02e1f5f5b25f"/>
    <w:basedOn w:val="NormalTable711ce396-e6a9-4bf1-b275-63ecebfaf9c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e2a26f-919c-410e-b10f-485b52303921">
    <w:name w:val="Normal Table_94e2a26f-919c-410e-b10f-485b52303921"/>
    <w:uiPriority w:val="99"/>
    <w:semiHidden/>
    <w:unhideWhenUsed/>
    <w:tblPr>
      <w:tblInd w:w="0" w:type="dxa"/>
      <w:tblCellMar>
        <w:top w:w="0" w:type="dxa"/>
        <w:left w:w="108" w:type="dxa"/>
        <w:bottom w:w="0" w:type="dxa"/>
        <w:right w:w="108" w:type="dxa"/>
      </w:tblCellMar>
    </w:tblPr>
  </w:style>
  <w:style w:type="table" w:customStyle="1" w:styleId="Table197f5b014-4503-4916-a50c-69e1ecb6d145">
    <w:name w:val="Table 1_97f5b014-4503-4916-a50c-69e1ecb6d145"/>
    <w:basedOn w:val="NormalTable94e2a26f-919c-410e-b10f-485b5230392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cc30688-7004-4a9f-93c5-eeec070df391">
    <w:name w:val="Normal Table_7cc30688-7004-4a9f-93c5-eeec070df391"/>
    <w:uiPriority w:val="99"/>
    <w:semiHidden/>
    <w:unhideWhenUsed/>
    <w:tblPr>
      <w:tblInd w:w="0" w:type="dxa"/>
      <w:tblCellMar>
        <w:top w:w="0" w:type="dxa"/>
        <w:left w:w="108" w:type="dxa"/>
        <w:bottom w:w="0" w:type="dxa"/>
        <w:right w:w="108" w:type="dxa"/>
      </w:tblCellMar>
    </w:tblPr>
  </w:style>
  <w:style w:type="table" w:customStyle="1" w:styleId="Table14789a7e5-8d84-4e34-94a2-5fb926a12bff">
    <w:name w:val="Table 1_4789a7e5-8d84-4e34-94a2-5fb926a12bff"/>
    <w:basedOn w:val="NormalTable7cc30688-7004-4a9f-93c5-eeec070df39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b36cc20-ac08-4e45-bafe-a320b6164c02">
    <w:name w:val="Normal Table_7b36cc20-ac08-4e45-bafe-a320b6164c02"/>
    <w:uiPriority w:val="99"/>
    <w:semiHidden/>
    <w:unhideWhenUsed/>
    <w:tblPr>
      <w:tblInd w:w="0" w:type="dxa"/>
      <w:tblCellMar>
        <w:top w:w="0" w:type="dxa"/>
        <w:left w:w="108" w:type="dxa"/>
        <w:bottom w:w="0" w:type="dxa"/>
        <w:right w:w="108" w:type="dxa"/>
      </w:tblCellMar>
    </w:tblPr>
  </w:style>
  <w:style w:type="table" w:customStyle="1" w:styleId="Table1d32d0889-3e5a-443b-96de-ec3d5b6c62b5">
    <w:name w:val="Table 1_d32d0889-3e5a-443b-96de-ec3d5b6c62b5"/>
    <w:basedOn w:val="NormalTable7b36cc20-ac08-4e45-bafe-a320b6164c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cbf4687-23a6-4530-a1a6-38dc33fca2db">
    <w:name w:val="Normal Table_dcbf4687-23a6-4530-a1a6-38dc33fca2db"/>
    <w:uiPriority w:val="99"/>
    <w:semiHidden/>
    <w:unhideWhenUsed/>
    <w:tblPr>
      <w:tblInd w:w="0" w:type="dxa"/>
      <w:tblCellMar>
        <w:top w:w="0" w:type="dxa"/>
        <w:left w:w="108" w:type="dxa"/>
        <w:bottom w:w="0" w:type="dxa"/>
        <w:right w:w="108" w:type="dxa"/>
      </w:tblCellMar>
    </w:tblPr>
  </w:style>
  <w:style w:type="table" w:customStyle="1" w:styleId="Table118d8ece3-6704-4108-ac4d-31e8bd49c70f">
    <w:name w:val="Table 1_18d8ece3-6704-4108-ac4d-31e8bd49c70f"/>
    <w:basedOn w:val="NormalTabledcbf4687-23a6-4530-a1a6-38dc33fca2d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ba9717b1-51ac-4732-bd41-113b9e73a23e">
    <w:name w:val="Normal Table_ba9717b1-51ac-4732-bd41-113b9e73a23e"/>
    <w:uiPriority w:val="99"/>
    <w:semiHidden/>
    <w:unhideWhenUsed/>
    <w:tblPr>
      <w:tblInd w:w="0" w:type="dxa"/>
      <w:tblCellMar>
        <w:top w:w="0" w:type="dxa"/>
        <w:left w:w="108" w:type="dxa"/>
        <w:bottom w:w="0" w:type="dxa"/>
        <w:right w:w="108" w:type="dxa"/>
      </w:tblCellMar>
    </w:tblPr>
  </w:style>
  <w:style w:type="table" w:customStyle="1" w:styleId="Table156bfd762-15ef-458e-a862-ca7db7ec5408">
    <w:name w:val="Table 1_56bfd762-15ef-458e-a862-ca7db7ec5408"/>
    <w:basedOn w:val="NormalTableba9717b1-51ac-4732-bd41-113b9e73a23e"/>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96f1456-5386-44e5-9cda-ac915e95e14b">
    <w:name w:val="Normal Table_596f1456-5386-44e5-9cda-ac915e95e14b"/>
    <w:uiPriority w:val="99"/>
    <w:semiHidden/>
    <w:unhideWhenUsed/>
    <w:tblPr>
      <w:tblInd w:w="0" w:type="dxa"/>
      <w:tblCellMar>
        <w:top w:w="0" w:type="dxa"/>
        <w:left w:w="108" w:type="dxa"/>
        <w:bottom w:w="0" w:type="dxa"/>
        <w:right w:w="108" w:type="dxa"/>
      </w:tblCellMar>
    </w:tblPr>
  </w:style>
  <w:style w:type="table" w:customStyle="1" w:styleId="Table1d3c752f9-c850-45b1-97cb-c928e336d88c">
    <w:name w:val="Table 1_d3c752f9-c850-45b1-97cb-c928e336d88c"/>
    <w:basedOn w:val="NormalTable596f1456-5386-44e5-9cda-ac915e95e14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cc2e7584-1354-4533-903e-5ae5ce641275">
    <w:name w:val="Normal Table_cc2e7584-1354-4533-903e-5ae5ce641275"/>
    <w:uiPriority w:val="99"/>
    <w:semiHidden/>
    <w:unhideWhenUsed/>
    <w:tblPr>
      <w:tblInd w:w="0" w:type="dxa"/>
      <w:tblCellMar>
        <w:top w:w="0" w:type="dxa"/>
        <w:left w:w="108" w:type="dxa"/>
        <w:bottom w:w="0" w:type="dxa"/>
        <w:right w:w="108" w:type="dxa"/>
      </w:tblCellMar>
    </w:tblPr>
  </w:style>
  <w:style w:type="table" w:customStyle="1" w:styleId="Table141b4c6c3-6b09-4319-9e0d-b8e6238ce9c3">
    <w:name w:val="Table 1_41b4c6c3-6b09-4319-9e0d-b8e6238ce9c3"/>
    <w:basedOn w:val="NormalTablecc2e7584-1354-4533-903e-5ae5ce64127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a79769e-1557-43c2-a866-e527c273af7b">
    <w:name w:val="Normal Table_5a79769e-1557-43c2-a866-e527c273af7b"/>
    <w:uiPriority w:val="99"/>
    <w:semiHidden/>
    <w:unhideWhenUsed/>
    <w:tblPr>
      <w:tblInd w:w="0" w:type="dxa"/>
      <w:tblCellMar>
        <w:top w:w="0" w:type="dxa"/>
        <w:left w:w="108" w:type="dxa"/>
        <w:bottom w:w="0" w:type="dxa"/>
        <w:right w:w="108" w:type="dxa"/>
      </w:tblCellMar>
    </w:tblPr>
  </w:style>
  <w:style w:type="table" w:customStyle="1" w:styleId="Table1ede504a0-8051-428f-861a-764a46f9ab07">
    <w:name w:val="Table 1_ede504a0-8051-428f-861a-764a46f9ab07"/>
    <w:basedOn w:val="NormalTable5a79769e-1557-43c2-a866-e527c273af7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45bbbf4-735f-4c4f-bea9-10ec669b982c">
    <w:name w:val="Normal Table_445bbbf4-735f-4c4f-bea9-10ec669b982c"/>
    <w:uiPriority w:val="99"/>
    <w:semiHidden/>
    <w:unhideWhenUsed/>
    <w:tblPr>
      <w:tblInd w:w="0" w:type="dxa"/>
      <w:tblCellMar>
        <w:top w:w="0" w:type="dxa"/>
        <w:left w:w="108" w:type="dxa"/>
        <w:bottom w:w="0" w:type="dxa"/>
        <w:right w:w="108" w:type="dxa"/>
      </w:tblCellMar>
    </w:tblPr>
  </w:style>
  <w:style w:type="table" w:customStyle="1" w:styleId="Table1ba0690be-0615-42d6-9add-f33a7ce46916">
    <w:name w:val="Table 1_ba0690be-0615-42d6-9add-f33a7ce46916"/>
    <w:basedOn w:val="NormalTable445bbbf4-735f-4c4f-bea9-10ec669b982c"/>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ac18179-4f63-4f2f-927b-bad1b613f514">
    <w:name w:val="Normal Table_4ac18179-4f63-4f2f-927b-bad1b613f514"/>
    <w:uiPriority w:val="99"/>
    <w:semiHidden/>
    <w:unhideWhenUsed/>
    <w:tblPr>
      <w:tblInd w:w="0" w:type="dxa"/>
      <w:tblCellMar>
        <w:top w:w="0" w:type="dxa"/>
        <w:left w:w="108" w:type="dxa"/>
        <w:bottom w:w="0" w:type="dxa"/>
        <w:right w:w="108" w:type="dxa"/>
      </w:tblCellMar>
    </w:tblPr>
  </w:style>
  <w:style w:type="table" w:customStyle="1" w:styleId="Table18ca84f32-9bfe-4d52-8b77-b749991d0e5a">
    <w:name w:val="Table 1_8ca84f32-9bfe-4d52-8b77-b749991d0e5a"/>
    <w:basedOn w:val="NormalTable4ac18179-4f63-4f2f-927b-bad1b613f51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05f1000-c68a-4c93-85f5-d19a38a8e638">
    <w:name w:val="Normal Table_d05f1000-c68a-4c93-85f5-d19a38a8e638"/>
    <w:uiPriority w:val="99"/>
    <w:semiHidden/>
    <w:unhideWhenUsed/>
    <w:tblPr>
      <w:tblInd w:w="0" w:type="dxa"/>
      <w:tblCellMar>
        <w:top w:w="0" w:type="dxa"/>
        <w:left w:w="108" w:type="dxa"/>
        <w:bottom w:w="0" w:type="dxa"/>
        <w:right w:w="108" w:type="dxa"/>
      </w:tblCellMar>
    </w:tblPr>
  </w:style>
  <w:style w:type="table" w:customStyle="1" w:styleId="Table1c4e483ab-f023-43fc-89b7-4baa73066e8c">
    <w:name w:val="Table 1_c4e483ab-f023-43fc-89b7-4baa73066e8c"/>
    <w:basedOn w:val="NormalTabled05f1000-c68a-4c93-85f5-d19a38a8e63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391cf40-bfa1-4d4f-9d66-ef07215496f4">
    <w:name w:val="Normal Table_4391cf40-bfa1-4d4f-9d66-ef07215496f4"/>
    <w:uiPriority w:val="99"/>
    <w:semiHidden/>
    <w:unhideWhenUsed/>
    <w:tblPr>
      <w:tblInd w:w="0" w:type="dxa"/>
      <w:tblCellMar>
        <w:top w:w="0" w:type="dxa"/>
        <w:left w:w="108" w:type="dxa"/>
        <w:bottom w:w="0" w:type="dxa"/>
        <w:right w:w="108" w:type="dxa"/>
      </w:tblCellMar>
    </w:tblPr>
  </w:style>
  <w:style w:type="table" w:customStyle="1" w:styleId="Table14ec5eb8c-be48-4da3-9c50-07cc6e37ded8">
    <w:name w:val="Table 1_4ec5eb8c-be48-4da3-9c50-07cc6e37ded8"/>
    <w:basedOn w:val="NormalTable4391cf40-bfa1-4d4f-9d66-ef07215496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7a04271-8534-4251-9bb8-973dbb156bcb">
    <w:name w:val="Normal Table_77a04271-8534-4251-9bb8-973dbb156bcb"/>
    <w:uiPriority w:val="99"/>
    <w:semiHidden/>
    <w:unhideWhenUsed/>
    <w:tblPr>
      <w:tblInd w:w="0" w:type="dxa"/>
      <w:tblCellMar>
        <w:top w:w="0" w:type="dxa"/>
        <w:left w:w="108" w:type="dxa"/>
        <w:bottom w:w="0" w:type="dxa"/>
        <w:right w:w="108" w:type="dxa"/>
      </w:tblCellMar>
    </w:tblPr>
  </w:style>
  <w:style w:type="table" w:customStyle="1" w:styleId="Table1d72c9402-1681-49aa-98ed-02adb20d552d">
    <w:name w:val="Table 1_d72c9402-1681-49aa-98ed-02adb20d552d"/>
    <w:basedOn w:val="NormalTable77a04271-8534-4251-9bb8-973dbb156bc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1dd9b52-88f0-451a-9865-bb7ed9c89d1a">
    <w:name w:val="Normal Table_41dd9b52-88f0-451a-9865-bb7ed9c89d1a"/>
    <w:uiPriority w:val="99"/>
    <w:semiHidden/>
    <w:unhideWhenUsed/>
    <w:tblPr>
      <w:tblInd w:w="0" w:type="dxa"/>
      <w:tblCellMar>
        <w:top w:w="0" w:type="dxa"/>
        <w:left w:w="108" w:type="dxa"/>
        <w:bottom w:w="0" w:type="dxa"/>
        <w:right w:w="108" w:type="dxa"/>
      </w:tblCellMar>
    </w:tblPr>
  </w:style>
  <w:style w:type="table" w:customStyle="1" w:styleId="Table178266173-d84b-4f2f-8654-7ebd39052447">
    <w:name w:val="Table 1_78266173-d84b-4f2f-8654-7ebd39052447"/>
    <w:basedOn w:val="NormalTable41dd9b52-88f0-451a-9865-bb7ed9c89d1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496b405-0342-4654-b8ba-77257e8195e1">
    <w:name w:val="Normal Table_6496b405-0342-4654-b8ba-77257e8195e1"/>
    <w:uiPriority w:val="99"/>
    <w:semiHidden/>
    <w:unhideWhenUsed/>
    <w:tblPr>
      <w:tblInd w:w="0" w:type="dxa"/>
      <w:tblCellMar>
        <w:top w:w="0" w:type="dxa"/>
        <w:left w:w="108" w:type="dxa"/>
        <w:bottom w:w="0" w:type="dxa"/>
        <w:right w:w="108" w:type="dxa"/>
      </w:tblCellMar>
    </w:tblPr>
  </w:style>
  <w:style w:type="table" w:customStyle="1" w:styleId="Table1152d4fa5-d89b-45af-969e-1a01cc5ef8fe">
    <w:name w:val="Table 1_152d4fa5-d89b-45af-969e-1a01cc5ef8fe"/>
    <w:basedOn w:val="NormalTable6496b405-0342-4654-b8ba-77257e8195e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4b038b-1a40-4170-b20d-eaebc881c53a">
    <w:name w:val="Normal Table_944b038b-1a40-4170-b20d-eaebc881c53a"/>
    <w:uiPriority w:val="99"/>
    <w:semiHidden/>
    <w:unhideWhenUsed/>
    <w:tblPr>
      <w:tblInd w:w="0" w:type="dxa"/>
      <w:tblCellMar>
        <w:top w:w="0" w:type="dxa"/>
        <w:left w:w="108" w:type="dxa"/>
        <w:bottom w:w="0" w:type="dxa"/>
        <w:right w:w="108" w:type="dxa"/>
      </w:tblCellMar>
    </w:tblPr>
  </w:style>
  <w:style w:type="table" w:customStyle="1" w:styleId="Table1c5bef06e-21e4-470e-9f70-2c6acb3aa62b">
    <w:name w:val="Table 1_c5bef06e-21e4-470e-9f70-2c6acb3aa62b"/>
    <w:basedOn w:val="NormalTable944b038b-1a40-4170-b20d-eaebc881c53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015c551-6dbe-4a9e-bd9d-3a489107c62f">
    <w:name w:val="Normal Table_5015c551-6dbe-4a9e-bd9d-3a489107c62f"/>
    <w:uiPriority w:val="99"/>
    <w:semiHidden/>
    <w:unhideWhenUsed/>
    <w:tblPr>
      <w:tblInd w:w="0" w:type="dxa"/>
      <w:tblCellMar>
        <w:top w:w="0" w:type="dxa"/>
        <w:left w:w="108" w:type="dxa"/>
        <w:bottom w:w="0" w:type="dxa"/>
        <w:right w:w="108" w:type="dxa"/>
      </w:tblCellMar>
    </w:tblPr>
  </w:style>
  <w:style w:type="table" w:customStyle="1" w:styleId="Table106feb5e3-4744-4b8b-b371-77d04aeb9a3d">
    <w:name w:val="Table 1_06feb5e3-4744-4b8b-b371-77d04aeb9a3d"/>
    <w:basedOn w:val="NormalTable5015c551-6dbe-4a9e-bd9d-3a489107c62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0b1b3d32-f52c-46a4-b7b5-ada4b8b6d155">
    <w:name w:val="Normal Table_0b1b3d32-f52c-46a4-b7b5-ada4b8b6d155"/>
    <w:uiPriority w:val="99"/>
    <w:semiHidden/>
    <w:unhideWhenUsed/>
    <w:tblPr>
      <w:tblInd w:w="0" w:type="dxa"/>
      <w:tblCellMar>
        <w:top w:w="0" w:type="dxa"/>
        <w:left w:w="108" w:type="dxa"/>
        <w:bottom w:w="0" w:type="dxa"/>
        <w:right w:w="108" w:type="dxa"/>
      </w:tblCellMar>
    </w:tblPr>
  </w:style>
  <w:style w:type="table" w:customStyle="1" w:styleId="Table17c70bdcb-9cba-4669-ba2a-68366ed4b772">
    <w:name w:val="Table 1_7c70bdcb-9cba-4669-ba2a-68366ed4b772"/>
    <w:basedOn w:val="NormalTable0b1b3d32-f52c-46a4-b7b5-ada4b8b6d15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fe22b08-e8c8-4a47-9bea-49d1ca7bb4f4">
    <w:name w:val="Normal Table_4fe22b08-e8c8-4a47-9bea-49d1ca7bb4f4"/>
    <w:uiPriority w:val="99"/>
    <w:semiHidden/>
    <w:unhideWhenUsed/>
    <w:tblPr>
      <w:tblInd w:w="0" w:type="dxa"/>
      <w:tblCellMar>
        <w:top w:w="0" w:type="dxa"/>
        <w:left w:w="108" w:type="dxa"/>
        <w:bottom w:w="0" w:type="dxa"/>
        <w:right w:w="108" w:type="dxa"/>
      </w:tblCellMar>
    </w:tblPr>
  </w:style>
  <w:style w:type="table" w:customStyle="1" w:styleId="Table139acca7a-e0dd-4890-9ad4-00d5511d7b3f">
    <w:name w:val="Table 1_39acca7a-e0dd-4890-9ad4-00d5511d7b3f"/>
    <w:basedOn w:val="NormalTable4fe22b08-e8c8-4a47-9bea-49d1ca7bb4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eader" Target="header8.xml"/><Relationship Id="rId170" Type="http://schemas.openxmlformats.org/officeDocument/2006/relationships/footer" Target="footer82.xml"/><Relationship Id="rId268" Type="http://schemas.openxmlformats.org/officeDocument/2006/relationships/footer" Target="footer131.xml"/><Relationship Id="rId475" Type="http://schemas.openxmlformats.org/officeDocument/2006/relationships/header" Target="header234.xml"/><Relationship Id="rId682" Type="http://schemas.openxmlformats.org/officeDocument/2006/relationships/footer" Target="footer337.xml"/><Relationship Id="rId128" Type="http://schemas.openxmlformats.org/officeDocument/2006/relationships/footer" Target="footer61.xml"/><Relationship Id="rId335" Type="http://schemas.openxmlformats.org/officeDocument/2006/relationships/header" Target="header165.xml"/><Relationship Id="rId542" Type="http://schemas.openxmlformats.org/officeDocument/2006/relationships/footer" Target="footer267.xml"/><Relationship Id="rId987" Type="http://schemas.openxmlformats.org/officeDocument/2006/relationships/header" Target="header490.xml"/><Relationship Id="rId1172" Type="http://schemas.openxmlformats.org/officeDocument/2006/relationships/footer" Target="footer582.xml"/><Relationship Id="rId402" Type="http://schemas.openxmlformats.org/officeDocument/2006/relationships/footer" Target="footer198.xml"/><Relationship Id="rId847" Type="http://schemas.openxmlformats.org/officeDocument/2006/relationships/header" Target="header420.xml"/><Relationship Id="rId1032" Type="http://schemas.openxmlformats.org/officeDocument/2006/relationships/footer" Target="footer512.xml"/><Relationship Id="rId707" Type="http://schemas.openxmlformats.org/officeDocument/2006/relationships/header" Target="header350.xml"/><Relationship Id="rId914" Type="http://schemas.openxmlformats.org/officeDocument/2006/relationships/footer" Target="footer453.xml"/><Relationship Id="rId43" Type="http://schemas.openxmlformats.org/officeDocument/2006/relationships/header" Target="header19.xml"/><Relationship Id="rId192" Type="http://schemas.openxmlformats.org/officeDocument/2006/relationships/footer" Target="footer93.xml"/><Relationship Id="rId497" Type="http://schemas.openxmlformats.org/officeDocument/2006/relationships/header" Target="header245.xml"/><Relationship Id="rId357" Type="http://schemas.openxmlformats.org/officeDocument/2006/relationships/header" Target="header176.xml"/><Relationship Id="rId1194" Type="http://schemas.openxmlformats.org/officeDocument/2006/relationships/footer" Target="footer593.xml"/><Relationship Id="rId217" Type="http://schemas.openxmlformats.org/officeDocument/2006/relationships/header" Target="header106.xml"/><Relationship Id="rId564" Type="http://schemas.openxmlformats.org/officeDocument/2006/relationships/footer" Target="footer278.xml"/><Relationship Id="rId771" Type="http://schemas.openxmlformats.org/officeDocument/2006/relationships/header" Target="header382.xml"/><Relationship Id="rId869" Type="http://schemas.openxmlformats.org/officeDocument/2006/relationships/header" Target="header431.xml"/><Relationship Id="rId424" Type="http://schemas.openxmlformats.org/officeDocument/2006/relationships/footer" Target="footer209.xml"/><Relationship Id="rId631" Type="http://schemas.openxmlformats.org/officeDocument/2006/relationships/header" Target="header312.xml"/><Relationship Id="rId729" Type="http://schemas.openxmlformats.org/officeDocument/2006/relationships/header" Target="header361.xml"/><Relationship Id="rId1054" Type="http://schemas.openxmlformats.org/officeDocument/2006/relationships/footer" Target="footer523.xml"/><Relationship Id="rId1261" Type="http://schemas.openxmlformats.org/officeDocument/2006/relationships/header" Target="header626.xml"/><Relationship Id="rId936" Type="http://schemas.openxmlformats.org/officeDocument/2006/relationships/footer" Target="footer464.xml"/><Relationship Id="rId1121" Type="http://schemas.openxmlformats.org/officeDocument/2006/relationships/header" Target="header557.xml"/><Relationship Id="rId1219" Type="http://schemas.openxmlformats.org/officeDocument/2006/relationships/header" Target="header606.xml"/><Relationship Id="rId65" Type="http://schemas.openxmlformats.org/officeDocument/2006/relationships/header" Target="header30.xml"/><Relationship Id="rId281" Type="http://schemas.openxmlformats.org/officeDocument/2006/relationships/header" Target="header138.xml"/><Relationship Id="rId141" Type="http://schemas.openxmlformats.org/officeDocument/2006/relationships/header" Target="header68.xml"/><Relationship Id="rId379" Type="http://schemas.openxmlformats.org/officeDocument/2006/relationships/header" Target="header187.xml"/><Relationship Id="rId586" Type="http://schemas.openxmlformats.org/officeDocument/2006/relationships/footer" Target="footer289.xml"/><Relationship Id="rId793" Type="http://schemas.openxmlformats.org/officeDocument/2006/relationships/header" Target="header393.xml"/><Relationship Id="rId7" Type="http://schemas.openxmlformats.org/officeDocument/2006/relationships/header" Target="header1.xml"/><Relationship Id="rId239" Type="http://schemas.openxmlformats.org/officeDocument/2006/relationships/header" Target="header117.xml"/><Relationship Id="rId446" Type="http://schemas.openxmlformats.org/officeDocument/2006/relationships/footer" Target="footer220.xml"/><Relationship Id="rId653" Type="http://schemas.openxmlformats.org/officeDocument/2006/relationships/header" Target="header323.xml"/><Relationship Id="rId1076" Type="http://schemas.openxmlformats.org/officeDocument/2006/relationships/footer" Target="footer534.xml"/><Relationship Id="rId1283" Type="http://schemas.openxmlformats.org/officeDocument/2006/relationships/header" Target="header637.xml"/><Relationship Id="rId306" Type="http://schemas.openxmlformats.org/officeDocument/2006/relationships/footer" Target="footer150.xml"/><Relationship Id="rId860" Type="http://schemas.openxmlformats.org/officeDocument/2006/relationships/footer" Target="footer426.xml"/><Relationship Id="rId958" Type="http://schemas.openxmlformats.org/officeDocument/2006/relationships/footer" Target="footer475.xml"/><Relationship Id="rId1143" Type="http://schemas.openxmlformats.org/officeDocument/2006/relationships/header" Target="header568.xml"/><Relationship Id="rId87" Type="http://schemas.openxmlformats.org/officeDocument/2006/relationships/header" Target="header41.xml"/><Relationship Id="rId513" Type="http://schemas.openxmlformats.org/officeDocument/2006/relationships/header" Target="header253.xml"/><Relationship Id="rId720" Type="http://schemas.openxmlformats.org/officeDocument/2006/relationships/footer" Target="footer356.xml"/><Relationship Id="rId818" Type="http://schemas.openxmlformats.org/officeDocument/2006/relationships/footer" Target="footer405.xml"/><Relationship Id="rId1003" Type="http://schemas.openxmlformats.org/officeDocument/2006/relationships/header" Target="header498.xml"/><Relationship Id="rId1210" Type="http://schemas.openxmlformats.org/officeDocument/2006/relationships/footer" Target="footer601.xml"/><Relationship Id="rId14" Type="http://schemas.openxmlformats.org/officeDocument/2006/relationships/footer" Target="footer4.xml"/><Relationship Id="rId163" Type="http://schemas.openxmlformats.org/officeDocument/2006/relationships/header" Target="header79.xml"/><Relationship Id="rId370" Type="http://schemas.openxmlformats.org/officeDocument/2006/relationships/footer" Target="footer182.xml"/><Relationship Id="rId230" Type="http://schemas.openxmlformats.org/officeDocument/2006/relationships/footer" Target="footer112.xml"/><Relationship Id="rId468" Type="http://schemas.openxmlformats.org/officeDocument/2006/relationships/footer" Target="footer230.xml"/><Relationship Id="rId675" Type="http://schemas.openxmlformats.org/officeDocument/2006/relationships/header" Target="header334.xml"/><Relationship Id="rId882" Type="http://schemas.openxmlformats.org/officeDocument/2006/relationships/footer" Target="footer437.xml"/><Relationship Id="rId1098" Type="http://schemas.openxmlformats.org/officeDocument/2006/relationships/footer" Target="footer545.xml"/><Relationship Id="rId328" Type="http://schemas.openxmlformats.org/officeDocument/2006/relationships/footer" Target="footer161.xml"/><Relationship Id="rId535" Type="http://schemas.openxmlformats.org/officeDocument/2006/relationships/header" Target="header264.xml"/><Relationship Id="rId742" Type="http://schemas.openxmlformats.org/officeDocument/2006/relationships/footer" Target="footer367.xml"/><Relationship Id="rId1165" Type="http://schemas.openxmlformats.org/officeDocument/2006/relationships/header" Target="header579.xml"/><Relationship Id="rId602" Type="http://schemas.openxmlformats.org/officeDocument/2006/relationships/footer" Target="footer297.xml"/><Relationship Id="rId1025" Type="http://schemas.openxmlformats.org/officeDocument/2006/relationships/header" Target="header509.xml"/><Relationship Id="rId1232" Type="http://schemas.openxmlformats.org/officeDocument/2006/relationships/footer" Target="footer612.xml"/><Relationship Id="rId907" Type="http://schemas.openxmlformats.org/officeDocument/2006/relationships/header" Target="header450.xml"/><Relationship Id="rId36" Type="http://schemas.openxmlformats.org/officeDocument/2006/relationships/footer" Target="footer15.xml"/><Relationship Id="rId185" Type="http://schemas.openxmlformats.org/officeDocument/2006/relationships/header" Target="header90.xml"/><Relationship Id="rId392" Type="http://schemas.openxmlformats.org/officeDocument/2006/relationships/footer" Target="footer193.xml"/><Relationship Id="rId697" Type="http://schemas.openxmlformats.org/officeDocument/2006/relationships/header" Target="header345.xml"/><Relationship Id="rId252" Type="http://schemas.openxmlformats.org/officeDocument/2006/relationships/footer" Target="footer123.xml"/><Relationship Id="rId1187" Type="http://schemas.openxmlformats.org/officeDocument/2006/relationships/header" Target="header590.xml"/><Relationship Id="rId112" Type="http://schemas.openxmlformats.org/officeDocument/2006/relationships/footer" Target="footer53.xml"/><Relationship Id="rId557" Type="http://schemas.openxmlformats.org/officeDocument/2006/relationships/header" Target="header275.xml"/><Relationship Id="rId764" Type="http://schemas.openxmlformats.org/officeDocument/2006/relationships/footer" Target="footer378.xml"/><Relationship Id="rId971" Type="http://schemas.openxmlformats.org/officeDocument/2006/relationships/header" Target="header482.xml"/><Relationship Id="rId417" Type="http://schemas.openxmlformats.org/officeDocument/2006/relationships/header" Target="header206.xml"/><Relationship Id="rId624" Type="http://schemas.openxmlformats.org/officeDocument/2006/relationships/footer" Target="footer308.xml"/><Relationship Id="rId831" Type="http://schemas.openxmlformats.org/officeDocument/2006/relationships/header" Target="header412.xml"/><Relationship Id="rId1047" Type="http://schemas.openxmlformats.org/officeDocument/2006/relationships/header" Target="header520.xml"/><Relationship Id="rId1254" Type="http://schemas.openxmlformats.org/officeDocument/2006/relationships/footer" Target="footer622.xml"/><Relationship Id="rId929" Type="http://schemas.openxmlformats.org/officeDocument/2006/relationships/header" Target="header461.xml"/><Relationship Id="rId1114" Type="http://schemas.openxmlformats.org/officeDocument/2006/relationships/footer" Target="footer553.xml"/><Relationship Id="rId58" Type="http://schemas.openxmlformats.org/officeDocument/2006/relationships/footer" Target="footer26.xml"/><Relationship Id="rId274" Type="http://schemas.openxmlformats.org/officeDocument/2006/relationships/footer" Target="footer134.xml"/><Relationship Id="rId481" Type="http://schemas.openxmlformats.org/officeDocument/2006/relationships/header" Target="header237.xml"/><Relationship Id="rId134" Type="http://schemas.openxmlformats.org/officeDocument/2006/relationships/footer" Target="footer64.xml"/><Relationship Id="rId579" Type="http://schemas.openxmlformats.org/officeDocument/2006/relationships/header" Target="header286.xml"/><Relationship Id="rId786" Type="http://schemas.openxmlformats.org/officeDocument/2006/relationships/footer" Target="footer389.xml"/><Relationship Id="rId993" Type="http://schemas.openxmlformats.org/officeDocument/2006/relationships/header" Target="header493.xml"/><Relationship Id="rId341" Type="http://schemas.openxmlformats.org/officeDocument/2006/relationships/header" Target="header168.xml"/><Relationship Id="rId439" Type="http://schemas.openxmlformats.org/officeDocument/2006/relationships/header" Target="header217.xml"/><Relationship Id="rId646" Type="http://schemas.openxmlformats.org/officeDocument/2006/relationships/footer" Target="footer319.xml"/><Relationship Id="rId1069" Type="http://schemas.openxmlformats.org/officeDocument/2006/relationships/header" Target="header531.xml"/><Relationship Id="rId1276" Type="http://schemas.openxmlformats.org/officeDocument/2006/relationships/footer" Target="footer633.xml"/><Relationship Id="rId201" Type="http://schemas.openxmlformats.org/officeDocument/2006/relationships/header" Target="header98.xml"/><Relationship Id="rId506" Type="http://schemas.openxmlformats.org/officeDocument/2006/relationships/footer" Target="footer249.xml"/><Relationship Id="rId853" Type="http://schemas.openxmlformats.org/officeDocument/2006/relationships/header" Target="header423.xml"/><Relationship Id="rId1136" Type="http://schemas.openxmlformats.org/officeDocument/2006/relationships/footer" Target="footer564.xml"/><Relationship Id="rId713" Type="http://schemas.openxmlformats.org/officeDocument/2006/relationships/header" Target="header353.xml"/><Relationship Id="rId920" Type="http://schemas.openxmlformats.org/officeDocument/2006/relationships/footer" Target="footer456.xml"/><Relationship Id="rId1203" Type="http://schemas.openxmlformats.org/officeDocument/2006/relationships/header" Target="header598.xml"/><Relationship Id="rId296" Type="http://schemas.openxmlformats.org/officeDocument/2006/relationships/footer" Target="footer145.xml"/><Relationship Id="rId156" Type="http://schemas.openxmlformats.org/officeDocument/2006/relationships/footer" Target="footer75.xml"/><Relationship Id="rId363" Type="http://schemas.openxmlformats.org/officeDocument/2006/relationships/header" Target="header179.xml"/><Relationship Id="rId570" Type="http://schemas.openxmlformats.org/officeDocument/2006/relationships/footer" Target="footer281.xml"/><Relationship Id="rId223" Type="http://schemas.openxmlformats.org/officeDocument/2006/relationships/header" Target="header109.xml"/><Relationship Id="rId430" Type="http://schemas.openxmlformats.org/officeDocument/2006/relationships/footer" Target="footer212.xml"/><Relationship Id="rId668" Type="http://schemas.openxmlformats.org/officeDocument/2006/relationships/footer" Target="footer330.xml"/><Relationship Id="rId875" Type="http://schemas.openxmlformats.org/officeDocument/2006/relationships/header" Target="header434.xml"/><Relationship Id="rId1060" Type="http://schemas.openxmlformats.org/officeDocument/2006/relationships/footer" Target="footer526.xml"/><Relationship Id="rId528" Type="http://schemas.openxmlformats.org/officeDocument/2006/relationships/footer" Target="footer260.xml"/><Relationship Id="rId735" Type="http://schemas.openxmlformats.org/officeDocument/2006/relationships/header" Target="header364.xml"/><Relationship Id="rId942" Type="http://schemas.openxmlformats.org/officeDocument/2006/relationships/footer" Target="footer467.xml"/><Relationship Id="rId1158" Type="http://schemas.openxmlformats.org/officeDocument/2006/relationships/footer" Target="footer575.xml"/><Relationship Id="rId1018" Type="http://schemas.openxmlformats.org/officeDocument/2006/relationships/footer" Target="footer505.xml"/><Relationship Id="rId1225" Type="http://schemas.openxmlformats.org/officeDocument/2006/relationships/header" Target="header609.xml"/><Relationship Id="rId71" Type="http://schemas.openxmlformats.org/officeDocument/2006/relationships/header" Target="header33.xml"/><Relationship Id="rId802" Type="http://schemas.openxmlformats.org/officeDocument/2006/relationships/footer" Target="footer397.xml"/><Relationship Id="rId29" Type="http://schemas.openxmlformats.org/officeDocument/2006/relationships/header" Target="header12.xml"/><Relationship Id="rId178" Type="http://schemas.openxmlformats.org/officeDocument/2006/relationships/footer" Target="footer86.xml"/><Relationship Id="rId385" Type="http://schemas.openxmlformats.org/officeDocument/2006/relationships/header" Target="header190.xml"/><Relationship Id="rId592" Type="http://schemas.openxmlformats.org/officeDocument/2006/relationships/footer" Target="footer292.xml"/><Relationship Id="rId245" Type="http://schemas.openxmlformats.org/officeDocument/2006/relationships/header" Target="header120.xml"/><Relationship Id="rId452" Type="http://schemas.openxmlformats.org/officeDocument/2006/relationships/footer" Target="footer223.xml"/><Relationship Id="rId897" Type="http://schemas.openxmlformats.org/officeDocument/2006/relationships/header" Target="header445.xml"/><Relationship Id="rId1082" Type="http://schemas.openxmlformats.org/officeDocument/2006/relationships/footer" Target="footer537.xml"/><Relationship Id="rId105" Type="http://schemas.openxmlformats.org/officeDocument/2006/relationships/header" Target="header50.xml"/><Relationship Id="rId312" Type="http://schemas.openxmlformats.org/officeDocument/2006/relationships/footer" Target="footer153.xml"/><Relationship Id="rId757" Type="http://schemas.openxmlformats.org/officeDocument/2006/relationships/header" Target="header375.xml"/><Relationship Id="rId964" Type="http://schemas.openxmlformats.org/officeDocument/2006/relationships/footer" Target="footer478.xml"/><Relationship Id="rId93" Type="http://schemas.openxmlformats.org/officeDocument/2006/relationships/header" Target="header44.xml"/><Relationship Id="rId617" Type="http://schemas.openxmlformats.org/officeDocument/2006/relationships/header" Target="header305.xml"/><Relationship Id="rId824" Type="http://schemas.openxmlformats.org/officeDocument/2006/relationships/footer" Target="footer408.xml"/><Relationship Id="rId1247" Type="http://schemas.openxmlformats.org/officeDocument/2006/relationships/header" Target="header619.xml"/><Relationship Id="rId1107" Type="http://schemas.openxmlformats.org/officeDocument/2006/relationships/header" Target="header550.xml"/><Relationship Id="rId20" Type="http://schemas.openxmlformats.org/officeDocument/2006/relationships/footer" Target="footer7.xml"/><Relationship Id="rId267" Type="http://schemas.openxmlformats.org/officeDocument/2006/relationships/header" Target="header131.xml"/><Relationship Id="rId474" Type="http://schemas.openxmlformats.org/officeDocument/2006/relationships/footer" Target="footer233.xml"/><Relationship Id="rId127" Type="http://schemas.openxmlformats.org/officeDocument/2006/relationships/header" Target="header61.xml"/><Relationship Id="rId681" Type="http://schemas.openxmlformats.org/officeDocument/2006/relationships/header" Target="header337.xml"/><Relationship Id="rId779" Type="http://schemas.openxmlformats.org/officeDocument/2006/relationships/header" Target="header386.xml"/><Relationship Id="rId986" Type="http://schemas.openxmlformats.org/officeDocument/2006/relationships/footer" Target="footer489.xml"/><Relationship Id="rId334" Type="http://schemas.openxmlformats.org/officeDocument/2006/relationships/footer" Target="footer164.xml"/><Relationship Id="rId541" Type="http://schemas.openxmlformats.org/officeDocument/2006/relationships/header" Target="header267.xml"/><Relationship Id="rId639" Type="http://schemas.openxmlformats.org/officeDocument/2006/relationships/header" Target="header316.xml"/><Relationship Id="rId1171" Type="http://schemas.openxmlformats.org/officeDocument/2006/relationships/header" Target="header582.xml"/><Relationship Id="rId1269" Type="http://schemas.openxmlformats.org/officeDocument/2006/relationships/header" Target="header630.xml"/><Relationship Id="rId401" Type="http://schemas.openxmlformats.org/officeDocument/2006/relationships/header" Target="header198.xml"/><Relationship Id="rId846" Type="http://schemas.openxmlformats.org/officeDocument/2006/relationships/footer" Target="footer419.xml"/><Relationship Id="rId1031" Type="http://schemas.openxmlformats.org/officeDocument/2006/relationships/header" Target="header512.xml"/><Relationship Id="rId1129" Type="http://schemas.openxmlformats.org/officeDocument/2006/relationships/header" Target="header561.xml"/><Relationship Id="rId706" Type="http://schemas.openxmlformats.org/officeDocument/2006/relationships/footer" Target="footer349.xml"/><Relationship Id="rId913" Type="http://schemas.openxmlformats.org/officeDocument/2006/relationships/header" Target="header453.xml"/><Relationship Id="rId42" Type="http://schemas.openxmlformats.org/officeDocument/2006/relationships/footer" Target="footer18.xml"/><Relationship Id="rId191" Type="http://schemas.openxmlformats.org/officeDocument/2006/relationships/header" Target="header93.xml"/><Relationship Id="rId289" Type="http://schemas.openxmlformats.org/officeDocument/2006/relationships/header" Target="header142.xml"/><Relationship Id="rId496" Type="http://schemas.openxmlformats.org/officeDocument/2006/relationships/footer" Target="footer244.xml"/><Relationship Id="rId149" Type="http://schemas.openxmlformats.org/officeDocument/2006/relationships/header" Target="header72.xml"/><Relationship Id="rId356" Type="http://schemas.openxmlformats.org/officeDocument/2006/relationships/footer" Target="footer175.xml"/><Relationship Id="rId563" Type="http://schemas.openxmlformats.org/officeDocument/2006/relationships/header" Target="header278.xml"/><Relationship Id="rId770" Type="http://schemas.openxmlformats.org/officeDocument/2006/relationships/footer" Target="footer381.xml"/><Relationship Id="rId1193" Type="http://schemas.openxmlformats.org/officeDocument/2006/relationships/header" Target="header593.xml"/><Relationship Id="rId216" Type="http://schemas.openxmlformats.org/officeDocument/2006/relationships/footer" Target="footer105.xml"/><Relationship Id="rId423" Type="http://schemas.openxmlformats.org/officeDocument/2006/relationships/header" Target="header209.xml"/><Relationship Id="rId868" Type="http://schemas.openxmlformats.org/officeDocument/2006/relationships/footer" Target="footer430.xml"/><Relationship Id="rId1053" Type="http://schemas.openxmlformats.org/officeDocument/2006/relationships/header" Target="header523.xml"/><Relationship Id="rId1260" Type="http://schemas.openxmlformats.org/officeDocument/2006/relationships/footer" Target="footer625.xml"/><Relationship Id="rId630" Type="http://schemas.openxmlformats.org/officeDocument/2006/relationships/footer" Target="footer311.xml"/><Relationship Id="rId728" Type="http://schemas.openxmlformats.org/officeDocument/2006/relationships/footer" Target="footer360.xml"/><Relationship Id="rId935" Type="http://schemas.openxmlformats.org/officeDocument/2006/relationships/header" Target="header464.xml"/><Relationship Id="rId64" Type="http://schemas.openxmlformats.org/officeDocument/2006/relationships/footer" Target="footer29.xml"/><Relationship Id="rId1120" Type="http://schemas.openxmlformats.org/officeDocument/2006/relationships/footer" Target="footer556.xml"/><Relationship Id="rId1218" Type="http://schemas.openxmlformats.org/officeDocument/2006/relationships/footer" Target="footer605.xml"/><Relationship Id="rId280" Type="http://schemas.openxmlformats.org/officeDocument/2006/relationships/footer" Target="footer137.xml"/><Relationship Id="rId140" Type="http://schemas.openxmlformats.org/officeDocument/2006/relationships/footer" Target="footer67.xml"/><Relationship Id="rId378" Type="http://schemas.openxmlformats.org/officeDocument/2006/relationships/footer" Target="footer186.xml"/><Relationship Id="rId585" Type="http://schemas.openxmlformats.org/officeDocument/2006/relationships/header" Target="header289.xml"/><Relationship Id="rId792" Type="http://schemas.openxmlformats.org/officeDocument/2006/relationships/footer" Target="footer392.xml"/><Relationship Id="rId6" Type="http://schemas.openxmlformats.org/officeDocument/2006/relationships/endnotes" Target="endnotes.xml"/><Relationship Id="rId238" Type="http://schemas.openxmlformats.org/officeDocument/2006/relationships/footer" Target="footer116.xml"/><Relationship Id="rId445" Type="http://schemas.openxmlformats.org/officeDocument/2006/relationships/header" Target="header220.xml"/><Relationship Id="rId652" Type="http://schemas.openxmlformats.org/officeDocument/2006/relationships/footer" Target="footer322.xml"/><Relationship Id="rId1075" Type="http://schemas.openxmlformats.org/officeDocument/2006/relationships/header" Target="header534.xml"/><Relationship Id="rId1282" Type="http://schemas.openxmlformats.org/officeDocument/2006/relationships/footer" Target="footer636.xml"/><Relationship Id="rId305" Type="http://schemas.openxmlformats.org/officeDocument/2006/relationships/header" Target="header150.xml"/><Relationship Id="rId512" Type="http://schemas.openxmlformats.org/officeDocument/2006/relationships/footer" Target="footer252.xml"/><Relationship Id="rId957" Type="http://schemas.openxmlformats.org/officeDocument/2006/relationships/header" Target="header475.xml"/><Relationship Id="rId1142" Type="http://schemas.openxmlformats.org/officeDocument/2006/relationships/footer" Target="footer567.xml"/><Relationship Id="rId86" Type="http://schemas.openxmlformats.org/officeDocument/2006/relationships/footer" Target="footer40.xml"/><Relationship Id="rId817" Type="http://schemas.openxmlformats.org/officeDocument/2006/relationships/header" Target="header405.xml"/><Relationship Id="rId1002" Type="http://schemas.openxmlformats.org/officeDocument/2006/relationships/footer" Target="footer497.xml"/><Relationship Id="rId13" Type="http://schemas.openxmlformats.org/officeDocument/2006/relationships/header" Target="header4.xml"/><Relationship Id="rId162" Type="http://schemas.openxmlformats.org/officeDocument/2006/relationships/footer" Target="footer78.xml"/><Relationship Id="rId467" Type="http://schemas.openxmlformats.org/officeDocument/2006/relationships/header" Target="header230.xml"/><Relationship Id="rId1097" Type="http://schemas.openxmlformats.org/officeDocument/2006/relationships/header" Target="header545.xml"/><Relationship Id="rId674" Type="http://schemas.openxmlformats.org/officeDocument/2006/relationships/footer" Target="footer333.xml"/><Relationship Id="rId881" Type="http://schemas.openxmlformats.org/officeDocument/2006/relationships/header" Target="header437.xml"/><Relationship Id="rId979" Type="http://schemas.openxmlformats.org/officeDocument/2006/relationships/header" Target="header486.xml"/><Relationship Id="rId327" Type="http://schemas.openxmlformats.org/officeDocument/2006/relationships/header" Target="header161.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header" Target="header416.xml"/><Relationship Id="rId1164" Type="http://schemas.openxmlformats.org/officeDocument/2006/relationships/footer" Target="footer578.xml"/><Relationship Id="rId601" Type="http://schemas.openxmlformats.org/officeDocument/2006/relationships/header" Target="header297.xml"/><Relationship Id="rId1024" Type="http://schemas.openxmlformats.org/officeDocument/2006/relationships/footer" Target="footer508.xml"/><Relationship Id="rId1231" Type="http://schemas.openxmlformats.org/officeDocument/2006/relationships/header" Target="header612.xml"/><Relationship Id="rId906" Type="http://schemas.openxmlformats.org/officeDocument/2006/relationships/footer" Target="footer449.xml"/><Relationship Id="rId35" Type="http://schemas.openxmlformats.org/officeDocument/2006/relationships/header" Target="header15.xml"/><Relationship Id="rId184" Type="http://schemas.openxmlformats.org/officeDocument/2006/relationships/footer" Target="footer89.xml"/><Relationship Id="rId391" Type="http://schemas.openxmlformats.org/officeDocument/2006/relationships/header" Target="header193.xml"/><Relationship Id="rId251" Type="http://schemas.openxmlformats.org/officeDocument/2006/relationships/header" Target="header123.xml"/><Relationship Id="rId489" Type="http://schemas.openxmlformats.org/officeDocument/2006/relationships/header" Target="header241.xml"/><Relationship Id="rId696" Type="http://schemas.openxmlformats.org/officeDocument/2006/relationships/footer" Target="footer344.xml"/><Relationship Id="rId46" Type="http://schemas.openxmlformats.org/officeDocument/2006/relationships/footer" Target="footer20.xml"/><Relationship Id="rId349" Type="http://schemas.openxmlformats.org/officeDocument/2006/relationships/header" Target="header172.xml"/><Relationship Id="rId556" Type="http://schemas.openxmlformats.org/officeDocument/2006/relationships/footer" Target="footer274.xml"/><Relationship Id="rId763" Type="http://schemas.openxmlformats.org/officeDocument/2006/relationships/header" Target="header378.xml"/><Relationship Id="rId1186" Type="http://schemas.openxmlformats.org/officeDocument/2006/relationships/footer" Target="footer589.xml"/><Relationship Id="rId111" Type="http://schemas.openxmlformats.org/officeDocument/2006/relationships/header" Target="header53.xml"/><Relationship Id="rId195" Type="http://schemas.openxmlformats.org/officeDocument/2006/relationships/header" Target="header95.xml"/><Relationship Id="rId209" Type="http://schemas.openxmlformats.org/officeDocument/2006/relationships/header" Target="header102.xml"/><Relationship Id="rId416" Type="http://schemas.openxmlformats.org/officeDocument/2006/relationships/footer" Target="footer205.xml"/><Relationship Id="rId970" Type="http://schemas.openxmlformats.org/officeDocument/2006/relationships/footer" Target="footer481.xml"/><Relationship Id="rId1046" Type="http://schemas.openxmlformats.org/officeDocument/2006/relationships/footer" Target="footer519.xml"/><Relationship Id="rId1253" Type="http://schemas.openxmlformats.org/officeDocument/2006/relationships/header" Target="header622.xml"/><Relationship Id="rId623" Type="http://schemas.openxmlformats.org/officeDocument/2006/relationships/header" Target="header308.xml"/><Relationship Id="rId830" Type="http://schemas.openxmlformats.org/officeDocument/2006/relationships/footer" Target="footer411.xml"/><Relationship Id="rId928" Type="http://schemas.openxmlformats.org/officeDocument/2006/relationships/footer" Target="footer460.xml"/><Relationship Id="rId57" Type="http://schemas.openxmlformats.org/officeDocument/2006/relationships/header" Target="header26.xml"/><Relationship Id="rId262" Type="http://schemas.openxmlformats.org/officeDocument/2006/relationships/footer" Target="footer128.xml"/><Relationship Id="rId567" Type="http://schemas.openxmlformats.org/officeDocument/2006/relationships/header" Target="header280.xml"/><Relationship Id="rId1113" Type="http://schemas.openxmlformats.org/officeDocument/2006/relationships/header" Target="header553.xml"/><Relationship Id="rId1197" Type="http://schemas.openxmlformats.org/officeDocument/2006/relationships/header" Target="header595.xml"/><Relationship Id="rId122" Type="http://schemas.openxmlformats.org/officeDocument/2006/relationships/footer" Target="footer58.xml"/><Relationship Id="rId774" Type="http://schemas.openxmlformats.org/officeDocument/2006/relationships/footer" Target="footer383.xml"/><Relationship Id="rId981" Type="http://schemas.openxmlformats.org/officeDocument/2006/relationships/header" Target="header487.xml"/><Relationship Id="rId1057" Type="http://schemas.openxmlformats.org/officeDocument/2006/relationships/header" Target="header525.xml"/><Relationship Id="rId427" Type="http://schemas.openxmlformats.org/officeDocument/2006/relationships/header" Target="header211.xml"/><Relationship Id="rId634" Type="http://schemas.openxmlformats.org/officeDocument/2006/relationships/footer" Target="footer313.xml"/><Relationship Id="rId841" Type="http://schemas.openxmlformats.org/officeDocument/2006/relationships/header" Target="header417.xml"/><Relationship Id="rId1264" Type="http://schemas.openxmlformats.org/officeDocument/2006/relationships/footer" Target="footer627.xml"/><Relationship Id="rId273" Type="http://schemas.openxmlformats.org/officeDocument/2006/relationships/header" Target="header134.xml"/><Relationship Id="rId480" Type="http://schemas.openxmlformats.org/officeDocument/2006/relationships/footer" Target="footer236.xml"/><Relationship Id="rId701" Type="http://schemas.openxmlformats.org/officeDocument/2006/relationships/header" Target="header347.xml"/><Relationship Id="rId939" Type="http://schemas.openxmlformats.org/officeDocument/2006/relationships/header" Target="header466.xml"/><Relationship Id="rId1124" Type="http://schemas.openxmlformats.org/officeDocument/2006/relationships/footer" Target="footer558.xml"/><Relationship Id="rId68" Type="http://schemas.openxmlformats.org/officeDocument/2006/relationships/footer" Target="footer31.xml"/><Relationship Id="rId133" Type="http://schemas.openxmlformats.org/officeDocument/2006/relationships/header" Target="header64.xml"/><Relationship Id="rId340" Type="http://schemas.openxmlformats.org/officeDocument/2006/relationships/footer" Target="footer167.xml"/><Relationship Id="rId578" Type="http://schemas.openxmlformats.org/officeDocument/2006/relationships/footer" Target="footer285.xml"/><Relationship Id="rId785" Type="http://schemas.openxmlformats.org/officeDocument/2006/relationships/header" Target="header389.xml"/><Relationship Id="rId992" Type="http://schemas.openxmlformats.org/officeDocument/2006/relationships/footer" Target="footer492.xml"/><Relationship Id="rId200" Type="http://schemas.openxmlformats.org/officeDocument/2006/relationships/footer" Target="footer97.xml"/><Relationship Id="rId438" Type="http://schemas.openxmlformats.org/officeDocument/2006/relationships/footer" Target="footer216.xml"/><Relationship Id="rId645" Type="http://schemas.openxmlformats.org/officeDocument/2006/relationships/header" Target="header319.xml"/><Relationship Id="rId852" Type="http://schemas.openxmlformats.org/officeDocument/2006/relationships/footer" Target="footer422.xml"/><Relationship Id="rId1068" Type="http://schemas.openxmlformats.org/officeDocument/2006/relationships/footer" Target="footer530.xml"/><Relationship Id="rId1275" Type="http://schemas.openxmlformats.org/officeDocument/2006/relationships/header" Target="header633.xml"/><Relationship Id="rId284" Type="http://schemas.openxmlformats.org/officeDocument/2006/relationships/footer" Target="footer139.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2.xml"/><Relationship Id="rId1135" Type="http://schemas.openxmlformats.org/officeDocument/2006/relationships/header" Target="header564.xml"/><Relationship Id="rId79" Type="http://schemas.openxmlformats.org/officeDocument/2006/relationships/header" Target="header37.xml"/><Relationship Id="rId144" Type="http://schemas.openxmlformats.org/officeDocument/2006/relationships/footer" Target="footer69.xml"/><Relationship Id="rId589" Type="http://schemas.openxmlformats.org/officeDocument/2006/relationships/header" Target="header291.xml"/><Relationship Id="rId796" Type="http://schemas.openxmlformats.org/officeDocument/2006/relationships/footer" Target="footer394.xml"/><Relationship Id="rId1202" Type="http://schemas.openxmlformats.org/officeDocument/2006/relationships/footer" Target="footer597.xml"/><Relationship Id="rId351" Type="http://schemas.openxmlformats.org/officeDocument/2006/relationships/header" Target="header173.xml"/><Relationship Id="rId449" Type="http://schemas.openxmlformats.org/officeDocument/2006/relationships/header" Target="header222.xml"/><Relationship Id="rId656" Type="http://schemas.openxmlformats.org/officeDocument/2006/relationships/footer" Target="footer324.xml"/><Relationship Id="rId863" Type="http://schemas.openxmlformats.org/officeDocument/2006/relationships/header" Target="header428.xml"/><Relationship Id="rId1079" Type="http://schemas.openxmlformats.org/officeDocument/2006/relationships/header" Target="header536.xml"/><Relationship Id="rId1286" Type="http://schemas.openxmlformats.org/officeDocument/2006/relationships/footer" Target="footer638.xml"/><Relationship Id="rId211" Type="http://schemas.openxmlformats.org/officeDocument/2006/relationships/header" Target="header103.xml"/><Relationship Id="rId295" Type="http://schemas.openxmlformats.org/officeDocument/2006/relationships/header" Target="header145.xml"/><Relationship Id="rId309" Type="http://schemas.openxmlformats.org/officeDocument/2006/relationships/header" Target="header152.xml"/><Relationship Id="rId516" Type="http://schemas.openxmlformats.org/officeDocument/2006/relationships/footer" Target="footer254.xml"/><Relationship Id="rId1146" Type="http://schemas.openxmlformats.org/officeDocument/2006/relationships/footer" Target="footer569.xml"/><Relationship Id="rId723" Type="http://schemas.openxmlformats.org/officeDocument/2006/relationships/header" Target="header358.xml"/><Relationship Id="rId930" Type="http://schemas.openxmlformats.org/officeDocument/2006/relationships/footer" Target="footer461.xml"/><Relationship Id="rId1006" Type="http://schemas.openxmlformats.org/officeDocument/2006/relationships/footer" Target="footer499.xml"/><Relationship Id="rId155" Type="http://schemas.openxmlformats.org/officeDocument/2006/relationships/header" Target="header75.xml"/><Relationship Id="rId362" Type="http://schemas.openxmlformats.org/officeDocument/2006/relationships/footer" Target="footer178.xml"/><Relationship Id="rId1213" Type="http://schemas.openxmlformats.org/officeDocument/2006/relationships/header" Target="header603.xml"/><Relationship Id="rId222" Type="http://schemas.openxmlformats.org/officeDocument/2006/relationships/footer" Target="footer108.xml"/><Relationship Id="rId667" Type="http://schemas.openxmlformats.org/officeDocument/2006/relationships/header" Target="header330.xml"/><Relationship Id="rId874" Type="http://schemas.openxmlformats.org/officeDocument/2006/relationships/footer" Target="footer433.xml"/><Relationship Id="rId17" Type="http://schemas.openxmlformats.org/officeDocument/2006/relationships/header" Target="header6.xml"/><Relationship Id="rId527" Type="http://schemas.openxmlformats.org/officeDocument/2006/relationships/header" Target="header260.xml"/><Relationship Id="rId734" Type="http://schemas.openxmlformats.org/officeDocument/2006/relationships/footer" Target="footer363.xml"/><Relationship Id="rId941" Type="http://schemas.openxmlformats.org/officeDocument/2006/relationships/header" Target="header467.xml"/><Relationship Id="rId1157" Type="http://schemas.openxmlformats.org/officeDocument/2006/relationships/header" Target="header575.xml"/><Relationship Id="rId70" Type="http://schemas.openxmlformats.org/officeDocument/2006/relationships/footer" Target="footer32.xml"/><Relationship Id="rId166" Type="http://schemas.openxmlformats.org/officeDocument/2006/relationships/footer" Target="footer80.xml"/><Relationship Id="rId373" Type="http://schemas.openxmlformats.org/officeDocument/2006/relationships/header" Target="header184.xml"/><Relationship Id="rId580" Type="http://schemas.openxmlformats.org/officeDocument/2006/relationships/footer" Target="footer286.xml"/><Relationship Id="rId801" Type="http://schemas.openxmlformats.org/officeDocument/2006/relationships/header" Target="header397.xml"/><Relationship Id="rId1017" Type="http://schemas.openxmlformats.org/officeDocument/2006/relationships/header" Target="header505.xml"/><Relationship Id="rId1224" Type="http://schemas.openxmlformats.org/officeDocument/2006/relationships/footer" Target="footer608.xml"/><Relationship Id="rId1" Type="http://schemas.openxmlformats.org/officeDocument/2006/relationships/numbering" Target="numbering.xml"/><Relationship Id="rId233" Type="http://schemas.openxmlformats.org/officeDocument/2006/relationships/header" Target="header114.xml"/><Relationship Id="rId440" Type="http://schemas.openxmlformats.org/officeDocument/2006/relationships/footer" Target="footer217.xml"/><Relationship Id="rId678" Type="http://schemas.openxmlformats.org/officeDocument/2006/relationships/footer" Target="footer335.xml"/><Relationship Id="rId885" Type="http://schemas.openxmlformats.org/officeDocument/2006/relationships/header" Target="header439.xml"/><Relationship Id="rId1070" Type="http://schemas.openxmlformats.org/officeDocument/2006/relationships/footer" Target="footer531.xml"/><Relationship Id="rId28" Type="http://schemas.openxmlformats.org/officeDocument/2006/relationships/footer" Target="footer11.xml"/><Relationship Id="rId300" Type="http://schemas.openxmlformats.org/officeDocument/2006/relationships/footer" Target="footer147.xml"/><Relationship Id="rId538" Type="http://schemas.openxmlformats.org/officeDocument/2006/relationships/footer" Target="footer265.xml"/><Relationship Id="rId745" Type="http://schemas.openxmlformats.org/officeDocument/2006/relationships/header" Target="header369.xml"/><Relationship Id="rId952" Type="http://schemas.openxmlformats.org/officeDocument/2006/relationships/footer" Target="footer472.xml"/><Relationship Id="rId1168" Type="http://schemas.openxmlformats.org/officeDocument/2006/relationships/footer" Target="footer580.xml"/><Relationship Id="rId81" Type="http://schemas.openxmlformats.org/officeDocument/2006/relationships/header" Target="header38.xml"/><Relationship Id="rId177" Type="http://schemas.openxmlformats.org/officeDocument/2006/relationships/header" Target="header86.xml"/><Relationship Id="rId384" Type="http://schemas.openxmlformats.org/officeDocument/2006/relationships/footer" Target="footer189.xml"/><Relationship Id="rId591" Type="http://schemas.openxmlformats.org/officeDocument/2006/relationships/header" Target="header292.xml"/><Relationship Id="rId605" Type="http://schemas.openxmlformats.org/officeDocument/2006/relationships/header" Target="header299.xml"/><Relationship Id="rId812" Type="http://schemas.openxmlformats.org/officeDocument/2006/relationships/footer" Target="footer402.xml"/><Relationship Id="rId1028" Type="http://schemas.openxmlformats.org/officeDocument/2006/relationships/footer" Target="footer510.xml"/><Relationship Id="rId244" Type="http://schemas.openxmlformats.org/officeDocument/2006/relationships/footer" Target="footer119.xml"/><Relationship Id="rId689" Type="http://schemas.openxmlformats.org/officeDocument/2006/relationships/header" Target="header341.xml"/><Relationship Id="rId896" Type="http://schemas.openxmlformats.org/officeDocument/2006/relationships/footer" Target="footer444.xml"/><Relationship Id="rId1081" Type="http://schemas.openxmlformats.org/officeDocument/2006/relationships/header" Target="header537.xml"/><Relationship Id="rId39" Type="http://schemas.openxmlformats.org/officeDocument/2006/relationships/header" Target="header17.xml"/><Relationship Id="rId451" Type="http://schemas.openxmlformats.org/officeDocument/2006/relationships/header" Target="header223.xml"/><Relationship Id="rId549" Type="http://schemas.openxmlformats.org/officeDocument/2006/relationships/header" Target="header271.xml"/><Relationship Id="rId756" Type="http://schemas.openxmlformats.org/officeDocument/2006/relationships/footer" Target="footer374.xml"/><Relationship Id="rId1179" Type="http://schemas.openxmlformats.org/officeDocument/2006/relationships/header" Target="header586.xml"/><Relationship Id="rId104" Type="http://schemas.openxmlformats.org/officeDocument/2006/relationships/footer" Target="footer49.xml"/><Relationship Id="rId188" Type="http://schemas.openxmlformats.org/officeDocument/2006/relationships/footer" Target="footer91.xml"/><Relationship Id="rId311" Type="http://schemas.openxmlformats.org/officeDocument/2006/relationships/header" Target="header153.xml"/><Relationship Id="rId395" Type="http://schemas.openxmlformats.org/officeDocument/2006/relationships/header" Target="header195.xml"/><Relationship Id="rId409" Type="http://schemas.openxmlformats.org/officeDocument/2006/relationships/header" Target="header202.xml"/><Relationship Id="rId963" Type="http://schemas.openxmlformats.org/officeDocument/2006/relationships/header" Target="header478.xml"/><Relationship Id="rId1039" Type="http://schemas.openxmlformats.org/officeDocument/2006/relationships/header" Target="header516.xml"/><Relationship Id="rId1246" Type="http://schemas.openxmlformats.org/officeDocument/2006/relationships/footer" Target="footer618.xml"/><Relationship Id="rId92" Type="http://schemas.openxmlformats.org/officeDocument/2006/relationships/footer" Target="footer43.xml"/><Relationship Id="rId616" Type="http://schemas.openxmlformats.org/officeDocument/2006/relationships/footer" Target="footer304.xml"/><Relationship Id="rId823" Type="http://schemas.openxmlformats.org/officeDocument/2006/relationships/header" Target="header408.xml"/><Relationship Id="rId255" Type="http://schemas.openxmlformats.org/officeDocument/2006/relationships/header" Target="header125.xml"/><Relationship Id="rId462" Type="http://schemas.openxmlformats.org/officeDocument/2006/relationships/footer" Target="footer227.xml"/><Relationship Id="rId1092" Type="http://schemas.openxmlformats.org/officeDocument/2006/relationships/footer" Target="footer542.xml"/><Relationship Id="rId1106" Type="http://schemas.openxmlformats.org/officeDocument/2006/relationships/footer" Target="footer549.xml"/><Relationship Id="rId115" Type="http://schemas.openxmlformats.org/officeDocument/2006/relationships/header" Target="header55.xml"/><Relationship Id="rId322" Type="http://schemas.openxmlformats.org/officeDocument/2006/relationships/footer" Target="footer158.xml"/><Relationship Id="rId767" Type="http://schemas.openxmlformats.org/officeDocument/2006/relationships/header" Target="header380.xml"/><Relationship Id="rId974" Type="http://schemas.openxmlformats.org/officeDocument/2006/relationships/footer" Target="footer483.xml"/><Relationship Id="rId199" Type="http://schemas.openxmlformats.org/officeDocument/2006/relationships/header" Target="header97.xml"/><Relationship Id="rId627" Type="http://schemas.openxmlformats.org/officeDocument/2006/relationships/header" Target="header310.xml"/><Relationship Id="rId834" Type="http://schemas.openxmlformats.org/officeDocument/2006/relationships/footer" Target="footer413.xml"/><Relationship Id="rId1257" Type="http://schemas.openxmlformats.org/officeDocument/2006/relationships/header" Target="header624.xml"/><Relationship Id="rId266" Type="http://schemas.openxmlformats.org/officeDocument/2006/relationships/footer" Target="footer130.xml"/><Relationship Id="rId473" Type="http://schemas.openxmlformats.org/officeDocument/2006/relationships/header" Target="header233.xml"/><Relationship Id="rId680" Type="http://schemas.openxmlformats.org/officeDocument/2006/relationships/footer" Target="footer336.xml"/><Relationship Id="rId901" Type="http://schemas.openxmlformats.org/officeDocument/2006/relationships/header" Target="header447.xml"/><Relationship Id="rId1117" Type="http://schemas.openxmlformats.org/officeDocument/2006/relationships/header" Target="header555.xml"/><Relationship Id="rId30" Type="http://schemas.openxmlformats.org/officeDocument/2006/relationships/footer" Target="footer12.xml"/><Relationship Id="rId126" Type="http://schemas.openxmlformats.org/officeDocument/2006/relationships/footer" Target="footer60.xml"/><Relationship Id="rId333" Type="http://schemas.openxmlformats.org/officeDocument/2006/relationships/header" Target="header164.xml"/><Relationship Id="rId540" Type="http://schemas.openxmlformats.org/officeDocument/2006/relationships/footer" Target="footer266.xml"/><Relationship Id="rId778" Type="http://schemas.openxmlformats.org/officeDocument/2006/relationships/footer" Target="footer385.xml"/><Relationship Id="rId985" Type="http://schemas.openxmlformats.org/officeDocument/2006/relationships/header" Target="header489.xml"/><Relationship Id="rId1170" Type="http://schemas.openxmlformats.org/officeDocument/2006/relationships/footer" Target="footer581.xml"/><Relationship Id="rId638" Type="http://schemas.openxmlformats.org/officeDocument/2006/relationships/footer" Target="footer315.xml"/><Relationship Id="rId845" Type="http://schemas.openxmlformats.org/officeDocument/2006/relationships/header" Target="header419.xml"/><Relationship Id="rId1030" Type="http://schemas.openxmlformats.org/officeDocument/2006/relationships/footer" Target="footer511.xml"/><Relationship Id="rId1268" Type="http://schemas.openxmlformats.org/officeDocument/2006/relationships/footer" Target="footer629.xml"/><Relationship Id="rId277" Type="http://schemas.openxmlformats.org/officeDocument/2006/relationships/header" Target="header136.xml"/><Relationship Id="rId400" Type="http://schemas.openxmlformats.org/officeDocument/2006/relationships/footer" Target="footer197.xml"/><Relationship Id="rId484" Type="http://schemas.openxmlformats.org/officeDocument/2006/relationships/footer" Target="footer238.xml"/><Relationship Id="rId705" Type="http://schemas.openxmlformats.org/officeDocument/2006/relationships/header" Target="header349.xml"/><Relationship Id="rId1128" Type="http://schemas.openxmlformats.org/officeDocument/2006/relationships/footer" Target="footer560.xml"/><Relationship Id="rId137" Type="http://schemas.openxmlformats.org/officeDocument/2006/relationships/header" Target="header66.xml"/><Relationship Id="rId344" Type="http://schemas.openxmlformats.org/officeDocument/2006/relationships/footer" Target="footer169.xml"/><Relationship Id="rId691" Type="http://schemas.openxmlformats.org/officeDocument/2006/relationships/header" Target="header342.xml"/><Relationship Id="rId789" Type="http://schemas.openxmlformats.org/officeDocument/2006/relationships/header" Target="header391.xml"/><Relationship Id="rId912" Type="http://schemas.openxmlformats.org/officeDocument/2006/relationships/footer" Target="footer452.xml"/><Relationship Id="rId996" Type="http://schemas.openxmlformats.org/officeDocument/2006/relationships/footer" Target="footer494.xml"/><Relationship Id="rId41" Type="http://schemas.openxmlformats.org/officeDocument/2006/relationships/header" Target="header18.xml"/><Relationship Id="rId551" Type="http://schemas.openxmlformats.org/officeDocument/2006/relationships/header" Target="header272.xml"/><Relationship Id="rId649" Type="http://schemas.openxmlformats.org/officeDocument/2006/relationships/header" Target="header321.xml"/><Relationship Id="rId856" Type="http://schemas.openxmlformats.org/officeDocument/2006/relationships/footer" Target="footer424.xml"/><Relationship Id="rId1181" Type="http://schemas.openxmlformats.org/officeDocument/2006/relationships/header" Target="header587.xml"/><Relationship Id="rId1279" Type="http://schemas.openxmlformats.org/officeDocument/2006/relationships/header" Target="header635.xml"/><Relationship Id="rId190" Type="http://schemas.openxmlformats.org/officeDocument/2006/relationships/footer" Target="footer92.xml"/><Relationship Id="rId204" Type="http://schemas.openxmlformats.org/officeDocument/2006/relationships/footer" Target="footer99.xml"/><Relationship Id="rId288" Type="http://schemas.openxmlformats.org/officeDocument/2006/relationships/footer" Target="footer141.xml"/><Relationship Id="rId411" Type="http://schemas.openxmlformats.org/officeDocument/2006/relationships/header" Target="header203.xml"/><Relationship Id="rId509" Type="http://schemas.openxmlformats.org/officeDocument/2006/relationships/header" Target="header251.xml"/><Relationship Id="rId1041" Type="http://schemas.openxmlformats.org/officeDocument/2006/relationships/header" Target="header517.xml"/><Relationship Id="rId1139" Type="http://schemas.openxmlformats.org/officeDocument/2006/relationships/header" Target="header566.xml"/><Relationship Id="rId495" Type="http://schemas.openxmlformats.org/officeDocument/2006/relationships/header" Target="header244.xml"/><Relationship Id="rId716" Type="http://schemas.openxmlformats.org/officeDocument/2006/relationships/footer" Target="footer354.xml"/><Relationship Id="rId923" Type="http://schemas.openxmlformats.org/officeDocument/2006/relationships/header" Target="header458.xml"/><Relationship Id="rId52" Type="http://schemas.openxmlformats.org/officeDocument/2006/relationships/footer" Target="footer23.xml"/><Relationship Id="rId148" Type="http://schemas.openxmlformats.org/officeDocument/2006/relationships/footer" Target="footer71.xml"/><Relationship Id="rId355" Type="http://schemas.openxmlformats.org/officeDocument/2006/relationships/header" Target="header175.xml"/><Relationship Id="rId562" Type="http://schemas.openxmlformats.org/officeDocument/2006/relationships/footer" Target="footer277.xml"/><Relationship Id="rId1192" Type="http://schemas.openxmlformats.org/officeDocument/2006/relationships/footer" Target="footer592.xml"/><Relationship Id="rId1206" Type="http://schemas.openxmlformats.org/officeDocument/2006/relationships/footer" Target="footer599.xml"/><Relationship Id="rId215" Type="http://schemas.openxmlformats.org/officeDocument/2006/relationships/header" Target="header105.xml"/><Relationship Id="rId422" Type="http://schemas.openxmlformats.org/officeDocument/2006/relationships/footer" Target="footer208.xml"/><Relationship Id="rId867" Type="http://schemas.openxmlformats.org/officeDocument/2006/relationships/header" Target="header430.xml"/><Relationship Id="rId1052" Type="http://schemas.openxmlformats.org/officeDocument/2006/relationships/footer" Target="footer522.xml"/><Relationship Id="rId299" Type="http://schemas.openxmlformats.org/officeDocument/2006/relationships/header" Target="header147.xml"/><Relationship Id="rId727" Type="http://schemas.openxmlformats.org/officeDocument/2006/relationships/header" Target="header360.xml"/><Relationship Id="rId934" Type="http://schemas.openxmlformats.org/officeDocument/2006/relationships/footer" Target="footer463.xml"/><Relationship Id="rId63" Type="http://schemas.openxmlformats.org/officeDocument/2006/relationships/header" Target="header29.xml"/><Relationship Id="rId159" Type="http://schemas.openxmlformats.org/officeDocument/2006/relationships/header" Target="header77.xml"/><Relationship Id="rId366" Type="http://schemas.openxmlformats.org/officeDocument/2006/relationships/footer" Target="footer180.xml"/><Relationship Id="rId573" Type="http://schemas.openxmlformats.org/officeDocument/2006/relationships/header" Target="header283.xml"/><Relationship Id="rId780" Type="http://schemas.openxmlformats.org/officeDocument/2006/relationships/footer" Target="footer386.xml"/><Relationship Id="rId1217" Type="http://schemas.openxmlformats.org/officeDocument/2006/relationships/header" Target="header605.xml"/><Relationship Id="rId226" Type="http://schemas.openxmlformats.org/officeDocument/2006/relationships/footer" Target="footer110.xml"/><Relationship Id="rId433" Type="http://schemas.openxmlformats.org/officeDocument/2006/relationships/header" Target="header214.xml"/><Relationship Id="rId878" Type="http://schemas.openxmlformats.org/officeDocument/2006/relationships/footer" Target="footer435.xml"/><Relationship Id="rId1063" Type="http://schemas.openxmlformats.org/officeDocument/2006/relationships/header" Target="header528.xml"/><Relationship Id="rId1270" Type="http://schemas.openxmlformats.org/officeDocument/2006/relationships/footer" Target="footer630.xml"/><Relationship Id="rId640" Type="http://schemas.openxmlformats.org/officeDocument/2006/relationships/footer" Target="footer316.xml"/><Relationship Id="rId738" Type="http://schemas.openxmlformats.org/officeDocument/2006/relationships/footer" Target="footer365.xml"/><Relationship Id="rId945" Type="http://schemas.openxmlformats.org/officeDocument/2006/relationships/header" Target="header469.xml"/><Relationship Id="rId74" Type="http://schemas.openxmlformats.org/officeDocument/2006/relationships/footer" Target="footer34.xml"/><Relationship Id="rId377" Type="http://schemas.openxmlformats.org/officeDocument/2006/relationships/header" Target="header186.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9.xml"/><Relationship Id="rId1130" Type="http://schemas.openxmlformats.org/officeDocument/2006/relationships/footer" Target="footer561.xml"/><Relationship Id="rId1228" Type="http://schemas.openxmlformats.org/officeDocument/2006/relationships/footer" Target="footer610.xml"/><Relationship Id="rId5" Type="http://schemas.openxmlformats.org/officeDocument/2006/relationships/footnotes" Target="footnotes.xml"/><Relationship Id="rId237" Type="http://schemas.openxmlformats.org/officeDocument/2006/relationships/header" Target="header116.xml"/><Relationship Id="rId791" Type="http://schemas.openxmlformats.org/officeDocument/2006/relationships/header" Target="header392.xml"/><Relationship Id="rId889" Type="http://schemas.openxmlformats.org/officeDocument/2006/relationships/header" Target="header441.xml"/><Relationship Id="rId1074" Type="http://schemas.openxmlformats.org/officeDocument/2006/relationships/footer" Target="footer533.xml"/><Relationship Id="rId444" Type="http://schemas.openxmlformats.org/officeDocument/2006/relationships/footer" Target="footer219.xml"/><Relationship Id="rId651" Type="http://schemas.openxmlformats.org/officeDocument/2006/relationships/header" Target="header322.xml"/><Relationship Id="rId749" Type="http://schemas.openxmlformats.org/officeDocument/2006/relationships/header" Target="header371.xml"/><Relationship Id="rId1281" Type="http://schemas.openxmlformats.org/officeDocument/2006/relationships/header" Target="header636.xml"/><Relationship Id="rId290" Type="http://schemas.openxmlformats.org/officeDocument/2006/relationships/footer" Target="footer142.xml"/><Relationship Id="rId304" Type="http://schemas.openxmlformats.org/officeDocument/2006/relationships/footer" Target="footer149.xml"/><Relationship Id="rId388" Type="http://schemas.openxmlformats.org/officeDocument/2006/relationships/footer" Target="footer191.xml"/><Relationship Id="rId511" Type="http://schemas.openxmlformats.org/officeDocument/2006/relationships/header" Target="header252.xml"/><Relationship Id="rId609" Type="http://schemas.openxmlformats.org/officeDocument/2006/relationships/header" Target="header301.xml"/><Relationship Id="rId956" Type="http://schemas.openxmlformats.org/officeDocument/2006/relationships/footer" Target="footer474.xml"/><Relationship Id="rId1141" Type="http://schemas.openxmlformats.org/officeDocument/2006/relationships/header" Target="header567.xml"/><Relationship Id="rId1239" Type="http://schemas.openxmlformats.org/officeDocument/2006/relationships/header" Target="header615.xml"/><Relationship Id="rId85" Type="http://schemas.openxmlformats.org/officeDocument/2006/relationships/header" Target="header40.xml"/><Relationship Id="rId150" Type="http://schemas.openxmlformats.org/officeDocument/2006/relationships/footer" Target="footer72.xml"/><Relationship Id="rId595" Type="http://schemas.openxmlformats.org/officeDocument/2006/relationships/header" Target="header294.xml"/><Relationship Id="rId816" Type="http://schemas.openxmlformats.org/officeDocument/2006/relationships/footer" Target="footer404.xml"/><Relationship Id="rId1001" Type="http://schemas.openxmlformats.org/officeDocument/2006/relationships/header" Target="header497.xml"/><Relationship Id="rId248" Type="http://schemas.openxmlformats.org/officeDocument/2006/relationships/footer" Target="footer121.xml"/><Relationship Id="rId455" Type="http://schemas.openxmlformats.org/officeDocument/2006/relationships/header" Target="header224.xml"/><Relationship Id="rId662" Type="http://schemas.openxmlformats.org/officeDocument/2006/relationships/footer" Target="footer327.xml"/><Relationship Id="rId1085" Type="http://schemas.openxmlformats.org/officeDocument/2006/relationships/header" Target="header539.xml"/><Relationship Id="rId12" Type="http://schemas.openxmlformats.org/officeDocument/2006/relationships/footer" Target="footer3.xml"/><Relationship Id="rId108" Type="http://schemas.openxmlformats.org/officeDocument/2006/relationships/footer" Target="footer51.xml"/><Relationship Id="rId315" Type="http://schemas.openxmlformats.org/officeDocument/2006/relationships/header" Target="header155.xml"/><Relationship Id="rId522" Type="http://schemas.openxmlformats.org/officeDocument/2006/relationships/footer" Target="footer257.xml"/><Relationship Id="rId967" Type="http://schemas.openxmlformats.org/officeDocument/2006/relationships/header" Target="header480.xml"/><Relationship Id="rId1152" Type="http://schemas.openxmlformats.org/officeDocument/2006/relationships/footer" Target="footer572.xml"/><Relationship Id="rId96" Type="http://schemas.openxmlformats.org/officeDocument/2006/relationships/footer" Target="footer45.xml"/><Relationship Id="rId161" Type="http://schemas.openxmlformats.org/officeDocument/2006/relationships/header" Target="header78.xml"/><Relationship Id="rId399" Type="http://schemas.openxmlformats.org/officeDocument/2006/relationships/header" Target="header197.xml"/><Relationship Id="rId827" Type="http://schemas.openxmlformats.org/officeDocument/2006/relationships/header" Target="header410.xml"/><Relationship Id="rId1012" Type="http://schemas.openxmlformats.org/officeDocument/2006/relationships/footer" Target="footer502.xml"/><Relationship Id="rId259" Type="http://schemas.openxmlformats.org/officeDocument/2006/relationships/header" Target="header127.xml"/><Relationship Id="rId466" Type="http://schemas.openxmlformats.org/officeDocument/2006/relationships/footer" Target="footer229.xml"/><Relationship Id="rId673" Type="http://schemas.openxmlformats.org/officeDocument/2006/relationships/header" Target="header333.xml"/><Relationship Id="rId880" Type="http://schemas.openxmlformats.org/officeDocument/2006/relationships/footer" Target="footer436.xml"/><Relationship Id="rId1096" Type="http://schemas.openxmlformats.org/officeDocument/2006/relationships/footer" Target="footer544.xml"/><Relationship Id="rId23" Type="http://schemas.openxmlformats.org/officeDocument/2006/relationships/header" Target="header9.xml"/><Relationship Id="rId119" Type="http://schemas.openxmlformats.org/officeDocument/2006/relationships/header" Target="header57.xml"/><Relationship Id="rId326" Type="http://schemas.openxmlformats.org/officeDocument/2006/relationships/footer" Target="footer160.xml"/><Relationship Id="rId533" Type="http://schemas.openxmlformats.org/officeDocument/2006/relationships/header" Target="header263.xml"/><Relationship Id="rId978" Type="http://schemas.openxmlformats.org/officeDocument/2006/relationships/footer" Target="footer485.xml"/><Relationship Id="rId1163" Type="http://schemas.openxmlformats.org/officeDocument/2006/relationships/header" Target="header578.xml"/><Relationship Id="rId740" Type="http://schemas.openxmlformats.org/officeDocument/2006/relationships/footer" Target="footer366.xml"/><Relationship Id="rId838" Type="http://schemas.openxmlformats.org/officeDocument/2006/relationships/footer" Target="footer415.xml"/><Relationship Id="rId1023" Type="http://schemas.openxmlformats.org/officeDocument/2006/relationships/header" Target="header508.xml"/><Relationship Id="rId172" Type="http://schemas.openxmlformats.org/officeDocument/2006/relationships/footer" Target="footer83.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1230" Type="http://schemas.openxmlformats.org/officeDocument/2006/relationships/footer" Target="footer611.xml"/><Relationship Id="rId337" Type="http://schemas.openxmlformats.org/officeDocument/2006/relationships/header" Target="header166.xml"/><Relationship Id="rId891" Type="http://schemas.openxmlformats.org/officeDocument/2006/relationships/header" Target="header442.xml"/><Relationship Id="rId905" Type="http://schemas.openxmlformats.org/officeDocument/2006/relationships/header" Target="header449.xml"/><Relationship Id="rId989" Type="http://schemas.openxmlformats.org/officeDocument/2006/relationships/header" Target="header491.xml"/><Relationship Id="rId34" Type="http://schemas.openxmlformats.org/officeDocument/2006/relationships/footer" Target="footer14.xml"/><Relationship Id="rId544" Type="http://schemas.openxmlformats.org/officeDocument/2006/relationships/footer" Target="footer268.xml"/><Relationship Id="rId751" Type="http://schemas.openxmlformats.org/officeDocument/2006/relationships/header" Target="header372.xml"/><Relationship Id="rId849" Type="http://schemas.openxmlformats.org/officeDocument/2006/relationships/header" Target="header421.xml"/><Relationship Id="rId1174" Type="http://schemas.openxmlformats.org/officeDocument/2006/relationships/footer" Target="footer583.xml"/><Relationship Id="rId183" Type="http://schemas.openxmlformats.org/officeDocument/2006/relationships/header" Target="header89.xml"/><Relationship Id="rId390" Type="http://schemas.openxmlformats.org/officeDocument/2006/relationships/footer" Target="footer192.xml"/><Relationship Id="rId404" Type="http://schemas.openxmlformats.org/officeDocument/2006/relationships/footer" Target="footer199.xml"/><Relationship Id="rId611" Type="http://schemas.openxmlformats.org/officeDocument/2006/relationships/header" Target="header302.xml"/><Relationship Id="rId1034" Type="http://schemas.openxmlformats.org/officeDocument/2006/relationships/footer" Target="footer513.xml"/><Relationship Id="rId1241" Type="http://schemas.openxmlformats.org/officeDocument/2006/relationships/header" Target="header616.xml"/><Relationship Id="rId250" Type="http://schemas.openxmlformats.org/officeDocument/2006/relationships/footer" Target="footer122.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916" Type="http://schemas.openxmlformats.org/officeDocument/2006/relationships/footer" Target="footer454.xml"/><Relationship Id="rId1101" Type="http://schemas.openxmlformats.org/officeDocument/2006/relationships/header" Target="header547.xml"/><Relationship Id="rId45" Type="http://schemas.openxmlformats.org/officeDocument/2006/relationships/header" Target="header20.xml"/><Relationship Id="rId110" Type="http://schemas.openxmlformats.org/officeDocument/2006/relationships/footer" Target="footer52.xml"/><Relationship Id="rId348" Type="http://schemas.openxmlformats.org/officeDocument/2006/relationships/footer" Target="footer171.xml"/><Relationship Id="rId555" Type="http://schemas.openxmlformats.org/officeDocument/2006/relationships/header" Target="header274.xml"/><Relationship Id="rId762" Type="http://schemas.openxmlformats.org/officeDocument/2006/relationships/footer" Target="footer377.xml"/><Relationship Id="rId1185" Type="http://schemas.openxmlformats.org/officeDocument/2006/relationships/header" Target="header589.xml"/><Relationship Id="rId194" Type="http://schemas.openxmlformats.org/officeDocument/2006/relationships/footer" Target="footer94.xml"/><Relationship Id="rId208" Type="http://schemas.openxmlformats.org/officeDocument/2006/relationships/footer" Target="footer101.xml"/><Relationship Id="rId415" Type="http://schemas.openxmlformats.org/officeDocument/2006/relationships/header" Target="header205.xml"/><Relationship Id="rId622" Type="http://schemas.openxmlformats.org/officeDocument/2006/relationships/footer" Target="footer307.xml"/><Relationship Id="rId1045" Type="http://schemas.openxmlformats.org/officeDocument/2006/relationships/header" Target="header519.xml"/><Relationship Id="rId1252" Type="http://schemas.openxmlformats.org/officeDocument/2006/relationships/footer" Target="footer621.xml"/><Relationship Id="rId261" Type="http://schemas.openxmlformats.org/officeDocument/2006/relationships/header" Target="header128.xml"/><Relationship Id="rId499" Type="http://schemas.openxmlformats.org/officeDocument/2006/relationships/header" Target="header246.xml"/><Relationship Id="rId927" Type="http://schemas.openxmlformats.org/officeDocument/2006/relationships/header" Target="header460.xml"/><Relationship Id="rId1112" Type="http://schemas.openxmlformats.org/officeDocument/2006/relationships/footer" Target="footer552.xml"/><Relationship Id="rId56" Type="http://schemas.openxmlformats.org/officeDocument/2006/relationships/footer" Target="footer25.xml"/><Relationship Id="rId359" Type="http://schemas.openxmlformats.org/officeDocument/2006/relationships/header" Target="header177.xml"/><Relationship Id="rId566" Type="http://schemas.openxmlformats.org/officeDocument/2006/relationships/footer" Target="footer279.xml"/><Relationship Id="rId773" Type="http://schemas.openxmlformats.org/officeDocument/2006/relationships/header" Target="header383.xml"/><Relationship Id="rId1196" Type="http://schemas.openxmlformats.org/officeDocument/2006/relationships/footer" Target="footer594.xml"/><Relationship Id="rId121" Type="http://schemas.openxmlformats.org/officeDocument/2006/relationships/header" Target="header58.xml"/><Relationship Id="rId219" Type="http://schemas.openxmlformats.org/officeDocument/2006/relationships/header" Target="header107.xml"/><Relationship Id="rId426" Type="http://schemas.openxmlformats.org/officeDocument/2006/relationships/footer" Target="footer210.xml"/><Relationship Id="rId633" Type="http://schemas.openxmlformats.org/officeDocument/2006/relationships/header" Target="header313.xml"/><Relationship Id="rId980" Type="http://schemas.openxmlformats.org/officeDocument/2006/relationships/footer" Target="footer486.xml"/><Relationship Id="rId1056" Type="http://schemas.openxmlformats.org/officeDocument/2006/relationships/footer" Target="footer524.xml"/><Relationship Id="rId1263" Type="http://schemas.openxmlformats.org/officeDocument/2006/relationships/header" Target="header627.xml"/><Relationship Id="rId840" Type="http://schemas.openxmlformats.org/officeDocument/2006/relationships/footer" Target="footer416.xml"/><Relationship Id="rId938" Type="http://schemas.openxmlformats.org/officeDocument/2006/relationships/footer" Target="footer465.xml"/><Relationship Id="rId67" Type="http://schemas.openxmlformats.org/officeDocument/2006/relationships/header" Target="header31.xml"/><Relationship Id="rId272" Type="http://schemas.openxmlformats.org/officeDocument/2006/relationships/footer" Target="footer133.xml"/><Relationship Id="rId577" Type="http://schemas.openxmlformats.org/officeDocument/2006/relationships/header" Target="header285.xml"/><Relationship Id="rId700" Type="http://schemas.openxmlformats.org/officeDocument/2006/relationships/footer" Target="footer346.xml"/><Relationship Id="rId1123" Type="http://schemas.openxmlformats.org/officeDocument/2006/relationships/header" Target="header558.xml"/><Relationship Id="rId132" Type="http://schemas.openxmlformats.org/officeDocument/2006/relationships/footer" Target="footer63.xml"/><Relationship Id="rId784" Type="http://schemas.openxmlformats.org/officeDocument/2006/relationships/footer" Target="footer388.xml"/><Relationship Id="rId991" Type="http://schemas.openxmlformats.org/officeDocument/2006/relationships/header" Target="header492.xml"/><Relationship Id="rId1067" Type="http://schemas.openxmlformats.org/officeDocument/2006/relationships/header" Target="header530.xml"/><Relationship Id="rId437" Type="http://schemas.openxmlformats.org/officeDocument/2006/relationships/header" Target="header216.xml"/><Relationship Id="rId644" Type="http://schemas.openxmlformats.org/officeDocument/2006/relationships/footer" Target="footer318.xml"/><Relationship Id="rId851" Type="http://schemas.openxmlformats.org/officeDocument/2006/relationships/header" Target="header422.xml"/><Relationship Id="rId1274" Type="http://schemas.openxmlformats.org/officeDocument/2006/relationships/footer" Target="footer632.xml"/><Relationship Id="rId283" Type="http://schemas.openxmlformats.org/officeDocument/2006/relationships/header" Target="header139.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2.xml"/><Relationship Id="rId949" Type="http://schemas.openxmlformats.org/officeDocument/2006/relationships/header" Target="header471.xml"/><Relationship Id="rId1134" Type="http://schemas.openxmlformats.org/officeDocument/2006/relationships/footer" Target="footer563.xml"/><Relationship Id="rId78" Type="http://schemas.openxmlformats.org/officeDocument/2006/relationships/footer" Target="footer36.xml"/><Relationship Id="rId143" Type="http://schemas.openxmlformats.org/officeDocument/2006/relationships/header" Target="header69.xml"/><Relationship Id="rId350" Type="http://schemas.openxmlformats.org/officeDocument/2006/relationships/footer" Target="footer172.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header" Target="header401.xml"/><Relationship Id="rId1201" Type="http://schemas.openxmlformats.org/officeDocument/2006/relationships/header" Target="header597.xml"/><Relationship Id="rId9" Type="http://schemas.openxmlformats.org/officeDocument/2006/relationships/header" Target="header2.xml"/><Relationship Id="rId210" Type="http://schemas.openxmlformats.org/officeDocument/2006/relationships/footer" Target="footer102.xml"/><Relationship Id="rId448" Type="http://schemas.openxmlformats.org/officeDocument/2006/relationships/footer" Target="footer221.xml"/><Relationship Id="rId655" Type="http://schemas.openxmlformats.org/officeDocument/2006/relationships/header" Target="header324.xml"/><Relationship Id="rId862" Type="http://schemas.openxmlformats.org/officeDocument/2006/relationships/footer" Target="footer427.xml"/><Relationship Id="rId1078" Type="http://schemas.openxmlformats.org/officeDocument/2006/relationships/footer" Target="footer535.xml"/><Relationship Id="rId1285" Type="http://schemas.openxmlformats.org/officeDocument/2006/relationships/header" Target="header638.xml"/><Relationship Id="rId294" Type="http://schemas.openxmlformats.org/officeDocument/2006/relationships/footer" Target="footer144.xml"/><Relationship Id="rId308" Type="http://schemas.openxmlformats.org/officeDocument/2006/relationships/footer" Target="footer151.xml"/><Relationship Id="rId515" Type="http://schemas.openxmlformats.org/officeDocument/2006/relationships/header" Target="header254.xml"/><Relationship Id="rId722" Type="http://schemas.openxmlformats.org/officeDocument/2006/relationships/footer" Target="footer357.xml"/><Relationship Id="rId1145" Type="http://schemas.openxmlformats.org/officeDocument/2006/relationships/header" Target="header569.xml"/><Relationship Id="rId89" Type="http://schemas.openxmlformats.org/officeDocument/2006/relationships/header" Target="header42.xml"/><Relationship Id="rId154" Type="http://schemas.openxmlformats.org/officeDocument/2006/relationships/footer" Target="footer74.xml"/><Relationship Id="rId361" Type="http://schemas.openxmlformats.org/officeDocument/2006/relationships/header" Target="header178.xml"/><Relationship Id="rId599" Type="http://schemas.openxmlformats.org/officeDocument/2006/relationships/header" Target="header296.xml"/><Relationship Id="rId1005" Type="http://schemas.openxmlformats.org/officeDocument/2006/relationships/header" Target="header499.xml"/><Relationship Id="rId1212" Type="http://schemas.openxmlformats.org/officeDocument/2006/relationships/footer" Target="footer602.xml"/><Relationship Id="rId459" Type="http://schemas.openxmlformats.org/officeDocument/2006/relationships/header" Target="header226.xml"/><Relationship Id="rId666" Type="http://schemas.openxmlformats.org/officeDocument/2006/relationships/footer" Target="footer329.xml"/><Relationship Id="rId873" Type="http://schemas.openxmlformats.org/officeDocument/2006/relationships/header" Target="header433.xml"/><Relationship Id="rId1089" Type="http://schemas.openxmlformats.org/officeDocument/2006/relationships/header" Target="header541.xml"/><Relationship Id="rId16" Type="http://schemas.openxmlformats.org/officeDocument/2006/relationships/footer" Target="footer5.xml"/><Relationship Id="rId221" Type="http://schemas.openxmlformats.org/officeDocument/2006/relationships/header" Target="header108.xml"/><Relationship Id="rId319" Type="http://schemas.openxmlformats.org/officeDocument/2006/relationships/header" Target="header157.xml"/><Relationship Id="rId526" Type="http://schemas.openxmlformats.org/officeDocument/2006/relationships/footer" Target="footer259.xml"/><Relationship Id="rId1156" Type="http://schemas.openxmlformats.org/officeDocument/2006/relationships/footer" Target="footer574.xml"/><Relationship Id="rId733" Type="http://schemas.openxmlformats.org/officeDocument/2006/relationships/header" Target="header363.xml"/><Relationship Id="rId940" Type="http://schemas.openxmlformats.org/officeDocument/2006/relationships/footer" Target="footer466.xml"/><Relationship Id="rId1016" Type="http://schemas.openxmlformats.org/officeDocument/2006/relationships/footer" Target="footer504.xml"/><Relationship Id="rId165" Type="http://schemas.openxmlformats.org/officeDocument/2006/relationships/header" Target="header80.xml"/><Relationship Id="rId372" Type="http://schemas.openxmlformats.org/officeDocument/2006/relationships/footer" Target="footer183.xml"/><Relationship Id="rId677" Type="http://schemas.openxmlformats.org/officeDocument/2006/relationships/header" Target="header335.xml"/><Relationship Id="rId800" Type="http://schemas.openxmlformats.org/officeDocument/2006/relationships/footer" Target="footer396.xml"/><Relationship Id="rId1223" Type="http://schemas.openxmlformats.org/officeDocument/2006/relationships/header" Target="header608.xml"/><Relationship Id="rId232" Type="http://schemas.openxmlformats.org/officeDocument/2006/relationships/footer" Target="footer113.xml"/><Relationship Id="rId884" Type="http://schemas.openxmlformats.org/officeDocument/2006/relationships/footer" Target="footer438.xml"/><Relationship Id="rId27" Type="http://schemas.openxmlformats.org/officeDocument/2006/relationships/header" Target="header11.xml"/><Relationship Id="rId537" Type="http://schemas.openxmlformats.org/officeDocument/2006/relationships/header" Target="header265.xml"/><Relationship Id="rId744" Type="http://schemas.openxmlformats.org/officeDocument/2006/relationships/footer" Target="footer368.xml"/><Relationship Id="rId951" Type="http://schemas.openxmlformats.org/officeDocument/2006/relationships/header" Target="header472.xml"/><Relationship Id="rId1167" Type="http://schemas.openxmlformats.org/officeDocument/2006/relationships/header" Target="header580.xml"/><Relationship Id="rId80" Type="http://schemas.openxmlformats.org/officeDocument/2006/relationships/footer" Target="footer37.xml"/><Relationship Id="rId176" Type="http://schemas.openxmlformats.org/officeDocument/2006/relationships/footer" Target="footer85.xml"/><Relationship Id="rId383" Type="http://schemas.openxmlformats.org/officeDocument/2006/relationships/header" Target="header189.xml"/><Relationship Id="rId590" Type="http://schemas.openxmlformats.org/officeDocument/2006/relationships/footer" Target="footer291.xml"/><Relationship Id="rId604" Type="http://schemas.openxmlformats.org/officeDocument/2006/relationships/footer" Target="footer298.xml"/><Relationship Id="rId811" Type="http://schemas.openxmlformats.org/officeDocument/2006/relationships/header" Target="header402.xml"/><Relationship Id="rId1027" Type="http://schemas.openxmlformats.org/officeDocument/2006/relationships/header" Target="header510.xml"/><Relationship Id="rId1234" Type="http://schemas.openxmlformats.org/officeDocument/2006/relationships/footer" Target="footer613.xml"/><Relationship Id="rId243" Type="http://schemas.openxmlformats.org/officeDocument/2006/relationships/header" Target="header119.xml"/><Relationship Id="rId450" Type="http://schemas.openxmlformats.org/officeDocument/2006/relationships/footer" Target="footer222.xml"/><Relationship Id="rId688" Type="http://schemas.openxmlformats.org/officeDocument/2006/relationships/footer" Target="footer340.xml"/><Relationship Id="rId895" Type="http://schemas.openxmlformats.org/officeDocument/2006/relationships/header" Target="header444.xml"/><Relationship Id="rId909" Type="http://schemas.openxmlformats.org/officeDocument/2006/relationships/header" Target="header451.xml"/><Relationship Id="rId1080" Type="http://schemas.openxmlformats.org/officeDocument/2006/relationships/footer" Target="footer536.xml"/><Relationship Id="rId38" Type="http://schemas.openxmlformats.org/officeDocument/2006/relationships/footer" Target="footer16.xml"/><Relationship Id="rId103" Type="http://schemas.openxmlformats.org/officeDocument/2006/relationships/header" Target="header49.xml"/><Relationship Id="rId310" Type="http://schemas.openxmlformats.org/officeDocument/2006/relationships/footer" Target="footer152.xml"/><Relationship Id="rId548" Type="http://schemas.openxmlformats.org/officeDocument/2006/relationships/footer" Target="footer270.xml"/><Relationship Id="rId755" Type="http://schemas.openxmlformats.org/officeDocument/2006/relationships/header" Target="header374.xml"/><Relationship Id="rId962" Type="http://schemas.openxmlformats.org/officeDocument/2006/relationships/footer" Target="footer477.xml"/><Relationship Id="rId1178" Type="http://schemas.openxmlformats.org/officeDocument/2006/relationships/footer" Target="footer585.xml"/><Relationship Id="rId91" Type="http://schemas.openxmlformats.org/officeDocument/2006/relationships/header" Target="header43.xml"/><Relationship Id="rId187" Type="http://schemas.openxmlformats.org/officeDocument/2006/relationships/header" Target="header91.xml"/><Relationship Id="rId394" Type="http://schemas.openxmlformats.org/officeDocument/2006/relationships/footer" Target="footer194.xml"/><Relationship Id="rId408" Type="http://schemas.openxmlformats.org/officeDocument/2006/relationships/footer" Target="footer201.xml"/><Relationship Id="rId615" Type="http://schemas.openxmlformats.org/officeDocument/2006/relationships/header" Target="header304.xml"/><Relationship Id="rId822" Type="http://schemas.openxmlformats.org/officeDocument/2006/relationships/footer" Target="footer407.xml"/><Relationship Id="rId1038" Type="http://schemas.openxmlformats.org/officeDocument/2006/relationships/footer" Target="footer515.xml"/><Relationship Id="rId1245" Type="http://schemas.openxmlformats.org/officeDocument/2006/relationships/header" Target="header618.xml"/><Relationship Id="rId254" Type="http://schemas.openxmlformats.org/officeDocument/2006/relationships/footer" Target="footer124.xml"/><Relationship Id="rId699" Type="http://schemas.openxmlformats.org/officeDocument/2006/relationships/header" Target="header346.xml"/><Relationship Id="rId1091" Type="http://schemas.openxmlformats.org/officeDocument/2006/relationships/header" Target="header542.xml"/><Relationship Id="rId1105" Type="http://schemas.openxmlformats.org/officeDocument/2006/relationships/header" Target="header549.xml"/><Relationship Id="rId49" Type="http://schemas.openxmlformats.org/officeDocument/2006/relationships/header" Target="header22.xml"/><Relationship Id="rId114" Type="http://schemas.openxmlformats.org/officeDocument/2006/relationships/footer" Target="footer54.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9.xml"/><Relationship Id="rId1189" Type="http://schemas.openxmlformats.org/officeDocument/2006/relationships/header" Target="header591.xml"/><Relationship Id="rId198" Type="http://schemas.openxmlformats.org/officeDocument/2006/relationships/footer" Target="footer96.xml"/><Relationship Id="rId321" Type="http://schemas.openxmlformats.org/officeDocument/2006/relationships/header" Target="header158.xml"/><Relationship Id="rId419" Type="http://schemas.openxmlformats.org/officeDocument/2006/relationships/header" Target="header207.xml"/><Relationship Id="rId626" Type="http://schemas.openxmlformats.org/officeDocument/2006/relationships/footer" Target="footer309.xml"/><Relationship Id="rId973" Type="http://schemas.openxmlformats.org/officeDocument/2006/relationships/header" Target="header483.xml"/><Relationship Id="rId1049" Type="http://schemas.openxmlformats.org/officeDocument/2006/relationships/header" Target="header521.xml"/><Relationship Id="rId1256" Type="http://schemas.openxmlformats.org/officeDocument/2006/relationships/footer" Target="footer623.xml"/><Relationship Id="rId833" Type="http://schemas.openxmlformats.org/officeDocument/2006/relationships/header" Target="header413.xml"/><Relationship Id="rId1116" Type="http://schemas.openxmlformats.org/officeDocument/2006/relationships/footer" Target="footer554.xml"/><Relationship Id="rId265" Type="http://schemas.openxmlformats.org/officeDocument/2006/relationships/header" Target="header130.xml"/><Relationship Id="rId472" Type="http://schemas.openxmlformats.org/officeDocument/2006/relationships/footer" Target="footer232.xml"/><Relationship Id="rId900" Type="http://schemas.openxmlformats.org/officeDocument/2006/relationships/footer" Target="footer446.xml"/><Relationship Id="rId125" Type="http://schemas.openxmlformats.org/officeDocument/2006/relationships/header" Target="header60.xml"/><Relationship Id="rId332" Type="http://schemas.openxmlformats.org/officeDocument/2006/relationships/footer" Target="footer163.xml"/><Relationship Id="rId777" Type="http://schemas.openxmlformats.org/officeDocument/2006/relationships/header" Target="header385.xml"/><Relationship Id="rId984" Type="http://schemas.openxmlformats.org/officeDocument/2006/relationships/footer" Target="footer488.xml"/><Relationship Id="rId637" Type="http://schemas.openxmlformats.org/officeDocument/2006/relationships/header" Target="header315.xml"/><Relationship Id="rId844" Type="http://schemas.openxmlformats.org/officeDocument/2006/relationships/footer" Target="footer418.xml"/><Relationship Id="rId1267" Type="http://schemas.openxmlformats.org/officeDocument/2006/relationships/header" Target="header629.xml"/><Relationship Id="rId276" Type="http://schemas.openxmlformats.org/officeDocument/2006/relationships/footer" Target="footer135.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911" Type="http://schemas.openxmlformats.org/officeDocument/2006/relationships/header" Target="header452.xml"/><Relationship Id="rId1127" Type="http://schemas.openxmlformats.org/officeDocument/2006/relationships/header" Target="header560.xml"/><Relationship Id="rId40" Type="http://schemas.openxmlformats.org/officeDocument/2006/relationships/footer" Target="footer17.xml"/><Relationship Id="rId136" Type="http://schemas.openxmlformats.org/officeDocument/2006/relationships/footer" Target="footer65.xml"/><Relationship Id="rId343" Type="http://schemas.openxmlformats.org/officeDocument/2006/relationships/header" Target="header169.xml"/><Relationship Id="rId550" Type="http://schemas.openxmlformats.org/officeDocument/2006/relationships/footer" Target="footer271.xml"/><Relationship Id="rId788" Type="http://schemas.openxmlformats.org/officeDocument/2006/relationships/footer" Target="footer390.xml"/><Relationship Id="rId995" Type="http://schemas.openxmlformats.org/officeDocument/2006/relationships/header" Target="header494.xml"/><Relationship Id="rId1180" Type="http://schemas.openxmlformats.org/officeDocument/2006/relationships/footer" Target="footer586.xml"/><Relationship Id="rId203" Type="http://schemas.openxmlformats.org/officeDocument/2006/relationships/header" Target="header99.xml"/><Relationship Id="rId648" Type="http://schemas.openxmlformats.org/officeDocument/2006/relationships/footer" Target="footer320.xml"/><Relationship Id="rId855" Type="http://schemas.openxmlformats.org/officeDocument/2006/relationships/header" Target="header424.xml"/><Relationship Id="rId1040" Type="http://schemas.openxmlformats.org/officeDocument/2006/relationships/footer" Target="footer516.xml"/><Relationship Id="rId1278" Type="http://schemas.openxmlformats.org/officeDocument/2006/relationships/footer" Target="footer634.xml"/><Relationship Id="rId287" Type="http://schemas.openxmlformats.org/officeDocument/2006/relationships/header" Target="header141.xml"/><Relationship Id="rId410" Type="http://schemas.openxmlformats.org/officeDocument/2006/relationships/footer" Target="footer202.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4.xml"/><Relationship Id="rId922" Type="http://schemas.openxmlformats.org/officeDocument/2006/relationships/footer" Target="footer457.xml"/><Relationship Id="rId1138" Type="http://schemas.openxmlformats.org/officeDocument/2006/relationships/footer" Target="footer565.xml"/><Relationship Id="rId147" Type="http://schemas.openxmlformats.org/officeDocument/2006/relationships/header" Target="header71.xml"/><Relationship Id="rId354" Type="http://schemas.openxmlformats.org/officeDocument/2006/relationships/footer" Target="footer174.xml"/><Relationship Id="rId799" Type="http://schemas.openxmlformats.org/officeDocument/2006/relationships/header" Target="header396.xml"/><Relationship Id="rId1191" Type="http://schemas.openxmlformats.org/officeDocument/2006/relationships/header" Target="header592.xml"/><Relationship Id="rId1205" Type="http://schemas.openxmlformats.org/officeDocument/2006/relationships/header" Target="header599.xml"/><Relationship Id="rId51" Type="http://schemas.openxmlformats.org/officeDocument/2006/relationships/header" Target="header23.xml"/><Relationship Id="rId561" Type="http://schemas.openxmlformats.org/officeDocument/2006/relationships/header" Target="header277.xml"/><Relationship Id="rId659" Type="http://schemas.openxmlformats.org/officeDocument/2006/relationships/header" Target="header326.xml"/><Relationship Id="rId866" Type="http://schemas.openxmlformats.org/officeDocument/2006/relationships/footer" Target="footer429.xml"/><Relationship Id="rId214" Type="http://schemas.openxmlformats.org/officeDocument/2006/relationships/footer" Target="footer104.xml"/><Relationship Id="rId298" Type="http://schemas.openxmlformats.org/officeDocument/2006/relationships/footer" Target="footer146.xml"/><Relationship Id="rId421" Type="http://schemas.openxmlformats.org/officeDocument/2006/relationships/header" Target="header208.xml"/><Relationship Id="rId519" Type="http://schemas.openxmlformats.org/officeDocument/2006/relationships/header" Target="header256.xml"/><Relationship Id="rId1051" Type="http://schemas.openxmlformats.org/officeDocument/2006/relationships/header" Target="header522.xml"/><Relationship Id="rId1149" Type="http://schemas.openxmlformats.org/officeDocument/2006/relationships/header" Target="header571.xml"/><Relationship Id="rId158" Type="http://schemas.openxmlformats.org/officeDocument/2006/relationships/footer" Target="footer76.xml"/><Relationship Id="rId726" Type="http://schemas.openxmlformats.org/officeDocument/2006/relationships/footer" Target="footer359.xml"/><Relationship Id="rId933" Type="http://schemas.openxmlformats.org/officeDocument/2006/relationships/header" Target="header463.xml"/><Relationship Id="rId1009" Type="http://schemas.openxmlformats.org/officeDocument/2006/relationships/header" Target="header501.xml"/><Relationship Id="rId62" Type="http://schemas.openxmlformats.org/officeDocument/2006/relationships/footer" Target="footer28.xml"/><Relationship Id="rId365" Type="http://schemas.openxmlformats.org/officeDocument/2006/relationships/header" Target="header180.xml"/><Relationship Id="rId572" Type="http://schemas.openxmlformats.org/officeDocument/2006/relationships/footer" Target="footer282.xml"/><Relationship Id="rId1216" Type="http://schemas.openxmlformats.org/officeDocument/2006/relationships/footer" Target="footer604.xml"/><Relationship Id="rId225" Type="http://schemas.openxmlformats.org/officeDocument/2006/relationships/header" Target="header110.xml"/><Relationship Id="rId432" Type="http://schemas.openxmlformats.org/officeDocument/2006/relationships/footer" Target="footer213.xml"/><Relationship Id="rId877" Type="http://schemas.openxmlformats.org/officeDocument/2006/relationships/header" Target="header435.xml"/><Relationship Id="rId1062" Type="http://schemas.openxmlformats.org/officeDocument/2006/relationships/footer" Target="footer527.xml"/><Relationship Id="rId737" Type="http://schemas.openxmlformats.org/officeDocument/2006/relationships/header" Target="header365.xml"/><Relationship Id="rId944" Type="http://schemas.openxmlformats.org/officeDocument/2006/relationships/footer" Target="footer468.xml"/><Relationship Id="rId73" Type="http://schemas.openxmlformats.org/officeDocument/2006/relationships/header" Target="header34.xml"/><Relationship Id="rId169" Type="http://schemas.openxmlformats.org/officeDocument/2006/relationships/header" Target="header82.xml"/><Relationship Id="rId376" Type="http://schemas.openxmlformats.org/officeDocument/2006/relationships/footer" Target="footer185.xml"/><Relationship Id="rId583" Type="http://schemas.openxmlformats.org/officeDocument/2006/relationships/header" Target="header288.xml"/><Relationship Id="rId790" Type="http://schemas.openxmlformats.org/officeDocument/2006/relationships/footer" Target="footer391.xml"/><Relationship Id="rId804" Type="http://schemas.openxmlformats.org/officeDocument/2006/relationships/footer" Target="footer398.xml"/><Relationship Id="rId1227" Type="http://schemas.openxmlformats.org/officeDocument/2006/relationships/header" Target="header610.xml"/><Relationship Id="rId4" Type="http://schemas.openxmlformats.org/officeDocument/2006/relationships/webSettings" Target="webSettings.xml"/><Relationship Id="rId236" Type="http://schemas.openxmlformats.org/officeDocument/2006/relationships/footer" Target="footer115.xml"/><Relationship Id="rId443" Type="http://schemas.openxmlformats.org/officeDocument/2006/relationships/header" Target="header219.xml"/><Relationship Id="rId650" Type="http://schemas.openxmlformats.org/officeDocument/2006/relationships/footer" Target="footer321.xml"/><Relationship Id="rId888" Type="http://schemas.openxmlformats.org/officeDocument/2006/relationships/footer" Target="footer440.xml"/><Relationship Id="rId1073" Type="http://schemas.openxmlformats.org/officeDocument/2006/relationships/header" Target="header533.xml"/><Relationship Id="rId1280" Type="http://schemas.openxmlformats.org/officeDocument/2006/relationships/footer" Target="footer635.xml"/><Relationship Id="rId303" Type="http://schemas.openxmlformats.org/officeDocument/2006/relationships/header" Target="header149.xml"/><Relationship Id="rId748" Type="http://schemas.openxmlformats.org/officeDocument/2006/relationships/footer" Target="footer370.xml"/><Relationship Id="rId955" Type="http://schemas.openxmlformats.org/officeDocument/2006/relationships/header" Target="header474.xml"/><Relationship Id="rId1140" Type="http://schemas.openxmlformats.org/officeDocument/2006/relationships/footer" Target="footer566.xml"/><Relationship Id="rId84" Type="http://schemas.openxmlformats.org/officeDocument/2006/relationships/footer" Target="footer39.xml"/><Relationship Id="rId387" Type="http://schemas.openxmlformats.org/officeDocument/2006/relationships/header" Target="header191.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header" Target="header404.xml"/><Relationship Id="rId1238" Type="http://schemas.openxmlformats.org/officeDocument/2006/relationships/footer" Target="footer614.xml"/><Relationship Id="rId247" Type="http://schemas.openxmlformats.org/officeDocument/2006/relationships/header" Target="header121.xml"/><Relationship Id="rId899" Type="http://schemas.openxmlformats.org/officeDocument/2006/relationships/header" Target="header446.xml"/><Relationship Id="rId1000" Type="http://schemas.openxmlformats.org/officeDocument/2006/relationships/footer" Target="footer496.xml"/><Relationship Id="rId1084" Type="http://schemas.openxmlformats.org/officeDocument/2006/relationships/footer" Target="footer538.xml"/><Relationship Id="rId107" Type="http://schemas.openxmlformats.org/officeDocument/2006/relationships/header" Target="header51.xml"/><Relationship Id="rId454" Type="http://schemas.openxmlformats.org/officeDocument/2006/relationships/image" Target="media/image2.png"/><Relationship Id="rId661" Type="http://schemas.openxmlformats.org/officeDocument/2006/relationships/header" Target="header327.xml"/><Relationship Id="rId759" Type="http://schemas.openxmlformats.org/officeDocument/2006/relationships/header" Target="header376.xml"/><Relationship Id="rId966" Type="http://schemas.openxmlformats.org/officeDocument/2006/relationships/footer" Target="footer479.xml"/><Relationship Id="rId11" Type="http://schemas.openxmlformats.org/officeDocument/2006/relationships/header" Target="header3.xml"/><Relationship Id="rId314" Type="http://schemas.openxmlformats.org/officeDocument/2006/relationships/footer" Target="footer154.xml"/><Relationship Id="rId398" Type="http://schemas.openxmlformats.org/officeDocument/2006/relationships/footer" Target="footer196.xml"/><Relationship Id="rId521" Type="http://schemas.openxmlformats.org/officeDocument/2006/relationships/header" Target="header257.xml"/><Relationship Id="rId619" Type="http://schemas.openxmlformats.org/officeDocument/2006/relationships/header" Target="header306.xml"/><Relationship Id="rId1151" Type="http://schemas.openxmlformats.org/officeDocument/2006/relationships/header" Target="header572.xml"/><Relationship Id="rId1249" Type="http://schemas.openxmlformats.org/officeDocument/2006/relationships/header" Target="header620.xml"/><Relationship Id="rId95" Type="http://schemas.openxmlformats.org/officeDocument/2006/relationships/header" Target="header45.xml"/><Relationship Id="rId160" Type="http://schemas.openxmlformats.org/officeDocument/2006/relationships/footer" Target="footer77.xml"/><Relationship Id="rId826" Type="http://schemas.openxmlformats.org/officeDocument/2006/relationships/footer" Target="footer409.xml"/><Relationship Id="rId1011" Type="http://schemas.openxmlformats.org/officeDocument/2006/relationships/header" Target="header502.xml"/><Relationship Id="rId1109" Type="http://schemas.openxmlformats.org/officeDocument/2006/relationships/header" Target="header551.xml"/><Relationship Id="rId258" Type="http://schemas.openxmlformats.org/officeDocument/2006/relationships/footer" Target="footer126.xml"/><Relationship Id="rId465" Type="http://schemas.openxmlformats.org/officeDocument/2006/relationships/header" Target="header229.xml"/><Relationship Id="rId672" Type="http://schemas.openxmlformats.org/officeDocument/2006/relationships/footer" Target="footer332.xml"/><Relationship Id="rId1095" Type="http://schemas.openxmlformats.org/officeDocument/2006/relationships/header" Target="header544.xml"/><Relationship Id="rId22" Type="http://schemas.openxmlformats.org/officeDocument/2006/relationships/footer" Target="footer8.xml"/><Relationship Id="rId118" Type="http://schemas.openxmlformats.org/officeDocument/2006/relationships/footer" Target="footer56.xml"/><Relationship Id="rId325" Type="http://schemas.openxmlformats.org/officeDocument/2006/relationships/header" Target="header160.xml"/><Relationship Id="rId532" Type="http://schemas.openxmlformats.org/officeDocument/2006/relationships/footer" Target="footer262.xml"/><Relationship Id="rId977" Type="http://schemas.openxmlformats.org/officeDocument/2006/relationships/header" Target="header485.xml"/><Relationship Id="rId1162" Type="http://schemas.openxmlformats.org/officeDocument/2006/relationships/footer" Target="footer577.xml"/><Relationship Id="rId171" Type="http://schemas.openxmlformats.org/officeDocument/2006/relationships/header" Target="header83.xml"/><Relationship Id="rId837" Type="http://schemas.openxmlformats.org/officeDocument/2006/relationships/header" Target="header415.xml"/><Relationship Id="rId1022" Type="http://schemas.openxmlformats.org/officeDocument/2006/relationships/footer" Target="footer507.xml"/><Relationship Id="rId269" Type="http://schemas.openxmlformats.org/officeDocument/2006/relationships/header" Target="header132.xml"/><Relationship Id="rId476" Type="http://schemas.openxmlformats.org/officeDocument/2006/relationships/footer" Target="footer234.xml"/><Relationship Id="rId683" Type="http://schemas.openxmlformats.org/officeDocument/2006/relationships/header" Target="header338.xml"/><Relationship Id="rId890" Type="http://schemas.openxmlformats.org/officeDocument/2006/relationships/footer" Target="footer441.xml"/><Relationship Id="rId904" Type="http://schemas.openxmlformats.org/officeDocument/2006/relationships/footer" Target="footer448.xml"/><Relationship Id="rId33" Type="http://schemas.openxmlformats.org/officeDocument/2006/relationships/header" Target="header14.xml"/><Relationship Id="rId129" Type="http://schemas.openxmlformats.org/officeDocument/2006/relationships/header" Target="header62.xml"/><Relationship Id="rId336" Type="http://schemas.openxmlformats.org/officeDocument/2006/relationships/footer" Target="footer165.xml"/><Relationship Id="rId543" Type="http://schemas.openxmlformats.org/officeDocument/2006/relationships/header" Target="header268.xml"/><Relationship Id="rId988" Type="http://schemas.openxmlformats.org/officeDocument/2006/relationships/footer" Target="footer490.xml"/><Relationship Id="rId1173" Type="http://schemas.openxmlformats.org/officeDocument/2006/relationships/header" Target="header583.xml"/><Relationship Id="rId182" Type="http://schemas.openxmlformats.org/officeDocument/2006/relationships/footer" Target="footer88.xml"/><Relationship Id="rId403" Type="http://schemas.openxmlformats.org/officeDocument/2006/relationships/header" Target="header199.xml"/><Relationship Id="rId750" Type="http://schemas.openxmlformats.org/officeDocument/2006/relationships/footer" Target="footer371.xml"/><Relationship Id="rId848" Type="http://schemas.openxmlformats.org/officeDocument/2006/relationships/footer" Target="footer420.xml"/><Relationship Id="rId1033" Type="http://schemas.openxmlformats.org/officeDocument/2006/relationships/header" Target="header513.xml"/><Relationship Id="rId487" Type="http://schemas.openxmlformats.org/officeDocument/2006/relationships/header" Target="header240.xml"/><Relationship Id="rId610" Type="http://schemas.openxmlformats.org/officeDocument/2006/relationships/footer" Target="footer301.xml"/><Relationship Id="rId694" Type="http://schemas.openxmlformats.org/officeDocument/2006/relationships/footer" Target="footer343.xml"/><Relationship Id="rId708" Type="http://schemas.openxmlformats.org/officeDocument/2006/relationships/footer" Target="footer350.xml"/><Relationship Id="rId915" Type="http://schemas.openxmlformats.org/officeDocument/2006/relationships/header" Target="header454.xml"/><Relationship Id="rId1240" Type="http://schemas.openxmlformats.org/officeDocument/2006/relationships/footer" Target="footer615.xml"/><Relationship Id="rId347" Type="http://schemas.openxmlformats.org/officeDocument/2006/relationships/header" Target="header171.xml"/><Relationship Id="rId999" Type="http://schemas.openxmlformats.org/officeDocument/2006/relationships/header" Target="header496.xml"/><Relationship Id="rId1100" Type="http://schemas.openxmlformats.org/officeDocument/2006/relationships/footer" Target="footer546.xml"/><Relationship Id="rId1184" Type="http://schemas.openxmlformats.org/officeDocument/2006/relationships/footer" Target="footer588.xml"/><Relationship Id="rId44" Type="http://schemas.openxmlformats.org/officeDocument/2006/relationships/footer" Target="footer19.xml"/><Relationship Id="rId554" Type="http://schemas.openxmlformats.org/officeDocument/2006/relationships/footer" Target="footer273.xml"/><Relationship Id="rId761" Type="http://schemas.openxmlformats.org/officeDocument/2006/relationships/header" Target="header377.xml"/><Relationship Id="rId859" Type="http://schemas.openxmlformats.org/officeDocument/2006/relationships/header" Target="header426.xml"/><Relationship Id="rId193" Type="http://schemas.openxmlformats.org/officeDocument/2006/relationships/header" Target="header94.xml"/><Relationship Id="rId207" Type="http://schemas.openxmlformats.org/officeDocument/2006/relationships/header" Target="header101.xml"/><Relationship Id="rId414" Type="http://schemas.openxmlformats.org/officeDocument/2006/relationships/footer" Target="footer204.xml"/><Relationship Id="rId498" Type="http://schemas.openxmlformats.org/officeDocument/2006/relationships/footer" Target="footer245.xml"/><Relationship Id="rId621" Type="http://schemas.openxmlformats.org/officeDocument/2006/relationships/header" Target="header307.xml"/><Relationship Id="rId1044" Type="http://schemas.openxmlformats.org/officeDocument/2006/relationships/footer" Target="footer518.xml"/><Relationship Id="rId1251" Type="http://schemas.openxmlformats.org/officeDocument/2006/relationships/header" Target="header621.xml"/><Relationship Id="rId260" Type="http://schemas.openxmlformats.org/officeDocument/2006/relationships/footer" Target="footer127.xml"/><Relationship Id="rId719" Type="http://schemas.openxmlformats.org/officeDocument/2006/relationships/header" Target="header356.xml"/><Relationship Id="rId926" Type="http://schemas.openxmlformats.org/officeDocument/2006/relationships/footer" Target="footer459.xml"/><Relationship Id="rId1111" Type="http://schemas.openxmlformats.org/officeDocument/2006/relationships/header" Target="header552.xml"/><Relationship Id="rId55" Type="http://schemas.openxmlformats.org/officeDocument/2006/relationships/header" Target="header25.xml"/><Relationship Id="rId120" Type="http://schemas.openxmlformats.org/officeDocument/2006/relationships/footer" Target="footer57.xml"/><Relationship Id="rId358" Type="http://schemas.openxmlformats.org/officeDocument/2006/relationships/footer" Target="footer176.xml"/><Relationship Id="rId565" Type="http://schemas.openxmlformats.org/officeDocument/2006/relationships/header" Target="header279.xml"/><Relationship Id="rId772" Type="http://schemas.openxmlformats.org/officeDocument/2006/relationships/footer" Target="footer382.xml"/><Relationship Id="rId1195" Type="http://schemas.openxmlformats.org/officeDocument/2006/relationships/header" Target="header594.xml"/><Relationship Id="rId1209" Type="http://schemas.openxmlformats.org/officeDocument/2006/relationships/header" Target="header601.xml"/><Relationship Id="rId218" Type="http://schemas.openxmlformats.org/officeDocument/2006/relationships/footer" Target="footer106.xml"/><Relationship Id="rId425" Type="http://schemas.openxmlformats.org/officeDocument/2006/relationships/header" Target="header210.xml"/><Relationship Id="rId632" Type="http://schemas.openxmlformats.org/officeDocument/2006/relationships/footer" Target="footer312.xml"/><Relationship Id="rId1055" Type="http://schemas.openxmlformats.org/officeDocument/2006/relationships/header" Target="header524.xml"/><Relationship Id="rId1262" Type="http://schemas.openxmlformats.org/officeDocument/2006/relationships/footer" Target="footer626.xml"/><Relationship Id="rId271" Type="http://schemas.openxmlformats.org/officeDocument/2006/relationships/header" Target="header133.xml"/><Relationship Id="rId937" Type="http://schemas.openxmlformats.org/officeDocument/2006/relationships/header" Target="header465.xml"/><Relationship Id="rId1122" Type="http://schemas.openxmlformats.org/officeDocument/2006/relationships/footer" Target="footer557.xml"/><Relationship Id="rId66" Type="http://schemas.openxmlformats.org/officeDocument/2006/relationships/footer" Target="footer30.xml"/><Relationship Id="rId131" Type="http://schemas.openxmlformats.org/officeDocument/2006/relationships/header" Target="header63.xml"/><Relationship Id="rId369" Type="http://schemas.openxmlformats.org/officeDocument/2006/relationships/header" Target="header182.xml"/><Relationship Id="rId576" Type="http://schemas.openxmlformats.org/officeDocument/2006/relationships/footer" Target="footer284.xml"/><Relationship Id="rId783" Type="http://schemas.openxmlformats.org/officeDocument/2006/relationships/header" Target="header388.xml"/><Relationship Id="rId990" Type="http://schemas.openxmlformats.org/officeDocument/2006/relationships/footer" Target="footer491.xml"/><Relationship Id="rId229" Type="http://schemas.openxmlformats.org/officeDocument/2006/relationships/header" Target="header112.xml"/><Relationship Id="rId436" Type="http://schemas.openxmlformats.org/officeDocument/2006/relationships/footer" Target="footer215.xml"/><Relationship Id="rId643" Type="http://schemas.openxmlformats.org/officeDocument/2006/relationships/header" Target="header318.xml"/><Relationship Id="rId1066" Type="http://schemas.openxmlformats.org/officeDocument/2006/relationships/footer" Target="footer529.xml"/><Relationship Id="rId1273" Type="http://schemas.openxmlformats.org/officeDocument/2006/relationships/header" Target="header632.xml"/><Relationship Id="rId850" Type="http://schemas.openxmlformats.org/officeDocument/2006/relationships/footer" Target="footer421.xml"/><Relationship Id="rId948" Type="http://schemas.openxmlformats.org/officeDocument/2006/relationships/footer" Target="footer470.xml"/><Relationship Id="rId1133" Type="http://schemas.openxmlformats.org/officeDocument/2006/relationships/header" Target="header563.xml"/><Relationship Id="rId77" Type="http://schemas.openxmlformats.org/officeDocument/2006/relationships/header" Target="header36.xml"/><Relationship Id="rId282" Type="http://schemas.openxmlformats.org/officeDocument/2006/relationships/footer" Target="footer138.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51.xml"/><Relationship Id="rId808" Type="http://schemas.openxmlformats.org/officeDocument/2006/relationships/footer" Target="footer400.xml"/><Relationship Id="rId8" Type="http://schemas.openxmlformats.org/officeDocument/2006/relationships/footer" Target="footer1.xml"/><Relationship Id="rId142" Type="http://schemas.openxmlformats.org/officeDocument/2006/relationships/footer" Target="footer68.xml"/><Relationship Id="rId447" Type="http://schemas.openxmlformats.org/officeDocument/2006/relationships/header" Target="header221.xml"/><Relationship Id="rId794" Type="http://schemas.openxmlformats.org/officeDocument/2006/relationships/footer" Target="footer393.xml"/><Relationship Id="rId1077" Type="http://schemas.openxmlformats.org/officeDocument/2006/relationships/header" Target="header535.xml"/><Relationship Id="rId1200" Type="http://schemas.openxmlformats.org/officeDocument/2006/relationships/footer" Target="footer596.xml"/><Relationship Id="rId654" Type="http://schemas.openxmlformats.org/officeDocument/2006/relationships/footer" Target="footer323.xml"/><Relationship Id="rId861" Type="http://schemas.openxmlformats.org/officeDocument/2006/relationships/header" Target="header427.xml"/><Relationship Id="rId959" Type="http://schemas.openxmlformats.org/officeDocument/2006/relationships/header" Target="header476.xml"/><Relationship Id="rId1284" Type="http://schemas.openxmlformats.org/officeDocument/2006/relationships/footer" Target="footer637.xml"/><Relationship Id="rId293" Type="http://schemas.openxmlformats.org/officeDocument/2006/relationships/header" Target="header144.xml"/><Relationship Id="rId307" Type="http://schemas.openxmlformats.org/officeDocument/2006/relationships/header" Target="header151.xml"/><Relationship Id="rId514" Type="http://schemas.openxmlformats.org/officeDocument/2006/relationships/footer" Target="footer253.xml"/><Relationship Id="rId721" Type="http://schemas.openxmlformats.org/officeDocument/2006/relationships/header" Target="header357.xml"/><Relationship Id="rId1144" Type="http://schemas.openxmlformats.org/officeDocument/2006/relationships/footer" Target="footer568.xml"/><Relationship Id="rId88" Type="http://schemas.openxmlformats.org/officeDocument/2006/relationships/footer" Target="footer41.xml"/><Relationship Id="rId153" Type="http://schemas.openxmlformats.org/officeDocument/2006/relationships/header" Target="header74.xml"/><Relationship Id="rId360" Type="http://schemas.openxmlformats.org/officeDocument/2006/relationships/footer" Target="footer177.xml"/><Relationship Id="rId598" Type="http://schemas.openxmlformats.org/officeDocument/2006/relationships/footer" Target="footer295.xml"/><Relationship Id="rId819" Type="http://schemas.openxmlformats.org/officeDocument/2006/relationships/header" Target="header406.xml"/><Relationship Id="rId1004" Type="http://schemas.openxmlformats.org/officeDocument/2006/relationships/footer" Target="footer498.xml"/><Relationship Id="rId1211" Type="http://schemas.openxmlformats.org/officeDocument/2006/relationships/header" Target="header602.xml"/><Relationship Id="rId220" Type="http://schemas.openxmlformats.org/officeDocument/2006/relationships/footer" Target="footer107.xml"/><Relationship Id="rId458" Type="http://schemas.openxmlformats.org/officeDocument/2006/relationships/footer" Target="footer225.xml"/><Relationship Id="rId665" Type="http://schemas.openxmlformats.org/officeDocument/2006/relationships/header" Target="header329.xml"/><Relationship Id="rId872" Type="http://schemas.openxmlformats.org/officeDocument/2006/relationships/footer" Target="footer432.xml"/><Relationship Id="rId1088" Type="http://schemas.openxmlformats.org/officeDocument/2006/relationships/footer" Target="footer540.xml"/><Relationship Id="rId15" Type="http://schemas.openxmlformats.org/officeDocument/2006/relationships/header" Target="header5.xml"/><Relationship Id="rId318" Type="http://schemas.openxmlformats.org/officeDocument/2006/relationships/footer" Target="footer156.xml"/><Relationship Id="rId525" Type="http://schemas.openxmlformats.org/officeDocument/2006/relationships/header" Target="header259.xml"/><Relationship Id="rId732" Type="http://schemas.openxmlformats.org/officeDocument/2006/relationships/footer" Target="footer362.xml"/><Relationship Id="rId1155" Type="http://schemas.openxmlformats.org/officeDocument/2006/relationships/header" Target="header574.xml"/><Relationship Id="rId99" Type="http://schemas.openxmlformats.org/officeDocument/2006/relationships/header" Target="header47.xml"/><Relationship Id="rId164" Type="http://schemas.openxmlformats.org/officeDocument/2006/relationships/footer" Target="footer79.xml"/><Relationship Id="rId371" Type="http://schemas.openxmlformats.org/officeDocument/2006/relationships/header" Target="header183.xml"/><Relationship Id="rId1015" Type="http://schemas.openxmlformats.org/officeDocument/2006/relationships/header" Target="header504.xml"/><Relationship Id="rId1222" Type="http://schemas.openxmlformats.org/officeDocument/2006/relationships/footer" Target="footer607.xml"/><Relationship Id="rId469" Type="http://schemas.openxmlformats.org/officeDocument/2006/relationships/header" Target="header231.xml"/><Relationship Id="rId676" Type="http://schemas.openxmlformats.org/officeDocument/2006/relationships/footer" Target="footer334.xml"/><Relationship Id="rId883" Type="http://schemas.openxmlformats.org/officeDocument/2006/relationships/header" Target="header438.xml"/><Relationship Id="rId1099" Type="http://schemas.openxmlformats.org/officeDocument/2006/relationships/header" Target="header546.xml"/><Relationship Id="rId26" Type="http://schemas.openxmlformats.org/officeDocument/2006/relationships/footer" Target="footer10.xml"/><Relationship Id="rId231" Type="http://schemas.openxmlformats.org/officeDocument/2006/relationships/header" Target="header113.xml"/><Relationship Id="rId329" Type="http://schemas.openxmlformats.org/officeDocument/2006/relationships/header" Target="header162.xml"/><Relationship Id="rId536" Type="http://schemas.openxmlformats.org/officeDocument/2006/relationships/footer" Target="footer264.xml"/><Relationship Id="rId1166" Type="http://schemas.openxmlformats.org/officeDocument/2006/relationships/footer" Target="footer579.xml"/><Relationship Id="rId175" Type="http://schemas.openxmlformats.org/officeDocument/2006/relationships/header" Target="header85.xml"/><Relationship Id="rId743" Type="http://schemas.openxmlformats.org/officeDocument/2006/relationships/header" Target="header368.xml"/><Relationship Id="rId950" Type="http://schemas.openxmlformats.org/officeDocument/2006/relationships/footer" Target="footer471.xml"/><Relationship Id="rId1026" Type="http://schemas.openxmlformats.org/officeDocument/2006/relationships/footer" Target="footer509.xml"/><Relationship Id="rId382" Type="http://schemas.openxmlformats.org/officeDocument/2006/relationships/footer" Target="footer188.xml"/><Relationship Id="rId603" Type="http://schemas.openxmlformats.org/officeDocument/2006/relationships/header" Target="header298.xml"/><Relationship Id="rId687" Type="http://schemas.openxmlformats.org/officeDocument/2006/relationships/header" Target="header340.xml"/><Relationship Id="rId810" Type="http://schemas.openxmlformats.org/officeDocument/2006/relationships/footer" Target="footer401.xml"/><Relationship Id="rId908" Type="http://schemas.openxmlformats.org/officeDocument/2006/relationships/footer" Target="footer450.xml"/><Relationship Id="rId1233" Type="http://schemas.openxmlformats.org/officeDocument/2006/relationships/header" Target="header613.xml"/><Relationship Id="rId242" Type="http://schemas.openxmlformats.org/officeDocument/2006/relationships/footer" Target="footer118.xml"/><Relationship Id="rId894" Type="http://schemas.openxmlformats.org/officeDocument/2006/relationships/footer" Target="footer443.xml"/><Relationship Id="rId1177" Type="http://schemas.openxmlformats.org/officeDocument/2006/relationships/header" Target="header585.xml"/><Relationship Id="rId37" Type="http://schemas.openxmlformats.org/officeDocument/2006/relationships/header" Target="header16.xml"/><Relationship Id="rId102" Type="http://schemas.openxmlformats.org/officeDocument/2006/relationships/footer" Target="footer48.xml"/><Relationship Id="rId547" Type="http://schemas.openxmlformats.org/officeDocument/2006/relationships/header" Target="header270.xml"/><Relationship Id="rId754" Type="http://schemas.openxmlformats.org/officeDocument/2006/relationships/footer" Target="footer373.xml"/><Relationship Id="rId961" Type="http://schemas.openxmlformats.org/officeDocument/2006/relationships/header" Target="header477.xml"/><Relationship Id="rId1384" Type="http://schemas.openxmlformats.org/officeDocument/2006/relationships/theme" Target="theme/theme1.xml"/><Relationship Id="rId90" Type="http://schemas.openxmlformats.org/officeDocument/2006/relationships/footer" Target="footer42.xml"/><Relationship Id="rId186" Type="http://schemas.openxmlformats.org/officeDocument/2006/relationships/footer" Target="footer90.xml"/><Relationship Id="rId393" Type="http://schemas.openxmlformats.org/officeDocument/2006/relationships/header" Target="header194.xml"/><Relationship Id="rId407" Type="http://schemas.openxmlformats.org/officeDocument/2006/relationships/header" Target="header201.xml"/><Relationship Id="rId614" Type="http://schemas.openxmlformats.org/officeDocument/2006/relationships/footer" Target="footer303.xml"/><Relationship Id="rId821" Type="http://schemas.openxmlformats.org/officeDocument/2006/relationships/header" Target="header407.xml"/><Relationship Id="rId1037" Type="http://schemas.openxmlformats.org/officeDocument/2006/relationships/header" Target="header515.xml"/><Relationship Id="rId1244" Type="http://schemas.openxmlformats.org/officeDocument/2006/relationships/footer" Target="footer617.xml"/><Relationship Id="rId253" Type="http://schemas.openxmlformats.org/officeDocument/2006/relationships/header" Target="header124.xml"/><Relationship Id="rId460" Type="http://schemas.openxmlformats.org/officeDocument/2006/relationships/footer" Target="footer226.xml"/><Relationship Id="rId698" Type="http://schemas.openxmlformats.org/officeDocument/2006/relationships/footer" Target="footer345.xml"/><Relationship Id="rId919" Type="http://schemas.openxmlformats.org/officeDocument/2006/relationships/header" Target="header456.xml"/><Relationship Id="rId1090" Type="http://schemas.openxmlformats.org/officeDocument/2006/relationships/footer" Target="footer541.xml"/><Relationship Id="rId1104" Type="http://schemas.openxmlformats.org/officeDocument/2006/relationships/footer" Target="footer548.xml"/><Relationship Id="rId48" Type="http://schemas.openxmlformats.org/officeDocument/2006/relationships/footer" Target="footer21.xml"/><Relationship Id="rId113" Type="http://schemas.openxmlformats.org/officeDocument/2006/relationships/header" Target="header54.xml"/><Relationship Id="rId320" Type="http://schemas.openxmlformats.org/officeDocument/2006/relationships/footer" Target="footer157.xml"/><Relationship Id="rId558" Type="http://schemas.openxmlformats.org/officeDocument/2006/relationships/footer" Target="footer275.xml"/><Relationship Id="rId765" Type="http://schemas.openxmlformats.org/officeDocument/2006/relationships/header" Target="header379.xml"/><Relationship Id="rId972" Type="http://schemas.openxmlformats.org/officeDocument/2006/relationships/footer" Target="footer482.xml"/><Relationship Id="rId1188" Type="http://schemas.openxmlformats.org/officeDocument/2006/relationships/footer" Target="footer590.xml"/><Relationship Id="rId197" Type="http://schemas.openxmlformats.org/officeDocument/2006/relationships/header" Target="header96.xml"/><Relationship Id="rId418" Type="http://schemas.openxmlformats.org/officeDocument/2006/relationships/footer" Target="footer206.xml"/><Relationship Id="rId625" Type="http://schemas.openxmlformats.org/officeDocument/2006/relationships/header" Target="header309.xml"/><Relationship Id="rId832" Type="http://schemas.openxmlformats.org/officeDocument/2006/relationships/footer" Target="footer412.xml"/><Relationship Id="rId1048" Type="http://schemas.openxmlformats.org/officeDocument/2006/relationships/footer" Target="footer520.xml"/><Relationship Id="rId1255" Type="http://schemas.openxmlformats.org/officeDocument/2006/relationships/header" Target="header623.xml"/><Relationship Id="rId264" Type="http://schemas.openxmlformats.org/officeDocument/2006/relationships/footer" Target="footer129.xml"/><Relationship Id="rId471" Type="http://schemas.openxmlformats.org/officeDocument/2006/relationships/header" Target="header232.xml"/><Relationship Id="rId1115" Type="http://schemas.openxmlformats.org/officeDocument/2006/relationships/header" Target="header554.xml"/><Relationship Id="rId59" Type="http://schemas.openxmlformats.org/officeDocument/2006/relationships/header" Target="header27.xml"/><Relationship Id="rId124" Type="http://schemas.openxmlformats.org/officeDocument/2006/relationships/footer" Target="footer59.xml"/><Relationship Id="rId569" Type="http://schemas.openxmlformats.org/officeDocument/2006/relationships/header" Target="header281.xml"/><Relationship Id="rId776" Type="http://schemas.openxmlformats.org/officeDocument/2006/relationships/footer" Target="footer384.xml"/><Relationship Id="rId983" Type="http://schemas.openxmlformats.org/officeDocument/2006/relationships/header" Target="header488.xml"/><Relationship Id="rId1199" Type="http://schemas.openxmlformats.org/officeDocument/2006/relationships/header" Target="header596.xml"/><Relationship Id="rId331" Type="http://schemas.openxmlformats.org/officeDocument/2006/relationships/header" Target="header163.xml"/><Relationship Id="rId429" Type="http://schemas.openxmlformats.org/officeDocument/2006/relationships/header" Target="header212.xml"/><Relationship Id="rId636" Type="http://schemas.openxmlformats.org/officeDocument/2006/relationships/footer" Target="footer314.xml"/><Relationship Id="rId1059" Type="http://schemas.openxmlformats.org/officeDocument/2006/relationships/header" Target="header526.xml"/><Relationship Id="rId1266" Type="http://schemas.openxmlformats.org/officeDocument/2006/relationships/footer" Target="footer628.xml"/><Relationship Id="rId843" Type="http://schemas.openxmlformats.org/officeDocument/2006/relationships/header" Target="header418.xml"/><Relationship Id="rId1126" Type="http://schemas.openxmlformats.org/officeDocument/2006/relationships/footer" Target="footer559.xml"/><Relationship Id="rId275" Type="http://schemas.openxmlformats.org/officeDocument/2006/relationships/header" Target="header135.xml"/><Relationship Id="rId482" Type="http://schemas.openxmlformats.org/officeDocument/2006/relationships/footer" Target="footer237.xml"/><Relationship Id="rId703" Type="http://schemas.openxmlformats.org/officeDocument/2006/relationships/header" Target="header348.xml"/><Relationship Id="rId910" Type="http://schemas.openxmlformats.org/officeDocument/2006/relationships/footer" Target="footer451.xml"/><Relationship Id="rId135" Type="http://schemas.openxmlformats.org/officeDocument/2006/relationships/header" Target="header65.xml"/><Relationship Id="rId342" Type="http://schemas.openxmlformats.org/officeDocument/2006/relationships/footer" Target="footer168.xml"/><Relationship Id="rId787" Type="http://schemas.openxmlformats.org/officeDocument/2006/relationships/header" Target="header390.xml"/><Relationship Id="rId994" Type="http://schemas.openxmlformats.org/officeDocument/2006/relationships/footer" Target="footer493.xml"/><Relationship Id="rId202" Type="http://schemas.openxmlformats.org/officeDocument/2006/relationships/footer" Target="footer98.xml"/><Relationship Id="rId647" Type="http://schemas.openxmlformats.org/officeDocument/2006/relationships/header" Target="header320.xml"/><Relationship Id="rId854" Type="http://schemas.openxmlformats.org/officeDocument/2006/relationships/footer" Target="footer423.xml"/><Relationship Id="rId1277" Type="http://schemas.openxmlformats.org/officeDocument/2006/relationships/header" Target="header634.xml"/><Relationship Id="rId286" Type="http://schemas.openxmlformats.org/officeDocument/2006/relationships/footer" Target="footer140.xml"/><Relationship Id="rId493" Type="http://schemas.openxmlformats.org/officeDocument/2006/relationships/header" Target="header243.xml"/><Relationship Id="rId507" Type="http://schemas.openxmlformats.org/officeDocument/2006/relationships/header" Target="header250.xml"/><Relationship Id="rId714" Type="http://schemas.openxmlformats.org/officeDocument/2006/relationships/footer" Target="footer353.xml"/><Relationship Id="rId921" Type="http://schemas.openxmlformats.org/officeDocument/2006/relationships/header" Target="header457.xml"/><Relationship Id="rId1137" Type="http://schemas.openxmlformats.org/officeDocument/2006/relationships/header" Target="header565.xml"/><Relationship Id="rId50" Type="http://schemas.openxmlformats.org/officeDocument/2006/relationships/footer" Target="footer22.xml"/><Relationship Id="rId146" Type="http://schemas.openxmlformats.org/officeDocument/2006/relationships/footer" Target="footer70.xml"/><Relationship Id="rId353" Type="http://schemas.openxmlformats.org/officeDocument/2006/relationships/header" Target="header174.xml"/><Relationship Id="rId560" Type="http://schemas.openxmlformats.org/officeDocument/2006/relationships/footer" Target="footer276.xml"/><Relationship Id="rId798" Type="http://schemas.openxmlformats.org/officeDocument/2006/relationships/footer" Target="footer395.xml"/><Relationship Id="rId1190" Type="http://schemas.openxmlformats.org/officeDocument/2006/relationships/footer" Target="footer591.xml"/><Relationship Id="rId1204" Type="http://schemas.openxmlformats.org/officeDocument/2006/relationships/footer" Target="footer598.xml"/><Relationship Id="rId213" Type="http://schemas.openxmlformats.org/officeDocument/2006/relationships/header" Target="header104.xml"/><Relationship Id="rId420" Type="http://schemas.openxmlformats.org/officeDocument/2006/relationships/footer" Target="footer207.xml"/><Relationship Id="rId658" Type="http://schemas.openxmlformats.org/officeDocument/2006/relationships/footer" Target="footer325.xml"/><Relationship Id="rId865" Type="http://schemas.openxmlformats.org/officeDocument/2006/relationships/header" Target="header429.xml"/><Relationship Id="rId1050" Type="http://schemas.openxmlformats.org/officeDocument/2006/relationships/footer" Target="footer521.xml"/><Relationship Id="rId1288" Type="http://schemas.openxmlformats.org/officeDocument/2006/relationships/footer" Target="footer639.xml"/><Relationship Id="rId297" Type="http://schemas.openxmlformats.org/officeDocument/2006/relationships/header" Target="header146.xml"/><Relationship Id="rId518" Type="http://schemas.openxmlformats.org/officeDocument/2006/relationships/footer" Target="footer255.xml"/><Relationship Id="rId725" Type="http://schemas.openxmlformats.org/officeDocument/2006/relationships/header" Target="header359.xml"/><Relationship Id="rId932" Type="http://schemas.openxmlformats.org/officeDocument/2006/relationships/footer" Target="footer462.xml"/><Relationship Id="rId1148" Type="http://schemas.openxmlformats.org/officeDocument/2006/relationships/footer" Target="footer570.xml"/><Relationship Id="rId157" Type="http://schemas.openxmlformats.org/officeDocument/2006/relationships/header" Target="header76.xml"/><Relationship Id="rId364" Type="http://schemas.openxmlformats.org/officeDocument/2006/relationships/footer" Target="footer179.xml"/><Relationship Id="rId1008" Type="http://schemas.openxmlformats.org/officeDocument/2006/relationships/footer" Target="footer500.xml"/><Relationship Id="rId1215" Type="http://schemas.openxmlformats.org/officeDocument/2006/relationships/header" Target="header604.xml"/><Relationship Id="rId61" Type="http://schemas.openxmlformats.org/officeDocument/2006/relationships/header" Target="header28.xml"/><Relationship Id="rId571" Type="http://schemas.openxmlformats.org/officeDocument/2006/relationships/header" Target="header282.xml"/><Relationship Id="rId669" Type="http://schemas.openxmlformats.org/officeDocument/2006/relationships/header" Target="header331.xml"/><Relationship Id="rId876" Type="http://schemas.openxmlformats.org/officeDocument/2006/relationships/footer" Target="footer434.xml"/><Relationship Id="rId19" Type="http://schemas.openxmlformats.org/officeDocument/2006/relationships/header" Target="header7.xml"/><Relationship Id="rId224" Type="http://schemas.openxmlformats.org/officeDocument/2006/relationships/footer" Target="footer109.xml"/><Relationship Id="rId431" Type="http://schemas.openxmlformats.org/officeDocument/2006/relationships/header" Target="header213.xml"/><Relationship Id="rId529" Type="http://schemas.openxmlformats.org/officeDocument/2006/relationships/header" Target="header261.xml"/><Relationship Id="rId736" Type="http://schemas.openxmlformats.org/officeDocument/2006/relationships/footer" Target="footer364.xml"/><Relationship Id="rId1061" Type="http://schemas.openxmlformats.org/officeDocument/2006/relationships/header" Target="header527.xml"/><Relationship Id="rId1159" Type="http://schemas.openxmlformats.org/officeDocument/2006/relationships/header" Target="header576.xml"/><Relationship Id="rId168" Type="http://schemas.openxmlformats.org/officeDocument/2006/relationships/footer" Target="footer81.xml"/><Relationship Id="rId943" Type="http://schemas.openxmlformats.org/officeDocument/2006/relationships/header" Target="header468.xml"/><Relationship Id="rId1019" Type="http://schemas.openxmlformats.org/officeDocument/2006/relationships/header" Target="header506.xml"/><Relationship Id="rId72" Type="http://schemas.openxmlformats.org/officeDocument/2006/relationships/footer" Target="footer33.xml"/><Relationship Id="rId375" Type="http://schemas.openxmlformats.org/officeDocument/2006/relationships/header" Target="header185.xml"/><Relationship Id="rId582" Type="http://schemas.openxmlformats.org/officeDocument/2006/relationships/footer" Target="footer287.xml"/><Relationship Id="rId803" Type="http://schemas.openxmlformats.org/officeDocument/2006/relationships/header" Target="header398.xml"/><Relationship Id="rId1226" Type="http://schemas.openxmlformats.org/officeDocument/2006/relationships/footer" Target="footer609.xml"/><Relationship Id="rId3" Type="http://schemas.openxmlformats.org/officeDocument/2006/relationships/settings" Target="settings.xml"/><Relationship Id="rId235" Type="http://schemas.openxmlformats.org/officeDocument/2006/relationships/header" Target="header115.xml"/><Relationship Id="rId442" Type="http://schemas.openxmlformats.org/officeDocument/2006/relationships/footer" Target="footer218.xml"/><Relationship Id="rId887" Type="http://schemas.openxmlformats.org/officeDocument/2006/relationships/header" Target="header440.xml"/><Relationship Id="rId1072" Type="http://schemas.openxmlformats.org/officeDocument/2006/relationships/footer" Target="footer532.xml"/><Relationship Id="rId302" Type="http://schemas.openxmlformats.org/officeDocument/2006/relationships/footer" Target="footer148.xml"/><Relationship Id="rId747" Type="http://schemas.openxmlformats.org/officeDocument/2006/relationships/header" Target="header370.xml"/><Relationship Id="rId954" Type="http://schemas.openxmlformats.org/officeDocument/2006/relationships/footer" Target="footer473.xml"/><Relationship Id="rId83" Type="http://schemas.openxmlformats.org/officeDocument/2006/relationships/header" Target="header39.xml"/><Relationship Id="rId179" Type="http://schemas.openxmlformats.org/officeDocument/2006/relationships/header" Target="header87.xml"/><Relationship Id="rId386" Type="http://schemas.openxmlformats.org/officeDocument/2006/relationships/footer" Target="footer190.xml"/><Relationship Id="rId593" Type="http://schemas.openxmlformats.org/officeDocument/2006/relationships/header" Target="header293.xml"/><Relationship Id="rId607" Type="http://schemas.openxmlformats.org/officeDocument/2006/relationships/header" Target="header300.xml"/><Relationship Id="rId814" Type="http://schemas.openxmlformats.org/officeDocument/2006/relationships/footer" Target="footer403.xml"/><Relationship Id="rId1237" Type="http://schemas.openxmlformats.org/officeDocument/2006/relationships/header" Target="header614.xml"/><Relationship Id="rId246" Type="http://schemas.openxmlformats.org/officeDocument/2006/relationships/footer" Target="footer120.xml"/><Relationship Id="rId453" Type="http://schemas.openxmlformats.org/officeDocument/2006/relationships/image" Target="media/image1.png"/><Relationship Id="rId660" Type="http://schemas.openxmlformats.org/officeDocument/2006/relationships/footer" Target="footer326.xml"/><Relationship Id="rId898" Type="http://schemas.openxmlformats.org/officeDocument/2006/relationships/footer" Target="footer445.xml"/><Relationship Id="rId1083" Type="http://schemas.openxmlformats.org/officeDocument/2006/relationships/header" Target="header538.xml"/><Relationship Id="rId106" Type="http://schemas.openxmlformats.org/officeDocument/2006/relationships/footer" Target="footer50.xml"/><Relationship Id="rId313" Type="http://schemas.openxmlformats.org/officeDocument/2006/relationships/header" Target="header154.xml"/><Relationship Id="rId758" Type="http://schemas.openxmlformats.org/officeDocument/2006/relationships/footer" Target="footer375.xml"/><Relationship Id="rId965" Type="http://schemas.openxmlformats.org/officeDocument/2006/relationships/header" Target="header479.xml"/><Relationship Id="rId1150" Type="http://schemas.openxmlformats.org/officeDocument/2006/relationships/footer" Target="footer571.xml"/><Relationship Id="rId10" Type="http://schemas.openxmlformats.org/officeDocument/2006/relationships/footer" Target="footer2.xml"/><Relationship Id="rId94" Type="http://schemas.openxmlformats.org/officeDocument/2006/relationships/footer" Target="footer44.xml"/><Relationship Id="rId397" Type="http://schemas.openxmlformats.org/officeDocument/2006/relationships/header" Target="header196.xml"/><Relationship Id="rId520" Type="http://schemas.openxmlformats.org/officeDocument/2006/relationships/footer" Target="footer256.xml"/><Relationship Id="rId618" Type="http://schemas.openxmlformats.org/officeDocument/2006/relationships/footer" Target="footer305.xml"/><Relationship Id="rId825" Type="http://schemas.openxmlformats.org/officeDocument/2006/relationships/header" Target="header409.xml"/><Relationship Id="rId1248" Type="http://schemas.openxmlformats.org/officeDocument/2006/relationships/footer" Target="footer619.xml"/><Relationship Id="rId257" Type="http://schemas.openxmlformats.org/officeDocument/2006/relationships/header" Target="header126.xml"/><Relationship Id="rId464" Type="http://schemas.openxmlformats.org/officeDocument/2006/relationships/footer" Target="footer228.xml"/><Relationship Id="rId1010" Type="http://schemas.openxmlformats.org/officeDocument/2006/relationships/footer" Target="footer501.xml"/><Relationship Id="rId1094" Type="http://schemas.openxmlformats.org/officeDocument/2006/relationships/footer" Target="footer543.xml"/><Relationship Id="rId1108" Type="http://schemas.openxmlformats.org/officeDocument/2006/relationships/footer" Target="footer550.xml"/><Relationship Id="rId117" Type="http://schemas.openxmlformats.org/officeDocument/2006/relationships/header" Target="header56.xml"/><Relationship Id="rId671" Type="http://schemas.openxmlformats.org/officeDocument/2006/relationships/header" Target="header332.xml"/><Relationship Id="rId769" Type="http://schemas.openxmlformats.org/officeDocument/2006/relationships/header" Target="header381.xml"/><Relationship Id="rId976" Type="http://schemas.openxmlformats.org/officeDocument/2006/relationships/footer" Target="footer484.xml"/><Relationship Id="rId324" Type="http://schemas.openxmlformats.org/officeDocument/2006/relationships/footer" Target="footer159.xml"/><Relationship Id="rId531" Type="http://schemas.openxmlformats.org/officeDocument/2006/relationships/header" Target="header262.xml"/><Relationship Id="rId629" Type="http://schemas.openxmlformats.org/officeDocument/2006/relationships/header" Target="header311.xml"/><Relationship Id="rId1161" Type="http://schemas.openxmlformats.org/officeDocument/2006/relationships/header" Target="header577.xml"/><Relationship Id="rId1259" Type="http://schemas.openxmlformats.org/officeDocument/2006/relationships/header" Target="header625.xml"/><Relationship Id="rId836" Type="http://schemas.openxmlformats.org/officeDocument/2006/relationships/footer" Target="footer414.xml"/><Relationship Id="rId1021" Type="http://schemas.openxmlformats.org/officeDocument/2006/relationships/header" Target="header507.xml"/><Relationship Id="rId1119" Type="http://schemas.openxmlformats.org/officeDocument/2006/relationships/header" Target="header556.xml"/><Relationship Id="rId903" Type="http://schemas.openxmlformats.org/officeDocument/2006/relationships/header" Target="header448.xml"/><Relationship Id="rId32" Type="http://schemas.openxmlformats.org/officeDocument/2006/relationships/footer" Target="footer13.xml"/><Relationship Id="rId181" Type="http://schemas.openxmlformats.org/officeDocument/2006/relationships/header" Target="header88.xml"/><Relationship Id="rId279" Type="http://schemas.openxmlformats.org/officeDocument/2006/relationships/header" Target="header137.xml"/><Relationship Id="rId486" Type="http://schemas.openxmlformats.org/officeDocument/2006/relationships/footer" Target="footer239.xml"/><Relationship Id="rId693" Type="http://schemas.openxmlformats.org/officeDocument/2006/relationships/header" Target="header343.xml"/><Relationship Id="rId139" Type="http://schemas.openxmlformats.org/officeDocument/2006/relationships/header" Target="header67.xml"/><Relationship Id="rId346" Type="http://schemas.openxmlformats.org/officeDocument/2006/relationships/footer" Target="footer170.xml"/><Relationship Id="rId553" Type="http://schemas.openxmlformats.org/officeDocument/2006/relationships/header" Target="header273.xml"/><Relationship Id="rId760" Type="http://schemas.openxmlformats.org/officeDocument/2006/relationships/footer" Target="footer376.xml"/><Relationship Id="rId998" Type="http://schemas.openxmlformats.org/officeDocument/2006/relationships/footer" Target="footer495.xml"/><Relationship Id="rId1183" Type="http://schemas.openxmlformats.org/officeDocument/2006/relationships/header" Target="header588.xml"/><Relationship Id="rId206" Type="http://schemas.openxmlformats.org/officeDocument/2006/relationships/footer" Target="footer100.xml"/><Relationship Id="rId413" Type="http://schemas.openxmlformats.org/officeDocument/2006/relationships/header" Target="header204.xml"/><Relationship Id="rId858" Type="http://schemas.openxmlformats.org/officeDocument/2006/relationships/footer" Target="footer425.xml"/><Relationship Id="rId1043" Type="http://schemas.openxmlformats.org/officeDocument/2006/relationships/header" Target="header518.xml"/><Relationship Id="rId620" Type="http://schemas.openxmlformats.org/officeDocument/2006/relationships/footer" Target="footer306.xml"/><Relationship Id="rId718" Type="http://schemas.openxmlformats.org/officeDocument/2006/relationships/footer" Target="footer355.xml"/><Relationship Id="rId925" Type="http://schemas.openxmlformats.org/officeDocument/2006/relationships/header" Target="header459.xml"/><Relationship Id="rId1250" Type="http://schemas.openxmlformats.org/officeDocument/2006/relationships/footer" Target="footer620.xml"/><Relationship Id="rId1110" Type="http://schemas.openxmlformats.org/officeDocument/2006/relationships/footer" Target="footer551.xml"/><Relationship Id="rId1208" Type="http://schemas.openxmlformats.org/officeDocument/2006/relationships/footer" Target="footer600.xml"/><Relationship Id="rId54" Type="http://schemas.openxmlformats.org/officeDocument/2006/relationships/footer" Target="footer24.xml"/><Relationship Id="rId270" Type="http://schemas.openxmlformats.org/officeDocument/2006/relationships/footer" Target="footer132.xml"/><Relationship Id="rId130" Type="http://schemas.openxmlformats.org/officeDocument/2006/relationships/footer" Target="footer62.xml"/><Relationship Id="rId368" Type="http://schemas.openxmlformats.org/officeDocument/2006/relationships/footer" Target="footer181.xml"/><Relationship Id="rId575" Type="http://schemas.openxmlformats.org/officeDocument/2006/relationships/header" Target="header284.xml"/><Relationship Id="rId782" Type="http://schemas.openxmlformats.org/officeDocument/2006/relationships/footer" Target="footer387.xml"/><Relationship Id="rId228" Type="http://schemas.openxmlformats.org/officeDocument/2006/relationships/footer" Target="footer111.xml"/><Relationship Id="rId435" Type="http://schemas.openxmlformats.org/officeDocument/2006/relationships/header" Target="header215.xml"/><Relationship Id="rId642" Type="http://schemas.openxmlformats.org/officeDocument/2006/relationships/footer" Target="footer317.xml"/><Relationship Id="rId1065" Type="http://schemas.openxmlformats.org/officeDocument/2006/relationships/header" Target="header529.xml"/><Relationship Id="rId1272" Type="http://schemas.openxmlformats.org/officeDocument/2006/relationships/footer" Target="footer631.xml"/><Relationship Id="rId502" Type="http://schemas.openxmlformats.org/officeDocument/2006/relationships/footer" Target="footer247.xml"/><Relationship Id="rId947" Type="http://schemas.openxmlformats.org/officeDocument/2006/relationships/header" Target="header470.xml"/><Relationship Id="rId1132" Type="http://schemas.openxmlformats.org/officeDocument/2006/relationships/footer" Target="footer562.xml"/><Relationship Id="rId76" Type="http://schemas.openxmlformats.org/officeDocument/2006/relationships/footer" Target="footer35.xml"/><Relationship Id="rId807" Type="http://schemas.openxmlformats.org/officeDocument/2006/relationships/header" Target="header400.xml"/><Relationship Id="rId292" Type="http://schemas.openxmlformats.org/officeDocument/2006/relationships/footer" Target="footer143.xml"/><Relationship Id="rId597" Type="http://schemas.openxmlformats.org/officeDocument/2006/relationships/header" Target="header295.xml"/><Relationship Id="rId152" Type="http://schemas.openxmlformats.org/officeDocument/2006/relationships/footer" Target="footer73.xml"/><Relationship Id="rId457" Type="http://schemas.openxmlformats.org/officeDocument/2006/relationships/header" Target="header225.xml"/><Relationship Id="rId1087" Type="http://schemas.openxmlformats.org/officeDocument/2006/relationships/header" Target="header540.xml"/><Relationship Id="rId664" Type="http://schemas.openxmlformats.org/officeDocument/2006/relationships/footer" Target="footer328.xml"/><Relationship Id="rId871" Type="http://schemas.openxmlformats.org/officeDocument/2006/relationships/header" Target="header432.xml"/><Relationship Id="rId969" Type="http://schemas.openxmlformats.org/officeDocument/2006/relationships/header" Target="header481.xml"/><Relationship Id="rId317" Type="http://schemas.openxmlformats.org/officeDocument/2006/relationships/header" Target="header156.xml"/><Relationship Id="rId524" Type="http://schemas.openxmlformats.org/officeDocument/2006/relationships/footer" Target="footer258.xml"/><Relationship Id="rId731" Type="http://schemas.openxmlformats.org/officeDocument/2006/relationships/header" Target="header362.xml"/><Relationship Id="rId1154" Type="http://schemas.openxmlformats.org/officeDocument/2006/relationships/footer" Target="footer573.xml"/><Relationship Id="rId98" Type="http://schemas.openxmlformats.org/officeDocument/2006/relationships/footer" Target="footer46.xml"/><Relationship Id="rId829" Type="http://schemas.openxmlformats.org/officeDocument/2006/relationships/header" Target="header411.xml"/><Relationship Id="rId1014" Type="http://schemas.openxmlformats.org/officeDocument/2006/relationships/footer" Target="footer503.xml"/><Relationship Id="rId1221" Type="http://schemas.openxmlformats.org/officeDocument/2006/relationships/header" Target="header607.xml"/><Relationship Id="rId25" Type="http://schemas.openxmlformats.org/officeDocument/2006/relationships/header" Target="header10.xml"/><Relationship Id="rId174" Type="http://schemas.openxmlformats.org/officeDocument/2006/relationships/footer" Target="footer84.xml"/><Relationship Id="rId381" Type="http://schemas.openxmlformats.org/officeDocument/2006/relationships/header" Target="header188.xml"/><Relationship Id="rId241" Type="http://schemas.openxmlformats.org/officeDocument/2006/relationships/header" Target="header118.xml"/><Relationship Id="rId479" Type="http://schemas.openxmlformats.org/officeDocument/2006/relationships/header" Target="header236.xml"/><Relationship Id="rId686" Type="http://schemas.openxmlformats.org/officeDocument/2006/relationships/footer" Target="footer339.xml"/><Relationship Id="rId893" Type="http://schemas.openxmlformats.org/officeDocument/2006/relationships/header" Target="header443.xml"/><Relationship Id="rId339" Type="http://schemas.openxmlformats.org/officeDocument/2006/relationships/header" Target="header167.xml"/><Relationship Id="rId546" Type="http://schemas.openxmlformats.org/officeDocument/2006/relationships/footer" Target="footer269.xml"/><Relationship Id="rId753" Type="http://schemas.openxmlformats.org/officeDocument/2006/relationships/header" Target="header373.xml"/><Relationship Id="rId1176" Type="http://schemas.openxmlformats.org/officeDocument/2006/relationships/footer" Target="footer584.xml"/><Relationship Id="rId1383" Type="http://schemas.openxmlformats.org/officeDocument/2006/relationships/fontTable" Target="fontTable.xml"/><Relationship Id="rId101" Type="http://schemas.openxmlformats.org/officeDocument/2006/relationships/header" Target="header48.xml"/><Relationship Id="rId406" Type="http://schemas.openxmlformats.org/officeDocument/2006/relationships/footer" Target="footer200.xml"/><Relationship Id="rId960" Type="http://schemas.openxmlformats.org/officeDocument/2006/relationships/footer" Target="footer476.xml"/><Relationship Id="rId1036" Type="http://schemas.openxmlformats.org/officeDocument/2006/relationships/footer" Target="footer514.xml"/><Relationship Id="rId1243" Type="http://schemas.openxmlformats.org/officeDocument/2006/relationships/header" Target="header617.xml"/><Relationship Id="rId613" Type="http://schemas.openxmlformats.org/officeDocument/2006/relationships/header" Target="header303.xml"/><Relationship Id="rId820" Type="http://schemas.openxmlformats.org/officeDocument/2006/relationships/footer" Target="footer406.xml"/><Relationship Id="rId918" Type="http://schemas.openxmlformats.org/officeDocument/2006/relationships/footer" Target="footer455.xml"/><Relationship Id="rId1103" Type="http://schemas.openxmlformats.org/officeDocument/2006/relationships/header" Target="header548.xml"/><Relationship Id="rId47" Type="http://schemas.openxmlformats.org/officeDocument/2006/relationships/header" Target="header21.xml"/><Relationship Id="rId196" Type="http://schemas.openxmlformats.org/officeDocument/2006/relationships/footer" Target="footer95.xml"/><Relationship Id="rId263" Type="http://schemas.openxmlformats.org/officeDocument/2006/relationships/header" Target="header129.xml"/><Relationship Id="rId470" Type="http://schemas.openxmlformats.org/officeDocument/2006/relationships/footer" Target="footer231.xml"/><Relationship Id="rId123" Type="http://schemas.openxmlformats.org/officeDocument/2006/relationships/header" Target="header59.xml"/><Relationship Id="rId330" Type="http://schemas.openxmlformats.org/officeDocument/2006/relationships/footer" Target="footer162.xml"/><Relationship Id="rId568" Type="http://schemas.openxmlformats.org/officeDocument/2006/relationships/footer" Target="footer280.xml"/><Relationship Id="rId775" Type="http://schemas.openxmlformats.org/officeDocument/2006/relationships/header" Target="header384.xml"/><Relationship Id="rId982" Type="http://schemas.openxmlformats.org/officeDocument/2006/relationships/footer" Target="footer487.xml"/><Relationship Id="rId1198" Type="http://schemas.openxmlformats.org/officeDocument/2006/relationships/footer" Target="footer595.xml"/><Relationship Id="rId428" Type="http://schemas.openxmlformats.org/officeDocument/2006/relationships/footer" Target="footer211.xml"/><Relationship Id="rId635" Type="http://schemas.openxmlformats.org/officeDocument/2006/relationships/header" Target="header314.xml"/><Relationship Id="rId842" Type="http://schemas.openxmlformats.org/officeDocument/2006/relationships/footer" Target="footer417.xml"/><Relationship Id="rId1058" Type="http://schemas.openxmlformats.org/officeDocument/2006/relationships/footer" Target="footer525.xml"/><Relationship Id="rId1265" Type="http://schemas.openxmlformats.org/officeDocument/2006/relationships/header" Target="header628.xml"/><Relationship Id="rId702" Type="http://schemas.openxmlformats.org/officeDocument/2006/relationships/footer" Target="footer347.xml"/><Relationship Id="rId1125" Type="http://schemas.openxmlformats.org/officeDocument/2006/relationships/header" Target="header559.xml"/><Relationship Id="rId69" Type="http://schemas.openxmlformats.org/officeDocument/2006/relationships/header" Target="header32.xml"/><Relationship Id="rId285" Type="http://schemas.openxmlformats.org/officeDocument/2006/relationships/header" Target="header140.xml"/><Relationship Id="rId492" Type="http://schemas.openxmlformats.org/officeDocument/2006/relationships/footer" Target="footer242.xml"/><Relationship Id="rId797" Type="http://schemas.openxmlformats.org/officeDocument/2006/relationships/header" Target="header395.xml"/><Relationship Id="rId145" Type="http://schemas.openxmlformats.org/officeDocument/2006/relationships/header" Target="header70.xml"/><Relationship Id="rId352" Type="http://schemas.openxmlformats.org/officeDocument/2006/relationships/footer" Target="footer173.xml"/><Relationship Id="rId1287" Type="http://schemas.openxmlformats.org/officeDocument/2006/relationships/header" Target="header639.xml"/><Relationship Id="rId212" Type="http://schemas.openxmlformats.org/officeDocument/2006/relationships/footer" Target="footer103.xml"/><Relationship Id="rId657" Type="http://schemas.openxmlformats.org/officeDocument/2006/relationships/header" Target="header325.xml"/><Relationship Id="rId864" Type="http://schemas.openxmlformats.org/officeDocument/2006/relationships/footer" Target="footer428.xml"/><Relationship Id="rId517" Type="http://schemas.openxmlformats.org/officeDocument/2006/relationships/header" Target="header255.xml"/><Relationship Id="rId724" Type="http://schemas.openxmlformats.org/officeDocument/2006/relationships/footer" Target="footer358.xml"/><Relationship Id="rId931" Type="http://schemas.openxmlformats.org/officeDocument/2006/relationships/header" Target="header462.xml"/><Relationship Id="rId1147" Type="http://schemas.openxmlformats.org/officeDocument/2006/relationships/header" Target="header570.xml"/><Relationship Id="rId60" Type="http://schemas.openxmlformats.org/officeDocument/2006/relationships/footer" Target="footer27.xml"/><Relationship Id="rId1007" Type="http://schemas.openxmlformats.org/officeDocument/2006/relationships/header" Target="header500.xml"/><Relationship Id="rId1214" Type="http://schemas.openxmlformats.org/officeDocument/2006/relationships/footer" Target="footer603.xml"/><Relationship Id="rId18" Type="http://schemas.openxmlformats.org/officeDocument/2006/relationships/footer" Target="footer6.xml"/><Relationship Id="rId167" Type="http://schemas.openxmlformats.org/officeDocument/2006/relationships/header" Target="header81.xml"/><Relationship Id="rId374" Type="http://schemas.openxmlformats.org/officeDocument/2006/relationships/footer" Target="footer184.xml"/><Relationship Id="rId581" Type="http://schemas.openxmlformats.org/officeDocument/2006/relationships/header" Target="header287.xml"/><Relationship Id="rId234" Type="http://schemas.openxmlformats.org/officeDocument/2006/relationships/footer" Target="footer114.xml"/><Relationship Id="rId679" Type="http://schemas.openxmlformats.org/officeDocument/2006/relationships/header" Target="header336.xml"/><Relationship Id="rId886" Type="http://schemas.openxmlformats.org/officeDocument/2006/relationships/footer" Target="footer439.xml"/><Relationship Id="rId2" Type="http://schemas.openxmlformats.org/officeDocument/2006/relationships/styles" Target="styles.xml"/><Relationship Id="rId441" Type="http://schemas.openxmlformats.org/officeDocument/2006/relationships/header" Target="header218.xml"/><Relationship Id="rId539" Type="http://schemas.openxmlformats.org/officeDocument/2006/relationships/header" Target="header266.xml"/><Relationship Id="rId746" Type="http://schemas.openxmlformats.org/officeDocument/2006/relationships/footer" Target="footer369.xml"/><Relationship Id="rId1071" Type="http://schemas.openxmlformats.org/officeDocument/2006/relationships/header" Target="header532.xml"/><Relationship Id="rId1169" Type="http://schemas.openxmlformats.org/officeDocument/2006/relationships/header" Target="header581.xml"/><Relationship Id="rId301" Type="http://schemas.openxmlformats.org/officeDocument/2006/relationships/header" Target="header148.xml"/><Relationship Id="rId953" Type="http://schemas.openxmlformats.org/officeDocument/2006/relationships/header" Target="header473.xml"/><Relationship Id="rId1029" Type="http://schemas.openxmlformats.org/officeDocument/2006/relationships/header" Target="header511.xml"/><Relationship Id="rId82" Type="http://schemas.openxmlformats.org/officeDocument/2006/relationships/footer" Target="footer38.xml"/><Relationship Id="rId606" Type="http://schemas.openxmlformats.org/officeDocument/2006/relationships/footer" Target="footer299.xml"/><Relationship Id="rId813" Type="http://schemas.openxmlformats.org/officeDocument/2006/relationships/header" Target="header403.xml"/><Relationship Id="rId189" Type="http://schemas.openxmlformats.org/officeDocument/2006/relationships/header" Target="header92.xml"/><Relationship Id="rId396" Type="http://schemas.openxmlformats.org/officeDocument/2006/relationships/footer" Target="footer195.xml"/><Relationship Id="rId256" Type="http://schemas.openxmlformats.org/officeDocument/2006/relationships/footer" Target="footer125.xml"/><Relationship Id="rId463" Type="http://schemas.openxmlformats.org/officeDocument/2006/relationships/header" Target="header228.xml"/><Relationship Id="rId670" Type="http://schemas.openxmlformats.org/officeDocument/2006/relationships/footer" Target="footer331.xml"/><Relationship Id="rId1093" Type="http://schemas.openxmlformats.org/officeDocument/2006/relationships/header" Target="header543.xml"/><Relationship Id="rId116" Type="http://schemas.openxmlformats.org/officeDocument/2006/relationships/footer" Target="footer55.xml"/><Relationship Id="rId323" Type="http://schemas.openxmlformats.org/officeDocument/2006/relationships/header" Target="header159.xml"/><Relationship Id="rId530" Type="http://schemas.openxmlformats.org/officeDocument/2006/relationships/footer" Target="footer261.xml"/><Relationship Id="rId768" Type="http://schemas.openxmlformats.org/officeDocument/2006/relationships/footer" Target="footer380.xml"/><Relationship Id="rId975" Type="http://schemas.openxmlformats.org/officeDocument/2006/relationships/header" Target="header484.xml"/><Relationship Id="rId1160" Type="http://schemas.openxmlformats.org/officeDocument/2006/relationships/footer" Target="footer576.xml"/><Relationship Id="rId628" Type="http://schemas.openxmlformats.org/officeDocument/2006/relationships/footer" Target="footer310.xml"/><Relationship Id="rId835" Type="http://schemas.openxmlformats.org/officeDocument/2006/relationships/header" Target="header414.xml"/><Relationship Id="rId1258" Type="http://schemas.openxmlformats.org/officeDocument/2006/relationships/footer" Target="footer624.xml"/><Relationship Id="rId1020" Type="http://schemas.openxmlformats.org/officeDocument/2006/relationships/footer" Target="footer506.xml"/><Relationship Id="rId1118" Type="http://schemas.openxmlformats.org/officeDocument/2006/relationships/footer" Target="footer555.xml"/><Relationship Id="rId902" Type="http://schemas.openxmlformats.org/officeDocument/2006/relationships/footer" Target="footer447.xml"/><Relationship Id="rId31" Type="http://schemas.openxmlformats.org/officeDocument/2006/relationships/header" Target="header13.xml"/><Relationship Id="rId180" Type="http://schemas.openxmlformats.org/officeDocument/2006/relationships/footer" Target="footer87.xml"/><Relationship Id="rId278" Type="http://schemas.openxmlformats.org/officeDocument/2006/relationships/footer" Target="footer136.xml"/><Relationship Id="rId485" Type="http://schemas.openxmlformats.org/officeDocument/2006/relationships/header" Target="header239.xml"/><Relationship Id="rId692" Type="http://schemas.openxmlformats.org/officeDocument/2006/relationships/footer" Target="footer342.xml"/><Relationship Id="rId138" Type="http://schemas.openxmlformats.org/officeDocument/2006/relationships/footer" Target="footer66.xml"/><Relationship Id="rId345" Type="http://schemas.openxmlformats.org/officeDocument/2006/relationships/header" Target="header170.xml"/><Relationship Id="rId552" Type="http://schemas.openxmlformats.org/officeDocument/2006/relationships/footer" Target="footer272.xml"/><Relationship Id="rId997" Type="http://schemas.openxmlformats.org/officeDocument/2006/relationships/header" Target="header495.xml"/><Relationship Id="rId1182" Type="http://schemas.openxmlformats.org/officeDocument/2006/relationships/footer" Target="footer587.xml"/><Relationship Id="rId205" Type="http://schemas.openxmlformats.org/officeDocument/2006/relationships/header" Target="header100.xml"/><Relationship Id="rId412" Type="http://schemas.openxmlformats.org/officeDocument/2006/relationships/footer" Target="footer203.xml"/><Relationship Id="rId857" Type="http://schemas.openxmlformats.org/officeDocument/2006/relationships/header" Target="header425.xml"/><Relationship Id="rId1042" Type="http://schemas.openxmlformats.org/officeDocument/2006/relationships/footer" Target="footer517.xml"/><Relationship Id="rId717" Type="http://schemas.openxmlformats.org/officeDocument/2006/relationships/header" Target="header355.xml"/><Relationship Id="rId924" Type="http://schemas.openxmlformats.org/officeDocument/2006/relationships/footer" Target="footer458.xml"/><Relationship Id="rId53" Type="http://schemas.openxmlformats.org/officeDocument/2006/relationships/header" Target="header24.xml"/><Relationship Id="rId1207" Type="http://schemas.openxmlformats.org/officeDocument/2006/relationships/header" Target="header600.xml"/><Relationship Id="rId367" Type="http://schemas.openxmlformats.org/officeDocument/2006/relationships/header" Target="header181.xml"/><Relationship Id="rId574" Type="http://schemas.openxmlformats.org/officeDocument/2006/relationships/footer" Target="footer283.xml"/><Relationship Id="rId227" Type="http://schemas.openxmlformats.org/officeDocument/2006/relationships/header" Target="header111.xml"/><Relationship Id="rId781" Type="http://schemas.openxmlformats.org/officeDocument/2006/relationships/header" Target="header387.xml"/><Relationship Id="rId879" Type="http://schemas.openxmlformats.org/officeDocument/2006/relationships/header" Target="header436.xml"/><Relationship Id="rId434" Type="http://schemas.openxmlformats.org/officeDocument/2006/relationships/footer" Target="footer214.xml"/><Relationship Id="rId641" Type="http://schemas.openxmlformats.org/officeDocument/2006/relationships/header" Target="header317.xml"/><Relationship Id="rId739" Type="http://schemas.openxmlformats.org/officeDocument/2006/relationships/header" Target="header366.xml"/><Relationship Id="rId1064" Type="http://schemas.openxmlformats.org/officeDocument/2006/relationships/footer" Target="footer528.xml"/><Relationship Id="rId1271" Type="http://schemas.openxmlformats.org/officeDocument/2006/relationships/header" Target="header631.xml"/><Relationship Id="rId501" Type="http://schemas.openxmlformats.org/officeDocument/2006/relationships/header" Target="header247.xml"/><Relationship Id="rId946" Type="http://schemas.openxmlformats.org/officeDocument/2006/relationships/footer" Target="footer469.xml"/><Relationship Id="rId1131" Type="http://schemas.openxmlformats.org/officeDocument/2006/relationships/header" Target="header562.xml"/><Relationship Id="rId1229" Type="http://schemas.openxmlformats.org/officeDocument/2006/relationships/header" Target="header611.xml"/><Relationship Id="rId75" Type="http://schemas.openxmlformats.org/officeDocument/2006/relationships/header" Target="header35.xml"/><Relationship Id="rId806" Type="http://schemas.openxmlformats.org/officeDocument/2006/relationships/footer" Target="footer399.xml"/><Relationship Id="rId291" Type="http://schemas.openxmlformats.org/officeDocument/2006/relationships/header" Target="header143.xml"/><Relationship Id="rId151" Type="http://schemas.openxmlformats.org/officeDocument/2006/relationships/header" Target="header73.xml"/><Relationship Id="rId389" Type="http://schemas.openxmlformats.org/officeDocument/2006/relationships/header" Target="header192.xml"/><Relationship Id="rId596" Type="http://schemas.openxmlformats.org/officeDocument/2006/relationships/footer" Target="footer294.xml"/><Relationship Id="rId249" Type="http://schemas.openxmlformats.org/officeDocument/2006/relationships/header" Target="header122.xml"/><Relationship Id="rId456" Type="http://schemas.openxmlformats.org/officeDocument/2006/relationships/footer" Target="footer224.xml"/><Relationship Id="rId663" Type="http://schemas.openxmlformats.org/officeDocument/2006/relationships/header" Target="header328.xml"/><Relationship Id="rId870" Type="http://schemas.openxmlformats.org/officeDocument/2006/relationships/footer" Target="footer431.xml"/><Relationship Id="rId1086" Type="http://schemas.openxmlformats.org/officeDocument/2006/relationships/footer" Target="footer539.xml"/><Relationship Id="rId109" Type="http://schemas.openxmlformats.org/officeDocument/2006/relationships/header" Target="header52.xml"/><Relationship Id="rId316" Type="http://schemas.openxmlformats.org/officeDocument/2006/relationships/footer" Target="footer155.xml"/><Relationship Id="rId523" Type="http://schemas.openxmlformats.org/officeDocument/2006/relationships/header" Target="header258.xml"/><Relationship Id="rId968" Type="http://schemas.openxmlformats.org/officeDocument/2006/relationships/footer" Target="footer480.xml"/><Relationship Id="rId1153" Type="http://schemas.openxmlformats.org/officeDocument/2006/relationships/header" Target="header573.xml"/><Relationship Id="rId97" Type="http://schemas.openxmlformats.org/officeDocument/2006/relationships/header" Target="header46.xml"/><Relationship Id="rId730" Type="http://schemas.openxmlformats.org/officeDocument/2006/relationships/footer" Target="footer361.xml"/><Relationship Id="rId828" Type="http://schemas.openxmlformats.org/officeDocument/2006/relationships/footer" Target="footer410.xml"/><Relationship Id="rId1013" Type="http://schemas.openxmlformats.org/officeDocument/2006/relationships/header" Target="header503.xml"/><Relationship Id="rId1220" Type="http://schemas.openxmlformats.org/officeDocument/2006/relationships/footer" Target="footer606.xml"/><Relationship Id="rId24" Type="http://schemas.openxmlformats.org/officeDocument/2006/relationships/footer" Target="footer9.xml"/><Relationship Id="rId173" Type="http://schemas.openxmlformats.org/officeDocument/2006/relationships/header" Target="header84.xml"/><Relationship Id="rId380" Type="http://schemas.openxmlformats.org/officeDocument/2006/relationships/footer" Target="footer187.xml"/><Relationship Id="rId240" Type="http://schemas.openxmlformats.org/officeDocument/2006/relationships/footer" Target="footer117.xml"/><Relationship Id="rId478" Type="http://schemas.openxmlformats.org/officeDocument/2006/relationships/footer" Target="footer235.xml"/><Relationship Id="rId685" Type="http://schemas.openxmlformats.org/officeDocument/2006/relationships/header" Target="header339.xml"/><Relationship Id="rId892" Type="http://schemas.openxmlformats.org/officeDocument/2006/relationships/footer" Target="footer442.xml"/><Relationship Id="rId100" Type="http://schemas.openxmlformats.org/officeDocument/2006/relationships/footer" Target="footer47.xml"/><Relationship Id="rId338" Type="http://schemas.openxmlformats.org/officeDocument/2006/relationships/footer" Target="footer166.xml"/><Relationship Id="rId545" Type="http://schemas.openxmlformats.org/officeDocument/2006/relationships/header" Target="header269.xml"/><Relationship Id="rId752" Type="http://schemas.openxmlformats.org/officeDocument/2006/relationships/footer" Target="footer372.xml"/><Relationship Id="rId1175" Type="http://schemas.openxmlformats.org/officeDocument/2006/relationships/header" Target="header584.xml"/><Relationship Id="rId405" Type="http://schemas.openxmlformats.org/officeDocument/2006/relationships/header" Target="header200.xml"/><Relationship Id="rId612" Type="http://schemas.openxmlformats.org/officeDocument/2006/relationships/footer" Target="footer302.xml"/><Relationship Id="rId1035" Type="http://schemas.openxmlformats.org/officeDocument/2006/relationships/header" Target="header514.xml"/><Relationship Id="rId1242" Type="http://schemas.openxmlformats.org/officeDocument/2006/relationships/footer" Target="footer616.xml"/><Relationship Id="rId917" Type="http://schemas.openxmlformats.org/officeDocument/2006/relationships/header" Target="header455.xml"/><Relationship Id="rId1102" Type="http://schemas.openxmlformats.org/officeDocument/2006/relationships/footer" Target="footer5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393</Pages>
  <Words>141763</Words>
  <Characters>808050</Characters>
  <Application>Microsoft Office Word</Application>
  <DocSecurity>0</DocSecurity>
  <Lines>6733</Lines>
  <Paragraphs>1895</Paragraphs>
  <ScaleCrop>false</ScaleCrop>
  <Company/>
  <LinksUpToDate>false</LinksUpToDate>
  <CharactersWithSpaces>947918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Xuan Yang</cp:lastModifiedBy>
  <cp:revision>2</cp:revision>
  <dcterms:created xsi:type="dcterms:W3CDTF">2026-08-17T19:59:00Z</dcterms:created>
  <dcterms:modified xsi:type="dcterms:W3CDTF">2026-08-17T20:11:00Z</dcterms:modified>
</cp:coreProperties>
</file>