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61E6" w14:textId="77777777" w:rsidR="00EC12F9" w:rsidRDefault="00A41084">
      <w:pPr>
        <w:pStyle w:val="Heading1"/>
      </w:pPr>
      <w:bookmarkStart w:id="0" w:name="Xbd401aa290932de11182e7a3044c01d6d2e08be"/>
      <w:r>
        <w:t>Quantum HOI Project — Experiment Log and Route Map</w:t>
      </w:r>
    </w:p>
    <w:p w14:paraId="662F7750" w14:textId="77777777" w:rsidR="00EC12F9" w:rsidRDefault="00A41084">
      <w:pPr>
        <w:pStyle w:val="Heading2"/>
      </w:pPr>
      <w:bookmarkStart w:id="1" w:name="project-goal"/>
      <w:r>
        <w:t>0. Project goal</w:t>
      </w:r>
    </w:p>
    <w:p w14:paraId="46013232" w14:textId="77777777" w:rsidR="00EC12F9" w:rsidRDefault="00A41084">
      <w:pPr>
        <w:pStyle w:val="FirstParagraph"/>
      </w:pPr>
      <w:r>
        <w:t xml:space="preserve">This document records the experimental route of the </w:t>
      </w:r>
      <w:r>
        <w:rPr>
          <w:b/>
          <w:bCs/>
        </w:rPr>
        <w:t>Quantum Higher-Order Information (Quantum HOI)</w:t>
      </w:r>
      <w:r>
        <w:t xml:space="preserve"> project, including:</w:t>
      </w:r>
    </w:p>
    <w:p w14:paraId="36EF84DA" w14:textId="77777777" w:rsidR="00EC12F9" w:rsidRDefault="00A41084" w:rsidP="00A41084">
      <w:pPr>
        <w:pStyle w:val="Compact"/>
        <w:numPr>
          <w:ilvl w:val="0"/>
          <w:numId w:val="1"/>
        </w:numPr>
      </w:pPr>
      <w:r>
        <w:t>what experiments have been performed,</w:t>
      </w:r>
    </w:p>
    <w:p w14:paraId="1DC86D20" w14:textId="77777777" w:rsidR="00EC12F9" w:rsidRDefault="00A41084" w:rsidP="00A41084">
      <w:pPr>
        <w:pStyle w:val="Compact"/>
        <w:numPr>
          <w:ilvl w:val="0"/>
          <w:numId w:val="1"/>
        </w:numPr>
      </w:pPr>
      <w:r>
        <w:t>why each experiment was introduced,</w:t>
      </w:r>
    </w:p>
    <w:p w14:paraId="2D0F1481" w14:textId="77777777" w:rsidR="00EC12F9" w:rsidRDefault="00A41084" w:rsidP="00A41084">
      <w:pPr>
        <w:pStyle w:val="Compact"/>
        <w:numPr>
          <w:ilvl w:val="0"/>
          <w:numId w:val="1"/>
        </w:numPr>
      </w:pPr>
      <w:r>
        <w:t>the parameter settings used in each experiment,</w:t>
      </w:r>
    </w:p>
    <w:p w14:paraId="36927553" w14:textId="77777777" w:rsidR="00EC12F9" w:rsidRDefault="00A41084" w:rsidP="00A41084">
      <w:pPr>
        <w:pStyle w:val="Compact"/>
        <w:numPr>
          <w:ilvl w:val="0"/>
          <w:numId w:val="1"/>
        </w:numPr>
      </w:pPr>
      <w:r>
        <w:t>what quantities were computed,</w:t>
      </w:r>
    </w:p>
    <w:p w14:paraId="2BABD08A" w14:textId="77777777" w:rsidR="00EC12F9" w:rsidRDefault="00A41084" w:rsidP="00A41084">
      <w:pPr>
        <w:pStyle w:val="Compact"/>
        <w:numPr>
          <w:ilvl w:val="0"/>
          <w:numId w:val="1"/>
        </w:numPr>
      </w:pPr>
      <w:r>
        <w:t>what the main observations were,</w:t>
      </w:r>
    </w:p>
    <w:p w14:paraId="796BFA5F" w14:textId="77777777" w:rsidR="00EC12F9" w:rsidRDefault="00A41084" w:rsidP="00A41084">
      <w:pPr>
        <w:pStyle w:val="Compact"/>
        <w:numPr>
          <w:ilvl w:val="0"/>
          <w:numId w:val="1"/>
        </w:numPr>
      </w:pPr>
      <w:r>
        <w:t>which figure(s) each experiment supports.</w:t>
      </w:r>
    </w:p>
    <w:p w14:paraId="3E711037" w14:textId="77777777" w:rsidR="00EC12F9" w:rsidRDefault="00A41084">
      <w:pPr>
        <w:pStyle w:val="FirstParagraph"/>
      </w:pPr>
      <w:r>
        <w:t xml:space="preserve">This document is intended to serve as a </w:t>
      </w:r>
      <w:r>
        <w:rPr>
          <w:b/>
          <w:bCs/>
        </w:rPr>
        <w:t>project roadmap + experiment registry</w:t>
      </w:r>
      <w:r>
        <w:t>, so that the entire workflow can be viewed in one place together with the figure outputs.</w:t>
      </w:r>
    </w:p>
    <w:p w14:paraId="1287D1A5" w14:textId="77777777" w:rsidR="00EC12F9" w:rsidRDefault="00000000">
      <w:r>
        <w:pict w14:anchorId="3121F631">
          <v:rect id="_x0000_i1025" style="width:0;height:1.5pt" o:hralign="center" o:hrstd="t" o:hr="t"/>
        </w:pict>
      </w:r>
    </w:p>
    <w:p w14:paraId="7F825B3D" w14:textId="77777777" w:rsidR="00EC12F9" w:rsidRDefault="00A41084">
      <w:pPr>
        <w:pStyle w:val="Heading2"/>
      </w:pPr>
      <w:bookmarkStart w:id="2" w:name="global-conceptual-setup"/>
      <w:bookmarkEnd w:id="1"/>
      <w:r>
        <w:t>1. Global conceptual setup</w:t>
      </w:r>
    </w:p>
    <w:p w14:paraId="46F32B1F" w14:textId="77777777" w:rsidR="00EC12F9" w:rsidRDefault="00A41084">
      <w:pPr>
        <w:pStyle w:val="Heading3"/>
      </w:pPr>
      <w:bookmarkStart w:id="3" w:name="core-question"/>
      <w:r>
        <w:t>1.1 Core question</w:t>
      </w:r>
    </w:p>
    <w:p w14:paraId="79CA16C1" w14:textId="77777777" w:rsidR="00EC12F9" w:rsidRDefault="00A41084">
      <w:pPr>
        <w:pStyle w:val="FirstParagraph"/>
      </w:pPr>
      <w:r>
        <w:t xml:space="preserve">The central question of the project is whether </w:t>
      </w:r>
      <w:r>
        <w:rPr>
          <w:b/>
          <w:bCs/>
        </w:rPr>
        <w:t>Jordan-associator-based diagnostics</w:t>
      </w:r>
      <w:r>
        <w:t xml:space="preserve"> can reveal genuinely higher-order organization in quantum many-body systems, beyond what can be captured by pairwise correlations or conventional entanglement proxies.</w:t>
      </w:r>
    </w:p>
    <w:p w14:paraId="58D7E9CA" w14:textId="77777777" w:rsidR="00EC12F9" w:rsidRDefault="00A41084">
      <w:pPr>
        <w:pStyle w:val="BodyText"/>
      </w:pPr>
      <w:r>
        <w:t>The working idea is:</w:t>
      </w:r>
    </w:p>
    <w:p w14:paraId="6E30D800" w14:textId="77777777" w:rsidR="00EC12F9" w:rsidRDefault="00A41084" w:rsidP="00A41084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Jordan associator</w:t>
      </w:r>
      <w:r>
        <w:t xml:space="preserve"> encodes algebraic non-associativity generated by incompatible edge interactions,</w:t>
      </w:r>
    </w:p>
    <w:p w14:paraId="62DB6E3C" w14:textId="77777777" w:rsidR="00EC12F9" w:rsidRDefault="00A41084" w:rsidP="00A41084">
      <w:pPr>
        <w:pStyle w:val="Compact"/>
        <w:numPr>
          <w:ilvl w:val="0"/>
          <w:numId w:val="2"/>
        </w:numPr>
      </w:pPr>
      <w:r>
        <w:t>the resulting state-resolved quantity should correlate with higher-order information measures,</w:t>
      </w:r>
    </w:p>
    <w:p w14:paraId="1720E5EA" w14:textId="77777777" w:rsidR="00EC12F9" w:rsidRDefault="00A41084" w:rsidP="00A41084">
      <w:pPr>
        <w:pStyle w:val="Compact"/>
        <w:numPr>
          <w:ilvl w:val="0"/>
          <w:numId w:val="2"/>
        </w:numPr>
      </w:pPr>
      <w:r>
        <w:t>and this relation may evolve qualitatively as the interaction topology becomes richer.</w:t>
      </w:r>
    </w:p>
    <w:p w14:paraId="64210DFC" w14:textId="77777777" w:rsidR="00EC12F9" w:rsidRDefault="00A41084">
      <w:pPr>
        <w:pStyle w:val="Heading3"/>
      </w:pPr>
      <w:bookmarkStart w:id="4" w:name="core-observables"/>
      <w:bookmarkEnd w:id="3"/>
      <w:r>
        <w:t>1.2 Core observables</w:t>
      </w:r>
    </w:p>
    <w:p w14:paraId="63225D6D" w14:textId="77777777" w:rsidR="00EC12F9" w:rsidRDefault="00A41084">
      <w:pPr>
        <w:pStyle w:val="FirstParagraph"/>
      </w:pPr>
      <w:r>
        <w:t>The project repeatedly uses the following observables.</w:t>
      </w:r>
    </w:p>
    <w:p w14:paraId="3867197B" w14:textId="77777777" w:rsidR="00EC12F9" w:rsidRDefault="00A41084">
      <w:pPr>
        <w:pStyle w:val="Heading4"/>
      </w:pPr>
      <w:bookmarkStart w:id="5" w:name="information-theoretic-observables"/>
      <w:r>
        <w:t>Information-theoretic observables</w:t>
      </w:r>
    </w:p>
    <w:p w14:paraId="66495953" w14:textId="77777777" w:rsidR="00EC12F9" w:rsidRDefault="00A41084">
      <w:pPr>
        <w:pStyle w:val="FirstParagraph"/>
      </w:pPr>
      <w:r>
        <w:t xml:space="preserve">For a 3-qubit reduced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</m:oMath>
      <w:r>
        <w:t>:</w:t>
      </w:r>
    </w:p>
    <w:p w14:paraId="26F4B698" w14:textId="77777777" w:rsidR="00EC12F9" w:rsidRDefault="00A41084" w:rsidP="00A41084">
      <w:pPr>
        <w:numPr>
          <w:ilvl w:val="0"/>
          <w:numId w:val="3"/>
        </w:numPr>
      </w:pPr>
      <w:r>
        <w:t>Tripartite mutual information:</w:t>
      </w:r>
    </w:p>
    <w:p w14:paraId="150DBF36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ABC</m:t>
              </m:r>
            </m:e>
          </m:d>
        </m:oMath>
      </m:oMathPara>
    </w:p>
    <w:p w14:paraId="4B6D33DD" w14:textId="77777777" w:rsidR="00EC12F9" w:rsidRDefault="00A41084" w:rsidP="00A41084">
      <w:pPr>
        <w:numPr>
          <w:ilvl w:val="0"/>
          <w:numId w:val="3"/>
        </w:numPr>
      </w:pPr>
      <w:r>
        <w:t>Positive higher-order synergy proxy:</w:t>
      </w:r>
    </w:p>
    <w:p w14:paraId="376B766F" w14:textId="58CB0220" w:rsidR="00EC12F9" w:rsidRDefault="007B590F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30AB4F4D" w14:textId="77777777" w:rsidR="00EC12F9" w:rsidRDefault="00A41084" w:rsidP="00A41084">
      <w:pPr>
        <w:numPr>
          <w:ilvl w:val="0"/>
          <w:numId w:val="3"/>
        </w:numPr>
      </w:pPr>
      <w:r>
        <w:t>Pairwise mutual-information baseline:</w:t>
      </w:r>
    </w:p>
    <w:p w14:paraId="370E01AF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2F635FB5" w14:textId="77777777" w:rsidR="00EC12F9" w:rsidRDefault="00A41084">
      <w:pPr>
        <w:pStyle w:val="Heading4"/>
      </w:pPr>
      <w:bookmarkStart w:id="6" w:name="associator-diagnostics"/>
      <w:bookmarkEnd w:id="5"/>
      <w:r>
        <w:t>Associator diagnostics</w:t>
      </w:r>
    </w:p>
    <w:p w14:paraId="125B6106" w14:textId="77777777" w:rsidR="00EC12F9" w:rsidRDefault="00A41084">
      <w:pPr>
        <w:pStyle w:val="FirstParagraph"/>
      </w:pPr>
      <w:r>
        <w:t xml:space="preserve">For edge Hamiltonians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</m:oMath>
      <w:r>
        <w:t xml:space="preserve"> on a triangular face:</w:t>
      </w:r>
    </w:p>
    <w:p w14:paraId="56A5D47B" w14:textId="77777777" w:rsidR="00EC12F9" w:rsidRDefault="00A41084" w:rsidP="00A41084">
      <w:pPr>
        <w:numPr>
          <w:ilvl w:val="0"/>
          <w:numId w:val="4"/>
        </w:numPr>
      </w:pPr>
      <w:r>
        <w:t>Jordan product:</w:t>
      </w:r>
    </w:p>
    <w:p w14:paraId="32D56074" w14:textId="77777777" w:rsidR="00EC12F9" w:rsidRDefault="00A4108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BA</m:t>
              </m:r>
            </m:e>
          </m:d>
        </m:oMath>
      </m:oMathPara>
    </w:p>
    <w:p w14:paraId="3EE21FF4" w14:textId="77777777" w:rsidR="00EC12F9" w:rsidRDefault="00A41084" w:rsidP="00A41084">
      <w:pPr>
        <w:numPr>
          <w:ilvl w:val="0"/>
          <w:numId w:val="4"/>
        </w:numPr>
      </w:pPr>
      <w:r>
        <w:t>Jordan associator:</w:t>
      </w:r>
    </w:p>
    <w:p w14:paraId="03F09701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3FDDC027" w14:textId="77777777" w:rsidR="00EC12F9" w:rsidRDefault="00A41084" w:rsidP="00A41084">
      <w:pPr>
        <w:numPr>
          <w:ilvl w:val="0"/>
          <w:numId w:val="4"/>
        </w:numPr>
      </w:pPr>
      <w:r>
        <w:t>Face-resolved mediator scores:</w:t>
      </w:r>
    </w:p>
    <w:p w14:paraId="39217A40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BC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14:paraId="545BBA2C" w14:textId="77777777" w:rsidR="00EC12F9" w:rsidRDefault="00A41084" w:rsidP="00A41084">
      <w:pPr>
        <w:numPr>
          <w:ilvl w:val="0"/>
          <w:numId w:val="4"/>
        </w:numPr>
      </w:pPr>
      <w:r>
        <w:t>Bare algebraic capacity:</w:t>
      </w:r>
    </w:p>
    <w:p w14:paraId="5E020A6A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0F567BF2" w14:textId="77777777" w:rsidR="00EC12F9" w:rsidRDefault="00A41084" w:rsidP="00A41084">
      <w:pPr>
        <w:numPr>
          <w:ilvl w:val="0"/>
          <w:numId w:val="4"/>
        </w:numPr>
      </w:pPr>
      <w:r>
        <w:t>State-resolved activation:</w:t>
      </w:r>
    </w:p>
    <w:p w14:paraId="03DDBAED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=Tr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ABC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</m:sSub>
            </m:e>
          </m:d>
        </m:oMath>
      </m:oMathPara>
    </w:p>
    <w:p w14:paraId="6C58B890" w14:textId="77777777" w:rsidR="00EC12F9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,exp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AB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22AD5B6F" w14:textId="77777777" w:rsidR="00EC12F9" w:rsidRDefault="00A41084" w:rsidP="00A41084">
      <w:pPr>
        <w:numPr>
          <w:ilvl w:val="0"/>
          <w:numId w:val="4"/>
        </w:numPr>
      </w:pPr>
      <w:r>
        <w:t>Activation efficiency:</w:t>
      </w:r>
    </w:p>
    <w:p w14:paraId="6F99732F" w14:textId="77777777" w:rsidR="00EC12F9" w:rsidRDefault="00A4108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ρ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,exp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</m:t>
                  </m:r>
                </m:sub>
              </m:sSub>
            </m:den>
          </m:f>
        </m:oMath>
      </m:oMathPara>
    </w:p>
    <w:p w14:paraId="6CE4C550" w14:textId="77777777" w:rsidR="00EC12F9" w:rsidRDefault="00A41084">
      <w:pPr>
        <w:pStyle w:val="Heading4"/>
      </w:pPr>
      <w:bookmarkStart w:id="7" w:name="pairwise-entanglement-observables"/>
      <w:bookmarkEnd w:id="6"/>
      <w:r>
        <w:t>Pairwise entanglement observables</w:t>
      </w:r>
    </w:p>
    <w:p w14:paraId="1F7275FE" w14:textId="77777777" w:rsidR="00EC12F9" w:rsidRDefault="00A41084" w:rsidP="00A41084">
      <w:pPr>
        <w:numPr>
          <w:ilvl w:val="0"/>
          <w:numId w:val="5"/>
        </w:numPr>
      </w:pPr>
      <w:r>
        <w:t>Pairwise negativity on a 2-qubit reduced state:</w:t>
      </w:r>
    </w:p>
    <w:p w14:paraId="0525425B" w14:textId="77777777" w:rsidR="00EC12F9" w:rsidRDefault="00A41084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sup>
                      </m:sSup>
                    </m:e>
                  </m:d>
                </m:e>
              </m:d>
            </m:e>
          </m:nary>
        </m:oMath>
      </m:oMathPara>
    </w:p>
    <w:p w14:paraId="016F4F90" w14:textId="77777777" w:rsidR="00EC12F9" w:rsidRDefault="00A41084" w:rsidP="00A41084">
      <w:pPr>
        <w:numPr>
          <w:ilvl w:val="0"/>
          <w:numId w:val="5"/>
        </w:numPr>
      </w:pPr>
      <w:r>
        <w:t xml:space="preserve">Pairwise negativity </w:t>
      </w:r>
      <w:proofErr w:type="gramStart"/>
      <w:r>
        <w:t>sum</w:t>
      </w:r>
      <w:proofErr w:type="gramEnd"/>
      <w:r>
        <w:t xml:space="preserve"> on a triangular face:</w:t>
      </w:r>
    </w:p>
    <w:p w14:paraId="264C0B20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pair_sum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</m:oMath>
      </m:oMathPara>
    </w:p>
    <w:p w14:paraId="4E538CDD" w14:textId="77777777" w:rsidR="00EC12F9" w:rsidRDefault="00A41084">
      <w:pPr>
        <w:pStyle w:val="Heading4"/>
      </w:pPr>
      <w:bookmarkStart w:id="8" w:name="defensive-tripartite-negativity-proxies"/>
      <w:bookmarkEnd w:id="7"/>
      <w:r>
        <w:lastRenderedPageBreak/>
        <w:t>Defensive tripartite negativity proxies</w:t>
      </w:r>
    </w:p>
    <w:p w14:paraId="764FCF23" w14:textId="77777777" w:rsidR="00EC12F9" w:rsidRDefault="00A41084">
      <w:pPr>
        <w:pStyle w:val="FirstParagraph"/>
      </w:pPr>
      <w:r>
        <w:t xml:space="preserve">These were retained in the project as </w:t>
      </w:r>
      <w:r>
        <w:rPr>
          <w:b/>
          <w:bCs/>
        </w:rPr>
        <w:t>diagnostic / defensive observables</w:t>
      </w:r>
      <w:r>
        <w:t>, not as the primary higher-order witness:</w:t>
      </w:r>
    </w:p>
    <w:p w14:paraId="6ECA79EF" w14:textId="77777777" w:rsidR="00EC12F9" w:rsidRDefault="00000000" w:rsidP="00A41084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BC</m:t>
            </m:r>
          </m:sub>
        </m:sSub>
      </m:oMath>
      <w:r w:rsidR="00A4108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AC</m:t>
            </m:r>
          </m:sub>
        </m:sSub>
      </m:oMath>
      <w:r w:rsidR="00A4108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AB</m:t>
            </m:r>
          </m:sub>
        </m:sSub>
      </m:oMath>
    </w:p>
    <w:p w14:paraId="68B4A85A" w14:textId="77777777" w:rsidR="00EC12F9" w:rsidRDefault="00000000" w:rsidP="00A41084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tri_min</m:t>
            </m:r>
          </m:sub>
        </m:sSub>
        <m:r>
          <m:rPr>
            <m:sty m:val="p"/>
          </m:rPr>
          <w:rPr>
            <w:rFonts w:ascii="Cambria Math" w:hAnsi="Cambria Math"/>
          </w:rPr>
          <m:t>=min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BC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AC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AB</m:t>
                </m:r>
              </m:sub>
            </m:sSub>
          </m:e>
        </m:d>
      </m:oMath>
    </w:p>
    <w:p w14:paraId="75AB7F80" w14:textId="77777777" w:rsidR="00EC12F9" w:rsidRDefault="00000000" w:rsidP="00A41084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tri_geom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BC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AC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</m:sSup>
      </m:oMath>
    </w:p>
    <w:p w14:paraId="4F47468A" w14:textId="77777777" w:rsidR="00EC12F9" w:rsidRDefault="00A41084">
      <w:pPr>
        <w:pStyle w:val="FirstParagraph"/>
      </w:pPr>
      <w:r>
        <w:t>These quantities are useful because their failure mode is itself informative.</w:t>
      </w:r>
    </w:p>
    <w:p w14:paraId="7C69EB7A" w14:textId="77777777" w:rsidR="00EC12F9" w:rsidRDefault="00000000">
      <w:r>
        <w:pict w14:anchorId="7EEE91BC">
          <v:rect id="_x0000_i1026" style="width:0;height:1.5pt" o:hralign="center" o:hrstd="t" o:hr="t"/>
        </w:pict>
      </w:r>
    </w:p>
    <w:p w14:paraId="067BB53D" w14:textId="77777777" w:rsidR="00EC12F9" w:rsidRDefault="00A41084">
      <w:pPr>
        <w:pStyle w:val="Heading2"/>
      </w:pPr>
      <w:bookmarkStart w:id="9" w:name="common-hamiltonian-family-design"/>
      <w:bookmarkEnd w:id="2"/>
      <w:bookmarkEnd w:id="4"/>
      <w:bookmarkEnd w:id="8"/>
      <w:r>
        <w:t>2. Common Hamiltonian family design</w:t>
      </w:r>
    </w:p>
    <w:p w14:paraId="52E499D5" w14:textId="77777777" w:rsidR="00EC12F9" w:rsidRDefault="00A41084">
      <w:pPr>
        <w:pStyle w:val="Heading3"/>
      </w:pPr>
      <w:bookmarkStart w:id="10" w:name="fixed-norm-xyz-family"/>
      <w:r>
        <w:t>2.1 Fixed-norm XYZ family</w:t>
      </w:r>
    </w:p>
    <w:p w14:paraId="26EE74D2" w14:textId="77777777" w:rsidR="00EC12F9" w:rsidRDefault="00A41084">
      <w:pPr>
        <w:pStyle w:val="FirstParagraph"/>
      </w:pPr>
      <w:r>
        <w:t>For each edge, the interaction is chosen from an XYZ form:</w:t>
      </w:r>
    </w:p>
    <w:p w14:paraId="25045A1B" w14:textId="77777777" w:rsidR="00EC12F9" w:rsidRPr="00772A0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</m:sup>
          </m:sSubSup>
        </m:oMath>
      </m:oMathPara>
    </w:p>
    <w:p w14:paraId="3696BF34" w14:textId="32559672" w:rsidR="00772A0D" w:rsidRDefault="00772A0D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33019207" w14:textId="77777777" w:rsidR="00EC12F9" w:rsidRDefault="00A41084">
      <w:pPr>
        <w:pStyle w:val="FirstParagraph"/>
      </w:pPr>
      <w:r>
        <w:t>The coefficients are generated from an angular parameterization:</w:t>
      </w:r>
    </w:p>
    <w:p w14:paraId="5E4BF6AD" w14:textId="77777777" w:rsidR="00EC12F9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ϕ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mr>
              </m:m>
            </m:e>
          </m:d>
        </m:oMath>
      </m:oMathPara>
    </w:p>
    <w:p w14:paraId="23432669" w14:textId="77777777" w:rsidR="00EC12F9" w:rsidRDefault="00A41084">
      <w:pPr>
        <w:pStyle w:val="FirstParagraph"/>
      </w:pPr>
      <w:r>
        <w:t>and then distorted by edge-specific shape vectors before being renormalized to a fixed total strength:</w:t>
      </w:r>
    </w:p>
    <w:p w14:paraId="622562A2" w14:textId="77777777" w:rsidR="00EC12F9" w:rsidRDefault="00000000">
      <w:pPr>
        <w:pStyle w:val="BodyText"/>
      </w:pPr>
      <m:oMathPara>
        <m:oMathParaPr>
          <m:jc m:val="center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</m:oMath>
      </m:oMathPara>
    </w:p>
    <w:p w14:paraId="4F45CE8C" w14:textId="77777777" w:rsidR="00EC12F9" w:rsidRDefault="00A41084">
      <w:pPr>
        <w:pStyle w:val="Heading3"/>
      </w:pPr>
      <w:bookmarkStart w:id="11" w:name="standard-parameter-choice"/>
      <w:bookmarkEnd w:id="10"/>
      <w:r>
        <w:t>2.2 Standard parameter choice</w:t>
      </w:r>
    </w:p>
    <w:p w14:paraId="4411A7B4" w14:textId="77777777" w:rsidR="00EC12F9" w:rsidRDefault="00A41084">
      <w:pPr>
        <w:pStyle w:val="FirstParagraph"/>
      </w:pPr>
      <w:r>
        <w:t>Unless otherwise specified:</w:t>
      </w:r>
    </w:p>
    <w:p w14:paraId="745B6BDF" w14:textId="77777777" w:rsidR="00EC12F9" w:rsidRDefault="00A41084" w:rsidP="00A41084">
      <w:pPr>
        <w:pStyle w:val="Compact"/>
        <w:numPr>
          <w:ilvl w:val="0"/>
          <w:numId w:val="7"/>
        </w:numPr>
      </w:pPr>
      <w:r>
        <w:t xml:space="preserve">total edge strength: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2462ECA" w14:textId="77777777" w:rsidR="00EC12F9" w:rsidRDefault="00A41084" w:rsidP="00A41084">
      <w:pPr>
        <w:pStyle w:val="Compact"/>
        <w:numPr>
          <w:ilvl w:val="0"/>
          <w:numId w:val="7"/>
        </w:numPr>
      </w:pPr>
      <w:r>
        <w:t xml:space="preserve">4-qubit environment edge strength: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</w:p>
    <w:p w14:paraId="097DE110" w14:textId="77777777" w:rsidR="00EC12F9" w:rsidRDefault="00A41084" w:rsidP="00A41084">
      <w:pPr>
        <w:pStyle w:val="Compact"/>
        <w:numPr>
          <w:ilvl w:val="0"/>
          <w:numId w:val="7"/>
        </w:numPr>
      </w:pPr>
      <w:r>
        <w:t xml:space="preserve">5-qubit environment edge strength: varied; pilot values include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1.50</m:t>
        </m:r>
      </m:oMath>
    </w:p>
    <w:p w14:paraId="673B6ECA" w14:textId="3F254230" w:rsidR="001D2FC7" w:rsidRPr="001D2FC7" w:rsidRDefault="00000000" w:rsidP="001D2FC7">
      <w:pPr>
        <w:pStyle w:val="NormalWeb"/>
        <w:numPr>
          <w:ilvl w:val="0"/>
          <w:numId w:val="7"/>
        </w:numPr>
        <w:rPr>
          <w:rFonts w:ascii="Arial" w:hAnsi="Arial" w:cs="Aria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1D2FC7">
        <w:rPr>
          <w:rFonts w:ascii="SimSun" w:eastAsia="SimSun" w:hAnsi="SimSun" w:cs="SimSun" w:hint="eastAsia"/>
        </w:rPr>
        <w:t xml:space="preserve"> </w:t>
      </w:r>
      <w:r w:rsidR="001D2FC7" w:rsidRPr="001D2FC7">
        <w:rPr>
          <w:rFonts w:ascii="Arial" w:eastAsia="SimSun" w:hAnsi="Arial" w:cs="Arial"/>
        </w:rPr>
        <w:t>is</w:t>
      </w:r>
      <w:r w:rsidR="001D2FC7" w:rsidRPr="001D2FC7">
        <w:rPr>
          <w:rStyle w:val="Strong"/>
          <w:rFonts w:ascii="Arial" w:hAnsi="Arial" w:cs="Arial"/>
        </w:rPr>
        <w:t xml:space="preserve"> edge-specific anisotropy vector</w:t>
      </w:r>
      <w:r w:rsidR="001D2FC7" w:rsidRPr="001D2FC7">
        <w:rPr>
          <w:rFonts w:ascii="Arial" w:eastAsia="SimSun" w:hAnsi="Arial" w:cs="Arial"/>
        </w:rPr>
        <w:t>, defined as</w:t>
      </w:r>
    </w:p>
    <w:p w14:paraId="6E161DD6" w14:textId="77777777" w:rsidR="001D2FC7" w:rsidRDefault="00000000" w:rsidP="001D2FC7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w:rPr>
              <w:rFonts w:ascii="Cambria Math" w:hAnsi="Cambria Math"/>
            </w:rPr>
            <m:t>=(1.00,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0.70,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0.30),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=(0.80,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1.00,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0.50),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w:rPr>
              <w:rFonts w:ascii="Cambria Math" w:hAnsi="Cambria Math"/>
            </w:rPr>
            <m:t>=(0.60,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0.40,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1.00),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r>
            <w:rPr>
              <w:rFonts w:ascii="Cambria Math" w:hAnsi="Cambria Math"/>
            </w:rPr>
            <m:t>=(1.00,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0.80,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0.60)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EFEDD22" w14:textId="4192A6F2" w:rsidR="001D2FC7" w:rsidRDefault="001D2FC7" w:rsidP="001D2FC7">
      <w:pPr>
        <w:pStyle w:val="ListParagraph"/>
      </w:pPr>
    </w:p>
    <w:p w14:paraId="670CBA8E" w14:textId="77777777" w:rsidR="001D2FC7" w:rsidRDefault="00000000" w:rsidP="001D2FC7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(θ,ϕ)⊙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w:br/>
          </m:r>
        </m:oMath>
      </m:oMathPara>
    </w:p>
    <w:p w14:paraId="20C993F2" w14:textId="77777777" w:rsidR="001D2FC7" w:rsidRDefault="00000000" w:rsidP="001D2FC7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D2FE905" w14:textId="77777777" w:rsidR="00EC12F9" w:rsidRDefault="00A41084">
      <w:pPr>
        <w:pStyle w:val="Heading3"/>
      </w:pPr>
      <w:bookmarkStart w:id="12" w:name="scan-ranges"/>
      <w:bookmarkEnd w:id="11"/>
      <w:r>
        <w:t>2.3 Scan ranges</w:t>
      </w:r>
    </w:p>
    <w:p w14:paraId="720B4638" w14:textId="77777777" w:rsidR="00EC12F9" w:rsidRDefault="00A41084">
      <w:pPr>
        <w:pStyle w:val="Heading4"/>
      </w:pPr>
      <w:bookmarkStart w:id="13" w:name="qubit-scans"/>
      <w:r>
        <w:t>4-qubit scans</w:t>
      </w:r>
    </w:p>
    <w:p w14:paraId="3591D7A4" w14:textId="77777777" w:rsidR="00EC12F9" w:rsidRDefault="00A41084" w:rsidP="00A41084">
      <w:pPr>
        <w:pStyle w:val="Compact"/>
        <w:numPr>
          <w:ilvl w:val="0"/>
          <w:numId w:val="8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370A8DD0" w14:textId="77777777" w:rsidR="00EC12F9" w:rsidRDefault="00A41084" w:rsidP="00A41084">
      <w:pPr>
        <w:pStyle w:val="Compact"/>
        <w:numPr>
          <w:ilvl w:val="0"/>
          <w:numId w:val="8"/>
        </w:numPr>
      </w:pP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2AEF393C" w14:textId="77777777" w:rsidR="00EC12F9" w:rsidRDefault="00A41084" w:rsidP="00A41084">
      <w:pPr>
        <w:pStyle w:val="Compact"/>
        <w:numPr>
          <w:ilvl w:val="0"/>
          <w:numId w:val="8"/>
        </w:numPr>
      </w:pPr>
      <w:r>
        <w:t xml:space="preserve">grid size: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>
        <w:t xml:space="preserve"> points</w:t>
      </w:r>
    </w:p>
    <w:p w14:paraId="36737004" w14:textId="77777777" w:rsidR="00EC12F9" w:rsidRDefault="00A41084">
      <w:pPr>
        <w:pStyle w:val="Heading4"/>
      </w:pPr>
      <w:bookmarkStart w:id="14" w:name="qubit-scans-1"/>
      <w:bookmarkEnd w:id="13"/>
      <w:r>
        <w:t>5-</w:t>
      </w:r>
      <w:proofErr w:type="gramStart"/>
      <w:r>
        <w:t>qubit</w:t>
      </w:r>
      <w:proofErr w:type="gramEnd"/>
      <w:r>
        <w:t xml:space="preserve"> scans</w:t>
      </w:r>
    </w:p>
    <w:p w14:paraId="059D0C4B" w14:textId="77777777" w:rsidR="00EC12F9" w:rsidRDefault="00A41084" w:rsidP="00A41084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74ED4D9E" w14:textId="77777777" w:rsidR="00EC12F9" w:rsidRDefault="00A41084" w:rsidP="00A41084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e>
        </m:d>
      </m:oMath>
    </w:p>
    <w:p w14:paraId="4EC7A554" w14:textId="77777777" w:rsidR="00EC12F9" w:rsidRDefault="00A41084" w:rsidP="00A41084">
      <w:pPr>
        <w:pStyle w:val="Compact"/>
        <w:numPr>
          <w:ilvl w:val="0"/>
          <w:numId w:val="9"/>
        </w:numPr>
      </w:pPr>
      <w:r>
        <w:t xml:space="preserve">pilot grid size: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144</m:t>
        </m:r>
      </m:oMath>
      <w:r>
        <w:t xml:space="preserve"> points</w:t>
      </w:r>
    </w:p>
    <w:p w14:paraId="5C1E55F7" w14:textId="77777777" w:rsidR="00EC12F9" w:rsidRDefault="00000000">
      <w:r>
        <w:pict w14:anchorId="2159D4A2">
          <v:rect id="_x0000_i1027" style="width:0;height:1.5pt" o:hralign="center" o:hrstd="t" o:hr="t"/>
        </w:pict>
      </w:r>
    </w:p>
    <w:p w14:paraId="12D4C564" w14:textId="77777777" w:rsidR="00EC12F9" w:rsidRDefault="00A41084">
      <w:pPr>
        <w:pStyle w:val="Heading2"/>
      </w:pPr>
      <w:bookmarkStart w:id="15" w:name="initial-state-design"/>
      <w:bookmarkEnd w:id="9"/>
      <w:bookmarkEnd w:id="12"/>
      <w:bookmarkEnd w:id="14"/>
      <w:r>
        <w:t>3. Initial-state design</w:t>
      </w:r>
    </w:p>
    <w:p w14:paraId="07A54CF2" w14:textId="77777777" w:rsidR="00EC12F9" w:rsidRDefault="00A41084">
      <w:pPr>
        <w:pStyle w:val="FirstParagraph"/>
      </w:pPr>
      <w:r>
        <w:t>Three families of initial conditions were tested.</w:t>
      </w:r>
    </w:p>
    <w:p w14:paraId="6B859B8E" w14:textId="77777777" w:rsidR="00EC12F9" w:rsidRDefault="00A41084">
      <w:pPr>
        <w:pStyle w:val="Heading3"/>
      </w:pPr>
      <w:bookmarkStart w:id="16" w:name="axis-biased-product-state"/>
      <w:r>
        <w:t>3.1 Axis-biased product state</w:t>
      </w:r>
    </w:p>
    <w:p w14:paraId="7FAD86E6" w14:textId="77777777" w:rsidR="00EC12F9" w:rsidRDefault="00000000"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+++⟩⊗</m:t>
              </m:r>
            </m:e>
          </m:d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3F1D308C" w14:textId="77777777" w:rsidR="00EC12F9" w:rsidRDefault="00A41084">
      <w:pPr>
        <w:pStyle w:val="FirstParagraph"/>
      </w:pPr>
      <w:r>
        <w:t>Purpose:</w:t>
      </w:r>
    </w:p>
    <w:p w14:paraId="5DDC4299" w14:textId="77777777" w:rsidR="00EC12F9" w:rsidRDefault="00A41084" w:rsidP="00A41084">
      <w:pPr>
        <w:pStyle w:val="Compact"/>
        <w:numPr>
          <w:ilvl w:val="0"/>
          <w:numId w:val="10"/>
        </w:numPr>
      </w:pPr>
      <w:r>
        <w:t>start from a completely unentangled state,</w:t>
      </w:r>
    </w:p>
    <w:p w14:paraId="65F3DC51" w14:textId="77777777" w:rsidR="00EC12F9" w:rsidRDefault="00A41084" w:rsidP="00A41084">
      <w:pPr>
        <w:pStyle w:val="Compact"/>
        <w:numPr>
          <w:ilvl w:val="0"/>
          <w:numId w:val="10"/>
        </w:numPr>
      </w:pPr>
      <w:r>
        <w:t xml:space="preserve">probe early-time activation in a maximally </w:t>
      </w:r>
      <m:oMath>
        <m:r>
          <w:rPr>
            <w:rFonts w:ascii="Cambria Math" w:hAnsi="Cambria Math"/>
          </w:rPr>
          <m:t>X</m:t>
        </m:r>
      </m:oMath>
      <w:r>
        <w:t>-biased product background,</w:t>
      </w:r>
    </w:p>
    <w:p w14:paraId="57580F7A" w14:textId="77777777" w:rsidR="00EC12F9" w:rsidRDefault="00A41084" w:rsidP="00A41084">
      <w:pPr>
        <w:pStyle w:val="Compact"/>
        <w:numPr>
          <w:ilvl w:val="0"/>
          <w:numId w:val="10"/>
        </w:numPr>
      </w:pPr>
      <w:r>
        <w:t>useful for identifying strong but potentially biased transient associator signals.</w:t>
      </w:r>
    </w:p>
    <w:p w14:paraId="6856A56B" w14:textId="77777777" w:rsidR="00EC12F9" w:rsidRDefault="00A41084">
      <w:pPr>
        <w:pStyle w:val="Heading3"/>
      </w:pPr>
      <w:bookmarkStart w:id="17" w:name="fixed-random-product-state"/>
      <w:bookmarkEnd w:id="16"/>
      <w:r>
        <w:t>3.2 Fixed random product state</w:t>
      </w:r>
    </w:p>
    <w:p w14:paraId="5F14DB80" w14:textId="77777777" w:rsidR="00EC12F9" w:rsidRPr="00B87805" w:rsidRDefault="00000000"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⟩⊗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⟩⊗|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504C0593" w14:textId="585BF375" w:rsidR="00B87805" w:rsidRPr="00B87805" w:rsidRDefault="009908D6" w:rsidP="00B87805">
      <w:pPr>
        <w:pStyle w:val="FirstParagraph"/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⟩=cos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|0⟩+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|1⟩</m:t>
          </m:r>
        </m:oMath>
      </m:oMathPara>
    </w:p>
    <w:p w14:paraId="3E35B157" w14:textId="77777777" w:rsidR="00EC12F9" w:rsidRDefault="00A41084">
      <w:pPr>
        <w:pStyle w:val="FirstParagraph"/>
      </w:pPr>
      <w:r>
        <w:t>or in the 5-qubit case,</w:t>
      </w:r>
    </w:p>
    <w:p w14:paraId="2CE12967" w14:textId="77777777" w:rsidR="00EC12F9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⟩=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⟩⊗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⟩⊗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⟩⊗</m:t>
              </m:r>
            </m:e>
          </m:d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⟩</m:t>
          </m:r>
        </m:oMath>
      </m:oMathPara>
    </w:p>
    <w:p w14:paraId="54FE233E" w14:textId="77777777" w:rsidR="00EC12F9" w:rsidRDefault="00A41084">
      <w:pPr>
        <w:pStyle w:val="FirstParagraph"/>
      </w:pPr>
      <w:r>
        <w:t>Purpose:</w:t>
      </w:r>
    </w:p>
    <w:p w14:paraId="349ADEA9" w14:textId="77777777" w:rsidR="00EC12F9" w:rsidRDefault="00A41084" w:rsidP="00A41084">
      <w:pPr>
        <w:pStyle w:val="Compact"/>
        <w:numPr>
          <w:ilvl w:val="0"/>
          <w:numId w:val="11"/>
        </w:numPr>
      </w:pPr>
      <w:r>
        <w:lastRenderedPageBreak/>
        <w:t xml:space="preserve">remove the strong </w:t>
      </w:r>
      <m:oMath>
        <m:r>
          <w:rPr>
            <w:rFonts w:ascii="Cambria Math" w:hAnsi="Cambria Math"/>
          </w:rPr>
          <m:t>X</m:t>
        </m:r>
      </m:oMath>
      <w:r>
        <w:t xml:space="preserve">-axis preference of the </w:t>
      </w:r>
      <m:oMath>
        <m:r>
          <m:rPr>
            <m:sty m:val="p"/>
          </m:rPr>
          <w:rPr>
            <w:rFonts w:ascii="Cambria Math" w:hAnsi="Cambria Math"/>
          </w:rPr>
          <m:t>|+++⟩</m:t>
        </m:r>
      </m:oMath>
      <w:r>
        <w:t xml:space="preserve"> state,</w:t>
      </w:r>
    </w:p>
    <w:p w14:paraId="345CCAC5" w14:textId="77777777" w:rsidR="00EC12F9" w:rsidRDefault="00A41084" w:rsidP="00A41084">
      <w:pPr>
        <w:pStyle w:val="Compact"/>
        <w:numPr>
          <w:ilvl w:val="0"/>
          <w:numId w:val="11"/>
        </w:numPr>
      </w:pPr>
      <w:r>
        <w:t>preserve a clean unentangled start,</w:t>
      </w:r>
    </w:p>
    <w:p w14:paraId="66DBA515" w14:textId="77777777" w:rsidR="00EC12F9" w:rsidRDefault="00A41084" w:rsidP="00A41084">
      <w:pPr>
        <w:pStyle w:val="Compact"/>
        <w:numPr>
          <w:ilvl w:val="0"/>
          <w:numId w:val="11"/>
        </w:numPr>
      </w:pPr>
      <w:r>
        <w:t>serve as the main benchmark initial condition.</w:t>
      </w:r>
    </w:p>
    <w:p w14:paraId="1358F557" w14:textId="77777777" w:rsidR="00EC12F9" w:rsidRDefault="00A41084">
      <w:pPr>
        <w:pStyle w:val="Heading3"/>
      </w:pPr>
      <w:bookmarkStart w:id="18" w:name="haar-random-pure-state"/>
      <w:bookmarkEnd w:id="17"/>
      <w:r>
        <w:t>3.3 Haar-random pure state</w:t>
      </w:r>
    </w:p>
    <w:p w14:paraId="56C8D4DC" w14:textId="77777777" w:rsidR="00EC12F9" w:rsidRDefault="00A41084">
      <w:pPr>
        <w:pStyle w:val="FirstParagraph"/>
      </w:pPr>
      <w:r>
        <w:t>Purpose:</w:t>
      </w:r>
    </w:p>
    <w:p w14:paraId="719AD5FC" w14:textId="77777777" w:rsidR="00EC12F9" w:rsidRDefault="00A41084" w:rsidP="00A41084">
      <w:pPr>
        <w:pStyle w:val="Compact"/>
        <w:numPr>
          <w:ilvl w:val="0"/>
          <w:numId w:val="12"/>
        </w:numPr>
      </w:pPr>
      <w:r>
        <w:t>act as a control / boundary-condition test,</w:t>
      </w:r>
    </w:p>
    <w:p w14:paraId="5C100B1F" w14:textId="77777777" w:rsidR="00EC12F9" w:rsidRDefault="00A41084" w:rsidP="00A41084">
      <w:pPr>
        <w:pStyle w:val="Compact"/>
        <w:numPr>
          <w:ilvl w:val="0"/>
          <w:numId w:val="12"/>
        </w:numPr>
      </w:pPr>
      <w:r>
        <w:t>probe what happens when the system starts already close to volume-law saturation,</w:t>
      </w:r>
    </w:p>
    <w:p w14:paraId="6E8797B9" w14:textId="77777777" w:rsidR="00EC12F9" w:rsidRDefault="00A41084" w:rsidP="00A41084">
      <w:pPr>
        <w:pStyle w:val="Compact"/>
        <w:numPr>
          <w:ilvl w:val="0"/>
          <w:numId w:val="12"/>
        </w:numPr>
      </w:pPr>
      <w:r>
        <w:t>test whether associator diagnostics remain discriminative in highly entangled initial states.</w:t>
      </w:r>
    </w:p>
    <w:p w14:paraId="62D490E3" w14:textId="77777777" w:rsidR="00EC12F9" w:rsidRDefault="00000000">
      <w:r>
        <w:pict w14:anchorId="0E3EFDBB">
          <v:rect id="_x0000_i1028" style="width:0;height:1.5pt" o:hralign="center" o:hrstd="t" o:hr="t"/>
        </w:pict>
      </w:r>
    </w:p>
    <w:p w14:paraId="0FC737E6" w14:textId="77777777" w:rsidR="00EC12F9" w:rsidRDefault="00A41084">
      <w:pPr>
        <w:pStyle w:val="Heading2"/>
      </w:pPr>
      <w:bookmarkStart w:id="19" w:name="experiment-route-overview"/>
      <w:bookmarkEnd w:id="15"/>
      <w:bookmarkEnd w:id="18"/>
      <w:r>
        <w:t>4. Experiment route overview</w:t>
      </w:r>
    </w:p>
    <w:p w14:paraId="68B82774" w14:textId="77777777" w:rsidR="00EC12F9" w:rsidRDefault="00A41084">
      <w:pPr>
        <w:pStyle w:val="FirstParagraph"/>
      </w:pPr>
      <w:r>
        <w:t>The project currently contains five major experimental routes:</w:t>
      </w:r>
    </w:p>
    <w:p w14:paraId="7BCE701E" w14:textId="77777777" w:rsidR="00EC12F9" w:rsidRDefault="00A41084" w:rsidP="00A41084">
      <w:pPr>
        <w:pStyle w:val="Compact"/>
        <w:numPr>
          <w:ilvl w:val="0"/>
          <w:numId w:val="13"/>
        </w:numPr>
      </w:pPr>
      <w:r>
        <w:rPr>
          <w:b/>
          <w:bCs/>
        </w:rPr>
        <w:t>Route 0:</w:t>
      </w:r>
      <w:r>
        <w:t xml:space="preserve"> symbolic derivation and toy-model mechanism analysis</w:t>
      </w:r>
    </w:p>
    <w:p w14:paraId="39B02D14" w14:textId="77777777" w:rsidR="00EC12F9" w:rsidRDefault="00A41084" w:rsidP="00A41084">
      <w:pPr>
        <w:pStyle w:val="Compact"/>
        <w:numPr>
          <w:ilvl w:val="0"/>
          <w:numId w:val="13"/>
        </w:numPr>
      </w:pPr>
      <w:r>
        <w:rPr>
          <w:b/>
          <w:bCs/>
        </w:rPr>
        <w:t>Route 1 / main 4-qubit closed-system scans:</w:t>
      </w:r>
      <w:r>
        <w:t xml:space="preserve"> baseline associator–HOI relation in the triangle network</w:t>
      </w:r>
    </w:p>
    <w:p w14:paraId="36BE2D9C" w14:textId="77777777" w:rsidR="00EC12F9" w:rsidRDefault="00A41084" w:rsidP="00A41084">
      <w:pPr>
        <w:pStyle w:val="Compact"/>
        <w:numPr>
          <w:ilvl w:val="0"/>
          <w:numId w:val="13"/>
        </w:numPr>
      </w:pPr>
      <w:r>
        <w:rPr>
          <w:b/>
          <w:bCs/>
        </w:rPr>
        <w:t>Defensive / diagnostic branch:</w:t>
      </w:r>
      <w:r>
        <w:t xml:space="preserve"> tripartite negativity proxies and competition metrics</w:t>
      </w:r>
    </w:p>
    <w:p w14:paraId="38E88F3E" w14:textId="77777777" w:rsidR="00EC12F9" w:rsidRDefault="00A41084" w:rsidP="00A41084">
      <w:pPr>
        <w:pStyle w:val="Compact"/>
        <w:numPr>
          <w:ilvl w:val="0"/>
          <w:numId w:val="13"/>
        </w:numPr>
      </w:pPr>
      <w:r>
        <w:rPr>
          <w:b/>
          <w:bCs/>
        </w:rPr>
        <w:t>Route 3:</w:t>
      </w:r>
      <w:r>
        <w:t xml:space="preserve"> 4-qubit open-system robustness under three noise channels</w:t>
      </w:r>
    </w:p>
    <w:p w14:paraId="4CCC01A2" w14:textId="77777777" w:rsidR="00EC12F9" w:rsidRDefault="00A41084" w:rsidP="00A41084">
      <w:pPr>
        <w:pStyle w:val="Compact"/>
        <w:numPr>
          <w:ilvl w:val="0"/>
          <w:numId w:val="13"/>
        </w:numPr>
      </w:pPr>
      <w:r>
        <w:rPr>
          <w:b/>
          <w:bCs/>
        </w:rPr>
        <w:t>5-qubit tetrahedral extension:</w:t>
      </w:r>
      <w:r>
        <w:t xml:space="preserve"> closed-system pilot, environment-coupling scan, open-system robustness, and time-resolved crossover</w:t>
      </w:r>
    </w:p>
    <w:p w14:paraId="4AC32931" w14:textId="77777777" w:rsidR="00075FD4" w:rsidRDefault="00075FD4" w:rsidP="00075FD4">
      <w:pPr>
        <w:pStyle w:val="Compact"/>
      </w:pPr>
    </w:p>
    <w:p w14:paraId="4F588DBA" w14:textId="16B0B15A" w:rsidR="00075FD4" w:rsidRPr="00075FD4" w:rsidRDefault="007D0345" w:rsidP="00075FD4">
      <w:pPr>
        <w:pStyle w:val="Compact"/>
        <w:rPr>
          <w:sz w:val="32"/>
          <w:szCs w:val="32"/>
        </w:rPr>
      </w:pPr>
      <w:r>
        <w:rPr>
          <w:sz w:val="32"/>
          <w:szCs w:val="32"/>
        </w:rPr>
        <w:t xml:space="preserve">4.1 </w:t>
      </w:r>
      <w:r w:rsidR="00075FD4" w:rsidRPr="00075FD4">
        <w:rPr>
          <w:sz w:val="32"/>
          <w:szCs w:val="32"/>
        </w:rPr>
        <w:t>Unitary evolution</w:t>
      </w:r>
    </w:p>
    <w:p w14:paraId="6465723B" w14:textId="77777777" w:rsidR="00075FD4" w:rsidRPr="00075FD4" w:rsidRDefault="00075FD4" w:rsidP="00075FD4">
      <w:pPr>
        <w:pStyle w:val="Compact"/>
        <w:rPr>
          <w:lang w:val="en-GB"/>
        </w:rPr>
      </w:pPr>
      <w:r w:rsidRPr="00075FD4">
        <w:rPr>
          <w:b/>
          <w:bCs/>
          <w:lang w:val="en-GB"/>
        </w:rPr>
        <w:t>Coherent dynamical evolution</w:t>
      </w:r>
    </w:p>
    <w:p w14:paraId="762B0EB8" w14:textId="49B54CBD" w:rsidR="00075FD4" w:rsidRPr="00075FD4" w:rsidRDefault="00075FD4" w:rsidP="00075FD4">
      <w:pPr>
        <w:pStyle w:val="Compact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ρ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=U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ρ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U</m:t>
              </m:r>
            </m:e>
            <m:sup>
              <m:r>
                <w:rPr>
                  <w:rFonts w:ascii="Cambria Math" w:hAnsi="Cambria Math"/>
                  <w:lang w:val="en-GB"/>
                </w:rPr>
                <m:t>†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,  U(t)=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-iHt</m:t>
              </m:r>
            </m:sup>
          </m:sSup>
          <m:r>
            <m:rPr>
              <m:sty m:val="p"/>
            </m:rPr>
            <w:rPr>
              <w:lang w:val="en-GB"/>
            </w:rPr>
            <w:br/>
          </m:r>
        </m:oMath>
        <m:oMath>
          <m:r>
            <w:rPr>
              <w:rFonts w:ascii="Cambria Math" w:hAnsi="Cambria Math"/>
              <w:lang w:val="en-GB"/>
            </w:rPr>
            <m:t>ρ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-iHt</m:t>
              </m:r>
            </m:sup>
          </m:sSup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ρ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iHt</m:t>
              </m:r>
            </m:sup>
          </m:sSup>
          <m:r>
            <w:rPr>
              <w:rFonts w:ascii="Cambria Math" w:hAnsi="Cambria Math"/>
              <w:lang w:val="en-GB"/>
            </w:rPr>
            <m:t>,  U(t)=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e</m:t>
              </m:r>
            </m:e>
            <m:sup>
              <m:r>
                <w:rPr>
                  <w:rFonts w:ascii="Cambria Math" w:hAnsi="Cambria Math"/>
                  <w:lang w:val="en-GB"/>
                </w:rPr>
                <m:t>-iHt</m:t>
              </m:r>
            </m:sup>
          </m:sSup>
        </m:oMath>
      </m:oMathPara>
    </w:p>
    <w:p w14:paraId="74EF27EF" w14:textId="77777777" w:rsidR="007D0345" w:rsidRPr="007D0345" w:rsidRDefault="007D0345">
      <w:pPr>
        <w:pStyle w:val="Compact"/>
        <w:numPr>
          <w:ilvl w:val="0"/>
          <w:numId w:val="72"/>
        </w:numPr>
        <w:rPr>
          <w:lang w:val="en-GB"/>
        </w:rPr>
      </w:pPr>
      <w:r w:rsidRPr="007D0345">
        <w:rPr>
          <w:lang w:val="en-GB"/>
        </w:rPr>
        <w:t xml:space="preserve">Closed-system coherent dynamics </w:t>
      </w:r>
    </w:p>
    <w:p w14:paraId="15DBEC4B" w14:textId="77777777" w:rsidR="007D0345" w:rsidRPr="007D0345" w:rsidRDefault="007D0345">
      <w:pPr>
        <w:pStyle w:val="Compact"/>
        <w:numPr>
          <w:ilvl w:val="0"/>
          <w:numId w:val="72"/>
        </w:numPr>
        <w:rPr>
          <w:lang w:val="en-GB"/>
        </w:rPr>
      </w:pPr>
      <w:r w:rsidRPr="007D0345">
        <w:rPr>
          <w:lang w:val="en-GB"/>
        </w:rPr>
        <w:t xml:space="preserve">Redistributes information across the interacting edges </w:t>
      </w:r>
    </w:p>
    <w:p w14:paraId="3104C573" w14:textId="4A6B320B" w:rsidR="007D0345" w:rsidRPr="007D0345" w:rsidRDefault="007D0345">
      <w:pPr>
        <w:pStyle w:val="Compact"/>
        <w:numPr>
          <w:ilvl w:val="0"/>
          <w:numId w:val="72"/>
        </w:numPr>
        <w:rPr>
          <w:lang w:val="en-GB"/>
        </w:rPr>
      </w:pPr>
      <w:r w:rsidRPr="007D0345">
        <w:rPr>
          <w:lang w:val="en-GB"/>
        </w:rPr>
        <w:t xml:space="preserve">Time </w:t>
      </w:r>
      <m:oMath>
        <m:r>
          <w:rPr>
            <w:rFonts w:ascii="Cambria Math" w:hAnsi="Cambria Math"/>
            <w:lang w:val="en-GB"/>
          </w:rPr>
          <m:t>t</m:t>
        </m:r>
      </m:oMath>
      <w:r w:rsidRPr="007D0345">
        <w:rPr>
          <w:lang w:val="en-GB"/>
        </w:rPr>
        <w:t xml:space="preserve">controls how far this redistribution has progressed </w:t>
      </w:r>
    </w:p>
    <w:p w14:paraId="1F179C34" w14:textId="77777777" w:rsidR="007D0345" w:rsidRPr="007D0345" w:rsidRDefault="007D0345" w:rsidP="007D0345">
      <w:pPr>
        <w:pStyle w:val="Compact"/>
        <w:rPr>
          <w:lang w:val="en-GB"/>
        </w:rPr>
      </w:pPr>
      <w:r w:rsidRPr="007D0345">
        <w:rPr>
          <w:b/>
          <w:bCs/>
          <w:lang w:val="en-GB"/>
        </w:rPr>
        <w:t>Why unitary evolution?</w:t>
      </w:r>
    </w:p>
    <w:p w14:paraId="67D03F0B" w14:textId="77777777" w:rsidR="007D0345" w:rsidRPr="007D0345" w:rsidRDefault="007D0345">
      <w:pPr>
        <w:pStyle w:val="Compact"/>
        <w:numPr>
          <w:ilvl w:val="0"/>
          <w:numId w:val="73"/>
        </w:numPr>
        <w:rPr>
          <w:lang w:val="en-GB"/>
        </w:rPr>
      </w:pPr>
      <w:r w:rsidRPr="007D0345">
        <w:rPr>
          <w:lang w:val="en-GB"/>
        </w:rPr>
        <w:t xml:space="preserve">Minimal setting in which the Hamiltonian itself acts as the generator of structure </w:t>
      </w:r>
    </w:p>
    <w:p w14:paraId="3B0F8621" w14:textId="77777777" w:rsidR="007D0345" w:rsidRPr="007D0345" w:rsidRDefault="007D0345">
      <w:pPr>
        <w:pStyle w:val="Compact"/>
        <w:numPr>
          <w:ilvl w:val="0"/>
          <w:numId w:val="73"/>
        </w:numPr>
        <w:rPr>
          <w:lang w:val="en-GB"/>
        </w:rPr>
      </w:pPr>
      <w:r w:rsidRPr="007D0345">
        <w:rPr>
          <w:lang w:val="en-GB"/>
        </w:rPr>
        <w:t xml:space="preserve">Avoids introducing noise or measurement back-action at the benchmark stage </w:t>
      </w:r>
    </w:p>
    <w:p w14:paraId="5D996080" w14:textId="7739BE95" w:rsidR="007D0345" w:rsidRPr="007D0345" w:rsidRDefault="007D0345">
      <w:pPr>
        <w:pStyle w:val="Compact"/>
        <w:numPr>
          <w:ilvl w:val="0"/>
          <w:numId w:val="73"/>
        </w:numPr>
        <w:rPr>
          <w:lang w:val="en-GB"/>
        </w:rPr>
      </w:pPr>
      <w:r w:rsidRPr="007D0345">
        <w:rPr>
          <w:lang w:val="en-GB"/>
        </w:rPr>
        <w:t xml:space="preserve">Makes any generated HOI directly attributable to the internal operator algebra of </w:t>
      </w:r>
      <m:oMath>
        <m:r>
          <w:rPr>
            <w:rFonts w:ascii="Cambria Math" w:hAnsi="Cambria Math"/>
            <w:lang w:val="en-GB"/>
          </w:rPr>
          <m:t>H</m:t>
        </m:r>
      </m:oMath>
    </w:p>
    <w:p w14:paraId="6017F766" w14:textId="77777777" w:rsidR="007D0345" w:rsidRPr="007D0345" w:rsidRDefault="007D0345" w:rsidP="007D0345">
      <w:pPr>
        <w:pStyle w:val="Compact"/>
        <w:rPr>
          <w:b/>
          <w:bCs/>
          <w:lang w:val="en-GB"/>
        </w:rPr>
      </w:pPr>
      <w:r w:rsidRPr="007D0345">
        <w:rPr>
          <w:b/>
          <w:bCs/>
          <w:lang w:val="en-GB"/>
        </w:rPr>
        <w:t>Interpretation</w:t>
      </w:r>
    </w:p>
    <w:p w14:paraId="127AE949" w14:textId="77777777" w:rsidR="007D0345" w:rsidRPr="007D0345" w:rsidRDefault="007D0345" w:rsidP="007D0345">
      <w:pPr>
        <w:pStyle w:val="Compact"/>
        <w:rPr>
          <w:lang w:val="en-GB"/>
        </w:rPr>
      </w:pPr>
      <w:r w:rsidRPr="007D0345">
        <w:rPr>
          <w:lang w:val="en-GB"/>
        </w:rPr>
        <w:t>The dynamics converts locally accessible information into correlations distributed across the triangle and the auxiliary node.</w:t>
      </w:r>
    </w:p>
    <w:p w14:paraId="02BB1DEC" w14:textId="77777777" w:rsidR="00075FD4" w:rsidRDefault="00075FD4" w:rsidP="00075FD4">
      <w:pPr>
        <w:pStyle w:val="Compact"/>
      </w:pPr>
    </w:p>
    <w:p w14:paraId="34008C44" w14:textId="23995F78" w:rsidR="007D0345" w:rsidRPr="007D0345" w:rsidRDefault="007D0345" w:rsidP="00075FD4">
      <w:pPr>
        <w:pStyle w:val="Compact"/>
        <w:rPr>
          <w:sz w:val="32"/>
          <w:szCs w:val="32"/>
        </w:rPr>
      </w:pPr>
      <w:r w:rsidRPr="007D0345">
        <w:rPr>
          <w:sz w:val="32"/>
          <w:szCs w:val="32"/>
        </w:rPr>
        <w:t>4.2 Partial trace over the auxiliary node</w:t>
      </w:r>
    </w:p>
    <w:p w14:paraId="5A7BE61F" w14:textId="2B06A157" w:rsidR="007D0345" w:rsidRPr="007D0345" w:rsidRDefault="00000000" w:rsidP="00075FD4">
      <w:pPr>
        <w:pStyle w:val="Compac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ρ</m:t>
              </m:r>
            </m:e>
            <m:sub>
              <m:r>
                <w:rPr>
                  <w:rFonts w:ascii="Cambria Math" w:hAnsi="Cambria Math"/>
                  <w:lang w:val="en-GB"/>
                </w:rPr>
                <m:t>ABC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Tr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D</m:t>
              </m:r>
            </m:sub>
          </m:sSub>
          <m:r>
            <w:rPr>
              <w:rFonts w:ascii="Cambria Math" w:hAnsi="Cambria Math"/>
              <w:lang w:val="en-GB"/>
            </w:rPr>
            <m:t>[ρ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lang w:val="en-GB"/>
            </w:rPr>
            <m:t>]</m:t>
          </m:r>
        </m:oMath>
      </m:oMathPara>
    </w:p>
    <w:p w14:paraId="5275B230" w14:textId="77777777" w:rsidR="007D0345" w:rsidRDefault="007D0345" w:rsidP="00075FD4">
      <w:pPr>
        <w:pStyle w:val="Compact"/>
      </w:pPr>
    </w:p>
    <w:p w14:paraId="51E8600B" w14:textId="14310B8A" w:rsidR="007D0345" w:rsidRPr="007D0345" w:rsidRDefault="007D0345">
      <w:pPr>
        <w:pStyle w:val="Compact"/>
        <w:numPr>
          <w:ilvl w:val="0"/>
          <w:numId w:val="74"/>
        </w:numPr>
        <w:rPr>
          <w:lang w:val="en-GB"/>
        </w:rPr>
      </w:pPr>
      <w:r w:rsidRPr="007D0345">
        <w:rPr>
          <w:lang w:val="en-GB"/>
        </w:rPr>
        <w:t xml:space="preserve">Remove the auxiliary/environment-like node </w:t>
      </w:r>
      <m:oMath>
        <m:r>
          <w:rPr>
            <w:rFonts w:ascii="Cambria Math" w:hAnsi="Cambria Math"/>
            <w:lang w:val="en-GB"/>
          </w:rPr>
          <m:t>D</m:t>
        </m:r>
      </m:oMath>
    </w:p>
    <w:p w14:paraId="5AB97676" w14:textId="77777777" w:rsidR="007D0345" w:rsidRPr="007D0345" w:rsidRDefault="007D0345">
      <w:pPr>
        <w:pStyle w:val="Compact"/>
        <w:numPr>
          <w:ilvl w:val="0"/>
          <w:numId w:val="74"/>
        </w:numPr>
        <w:rPr>
          <w:lang w:val="en-GB"/>
        </w:rPr>
      </w:pPr>
      <w:r w:rsidRPr="007D0345">
        <w:rPr>
          <w:lang w:val="en-GB"/>
        </w:rPr>
        <w:t xml:space="preserve">Keep only the state accessible inside the internal triangle </w:t>
      </w:r>
    </w:p>
    <w:p w14:paraId="18027F5C" w14:textId="4E5B150C" w:rsidR="007D0345" w:rsidRPr="007D0345" w:rsidRDefault="007D0345">
      <w:pPr>
        <w:pStyle w:val="Compact"/>
        <w:numPr>
          <w:ilvl w:val="0"/>
          <w:numId w:val="74"/>
        </w:numPr>
        <w:rPr>
          <w:lang w:val="en-GB"/>
        </w:rPr>
      </w:pPr>
      <w:r w:rsidRPr="007D0345">
        <w:rPr>
          <w:lang w:val="en-GB"/>
        </w:rPr>
        <w:t xml:space="preserve">Isolate the effective quantum organization of </w:t>
      </w:r>
      <m:oMath>
        <m:r>
          <w:rPr>
            <w:rFonts w:ascii="Cambria Math" w:hAnsi="Cambria Math"/>
            <w:lang w:val="en-GB"/>
          </w:rPr>
          <m:t>A,B,C</m:t>
        </m:r>
      </m:oMath>
    </w:p>
    <w:p w14:paraId="32DCB4E1" w14:textId="77777777" w:rsidR="007D0345" w:rsidRPr="007D0345" w:rsidRDefault="007D0345" w:rsidP="007D0345">
      <w:pPr>
        <w:pStyle w:val="Compact"/>
        <w:rPr>
          <w:lang w:val="en-GB"/>
        </w:rPr>
      </w:pPr>
      <w:r w:rsidRPr="007D0345">
        <w:rPr>
          <w:b/>
          <w:bCs/>
          <w:lang w:val="en-GB"/>
        </w:rPr>
        <w:t>Meaning of partial trace</w:t>
      </w:r>
    </w:p>
    <w:p w14:paraId="5813E804" w14:textId="0E67DAAA" w:rsidR="007D0345" w:rsidRPr="007D0345" w:rsidRDefault="007D0345">
      <w:pPr>
        <w:pStyle w:val="Compact"/>
        <w:numPr>
          <w:ilvl w:val="0"/>
          <w:numId w:val="75"/>
        </w:numPr>
        <w:rPr>
          <w:lang w:val="en-GB"/>
        </w:rPr>
      </w:pPr>
      <w:r w:rsidRPr="007D0345">
        <w:rPr>
          <w:lang w:val="en-GB"/>
        </w:rPr>
        <w:t xml:space="preserve">Sum over all possible states of </w:t>
      </w:r>
      <m:oMath>
        <m:r>
          <w:rPr>
            <w:rFonts w:ascii="Cambria Math" w:hAnsi="Cambria Math"/>
            <w:lang w:val="en-GB"/>
          </w:rPr>
          <m:t>D</m:t>
        </m:r>
      </m:oMath>
    </w:p>
    <w:p w14:paraId="0EB8B7D9" w14:textId="587CB325" w:rsidR="007D0345" w:rsidRPr="007D0345" w:rsidRDefault="007D0345">
      <w:pPr>
        <w:pStyle w:val="Compact"/>
        <w:numPr>
          <w:ilvl w:val="0"/>
          <w:numId w:val="75"/>
        </w:numPr>
        <w:rPr>
          <w:lang w:val="en-GB"/>
        </w:rPr>
      </w:pPr>
      <w:r w:rsidRPr="007D0345">
        <w:rPr>
          <w:lang w:val="en-GB"/>
        </w:rPr>
        <w:t xml:space="preserve">Retain only the statistics observable on </w:t>
      </w:r>
      <m:oMath>
        <m:r>
          <w:rPr>
            <w:rFonts w:ascii="Cambria Math" w:hAnsi="Cambria Math"/>
            <w:lang w:val="en-GB"/>
          </w:rPr>
          <m:t>A,B,C</m:t>
        </m:r>
      </m:oMath>
    </w:p>
    <w:p w14:paraId="5F71C3DE" w14:textId="77777777" w:rsidR="007D0345" w:rsidRPr="007D0345" w:rsidRDefault="007D0345" w:rsidP="007D0345">
      <w:pPr>
        <w:pStyle w:val="Compact"/>
        <w:rPr>
          <w:b/>
          <w:bCs/>
          <w:lang w:val="en-GB"/>
        </w:rPr>
      </w:pPr>
      <w:r w:rsidRPr="007D0345">
        <w:rPr>
          <w:b/>
          <w:bCs/>
          <w:lang w:val="en-GB"/>
        </w:rPr>
        <w:t>Interpretation</w:t>
      </w:r>
    </w:p>
    <w:p w14:paraId="2A73F2CB" w14:textId="43E4EB8B" w:rsidR="007D0345" w:rsidRPr="007D0345" w:rsidRDefault="007D0345" w:rsidP="007D0345">
      <w:pPr>
        <w:pStyle w:val="Compact"/>
        <w:rPr>
          <w:lang w:val="en-GB"/>
        </w:rPr>
      </w:pPr>
      <w:r w:rsidRPr="007D0345">
        <w:rPr>
          <w:lang w:val="en-GB"/>
        </w:rPr>
        <w:t xml:space="preserve">After tracing out </w:t>
      </w:r>
      <m:oMath>
        <m:r>
          <w:rPr>
            <w:rFonts w:ascii="Cambria Math" w:hAnsi="Cambria Math"/>
            <w:lang w:val="en-GB"/>
          </w:rPr>
          <m:t>D</m:t>
        </m:r>
      </m:oMath>
      <w:r w:rsidRPr="007D0345">
        <w:rPr>
          <w:lang w:val="en-GB"/>
        </w:rPr>
        <w:t>, the triangle is generally mixed.</w:t>
      </w:r>
      <w:r w:rsidRPr="007D0345">
        <w:rPr>
          <w:lang w:val="en-GB"/>
        </w:rPr>
        <w:br/>
        <w:t>This mixedness carries information about redistributed correlations and entanglement generated during the evolution.</w:t>
      </w:r>
    </w:p>
    <w:p w14:paraId="3CB82E25" w14:textId="77777777" w:rsidR="007D0345" w:rsidRDefault="007D0345" w:rsidP="00075FD4">
      <w:pPr>
        <w:pStyle w:val="Compact"/>
        <w:rPr>
          <w:lang w:val="en-GB"/>
        </w:rPr>
      </w:pPr>
    </w:p>
    <w:p w14:paraId="65CBBF53" w14:textId="35CD9996" w:rsidR="00304109" w:rsidRPr="00304109" w:rsidRDefault="00304109" w:rsidP="00075FD4">
      <w:pPr>
        <w:pStyle w:val="Compact"/>
        <w:rPr>
          <w:sz w:val="32"/>
          <w:szCs w:val="32"/>
          <w:lang w:val="en-GB"/>
        </w:rPr>
      </w:pPr>
      <w:r w:rsidRPr="00304109">
        <w:rPr>
          <w:sz w:val="32"/>
          <w:szCs w:val="32"/>
          <w:lang w:val="en-GB"/>
        </w:rPr>
        <w:t xml:space="preserve">4.3 </w:t>
      </w:r>
      <w:r w:rsidRPr="00304109">
        <w:rPr>
          <w:sz w:val="32"/>
          <w:szCs w:val="32"/>
        </w:rPr>
        <w:t xml:space="preserve">Target quantity: </w:t>
      </w:r>
      <m:oMath>
        <m:sSubSup>
          <m:sSubSupPr>
            <m:ctrlPr>
              <w:rPr>
                <w:rFonts w:ascii="Cambria Math" w:hAnsi="Cambria Math"/>
                <w:sz w:val="32"/>
                <w:szCs w:val="32"/>
              </w:rPr>
            </m:ctrlPr>
          </m:sSubSupPr>
          <m:e>
            <m:r>
              <w:rPr>
                <w:rFonts w:ascii="Cambria Math" w:hAnsi="Cambria Math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-</m:t>
            </m:r>
          </m:sup>
        </m:sSubSup>
      </m:oMath>
    </w:p>
    <w:p w14:paraId="41D4302A" w14:textId="77777777" w:rsidR="00304109" w:rsidRDefault="00304109" w:rsidP="00304109">
      <w:pPr>
        <w:pStyle w:val="Compact"/>
        <w:rPr>
          <w:b/>
          <w:bCs/>
          <w:lang w:val="en-GB"/>
        </w:rPr>
      </w:pPr>
      <w:r w:rsidRPr="00304109">
        <w:rPr>
          <w:b/>
          <w:bCs/>
          <w:lang w:val="en-GB"/>
        </w:rPr>
        <w:t>Tripartite information target</w:t>
      </w:r>
    </w:p>
    <w:p w14:paraId="2F907833" w14:textId="77777777" w:rsidR="00304109" w:rsidRPr="00304109" w:rsidRDefault="00304109" w:rsidP="00304109">
      <w:pPr>
        <w:pStyle w:val="Compact"/>
        <w:rPr>
          <w:lang w:val="en-GB"/>
        </w:rPr>
      </w:pPr>
    </w:p>
    <w:p w14:paraId="684CE57D" w14:textId="77777777" w:rsidR="00304109" w:rsidRPr="00304109" w:rsidRDefault="00000000" w:rsidP="00304109">
      <w:pPr>
        <w:pStyle w:val="Compac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lang w:val="en-GB"/>
            </w:rPr>
            <m:t>(A:B:C)=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A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B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C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AB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AC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BC</m:t>
              </m:r>
            </m:sub>
          </m:sSub>
          <m:r>
            <w:rPr>
              <w:rFonts w:ascii="Cambria Math" w:hAnsi="Cambria Math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ABC</m:t>
              </m:r>
            </m:sub>
          </m:sSub>
        </m:oMath>
      </m:oMathPara>
    </w:p>
    <w:p w14:paraId="04488331" w14:textId="5E907E5F" w:rsidR="00304109" w:rsidRPr="00304109" w:rsidRDefault="00304109" w:rsidP="00304109">
      <w:pPr>
        <w:pStyle w:val="Compact"/>
        <w:rPr>
          <w:lang w:val="en-GB"/>
        </w:rPr>
      </w:pPr>
      <w:r w:rsidRPr="00304109">
        <w:rPr>
          <w:lang w:val="en-GB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lang w:val="en-GB"/>
                </w:rPr>
                <m:t>3</m:t>
              </m:r>
            </m:sub>
            <m:sup>
              <m:r>
                <w:rPr>
                  <w:rFonts w:ascii="Cambria Math" w:hAnsi="Cambria Math"/>
                  <w:lang w:val="en-GB"/>
                </w:rPr>
                <m:t>-</m:t>
              </m:r>
            </m:sup>
          </m:sSubSup>
          <m:r>
            <w:rPr>
              <w:rFonts w:ascii="Cambria Math" w:hAnsi="Cambria Math"/>
              <w:lang w:val="en-GB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max</m:t>
          </m:r>
          <m:r>
            <w:rPr>
              <w:rFonts w:ascii="Cambria Math" w:hAnsi="Cambria Math"/>
              <w:lang w:val="en-GB"/>
            </w:rPr>
            <m:t>⁡(-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I</m:t>
              </m:r>
            </m:e>
            <m:sub>
              <m:r>
                <w:rPr>
                  <w:rFonts w:ascii="Cambria Math" w:hAnsi="Cambria Math"/>
                  <w:lang w:val="en-GB"/>
                </w:rPr>
                <m:t>3</m:t>
              </m:r>
            </m:sub>
          </m:sSub>
          <m:r>
            <w:rPr>
              <w:rFonts w:ascii="Cambria Math" w:hAnsi="Cambria Math"/>
              <w:lang w:val="en-GB"/>
            </w:rPr>
            <m:t>,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r>
            <w:rPr>
              <w:rFonts w:ascii="Cambria Math" w:hAnsi="Cambria Math"/>
              <w:lang w:val="en-GB"/>
            </w:rPr>
            <m:t>0)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6CDDB0A9" w14:textId="7665908E" w:rsidR="00304109" w:rsidRPr="00304109" w:rsidRDefault="00000000">
      <w:pPr>
        <w:pStyle w:val="Compact"/>
        <w:numPr>
          <w:ilvl w:val="0"/>
          <w:numId w:val="76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S</m:t>
            </m:r>
          </m:e>
          <m:sub>
            <m:r>
              <w:rPr>
                <w:rFonts w:ascii="Cambria Math" w:hAnsi="Cambria Math"/>
                <w:lang w:val="en-GB"/>
              </w:rPr>
              <m:t>X</m:t>
            </m:r>
          </m:sub>
        </m:sSub>
      </m:oMath>
      <w:r w:rsidR="00304109" w:rsidRPr="00304109">
        <w:rPr>
          <w:lang w:val="en-GB"/>
        </w:rPr>
        <w:t xml:space="preserve">: von Neumann entropy of subsystem </w:t>
      </w:r>
      <m:oMath>
        <m:r>
          <w:rPr>
            <w:rFonts w:ascii="Cambria Math" w:hAnsi="Cambria Math"/>
            <w:lang w:val="en-GB"/>
          </w:rPr>
          <m:t>X</m:t>
        </m:r>
      </m:oMath>
    </w:p>
    <w:p w14:paraId="0FCF36A3" w14:textId="6D96A437" w:rsidR="00304109" w:rsidRPr="00304109" w:rsidRDefault="00000000">
      <w:pPr>
        <w:pStyle w:val="Compact"/>
        <w:numPr>
          <w:ilvl w:val="0"/>
          <w:numId w:val="76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3</m:t>
            </m:r>
          </m:sub>
        </m:sSub>
        <m:r>
          <w:rPr>
            <w:rFonts w:ascii="Cambria Math" w:hAnsi="Cambria Math"/>
            <w:lang w:val="en-GB"/>
          </w:rPr>
          <m:t>&lt;0</m:t>
        </m:r>
      </m:oMath>
      <w:r w:rsidR="00304109" w:rsidRPr="00304109">
        <w:rPr>
          <w:lang w:val="en-GB"/>
        </w:rPr>
        <w:t xml:space="preserve">: synergy-like irreducible tripartite structure </w:t>
      </w:r>
    </w:p>
    <w:p w14:paraId="1B6FCCC8" w14:textId="306645CC" w:rsidR="00304109" w:rsidRDefault="00000000">
      <w:pPr>
        <w:pStyle w:val="Compact"/>
        <w:numPr>
          <w:ilvl w:val="0"/>
          <w:numId w:val="76"/>
        </w:numPr>
        <w:rPr>
          <w:lang w:val="en-GB"/>
        </w:rPr>
      </w:pPr>
      <m:oMath>
        <m:sSubSup>
          <m:sSubSupPr>
            <m:ctrlPr>
              <w:rPr>
                <w:rFonts w:ascii="Cambria Math" w:hAnsi="Cambria Math"/>
                <w:lang w:val="en-GB"/>
              </w:rPr>
            </m:ctrlPr>
          </m:sSubSupPr>
          <m:e>
            <m:r>
              <w:rPr>
                <w:rFonts w:ascii="Cambria Math" w:hAnsi="Cambria Math"/>
                <w:lang w:val="en-GB"/>
              </w:rPr>
              <m:t>I</m:t>
            </m:r>
          </m:e>
          <m:sub>
            <m:r>
              <w:rPr>
                <w:rFonts w:ascii="Cambria Math" w:hAnsi="Cambria Math"/>
                <w:lang w:val="en-GB"/>
              </w:rPr>
              <m:t>3</m:t>
            </m:r>
          </m:sub>
          <m:sup>
            <m:r>
              <w:rPr>
                <w:rFonts w:ascii="Cambria Math" w:hAnsi="Cambria Math"/>
                <w:lang w:val="en-GB"/>
              </w:rPr>
              <m:t>-</m:t>
            </m:r>
          </m:sup>
        </m:sSubSup>
      </m:oMath>
      <w:r w:rsidR="00304109" w:rsidRPr="00304109">
        <w:rPr>
          <w:lang w:val="en-GB"/>
        </w:rPr>
        <w:t>: positive target signal for generated HOI</w:t>
      </w:r>
    </w:p>
    <w:p w14:paraId="68D21890" w14:textId="77777777" w:rsidR="00304109" w:rsidRDefault="00304109" w:rsidP="00304109">
      <w:pPr>
        <w:pStyle w:val="Compact"/>
        <w:rPr>
          <w:lang w:val="en-GB"/>
        </w:rPr>
      </w:pPr>
    </w:p>
    <w:p w14:paraId="6977B412" w14:textId="308441D6" w:rsidR="00304109" w:rsidRPr="00304109" w:rsidRDefault="00304109" w:rsidP="00304109">
      <w:pPr>
        <w:pStyle w:val="Compact"/>
        <w:rPr>
          <w:sz w:val="32"/>
          <w:szCs w:val="32"/>
        </w:rPr>
      </w:pPr>
      <w:r w:rsidRPr="00304109">
        <w:rPr>
          <w:sz w:val="32"/>
          <w:szCs w:val="32"/>
          <w:lang w:val="en-GB"/>
        </w:rPr>
        <w:t xml:space="preserve">4.4 </w:t>
      </w:r>
      <w:r w:rsidRPr="00304109">
        <w:rPr>
          <w:sz w:val="32"/>
          <w:szCs w:val="32"/>
        </w:rPr>
        <w:t>Associator-based diagnostics</w:t>
      </w:r>
    </w:p>
    <w:p w14:paraId="34B6E2FF" w14:textId="77777777" w:rsidR="00304109" w:rsidRPr="00304109" w:rsidRDefault="00304109" w:rsidP="00304109">
      <w:pPr>
        <w:pStyle w:val="Compact"/>
        <w:rPr>
          <w:lang w:val="en-GB"/>
        </w:rPr>
      </w:pPr>
      <w:r w:rsidRPr="00304109">
        <w:rPr>
          <w:lang w:val="en-GB"/>
        </w:rPr>
        <w:t>Jordan product:</w:t>
      </w:r>
    </w:p>
    <w:p w14:paraId="672F2BF9" w14:textId="0A9E09EC" w:rsidR="00304109" w:rsidRPr="00304109" w:rsidRDefault="00304109" w:rsidP="00304109">
      <w:pPr>
        <w:pStyle w:val="Compact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A∘B=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2</m:t>
              </m:r>
            </m:den>
          </m:f>
          <m:r>
            <w:rPr>
              <w:rFonts w:ascii="Cambria Math" w:hAnsi="Cambria Math"/>
              <w:lang w:val="en-GB"/>
            </w:rPr>
            <m:t>(AB+BA)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17B6D969" w14:textId="77777777" w:rsidR="00304109" w:rsidRPr="00304109" w:rsidRDefault="00304109" w:rsidP="00304109">
      <w:pPr>
        <w:pStyle w:val="Compact"/>
        <w:rPr>
          <w:lang w:val="en-GB"/>
        </w:rPr>
      </w:pPr>
      <w:r w:rsidRPr="00304109">
        <w:rPr>
          <w:lang w:val="en-GB"/>
        </w:rPr>
        <w:t>Jordan associator:</w:t>
      </w:r>
    </w:p>
    <w:p w14:paraId="5CBF3E7A" w14:textId="1A09B154" w:rsidR="00304109" w:rsidRPr="00304109" w:rsidRDefault="00304109" w:rsidP="00304109">
      <w:pPr>
        <w:pStyle w:val="Compact"/>
        <w:rPr>
          <w:lang w:val="en-GB"/>
        </w:rPr>
      </w:pPr>
      <m:oMathPara>
        <m:oMath>
          <m:r>
            <m:rPr>
              <m:scr m:val="script"/>
            </m:rPr>
            <w:rPr>
              <w:rFonts w:ascii="Cambria Math" w:hAnsi="Cambria Math"/>
              <w:lang w:val="en-GB"/>
            </w:rPr>
            <m:t>A(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AB</m:t>
              </m:r>
            </m:sub>
          </m:sSub>
          <m:r>
            <w:rPr>
              <w:rFonts w:ascii="Cambria Math" w:hAnsi="Cambria Math"/>
              <w:lang w:val="en-GB"/>
            </w:rPr>
            <m:t>,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BC</m:t>
              </m:r>
            </m:sub>
          </m:sSub>
          <m:r>
            <w:rPr>
              <w:rFonts w:ascii="Cambria Math" w:hAnsi="Cambria Math"/>
              <w:lang w:val="en-GB"/>
            </w:rPr>
            <m:t>,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CA</m:t>
              </m:r>
            </m:sub>
          </m:sSub>
          <m:r>
            <w:rPr>
              <w:rFonts w:ascii="Cambria Math" w:hAnsi="Cambria Math"/>
              <w:lang w:val="en-GB"/>
            </w:rPr>
            <m:t>)=(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AB</m:t>
              </m:r>
            </m:sub>
          </m:sSub>
          <m:r>
            <w:rPr>
              <w:rFonts w:ascii="Cambria Math" w:hAnsi="Cambria Math"/>
              <w:lang w:val="en-GB"/>
            </w:rPr>
            <m:t>∘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BC</m:t>
              </m:r>
            </m:sub>
          </m:sSub>
          <m:r>
            <w:rPr>
              <w:rFonts w:ascii="Cambria Math" w:hAnsi="Cambria Math"/>
              <w:lang w:val="en-GB"/>
            </w:rPr>
            <m:t>)∘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CA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AB</m:t>
              </m:r>
            </m:sub>
          </m:sSub>
          <m:r>
            <w:rPr>
              <w:rFonts w:ascii="Cambria Math" w:hAnsi="Cambria Math"/>
              <w:lang w:val="en-GB"/>
            </w:rPr>
            <m:t>∘(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BC</m:t>
              </m:r>
            </m:sub>
          </m:sSub>
          <m:r>
            <w:rPr>
              <w:rFonts w:ascii="Cambria Math" w:hAnsi="Cambria Math"/>
              <w:lang w:val="en-GB"/>
            </w:rPr>
            <m:t>∘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CA</m:t>
              </m:r>
            </m:sub>
          </m:sSub>
          <m:r>
            <w:rPr>
              <w:rFonts w:ascii="Cambria Math" w:hAnsi="Cambria Math"/>
              <w:lang w:val="en-GB"/>
            </w:rPr>
            <m:t>)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2FCCA40A" w14:textId="77777777" w:rsidR="00304109" w:rsidRPr="00304109" w:rsidRDefault="00304109" w:rsidP="00304109">
      <w:pPr>
        <w:pStyle w:val="Compact"/>
        <w:rPr>
          <w:lang w:val="en-GB"/>
        </w:rPr>
      </w:pPr>
      <w:r w:rsidRPr="00304109">
        <w:rPr>
          <w:lang w:val="en-GB"/>
        </w:rPr>
        <w:t>Main diagnostics:</w:t>
      </w:r>
    </w:p>
    <w:p w14:paraId="58BDE5AE" w14:textId="1AF0F63B" w:rsidR="00304109" w:rsidRPr="00304109" w:rsidRDefault="00000000">
      <w:pPr>
        <w:pStyle w:val="Compact"/>
        <w:numPr>
          <w:ilvl w:val="0"/>
          <w:numId w:val="77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GB"/>
              </w:rPr>
              <m:t>tot</m:t>
            </m:r>
          </m:sub>
        </m:sSub>
      </m:oMath>
      <w:r w:rsidR="00304109" w:rsidRPr="00304109">
        <w:rPr>
          <w:lang w:val="en-GB"/>
        </w:rPr>
        <w:t xml:space="preserve">: </w:t>
      </w:r>
      <w:r w:rsidR="00304109" w:rsidRPr="00304109">
        <w:rPr>
          <w:b/>
          <w:bCs/>
          <w:lang w:val="en-GB"/>
        </w:rPr>
        <w:t>bare algebraic capacity</w:t>
      </w:r>
      <w:r w:rsidR="00304109" w:rsidRPr="00304109">
        <w:rPr>
          <w:lang w:val="en-GB"/>
        </w:rPr>
        <w:t xml:space="preserve"> </w:t>
      </w:r>
    </w:p>
    <w:p w14:paraId="08211A15" w14:textId="2318B64C" w:rsidR="00304109" w:rsidRPr="00304109" w:rsidRDefault="00000000">
      <w:pPr>
        <w:pStyle w:val="Compact"/>
        <w:numPr>
          <w:ilvl w:val="0"/>
          <w:numId w:val="77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w:rPr>
                <w:rFonts w:ascii="Cambria Math" w:hAnsi="Cambria Math"/>
                <w:lang w:val="en-GB"/>
              </w:rPr>
              <m:t>ρ,</m:t>
            </m:r>
            <m:r>
              <m:rPr>
                <m:sty m:val="p"/>
              </m:rPr>
              <w:rPr>
                <w:rFonts w:ascii="Cambria Math" w:hAnsi="Cambria Math"/>
                <w:lang w:val="en-GB"/>
              </w:rPr>
              <m:t>exp</m:t>
            </m:r>
          </m:sub>
        </m:sSub>
      </m:oMath>
      <w:r w:rsidR="00304109" w:rsidRPr="00304109">
        <w:rPr>
          <w:lang w:val="en-GB"/>
        </w:rPr>
        <w:t xml:space="preserve">: </w:t>
      </w:r>
      <w:r w:rsidR="00304109" w:rsidRPr="00304109">
        <w:rPr>
          <w:b/>
          <w:bCs/>
          <w:lang w:val="en-GB"/>
        </w:rPr>
        <w:t>state-activated access</w:t>
      </w:r>
      <w:r w:rsidR="00304109" w:rsidRPr="00304109">
        <w:rPr>
          <w:lang w:val="en-GB"/>
        </w:rPr>
        <w:t xml:space="preserve"> </w:t>
      </w:r>
    </w:p>
    <w:p w14:paraId="78F2513F" w14:textId="77777777" w:rsidR="00304109" w:rsidRPr="00304109" w:rsidRDefault="00304109" w:rsidP="00304109">
      <w:pPr>
        <w:pStyle w:val="Compact"/>
        <w:rPr>
          <w:b/>
          <w:bCs/>
          <w:lang w:val="en-GB" w:eastAsia="zh-CN"/>
        </w:rPr>
      </w:pPr>
      <w:r w:rsidRPr="00304109">
        <w:rPr>
          <w:b/>
          <w:bCs/>
          <w:lang w:val="en-GB"/>
        </w:rPr>
        <w:t>Interpretation</w:t>
      </w:r>
    </w:p>
    <w:p w14:paraId="0323D1E1" w14:textId="2CE1FDF9" w:rsidR="00304109" w:rsidRPr="00304109" w:rsidRDefault="00000000">
      <w:pPr>
        <w:pStyle w:val="Compact"/>
        <w:numPr>
          <w:ilvl w:val="0"/>
          <w:numId w:val="78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GB"/>
              </w:rPr>
              <m:t>tot</m:t>
            </m:r>
          </m:sub>
        </m:sSub>
      </m:oMath>
      <w:r w:rsidR="00304109" w:rsidRPr="00304109">
        <w:rPr>
          <w:lang w:val="en-GB"/>
        </w:rPr>
        <w:t xml:space="preserve">: how much non-associative three-edge structure is available in the Hamiltonian </w:t>
      </w:r>
    </w:p>
    <w:p w14:paraId="10375F1C" w14:textId="3776D676" w:rsidR="00304109" w:rsidRPr="00304109" w:rsidRDefault="00000000">
      <w:pPr>
        <w:pStyle w:val="Compact"/>
        <w:numPr>
          <w:ilvl w:val="0"/>
          <w:numId w:val="78"/>
        </w:numPr>
        <w:rPr>
          <w:lang w:val="en-GB"/>
        </w:rPr>
      </w:pP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w:rPr>
                <w:rFonts w:ascii="Cambria Math" w:hAnsi="Cambria Math"/>
                <w:lang w:val="en-GB"/>
              </w:rPr>
              <m:t>ρ,</m:t>
            </m:r>
            <m:r>
              <m:rPr>
                <m:sty m:val="p"/>
              </m:rPr>
              <w:rPr>
                <w:rFonts w:ascii="Cambria Math" w:hAnsi="Cambria Math"/>
                <w:lang w:val="en-GB"/>
              </w:rPr>
              <m:t>exp</m:t>
            </m:r>
          </m:sub>
        </m:sSub>
      </m:oMath>
      <w:r w:rsidR="00304109" w:rsidRPr="00304109">
        <w:rPr>
          <w:lang w:val="en-GB"/>
        </w:rPr>
        <w:t xml:space="preserve">: how strongly the evolving state </w:t>
      </w:r>
      <w:proofErr w:type="gramStart"/>
      <w:r w:rsidR="00304109" w:rsidRPr="00304109">
        <w:rPr>
          <w:lang w:val="en-GB"/>
        </w:rPr>
        <w:t>actually activates</w:t>
      </w:r>
      <w:proofErr w:type="gramEnd"/>
      <w:r w:rsidR="00304109" w:rsidRPr="00304109">
        <w:rPr>
          <w:lang w:val="en-GB"/>
        </w:rPr>
        <w:t xml:space="preserve"> that structure</w:t>
      </w:r>
    </w:p>
    <w:p w14:paraId="5F056242" w14:textId="7A69D85C" w:rsidR="00C57D06" w:rsidRPr="00C57D06" w:rsidRDefault="00C57D06" w:rsidP="00C57D06">
      <w:pPr>
        <w:spacing w:before="100" w:beforeAutospacing="1" w:after="100" w:afterAutospacing="1"/>
        <w:rPr>
          <w:rFonts w:ascii="Arial" w:hAnsi="Arial" w:cs="Arial"/>
          <w:lang w:val="en-GB" w:eastAsia="zh-CN"/>
        </w:rPr>
      </w:pPr>
      <w:r w:rsidRPr="00C57D06">
        <w:rPr>
          <w:rFonts w:ascii="Arial" w:eastAsia="SimSun" w:hAnsi="Arial" w:cs="Arial"/>
          <w:lang w:val="en-GB" w:eastAsia="zh-CN"/>
        </w:rPr>
        <w:t>In</w:t>
      </w:r>
      <w:r w:rsidRPr="00C57D06">
        <w:rPr>
          <w:rFonts w:ascii="Arial" w:eastAsia="Times New Roman" w:hAnsi="Arial" w:cs="Arial"/>
          <w:lang w:val="en-GB" w:eastAsia="zh-CN"/>
        </w:rPr>
        <w:t xml:space="preserve"> </w:t>
      </w:r>
      <w:r w:rsidR="005313A8">
        <w:rPr>
          <w:rFonts w:ascii="Arial" w:eastAsia="Times New Roman" w:hAnsi="Arial" w:cs="Arial"/>
          <w:lang w:val="en-GB" w:eastAsia="zh-CN"/>
        </w:rPr>
        <w:t xml:space="preserve">a </w:t>
      </w:r>
      <w:r w:rsidRPr="00C57D06">
        <w:rPr>
          <w:rFonts w:ascii="Arial" w:eastAsia="Times New Roman" w:hAnsi="Arial" w:cs="Arial"/>
          <w:lang w:val="en-GB" w:eastAsia="zh-CN"/>
        </w:rPr>
        <w:t>triangle face</w:t>
      </w:r>
      <w:r w:rsidRPr="00C57D06">
        <w:rPr>
          <w:rFonts w:ascii="Times New Roman" w:eastAsia="Times New Roman" w:hAnsi="Times New Roman" w:cs="Times New Roman"/>
          <w:lang w:val="en-GB" w:eastAsia="zh-CN"/>
        </w:rPr>
        <w:t xml:space="preserve"> </w:t>
      </w:r>
      <m:oMath>
        <m:r>
          <w:rPr>
            <w:rFonts w:ascii="Cambria Math" w:eastAsia="Times New Roman" w:hAnsi="Cambria Math" w:cs="Times New Roman"/>
            <w:lang w:val="en-GB" w:eastAsia="zh-CN"/>
          </w:rPr>
          <m:t>AB,BC,CA</m:t>
        </m:r>
      </m:oMath>
      <w:r w:rsidRPr="00C57D06">
        <w:rPr>
          <w:rFonts w:ascii="Arial" w:eastAsia="SimSun" w:hAnsi="Arial" w:cs="Arial"/>
          <w:lang w:val="en-GB" w:eastAsia="zh-CN"/>
        </w:rPr>
        <w:t>, define</w:t>
      </w:r>
      <w:r w:rsidRPr="00C57D06">
        <w:rPr>
          <w:rFonts w:ascii="Arial" w:eastAsia="Times New Roman" w:hAnsi="Arial" w:cs="Arial"/>
          <w:b/>
          <w:bCs/>
          <w:lang w:val="en-GB" w:eastAsia="zh-CN"/>
        </w:rPr>
        <w:t xml:space="preserve"> mediator associators</w:t>
      </w:r>
      <w:r w:rsidRPr="00C57D06">
        <w:rPr>
          <w:rFonts w:ascii="Arial" w:hAnsi="Arial" w:cs="Arial"/>
          <w:lang w:val="en-GB" w:eastAsia="zh-CN"/>
        </w:rPr>
        <w:t>. Take BC as the mediator for example:</w:t>
      </w:r>
    </w:p>
    <w:p w14:paraId="11A44551" w14:textId="4CC84EDB" w:rsidR="00C57D06" w:rsidRPr="00C57D06" w:rsidRDefault="00000000" w:rsidP="00C57D06">
      <w:pPr>
        <w:spacing w:after="0"/>
        <w:rPr>
          <w:rFonts w:ascii="Times New Roman" w:hAnsi="Times New Roman" w:cs="Times New Roman"/>
          <w:lang w:val="en-GB" w:eastAsia="zh-C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lang w:val="en-GB" w:eastAsia="zh-C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=(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∘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)∘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CA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∘(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∘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CA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4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lang w:val="en-GB" w:eastAsia="zh-CN"/>
            </w:rPr>
            <m:t> </m:t>
          </m:r>
          <m:r>
            <w:rPr>
              <w:rFonts w:ascii="Cambria Math" w:eastAsia="Times New Roman" w:hAnsi="Cambria Math" w:cs="Times New Roman"/>
              <w:lang w:val="en-GB" w:eastAsia="zh-C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,[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CA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]]</m:t>
          </m:r>
        </m:oMath>
      </m:oMathPara>
    </w:p>
    <w:p w14:paraId="1D8927E5" w14:textId="4D261837" w:rsidR="00C57D06" w:rsidRPr="00C57D06" w:rsidRDefault="00C57D06" w:rsidP="00C57D06">
      <w:pPr>
        <w:spacing w:after="0"/>
        <w:rPr>
          <w:rFonts w:ascii="Arial" w:hAnsi="Arial" w:cs="Arial"/>
          <w:lang w:val="en-GB" w:eastAsia="zh-CN"/>
        </w:rPr>
      </w:pPr>
      <w:r w:rsidRPr="00C57D06">
        <w:rPr>
          <w:rFonts w:ascii="Arial" w:hAnsi="Arial" w:cs="Arial"/>
          <w:lang w:val="en-GB" w:eastAsia="zh-CN"/>
        </w:rPr>
        <w:t>Similarly:</w:t>
      </w:r>
    </w:p>
    <w:p w14:paraId="270A0042" w14:textId="0DFF2E6A" w:rsidR="00C57D06" w:rsidRPr="00C57D06" w:rsidRDefault="00000000" w:rsidP="00C57D06">
      <w:pPr>
        <w:spacing w:after="0"/>
        <w:rPr>
          <w:rFonts w:ascii="Times New Roman" w:eastAsia="Times New Roman" w:hAnsi="Times New Roman" w:cs="Times New Roman"/>
          <w:lang w:val="en-GB" w:eastAsia="zh-C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lang w:val="en-GB" w:eastAsia="zh-C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CA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lang w:val="en-GB" w:eastAsia="zh-C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CA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,[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]],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lang w:val="en-GB" w:eastAsia="zh-C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lang w:val="en-GB" w:eastAsia="zh-CN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AB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,[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CA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lang w:val="en-GB" w:eastAsia="zh-C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lang w:val="en-GB" w:eastAsia="zh-CN"/>
                </w:rPr>
                <m:t>BC</m:t>
              </m:r>
            </m:sub>
          </m:sSub>
          <m:r>
            <w:rPr>
              <w:rFonts w:ascii="Cambria Math" w:eastAsia="Times New Roman" w:hAnsi="Cambria Math" w:cs="Times New Roman"/>
              <w:lang w:val="en-GB" w:eastAsia="zh-CN"/>
            </w:rPr>
            <m:t>]]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val="en-GB" w:eastAsia="zh-CN"/>
            </w:rPr>
            <w:br/>
          </m:r>
        </m:oMath>
      </m:oMathPara>
    </w:p>
    <w:p w14:paraId="769FD5C1" w14:textId="77777777" w:rsidR="00C57D06" w:rsidRDefault="00C57D06" w:rsidP="00C57D06">
      <w:pPr>
        <w:pStyle w:val="Compact"/>
        <w:rPr>
          <w:b/>
          <w:bCs/>
          <w:lang w:val="it-IT" w:eastAsia="zh-CN"/>
        </w:rPr>
      </w:pPr>
    </w:p>
    <w:p w14:paraId="40DBB105" w14:textId="77777777" w:rsidR="00C57D06" w:rsidRDefault="00C57D06" w:rsidP="00C57D06">
      <w:pPr>
        <w:pStyle w:val="Compact"/>
        <w:rPr>
          <w:b/>
          <w:bCs/>
          <w:lang w:val="it-IT" w:eastAsia="zh-CN"/>
        </w:rPr>
      </w:pPr>
    </w:p>
    <w:p w14:paraId="55F09C51" w14:textId="6CD84BAA" w:rsidR="00C57D06" w:rsidRPr="00C57D06" w:rsidRDefault="00C57D06" w:rsidP="00C57D06">
      <w:pPr>
        <w:pStyle w:val="Compact"/>
        <w:rPr>
          <w:b/>
          <w:bCs/>
          <w:lang w:val="it-IT" w:eastAsia="zh-CN"/>
        </w:rPr>
      </w:pPr>
      <w:r w:rsidRPr="00C57D06">
        <w:rPr>
          <w:b/>
          <w:bCs/>
          <w:lang w:val="it-IT" w:eastAsia="zh-CN"/>
        </w:rPr>
        <w:t xml:space="preserve">Bare </w:t>
      </w:r>
      <w:proofErr w:type="spellStart"/>
      <w:r w:rsidRPr="00C57D06">
        <w:rPr>
          <w:b/>
          <w:bCs/>
          <w:lang w:val="it-IT" w:eastAsia="zh-CN"/>
        </w:rPr>
        <w:t>algebraic</w:t>
      </w:r>
      <w:proofErr w:type="spellEnd"/>
      <w:r w:rsidRPr="00C57D06">
        <w:rPr>
          <w:b/>
          <w:bCs/>
          <w:lang w:val="it-IT" w:eastAsia="zh-CN"/>
        </w:rPr>
        <w:t xml:space="preserve"> </w:t>
      </w:r>
      <w:proofErr w:type="spellStart"/>
      <w:r w:rsidRPr="00C57D06">
        <w:rPr>
          <w:b/>
          <w:bCs/>
          <w:lang w:val="it-IT" w:eastAsia="zh-CN"/>
        </w:rPr>
        <w:t>capacity</w:t>
      </w:r>
      <w:proofErr w:type="spellEnd"/>
      <w:r w:rsidRPr="00C57D06">
        <w:rPr>
          <w:b/>
          <w:bCs/>
          <w:lang w:val="it-IT" w:eastAsia="zh-CN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lang w:val="en-GB"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GB" w:eastAsia="zh-CN"/>
              </w:rPr>
              <m:t>J</m:t>
            </m:r>
          </m:e>
          <m:sub>
            <m:r>
              <m:rPr>
                <m:sty m:val="b"/>
              </m:rPr>
              <w:rPr>
                <w:rFonts w:ascii="Cambria Math" w:hAnsi="Cambria Math"/>
                <w:lang w:val="en-GB" w:eastAsia="zh-CN"/>
              </w:rPr>
              <m:t>tot</m:t>
            </m:r>
          </m:sub>
        </m:sSub>
      </m:oMath>
    </w:p>
    <w:p w14:paraId="2A56814C" w14:textId="06ABF9AA" w:rsidR="00C57D06" w:rsidRPr="00C57D06" w:rsidRDefault="00000000" w:rsidP="00C57D06">
      <w:pPr>
        <w:pStyle w:val="Compact"/>
        <w:rPr>
          <w:lang w:val="en-GB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j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∥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</m:t>
              </m:r>
            </m:sub>
          </m:sSub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∥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F</m:t>
              </m:r>
            </m:sub>
          </m:sSub>
          <m:r>
            <w:rPr>
              <w:rFonts w:ascii="Cambria Math" w:hAnsi="Cambria Math"/>
              <w:lang w:val="en-GB" w:eastAsia="zh-CN"/>
            </w:rPr>
            <m:t>,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j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BC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∥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BC</m:t>
              </m:r>
            </m:sub>
          </m:sSub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∥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F</m:t>
              </m:r>
            </m:sub>
          </m:sSub>
          <m:r>
            <w:rPr>
              <w:rFonts w:ascii="Cambria Math" w:hAnsi="Cambria Math"/>
              <w:lang w:val="en-GB" w:eastAsia="zh-CN"/>
            </w:rPr>
            <m:t>,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j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AC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∥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AC</m:t>
              </m:r>
            </m:sub>
          </m:sSub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∥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F</m:t>
              </m:r>
            </m:sub>
          </m:sSub>
          <m:r>
            <m:rPr>
              <m:sty m:val="p"/>
            </m:rPr>
            <w:rPr>
              <w:lang w:val="en-GB" w:eastAsia="zh-CN"/>
            </w:rPr>
            <w:br/>
          </m:r>
        </m:oMath>
      </m:oMathPara>
    </w:p>
    <w:p w14:paraId="53AB1820" w14:textId="68682D90" w:rsidR="00C57D06" w:rsidRPr="00C57D06" w:rsidRDefault="00C57D06" w:rsidP="00C57D06">
      <w:pPr>
        <w:pStyle w:val="Compact"/>
        <w:rPr>
          <w:lang w:val="en-GB" w:eastAsia="zh-CN"/>
        </w:rPr>
      </w:pPr>
      <w:r>
        <w:rPr>
          <w:rFonts w:hint="eastAsia"/>
          <w:lang w:val="en-GB" w:eastAsia="zh-CN"/>
        </w:rPr>
        <w:t>then</w:t>
      </w:r>
    </w:p>
    <w:p w14:paraId="65C96375" w14:textId="0C999111" w:rsidR="00C57D06" w:rsidRPr="00C57D06" w:rsidRDefault="00000000" w:rsidP="00C57D06">
      <w:pPr>
        <w:pStyle w:val="Compact"/>
        <w:rPr>
          <w:lang w:val="en-GB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tot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GB" w:eastAsia="zh-CN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GB" w:eastAsia="zh-CN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AB</m:t>
                  </m:r>
                </m:sub>
                <m:sup>
                  <m:r>
                    <w:rPr>
                      <w:rFonts w:ascii="Cambria Math" w:hAnsi="Cambria Math"/>
                      <w:lang w:val="en-GB" w:eastAsia="zh-CN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GB" w:eastAsia="zh-CN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GB" w:eastAsia="zh-CN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BC</m:t>
                  </m:r>
                </m:sub>
                <m:sup>
                  <m:r>
                    <w:rPr>
                      <w:rFonts w:ascii="Cambria Math" w:hAnsi="Cambria Math"/>
                      <w:lang w:val="en-GB" w:eastAsia="zh-CN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GB" w:eastAsia="zh-CN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GB" w:eastAsia="zh-CN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AC</m:t>
                  </m:r>
                </m:sub>
                <m:sup>
                  <m:r>
                    <w:rPr>
                      <w:rFonts w:ascii="Cambria Math" w:hAnsi="Cambria Math"/>
                      <w:lang w:val="en-GB" w:eastAsia="zh-CN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lang w:val="en-GB" w:eastAsia="zh-CN"/>
            </w:rPr>
            <w:br/>
          </m:r>
        </m:oMath>
      </m:oMathPara>
    </w:p>
    <w:p w14:paraId="79F9658E" w14:textId="77777777" w:rsidR="00C57D06" w:rsidRPr="00C57D06" w:rsidRDefault="00C57D06" w:rsidP="00C57D06">
      <w:pPr>
        <w:pStyle w:val="Compact"/>
        <w:rPr>
          <w:b/>
          <w:bCs/>
          <w:lang w:val="en-GB" w:eastAsia="zh-CN"/>
        </w:rPr>
      </w:pPr>
      <w:r w:rsidRPr="00C57D06">
        <w:rPr>
          <w:b/>
          <w:bCs/>
          <w:lang w:val="en-GB" w:eastAsia="zh-CN"/>
        </w:rPr>
        <w:t>含义</w:t>
      </w:r>
    </w:p>
    <w:p w14:paraId="6FB9E18F" w14:textId="77777777" w:rsidR="00C57D06" w:rsidRPr="00C57D06" w:rsidRDefault="00C57D06">
      <w:pPr>
        <w:pStyle w:val="Compact"/>
        <w:numPr>
          <w:ilvl w:val="0"/>
          <w:numId w:val="79"/>
        </w:numPr>
        <w:rPr>
          <w:lang w:val="en-GB" w:eastAsia="zh-CN"/>
        </w:rPr>
      </w:pPr>
      <w:r w:rsidRPr="00C57D06">
        <w:rPr>
          <w:lang w:val="en-GB" w:eastAsia="zh-CN"/>
        </w:rPr>
        <w:t>完全是</w:t>
      </w:r>
      <w:r w:rsidRPr="00C57D06">
        <w:rPr>
          <w:lang w:val="en-GB" w:eastAsia="zh-CN"/>
        </w:rPr>
        <w:t xml:space="preserve"> </w:t>
      </w:r>
      <w:r w:rsidRPr="00C57D06">
        <w:rPr>
          <w:b/>
          <w:bCs/>
          <w:lang w:val="en-GB" w:eastAsia="zh-CN"/>
        </w:rPr>
        <w:t>Hamiltonian-level</w:t>
      </w:r>
      <w:r w:rsidRPr="00C57D06">
        <w:rPr>
          <w:lang w:val="en-GB" w:eastAsia="zh-CN"/>
        </w:rPr>
        <w:t xml:space="preserve"> </w:t>
      </w:r>
    </w:p>
    <w:p w14:paraId="490F1738" w14:textId="77777777" w:rsidR="00C57D06" w:rsidRPr="00C57D06" w:rsidRDefault="00C57D06">
      <w:pPr>
        <w:pStyle w:val="Compact"/>
        <w:numPr>
          <w:ilvl w:val="0"/>
          <w:numId w:val="79"/>
        </w:numPr>
        <w:rPr>
          <w:lang w:val="en-GB" w:eastAsia="zh-CN"/>
        </w:rPr>
      </w:pPr>
      <w:r w:rsidRPr="00C57D06">
        <w:rPr>
          <w:lang w:val="en-GB" w:eastAsia="zh-CN"/>
        </w:rPr>
        <w:t>不依赖当前量子态</w:t>
      </w:r>
      <w:r w:rsidRPr="00C57D06">
        <w:rPr>
          <w:lang w:val="en-GB" w:eastAsia="zh-CN"/>
        </w:rPr>
        <w:t xml:space="preserve"> </w:t>
      </w:r>
    </w:p>
    <w:p w14:paraId="62FAAB50" w14:textId="77777777" w:rsidR="00C57D06" w:rsidRPr="00C57D06" w:rsidRDefault="00C57D06">
      <w:pPr>
        <w:pStyle w:val="Compact"/>
        <w:numPr>
          <w:ilvl w:val="0"/>
          <w:numId w:val="79"/>
        </w:numPr>
        <w:rPr>
          <w:lang w:val="en-GB" w:eastAsia="zh-CN"/>
        </w:rPr>
      </w:pPr>
      <w:r w:rsidRPr="00C57D06">
        <w:rPr>
          <w:lang w:val="en-GB" w:eastAsia="zh-CN"/>
        </w:rPr>
        <w:t>表示这个</w:t>
      </w:r>
      <w:r w:rsidRPr="00C57D06">
        <w:rPr>
          <w:lang w:val="en-GB" w:eastAsia="zh-CN"/>
        </w:rPr>
        <w:t xml:space="preserve"> triangle Hamiltonian </w:t>
      </w:r>
      <w:r w:rsidRPr="00C57D06">
        <w:rPr>
          <w:lang w:val="en-GB" w:eastAsia="zh-CN"/>
        </w:rPr>
        <w:t>本身携带了多少可用的</w:t>
      </w:r>
      <w:r w:rsidRPr="00C57D06">
        <w:rPr>
          <w:lang w:val="en-GB" w:eastAsia="zh-CN"/>
        </w:rPr>
        <w:t xml:space="preserve"> non-associative three-edge capacity </w:t>
      </w:r>
    </w:p>
    <w:p w14:paraId="458B1273" w14:textId="77777777" w:rsidR="00C57D06" w:rsidRPr="00C57D06" w:rsidRDefault="00000000" w:rsidP="00C57D06">
      <w:pPr>
        <w:pStyle w:val="Compact"/>
        <w:rPr>
          <w:lang w:val="en-GB" w:eastAsia="zh-CN"/>
        </w:rPr>
      </w:pPr>
      <w:r>
        <w:rPr>
          <w:lang w:val="en-GB" w:eastAsia="zh-CN"/>
        </w:rPr>
        <w:pict w14:anchorId="63A54262">
          <v:rect id="_x0000_i1029" style="width:0;height:1.5pt" o:hralign="center" o:hrstd="t" o:hr="t" fillcolor="#a0a0a0" stroked="f"/>
        </w:pict>
      </w:r>
    </w:p>
    <w:p w14:paraId="034F9F52" w14:textId="4353DCA1" w:rsidR="00C57D06" w:rsidRPr="00C57D06" w:rsidRDefault="00C57D06" w:rsidP="00C57D06">
      <w:pPr>
        <w:pStyle w:val="Compact"/>
        <w:rPr>
          <w:b/>
          <w:bCs/>
          <w:lang w:val="en-GB" w:eastAsia="zh-CN"/>
        </w:rPr>
      </w:pPr>
      <w:r w:rsidRPr="00C57D06">
        <w:rPr>
          <w:b/>
          <w:bCs/>
          <w:lang w:val="en-GB" w:eastAsia="zh-CN"/>
        </w:rPr>
        <w:t xml:space="preserve">3. State-activated access: </w:t>
      </w:r>
      <m:oMath>
        <m:sSub>
          <m:sSubPr>
            <m:ctrlPr>
              <w:rPr>
                <w:rFonts w:ascii="Cambria Math" w:hAnsi="Cambria Math"/>
                <w:b/>
                <w:bCs/>
                <w:lang w:val="en-GB" w:eastAsia="zh-C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GB" w:eastAsia="zh-CN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GB" w:eastAsia="zh-CN"/>
              </w:rPr>
              <m:t>ρ,</m:t>
            </m:r>
            <m:r>
              <m:rPr>
                <m:sty m:val="b"/>
              </m:rPr>
              <w:rPr>
                <w:rFonts w:ascii="Cambria Math" w:hAnsi="Cambria Math"/>
                <w:lang w:val="en-GB" w:eastAsia="zh-CN"/>
              </w:rPr>
              <m:t>exp</m:t>
            </m:r>
          </m:sub>
        </m:sSub>
      </m:oMath>
    </w:p>
    <w:p w14:paraId="209FC297" w14:textId="7998D5E9" w:rsidR="00C57D06" w:rsidRPr="00C57D06" w:rsidRDefault="00C57D06" w:rsidP="00C57D06">
      <w:pPr>
        <w:pStyle w:val="Compact"/>
        <w:rPr>
          <w:lang w:val="en-GB" w:eastAsia="zh-CN"/>
        </w:rPr>
      </w:pPr>
      <w:r w:rsidRPr="00C57D06">
        <w:rPr>
          <w:lang w:val="en-GB" w:eastAsia="zh-CN"/>
        </w:rPr>
        <w:t>代码里先对每个</w:t>
      </w:r>
      <w:r w:rsidRPr="00C57D06">
        <w:rPr>
          <w:lang w:val="en-GB" w:eastAsia="zh-CN"/>
        </w:rPr>
        <w:t xml:space="preserve"> mediator associator </w:t>
      </w:r>
      <w:r w:rsidRPr="00C57D06">
        <w:rPr>
          <w:lang w:val="en-GB" w:eastAsia="zh-CN"/>
        </w:rPr>
        <w:t>计算在</w:t>
      </w:r>
      <w:r w:rsidRPr="00C57D06">
        <w:rPr>
          <w:lang w:val="en-GB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 w:eastAsia="zh-CN"/>
              </w:rPr>
            </m:ctrlPr>
          </m:sSubPr>
          <m:e>
            <m:r>
              <w:rPr>
                <w:rFonts w:ascii="Cambria Math" w:hAnsi="Cambria Math"/>
                <w:lang w:val="en-GB" w:eastAsia="zh-CN"/>
              </w:rPr>
              <m:t>ρ</m:t>
            </m:r>
          </m:e>
          <m:sub>
            <m:r>
              <w:rPr>
                <w:rFonts w:ascii="Cambria Math" w:hAnsi="Cambria Math"/>
                <w:lang w:val="en-GB" w:eastAsia="zh-CN"/>
              </w:rPr>
              <m:t>ABC</m:t>
            </m:r>
          </m:sub>
        </m:sSub>
      </m:oMath>
      <w:r w:rsidRPr="00C57D06">
        <w:rPr>
          <w:lang w:val="en-GB" w:eastAsia="zh-CN"/>
        </w:rPr>
        <w:t>上的</w:t>
      </w:r>
      <w:r w:rsidRPr="00C57D06">
        <w:rPr>
          <w:lang w:val="en-GB" w:eastAsia="zh-CN"/>
        </w:rPr>
        <w:t xml:space="preserve"> expectation value</w:t>
      </w:r>
      <w:r w:rsidRPr="00C57D06">
        <w:rPr>
          <w:lang w:val="en-GB" w:eastAsia="zh-CN"/>
        </w:rPr>
        <w:t>：</w:t>
      </w:r>
    </w:p>
    <w:p w14:paraId="2BF8DE5F" w14:textId="290079CB" w:rsidR="00C57D06" w:rsidRPr="00C57D06" w:rsidRDefault="00000000" w:rsidP="00C57D06">
      <w:pPr>
        <w:pStyle w:val="Compact"/>
        <w:rPr>
          <w:lang w:val="en-GB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m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Tr</m:t>
          </m:r>
          <m:r>
            <w:rPr>
              <w:rFonts w:ascii="Cambria Math" w:hAnsi="Cambria Math"/>
              <w:lang w:val="en-GB"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ρ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ABC</m:t>
              </m:r>
            </m:sub>
          </m:sSub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</m:t>
              </m:r>
            </m:sub>
          </m:sSub>
          <m:r>
            <w:rPr>
              <w:rFonts w:ascii="Cambria Math" w:hAnsi="Cambria Math"/>
              <w:lang w:val="en-GB" w:eastAsia="zh-CN"/>
            </w:rPr>
            <m:t>),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m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BC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Tr</m:t>
          </m:r>
          <m:r>
            <w:rPr>
              <w:rFonts w:ascii="Cambria Math" w:hAnsi="Cambria Math"/>
              <w:lang w:val="en-GB"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ρ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ABC</m:t>
              </m:r>
            </m:sub>
          </m:sSub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BC</m:t>
              </m:r>
            </m:sub>
          </m:sSub>
          <m:r>
            <w:rPr>
              <w:rFonts w:ascii="Cambria Math" w:hAnsi="Cambria Math"/>
              <w:lang w:val="en-GB" w:eastAsia="zh-CN"/>
            </w:rPr>
            <m:t>),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m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AC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Tr</m:t>
          </m:r>
          <m:r>
            <w:rPr>
              <w:rFonts w:ascii="Cambria Math" w:hAnsi="Cambria Math"/>
              <w:lang w:val="en-GB" w:eastAsia="zh-CN"/>
            </w:rPr>
            <m:t>(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ρ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ABC</m:t>
              </m:r>
            </m:sub>
          </m:sSub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A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AC</m:t>
              </m:r>
            </m:sub>
          </m:sSub>
          <m:r>
            <w:rPr>
              <w:rFonts w:ascii="Cambria Math" w:hAnsi="Cambria Math"/>
              <w:lang w:val="en-GB" w:eastAsia="zh-CN"/>
            </w:rPr>
            <m:t>)</m:t>
          </m:r>
          <m:r>
            <m:rPr>
              <m:sty m:val="p"/>
            </m:rPr>
            <w:rPr>
              <w:lang w:val="en-GB" w:eastAsia="zh-CN"/>
            </w:rPr>
            <w:br/>
          </m:r>
        </m:oMath>
      </m:oMathPara>
    </w:p>
    <w:p w14:paraId="05779FE2" w14:textId="77777777" w:rsidR="00C57D06" w:rsidRPr="00C57D06" w:rsidRDefault="00C57D06" w:rsidP="00C57D06">
      <w:pPr>
        <w:pStyle w:val="Compact"/>
        <w:rPr>
          <w:lang w:val="en-GB" w:eastAsia="zh-CN"/>
        </w:rPr>
      </w:pPr>
      <w:r w:rsidRPr="00C57D06">
        <w:rPr>
          <w:lang w:val="en-GB" w:eastAsia="zh-CN"/>
        </w:rPr>
        <w:t>然后定义</w:t>
      </w:r>
    </w:p>
    <w:p w14:paraId="593D4B83" w14:textId="7C5F2853" w:rsidR="00C57D06" w:rsidRPr="00C57D06" w:rsidRDefault="00000000" w:rsidP="00C57D06">
      <w:pPr>
        <w:pStyle w:val="Compact"/>
        <w:rPr>
          <w:lang w:val="en-GB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J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ρ,</m:t>
              </m:r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exp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n-GB" w:eastAsia="zh-CN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AB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 w:eastAsia="zh-CN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lang w:val="en-GB" w:eastAsia="zh-C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 w:eastAsia="zh-C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BC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 w:eastAsia="zh-CN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lang w:val="en-GB" w:eastAsia="zh-C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GB" w:eastAsia="zh-C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GB" w:eastAsia="zh-CN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 w:eastAsia="zh-C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GB" w:eastAsia="zh-CN"/>
                    </w:rPr>
                    <m:t>AC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GB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GB" w:eastAsia="zh-CN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  <w:lang w:val="en-GB" w:eastAsia="zh-C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lang w:val="en-GB" w:eastAsia="zh-CN"/>
            </w:rPr>
            <w:br/>
          </m:r>
        </m:oMath>
      </m:oMathPara>
    </w:p>
    <w:p w14:paraId="1F86B317" w14:textId="77777777" w:rsidR="00C57D06" w:rsidRPr="00C57D06" w:rsidRDefault="00C57D06" w:rsidP="00C57D06">
      <w:pPr>
        <w:pStyle w:val="Compact"/>
        <w:rPr>
          <w:b/>
          <w:bCs/>
          <w:lang w:val="en-GB" w:eastAsia="zh-CN"/>
        </w:rPr>
      </w:pPr>
      <w:r w:rsidRPr="00C57D06">
        <w:rPr>
          <w:b/>
          <w:bCs/>
          <w:lang w:val="en-GB" w:eastAsia="zh-CN"/>
        </w:rPr>
        <w:t>含义</w:t>
      </w:r>
    </w:p>
    <w:p w14:paraId="0D912C4F" w14:textId="77777777" w:rsidR="00C57D06" w:rsidRPr="00C57D06" w:rsidRDefault="00C57D06">
      <w:pPr>
        <w:pStyle w:val="Compact"/>
        <w:numPr>
          <w:ilvl w:val="0"/>
          <w:numId w:val="80"/>
        </w:numPr>
        <w:rPr>
          <w:lang w:val="en-GB" w:eastAsia="zh-CN"/>
        </w:rPr>
      </w:pPr>
      <w:r w:rsidRPr="00C57D06">
        <w:rPr>
          <w:lang w:val="en-GB" w:eastAsia="zh-CN"/>
        </w:rPr>
        <w:t>这是</w:t>
      </w:r>
      <w:r w:rsidRPr="00C57D06">
        <w:rPr>
          <w:lang w:val="en-GB" w:eastAsia="zh-CN"/>
        </w:rPr>
        <w:t xml:space="preserve"> </w:t>
      </w:r>
      <w:r w:rsidRPr="00C57D06">
        <w:rPr>
          <w:b/>
          <w:bCs/>
          <w:lang w:val="en-GB" w:eastAsia="zh-CN"/>
        </w:rPr>
        <w:t>state-resolved</w:t>
      </w:r>
      <w:r w:rsidRPr="00C57D06">
        <w:rPr>
          <w:lang w:val="en-GB" w:eastAsia="zh-CN"/>
        </w:rPr>
        <w:t xml:space="preserve"> </w:t>
      </w:r>
    </w:p>
    <w:p w14:paraId="155D99F5" w14:textId="7B719187" w:rsidR="00C57D06" w:rsidRPr="00C57D06" w:rsidRDefault="00C57D06">
      <w:pPr>
        <w:pStyle w:val="Compact"/>
        <w:numPr>
          <w:ilvl w:val="0"/>
          <w:numId w:val="80"/>
        </w:numPr>
        <w:rPr>
          <w:lang w:val="en-GB" w:eastAsia="zh-CN"/>
        </w:rPr>
      </w:pPr>
      <w:r w:rsidRPr="00C57D06">
        <w:rPr>
          <w:lang w:val="en-GB" w:eastAsia="zh-CN"/>
        </w:rPr>
        <w:t>依赖当前</w:t>
      </w:r>
      <w:r w:rsidRPr="00C57D06">
        <w:rPr>
          <w:lang w:val="en-GB" w:eastAsia="zh-CN"/>
        </w:rPr>
        <w:t xml:space="preserve"> reduced state </w:t>
      </w:r>
      <m:oMath>
        <m:sSub>
          <m:sSubPr>
            <m:ctrlPr>
              <w:rPr>
                <w:rFonts w:ascii="Cambria Math" w:hAnsi="Cambria Math"/>
                <w:lang w:val="en-GB" w:eastAsia="zh-CN"/>
              </w:rPr>
            </m:ctrlPr>
          </m:sSubPr>
          <m:e>
            <m:r>
              <w:rPr>
                <w:rFonts w:ascii="Cambria Math" w:hAnsi="Cambria Math"/>
                <w:lang w:val="en-GB" w:eastAsia="zh-CN"/>
              </w:rPr>
              <m:t>ρ</m:t>
            </m:r>
          </m:e>
          <m:sub>
            <m:r>
              <w:rPr>
                <w:rFonts w:ascii="Cambria Math" w:hAnsi="Cambria Math"/>
                <w:lang w:val="en-GB" w:eastAsia="zh-CN"/>
              </w:rPr>
              <m:t>ABC</m:t>
            </m:r>
          </m:sub>
        </m:sSub>
        <m:r>
          <w:rPr>
            <w:rFonts w:ascii="Cambria Math" w:hAnsi="Cambria Math"/>
            <w:lang w:val="en-GB" w:eastAsia="zh-CN"/>
          </w:rPr>
          <m:t>(t)</m:t>
        </m:r>
      </m:oMath>
    </w:p>
    <w:p w14:paraId="42E81BE1" w14:textId="77777777" w:rsidR="00C57D06" w:rsidRDefault="00C57D06">
      <w:pPr>
        <w:pStyle w:val="Compact"/>
        <w:numPr>
          <w:ilvl w:val="0"/>
          <w:numId w:val="80"/>
        </w:numPr>
        <w:rPr>
          <w:lang w:val="en-GB" w:eastAsia="zh-CN"/>
        </w:rPr>
      </w:pPr>
      <w:r w:rsidRPr="00C57D06">
        <w:rPr>
          <w:lang w:val="en-GB" w:eastAsia="zh-CN"/>
        </w:rPr>
        <w:t>表示</w:t>
      </w:r>
      <w:r w:rsidRPr="00C57D06">
        <w:rPr>
          <w:lang w:val="en-GB" w:eastAsia="zh-CN"/>
        </w:rPr>
        <w:t xml:space="preserve"> Hamiltonian </w:t>
      </w:r>
      <w:r w:rsidRPr="00C57D06">
        <w:rPr>
          <w:lang w:val="en-GB" w:eastAsia="zh-CN"/>
        </w:rPr>
        <w:t>中那部分</w:t>
      </w:r>
      <w:r w:rsidRPr="00C57D06">
        <w:rPr>
          <w:lang w:val="en-GB" w:eastAsia="zh-CN"/>
        </w:rPr>
        <w:t xml:space="preserve"> non-associative capacity</w:t>
      </w:r>
      <w:r w:rsidRPr="00C57D06">
        <w:rPr>
          <w:lang w:val="en-GB" w:eastAsia="zh-CN"/>
        </w:rPr>
        <w:t>，有多少被当前量子态真正激活出来了</w:t>
      </w:r>
    </w:p>
    <w:p w14:paraId="36B07723" w14:textId="55559108" w:rsidR="006447DB" w:rsidRDefault="006447DB" w:rsidP="006447DB">
      <w:pPr>
        <w:pStyle w:val="Compact"/>
        <w:rPr>
          <w:lang w:val="en-GB" w:eastAsia="zh-CN"/>
        </w:rPr>
      </w:pPr>
      <w:r>
        <w:rPr>
          <w:rFonts w:hint="eastAsia"/>
          <w:lang w:val="en-GB" w:eastAsia="zh-CN"/>
        </w:rPr>
        <w:t xml:space="preserve">** For an operator </w:t>
      </w:r>
      <m:oMath>
        <m:r>
          <m:rPr>
            <m:scr m:val="script"/>
          </m:rPr>
          <w:rPr>
            <w:rFonts w:ascii="Cambria Math" w:eastAsia="Times New Roman" w:hAnsi="Cambria Math" w:cs="Times New Roman"/>
            <w:lang w:val="en-GB" w:eastAsia="zh-CN"/>
          </w:rPr>
          <m:t>A</m:t>
        </m:r>
      </m:oMath>
      <w:r>
        <w:rPr>
          <w:rFonts w:hint="eastAsia"/>
          <w:lang w:val="en-GB" w:eastAsia="zh-CN"/>
        </w:rPr>
        <w:t xml:space="preserve"> and a quantum state </w:t>
      </w:r>
      <m:oMath>
        <m:r>
          <w:rPr>
            <w:rFonts w:ascii="Cambria Math" w:hAnsi="Cambria Math"/>
            <w:lang w:val="en-GB"/>
          </w:rPr>
          <m:t>ρ</m:t>
        </m:r>
        <m:d>
          <m:dPr>
            <m:ctrlPr>
              <w:rPr>
                <w:rFonts w:ascii="Cambria Math" w:hAnsi="Cambria Math"/>
                <w:i/>
                <w:lang w:val="en-GB"/>
              </w:rPr>
            </m:ctrlPr>
          </m:dPr>
          <m:e>
            <m:r>
              <w:rPr>
                <w:rFonts w:ascii="Cambria Math" w:hAnsi="Cambria Math"/>
                <w:lang w:val="en-GB"/>
              </w:rPr>
              <m:t>t</m:t>
            </m:r>
          </m:e>
        </m:d>
      </m:oMath>
      <w:r>
        <w:rPr>
          <w:rFonts w:hint="eastAsia"/>
          <w:lang w:val="en-GB" w:eastAsia="zh-CN"/>
        </w:rPr>
        <w:t xml:space="preserve">, the expectation value is </w:t>
      </w:r>
    </w:p>
    <w:p w14:paraId="4B32D7D9" w14:textId="77777777" w:rsidR="006447DB" w:rsidRPr="006447DB" w:rsidRDefault="006447DB" w:rsidP="006447DB">
      <w:pPr>
        <w:pStyle w:val="Compact"/>
        <w:rPr>
          <w:i/>
          <w:lang w:val="en-GB" w:eastAsia="zh-CN"/>
        </w:rPr>
      </w:pPr>
      <m:oMathPara>
        <m:oMath>
          <m:r>
            <w:rPr>
              <w:rFonts w:ascii="Cambria Math" w:hAnsi="Cambria Math"/>
              <w:lang w:val="en-GB" w:eastAsia="zh-CN"/>
            </w:rPr>
            <m:t>⟨A</m:t>
          </m:r>
          <m:sSub>
            <m:sSubPr>
              <m:ctrlPr>
                <w:rPr>
                  <w:rFonts w:ascii="Cambria Math" w:hAnsi="Cambria Math"/>
                  <w:lang w:val="en-GB" w:eastAsia="zh-CN"/>
                </w:rPr>
              </m:ctrlPr>
            </m:sSubPr>
            <m:e>
              <m:r>
                <w:rPr>
                  <w:rFonts w:ascii="Cambria Math" w:hAnsi="Cambria Math"/>
                  <w:lang w:val="en-GB" w:eastAsia="zh-CN"/>
                </w:rPr>
                <m:t>⟩</m:t>
              </m:r>
            </m:e>
            <m:sub>
              <m:r>
                <w:rPr>
                  <w:rFonts w:ascii="Cambria Math" w:hAnsi="Cambria Math"/>
                  <w:lang w:val="en-GB" w:eastAsia="zh-CN"/>
                </w:rPr>
                <m:t>ρ</m:t>
              </m:r>
            </m:sub>
          </m:sSub>
          <m:r>
            <w:rPr>
              <w:rFonts w:ascii="Cambria Math" w:hAnsi="Cambria Math"/>
              <w:lang w:val="en-GB"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 w:eastAsia="zh-CN"/>
            </w:rPr>
            <m:t>Tr</m:t>
          </m:r>
          <m:r>
            <w:rPr>
              <w:rFonts w:ascii="Cambria Math" w:hAnsi="Cambria Math"/>
              <w:lang w:val="en-GB" w:eastAsia="zh-CN"/>
            </w:rPr>
            <m:t>(ρA)</m:t>
          </m:r>
        </m:oMath>
      </m:oMathPara>
    </w:p>
    <w:p w14:paraId="02113016" w14:textId="1056C31D" w:rsidR="006447DB" w:rsidRPr="00C57D06" w:rsidRDefault="006447DB" w:rsidP="006447DB">
      <w:pPr>
        <w:pStyle w:val="Compact"/>
        <w:rPr>
          <w:lang w:val="en-GB" w:eastAsia="zh-CN"/>
        </w:rPr>
      </w:pPr>
      <w:r>
        <w:rPr>
          <w:iCs/>
          <w:lang w:val="en-GB" w:eastAsia="zh-CN"/>
        </w:rPr>
        <w:lastRenderedPageBreak/>
        <w:t>W</w:t>
      </w:r>
      <w:r>
        <w:rPr>
          <w:rFonts w:hint="eastAsia"/>
          <w:iCs/>
          <w:lang w:val="en-GB" w:eastAsia="zh-CN"/>
        </w:rPr>
        <w:t>hich means:</w:t>
      </w:r>
      <w:r w:rsidRPr="006447DB">
        <w:t xml:space="preserve"> </w:t>
      </w:r>
      <w:r>
        <w:rPr>
          <w:rFonts w:hint="eastAsia"/>
          <w:lang w:eastAsia="zh-CN"/>
        </w:rPr>
        <w:t xml:space="preserve"> If you are </w:t>
      </w:r>
      <w:r>
        <w:rPr>
          <w:lang w:eastAsia="zh-CN"/>
        </w:rPr>
        <w:t>measuring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observable</w:t>
      </w:r>
      <w:r>
        <w:rPr>
          <w:rFonts w:hint="eastAsia"/>
          <w:lang w:eastAsia="zh-CN"/>
        </w:rPr>
        <w:t xml:space="preserve"> A on state rho, the mean value of the signal you would receive.</w:t>
      </w:r>
      <w:r w:rsidRPr="006447DB">
        <w:rPr>
          <w:i/>
          <w:lang w:val="en-GB" w:eastAsia="zh-CN"/>
        </w:rPr>
        <w:t xml:space="preserve"> </w:t>
      </w:r>
      <w:r w:rsidRPr="006447DB">
        <w:rPr>
          <w:i/>
          <w:lang w:val="en-GB" w:eastAsia="zh-CN"/>
        </w:rPr>
        <w:br/>
      </w:r>
    </w:p>
    <w:p w14:paraId="55D4B989" w14:textId="4DC01424" w:rsidR="00C57D06" w:rsidRDefault="00C57D06" w:rsidP="00304109">
      <w:pPr>
        <w:pStyle w:val="Compact"/>
        <w:rPr>
          <w:lang w:val="en-GB" w:eastAsia="zh-CN"/>
        </w:rPr>
      </w:pPr>
    </w:p>
    <w:p w14:paraId="022B9828" w14:textId="77777777" w:rsidR="0047313E" w:rsidRDefault="0047313E" w:rsidP="00304109">
      <w:pPr>
        <w:pStyle w:val="Compact"/>
        <w:rPr>
          <w:lang w:val="en-GB" w:eastAsia="zh-CN"/>
        </w:rPr>
      </w:pPr>
    </w:p>
    <w:p w14:paraId="051D44BB" w14:textId="77777777" w:rsidR="0047313E" w:rsidRDefault="0047313E" w:rsidP="00304109">
      <w:pPr>
        <w:pStyle w:val="Compact"/>
        <w:rPr>
          <w:lang w:val="en-GB" w:eastAsia="zh-CN"/>
        </w:rPr>
      </w:pPr>
    </w:p>
    <w:p w14:paraId="5D3EE154" w14:textId="77777777" w:rsidR="0047313E" w:rsidRDefault="0047313E" w:rsidP="00304109">
      <w:pPr>
        <w:pStyle w:val="Compact"/>
        <w:rPr>
          <w:lang w:val="en-GB" w:eastAsia="zh-CN"/>
        </w:rPr>
      </w:pPr>
    </w:p>
    <w:p w14:paraId="3B822D16" w14:textId="77777777" w:rsidR="0047313E" w:rsidRPr="00304109" w:rsidRDefault="0047313E" w:rsidP="00304109">
      <w:pPr>
        <w:pStyle w:val="Compact"/>
        <w:rPr>
          <w:lang w:val="en-GB" w:eastAsia="zh-CN"/>
        </w:rPr>
      </w:pPr>
    </w:p>
    <w:p w14:paraId="5D32CEBE" w14:textId="77777777" w:rsidR="00304109" w:rsidRPr="00304109" w:rsidRDefault="00304109" w:rsidP="00075FD4">
      <w:pPr>
        <w:pStyle w:val="Compact"/>
        <w:rPr>
          <w:lang w:val="en-GB"/>
        </w:rPr>
      </w:pPr>
    </w:p>
    <w:p w14:paraId="4F7DCBAF" w14:textId="77777777" w:rsidR="007D0345" w:rsidRPr="00304109" w:rsidRDefault="007D0345" w:rsidP="00075FD4">
      <w:pPr>
        <w:pStyle w:val="Compact"/>
        <w:rPr>
          <w:lang w:val="en-GB"/>
        </w:rPr>
      </w:pPr>
    </w:p>
    <w:p w14:paraId="0322D9EA" w14:textId="77777777" w:rsidR="007D0345" w:rsidRPr="00304109" w:rsidRDefault="007D0345" w:rsidP="00075FD4">
      <w:pPr>
        <w:pStyle w:val="Compact"/>
        <w:rPr>
          <w:lang w:val="en-GB"/>
        </w:rPr>
      </w:pPr>
    </w:p>
    <w:p w14:paraId="496781F6" w14:textId="77777777" w:rsidR="00EC12F9" w:rsidRDefault="00A41084">
      <w:pPr>
        <w:pStyle w:val="FirstParagraph"/>
      </w:pPr>
      <w:r>
        <w:t>The following sections document each route separately.</w:t>
      </w:r>
    </w:p>
    <w:p w14:paraId="22F1999A" w14:textId="77777777" w:rsidR="00EC12F9" w:rsidRDefault="00000000">
      <w:r>
        <w:pict w14:anchorId="2198AF39">
          <v:rect id="_x0000_i1030" style="width:0;height:1.5pt" o:hralign="center" o:hrstd="t" o:hr="t"/>
        </w:pict>
      </w:r>
    </w:p>
    <w:p w14:paraId="299E7D9E" w14:textId="77777777" w:rsidR="00EC12F9" w:rsidRDefault="00A41084">
      <w:pPr>
        <w:pStyle w:val="Heading1"/>
      </w:pPr>
      <w:bookmarkStart w:id="20" w:name="Xd6df68dd948af8b7049b78620a1b8710c2fadb4"/>
      <w:bookmarkEnd w:id="0"/>
      <w:bookmarkEnd w:id="19"/>
      <w:r>
        <w:t>5. Route 0 — Symbolic derivation and toy-model mechanism analysis</w:t>
      </w:r>
    </w:p>
    <w:p w14:paraId="4045D39D" w14:textId="77777777" w:rsidR="00EC12F9" w:rsidRDefault="00A41084">
      <w:pPr>
        <w:pStyle w:val="Heading2"/>
      </w:pPr>
      <w:bookmarkStart w:id="21" w:name="objective"/>
      <w:r>
        <w:t>5.1 Objective</w:t>
      </w:r>
    </w:p>
    <w:p w14:paraId="51D4173C" w14:textId="77777777" w:rsidR="00EC12F9" w:rsidRDefault="00A41084">
      <w:pPr>
        <w:pStyle w:val="FirstParagraph"/>
      </w:pPr>
      <w:r>
        <w:t xml:space="preserve">This route was introduced to clarify the </w:t>
      </w:r>
      <w:r>
        <w:rPr>
          <w:b/>
          <w:bCs/>
        </w:rPr>
        <w:t>formal algebraic role of the Jordan associator</w:t>
      </w:r>
      <w:r>
        <w:t xml:space="preserve"> in short-time dynamics.</w:t>
      </w:r>
    </w:p>
    <w:p w14:paraId="508C3389" w14:textId="77777777" w:rsidR="00EC12F9" w:rsidRDefault="00A41084">
      <w:pPr>
        <w:pStyle w:val="BodyText"/>
      </w:pPr>
      <w:r>
        <w:t>The purpose was not to generate the main numerical evidence, but to answer the question:</w:t>
      </w:r>
    </w:p>
    <w:p w14:paraId="2DA1E756" w14:textId="77777777" w:rsidR="00EC12F9" w:rsidRDefault="00A41084">
      <w:pPr>
        <w:pStyle w:val="BlockText"/>
      </w:pPr>
      <w:r>
        <w:t>Why should a Jordan associator appear at all in the dynamical emergence of higher-order structure?</w:t>
      </w:r>
    </w:p>
    <w:p w14:paraId="37349C8B" w14:textId="77777777" w:rsidR="00EC12F9" w:rsidRDefault="00A41084">
      <w:pPr>
        <w:pStyle w:val="Heading2"/>
      </w:pPr>
      <w:bookmarkStart w:id="22" w:name="main-ingredients"/>
      <w:bookmarkEnd w:id="21"/>
      <w:r>
        <w:t>5.2 Main ingredients</w:t>
      </w:r>
    </w:p>
    <w:p w14:paraId="78665337" w14:textId="77777777" w:rsidR="00EC12F9" w:rsidRDefault="00A41084">
      <w:pPr>
        <w:pStyle w:val="FirstParagraph"/>
      </w:pPr>
      <w:r>
        <w:t>Three symbolic derivations were carried out.</w:t>
      </w:r>
    </w:p>
    <w:p w14:paraId="08935334" w14:textId="77777777" w:rsidR="00EC12F9" w:rsidRDefault="00A41084">
      <w:pPr>
        <w:pStyle w:val="Heading3"/>
      </w:pPr>
      <w:bookmarkStart w:id="23" w:name="X0fa4e78e4c4e58b4bc781edab05dcf2b309531f"/>
      <w:r>
        <w:t>Route 0.1 — Third-order interference structure</w:t>
      </w:r>
    </w:p>
    <w:p w14:paraId="16EBACDD" w14:textId="77777777" w:rsidR="00EC12F9" w:rsidRDefault="00A41084">
      <w:pPr>
        <w:pStyle w:val="FirstParagraph"/>
      </w:pPr>
      <w:r>
        <w:t>Goal:</w:t>
      </w:r>
    </w:p>
    <w:p w14:paraId="6A534BE3" w14:textId="77777777" w:rsidR="00EC12F9" w:rsidRDefault="00A41084" w:rsidP="00A41084">
      <w:pPr>
        <w:pStyle w:val="Compact"/>
        <w:numPr>
          <w:ilvl w:val="0"/>
          <w:numId w:val="14"/>
        </w:numPr>
      </w:pPr>
      <w:r>
        <w:t xml:space="preserve">expand 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in powers of </w:t>
      </w:r>
      <m:oMath>
        <m:r>
          <w:rPr>
            <w:rFonts w:ascii="Cambria Math" w:hAnsi="Cambria Math"/>
          </w:rPr>
          <m:t>t</m:t>
        </m:r>
      </m:oMath>
      <w:r>
        <w:t>,</w:t>
      </w:r>
    </w:p>
    <w:p w14:paraId="189326BF" w14:textId="77777777" w:rsidR="00EC12F9" w:rsidRDefault="00A41084" w:rsidP="00A41084">
      <w:pPr>
        <w:pStyle w:val="Compact"/>
        <w:numPr>
          <w:ilvl w:val="0"/>
          <w:numId w:val="14"/>
        </w:numPr>
      </w:pPr>
      <w:r>
        <w:t>isolate the terms containing all three edges,</w:t>
      </w:r>
    </w:p>
    <w:p w14:paraId="60423AB6" w14:textId="77777777" w:rsidR="00EC12F9" w:rsidRDefault="00A41084" w:rsidP="00A41084">
      <w:pPr>
        <w:pStyle w:val="Compact"/>
        <w:numPr>
          <w:ilvl w:val="0"/>
          <w:numId w:val="14"/>
        </w:numPr>
      </w:pPr>
      <w:r>
        <w:t>compare these with the Jordan associator structure.</w:t>
      </w:r>
    </w:p>
    <w:p w14:paraId="67D34356" w14:textId="77777777" w:rsidR="00EC12F9" w:rsidRDefault="00A41084">
      <w:pPr>
        <w:pStyle w:val="FirstParagraph"/>
      </w:pPr>
      <w:r>
        <w:t>Main conclusion:</w:t>
      </w:r>
    </w:p>
    <w:p w14:paraId="2ECB37AC" w14:textId="77777777" w:rsidR="00EC12F9" w:rsidRDefault="00A41084" w:rsidP="00A41084">
      <w:pPr>
        <w:pStyle w:val="Compact"/>
        <w:numPr>
          <w:ilvl w:val="0"/>
          <w:numId w:val="15"/>
        </w:numPr>
      </w:pPr>
      <w:proofErr w:type="gramStart"/>
      <w:r>
        <w:t>the</w:t>
      </w:r>
      <w:proofErr w:type="gramEnd"/>
      <w:r>
        <w:t xml:space="preserve"> third-order cross-edge terms and the associator share the same non-associative algebraic kernel.</w:t>
      </w:r>
    </w:p>
    <w:p w14:paraId="45239DDF" w14:textId="77777777" w:rsidR="00EC12F9" w:rsidRDefault="00A41084">
      <w:pPr>
        <w:pStyle w:val="Heading3"/>
      </w:pPr>
      <w:bookmarkStart w:id="24" w:name="X54f6db6d8084005fa312df52a53b4706e5d5528"/>
      <w:bookmarkEnd w:id="23"/>
      <w:r>
        <w:lastRenderedPageBreak/>
        <w:t>Route 0.2 — Short-time linear-entropy curvature</w:t>
      </w:r>
    </w:p>
    <w:p w14:paraId="026C4C6E" w14:textId="77777777" w:rsidR="00EC12F9" w:rsidRDefault="00A41084">
      <w:pPr>
        <w:pStyle w:val="FirstParagraph"/>
      </w:pPr>
      <w:r>
        <w:t>Goal:</w:t>
      </w:r>
    </w:p>
    <w:p w14:paraId="0FBCD854" w14:textId="77777777" w:rsidR="00EC12F9" w:rsidRDefault="00A41084" w:rsidP="00A41084">
      <w:pPr>
        <w:pStyle w:val="Compact"/>
        <w:numPr>
          <w:ilvl w:val="0"/>
          <w:numId w:val="16"/>
        </w:numPr>
      </w:pPr>
      <w:r>
        <w:t>expand the reduced purity / reduced linear entropy at short times,</w:t>
      </w:r>
    </w:p>
    <w:p w14:paraId="5AC3C31E" w14:textId="77777777" w:rsidR="00EC12F9" w:rsidRDefault="00A41084" w:rsidP="00A41084">
      <w:pPr>
        <w:pStyle w:val="Compact"/>
        <w:numPr>
          <w:ilvl w:val="0"/>
          <w:numId w:val="16"/>
        </w:numPr>
      </w:pPr>
      <w:r>
        <w:t xml:space="preserve">identify the explicit cross-edge contributions in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coefficient.</w:t>
      </w:r>
    </w:p>
    <w:p w14:paraId="23213403" w14:textId="77777777" w:rsidR="00EC12F9" w:rsidRDefault="00A41084">
      <w:pPr>
        <w:pStyle w:val="FirstParagraph"/>
      </w:pPr>
      <w:r>
        <w:t>Main conclusion:</w:t>
      </w:r>
    </w:p>
    <w:p w14:paraId="4BD50FF6" w14:textId="77777777" w:rsidR="00EC12F9" w:rsidRDefault="00A41084" w:rsidP="00A41084">
      <w:pPr>
        <w:pStyle w:val="Compact"/>
        <w:numPr>
          <w:ilvl w:val="0"/>
          <w:numId w:val="17"/>
        </w:numPr>
      </w:pPr>
      <w:proofErr w:type="gramStart"/>
      <w:r>
        <w:t>the</w:t>
      </w:r>
      <w:proofErr w:type="gramEnd"/>
      <w:r>
        <w:t xml:space="preserve"> short-time curvature of reduced mixedness contains explicit three-edge interference contributions, consistent with an associator-controlled mechanism.</w:t>
      </w:r>
    </w:p>
    <w:p w14:paraId="47D22509" w14:textId="77777777" w:rsidR="00EC12F9" w:rsidRDefault="00A41084">
      <w:pPr>
        <w:pStyle w:val="Heading3"/>
      </w:pPr>
      <w:bookmarkStart w:id="25" w:name="X81b438f98bbda7b2bb98c5f768292f9a0252ec7"/>
      <w:bookmarkEnd w:id="24"/>
      <w:r>
        <w:t xml:space="preserve">Route 0.3 — Why </w:t>
      </w:r>
      <m:oMath>
        <m:r>
          <m:rPr>
            <m:sty m:val="p"/>
          </m:rPr>
          <w:rPr>
            <w:rFonts w:ascii="Cambria Math" w:hAnsi="Cambria Math"/>
          </w:rPr>
          <m:t>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mediator</m:t>
            </m:r>
          </m:sub>
        </m:sSub>
        <m:r>
          <m:rPr>
            <m:sty m:val="p"/>
          </m:rPr>
          <w:rPr>
            <w:rFonts w:ascii="Cambria Math" w:hAnsi="Cambria Math"/>
          </w:rPr>
          <m:t>⟩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is natural</w:t>
      </w:r>
    </w:p>
    <w:p w14:paraId="63E3ADD9" w14:textId="77777777" w:rsidR="00EC12F9" w:rsidRDefault="00A41084">
      <w:pPr>
        <w:pStyle w:val="FirstParagraph"/>
      </w:pPr>
      <w:r>
        <w:t>Goal:</w:t>
      </w:r>
    </w:p>
    <w:p w14:paraId="30914708" w14:textId="77777777" w:rsidR="00EC12F9" w:rsidRDefault="00A41084" w:rsidP="00A41084">
      <w:pPr>
        <w:pStyle w:val="Compact"/>
        <w:numPr>
          <w:ilvl w:val="0"/>
          <w:numId w:val="18"/>
        </w:numPr>
      </w:pPr>
      <w:r>
        <w:t>show that the state-activated associator is itself a natural dynamical observable,</w:t>
      </w:r>
    </w:p>
    <w:p w14:paraId="505ED8A5" w14:textId="77777777" w:rsidR="00EC12F9" w:rsidRDefault="00A41084" w:rsidP="00A41084">
      <w:pPr>
        <w:pStyle w:val="Compact"/>
        <w:numPr>
          <w:ilvl w:val="0"/>
          <w:numId w:val="18"/>
        </w:numPr>
      </w:pPr>
      <w:r>
        <w:t>rather than merely a post hoc algebraic summary.</w:t>
      </w:r>
    </w:p>
    <w:p w14:paraId="61AA0A81" w14:textId="77777777" w:rsidR="00EC12F9" w:rsidRDefault="00A41084">
      <w:pPr>
        <w:pStyle w:val="FirstParagraph"/>
      </w:pPr>
      <w:r>
        <w:t>Main conclusion:</w:t>
      </w:r>
    </w:p>
    <w:p w14:paraId="5361EB87" w14:textId="77777777" w:rsidR="00EC12F9" w:rsidRDefault="00A41084" w:rsidP="00A41084">
      <w:pPr>
        <w:pStyle w:val="Compact"/>
        <w:numPr>
          <w:ilvl w:val="0"/>
          <w:numId w:val="19"/>
        </w:numPr>
      </w:pPr>
      <w:proofErr w:type="gramStart"/>
      <w:r>
        <w:t>the</w:t>
      </w:r>
      <w:proofErr w:type="gramEnd"/>
      <w:r>
        <w:t xml:space="preserve"> time dependence of the mediator associator expectation value provides a direct dynamical readout of higher-order algebraic conflict.</w:t>
      </w:r>
    </w:p>
    <w:p w14:paraId="6E956CC3" w14:textId="77777777" w:rsidR="00EC12F9" w:rsidRDefault="00A41084">
      <w:pPr>
        <w:pStyle w:val="Heading2"/>
      </w:pPr>
      <w:bookmarkStart w:id="26" w:name="toy-model-figure"/>
      <w:bookmarkEnd w:id="22"/>
      <w:bookmarkEnd w:id="25"/>
      <w:r>
        <w:t>5.3 Toy-model figure</w:t>
      </w:r>
    </w:p>
    <w:p w14:paraId="757A630E" w14:textId="77777777" w:rsidR="00EC12F9" w:rsidRDefault="00A41084">
      <w:pPr>
        <w:pStyle w:val="FirstParagraph"/>
      </w:pPr>
      <w:r>
        <w:t>A toy-model short-time figure was generated using the reduced linear entropy and associator diagnostics.</w:t>
      </w:r>
    </w:p>
    <w:p w14:paraId="733717C7" w14:textId="77777777" w:rsidR="00EC12F9" w:rsidRDefault="00A41084">
      <w:pPr>
        <w:pStyle w:val="BodyText"/>
      </w:pPr>
      <w:r>
        <w:t>Purpose:</w:t>
      </w:r>
    </w:p>
    <w:p w14:paraId="23982BB3" w14:textId="77777777" w:rsidR="00EC12F9" w:rsidRDefault="00A41084" w:rsidP="00A41084">
      <w:pPr>
        <w:pStyle w:val="Compact"/>
        <w:numPr>
          <w:ilvl w:val="0"/>
          <w:numId w:val="20"/>
        </w:numPr>
      </w:pPr>
      <w:r>
        <w:t xml:space="preserve">visualize how the </w:t>
      </w:r>
      <w:proofErr w:type="gramStart"/>
      <w:r>
        <w:t>earliest-stage</w:t>
      </w:r>
      <w:proofErr w:type="gramEnd"/>
      <w:r>
        <w:t xml:space="preserve"> mixedness generation relates to state activation,</w:t>
      </w:r>
    </w:p>
    <w:p w14:paraId="1FD135FD" w14:textId="77777777" w:rsidR="00EC12F9" w:rsidRDefault="00A41084" w:rsidP="00A41084">
      <w:pPr>
        <w:pStyle w:val="Compact"/>
        <w:numPr>
          <w:ilvl w:val="0"/>
          <w:numId w:val="20"/>
        </w:numPr>
      </w:pPr>
      <w:r>
        <w:t>verify that the short-time approximation is meaningful in the small-</w:t>
      </w:r>
      <m:oMath>
        <m:r>
          <w:rPr>
            <w:rFonts w:ascii="Cambria Math" w:hAnsi="Cambria Math"/>
          </w:rPr>
          <m:t>t</m:t>
        </m:r>
      </m:oMath>
      <w:r>
        <w:t xml:space="preserve"> regime.</w:t>
      </w:r>
    </w:p>
    <w:p w14:paraId="3810FB16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7E7D3C1A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Third-order cross terms in rho(t):</w:t>
      </w:r>
    </w:p>
    <w:p w14:paraId="2577ABBB" w14:textId="77777777" w:rsid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 xml:space="preserve">H_{AB}*H_{AC}*H_{BC}*rho_0 - 3*H_{AB}*H_{AC}*rho_0*H_{BC} + H_{AB}*H_{BC}*H_{AC}*rho_0 - 3*H_{AB}*H_{BC}*rho_0*H_{AC} + 3*H_{AB}*rho_0*H_{AC}*H_{BC} + 3*H_{AB}*rho_0*H_{BC}*H_{AC} + H_{AC}*H_{AB}*H_{BC}*rho_0 - 3*H_{AC}*H_{AB}*rho_0*H_{BC} + H_{AC}*H_{BC}*H_{AB}*rho_0 - 3*H_{AC}*H_{BC}*rho_0*H_{AB} + 3*H_{AC}*rho_0*H_{AB}*H_{BC} + 3*H_{AC}*rho_0*H_{BC}*H_{AB} + H_{BC}*H_{AB}*H_{AC}*rho_0 - 3*H_{BC}*H_{AB}*rho_0*H_{AC} + H_{BC}*H_{AC}*H_{AB}*rho_0 - 3*H_{BC}*H_{AC}*rho_0*H_{AB} + 3*H_{BC}*rho_0*H_{AB}*H_{AC} + 3*H_{BC}*rho_0*H_{AC}*H_{AB} - rho_0*H_{AB}*H_{AC}*H_{BC} - rho_0*H_{AB}*H_{BC}*H_{AC} - </w:t>
      </w:r>
      <w:r w:rsidRPr="00B3576A">
        <w:rPr>
          <w:lang w:val="en-GB"/>
        </w:rPr>
        <w:lastRenderedPageBreak/>
        <w:t>rho_0*H_{AC}*H_{AB}*H_{BC} - rho_0*H_{AC}*H_{BC}*H_{AB} - rho_0*H_{BC}*H_{AB}*H_{AC} - rho_0*H_{BC}*H_{AC}*H_{AB}</w:t>
      </w:r>
    </w:p>
    <w:p w14:paraId="7B03E931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Nested commutators (= 4 × Jordan associator):</w:t>
      </w:r>
    </w:p>
    <w:p w14:paraId="6015E8D9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[H_AB, [H_BC, H_AC]] =</w:t>
      </w:r>
    </w:p>
    <w:p w14:paraId="4392A3F9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-H_{AB}*H_{AC}*H_{BC} + H_{AB}*H_{BC}*H_{AC} + H_{AC}*H_{BC}*H_{AB} - H_{BC}*H_{AC}*H_{AB}</w:t>
      </w:r>
    </w:p>
    <w:p w14:paraId="6BA96ACF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[H_BC, [H_AB, H_AC]] =</w:t>
      </w:r>
    </w:p>
    <w:p w14:paraId="5D7381DB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-H_{AB}*H_{AC}*H_{BC} + H_{AC}*H_{AB}*H_{BC} + H_{BC}*H_{AB}*H_{AC} - H_{BC}*H_{AC}*H_{AB}</w:t>
      </w:r>
    </w:p>
    <w:p w14:paraId="334995BC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[H_AC, [H_AB, H_BC]] =</w:t>
      </w:r>
    </w:p>
    <w:p w14:paraId="29022BB5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-H_{AB}*H_{BC}*H_{AC} + H_{AC}*H_{AB}*H_{BC} - H_{AC}*H_{BC}*H_{AB} + H_{BC}*H_{AB}*H_{AC}</w:t>
      </w:r>
    </w:p>
    <w:p w14:paraId="5353937F" w14:textId="77777777" w:rsidR="00B3576A" w:rsidRPr="00B3576A" w:rsidRDefault="00B3576A" w:rsidP="00B3576A">
      <w:pPr>
        <w:pStyle w:val="BodyText"/>
        <w:rPr>
          <w:lang w:val="en-GB"/>
        </w:rPr>
      </w:pPr>
    </w:p>
    <w:p w14:paraId="484E59AF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Interpretation:</w:t>
      </w:r>
    </w:p>
    <w:p w14:paraId="00D373A8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At short times, the curvature of reduced mixedness contains explicit</w:t>
      </w:r>
    </w:p>
    <w:p w14:paraId="4B08A8C8" w14:textId="77777777" w:rsid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three-edge cross terms, consistent with an associator-controlled mechanism.</w:t>
      </w:r>
    </w:p>
    <w:p w14:paraId="263FD5B4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Mediator associator:</w:t>
      </w:r>
    </w:p>
    <w:p w14:paraId="79F61F8C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A_BC = 1/4 [H_BC, [H_AB, H_AC]]</w:t>
      </w:r>
    </w:p>
    <w:p w14:paraId="722530CC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(-H_{AB}*H_{AC}*H_{BC} + H_{AC}*H_{AB}*H_{BC} + H_{BC}*H_{AB}*H_{AC} - H_{BC}*H_{AC}*H_{AB})/4</w:t>
      </w:r>
    </w:p>
    <w:p w14:paraId="17CDF487" w14:textId="77777777" w:rsidR="00B3576A" w:rsidRPr="00B3576A" w:rsidRDefault="00B3576A" w:rsidP="00B3576A">
      <w:pPr>
        <w:pStyle w:val="BodyText"/>
        <w:rPr>
          <w:lang w:val="en-GB"/>
        </w:rPr>
      </w:pPr>
    </w:p>
    <w:p w14:paraId="532AA09B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For &lt;A_BC&gt;(t) = Tr[rho(t) A_BC], the first derivative involves:</w:t>
      </w:r>
    </w:p>
    <w:p w14:paraId="256031AD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[A_BC, H]</w:t>
      </w:r>
    </w:p>
    <w:p w14:paraId="765E8BBE" w14:textId="77777777" w:rsidR="00B3576A" w:rsidRPr="00B3576A" w:rsidRDefault="00B3576A" w:rsidP="00B3576A">
      <w:pPr>
        <w:pStyle w:val="BodyText"/>
        <w:rPr>
          <w:lang w:val="en-GB"/>
        </w:rPr>
      </w:pPr>
    </w:p>
    <w:p w14:paraId="2423E652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Total number of terms in [A_BC, H]: 22</w:t>
      </w:r>
    </w:p>
    <w:p w14:paraId="104799A7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Number of three-edge cross terms: 22</w:t>
      </w:r>
    </w:p>
    <w:p w14:paraId="25DE688C" w14:textId="77777777" w:rsidR="00B3576A" w:rsidRPr="00B3576A" w:rsidRDefault="00B3576A" w:rsidP="00B3576A">
      <w:pPr>
        <w:pStyle w:val="BodyText"/>
        <w:rPr>
          <w:lang w:val="en-GB"/>
        </w:rPr>
      </w:pPr>
    </w:p>
    <w:p w14:paraId="605D8445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Three-edge cross terms in [A_BC, H]:</w:t>
      </w:r>
    </w:p>
    <w:p w14:paraId="7EA83ADB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 xml:space="preserve">-H_{AB}*H_{AC}*H_{AB}*H_{BC}/4 - H_{AB}*H_{AC}*H_{BC}*H_{AB}/4 - H_{AB}*H_{AC}*H_{BC}*H_{AC}/4 - H_{AB}*H_{AC}*H_{BC}**2/4 - </w:t>
      </w:r>
      <w:r w:rsidRPr="00B3576A">
        <w:rPr>
          <w:lang w:val="en-GB"/>
        </w:rPr>
        <w:lastRenderedPageBreak/>
        <w:t>H_{AB}*H_{BC}*H_{AB}*H_{AC}/4 + H_{AB}*H_{BC}*H_{AC}*H_{AB}/4 + H_{AB}**2*H_{AC}*H_{BC}/4 + H_{AC}*H_{AB}*H_{AC}*H_{BC}/4 + H_{AC}*H_{AB}*H_{BC}*H_{AB}/4 + H_{AC}*H_{AB}*H_{BC}*H_{AC}/4 + H_{AC}*H_{AB}*H_{BC}**2/4 - H_{AC}*H_{BC}*H_{AB}*H_{AC}/4 + H_{AC}*H_{BC}*H_{AC}*H_{AB}/4 - H_{AC}**2*H_{AB}*H_{BC}/4 + H_{BC}*H_{AB}*H_{AC}*H_{AB}/4 + H_{BC}*H_{AB}*H_{AC}*H_{BC}/2 + H_{BC}*H_{AB}*H_{AC}**2/4 - H_{BC}*H_{AC}*H_{AB}*H_{AC}/4 - H_{BC}*H_{AC}*H_{AB}*H_{BC}/2 - H_{BC}*H_{AC}*H_{AB}**2/4 - H_{BC}**2*H_{AB}*H_{AC}/4 + H_{BC}**2*H_{AC}*H_{AB}/4</w:t>
      </w:r>
    </w:p>
    <w:p w14:paraId="16E6E410" w14:textId="77777777" w:rsidR="00B3576A" w:rsidRPr="00B3576A" w:rsidRDefault="00B3576A" w:rsidP="00B3576A">
      <w:pPr>
        <w:pStyle w:val="BodyText"/>
        <w:rPr>
          <w:lang w:val="en-GB"/>
        </w:rPr>
      </w:pPr>
    </w:p>
    <w:p w14:paraId="32C80112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Interpretation:</w:t>
      </w:r>
    </w:p>
    <w:p w14:paraId="3DDDDF6A" w14:textId="77777777" w:rsidR="00B3576A" w:rsidRPr="00B3576A" w:rsidRDefault="00B3576A" w:rsidP="00B3576A">
      <w:pPr>
        <w:pStyle w:val="BodyText"/>
        <w:rPr>
          <w:lang w:val="en-GB"/>
        </w:rPr>
      </w:pPr>
      <w:r w:rsidRPr="00B3576A">
        <w:rPr>
          <w:lang w:val="en-GB"/>
        </w:rPr>
        <w:t>This confirms that the state-activated associator is itself a natural</w:t>
      </w:r>
    </w:p>
    <w:p w14:paraId="03D0B11D" w14:textId="77777777" w:rsidR="00B3576A" w:rsidRPr="00C406EC" w:rsidRDefault="00B3576A">
      <w:pPr>
        <w:pStyle w:val="BodyText"/>
        <w:rPr>
          <w:lang w:val="en-GB"/>
        </w:rPr>
      </w:pPr>
      <w:r w:rsidRPr="00B3576A">
        <w:rPr>
          <w:lang w:val="en-GB"/>
        </w:rPr>
        <w:t>short-time dynamical observable, rather than merely a post hoc algebraic quantity.</w:t>
      </w:r>
    </w:p>
    <w:p w14:paraId="78276393" w14:textId="77777777" w:rsidR="0078493C" w:rsidRDefault="0078493C" w:rsidP="0078493C">
      <w:pPr>
        <w:pStyle w:val="Compact"/>
      </w:pPr>
    </w:p>
    <w:p w14:paraId="1A23E788" w14:textId="77777777" w:rsidR="00EC12F9" w:rsidRDefault="00000000">
      <w:r>
        <w:pict w14:anchorId="7986F1B3">
          <v:rect id="_x0000_i1031" style="width:0;height:1.5pt" o:hralign="center" o:hrstd="t" o:hr="t"/>
        </w:pict>
      </w:r>
    </w:p>
    <w:p w14:paraId="6E75F9E3" w14:textId="77777777" w:rsidR="00EC12F9" w:rsidRDefault="00A41084">
      <w:pPr>
        <w:pStyle w:val="Heading1"/>
      </w:pPr>
      <w:bookmarkStart w:id="27" w:name="Xb973d6dad573d4fb703f791e2f794b9e1a8d0b4"/>
      <w:bookmarkEnd w:id="20"/>
      <w:bookmarkEnd w:id="26"/>
      <w:r>
        <w:t>6. Main 4-qubit closed-system experiments — Triangle network</w:t>
      </w:r>
    </w:p>
    <w:p w14:paraId="3F005D1F" w14:textId="77777777" w:rsidR="00EC12F9" w:rsidRDefault="00A41084">
      <w:pPr>
        <w:pStyle w:val="Heading2"/>
      </w:pPr>
      <w:bookmarkStart w:id="28" w:name="physical-setup"/>
      <w:r>
        <w:t>6.1 Physical setup</w:t>
      </w:r>
    </w:p>
    <w:p w14:paraId="0C013838" w14:textId="77777777" w:rsidR="00EC12F9" w:rsidRDefault="00A41084">
      <w:pPr>
        <w:pStyle w:val="FirstParagraph"/>
      </w:pPr>
      <w:r>
        <w:t>System:</w:t>
      </w:r>
    </w:p>
    <w:p w14:paraId="25D67A89" w14:textId="77777777" w:rsidR="00EC12F9" w:rsidRDefault="00A41084" w:rsidP="00A41084">
      <w:pPr>
        <w:pStyle w:val="Compact"/>
        <w:numPr>
          <w:ilvl w:val="0"/>
          <w:numId w:val="22"/>
        </w:numPr>
      </w:pPr>
      <w:r>
        <w:t xml:space="preserve">internal triangle: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</w:p>
    <w:p w14:paraId="3027AA78" w14:textId="77777777" w:rsidR="00EC12F9" w:rsidRDefault="00A41084" w:rsidP="00A41084">
      <w:pPr>
        <w:pStyle w:val="Compact"/>
        <w:numPr>
          <w:ilvl w:val="0"/>
          <w:numId w:val="22"/>
        </w:numPr>
      </w:pPr>
      <w:r>
        <w:t xml:space="preserve">environment-like auxiliary node: </w:t>
      </w:r>
      <m:oMath>
        <m:r>
          <w:rPr>
            <w:rFonts w:ascii="Cambria Math" w:hAnsi="Cambria Math"/>
          </w:rPr>
          <m:t>D</m:t>
        </m:r>
      </m:oMath>
    </w:p>
    <w:p w14:paraId="7CC3891E" w14:textId="77777777" w:rsidR="00EC12F9" w:rsidRDefault="00A41084" w:rsidP="00A41084">
      <w:pPr>
        <w:pStyle w:val="Compact"/>
        <w:numPr>
          <w:ilvl w:val="0"/>
          <w:numId w:val="22"/>
        </w:numPr>
      </w:pPr>
      <w:r>
        <w:t xml:space="preserve">weak coupling only on the </w:t>
      </w:r>
      <m:oMath>
        <m:r>
          <w:rPr>
            <w:rFonts w:ascii="Cambria Math" w:hAnsi="Cambria Math"/>
          </w:rPr>
          <m:t>CD</m:t>
        </m:r>
      </m:oMath>
      <w:r>
        <w:t xml:space="preserve"> edge</w:t>
      </w:r>
    </w:p>
    <w:p w14:paraId="747047B2" w14:textId="77777777" w:rsidR="00EC12F9" w:rsidRDefault="00A41084">
      <w:pPr>
        <w:pStyle w:val="FirstParagraph"/>
      </w:pPr>
      <w:r>
        <w:t>Total Hamiltonian:</w:t>
      </w:r>
    </w:p>
    <w:p w14:paraId="127B64FD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</m:oMath>
      </m:oMathPara>
    </w:p>
    <w:p w14:paraId="22DDF1FD" w14:textId="77777777" w:rsidR="00EC12F9" w:rsidRDefault="00A41084">
      <w:pPr>
        <w:pStyle w:val="FirstParagraph"/>
      </w:pPr>
      <w:r>
        <w:t xml:space="preserve">After unitary evolution, </w:t>
      </w:r>
      <m:oMath>
        <m:r>
          <w:rPr>
            <w:rFonts w:ascii="Cambria Math" w:hAnsi="Cambria Math"/>
          </w:rPr>
          <m:t>D</m:t>
        </m:r>
      </m:oMath>
      <w:r>
        <w:t xml:space="preserve"> is traced out and all higher-order observables are computed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</m:t>
            </m:r>
          </m:sub>
        </m:sSub>
      </m:oMath>
      <w:r>
        <w:t>.</w:t>
      </w:r>
    </w:p>
    <w:p w14:paraId="3799339A" w14:textId="77777777" w:rsidR="00EC12F9" w:rsidRDefault="00A41084">
      <w:pPr>
        <w:pStyle w:val="Heading2"/>
      </w:pPr>
      <w:bookmarkStart w:id="29" w:name="objective-1"/>
      <w:bookmarkEnd w:id="28"/>
      <w:r>
        <w:t>6.2 Objective</w:t>
      </w:r>
    </w:p>
    <w:p w14:paraId="0B5D79BC" w14:textId="77777777" w:rsidR="00EC12F9" w:rsidRDefault="00A41084">
      <w:pPr>
        <w:pStyle w:val="FirstParagraph"/>
      </w:pPr>
      <w:r>
        <w:t>The main goal of the 4-qubit closed-system route was to test whether:</w:t>
      </w:r>
    </w:p>
    <w:p w14:paraId="1C13CC29" w14:textId="77777777" w:rsidR="00EC12F9" w:rsidRDefault="00000000" w:rsidP="00A41084">
      <w:pPr>
        <w:pStyle w:val="Compact"/>
        <w:numPr>
          <w:ilvl w:val="0"/>
          <w:numId w:val="2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 w:rsidR="00A41084">
        <w:t xml:space="preserve"> can be generated from initially unentangled states,</w:t>
      </w:r>
    </w:p>
    <w:p w14:paraId="3E8BF079" w14:textId="77777777" w:rsidR="00EC12F9" w:rsidRDefault="00A41084" w:rsidP="00A41084">
      <w:pPr>
        <w:pStyle w:val="Compact"/>
        <w:numPr>
          <w:ilvl w:val="0"/>
          <w:numId w:val="23"/>
        </w:numPr>
      </w:pPr>
      <w:r>
        <w:t>the generated higher-order signal correlates more strongly with associator-based diagnostics than with pairwise baselines,</w:t>
      </w:r>
    </w:p>
    <w:p w14:paraId="199538E9" w14:textId="77777777" w:rsidR="00EC12F9" w:rsidRDefault="00A41084" w:rsidP="00A41084">
      <w:pPr>
        <w:pStyle w:val="Compact"/>
        <w:numPr>
          <w:ilvl w:val="0"/>
          <w:numId w:val="23"/>
        </w:numPr>
      </w:pPr>
      <w:r>
        <w:lastRenderedPageBreak/>
        <w:t>the relation changes with time.</w:t>
      </w:r>
    </w:p>
    <w:p w14:paraId="0CB50C27" w14:textId="77777777" w:rsidR="00EC12F9" w:rsidRDefault="00A41084">
      <w:pPr>
        <w:pStyle w:val="Heading2"/>
      </w:pPr>
      <w:bookmarkStart w:id="30" w:name="baseline-parameter-settings"/>
      <w:bookmarkEnd w:id="29"/>
      <w:r>
        <w:t>6.3 Baseline parameter settings</w:t>
      </w:r>
    </w:p>
    <w:p w14:paraId="189FEEEA" w14:textId="77777777" w:rsidR="00EC12F9" w:rsidRDefault="00A41084" w:rsidP="00A41084">
      <w:pPr>
        <w:pStyle w:val="Compact"/>
        <w:numPr>
          <w:ilvl w:val="0"/>
          <w:numId w:val="24"/>
        </w:numPr>
      </w:pPr>
      <w:r>
        <w:t xml:space="preserve">grid size: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</w:p>
    <w:p w14:paraId="4A9D4A11" w14:textId="77777777" w:rsidR="00EC12F9" w:rsidRDefault="00A41084" w:rsidP="00A41084">
      <w:pPr>
        <w:pStyle w:val="Compact"/>
        <w:numPr>
          <w:ilvl w:val="0"/>
          <w:numId w:val="24"/>
        </w:numPr>
      </w:pPr>
      <w:r>
        <w:t xml:space="preserve">default weak environment coupling: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</w:p>
    <w:p w14:paraId="0F2F5DD2" w14:textId="77777777" w:rsidR="00EC12F9" w:rsidRDefault="00A41084" w:rsidP="00A41084">
      <w:pPr>
        <w:pStyle w:val="Compact"/>
        <w:numPr>
          <w:ilvl w:val="0"/>
          <w:numId w:val="24"/>
        </w:numPr>
      </w:pPr>
      <w:r>
        <w:t>initial states tested:</w:t>
      </w:r>
    </w:p>
    <w:p w14:paraId="272F0D7E" w14:textId="77777777" w:rsidR="00EC12F9" w:rsidRDefault="00000000" w:rsidP="00A41084">
      <w:pPr>
        <w:pStyle w:val="Compact"/>
        <w:numPr>
          <w:ilvl w:val="1"/>
          <w:numId w:val="25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+++⟩⊗</m:t>
            </m:r>
          </m:e>
        </m:d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53256A32" w14:textId="77777777" w:rsidR="00EC12F9" w:rsidRDefault="00A41084" w:rsidP="00A41084">
      <w:pPr>
        <w:pStyle w:val="Compact"/>
        <w:numPr>
          <w:ilvl w:val="1"/>
          <w:numId w:val="25"/>
        </w:numPr>
      </w:pPr>
      <w:r>
        <w:t>fixed random product state</w:t>
      </w:r>
    </w:p>
    <w:p w14:paraId="5D67EEAF" w14:textId="77777777" w:rsidR="00EC12F9" w:rsidRDefault="00A41084" w:rsidP="00A41084">
      <w:pPr>
        <w:pStyle w:val="Compact"/>
        <w:numPr>
          <w:ilvl w:val="1"/>
          <w:numId w:val="25"/>
        </w:numPr>
      </w:pPr>
      <w:r>
        <w:t>Haar-random control</w:t>
      </w:r>
    </w:p>
    <w:p w14:paraId="773C8657" w14:textId="77777777" w:rsidR="00EC12F9" w:rsidRDefault="00A41084">
      <w:pPr>
        <w:pStyle w:val="Heading2"/>
      </w:pPr>
      <w:bookmarkStart w:id="31" w:name="X6ca2299bae421aa9f77d3809fa0cf166088af41"/>
      <w:bookmarkEnd w:id="30"/>
      <w:r>
        <w:t xml:space="preserve">6.4 Experiment 4Q-A — Short-time scan with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+++⟩⊗</m:t>
            </m:r>
          </m:e>
        </m:d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⟩</m:t>
        </m:r>
      </m:oMath>
    </w:p>
    <w:p w14:paraId="67FA9E7B" w14:textId="77777777" w:rsidR="00EC12F9" w:rsidRDefault="00A41084">
      <w:pPr>
        <w:pStyle w:val="Heading3"/>
      </w:pPr>
      <w:bookmarkStart w:id="32" w:name="purpose"/>
      <w:r>
        <w:t>Purpose</w:t>
      </w:r>
    </w:p>
    <w:p w14:paraId="149EBDA9" w14:textId="77777777" w:rsidR="00EC12F9" w:rsidRDefault="00A41084" w:rsidP="00A41084">
      <w:pPr>
        <w:pStyle w:val="Compact"/>
        <w:numPr>
          <w:ilvl w:val="0"/>
          <w:numId w:val="26"/>
        </w:numPr>
      </w:pPr>
      <w:r>
        <w:t>test whether a completely unentangled but axis-biased state can generate a visible associator signal,</w:t>
      </w:r>
    </w:p>
    <w:p w14:paraId="28DEC23B" w14:textId="77777777" w:rsidR="00EC12F9" w:rsidRDefault="00A41084" w:rsidP="00A41084">
      <w:pPr>
        <w:pStyle w:val="Compact"/>
        <w:numPr>
          <w:ilvl w:val="0"/>
          <w:numId w:val="26"/>
        </w:numPr>
      </w:pPr>
      <w:r>
        <w:t>serve as the earliest proof-of-concept.</w:t>
      </w:r>
    </w:p>
    <w:p w14:paraId="04CE1001" w14:textId="77777777" w:rsidR="00EC12F9" w:rsidRDefault="00A41084">
      <w:pPr>
        <w:pStyle w:val="Heading3"/>
      </w:pPr>
      <w:bookmarkStart w:id="33" w:name="main-observables"/>
      <w:bookmarkEnd w:id="32"/>
      <w:r>
        <w:t>Main observables</w:t>
      </w:r>
    </w:p>
    <w:p w14:paraId="70489D2C" w14:textId="77777777" w:rsidR="00EC12F9" w:rsidRDefault="00000000" w:rsidP="00A41084">
      <w:pPr>
        <w:pStyle w:val="Compact"/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2CC2A4A3" w14:textId="77777777" w:rsidR="00EC12F9" w:rsidRDefault="00000000" w:rsidP="00A41084">
      <w:pPr>
        <w:pStyle w:val="Compact"/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</w:p>
    <w:p w14:paraId="4232BA3C" w14:textId="77777777" w:rsidR="00EC12F9" w:rsidRDefault="00000000" w:rsidP="00A41084">
      <w:pPr>
        <w:pStyle w:val="Compact"/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</w:p>
    <w:p w14:paraId="2F1F7267" w14:textId="77777777" w:rsidR="00EC12F9" w:rsidRDefault="00A41084" w:rsidP="00A41084">
      <w:pPr>
        <w:pStyle w:val="Compact"/>
        <w:numPr>
          <w:ilvl w:val="0"/>
          <w:numId w:val="27"/>
        </w:numPr>
      </w:pPr>
      <m:oMath>
        <m:r>
          <w:rPr>
            <w:rFonts w:ascii="Cambria Math" w:hAnsi="Cambria Math"/>
          </w:rPr>
          <m:t>η</m:t>
        </m:r>
      </m:oMath>
    </w:p>
    <w:p w14:paraId="6474B4C1" w14:textId="77777777" w:rsidR="00EC12F9" w:rsidRDefault="00000000" w:rsidP="00A41084">
      <w:pPr>
        <w:pStyle w:val="Compact"/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</m:t>
            </m:r>
          </m:sub>
        </m:sSub>
      </m:oMath>
    </w:p>
    <w:p w14:paraId="6C473A0F" w14:textId="77777777" w:rsidR="00EC12F9" w:rsidRDefault="00000000" w:rsidP="00A41084">
      <w:pPr>
        <w:pStyle w:val="Compact"/>
        <w:numPr>
          <w:ilvl w:val="0"/>
          <w:numId w:val="2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pair_sum</m:t>
            </m:r>
          </m:sub>
        </m:sSub>
      </m:oMath>
    </w:p>
    <w:p w14:paraId="038B4B83" w14:textId="77777777" w:rsidR="00EC12F9" w:rsidRDefault="00A41084" w:rsidP="00A41084">
      <w:pPr>
        <w:pStyle w:val="Compact"/>
        <w:numPr>
          <w:ilvl w:val="0"/>
          <w:numId w:val="27"/>
        </w:numPr>
      </w:pPr>
      <w:r>
        <w:t>defensive tripartite negativity proxies</w:t>
      </w:r>
    </w:p>
    <w:p w14:paraId="11DC9006" w14:textId="77777777" w:rsidR="00EC12F9" w:rsidRDefault="00A41084">
      <w:pPr>
        <w:pStyle w:val="Heading3"/>
      </w:pPr>
      <w:bookmarkStart w:id="34" w:name="key-result"/>
      <w:bookmarkEnd w:id="33"/>
      <w:r>
        <w:t>Key result</w:t>
      </w:r>
    </w:p>
    <w:p w14:paraId="558DE8D5" w14:textId="77777777" w:rsidR="00EC12F9" w:rsidRDefault="00A41084">
      <w:pPr>
        <w:pStyle w:val="FirstParagraph"/>
      </w:pPr>
      <w:r>
        <w:t xml:space="preserve">The </w:t>
      </w:r>
      <m:oMath>
        <m:r>
          <m:rPr>
            <m:sty m:val="p"/>
          </m:rPr>
          <w:rPr>
            <w:rFonts w:ascii="Cambria Math" w:hAnsi="Cambria Math"/>
          </w:rPr>
          <m:t>|+++⟩</m:t>
        </m:r>
      </m:oMath>
      <w:r>
        <w:t xml:space="preserve"> state yields a strong but axis-biased transient signal. This makes it useful for diagnosing the onset of the mechanism, but not ideal as the final unbiased benchmark.</w:t>
      </w:r>
    </w:p>
    <w:p w14:paraId="402A0520" w14:textId="77777777" w:rsidR="00EC12F9" w:rsidRDefault="00A41084">
      <w:pPr>
        <w:pStyle w:val="BodyText"/>
      </w:pPr>
      <w:r>
        <w:rPr>
          <w:b/>
          <w:bCs/>
        </w:rPr>
        <w:t>Result placeholders:</w:t>
      </w:r>
    </w:p>
    <w:p w14:paraId="27137CFC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2"/>
          <w:szCs w:val="22"/>
          <w:lang w:val="en-GB" w:eastAsia="zh-CN"/>
        </w:rPr>
      </w:pPr>
      <w:bookmarkStart w:id="35" w:name="X9ad7c039241f21778031bf225fbf6f53d96a5ee"/>
      <w:bookmarkEnd w:id="31"/>
      <w:bookmarkEnd w:id="34"/>
      <w:r w:rsidRPr="0078493C">
        <w:rPr>
          <w:rFonts w:ascii="Consolas" w:eastAsia="Times New Roman" w:hAnsi="Consolas" w:cs="Courier New"/>
          <w:sz w:val="22"/>
          <w:szCs w:val="22"/>
          <w:lang w:val="en-GB" w:eastAsia="zh-CN"/>
        </w:rPr>
        <w:t>4-qubit main experiment A: plus, short-time</w:t>
      </w:r>
    </w:p>
    <w:p w14:paraId="31AE99A7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----- Main summary: target = I3_minus -----</w:t>
      </w:r>
    </w:p>
    <w:p w14:paraId="124967CC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251FC591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=== Scan summary (target = I3_minus) ===</w:t>
      </w:r>
    </w:p>
    <w:p w14:paraId="4EEB17F4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 = 400</w:t>
      </w:r>
    </w:p>
    <w:p w14:paraId="2C02C209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, I3_minus) = 0.808442</w:t>
      </w:r>
    </w:p>
    <w:p w14:paraId="00DA974F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  I3_minus) = 0.021477</w:t>
      </w:r>
    </w:p>
    <w:p w14:paraId="5CEB627A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it-IT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(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eta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    I3_minus) = 0.774692</w:t>
      </w:r>
    </w:p>
    <w:p w14:paraId="4D2DC5AD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 I3_minus) = 0.217473</w:t>
      </w:r>
    </w:p>
    <w:p w14:paraId="70055D9A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(N_pair_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sum,I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3_minus) = 0.263021</w:t>
      </w:r>
    </w:p>
    <w:p w14:paraId="18E4E265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1FCE0380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Top 8 points by I3_minus:</w:t>
      </w:r>
    </w:p>
    <w:p w14:paraId="3D6911ED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lastRenderedPageBreak/>
        <w:t xml:space="preserve">theta=1.261, phi=1.571, I3_minus=0.003507,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=2.793624,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=14.363786, eta=0.194491,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=0.537814,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=0.272958</w:t>
      </w:r>
    </w:p>
    <w:p w14:paraId="02E1956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theta=1.184, phi=1.571, I3_minus=0.003487,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=3.022546,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=16.651461, eta=0.181518,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=0.486946,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=0.254177</w:t>
      </w:r>
    </w:p>
    <w:p w14:paraId="232E58C1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theta=1.261, phi=1.488, I3_minus=0.003430,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=2.809099,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=14.546059, eta=0.193118,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=0.534703,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=0.272039</w:t>
      </w:r>
    </w:p>
    <w:p w14:paraId="440FBC02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theta=1.184, phi=1.488, I3_minus=0.003422,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=3.036369,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=16.711357, eta=0.181695,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=0.483793,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=0.253252</w:t>
      </w:r>
    </w:p>
    <w:p w14:paraId="2AAC65A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theta=1.184, phi=1.405, I3_minus=0.003270,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=2.992101,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=17.006858, eta=0.175935,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=0.472623,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=0.250087</w:t>
      </w:r>
    </w:p>
    <w:p w14:paraId="32C58C98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theta=1.261, phi=1.405, I3_minus=0.003270,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=2.769735,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=15.224359, eta=0.181928,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=0.522633,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=0.268313</w:t>
      </w:r>
    </w:p>
    <w:p w14:paraId="5FAF6887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theta=1.339, phi=1.571, I3_minus=0.003233,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=2.389832,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=11.523562, eta=0.207387,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=0.609133,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=0.305333</w:t>
      </w:r>
    </w:p>
    <w:p w14:paraId="6749DD8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theta=1.106, phi=1.571, I3_minus=0.003214,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=3.108613,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=18.471540, eta=0.168292,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=0.449955,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=0.252917</w:t>
      </w:r>
    </w:p>
    <w:p w14:paraId="17C57A9D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0DFD8D57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----- Defensive summary: tripartite negativity proxies -----</w:t>
      </w:r>
    </w:p>
    <w:p w14:paraId="5323EDD7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24682387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=== Scan summary (target =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===</w:t>
      </w:r>
    </w:p>
    <w:p w14:paraId="4A27C464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 = 400</w:t>
      </w:r>
    </w:p>
    <w:p w14:paraId="72A5FBB4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0.275202</w:t>
      </w:r>
    </w:p>
    <w:p w14:paraId="64B61E40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 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-0.215134</w:t>
      </w:r>
    </w:p>
    <w:p w14:paraId="39B372D0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it-IT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(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eta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   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) = 0.473947</w:t>
      </w:r>
    </w:p>
    <w:p w14:paraId="34486F2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0.981725</w:t>
      </w:r>
    </w:p>
    <w:p w14:paraId="59DDF47A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sum,N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0.997280</w:t>
      </w:r>
    </w:p>
    <w:p w14:paraId="32F8D213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0E9FF002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Top 8 points by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:</w:t>
      </w:r>
    </w:p>
    <w:p w14:paraId="28C72CAF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phi=1.571,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=0.232490,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=0.000000,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=0.000000, eta=nan,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=0.943229,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=0.398854</w:t>
      </w:r>
    </w:p>
    <w:p w14:paraId="7C09F2A3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phi=1.488,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=0.231719,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=0.038637,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=4.090354, eta=0.009446,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=0.938492,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=0.397924</w:t>
      </w:r>
    </w:p>
    <w:p w14:paraId="24AE58D8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phi=0.000,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=0.229048,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=0.159369,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=7.867995, eta=0.020255,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=0.928578,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=0.395310</w:t>
      </w:r>
    </w:p>
    <w:p w14:paraId="4F93133C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phi=1.405,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=0.228554,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=0.063827,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=8.491443, eta=0.007517,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=0.918777,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=0.394030</w:t>
      </w:r>
    </w:p>
    <w:p w14:paraId="5855CA8C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phi=0.083,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=0.226339,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=0.235895,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=7.856053, eta=0.030027,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=0.911561,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=0.391883</w:t>
      </w:r>
    </w:p>
    <w:p w14:paraId="6E485052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phi=0.165,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=0.223657,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=0.314651,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=7.821192, eta=0.040231,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=0.894829,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=0.388439</w:t>
      </w:r>
    </w:p>
    <w:p w14:paraId="673E5678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phi=1.323,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=0.223165,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=0.082098,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=12.831163, eta=0.006398,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=0.885447,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=0.387242</w:t>
      </w:r>
    </w:p>
    <w:p w14:paraId="5D881D06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phi=0.248,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N_tri_geom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=0.221020,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=0.391243,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=7.765353, eta=0.050383,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=0.878487,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=0.385003</w:t>
      </w:r>
    </w:p>
    <w:p w14:paraId="49CE4A71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0A0AB409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=== Scan summary (target =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===</w:t>
      </w:r>
    </w:p>
    <w:p w14:paraId="57A96EB9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 = 400</w:t>
      </w:r>
    </w:p>
    <w:p w14:paraId="1A09848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0.326856</w:t>
      </w:r>
    </w:p>
    <w:p w14:paraId="7A2EEACA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 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-0.293062</w:t>
      </w:r>
    </w:p>
    <w:p w14:paraId="74F231DA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it-IT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(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eta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 xml:space="preserve">   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it-IT" w:eastAsia="zh-CN"/>
        </w:rPr>
        <w:t>) = 0.520317</w:t>
      </w:r>
    </w:p>
    <w:p w14:paraId="0A6F7CBF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,   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0.937218</w:t>
      </w:r>
    </w:p>
    <w:p w14:paraId="72116B4C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Pearson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corr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(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</w:t>
      </w:r>
      <w:proofErr w:type="gram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sum,N</w:t>
      </w:r>
      <w:proofErr w:type="gram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) = 0.963357</w:t>
      </w:r>
    </w:p>
    <w:p w14:paraId="214E407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</w:p>
    <w:p w14:paraId="520CDB3E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Top 8 points by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:</w:t>
      </w:r>
    </w:p>
    <w:p w14:paraId="5243BF93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phi=1.571,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=0.232179,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=0.000000,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=0.000000, eta=nan,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=0.943229,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=0.398854</w:t>
      </w:r>
    </w:p>
    <w:p w14:paraId="0C195361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phi=1.488,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=0.231519,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=0.038637,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=4.090354, eta=0.009446,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=0.938492,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=0.397924</w:t>
      </w:r>
    </w:p>
    <w:p w14:paraId="42A07612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phi=1.405,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=0.227492,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=0.063827,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=8.491443, eta=0.007517,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=0.918777,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=0.394030</w:t>
      </w:r>
    </w:p>
    <w:p w14:paraId="20DE7578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phi=0.000,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=0.227233,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=0.159369,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=7.867995, eta=0.020255,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=0.928578,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=0.395310</w:t>
      </w:r>
    </w:p>
    <w:p w14:paraId="114D49C6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phi=0.083,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=0.223505,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=0.235895,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=7.856053, eta=0.030027,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=0.911561,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=0.391883</w:t>
      </w:r>
    </w:p>
    <w:p w14:paraId="5D13E7DA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theta=1.571, phi=1.323,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=0.220556,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=0.082098,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=12.831163, eta=0.006398,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=0.885447,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=0.387242</w:t>
      </w:r>
    </w:p>
    <w:p w14:paraId="5FB27581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phi=0.165,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=0.219807,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=0.314651,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=7.821192, eta=0.040231,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=0.894829,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=0.388439</w:t>
      </w:r>
    </w:p>
    <w:p w14:paraId="5C52B180" w14:textId="77777777" w:rsidR="004833A9" w:rsidRPr="0078493C" w:rsidRDefault="004833A9" w:rsidP="00A41084">
      <w:pPr>
        <w:pStyle w:val="ListParagraph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Consolas" w:eastAsia="Times New Roman" w:hAnsi="Consolas" w:cs="Courier New"/>
          <w:sz w:val="20"/>
          <w:szCs w:val="20"/>
          <w:lang w:val="en-GB" w:eastAsia="zh-CN"/>
        </w:rPr>
      </w:pPr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theta=0.100, phi=0.248,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N_tri_min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=0.216163,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J_rho_exp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=0.391243,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J_tot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=7.765353, eta=0.050383,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P_pair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 xml:space="preserve">=0.878487, </w:t>
      </w:r>
      <w:proofErr w:type="spellStart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N_pair_sum</w:t>
      </w:r>
      <w:proofErr w:type="spellEnd"/>
      <w:r w:rsidRPr="0078493C">
        <w:rPr>
          <w:rFonts w:ascii="Consolas" w:eastAsia="Times New Roman" w:hAnsi="Consolas" w:cs="Courier New"/>
          <w:sz w:val="20"/>
          <w:szCs w:val="20"/>
          <w:lang w:val="en-GB" w:eastAsia="zh-CN"/>
        </w:rPr>
        <w:t>=0.385003</w:t>
      </w:r>
    </w:p>
    <w:p w14:paraId="6B705AF5" w14:textId="77777777" w:rsidR="004833A9" w:rsidRDefault="004833A9" w:rsidP="004833A9">
      <w:pPr>
        <w:pStyle w:val="Compact"/>
      </w:pPr>
    </w:p>
    <w:p w14:paraId="505E5294" w14:textId="77777777" w:rsidR="00EC12F9" w:rsidRDefault="00A41084">
      <w:pPr>
        <w:pStyle w:val="Heading2"/>
      </w:pPr>
      <w:r>
        <w:t>6.5 Experiment 4Q-B — Short-time scan with fixed random product state</w:t>
      </w:r>
    </w:p>
    <w:p w14:paraId="4D92CF0E" w14:textId="77777777" w:rsidR="00EC12F9" w:rsidRDefault="00A41084">
      <w:pPr>
        <w:pStyle w:val="Heading3"/>
      </w:pPr>
      <w:bookmarkStart w:id="36" w:name="purpose-1"/>
      <w:r>
        <w:t>Purpose</w:t>
      </w:r>
    </w:p>
    <w:p w14:paraId="141E3D61" w14:textId="77777777" w:rsidR="00EC12F9" w:rsidRDefault="00A41084" w:rsidP="00A41084">
      <w:pPr>
        <w:pStyle w:val="Compact"/>
        <w:numPr>
          <w:ilvl w:val="0"/>
          <w:numId w:val="28"/>
        </w:numPr>
      </w:pPr>
      <w:r>
        <w:t>remove the axis bias of the plus state,</w:t>
      </w:r>
    </w:p>
    <w:p w14:paraId="67257E4A" w14:textId="77777777" w:rsidR="00EC12F9" w:rsidRDefault="00A41084" w:rsidP="00A41084">
      <w:pPr>
        <w:pStyle w:val="Compact"/>
        <w:numPr>
          <w:ilvl w:val="0"/>
          <w:numId w:val="28"/>
        </w:numPr>
      </w:pPr>
      <w:r>
        <w:t>keep a clean unentangled start,</w:t>
      </w:r>
    </w:p>
    <w:p w14:paraId="246AC4BC" w14:textId="77777777" w:rsidR="00EC12F9" w:rsidRDefault="00A41084" w:rsidP="00A41084">
      <w:pPr>
        <w:pStyle w:val="Compact"/>
        <w:numPr>
          <w:ilvl w:val="0"/>
          <w:numId w:val="28"/>
        </w:numPr>
      </w:pPr>
      <w:r>
        <w:t>test whether the associator–HOI relation survives in a more generic product state.</w:t>
      </w:r>
    </w:p>
    <w:p w14:paraId="2F0A30B2" w14:textId="77777777" w:rsidR="00EC12F9" w:rsidRDefault="00A41084">
      <w:pPr>
        <w:pStyle w:val="Heading3"/>
      </w:pPr>
      <w:bookmarkStart w:id="37" w:name="main-conclusion"/>
      <w:bookmarkEnd w:id="36"/>
      <w:r>
        <w:t>Main conclusion</w:t>
      </w:r>
    </w:p>
    <w:p w14:paraId="34FAF2AF" w14:textId="77777777" w:rsidR="00EC12F9" w:rsidRDefault="00A41084">
      <w:pPr>
        <w:pStyle w:val="FirstParagraph"/>
      </w:pPr>
      <w:r>
        <w:t>This becomes the main benchmark regime. The fixed random product initial condition preserves the clean onset logic while avoiding the strongest basis bias.</w:t>
      </w:r>
    </w:p>
    <w:p w14:paraId="1A3CEB22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2E153CBD" w14:textId="77777777" w:rsidR="00B90032" w:rsidRPr="0078493C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  <w:sz w:val="22"/>
          <w:szCs w:val="22"/>
        </w:rPr>
      </w:pPr>
      <w:r w:rsidRPr="0078493C">
        <w:rPr>
          <w:rFonts w:ascii="Consolas" w:hAnsi="Consolas"/>
          <w:sz w:val="22"/>
          <w:szCs w:val="22"/>
        </w:rPr>
        <w:t>4-qubit main experiment B: fixed random product, short-time</w:t>
      </w:r>
    </w:p>
    <w:p w14:paraId="7FC7D9C6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 Main summary: target = I3_minus -----</w:t>
      </w:r>
    </w:p>
    <w:p w14:paraId="30FA8D32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17079234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 Scan summary (target = I3_minus) ===</w:t>
      </w:r>
    </w:p>
    <w:p w14:paraId="1880A2F8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 = 400</w:t>
      </w:r>
    </w:p>
    <w:p w14:paraId="19F8C1EA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>, I3_minus) = 0.382886</w:t>
      </w:r>
    </w:p>
    <w:p w14:paraId="7733DBDC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J_</w:t>
      </w:r>
      <w:proofErr w:type="gramStart"/>
      <w:r>
        <w:rPr>
          <w:rFonts w:ascii="Consolas" w:hAnsi="Consolas"/>
        </w:rPr>
        <w:t>tot</w:t>
      </w:r>
      <w:proofErr w:type="spellEnd"/>
      <w:r>
        <w:rPr>
          <w:rFonts w:ascii="Consolas" w:hAnsi="Consolas"/>
        </w:rPr>
        <w:t xml:space="preserve">,   </w:t>
      </w:r>
      <w:proofErr w:type="gramEnd"/>
      <w:r>
        <w:rPr>
          <w:rFonts w:ascii="Consolas" w:hAnsi="Consolas"/>
        </w:rPr>
        <w:t xml:space="preserve">  I3_minus) = 0.079847</w:t>
      </w:r>
    </w:p>
    <w:p w14:paraId="1B868D6C" w14:textId="77777777" w:rsidR="00B90032" w:rsidRPr="0078493C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  <w:lang w:val="it-IT"/>
        </w:rPr>
      </w:pPr>
      <w:r w:rsidRPr="0078493C">
        <w:rPr>
          <w:rFonts w:ascii="Consolas" w:hAnsi="Consolas"/>
          <w:lang w:val="it-IT"/>
        </w:rPr>
        <w:t xml:space="preserve">Pearson </w:t>
      </w:r>
      <w:proofErr w:type="spellStart"/>
      <w:proofErr w:type="gramStart"/>
      <w:r w:rsidRPr="0078493C">
        <w:rPr>
          <w:rFonts w:ascii="Consolas" w:hAnsi="Consolas"/>
          <w:lang w:val="it-IT"/>
        </w:rPr>
        <w:t>corr</w:t>
      </w:r>
      <w:proofErr w:type="spellEnd"/>
      <w:r w:rsidRPr="0078493C">
        <w:rPr>
          <w:rFonts w:ascii="Consolas" w:hAnsi="Consolas"/>
          <w:lang w:val="it-IT"/>
        </w:rPr>
        <w:t>(</w:t>
      </w:r>
      <w:proofErr w:type="spellStart"/>
      <w:r w:rsidRPr="0078493C">
        <w:rPr>
          <w:rFonts w:ascii="Consolas" w:hAnsi="Consolas"/>
          <w:lang w:val="it-IT"/>
        </w:rPr>
        <w:t>eta</w:t>
      </w:r>
      <w:proofErr w:type="spellEnd"/>
      <w:r w:rsidRPr="0078493C">
        <w:rPr>
          <w:rFonts w:ascii="Consolas" w:hAnsi="Consolas"/>
          <w:lang w:val="it-IT"/>
        </w:rPr>
        <w:t xml:space="preserve">,   </w:t>
      </w:r>
      <w:proofErr w:type="gramEnd"/>
      <w:r w:rsidRPr="0078493C">
        <w:rPr>
          <w:rFonts w:ascii="Consolas" w:hAnsi="Consolas"/>
          <w:lang w:val="it-IT"/>
        </w:rPr>
        <w:t xml:space="preserve">    I3_minus) = 0.424907</w:t>
      </w:r>
    </w:p>
    <w:p w14:paraId="13EC1D8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P_</w:t>
      </w:r>
      <w:proofErr w:type="gramStart"/>
      <w:r>
        <w:rPr>
          <w:rFonts w:ascii="Consolas" w:hAnsi="Consolas"/>
        </w:rPr>
        <w:t>pair</w:t>
      </w:r>
      <w:proofErr w:type="spellEnd"/>
      <w:r>
        <w:rPr>
          <w:rFonts w:ascii="Consolas" w:hAnsi="Consolas"/>
        </w:rPr>
        <w:t xml:space="preserve">,   </w:t>
      </w:r>
      <w:proofErr w:type="gramEnd"/>
      <w:r>
        <w:rPr>
          <w:rFonts w:ascii="Consolas" w:hAnsi="Consolas"/>
        </w:rPr>
        <w:t xml:space="preserve"> I3_minus) = -0.685991</w:t>
      </w:r>
    </w:p>
    <w:p w14:paraId="6434E3AF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(N_pair_</w:t>
      </w:r>
      <w:proofErr w:type="gramStart"/>
      <w:r>
        <w:rPr>
          <w:rFonts w:ascii="Consolas" w:hAnsi="Consolas"/>
        </w:rPr>
        <w:t>sum,I</w:t>
      </w:r>
      <w:proofErr w:type="gramEnd"/>
      <w:r>
        <w:rPr>
          <w:rFonts w:ascii="Consolas" w:hAnsi="Consolas"/>
        </w:rPr>
        <w:t>3_minus) = -0.741941</w:t>
      </w:r>
    </w:p>
    <w:p w14:paraId="5C0F9A26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5D997B05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Top 8 points by I3_minus:</w:t>
      </w:r>
    </w:p>
    <w:p w14:paraId="6411592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theta=1.261, phi=0.992, I3_minus=0.001915,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=1.474184,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=21.862061, eta=0.067431,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=0.226706,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=0.158521</w:t>
      </w:r>
    </w:p>
    <w:p w14:paraId="08958A41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theta=1.261, phi=0.909, I3_minus=0.001905,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=1.631689,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=22.383821, eta=0.072896,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=0.217338,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=0.158690</w:t>
      </w:r>
    </w:p>
    <w:p w14:paraId="6BE5A0B9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theta=1.339, phi=1.075, I3_minus=0.001884,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=1.246268,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=21.401521, eta=0.058233,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=0.259436,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=0.179986</w:t>
      </w:r>
    </w:p>
    <w:p w14:paraId="6353D37D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theta=1.339, phi=1.157, I3_minus=0.001856,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=1.105127,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=19.610705, eta=0.056353,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=0.267426,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=0.178590</w:t>
      </w:r>
    </w:p>
    <w:p w14:paraId="21E54D09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theta=1.261, phi=1.075, I3_minus=0.001844,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=1.306284,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=20.870975, eta=0.062589,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=0.238097,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=0.162587</w:t>
      </w:r>
    </w:p>
    <w:p w14:paraId="74C917F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theta=1.261, phi=0.827, I3_minus=0.001843,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=1.775707,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=22.404506, eta=0.079257,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=0.208976,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=0.160164</w:t>
      </w:r>
    </w:p>
    <w:p w14:paraId="61A8C2A1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theta=1.184, phi=0.744, I3_minus=0.001837,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=2.050096,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=21.254539, eta=0.096454,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=0.174823,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=0.139450</w:t>
      </w:r>
    </w:p>
    <w:p w14:paraId="223F9659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theta=1.184, phi=0.827, I3_minus=0.001829,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=1.880282,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=21.594650, eta=0.087072,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=0.186449,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=0.143059</w:t>
      </w:r>
    </w:p>
    <w:p w14:paraId="7C779178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1214B131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 Defensive summary: tripartite negativity proxies -----</w:t>
      </w:r>
    </w:p>
    <w:p w14:paraId="3EDE5D5F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73B0E4AB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Scan summary (target =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>) ===</w:t>
      </w:r>
    </w:p>
    <w:p w14:paraId="6441682F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 = 400</w:t>
      </w:r>
    </w:p>
    <w:p w14:paraId="3C46BADA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>) = -0.683272</w:t>
      </w:r>
    </w:p>
    <w:p w14:paraId="007B06A1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J_</w:t>
      </w:r>
      <w:proofErr w:type="gramStart"/>
      <w:r>
        <w:rPr>
          <w:rFonts w:ascii="Consolas" w:hAnsi="Consolas"/>
        </w:rPr>
        <w:t>tot</w:t>
      </w:r>
      <w:proofErr w:type="spellEnd"/>
      <w:r>
        <w:rPr>
          <w:rFonts w:ascii="Consolas" w:hAnsi="Consolas"/>
        </w:rPr>
        <w:t xml:space="preserve">,   </w:t>
      </w:r>
      <w:proofErr w:type="gram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>) = -0.424722</w:t>
      </w:r>
    </w:p>
    <w:p w14:paraId="0ABA0244" w14:textId="77777777" w:rsidR="00B90032" w:rsidRPr="0078493C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  <w:lang w:val="it-IT"/>
        </w:rPr>
      </w:pPr>
      <w:r w:rsidRPr="0078493C">
        <w:rPr>
          <w:rFonts w:ascii="Consolas" w:hAnsi="Consolas"/>
          <w:lang w:val="it-IT"/>
        </w:rPr>
        <w:t xml:space="preserve">Pearson </w:t>
      </w:r>
      <w:proofErr w:type="spellStart"/>
      <w:proofErr w:type="gramStart"/>
      <w:r w:rsidRPr="0078493C">
        <w:rPr>
          <w:rFonts w:ascii="Consolas" w:hAnsi="Consolas"/>
          <w:lang w:val="it-IT"/>
        </w:rPr>
        <w:t>corr</w:t>
      </w:r>
      <w:proofErr w:type="spellEnd"/>
      <w:r w:rsidRPr="0078493C">
        <w:rPr>
          <w:rFonts w:ascii="Consolas" w:hAnsi="Consolas"/>
          <w:lang w:val="it-IT"/>
        </w:rPr>
        <w:t>(</w:t>
      </w:r>
      <w:proofErr w:type="spellStart"/>
      <w:r w:rsidRPr="0078493C">
        <w:rPr>
          <w:rFonts w:ascii="Consolas" w:hAnsi="Consolas"/>
          <w:lang w:val="it-IT"/>
        </w:rPr>
        <w:t>eta</w:t>
      </w:r>
      <w:proofErr w:type="spellEnd"/>
      <w:r w:rsidRPr="0078493C">
        <w:rPr>
          <w:rFonts w:ascii="Consolas" w:hAnsi="Consolas"/>
          <w:lang w:val="it-IT"/>
        </w:rPr>
        <w:t xml:space="preserve">,   </w:t>
      </w:r>
      <w:proofErr w:type="gramEnd"/>
      <w:r w:rsidRPr="0078493C">
        <w:rPr>
          <w:rFonts w:ascii="Consolas" w:hAnsi="Consolas"/>
          <w:lang w:val="it-IT"/>
        </w:rPr>
        <w:t xml:space="preserve">    </w:t>
      </w:r>
      <w:proofErr w:type="spellStart"/>
      <w:r w:rsidRPr="0078493C">
        <w:rPr>
          <w:rFonts w:ascii="Consolas" w:hAnsi="Consolas"/>
          <w:lang w:val="it-IT"/>
        </w:rPr>
        <w:t>N_tri_geom</w:t>
      </w:r>
      <w:proofErr w:type="spellEnd"/>
      <w:r w:rsidRPr="0078493C">
        <w:rPr>
          <w:rFonts w:ascii="Consolas" w:hAnsi="Consolas"/>
          <w:lang w:val="it-IT"/>
        </w:rPr>
        <w:t>) = -0.596575</w:t>
      </w:r>
    </w:p>
    <w:p w14:paraId="1CF5B1E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P_</w:t>
      </w:r>
      <w:proofErr w:type="gramStart"/>
      <w:r>
        <w:rPr>
          <w:rFonts w:ascii="Consolas" w:hAnsi="Consolas"/>
        </w:rPr>
        <w:t>pair</w:t>
      </w:r>
      <w:proofErr w:type="spellEnd"/>
      <w:r>
        <w:rPr>
          <w:rFonts w:ascii="Consolas" w:hAnsi="Consolas"/>
        </w:rPr>
        <w:t xml:space="preserve">,   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>) = 0.996532</w:t>
      </w:r>
    </w:p>
    <w:p w14:paraId="18B625E0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N_pair_</w:t>
      </w:r>
      <w:proofErr w:type="gramStart"/>
      <w:r>
        <w:rPr>
          <w:rFonts w:ascii="Consolas" w:hAnsi="Consolas"/>
        </w:rPr>
        <w:t>sum,N</w:t>
      </w:r>
      <w:proofErr w:type="gramEnd"/>
      <w:r>
        <w:rPr>
          <w:rFonts w:ascii="Consolas" w:hAnsi="Consolas"/>
        </w:rPr>
        <w:t>_tri_geom</w:t>
      </w:r>
      <w:proofErr w:type="spellEnd"/>
      <w:r>
        <w:rPr>
          <w:rFonts w:ascii="Consolas" w:hAnsi="Consolas"/>
        </w:rPr>
        <w:t>) = 0.996362</w:t>
      </w:r>
    </w:p>
    <w:p w14:paraId="1ED7BA6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5516260B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Top 8 points by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>:</w:t>
      </w:r>
    </w:p>
    <w:p w14:paraId="4DBE4D6C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phi=0.000,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=0.189298,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=0.325927,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=7.867995, eta=0.041424,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=0.688749,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=0.340571</w:t>
      </w:r>
    </w:p>
    <w:p w14:paraId="18AD0D17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phi=0.083,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=0.188319,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=0.266606,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=7.856053, eta=0.033936,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=0.683007,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=0.339209</w:t>
      </w:r>
    </w:p>
    <w:p w14:paraId="41DBF190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phi=0.165,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=0.187391,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=0.205285,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=7.821192, eta=0.026247,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=0.677581,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=0.337906</w:t>
      </w:r>
    </w:p>
    <w:p w14:paraId="2DCF02B9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phi=0.248,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=0.186518,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=0.144079,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=7.765353, eta=0.018554,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=0.672496,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=0.336666</w:t>
      </w:r>
    </w:p>
    <w:p w14:paraId="79A82BC6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phi=0.331,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=0.185703,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=0.089856,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=7.691095, eta=0.011683,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=0.667772,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=0.335493</w:t>
      </w:r>
    </w:p>
    <w:p w14:paraId="43A45074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phi=0.413,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=0.184952,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=0.070413,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=7.601513, eta=0.009263,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=0.663427,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=0.334391</w:t>
      </w:r>
    </w:p>
    <w:p w14:paraId="11AF3FFF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phi=0.496,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=0.184265,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=0.109257,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=7.500148, eta=0.014567,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=0.659478,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=0.333364</w:t>
      </w:r>
    </w:p>
    <w:p w14:paraId="0B36C28D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phi=0.579, </w:t>
      </w:r>
      <w:proofErr w:type="spellStart"/>
      <w:r>
        <w:rPr>
          <w:rFonts w:ascii="Consolas" w:hAnsi="Consolas"/>
        </w:rPr>
        <w:t>N_tri_geom</w:t>
      </w:r>
      <w:proofErr w:type="spellEnd"/>
      <w:r>
        <w:rPr>
          <w:rFonts w:ascii="Consolas" w:hAnsi="Consolas"/>
        </w:rPr>
        <w:t xml:space="preserve">=0.183647,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=0.170694,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=7.390853, eta=0.023095,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=0.655938,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=0.332416</w:t>
      </w:r>
    </w:p>
    <w:p w14:paraId="4ED25571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7624AF0F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=== Scan summary (target =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>) ===</w:t>
      </w:r>
    </w:p>
    <w:p w14:paraId="785CB89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 = 400</w:t>
      </w:r>
    </w:p>
    <w:p w14:paraId="1821CF6C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>) = -0.616257</w:t>
      </w:r>
    </w:p>
    <w:p w14:paraId="641F2AFD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J_</w:t>
      </w:r>
      <w:proofErr w:type="gramStart"/>
      <w:r>
        <w:rPr>
          <w:rFonts w:ascii="Consolas" w:hAnsi="Consolas"/>
        </w:rPr>
        <w:t>tot</w:t>
      </w:r>
      <w:proofErr w:type="spellEnd"/>
      <w:r>
        <w:rPr>
          <w:rFonts w:ascii="Consolas" w:hAnsi="Consolas"/>
        </w:rPr>
        <w:t xml:space="preserve">,   </w:t>
      </w:r>
      <w:proofErr w:type="gramEnd"/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>) = -0.444096</w:t>
      </w:r>
    </w:p>
    <w:p w14:paraId="1AC11410" w14:textId="77777777" w:rsidR="00B90032" w:rsidRPr="0078493C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  <w:lang w:val="it-IT"/>
        </w:rPr>
      </w:pPr>
      <w:r w:rsidRPr="0078493C">
        <w:rPr>
          <w:rFonts w:ascii="Consolas" w:hAnsi="Consolas"/>
          <w:lang w:val="it-IT"/>
        </w:rPr>
        <w:t xml:space="preserve">Pearson </w:t>
      </w:r>
      <w:proofErr w:type="spellStart"/>
      <w:proofErr w:type="gramStart"/>
      <w:r w:rsidRPr="0078493C">
        <w:rPr>
          <w:rFonts w:ascii="Consolas" w:hAnsi="Consolas"/>
          <w:lang w:val="it-IT"/>
        </w:rPr>
        <w:t>corr</w:t>
      </w:r>
      <w:proofErr w:type="spellEnd"/>
      <w:r w:rsidRPr="0078493C">
        <w:rPr>
          <w:rFonts w:ascii="Consolas" w:hAnsi="Consolas"/>
          <w:lang w:val="it-IT"/>
        </w:rPr>
        <w:t>(</w:t>
      </w:r>
      <w:proofErr w:type="spellStart"/>
      <w:r w:rsidRPr="0078493C">
        <w:rPr>
          <w:rFonts w:ascii="Consolas" w:hAnsi="Consolas"/>
          <w:lang w:val="it-IT"/>
        </w:rPr>
        <w:t>eta</w:t>
      </w:r>
      <w:proofErr w:type="spellEnd"/>
      <w:r w:rsidRPr="0078493C">
        <w:rPr>
          <w:rFonts w:ascii="Consolas" w:hAnsi="Consolas"/>
          <w:lang w:val="it-IT"/>
        </w:rPr>
        <w:t xml:space="preserve">,   </w:t>
      </w:r>
      <w:proofErr w:type="gramEnd"/>
      <w:r w:rsidRPr="0078493C">
        <w:rPr>
          <w:rFonts w:ascii="Consolas" w:hAnsi="Consolas"/>
          <w:lang w:val="it-IT"/>
        </w:rPr>
        <w:t xml:space="preserve">    </w:t>
      </w:r>
      <w:proofErr w:type="spellStart"/>
      <w:r w:rsidRPr="0078493C">
        <w:rPr>
          <w:rFonts w:ascii="Consolas" w:hAnsi="Consolas"/>
          <w:lang w:val="it-IT"/>
        </w:rPr>
        <w:t>N_tri_min</w:t>
      </w:r>
      <w:proofErr w:type="spellEnd"/>
      <w:r w:rsidRPr="0078493C">
        <w:rPr>
          <w:rFonts w:ascii="Consolas" w:hAnsi="Consolas"/>
          <w:lang w:val="it-IT"/>
        </w:rPr>
        <w:t>) = -0.519362</w:t>
      </w:r>
    </w:p>
    <w:p w14:paraId="7C2B6FB8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proofErr w:type="gram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proofErr w:type="gramEnd"/>
      <w:r>
        <w:rPr>
          <w:rFonts w:ascii="Consolas" w:hAnsi="Consolas"/>
        </w:rPr>
        <w:t>P_</w:t>
      </w:r>
      <w:proofErr w:type="gramStart"/>
      <w:r>
        <w:rPr>
          <w:rFonts w:ascii="Consolas" w:hAnsi="Consolas"/>
        </w:rPr>
        <w:t>pair</w:t>
      </w:r>
      <w:proofErr w:type="spellEnd"/>
      <w:r>
        <w:rPr>
          <w:rFonts w:ascii="Consolas" w:hAnsi="Consolas"/>
        </w:rPr>
        <w:t xml:space="preserve">,   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>) = 0.977338</w:t>
      </w:r>
    </w:p>
    <w:p w14:paraId="2969D1BE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Pearson </w:t>
      </w:r>
      <w:proofErr w:type="spellStart"/>
      <w:r>
        <w:rPr>
          <w:rFonts w:ascii="Consolas" w:hAnsi="Consolas"/>
        </w:rPr>
        <w:t>corr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N_pair_</w:t>
      </w:r>
      <w:proofErr w:type="gramStart"/>
      <w:r>
        <w:rPr>
          <w:rFonts w:ascii="Consolas" w:hAnsi="Consolas"/>
        </w:rPr>
        <w:t>sum,N</w:t>
      </w:r>
      <w:proofErr w:type="gramEnd"/>
      <w:r>
        <w:rPr>
          <w:rFonts w:ascii="Consolas" w:hAnsi="Consolas"/>
        </w:rPr>
        <w:t>_tri_min</w:t>
      </w:r>
      <w:proofErr w:type="spellEnd"/>
      <w:r>
        <w:rPr>
          <w:rFonts w:ascii="Consolas" w:hAnsi="Consolas"/>
        </w:rPr>
        <w:t>) = 0.980617</w:t>
      </w:r>
    </w:p>
    <w:p w14:paraId="5BA02F14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</w:p>
    <w:p w14:paraId="2B3AEFED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Top 8 points by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>:</w:t>
      </w:r>
    </w:p>
    <w:p w14:paraId="0F1332E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phi=0.000,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=0.181712,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=0.325927,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=7.867995, eta=0.041424,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=0.688749,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=0.340571</w:t>
      </w:r>
    </w:p>
    <w:p w14:paraId="6E93F57F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theta=0.100, phi=0.083,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=0.181426,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=0.266606,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=7.856053, eta=0.033936,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=0.683007,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=0.339209</w:t>
      </w:r>
    </w:p>
    <w:p w14:paraId="3D3DEA78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phi=0.165,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=0.181202,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=0.205285,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=7.821192, eta=0.026247,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=0.677581,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=0.337906</w:t>
      </w:r>
    </w:p>
    <w:p w14:paraId="0B58D5A3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phi=0.248,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=0.181038,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=0.144079,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=7.765353, eta=0.018554,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=0.672496,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=0.336666</w:t>
      </w:r>
    </w:p>
    <w:p w14:paraId="6A089219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phi=0.579,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=0.180938,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=0.170694,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=7.390853, eta=0.023095,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=0.655938,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=0.332416</w:t>
      </w:r>
    </w:p>
    <w:p w14:paraId="65D9B8A6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phi=0.331,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=0.180932,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=0.089856,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=7.691095, eta=0.011683,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=0.667772,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=0.335493</w:t>
      </w:r>
    </w:p>
    <w:p w14:paraId="6C8DA3E6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phi=0.496,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=0.180885,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=0.109257,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=7.500148, eta=0.014567,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=0.659478,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=0.333364</w:t>
      </w:r>
    </w:p>
    <w:p w14:paraId="10D5A877" w14:textId="77777777" w:rsidR="00B90032" w:rsidRDefault="00B90032" w:rsidP="00A41084">
      <w:pPr>
        <w:pStyle w:val="HTMLPreformatted"/>
        <w:numPr>
          <w:ilvl w:val="0"/>
          <w:numId w:val="21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theta=0.100, phi=0.413, </w:t>
      </w:r>
      <w:proofErr w:type="spellStart"/>
      <w:r>
        <w:rPr>
          <w:rFonts w:ascii="Consolas" w:hAnsi="Consolas"/>
        </w:rPr>
        <w:t>N_tri_min</w:t>
      </w:r>
      <w:proofErr w:type="spellEnd"/>
      <w:r>
        <w:rPr>
          <w:rFonts w:ascii="Consolas" w:hAnsi="Consolas"/>
        </w:rPr>
        <w:t xml:space="preserve">=0.180882, </w:t>
      </w:r>
      <w:proofErr w:type="spellStart"/>
      <w:r>
        <w:rPr>
          <w:rFonts w:ascii="Consolas" w:hAnsi="Consolas"/>
        </w:rPr>
        <w:t>J_rho_exp</w:t>
      </w:r>
      <w:proofErr w:type="spellEnd"/>
      <w:r>
        <w:rPr>
          <w:rFonts w:ascii="Consolas" w:hAnsi="Consolas"/>
        </w:rPr>
        <w:t xml:space="preserve">=0.070413, </w:t>
      </w:r>
      <w:proofErr w:type="spellStart"/>
      <w:r>
        <w:rPr>
          <w:rFonts w:ascii="Consolas" w:hAnsi="Consolas"/>
        </w:rPr>
        <w:t>J_tot</w:t>
      </w:r>
      <w:proofErr w:type="spellEnd"/>
      <w:r>
        <w:rPr>
          <w:rFonts w:ascii="Consolas" w:hAnsi="Consolas"/>
        </w:rPr>
        <w:t xml:space="preserve">=7.601513, eta=0.009263, </w:t>
      </w:r>
      <w:proofErr w:type="spellStart"/>
      <w:r>
        <w:rPr>
          <w:rFonts w:ascii="Consolas" w:hAnsi="Consolas"/>
        </w:rPr>
        <w:t>P_pair</w:t>
      </w:r>
      <w:proofErr w:type="spellEnd"/>
      <w:r>
        <w:rPr>
          <w:rFonts w:ascii="Consolas" w:hAnsi="Consolas"/>
        </w:rPr>
        <w:t xml:space="preserve">=0.663427, </w:t>
      </w:r>
      <w:proofErr w:type="spellStart"/>
      <w:r>
        <w:rPr>
          <w:rFonts w:ascii="Consolas" w:hAnsi="Consolas"/>
        </w:rPr>
        <w:t>N_pair_sum</w:t>
      </w:r>
      <w:proofErr w:type="spellEnd"/>
      <w:r>
        <w:rPr>
          <w:rFonts w:ascii="Consolas" w:hAnsi="Consolas"/>
        </w:rPr>
        <w:t>=0.334391</w:t>
      </w:r>
    </w:p>
    <w:p w14:paraId="6FACA516" w14:textId="77777777" w:rsidR="00EC12F9" w:rsidRDefault="00A41084">
      <w:pPr>
        <w:pStyle w:val="Heading2"/>
      </w:pPr>
      <w:bookmarkStart w:id="38" w:name="experiment-4q-c-haar-random-control"/>
      <w:bookmarkEnd w:id="35"/>
      <w:bookmarkEnd w:id="37"/>
      <w:r>
        <w:t>6.6 Experiment 4Q-C — Haar-random control</w:t>
      </w:r>
    </w:p>
    <w:p w14:paraId="4D461E40" w14:textId="77777777" w:rsidR="00EC12F9" w:rsidRDefault="00A41084">
      <w:pPr>
        <w:pStyle w:val="Heading3"/>
      </w:pPr>
      <w:bookmarkStart w:id="39" w:name="purpose-2"/>
      <w:r>
        <w:t>Purpose</w:t>
      </w:r>
    </w:p>
    <w:p w14:paraId="16034E66" w14:textId="77777777" w:rsidR="00EC12F9" w:rsidRDefault="00A41084" w:rsidP="00A41084">
      <w:pPr>
        <w:pStyle w:val="Compact"/>
        <w:numPr>
          <w:ilvl w:val="0"/>
          <w:numId w:val="29"/>
        </w:numPr>
      </w:pPr>
      <w:r>
        <w:t>probe whether the associator remains discriminative when the initial state is already highly entangled.</w:t>
      </w:r>
    </w:p>
    <w:p w14:paraId="17E36E08" w14:textId="77777777" w:rsidR="00EC12F9" w:rsidRDefault="00A41084">
      <w:pPr>
        <w:pStyle w:val="Heading3"/>
      </w:pPr>
      <w:bookmarkStart w:id="40" w:name="main-conclusion-1"/>
      <w:bookmarkEnd w:id="39"/>
      <w:r>
        <w:t>Main conclusion</w:t>
      </w:r>
    </w:p>
    <w:p w14:paraId="0B00ED9E" w14:textId="77777777" w:rsidR="00EC12F9" w:rsidRDefault="00A41084">
      <w:pPr>
        <w:pStyle w:val="FirstParagraph"/>
      </w:pPr>
      <w:r>
        <w:t>The Haar-random initial state destroys the clean signal structure: the system is effectively already too saturated for the associator to serve as a selective onset diagnostic.</w:t>
      </w:r>
    </w:p>
    <w:p w14:paraId="3DA88F87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069712AD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----- Main summary: target = I3_minus -----</w:t>
      </w:r>
    </w:p>
    <w:p w14:paraId="6CB4282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5675279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=== Scan summary (target = I3_minus) ===</w:t>
      </w:r>
    </w:p>
    <w:p w14:paraId="677C104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N = 400</w:t>
      </w:r>
    </w:p>
    <w:p w14:paraId="1D89B137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>, I3_minus) = -0.091665</w:t>
      </w:r>
    </w:p>
    <w:p w14:paraId="466045A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J_</w:t>
      </w:r>
      <w:proofErr w:type="gramStart"/>
      <w:r w:rsidRPr="00B3576A">
        <w:rPr>
          <w:sz w:val="20"/>
          <w:szCs w:val="20"/>
          <w:lang w:val="en-GB"/>
        </w:rPr>
        <w:t>tot</w:t>
      </w:r>
      <w:proofErr w:type="spellEnd"/>
      <w:r w:rsidRPr="00B3576A">
        <w:rPr>
          <w:sz w:val="20"/>
          <w:szCs w:val="20"/>
          <w:lang w:val="en-GB"/>
        </w:rPr>
        <w:t xml:space="preserve">,   </w:t>
      </w:r>
      <w:proofErr w:type="gramEnd"/>
      <w:r w:rsidRPr="00B3576A">
        <w:rPr>
          <w:sz w:val="20"/>
          <w:szCs w:val="20"/>
          <w:lang w:val="en-GB"/>
        </w:rPr>
        <w:t xml:space="preserve">  I3_minus) = 0.084456</w:t>
      </w:r>
    </w:p>
    <w:p w14:paraId="765CD3C2" w14:textId="77777777" w:rsidR="00B3576A" w:rsidRPr="00B3576A" w:rsidRDefault="00B3576A" w:rsidP="00B3576A">
      <w:pPr>
        <w:pStyle w:val="BodyText"/>
        <w:rPr>
          <w:sz w:val="20"/>
          <w:szCs w:val="20"/>
          <w:lang w:val="it-IT"/>
        </w:rPr>
      </w:pPr>
      <w:r w:rsidRPr="00B3576A">
        <w:rPr>
          <w:sz w:val="20"/>
          <w:szCs w:val="20"/>
          <w:lang w:val="it-IT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it-IT"/>
        </w:rPr>
        <w:t>corr</w:t>
      </w:r>
      <w:proofErr w:type="spellEnd"/>
      <w:r w:rsidRPr="00B3576A">
        <w:rPr>
          <w:sz w:val="20"/>
          <w:szCs w:val="20"/>
          <w:lang w:val="it-IT"/>
        </w:rPr>
        <w:t>(</w:t>
      </w:r>
      <w:proofErr w:type="spellStart"/>
      <w:r w:rsidRPr="00B3576A">
        <w:rPr>
          <w:sz w:val="20"/>
          <w:szCs w:val="20"/>
          <w:lang w:val="it-IT"/>
        </w:rPr>
        <w:t>eta</w:t>
      </w:r>
      <w:proofErr w:type="spellEnd"/>
      <w:r w:rsidRPr="00B3576A">
        <w:rPr>
          <w:sz w:val="20"/>
          <w:szCs w:val="20"/>
          <w:lang w:val="it-IT"/>
        </w:rPr>
        <w:t xml:space="preserve">,   </w:t>
      </w:r>
      <w:proofErr w:type="gramEnd"/>
      <w:r w:rsidRPr="00B3576A">
        <w:rPr>
          <w:sz w:val="20"/>
          <w:szCs w:val="20"/>
          <w:lang w:val="it-IT"/>
        </w:rPr>
        <w:t xml:space="preserve">    I3_minus) = -0.180550</w:t>
      </w:r>
    </w:p>
    <w:p w14:paraId="6234AD3D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P_</w:t>
      </w:r>
      <w:proofErr w:type="gramStart"/>
      <w:r w:rsidRPr="00B3576A">
        <w:rPr>
          <w:sz w:val="20"/>
          <w:szCs w:val="20"/>
          <w:lang w:val="en-GB"/>
        </w:rPr>
        <w:t>pair</w:t>
      </w:r>
      <w:proofErr w:type="spellEnd"/>
      <w:r w:rsidRPr="00B3576A">
        <w:rPr>
          <w:sz w:val="20"/>
          <w:szCs w:val="20"/>
          <w:lang w:val="en-GB"/>
        </w:rPr>
        <w:t xml:space="preserve">,   </w:t>
      </w:r>
      <w:proofErr w:type="gramEnd"/>
      <w:r w:rsidRPr="00B3576A">
        <w:rPr>
          <w:sz w:val="20"/>
          <w:szCs w:val="20"/>
          <w:lang w:val="en-GB"/>
        </w:rPr>
        <w:t xml:space="preserve"> I3_minus) = -0.641887</w:t>
      </w:r>
    </w:p>
    <w:p w14:paraId="19E6EF6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(N_pair_</w:t>
      </w:r>
      <w:proofErr w:type="gramStart"/>
      <w:r w:rsidRPr="00B3576A">
        <w:rPr>
          <w:sz w:val="20"/>
          <w:szCs w:val="20"/>
          <w:lang w:val="en-GB"/>
        </w:rPr>
        <w:t>sum,I</w:t>
      </w:r>
      <w:proofErr w:type="gramEnd"/>
      <w:r w:rsidRPr="00B3576A">
        <w:rPr>
          <w:sz w:val="20"/>
          <w:szCs w:val="20"/>
          <w:lang w:val="en-GB"/>
        </w:rPr>
        <w:t>3_minus) = -0.539068</w:t>
      </w:r>
    </w:p>
    <w:p w14:paraId="4B7C028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6F79343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Top 8 points by I3_minus:</w:t>
      </w:r>
    </w:p>
    <w:p w14:paraId="17D590B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phi=1.157, I3_minus=0.698101,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=1.739839,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=20.063373, eta=0.086717,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=1.139625,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=0.141562</w:t>
      </w:r>
    </w:p>
    <w:p w14:paraId="771D182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phi=1.240, I3_minus=0.698063,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=1.507859,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=16.773089, eta=0.089897,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=1.137729,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=0.140453</w:t>
      </w:r>
    </w:p>
    <w:p w14:paraId="3233F33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lastRenderedPageBreak/>
        <w:t xml:space="preserve">theta=1.571, phi=1.075, I3_minus=0.696102,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=1.885885,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=22.547061, eta=0.083642,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=1.141907,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=0.143069</w:t>
      </w:r>
    </w:p>
    <w:p w14:paraId="0E078D88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phi=1.323, I3_minus=0.695637,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=1.195196,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=12.831163, eta=0.093148,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=1.136013,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=0.139773</w:t>
      </w:r>
    </w:p>
    <w:p w14:paraId="52CD657C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phi=0.992, I3_minus=0.692526,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=1.949155,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=24.159642, eta=0.080678,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=1.144669,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=0.144896</w:t>
      </w:r>
    </w:p>
    <w:p w14:paraId="2CBB200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theta=0.255, phi=0.000, I3_minus=0.692004,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=1.171109,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=17.204892, eta=0.068068,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=1.099491,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=0.131861</w:t>
      </w:r>
    </w:p>
    <w:p w14:paraId="21C8D8E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phi=1.405, I3_minus=0.690713,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=0.818553,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=8.491443, eta=0.096397,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=1.134133,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=0.139486</w:t>
      </w:r>
    </w:p>
    <w:p w14:paraId="313500E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theta=0.177, phi=0.000, I3_minus=0.689815,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=0.899953,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=13.165790, eta=0.068355,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=1.103010,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=0.140216</w:t>
      </w:r>
    </w:p>
    <w:p w14:paraId="596FD37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320F5AC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----- Defensive summary: tripartite negativity proxies -----</w:t>
      </w:r>
    </w:p>
    <w:p w14:paraId="1219B3F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7F1A15B8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=== Scan summary (target =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>) ===</w:t>
      </w:r>
    </w:p>
    <w:p w14:paraId="26C031E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N = 400</w:t>
      </w:r>
    </w:p>
    <w:p w14:paraId="364625E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>) = -0.369529</w:t>
      </w:r>
    </w:p>
    <w:p w14:paraId="3C2A0735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J_</w:t>
      </w:r>
      <w:proofErr w:type="gramStart"/>
      <w:r w:rsidRPr="00B3576A">
        <w:rPr>
          <w:sz w:val="20"/>
          <w:szCs w:val="20"/>
          <w:lang w:val="en-GB"/>
        </w:rPr>
        <w:t>tot</w:t>
      </w:r>
      <w:proofErr w:type="spellEnd"/>
      <w:r w:rsidRPr="00B3576A">
        <w:rPr>
          <w:sz w:val="20"/>
          <w:szCs w:val="20"/>
          <w:lang w:val="en-GB"/>
        </w:rPr>
        <w:t xml:space="preserve">,   </w:t>
      </w:r>
      <w:proofErr w:type="gramEnd"/>
      <w:r w:rsidRPr="00B3576A">
        <w:rPr>
          <w:sz w:val="20"/>
          <w:szCs w:val="20"/>
          <w:lang w:val="en-GB"/>
        </w:rPr>
        <w:t xml:space="preserve"> 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>) = -0.145105</w:t>
      </w:r>
    </w:p>
    <w:p w14:paraId="33635DBD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 xml:space="preserve">(eta,   </w:t>
      </w:r>
      <w:proofErr w:type="gramEnd"/>
      <w:r w:rsidRPr="00B3576A">
        <w:rPr>
          <w:sz w:val="20"/>
          <w:szCs w:val="20"/>
          <w:lang w:val="en-GB"/>
        </w:rPr>
        <w:t xml:space="preserve">   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>) = -0.461303</w:t>
      </w:r>
    </w:p>
    <w:p w14:paraId="060FDB3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P_</w:t>
      </w:r>
      <w:proofErr w:type="gramStart"/>
      <w:r w:rsidRPr="00B3576A">
        <w:rPr>
          <w:sz w:val="20"/>
          <w:szCs w:val="20"/>
          <w:lang w:val="en-GB"/>
        </w:rPr>
        <w:t>pair</w:t>
      </w:r>
      <w:proofErr w:type="spellEnd"/>
      <w:r w:rsidRPr="00B3576A">
        <w:rPr>
          <w:sz w:val="20"/>
          <w:szCs w:val="20"/>
          <w:lang w:val="en-GB"/>
        </w:rPr>
        <w:t xml:space="preserve">,   </w:t>
      </w:r>
      <w:proofErr w:type="gramEnd"/>
      <w:r w:rsidRPr="00B3576A">
        <w:rPr>
          <w:sz w:val="20"/>
          <w:szCs w:val="20"/>
          <w:lang w:val="en-GB"/>
        </w:rPr>
        <w:t xml:space="preserve">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>) = 0.059379</w:t>
      </w:r>
    </w:p>
    <w:p w14:paraId="29590E9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r w:rsidRPr="00B3576A">
        <w:rPr>
          <w:sz w:val="20"/>
          <w:szCs w:val="20"/>
          <w:lang w:val="en-GB"/>
        </w:rPr>
        <w:t>N_pair_</w:t>
      </w:r>
      <w:proofErr w:type="gramStart"/>
      <w:r w:rsidRPr="00B3576A">
        <w:rPr>
          <w:sz w:val="20"/>
          <w:szCs w:val="20"/>
          <w:lang w:val="en-GB"/>
        </w:rPr>
        <w:t>sum,N</w:t>
      </w:r>
      <w:proofErr w:type="gramEnd"/>
      <w:r w:rsidRPr="00B3576A">
        <w:rPr>
          <w:sz w:val="20"/>
          <w:szCs w:val="20"/>
          <w:lang w:val="en-GB"/>
        </w:rPr>
        <w:t>_tri_geom</w:t>
      </w:r>
      <w:proofErr w:type="spellEnd"/>
      <w:r w:rsidRPr="00B3576A">
        <w:rPr>
          <w:sz w:val="20"/>
          <w:szCs w:val="20"/>
          <w:lang w:val="en-GB"/>
        </w:rPr>
        <w:t>) = -0.176230</w:t>
      </w:r>
    </w:p>
    <w:p w14:paraId="58909EC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3F270FE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Top 8 points by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>:</w:t>
      </w:r>
    </w:p>
    <w:p w14:paraId="589AF1A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phi=1.157,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=0.320509,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=1.739839,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=20.063373, eta=0.086717,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=1.139625,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=0.141562</w:t>
      </w:r>
    </w:p>
    <w:p w14:paraId="4B368058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phi=1.075,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=0.320422,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=1.885885,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=22.547061, eta=0.083642,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=1.141907,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=0.143069</w:t>
      </w:r>
    </w:p>
    <w:p w14:paraId="04E68B89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phi=1.240,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=0.320240,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=1.507859,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=16.773089, eta=0.089897,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=1.137729,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=0.140453</w:t>
      </w:r>
    </w:p>
    <w:p w14:paraId="1B83B8E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phi=0.992,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=0.320071,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=1.949155,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=24.159642, eta=0.080678,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=1.144669,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=0.144896</w:t>
      </w:r>
    </w:p>
    <w:p w14:paraId="275916E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phi=0.909,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=0.319547,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=1.937909,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=24.905814, eta=0.077809,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=1.147940,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=0.146941</w:t>
      </w:r>
    </w:p>
    <w:p w14:paraId="1FCFD94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phi=1.323,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=0.319535,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=1.195196,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=12.831163, eta=0.093148,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=1.136013,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=0.139773</w:t>
      </w:r>
    </w:p>
    <w:p w14:paraId="03D0732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lastRenderedPageBreak/>
        <w:t xml:space="preserve">theta=1.571, phi=0.827,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=0.318930,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=1.862888,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=24.836132, eta=0.075007,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=1.151709,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=0.149089</w:t>
      </w:r>
    </w:p>
    <w:p w14:paraId="6EDF907D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phi=1.405, </w:t>
      </w:r>
      <w:proofErr w:type="spellStart"/>
      <w:r w:rsidRPr="00B3576A">
        <w:rPr>
          <w:sz w:val="20"/>
          <w:szCs w:val="20"/>
          <w:lang w:val="en-GB"/>
        </w:rPr>
        <w:t>N_tri_geom</w:t>
      </w:r>
      <w:proofErr w:type="spellEnd"/>
      <w:r w:rsidRPr="00B3576A">
        <w:rPr>
          <w:sz w:val="20"/>
          <w:szCs w:val="20"/>
          <w:lang w:val="en-GB"/>
        </w:rPr>
        <w:t xml:space="preserve">=0.318345,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=0.818553,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=8.491443, eta=0.096397,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=1.134133,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=0.139486</w:t>
      </w:r>
    </w:p>
    <w:p w14:paraId="11B6F104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3248E59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=== Scan summary (target =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>) ===</w:t>
      </w:r>
    </w:p>
    <w:p w14:paraId="319DBCF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>N = 400</w:t>
      </w:r>
    </w:p>
    <w:p w14:paraId="0B66E5B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>) = -0.276173</w:t>
      </w:r>
    </w:p>
    <w:p w14:paraId="05864CE2" w14:textId="77777777" w:rsidR="00B3576A" w:rsidRPr="00B3576A" w:rsidRDefault="00B3576A" w:rsidP="00B3576A">
      <w:pPr>
        <w:pStyle w:val="BodyText"/>
        <w:rPr>
          <w:sz w:val="20"/>
          <w:szCs w:val="20"/>
          <w:lang w:val="it-IT"/>
        </w:rPr>
      </w:pPr>
      <w:r w:rsidRPr="00B3576A">
        <w:rPr>
          <w:sz w:val="20"/>
          <w:szCs w:val="20"/>
          <w:lang w:val="it-IT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it-IT"/>
        </w:rPr>
        <w:t>corr</w:t>
      </w:r>
      <w:proofErr w:type="spellEnd"/>
      <w:r w:rsidRPr="00B3576A">
        <w:rPr>
          <w:sz w:val="20"/>
          <w:szCs w:val="20"/>
          <w:lang w:val="it-IT"/>
        </w:rPr>
        <w:t>(</w:t>
      </w:r>
      <w:proofErr w:type="spellStart"/>
      <w:proofErr w:type="gramEnd"/>
      <w:r w:rsidRPr="00B3576A">
        <w:rPr>
          <w:sz w:val="20"/>
          <w:szCs w:val="20"/>
          <w:lang w:val="it-IT"/>
        </w:rPr>
        <w:t>J_</w:t>
      </w:r>
      <w:proofErr w:type="gramStart"/>
      <w:r w:rsidRPr="00B3576A">
        <w:rPr>
          <w:sz w:val="20"/>
          <w:szCs w:val="20"/>
          <w:lang w:val="it-IT"/>
        </w:rPr>
        <w:t>tot</w:t>
      </w:r>
      <w:proofErr w:type="spellEnd"/>
      <w:r w:rsidRPr="00B3576A">
        <w:rPr>
          <w:sz w:val="20"/>
          <w:szCs w:val="20"/>
          <w:lang w:val="it-IT"/>
        </w:rPr>
        <w:t xml:space="preserve">,   </w:t>
      </w:r>
      <w:proofErr w:type="gramEnd"/>
      <w:r w:rsidRPr="00B3576A">
        <w:rPr>
          <w:sz w:val="20"/>
          <w:szCs w:val="20"/>
          <w:lang w:val="it-IT"/>
        </w:rPr>
        <w:t xml:space="preserve">  </w:t>
      </w:r>
      <w:proofErr w:type="spellStart"/>
      <w:r w:rsidRPr="00B3576A">
        <w:rPr>
          <w:sz w:val="20"/>
          <w:szCs w:val="20"/>
          <w:lang w:val="it-IT"/>
        </w:rPr>
        <w:t>N_tri_min</w:t>
      </w:r>
      <w:proofErr w:type="spellEnd"/>
      <w:r w:rsidRPr="00B3576A">
        <w:rPr>
          <w:sz w:val="20"/>
          <w:szCs w:val="20"/>
          <w:lang w:val="it-IT"/>
        </w:rPr>
        <w:t>) = 0.083073</w:t>
      </w:r>
    </w:p>
    <w:p w14:paraId="0C403992" w14:textId="77777777" w:rsidR="00B3576A" w:rsidRPr="00B3576A" w:rsidRDefault="00B3576A" w:rsidP="00B3576A">
      <w:pPr>
        <w:pStyle w:val="BodyText"/>
        <w:rPr>
          <w:sz w:val="20"/>
          <w:szCs w:val="20"/>
          <w:lang w:val="it-IT"/>
        </w:rPr>
      </w:pPr>
      <w:r w:rsidRPr="00B3576A">
        <w:rPr>
          <w:sz w:val="20"/>
          <w:szCs w:val="20"/>
          <w:lang w:val="it-IT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it-IT"/>
        </w:rPr>
        <w:t>corr</w:t>
      </w:r>
      <w:proofErr w:type="spellEnd"/>
      <w:r w:rsidRPr="00B3576A">
        <w:rPr>
          <w:sz w:val="20"/>
          <w:szCs w:val="20"/>
          <w:lang w:val="it-IT"/>
        </w:rPr>
        <w:t>(</w:t>
      </w:r>
      <w:proofErr w:type="spellStart"/>
      <w:r w:rsidRPr="00B3576A">
        <w:rPr>
          <w:sz w:val="20"/>
          <w:szCs w:val="20"/>
          <w:lang w:val="it-IT"/>
        </w:rPr>
        <w:t>eta</w:t>
      </w:r>
      <w:proofErr w:type="spellEnd"/>
      <w:r w:rsidRPr="00B3576A">
        <w:rPr>
          <w:sz w:val="20"/>
          <w:szCs w:val="20"/>
          <w:lang w:val="it-IT"/>
        </w:rPr>
        <w:t xml:space="preserve">,   </w:t>
      </w:r>
      <w:proofErr w:type="gramEnd"/>
      <w:r w:rsidRPr="00B3576A">
        <w:rPr>
          <w:sz w:val="20"/>
          <w:szCs w:val="20"/>
          <w:lang w:val="it-IT"/>
        </w:rPr>
        <w:t xml:space="preserve">    </w:t>
      </w:r>
      <w:proofErr w:type="spellStart"/>
      <w:r w:rsidRPr="00B3576A">
        <w:rPr>
          <w:sz w:val="20"/>
          <w:szCs w:val="20"/>
          <w:lang w:val="it-IT"/>
        </w:rPr>
        <w:t>N_tri_min</w:t>
      </w:r>
      <w:proofErr w:type="spellEnd"/>
      <w:r w:rsidRPr="00B3576A">
        <w:rPr>
          <w:sz w:val="20"/>
          <w:szCs w:val="20"/>
          <w:lang w:val="it-IT"/>
        </w:rPr>
        <w:t>) = -0.649503</w:t>
      </w:r>
    </w:p>
    <w:p w14:paraId="16ED43C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proofErr w:type="gram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proofErr w:type="gramEnd"/>
      <w:r w:rsidRPr="00B3576A">
        <w:rPr>
          <w:sz w:val="20"/>
          <w:szCs w:val="20"/>
          <w:lang w:val="en-GB"/>
        </w:rPr>
        <w:t>P_</w:t>
      </w:r>
      <w:proofErr w:type="gramStart"/>
      <w:r w:rsidRPr="00B3576A">
        <w:rPr>
          <w:sz w:val="20"/>
          <w:szCs w:val="20"/>
          <w:lang w:val="en-GB"/>
        </w:rPr>
        <w:t>pair</w:t>
      </w:r>
      <w:proofErr w:type="spellEnd"/>
      <w:r w:rsidRPr="00B3576A">
        <w:rPr>
          <w:sz w:val="20"/>
          <w:szCs w:val="20"/>
          <w:lang w:val="en-GB"/>
        </w:rPr>
        <w:t xml:space="preserve">,   </w:t>
      </w:r>
      <w:proofErr w:type="gramEnd"/>
      <w:r w:rsidRPr="00B3576A">
        <w:rPr>
          <w:sz w:val="20"/>
          <w:szCs w:val="20"/>
          <w:lang w:val="en-GB"/>
        </w:rPr>
        <w:t xml:space="preserve">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>) = 0.310127</w:t>
      </w:r>
    </w:p>
    <w:p w14:paraId="274CC896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Pearson </w:t>
      </w:r>
      <w:proofErr w:type="spellStart"/>
      <w:r w:rsidRPr="00B3576A">
        <w:rPr>
          <w:sz w:val="20"/>
          <w:szCs w:val="20"/>
          <w:lang w:val="en-GB"/>
        </w:rPr>
        <w:t>corr</w:t>
      </w:r>
      <w:proofErr w:type="spellEnd"/>
      <w:r w:rsidRPr="00B3576A">
        <w:rPr>
          <w:sz w:val="20"/>
          <w:szCs w:val="20"/>
          <w:lang w:val="en-GB"/>
        </w:rPr>
        <w:t>(</w:t>
      </w:r>
      <w:proofErr w:type="spellStart"/>
      <w:r w:rsidRPr="00B3576A">
        <w:rPr>
          <w:sz w:val="20"/>
          <w:szCs w:val="20"/>
          <w:lang w:val="en-GB"/>
        </w:rPr>
        <w:t>N_pair_</w:t>
      </w:r>
      <w:proofErr w:type="gramStart"/>
      <w:r w:rsidRPr="00B3576A">
        <w:rPr>
          <w:sz w:val="20"/>
          <w:szCs w:val="20"/>
          <w:lang w:val="en-GB"/>
        </w:rPr>
        <w:t>sum,N</w:t>
      </w:r>
      <w:proofErr w:type="gramEnd"/>
      <w:r w:rsidRPr="00B3576A">
        <w:rPr>
          <w:sz w:val="20"/>
          <w:szCs w:val="20"/>
          <w:lang w:val="en-GB"/>
        </w:rPr>
        <w:t>_tri_min</w:t>
      </w:r>
      <w:proofErr w:type="spellEnd"/>
      <w:r w:rsidRPr="00B3576A">
        <w:rPr>
          <w:sz w:val="20"/>
          <w:szCs w:val="20"/>
          <w:lang w:val="en-GB"/>
        </w:rPr>
        <w:t>) = -0.252476</w:t>
      </w:r>
    </w:p>
    <w:p w14:paraId="47B7DFE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</w:p>
    <w:p w14:paraId="7416AB9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Top 8 points by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>:</w:t>
      </w:r>
    </w:p>
    <w:p w14:paraId="24C0A80E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phi=0.661,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=0.284291,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=1.567656,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=22.571630, eta=0.069452,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=1.160641,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=0.153266</w:t>
      </w:r>
    </w:p>
    <w:p w14:paraId="0DFBD49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phi=0.579,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=0.284221,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=1.370042,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=20.564959, eta=0.066620,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=1.165737,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=0.155100</w:t>
      </w:r>
    </w:p>
    <w:p w14:paraId="111669FD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phi=0.744,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=0.284188,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=1.735641,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=24.027790, eta=0.072235,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=1.155953,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=0.151231</w:t>
      </w:r>
    </w:p>
    <w:p w14:paraId="23ECC1F0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phi=0.827,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=0.283945,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=1.862888,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=24.836132, eta=0.075007,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=1.151709,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=0.149089</w:t>
      </w:r>
    </w:p>
    <w:p w14:paraId="4CD8E26A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phi=0.496,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=0.283939,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=1.153500,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=18.108663, eta=0.063699,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=1.171196,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=0.156653</w:t>
      </w:r>
    </w:p>
    <w:p w14:paraId="3772C843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phi=0.909,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=0.283586,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=1.937909,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=24.905814, eta=0.077809,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=1.147940,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=0.146941</w:t>
      </w:r>
    </w:p>
    <w:p w14:paraId="49797E51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phi=0.413,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=0.283405,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=0.928377,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=15.306870, eta=0.060651,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=1.176962,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=0.157851</w:t>
      </w:r>
    </w:p>
    <w:p w14:paraId="54EFCA4F" w14:textId="77777777" w:rsidR="00B3576A" w:rsidRPr="00B3576A" w:rsidRDefault="00B3576A" w:rsidP="00B3576A">
      <w:pPr>
        <w:pStyle w:val="BodyText"/>
        <w:rPr>
          <w:sz w:val="20"/>
          <w:szCs w:val="20"/>
          <w:lang w:val="en-GB"/>
        </w:rPr>
      </w:pPr>
      <w:r w:rsidRPr="00B3576A">
        <w:rPr>
          <w:sz w:val="20"/>
          <w:szCs w:val="20"/>
          <w:lang w:val="en-GB"/>
        </w:rPr>
        <w:t xml:space="preserve">theta=1.571, phi=0.992, </w:t>
      </w:r>
      <w:proofErr w:type="spellStart"/>
      <w:r w:rsidRPr="00B3576A">
        <w:rPr>
          <w:sz w:val="20"/>
          <w:szCs w:val="20"/>
          <w:lang w:val="en-GB"/>
        </w:rPr>
        <w:t>N_tri_min</w:t>
      </w:r>
      <w:proofErr w:type="spellEnd"/>
      <w:r w:rsidRPr="00B3576A">
        <w:rPr>
          <w:sz w:val="20"/>
          <w:szCs w:val="20"/>
          <w:lang w:val="en-GB"/>
        </w:rPr>
        <w:t xml:space="preserve">=0.283122, </w:t>
      </w:r>
      <w:proofErr w:type="spellStart"/>
      <w:r w:rsidRPr="00B3576A">
        <w:rPr>
          <w:sz w:val="20"/>
          <w:szCs w:val="20"/>
          <w:lang w:val="en-GB"/>
        </w:rPr>
        <w:t>J_rho_exp</w:t>
      </w:r>
      <w:proofErr w:type="spellEnd"/>
      <w:r w:rsidRPr="00B3576A">
        <w:rPr>
          <w:sz w:val="20"/>
          <w:szCs w:val="20"/>
          <w:lang w:val="en-GB"/>
        </w:rPr>
        <w:t xml:space="preserve">=1.949155, </w:t>
      </w:r>
      <w:proofErr w:type="spellStart"/>
      <w:r w:rsidRPr="00B3576A">
        <w:rPr>
          <w:sz w:val="20"/>
          <w:szCs w:val="20"/>
          <w:lang w:val="en-GB"/>
        </w:rPr>
        <w:t>J_tot</w:t>
      </w:r>
      <w:proofErr w:type="spellEnd"/>
      <w:r w:rsidRPr="00B3576A">
        <w:rPr>
          <w:sz w:val="20"/>
          <w:szCs w:val="20"/>
          <w:lang w:val="en-GB"/>
        </w:rPr>
        <w:t xml:space="preserve">=24.159642, eta=0.080678, </w:t>
      </w:r>
      <w:proofErr w:type="spellStart"/>
      <w:r w:rsidRPr="00B3576A">
        <w:rPr>
          <w:sz w:val="20"/>
          <w:szCs w:val="20"/>
          <w:lang w:val="en-GB"/>
        </w:rPr>
        <w:t>P_pair</w:t>
      </w:r>
      <w:proofErr w:type="spellEnd"/>
      <w:r w:rsidRPr="00B3576A">
        <w:rPr>
          <w:sz w:val="20"/>
          <w:szCs w:val="20"/>
          <w:lang w:val="en-GB"/>
        </w:rPr>
        <w:t xml:space="preserve">=1.144669, </w:t>
      </w:r>
      <w:proofErr w:type="spellStart"/>
      <w:r w:rsidRPr="00B3576A">
        <w:rPr>
          <w:sz w:val="20"/>
          <w:szCs w:val="20"/>
          <w:lang w:val="en-GB"/>
        </w:rPr>
        <w:t>N_pair_sum</w:t>
      </w:r>
      <w:proofErr w:type="spellEnd"/>
      <w:r w:rsidRPr="00B3576A">
        <w:rPr>
          <w:sz w:val="20"/>
          <w:szCs w:val="20"/>
          <w:lang w:val="en-GB"/>
        </w:rPr>
        <w:t>=0.144896</w:t>
      </w:r>
    </w:p>
    <w:p w14:paraId="0E310D39" w14:textId="77777777" w:rsidR="00B3576A" w:rsidRDefault="00B3576A">
      <w:pPr>
        <w:pStyle w:val="BodyText"/>
        <w:rPr>
          <w:b/>
          <w:bCs/>
        </w:rPr>
      </w:pPr>
    </w:p>
    <w:p w14:paraId="0AD4F2FE" w14:textId="77777777" w:rsidR="00EC12F9" w:rsidRDefault="00000000">
      <w:r>
        <w:pict w14:anchorId="48F3519E">
          <v:rect id="_x0000_i1032" style="width:0;height:1.5pt" o:hralign="center" o:hrstd="t" o:hr="t"/>
        </w:pict>
      </w:r>
    </w:p>
    <w:p w14:paraId="267A9EFD" w14:textId="77777777" w:rsidR="00EC12F9" w:rsidRDefault="00A41084">
      <w:pPr>
        <w:pStyle w:val="Heading1"/>
      </w:pPr>
      <w:bookmarkStart w:id="41" w:name="X5217ddf041e370d40a6682da922c71198c43220"/>
      <w:bookmarkEnd w:id="27"/>
      <w:bookmarkEnd w:id="38"/>
      <w:bookmarkEnd w:id="40"/>
      <w:r>
        <w:lastRenderedPageBreak/>
        <w:t>7. Time-resolved 4-qubit crossover experiments</w:t>
      </w:r>
    </w:p>
    <w:p w14:paraId="493229E6" w14:textId="77777777" w:rsidR="00EC12F9" w:rsidRDefault="00A41084">
      <w:pPr>
        <w:pStyle w:val="Heading2"/>
      </w:pPr>
      <w:bookmarkStart w:id="42" w:name="objective-2"/>
      <w:r>
        <w:t>7.1 Objective</w:t>
      </w:r>
    </w:p>
    <w:p w14:paraId="247E3C2A" w14:textId="77777777" w:rsidR="00EC12F9" w:rsidRDefault="00A41084">
      <w:pPr>
        <w:pStyle w:val="FirstParagraph"/>
      </w:pPr>
      <w:r>
        <w:t xml:space="preserve">This route was designed to determine whether the relation between associator diagnostics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changes as the system evolves.</w:t>
      </w:r>
    </w:p>
    <w:p w14:paraId="19D6E868" w14:textId="77777777" w:rsidR="00EC12F9" w:rsidRDefault="00A41084">
      <w:pPr>
        <w:pStyle w:val="Heading2"/>
      </w:pPr>
      <w:bookmarkStart w:id="43" w:name="quantities-tracked-over-time"/>
      <w:bookmarkEnd w:id="42"/>
      <w:r>
        <w:t>7.2 Quantities tracked over time</w:t>
      </w:r>
    </w:p>
    <w:p w14:paraId="649EACC1" w14:textId="77777777" w:rsidR="00EC12F9" w:rsidRDefault="00A41084">
      <w:pPr>
        <w:pStyle w:val="FirstParagraph"/>
      </w:pPr>
      <w:r>
        <w:t xml:space="preserve">At each time point, a full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</m:e>
        </m:d>
      </m:oMath>
      <w:r>
        <w:t xml:space="preserve"> scan was performed, and the following were recorded:</w:t>
      </w:r>
    </w:p>
    <w:p w14:paraId="36565330" w14:textId="77777777" w:rsidR="00EC12F9" w:rsidRDefault="00A41084" w:rsidP="00A41084">
      <w:pPr>
        <w:pStyle w:val="Compact"/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,exp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28C22192" w14:textId="77777777" w:rsidR="00EC12F9" w:rsidRDefault="00A41084" w:rsidP="00A41084">
      <w:pPr>
        <w:pStyle w:val="Compact"/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tot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3A8E9C4E" w14:textId="77777777" w:rsidR="00EC12F9" w:rsidRDefault="00A41084" w:rsidP="00A41084">
      <w:pPr>
        <w:pStyle w:val="Compact"/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0C0F3401" w14:textId="77777777" w:rsidR="00EC12F9" w:rsidRDefault="00A41084" w:rsidP="00A41084">
      <w:pPr>
        <w:pStyle w:val="Compact"/>
        <w:numPr>
          <w:ilvl w:val="0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</m:e>
        </m:d>
      </m:oMath>
    </w:p>
    <w:p w14:paraId="3E4AD1C5" w14:textId="77777777" w:rsidR="00EC12F9" w:rsidRDefault="00A41084">
      <w:pPr>
        <w:pStyle w:val="Heading2"/>
      </w:pPr>
      <w:bookmarkStart w:id="44" w:name="updated-interpretation"/>
      <w:bookmarkEnd w:id="43"/>
      <w:r>
        <w:t>7.3 Updated interpretation</w:t>
      </w:r>
    </w:p>
    <w:p w14:paraId="575E5060" w14:textId="77777777" w:rsidR="00EC12F9" w:rsidRDefault="00A41084">
      <w:pPr>
        <w:pStyle w:val="FirstParagraph"/>
      </w:pPr>
      <w:r>
        <w:t xml:space="preserve">The revised figure logic no longer defines the two regimes by the crossing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>
        <w:t xml:space="preserve">, but by the </w:t>
      </w:r>
      <w:r>
        <w:rPr>
          <w:b/>
          <w:bCs/>
        </w:rPr>
        <w:t xml:space="preserve">peak time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  <w:r>
        <w:t>.</w:t>
      </w:r>
    </w:p>
    <w:p w14:paraId="583E5C99" w14:textId="77777777" w:rsidR="00EC12F9" w:rsidRDefault="00A41084">
      <w:pPr>
        <w:pStyle w:val="Heading3"/>
      </w:pPr>
      <w:bookmarkStart w:id="45" w:name="regime-definition"/>
      <w:r>
        <w:t>Regime definition</w:t>
      </w:r>
    </w:p>
    <w:p w14:paraId="6B733EBC" w14:textId="77777777" w:rsidR="00EC12F9" w:rsidRDefault="00A41084" w:rsidP="00A41084">
      <w:pPr>
        <w:pStyle w:val="Compact"/>
        <w:numPr>
          <w:ilvl w:val="0"/>
          <w:numId w:val="31"/>
        </w:numPr>
      </w:pPr>
      <w:r>
        <w:rPr>
          <w:b/>
          <w:bCs/>
        </w:rPr>
        <w:t>State-activated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3F3A9461" w14:textId="77777777" w:rsidR="00EC12F9" w:rsidRDefault="00A41084" w:rsidP="00A41084">
      <w:pPr>
        <w:pStyle w:val="Compact"/>
        <w:numPr>
          <w:ilvl w:val="0"/>
          <w:numId w:val="31"/>
        </w:numPr>
      </w:pPr>
      <w:r>
        <w:rPr>
          <w:b/>
          <w:bCs/>
        </w:rPr>
        <w:t>Capacity-dominant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455B1E3C" w14:textId="77777777" w:rsidR="00EC12F9" w:rsidRDefault="00A41084">
      <w:pPr>
        <w:pStyle w:val="Heading3"/>
      </w:pPr>
      <w:bookmarkStart w:id="46" w:name="figure-title"/>
      <w:bookmarkEnd w:id="45"/>
      <w:r>
        <w:t>Figure title</w:t>
      </w:r>
    </w:p>
    <w:p w14:paraId="53A3CB32" w14:textId="77777777" w:rsidR="00583489" w:rsidRPr="00090FB7" w:rsidRDefault="00A41084" w:rsidP="00090FB7">
      <w:pPr>
        <w:pStyle w:val="FirstParagraph"/>
        <w:rPr>
          <w:b/>
          <w:bCs/>
        </w:rPr>
      </w:pPr>
      <w:r>
        <w:rPr>
          <w:b/>
          <w:bCs/>
        </w:rPr>
        <w:t>Time-resolved associator diagnostics in the triangle network (4-qubit)</w:t>
      </w:r>
    </w:p>
    <w:p w14:paraId="4DB7307A" w14:textId="77777777" w:rsidR="00EC12F9" w:rsidRDefault="00A41084">
      <w:pPr>
        <w:pStyle w:val="Heading3"/>
      </w:pPr>
      <w:bookmarkStart w:id="47" w:name="main-interpretation"/>
      <w:bookmarkEnd w:id="46"/>
      <w:r>
        <w:t>Main interpretation</w:t>
      </w:r>
    </w:p>
    <w:p w14:paraId="07CBA711" w14:textId="77777777" w:rsidR="00EC12F9" w:rsidRDefault="00A41084" w:rsidP="00A41084">
      <w:pPr>
        <w:pStyle w:val="Compact"/>
        <w:numPr>
          <w:ilvl w:val="0"/>
          <w:numId w:val="32"/>
        </w:numPr>
      </w:pPr>
      <w:r>
        <w:t>Early times: the system is increasingly aligned with the state-activated associator, which reaches a clear peak.</w:t>
      </w:r>
    </w:p>
    <w:p w14:paraId="2AD4FC7C" w14:textId="77777777" w:rsidR="00EC12F9" w:rsidRDefault="00A41084" w:rsidP="00A41084">
      <w:pPr>
        <w:pStyle w:val="Compact"/>
        <w:numPr>
          <w:ilvl w:val="0"/>
          <w:numId w:val="32"/>
        </w:numPr>
      </w:pPr>
      <w:r>
        <w:t xml:space="preserve">Later times: higher-order signal persists, but the interpretation becomes increasingly dominated by the structural capacity encoded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  <w:r>
        <w:t>.</w:t>
      </w:r>
    </w:p>
    <w:p w14:paraId="47E6FB8F" w14:textId="77777777" w:rsidR="00090FB7" w:rsidRDefault="00090FB7" w:rsidP="00090FB7">
      <w:pPr>
        <w:pStyle w:val="Compact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A891121" wp14:editId="1762EF04">
            <wp:extent cx="5937250" cy="2413000"/>
            <wp:effectExtent l="0" t="0" r="0" b="0"/>
            <wp:docPr id="71307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86FA" w14:textId="77777777" w:rsidR="00EC12F9" w:rsidRDefault="00A41084">
      <w:pPr>
        <w:pStyle w:val="FirstParagraph"/>
      </w:pPr>
      <w:r>
        <w:rPr>
          <w:b/>
          <w:bCs/>
        </w:rPr>
        <w:t>Figure mapping:</w:t>
      </w:r>
      <w:r>
        <w:t xml:space="preserve"> Figure 1.</w:t>
      </w:r>
    </w:p>
    <w:p w14:paraId="503FD91F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3C794BDD" w14:textId="77777777" w:rsid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4-qubit time scan: plus</w:t>
      </w:r>
    </w:p>
    <w:p w14:paraId="14602059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t=0.05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0.8027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0.0191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0.7612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0.2056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0.2384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0.0008</w:t>
      </w:r>
    </w:p>
    <w:p w14:paraId="46C5BF9D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t=0.10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0.8084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0.0215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0.7747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0.2175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0.2630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0.0035</w:t>
      </w:r>
    </w:p>
    <w:p w14:paraId="2B54B63D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t=0.15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0.7764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0.0202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0.7733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0.2333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0.2958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0.0089</w:t>
      </w:r>
    </w:p>
    <w:p w14:paraId="6BE01195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t=0.20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0.6689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0.0134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0.7177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0.2505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0.3293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0.0183</w:t>
      </w:r>
    </w:p>
    <w:p w14:paraId="0E0F6FA7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t=0.30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0.3458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-0.0096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0.3925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0.2774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0.2899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0.0556</w:t>
      </w:r>
    </w:p>
    <w:p w14:paraId="013B0A27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t=0.50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0.2593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-0.0063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0.2159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0.2767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-0.1558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0.1913</w:t>
      </w:r>
    </w:p>
    <w:p w14:paraId="51011B49" w14:textId="77777777" w:rsid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t=1.00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0.0966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0.5571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-0.0609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0.5055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0.2931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0.1997</w:t>
      </w:r>
    </w:p>
    <w:p w14:paraId="3280A44D" w14:textId="77777777" w:rsid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>4-qubit time scan: fixed random product</w:t>
      </w:r>
    </w:p>
    <w:p w14:paraId="0C2BE8AE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t=0.05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0.4328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0.1899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0.4075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-0.5755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-0.6023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0.0005</w:t>
      </w:r>
    </w:p>
    <w:p w14:paraId="0B8A125D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t=0.10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0.3829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0.0798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0.4249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-0.6860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-0.7419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0.0019</w:t>
      </w:r>
    </w:p>
    <w:p w14:paraId="4AEF2146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lastRenderedPageBreak/>
        <w:t xml:space="preserve">t=0.15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0.4569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-0.0464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0.5475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-0.6867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-0.7694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0.0039</w:t>
      </w:r>
    </w:p>
    <w:p w14:paraId="52DC49B4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t=0.20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0.5624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-0.1283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0.6677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-0.6011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-0.7001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0.0073</w:t>
      </w:r>
    </w:p>
    <w:p w14:paraId="68045EF9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t=0.30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0.5492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-0.0461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0.5923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-0.5049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-0.6203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0.0208</w:t>
      </w:r>
    </w:p>
    <w:p w14:paraId="0ABC5578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t=0.50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0.2018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0.3955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0.0497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-0.3039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0.2144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0.0830</w:t>
      </w:r>
    </w:p>
    <w:p w14:paraId="76279C5B" w14:textId="77777777" w:rsidR="00C406EC" w:rsidRPr="00C406EC" w:rsidRDefault="00C406EC" w:rsidP="00C406EC">
      <w:pPr>
        <w:pStyle w:val="BodyText"/>
        <w:rPr>
          <w:lang w:val="en-GB"/>
        </w:rPr>
      </w:pPr>
      <w:r w:rsidRPr="00C406EC">
        <w:rPr>
          <w:lang w:val="en-GB"/>
        </w:rPr>
        <w:t xml:space="preserve">t=1.00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J_rho_exp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0.5552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J_tot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0.5106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gramEnd"/>
      <w:r w:rsidRPr="00C406EC">
        <w:rPr>
          <w:lang w:val="en-GB"/>
        </w:rPr>
        <w:t>eta,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0.3981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P_pair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 xml:space="preserve">0.4199 | </w:t>
      </w:r>
      <w:proofErr w:type="spellStart"/>
      <w:proofErr w:type="gramStart"/>
      <w:r w:rsidRPr="00C406EC">
        <w:rPr>
          <w:lang w:val="en-GB"/>
        </w:rPr>
        <w:t>corr</w:t>
      </w:r>
      <w:proofErr w:type="spellEnd"/>
      <w:r w:rsidRPr="00C406EC">
        <w:rPr>
          <w:lang w:val="en-GB"/>
        </w:rPr>
        <w:t>(</w:t>
      </w:r>
      <w:proofErr w:type="spellStart"/>
      <w:proofErr w:type="gramEnd"/>
      <w:r w:rsidRPr="00C406EC">
        <w:rPr>
          <w:lang w:val="en-GB"/>
        </w:rPr>
        <w:t>N_pair_sum</w:t>
      </w:r>
      <w:proofErr w:type="spellEnd"/>
      <w:r w:rsidRPr="00C406EC">
        <w:rPr>
          <w:lang w:val="en-GB"/>
        </w:rPr>
        <w:t>, 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0.2793 | max(I3</w:t>
      </w:r>
      <w:proofErr w:type="gramStart"/>
      <w:r w:rsidRPr="00C406EC">
        <w:rPr>
          <w:lang w:val="en-GB"/>
        </w:rPr>
        <w:t>-)=</w:t>
      </w:r>
      <w:proofErr w:type="gramEnd"/>
      <w:r w:rsidRPr="00C406EC">
        <w:rPr>
          <w:lang w:val="en-GB"/>
        </w:rPr>
        <w:t>0.2660</w:t>
      </w:r>
    </w:p>
    <w:p w14:paraId="68A63F00" w14:textId="77777777" w:rsidR="00EC12F9" w:rsidRDefault="00000000">
      <w:r>
        <w:pict w14:anchorId="398F0253">
          <v:rect id="_x0000_i1033" style="width:0;height:1.5pt" o:hralign="center" o:hrstd="t" o:hr="t"/>
        </w:pict>
      </w:r>
    </w:p>
    <w:p w14:paraId="4CCBCB3A" w14:textId="77777777" w:rsidR="00EC12F9" w:rsidRDefault="00A41084">
      <w:pPr>
        <w:pStyle w:val="Heading1"/>
      </w:pPr>
      <w:bookmarkStart w:id="48" w:name="X4dd92655f47379f7da6b4e52d5d5dcaf781a07f"/>
      <w:bookmarkEnd w:id="41"/>
      <w:bookmarkEnd w:id="44"/>
      <w:bookmarkEnd w:id="47"/>
      <w:r>
        <w:t>8. Figure 3 — Applicability across initial states and boundary conditions</w:t>
      </w:r>
    </w:p>
    <w:p w14:paraId="41403CF2" w14:textId="77777777" w:rsidR="00EC12F9" w:rsidRDefault="00A41084">
      <w:pPr>
        <w:pStyle w:val="Heading2"/>
      </w:pPr>
      <w:bookmarkStart w:id="49" w:name="objective-3"/>
      <w:r>
        <w:t>8.1 Objective</w:t>
      </w:r>
    </w:p>
    <w:p w14:paraId="586EF7B0" w14:textId="77777777" w:rsidR="00EC12F9" w:rsidRDefault="00A41084">
      <w:pPr>
        <w:pStyle w:val="FirstParagraph"/>
      </w:pPr>
      <w:r>
        <w:t xml:space="preserve">Figure 3 was used to characterize the </w:t>
      </w:r>
      <w:r>
        <w:rPr>
          <w:b/>
          <w:bCs/>
        </w:rPr>
        <w:t>applicability range</w:t>
      </w:r>
      <w:r>
        <w:t xml:space="preserve"> of the associator diagnostic.</w:t>
      </w:r>
    </w:p>
    <w:p w14:paraId="34210ABB" w14:textId="77777777" w:rsidR="00EC12F9" w:rsidRDefault="00A41084">
      <w:pPr>
        <w:pStyle w:val="Heading2"/>
      </w:pPr>
      <w:bookmarkStart w:id="50" w:name="panel-a-axis-biased-product-state"/>
      <w:bookmarkEnd w:id="49"/>
      <w:r>
        <w:t>8.2 Panel (a): axis-biased product state</w:t>
      </w:r>
    </w:p>
    <w:p w14:paraId="72A58212" w14:textId="77777777" w:rsidR="00EC12F9" w:rsidRDefault="00A41084">
      <w:pPr>
        <w:pStyle w:val="FirstParagraph"/>
      </w:pPr>
      <w:r>
        <w:t>This panel now shows only the three time-resolved curves:</w:t>
      </w:r>
    </w:p>
    <w:p w14:paraId="527BDA15" w14:textId="77777777" w:rsidR="00EC12F9" w:rsidRDefault="00000000" w:rsidP="00A41084">
      <w:pPr>
        <w:pStyle w:val="Compact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</w:p>
    <w:p w14:paraId="746A470B" w14:textId="77777777" w:rsidR="00EC12F9" w:rsidRDefault="00000000" w:rsidP="00A41084">
      <w:pPr>
        <w:pStyle w:val="Compact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</w:p>
    <w:p w14:paraId="2C347505" w14:textId="77777777" w:rsidR="00EC12F9" w:rsidRDefault="00000000" w:rsidP="00A41084">
      <w:pPr>
        <w:pStyle w:val="Compact"/>
        <w:numPr>
          <w:ilvl w:val="0"/>
          <w:numId w:val="3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737A1CC0" w14:textId="77777777" w:rsidR="00EC12F9" w:rsidRDefault="00A41084">
      <w:pPr>
        <w:pStyle w:val="FirstParagraph"/>
      </w:pPr>
      <w:r>
        <w:t>without any regime shading.</w:t>
      </w:r>
    </w:p>
    <w:p w14:paraId="2EADED15" w14:textId="77777777" w:rsidR="00EC12F9" w:rsidRDefault="00A41084">
      <w:pPr>
        <w:pStyle w:val="BodyText"/>
      </w:pPr>
      <w:r>
        <w:t>Purpose:</w:t>
      </w:r>
    </w:p>
    <w:p w14:paraId="616D17DE" w14:textId="77777777" w:rsidR="00EC12F9" w:rsidRDefault="00A41084" w:rsidP="00A41084">
      <w:pPr>
        <w:pStyle w:val="Compact"/>
        <w:numPr>
          <w:ilvl w:val="0"/>
          <w:numId w:val="34"/>
        </w:numPr>
      </w:pPr>
      <w:r>
        <w:t>show that the plus state produces a strong but transient signal,</w:t>
      </w:r>
    </w:p>
    <w:p w14:paraId="3139864D" w14:textId="77777777" w:rsidR="00EC12F9" w:rsidRDefault="00A41084" w:rsidP="00A41084">
      <w:pPr>
        <w:pStyle w:val="Compact"/>
        <w:numPr>
          <w:ilvl w:val="0"/>
          <w:numId w:val="34"/>
        </w:numPr>
      </w:pPr>
      <w:r>
        <w:t xml:space="preserve">illustrate that the mechanism is visible but </w:t>
      </w:r>
      <w:proofErr w:type="gramStart"/>
      <w:r>
        <w:t>basis-biased</w:t>
      </w:r>
      <w:proofErr w:type="gramEnd"/>
      <w:r>
        <w:t>.</w:t>
      </w:r>
    </w:p>
    <w:p w14:paraId="06E20BF9" w14:textId="77777777" w:rsidR="00EC12F9" w:rsidRDefault="00A41084">
      <w:pPr>
        <w:pStyle w:val="Heading2"/>
      </w:pPr>
      <w:bookmarkStart w:id="51" w:name="panel-b-haar-random-control"/>
      <w:bookmarkEnd w:id="50"/>
      <w:r>
        <w:t>8.3 Panel (b): Haar-random control</w:t>
      </w:r>
    </w:p>
    <w:p w14:paraId="28F1F453" w14:textId="77777777" w:rsidR="00EC12F9" w:rsidRDefault="00A41084">
      <w:pPr>
        <w:pStyle w:val="FirstParagraph"/>
      </w:pPr>
      <w:r>
        <w:t>Purpose:</w:t>
      </w:r>
    </w:p>
    <w:p w14:paraId="6536D5B6" w14:textId="77777777" w:rsidR="00EC12F9" w:rsidRDefault="00A41084" w:rsidP="00A41084">
      <w:pPr>
        <w:pStyle w:val="Compact"/>
        <w:numPr>
          <w:ilvl w:val="0"/>
          <w:numId w:val="35"/>
        </w:numPr>
      </w:pPr>
      <w:r>
        <w:t>show that in a volume-law-like initial state, the associator readout becomes indiscriminative.</w:t>
      </w:r>
    </w:p>
    <w:p w14:paraId="03B1A4DA" w14:textId="77777777" w:rsidR="00EC12F9" w:rsidRDefault="00A41084">
      <w:pPr>
        <w:pStyle w:val="Heading3"/>
      </w:pPr>
      <w:bookmarkStart w:id="52" w:name="main-message"/>
      <w:r>
        <w:lastRenderedPageBreak/>
        <w:t>Main message</w:t>
      </w:r>
    </w:p>
    <w:p w14:paraId="510DEABA" w14:textId="77777777" w:rsidR="00583489" w:rsidRDefault="00A41084">
      <w:pPr>
        <w:pStyle w:val="FirstParagraph"/>
      </w:pPr>
      <w:r>
        <w:t>The associator is not claimed to be universally sharp in all initial conditions; rather, it is most informative in clean low-entanglement starts where the onset of higher-order structure is dynamically generated.</w:t>
      </w:r>
    </w:p>
    <w:p w14:paraId="1DF2CFDE" w14:textId="77777777" w:rsidR="00EC12F9" w:rsidRDefault="00583489">
      <w:pPr>
        <w:pStyle w:val="FirstParagraph"/>
      </w:pPr>
      <w:r>
        <w:rPr>
          <w:noProof/>
          <w:lang w:eastAsia="zh-CN"/>
        </w:rPr>
        <w:drawing>
          <wp:inline distT="0" distB="0" distL="0" distR="0" wp14:anchorId="1B09DC2D" wp14:editId="54A7E4C6">
            <wp:extent cx="5937250" cy="2406650"/>
            <wp:effectExtent l="0" t="0" r="0" b="0"/>
            <wp:docPr id="565598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3984" w14:textId="77777777" w:rsidR="00EC12F9" w:rsidRDefault="00A41084">
      <w:pPr>
        <w:pStyle w:val="BodyText"/>
      </w:pPr>
      <w:r>
        <w:rPr>
          <w:b/>
          <w:bCs/>
        </w:rPr>
        <w:t>Figure mapping:</w:t>
      </w:r>
      <w:r>
        <w:t xml:space="preserve"> Figure 3.</w:t>
      </w:r>
    </w:p>
    <w:p w14:paraId="07342378" w14:textId="77777777" w:rsidR="00EC12F9" w:rsidRDefault="00000000">
      <w:r>
        <w:pict w14:anchorId="3E590185">
          <v:rect id="_x0000_i1034" style="width:0;height:1.5pt" o:hralign="center" o:hrstd="t" o:hr="t"/>
        </w:pict>
      </w:r>
    </w:p>
    <w:p w14:paraId="76417401" w14:textId="77777777" w:rsidR="00EC12F9" w:rsidRDefault="00A41084">
      <w:pPr>
        <w:pStyle w:val="Heading1"/>
      </w:pPr>
      <w:bookmarkStart w:id="53" w:name="Xee0e6510001b2a918a3b59f69f68a6798d7f946"/>
      <w:bookmarkEnd w:id="48"/>
      <w:bookmarkEnd w:id="51"/>
      <w:bookmarkEnd w:id="52"/>
      <w:r>
        <w:t>9. Defensive diagnostic branch — Tripartite negativity proxies</w:t>
      </w:r>
    </w:p>
    <w:p w14:paraId="480C3A28" w14:textId="77777777" w:rsidR="00EC12F9" w:rsidRDefault="00A41084">
      <w:pPr>
        <w:pStyle w:val="Heading2"/>
      </w:pPr>
      <w:bookmarkStart w:id="54" w:name="objective-4"/>
      <w:r>
        <w:t>9.1 Objective</w:t>
      </w:r>
    </w:p>
    <w:p w14:paraId="181FEAAC" w14:textId="77777777" w:rsidR="00EC12F9" w:rsidRDefault="00A41084">
      <w:pPr>
        <w:pStyle w:val="FirstParagraph"/>
      </w:pPr>
      <w:r>
        <w:t xml:space="preserve">These experiments were retained to document what standard tripartite-entanglement-style proxies do </w:t>
      </w:r>
      <w:r>
        <w:rPr>
          <w:b/>
          <w:bCs/>
        </w:rPr>
        <w:t>not</w:t>
      </w:r>
      <w:r>
        <w:t xml:space="preserve"> capture in the current regime.</w:t>
      </w:r>
    </w:p>
    <w:p w14:paraId="1B7A8FAB" w14:textId="77777777" w:rsidR="00EC12F9" w:rsidRDefault="00A41084">
      <w:pPr>
        <w:pStyle w:val="Heading2"/>
      </w:pPr>
      <w:bookmarkStart w:id="55" w:name="quantities-computed"/>
      <w:bookmarkEnd w:id="54"/>
      <w:r>
        <w:t>9.2 Quantities computed</w:t>
      </w:r>
    </w:p>
    <w:p w14:paraId="47E65C07" w14:textId="77777777" w:rsidR="00EC12F9" w:rsidRDefault="00000000" w:rsidP="00A41084">
      <w:pPr>
        <w:pStyle w:val="Compact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BC</m:t>
            </m:r>
          </m:sub>
        </m:sSub>
      </m:oMath>
      <w:r w:rsidR="00A4108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AC</m:t>
            </m:r>
          </m:sub>
        </m:sSub>
      </m:oMath>
      <w:r w:rsidR="00A41084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AB</m:t>
            </m:r>
          </m:sub>
        </m:sSub>
      </m:oMath>
    </w:p>
    <w:p w14:paraId="6B654844" w14:textId="77777777" w:rsidR="00EC12F9" w:rsidRDefault="00000000" w:rsidP="00A41084">
      <w:pPr>
        <w:pStyle w:val="Compact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tri_min</m:t>
            </m:r>
          </m:sub>
        </m:sSub>
      </m:oMath>
    </w:p>
    <w:p w14:paraId="27923CBC" w14:textId="77777777" w:rsidR="00EC12F9" w:rsidRDefault="00000000" w:rsidP="00A41084">
      <w:pPr>
        <w:pStyle w:val="Compact"/>
        <w:numPr>
          <w:ilvl w:val="0"/>
          <w:numId w:val="3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tri_geom</m:t>
            </m:r>
          </m:sub>
        </m:sSub>
      </m:oMath>
    </w:p>
    <w:p w14:paraId="3030BEA8" w14:textId="77777777" w:rsidR="00EC12F9" w:rsidRDefault="00A41084">
      <w:pPr>
        <w:pStyle w:val="Heading2"/>
      </w:pPr>
      <w:bookmarkStart w:id="56" w:name="purpose-3"/>
      <w:bookmarkEnd w:id="55"/>
      <w:r>
        <w:t>9.3 Purpose</w:t>
      </w:r>
    </w:p>
    <w:p w14:paraId="590EFC03" w14:textId="77777777" w:rsidR="00EC12F9" w:rsidRDefault="00A41084" w:rsidP="00A41084">
      <w:pPr>
        <w:pStyle w:val="Compact"/>
        <w:numPr>
          <w:ilvl w:val="0"/>
          <w:numId w:val="37"/>
        </w:numPr>
      </w:pPr>
      <w:r>
        <w:t xml:space="preserve">test whether a more conventional tripartite negativity language can substitute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>,</w:t>
      </w:r>
    </w:p>
    <w:p w14:paraId="2EE6D5C9" w14:textId="77777777" w:rsidR="00EC12F9" w:rsidRDefault="00A41084" w:rsidP="00A41084">
      <w:pPr>
        <w:pStyle w:val="Compact"/>
        <w:numPr>
          <w:ilvl w:val="0"/>
          <w:numId w:val="37"/>
        </w:numPr>
      </w:pPr>
      <w:r>
        <w:t>determine whether the associator is merely tracking ordinary inseparability.</w:t>
      </w:r>
    </w:p>
    <w:p w14:paraId="68A43990" w14:textId="77777777" w:rsidR="00EC12F9" w:rsidRDefault="00A41084">
      <w:pPr>
        <w:pStyle w:val="Heading2"/>
      </w:pPr>
      <w:bookmarkStart w:id="57" w:name="main-conclusion-2"/>
      <w:bookmarkEnd w:id="56"/>
      <w:r>
        <w:lastRenderedPageBreak/>
        <w:t>9.4 Main conclusion</w:t>
      </w:r>
    </w:p>
    <w:p w14:paraId="7F413654" w14:textId="77777777" w:rsidR="00EC12F9" w:rsidRDefault="00A41084">
      <w:pPr>
        <w:pStyle w:val="FirstParagraph"/>
      </w:pPr>
      <w:r>
        <w:t xml:space="preserve">In the 4-qubit regime studied here, these proxies are highly collinear with pairwise baselines and pairwise negativity sums. Their failure </w:t>
      </w:r>
      <w:proofErr w:type="gramStart"/>
      <w:r>
        <w:t>is itself</w:t>
      </w:r>
      <w:proofErr w:type="gramEnd"/>
      <w:r>
        <w:t xml:space="preserve"> important:</w:t>
      </w:r>
    </w:p>
    <w:p w14:paraId="03CE3FBD" w14:textId="77777777" w:rsidR="00EC12F9" w:rsidRDefault="00A41084" w:rsidP="00A41084">
      <w:pPr>
        <w:pStyle w:val="Compact"/>
        <w:numPr>
          <w:ilvl w:val="0"/>
          <w:numId w:val="38"/>
        </w:numPr>
      </w:pPr>
      <w:r>
        <w:t>they track overall inseparability,</w:t>
      </w:r>
    </w:p>
    <w:p w14:paraId="1A6FD5A8" w14:textId="77777777" w:rsidR="00EC12F9" w:rsidRDefault="00A41084" w:rsidP="00A41084">
      <w:pPr>
        <w:pStyle w:val="Compact"/>
        <w:numPr>
          <w:ilvl w:val="0"/>
          <w:numId w:val="38"/>
        </w:numPr>
      </w:pPr>
      <w:proofErr w:type="gramStart"/>
      <w:r>
        <w:t>they</w:t>
      </w:r>
      <w:proofErr w:type="gramEnd"/>
      <w:r>
        <w:t xml:space="preserve"> do </w:t>
      </w:r>
      <w:r>
        <w:rPr>
          <w:b/>
          <w:bCs/>
        </w:rPr>
        <w:t>not</w:t>
      </w:r>
      <w:r>
        <w:t xml:space="preserve"> selectively isolate the irreducible higher-order structure of interest.</w:t>
      </w:r>
    </w:p>
    <w:p w14:paraId="4F645703" w14:textId="77777777" w:rsidR="00EC12F9" w:rsidRDefault="00A41084">
      <w:pPr>
        <w:pStyle w:val="Heading3"/>
      </w:pPr>
      <w:bookmarkStart w:id="58" w:name="why-this-branch-was-retained"/>
      <w:r>
        <w:t>Why this branch was retained</w:t>
      </w:r>
    </w:p>
    <w:p w14:paraId="576AE4C8" w14:textId="77777777" w:rsidR="00EC12F9" w:rsidRDefault="00A41084">
      <w:pPr>
        <w:pStyle w:val="FirstParagraph"/>
      </w:pPr>
      <w:r>
        <w:t>This negative result is valuable for two reasons:</w:t>
      </w:r>
    </w:p>
    <w:p w14:paraId="3AD7AC91" w14:textId="77777777" w:rsidR="00EC12F9" w:rsidRDefault="00A41084" w:rsidP="00A41084">
      <w:pPr>
        <w:pStyle w:val="Compact"/>
        <w:numPr>
          <w:ilvl w:val="0"/>
          <w:numId w:val="39"/>
        </w:numPr>
      </w:pPr>
      <w:r>
        <w:t xml:space="preserve">it clarifies why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remains the primary higher-order indicator in the current framework,</w:t>
      </w:r>
    </w:p>
    <w:p w14:paraId="7F03FD54" w14:textId="77777777" w:rsidR="00EC12F9" w:rsidRDefault="00A41084" w:rsidP="00A41084">
      <w:pPr>
        <w:pStyle w:val="Compact"/>
        <w:numPr>
          <w:ilvl w:val="0"/>
          <w:numId w:val="39"/>
        </w:numPr>
      </w:pPr>
      <w:proofErr w:type="gramStart"/>
      <w:r>
        <w:t>it</w:t>
      </w:r>
      <w:proofErr w:type="gramEnd"/>
      <w:r>
        <w:t xml:space="preserve"> may behave differently in the 5-qubit extension, so it remains worth keeping in the main notebook.</w:t>
      </w:r>
    </w:p>
    <w:p w14:paraId="571A8ABB" w14:textId="77777777" w:rsidR="00EC12F9" w:rsidRDefault="00A41084">
      <w:pPr>
        <w:pStyle w:val="FirstParagraph"/>
        <w:rPr>
          <w:b/>
          <w:bCs/>
        </w:rPr>
      </w:pPr>
      <w:r>
        <w:rPr>
          <w:b/>
          <w:bCs/>
        </w:rPr>
        <w:t>Result placeholders:</w:t>
      </w:r>
    </w:p>
    <w:p w14:paraId="304914A8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----- Original Phase-1 summary (I3_minus) -----</w:t>
      </w:r>
    </w:p>
    <w:p w14:paraId="7EAA3A02" w14:textId="77777777" w:rsidR="008659DE" w:rsidRPr="008659DE" w:rsidRDefault="008659DE" w:rsidP="008659DE">
      <w:pPr>
        <w:pStyle w:val="BodyText"/>
        <w:rPr>
          <w:lang w:val="en-GB"/>
        </w:rPr>
      </w:pPr>
    </w:p>
    <w:p w14:paraId="63805BC8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=== Scan summary ===</w:t>
      </w:r>
    </w:p>
    <w:p w14:paraId="4E4DE7A4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N = 400</w:t>
      </w:r>
    </w:p>
    <w:p w14:paraId="1DBC4C3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>, I3_minus) = 0.382886</w:t>
      </w:r>
    </w:p>
    <w:p w14:paraId="5BC4479F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J_</w:t>
      </w:r>
      <w:proofErr w:type="gramStart"/>
      <w:r w:rsidRPr="008659DE">
        <w:rPr>
          <w:lang w:val="en-GB"/>
        </w:rPr>
        <w:t>tot</w:t>
      </w:r>
      <w:proofErr w:type="spellEnd"/>
      <w:r w:rsidRPr="008659DE">
        <w:rPr>
          <w:lang w:val="en-GB"/>
        </w:rPr>
        <w:t xml:space="preserve">,   </w:t>
      </w:r>
      <w:proofErr w:type="gramEnd"/>
      <w:r w:rsidRPr="008659DE">
        <w:rPr>
          <w:lang w:val="en-GB"/>
        </w:rPr>
        <w:t xml:space="preserve">  I3_minus) = 0.079847</w:t>
      </w:r>
    </w:p>
    <w:p w14:paraId="13FC8BB6" w14:textId="77777777" w:rsidR="008659DE" w:rsidRPr="008659DE" w:rsidRDefault="008659DE" w:rsidP="008659DE">
      <w:pPr>
        <w:pStyle w:val="BodyText"/>
        <w:rPr>
          <w:lang w:val="it-IT"/>
        </w:rPr>
      </w:pPr>
      <w:r w:rsidRPr="008659DE">
        <w:rPr>
          <w:lang w:val="it-IT"/>
        </w:rPr>
        <w:t xml:space="preserve">Pearson </w:t>
      </w:r>
      <w:proofErr w:type="spellStart"/>
      <w:proofErr w:type="gramStart"/>
      <w:r w:rsidRPr="008659DE">
        <w:rPr>
          <w:lang w:val="it-IT"/>
        </w:rPr>
        <w:t>corr</w:t>
      </w:r>
      <w:proofErr w:type="spellEnd"/>
      <w:r w:rsidRPr="008659DE">
        <w:rPr>
          <w:lang w:val="it-IT"/>
        </w:rPr>
        <w:t>(</w:t>
      </w:r>
      <w:proofErr w:type="spellStart"/>
      <w:r w:rsidRPr="008659DE">
        <w:rPr>
          <w:lang w:val="it-IT"/>
        </w:rPr>
        <w:t>eta</w:t>
      </w:r>
      <w:proofErr w:type="spellEnd"/>
      <w:r w:rsidRPr="008659DE">
        <w:rPr>
          <w:lang w:val="it-IT"/>
        </w:rPr>
        <w:t xml:space="preserve">,   </w:t>
      </w:r>
      <w:proofErr w:type="gramEnd"/>
      <w:r w:rsidRPr="008659DE">
        <w:rPr>
          <w:lang w:val="it-IT"/>
        </w:rPr>
        <w:t xml:space="preserve">    I3_minus) = 0.424907</w:t>
      </w:r>
    </w:p>
    <w:p w14:paraId="5A887CA3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P_</w:t>
      </w:r>
      <w:proofErr w:type="gramStart"/>
      <w:r w:rsidRPr="008659DE">
        <w:rPr>
          <w:lang w:val="en-GB"/>
        </w:rPr>
        <w:t>pair</w:t>
      </w:r>
      <w:proofErr w:type="spellEnd"/>
      <w:r w:rsidRPr="008659DE">
        <w:rPr>
          <w:lang w:val="en-GB"/>
        </w:rPr>
        <w:t xml:space="preserve">,   </w:t>
      </w:r>
      <w:proofErr w:type="gramEnd"/>
      <w:r w:rsidRPr="008659DE">
        <w:rPr>
          <w:lang w:val="en-GB"/>
        </w:rPr>
        <w:t xml:space="preserve"> I3_minus) = -0.685991</w:t>
      </w:r>
    </w:p>
    <w:p w14:paraId="412269E8" w14:textId="77777777" w:rsidR="008659DE" w:rsidRPr="008659DE" w:rsidRDefault="008659DE" w:rsidP="008659DE">
      <w:pPr>
        <w:pStyle w:val="BodyText"/>
        <w:rPr>
          <w:lang w:val="en-GB"/>
        </w:rPr>
      </w:pPr>
    </w:p>
    <w:p w14:paraId="6045CA50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Top 8 points by I3_minus:</w:t>
      </w:r>
    </w:p>
    <w:p w14:paraId="706F4184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theta=1.261, phi=0.992, I3_minus=0.001915,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=1.474184,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=21.862061, eta=0.067431,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=0.226706</w:t>
      </w:r>
    </w:p>
    <w:p w14:paraId="773158B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theta=1.261, phi=0.909, I3_minus=0.001905,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=1.631689,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=22.383821, eta=0.072896,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=0.217338</w:t>
      </w:r>
    </w:p>
    <w:p w14:paraId="3B2556BF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theta=1.339, phi=1.075, I3_minus=0.001884,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=1.246268,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=21.401521, eta=0.058233,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=0.259436</w:t>
      </w:r>
    </w:p>
    <w:p w14:paraId="227DB761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theta=1.339, phi=1.157, I3_minus=0.001856,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=1.105127,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=19.610705, eta=0.056353,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=0.267426</w:t>
      </w:r>
    </w:p>
    <w:p w14:paraId="4BF0BD7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lastRenderedPageBreak/>
        <w:t xml:space="preserve">theta=1.261, phi=1.075, I3_minus=0.001844,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=1.306284,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=20.870975, eta=0.062589,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=0.238097</w:t>
      </w:r>
    </w:p>
    <w:p w14:paraId="6DA20F31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theta=1.261, phi=0.827, I3_minus=0.001843,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=1.775707,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=22.404506, eta=0.079257,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=0.208976</w:t>
      </w:r>
    </w:p>
    <w:p w14:paraId="7D2DC023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theta=1.184, phi=0.744, I3_minus=0.001837,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=2.050096,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=21.254539, eta=0.096454,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=0.174823</w:t>
      </w:r>
    </w:p>
    <w:p w14:paraId="5F30E9F0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theta=1.184, phi=0.827, I3_minus=0.001829,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=1.880282, </w:t>
      </w:r>
      <w:proofErr w:type="spellStart"/>
      <w:r w:rsidRPr="008659DE">
        <w:rPr>
          <w:lang w:val="en-GB"/>
        </w:rPr>
        <w:t>J_tot</w:t>
      </w:r>
      <w:proofErr w:type="spellEnd"/>
      <w:r w:rsidRPr="008659DE">
        <w:rPr>
          <w:lang w:val="en-GB"/>
        </w:rPr>
        <w:t xml:space="preserve">=21.594650, eta=0.087072,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>=0.186449</w:t>
      </w:r>
    </w:p>
    <w:p w14:paraId="728B7354" w14:textId="77777777" w:rsidR="008659DE" w:rsidRPr="008659DE" w:rsidRDefault="008659DE" w:rsidP="008659DE">
      <w:pPr>
        <w:pStyle w:val="BodyText"/>
        <w:rPr>
          <w:lang w:val="en-GB"/>
        </w:rPr>
      </w:pPr>
    </w:p>
    <w:p w14:paraId="6AD440DE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----- Tripartite entanglement proxy: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 -----</w:t>
      </w:r>
    </w:p>
    <w:p w14:paraId="6BC97F74" w14:textId="77777777" w:rsidR="008659DE" w:rsidRPr="008659DE" w:rsidRDefault="008659DE" w:rsidP="008659DE">
      <w:pPr>
        <w:pStyle w:val="BodyText"/>
        <w:rPr>
          <w:lang w:val="en-GB"/>
        </w:rPr>
      </w:pPr>
    </w:p>
    <w:p w14:paraId="2C2B7A41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=== Entanglement summary (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>) ===</w:t>
      </w:r>
    </w:p>
    <w:p w14:paraId="1AFDE5D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>) = -0.683272</w:t>
      </w:r>
    </w:p>
    <w:p w14:paraId="1967DF0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J_</w:t>
      </w:r>
      <w:proofErr w:type="gramStart"/>
      <w:r w:rsidRPr="008659DE">
        <w:rPr>
          <w:lang w:val="en-GB"/>
        </w:rPr>
        <w:t>tot</w:t>
      </w:r>
      <w:proofErr w:type="spellEnd"/>
      <w:r w:rsidRPr="008659DE">
        <w:rPr>
          <w:lang w:val="en-GB"/>
        </w:rPr>
        <w:t xml:space="preserve">,   </w:t>
      </w:r>
      <w:proofErr w:type="gramEnd"/>
      <w:r w:rsidRPr="008659DE">
        <w:rPr>
          <w:lang w:val="en-GB"/>
        </w:rPr>
        <w:t xml:space="preserve"> 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>) = -0.424722</w:t>
      </w:r>
    </w:p>
    <w:p w14:paraId="40E3A233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 xml:space="preserve">(eta,   </w:t>
      </w:r>
      <w:proofErr w:type="gramEnd"/>
      <w:r w:rsidRPr="008659DE">
        <w:rPr>
          <w:lang w:val="en-GB"/>
        </w:rPr>
        <w:t xml:space="preserve">   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>) = -0.596575</w:t>
      </w:r>
    </w:p>
    <w:p w14:paraId="77D26121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gramEnd"/>
      <w:r w:rsidRPr="008659DE">
        <w:rPr>
          <w:lang w:val="en-GB"/>
        </w:rPr>
        <w:t>I3_</w:t>
      </w:r>
      <w:proofErr w:type="gramStart"/>
      <w:r w:rsidRPr="008659DE">
        <w:rPr>
          <w:lang w:val="en-GB"/>
        </w:rPr>
        <w:t xml:space="preserve">minus,  </w:t>
      </w:r>
      <w:proofErr w:type="spellStart"/>
      <w:r w:rsidRPr="008659DE">
        <w:rPr>
          <w:lang w:val="en-GB"/>
        </w:rPr>
        <w:t>N</w:t>
      </w:r>
      <w:proofErr w:type="gramEnd"/>
      <w:r w:rsidRPr="008659DE">
        <w:rPr>
          <w:lang w:val="en-GB"/>
        </w:rPr>
        <w:t>_tri_geom</w:t>
      </w:r>
      <w:proofErr w:type="spellEnd"/>
      <w:r w:rsidRPr="008659DE">
        <w:rPr>
          <w:lang w:val="en-GB"/>
        </w:rPr>
        <w:t>) = -0.705934</w:t>
      </w:r>
    </w:p>
    <w:p w14:paraId="5CE530B0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P_</w:t>
      </w:r>
      <w:proofErr w:type="gramStart"/>
      <w:r w:rsidRPr="008659DE">
        <w:rPr>
          <w:lang w:val="en-GB"/>
        </w:rPr>
        <w:t>pair</w:t>
      </w:r>
      <w:proofErr w:type="spellEnd"/>
      <w:r w:rsidRPr="008659DE">
        <w:rPr>
          <w:lang w:val="en-GB"/>
        </w:rPr>
        <w:t xml:space="preserve">,   </w:t>
      </w:r>
      <w:proofErr w:type="gramEnd"/>
      <w:r w:rsidRPr="008659DE">
        <w:rPr>
          <w:lang w:val="en-GB"/>
        </w:rPr>
        <w:t xml:space="preserve">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>) = 0.996532</w:t>
      </w:r>
    </w:p>
    <w:p w14:paraId="5F89B9F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r w:rsidRPr="008659DE">
        <w:rPr>
          <w:lang w:val="en-GB"/>
        </w:rPr>
        <w:t>N_pair_</w:t>
      </w:r>
      <w:proofErr w:type="gramStart"/>
      <w:r w:rsidRPr="008659DE">
        <w:rPr>
          <w:lang w:val="en-GB"/>
        </w:rPr>
        <w:t>sum,N</w:t>
      </w:r>
      <w:proofErr w:type="gramEnd"/>
      <w:r w:rsidRPr="008659DE">
        <w:rPr>
          <w:lang w:val="en-GB"/>
        </w:rPr>
        <w:t>_tri_geom</w:t>
      </w:r>
      <w:proofErr w:type="spellEnd"/>
      <w:r w:rsidRPr="008659DE">
        <w:rPr>
          <w:lang w:val="en-GB"/>
        </w:rPr>
        <w:t>) = 0.996362</w:t>
      </w:r>
    </w:p>
    <w:p w14:paraId="41AFED08" w14:textId="77777777" w:rsidR="008659DE" w:rsidRPr="008659DE" w:rsidRDefault="008659DE" w:rsidP="008659DE">
      <w:pPr>
        <w:pStyle w:val="BodyText"/>
        <w:rPr>
          <w:lang w:val="en-GB"/>
        </w:rPr>
      </w:pPr>
    </w:p>
    <w:p w14:paraId="15251D8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Top 8 points by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>:</w:t>
      </w:r>
    </w:p>
    <w:p w14:paraId="4BE9B049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phi=0.000,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=0.189298,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=0.325927, eta=0.041424,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=0.688749,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=0.340571</w:t>
      </w:r>
    </w:p>
    <w:p w14:paraId="5F1CB2DD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phi=0.083,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=0.188319,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=0.266606, eta=0.033936,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=0.683007,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=0.339209</w:t>
      </w:r>
    </w:p>
    <w:p w14:paraId="6B06BA06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phi=0.165,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=0.187391,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=0.205285, eta=0.026247,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=0.677581,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=0.337906</w:t>
      </w:r>
    </w:p>
    <w:p w14:paraId="7C1B6E0A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phi=0.248,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=0.186518,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=0.144079, eta=0.018554,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=0.672496,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=0.336666</w:t>
      </w:r>
    </w:p>
    <w:p w14:paraId="43596B32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phi=0.331,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=0.185703,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=0.089856, eta=0.011683,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=0.667772,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=0.335493</w:t>
      </w:r>
    </w:p>
    <w:p w14:paraId="587236DA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lastRenderedPageBreak/>
        <w:t xml:space="preserve">theta=0.100, phi=0.413,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=0.184952, I3_minus=0.000018,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=0.070413, eta=0.009263,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=0.663427,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=0.334391</w:t>
      </w:r>
    </w:p>
    <w:p w14:paraId="30AF334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phi=0.496,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=0.184265, I3_minus=0.000018,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=0.109257, eta=0.014567,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=0.659478,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=0.333364</w:t>
      </w:r>
    </w:p>
    <w:p w14:paraId="4C4FA5E1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phi=0.579, </w:t>
      </w:r>
      <w:proofErr w:type="spellStart"/>
      <w:r w:rsidRPr="008659DE">
        <w:rPr>
          <w:lang w:val="en-GB"/>
        </w:rPr>
        <w:t>N_tri_geom</w:t>
      </w:r>
      <w:proofErr w:type="spellEnd"/>
      <w:r w:rsidRPr="008659DE">
        <w:rPr>
          <w:lang w:val="en-GB"/>
        </w:rPr>
        <w:t xml:space="preserve">=0.183647, I3_minus=0.000017,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=0.170694, eta=0.023095,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=0.655938,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=0.332416</w:t>
      </w:r>
    </w:p>
    <w:p w14:paraId="269B7637" w14:textId="77777777" w:rsidR="008659DE" w:rsidRPr="008659DE" w:rsidRDefault="008659DE" w:rsidP="008659DE">
      <w:pPr>
        <w:pStyle w:val="BodyText"/>
        <w:rPr>
          <w:lang w:val="en-GB"/>
        </w:rPr>
      </w:pPr>
    </w:p>
    <w:p w14:paraId="3512EEC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----- Tripartite entanglement proxy: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 -----</w:t>
      </w:r>
    </w:p>
    <w:p w14:paraId="325F171E" w14:textId="77777777" w:rsidR="008659DE" w:rsidRPr="008659DE" w:rsidRDefault="008659DE" w:rsidP="008659DE">
      <w:pPr>
        <w:pStyle w:val="BodyText"/>
        <w:rPr>
          <w:lang w:val="en-GB"/>
        </w:rPr>
      </w:pPr>
    </w:p>
    <w:p w14:paraId="0506B70A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>=== Entanglement summary (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>) ===</w:t>
      </w:r>
    </w:p>
    <w:p w14:paraId="6DA8A5A4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>) = -0.616257</w:t>
      </w:r>
    </w:p>
    <w:p w14:paraId="79E76874" w14:textId="77777777" w:rsidR="008659DE" w:rsidRPr="005313A8" w:rsidRDefault="008659DE" w:rsidP="008659DE">
      <w:pPr>
        <w:pStyle w:val="BodyText"/>
        <w:rPr>
          <w:lang w:val="en-GB"/>
        </w:rPr>
      </w:pPr>
      <w:r w:rsidRPr="005313A8">
        <w:rPr>
          <w:lang w:val="en-GB"/>
        </w:rPr>
        <w:t xml:space="preserve">Pearson </w:t>
      </w:r>
      <w:proofErr w:type="spellStart"/>
      <w:r w:rsidRPr="005313A8">
        <w:rPr>
          <w:lang w:val="en-GB"/>
        </w:rPr>
        <w:t>corr</w:t>
      </w:r>
      <w:proofErr w:type="spellEnd"/>
      <w:r w:rsidRPr="005313A8">
        <w:rPr>
          <w:lang w:val="en-GB"/>
        </w:rPr>
        <w:t>(</w:t>
      </w:r>
      <w:proofErr w:type="spellStart"/>
      <w:r w:rsidRPr="005313A8">
        <w:rPr>
          <w:lang w:val="en-GB"/>
        </w:rPr>
        <w:t>J_tot</w:t>
      </w:r>
      <w:proofErr w:type="spellEnd"/>
      <w:r w:rsidRPr="005313A8">
        <w:rPr>
          <w:lang w:val="en-GB"/>
        </w:rPr>
        <w:t xml:space="preserve">,     </w:t>
      </w:r>
      <w:proofErr w:type="spellStart"/>
      <w:r w:rsidRPr="005313A8">
        <w:rPr>
          <w:lang w:val="en-GB"/>
        </w:rPr>
        <w:t>N_tri_min</w:t>
      </w:r>
      <w:proofErr w:type="spellEnd"/>
      <w:r w:rsidRPr="005313A8">
        <w:rPr>
          <w:lang w:val="en-GB"/>
        </w:rPr>
        <w:t>) = -0.444096</w:t>
      </w:r>
    </w:p>
    <w:p w14:paraId="3D9F2F4A" w14:textId="77777777" w:rsidR="008659DE" w:rsidRPr="008659DE" w:rsidRDefault="008659DE" w:rsidP="008659DE">
      <w:pPr>
        <w:pStyle w:val="BodyText"/>
        <w:rPr>
          <w:lang w:val="it-IT"/>
        </w:rPr>
      </w:pPr>
      <w:r w:rsidRPr="008659DE">
        <w:rPr>
          <w:lang w:val="it-IT"/>
        </w:rPr>
        <w:t xml:space="preserve">Pearson </w:t>
      </w:r>
      <w:proofErr w:type="spellStart"/>
      <w:proofErr w:type="gramStart"/>
      <w:r w:rsidRPr="008659DE">
        <w:rPr>
          <w:lang w:val="it-IT"/>
        </w:rPr>
        <w:t>corr</w:t>
      </w:r>
      <w:proofErr w:type="spellEnd"/>
      <w:r w:rsidRPr="008659DE">
        <w:rPr>
          <w:lang w:val="it-IT"/>
        </w:rPr>
        <w:t>(</w:t>
      </w:r>
      <w:proofErr w:type="spellStart"/>
      <w:r w:rsidRPr="008659DE">
        <w:rPr>
          <w:lang w:val="it-IT"/>
        </w:rPr>
        <w:t>eta</w:t>
      </w:r>
      <w:proofErr w:type="spellEnd"/>
      <w:r w:rsidRPr="008659DE">
        <w:rPr>
          <w:lang w:val="it-IT"/>
        </w:rPr>
        <w:t xml:space="preserve">,   </w:t>
      </w:r>
      <w:proofErr w:type="gramEnd"/>
      <w:r w:rsidRPr="008659DE">
        <w:rPr>
          <w:lang w:val="it-IT"/>
        </w:rPr>
        <w:t xml:space="preserve">    </w:t>
      </w:r>
      <w:proofErr w:type="spellStart"/>
      <w:r w:rsidRPr="008659DE">
        <w:rPr>
          <w:lang w:val="it-IT"/>
        </w:rPr>
        <w:t>N_tri_min</w:t>
      </w:r>
      <w:proofErr w:type="spellEnd"/>
      <w:r w:rsidRPr="008659DE">
        <w:rPr>
          <w:lang w:val="it-IT"/>
        </w:rPr>
        <w:t>) = -0.519362</w:t>
      </w:r>
    </w:p>
    <w:p w14:paraId="1EE5FB2F" w14:textId="77777777" w:rsidR="008659DE" w:rsidRPr="008659DE" w:rsidRDefault="008659DE" w:rsidP="008659DE">
      <w:pPr>
        <w:pStyle w:val="BodyText"/>
        <w:rPr>
          <w:lang w:val="it-IT"/>
        </w:rPr>
      </w:pPr>
      <w:r w:rsidRPr="008659DE">
        <w:rPr>
          <w:lang w:val="it-IT"/>
        </w:rPr>
        <w:t xml:space="preserve">Pearson </w:t>
      </w:r>
      <w:proofErr w:type="spellStart"/>
      <w:proofErr w:type="gramStart"/>
      <w:r w:rsidRPr="008659DE">
        <w:rPr>
          <w:lang w:val="it-IT"/>
        </w:rPr>
        <w:t>corr</w:t>
      </w:r>
      <w:proofErr w:type="spellEnd"/>
      <w:r w:rsidRPr="008659DE">
        <w:rPr>
          <w:lang w:val="it-IT"/>
        </w:rPr>
        <w:t>(</w:t>
      </w:r>
      <w:proofErr w:type="gramEnd"/>
      <w:r w:rsidRPr="008659DE">
        <w:rPr>
          <w:lang w:val="it-IT"/>
        </w:rPr>
        <w:t>I3_</w:t>
      </w:r>
      <w:proofErr w:type="gramStart"/>
      <w:r w:rsidRPr="008659DE">
        <w:rPr>
          <w:lang w:val="it-IT"/>
        </w:rPr>
        <w:t xml:space="preserve">minus,  </w:t>
      </w:r>
      <w:proofErr w:type="spellStart"/>
      <w:r w:rsidRPr="008659DE">
        <w:rPr>
          <w:lang w:val="it-IT"/>
        </w:rPr>
        <w:t>N</w:t>
      </w:r>
      <w:proofErr w:type="gramEnd"/>
      <w:r w:rsidRPr="008659DE">
        <w:rPr>
          <w:lang w:val="it-IT"/>
        </w:rPr>
        <w:t>_tri_min</w:t>
      </w:r>
      <w:proofErr w:type="spellEnd"/>
      <w:r w:rsidRPr="008659DE">
        <w:rPr>
          <w:lang w:val="it-IT"/>
        </w:rPr>
        <w:t>) = -0.689167</w:t>
      </w:r>
    </w:p>
    <w:p w14:paraId="77E1F09E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proofErr w:type="gram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proofErr w:type="gramEnd"/>
      <w:r w:rsidRPr="008659DE">
        <w:rPr>
          <w:lang w:val="en-GB"/>
        </w:rPr>
        <w:t>P_</w:t>
      </w:r>
      <w:proofErr w:type="gramStart"/>
      <w:r w:rsidRPr="008659DE">
        <w:rPr>
          <w:lang w:val="en-GB"/>
        </w:rPr>
        <w:t>pair</w:t>
      </w:r>
      <w:proofErr w:type="spellEnd"/>
      <w:r w:rsidRPr="008659DE">
        <w:rPr>
          <w:lang w:val="en-GB"/>
        </w:rPr>
        <w:t xml:space="preserve">,   </w:t>
      </w:r>
      <w:proofErr w:type="gramEnd"/>
      <w:r w:rsidRPr="008659DE">
        <w:rPr>
          <w:lang w:val="en-GB"/>
        </w:rPr>
        <w:t xml:space="preserve">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>) = 0.977338</w:t>
      </w:r>
    </w:p>
    <w:p w14:paraId="31D8E698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Pearson </w:t>
      </w:r>
      <w:proofErr w:type="spellStart"/>
      <w:r w:rsidRPr="008659DE">
        <w:rPr>
          <w:lang w:val="en-GB"/>
        </w:rPr>
        <w:t>corr</w:t>
      </w:r>
      <w:proofErr w:type="spellEnd"/>
      <w:r w:rsidRPr="008659DE">
        <w:rPr>
          <w:lang w:val="en-GB"/>
        </w:rPr>
        <w:t>(</w:t>
      </w:r>
      <w:proofErr w:type="spellStart"/>
      <w:r w:rsidRPr="008659DE">
        <w:rPr>
          <w:lang w:val="en-GB"/>
        </w:rPr>
        <w:t>N_pair_</w:t>
      </w:r>
      <w:proofErr w:type="gramStart"/>
      <w:r w:rsidRPr="008659DE">
        <w:rPr>
          <w:lang w:val="en-GB"/>
        </w:rPr>
        <w:t>sum,N</w:t>
      </w:r>
      <w:proofErr w:type="gramEnd"/>
      <w:r w:rsidRPr="008659DE">
        <w:rPr>
          <w:lang w:val="en-GB"/>
        </w:rPr>
        <w:t>_tri_min</w:t>
      </w:r>
      <w:proofErr w:type="spellEnd"/>
      <w:r w:rsidRPr="008659DE">
        <w:rPr>
          <w:lang w:val="en-GB"/>
        </w:rPr>
        <w:t>) = 0.980617</w:t>
      </w:r>
    </w:p>
    <w:p w14:paraId="69131F2C" w14:textId="77777777" w:rsidR="008659DE" w:rsidRPr="008659DE" w:rsidRDefault="008659DE" w:rsidP="008659DE">
      <w:pPr>
        <w:pStyle w:val="BodyText"/>
        <w:rPr>
          <w:lang w:val="en-GB"/>
        </w:rPr>
      </w:pPr>
    </w:p>
    <w:p w14:paraId="1D9FBF8A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Top 8 points by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>:</w:t>
      </w:r>
    </w:p>
    <w:p w14:paraId="1483E1D5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phi=0.000,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=0.181712,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=0.325927, eta=0.041424,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=0.688749,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=0.340571</w:t>
      </w:r>
    </w:p>
    <w:p w14:paraId="227B73E9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phi=0.083,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=0.181426,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=0.266606, eta=0.033936,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=0.683007,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=0.339209</w:t>
      </w:r>
    </w:p>
    <w:p w14:paraId="751A68B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phi=0.165,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=0.181202,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=0.205285, eta=0.026247,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=0.677581,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=0.337906</w:t>
      </w:r>
    </w:p>
    <w:p w14:paraId="113021BB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phi=0.248,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=0.181038,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=0.144079, eta=0.018554,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=0.672496,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=0.336666</w:t>
      </w:r>
    </w:p>
    <w:p w14:paraId="7E8AB01D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phi=0.579,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=0.180938, I3_minus=0.000017,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=0.170694, eta=0.023095,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=0.655938,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=0.332416</w:t>
      </w:r>
    </w:p>
    <w:p w14:paraId="299336AE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phi=0.331,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=0.180932, I3_minus=0.000019,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=0.089856, eta=0.011683,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=0.667772,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=0.335493</w:t>
      </w:r>
    </w:p>
    <w:p w14:paraId="0FA58BA7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lastRenderedPageBreak/>
        <w:t xml:space="preserve">theta=0.100, phi=0.496,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=0.180885, I3_minus=0.000018,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=0.109257, eta=0.014567,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=0.659478,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=0.333364</w:t>
      </w:r>
    </w:p>
    <w:p w14:paraId="5CEB425C" w14:textId="77777777" w:rsidR="008659DE" w:rsidRPr="008659DE" w:rsidRDefault="008659DE" w:rsidP="008659DE">
      <w:pPr>
        <w:pStyle w:val="BodyText"/>
        <w:rPr>
          <w:lang w:val="en-GB"/>
        </w:rPr>
      </w:pPr>
      <w:r w:rsidRPr="008659DE">
        <w:rPr>
          <w:lang w:val="en-GB"/>
        </w:rPr>
        <w:t xml:space="preserve">theta=0.100, phi=0.413, </w:t>
      </w:r>
      <w:proofErr w:type="spellStart"/>
      <w:r w:rsidRPr="008659DE">
        <w:rPr>
          <w:lang w:val="en-GB"/>
        </w:rPr>
        <w:t>N_tri_min</w:t>
      </w:r>
      <w:proofErr w:type="spellEnd"/>
      <w:r w:rsidRPr="008659DE">
        <w:rPr>
          <w:lang w:val="en-GB"/>
        </w:rPr>
        <w:t xml:space="preserve">=0.180882, I3_minus=0.000018, </w:t>
      </w:r>
      <w:proofErr w:type="spellStart"/>
      <w:r w:rsidRPr="008659DE">
        <w:rPr>
          <w:lang w:val="en-GB"/>
        </w:rPr>
        <w:t>J_rho_exp</w:t>
      </w:r>
      <w:proofErr w:type="spellEnd"/>
      <w:r w:rsidRPr="008659DE">
        <w:rPr>
          <w:lang w:val="en-GB"/>
        </w:rPr>
        <w:t xml:space="preserve">=0.070413, eta=0.009263, </w:t>
      </w:r>
      <w:proofErr w:type="spellStart"/>
      <w:r w:rsidRPr="008659DE">
        <w:rPr>
          <w:lang w:val="en-GB"/>
        </w:rPr>
        <w:t>P_pair</w:t>
      </w:r>
      <w:proofErr w:type="spellEnd"/>
      <w:r w:rsidRPr="008659DE">
        <w:rPr>
          <w:lang w:val="en-GB"/>
        </w:rPr>
        <w:t xml:space="preserve">=0.663427, </w:t>
      </w:r>
      <w:proofErr w:type="spellStart"/>
      <w:r w:rsidRPr="008659DE">
        <w:rPr>
          <w:lang w:val="en-GB"/>
        </w:rPr>
        <w:t>N_pair_sum</w:t>
      </w:r>
      <w:proofErr w:type="spellEnd"/>
      <w:r w:rsidRPr="008659DE">
        <w:rPr>
          <w:lang w:val="en-GB"/>
        </w:rPr>
        <w:t>=0.334391</w:t>
      </w:r>
    </w:p>
    <w:p w14:paraId="485DA235" w14:textId="77777777" w:rsidR="00EC12F9" w:rsidRDefault="00000000">
      <w:r>
        <w:pict w14:anchorId="779C1D36">
          <v:rect id="_x0000_i1035" style="width:0;height:1.5pt" o:hralign="center" o:hrstd="t" o:hr="t"/>
        </w:pict>
      </w:r>
    </w:p>
    <w:p w14:paraId="4B249C7A" w14:textId="77777777" w:rsidR="00EC12F9" w:rsidRDefault="00A41084">
      <w:pPr>
        <w:pStyle w:val="Heading1"/>
      </w:pPr>
      <w:bookmarkStart w:id="59" w:name="supplementary-competition-table"/>
      <w:bookmarkEnd w:id="53"/>
      <w:bookmarkEnd w:id="57"/>
      <w:bookmarkEnd w:id="58"/>
      <w:r>
        <w:t>10. Supplementary competition table</w:t>
      </w:r>
    </w:p>
    <w:p w14:paraId="5693CA43" w14:textId="77777777" w:rsidR="00EC12F9" w:rsidRDefault="00A41084">
      <w:pPr>
        <w:pStyle w:val="Heading2"/>
      </w:pPr>
      <w:bookmarkStart w:id="60" w:name="objective-5"/>
      <w:r>
        <w:t>10.1 Objective</w:t>
      </w:r>
    </w:p>
    <w:p w14:paraId="7EC3534A" w14:textId="77777777" w:rsidR="00EC12F9" w:rsidRDefault="00A41084">
      <w:pPr>
        <w:pStyle w:val="FirstParagraph"/>
      </w:pPr>
      <w:r>
        <w:t>A time-resolved competition table was produced to compare the main associator diagnostics against a broader set of candidate indicators.</w:t>
      </w:r>
    </w:p>
    <w:p w14:paraId="265F2DC1" w14:textId="77777777" w:rsidR="00EC12F9" w:rsidRDefault="00A41084">
      <w:pPr>
        <w:pStyle w:val="Heading2"/>
      </w:pPr>
      <w:bookmarkStart w:id="61" w:name="candidate-metrics-compared"/>
      <w:bookmarkEnd w:id="60"/>
      <w:r>
        <w:t>10.2 Candidate metrics compared</w:t>
      </w:r>
    </w:p>
    <w:p w14:paraId="2C6AFFEF" w14:textId="77777777" w:rsidR="00EC12F9" w:rsidRDefault="00000000" w:rsidP="00A41084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</m:sSub>
      </m:oMath>
    </w:p>
    <w:p w14:paraId="1FE93DDB" w14:textId="77777777" w:rsidR="00EC12F9" w:rsidRDefault="00000000" w:rsidP="00A41084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</m:sSub>
      </m:oMath>
    </w:p>
    <w:p w14:paraId="51F6BFB7" w14:textId="77777777" w:rsidR="00EC12F9" w:rsidRDefault="00A41084" w:rsidP="00A41084">
      <w:pPr>
        <w:pStyle w:val="Compact"/>
        <w:numPr>
          <w:ilvl w:val="0"/>
          <w:numId w:val="40"/>
        </w:numPr>
      </w:pPr>
      <m:oMath>
        <m:r>
          <w:rPr>
            <w:rFonts w:ascii="Cambria Math" w:hAnsi="Cambria Math"/>
          </w:rPr>
          <m:t>η</m:t>
        </m:r>
      </m:oMath>
    </w:p>
    <w:p w14:paraId="0225C26D" w14:textId="77777777" w:rsidR="00EC12F9" w:rsidRDefault="00000000" w:rsidP="00A41084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</m:t>
            </m:r>
          </m:sub>
        </m:sSub>
      </m:oMath>
    </w:p>
    <w:p w14:paraId="7DA07522" w14:textId="77777777" w:rsidR="00EC12F9" w:rsidRDefault="00000000" w:rsidP="00A41084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sum</m:t>
            </m:r>
          </m:sub>
        </m:sSub>
      </m:oMath>
    </w:p>
    <w:p w14:paraId="0FBA99A2" w14:textId="77777777" w:rsidR="00EC12F9" w:rsidRDefault="00A41084" w:rsidP="00A41084">
      <w:pPr>
        <w:pStyle w:val="Compact"/>
        <w:numPr>
          <w:ilvl w:val="0"/>
          <w:numId w:val="40"/>
        </w:numPr>
      </w:pPr>
      <w:r>
        <w:t>GHZ witness proxy</w:t>
      </w:r>
    </w:p>
    <w:p w14:paraId="04A4A536" w14:textId="77777777" w:rsidR="00EC12F9" w:rsidRDefault="00000000" w:rsidP="00A41084">
      <w:pPr>
        <w:pStyle w:val="Compact"/>
        <w:numPr>
          <w:ilvl w:val="0"/>
          <w:numId w:val="4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</w:p>
    <w:p w14:paraId="3B62B56D" w14:textId="77777777" w:rsidR="00EC12F9" w:rsidRDefault="00A41084">
      <w:pPr>
        <w:pStyle w:val="Heading2"/>
      </w:pPr>
      <w:bookmarkStart w:id="62" w:name="purpose-4"/>
      <w:bookmarkEnd w:id="61"/>
      <w:r>
        <w:t>10.3 Purpose</w:t>
      </w:r>
    </w:p>
    <w:p w14:paraId="54D6E1E6" w14:textId="77777777" w:rsidR="00EC12F9" w:rsidRDefault="00A41084" w:rsidP="00A41084">
      <w:pPr>
        <w:pStyle w:val="Compact"/>
        <w:numPr>
          <w:ilvl w:val="0"/>
          <w:numId w:val="41"/>
        </w:numPr>
      </w:pPr>
      <w:r>
        <w:t>show that the project did not cherry-pick only favorable metrics,</w:t>
      </w:r>
    </w:p>
    <w:p w14:paraId="52A52373" w14:textId="77777777" w:rsidR="00EC12F9" w:rsidRDefault="00A41084" w:rsidP="00A41084">
      <w:pPr>
        <w:pStyle w:val="Compact"/>
        <w:numPr>
          <w:ilvl w:val="0"/>
          <w:numId w:val="41"/>
        </w:numPr>
      </w:pPr>
      <w:r>
        <w:t>provide a broader methodological context for the main choices.</w:t>
      </w:r>
    </w:p>
    <w:p w14:paraId="244DC606" w14:textId="77777777" w:rsidR="00EC12F9" w:rsidRDefault="00A41084">
      <w:pPr>
        <w:pStyle w:val="FirstParagraph"/>
      </w:pPr>
      <w:r>
        <w:rPr>
          <w:b/>
          <w:bCs/>
        </w:rPr>
        <w:t>Figure mapping:</w:t>
      </w:r>
      <w:r>
        <w:t xml:space="preserve"> Supplementary competition heatmap.</w:t>
      </w:r>
    </w:p>
    <w:p w14:paraId="56B2A673" w14:textId="77777777" w:rsidR="006F7FD2" w:rsidRPr="006F7FD2" w:rsidRDefault="006F7FD2" w:rsidP="006F7FD2">
      <w:pPr>
        <w:pStyle w:val="BodyText"/>
      </w:pPr>
      <w:r>
        <w:rPr>
          <w:noProof/>
          <w:lang w:eastAsia="zh-CN"/>
        </w:rPr>
        <w:lastRenderedPageBreak/>
        <w:drawing>
          <wp:inline distT="0" distB="0" distL="0" distR="0" wp14:anchorId="339AA7CF" wp14:editId="4A1F65CB">
            <wp:extent cx="5943600" cy="2959100"/>
            <wp:effectExtent l="0" t="0" r="0" b="0"/>
            <wp:docPr id="1745032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748D" w14:textId="77777777" w:rsidR="00EC12F9" w:rsidRDefault="00A41084">
      <w:pPr>
        <w:pStyle w:val="BodyText"/>
      </w:pPr>
      <w:r>
        <w:rPr>
          <w:b/>
          <w:bCs/>
        </w:rPr>
        <w:t>Result placeholders:</w:t>
      </w:r>
    </w:p>
    <w:p w14:paraId="3F8C18D8" w14:textId="77777777" w:rsidR="00EC12F9" w:rsidRDefault="006F7FD2" w:rsidP="006F7FD2">
      <w:pPr>
        <w:pStyle w:val="Compact"/>
        <w:rPr>
          <w:lang w:eastAsia="zh-CN"/>
        </w:rPr>
      </w:pPr>
      <w:r>
        <w:rPr>
          <w:rFonts w:hint="eastAsia"/>
          <w:lang w:eastAsia="zh-CN"/>
        </w:rPr>
        <w:t>See in figure</w:t>
      </w:r>
      <w:r w:rsidR="00881119">
        <w:rPr>
          <w:rFonts w:hint="eastAsia"/>
          <w:lang w:eastAsia="zh-CN"/>
        </w:rPr>
        <w:t>.</w:t>
      </w:r>
    </w:p>
    <w:p w14:paraId="7CA1E537" w14:textId="77777777" w:rsidR="00EC12F9" w:rsidRDefault="00000000">
      <w:r>
        <w:pict w14:anchorId="3B198EEA">
          <v:rect id="_x0000_i1036" style="width:0;height:1.5pt" o:hralign="center" o:hrstd="t" o:hr="t"/>
        </w:pict>
      </w:r>
    </w:p>
    <w:p w14:paraId="69E36B82" w14:textId="77777777" w:rsidR="00EC12F9" w:rsidRDefault="00A41084">
      <w:pPr>
        <w:pStyle w:val="Heading1"/>
      </w:pPr>
      <w:bookmarkStart w:id="63" w:name="X8324a43ffdc0510b46559e988e18b70caea285b"/>
      <w:bookmarkEnd w:id="59"/>
      <w:bookmarkEnd w:id="62"/>
      <w:r>
        <w:t>11. Route 3 — 4-qubit open-system robustness under noise</w:t>
      </w:r>
    </w:p>
    <w:p w14:paraId="54A0563B" w14:textId="77777777" w:rsidR="00EC12F9" w:rsidRDefault="00A41084">
      <w:pPr>
        <w:pStyle w:val="Heading2"/>
      </w:pPr>
      <w:bookmarkStart w:id="64" w:name="objective-6"/>
      <w:r>
        <w:t>11.1 Objective</w:t>
      </w:r>
    </w:p>
    <w:p w14:paraId="261906E0" w14:textId="77777777" w:rsidR="00EC12F9" w:rsidRDefault="00A41084">
      <w:pPr>
        <w:pStyle w:val="FirstParagraph"/>
      </w:pPr>
      <w:r>
        <w:t>The 4-qubit open-system route tests whether higher-order structure is more robust than dyadic baselines under realistic decoherence.</w:t>
      </w:r>
    </w:p>
    <w:p w14:paraId="2929995E" w14:textId="77777777" w:rsidR="00EC12F9" w:rsidRDefault="00A41084">
      <w:pPr>
        <w:pStyle w:val="Heading2"/>
      </w:pPr>
      <w:bookmarkStart w:id="65" w:name="noise-model"/>
      <w:bookmarkEnd w:id="64"/>
      <w:r>
        <w:t>11.2 Noise model</w:t>
      </w:r>
    </w:p>
    <w:p w14:paraId="3BED6465" w14:textId="77777777" w:rsidR="00EC12F9" w:rsidRDefault="00A41084">
      <w:pPr>
        <w:pStyle w:val="FirstParagraph"/>
      </w:pPr>
      <w:r>
        <w:t xml:space="preserve">After a unitary preparation stage, noise is turned on for nodes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only.</w:t>
      </w:r>
    </w:p>
    <w:p w14:paraId="1D3147D7" w14:textId="77777777" w:rsidR="00EC12F9" w:rsidRDefault="00A41084">
      <w:pPr>
        <w:pStyle w:val="BodyText"/>
      </w:pPr>
      <w:r>
        <w:t>Three channels were compared:</w:t>
      </w:r>
    </w:p>
    <w:p w14:paraId="069DD215" w14:textId="77777777" w:rsidR="00EC12F9" w:rsidRDefault="00A41084" w:rsidP="00A41084">
      <w:pPr>
        <w:pStyle w:val="Compact"/>
        <w:numPr>
          <w:ilvl w:val="0"/>
          <w:numId w:val="42"/>
        </w:numPr>
      </w:pPr>
      <w:r>
        <w:t>amplitude damping</w:t>
      </w:r>
    </w:p>
    <w:p w14:paraId="6F913456" w14:textId="77777777" w:rsidR="00EC12F9" w:rsidRDefault="00A41084" w:rsidP="00A41084">
      <w:pPr>
        <w:pStyle w:val="Compact"/>
        <w:numPr>
          <w:ilvl w:val="0"/>
          <w:numId w:val="42"/>
        </w:numPr>
      </w:pPr>
      <w:r>
        <w:t>dephasing</w:t>
      </w:r>
    </w:p>
    <w:p w14:paraId="3091B6BD" w14:textId="77777777" w:rsidR="00EC12F9" w:rsidRDefault="00A41084" w:rsidP="00A41084">
      <w:pPr>
        <w:pStyle w:val="Compact"/>
        <w:numPr>
          <w:ilvl w:val="0"/>
          <w:numId w:val="42"/>
        </w:numPr>
      </w:pPr>
      <w:r>
        <w:t>depolarizing</w:t>
      </w:r>
    </w:p>
    <w:p w14:paraId="611C2EED" w14:textId="77777777" w:rsidR="00EC12F9" w:rsidRDefault="00A41084">
      <w:pPr>
        <w:pStyle w:val="Heading2"/>
      </w:pPr>
      <w:bookmarkStart w:id="66" w:name="standard-parameter-settings"/>
      <w:bookmarkEnd w:id="65"/>
      <w:r>
        <w:t>11.3 Standard parameter settings</w:t>
      </w:r>
    </w:p>
    <w:p w14:paraId="114111C4" w14:textId="77777777" w:rsidR="00EC12F9" w:rsidRDefault="00A41084" w:rsidP="00A41084">
      <w:pPr>
        <w:pStyle w:val="Compact"/>
        <w:numPr>
          <w:ilvl w:val="0"/>
          <w:numId w:val="43"/>
        </w:numPr>
      </w:pPr>
      <w:r>
        <w:t xml:space="preserve">candidate pool: </w:t>
      </w:r>
      <w:proofErr w:type="spellStart"/>
      <w:r>
        <w:rPr>
          <w:rStyle w:val="VerbatimChar"/>
        </w:rPr>
        <w:t>num_pool</w:t>
      </w:r>
      <w:proofErr w:type="spellEnd"/>
      <w:r>
        <w:rPr>
          <w:rStyle w:val="VerbatimChar"/>
        </w:rPr>
        <w:t xml:space="preserve"> = 80</w:t>
      </w:r>
    </w:p>
    <w:p w14:paraId="0853539D" w14:textId="77777777" w:rsidR="00EC12F9" w:rsidRDefault="00A41084" w:rsidP="00A41084">
      <w:pPr>
        <w:pStyle w:val="Compact"/>
        <w:numPr>
          <w:ilvl w:val="0"/>
          <w:numId w:val="43"/>
        </w:numPr>
      </w:pPr>
      <w:r>
        <w:t xml:space="preserve">selected families: </w:t>
      </w:r>
      <w:proofErr w:type="spellStart"/>
      <w:r>
        <w:rPr>
          <w:rStyle w:val="VerbatimChar"/>
        </w:rPr>
        <w:t>top_k</w:t>
      </w:r>
      <w:proofErr w:type="spellEnd"/>
      <w:r>
        <w:rPr>
          <w:rStyle w:val="VerbatimChar"/>
        </w:rPr>
        <w:t xml:space="preserve"> = 12</w:t>
      </w:r>
    </w:p>
    <w:p w14:paraId="7FBB657B" w14:textId="77777777" w:rsidR="00EC12F9" w:rsidRDefault="00A41084" w:rsidP="00A41084">
      <w:pPr>
        <w:pStyle w:val="Compact"/>
        <w:numPr>
          <w:ilvl w:val="0"/>
          <w:numId w:val="43"/>
        </w:numPr>
      </w:pPr>
      <w:r>
        <w:t xml:space="preserve">unitary preparation time: </w:t>
      </w:r>
      <w:proofErr w:type="spellStart"/>
      <w:r>
        <w:rPr>
          <w:rStyle w:val="VerbatimChar"/>
        </w:rPr>
        <w:t>t_prep</w:t>
      </w:r>
      <w:proofErr w:type="spellEnd"/>
      <w:r>
        <w:rPr>
          <w:rStyle w:val="VerbatimChar"/>
        </w:rPr>
        <w:t xml:space="preserve"> = 0.80</w:t>
      </w:r>
    </w:p>
    <w:p w14:paraId="53310968" w14:textId="77777777" w:rsidR="00EC12F9" w:rsidRDefault="00A41084" w:rsidP="00A41084">
      <w:pPr>
        <w:pStyle w:val="Compact"/>
        <w:numPr>
          <w:ilvl w:val="0"/>
          <w:numId w:val="43"/>
        </w:numPr>
      </w:pPr>
      <w:r>
        <w:lastRenderedPageBreak/>
        <w:t xml:space="preserve">noisy evolution duration: </w:t>
      </w:r>
      <w:proofErr w:type="spellStart"/>
      <w:r>
        <w:rPr>
          <w:rStyle w:val="VerbatimChar"/>
        </w:rPr>
        <w:t>t_open</w:t>
      </w:r>
      <w:proofErr w:type="spellEnd"/>
      <w:r>
        <w:rPr>
          <w:rStyle w:val="VerbatimChar"/>
        </w:rPr>
        <w:t xml:space="preserve"> = 1.20</w:t>
      </w:r>
    </w:p>
    <w:p w14:paraId="1B42C003" w14:textId="77777777" w:rsidR="00EC12F9" w:rsidRDefault="00A41084" w:rsidP="00A41084">
      <w:pPr>
        <w:pStyle w:val="Compact"/>
        <w:numPr>
          <w:ilvl w:val="0"/>
          <w:numId w:val="43"/>
        </w:numPr>
      </w:pPr>
      <w:r>
        <w:t>time steps:</w:t>
      </w:r>
    </w:p>
    <w:p w14:paraId="6ACCF5C6" w14:textId="77777777" w:rsidR="00EC12F9" w:rsidRDefault="00A41084" w:rsidP="00A41084">
      <w:pPr>
        <w:pStyle w:val="Compact"/>
        <w:numPr>
          <w:ilvl w:val="1"/>
          <w:numId w:val="44"/>
        </w:numPr>
      </w:pPr>
      <w:proofErr w:type="spellStart"/>
      <w:r>
        <w:rPr>
          <w:rStyle w:val="VerbatimChar"/>
        </w:rPr>
        <w:t>steps_prep</w:t>
      </w:r>
      <w:proofErr w:type="spellEnd"/>
      <w:r>
        <w:rPr>
          <w:rStyle w:val="VerbatimChar"/>
        </w:rPr>
        <w:t xml:space="preserve"> = 50</w:t>
      </w:r>
    </w:p>
    <w:p w14:paraId="53FDA018" w14:textId="77777777" w:rsidR="00EC12F9" w:rsidRDefault="00A41084" w:rsidP="00A41084">
      <w:pPr>
        <w:pStyle w:val="Compact"/>
        <w:numPr>
          <w:ilvl w:val="1"/>
          <w:numId w:val="44"/>
        </w:numPr>
      </w:pPr>
      <w:proofErr w:type="spellStart"/>
      <w:r>
        <w:rPr>
          <w:rStyle w:val="VerbatimChar"/>
        </w:rPr>
        <w:t>steps_open</w:t>
      </w:r>
      <w:proofErr w:type="spellEnd"/>
      <w:r>
        <w:rPr>
          <w:rStyle w:val="VerbatimChar"/>
        </w:rPr>
        <w:t xml:space="preserve"> = 60</w:t>
      </w:r>
    </w:p>
    <w:p w14:paraId="43F3999A" w14:textId="77777777" w:rsidR="00EC12F9" w:rsidRDefault="00A41084" w:rsidP="00A41084">
      <w:pPr>
        <w:pStyle w:val="Compact"/>
        <w:numPr>
          <w:ilvl w:val="0"/>
          <w:numId w:val="43"/>
        </w:numPr>
      </w:pPr>
      <w:r>
        <w:t xml:space="preserve">noise strength: </w:t>
      </w:r>
      <w:r>
        <w:rPr>
          <w:rStyle w:val="VerbatimChar"/>
        </w:rPr>
        <w:t>gamma = 0.20</w:t>
      </w:r>
    </w:p>
    <w:p w14:paraId="73587D76" w14:textId="77777777" w:rsidR="00EC12F9" w:rsidRDefault="00A41084" w:rsidP="00A41084">
      <w:pPr>
        <w:pStyle w:val="Compact"/>
        <w:numPr>
          <w:ilvl w:val="0"/>
          <w:numId w:val="43"/>
        </w:numPr>
      </w:pPr>
      <w:r>
        <w:t xml:space="preserve">weak environment coupling: </w:t>
      </w:r>
      <w:proofErr w:type="spellStart"/>
      <w:r>
        <w:rPr>
          <w:rStyle w:val="VerbatimChar"/>
        </w:rPr>
        <w:t>g_D</w:t>
      </w:r>
      <w:proofErr w:type="spellEnd"/>
      <w:r>
        <w:rPr>
          <w:rStyle w:val="VerbatimChar"/>
        </w:rPr>
        <w:t xml:space="preserve"> = 0.20</w:t>
      </w:r>
    </w:p>
    <w:p w14:paraId="24D213E0" w14:textId="77777777" w:rsidR="00EC12F9" w:rsidRDefault="00A41084" w:rsidP="00A41084">
      <w:pPr>
        <w:pStyle w:val="Compact"/>
        <w:numPr>
          <w:ilvl w:val="0"/>
          <w:numId w:val="43"/>
        </w:numPr>
      </w:pPr>
      <w:r>
        <w:t>initial state: fixed random product state</w:t>
      </w:r>
    </w:p>
    <w:p w14:paraId="2A514388" w14:textId="77777777" w:rsidR="00EC12F9" w:rsidRDefault="00A41084">
      <w:pPr>
        <w:pStyle w:val="Heading2"/>
      </w:pPr>
      <w:bookmarkStart w:id="67" w:name="family-selection-logic"/>
      <w:bookmarkEnd w:id="66"/>
      <w:r>
        <w:t>11.4 Family selection logic</w:t>
      </w:r>
    </w:p>
    <w:p w14:paraId="0A987301" w14:textId="77777777" w:rsidR="00EC12F9" w:rsidRDefault="00A41084">
      <w:pPr>
        <w:pStyle w:val="FirstParagraph"/>
      </w:pPr>
      <w:r>
        <w:t>Prepared families were ranked using:</w:t>
      </w:r>
    </w:p>
    <w:p w14:paraId="1580A27E" w14:textId="77777777" w:rsidR="00EC12F9" w:rsidRPr="0078493C" w:rsidRDefault="00A41084">
      <w:pPr>
        <w:pStyle w:val="BodyText"/>
        <w:rPr>
          <w:lang w:val="it-IT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it-IT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it-IT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it-I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-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it-IT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it-IT"/>
                    </w:rPr>
                    <m:t>pair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</m:e>
          </m:d>
        </m:oMath>
      </m:oMathPara>
    </w:p>
    <w:p w14:paraId="02E666F0" w14:textId="77777777" w:rsidR="00EC12F9" w:rsidRDefault="00A41084">
      <w:pPr>
        <w:pStyle w:val="FirstParagraph"/>
      </w:pPr>
      <w:r>
        <w:t>Purpose:</w:t>
      </w:r>
    </w:p>
    <w:p w14:paraId="5C07AA47" w14:textId="77777777" w:rsidR="00EC12F9" w:rsidRDefault="00A41084" w:rsidP="00A41084">
      <w:pPr>
        <w:pStyle w:val="Compact"/>
        <w:numPr>
          <w:ilvl w:val="0"/>
          <w:numId w:val="45"/>
        </w:numPr>
      </w:pPr>
      <w:r>
        <w:t>keep families with visible tripartite synergy and visible pairwise entanglement baseline at preparation time,</w:t>
      </w:r>
    </w:p>
    <w:p w14:paraId="2D1C3C44" w14:textId="77777777" w:rsidR="00EC12F9" w:rsidRDefault="00A41084" w:rsidP="00A41084">
      <w:pPr>
        <w:pStyle w:val="Compact"/>
        <w:numPr>
          <w:ilvl w:val="0"/>
          <w:numId w:val="45"/>
        </w:numPr>
      </w:pPr>
      <w:r>
        <w:t>avoid trivial or nearly featureless trajectories.</w:t>
      </w:r>
    </w:p>
    <w:p w14:paraId="2F40B859" w14:textId="77777777" w:rsidR="00EC12F9" w:rsidRDefault="00A41084">
      <w:pPr>
        <w:pStyle w:val="Heading2"/>
      </w:pPr>
      <w:bookmarkStart w:id="68" w:name="main-plotted-quantities"/>
      <w:bookmarkEnd w:id="67"/>
      <w:r>
        <w:t>11.5 Main plotted quantities</w:t>
      </w:r>
    </w:p>
    <w:p w14:paraId="60ECF849" w14:textId="77777777" w:rsidR="00EC12F9" w:rsidRDefault="00A41084">
      <w:pPr>
        <w:pStyle w:val="Heading3"/>
      </w:pPr>
      <w:bookmarkStart w:id="69" w:name="updated-4-qubit-definition"/>
      <w:r>
        <w:t>Updated 4-qubit definition</w:t>
      </w:r>
    </w:p>
    <w:p w14:paraId="7DFDED12" w14:textId="77777777" w:rsidR="00EC12F9" w:rsidRDefault="00A41084">
      <w:pPr>
        <w:pStyle w:val="FirstParagraph"/>
      </w:pPr>
      <w:r>
        <w:t xml:space="preserve">To make the 4-qubit and 5-qubit figures directly comparable, the dyadic baselines were rewritten as </w:t>
      </w:r>
      <w:r>
        <w:rPr>
          <w:b/>
          <w:bCs/>
        </w:rPr>
        <w:t>means over internal edges</w:t>
      </w:r>
      <w:r>
        <w:t>, not totals.</w:t>
      </w:r>
    </w:p>
    <w:p w14:paraId="117CC29A" w14:textId="77777777" w:rsidR="00EC12F9" w:rsidRDefault="00A41084">
      <w:pPr>
        <w:pStyle w:val="BodyText"/>
      </w:pPr>
      <w:r>
        <w:t>For the triangle:</w:t>
      </w:r>
    </w:p>
    <w:p w14:paraId="7A42598B" w14:textId="77777777" w:rsidR="00EC12F9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pair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E723443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pair_sum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E4BD776" w14:textId="77777777" w:rsidR="00EC12F9" w:rsidRDefault="00A41084">
      <w:pPr>
        <w:pStyle w:val="FirstParagraph"/>
      </w:pPr>
      <w:r>
        <w:t>The main 4-qubit open-system figure therefore contains:</w:t>
      </w:r>
    </w:p>
    <w:p w14:paraId="1E95C401" w14:textId="77777777" w:rsidR="00EC12F9" w:rsidRDefault="00A41084" w:rsidP="00A41084">
      <w:pPr>
        <w:pStyle w:val="Compact"/>
        <w:numPr>
          <w:ilvl w:val="0"/>
          <w:numId w:val="46"/>
        </w:numPr>
      </w:pPr>
      <w:r>
        <w:t xml:space="preserve">blue: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728D10AF" w14:textId="77777777" w:rsidR="00EC12F9" w:rsidRDefault="00A41084" w:rsidP="00A41084">
      <w:pPr>
        <w:pStyle w:val="Compact"/>
        <w:numPr>
          <w:ilvl w:val="0"/>
          <w:numId w:val="46"/>
        </w:numPr>
      </w:pPr>
      <w:r>
        <w:t xml:space="preserve">red: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△</m:t>
            </m:r>
          </m:sup>
        </m:sSup>
      </m:oMath>
    </w:p>
    <w:p w14:paraId="28C5FDDD" w14:textId="77777777" w:rsidR="00EC12F9" w:rsidRDefault="00A41084" w:rsidP="00A41084">
      <w:pPr>
        <w:pStyle w:val="Compact"/>
        <w:numPr>
          <w:ilvl w:val="0"/>
          <w:numId w:val="46"/>
        </w:numPr>
      </w:pPr>
      <w:r>
        <w:t xml:space="preserve">orange: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△</m:t>
            </m:r>
          </m:sup>
        </m:sSup>
      </m:oMath>
    </w:p>
    <w:p w14:paraId="4EA8DD87" w14:textId="77777777" w:rsidR="00EC12F9" w:rsidRDefault="00A41084">
      <w:pPr>
        <w:pStyle w:val="FirstParagraph"/>
      </w:pPr>
      <w:r>
        <w:t>and a ratio panel:</w:t>
      </w:r>
    </w:p>
    <w:p w14:paraId="3F476081" w14:textId="77777777" w:rsidR="00EC12F9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△</m:t>
                  </m:r>
                </m:sup>
              </m:sSup>
            </m:den>
          </m:f>
        </m:oMath>
      </m:oMathPara>
    </w:p>
    <w:p w14:paraId="304E1440" w14:textId="77777777" w:rsidR="00EC12F9" w:rsidRDefault="00A41084">
      <w:pPr>
        <w:pStyle w:val="Heading2"/>
      </w:pPr>
      <w:bookmarkStart w:id="70" w:name="main-conclusion-3"/>
      <w:bookmarkEnd w:id="68"/>
      <w:bookmarkEnd w:id="69"/>
      <w:r>
        <w:lastRenderedPageBreak/>
        <w:t>11.6 Main conclusion</w:t>
      </w:r>
    </w:p>
    <w:p w14:paraId="3E6B977E" w14:textId="77777777" w:rsidR="00EC12F9" w:rsidRDefault="00A41084">
      <w:pPr>
        <w:pStyle w:val="FirstParagraph"/>
      </w:pPr>
      <w:r>
        <w:t>The 4-qubit open-system route supports the claim that higher-order structure remains relatively persistent compared with pairwise entanglement, and its weight relative to the dyadic information background increases after noise onset.</w:t>
      </w:r>
    </w:p>
    <w:p w14:paraId="409F981C" w14:textId="77777777" w:rsidR="006C09B8" w:rsidRDefault="00A41084">
      <w:pPr>
        <w:pStyle w:val="BodyText"/>
      </w:pPr>
      <w:r>
        <w:rPr>
          <w:b/>
          <w:bCs/>
        </w:rPr>
        <w:t>Figure mapping:</w:t>
      </w:r>
      <w:r>
        <w:t xml:space="preserve"> Figure 4.</w:t>
      </w:r>
    </w:p>
    <w:p w14:paraId="459B541F" w14:textId="77777777" w:rsidR="00EC12F9" w:rsidRDefault="006C09B8">
      <w:pPr>
        <w:pStyle w:val="BodyText"/>
      </w:pPr>
      <w:r>
        <w:rPr>
          <w:noProof/>
          <w:lang w:eastAsia="zh-CN"/>
        </w:rPr>
        <w:drawing>
          <wp:inline distT="0" distB="0" distL="0" distR="0" wp14:anchorId="7DEF8DDE" wp14:editId="0536454E">
            <wp:extent cx="5937250" cy="2324100"/>
            <wp:effectExtent l="0" t="0" r="0" b="0"/>
            <wp:docPr id="1457369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6FCF4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085318BA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>Selected top-k = 12 families</w:t>
      </w:r>
    </w:p>
    <w:p w14:paraId="76E84340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1. theta=0.916, phi=0.100, I3_minus=0.167263,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=0.369901,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=2.137333, score=6.187070e-02</w:t>
      </w:r>
    </w:p>
    <w:p w14:paraId="4768EA7B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2. theta=0.791, phi=0.298, I3_minus=0.137743,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=0.435800,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=1.904222, score=6.002834e-02</w:t>
      </w:r>
    </w:p>
    <w:p w14:paraId="1EF850D2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3. theta=0.770, phi=0.318, I3_minus=0.129049,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=0.453880,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=1.867781, score=5.857256e-02</w:t>
      </w:r>
    </w:p>
    <w:p w14:paraId="37413D7D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4. theta=0.786, phi=0.069, I3_minus=0.179642,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=0.323187,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=2.346065, score=5.805809e-02</w:t>
      </w:r>
    </w:p>
    <w:p w14:paraId="5CE0BCE6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5. theta=0.632, phi=0.138, I3_minus=0.136714,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=0.415458,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=2.192538, score=5.679887e-02</w:t>
      </w:r>
    </w:p>
    <w:p w14:paraId="34BBB140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6. theta=0.969, phi=0.036, I3_minus=0.153260,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=0.369336,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=2.058884, score=5.660450e-02</w:t>
      </w:r>
    </w:p>
    <w:p w14:paraId="1F8BBB18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7. theta=0.743, phi=1.308, I3_minus=0.103770,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=0.520263,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=2.157955, score=5.398794e-02</w:t>
      </w:r>
    </w:p>
    <w:p w14:paraId="4E954F33" w14:textId="77777777" w:rsidR="006C09B8" w:rsidRPr="006C09B8" w:rsidRDefault="006C09B8" w:rsidP="006C09B8">
      <w:pPr>
        <w:pStyle w:val="BodyText"/>
        <w:rPr>
          <w:lang w:val="en-GB"/>
        </w:rPr>
      </w:pPr>
      <w:r w:rsidRPr="006C09B8">
        <w:rPr>
          <w:lang w:val="en-GB"/>
        </w:rPr>
        <w:t xml:space="preserve"> 8. theta=0.752, phi=0.357, I3_minus=0.114697, </w:t>
      </w:r>
      <w:proofErr w:type="spellStart"/>
      <w:r w:rsidRPr="006C09B8">
        <w:rPr>
          <w:lang w:val="en-GB"/>
        </w:rPr>
        <w:t>N_pair_sum</w:t>
      </w:r>
      <w:proofErr w:type="spellEnd"/>
      <w:r w:rsidRPr="006C09B8">
        <w:rPr>
          <w:lang w:val="en-GB"/>
        </w:rPr>
        <w:t xml:space="preserve">=0.469224, </w:t>
      </w:r>
      <w:proofErr w:type="spellStart"/>
      <w:r w:rsidRPr="006C09B8">
        <w:rPr>
          <w:lang w:val="en-GB"/>
        </w:rPr>
        <w:t>P_pair</w:t>
      </w:r>
      <w:proofErr w:type="spellEnd"/>
      <w:r w:rsidRPr="006C09B8">
        <w:rPr>
          <w:lang w:val="en-GB"/>
        </w:rPr>
        <w:t>=1.781695, score=5.381841e-02</w:t>
      </w:r>
    </w:p>
    <w:p w14:paraId="510C3C4E" w14:textId="77777777" w:rsidR="00EC12F9" w:rsidRDefault="00000000">
      <w:r>
        <w:lastRenderedPageBreak/>
        <w:pict w14:anchorId="5E8C68DE">
          <v:rect id="_x0000_i1037" style="width:0;height:1.5pt" o:hralign="center" o:hrstd="t" o:hr="t"/>
        </w:pict>
      </w:r>
    </w:p>
    <w:p w14:paraId="5D7261F0" w14:textId="77777777" w:rsidR="00EC12F9" w:rsidRDefault="00A41084">
      <w:pPr>
        <w:pStyle w:val="Heading1"/>
      </w:pPr>
      <w:bookmarkStart w:id="71" w:name="Xa9ee2d2001a989aba6094cf92542bcc8f7326b1"/>
      <w:bookmarkEnd w:id="63"/>
      <w:bookmarkEnd w:id="70"/>
      <w:r>
        <w:t>12. 5-qubit tetrahedral extension — Closed-system pilot</w:t>
      </w:r>
    </w:p>
    <w:p w14:paraId="082419B8" w14:textId="77777777" w:rsidR="00EC12F9" w:rsidRDefault="00A41084">
      <w:pPr>
        <w:pStyle w:val="Heading2"/>
      </w:pPr>
      <w:bookmarkStart w:id="72" w:name="physical-setup-1"/>
      <w:r>
        <w:t>12.1 Physical setup</w:t>
      </w:r>
    </w:p>
    <w:p w14:paraId="6BFB600A" w14:textId="77777777" w:rsidR="00EC12F9" w:rsidRDefault="00A41084">
      <w:pPr>
        <w:pStyle w:val="FirstParagraph"/>
      </w:pPr>
      <w:r>
        <w:t>System:</w:t>
      </w:r>
    </w:p>
    <w:p w14:paraId="25A04251" w14:textId="77777777" w:rsidR="00EC12F9" w:rsidRDefault="00A41084" w:rsidP="00A41084">
      <w:pPr>
        <w:pStyle w:val="Compact"/>
        <w:numPr>
          <w:ilvl w:val="0"/>
          <w:numId w:val="47"/>
        </w:numPr>
      </w:pPr>
      <w:r>
        <w:t xml:space="preserve">internal tetrahedron: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</w:p>
    <w:p w14:paraId="101CD972" w14:textId="77777777" w:rsidR="00EC12F9" w:rsidRDefault="00A41084" w:rsidP="00A41084">
      <w:pPr>
        <w:pStyle w:val="Compact"/>
        <w:numPr>
          <w:ilvl w:val="0"/>
          <w:numId w:val="47"/>
        </w:numPr>
      </w:pPr>
      <w:r>
        <w:t xml:space="preserve">external node: </w:t>
      </w:r>
      <m:oMath>
        <m:r>
          <w:rPr>
            <w:rFonts w:ascii="Cambria Math" w:hAnsi="Cambria Math"/>
          </w:rPr>
          <m:t>E</m:t>
        </m:r>
      </m:oMath>
    </w:p>
    <w:p w14:paraId="3DCEB0D9" w14:textId="77777777" w:rsidR="00EC12F9" w:rsidRDefault="00A41084" w:rsidP="00A41084">
      <w:pPr>
        <w:pStyle w:val="Compact"/>
        <w:numPr>
          <w:ilvl w:val="0"/>
          <w:numId w:val="47"/>
        </w:numPr>
      </w:pPr>
      <w:r>
        <w:t xml:space="preserve">environment coupling only on the edge </w:t>
      </w:r>
      <m:oMath>
        <m:r>
          <w:rPr>
            <w:rFonts w:ascii="Cambria Math" w:hAnsi="Cambria Math"/>
          </w:rPr>
          <m:t>DE</m:t>
        </m:r>
      </m:oMath>
    </w:p>
    <w:p w14:paraId="3D6344C8" w14:textId="77777777" w:rsidR="00EC12F9" w:rsidRDefault="00A41084">
      <w:pPr>
        <w:pStyle w:val="FirstParagraph"/>
      </w:pPr>
      <w:r>
        <w:t>Total Hamiltonian:</w:t>
      </w:r>
    </w:p>
    <w:p w14:paraId="24527F3B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CD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DE</m:t>
              </m:r>
            </m:sub>
          </m:sSub>
        </m:oMath>
      </m:oMathPara>
    </w:p>
    <w:p w14:paraId="0BE7B45B" w14:textId="77777777" w:rsidR="00EC12F9" w:rsidRDefault="00A41084">
      <w:pPr>
        <w:pStyle w:val="FirstParagraph"/>
      </w:pPr>
      <w:r>
        <w:t xml:space="preserve">After unitary evolution, node </w:t>
      </w:r>
      <m:oMath>
        <m:r>
          <w:rPr>
            <w:rFonts w:ascii="Cambria Math" w:hAnsi="Cambria Math"/>
          </w:rPr>
          <m:t>E</m:t>
        </m:r>
      </m:oMath>
      <w:r>
        <w:t xml:space="preserve"> is traced out to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ABCD</m:t>
            </m:r>
          </m:sub>
        </m:sSub>
      </m:oMath>
      <w:r>
        <w:t>.</w:t>
      </w:r>
    </w:p>
    <w:p w14:paraId="52FECA32" w14:textId="77777777" w:rsidR="00EC12F9" w:rsidRDefault="00A41084">
      <w:pPr>
        <w:pStyle w:val="BodyText"/>
      </w:pPr>
      <w:r>
        <w:t>From this 4-qubit reduced state, all four triangular faces are extracted:</w:t>
      </w:r>
    </w:p>
    <w:p w14:paraId="139FB06A" w14:textId="77777777" w:rsidR="00EC12F9" w:rsidRDefault="00A41084" w:rsidP="00A41084">
      <w:pPr>
        <w:pStyle w:val="Compact"/>
        <w:numPr>
          <w:ilvl w:val="0"/>
          <w:numId w:val="48"/>
        </w:numPr>
      </w:pPr>
      <m:oMath>
        <m:r>
          <w:rPr>
            <w:rFonts w:ascii="Cambria Math" w:hAnsi="Cambria Math"/>
          </w:rPr>
          <m:t>ABC</m:t>
        </m:r>
      </m:oMath>
    </w:p>
    <w:p w14:paraId="703F9A96" w14:textId="77777777" w:rsidR="00EC12F9" w:rsidRDefault="00A41084" w:rsidP="00A41084">
      <w:pPr>
        <w:pStyle w:val="Compact"/>
        <w:numPr>
          <w:ilvl w:val="0"/>
          <w:numId w:val="48"/>
        </w:numPr>
      </w:pPr>
      <m:oMath>
        <m:r>
          <w:rPr>
            <w:rFonts w:ascii="Cambria Math" w:hAnsi="Cambria Math"/>
          </w:rPr>
          <m:t>ABD</m:t>
        </m:r>
      </m:oMath>
    </w:p>
    <w:p w14:paraId="531A62A7" w14:textId="77777777" w:rsidR="00EC12F9" w:rsidRDefault="00A41084" w:rsidP="00A41084">
      <w:pPr>
        <w:pStyle w:val="Compact"/>
        <w:numPr>
          <w:ilvl w:val="0"/>
          <w:numId w:val="48"/>
        </w:numPr>
      </w:pPr>
      <m:oMath>
        <m:r>
          <w:rPr>
            <w:rFonts w:ascii="Cambria Math" w:hAnsi="Cambria Math"/>
          </w:rPr>
          <m:t>ACD</m:t>
        </m:r>
      </m:oMath>
    </w:p>
    <w:p w14:paraId="36478BBE" w14:textId="77777777" w:rsidR="00EC12F9" w:rsidRDefault="00A41084" w:rsidP="00A41084">
      <w:pPr>
        <w:pStyle w:val="Compact"/>
        <w:numPr>
          <w:ilvl w:val="0"/>
          <w:numId w:val="48"/>
        </w:numPr>
      </w:pPr>
      <m:oMath>
        <m:r>
          <w:rPr>
            <w:rFonts w:ascii="Cambria Math" w:hAnsi="Cambria Math"/>
          </w:rPr>
          <m:t>BCD</m:t>
        </m:r>
      </m:oMath>
    </w:p>
    <w:p w14:paraId="71C8C127" w14:textId="77777777" w:rsidR="00EC12F9" w:rsidRDefault="00A41084">
      <w:pPr>
        <w:pStyle w:val="FirstParagraph"/>
      </w:pPr>
      <w:r>
        <w:t>Higher-order observables are computed separately on each face.</w:t>
      </w:r>
    </w:p>
    <w:p w14:paraId="3DA6D9CC" w14:textId="77777777" w:rsidR="00EC12F9" w:rsidRDefault="00A41084">
      <w:pPr>
        <w:pStyle w:val="Heading2"/>
      </w:pPr>
      <w:bookmarkStart w:id="73" w:name="objective-7"/>
      <w:bookmarkEnd w:id="72"/>
      <w:r>
        <w:t>12.2 Objective</w:t>
      </w:r>
    </w:p>
    <w:p w14:paraId="44FE3EDA" w14:textId="77777777" w:rsidR="00EC12F9" w:rsidRDefault="00A41084">
      <w:pPr>
        <w:pStyle w:val="FirstParagraph"/>
      </w:pPr>
      <w:r>
        <w:t>The 5-qubit extension was introduced to test whether the project’s central mechanism survives and changes in a genuine 3-simplex topology.</w:t>
      </w:r>
    </w:p>
    <w:p w14:paraId="68BDFF91" w14:textId="77777777" w:rsidR="00EC12F9" w:rsidRDefault="00A41084">
      <w:pPr>
        <w:pStyle w:val="BodyText"/>
      </w:pPr>
      <w:r>
        <w:t>Key questions:</w:t>
      </w:r>
    </w:p>
    <w:p w14:paraId="5C025DBA" w14:textId="77777777" w:rsidR="00EC12F9" w:rsidRDefault="00A41084" w:rsidP="00A41084">
      <w:pPr>
        <w:pStyle w:val="Compact"/>
        <w:numPr>
          <w:ilvl w:val="0"/>
          <w:numId w:val="49"/>
        </w:numPr>
      </w:pPr>
      <w:r>
        <w:t>Does the higher-order signal strengthen or weaken in the tetrahedral geometry?</w:t>
      </w:r>
    </w:p>
    <w:p w14:paraId="61D292AB" w14:textId="77777777" w:rsidR="00EC12F9" w:rsidRDefault="00A41084" w:rsidP="00A41084">
      <w:pPr>
        <w:pStyle w:val="Compact"/>
        <w:numPr>
          <w:ilvl w:val="0"/>
          <w:numId w:val="49"/>
        </w:numPr>
      </w:pPr>
      <w:r>
        <w:t>Do different triangular faces behave differently?</w:t>
      </w:r>
    </w:p>
    <w:p w14:paraId="66518BC0" w14:textId="77777777" w:rsidR="00EC12F9" w:rsidRDefault="00A41084" w:rsidP="00A41084">
      <w:pPr>
        <w:pStyle w:val="Compact"/>
        <w:numPr>
          <w:ilvl w:val="0"/>
          <w:numId w:val="49"/>
        </w:numPr>
      </w:pPr>
      <w:r>
        <w:t>Does the environment coupling generate face-resolved topological differentiation?</w:t>
      </w:r>
    </w:p>
    <w:p w14:paraId="616B3896" w14:textId="77777777" w:rsidR="00EC12F9" w:rsidRDefault="00A41084">
      <w:pPr>
        <w:pStyle w:val="Heading2"/>
      </w:pPr>
      <w:bookmarkStart w:id="74" w:name="standard-pilot-settings"/>
      <w:bookmarkEnd w:id="73"/>
      <w:r>
        <w:t>12.3 Standard pilot settings</w:t>
      </w:r>
    </w:p>
    <w:p w14:paraId="6966CBA6" w14:textId="77777777" w:rsidR="00EC12F9" w:rsidRDefault="00A41084" w:rsidP="00A41084">
      <w:pPr>
        <w:pStyle w:val="Compact"/>
        <w:numPr>
          <w:ilvl w:val="0"/>
          <w:numId w:val="50"/>
        </w:numPr>
      </w:pPr>
      <w:r>
        <w:t xml:space="preserve">grid size: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144</m:t>
        </m:r>
      </m:oMath>
    </w:p>
    <w:p w14:paraId="279F947F" w14:textId="77777777" w:rsidR="00EC12F9" w:rsidRDefault="00A41084" w:rsidP="00A41084">
      <w:pPr>
        <w:pStyle w:val="Compact"/>
        <w:numPr>
          <w:ilvl w:val="0"/>
          <w:numId w:val="50"/>
        </w:numPr>
      </w:pPr>
      <w:r>
        <w:t xml:space="preserve">initial state: fixed random product state on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tensored with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</w:p>
    <w:p w14:paraId="301082E9" w14:textId="77777777" w:rsidR="00EC12F9" w:rsidRDefault="00A41084" w:rsidP="00A41084">
      <w:pPr>
        <w:pStyle w:val="Compact"/>
        <w:numPr>
          <w:ilvl w:val="0"/>
          <w:numId w:val="50"/>
        </w:numPr>
      </w:pPr>
      <w:r>
        <w:t xml:space="preserve">pilot time: </w:t>
      </w:r>
      <w:proofErr w:type="gramStart"/>
      <w:r>
        <w:t>typically</w:t>
      </w:r>
      <w:proofErr w:type="gramEnd"/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</w:p>
    <w:p w14:paraId="047AF605" w14:textId="77777777" w:rsidR="00EC12F9" w:rsidRDefault="00A41084" w:rsidP="00A41084">
      <w:pPr>
        <w:pStyle w:val="Compact"/>
        <w:numPr>
          <w:ilvl w:val="0"/>
          <w:numId w:val="50"/>
        </w:numPr>
      </w:pPr>
      <w:r>
        <w:t xml:space="preserve">environment coupling values tested: at least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1.50</m:t>
        </m:r>
      </m:oMath>
    </w:p>
    <w:p w14:paraId="7C3CDB54" w14:textId="77777777" w:rsidR="00EC12F9" w:rsidRDefault="00A41084">
      <w:pPr>
        <w:pStyle w:val="Heading2"/>
      </w:pPr>
      <w:bookmarkStart w:id="75" w:name="data-structure-saved-for-each-point"/>
      <w:bookmarkEnd w:id="74"/>
      <w:r>
        <w:lastRenderedPageBreak/>
        <w:t>12.4 Data structure saved for each point</w:t>
      </w:r>
    </w:p>
    <w:p w14:paraId="45B72A97" w14:textId="77777777" w:rsidR="00EC12F9" w:rsidRDefault="00A41084">
      <w:pPr>
        <w:pStyle w:val="FirstParagraph"/>
      </w:pPr>
      <w:r>
        <w:t>For every parameter point, the following are saved:</w:t>
      </w:r>
    </w:p>
    <w:p w14:paraId="1EE9AD1D" w14:textId="77777777" w:rsidR="00EC12F9" w:rsidRDefault="00A41084">
      <w:pPr>
        <w:pStyle w:val="Heading3"/>
      </w:pPr>
      <w:bookmarkStart w:id="76" w:name="facewise-raw-results"/>
      <w:proofErr w:type="spellStart"/>
      <w:r>
        <w:t>Facewise</w:t>
      </w:r>
      <w:proofErr w:type="spellEnd"/>
      <w:r>
        <w:t xml:space="preserve"> raw results</w:t>
      </w:r>
    </w:p>
    <w:p w14:paraId="05A2E53D" w14:textId="77777777" w:rsidR="00EC12F9" w:rsidRDefault="00A41084">
      <w:pPr>
        <w:pStyle w:val="FirstParagraph"/>
      </w:pPr>
      <w:r>
        <w:t xml:space="preserve">For each face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ABC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ABD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ACD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BCD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:</w:t>
      </w:r>
    </w:p>
    <w:p w14:paraId="5541155F" w14:textId="77777777" w:rsidR="00EC12F9" w:rsidRDefault="00000000" w:rsidP="00A41084">
      <w:pPr>
        <w:pStyle w:val="Compact"/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3CDDD0E7" w14:textId="77777777" w:rsidR="00EC12F9" w:rsidRDefault="00000000" w:rsidP="00A41084">
      <w:pPr>
        <w:pStyle w:val="Compact"/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24A3FD45" w14:textId="77777777" w:rsidR="00EC12F9" w:rsidRDefault="00000000" w:rsidP="00A41084">
      <w:pPr>
        <w:pStyle w:val="Compact"/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42380141" w14:textId="77777777" w:rsidR="00EC12F9" w:rsidRDefault="00000000" w:rsidP="00A41084">
      <w:pPr>
        <w:pStyle w:val="Compact"/>
        <w:numPr>
          <w:ilvl w:val="0"/>
          <w:numId w:val="51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p>
      </m:oMath>
    </w:p>
    <w:p w14:paraId="7994F580" w14:textId="77777777" w:rsidR="00EC12F9" w:rsidRDefault="00000000" w:rsidP="00A41084">
      <w:pPr>
        <w:pStyle w:val="Compact"/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629B1600" w14:textId="77777777" w:rsidR="00EC12F9" w:rsidRDefault="00000000" w:rsidP="00A41084">
      <w:pPr>
        <w:pStyle w:val="Compact"/>
        <w:numPr>
          <w:ilvl w:val="0"/>
          <w:numId w:val="5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pair_sum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</w:p>
    <w:p w14:paraId="72A7EA6B" w14:textId="77777777" w:rsidR="00EC12F9" w:rsidRDefault="00A41084" w:rsidP="00A41084">
      <w:pPr>
        <w:pStyle w:val="Compact"/>
        <w:numPr>
          <w:ilvl w:val="0"/>
          <w:numId w:val="51"/>
        </w:numPr>
      </w:pPr>
      <w:r>
        <w:t>defensive tripartite negativity proxies</w:t>
      </w:r>
    </w:p>
    <w:p w14:paraId="2ED904B5" w14:textId="77777777" w:rsidR="00EC12F9" w:rsidRDefault="00A41084">
      <w:pPr>
        <w:pStyle w:val="Heading3"/>
      </w:pPr>
      <w:bookmarkStart w:id="77" w:name="aggregated-results"/>
      <w:bookmarkEnd w:id="76"/>
      <w:r>
        <w:t>Aggregated results</w:t>
      </w:r>
    </w:p>
    <w:p w14:paraId="569654B7" w14:textId="77777777" w:rsidR="00EC12F9" w:rsidRDefault="00A41084" w:rsidP="00A41084">
      <w:pPr>
        <w:numPr>
          <w:ilvl w:val="0"/>
          <w:numId w:val="52"/>
        </w:numPr>
      </w:pPr>
      <w:r>
        <w:t>face mean and std of the main observables</w:t>
      </w:r>
    </w:p>
    <w:p w14:paraId="603CDCD3" w14:textId="77777777" w:rsidR="00EC12F9" w:rsidRDefault="00A41084" w:rsidP="00A41084">
      <w:pPr>
        <w:numPr>
          <w:ilvl w:val="0"/>
          <w:numId w:val="52"/>
        </w:numPr>
      </w:pPr>
      <w:r>
        <w:t>distal-face value:</w:t>
      </w:r>
    </w:p>
    <w:p w14:paraId="19F07D85" w14:textId="77777777" w:rsidR="00EC12F9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distal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ABC</m:t>
                  </m:r>
                </m:e>
              </m:d>
            </m:sup>
          </m:sSubSup>
        </m:oMath>
      </m:oMathPara>
    </w:p>
    <w:p w14:paraId="3A0C1C40" w14:textId="77777777" w:rsidR="00EC12F9" w:rsidRDefault="00A41084" w:rsidP="00A41084">
      <w:pPr>
        <w:numPr>
          <w:ilvl w:val="0"/>
          <w:numId w:val="52"/>
        </w:numPr>
      </w:pPr>
      <w:r>
        <w:t xml:space="preserve">adjacent-face </w:t>
      </w:r>
      <w:proofErr w:type="gramStart"/>
      <w:r>
        <w:t>mean</w:t>
      </w:r>
      <w:proofErr w:type="gramEnd"/>
      <w:r>
        <w:t>:</w:t>
      </w:r>
    </w:p>
    <w:p w14:paraId="7DA4A148" w14:textId="77777777" w:rsidR="00EC12F9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adj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ABD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ACD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BCD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FCC45C9" w14:textId="77777777" w:rsidR="00EC12F9" w:rsidRDefault="00A41084">
      <w:pPr>
        <w:pStyle w:val="Heading3"/>
      </w:pPr>
      <w:bookmarkStart w:id="78" w:name="environment-edge-observables"/>
      <w:bookmarkEnd w:id="77"/>
      <w:r>
        <w:t>Environment edge observables</w:t>
      </w:r>
    </w:p>
    <w:p w14:paraId="4A9E08F6" w14:textId="77777777" w:rsidR="00EC12F9" w:rsidRDefault="00A41084">
      <w:pPr>
        <w:pStyle w:val="FirstParagraph"/>
      </w:pPr>
      <w:r>
        <w:t xml:space="preserve">From the full 5-qubit 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, the </w:t>
      </w:r>
      <m:oMath>
        <m:r>
          <w:rPr>
            <w:rFonts w:ascii="Cambria Math" w:hAnsi="Cambria Math"/>
          </w:rPr>
          <m:t>DE</m:t>
        </m:r>
      </m:oMath>
      <w:r>
        <w:t xml:space="preserve"> edge is reduced:</w:t>
      </w:r>
    </w:p>
    <w:p w14:paraId="2BCA9026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</m:oMath>
      </m:oMathPara>
    </w:p>
    <w:p w14:paraId="1508BFEC" w14:textId="77777777" w:rsidR="00EC12F9" w:rsidRDefault="00A41084">
      <w:pPr>
        <w:pStyle w:val="FirstParagraph"/>
      </w:pPr>
      <w:r>
        <w:t>and the following are stored:</w:t>
      </w:r>
    </w:p>
    <w:p w14:paraId="0BB78A78" w14:textId="77777777" w:rsidR="00EC12F9" w:rsidRDefault="00000000" w:rsidP="00A41084">
      <w:pPr>
        <w:pStyle w:val="Compact"/>
        <w:numPr>
          <w:ilvl w:val="0"/>
          <w:numId w:val="5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1B47C6E2" w14:textId="77777777" w:rsidR="00EC12F9" w:rsidRDefault="00000000" w:rsidP="00A41084">
      <w:pPr>
        <w:pStyle w:val="Compact"/>
        <w:numPr>
          <w:ilvl w:val="0"/>
          <w:numId w:val="5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2BA582CD" w14:textId="77777777" w:rsidR="00EC12F9" w:rsidRDefault="00A41084">
      <w:pPr>
        <w:pStyle w:val="Heading2"/>
      </w:pPr>
      <w:bookmarkStart w:id="79" w:name="main-pilot-observations"/>
      <w:bookmarkEnd w:id="75"/>
      <w:bookmarkEnd w:id="78"/>
      <w:r>
        <w:t>12.5 Main pilot observations</w:t>
      </w:r>
    </w:p>
    <w:p w14:paraId="0797BCE1" w14:textId="77777777" w:rsidR="00EC12F9" w:rsidRDefault="00A41084">
      <w:pPr>
        <w:pStyle w:val="Heading3"/>
      </w:pPr>
      <w:bookmarkStart w:id="80" w:name="weak-environment-coupling-g_e0.20"/>
      <w:r>
        <w:t>Weak environment coupling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0.20</m:t>
        </m:r>
      </m:oMath>
      <w:r>
        <w:t>)</w:t>
      </w:r>
    </w:p>
    <w:p w14:paraId="6335C560" w14:textId="77777777" w:rsidR="00EC12F9" w:rsidRDefault="00A41084">
      <w:pPr>
        <w:pStyle w:val="FirstParagraph"/>
      </w:pPr>
      <w:r>
        <w:t>Main qualitative result:</w:t>
      </w:r>
    </w:p>
    <w:p w14:paraId="20E1D236" w14:textId="77777777" w:rsidR="00EC12F9" w:rsidRDefault="00A41084" w:rsidP="00A41084">
      <w:pPr>
        <w:pStyle w:val="Compact"/>
        <w:numPr>
          <w:ilvl w:val="0"/>
          <w:numId w:val="54"/>
        </w:numPr>
      </w:pPr>
      <w:r>
        <w:t>face-averaged higher-order signal becomes stronger than in the 4-qubit case,</w:t>
      </w:r>
    </w:p>
    <w:p w14:paraId="124A2F65" w14:textId="77777777" w:rsidR="00EC12F9" w:rsidRDefault="00A41084" w:rsidP="00A41084">
      <w:pPr>
        <w:pStyle w:val="Compact"/>
        <w:numPr>
          <w:ilvl w:val="0"/>
          <w:numId w:val="54"/>
        </w:numPr>
      </w:pPr>
      <w:r>
        <w:lastRenderedPageBreak/>
        <w:t xml:space="preserve">all four faces show very similar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  <w:r>
        <w:t xml:space="preserve"> values,</w:t>
      </w:r>
    </w:p>
    <w:p w14:paraId="4308FDFF" w14:textId="77777777" w:rsidR="00EC12F9" w:rsidRDefault="00A41084" w:rsidP="00A41084">
      <w:pPr>
        <w:pStyle w:val="Compact"/>
        <w:numPr>
          <w:ilvl w:val="0"/>
          <w:numId w:val="54"/>
        </w:numPr>
      </w:pPr>
      <w:proofErr w:type="gramStart"/>
      <w:r>
        <w:t>the</w:t>
      </w:r>
      <w:proofErr w:type="gramEnd"/>
      <w:r>
        <w:t xml:space="preserve"> tetrahedron behaves almost like a volume-wide higher-order reservoir.</w:t>
      </w:r>
    </w:p>
    <w:p w14:paraId="4B050457" w14:textId="77777777" w:rsidR="00EC12F9" w:rsidRPr="0078493C" w:rsidRDefault="00A41084">
      <w:pPr>
        <w:pStyle w:val="Heading3"/>
        <w:rPr>
          <w:lang w:val="fr-FR"/>
        </w:rPr>
      </w:pPr>
      <w:bookmarkStart w:id="81" w:name="stronger-environment-coupling-g_e1.50"/>
      <w:bookmarkEnd w:id="80"/>
      <w:proofErr w:type="spellStart"/>
      <w:r w:rsidRPr="0078493C">
        <w:rPr>
          <w:lang w:val="fr-FR"/>
        </w:rPr>
        <w:t>Stronger</w:t>
      </w:r>
      <w:proofErr w:type="spellEnd"/>
      <w:r w:rsidRPr="0078493C">
        <w:rPr>
          <w:lang w:val="fr-FR"/>
        </w:rPr>
        <w:t xml:space="preserve"> </w:t>
      </w:r>
      <w:proofErr w:type="spellStart"/>
      <w:r w:rsidRPr="0078493C">
        <w:rPr>
          <w:lang w:val="fr-FR"/>
        </w:rPr>
        <w:t>environment</w:t>
      </w:r>
      <w:proofErr w:type="spellEnd"/>
      <w:r w:rsidRPr="0078493C">
        <w:rPr>
          <w:lang w:val="fr-FR"/>
        </w:rPr>
        <w:t xml:space="preserve"> </w:t>
      </w:r>
      <w:proofErr w:type="spellStart"/>
      <w:r w:rsidRPr="0078493C">
        <w:rPr>
          <w:lang w:val="fr-FR"/>
        </w:rPr>
        <w:t>coupling</w:t>
      </w:r>
      <w:proofErr w:type="spellEnd"/>
      <w:r w:rsidRPr="0078493C">
        <w:rPr>
          <w:lang w:val="fr-FR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val="fr-FR"/>
          </w:rPr>
          <m:t>=</m:t>
        </m:r>
        <m:r>
          <w:rPr>
            <w:rFonts w:ascii="Cambria Math" w:hAnsi="Cambria Math"/>
            <w:lang w:val="fr-FR"/>
          </w:rPr>
          <m:t>1.50</m:t>
        </m:r>
      </m:oMath>
      <w:r w:rsidRPr="0078493C">
        <w:rPr>
          <w:lang w:val="fr-FR"/>
        </w:rPr>
        <w:t>)</w:t>
      </w:r>
    </w:p>
    <w:p w14:paraId="1A845C3E" w14:textId="77777777" w:rsidR="00EC12F9" w:rsidRDefault="00A41084">
      <w:pPr>
        <w:pStyle w:val="FirstParagraph"/>
      </w:pPr>
      <w:r>
        <w:t>Main qualitative result:</w:t>
      </w:r>
    </w:p>
    <w:p w14:paraId="62D379CF" w14:textId="77777777" w:rsidR="00EC12F9" w:rsidRDefault="00A41084" w:rsidP="00A41084">
      <w:pPr>
        <w:pStyle w:val="Compact"/>
        <w:numPr>
          <w:ilvl w:val="0"/>
          <w:numId w:val="55"/>
        </w:numPr>
      </w:pPr>
      <w:proofErr w:type="gramStart"/>
      <w:r>
        <w:t>the</w:t>
      </w:r>
      <w:proofErr w:type="gramEnd"/>
      <w:r>
        <w:t xml:space="preserve"> distal face </w:t>
      </w:r>
      <m:oMath>
        <m:r>
          <w:rPr>
            <w:rFonts w:ascii="Cambria Math" w:hAnsi="Cambria Math"/>
          </w:rPr>
          <m:t>ABC</m:t>
        </m:r>
      </m:oMath>
      <w:r>
        <w:t xml:space="preserve"> becomes more protected than the adjacent faces,</w:t>
      </w:r>
    </w:p>
    <w:p w14:paraId="65F4D862" w14:textId="77777777" w:rsidR="00EC12F9" w:rsidRDefault="00A41084" w:rsidP="00A41084">
      <w:pPr>
        <w:pStyle w:val="Compact"/>
        <w:numPr>
          <w:ilvl w:val="0"/>
          <w:numId w:val="55"/>
        </w:numPr>
      </w:pPr>
      <w:r>
        <w:t>topological differentiation emerges,</w:t>
      </w:r>
    </w:p>
    <w:p w14:paraId="7D1E0DCD" w14:textId="77777777" w:rsidR="00EC12F9" w:rsidRDefault="00A41084" w:rsidP="00A41084">
      <w:pPr>
        <w:pStyle w:val="Compact"/>
        <w:numPr>
          <w:ilvl w:val="0"/>
          <w:numId w:val="55"/>
        </w:numPr>
      </w:pPr>
      <w:r>
        <w:t xml:space="preserve">environment-edge entanglement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  <w:r>
        <w:t xml:space="preserve"> </w:t>
      </w:r>
      <w:proofErr w:type="gramStart"/>
      <w:r>
        <w:t>increases, but</w:t>
      </w:r>
      <w:proofErr w:type="gramEnd"/>
      <w:r>
        <w:t xml:space="preserve"> does not directly support the internal higher-order signal.</w:t>
      </w:r>
    </w:p>
    <w:p w14:paraId="05046863" w14:textId="77777777" w:rsidR="00EC12F9" w:rsidRDefault="00A41084">
      <w:pPr>
        <w:pStyle w:val="FirstParagraph"/>
        <w:rPr>
          <w:b/>
          <w:bCs/>
        </w:rPr>
      </w:pPr>
      <w:r>
        <w:rPr>
          <w:b/>
          <w:bCs/>
        </w:rPr>
        <w:t>Result placeholders:</w:t>
      </w:r>
    </w:p>
    <w:p w14:paraId="15255BA2" w14:textId="77777777" w:rsidR="0061749A" w:rsidRPr="0061749A" w:rsidRDefault="0061749A" w:rsidP="0061749A">
      <w:pPr>
        <w:pStyle w:val="BodyText"/>
      </w:pPr>
      <w:r>
        <w:rPr>
          <w:noProof/>
          <w:lang w:eastAsia="zh-CN"/>
        </w:rPr>
        <w:drawing>
          <wp:inline distT="0" distB="0" distL="0" distR="0" wp14:anchorId="601E55AF" wp14:editId="57297668">
            <wp:extent cx="5937250" cy="1854200"/>
            <wp:effectExtent l="0" t="0" r="0" b="0"/>
            <wp:docPr id="735938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1C22" w14:textId="77777777" w:rsidR="00EC12F9" w:rsidRDefault="00000000">
      <w:r>
        <w:pict w14:anchorId="4B9FFFE3">
          <v:rect id="_x0000_i1038" style="width:0;height:1.5pt" o:hralign="center" o:hrstd="t" o:hr="t"/>
        </w:pict>
      </w:r>
    </w:p>
    <w:p w14:paraId="0AF92CBB" w14:textId="77777777" w:rsidR="00EC12F9" w:rsidRDefault="00A41084">
      <w:pPr>
        <w:pStyle w:val="Heading1"/>
      </w:pPr>
      <w:bookmarkStart w:id="82" w:name="qubit-environment-coupling-scan"/>
      <w:bookmarkEnd w:id="71"/>
      <w:bookmarkEnd w:id="79"/>
      <w:bookmarkEnd w:id="81"/>
      <w:r>
        <w:t>13. 5-qubit environment-coupling scan</w:t>
      </w:r>
    </w:p>
    <w:p w14:paraId="1435B663" w14:textId="77777777" w:rsidR="00EC12F9" w:rsidRDefault="00A41084">
      <w:pPr>
        <w:pStyle w:val="Heading2"/>
      </w:pPr>
      <w:bookmarkStart w:id="83" w:name="objective-8"/>
      <w:r>
        <w:t>13.1 Objective</w:t>
      </w:r>
    </w:p>
    <w:p w14:paraId="6BA2AD22" w14:textId="77777777" w:rsidR="00EC12F9" w:rsidRDefault="00A41084">
      <w:pPr>
        <w:pStyle w:val="FirstParagraph"/>
      </w:pPr>
      <w:r>
        <w:t xml:space="preserve">This experiment was introduced to determine how the tetrahedral higher-order structure changes as the external coupling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is varied.</w:t>
      </w:r>
    </w:p>
    <w:p w14:paraId="5AD8E1E4" w14:textId="77777777" w:rsidR="00EC12F9" w:rsidRDefault="00A41084">
      <w:pPr>
        <w:pStyle w:val="Heading2"/>
      </w:pPr>
      <w:bookmarkStart w:id="84" w:name="procedure"/>
      <w:bookmarkEnd w:id="83"/>
      <w:r>
        <w:t>13.2 Procedure</w:t>
      </w:r>
    </w:p>
    <w:p w14:paraId="4D5EE170" w14:textId="77777777" w:rsidR="00EC12F9" w:rsidRDefault="00A41084">
      <w:pPr>
        <w:pStyle w:val="FirstParagraph"/>
      </w:pPr>
      <w:r>
        <w:t xml:space="preserve">A representative high-signal point was selected from the pilot scan, and then the following were tracked as functions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>:</w:t>
      </w:r>
    </w:p>
    <w:p w14:paraId="4BFB57F5" w14:textId="77777777" w:rsidR="00EC12F9" w:rsidRDefault="00A41084" w:rsidP="00A41084">
      <w:pPr>
        <w:pStyle w:val="Compact"/>
        <w:numPr>
          <w:ilvl w:val="0"/>
          <w:numId w:val="56"/>
        </w:numPr>
      </w:pPr>
      <w:r>
        <w:t xml:space="preserve">face-mean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046A3CC8" w14:textId="77777777" w:rsidR="00EC12F9" w:rsidRDefault="00A41084" w:rsidP="00A41084">
      <w:pPr>
        <w:pStyle w:val="Compact"/>
        <w:numPr>
          <w:ilvl w:val="0"/>
          <w:numId w:val="56"/>
        </w:numPr>
      </w:pPr>
      <w:proofErr w:type="gramStart"/>
      <w:r>
        <w:t>distal-face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7AAA71E9" w14:textId="77777777" w:rsidR="00EC12F9" w:rsidRDefault="00A41084" w:rsidP="00A41084">
      <w:pPr>
        <w:pStyle w:val="Compact"/>
        <w:numPr>
          <w:ilvl w:val="0"/>
          <w:numId w:val="56"/>
        </w:numPr>
      </w:pPr>
      <w:r>
        <w:t xml:space="preserve">adjacent-face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77E0ECC1" w14:textId="77777777" w:rsidR="00EC12F9" w:rsidRDefault="00000000" w:rsidP="00A41084">
      <w:pPr>
        <w:pStyle w:val="Compact"/>
        <w:numPr>
          <w:ilvl w:val="0"/>
          <w:numId w:val="5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0AE7A4B9" w14:textId="77777777" w:rsidR="00EC12F9" w:rsidRDefault="00000000" w:rsidP="00A41084">
      <w:pPr>
        <w:pStyle w:val="Compact"/>
        <w:numPr>
          <w:ilvl w:val="0"/>
          <w:numId w:val="5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73A70361" w14:textId="77777777" w:rsidR="00EC12F9" w:rsidRDefault="00000000" w:rsidP="00A41084">
      <w:pPr>
        <w:pStyle w:val="Compact"/>
        <w:numPr>
          <w:ilvl w:val="0"/>
          <w:numId w:val="5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topo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distal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adj</m:t>
            </m:r>
          </m:sup>
        </m:sSubSup>
      </m:oMath>
    </w:p>
    <w:p w14:paraId="69398697" w14:textId="77777777" w:rsidR="00EC12F9" w:rsidRDefault="00000000" w:rsidP="00A41084">
      <w:pPr>
        <w:pStyle w:val="Compact"/>
        <w:numPr>
          <w:ilvl w:val="0"/>
          <w:numId w:val="56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</w:p>
    <w:p w14:paraId="5EED2D7D" w14:textId="77777777" w:rsidR="00EC12F9" w:rsidRDefault="00A41084">
      <w:pPr>
        <w:pStyle w:val="Heading2"/>
      </w:pPr>
      <w:bookmarkStart w:id="85" w:name="main-qualitative-observations"/>
      <w:bookmarkEnd w:id="84"/>
      <w:r>
        <w:t>13.3 Main qualitative observations</w:t>
      </w:r>
    </w:p>
    <w:p w14:paraId="4BF6FE0F" w14:textId="77777777" w:rsidR="00EC12F9" w:rsidRDefault="00A41084">
      <w:pPr>
        <w:pStyle w:val="Heading3"/>
      </w:pPr>
      <w:bookmarkStart w:id="86" w:name="environment-edge"/>
      <w:r>
        <w:t>Environment edge</w:t>
      </w:r>
    </w:p>
    <w:p w14:paraId="5D7D63A2" w14:textId="77777777" w:rsidR="00EC12F9" w:rsidRDefault="00000000" w:rsidP="00A41084">
      <w:pPr>
        <w:pStyle w:val="Compact"/>
        <w:numPr>
          <w:ilvl w:val="0"/>
          <w:numId w:val="5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  <w:r w:rsidR="00A41084">
        <w:t xml:space="preserve"> tends to keep growing with stronger coupling,</w:t>
      </w:r>
    </w:p>
    <w:p w14:paraId="2E64240E" w14:textId="77777777" w:rsidR="00EC12F9" w:rsidRDefault="00000000" w:rsidP="00A41084">
      <w:pPr>
        <w:pStyle w:val="Compact"/>
        <w:numPr>
          <w:ilvl w:val="0"/>
          <w:numId w:val="5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  <w:r w:rsidR="00A41084">
        <w:t xml:space="preserve"> does </w:t>
      </w:r>
      <w:r w:rsidR="00A41084">
        <w:rPr>
          <w:b/>
          <w:bCs/>
        </w:rPr>
        <w:t>not</w:t>
      </w:r>
      <w:r w:rsidR="00A41084">
        <w:t xml:space="preserve"> grow monotonically; it reaches a peak at intermediate coupling and then decreases.</w:t>
      </w:r>
    </w:p>
    <w:p w14:paraId="52C7FDA2" w14:textId="77777777" w:rsidR="00EC12F9" w:rsidRDefault="00A41084">
      <w:pPr>
        <w:pStyle w:val="FirstParagraph"/>
      </w:pPr>
      <w:r>
        <w:t>Interpretation:</w:t>
      </w:r>
    </w:p>
    <w:p w14:paraId="5D5A13CE" w14:textId="77777777" w:rsidR="00EC12F9" w:rsidRDefault="00A41084" w:rsidP="00A41084">
      <w:pPr>
        <w:pStyle w:val="Compact"/>
        <w:numPr>
          <w:ilvl w:val="0"/>
          <w:numId w:val="58"/>
        </w:numPr>
      </w:pPr>
      <w:r>
        <w:t>edge-local total correlation and edge-local entanglement are not the same thing,</w:t>
      </w:r>
    </w:p>
    <w:p w14:paraId="63B6AB83" w14:textId="77777777" w:rsidR="00EC12F9" w:rsidRDefault="00A41084" w:rsidP="00A41084">
      <w:pPr>
        <w:pStyle w:val="Compact"/>
        <w:numPr>
          <w:ilvl w:val="0"/>
          <w:numId w:val="58"/>
        </w:numPr>
      </w:pPr>
      <w:r>
        <w:t>very strong coupling may redistribute the correlation into more delocalized or more classical channels.</w:t>
      </w:r>
    </w:p>
    <w:p w14:paraId="71DEAD15" w14:textId="77777777" w:rsidR="00EC12F9" w:rsidRDefault="00A41084">
      <w:pPr>
        <w:pStyle w:val="Heading3"/>
      </w:pPr>
      <w:bookmarkStart w:id="87" w:name="topological-differentiation"/>
      <w:bookmarkEnd w:id="86"/>
      <w:r>
        <w:t>Topological differentiation</w:t>
      </w:r>
    </w:p>
    <w:p w14:paraId="06A2FF6F" w14:textId="77777777" w:rsidR="00EC12F9" w:rsidRDefault="00A41084" w:rsidP="00A41084">
      <w:pPr>
        <w:pStyle w:val="Compact"/>
        <w:numPr>
          <w:ilvl w:val="0"/>
          <w:numId w:val="59"/>
        </w:numPr>
      </w:pPr>
      <w:proofErr w:type="gramStart"/>
      <w:r>
        <w:t>the</w:t>
      </w:r>
      <w:proofErr w:type="gramEnd"/>
      <w:r>
        <w:t xml:space="preserve"> distal face continues to strengthen even after the face-mean and adjacent-face curves have begun to turn over,</w:t>
      </w:r>
    </w:p>
    <w:p w14:paraId="362E0218" w14:textId="77777777" w:rsidR="00EC12F9" w:rsidRDefault="00A41084" w:rsidP="00A41084">
      <w:pPr>
        <w:pStyle w:val="Compact"/>
        <w:numPr>
          <w:ilvl w:val="0"/>
          <w:numId w:val="59"/>
        </w:numPr>
      </w:pPr>
      <w:r>
        <w:t xml:space="preserve">the topological gap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topo</m:t>
            </m:r>
          </m:sub>
        </m:sSub>
      </m:oMath>
      <w:r>
        <w:t xml:space="preserve"> becomes a useful measure of environment-induced face differentiation.</w:t>
      </w:r>
    </w:p>
    <w:p w14:paraId="1E13121C" w14:textId="77777777" w:rsidR="00982E38" w:rsidRDefault="00982E38" w:rsidP="00982E38">
      <w:pPr>
        <w:pStyle w:val="Compact"/>
      </w:pPr>
      <w:r>
        <w:rPr>
          <w:noProof/>
          <w:lang w:eastAsia="zh-CN"/>
        </w:rPr>
        <w:drawing>
          <wp:inline distT="0" distB="0" distL="0" distR="0" wp14:anchorId="323E5BAB" wp14:editId="5DFE7205">
            <wp:extent cx="5937250" cy="1898650"/>
            <wp:effectExtent l="0" t="0" r="0" b="0"/>
            <wp:docPr id="10039428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8946" w14:textId="77777777" w:rsidR="00EC12F9" w:rsidRDefault="00A41084">
      <w:pPr>
        <w:pStyle w:val="FirstParagraph"/>
      </w:pPr>
      <w:r>
        <w:rPr>
          <w:b/>
          <w:bCs/>
        </w:rPr>
        <w:t>Figure mapping:</w:t>
      </w:r>
      <w:r>
        <w:t xml:space="preserve"> Figure 5.</w:t>
      </w:r>
    </w:p>
    <w:p w14:paraId="156118C0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48FF3AD1" w14:textId="77777777" w:rsidR="00982E38" w:rsidRPr="00982E38" w:rsidRDefault="00982E38">
      <w:pPr>
        <w:pStyle w:val="BodyText"/>
        <w:rPr>
          <w:lang w:eastAsia="zh-CN"/>
        </w:rPr>
      </w:pPr>
      <w:r w:rsidRPr="00982E38">
        <w:rPr>
          <w:rFonts w:hint="eastAsia"/>
          <w:lang w:eastAsia="zh-CN"/>
        </w:rPr>
        <w:t>See in figure</w:t>
      </w:r>
      <w:r>
        <w:rPr>
          <w:rFonts w:hint="eastAsia"/>
          <w:lang w:eastAsia="zh-CN"/>
        </w:rPr>
        <w:t xml:space="preserve"> and gE_scan.csv</w:t>
      </w:r>
    </w:p>
    <w:p w14:paraId="02803F31" w14:textId="77777777" w:rsidR="00EC12F9" w:rsidRDefault="00000000">
      <w:r>
        <w:pict w14:anchorId="54288F3D">
          <v:rect id="_x0000_i1039" style="width:0;height:1.5pt" o:hralign="center" o:hrstd="t" o:hr="t"/>
        </w:pict>
      </w:r>
    </w:p>
    <w:p w14:paraId="0D04F76C" w14:textId="77777777" w:rsidR="00EC12F9" w:rsidRDefault="00A41084">
      <w:pPr>
        <w:pStyle w:val="Heading1"/>
      </w:pPr>
      <w:bookmarkStart w:id="88" w:name="qubit-open-system-robustness"/>
      <w:bookmarkEnd w:id="82"/>
      <w:bookmarkEnd w:id="85"/>
      <w:bookmarkEnd w:id="87"/>
      <w:r>
        <w:t>14. 5-qubit open-system robustness</w:t>
      </w:r>
    </w:p>
    <w:p w14:paraId="12949BB1" w14:textId="77777777" w:rsidR="00EC12F9" w:rsidRDefault="00A41084">
      <w:pPr>
        <w:pStyle w:val="Heading2"/>
      </w:pPr>
      <w:bookmarkStart w:id="89" w:name="objective-9"/>
      <w:r>
        <w:t>14.1 Objective</w:t>
      </w:r>
    </w:p>
    <w:p w14:paraId="6A259B46" w14:textId="77777777" w:rsidR="00EC12F9" w:rsidRDefault="00A41084">
      <w:pPr>
        <w:pStyle w:val="FirstParagraph"/>
      </w:pPr>
      <w:r>
        <w:t>This route asks whether the 5-qubit tetrahedral system shows the same or even stronger robustness advantage of higher-order structure under decoherence.</w:t>
      </w:r>
    </w:p>
    <w:p w14:paraId="3FC2B00C" w14:textId="77777777" w:rsidR="00EC12F9" w:rsidRDefault="00A41084">
      <w:pPr>
        <w:pStyle w:val="Heading2"/>
      </w:pPr>
      <w:bookmarkStart w:id="90" w:name="noise-model-1"/>
      <w:bookmarkEnd w:id="89"/>
      <w:r>
        <w:lastRenderedPageBreak/>
        <w:t>14.2 Noise model</w:t>
      </w:r>
    </w:p>
    <w:p w14:paraId="2AE895D3" w14:textId="77777777" w:rsidR="00EC12F9" w:rsidRDefault="00A41084">
      <w:pPr>
        <w:pStyle w:val="FirstParagraph"/>
      </w:pPr>
      <w:r>
        <w:t>The same three channels were reused:</w:t>
      </w:r>
    </w:p>
    <w:p w14:paraId="37C894D9" w14:textId="77777777" w:rsidR="00EC12F9" w:rsidRDefault="00A41084" w:rsidP="00A41084">
      <w:pPr>
        <w:pStyle w:val="Compact"/>
        <w:numPr>
          <w:ilvl w:val="0"/>
          <w:numId w:val="60"/>
        </w:numPr>
      </w:pPr>
      <w:r>
        <w:t>amplitude damping</w:t>
      </w:r>
    </w:p>
    <w:p w14:paraId="25031077" w14:textId="77777777" w:rsidR="00EC12F9" w:rsidRDefault="00A41084" w:rsidP="00A41084">
      <w:pPr>
        <w:pStyle w:val="Compact"/>
        <w:numPr>
          <w:ilvl w:val="0"/>
          <w:numId w:val="60"/>
        </w:numPr>
      </w:pPr>
      <w:r>
        <w:t>dephasing</w:t>
      </w:r>
    </w:p>
    <w:p w14:paraId="019B7196" w14:textId="77777777" w:rsidR="00EC12F9" w:rsidRDefault="00A41084" w:rsidP="00A41084">
      <w:pPr>
        <w:pStyle w:val="Compact"/>
        <w:numPr>
          <w:ilvl w:val="0"/>
          <w:numId w:val="60"/>
        </w:numPr>
      </w:pPr>
      <w:r>
        <w:t>depolarizing</w:t>
      </w:r>
    </w:p>
    <w:p w14:paraId="43613E7D" w14:textId="77777777" w:rsidR="00EC12F9" w:rsidRDefault="00A41084">
      <w:pPr>
        <w:pStyle w:val="FirstParagraph"/>
      </w:pPr>
      <w:r>
        <w:t xml:space="preserve">Noise is applied to the tetrahedron nodes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only. Node </w:t>
      </w:r>
      <m:oMath>
        <m:r>
          <w:rPr>
            <w:rFonts w:ascii="Cambria Math" w:hAnsi="Cambria Math"/>
          </w:rPr>
          <m:t>E</m:t>
        </m:r>
      </m:oMath>
      <w:r>
        <w:t xml:space="preserve"> is retained as the coherent environment-coupling node.</w:t>
      </w:r>
    </w:p>
    <w:p w14:paraId="04A727B1" w14:textId="77777777" w:rsidR="00EC12F9" w:rsidRDefault="00A41084">
      <w:pPr>
        <w:pStyle w:val="Heading2"/>
      </w:pPr>
      <w:bookmarkStart w:id="91" w:name="standard-parameter-settings-1"/>
      <w:bookmarkEnd w:id="90"/>
      <w:r>
        <w:t>14.3 Standard parameter settings</w:t>
      </w:r>
    </w:p>
    <w:p w14:paraId="1BAA6DEC" w14:textId="77777777" w:rsidR="00EC12F9" w:rsidRDefault="00A41084" w:rsidP="00A41084">
      <w:pPr>
        <w:pStyle w:val="Compact"/>
        <w:numPr>
          <w:ilvl w:val="0"/>
          <w:numId w:val="61"/>
        </w:numPr>
      </w:pPr>
      <w:r>
        <w:t xml:space="preserve">candidate pool: </w:t>
      </w:r>
      <w:proofErr w:type="spellStart"/>
      <w:r>
        <w:rPr>
          <w:rStyle w:val="VerbatimChar"/>
        </w:rPr>
        <w:t>num_pool</w:t>
      </w:r>
      <w:proofErr w:type="spellEnd"/>
      <w:r>
        <w:rPr>
          <w:rStyle w:val="VerbatimChar"/>
        </w:rPr>
        <w:t xml:space="preserve"> = 60</w:t>
      </w:r>
    </w:p>
    <w:p w14:paraId="7447A82F" w14:textId="77777777" w:rsidR="00EC12F9" w:rsidRDefault="00A41084" w:rsidP="00A41084">
      <w:pPr>
        <w:pStyle w:val="Compact"/>
        <w:numPr>
          <w:ilvl w:val="0"/>
          <w:numId w:val="61"/>
        </w:numPr>
      </w:pPr>
      <w:r>
        <w:t xml:space="preserve">selected families: </w:t>
      </w:r>
      <w:proofErr w:type="spellStart"/>
      <w:r>
        <w:rPr>
          <w:rStyle w:val="VerbatimChar"/>
        </w:rPr>
        <w:t>top_k</w:t>
      </w:r>
      <w:proofErr w:type="spellEnd"/>
      <w:r>
        <w:rPr>
          <w:rStyle w:val="VerbatimChar"/>
        </w:rPr>
        <w:t xml:space="preserve"> = 10</w:t>
      </w:r>
    </w:p>
    <w:p w14:paraId="7C0C0EC7" w14:textId="77777777" w:rsidR="00EC12F9" w:rsidRDefault="00A41084" w:rsidP="00A41084">
      <w:pPr>
        <w:pStyle w:val="Compact"/>
        <w:numPr>
          <w:ilvl w:val="0"/>
          <w:numId w:val="61"/>
        </w:numPr>
      </w:pPr>
      <w:r>
        <w:t xml:space="preserve">unitary preparation time: </w:t>
      </w:r>
      <w:proofErr w:type="spellStart"/>
      <w:r>
        <w:rPr>
          <w:rStyle w:val="VerbatimChar"/>
        </w:rPr>
        <w:t>t_prep</w:t>
      </w:r>
      <w:proofErr w:type="spellEnd"/>
      <w:r>
        <w:rPr>
          <w:rStyle w:val="VerbatimChar"/>
        </w:rPr>
        <w:t xml:space="preserve"> = 0.80</w:t>
      </w:r>
    </w:p>
    <w:p w14:paraId="759FE44C" w14:textId="77777777" w:rsidR="00EC12F9" w:rsidRDefault="00A41084" w:rsidP="00A41084">
      <w:pPr>
        <w:pStyle w:val="Compact"/>
        <w:numPr>
          <w:ilvl w:val="0"/>
          <w:numId w:val="61"/>
        </w:numPr>
      </w:pPr>
      <w:r>
        <w:t xml:space="preserve">noisy evolution duration: </w:t>
      </w:r>
      <w:proofErr w:type="spellStart"/>
      <w:r>
        <w:rPr>
          <w:rStyle w:val="VerbatimChar"/>
        </w:rPr>
        <w:t>t_open</w:t>
      </w:r>
      <w:proofErr w:type="spellEnd"/>
      <w:r>
        <w:rPr>
          <w:rStyle w:val="VerbatimChar"/>
        </w:rPr>
        <w:t xml:space="preserve"> = 1.20</w:t>
      </w:r>
    </w:p>
    <w:p w14:paraId="12062921" w14:textId="77777777" w:rsidR="00EC12F9" w:rsidRDefault="00A41084" w:rsidP="00A41084">
      <w:pPr>
        <w:pStyle w:val="Compact"/>
        <w:numPr>
          <w:ilvl w:val="0"/>
          <w:numId w:val="61"/>
        </w:numPr>
      </w:pPr>
      <w:proofErr w:type="spellStart"/>
      <w:r>
        <w:rPr>
          <w:rStyle w:val="VerbatimChar"/>
        </w:rPr>
        <w:t>steps_prep</w:t>
      </w:r>
      <w:proofErr w:type="spellEnd"/>
      <w:r>
        <w:rPr>
          <w:rStyle w:val="VerbatimChar"/>
        </w:rPr>
        <w:t xml:space="preserve"> = 50</w:t>
      </w:r>
    </w:p>
    <w:p w14:paraId="116491A9" w14:textId="77777777" w:rsidR="00EC12F9" w:rsidRDefault="00A41084" w:rsidP="00A41084">
      <w:pPr>
        <w:pStyle w:val="Compact"/>
        <w:numPr>
          <w:ilvl w:val="0"/>
          <w:numId w:val="61"/>
        </w:numPr>
      </w:pPr>
      <w:proofErr w:type="spellStart"/>
      <w:r>
        <w:rPr>
          <w:rStyle w:val="VerbatimChar"/>
        </w:rPr>
        <w:t>steps_open</w:t>
      </w:r>
      <w:proofErr w:type="spellEnd"/>
      <w:r>
        <w:rPr>
          <w:rStyle w:val="VerbatimChar"/>
        </w:rPr>
        <w:t xml:space="preserve"> = 60</w:t>
      </w:r>
    </w:p>
    <w:p w14:paraId="5A34BC7C" w14:textId="77777777" w:rsidR="00EC12F9" w:rsidRDefault="00A41084" w:rsidP="00A41084">
      <w:pPr>
        <w:pStyle w:val="Compact"/>
        <w:numPr>
          <w:ilvl w:val="0"/>
          <w:numId w:val="61"/>
        </w:numPr>
      </w:pPr>
      <w:r>
        <w:rPr>
          <w:rStyle w:val="VerbatimChar"/>
        </w:rPr>
        <w:t>gamma = 0.20</w:t>
      </w:r>
    </w:p>
    <w:p w14:paraId="342FD4D0" w14:textId="77777777" w:rsidR="00EC12F9" w:rsidRDefault="00A41084" w:rsidP="00A41084">
      <w:pPr>
        <w:pStyle w:val="Compact"/>
        <w:numPr>
          <w:ilvl w:val="0"/>
          <w:numId w:val="61"/>
        </w:numPr>
      </w:pPr>
      <w:r>
        <w:t xml:space="preserve">environment coupling in the current main run: </w:t>
      </w:r>
      <w:proofErr w:type="spellStart"/>
      <w:r>
        <w:rPr>
          <w:rStyle w:val="VerbatimChar"/>
        </w:rPr>
        <w:t>g_E</w:t>
      </w:r>
      <w:proofErr w:type="spellEnd"/>
      <w:r>
        <w:rPr>
          <w:rStyle w:val="VerbatimChar"/>
        </w:rPr>
        <w:t xml:space="preserve"> = 1.50</w:t>
      </w:r>
    </w:p>
    <w:p w14:paraId="2A03FB64" w14:textId="77777777" w:rsidR="00EC12F9" w:rsidRDefault="00A41084" w:rsidP="00A41084">
      <w:pPr>
        <w:pStyle w:val="Compact"/>
        <w:numPr>
          <w:ilvl w:val="0"/>
          <w:numId w:val="61"/>
        </w:numPr>
      </w:pPr>
      <w:r>
        <w:t>initial state: fixed random product state</w:t>
      </w:r>
    </w:p>
    <w:p w14:paraId="75CFFE45" w14:textId="77777777" w:rsidR="00EC12F9" w:rsidRDefault="00A41084">
      <w:pPr>
        <w:pStyle w:val="Heading2"/>
      </w:pPr>
      <w:bookmarkStart w:id="92" w:name="selection-logic"/>
      <w:bookmarkEnd w:id="91"/>
      <w:r>
        <w:t>14.4 Selection logic</w:t>
      </w:r>
    </w:p>
    <w:p w14:paraId="475AA031" w14:textId="77777777" w:rsidR="00EC12F9" w:rsidRDefault="00A41084">
      <w:pPr>
        <w:pStyle w:val="FirstParagraph"/>
      </w:pPr>
      <w:r>
        <w:t>Prepared families were scored by:</w:t>
      </w:r>
    </w:p>
    <w:p w14:paraId="7AC04CD7" w14:textId="77777777" w:rsidR="00EC12F9" w:rsidRPr="0078493C" w:rsidRDefault="00A41084">
      <w:pPr>
        <w:pStyle w:val="BodyText"/>
        <w:rPr>
          <w:lang w:val="it-IT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it-IT"/>
            </w:rPr>
            <m:t>score</m:t>
          </m:r>
          <m:r>
            <m:rPr>
              <m:sty m:val="p"/>
            </m:rPr>
            <w:rPr>
              <w:rFonts w:ascii="Cambria Math" w:hAnsi="Cambria Math"/>
              <w:lang w:val="it-IT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  <w:lang w:val="it-IT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-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mean</m:t>
              </m:r>
            </m:sup>
          </m:sSubSup>
          <m:r>
            <w:rPr>
              <w:rFonts w:ascii="Cambria Math" w:hAnsi="Cambria Math"/>
              <w:lang w:val="it-IT"/>
            </w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it-IT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it-IT"/>
                    </w:rPr>
                    <m:t>int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+</m:t>
              </m:r>
              <m:r>
                <w:rPr>
                  <w:rFonts w:ascii="Cambria Math" w:hAnsi="Cambria Math"/>
                </w:rPr>
                <m:t>ε</m:t>
              </m:r>
            </m:e>
          </m:d>
        </m:oMath>
      </m:oMathPara>
    </w:p>
    <w:p w14:paraId="3E50DA87" w14:textId="77777777" w:rsidR="00EC12F9" w:rsidRDefault="00A41084">
      <w:pPr>
        <w:pStyle w:val="FirstParagraph"/>
      </w:pPr>
      <w:r>
        <w:t>Purpose:</w:t>
      </w:r>
    </w:p>
    <w:p w14:paraId="3EDC41CA" w14:textId="77777777" w:rsidR="00EC12F9" w:rsidRDefault="00A41084" w:rsidP="00A41084">
      <w:pPr>
        <w:pStyle w:val="Compact"/>
        <w:numPr>
          <w:ilvl w:val="0"/>
          <w:numId w:val="62"/>
        </w:numPr>
      </w:pPr>
      <w:r>
        <w:t>retain families with visible higher-order signal,</w:t>
      </w:r>
    </w:p>
    <w:p w14:paraId="22D4A692" w14:textId="77777777" w:rsidR="00EC12F9" w:rsidRDefault="00A41084" w:rsidP="00A41084">
      <w:pPr>
        <w:pStyle w:val="Compact"/>
        <w:numPr>
          <w:ilvl w:val="0"/>
          <w:numId w:val="62"/>
        </w:numPr>
      </w:pPr>
      <w:r>
        <w:t>while ensuring a nontrivial internal dyadic entanglement baseline at preparation time.</w:t>
      </w:r>
    </w:p>
    <w:p w14:paraId="5306EDC1" w14:textId="77777777" w:rsidR="00EC12F9" w:rsidRDefault="00A41084">
      <w:pPr>
        <w:pStyle w:val="Heading2"/>
      </w:pPr>
      <w:bookmarkStart w:id="93" w:name="X17611ccd57a6a97416f671f372409e85c9a979d"/>
      <w:bookmarkEnd w:id="92"/>
      <w:r>
        <w:t>14.5 Updated internal observables for plotting</w:t>
      </w:r>
    </w:p>
    <w:p w14:paraId="4BDBE03A" w14:textId="77777777" w:rsidR="00EC12F9" w:rsidRDefault="00A41084">
      <w:pPr>
        <w:pStyle w:val="FirstParagraph"/>
      </w:pPr>
      <w:r>
        <w:t xml:space="preserve">The 5-qubit open-system figure uses </w:t>
      </w:r>
      <w:r>
        <w:rPr>
          <w:b/>
          <w:bCs/>
        </w:rPr>
        <w:t>explicit means over the six internal tetrahedron edges</w:t>
      </w:r>
      <w:r>
        <w:t>, not face-summed proxies.</w:t>
      </w:r>
    </w:p>
    <w:p w14:paraId="4D35E61D" w14:textId="77777777" w:rsidR="00EC12F9" w:rsidRDefault="00A41084">
      <w:pPr>
        <w:pStyle w:val="Heading3"/>
      </w:pPr>
      <w:bookmarkStart w:id="94" w:name="internal-dyadic-mutual-information-mean"/>
      <w:r>
        <w:t xml:space="preserve">Internal dyadic </w:t>
      </w:r>
      <w:proofErr w:type="gramStart"/>
      <w:r>
        <w:t>mutual-information</w:t>
      </w:r>
      <w:proofErr w:type="gramEnd"/>
      <w:r>
        <w:t xml:space="preserve"> </w:t>
      </w:r>
      <w:proofErr w:type="gramStart"/>
      <w:r>
        <w:t>mean</w:t>
      </w:r>
      <w:proofErr w:type="gramEnd"/>
    </w:p>
    <w:p w14:paraId="27C9C698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j</m:t>
              </m:r>
            </m:e>
          </m:d>
        </m:oMath>
      </m:oMathPara>
    </w:p>
    <w:p w14:paraId="02D489D1" w14:textId="77777777" w:rsidR="00EC12F9" w:rsidRDefault="00A41084">
      <w:pPr>
        <w:pStyle w:val="FirstParagraph"/>
      </w:pPr>
      <w:proofErr w:type="gramStart"/>
      <w:r>
        <w:t>where</w:t>
      </w:r>
      <w:proofErr w:type="gramEnd"/>
    </w:p>
    <w:p w14:paraId="2EB7CD2D" w14:textId="77777777" w:rsidR="00EC12F9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BD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CD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5C46FE4E" w14:textId="77777777" w:rsidR="00EC12F9" w:rsidRDefault="00A41084">
      <w:pPr>
        <w:pStyle w:val="Heading3"/>
      </w:pPr>
      <w:bookmarkStart w:id="95" w:name="internal-dyadic-negativity-mean"/>
      <w:bookmarkEnd w:id="94"/>
      <w:r>
        <w:t xml:space="preserve">Internal dyadic negativity </w:t>
      </w:r>
      <w:proofErr w:type="gramStart"/>
      <w:r>
        <w:t>mean</w:t>
      </w:r>
      <w:proofErr w:type="gramEnd"/>
    </w:p>
    <w:p w14:paraId="2A96E7B4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</m:oMath>
      </m:oMathPara>
    </w:p>
    <w:p w14:paraId="7A43B768" w14:textId="77777777" w:rsidR="00EC12F9" w:rsidRDefault="00A41084">
      <w:pPr>
        <w:pStyle w:val="Heading3"/>
      </w:pPr>
      <w:bookmarkStart w:id="96" w:name="main-higher-order-observable"/>
      <w:bookmarkEnd w:id="95"/>
      <w:r>
        <w:t>Main higher-order observable</w:t>
      </w:r>
    </w:p>
    <w:p w14:paraId="12E01AE1" w14:textId="77777777" w:rsidR="00EC12F9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</m:e>
              </m:ba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face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</m:d>
                </m:sup>
              </m:sSubSup>
            </m:e>
          </m:nary>
        </m:oMath>
      </m:oMathPara>
    </w:p>
    <w:p w14:paraId="3A73D439" w14:textId="77777777" w:rsidR="00EC12F9" w:rsidRDefault="00A41084">
      <w:pPr>
        <w:pStyle w:val="Heading2"/>
      </w:pPr>
      <w:bookmarkStart w:id="97" w:name="main-figure-structure"/>
      <w:bookmarkEnd w:id="93"/>
      <w:bookmarkEnd w:id="96"/>
      <w:r>
        <w:t>14.6 Main figure structure</w:t>
      </w:r>
    </w:p>
    <w:p w14:paraId="08A1682D" w14:textId="77777777" w:rsidR="00EC12F9" w:rsidRDefault="00A41084">
      <w:pPr>
        <w:pStyle w:val="Heading3"/>
      </w:pPr>
      <w:bookmarkStart w:id="98" w:name="main-text-figure"/>
      <w:r>
        <w:t>Main-text figure</w:t>
      </w:r>
    </w:p>
    <w:p w14:paraId="3326352E" w14:textId="77777777" w:rsidR="00EC12F9" w:rsidRDefault="00A41084" w:rsidP="00A41084">
      <w:pPr>
        <w:pStyle w:val="Compact"/>
        <w:numPr>
          <w:ilvl w:val="0"/>
          <w:numId w:val="63"/>
        </w:numPr>
      </w:pPr>
      <w:r>
        <w:t xml:space="preserve">blue: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face</m:t>
            </m:r>
          </m:sup>
        </m:sSup>
      </m:oMath>
    </w:p>
    <w:p w14:paraId="5BD2ED57" w14:textId="77777777" w:rsidR="00EC12F9" w:rsidRDefault="00A41084" w:rsidP="00A41084">
      <w:pPr>
        <w:pStyle w:val="Compact"/>
        <w:numPr>
          <w:ilvl w:val="0"/>
          <w:numId w:val="63"/>
        </w:numPr>
      </w:pPr>
      <w:r>
        <w:t xml:space="preserve">red: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int</m:t>
            </m:r>
          </m:sup>
        </m:sSup>
      </m:oMath>
    </w:p>
    <w:p w14:paraId="45E81552" w14:textId="77777777" w:rsidR="00EC12F9" w:rsidRDefault="00A41084" w:rsidP="00A41084">
      <w:pPr>
        <w:pStyle w:val="Compact"/>
        <w:numPr>
          <w:ilvl w:val="0"/>
          <w:numId w:val="63"/>
        </w:numPr>
      </w:pPr>
      <w:r>
        <w:t xml:space="preserve">orange: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bar>
          </m:e>
          <m:sup>
            <m:r>
              <m:rPr>
                <m:sty m:val="p"/>
              </m:rPr>
              <w:rPr>
                <w:rFonts w:ascii="Cambria Math" w:hAnsi="Cambria Math"/>
              </w:rPr>
              <m:t>int</m:t>
            </m:r>
          </m:sup>
        </m:sSup>
      </m:oMath>
    </w:p>
    <w:p w14:paraId="7386C826" w14:textId="77777777" w:rsidR="00EC12F9" w:rsidRDefault="00A41084">
      <w:pPr>
        <w:pStyle w:val="FirstParagraph"/>
      </w:pPr>
      <w:r>
        <w:t>ratio panel:</w:t>
      </w:r>
    </w:p>
    <w:p w14:paraId="14B94016" w14:textId="77777777" w:rsidR="00EC12F9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sub>
                      </m:sSub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face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int</m:t>
                  </m:r>
                </m:sup>
              </m:sSup>
            </m:den>
          </m:f>
        </m:oMath>
      </m:oMathPara>
    </w:p>
    <w:p w14:paraId="21DC3D39" w14:textId="77777777" w:rsidR="00EC12F9" w:rsidRDefault="00A41084">
      <w:pPr>
        <w:pStyle w:val="Heading3"/>
      </w:pPr>
      <w:bookmarkStart w:id="99" w:name="supplementary-environment-edge-figure"/>
      <w:bookmarkEnd w:id="98"/>
      <w:r>
        <w:t>Supplementary environment-edge figure</w:t>
      </w:r>
    </w:p>
    <w:p w14:paraId="19257426" w14:textId="77777777" w:rsidR="00EC12F9" w:rsidRDefault="00000000" w:rsidP="00A41084">
      <w:pPr>
        <w:pStyle w:val="Compact"/>
        <w:numPr>
          <w:ilvl w:val="0"/>
          <w:numId w:val="6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4CE5915F" w14:textId="77777777" w:rsidR="00EC12F9" w:rsidRDefault="00000000" w:rsidP="00A41084">
      <w:pPr>
        <w:pStyle w:val="Compact"/>
        <w:numPr>
          <w:ilvl w:val="0"/>
          <w:numId w:val="6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DE</m:t>
            </m:r>
          </m:sub>
        </m:sSub>
      </m:oMath>
    </w:p>
    <w:p w14:paraId="1E06D2DD" w14:textId="77777777" w:rsidR="00EC12F9" w:rsidRDefault="00A41084">
      <w:pPr>
        <w:pStyle w:val="Heading2"/>
      </w:pPr>
      <w:bookmarkStart w:id="100" w:name="main-qualitative-conclusion"/>
      <w:bookmarkEnd w:id="97"/>
      <w:bookmarkEnd w:id="99"/>
      <w:r>
        <w:t>14.7 Main qualitative conclusion</w:t>
      </w:r>
    </w:p>
    <w:p w14:paraId="06D42A9A" w14:textId="77777777" w:rsidR="00EC12F9" w:rsidRDefault="00A41084">
      <w:pPr>
        <w:pStyle w:val="FirstParagraph"/>
      </w:pPr>
      <w:r>
        <w:t>The 5-qubit open-system results suggest that:</w:t>
      </w:r>
    </w:p>
    <w:p w14:paraId="1472FFE8" w14:textId="77777777" w:rsidR="00EC12F9" w:rsidRDefault="00A41084" w:rsidP="00A41084">
      <w:pPr>
        <w:pStyle w:val="Compact"/>
        <w:numPr>
          <w:ilvl w:val="0"/>
          <w:numId w:val="65"/>
        </w:numPr>
      </w:pPr>
      <w:r>
        <w:t>the face-averaged higher-order signal remains remarkably persistent,</w:t>
      </w:r>
    </w:p>
    <w:p w14:paraId="1AD03655" w14:textId="77777777" w:rsidR="00EC12F9" w:rsidRDefault="00A41084" w:rsidP="00A41084">
      <w:pPr>
        <w:pStyle w:val="Compact"/>
        <w:numPr>
          <w:ilvl w:val="0"/>
          <w:numId w:val="65"/>
        </w:numPr>
      </w:pPr>
      <w:r>
        <w:t>internal dyadic entanglement is more fragile,</w:t>
      </w:r>
    </w:p>
    <w:p w14:paraId="40C1268F" w14:textId="77777777" w:rsidR="00EC12F9" w:rsidRDefault="00A41084" w:rsidP="00A41084">
      <w:pPr>
        <w:pStyle w:val="Compact"/>
        <w:numPr>
          <w:ilvl w:val="0"/>
          <w:numId w:val="65"/>
        </w:numPr>
      </w:pPr>
      <w:r>
        <w:t>environment-edge diagnostics do not straightforwardly mirror the internal higher-order behavior.</w:t>
      </w:r>
    </w:p>
    <w:p w14:paraId="4CF100F5" w14:textId="77777777" w:rsidR="00EC12F9" w:rsidRDefault="00A41084">
      <w:pPr>
        <w:pStyle w:val="FirstParagraph"/>
      </w:pPr>
      <w:r>
        <w:t>This strengthens the interpretation that higher-order organization in the tetrahedral geometry is not reducible to edge-local entanglement.</w:t>
      </w:r>
    </w:p>
    <w:p w14:paraId="54BE9C02" w14:textId="77777777" w:rsidR="007E61A7" w:rsidRDefault="007E61A7" w:rsidP="007E61A7">
      <w:pPr>
        <w:pStyle w:val="BodyText"/>
      </w:pPr>
      <w:r>
        <w:rPr>
          <w:noProof/>
          <w:lang w:eastAsia="zh-CN"/>
        </w:rPr>
        <w:lastRenderedPageBreak/>
        <w:drawing>
          <wp:inline distT="0" distB="0" distL="0" distR="0" wp14:anchorId="214D2537" wp14:editId="1914B20A">
            <wp:extent cx="5937250" cy="2222500"/>
            <wp:effectExtent l="0" t="0" r="0" b="0"/>
            <wp:docPr id="2006251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CCDF" w14:textId="77777777" w:rsidR="007E61A7" w:rsidRPr="007E61A7" w:rsidRDefault="007E61A7" w:rsidP="007E61A7">
      <w:pPr>
        <w:pStyle w:val="BodyText"/>
      </w:pPr>
      <w:r>
        <w:rPr>
          <w:noProof/>
          <w:lang w:eastAsia="zh-CN"/>
        </w:rPr>
        <w:drawing>
          <wp:inline distT="0" distB="0" distL="0" distR="0" wp14:anchorId="6B3923F2" wp14:editId="48630070">
            <wp:extent cx="5422900" cy="4140200"/>
            <wp:effectExtent l="0" t="0" r="0" b="0"/>
            <wp:docPr id="1687970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602E" w14:textId="77777777" w:rsidR="00EC12F9" w:rsidRDefault="00A41084">
      <w:pPr>
        <w:pStyle w:val="BodyText"/>
      </w:pPr>
      <w:r>
        <w:rPr>
          <w:b/>
          <w:bCs/>
        </w:rPr>
        <w:t>Figure mapping:</w:t>
      </w:r>
      <w:r>
        <w:t xml:space="preserve"> Figure 6 + supplementary environment-edge figure.</w:t>
      </w:r>
    </w:p>
    <w:p w14:paraId="4C817E08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1ECCD106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=== </w:t>
      </w:r>
      <w:proofErr w:type="gramStart"/>
      <w:r w:rsidRPr="00791005">
        <w:rPr>
          <w:lang w:val="en-GB"/>
        </w:rPr>
        <w:t>Route-5</w:t>
      </w:r>
      <w:proofErr w:type="gramEnd"/>
      <w:r w:rsidRPr="00791005">
        <w:rPr>
          <w:lang w:val="en-GB"/>
        </w:rPr>
        <w:t xml:space="preserve"> open system: selecting top-k prepared families ===</w:t>
      </w:r>
    </w:p>
    <w:p w14:paraId="327B9E09" w14:textId="77777777" w:rsidR="00791005" w:rsidRPr="00791005" w:rsidRDefault="00791005" w:rsidP="00791005">
      <w:pPr>
        <w:pStyle w:val="BodyText"/>
        <w:rPr>
          <w:lang w:val="en-GB"/>
        </w:rPr>
      </w:pPr>
    </w:p>
    <w:p w14:paraId="4B6A845A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>Selected top-k = 10 families</w:t>
      </w:r>
    </w:p>
    <w:p w14:paraId="50645CAB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lastRenderedPageBreak/>
        <w:t xml:space="preserve"> 1. theta=0.302, phi=0.667, I3_mean=0.469857, N2_int_mean=0.074329, I2_int_mean=0.419456, N_DE=0.000000, score=3.492400e-02</w:t>
      </w:r>
    </w:p>
    <w:p w14:paraId="3543DC25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2. theta=0.630, phi=1.006, I3_mean=0.444146, N2_int_mean=0.076858, I2_int_mean=0.428710, N_DE=0.000058, score=3.413616e-02</w:t>
      </w:r>
    </w:p>
    <w:p w14:paraId="076150FC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3. theta=0.540, phi=0.828, I3_mean=0.458334, N2_int_mean=0.073238, I2_int_mean=0.408324, N_DE=0.000759, score=3.356748e-02</w:t>
      </w:r>
    </w:p>
    <w:p w14:paraId="3B6C8959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4. theta=0.450, phi=1.202, I3_mean=0.526879, N2_int_mean=0.061502, I2_int_mean=0.355836, N_DE=0.000506, score=3.240406e-02</w:t>
      </w:r>
    </w:p>
    <w:p w14:paraId="4DDDDED8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5. theta=0.683, phi=0.035, I3_mean=0.623103, N2_int_mean=0.051572, I2_int_mean=0.365119, N_DE=0.000000, score=3.213457e-02</w:t>
      </w:r>
    </w:p>
    <w:p w14:paraId="53BAD132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6. theta=1.328, phi=0.968, I3_mean=0.471391, N2_int_mean=0.065961, I2_int_mean=0.405616, N_DE=0.000000, score=3.109323e-02</w:t>
      </w:r>
    </w:p>
    <w:p w14:paraId="40F84501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7. theta=0.793, phi=1.144, I3_mean=0.521129, N2_int_mean=0.055601, I2_int_mean=0.355550, N_DE=0.000000, score=2.897539e-02</w:t>
      </w:r>
    </w:p>
    <w:p w14:paraId="0F7C090A" w14:textId="77777777" w:rsidR="00791005" w:rsidRPr="00791005" w:rsidRDefault="00791005" w:rsidP="00791005">
      <w:pPr>
        <w:pStyle w:val="BodyText"/>
        <w:rPr>
          <w:lang w:val="en-GB"/>
        </w:rPr>
      </w:pPr>
      <w:r w:rsidRPr="00791005">
        <w:rPr>
          <w:lang w:val="en-GB"/>
        </w:rPr>
        <w:t xml:space="preserve"> 8. theta=1.191, phi=0.990, I3_mean=0.449130, N2_int_mean=0.064288, I2_int_mean=0.371622, N_DE=0.000000, score=2.887349e-02</w:t>
      </w:r>
    </w:p>
    <w:p w14:paraId="247377A9" w14:textId="77777777" w:rsidR="00EC12F9" w:rsidRDefault="00000000">
      <w:r>
        <w:pict w14:anchorId="330C06F4">
          <v:rect id="_x0000_i1040" style="width:0;height:1.5pt" o:hralign="center" o:hrstd="t" o:hr="t"/>
        </w:pict>
      </w:r>
    </w:p>
    <w:p w14:paraId="7CC25C9E" w14:textId="77777777" w:rsidR="00EC12F9" w:rsidRDefault="00A41084">
      <w:pPr>
        <w:pStyle w:val="Heading1"/>
      </w:pPr>
      <w:bookmarkStart w:id="101" w:name="X5bd73b943679737ba86917958bf118cd882a803"/>
      <w:bookmarkEnd w:id="88"/>
      <w:bookmarkEnd w:id="100"/>
      <w:r>
        <w:t>15. Time-resolved 5-qubit crossover experiments</w:t>
      </w:r>
    </w:p>
    <w:p w14:paraId="47680B84" w14:textId="77777777" w:rsidR="00EC12F9" w:rsidRDefault="00A41084">
      <w:pPr>
        <w:pStyle w:val="Heading2"/>
      </w:pPr>
      <w:bookmarkStart w:id="102" w:name="objective-10"/>
      <w:r>
        <w:t>15.1 Objective</w:t>
      </w:r>
    </w:p>
    <w:p w14:paraId="7D8E9300" w14:textId="77777777" w:rsidR="00EC12F9" w:rsidRDefault="00A41084">
      <w:pPr>
        <w:pStyle w:val="FirstParagraph"/>
      </w:pPr>
      <w:r>
        <w:t>This route generalizes the 4-qubit crossover logic to the tetrahedral network.</w:t>
      </w:r>
    </w:p>
    <w:p w14:paraId="61AA7536" w14:textId="77777777" w:rsidR="00EC12F9" w:rsidRDefault="00A41084">
      <w:pPr>
        <w:pStyle w:val="Heading2"/>
      </w:pPr>
      <w:bookmarkStart w:id="103" w:name="updated-target-and-diagnostics"/>
      <w:bookmarkEnd w:id="102"/>
      <w:r>
        <w:t>15.2 Updated target and diagnostics</w:t>
      </w:r>
    </w:p>
    <w:p w14:paraId="635F8F87" w14:textId="77777777" w:rsidR="00EC12F9" w:rsidRDefault="00A41084">
      <w:pPr>
        <w:pStyle w:val="FirstParagraph"/>
      </w:pPr>
      <w:r>
        <w:t xml:space="preserve">At each time point, a full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</m:e>
        </m:d>
      </m:oMath>
      <w:r>
        <w:t xml:space="preserve"> scan is performed and the following are recorded:</w:t>
      </w:r>
    </w:p>
    <w:p w14:paraId="641211FF" w14:textId="77777777" w:rsidR="00EC12F9" w:rsidRDefault="00A41084" w:rsidP="00A41084">
      <w:pPr>
        <w:pStyle w:val="Compact"/>
        <w:numPr>
          <w:ilvl w:val="0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w:rPr>
                    <w:rFonts w:ascii="Cambria Math" w:hAnsi="Cambria Math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,exp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mean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24494951" w14:textId="77777777" w:rsidR="00EC12F9" w:rsidRDefault="00A41084" w:rsidP="00A41084">
      <w:pPr>
        <w:pStyle w:val="Compact"/>
        <w:numPr>
          <w:ilvl w:val="0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J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tot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mean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2A8E6E8F" w14:textId="77777777" w:rsidR="00EC12F9" w:rsidRDefault="00A41084" w:rsidP="00A41084">
      <w:pPr>
        <w:pStyle w:val="Compact"/>
        <w:numPr>
          <w:ilvl w:val="0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corr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35343E63" w14:textId="77777777" w:rsidR="00EC12F9" w:rsidRDefault="00A41084" w:rsidP="00A41084">
      <w:pPr>
        <w:pStyle w:val="Compact"/>
        <w:numPr>
          <w:ilvl w:val="0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max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e>
                </m:ba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face</m:t>
                </m:r>
              </m:sup>
            </m:sSup>
          </m:e>
        </m:d>
      </m:oMath>
    </w:p>
    <w:p w14:paraId="304A3F05" w14:textId="77777777" w:rsidR="00EC12F9" w:rsidRDefault="00A41084">
      <w:pPr>
        <w:pStyle w:val="Heading2"/>
      </w:pPr>
      <w:bookmarkStart w:id="104" w:name="revised-stage-definition"/>
      <w:bookmarkEnd w:id="103"/>
      <w:r>
        <w:t>15.3 Revised stage definition</w:t>
      </w:r>
    </w:p>
    <w:p w14:paraId="2B60819A" w14:textId="77777777" w:rsidR="00EC12F9" w:rsidRDefault="00A41084">
      <w:pPr>
        <w:pStyle w:val="FirstParagraph"/>
      </w:pPr>
      <w:r>
        <w:t xml:space="preserve">The two regimes are now split by the </w:t>
      </w:r>
      <w:r>
        <w:rPr>
          <w:b/>
          <w:bCs/>
        </w:rPr>
        <w:t xml:space="preserve">peak time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  <w:r>
        <w:t xml:space="preserve">, not by the crossing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,exp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mean</m:t>
            </m:r>
          </m:sup>
        </m:sSubSup>
      </m:oMath>
      <w:r>
        <w:t>.</w:t>
      </w:r>
    </w:p>
    <w:p w14:paraId="3058C22B" w14:textId="77777777" w:rsidR="00EC12F9" w:rsidRDefault="00A41084">
      <w:pPr>
        <w:pStyle w:val="Heading3"/>
      </w:pPr>
      <w:bookmarkStart w:id="105" w:name="regime-definition-1"/>
      <w:r>
        <w:lastRenderedPageBreak/>
        <w:t>Regime definition</w:t>
      </w:r>
    </w:p>
    <w:p w14:paraId="581DC190" w14:textId="77777777" w:rsidR="00EC12F9" w:rsidRDefault="00A41084" w:rsidP="00A41084">
      <w:pPr>
        <w:pStyle w:val="Compact"/>
        <w:numPr>
          <w:ilvl w:val="0"/>
          <w:numId w:val="67"/>
        </w:numPr>
      </w:pPr>
      <w:r>
        <w:rPr>
          <w:b/>
          <w:bCs/>
        </w:rPr>
        <w:t>State-activated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08979845" w14:textId="77777777" w:rsidR="00EC12F9" w:rsidRDefault="00A41084" w:rsidP="00A41084">
      <w:pPr>
        <w:pStyle w:val="Compact"/>
        <w:numPr>
          <w:ilvl w:val="0"/>
          <w:numId w:val="67"/>
        </w:numPr>
      </w:pPr>
      <w:r>
        <w:rPr>
          <w:b/>
          <w:bCs/>
        </w:rPr>
        <w:t>Capacity-dominant regime: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peak</m:t>
            </m:r>
          </m:sub>
        </m:sSub>
      </m:oMath>
    </w:p>
    <w:p w14:paraId="3AB93235" w14:textId="77777777" w:rsidR="00EC12F9" w:rsidRDefault="00A41084">
      <w:pPr>
        <w:pStyle w:val="Heading2"/>
      </w:pPr>
      <w:bookmarkStart w:id="106" w:name="main-interpretation-1"/>
      <w:bookmarkEnd w:id="104"/>
      <w:bookmarkEnd w:id="105"/>
      <w:r>
        <w:t>15.4 Main interpretation</w:t>
      </w:r>
    </w:p>
    <w:p w14:paraId="6DC7FC5C" w14:textId="77777777" w:rsidR="00EC12F9" w:rsidRDefault="00A41084">
      <w:pPr>
        <w:pStyle w:val="FirstParagraph"/>
      </w:pPr>
      <w:r>
        <w:t>Unlike the earlier 4-qubit story, the 5-qubit tetrahedral network shows a more subtle structure:</w:t>
      </w:r>
    </w:p>
    <w:p w14:paraId="2C293ED9" w14:textId="77777777" w:rsidR="00EC12F9" w:rsidRDefault="00A41084" w:rsidP="00A41084">
      <w:pPr>
        <w:pStyle w:val="Compact"/>
        <w:numPr>
          <w:ilvl w:val="0"/>
          <w:numId w:val="68"/>
        </w:numPr>
      </w:pPr>
      <w:r>
        <w:t>bare capacity is already relevant very early,</w:t>
      </w:r>
    </w:p>
    <w:p w14:paraId="455CD430" w14:textId="77777777" w:rsidR="00EC12F9" w:rsidRDefault="00A41084" w:rsidP="00A41084">
      <w:pPr>
        <w:pStyle w:val="Compact"/>
        <w:numPr>
          <w:ilvl w:val="0"/>
          <w:numId w:val="68"/>
        </w:numPr>
      </w:pPr>
      <w:proofErr w:type="gramStart"/>
      <w:r>
        <w:t>state</w:t>
      </w:r>
      <w:proofErr w:type="gramEnd"/>
      <w:r>
        <w:t xml:space="preserve"> activation rises later and has a clear peak,</w:t>
      </w:r>
    </w:p>
    <w:p w14:paraId="1545089C" w14:textId="77777777" w:rsidR="00EC12F9" w:rsidRDefault="00A41084" w:rsidP="00A41084">
      <w:pPr>
        <w:pStyle w:val="Compact"/>
        <w:numPr>
          <w:ilvl w:val="0"/>
          <w:numId w:val="68"/>
        </w:numPr>
      </w:pPr>
      <w:r>
        <w:t>the higher-order signal continues to grow over a broader interval.</w:t>
      </w:r>
    </w:p>
    <w:p w14:paraId="146813FA" w14:textId="77777777" w:rsidR="00EC12F9" w:rsidRDefault="00A41084">
      <w:pPr>
        <w:pStyle w:val="FirstParagraph"/>
        <w:rPr>
          <w:lang w:eastAsia="zh-CN"/>
        </w:rPr>
      </w:pPr>
      <w:r>
        <w:t>This suggests that the tetrahedral network behaves as a richer capacity-bearing topology, in which activation still matters, but its role is embedded in a broader structural reservoir.</w:t>
      </w:r>
      <w:r w:rsidR="00292822">
        <w:rPr>
          <w:rFonts w:hint="eastAsia"/>
          <w:lang w:eastAsia="zh-CN"/>
        </w:rPr>
        <w:t xml:space="preserve"> </w:t>
      </w:r>
      <w:r w:rsidR="00292822" w:rsidRPr="00292822">
        <w:rPr>
          <w:lang w:eastAsia="zh-CN"/>
        </w:rPr>
        <w:t xml:space="preserve">This behavior can be understood as a self-averaging effect: in the triangle network,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m:rPr>
                <m:nor/>
              </m:rPr>
              <w:rPr>
                <w:lang w:eastAsia="zh-CN"/>
              </w:rPr>
              <m:t>tot</m:t>
            </m:r>
          </m:sub>
        </m:sSub>
      </m:oMath>
      <w:r w:rsidR="00292822" w:rsidRPr="00292822">
        <w:rPr>
          <w:lang w:eastAsia="zh-CN"/>
        </w:rPr>
        <w:t xml:space="preserve">is a single scalar encoding the algebraic capacity of one face, and its early-time predictive power is limited by the lack of structural diversity. In the tetrahedral network, </w:t>
      </w:r>
      <m:oMath>
        <m:sSubSup>
          <m:sSubSupPr>
            <m:ctrlPr>
              <w:rPr>
                <w:rFonts w:ascii="Cambria Math" w:hAnsi="Cambria Math"/>
                <w:lang w:eastAsia="zh-CN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m:rPr>
                <m:nor/>
              </m:rPr>
              <w:rPr>
                <w:lang w:eastAsia="zh-CN"/>
              </w:rPr>
              <m:t>tot</m:t>
            </m:r>
          </m:sub>
          <m:sup>
            <m:r>
              <m:rPr>
                <m:nor/>
              </m:rPr>
              <w:rPr>
                <w:lang w:eastAsia="zh-CN"/>
              </w:rPr>
              <m:t>mean</m:t>
            </m:r>
          </m:sup>
        </m:sSubSup>
      </m:oMath>
      <w:r w:rsidR="00292822" w:rsidRPr="00292822">
        <w:rPr>
          <w:lang w:eastAsia="zh-CN"/>
        </w:rPr>
        <w:t xml:space="preserve">averages over four faces whose individual capacities vary with the Hamiltonian </w:t>
      </w:r>
      <w:proofErr w:type="spellStart"/>
      <w:r w:rsidR="00292822" w:rsidRPr="00292822">
        <w:rPr>
          <w:lang w:eastAsia="zh-CN"/>
        </w:rPr>
        <w:t>parametrisation</w:t>
      </w:r>
      <w:proofErr w:type="spellEnd"/>
      <w:r w:rsidR="00292822" w:rsidRPr="00292822">
        <w:rPr>
          <w:lang w:eastAsia="zh-CN"/>
        </w:rPr>
        <w:t xml:space="preserve">. This averaging suppresses statistical fluctuations and allows the bare capacity to become informative at earlier times — analogous to how mean-field descriptions become increasingly accurate as the number of interacting subsystems grows. The state-activated component </w:t>
      </w:r>
      <m:oMath>
        <m:sSub>
          <m:sSubPr>
            <m:ctrlPr>
              <w:rPr>
                <w:rFonts w:ascii="Cambria Math" w:hAnsi="Cambria Math"/>
                <w:lang w:eastAsia="zh-CN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J</m:t>
            </m:r>
          </m:e>
          <m:sub>
            <m:r>
              <w:rPr>
                <w:rFonts w:ascii="Cambria Math" w:hAnsi="Cambria Math"/>
                <w:lang w:eastAsia="zh-CN"/>
              </w:rPr>
              <m:t>ρ,</m:t>
            </m:r>
            <m:r>
              <m:rPr>
                <m:nor/>
              </m:rPr>
              <w:rPr>
                <w:lang w:eastAsia="zh-CN"/>
              </w:rPr>
              <m:t>exp</m:t>
            </m:r>
          </m:sub>
        </m:sSub>
      </m:oMath>
      <w:r w:rsidR="00292822" w:rsidRPr="00292822">
        <w:rPr>
          <w:lang w:eastAsia="zh-CN"/>
        </w:rPr>
        <w:t>therefore transitions from a dominant early-time predictor in the triangle to an incremental finite-size correction in the tetrahedron, while retaining a well-defined peak that marks the optimal window of state-resolved diagnostics.</w:t>
      </w:r>
    </w:p>
    <w:p w14:paraId="77D32659" w14:textId="77777777" w:rsidR="00EC12F9" w:rsidRDefault="00A41084">
      <w:pPr>
        <w:pStyle w:val="Heading3"/>
      </w:pPr>
      <w:bookmarkStart w:id="107" w:name="figure-title-1"/>
      <w:r>
        <w:t>Figure title</w:t>
      </w:r>
    </w:p>
    <w:p w14:paraId="7A731DF0" w14:textId="77777777" w:rsidR="00EC12F9" w:rsidRDefault="00A41084">
      <w:pPr>
        <w:pStyle w:val="FirstParagraph"/>
        <w:rPr>
          <w:b/>
          <w:bCs/>
        </w:rPr>
      </w:pPr>
      <w:r>
        <w:rPr>
          <w:b/>
          <w:bCs/>
        </w:rPr>
        <w:t>Time-resolved associator diagnostics in the tetrahedral network (5-qubit)</w:t>
      </w:r>
    </w:p>
    <w:p w14:paraId="2D5078E6" w14:textId="77777777" w:rsidR="00545257" w:rsidRPr="00545257" w:rsidRDefault="00545257" w:rsidP="00545257">
      <w:pPr>
        <w:pStyle w:val="BodyText"/>
      </w:pPr>
      <w:r>
        <w:rPr>
          <w:noProof/>
          <w:lang w:eastAsia="zh-CN"/>
        </w:rPr>
        <w:drawing>
          <wp:inline distT="0" distB="0" distL="0" distR="0" wp14:anchorId="0FAF1931" wp14:editId="7282F089">
            <wp:extent cx="5930900" cy="2406650"/>
            <wp:effectExtent l="0" t="0" r="0" b="0"/>
            <wp:docPr id="278435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DB03" w14:textId="77777777" w:rsidR="00EC12F9" w:rsidRDefault="00A41084">
      <w:pPr>
        <w:pStyle w:val="BodyText"/>
      </w:pPr>
      <w:r>
        <w:rPr>
          <w:b/>
          <w:bCs/>
        </w:rPr>
        <w:lastRenderedPageBreak/>
        <w:t>Figure mapping:</w:t>
      </w:r>
      <w:r>
        <w:t xml:space="preserve"> Figure 7.</w:t>
      </w:r>
    </w:p>
    <w:p w14:paraId="03F0B233" w14:textId="77777777" w:rsidR="00EC12F9" w:rsidRDefault="00A41084">
      <w:pPr>
        <w:pStyle w:val="BodyText"/>
        <w:rPr>
          <w:b/>
          <w:bCs/>
        </w:rPr>
      </w:pPr>
      <w:r>
        <w:rPr>
          <w:b/>
          <w:bCs/>
        </w:rPr>
        <w:t>Result placeholders:</w:t>
      </w:r>
    </w:p>
    <w:p w14:paraId="43F0F32B" w14:textId="77777777" w:rsidR="00A06E25" w:rsidRPr="00A06E25" w:rsidRDefault="00A06E25">
      <w:pPr>
        <w:pStyle w:val="BodyText"/>
        <w:rPr>
          <w:lang w:eastAsia="zh-CN"/>
        </w:rPr>
      </w:pPr>
      <w:r w:rsidRPr="00A06E25">
        <w:rPr>
          <w:rFonts w:hint="eastAsia"/>
          <w:lang w:eastAsia="zh-CN"/>
        </w:rPr>
        <w:t xml:space="preserve">See </w:t>
      </w:r>
      <w:r w:rsidRPr="00A06E25">
        <w:rPr>
          <w:lang w:eastAsia="zh-CN"/>
        </w:rPr>
        <w:t>time_scan_5q</w:t>
      </w:r>
      <w:r w:rsidRPr="00A06E25">
        <w:rPr>
          <w:rFonts w:hint="eastAsia"/>
          <w:lang w:eastAsia="zh-CN"/>
        </w:rPr>
        <w:t>.csv</w:t>
      </w:r>
    </w:p>
    <w:p w14:paraId="0DADA2A3" w14:textId="77777777" w:rsidR="00EC12F9" w:rsidRDefault="00000000">
      <w:r>
        <w:pict w14:anchorId="6F7398C7">
          <v:rect id="_x0000_i1041" style="width:0;height:1.5pt" o:hralign="center" o:hrstd="t" o:hr="t"/>
        </w:pict>
      </w:r>
    </w:p>
    <w:p w14:paraId="59451297" w14:textId="77777777" w:rsidR="00EC12F9" w:rsidRDefault="00A41084">
      <w:pPr>
        <w:pStyle w:val="Heading1"/>
      </w:pPr>
      <w:bookmarkStart w:id="108" w:name="current-figure-list"/>
      <w:bookmarkEnd w:id="101"/>
      <w:bookmarkEnd w:id="106"/>
      <w:bookmarkEnd w:id="107"/>
      <w:r>
        <w:t>16. Current figure list</w:t>
      </w:r>
    </w:p>
    <w:p w14:paraId="49E720B8" w14:textId="77777777" w:rsidR="00EC12F9" w:rsidRDefault="00A41084">
      <w:pPr>
        <w:pStyle w:val="Heading2"/>
      </w:pPr>
      <w:bookmarkStart w:id="109" w:name="main-text-figures"/>
      <w:r>
        <w:t>Main-text figures</w:t>
      </w:r>
    </w:p>
    <w:p w14:paraId="42DF01F8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1</w:t>
      </w:r>
      <w:r>
        <w:t xml:space="preserve"> — Time-resolved associator diagnostics in the triangle network (4-qubit)</w:t>
      </w:r>
    </w:p>
    <w:p w14:paraId="005B59BE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2</w:t>
      </w:r>
      <w:r>
        <w:t xml:space="preserve"> — Mechanism snapshot in the generative / early state-activated regime</w:t>
      </w:r>
    </w:p>
    <w:p w14:paraId="4B8E8EE9" w14:textId="77777777" w:rsidR="00090FB7" w:rsidRDefault="00090FB7" w:rsidP="00090FB7">
      <w:pPr>
        <w:pStyle w:val="Compact"/>
      </w:pPr>
      <w:r>
        <w:rPr>
          <w:noProof/>
          <w:lang w:eastAsia="zh-CN"/>
        </w:rPr>
        <w:drawing>
          <wp:inline distT="0" distB="0" distL="0" distR="0" wp14:anchorId="025D9092" wp14:editId="0DBDD16D">
            <wp:extent cx="5937250" cy="1752600"/>
            <wp:effectExtent l="0" t="0" r="0" b="0"/>
            <wp:docPr id="569908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6606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3</w:t>
      </w:r>
      <w:r>
        <w:t xml:space="preserve"> — Robustness across initial states and boundary </w:t>
      </w:r>
      <w:proofErr w:type="gramStart"/>
      <w:r>
        <w:t>condition</w:t>
      </w:r>
      <w:proofErr w:type="gramEnd"/>
    </w:p>
    <w:p w14:paraId="180FD331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4</w:t>
      </w:r>
      <w:r>
        <w:t xml:space="preserve"> — 4-qubit open-system robustness against mean dyadic correlation background</w:t>
      </w:r>
    </w:p>
    <w:p w14:paraId="3225BE91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5</w:t>
      </w:r>
      <w:r>
        <w:t xml:space="preserve"> — 5-qubit environment-coupling scan at a representative point</w:t>
      </w:r>
    </w:p>
    <w:p w14:paraId="6D0C8A41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6</w:t>
      </w:r>
      <w:r>
        <w:t xml:space="preserve"> — 5-qubit open-system robustness in the tetrahedral extension</w:t>
      </w:r>
    </w:p>
    <w:p w14:paraId="1520C7B1" w14:textId="77777777" w:rsidR="00EC12F9" w:rsidRDefault="00A41084" w:rsidP="00A41084">
      <w:pPr>
        <w:pStyle w:val="Compact"/>
        <w:numPr>
          <w:ilvl w:val="0"/>
          <w:numId w:val="69"/>
        </w:numPr>
      </w:pPr>
      <w:r>
        <w:rPr>
          <w:b/>
          <w:bCs/>
        </w:rPr>
        <w:t>Figure 7</w:t>
      </w:r>
      <w:r>
        <w:t xml:space="preserve"> — Time-resolved associator diagnostics in the tetrahedral network (5-qubit)</w:t>
      </w:r>
    </w:p>
    <w:p w14:paraId="25999051" w14:textId="77777777" w:rsidR="00EC12F9" w:rsidRDefault="00A41084">
      <w:pPr>
        <w:pStyle w:val="Heading2"/>
      </w:pPr>
      <w:bookmarkStart w:id="110" w:name="supplementary-figures"/>
      <w:bookmarkEnd w:id="109"/>
      <w:r>
        <w:t>Supplementary figures</w:t>
      </w:r>
    </w:p>
    <w:p w14:paraId="0F42440D" w14:textId="77777777" w:rsidR="00EC12F9" w:rsidRDefault="00A41084" w:rsidP="00A41084">
      <w:pPr>
        <w:pStyle w:val="Compact"/>
        <w:numPr>
          <w:ilvl w:val="0"/>
          <w:numId w:val="70"/>
        </w:numPr>
      </w:pPr>
      <w:r>
        <w:t xml:space="preserve">Competition heatmap of candidate metrics vs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7C396B47" w14:textId="77777777" w:rsidR="00EC12F9" w:rsidRDefault="00A41084" w:rsidP="00A41084">
      <w:pPr>
        <w:pStyle w:val="Compact"/>
        <w:numPr>
          <w:ilvl w:val="0"/>
          <w:numId w:val="70"/>
        </w:numPr>
      </w:pPr>
      <w:r>
        <w:t>5-qubit environment-edge observables in the open system</w:t>
      </w:r>
    </w:p>
    <w:p w14:paraId="41D58AB7" w14:textId="77777777" w:rsidR="00EC12F9" w:rsidRDefault="00000000">
      <w:r>
        <w:pict w14:anchorId="40B8F7D7">
          <v:rect id="_x0000_i1042" style="width:0;height:1.5pt" o:hralign="center" o:hrstd="t" o:hr="t"/>
        </w:pict>
      </w:r>
    </w:p>
    <w:p w14:paraId="38375523" w14:textId="77777777" w:rsidR="00EC12F9" w:rsidRDefault="00A41084">
      <w:pPr>
        <w:pStyle w:val="Heading1"/>
      </w:pPr>
      <w:bookmarkStart w:id="111" w:name="what-this-document-is-for-next"/>
      <w:bookmarkEnd w:id="108"/>
      <w:bookmarkEnd w:id="110"/>
      <w:r>
        <w:t xml:space="preserve">17. What </w:t>
      </w:r>
      <w:proofErr w:type="gramStart"/>
      <w:r>
        <w:t>this document is</w:t>
      </w:r>
      <w:proofErr w:type="gramEnd"/>
      <w:r>
        <w:t xml:space="preserve"> for next</w:t>
      </w:r>
    </w:p>
    <w:p w14:paraId="3DCA0492" w14:textId="77777777" w:rsidR="00EC12F9" w:rsidRDefault="00160A18">
      <w:pPr>
        <w:pStyle w:val="FirstParagraph"/>
      </w:pPr>
      <w:r>
        <w:rPr>
          <w:rFonts w:hint="eastAsia"/>
          <w:lang w:eastAsia="zh-CN"/>
        </w:rPr>
        <w:t>T</w:t>
      </w:r>
      <w:r>
        <w:t xml:space="preserve">he next step is </w:t>
      </w:r>
      <w:r>
        <w:rPr>
          <w:b/>
          <w:bCs/>
        </w:rPr>
        <w:t>story design</w:t>
      </w:r>
      <w:r>
        <w:t>:</w:t>
      </w:r>
    </w:p>
    <w:p w14:paraId="0A1E1B40" w14:textId="77777777" w:rsidR="00EC12F9" w:rsidRDefault="00A41084" w:rsidP="00A41084">
      <w:pPr>
        <w:pStyle w:val="Compact"/>
        <w:numPr>
          <w:ilvl w:val="0"/>
          <w:numId w:val="71"/>
        </w:numPr>
      </w:pPr>
      <w:r>
        <w:t>What is the central discovery?</w:t>
      </w:r>
    </w:p>
    <w:p w14:paraId="4008214B" w14:textId="77777777" w:rsidR="00EC12F9" w:rsidRDefault="00A41084" w:rsidP="00A41084">
      <w:pPr>
        <w:pStyle w:val="Compact"/>
        <w:numPr>
          <w:ilvl w:val="0"/>
          <w:numId w:val="71"/>
        </w:numPr>
      </w:pPr>
      <w:r>
        <w:t>Which result is the strongest headline?</w:t>
      </w:r>
    </w:p>
    <w:p w14:paraId="12F2192F" w14:textId="77777777" w:rsidR="00EC12F9" w:rsidRDefault="00A41084" w:rsidP="00A41084">
      <w:pPr>
        <w:pStyle w:val="Compact"/>
        <w:numPr>
          <w:ilvl w:val="0"/>
          <w:numId w:val="71"/>
        </w:numPr>
      </w:pPr>
      <w:r>
        <w:t>How should the 4-qubit and 5-qubit stories be layered together?</w:t>
      </w:r>
    </w:p>
    <w:p w14:paraId="6CBCD8DE" w14:textId="77777777" w:rsidR="00EC12F9" w:rsidRDefault="00A41084" w:rsidP="00A41084">
      <w:pPr>
        <w:pStyle w:val="Compact"/>
        <w:numPr>
          <w:ilvl w:val="0"/>
          <w:numId w:val="71"/>
        </w:numPr>
      </w:pPr>
      <w:r>
        <w:lastRenderedPageBreak/>
        <w:t>Which claim should be emphasized in the abstract / title / introduction?</w:t>
      </w:r>
    </w:p>
    <w:p w14:paraId="23D8B0B7" w14:textId="77777777" w:rsidR="00A10993" w:rsidRDefault="00A10993" w:rsidP="00A10993">
      <w:pPr>
        <w:pStyle w:val="Compact"/>
      </w:pPr>
    </w:p>
    <w:p w14:paraId="4B001DE4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17. Story design decisions</w:t>
      </w:r>
    </w:p>
    <w:p w14:paraId="5E87A39F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Central discovery.</w:t>
      </w:r>
      <w:r w:rsidRPr="00A10993">
        <w:rPr>
          <w:lang w:val="en-GB"/>
        </w:rPr>
        <w:t xml:space="preserve"> The Jordan associator, decomposed into a state-activated component 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w:rPr>
                <w:rFonts w:ascii="Cambria Math" w:hAnsi="Cambria Math"/>
                <w:lang w:val="en-GB"/>
              </w:rPr>
              <m:t>ρ,</m:t>
            </m:r>
            <m:r>
              <m:rPr>
                <m:nor/>
              </m:rPr>
              <w:rPr>
                <w:lang w:val="en-GB"/>
              </w:rPr>
              <m:t>exp</m:t>
            </m:r>
          </m:sub>
        </m:sSub>
      </m:oMath>
      <w:r w:rsidRPr="00A10993">
        <w:rPr>
          <w:lang w:val="en-GB"/>
        </w:rPr>
        <w:t>) and a bare algebraic capacity 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J</m:t>
            </m:r>
          </m:e>
          <m:sub>
            <m:r>
              <m:rPr>
                <m:nor/>
              </m:rPr>
              <w:rPr>
                <w:lang w:val="en-GB"/>
              </w:rPr>
              <m:t>tot</m:t>
            </m:r>
          </m:sub>
        </m:sSub>
      </m:oMath>
      <w:r w:rsidRPr="00A10993">
        <w:rPr>
          <w:lang w:val="en-GB"/>
        </w:rPr>
        <w:t xml:space="preserve">), provides a two-layer diagnostic framework for the dynamical generation of irreducible tripartite quantum correlations. The state-activated signal peaks at an intermediate time and then decays as the quantum state thermalises; the bare capacity provides a time-robust structural predictor whose early-time relevance increases with network size through self-averaging. </w:t>
      </w:r>
    </w:p>
    <w:p w14:paraId="149CE4E7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Strongest headline result.</w:t>
      </w:r>
      <w:r w:rsidRPr="00A10993">
        <w:rPr>
          <w:lang w:val="en-GB"/>
        </w:rPr>
        <w:t xml:space="preserve"> The time-resolved crossover between state-activated and capacity-dominant regimes (Figure 1), together with its scale-dependent evolution in the tetrahedral extension (Figure 7), constitutes the primary novel finding. This is supported by the complete absence of pairwise entanglement 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m:rPr>
                <m:nor/>
              </m:rPr>
              <w:rPr>
                <w:lang w:val="en-GB"/>
              </w:rPr>
              <m:t>sum</m:t>
            </m:r>
          </m:sub>
        </m:sSub>
        <m:r>
          <w:rPr>
            <w:rFonts w:ascii="Cambria Math" w:hAnsi="Cambria Math"/>
            <w:lang w:val="en-GB"/>
          </w:rPr>
          <m:t>≡0</m:t>
        </m:r>
      </m:oMath>
      <w:r w:rsidRPr="00A10993">
        <w:rPr>
          <w:lang w:val="en-GB"/>
        </w:rPr>
        <w:t xml:space="preserve">) during active synergy generation (Figure 2), and by the noise-channel-independent persistence of higher-order structure relative to dyadic baselines (Figures 4 and 6). </w:t>
      </w:r>
    </w:p>
    <w:p w14:paraId="62063919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Layering strategy.</w:t>
      </w:r>
      <w:r w:rsidRPr="00A10993">
        <w:rPr>
          <w:lang w:val="en-GB"/>
        </w:rPr>
        <w:t xml:space="preserve"> The 4-qubit triangle network serves as the primary proof-of-concept where the crossover is </w:t>
      </w:r>
      <w:proofErr w:type="gramStart"/>
      <w:r w:rsidRPr="00A10993">
        <w:rPr>
          <w:lang w:val="en-GB"/>
        </w:rPr>
        <w:t>cleanest</w:t>
      </w:r>
      <w:proofErr w:type="gramEnd"/>
      <w:r w:rsidRPr="00A10993">
        <w:rPr>
          <w:lang w:val="en-GB"/>
        </w:rPr>
        <w:t xml:space="preserve"> and the competition analysis is most thorough. The 5-qubit tetrahedral extension serves a dual role: (</w:t>
      </w:r>
      <w:proofErr w:type="spellStart"/>
      <w:r w:rsidRPr="00A10993">
        <w:rPr>
          <w:lang w:val="en-GB"/>
        </w:rPr>
        <w:t>i</w:t>
      </w:r>
      <w:proofErr w:type="spellEnd"/>
      <w:r w:rsidRPr="00A10993">
        <w:rPr>
          <w:lang w:val="en-GB"/>
        </w:rPr>
        <w:t>) validating that the associator framework generalises beyond the minimal topology, and (ii) revealing the self-averaging mechanism through which bare capacity acquires early-time predictive power in richer networks. The environment-coupling scan (Figure 5) provides a third layer demonstrating topology-sensitive face differentiation — a result that connects the microscopic associator framework to network-level structure.</w:t>
      </w:r>
    </w:p>
    <w:p w14:paraId="23C9635A" w14:textId="77777777" w:rsidR="00A10993" w:rsidRPr="00A10993" w:rsidRDefault="00A10993" w:rsidP="00A10993">
      <w:pPr>
        <w:pStyle w:val="Compact"/>
        <w:rPr>
          <w:lang w:val="en-GB"/>
        </w:rPr>
      </w:pPr>
      <w:r w:rsidRPr="00A10993">
        <w:rPr>
          <w:b/>
          <w:bCs/>
          <w:lang w:val="en-GB"/>
        </w:rPr>
        <w:t>Abstract / title emphasis.</w:t>
      </w:r>
      <w:r w:rsidRPr="00A10993">
        <w:rPr>
          <w:lang w:val="en-GB"/>
        </w:rPr>
        <w:t xml:space="preserve"> The title should foreground the mechanistic discovery (non-associativity as a generative engine) rather than the technical tool (Jordan associator). A candidate framing: the generation and persistence of irreducible higher-order quantum correlations are governed by the non-associative algebraic structure of the interaction Hamiltonian, with the state-activated and bare-capacity components playing complementary roles across dynamical regimes and network scales.</w:t>
      </w:r>
    </w:p>
    <w:p w14:paraId="7FF5436A" w14:textId="77777777" w:rsidR="00A10993" w:rsidRPr="00A10993" w:rsidRDefault="00A10993" w:rsidP="00A10993">
      <w:pPr>
        <w:pStyle w:val="Compact"/>
        <w:rPr>
          <w:lang w:val="en-GB"/>
        </w:rPr>
      </w:pPr>
    </w:p>
    <w:p w14:paraId="7F2843E6" w14:textId="77777777" w:rsidR="00EC12F9" w:rsidRDefault="00000000">
      <w:r>
        <w:pict w14:anchorId="1308BC2A">
          <v:rect id="_x0000_i1043" style="width:0;height:1.5pt" o:hralign="center" o:hrstd="t" o:hr="t"/>
        </w:pict>
      </w:r>
    </w:p>
    <w:bookmarkEnd w:id="111"/>
    <w:p w14:paraId="46C1BB47" w14:textId="77777777" w:rsidR="00EC12F9" w:rsidRDefault="00EC12F9">
      <w:pPr>
        <w:pStyle w:val="FirstParagraph"/>
      </w:pPr>
    </w:p>
    <w:p w14:paraId="113A5BDA" w14:textId="77777777" w:rsidR="00F71C85" w:rsidRDefault="00A41084">
      <w:pPr>
        <w:pStyle w:val="Heading1"/>
      </w:pPr>
      <w:r>
        <w:t>18. Exact-null ablation and two-layer recovery route</w:t>
      </w:r>
    </w:p>
    <w:p w14:paraId="06E2717F" w14:textId="77777777" w:rsidR="00F71C85" w:rsidRDefault="00A41084">
      <w:pPr>
        <w:pStyle w:val="Heading2"/>
      </w:pPr>
      <w:r>
        <w:t>18.1 Objective</w:t>
      </w:r>
    </w:p>
    <w:p w14:paraId="3828CA90" w14:textId="77777777" w:rsidR="00F71C85" w:rsidRDefault="00A41084">
      <w:pPr>
        <w:pStyle w:val="FirstParagraph"/>
      </w:pPr>
      <w:r>
        <w:t xml:space="preserve">A new route was added after the original log to convert the associator story from a correlation-based mechanism claim into a counterfactual control experiment. The purpose of this route is to construct an exact non-associative null manifold, verify that higher-order synergy collapses on that manifold even though pairwise dynamics remains </w:t>
      </w:r>
      <w:r>
        <w:lastRenderedPageBreak/>
        <w:t>active, and then track how the state-activated and bare-capacity channels recover as the system is moved continuously away from the null manifold.</w:t>
      </w:r>
    </w:p>
    <w:p w14:paraId="0FEFBD59" w14:textId="77777777" w:rsidR="00F71C85" w:rsidRDefault="00A41084">
      <w:pPr>
        <w:pStyle w:val="Heading2"/>
      </w:pPr>
      <w:r>
        <w:t>18.2 Exact associator-null control family</w:t>
      </w:r>
    </w:p>
    <w:p w14:paraId="138F717C" w14:textId="77777777" w:rsidR="005313A8" w:rsidRPr="005313A8" w:rsidRDefault="005313A8" w:rsidP="005313A8">
      <w:pPr>
        <w:pStyle w:val="BodyText"/>
        <w:rPr>
          <w:b/>
          <w:bCs/>
          <w:lang w:val="en-GB"/>
        </w:rPr>
      </w:pPr>
      <w:r w:rsidRPr="005313A8">
        <w:rPr>
          <w:b/>
          <w:bCs/>
          <w:lang w:val="en-GB"/>
        </w:rPr>
        <w:t>Construction of the exact-null coefficient family</w:t>
      </w:r>
    </w:p>
    <w:p w14:paraId="010150A8" w14:textId="6A7E076F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 xml:space="preserve">For each edge </w:t>
      </w:r>
      <m:oMath>
        <m:r>
          <w:rPr>
            <w:rFonts w:ascii="Cambria Math" w:hAnsi="Cambria Math"/>
            <w:lang w:val="en-GB"/>
          </w:rPr>
          <m:t>ij</m:t>
        </m:r>
      </m:oMath>
      <w:r w:rsidRPr="005313A8">
        <w:rPr>
          <w:lang w:val="en-GB"/>
        </w:rPr>
        <w:t>, we write the XYZ interaction Hamiltonian as</w:t>
      </w:r>
    </w:p>
    <w:p w14:paraId="2A7FEFC2" w14:textId="6BE37410" w:rsidR="005313A8" w:rsidRPr="005313A8" w:rsidRDefault="00000000" w:rsidP="005313A8">
      <w:pPr>
        <w:pStyle w:val="BodyTex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w:rPr>
              <w:rFonts w:ascii="Cambria Math" w:hAnsi="Cambria Math"/>
              <w:lang w:val="en-GB"/>
            </w:rPr>
            <m:t>+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w:rPr>
              <w:rFonts w:ascii="Cambria Math" w:hAnsi="Cambria Math"/>
              <w:lang w:val="en-GB"/>
            </w:rPr>
            <m:t>+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w:rPr>
              <w:rFonts w:ascii="Cambria Math" w:hAnsi="Cambria Math"/>
              <w:lang w:val="en-GB"/>
            </w:rPr>
            <m:t>,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091DBE32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and define its coefficient vector by</w:t>
      </w:r>
    </w:p>
    <w:p w14:paraId="5516458A" w14:textId="3DBEDA57" w:rsidR="005313A8" w:rsidRPr="005313A8" w:rsidRDefault="00000000" w:rsidP="005313A8">
      <w:pPr>
        <w:pStyle w:val="BodyTex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</m:sSub>
          <m:r>
            <w:rPr>
              <w:rFonts w:ascii="Cambria Math" w:hAnsi="Cambria Math"/>
              <w:lang w:val="en-GB"/>
            </w:rPr>
            <m:t>=(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  <w:lang w:val="en-GB"/>
            </w:rPr>
            <m:t>,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  <w:lang w:val="en-GB"/>
            </w:rPr>
            <m:t>,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</m:d>
            </m:sup>
          </m:sSubSup>
          <m:r>
            <w:rPr>
              <w:rFonts w:ascii="Cambria Math" w:hAnsi="Cambria Math"/>
              <w:lang w:val="en-GB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52769842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The ablation route begins from the original fixed-norm XYZ family, denoted by</w:t>
      </w:r>
    </w:p>
    <w:p w14:paraId="2ABC0B52" w14:textId="73AA324E" w:rsidR="005313A8" w:rsidRPr="005313A8" w:rsidRDefault="00000000" w:rsidP="005313A8">
      <w:pPr>
        <w:pStyle w:val="BodyText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ref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0B0B1F7C" w14:textId="7D881BA1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 xml:space="preserve">To construct the exact associator-null control family, each edge coefficient vector is forced onto a common spin axis while preserving its original norm. Let </w:t>
      </w:r>
      <m:oMath>
        <m:acc>
          <m:accPr>
            <m:ctrlPr>
              <w:rPr>
                <w:rFonts w:ascii="Cambria Math" w:hAnsi="Cambria Math"/>
                <w:lang w:val="en-GB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lang w:val="en-GB"/>
              </w:rPr>
              <m:t>n</m:t>
            </m:r>
          </m:e>
        </m:acc>
      </m:oMath>
      <w:r w:rsidRPr="005313A8">
        <w:rPr>
          <w:lang w:val="en-GB"/>
        </w:rPr>
        <w:t xml:space="preserve">be the chosen unit vector defining the common axis. In the current implementation, the null axis is taken to be the </w:t>
      </w:r>
      <m:oMath>
        <m:r>
          <w:rPr>
            <w:rFonts w:ascii="Cambria Math" w:hAnsi="Cambria Math"/>
            <w:lang w:val="en-GB"/>
          </w:rPr>
          <m:t>z</m:t>
        </m:r>
      </m:oMath>
      <w:r w:rsidRPr="005313A8">
        <w:rPr>
          <w:lang w:val="en-GB"/>
        </w:rPr>
        <w:t>-axis,</w:t>
      </w:r>
    </w:p>
    <w:p w14:paraId="44C39198" w14:textId="2CFDD3D3" w:rsidR="005313A8" w:rsidRPr="005313A8" w:rsidRDefault="00000000" w:rsidP="005313A8">
      <w:pPr>
        <w:pStyle w:val="BodyText"/>
        <w:rPr>
          <w:lang w:val="en-GB"/>
        </w:rPr>
      </w:pPr>
      <m:oMathPara>
        <m:oMath>
          <m:acc>
            <m:accPr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n</m:t>
              </m:r>
            </m:e>
          </m:acc>
          <m:r>
            <w:rPr>
              <w:rFonts w:ascii="Cambria Math" w:hAnsi="Cambria Math"/>
              <w:lang w:val="en-GB"/>
            </w:rPr>
            <m:t>=</m:t>
          </m:r>
          <m:acc>
            <m:accPr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z</m:t>
              </m:r>
            </m:e>
          </m:acc>
          <m:r>
            <w:rPr>
              <w:rFonts w:ascii="Cambria Math" w:hAnsi="Cambria Math"/>
              <w:lang w:val="en-GB"/>
            </w:rPr>
            <m:t>=(0,0,1)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1DB53AE1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The exact-null coefficient vector is then defined as</w:t>
      </w:r>
    </w:p>
    <w:p w14:paraId="4CA0883A" w14:textId="118509A5" w:rsidR="005313A8" w:rsidRPr="005313A8" w:rsidRDefault="00000000" w:rsidP="005313A8">
      <w:pPr>
        <w:pStyle w:val="BodyText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null</m:t>
              </m:r>
            </m:sup>
          </m:sSubSup>
          <m:r>
            <w:rPr>
              <w:rFonts w:ascii="Cambria Math" w:hAnsi="Cambria Math"/>
              <w:lang w:val="en-GB"/>
            </w:rPr>
            <m:t>=∥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ref</m:t>
              </m:r>
            </m:sup>
          </m:sSubSup>
          <m:r>
            <w:rPr>
              <w:rFonts w:ascii="Cambria Math" w:hAnsi="Cambria Math"/>
              <w:lang w:val="en-GB"/>
            </w:rPr>
            <m:t>∥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acc>
            <m:accPr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n</m:t>
              </m:r>
            </m:e>
          </m:acc>
          <m:r>
            <w:rPr>
              <w:rFonts w:ascii="Cambria Math" w:hAnsi="Cambria Math"/>
              <w:lang w:val="en-GB"/>
            </w:rPr>
            <m:t>,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459705A4" w14:textId="77777777" w:rsidR="005313A8" w:rsidRPr="005313A8" w:rsidRDefault="005313A8" w:rsidP="005313A8">
      <w:pPr>
        <w:pStyle w:val="BodyText"/>
        <w:rPr>
          <w:lang w:val="en-GB"/>
        </w:rPr>
      </w:pPr>
      <w:proofErr w:type="gramStart"/>
      <w:r w:rsidRPr="005313A8">
        <w:rPr>
          <w:lang w:val="en-GB"/>
        </w:rPr>
        <w:t>where</w:t>
      </w:r>
      <w:proofErr w:type="gramEnd"/>
    </w:p>
    <w:p w14:paraId="4DC045FC" w14:textId="52E869ED" w:rsidR="005313A8" w:rsidRPr="005313A8" w:rsidRDefault="005313A8" w:rsidP="005313A8">
      <w:pPr>
        <w:pStyle w:val="BodyText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∥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ref</m:t>
              </m:r>
            </m:sup>
          </m:sSubSup>
          <m:r>
            <w:rPr>
              <w:rFonts w:ascii="Cambria Math" w:hAnsi="Cambria Math"/>
              <w:lang w:val="en-GB"/>
            </w:rPr>
            <m:t>∥=</m:t>
          </m:r>
          <m:rad>
            <m:radPr>
              <m:degHide m:val="1"/>
              <m:ctrlPr>
                <w:rPr>
                  <w:rFonts w:ascii="Cambria Math" w:hAnsi="Cambria Math"/>
                  <w:lang w:val="en-GB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GB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(ij),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ref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GB"/>
                        </w:rPr>
                        <m:t>+(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y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(ij),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ref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GB"/>
                        </w:rPr>
                        <m:t>+(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z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(ij),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ref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6449B37B" w14:textId="2EC0E0AA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 xml:space="preserve">Under the present </w:t>
      </w:r>
      <m:oMath>
        <m:r>
          <w:rPr>
            <w:rFonts w:ascii="Cambria Math" w:hAnsi="Cambria Math"/>
            <w:lang w:val="en-GB"/>
          </w:rPr>
          <m:t>z</m:t>
        </m:r>
      </m:oMath>
      <w:r w:rsidRPr="005313A8">
        <w:rPr>
          <w:lang w:val="en-GB"/>
        </w:rPr>
        <w:t>-axis choice, this reduces to</w:t>
      </w:r>
    </w:p>
    <w:p w14:paraId="7A7754D7" w14:textId="2845CBF8" w:rsidR="005313A8" w:rsidRPr="005313A8" w:rsidRDefault="00000000" w:rsidP="005313A8">
      <w:pPr>
        <w:pStyle w:val="BodyText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null</m:t>
              </m:r>
            </m:sup>
          </m:sSubSup>
          <m:r>
            <w:rPr>
              <w:rFonts w:ascii="Cambria Math" w:hAnsi="Cambria Math"/>
              <w:lang w:val="en-GB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</m:t>
              </m:r>
              <m:r>
                <w:rPr>
                  <w:rFonts w:ascii="Cambria Math" w:hAnsi="Cambria Math"/>
                  <w:lang w:val="en-GB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 </m:t>
              </m:r>
              <m:r>
                <w:rPr>
                  <w:rFonts w:ascii="Cambria Math" w:hAnsi="Cambria Math"/>
                  <w:lang w:val="en-GB"/>
                </w:rPr>
                <m:t>∥</m:t>
              </m:r>
              <m:sSubSup>
                <m:sSubSupPr>
                  <m:ctrlPr>
                    <w:rPr>
                      <w:rFonts w:ascii="Cambria Math" w:hAnsi="Cambria Math"/>
                      <w:lang w:val="en-GB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GB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GB"/>
                    </w:rPr>
                    <m:t>ref</m:t>
                  </m:r>
                </m:sup>
              </m:sSubSup>
              <m:r>
                <w:rPr>
                  <w:rFonts w:ascii="Cambria Math" w:hAnsi="Cambria Math"/>
                  <w:lang w:val="en-GB"/>
                </w:rPr>
                <m:t>∥</m:t>
              </m:r>
            </m:e>
          </m:d>
          <m:r>
            <w:rPr>
              <w:rFonts w:ascii="Cambria Math" w:hAnsi="Cambria Math"/>
              <w:lang w:val="en-GB"/>
            </w:rPr>
            <m:t>,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4EFEB02B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so that each edge Hamiltonian becomes a pure ZZ-type interaction,</w:t>
      </w:r>
    </w:p>
    <w:p w14:paraId="1BB94966" w14:textId="2180247E" w:rsidR="005313A8" w:rsidRPr="005313A8" w:rsidRDefault="00000000" w:rsidP="005313A8">
      <w:pPr>
        <w:pStyle w:val="BodyText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null</m:t>
              </m:r>
            </m:sup>
          </m:sSubSup>
          <m:r>
            <w:rPr>
              <w:rFonts w:ascii="Cambria Math" w:hAnsi="Cambria Math"/>
              <w:lang w:val="en-GB"/>
            </w:rPr>
            <m:t>=∥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ref</m:t>
              </m:r>
            </m:sup>
          </m:sSubSup>
          <m:r>
            <w:rPr>
              <w:rFonts w:ascii="Cambria Math" w:hAnsi="Cambria Math"/>
              <w:lang w:val="en-GB"/>
            </w:rPr>
            <m:t>∥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2E41977C" w14:textId="69F7479A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 xml:space="preserve">For the internal triangle, this construction forces all three edge Hamiltonians onto the same axis, so they commute pairwise. As a result, the mediator associators on the internal face vanish exactly at </w:t>
      </w:r>
      <m:oMath>
        <m:r>
          <w:rPr>
            <w:rFonts w:ascii="Cambria Math" w:hAnsi="Cambria Math"/>
            <w:lang w:val="en-GB"/>
          </w:rPr>
          <m:t>α=0</m:t>
        </m:r>
      </m:oMath>
      <w:r w:rsidRPr="005313A8">
        <w:rPr>
          <w:lang w:val="en-GB"/>
        </w:rPr>
        <w:t xml:space="preserve">. The key point is that this control family does </w:t>
      </w:r>
      <w:r w:rsidRPr="005313A8">
        <w:rPr>
          <w:b/>
          <w:bCs/>
          <w:lang w:val="en-GB"/>
        </w:rPr>
        <w:t>not</w:t>
      </w:r>
      <w:r w:rsidRPr="005313A8">
        <w:rPr>
          <w:lang w:val="en-GB"/>
        </w:rPr>
        <w:t xml:space="preserve"> weaken the interactions in norm; instead, it removes the directional incompatibility responsible for the non-associative three-edge channel.</w:t>
      </w:r>
    </w:p>
    <w:p w14:paraId="255D4A30" w14:textId="77777777" w:rsidR="005313A8" w:rsidRPr="005313A8" w:rsidRDefault="00000000" w:rsidP="005313A8">
      <w:pPr>
        <w:pStyle w:val="BodyText"/>
        <w:rPr>
          <w:lang w:val="en-GB"/>
        </w:rPr>
      </w:pPr>
      <w:r>
        <w:rPr>
          <w:lang w:val="en-GB"/>
        </w:rPr>
        <w:pict w14:anchorId="103D1D08">
          <v:rect id="_x0000_i1044" style="width:0;height:1.5pt" o:hralign="center" o:hrstd="t" o:hr="t" fillcolor="#a0a0a0" stroked="f"/>
        </w:pict>
      </w:r>
    </w:p>
    <w:p w14:paraId="06F3DAA0" w14:textId="77777777" w:rsidR="005313A8" w:rsidRPr="005313A8" w:rsidRDefault="005313A8" w:rsidP="005313A8">
      <w:pPr>
        <w:pStyle w:val="BodyText"/>
        <w:rPr>
          <w:b/>
          <w:bCs/>
          <w:lang w:val="en-GB"/>
        </w:rPr>
      </w:pPr>
      <w:r w:rsidRPr="005313A8">
        <w:rPr>
          <w:b/>
          <w:bCs/>
          <w:lang w:val="en-GB"/>
        </w:rPr>
        <w:t>Interpolation from the null family to the original family</w:t>
      </w:r>
    </w:p>
    <w:p w14:paraId="5416CEAB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The ablation family is then built by interpolating between the exact-null control vector and the original reference vector:</w:t>
      </w:r>
    </w:p>
    <w:p w14:paraId="0A0345D9" w14:textId="72CDF4A2" w:rsidR="005313A8" w:rsidRPr="005313A8" w:rsidRDefault="00000000" w:rsidP="005313A8">
      <w:pPr>
        <w:pStyle w:val="BodyText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lang w:val="en-GB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GB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</m:sSub>
          <m:r>
            <w:rPr>
              <w:rFonts w:ascii="Cambria Math" w:hAnsi="Cambria Math"/>
              <w:lang w:val="en-GB"/>
            </w:rPr>
            <m:t>(α)=(1-α)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null</m:t>
              </m:r>
            </m:sup>
          </m:sSubSup>
          <m:r>
            <w:rPr>
              <w:rFonts w:ascii="Cambria Math" w:hAnsi="Cambria Math"/>
              <w:lang w:val="en-GB"/>
            </w:rPr>
            <m:t>+α</m:t>
          </m:r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ref</m:t>
              </m:r>
            </m:sup>
          </m:sSubSup>
          <m:r>
            <w:rPr>
              <w:rFonts w:ascii="Cambria Math" w:hAnsi="Cambria Math"/>
              <w:lang w:val="en-GB"/>
            </w:rPr>
            <m:t>,α∈[0,1]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3A9B5380" w14:textId="3BA0798F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 xml:space="preserve">To ensure that </w:t>
      </w:r>
      <m:oMath>
        <m:r>
          <w:rPr>
            <w:rFonts w:ascii="Cambria Math" w:hAnsi="Cambria Math"/>
            <w:lang w:val="en-GB"/>
          </w:rPr>
          <m:t>α</m:t>
        </m:r>
      </m:oMath>
      <w:r w:rsidRPr="005313A8">
        <w:rPr>
          <w:lang w:val="en-GB"/>
        </w:rPr>
        <w:t>changes non-associativity rather than overall interaction strength, the mixed vector is renormalized back to the reference-edge norm:</w:t>
      </w:r>
    </w:p>
    <w:p w14:paraId="73DF1BC8" w14:textId="6FCF135D" w:rsidR="005313A8" w:rsidRPr="005313A8" w:rsidRDefault="00000000" w:rsidP="005313A8">
      <w:pPr>
        <w:pStyle w:val="BodyText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d>
            </m:sup>
          </m:sSubSup>
          <m:r>
            <w:rPr>
              <w:rFonts w:ascii="Cambria Math" w:hAnsi="Cambria Math"/>
              <w:lang w:val="en-GB"/>
            </w:rPr>
            <m:t>=∥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ref</m:t>
              </m:r>
            </m:sup>
          </m:sSubSup>
          <m:r>
            <w:rPr>
              <w:rFonts w:ascii="Cambria Math" w:hAnsi="Cambria Math"/>
              <w:lang w:val="en-GB"/>
            </w:rPr>
            <m:t>∥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lang w:val="en-GB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GB"/>
                        </w:rPr>
                        <m:t>J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(α)</m:t>
              </m:r>
            </m:num>
            <m:den>
              <m:r>
                <w:rPr>
                  <w:rFonts w:ascii="Cambria Math" w:hAnsi="Cambria Math"/>
                  <w:lang w:val="en-GB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lang w:val="en-GB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GB"/>
                        </w:rPr>
                        <m:t>J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(α)∥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5139B008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The corresponding edge Hamiltonian is then</w:t>
      </w:r>
    </w:p>
    <w:p w14:paraId="2D22FDCC" w14:textId="004443BE" w:rsidR="005313A8" w:rsidRPr="005313A8" w:rsidRDefault="00000000" w:rsidP="005313A8">
      <w:pPr>
        <w:pStyle w:val="BodyText"/>
        <w:rPr>
          <w:lang w:val="en-GB"/>
        </w:rPr>
      </w:pPr>
      <m:oMathPara>
        <m:oMath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H</m:t>
              </m:r>
            </m:e>
            <m:sub>
              <m:r>
                <w:rPr>
                  <w:rFonts w:ascii="Cambria Math" w:hAnsi="Cambria Math"/>
                  <w:lang w:val="en-GB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d>
            </m:sup>
          </m:sSubSup>
          <m:r>
            <w:rPr>
              <w:rFonts w:ascii="Cambria Math" w:hAnsi="Cambria Math"/>
              <w:lang w:val="en-GB"/>
            </w:rPr>
            <m:t>=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d>
                <m:dPr>
                  <m:sepChr m:val=","/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w:rPr>
              <w:rFonts w:ascii="Cambria Math" w:hAnsi="Cambria Math"/>
              <w:lang w:val="en-GB"/>
            </w:rPr>
            <m:t>+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d>
                <m:dPr>
                  <m:sepChr m:val=","/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y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w:rPr>
              <w:rFonts w:ascii="Cambria Math" w:hAnsi="Cambria Math"/>
              <w:lang w:val="en-GB"/>
            </w:rPr>
            <m:t>+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J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d>
                <m:dPr>
                  <m:sepChr m:val=","/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ij</m:t>
                  </m:r>
                </m:e>
                <m:e>
                  <m:r>
                    <w:rPr>
                      <w:rFonts w:ascii="Cambria Math" w:hAnsi="Cambria Math"/>
                      <w:lang w:val="en-GB"/>
                    </w:rPr>
                    <m:t>α</m:t>
                  </m:r>
                </m:e>
              </m:d>
            </m:sup>
          </m:sSubSup>
          <m:r>
            <m:rPr>
              <m:nor/>
            </m:rPr>
            <w:rPr>
              <w:rFonts w:ascii="Arial" w:hAnsi="Arial" w:cs="Arial"/>
              <w:lang w:val="en-GB"/>
            </w:rPr>
            <m:t> </m:t>
          </m:r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r>
                <w:rPr>
                  <w:rFonts w:ascii="Cambria Math" w:hAnsi="Cambria Math"/>
                  <w:lang w:val="en-GB"/>
                </w:rPr>
                <m:t>i</m:t>
              </m:r>
            </m:sup>
          </m:sSubSup>
          <m:sSubSup>
            <m:sSubSupPr>
              <m:ctrlPr>
                <w:rPr>
                  <w:rFonts w:ascii="Cambria Math" w:hAnsi="Cambria Math"/>
                  <w:lang w:val="en-GB"/>
                </w:rPr>
              </m:ctrlPr>
            </m:sSubSupPr>
            <m:e>
              <m:r>
                <w:rPr>
                  <w:rFonts w:ascii="Cambria Math" w:hAnsi="Cambria Math"/>
                  <w:lang w:val="en-GB"/>
                </w:rPr>
                <m:t>σ</m:t>
              </m:r>
            </m:e>
            <m:sub>
              <m:r>
                <w:rPr>
                  <w:rFonts w:ascii="Cambria Math" w:hAnsi="Cambria Math"/>
                  <w:lang w:val="en-GB"/>
                </w:rPr>
                <m:t>z</m:t>
              </m:r>
            </m:sub>
            <m:sup>
              <m:r>
                <w:rPr>
                  <w:rFonts w:ascii="Cambria Math" w:hAnsi="Cambria Math"/>
                  <w:lang w:val="en-GB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  <w:lang w:val="en-GB"/>
            </w:rPr>
            <m:t>.</m:t>
          </m:r>
          <m:r>
            <m:rPr>
              <m:sty m:val="p"/>
            </m:rPr>
            <w:rPr>
              <w:lang w:val="en-GB"/>
            </w:rPr>
            <w:br/>
          </m:r>
        </m:oMath>
      </m:oMathPara>
    </w:p>
    <w:p w14:paraId="326F3B40" w14:textId="77777777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>Under this construction:</w:t>
      </w:r>
    </w:p>
    <w:p w14:paraId="7040CC4E" w14:textId="3CBCC46B" w:rsidR="005313A8" w:rsidRPr="005313A8" w:rsidRDefault="005313A8">
      <w:pPr>
        <w:pStyle w:val="BodyText"/>
        <w:numPr>
          <w:ilvl w:val="0"/>
          <w:numId w:val="81"/>
        </w:numPr>
        <w:rPr>
          <w:lang w:val="en-GB"/>
        </w:rPr>
      </w:pPr>
      <m:oMath>
        <m:r>
          <w:rPr>
            <w:rFonts w:ascii="Cambria Math" w:hAnsi="Cambria Math"/>
            <w:lang w:val="en-GB"/>
          </w:rPr>
          <m:t>α=0</m:t>
        </m:r>
      </m:oMath>
      <w:r w:rsidRPr="005313A8">
        <w:rPr>
          <w:lang w:val="en-GB"/>
        </w:rPr>
        <w:t xml:space="preserve">gives the exact associator-null common-axis family, </w:t>
      </w:r>
    </w:p>
    <w:p w14:paraId="00EAC62C" w14:textId="31C13B17" w:rsidR="005313A8" w:rsidRPr="005313A8" w:rsidRDefault="005313A8">
      <w:pPr>
        <w:pStyle w:val="BodyText"/>
        <w:numPr>
          <w:ilvl w:val="0"/>
          <w:numId w:val="81"/>
        </w:numPr>
        <w:rPr>
          <w:lang w:val="en-GB"/>
        </w:rPr>
      </w:pPr>
      <m:oMath>
        <m:r>
          <w:rPr>
            <w:rFonts w:ascii="Cambria Math" w:hAnsi="Cambria Math"/>
            <w:lang w:val="en-GB"/>
          </w:rPr>
          <m:t>α=1</m:t>
        </m:r>
      </m:oMath>
      <w:r w:rsidRPr="005313A8">
        <w:rPr>
          <w:lang w:val="en-GB"/>
        </w:rPr>
        <w:t xml:space="preserve">recovers the original fixed-norm XYZ family, </w:t>
      </w:r>
    </w:p>
    <w:p w14:paraId="49C146F2" w14:textId="19DEBB38" w:rsidR="005313A8" w:rsidRPr="005313A8" w:rsidRDefault="005313A8">
      <w:pPr>
        <w:pStyle w:val="BodyText"/>
        <w:numPr>
          <w:ilvl w:val="0"/>
          <w:numId w:val="81"/>
        </w:numPr>
        <w:rPr>
          <w:lang w:val="en-GB"/>
        </w:rPr>
      </w:pPr>
      <w:r w:rsidRPr="005313A8">
        <w:rPr>
          <w:lang w:val="en-GB"/>
        </w:rPr>
        <w:t xml:space="preserve">intermediate </w:t>
      </w:r>
      <m:oMath>
        <m:r>
          <w:rPr>
            <w:rFonts w:ascii="Cambria Math" w:hAnsi="Cambria Math"/>
            <w:lang w:val="en-GB"/>
          </w:rPr>
          <m:t>α</m:t>
        </m:r>
      </m:oMath>
      <w:r w:rsidRPr="005313A8">
        <w:rPr>
          <w:lang w:val="en-GB"/>
        </w:rPr>
        <w:t xml:space="preserve">values continuously restore directional incompatibility while preserving the edge norm. </w:t>
      </w:r>
    </w:p>
    <w:p w14:paraId="16CB9E44" w14:textId="5812B941" w:rsidR="005313A8" w:rsidRPr="005313A8" w:rsidRDefault="005313A8" w:rsidP="005313A8">
      <w:pPr>
        <w:pStyle w:val="BodyText"/>
        <w:rPr>
          <w:lang w:val="en-GB"/>
        </w:rPr>
      </w:pPr>
      <w:r w:rsidRPr="005313A8">
        <w:rPr>
          <w:lang w:val="en-GB"/>
        </w:rPr>
        <w:t xml:space="preserve">Therefore, </w:t>
      </w:r>
      <m:oMath>
        <m:r>
          <w:rPr>
            <w:rFonts w:ascii="Cambria Math" w:hAnsi="Cambria Math"/>
            <w:lang w:val="en-GB"/>
          </w:rPr>
          <m:t>α</m:t>
        </m:r>
      </m:oMath>
      <w:r w:rsidRPr="005313A8">
        <w:rPr>
          <w:lang w:val="en-GB"/>
        </w:rPr>
        <w:t xml:space="preserve">should be interpreted as a control parameter for </w:t>
      </w:r>
      <w:r w:rsidRPr="005313A8">
        <w:rPr>
          <w:b/>
          <w:bCs/>
          <w:lang w:val="en-GB"/>
        </w:rPr>
        <w:t>non-associativity strength</w:t>
      </w:r>
      <w:r w:rsidRPr="005313A8">
        <w:rPr>
          <w:lang w:val="en-GB"/>
        </w:rPr>
        <w:t>, not as a change in total coupling magnitude.</w:t>
      </w:r>
    </w:p>
    <w:p w14:paraId="28CD219E" w14:textId="77777777" w:rsidR="00F71C85" w:rsidRDefault="00A41084">
      <w:pPr>
        <w:pStyle w:val="BodyText"/>
      </w:pPr>
      <w:r>
        <w:t>so that all edge Hamiltonians on the triangle commute pairwise. In the current implementation the common-axis direction is chosen to be the z axis, which makes the control family an aligned-axis ZZ manifold. The external weak edge keeps the same norm scale as in the main 4-qubit setup. By construction, all mediator associators on the internal face vanish exactly at alpha = 0, while alpha = 1 recovers the original fixed-norm XYZ family.</w:t>
      </w:r>
    </w:p>
    <w:p w14:paraId="608F85A9" w14:textId="77777777" w:rsidR="00F71C85" w:rsidRDefault="00A41084">
      <w:pPr>
        <w:pStyle w:val="BodyText"/>
      </w:pPr>
      <w:r>
        <w:lastRenderedPageBreak/>
        <w:t>The interpolation path is norm-preserving edge by edge. This prevents the ablation experiment from being reinterpreted as a simple change in total interaction strength. The control parameter alpha is therefore best read as the non-associativity strength along a continuous path connecting the exact null manifold to the original model family.</w:t>
      </w:r>
    </w:p>
    <w:p w14:paraId="7D07875F" w14:textId="77777777" w:rsidR="00F71C85" w:rsidRDefault="00A41084">
      <w:pPr>
        <w:pStyle w:val="Heading2"/>
      </w:pPr>
      <w:r>
        <w:t>18.3 Representative-point sanity check</w:t>
      </w:r>
    </w:p>
    <w:p w14:paraId="24E145B1" w14:textId="77777777" w:rsidR="00F71C85" w:rsidRDefault="00A41084">
      <w:pPr>
        <w:pStyle w:val="FirstParagraph"/>
      </w:pPr>
      <w:r>
        <w:t>The first validation step was performed at a representative high-signal point from the main 4-qubit benchmark, with theta = 1.261, phi = 0.992, fixed random product initial state, and t = 0.10.</w:t>
      </w:r>
    </w:p>
    <w:p w14:paraId="713B6CA4" w14:textId="77777777" w:rsidR="00F71C85" w:rsidRDefault="00A41084">
      <w:pPr>
        <w:pStyle w:val="Compact"/>
      </w:pPr>
      <w:r>
        <w:t xml:space="preserve">At alpha = 0.00: </w:t>
      </w:r>
      <w:proofErr w:type="spellStart"/>
      <w:r>
        <w:t>J_tot</w:t>
      </w:r>
      <w:proofErr w:type="spellEnd"/>
      <w:r>
        <w:t xml:space="preserve"> = 0, </w:t>
      </w:r>
      <w:proofErr w:type="spellStart"/>
      <w:r>
        <w:t>J_</w:t>
      </w:r>
      <w:proofErr w:type="gramStart"/>
      <w:r>
        <w:t>rho,exp</w:t>
      </w:r>
      <w:proofErr w:type="spellEnd"/>
      <w:proofErr w:type="gramEnd"/>
      <w:r>
        <w:t xml:space="preserve"> = 0, </w:t>
      </w:r>
      <w:proofErr w:type="spellStart"/>
      <w:r>
        <w:t>comm_max</w:t>
      </w:r>
      <w:proofErr w:type="spellEnd"/>
      <w:r>
        <w:t xml:space="preserve"> = 0, I3_minus = 5.55e-17, </w:t>
      </w:r>
      <w:proofErr w:type="spellStart"/>
      <w:r>
        <w:t>P_pair</w:t>
      </w:r>
      <w:proofErr w:type="spellEnd"/>
      <w:r>
        <w:t xml:space="preserve"> = 0.7425, </w:t>
      </w:r>
      <w:proofErr w:type="spellStart"/>
      <w:r>
        <w:t>N_pair_sum</w:t>
      </w:r>
      <w:proofErr w:type="spellEnd"/>
      <w:r>
        <w:t xml:space="preserve"> = 0.3534.</w:t>
      </w:r>
    </w:p>
    <w:p w14:paraId="0FC3CB83" w14:textId="77777777" w:rsidR="00F71C85" w:rsidRDefault="00A41084">
      <w:pPr>
        <w:pStyle w:val="Compact"/>
      </w:pPr>
      <w:r>
        <w:t xml:space="preserve">At alpha = 1.00: </w:t>
      </w:r>
      <w:proofErr w:type="spellStart"/>
      <w:r>
        <w:t>J_tot</w:t>
      </w:r>
      <w:proofErr w:type="spellEnd"/>
      <w:r>
        <w:t xml:space="preserve"> = 2.186e+01, </w:t>
      </w:r>
      <w:proofErr w:type="spellStart"/>
      <w:r>
        <w:t>J_</w:t>
      </w:r>
      <w:proofErr w:type="gramStart"/>
      <w:r>
        <w:t>rho,exp</w:t>
      </w:r>
      <w:proofErr w:type="spellEnd"/>
      <w:proofErr w:type="gramEnd"/>
      <w:r>
        <w:t xml:space="preserve"> = 1.474, I3_minus = 1.915e-03, </w:t>
      </w:r>
      <w:proofErr w:type="spellStart"/>
      <w:r>
        <w:t>P_pair</w:t>
      </w:r>
      <w:proofErr w:type="spellEnd"/>
      <w:r>
        <w:t xml:space="preserve"> = 0.2267, </w:t>
      </w:r>
      <w:proofErr w:type="spellStart"/>
      <w:r>
        <w:t>N_pair_sum</w:t>
      </w:r>
      <w:proofErr w:type="spellEnd"/>
      <w:r>
        <w:t xml:space="preserve"> = 0.1585.</w:t>
      </w:r>
    </w:p>
    <w:p w14:paraId="656324D9" w14:textId="77777777" w:rsidR="00F71C85" w:rsidRDefault="00A41084">
      <w:pPr>
        <w:pStyle w:val="BodyText"/>
      </w:pPr>
      <w:r>
        <w:t>This single-point check already established the key logical fact required for the ablation route: exact removal of the associator channel does not freeze the dynamics. Instead, pairwise mutual-information and pairwise-negativity backgrounds remain strongly active, while the higher-order signal collapses essentially to machine precision.</w:t>
      </w:r>
    </w:p>
    <w:p w14:paraId="278984E1" w14:textId="77777777" w:rsidR="00F71C85" w:rsidRDefault="00A41084">
      <w:pPr>
        <w:pStyle w:val="Heading2"/>
      </w:pPr>
      <w:r>
        <w:t>18.4 Early-time trajectory check</w:t>
      </w:r>
    </w:p>
    <w:p w14:paraId="61BB82BA" w14:textId="77777777" w:rsidR="00F71C85" w:rsidRDefault="00A41084">
      <w:pPr>
        <w:pStyle w:val="FirstParagraph"/>
      </w:pPr>
      <w:r>
        <w:t xml:space="preserve">The same representative point was then followed over a short-time window for alpha = 0.00, 0.50, and 1.00. The resulting trajectories show that the alpha = 0 curve keeps visible pairwise evolution throughout the early-time regime, but the I3_minus curve stays pinned near zero. As alpha increases, </w:t>
      </w:r>
      <w:proofErr w:type="spellStart"/>
      <w:r>
        <w:t>J_</w:t>
      </w:r>
      <w:proofErr w:type="gramStart"/>
      <w:r>
        <w:t>rho,exp</w:t>
      </w:r>
      <w:proofErr w:type="spellEnd"/>
      <w:proofErr w:type="gramEnd"/>
      <w:r>
        <w:t xml:space="preserve"> and I3_minus recover together, while pairwise observables remain nonzero across the whole path.</w:t>
      </w:r>
    </w:p>
    <w:p w14:paraId="71931559" w14:textId="77777777" w:rsidR="00F71C85" w:rsidRDefault="00A41084">
      <w:pPr>
        <w:pStyle w:val="BodyText"/>
      </w:pPr>
      <w:r>
        <w:t>This stage confirms that the null family is not merely a low-signal or weak-coupling limit. Rather, it is a dynamically active control family in which the non-associative three-edge channel is removed exactly.</w:t>
      </w:r>
    </w:p>
    <w:p w14:paraId="32A6FA3C" w14:textId="77777777" w:rsidR="00F71C85" w:rsidRDefault="00A41084">
      <w:pPr>
        <w:pStyle w:val="Heading2"/>
      </w:pPr>
      <w:r>
        <w:t>18.5 Global interpolation scan across the 4-qubit family</w:t>
      </w:r>
    </w:p>
    <w:p w14:paraId="4ADA8FDC" w14:textId="77777777" w:rsidR="00F71C85" w:rsidRDefault="00A41084">
      <w:pPr>
        <w:pStyle w:val="FirstParagraph"/>
      </w:pPr>
      <w:r>
        <w:t>After the representative sanity checks, the ablation route was promoted to a full family scan on the same 20 x 20 (theta, phi) grid used in the main 4-qubit study. The scan uses fixed random product initial state, alpha values from 0.0 to 1.0 in steps of 0.1, and early-time evaluation points t = 0.10, 0.15, and 0.25.</w:t>
      </w:r>
    </w:p>
    <w:p w14:paraId="3DCDD060" w14:textId="77777777" w:rsidR="00F71C85" w:rsidRDefault="00A41084">
      <w:pPr>
        <w:pStyle w:val="BodyText"/>
      </w:pPr>
      <w:r>
        <w:t>The central normalized diagnostics are I3_minus(alpha) / I3_</w:t>
      </w:r>
      <w:proofErr w:type="gramStart"/>
      <w:r>
        <w:t>minus(</w:t>
      </w:r>
      <w:proofErr w:type="gramEnd"/>
      <w:r>
        <w:t xml:space="preserve">1), </w:t>
      </w:r>
      <w:proofErr w:type="spellStart"/>
      <w:r>
        <w:t>P_pair</w:t>
      </w:r>
      <w:proofErr w:type="spellEnd"/>
      <w:r>
        <w:t xml:space="preserve">(alpha) / </w:t>
      </w:r>
      <w:proofErr w:type="spellStart"/>
      <w:r>
        <w:t>P_</w:t>
      </w:r>
      <w:proofErr w:type="gramStart"/>
      <w:r>
        <w:t>pair</w:t>
      </w:r>
      <w:proofErr w:type="spellEnd"/>
      <w:r>
        <w:t>(</w:t>
      </w:r>
      <w:proofErr w:type="gramEnd"/>
      <w:r>
        <w:t xml:space="preserve">1), and </w:t>
      </w:r>
      <w:proofErr w:type="spellStart"/>
      <w:r>
        <w:t>N_pair_sum</w:t>
      </w:r>
      <w:proofErr w:type="spellEnd"/>
      <w:r>
        <w:t xml:space="preserve">(alpha) / </w:t>
      </w:r>
      <w:proofErr w:type="spellStart"/>
      <w:r>
        <w:t>N_pair_</w:t>
      </w:r>
      <w:proofErr w:type="gramStart"/>
      <w:r>
        <w:t>sum</w:t>
      </w:r>
      <w:proofErr w:type="spellEnd"/>
      <w:r>
        <w:t>(</w:t>
      </w:r>
      <w:proofErr w:type="gramEnd"/>
      <w:r>
        <w:t>1), evaluated pointwise and then summarized across the family. Median-plus-IQR summaries were used for the main figure because the ratio distributions are visibly skewed.</w:t>
      </w:r>
    </w:p>
    <w:p w14:paraId="1BBFCA78" w14:textId="77777777" w:rsidR="00F71C85" w:rsidRDefault="00A41084">
      <w:pPr>
        <w:pStyle w:val="BodyText"/>
      </w:pPr>
      <w:r>
        <w:t xml:space="preserve">The full interpolation scan confirms the representative-point picture globally. At alpha = 0, the relative HOI signal sits essentially at the machine-floor baseline, while the pairwise </w:t>
      </w:r>
      <w:r>
        <w:lastRenderedPageBreak/>
        <w:t>backgrounds remain substantially retained and in median are larger than their alpha = 1 baselines. As alpha increases, the higher-order signal turns on continuously, whereas the pairwise channels do not show any analogous collapse at the null point.</w:t>
      </w:r>
    </w:p>
    <w:p w14:paraId="27C71E09" w14:textId="77777777" w:rsidR="00F71C85" w:rsidRDefault="00A41084">
      <w:pPr>
        <w:pStyle w:val="BodyText"/>
      </w:pPr>
      <w:r>
        <w:t>A second global summary was computed in fraction form: for each alpha and time, the scan records the fraction of (theta, phi) points with strong HOI suppression (defined by I3_minus(alpha) &lt; 0.1 I3_</w:t>
      </w:r>
      <w:proofErr w:type="gramStart"/>
      <w:r>
        <w:t>minus(</w:t>
      </w:r>
      <w:proofErr w:type="gramEnd"/>
      <w:r>
        <w:t>1)) and the fraction of points that simultaneously retain pairwise activity while remaining HOI-suppressed. At alpha = 0 these fractions are near unity across the tested early-time window, and they decrease progressively as non-associativity is restored.</w:t>
      </w:r>
    </w:p>
    <w:p w14:paraId="1CD7FAD7" w14:textId="77777777" w:rsidR="00A41084" w:rsidRDefault="00A41084">
      <w:pPr>
        <w:pStyle w:val="BodyText"/>
      </w:pPr>
      <w:r>
        <w:t xml:space="preserve">See </w:t>
      </w:r>
      <w:r w:rsidRPr="00A41084">
        <w:t>ablation_scan_4q</w:t>
      </w:r>
      <w:r>
        <w:t>.csv</w:t>
      </w:r>
    </w:p>
    <w:p w14:paraId="24BECD18" w14:textId="77777777" w:rsidR="00F71C85" w:rsidRDefault="00A41084">
      <w:pPr>
        <w:pStyle w:val="Heading2"/>
      </w:pPr>
      <w:r>
        <w:t>18.6 Two-layer recovery from the null manifold</w:t>
      </w:r>
    </w:p>
    <w:p w14:paraId="46CED408" w14:textId="77777777" w:rsidR="00F71C85" w:rsidRDefault="00A41084">
      <w:pPr>
        <w:pStyle w:val="FirstParagraph"/>
      </w:pPr>
      <w:r>
        <w:t xml:space="preserve">A second figure was then built from the same interpolation scan by tracking the normalized recovery of bare algebraic capacity </w:t>
      </w:r>
      <w:proofErr w:type="spellStart"/>
      <w:r>
        <w:t>J_tot</w:t>
      </w:r>
      <w:proofErr w:type="spellEnd"/>
      <w:r>
        <w:t xml:space="preserve">, state-activated non-associativity </w:t>
      </w:r>
      <w:proofErr w:type="spellStart"/>
      <w:r>
        <w:t>J_</w:t>
      </w:r>
      <w:proofErr w:type="gramStart"/>
      <w:r>
        <w:t>rho,exp</w:t>
      </w:r>
      <w:proofErr w:type="spellEnd"/>
      <w:proofErr w:type="gramEnd"/>
      <w:r>
        <w:t>, and the tripartite synergy signal I3_minus.</w:t>
      </w:r>
    </w:p>
    <w:p w14:paraId="07A9073C" w14:textId="77777777" w:rsidR="00F71C85" w:rsidRDefault="00A41084">
      <w:pPr>
        <w:pStyle w:val="BodyText"/>
      </w:pPr>
      <w:r>
        <w:t xml:space="preserve">This recovery analysis reveals a hierarchical bottleneck. The family-level median of </w:t>
      </w:r>
      <w:proofErr w:type="spellStart"/>
      <w:r>
        <w:t>J_tot</w:t>
      </w:r>
      <w:proofErr w:type="spellEnd"/>
      <w:r>
        <w:t xml:space="preserve">(alpha) / </w:t>
      </w:r>
      <w:proofErr w:type="spellStart"/>
      <w:r>
        <w:t>J_</w:t>
      </w:r>
      <w:proofErr w:type="gramStart"/>
      <w:r>
        <w:t>tot</w:t>
      </w:r>
      <w:proofErr w:type="spellEnd"/>
      <w:r>
        <w:t>(</w:t>
      </w:r>
      <w:proofErr w:type="gramEnd"/>
      <w:r>
        <w:t>1) rises rapidly as alpha is increased away from the null manifold, whereas I3_minus(alpha) / I3_</w:t>
      </w:r>
      <w:proofErr w:type="gramStart"/>
      <w:r>
        <w:t>minus(</w:t>
      </w:r>
      <w:proofErr w:type="gramEnd"/>
      <w:r>
        <w:t xml:space="preserve">1) recovers more slowly. The state-activated component </w:t>
      </w:r>
      <w:proofErr w:type="spellStart"/>
      <w:r>
        <w:t>J_</w:t>
      </w:r>
      <w:proofErr w:type="gramStart"/>
      <w:r>
        <w:t>rho,exp</w:t>
      </w:r>
      <w:proofErr w:type="spellEnd"/>
      <w:proofErr w:type="gramEnd"/>
      <w:r>
        <w:t xml:space="preserve"> lies between the two and tracks the HOI recovery much more closely than </w:t>
      </w:r>
      <w:proofErr w:type="spellStart"/>
      <w:r>
        <w:t>J_tot</w:t>
      </w:r>
      <w:proofErr w:type="spellEnd"/>
      <w:r>
        <w:t xml:space="preserve"> does.</w:t>
      </w:r>
    </w:p>
    <w:p w14:paraId="7A87317B" w14:textId="77777777" w:rsidR="00F71C85" w:rsidRDefault="00A41084">
      <w:pPr>
        <w:pStyle w:val="BodyText"/>
      </w:pPr>
      <w:r>
        <w:t>The physical interpretation is that bare non-associative capacity is necessary but not sufficient. The algebraic structure can allow a large amount of non-associativity before the quantum state is sufficiently aligned to activate it as an observable higher-order signal. This directly supports the two-layer framework developed elsewhere in the project: capacity and activation are distinct, and the latter acts as the practical bottleneck for early-time HOI generation.</w:t>
      </w:r>
    </w:p>
    <w:p w14:paraId="2F822DBA" w14:textId="77777777" w:rsidR="00F71C85" w:rsidRDefault="00A41084">
      <w:pPr>
        <w:pStyle w:val="BodyText"/>
      </w:pPr>
      <w:r>
        <w:t>The recovery hierarchy also provides a natural interpretation of the time-resolved crossover in the original 4-qubit analysis. The early regime is activation-limited, while later times increasingly reveal the predictive role of the bare capacity channel once the dynamical bottleneck has been opened by time evolution.</w:t>
      </w:r>
    </w:p>
    <w:p w14:paraId="3020FDBB" w14:textId="77777777" w:rsidR="00F71C85" w:rsidRDefault="00A41084">
      <w:pPr>
        <w:pStyle w:val="Heading2"/>
      </w:pPr>
      <w:r>
        <w:t>18.7 Main conclusion of the new route</w:t>
      </w:r>
    </w:p>
    <w:p w14:paraId="7CB2BB82" w14:textId="77777777" w:rsidR="00F71C85" w:rsidRDefault="00A41084">
      <w:pPr>
        <w:pStyle w:val="FirstParagraph"/>
      </w:pPr>
      <w:r>
        <w:t>Taken together, the exact-null ablation and the recovery analysis upgrade the original associator story in two decisive ways.</w:t>
      </w:r>
    </w:p>
    <w:p w14:paraId="6FD05C7D" w14:textId="77777777" w:rsidR="00F71C85" w:rsidRDefault="00A41084">
      <w:pPr>
        <w:pStyle w:val="Compact"/>
      </w:pPr>
      <w:r>
        <w:t>First, the exact-null control provides a counterfactual necessity test: when the non-associative three-edge channel is removed exactly, the early-time higher-order signal collapses even though pairwise dynamics remains active.</w:t>
      </w:r>
    </w:p>
    <w:p w14:paraId="277927C4" w14:textId="64AE3084" w:rsidR="00186A25" w:rsidRDefault="003E0256">
      <w:pPr>
        <w:pStyle w:val="Compact"/>
      </w:pPr>
      <w:r>
        <w:rPr>
          <w:noProof/>
          <w:lang w:eastAsia="zh-CN"/>
        </w:rPr>
        <w:lastRenderedPageBreak/>
        <w:drawing>
          <wp:inline distT="0" distB="0" distL="0" distR="0" wp14:anchorId="320378EE" wp14:editId="09882055">
            <wp:extent cx="5943600" cy="1733550"/>
            <wp:effectExtent l="0" t="0" r="0" b="0"/>
            <wp:docPr id="104540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4385" w14:textId="77777777" w:rsidR="00F71C85" w:rsidRDefault="00A41084">
      <w:pPr>
        <w:pStyle w:val="Compact"/>
      </w:pPr>
      <w:r>
        <w:t xml:space="preserve">Second, </w:t>
      </w:r>
      <w:proofErr w:type="gramStart"/>
      <w:r>
        <w:t>the recovery</w:t>
      </w:r>
      <w:proofErr w:type="gramEnd"/>
      <w:r>
        <w:t xml:space="preserve"> curves expose a hierarchical mechanism: restoring bare non-associative capacity does not immediately restore tripartite synergy, because state activation remains the gating bottleneck.</w:t>
      </w:r>
    </w:p>
    <w:p w14:paraId="41E643CC" w14:textId="77777777" w:rsidR="00186A25" w:rsidRDefault="007B590F">
      <w:pPr>
        <w:pStyle w:val="Compact"/>
      </w:pPr>
      <w:r>
        <w:rPr>
          <w:noProof/>
          <w:lang w:eastAsia="zh-CN"/>
        </w:rPr>
        <w:pict w14:anchorId="5471C1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67.5pt;height:175pt">
            <v:imagedata r:id="rId17" o:title="Fig_recovery_refined_v2"/>
          </v:shape>
        </w:pict>
      </w:r>
    </w:p>
    <w:p w14:paraId="39C3B3F7" w14:textId="77777777" w:rsidR="00F71C85" w:rsidRDefault="00A41084">
      <w:pPr>
        <w:pStyle w:val="BodyText"/>
      </w:pPr>
      <w:r>
        <w:t>The evidence chain after this update can therefore be summarized as: algebraic identity -&gt; dynamical correlation -&gt; counterfactual necessity -&gt; hierarchical recovery mechanism.</w:t>
      </w:r>
    </w:p>
    <w:p w14:paraId="23DBCFD1" w14:textId="77777777" w:rsidR="00F71C85" w:rsidRDefault="00A41084">
      <w:pPr>
        <w:pStyle w:val="Heading1"/>
      </w:pPr>
      <w:r>
        <w:t>19. Revised figure priorities after the latest round</w:t>
      </w:r>
    </w:p>
    <w:p w14:paraId="42C04A89" w14:textId="1DAEA909" w:rsidR="00F71C85" w:rsidRDefault="00A41084">
      <w:pPr>
        <w:pStyle w:val="Heading2"/>
      </w:pPr>
      <w:r>
        <w:t xml:space="preserve">Main-text figures </w:t>
      </w:r>
    </w:p>
    <w:p w14:paraId="65F839CA" w14:textId="77777777" w:rsidR="00F71C85" w:rsidRDefault="00A41084">
      <w:pPr>
        <w:pStyle w:val="Compact"/>
      </w:pPr>
      <w:r>
        <w:t>Figure 1 — Time-resolved associator diagnostics in the triangle network (4-qubit).</w:t>
      </w:r>
    </w:p>
    <w:p w14:paraId="7ECDFA48" w14:textId="77777777" w:rsidR="00F71C85" w:rsidRDefault="00A41084">
      <w:pPr>
        <w:pStyle w:val="Compact"/>
      </w:pPr>
      <w:r>
        <w:t>Figure 2 — Mechanism snapshot in the generative / early state-activated regime.</w:t>
      </w:r>
    </w:p>
    <w:p w14:paraId="3F079EAF" w14:textId="77777777" w:rsidR="00F71C85" w:rsidRDefault="00A41084">
      <w:pPr>
        <w:pStyle w:val="Compact"/>
      </w:pPr>
      <w:r>
        <w:t>Figure 3 — Global ablation from the exact associator-null manifold (two-panel version: relative HOI signal and family-level suppression fractions).</w:t>
      </w:r>
    </w:p>
    <w:p w14:paraId="225F633D" w14:textId="77777777" w:rsidR="00F71C85" w:rsidRDefault="00A41084">
      <w:pPr>
        <w:pStyle w:val="Compact"/>
      </w:pPr>
      <w:r>
        <w:t>Figure 4 — Two-layer recovery from the associator-null manifold.</w:t>
      </w:r>
    </w:p>
    <w:p w14:paraId="406ECF76" w14:textId="77777777" w:rsidR="00F71C85" w:rsidRDefault="00A41084">
      <w:pPr>
        <w:pStyle w:val="Compact"/>
      </w:pPr>
      <w:r>
        <w:t>Figure 5 — Time-resolved associator diagnostics in the tetrahedral network (5-qubit).</w:t>
      </w:r>
    </w:p>
    <w:p w14:paraId="7619B376" w14:textId="77777777" w:rsidR="00F71C85" w:rsidRDefault="00A41084">
      <w:pPr>
        <w:pStyle w:val="Heading2"/>
      </w:pPr>
      <w:r>
        <w:t>Supplementary / lower-priority figures</w:t>
      </w:r>
    </w:p>
    <w:p w14:paraId="5306AEA7" w14:textId="77777777" w:rsidR="00F71C85" w:rsidRDefault="00A41084">
      <w:pPr>
        <w:pStyle w:val="Compact"/>
      </w:pPr>
      <w:r>
        <w:t>Applicability across initial states and boundary conditions.</w:t>
      </w:r>
    </w:p>
    <w:p w14:paraId="42670F04" w14:textId="77777777" w:rsidR="00F71C85" w:rsidRDefault="00A41084">
      <w:pPr>
        <w:pStyle w:val="Compact"/>
      </w:pPr>
      <w:r>
        <w:t>Competition heatmap of candidate metrics vs I3_minus.</w:t>
      </w:r>
    </w:p>
    <w:p w14:paraId="06B7D7D6" w14:textId="77777777" w:rsidR="00F71C85" w:rsidRDefault="00A41084">
      <w:pPr>
        <w:pStyle w:val="Compact"/>
      </w:pPr>
      <w:r>
        <w:t>5-qubit environment-coupling scan at a representative point.</w:t>
      </w:r>
    </w:p>
    <w:p w14:paraId="55DFD5E0" w14:textId="77777777" w:rsidR="00F71C85" w:rsidRDefault="00A41084">
      <w:pPr>
        <w:pStyle w:val="Compact"/>
      </w:pPr>
      <w:r>
        <w:lastRenderedPageBreak/>
        <w:t>4-qubit and 5-qubit open-system robustness figures.</w:t>
      </w:r>
    </w:p>
    <w:p w14:paraId="071CE7DE" w14:textId="77777777" w:rsidR="00F71C85" w:rsidRDefault="00A41084">
      <w:pPr>
        <w:pStyle w:val="Compact"/>
      </w:pPr>
      <w:r>
        <w:t>5-qubit environment-edge observables in the open system.</w:t>
      </w:r>
    </w:p>
    <w:p w14:paraId="7AF7DBEE" w14:textId="77777777" w:rsidR="00F71C85" w:rsidRDefault="00A41084">
      <w:pPr>
        <w:pStyle w:val="Heading1"/>
      </w:pPr>
      <w:r>
        <w:t>20. Updated story design decisions</w:t>
      </w:r>
    </w:p>
    <w:p w14:paraId="11BD20B7" w14:textId="77777777" w:rsidR="00F71C85" w:rsidRDefault="00A41084">
      <w:pPr>
        <w:pStyle w:val="Heading2"/>
      </w:pPr>
      <w:r>
        <w:t>20.1 Central discovery</w:t>
      </w:r>
    </w:p>
    <w:p w14:paraId="1F9CCBA6" w14:textId="77777777" w:rsidR="00F71C85" w:rsidRDefault="00A41084">
      <w:pPr>
        <w:pStyle w:val="FirstParagraph"/>
      </w:pPr>
      <w:r>
        <w:t xml:space="preserve">The project now supports a stronger central claim than in the original draft stage. The non-associative algebraic structure of the Hamiltonian is not merely correlated with higher-order quantum organization; it defines the generative channel for </w:t>
      </w:r>
      <w:proofErr w:type="gramStart"/>
      <w:r>
        <w:t>early-time</w:t>
      </w:r>
      <w:proofErr w:type="gramEnd"/>
      <w:r>
        <w:t xml:space="preserve"> tripartite synergy. That channel operates through a two-layer hierarchy consisting of bare algebraic capacity and state-activated access to that capacity.</w:t>
      </w:r>
    </w:p>
    <w:p w14:paraId="5D3D5780" w14:textId="77777777" w:rsidR="00F71C85" w:rsidRDefault="00A41084">
      <w:pPr>
        <w:pStyle w:val="Heading2"/>
      </w:pPr>
      <w:r>
        <w:t>20.2 Strongest headline result</w:t>
      </w:r>
    </w:p>
    <w:p w14:paraId="1552AC2F" w14:textId="77777777" w:rsidR="00F71C85" w:rsidRDefault="00A41084">
      <w:pPr>
        <w:pStyle w:val="FirstParagraph"/>
      </w:pPr>
      <w:r>
        <w:t>The strongest headline is now the combination of the 4-qubit crossover, the exact-null ablation, and the two-layer recovery analysis. Together they establish that higher-order synergy is activation-limited at early times, that the signal collapses when the non-associative channel is removed exactly, and that bare capacity recovers earlier than the observable synergy signal itself.</w:t>
      </w:r>
    </w:p>
    <w:p w14:paraId="1FA44305" w14:textId="77777777" w:rsidR="00F71C85" w:rsidRDefault="00A41084">
      <w:pPr>
        <w:pStyle w:val="Heading2"/>
      </w:pPr>
      <w:r>
        <w:t>20.3 Role of the 5-qubit extension</w:t>
      </w:r>
    </w:p>
    <w:p w14:paraId="7BABD647" w14:textId="77777777" w:rsidR="00F71C85" w:rsidRDefault="00A41084">
      <w:pPr>
        <w:pStyle w:val="FirstParagraph"/>
      </w:pPr>
      <w:r>
        <w:t>The 5-qubit tetrahedral extension continues to serve as the scale/topology generalization layer. Its main role is no longer to carry the whole paper by itself, but to show that the two-layer picture is not restricted to the minimal triangle and that self-averaging increases the early usefulness of the bare-capacity channel in richer simplicial structures.</w:t>
      </w:r>
    </w:p>
    <w:p w14:paraId="0A485C3B" w14:textId="77777777" w:rsidR="00F71C85" w:rsidRDefault="00A41084">
      <w:pPr>
        <w:pStyle w:val="Heading2"/>
      </w:pPr>
      <w:r>
        <w:t>20.4 Title / abstract emphasis</w:t>
      </w:r>
    </w:p>
    <w:p w14:paraId="1506EF6B" w14:textId="77777777" w:rsidR="00F71C85" w:rsidRDefault="00A41084">
      <w:pPr>
        <w:pStyle w:val="FirstParagraph"/>
      </w:pPr>
      <w:r>
        <w:t>The title and abstract should foreground the mechanistic claim: non-associative three-edge interference acts as the microscopic channel for higher-order synergy generation, while the observable emergence of that synergy is controlled by a capacity-versus-activation hierarchy. The paper should not be framed as introducing a new indicator for its own sake.</w:t>
      </w:r>
    </w:p>
    <w:sectPr w:rsidR="00F71C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32E4E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AB8EE4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F03974"/>
    <w:multiLevelType w:val="multilevel"/>
    <w:tmpl w:val="A074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87328"/>
    <w:multiLevelType w:val="multilevel"/>
    <w:tmpl w:val="4DC4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83F71"/>
    <w:multiLevelType w:val="multilevel"/>
    <w:tmpl w:val="39A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B2B5A"/>
    <w:multiLevelType w:val="multilevel"/>
    <w:tmpl w:val="C6B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25E80"/>
    <w:multiLevelType w:val="multilevel"/>
    <w:tmpl w:val="618E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49A"/>
    <w:multiLevelType w:val="multilevel"/>
    <w:tmpl w:val="4C96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139CE"/>
    <w:multiLevelType w:val="multilevel"/>
    <w:tmpl w:val="8F7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22F5C"/>
    <w:multiLevelType w:val="multilevel"/>
    <w:tmpl w:val="24C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6040D"/>
    <w:multiLevelType w:val="multilevel"/>
    <w:tmpl w:val="1568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C590E"/>
    <w:multiLevelType w:val="multilevel"/>
    <w:tmpl w:val="54C6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883140">
    <w:abstractNumId w:val="0"/>
  </w:num>
  <w:num w:numId="2" w16cid:durableId="1551454167">
    <w:abstractNumId w:val="0"/>
  </w:num>
  <w:num w:numId="3" w16cid:durableId="1649047784">
    <w:abstractNumId w:val="0"/>
  </w:num>
  <w:num w:numId="4" w16cid:durableId="1283733549">
    <w:abstractNumId w:val="0"/>
  </w:num>
  <w:num w:numId="5" w16cid:durableId="46224625">
    <w:abstractNumId w:val="0"/>
  </w:num>
  <w:num w:numId="6" w16cid:durableId="409617027">
    <w:abstractNumId w:val="0"/>
  </w:num>
  <w:num w:numId="7" w16cid:durableId="940189660">
    <w:abstractNumId w:val="0"/>
  </w:num>
  <w:num w:numId="8" w16cid:durableId="1185558045">
    <w:abstractNumId w:val="0"/>
  </w:num>
  <w:num w:numId="9" w16cid:durableId="1060206521">
    <w:abstractNumId w:val="0"/>
  </w:num>
  <w:num w:numId="10" w16cid:durableId="528687384">
    <w:abstractNumId w:val="0"/>
  </w:num>
  <w:num w:numId="11" w16cid:durableId="1471559972">
    <w:abstractNumId w:val="0"/>
  </w:num>
  <w:num w:numId="12" w16cid:durableId="1121456925">
    <w:abstractNumId w:val="0"/>
  </w:num>
  <w:num w:numId="13" w16cid:durableId="21104208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21906074">
    <w:abstractNumId w:val="0"/>
  </w:num>
  <w:num w:numId="15" w16cid:durableId="971447843">
    <w:abstractNumId w:val="0"/>
  </w:num>
  <w:num w:numId="16" w16cid:durableId="233860241">
    <w:abstractNumId w:val="0"/>
  </w:num>
  <w:num w:numId="17" w16cid:durableId="1379430525">
    <w:abstractNumId w:val="0"/>
  </w:num>
  <w:num w:numId="18" w16cid:durableId="627011328">
    <w:abstractNumId w:val="0"/>
  </w:num>
  <w:num w:numId="19" w16cid:durableId="221986233">
    <w:abstractNumId w:val="0"/>
  </w:num>
  <w:num w:numId="20" w16cid:durableId="1994095463">
    <w:abstractNumId w:val="0"/>
  </w:num>
  <w:num w:numId="21" w16cid:durableId="105541080">
    <w:abstractNumId w:val="0"/>
  </w:num>
  <w:num w:numId="22" w16cid:durableId="1023676630">
    <w:abstractNumId w:val="0"/>
  </w:num>
  <w:num w:numId="23" w16cid:durableId="5903568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6416168">
    <w:abstractNumId w:val="0"/>
  </w:num>
  <w:num w:numId="25" w16cid:durableId="1106072387">
    <w:abstractNumId w:val="0"/>
  </w:num>
  <w:num w:numId="26" w16cid:durableId="262036214">
    <w:abstractNumId w:val="0"/>
  </w:num>
  <w:num w:numId="27" w16cid:durableId="818687801">
    <w:abstractNumId w:val="0"/>
  </w:num>
  <w:num w:numId="28" w16cid:durableId="1873300119">
    <w:abstractNumId w:val="0"/>
  </w:num>
  <w:num w:numId="29" w16cid:durableId="1844664531">
    <w:abstractNumId w:val="0"/>
  </w:num>
  <w:num w:numId="30" w16cid:durableId="782306992">
    <w:abstractNumId w:val="0"/>
  </w:num>
  <w:num w:numId="31" w16cid:durableId="468286908">
    <w:abstractNumId w:val="0"/>
  </w:num>
  <w:num w:numId="32" w16cid:durableId="1388914491">
    <w:abstractNumId w:val="0"/>
  </w:num>
  <w:num w:numId="33" w16cid:durableId="711491578">
    <w:abstractNumId w:val="0"/>
  </w:num>
  <w:num w:numId="34" w16cid:durableId="863592762">
    <w:abstractNumId w:val="0"/>
  </w:num>
  <w:num w:numId="35" w16cid:durableId="1724912942">
    <w:abstractNumId w:val="0"/>
  </w:num>
  <w:num w:numId="36" w16cid:durableId="1737702881">
    <w:abstractNumId w:val="0"/>
  </w:num>
  <w:num w:numId="37" w16cid:durableId="70540513">
    <w:abstractNumId w:val="0"/>
  </w:num>
  <w:num w:numId="38" w16cid:durableId="1625770930">
    <w:abstractNumId w:val="0"/>
  </w:num>
  <w:num w:numId="39" w16cid:durableId="17321902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58738948">
    <w:abstractNumId w:val="0"/>
  </w:num>
  <w:num w:numId="41" w16cid:durableId="1201631242">
    <w:abstractNumId w:val="0"/>
  </w:num>
  <w:num w:numId="42" w16cid:durableId="1786267687">
    <w:abstractNumId w:val="0"/>
  </w:num>
  <w:num w:numId="43" w16cid:durableId="204173240">
    <w:abstractNumId w:val="0"/>
  </w:num>
  <w:num w:numId="44" w16cid:durableId="416437116">
    <w:abstractNumId w:val="0"/>
  </w:num>
  <w:num w:numId="45" w16cid:durableId="460072182">
    <w:abstractNumId w:val="0"/>
  </w:num>
  <w:num w:numId="46" w16cid:durableId="1997568094">
    <w:abstractNumId w:val="0"/>
  </w:num>
  <w:num w:numId="47" w16cid:durableId="1390768840">
    <w:abstractNumId w:val="0"/>
  </w:num>
  <w:num w:numId="48" w16cid:durableId="1779838663">
    <w:abstractNumId w:val="0"/>
  </w:num>
  <w:num w:numId="49" w16cid:durableId="13844043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912037514">
    <w:abstractNumId w:val="0"/>
  </w:num>
  <w:num w:numId="51" w16cid:durableId="521362037">
    <w:abstractNumId w:val="0"/>
  </w:num>
  <w:num w:numId="52" w16cid:durableId="710303091">
    <w:abstractNumId w:val="0"/>
  </w:num>
  <w:num w:numId="53" w16cid:durableId="606886559">
    <w:abstractNumId w:val="0"/>
  </w:num>
  <w:num w:numId="54" w16cid:durableId="940142917">
    <w:abstractNumId w:val="0"/>
  </w:num>
  <w:num w:numId="55" w16cid:durableId="1969318506">
    <w:abstractNumId w:val="0"/>
  </w:num>
  <w:num w:numId="56" w16cid:durableId="524174446">
    <w:abstractNumId w:val="0"/>
  </w:num>
  <w:num w:numId="57" w16cid:durableId="1015838430">
    <w:abstractNumId w:val="0"/>
  </w:num>
  <w:num w:numId="58" w16cid:durableId="2079208846">
    <w:abstractNumId w:val="0"/>
  </w:num>
  <w:num w:numId="59" w16cid:durableId="1631596351">
    <w:abstractNumId w:val="0"/>
  </w:num>
  <w:num w:numId="60" w16cid:durableId="783690244">
    <w:abstractNumId w:val="0"/>
  </w:num>
  <w:num w:numId="61" w16cid:durableId="1927573013">
    <w:abstractNumId w:val="0"/>
  </w:num>
  <w:num w:numId="62" w16cid:durableId="384836985">
    <w:abstractNumId w:val="0"/>
  </w:num>
  <w:num w:numId="63" w16cid:durableId="1339698784">
    <w:abstractNumId w:val="0"/>
  </w:num>
  <w:num w:numId="64" w16cid:durableId="1450396037">
    <w:abstractNumId w:val="0"/>
  </w:num>
  <w:num w:numId="65" w16cid:durableId="1888490916">
    <w:abstractNumId w:val="0"/>
  </w:num>
  <w:num w:numId="66" w16cid:durableId="1757435780">
    <w:abstractNumId w:val="0"/>
  </w:num>
  <w:num w:numId="67" w16cid:durableId="1102798088">
    <w:abstractNumId w:val="0"/>
  </w:num>
  <w:num w:numId="68" w16cid:durableId="1329753998">
    <w:abstractNumId w:val="0"/>
  </w:num>
  <w:num w:numId="69" w16cid:durableId="1247423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844935150">
    <w:abstractNumId w:val="0"/>
  </w:num>
  <w:num w:numId="71" w16cid:durableId="687826866">
    <w:abstractNumId w:val="0"/>
  </w:num>
  <w:num w:numId="72" w16cid:durableId="997728172">
    <w:abstractNumId w:val="7"/>
  </w:num>
  <w:num w:numId="73" w16cid:durableId="72507912">
    <w:abstractNumId w:val="2"/>
  </w:num>
  <w:num w:numId="74" w16cid:durableId="117797450">
    <w:abstractNumId w:val="3"/>
  </w:num>
  <w:num w:numId="75" w16cid:durableId="634260168">
    <w:abstractNumId w:val="8"/>
  </w:num>
  <w:num w:numId="76" w16cid:durableId="555317800">
    <w:abstractNumId w:val="10"/>
  </w:num>
  <w:num w:numId="77" w16cid:durableId="1114523988">
    <w:abstractNumId w:val="9"/>
  </w:num>
  <w:num w:numId="78" w16cid:durableId="114370017">
    <w:abstractNumId w:val="4"/>
  </w:num>
  <w:num w:numId="79" w16cid:durableId="1562598865">
    <w:abstractNumId w:val="6"/>
  </w:num>
  <w:num w:numId="80" w16cid:durableId="71128894">
    <w:abstractNumId w:val="11"/>
  </w:num>
  <w:num w:numId="81" w16cid:durableId="1806199613">
    <w:abstractNumId w:val="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F9"/>
    <w:rsid w:val="00075FD4"/>
    <w:rsid w:val="00077921"/>
    <w:rsid w:val="00090FB7"/>
    <w:rsid w:val="001102FF"/>
    <w:rsid w:val="001358BF"/>
    <w:rsid w:val="00145C7E"/>
    <w:rsid w:val="00160A18"/>
    <w:rsid w:val="00183743"/>
    <w:rsid w:val="00186A25"/>
    <w:rsid w:val="001B15EE"/>
    <w:rsid w:val="001D2FC7"/>
    <w:rsid w:val="00257097"/>
    <w:rsid w:val="00292822"/>
    <w:rsid w:val="002C7A5E"/>
    <w:rsid w:val="002D0BEC"/>
    <w:rsid w:val="002E7434"/>
    <w:rsid w:val="00304109"/>
    <w:rsid w:val="00365760"/>
    <w:rsid w:val="0039542D"/>
    <w:rsid w:val="003E0256"/>
    <w:rsid w:val="0047313E"/>
    <w:rsid w:val="004833A9"/>
    <w:rsid w:val="004948DC"/>
    <w:rsid w:val="005313A8"/>
    <w:rsid w:val="00545257"/>
    <w:rsid w:val="0058013B"/>
    <w:rsid w:val="00583489"/>
    <w:rsid w:val="0061452C"/>
    <w:rsid w:val="0061749A"/>
    <w:rsid w:val="006447DB"/>
    <w:rsid w:val="006C09B8"/>
    <w:rsid w:val="006E6C65"/>
    <w:rsid w:val="006F7FD2"/>
    <w:rsid w:val="00772A0D"/>
    <w:rsid w:val="0078493C"/>
    <w:rsid w:val="00790128"/>
    <w:rsid w:val="00791005"/>
    <w:rsid w:val="007B590F"/>
    <w:rsid w:val="007C7EF8"/>
    <w:rsid w:val="007D0345"/>
    <w:rsid w:val="007E61A7"/>
    <w:rsid w:val="007F5479"/>
    <w:rsid w:val="008659DE"/>
    <w:rsid w:val="00875D2A"/>
    <w:rsid w:val="00881119"/>
    <w:rsid w:val="00982E38"/>
    <w:rsid w:val="009908D6"/>
    <w:rsid w:val="00A06E25"/>
    <w:rsid w:val="00A10993"/>
    <w:rsid w:val="00A41084"/>
    <w:rsid w:val="00A673AC"/>
    <w:rsid w:val="00B3576A"/>
    <w:rsid w:val="00B63C62"/>
    <w:rsid w:val="00B87805"/>
    <w:rsid w:val="00B90032"/>
    <w:rsid w:val="00C406EC"/>
    <w:rsid w:val="00C52AFA"/>
    <w:rsid w:val="00C57D06"/>
    <w:rsid w:val="00D860D2"/>
    <w:rsid w:val="00EC12F9"/>
    <w:rsid w:val="00EF5FB5"/>
    <w:rsid w:val="00F7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C936"/>
  <w15:docId w15:val="{40BCC688-5AAC-47D4-9503-63E42A9D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4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GB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493C"/>
    <w:rPr>
      <w:rFonts w:ascii="Courier New" w:eastAsia="Times New Roman" w:hAnsi="Courier New" w:cs="Courier New"/>
      <w:sz w:val="20"/>
      <w:szCs w:val="20"/>
      <w:lang w:val="en-GB" w:eastAsia="zh-CN"/>
    </w:rPr>
  </w:style>
  <w:style w:type="paragraph" w:styleId="ListParagraph">
    <w:name w:val="List Paragraph"/>
    <w:basedOn w:val="Normal"/>
    <w:rsid w:val="00784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7D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zh-CN"/>
    </w:rPr>
  </w:style>
  <w:style w:type="character" w:styleId="Strong">
    <w:name w:val="Strong"/>
    <w:basedOn w:val="DefaultParagraphFont"/>
    <w:uiPriority w:val="22"/>
    <w:qFormat/>
    <w:rsid w:val="00C57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D503D-9610-4C9C-AA63-660F2B472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9621</Words>
  <Characters>54843</Characters>
  <Application>Microsoft Office Word</Application>
  <DocSecurity>0</DocSecurity>
  <Lines>457</Lines>
  <Paragraphs>128</Paragraphs>
  <ScaleCrop>false</ScaleCrop>
  <Company/>
  <LinksUpToDate>false</LinksUpToDate>
  <CharactersWithSpaces>64336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Xuan-Chen Liu</cp:lastModifiedBy>
  <cp:revision>49</cp:revision>
  <dcterms:created xsi:type="dcterms:W3CDTF">2026-04-14T16:53:00Z</dcterms:created>
  <dcterms:modified xsi:type="dcterms:W3CDTF">2026-05-05T10:24:00Z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3097a0b2-7195-484b-8e31-e4901b01f903</vt:lpwstr>
  </property>
</Properties>
</file>