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Segoe UI" w:hAnsi="Segoe UI"/>
          <w:b/>
          <w:color w:val="EA580C"/>
          <w:sz w:val="34"/>
        </w:rPr>
        <w:t>PROMPT TẠO VIDEO CHUYỂN ĐỘNG &amp; DIỄN XUẤT (KLING / LUMA / HAILUO / WAN)</w:t>
      </w:r>
    </w:p>
    <w:p>
      <w:pPr>
        <w:spacing w:after="80"/>
        <w:jc w:val="left"/>
      </w:pPr>
      <w:r>
        <w:rPr>
          <w:rFonts w:ascii="Segoe UI" w:hAnsi="Segoe UI"/>
          <w:i/>
          <w:color w:val="64748B"/>
          <w:sz w:val="20"/>
        </w:rPr>
        <w:t>Bộ Prompt Chuyển Động Biểu Cảm Má Bánh Bao, Cử Chỉ Ngây Ngô &amp; Diễn Xuất Gia Đình</w:t>
      </w:r>
    </w:p>
    <w:p>
      <w:pPr>
        <w:spacing w:after="320"/>
        <w:jc w:val="left"/>
      </w:pPr>
      <w:r>
        <w:rPr>
          <w:rFonts w:ascii="Segoe UI" w:hAnsi="Segoe UI"/>
          <w:color w:val="E11D48"/>
          <w:sz w:val="19"/>
        </w:rPr>
        <w:t>💡 HƯỚNG DẪN: Upload Keyframe ảnh từ File 02 làm Start Frame (I2V), copy prompt video và thiết lập motion tương ứng.</w:t>
      </w:r>
    </w:p>
    <w:p>
      <w:pPr>
        <w:spacing w:before="160" w:after="40"/>
      </w:pPr>
      <w:r>
        <w:rPr>
          <w:rFonts w:ascii="Segoe UI" w:hAnsi="Segoe UI"/>
          <w:b/>
          <w:color w:val="EA580C"/>
          <w:sz w:val="21"/>
        </w:rPr>
        <w:t>CẢNH 1 - Ba Xin Cắn Miếng Chuối</w:t>
      </w:r>
    </w:p>
    <w:p>
      <w:pPr>
        <w:spacing w:before="0" w:after="280" w:line="276" w:lineRule="auto"/>
      </w:pPr>
      <w:r>
        <w:rPr>
          <w:rFonts w:ascii="Consolas" w:hAnsi="Consolas"/>
          <w:b w:val="0"/>
          <w:color w:val="1E293B"/>
          <w:sz w:val="20"/>
        </w:rPr>
        <w:t>Medium shot. The cute 3-year-old toddler girl with chubby dumpling cheeks happily offers the yellow banana to her father. The father with round glasses leans forward playfully and takes a comically large bite from the banana, chewing with a mischievous grin. The girl watches with joyful innocent anticipation. Natural toddler body language, fluid organic motions, soft breathing movement. 60fps cinematic video.</w:t>
        <w:br/>
        <w:br/>
        <w:t>[Motion Settings]: Motion: 0.40 | Camera: Static eye-level framing | Seed locked</w:t>
      </w:r>
    </w:p>
    <w:p>
      <w:pPr>
        <w:spacing w:before="160" w:after="40"/>
      </w:pPr>
      <w:r>
        <w:rPr>
          <w:rFonts w:ascii="Segoe UI" w:hAnsi="Segoe UI"/>
          <w:b/>
          <w:color w:val="EA580C"/>
          <w:sz w:val="21"/>
        </w:rPr>
        <w:t>CẢNH 2 - Bé Hân Đứng Hình &amp; Bĩu Môi Dỗi Hờn</w:t>
      </w:r>
    </w:p>
    <w:p>
      <w:pPr>
        <w:spacing w:before="0" w:after="280" w:line="276" w:lineRule="auto"/>
      </w:pPr>
      <w:r>
        <w:rPr>
          <w:rFonts w:ascii="Consolas" w:hAnsi="Consolas"/>
          <w:b w:val="0"/>
          <w:color w:val="1E293B"/>
          <w:sz w:val="20"/>
        </w:rPr>
        <w:t>Close-up shot on toddler. The little girl stares at the remaining stump of the banana in her hands. Her eyes widen in comical disbelief, blinking slowly twice. Then her chubby cheeks puff out and her lower lip sticks out into an iconic, adorable dramatic pout. In the background, her father bursts into warm, genuine laughter. Ultra-realistic facial physics, flawless baby anatomy, natural hair movement.</w:t>
        <w:br/>
        <w:br/>
        <w:t>[Motion Settings]: Motion: 0.35 | Camera: Slow subtle push-in | Seed locked</w:t>
      </w:r>
    </w:p>
    <w:p>
      <w:pPr>
        <w:spacing w:before="160" w:after="40"/>
      </w:pPr>
      <w:r>
        <w:rPr>
          <w:rFonts w:ascii="Segoe UI" w:hAnsi="Segoe UI"/>
          <w:b/>
          <w:color w:val="EA580C"/>
          <w:sz w:val="21"/>
        </w:rPr>
        <w:t>CẢNH 3 - Mẹ Và Em Bo Xuất Hiện Giải Cứu</w:t>
      </w:r>
    </w:p>
    <w:p>
      <w:pPr>
        <w:spacing w:before="0" w:after="280" w:line="276" w:lineRule="auto"/>
      </w:pPr>
      <w:r>
        <w:rPr>
          <w:rFonts w:ascii="Consolas" w:hAnsi="Consolas"/>
          <w:b w:val="0"/>
          <w:color w:val="1E293B"/>
          <w:sz w:val="20"/>
        </w:rPr>
        <w:t>Wide family shot. The beautiful mother carrying the chubby baby brother in a bear outfit walks in from the side, crouching down to comfort the pouting toddler. The little girl turns and buries her head into her mother's side with animated gestures. Baby brother claps his chunky hands and giggles happily. Warm fluid family interaction, gentle camera breathing motion.</w:t>
        <w:br/>
        <w:br/>
        <w:t>[Motion Settings]: Motion: 0.45 | Camera: Gentle handheld follow | Seed locked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