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405" w:tblpY="217"/>
        <w:tblW w:w="113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953"/>
      </w:tblGrid>
      <w:tr w14:paraId="32D74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3762CF95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  <w:lang w:val="nl-NL"/>
              </w:rPr>
              <w:t>TRƯỜNG ĐẠI HỌC CÔNG NGHỆ ĐÔNG Á</w:t>
            </w:r>
          </w:p>
          <w:p w14:paraId="40CDAED2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rFonts w:hint="default"/>
                <w:color w:val="000000" w:themeColor="text1"/>
                <w:sz w:val="26"/>
                <w:szCs w:val="26"/>
                <w:lang w:val="vi-VN" w:eastAsia="ja-JP"/>
              </w:rPr>
            </w:pPr>
            <w:r>
              <w:rPr>
                <w:color w:val="000000" w:themeColor="text1"/>
                <w:sz w:val="26"/>
                <w:szCs w:val="26"/>
              </w:rPr>
              <w:pict>
                <v:line id="Straight Connector 38" o:spid="_x0000_s1026" o:spt="20" style="position:absolute;left:0pt;margin-left:53.6pt;margin-top:17.1pt;height:0pt;width:131.4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bCs/>
                <w:color w:val="000000" w:themeColor="text1"/>
                <w:sz w:val="26"/>
                <w:szCs w:val="26"/>
              </w:rPr>
              <w:t xml:space="preserve">KHOA </w:t>
            </w:r>
            <w:r>
              <w:rPr>
                <w:rFonts w:hint="default"/>
                <w:b/>
                <w:bCs/>
                <w:color w:val="000000" w:themeColor="text1"/>
                <w:sz w:val="26"/>
                <w:szCs w:val="26"/>
                <w:lang w:val="vi-VN"/>
              </w:rPr>
              <w:t>CÔNG NGHỆ THÔNG TIN</w:t>
            </w:r>
          </w:p>
        </w:tc>
        <w:tc>
          <w:tcPr>
            <w:tcW w:w="5953" w:type="dxa"/>
          </w:tcPr>
          <w:p w14:paraId="407893B8">
            <w:pPr>
              <w:pStyle w:val="7"/>
              <w:tabs>
                <w:tab w:val="clear" w:pos="4680"/>
                <w:tab w:val="clear" w:pos="9360"/>
              </w:tabs>
              <w:rPr>
                <w:b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b/>
                <w:color w:val="000000" w:themeColor="text1"/>
                <w:sz w:val="26"/>
                <w:szCs w:val="26"/>
                <w:lang w:val="nl-NL"/>
              </w:rPr>
              <w:t>CỘNG HÒA XÃ HỘI CHỦ NGHĨA VIỆT NAM</w:t>
            </w:r>
          </w:p>
          <w:p w14:paraId="6326F879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68728C28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color w:val="000000" w:themeColor="text1"/>
                <w:sz w:val="26"/>
                <w:szCs w:val="26"/>
                <w:lang w:val="vi-VN" w:eastAsia="ja-JP"/>
              </w:rPr>
            </w:pPr>
            <w:r>
              <w:rPr>
                <w:color w:val="000000" w:themeColor="text1"/>
                <w:sz w:val="26"/>
                <w:szCs w:val="26"/>
              </w:rPr>
              <w:pict>
                <v:line id="Straight Connector 41" o:spid="_x0000_s1027" o:spt="20" style="position:absolute;left:0pt;margin-left:74.7pt;margin-top:1.95pt;height:0pt;width:144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</w:tc>
      </w:tr>
    </w:tbl>
    <w:p w14:paraId="0348DF1A">
      <w:pPr>
        <w:rPr>
          <w:color w:val="000000" w:themeColor="text1"/>
        </w:rPr>
      </w:pPr>
    </w:p>
    <w:p w14:paraId="5BB6DAA0">
      <w:pPr>
        <w:rPr>
          <w:color w:val="000000" w:themeColor="text1"/>
        </w:rPr>
      </w:pPr>
    </w:p>
    <w:p w14:paraId="7D72CFC7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PHIẾU ĐÁNH GIÁ MỨC ĐỘ HOÀN THÀNH CÔNG VIỆC</w:t>
      </w:r>
    </w:p>
    <w:p w14:paraId="30E8A76E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LÀM BÀI THI KẾT THÚC HỌC PHẦN</w:t>
      </w:r>
    </w:p>
    <w:p w14:paraId="3BF59ECC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0B2CBBFF">
      <w:pPr>
        <w:spacing w:before="240" w:after="240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I. THÔNG TIN CHUNG</w:t>
      </w:r>
    </w:p>
    <w:p w14:paraId="7F93DF80">
      <w:pPr>
        <w:spacing w:before="120" w:after="120"/>
        <w:rPr>
          <w:rFonts w:hint="default" w:ascii="Times New Roman" w:hAnsi="Times New Roman" w:eastAsia="SimSun" w:cs="Times New Roman"/>
          <w:b/>
          <w:bCs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</w:rPr>
        <w:t xml:space="preserve"> 1. Tên học phần:</w:t>
      </w:r>
      <w:r>
        <w:rPr>
          <w:rFonts w:hint="default"/>
          <w:b/>
          <w:color w:val="000000" w:themeColor="text1"/>
          <w:sz w:val="26"/>
          <w:szCs w:val="26"/>
          <w:lang w:val="vi-VN"/>
        </w:rPr>
        <w:t xml:space="preserve"> </w:t>
      </w:r>
      <w:r>
        <w:rPr>
          <w:rFonts w:hint="default" w:eastAsia="SimSun" w:cs="Times New Roman"/>
          <w:b/>
          <w:bCs/>
          <w:color w:val="000000" w:themeColor="text1"/>
          <w:sz w:val="26"/>
          <w:szCs w:val="26"/>
          <w:lang w:val="vi-VN"/>
        </w:rPr>
        <w:t>Kiểm thứ phần mềm</w:t>
      </w:r>
    </w:p>
    <w:p w14:paraId="531C9F37">
      <w:pPr>
        <w:spacing w:before="120" w:after="120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 xml:space="preserve"> 2. Tên lớp tín chỉ</w:t>
      </w:r>
      <w:r>
        <w:rPr>
          <w:rFonts w:hint="default"/>
          <w:b/>
          <w:color w:val="000000" w:themeColor="text1"/>
          <w:sz w:val="26"/>
          <w:szCs w:val="26"/>
          <w:lang w:val="vi-VN"/>
        </w:rPr>
        <w:t xml:space="preserve">: </w:t>
      </w:r>
      <w:r>
        <w:rPr>
          <w:rFonts w:hint="default"/>
          <w:b/>
          <w:bCs/>
          <w:sz w:val="30"/>
          <w:szCs w:val="30"/>
          <w:lang w:val="vi-VN"/>
        </w:rPr>
        <w:t>Kiểm thử phần mềm</w:t>
      </w:r>
      <w:r>
        <w:rPr>
          <w:rFonts w:hint="default"/>
          <w:b/>
          <w:bCs/>
          <w:sz w:val="30"/>
          <w:szCs w:val="30"/>
        </w:rPr>
        <w:t>-1-1-26(N04)</w:t>
      </w:r>
    </w:p>
    <w:p w14:paraId="62993817">
      <w:pPr>
        <w:spacing w:before="120" w:after="120" w:line="360" w:lineRule="auto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 xml:space="preserve"> 3. Nhóm</w:t>
      </w:r>
      <w:r>
        <w:rPr>
          <w:rFonts w:hint="default"/>
          <w:b/>
          <w:color w:val="000000" w:themeColor="text1"/>
          <w:sz w:val="26"/>
          <w:szCs w:val="26"/>
          <w:lang w:val="vi-VN"/>
        </w:rPr>
        <w:t xml:space="preserve"> 9</w:t>
      </w:r>
      <w:r>
        <w:rPr>
          <w:b/>
          <w:color w:val="000000" w:themeColor="text1"/>
          <w:sz w:val="26"/>
          <w:szCs w:val="26"/>
        </w:rPr>
        <w:t xml:space="preserve">, </w:t>
      </w:r>
      <w:r>
        <w:rPr>
          <w:b/>
          <w:color w:val="000000" w:themeColor="text1"/>
          <w:sz w:val="26"/>
          <w:szCs w:val="26"/>
          <w:lang w:val="vi-VN"/>
        </w:rPr>
        <w:t>Danh sách sinh viên thực hiện</w:t>
      </w:r>
    </w:p>
    <w:tbl>
      <w:tblPr>
        <w:tblStyle w:val="4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760"/>
        <w:gridCol w:w="2655"/>
        <w:gridCol w:w="2230"/>
        <w:gridCol w:w="2426"/>
      </w:tblGrid>
      <w:tr w14:paraId="45A05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563" w:type="dxa"/>
            <w:vAlign w:val="center"/>
          </w:tcPr>
          <w:p w14:paraId="148D2F9B">
            <w:pPr>
              <w:spacing w:line="276" w:lineRule="auto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TT</w:t>
            </w:r>
          </w:p>
        </w:tc>
        <w:tc>
          <w:tcPr>
            <w:tcW w:w="1760" w:type="dxa"/>
            <w:vAlign w:val="center"/>
          </w:tcPr>
          <w:p w14:paraId="0858B293">
            <w:p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Mã sinh viên</w:t>
            </w:r>
          </w:p>
        </w:tc>
        <w:tc>
          <w:tcPr>
            <w:tcW w:w="2655" w:type="dxa"/>
            <w:vAlign w:val="center"/>
          </w:tcPr>
          <w:p w14:paraId="3AD3CB3C">
            <w:p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Họ và tên SV</w:t>
            </w:r>
          </w:p>
        </w:tc>
        <w:tc>
          <w:tcPr>
            <w:tcW w:w="2230" w:type="dxa"/>
            <w:vAlign w:val="center"/>
          </w:tcPr>
          <w:p w14:paraId="1DD05401">
            <w:p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Lớp hành chính</w:t>
            </w:r>
          </w:p>
        </w:tc>
        <w:tc>
          <w:tcPr>
            <w:tcW w:w="2426" w:type="dxa"/>
            <w:vAlign w:val="center"/>
          </w:tcPr>
          <w:p w14:paraId="4CBF036F">
            <w:p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14:paraId="44D34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244E1D3E">
            <w:pPr>
              <w:pStyle w:val="11"/>
              <w:numPr>
                <w:ilvl w:val="0"/>
                <w:numId w:val="1"/>
              </w:numPr>
              <w:spacing w:line="276" w:lineRule="auto"/>
              <w:ind w:left="360" w:leftChars="0" w:firstLineChars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4769D0CC">
            <w:pPr>
              <w:spacing w:line="276" w:lineRule="auto"/>
              <w:rPr>
                <w:rFonts w:hint="default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vi-VN"/>
              </w:rPr>
              <w:t>20232652</w:t>
            </w:r>
          </w:p>
        </w:tc>
        <w:tc>
          <w:tcPr>
            <w:tcW w:w="2655" w:type="dxa"/>
            <w:vAlign w:val="center"/>
          </w:tcPr>
          <w:p w14:paraId="7D0DDDEE">
            <w:pPr>
              <w:spacing w:line="276" w:lineRule="auto"/>
              <w:rPr>
                <w:rFonts w:hint="default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vi-VN"/>
              </w:rPr>
              <w:t>Đặng Văn Mạnh</w:t>
            </w:r>
          </w:p>
        </w:tc>
        <w:tc>
          <w:tcPr>
            <w:tcW w:w="2230" w:type="dxa"/>
            <w:vAlign w:val="center"/>
          </w:tcPr>
          <w:p w14:paraId="75CC98F7">
            <w:pPr>
              <w:spacing w:line="276" w:lineRule="auto"/>
              <w:rPr>
                <w:rFonts w:hint="default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vi-VN"/>
              </w:rPr>
              <w:t>DCCNTT 14.C.3</w:t>
            </w:r>
          </w:p>
        </w:tc>
        <w:tc>
          <w:tcPr>
            <w:tcW w:w="2426" w:type="dxa"/>
            <w:vAlign w:val="center"/>
          </w:tcPr>
          <w:p w14:paraId="7900A61E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Trưởng nhóm</w:t>
            </w:r>
          </w:p>
        </w:tc>
      </w:tr>
      <w:tr w14:paraId="277AF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141AC187">
            <w:pPr>
              <w:pStyle w:val="11"/>
              <w:numPr>
                <w:ilvl w:val="0"/>
                <w:numId w:val="1"/>
              </w:numPr>
              <w:spacing w:line="276" w:lineRule="auto"/>
              <w:ind w:left="360" w:leftChars="0" w:firstLineChars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28D34BA9">
            <w:pPr>
              <w:spacing w:line="276" w:lineRule="auto"/>
              <w:rPr>
                <w:rFonts w:hint="default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vi-VN"/>
              </w:rPr>
              <w:t>20232472</w:t>
            </w:r>
          </w:p>
        </w:tc>
        <w:tc>
          <w:tcPr>
            <w:tcW w:w="2655" w:type="dxa"/>
            <w:vAlign w:val="center"/>
          </w:tcPr>
          <w:p w14:paraId="244380F6">
            <w:pPr>
              <w:spacing w:line="276" w:lineRule="auto"/>
              <w:rPr>
                <w:rFonts w:hint="default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vi-VN"/>
              </w:rPr>
              <w:t>Trần Ngọc Sơn</w:t>
            </w:r>
          </w:p>
        </w:tc>
        <w:tc>
          <w:tcPr>
            <w:tcW w:w="2230" w:type="dxa"/>
            <w:vAlign w:val="center"/>
          </w:tcPr>
          <w:p w14:paraId="73716EBD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vi-VN"/>
              </w:rPr>
              <w:t>DCCNTT 14.C.3</w:t>
            </w:r>
          </w:p>
        </w:tc>
        <w:tc>
          <w:tcPr>
            <w:tcW w:w="2426" w:type="dxa"/>
            <w:vAlign w:val="center"/>
          </w:tcPr>
          <w:p w14:paraId="31EAE305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</w:p>
        </w:tc>
      </w:tr>
      <w:tr w14:paraId="04564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42A9E478">
            <w:pPr>
              <w:pStyle w:val="11"/>
              <w:numPr>
                <w:ilvl w:val="0"/>
                <w:numId w:val="1"/>
              </w:numPr>
              <w:spacing w:line="276" w:lineRule="auto"/>
              <w:ind w:left="360" w:leftChars="0" w:firstLineChars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50420D81">
            <w:pPr>
              <w:spacing w:line="276" w:lineRule="auto"/>
              <w:rPr>
                <w:rFonts w:hint="default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vi-VN"/>
              </w:rPr>
              <w:t>20232558</w:t>
            </w:r>
          </w:p>
        </w:tc>
        <w:tc>
          <w:tcPr>
            <w:tcW w:w="2655" w:type="dxa"/>
            <w:vAlign w:val="center"/>
          </w:tcPr>
          <w:p w14:paraId="15050664">
            <w:pPr>
              <w:spacing w:line="276" w:lineRule="auto"/>
              <w:rPr>
                <w:rFonts w:hint="default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vi-VN"/>
              </w:rPr>
              <w:t>Ngô Hoàng Anh</w:t>
            </w:r>
          </w:p>
        </w:tc>
        <w:tc>
          <w:tcPr>
            <w:tcW w:w="2230" w:type="dxa"/>
            <w:vAlign w:val="center"/>
          </w:tcPr>
          <w:p w14:paraId="571F8263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vi-VN"/>
              </w:rPr>
              <w:t>DCCNTT 14.C.3</w:t>
            </w:r>
          </w:p>
        </w:tc>
        <w:tc>
          <w:tcPr>
            <w:tcW w:w="2426" w:type="dxa"/>
            <w:vAlign w:val="center"/>
          </w:tcPr>
          <w:p w14:paraId="590480E5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285ABC9D">
      <w:pPr>
        <w:spacing w:before="240" w:after="240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II. ĐÁNH GIÁ</w:t>
      </w:r>
    </w:p>
    <w:tbl>
      <w:tblPr>
        <w:tblStyle w:val="4"/>
        <w:tblW w:w="9446" w:type="dxa"/>
        <w:tblInd w:w="-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"/>
        <w:gridCol w:w="1914"/>
        <w:gridCol w:w="3402"/>
        <w:gridCol w:w="1418"/>
        <w:gridCol w:w="2126"/>
      </w:tblGrid>
      <w:tr w14:paraId="411C5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586" w:type="dxa"/>
          </w:tcPr>
          <w:p w14:paraId="36BE60EC">
            <w:pPr>
              <w:pStyle w:val="16"/>
              <w:spacing w:before="198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pacing w:val="-5"/>
                <w:sz w:val="26"/>
                <w:szCs w:val="26"/>
              </w:rPr>
              <w:t>TT</w:t>
            </w:r>
          </w:p>
        </w:tc>
        <w:tc>
          <w:tcPr>
            <w:tcW w:w="1914" w:type="dxa"/>
          </w:tcPr>
          <w:p w14:paraId="61C04005">
            <w:pPr>
              <w:pStyle w:val="16"/>
              <w:spacing w:before="198"/>
              <w:ind w:left="0"/>
              <w:jc w:val="left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Họ</w:t>
            </w:r>
            <w:r>
              <w:rPr>
                <w:b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000000" w:themeColor="text1"/>
                <w:sz w:val="26"/>
                <w:szCs w:val="26"/>
              </w:rPr>
              <w:t>và tên</w:t>
            </w:r>
            <w:r>
              <w:rPr>
                <w:b/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000000" w:themeColor="text1"/>
                <w:sz w:val="26"/>
                <w:szCs w:val="26"/>
              </w:rPr>
              <w:t>SV</w:t>
            </w:r>
          </w:p>
        </w:tc>
        <w:tc>
          <w:tcPr>
            <w:tcW w:w="3402" w:type="dxa"/>
          </w:tcPr>
          <w:p w14:paraId="750EBC1E">
            <w:pPr>
              <w:pStyle w:val="16"/>
              <w:spacing w:before="198"/>
              <w:ind w:left="0"/>
              <w:jc w:val="left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color w:val="000000" w:themeColor="text1"/>
                <w:spacing w:val="-4"/>
                <w:sz w:val="26"/>
                <w:szCs w:val="26"/>
                <w:lang w:val="en-US"/>
              </w:rPr>
              <w:t>Công việc được phân công</w:t>
            </w:r>
          </w:p>
        </w:tc>
        <w:tc>
          <w:tcPr>
            <w:tcW w:w="1418" w:type="dxa"/>
          </w:tcPr>
          <w:p w14:paraId="58E5A0EF">
            <w:pPr>
              <w:pStyle w:val="16"/>
              <w:spacing w:before="198"/>
              <w:ind w:left="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pacing w:val="-4"/>
                <w:sz w:val="26"/>
                <w:szCs w:val="26"/>
                <w:lang w:val="en-US"/>
              </w:rPr>
              <w:t>Mức độ hoàn thành</w:t>
            </w:r>
          </w:p>
        </w:tc>
        <w:tc>
          <w:tcPr>
            <w:tcW w:w="2126" w:type="dxa"/>
          </w:tcPr>
          <w:p w14:paraId="4DDDD560">
            <w:pPr>
              <w:pStyle w:val="16"/>
              <w:spacing w:before="198"/>
              <w:ind w:left="0"/>
              <w:jc w:val="left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color w:val="000000" w:themeColor="text1"/>
                <w:spacing w:val="-4"/>
                <w:sz w:val="26"/>
                <w:szCs w:val="26"/>
                <w:lang w:val="en-US"/>
              </w:rPr>
              <w:t>SV ký xác nhận</w:t>
            </w:r>
          </w:p>
        </w:tc>
      </w:tr>
      <w:tr w14:paraId="283019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315A7EAF">
            <w:pPr>
              <w:pStyle w:val="11"/>
              <w:numPr>
                <w:ilvl w:val="0"/>
                <w:numId w:val="2"/>
              </w:numPr>
              <w:spacing w:before="0" w:line="276" w:lineRule="auto"/>
              <w:ind w:left="600" w:leftChars="0" w:firstLineChars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914" w:type="dxa"/>
            <w:vAlign w:val="center"/>
          </w:tcPr>
          <w:p w14:paraId="7A89DE4F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vi-VN"/>
              </w:rPr>
              <w:t>Đặng Văn Mạnh</w:t>
            </w:r>
          </w:p>
        </w:tc>
        <w:tc>
          <w:tcPr>
            <w:tcW w:w="3402" w:type="dxa"/>
            <w:vAlign w:val="center"/>
          </w:tcPr>
          <w:p w14:paraId="1FC11A0E">
            <w:pPr>
              <w:pStyle w:val="16"/>
              <w:ind w:left="0"/>
              <w:jc w:val="both"/>
              <w:rPr>
                <w:rFonts w:hint="default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</w:rPr>
              <w:t>- Thiết kế kiến trúc và luồng xử lý dữ liệu của phần mềm.</w:t>
            </w:r>
          </w:p>
          <w:p w14:paraId="4B88B74E">
            <w:pPr>
              <w:pStyle w:val="16"/>
              <w:ind w:left="0"/>
              <w:jc w:val="both"/>
              <w:rPr>
                <w:rFonts w:hint="default"/>
                <w:color w:val="000000" w:themeColor="text1"/>
                <w:sz w:val="26"/>
                <w:szCs w:val="26"/>
                <w:lang w:val="en-US"/>
              </w:rPr>
            </w:pPr>
          </w:p>
          <w:p w14:paraId="3762FF24">
            <w:pPr>
              <w:pStyle w:val="16"/>
              <w:ind w:left="0"/>
              <w:jc w:val="both"/>
              <w:rPr>
                <w:rFonts w:hint="default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</w:rPr>
              <w:t>- Xây dựng và thực thi 70 Unit Test Cases (kiểm thử các hàm logic, tính tiền, trừ kho, phân quyền).</w:t>
            </w:r>
          </w:p>
          <w:p w14:paraId="2F6230F0">
            <w:pPr>
              <w:pStyle w:val="16"/>
              <w:ind w:left="0"/>
              <w:jc w:val="both"/>
              <w:rPr>
                <w:rFonts w:hint="default"/>
                <w:color w:val="000000" w:themeColor="text1"/>
                <w:sz w:val="26"/>
                <w:szCs w:val="26"/>
                <w:lang w:val="en-US"/>
              </w:rPr>
            </w:pPr>
          </w:p>
          <w:p w14:paraId="34982689">
            <w:pPr>
              <w:pStyle w:val="16"/>
              <w:ind w:left="0"/>
              <w:jc w:val="both"/>
              <w:rPr>
                <w:rFonts w:hint="default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</w:rPr>
              <w:t>- Xây dựng bộ Kiểm thử tự động (Automation Test) bằng Selenium WebDriver và TestNG.</w:t>
            </w:r>
          </w:p>
          <w:p w14:paraId="1CDE99F3">
            <w:pPr>
              <w:pStyle w:val="16"/>
              <w:ind w:left="0"/>
              <w:jc w:val="both"/>
              <w:rPr>
                <w:rFonts w:hint="default"/>
                <w:color w:val="000000" w:themeColor="text1"/>
                <w:sz w:val="26"/>
                <w:szCs w:val="26"/>
                <w:lang w:val="en-US"/>
              </w:rPr>
            </w:pPr>
          </w:p>
          <w:p w14:paraId="5511C2B6">
            <w:pPr>
              <w:pStyle w:val="16"/>
              <w:ind w:left="0"/>
              <w:jc w:val="both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</w:rPr>
              <w:t>- Quản lý tiến độ nhóm và kho mã nguồn GitHub.</w:t>
            </w:r>
          </w:p>
        </w:tc>
        <w:tc>
          <w:tcPr>
            <w:tcW w:w="1418" w:type="dxa"/>
            <w:vAlign w:val="center"/>
          </w:tcPr>
          <w:p w14:paraId="687E23FD">
            <w:pPr>
              <w:pStyle w:val="16"/>
              <w:ind w:left="3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hint="default"/>
                <w:color w:val="000000" w:themeColor="text1"/>
                <w:spacing w:val="-4"/>
                <w:sz w:val="26"/>
                <w:szCs w:val="26"/>
                <w:lang w:val="vi-VN"/>
              </w:rPr>
              <w:t>100%</w:t>
            </w:r>
            <w:r>
              <w:rPr>
                <w:color w:val="000000" w:themeColor="text1"/>
                <w:spacing w:val="-4"/>
                <w:sz w:val="26"/>
                <w:szCs w:val="26"/>
                <w:lang w:val="en-US"/>
              </w:rPr>
              <w:t>.</w:t>
            </w:r>
          </w:p>
        </w:tc>
        <w:tc>
          <w:tcPr>
            <w:tcW w:w="2126" w:type="dxa"/>
            <w:vAlign w:val="center"/>
          </w:tcPr>
          <w:p w14:paraId="04BF1B74">
            <w:pPr>
              <w:pStyle w:val="16"/>
              <w:ind w:left="3"/>
              <w:rPr>
                <w:color w:val="000000" w:themeColor="text1"/>
                <w:spacing w:val="-4"/>
                <w:sz w:val="26"/>
                <w:szCs w:val="26"/>
                <w:lang w:val="en-US"/>
              </w:rPr>
            </w:pPr>
          </w:p>
        </w:tc>
      </w:tr>
      <w:tr w14:paraId="4D442E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6791763F">
            <w:pPr>
              <w:pStyle w:val="11"/>
              <w:numPr>
                <w:ilvl w:val="0"/>
                <w:numId w:val="2"/>
              </w:numPr>
              <w:spacing w:before="0" w:line="276" w:lineRule="auto"/>
              <w:ind w:left="600" w:leftChars="0" w:firstLineChars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914" w:type="dxa"/>
            <w:vAlign w:val="center"/>
          </w:tcPr>
          <w:p w14:paraId="112C9D1D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vi-VN"/>
              </w:rPr>
              <w:t>Trần Ngọc Sơn</w:t>
            </w:r>
          </w:p>
        </w:tc>
        <w:tc>
          <w:tcPr>
            <w:tcW w:w="3402" w:type="dxa"/>
            <w:vAlign w:val="center"/>
          </w:tcPr>
          <w:p w14:paraId="4BCFEE68">
            <w:pPr>
              <w:pStyle w:val="16"/>
              <w:ind w:left="0"/>
              <w:jc w:val="left"/>
              <w:rPr>
                <w:rFonts w:hint="default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</w:rPr>
              <w:t>- Xây dựng và kiểm thử hệ thống REST API Backend.</w:t>
            </w:r>
          </w:p>
          <w:p w14:paraId="67081637">
            <w:pPr>
              <w:pStyle w:val="16"/>
              <w:ind w:left="0"/>
              <w:jc w:val="left"/>
              <w:rPr>
                <w:rFonts w:hint="default"/>
                <w:color w:val="000000" w:themeColor="text1"/>
                <w:sz w:val="26"/>
                <w:szCs w:val="26"/>
                <w:lang w:val="en-US"/>
              </w:rPr>
            </w:pPr>
          </w:p>
          <w:p w14:paraId="28F7DAF2">
            <w:pPr>
              <w:pStyle w:val="16"/>
              <w:ind w:left="0"/>
              <w:jc w:val="left"/>
              <w:rPr>
                <w:rFonts w:hint="default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</w:rPr>
              <w:t xml:space="preserve">- Xây dựng và thực thi 70 Integration Test Cases (kiểm thử tích hợp giữa các chức năng: Đặt lịch ⟷ </w:t>
            </w:r>
            <w:r>
              <w:rPr>
                <w:rFonts w:hint="default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>
              <w:rPr>
                <w:rFonts w:hint="default"/>
                <w:color w:val="000000" w:themeColor="text1"/>
                <w:sz w:val="26"/>
                <w:szCs w:val="26"/>
                <w:lang w:val="en-US"/>
              </w:rPr>
              <w:t xml:space="preserve">Bán hàng POS ⟷ </w:t>
            </w:r>
            <w:r>
              <w:rPr>
                <w:rFonts w:hint="default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>
              <w:rPr>
                <w:rFonts w:hint="default"/>
                <w:color w:val="000000" w:themeColor="text1"/>
                <w:sz w:val="26"/>
                <w:szCs w:val="26"/>
                <w:lang w:val="en-US"/>
              </w:rPr>
              <w:t xml:space="preserve">Kho hàng ⟷ </w:t>
            </w:r>
            <w:r>
              <w:rPr>
                <w:rFonts w:hint="default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>
              <w:rPr>
                <w:rFonts w:hint="default"/>
                <w:color w:val="000000" w:themeColor="text1"/>
                <w:sz w:val="26"/>
                <w:szCs w:val="26"/>
                <w:lang w:val="en-US"/>
              </w:rPr>
              <w:t>API).</w:t>
            </w:r>
          </w:p>
          <w:p w14:paraId="1386FD05">
            <w:pPr>
              <w:pStyle w:val="16"/>
              <w:ind w:left="0"/>
              <w:jc w:val="left"/>
              <w:rPr>
                <w:rFonts w:hint="default"/>
                <w:color w:val="000000" w:themeColor="text1"/>
                <w:sz w:val="26"/>
                <w:szCs w:val="26"/>
                <w:lang w:val="en-US"/>
              </w:rPr>
            </w:pPr>
          </w:p>
          <w:p w14:paraId="25AFDAAF">
            <w:pPr>
              <w:pStyle w:val="16"/>
              <w:ind w:left="0"/>
              <w:jc w:val="left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</w:rPr>
              <w:t>- Thu thập, phân loại và theo dõi sửa chữa các lỗi (Defects/Bugs) phát sinh.</w:t>
            </w:r>
          </w:p>
        </w:tc>
        <w:tc>
          <w:tcPr>
            <w:tcW w:w="1418" w:type="dxa"/>
            <w:vAlign w:val="center"/>
          </w:tcPr>
          <w:p w14:paraId="12E60422">
            <w:pPr>
              <w:pStyle w:val="16"/>
              <w:ind w:left="3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hint="default"/>
                <w:color w:val="000000" w:themeColor="text1"/>
                <w:spacing w:val="-4"/>
                <w:sz w:val="26"/>
                <w:szCs w:val="26"/>
                <w:lang w:val="vi-VN"/>
              </w:rPr>
              <w:t>100%</w:t>
            </w:r>
            <w:r>
              <w:rPr>
                <w:color w:val="000000" w:themeColor="text1"/>
                <w:spacing w:val="-4"/>
                <w:sz w:val="26"/>
                <w:szCs w:val="26"/>
                <w:lang w:val="en-US"/>
              </w:rPr>
              <w:t>.</w:t>
            </w:r>
          </w:p>
        </w:tc>
        <w:tc>
          <w:tcPr>
            <w:tcW w:w="2126" w:type="dxa"/>
            <w:vAlign w:val="center"/>
          </w:tcPr>
          <w:p w14:paraId="5C69D66E">
            <w:pPr>
              <w:pStyle w:val="16"/>
              <w:ind w:left="3"/>
              <w:rPr>
                <w:color w:val="000000" w:themeColor="text1"/>
                <w:spacing w:val="-4"/>
                <w:sz w:val="26"/>
                <w:szCs w:val="26"/>
                <w:lang w:val="en-US"/>
              </w:rPr>
            </w:pPr>
          </w:p>
        </w:tc>
      </w:tr>
      <w:tr w14:paraId="02EAD6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4939487A">
            <w:pPr>
              <w:pStyle w:val="11"/>
              <w:numPr>
                <w:ilvl w:val="0"/>
                <w:numId w:val="2"/>
              </w:numPr>
              <w:spacing w:before="0" w:line="276" w:lineRule="auto"/>
              <w:ind w:left="600" w:leftChars="0" w:firstLineChars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914" w:type="dxa"/>
            <w:vAlign w:val="center"/>
          </w:tcPr>
          <w:p w14:paraId="693308EC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vi-VN"/>
              </w:rPr>
              <w:t>Ngô Hoàng Anh</w:t>
            </w:r>
          </w:p>
        </w:tc>
        <w:tc>
          <w:tcPr>
            <w:tcW w:w="3402" w:type="dxa"/>
            <w:vAlign w:val="center"/>
          </w:tcPr>
          <w:p w14:paraId="2F3B24EE">
            <w:pPr>
              <w:pStyle w:val="16"/>
              <w:ind w:left="0"/>
              <w:jc w:val="left"/>
              <w:rPr>
                <w:rFonts w:hint="default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</w:rPr>
              <w:t>- Thiết kế và hoàn thiện giao diện người dùng (UI/UX).</w:t>
            </w:r>
          </w:p>
          <w:p w14:paraId="5E9CBEA3">
            <w:pPr>
              <w:pStyle w:val="16"/>
              <w:ind w:left="0"/>
              <w:jc w:val="left"/>
              <w:rPr>
                <w:rFonts w:hint="default"/>
                <w:color w:val="000000" w:themeColor="text1"/>
                <w:sz w:val="26"/>
                <w:szCs w:val="26"/>
                <w:lang w:val="en-US"/>
              </w:rPr>
            </w:pPr>
          </w:p>
          <w:p w14:paraId="184C9E78">
            <w:pPr>
              <w:pStyle w:val="16"/>
              <w:ind w:left="0"/>
              <w:jc w:val="left"/>
              <w:rPr>
                <w:rFonts w:hint="default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</w:rPr>
              <w:t>- Xây dựng và thực thi 100 System Test Cases (kiểm thử toàn bộ quy trình người dùng từ đầu đến cuối - End-to-End).</w:t>
            </w:r>
          </w:p>
          <w:p w14:paraId="3CE58328">
            <w:pPr>
              <w:pStyle w:val="16"/>
              <w:ind w:left="0"/>
              <w:jc w:val="left"/>
              <w:rPr>
                <w:rFonts w:hint="default"/>
                <w:color w:val="000000" w:themeColor="text1"/>
                <w:sz w:val="26"/>
                <w:szCs w:val="26"/>
                <w:lang w:val="en-US"/>
              </w:rPr>
            </w:pPr>
            <w:bookmarkStart w:id="0" w:name="_GoBack"/>
            <w:bookmarkEnd w:id="0"/>
          </w:p>
          <w:p w14:paraId="06BB38A3">
            <w:pPr>
              <w:pStyle w:val="16"/>
              <w:ind w:left="0"/>
              <w:jc w:val="left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hint="default"/>
                <w:color w:val="000000" w:themeColor="text1"/>
                <w:sz w:val="26"/>
                <w:szCs w:val="26"/>
                <w:lang w:val="en-US"/>
              </w:rPr>
              <w:t>- Kiểm thử độ tương thích giao diện trên nhiều thiết bị (Máy tính, Điện thoại) và hoàn thiện báo cáo.</w:t>
            </w:r>
          </w:p>
        </w:tc>
        <w:tc>
          <w:tcPr>
            <w:tcW w:w="1418" w:type="dxa"/>
            <w:vAlign w:val="center"/>
          </w:tcPr>
          <w:p w14:paraId="428B68E6">
            <w:pPr>
              <w:pStyle w:val="16"/>
              <w:ind w:left="3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hint="default"/>
                <w:color w:val="000000" w:themeColor="text1"/>
                <w:spacing w:val="-4"/>
                <w:sz w:val="26"/>
                <w:szCs w:val="26"/>
                <w:lang w:val="vi-VN"/>
              </w:rPr>
              <w:t>100%</w:t>
            </w:r>
            <w:r>
              <w:rPr>
                <w:color w:val="000000" w:themeColor="text1"/>
                <w:spacing w:val="-4"/>
                <w:sz w:val="26"/>
                <w:szCs w:val="26"/>
                <w:lang w:val="en-US"/>
              </w:rPr>
              <w:t>.</w:t>
            </w:r>
          </w:p>
        </w:tc>
        <w:tc>
          <w:tcPr>
            <w:tcW w:w="2126" w:type="dxa"/>
            <w:vAlign w:val="center"/>
          </w:tcPr>
          <w:p w14:paraId="1FF40849">
            <w:pPr>
              <w:pStyle w:val="16"/>
              <w:ind w:left="3"/>
              <w:rPr>
                <w:color w:val="000000" w:themeColor="text1"/>
                <w:spacing w:val="-4"/>
                <w:sz w:val="26"/>
                <w:szCs w:val="26"/>
                <w:lang w:val="en-US"/>
              </w:rPr>
            </w:pPr>
          </w:p>
        </w:tc>
      </w:tr>
    </w:tbl>
    <w:p w14:paraId="1A323E71">
      <w:pPr>
        <w:spacing w:before="161"/>
        <w:rPr>
          <w:i/>
          <w:color w:val="000000" w:themeColor="text1"/>
        </w:rPr>
      </w:pPr>
    </w:p>
    <w:sectPr>
      <w:headerReference r:id="rId5" w:type="default"/>
      <w:footerReference r:id="rId6" w:type="default"/>
      <w:pgSz w:w="11907" w:h="16840"/>
      <w:pgMar w:top="1134" w:right="1134" w:bottom="1134" w:left="1701" w:header="284" w:footer="28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6644968"/>
      <w:docPartObj>
        <w:docPartGallery w:val="autotext"/>
      </w:docPartObj>
    </w:sdtPr>
    <w:sdtEndPr>
      <w:rPr>
        <w:sz w:val="26"/>
        <w:szCs w:val="26"/>
      </w:rPr>
    </w:sdtEndPr>
    <w:sdtContent>
      <w:p w14:paraId="5AFBDA8E">
        <w:pPr>
          <w:pStyle w:val="6"/>
          <w:jc w:val="center"/>
          <w:rPr>
            <w:sz w:val="26"/>
            <w:szCs w:val="26"/>
          </w:rPr>
        </w:pPr>
        <w:r>
          <w:rPr>
            <w:sz w:val="26"/>
            <w:szCs w:val="26"/>
          </w:rPr>
          <w:fldChar w:fldCharType="begin"/>
        </w:r>
        <w:r>
          <w:rPr>
            <w:sz w:val="26"/>
            <w:szCs w:val="26"/>
          </w:rPr>
          <w:instrText xml:space="preserve"> PAGE   \* MERGEFORMAT </w:instrText>
        </w:r>
        <w:r>
          <w:rPr>
            <w:sz w:val="26"/>
            <w:szCs w:val="26"/>
          </w:rPr>
          <w:fldChar w:fldCharType="separate"/>
        </w:r>
        <w:r>
          <w:rPr>
            <w:sz w:val="26"/>
            <w:szCs w:val="26"/>
          </w:rPr>
          <w:t>1</w:t>
        </w:r>
        <w:r>
          <w:rPr>
            <w:sz w:val="26"/>
            <w:szCs w:val="26"/>
          </w:rPr>
          <w:fldChar w:fldCharType="end"/>
        </w:r>
      </w:p>
    </w:sdtContent>
  </w:sdt>
  <w:p w14:paraId="6641F94C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A9938">
    <w:pPr>
      <w:pStyle w:val="7"/>
      <w:jc w:val="right"/>
    </w:pPr>
    <w:r>
      <w:rPr>
        <w:sz w:val="26"/>
        <w:szCs w:val="26"/>
      </w:rPr>
      <w:t>BM.T07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31343C"/>
    <w:multiLevelType w:val="multilevel"/>
    <w:tmpl w:val="3631343C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109" w:hanging="360"/>
      </w:pPr>
    </w:lvl>
    <w:lvl w:ilvl="2" w:tentative="0">
      <w:start w:val="1"/>
      <w:numFmt w:val="lowerRoman"/>
      <w:lvlText w:val="%3."/>
      <w:lvlJc w:val="right"/>
      <w:pPr>
        <w:ind w:left="1829" w:hanging="180"/>
      </w:pPr>
    </w:lvl>
    <w:lvl w:ilvl="3" w:tentative="0">
      <w:start w:val="1"/>
      <w:numFmt w:val="decimal"/>
      <w:lvlText w:val="%4."/>
      <w:lvlJc w:val="left"/>
      <w:pPr>
        <w:ind w:left="2549" w:hanging="360"/>
      </w:pPr>
    </w:lvl>
    <w:lvl w:ilvl="4" w:tentative="0">
      <w:start w:val="1"/>
      <w:numFmt w:val="lowerLetter"/>
      <w:lvlText w:val="%5."/>
      <w:lvlJc w:val="left"/>
      <w:pPr>
        <w:ind w:left="3269" w:hanging="360"/>
      </w:pPr>
    </w:lvl>
    <w:lvl w:ilvl="5" w:tentative="0">
      <w:start w:val="1"/>
      <w:numFmt w:val="lowerRoman"/>
      <w:lvlText w:val="%6."/>
      <w:lvlJc w:val="right"/>
      <w:pPr>
        <w:ind w:left="3989" w:hanging="180"/>
      </w:pPr>
    </w:lvl>
    <w:lvl w:ilvl="6" w:tentative="0">
      <w:start w:val="1"/>
      <w:numFmt w:val="decimal"/>
      <w:lvlText w:val="%7."/>
      <w:lvlJc w:val="left"/>
      <w:pPr>
        <w:ind w:left="4709" w:hanging="360"/>
      </w:pPr>
    </w:lvl>
    <w:lvl w:ilvl="7" w:tentative="0">
      <w:start w:val="1"/>
      <w:numFmt w:val="lowerLetter"/>
      <w:lvlText w:val="%8."/>
      <w:lvlJc w:val="left"/>
      <w:pPr>
        <w:ind w:left="5429" w:hanging="360"/>
      </w:pPr>
    </w:lvl>
    <w:lvl w:ilvl="8" w:tentative="0">
      <w:start w:val="1"/>
      <w:numFmt w:val="lowerRoman"/>
      <w:lvlText w:val="%9."/>
      <w:lvlJc w:val="right"/>
      <w:pPr>
        <w:ind w:left="6149" w:hanging="180"/>
      </w:pPr>
    </w:lvl>
  </w:abstractNum>
  <w:abstractNum w:abstractNumId="1">
    <w:nsid w:val="7E6F3A17"/>
    <w:multiLevelType w:val="multilevel"/>
    <w:tmpl w:val="7E6F3A17"/>
    <w:lvl w:ilvl="0" w:tentative="0">
      <w:start w:val="1"/>
      <w:numFmt w:val="decimal"/>
      <w:lvlText w:val="%1"/>
      <w:lvlJc w:val="left"/>
      <w:pPr>
        <w:ind w:left="60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312" w:hanging="360"/>
      </w:pPr>
    </w:lvl>
    <w:lvl w:ilvl="2" w:tentative="0">
      <w:start w:val="1"/>
      <w:numFmt w:val="lowerRoman"/>
      <w:lvlText w:val="%3."/>
      <w:lvlJc w:val="right"/>
      <w:pPr>
        <w:ind w:left="2032" w:hanging="180"/>
      </w:pPr>
    </w:lvl>
    <w:lvl w:ilvl="3" w:tentative="0">
      <w:start w:val="1"/>
      <w:numFmt w:val="decimal"/>
      <w:lvlText w:val="%4."/>
      <w:lvlJc w:val="left"/>
      <w:pPr>
        <w:ind w:left="2752" w:hanging="360"/>
      </w:pPr>
    </w:lvl>
    <w:lvl w:ilvl="4" w:tentative="0">
      <w:start w:val="1"/>
      <w:numFmt w:val="lowerLetter"/>
      <w:lvlText w:val="%5."/>
      <w:lvlJc w:val="left"/>
      <w:pPr>
        <w:ind w:left="3472" w:hanging="360"/>
      </w:pPr>
    </w:lvl>
    <w:lvl w:ilvl="5" w:tentative="0">
      <w:start w:val="1"/>
      <w:numFmt w:val="lowerRoman"/>
      <w:lvlText w:val="%6."/>
      <w:lvlJc w:val="right"/>
      <w:pPr>
        <w:ind w:left="4192" w:hanging="180"/>
      </w:pPr>
    </w:lvl>
    <w:lvl w:ilvl="6" w:tentative="0">
      <w:start w:val="1"/>
      <w:numFmt w:val="decimal"/>
      <w:lvlText w:val="%7."/>
      <w:lvlJc w:val="left"/>
      <w:pPr>
        <w:ind w:left="4912" w:hanging="360"/>
      </w:pPr>
    </w:lvl>
    <w:lvl w:ilvl="7" w:tentative="0">
      <w:start w:val="1"/>
      <w:numFmt w:val="lowerLetter"/>
      <w:lvlText w:val="%8."/>
      <w:lvlJc w:val="left"/>
      <w:pPr>
        <w:ind w:left="5632" w:hanging="360"/>
      </w:pPr>
    </w:lvl>
    <w:lvl w:ilvl="8" w:tentative="0">
      <w:start w:val="1"/>
      <w:numFmt w:val="lowerRoman"/>
      <w:lvlText w:val="%9."/>
      <w:lvlJc w:val="right"/>
      <w:pPr>
        <w:ind w:left="635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2"/>
  </w:compat>
  <w:rsids>
    <w:rsidRoot w:val="003F08B6"/>
    <w:rsid w:val="000878E9"/>
    <w:rsid w:val="000B5784"/>
    <w:rsid w:val="00106CAD"/>
    <w:rsid w:val="001D4E12"/>
    <w:rsid w:val="002F3947"/>
    <w:rsid w:val="003B6716"/>
    <w:rsid w:val="003F08B6"/>
    <w:rsid w:val="004A2C1E"/>
    <w:rsid w:val="004A379F"/>
    <w:rsid w:val="004C7B7C"/>
    <w:rsid w:val="00516423"/>
    <w:rsid w:val="005715F1"/>
    <w:rsid w:val="006630B1"/>
    <w:rsid w:val="006773D2"/>
    <w:rsid w:val="007326A7"/>
    <w:rsid w:val="00885017"/>
    <w:rsid w:val="008A1F38"/>
    <w:rsid w:val="008B5ED1"/>
    <w:rsid w:val="008B7670"/>
    <w:rsid w:val="008F2FBF"/>
    <w:rsid w:val="00984CBC"/>
    <w:rsid w:val="00A00D48"/>
    <w:rsid w:val="00A1585C"/>
    <w:rsid w:val="00AF4739"/>
    <w:rsid w:val="00CE65CD"/>
    <w:rsid w:val="00D12D9C"/>
    <w:rsid w:val="00D13451"/>
    <w:rsid w:val="00D86A18"/>
    <w:rsid w:val="00DB3323"/>
    <w:rsid w:val="00DD5240"/>
    <w:rsid w:val="00E82FE0"/>
    <w:rsid w:val="00EC3122"/>
    <w:rsid w:val="00ED59D5"/>
    <w:rsid w:val="00F8680B"/>
    <w:rsid w:val="00FC6027"/>
    <w:rsid w:val="03600D99"/>
    <w:rsid w:val="08CC5F7D"/>
    <w:rsid w:val="29782A7F"/>
    <w:rsid w:val="2EF0518E"/>
    <w:rsid w:val="39291FD6"/>
    <w:rsid w:val="40F12A40"/>
    <w:rsid w:val="5AE7002E"/>
    <w:rsid w:val="677A75D3"/>
    <w:rsid w:val="6C52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9"/>
    <w:basedOn w:val="1"/>
    <w:next w:val="1"/>
    <w:link w:val="10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5"/>
    <w:qFormat/>
    <w:uiPriority w:val="1"/>
    <w:pPr>
      <w:widowControl w:val="0"/>
      <w:autoSpaceDE w:val="0"/>
      <w:autoSpaceDN w:val="0"/>
    </w:pPr>
    <w:rPr>
      <w:b/>
      <w:bCs/>
      <w:sz w:val="32"/>
      <w:szCs w:val="32"/>
    </w:rPr>
  </w:style>
  <w:style w:type="paragraph" w:styleId="6">
    <w:name w:val="footer"/>
    <w:basedOn w:val="1"/>
    <w:link w:val="14"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2"/>
    <w:unhideWhenUsed/>
    <w:uiPriority w:val="99"/>
    <w:pPr>
      <w:tabs>
        <w:tab w:val="center" w:pos="4680"/>
        <w:tab w:val="right" w:pos="9360"/>
      </w:tabs>
    </w:pPr>
  </w:style>
  <w:style w:type="character" w:styleId="8">
    <w:name w:val="Strong"/>
    <w:basedOn w:val="3"/>
    <w:qFormat/>
    <w:uiPriority w:val="22"/>
    <w:rPr>
      <w:b/>
      <w:bCs/>
    </w:rPr>
  </w:style>
  <w:style w:type="table" w:styleId="9">
    <w:name w:val="Table Grid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Heading 9 Char"/>
    <w:basedOn w:val="3"/>
    <w:link w:val="2"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1">
    <w:name w:val="List Paragraph"/>
    <w:basedOn w:val="1"/>
    <w:link w:val="13"/>
    <w:qFormat/>
    <w:uiPriority w:val="1"/>
    <w:pPr>
      <w:spacing w:before="78"/>
      <w:ind w:left="542" w:hanging="418"/>
    </w:pPr>
  </w:style>
  <w:style w:type="character" w:customStyle="1" w:styleId="12">
    <w:name w:val="Head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List Paragraph Char"/>
    <w:link w:val="11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14">
    <w:name w:val="Footer Char"/>
    <w:basedOn w:val="3"/>
    <w:link w:val="6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5">
    <w:name w:val="Body Text Char"/>
    <w:basedOn w:val="3"/>
    <w:link w:val="5"/>
    <w:qFormat/>
    <w:uiPriority w:val="1"/>
    <w:rPr>
      <w:rFonts w:ascii="Times New Roman" w:hAnsi="Times New Roman" w:eastAsia="Times New Roman" w:cs="Times New Roman"/>
      <w:b/>
      <w:bCs/>
      <w:sz w:val="32"/>
      <w:szCs w:val="32"/>
    </w:rPr>
  </w:style>
  <w:style w:type="paragraph" w:customStyle="1" w:styleId="16">
    <w:name w:val="Table Paragraph"/>
    <w:basedOn w:val="1"/>
    <w:qFormat/>
    <w:uiPriority w:val="1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460</Words>
  <Characters>1668</Characters>
  <Lines>1</Lines>
  <Paragraphs>1</Paragraphs>
  <TotalTime>6</TotalTime>
  <ScaleCrop>false</ScaleCrop>
  <LinksUpToDate>false</LinksUpToDate>
  <CharactersWithSpaces>2086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2025-01-07T09:24:00Z</dcterms:created>
  <dc:creator>admin</dc:creator>
  <cp:lastModifiedBy>Đặng Xuân Mạnh</cp:lastModifiedBy>
  <cp:lastPrinted>2025-01-21T22:17:00Z</cp:lastPrinted>
  <dcterms:modified xsi:type="dcterms:W3CDTF">2026-09-27T11:28:49Z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eyJoZGlkIjoiNzc3MDExYTg0NGYzMGM5MTQzMmIxOTllN2IyNTk0OWEiLCJ1c2VySWQiOiI4ODEzNzc5MTIwNDI2In0=</vt:lpwstr>
  </property>
  <property fmtid="{D5CDD505-2E9C-101B-9397-08002B2CF9AE}" pid="3" name="KSOProductBuildVer">
    <vt:lpwstr>1033-12.1.0.28485</vt:lpwstr>
  </property>
  <property fmtid="{D5CDD505-2E9C-101B-9397-08002B2CF9AE}" pid="4" name="ICV">
    <vt:lpwstr>0B349A78C42547F0992F21C0CE5CE2AF_12</vt:lpwstr>
  </property>
</Properties>
</file>