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8C7AFC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FC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8C7AFC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FC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5A209C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2E75C1">
        <w:rPr>
          <w:rFonts w:ascii="Times New Roman" w:hAnsi="Times New Roman"/>
          <w:sz w:val="26"/>
          <w:szCs w:val="20"/>
        </w:rPr>
        <w:t>Kỹ thuật viên ngành may</w:t>
      </w:r>
    </w:p>
    <w:p w:rsidR="005A209C" w:rsidRPr="008B1D79" w:rsidRDefault="005A209C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79433F" wp14:editId="2515B7E8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2E75C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Khối 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79433F" id="_x0000_s1027" type="#_x0000_t202" style="position:absolute;margin-left:4.55pt;margin-top:22.25pt;width:381pt;height:6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5A209C" w:rsidRDefault="005A209C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Khối</w:t>
                      </w:r>
                      <w:proofErr w:type="spellEnd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D74FCC" w:rsidRDefault="002E75C1" w:rsidP="00D74FCC">
      <w:pPr>
        <w:jc w:val="both"/>
        <w:rPr>
          <w:rFonts w:ascii="Times New Roman" w:hAnsi="Times New Roman"/>
          <w:sz w:val="26"/>
          <w:szCs w:val="26"/>
        </w:rPr>
      </w:pPr>
      <w:bookmarkStart w:id="0" w:name="_GoBack"/>
      <w:r>
        <w:rPr>
          <w:rFonts w:ascii="Roboto" w:hAnsi="Roboto"/>
          <w:shd w:val="clear" w:color="auto" w:fill="FFFFFF"/>
        </w:rPr>
        <w:t>-</w:t>
      </w:r>
      <w:r w:rsidRPr="002E75C1">
        <w:rPr>
          <w:rFonts w:ascii="Times New Roman" w:hAnsi="Times New Roman"/>
          <w:sz w:val="26"/>
          <w:szCs w:val="26"/>
        </w:rPr>
        <w:t xml:space="preserve"> Ra mẫu giấy từ hình ảnh mẫu thiết kế hoặc sản phẩm</w:t>
      </w:r>
      <w:r w:rsidR="00D74FCC">
        <w:rPr>
          <w:rFonts w:ascii="Times New Roman" w:hAnsi="Times New Roman"/>
          <w:sz w:val="26"/>
          <w:szCs w:val="26"/>
        </w:rPr>
        <w:t>.</w:t>
      </w:r>
    </w:p>
    <w:p w:rsidR="00D74FCC" w:rsidRDefault="002E75C1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E75C1">
        <w:rPr>
          <w:rFonts w:ascii="Times New Roman" w:hAnsi="Times New Roman"/>
          <w:sz w:val="26"/>
          <w:szCs w:val="26"/>
        </w:rPr>
        <w:t xml:space="preserve"> </w:t>
      </w:r>
      <w:r w:rsidR="00823429">
        <w:rPr>
          <w:rFonts w:ascii="Times New Roman" w:hAnsi="Times New Roman"/>
          <w:sz w:val="26"/>
          <w:szCs w:val="26"/>
        </w:rPr>
        <w:t>Thiết kế mẫu trang phục, làm rập, nhảy size, giác sơ đồ, cắt</w:t>
      </w:r>
      <w:r w:rsidRPr="002E75C1">
        <w:rPr>
          <w:rFonts w:ascii="Times New Roman" w:hAnsi="Times New Roman"/>
          <w:sz w:val="26"/>
          <w:szCs w:val="26"/>
        </w:rPr>
        <w:t xml:space="preserve">, đảm nhận quy </w:t>
      </w:r>
      <w:r w:rsidR="00823429">
        <w:rPr>
          <w:rFonts w:ascii="Times New Roman" w:hAnsi="Times New Roman"/>
          <w:sz w:val="26"/>
          <w:szCs w:val="26"/>
        </w:rPr>
        <w:t>trình may mặc cho công nhân may</w:t>
      </w:r>
      <w:r w:rsidRPr="002E75C1">
        <w:rPr>
          <w:rFonts w:ascii="Times New Roman" w:hAnsi="Times New Roman"/>
          <w:sz w:val="26"/>
          <w:szCs w:val="26"/>
        </w:rPr>
        <w:t>, kiểm tra chất lượng sản phẩm</w:t>
      </w:r>
      <w:r w:rsidR="00D74FCC">
        <w:rPr>
          <w:rFonts w:ascii="Times New Roman" w:hAnsi="Times New Roman"/>
          <w:sz w:val="26"/>
          <w:szCs w:val="26"/>
        </w:rPr>
        <w:t>.</w:t>
      </w:r>
    </w:p>
    <w:p w:rsidR="00D74FCC" w:rsidRDefault="002E75C1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E75C1">
        <w:rPr>
          <w:rFonts w:ascii="Times New Roman" w:hAnsi="Times New Roman"/>
          <w:sz w:val="26"/>
          <w:szCs w:val="26"/>
        </w:rPr>
        <w:t xml:space="preserve"> Có khả năng lắp ráp thành p</w:t>
      </w:r>
      <w:r w:rsidR="00823429">
        <w:rPr>
          <w:rFonts w:ascii="Times New Roman" w:hAnsi="Times New Roman"/>
          <w:sz w:val="26"/>
          <w:szCs w:val="26"/>
        </w:rPr>
        <w:t>hẩm được các mẫu thời trang như</w:t>
      </w:r>
      <w:r w:rsidRPr="002E75C1">
        <w:rPr>
          <w:rFonts w:ascii="Times New Roman" w:hAnsi="Times New Roman"/>
          <w:sz w:val="26"/>
          <w:szCs w:val="26"/>
        </w:rPr>
        <w:t>: Đầm</w:t>
      </w:r>
      <w:r w:rsidR="00D74FCC">
        <w:rPr>
          <w:rFonts w:ascii="Times New Roman" w:hAnsi="Times New Roman"/>
          <w:sz w:val="26"/>
          <w:szCs w:val="26"/>
        </w:rPr>
        <w:t>, váy, vest, sơ mi</w:t>
      </w:r>
      <w:r w:rsidRPr="002E75C1">
        <w:rPr>
          <w:rFonts w:ascii="Times New Roman" w:hAnsi="Times New Roman"/>
          <w:sz w:val="26"/>
          <w:szCs w:val="26"/>
        </w:rPr>
        <w:t>, quần âu ….</w:t>
      </w:r>
    </w:p>
    <w:p w:rsidR="002E75C1" w:rsidRDefault="00D74FCC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E75C1" w:rsidRPr="002E75C1">
        <w:rPr>
          <w:rFonts w:ascii="Times New Roman" w:hAnsi="Times New Roman"/>
          <w:sz w:val="26"/>
          <w:szCs w:val="26"/>
        </w:rPr>
        <w:t>Cắt mẫu lần 1 chuẩn chuyển cho May mẫu may lên sản phẩm</w:t>
      </w:r>
      <w:r>
        <w:rPr>
          <w:rFonts w:ascii="Times New Roman" w:hAnsi="Times New Roman"/>
          <w:sz w:val="26"/>
          <w:szCs w:val="26"/>
        </w:rPr>
        <w:t>.</w:t>
      </w:r>
      <w:r w:rsidR="002E75C1" w:rsidRPr="002E75C1">
        <w:rPr>
          <w:rFonts w:ascii="Times New Roman" w:hAnsi="Times New Roman"/>
          <w:sz w:val="26"/>
          <w:szCs w:val="26"/>
        </w:rPr>
        <w:br/>
      </w:r>
      <w:r w:rsidR="002E75C1">
        <w:rPr>
          <w:rFonts w:ascii="Times New Roman" w:hAnsi="Times New Roman"/>
          <w:sz w:val="26"/>
          <w:szCs w:val="26"/>
        </w:rPr>
        <w:t>-</w:t>
      </w:r>
      <w:r w:rsidR="002E75C1" w:rsidRPr="002E75C1">
        <w:rPr>
          <w:rFonts w:ascii="Times New Roman" w:hAnsi="Times New Roman"/>
          <w:sz w:val="26"/>
          <w:szCs w:val="26"/>
        </w:rPr>
        <w:t xml:space="preserve"> Chịu trách nhiệm mẫu giấy chuẩn chuyển để làm căn cứ sản xuất hàng loạt.</w:t>
      </w:r>
      <w:r w:rsidR="002E75C1" w:rsidRPr="002E75C1">
        <w:rPr>
          <w:rFonts w:ascii="Times New Roman" w:hAnsi="Times New Roman"/>
          <w:sz w:val="26"/>
          <w:szCs w:val="26"/>
        </w:rPr>
        <w:br/>
      </w:r>
      <w:r w:rsidR="002E75C1">
        <w:rPr>
          <w:rFonts w:ascii="Times New Roman" w:hAnsi="Times New Roman"/>
          <w:sz w:val="26"/>
          <w:szCs w:val="26"/>
        </w:rPr>
        <w:t>-</w:t>
      </w:r>
      <w:r w:rsidR="002E75C1" w:rsidRPr="002E75C1">
        <w:rPr>
          <w:rFonts w:ascii="Times New Roman" w:hAnsi="Times New Roman"/>
          <w:sz w:val="26"/>
          <w:szCs w:val="26"/>
        </w:rPr>
        <w:t xml:space="preserve"> Thông hiểu kỹ thuật may và chất liệu vải (cả dệt thoi và dệt kim).</w:t>
      </w:r>
      <w:r w:rsidR="002E75C1" w:rsidRPr="002E75C1">
        <w:rPr>
          <w:rFonts w:ascii="Times New Roman" w:hAnsi="Times New Roman"/>
          <w:sz w:val="26"/>
          <w:szCs w:val="26"/>
        </w:rPr>
        <w:br/>
      </w:r>
      <w:r w:rsidR="002E75C1">
        <w:rPr>
          <w:rFonts w:ascii="Times New Roman" w:hAnsi="Times New Roman"/>
          <w:sz w:val="26"/>
          <w:szCs w:val="26"/>
        </w:rPr>
        <w:t>-</w:t>
      </w:r>
      <w:r w:rsidR="002E75C1" w:rsidRPr="002E75C1">
        <w:rPr>
          <w:rFonts w:ascii="Times New Roman" w:hAnsi="Times New Roman"/>
          <w:sz w:val="26"/>
          <w:szCs w:val="26"/>
        </w:rPr>
        <w:t xml:space="preserve"> Tiến hành ra mẫu, cắt các đơn hàn</w:t>
      </w:r>
      <w:r w:rsidR="002E75C1">
        <w:rPr>
          <w:rFonts w:ascii="Times New Roman" w:hAnsi="Times New Roman"/>
          <w:sz w:val="26"/>
          <w:szCs w:val="26"/>
        </w:rPr>
        <w:t xml:space="preserve">g may đo, lấy số đo của khách </w:t>
      </w:r>
      <w:r w:rsidR="00AE45EB">
        <w:rPr>
          <w:rFonts w:ascii="Times New Roman" w:hAnsi="Times New Roman"/>
          <w:sz w:val="26"/>
          <w:szCs w:val="26"/>
        </w:rPr>
        <w:t>hà</w:t>
      </w:r>
      <w:r>
        <w:rPr>
          <w:rFonts w:ascii="Times New Roman" w:hAnsi="Times New Roman"/>
          <w:sz w:val="26"/>
          <w:szCs w:val="26"/>
        </w:rPr>
        <w:t>ng.</w:t>
      </w:r>
    </w:p>
    <w:bookmarkEnd w:id="0"/>
    <w:p w:rsidR="0016276F" w:rsidRDefault="002E75C1" w:rsidP="002E75C1">
      <w:pPr>
        <w:rPr>
          <w:rFonts w:ascii="Times New Roman" w:hAnsi="Times New Roman"/>
          <w:b/>
          <w:sz w:val="26"/>
          <w:szCs w:val="26"/>
        </w:rPr>
      </w:pPr>
      <w:r w:rsidRPr="002E75C1">
        <w:rPr>
          <w:rFonts w:ascii="Times New Roman" w:hAnsi="Times New Roman"/>
          <w:b/>
          <w:sz w:val="26"/>
          <w:szCs w:val="26"/>
        </w:rPr>
        <w:t xml:space="preserve"> </w:t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7E7C7B" w:rsidP="00761B1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761B15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EC53F3" w:rsidRDefault="00EC53F3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BC22FD" w:rsidRPr="00EC5CEA" w:rsidRDefault="00BC22FD" w:rsidP="00BC22FD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BC22FD" w:rsidRPr="00EC5CEA" w:rsidRDefault="00BC22FD" w:rsidP="00BC22FD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2FD" w:rsidRDefault="00BC22FD" w:rsidP="00BC22F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BC22FD" w:rsidRPr="00044188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BC22FD" w:rsidRDefault="00BC22FD" w:rsidP="00BC22F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BC22FD" w:rsidRPr="00044188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BC22FD" w:rsidRPr="00EC5CEA" w:rsidRDefault="00BC22FD" w:rsidP="00352B11">
      <w:pPr>
        <w:pStyle w:val="WW-NormalIndent"/>
        <w:shd w:val="clear" w:color="auto" w:fill="FFFFFF" w:themeFill="background1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b/>
          <w:sz w:val="26"/>
          <w:szCs w:val="26"/>
        </w:rPr>
      </w:r>
      <w:r w:rsidR="00AE45EB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BC22FD" w:rsidRDefault="00BC22FD" w:rsidP="00BC22FD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45EB">
        <w:rPr>
          <w:rFonts w:ascii="Times New Roman" w:hAnsi="Times New Roman"/>
          <w:sz w:val="26"/>
          <w:szCs w:val="26"/>
        </w:rPr>
      </w:r>
      <w:r w:rsidR="00AE45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BC22FD" w:rsidRPr="00DF63A5" w:rsidRDefault="00BC22FD" w:rsidP="00BC22FD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BC22FD" w:rsidRPr="00EC5CEA" w:rsidRDefault="00BC22FD" w:rsidP="00BC22FD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BC22FD" w:rsidRPr="00BC22FD" w:rsidRDefault="00BC22FD" w:rsidP="00BC22FD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BC22FD" w:rsidRPr="00BC22FD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16276F"/>
    <w:rsid w:val="00220976"/>
    <w:rsid w:val="002B721A"/>
    <w:rsid w:val="002E75C1"/>
    <w:rsid w:val="00352B11"/>
    <w:rsid w:val="004504FB"/>
    <w:rsid w:val="005900AE"/>
    <w:rsid w:val="005A209C"/>
    <w:rsid w:val="00631153"/>
    <w:rsid w:val="006767C7"/>
    <w:rsid w:val="006A5C32"/>
    <w:rsid w:val="006B072B"/>
    <w:rsid w:val="00761B15"/>
    <w:rsid w:val="00784E90"/>
    <w:rsid w:val="007E7C7B"/>
    <w:rsid w:val="00823429"/>
    <w:rsid w:val="008B1D79"/>
    <w:rsid w:val="008C7AFC"/>
    <w:rsid w:val="008F47B0"/>
    <w:rsid w:val="00AE45EB"/>
    <w:rsid w:val="00B06F3D"/>
    <w:rsid w:val="00BC22FD"/>
    <w:rsid w:val="00BE4E36"/>
    <w:rsid w:val="00D36F91"/>
    <w:rsid w:val="00D74FCC"/>
    <w:rsid w:val="00E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BC22FD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BC22FD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 Xuan Thanh</cp:lastModifiedBy>
  <cp:revision>12</cp:revision>
  <dcterms:created xsi:type="dcterms:W3CDTF">2018-08-19T12:13:00Z</dcterms:created>
  <dcterms:modified xsi:type="dcterms:W3CDTF">2018-09-24T23:00:00Z</dcterms:modified>
</cp:coreProperties>
</file>