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TỈNH UỶ THÁI NGUYÊN</w:t>
        <w:tab/>
        <w:tab/>
        <w:tab/>
        <w:t>ĐẢNG CỘNG SẢN VIỆT NAM</w:t>
      </w:r>
    </w:p>
    <w:p>
      <w:r>
        <w:t>05/01/2022) của Luật sư Dương Văn Đích, Văn phòn Tguyễn</w:t>
      </w:r>
    </w:p>
    <w:p>
      <w:r>
        <w:t>(thuộc Đoàn Luật sư thành phố Hà Nội) có nội dung: Kiến nghị xem xét lại</w:t>
      </w:r>
    </w:p>
    <w:p>
      <w:r>
        <w:t>Quyết định số 2829/QĐ-UBND ngày 22/11/2012 của Chủ tịch Uỷ ban nhân</w:t>
      </w:r>
    </w:p>
    <w:p>
      <w:r>
        <w:t>dân tỉnh Thái Nguyên về việc thu hồi đất, giao đất cho Công ty Cổ phần đầu</w:t>
      </w:r>
    </w:p>
    <w:p>
      <w:r>
        <w:t>tư xây dựng thương mại Sông Hồng để xây dựng Khu nhà ở Bắc Sơn - Sông</w:t>
      </w:r>
    </w:p>
    <w:p>
      <w:r>
        <w:t>Hồng tại thành phố Thái Nguyên (đợt 3) (nội dung cụ thể trong văn bản gửi</w:t>
      </w:r>
    </w:p>
    <w:p>
      <w:r>
        <w:t>kèm theo)</w:t>
      </w:r>
    </w:p>
    <w:p>
      <w:r>
        <w:t>Xin trân trọng chuyển văn bản trên đến đồng chí Chủ tịch Ủy ban nhân</w:t>
      </w:r>
    </w:p>
    <w:p>
      <w:r>
        <w:t>dân tỉnh để xem xét, chỉ đạo.</w:t>
      </w:r>
    </w:p>
    <w:p>
      <w:r>
        <w:t>Nơi nhận</w:t>
        <w:tab/>
        <w:tab/>
        <w:tab/>
        <w:t>T/L BAN THƯỜNG VỤ</w:t>
      </w:r>
    </w:p>
    <w:p>
      <w:r>
        <w:t>Thường trực Tỉnh ủy</w:t>
      </w:r>
    </w:p>
    <w:p>
      <w:r>
        <w:t>Như trên</w:t>
      </w:r>
    </w:p>
    <w:p>
      <w:r>
        <w:t>Ban Nội chính Tỉnh ủy</w:t>
      </w:r>
    </w:p>
    <w:p>
      <w:r>
        <w:t>Văn phòng Tỉnh ủy (LĐ, P.TH),</w:t>
      </w:r>
    </w:p>
    <w:p>
      <w:r>
        <w:t>Lưu Văn phòng Tỉnh uỷ (3).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