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59507" w14:textId="77777777" w:rsidR="001C1423" w:rsidRDefault="001C1423" w:rsidP="001C1423">
      <w:pPr>
        <w:jc w:val="center"/>
      </w:pPr>
      <w:r>
        <w:t>CỘNG HÒA XÃ HỘI CHỦ NGHĨA VIỆT NAM</w:t>
      </w:r>
    </w:p>
    <w:p w14:paraId="1EA2F554" w14:textId="77777777" w:rsidR="001C1423" w:rsidRDefault="001C1423" w:rsidP="001C1423">
      <w:pPr>
        <w:jc w:val="center"/>
      </w:pPr>
      <w:r>
        <w:t>Độc lập – Tự do – Hạnh phúc</w:t>
      </w:r>
    </w:p>
    <w:p w14:paraId="6CAA4B70" w14:textId="77777777" w:rsidR="001C1423" w:rsidRDefault="001C1423" w:rsidP="001C1423">
      <w:pPr>
        <w:jc w:val="center"/>
      </w:pPr>
    </w:p>
    <w:p w14:paraId="5C1D032B" w14:textId="77777777" w:rsidR="001C1423" w:rsidRDefault="001C1423" w:rsidP="001C1423">
      <w:pPr>
        <w:jc w:val="center"/>
        <w:rPr>
          <w:b/>
          <w:bCs/>
          <w:sz w:val="40"/>
          <w:szCs w:val="40"/>
        </w:rPr>
      </w:pPr>
      <w:r w:rsidRPr="00C752D2">
        <w:rPr>
          <w:b/>
          <w:bCs/>
          <w:sz w:val="40"/>
          <w:szCs w:val="40"/>
        </w:rPr>
        <w:t>CÔNG TY TNHH HUY THANH TRIEU</w:t>
      </w:r>
    </w:p>
    <w:p w14:paraId="600F6FA5" w14:textId="77777777" w:rsidR="001C1423" w:rsidRDefault="001C1423" w:rsidP="001C1423">
      <w:pPr>
        <w:jc w:val="both"/>
        <w:rPr>
          <w:b/>
          <w:bCs/>
          <w:sz w:val="40"/>
          <w:szCs w:val="40"/>
        </w:rPr>
      </w:pPr>
    </w:p>
    <w:p w14:paraId="4B3B03C7" w14:textId="77777777" w:rsidR="001C1423" w:rsidRDefault="001C1423" w:rsidP="001C1423">
      <w:pPr>
        <w:jc w:val="both"/>
        <w:rPr>
          <w:b/>
          <w:bCs/>
          <w:sz w:val="40"/>
          <w:szCs w:val="40"/>
        </w:rPr>
      </w:pPr>
    </w:p>
    <w:p w14:paraId="320CC648" w14:textId="77777777" w:rsidR="001C1423" w:rsidRDefault="001C1423" w:rsidP="001C1423">
      <w:pPr>
        <w:jc w:val="both"/>
        <w:rPr>
          <w:szCs w:val="26"/>
        </w:rPr>
      </w:pPr>
      <w:r w:rsidRPr="00C752D2">
        <w:rPr>
          <w:szCs w:val="26"/>
        </w:rPr>
        <w:t xml:space="preserve">Bên A: </w:t>
      </w:r>
    </w:p>
    <w:p w14:paraId="2F1F7B98" w14:textId="77777777" w:rsidR="001C1423" w:rsidRDefault="001C1423" w:rsidP="001C1423">
      <w:pPr>
        <w:jc w:val="both"/>
        <w:rPr>
          <w:szCs w:val="26"/>
        </w:rPr>
      </w:pPr>
      <w:r>
        <w:rPr>
          <w:szCs w:val="26"/>
        </w:rPr>
        <w:t xml:space="preserve">Họ và tên: Nguyễn Thị A </w:t>
      </w:r>
    </w:p>
    <w:p w14:paraId="65D53BFA" w14:textId="77777777" w:rsidR="001C1423" w:rsidRDefault="001C1423" w:rsidP="001C1423">
      <w:pPr>
        <w:jc w:val="both"/>
        <w:rPr>
          <w:szCs w:val="26"/>
        </w:rPr>
      </w:pPr>
      <w:r>
        <w:rPr>
          <w:szCs w:val="26"/>
        </w:rPr>
        <w:t>Ngày sinh: 12/12/1999</w:t>
      </w:r>
    </w:p>
    <w:p w14:paraId="406AC3C8" w14:textId="77777777" w:rsidR="001C1423" w:rsidRDefault="001C1423" w:rsidP="001C1423">
      <w:pPr>
        <w:jc w:val="both"/>
        <w:rPr>
          <w:szCs w:val="26"/>
        </w:rPr>
      </w:pPr>
      <w:r>
        <w:rPr>
          <w:szCs w:val="26"/>
        </w:rPr>
        <w:t>Địa chỉ thường trú: 1 Nguyễn Huệ, Quận 1, Thành phố Hồ Chí Minh</w:t>
      </w:r>
    </w:p>
    <w:p w14:paraId="5AE5A0F4" w14:textId="77777777" w:rsidR="001C1423" w:rsidRDefault="001C1423" w:rsidP="001C1423">
      <w:pPr>
        <w:jc w:val="both"/>
        <w:rPr>
          <w:szCs w:val="26"/>
        </w:rPr>
      </w:pPr>
      <w:r>
        <w:rPr>
          <w:szCs w:val="26"/>
        </w:rPr>
        <w:t>Số điện thoại: 0387497549</w:t>
      </w:r>
    </w:p>
    <w:p w14:paraId="365C8D8D" w14:textId="77777777" w:rsidR="001C1423" w:rsidRDefault="001C1423" w:rsidP="001C1423">
      <w:pPr>
        <w:jc w:val="both"/>
        <w:rPr>
          <w:szCs w:val="26"/>
        </w:rPr>
      </w:pPr>
      <w:r>
        <w:rPr>
          <w:szCs w:val="26"/>
        </w:rPr>
        <w:t xml:space="preserve">Bên B: </w:t>
      </w:r>
    </w:p>
    <w:p w14:paraId="17AF3D0E" w14:textId="77777777" w:rsidR="001C1423" w:rsidRDefault="001C1423" w:rsidP="001C1423">
      <w:pPr>
        <w:jc w:val="both"/>
        <w:rPr>
          <w:szCs w:val="26"/>
        </w:rPr>
      </w:pPr>
      <w:r>
        <w:rPr>
          <w:szCs w:val="26"/>
        </w:rPr>
        <w:t>Tên công ty: Công ty TNHH HUY THANH TRIEU</w:t>
      </w:r>
    </w:p>
    <w:p w14:paraId="38C60BF7" w14:textId="77777777" w:rsidR="001C1423" w:rsidRDefault="001C1423" w:rsidP="001C1423">
      <w:pPr>
        <w:jc w:val="both"/>
        <w:rPr>
          <w:szCs w:val="26"/>
        </w:rPr>
      </w:pPr>
      <w:r>
        <w:rPr>
          <w:szCs w:val="26"/>
        </w:rPr>
        <w:t>Địa chỉ: 2 Nguyễn Huệ, Quận 1, Thành phố Hồ Chí Minh</w:t>
      </w:r>
    </w:p>
    <w:p w14:paraId="20C5E051" w14:textId="77777777" w:rsidR="001C1423" w:rsidRDefault="001C1423" w:rsidP="001C1423">
      <w:pPr>
        <w:jc w:val="both"/>
        <w:rPr>
          <w:szCs w:val="26"/>
        </w:rPr>
      </w:pPr>
      <w:r>
        <w:rPr>
          <w:szCs w:val="26"/>
        </w:rPr>
        <w:t>Số điện thoại: 0348348454</w:t>
      </w:r>
    </w:p>
    <w:p w14:paraId="623B583E" w14:textId="77777777" w:rsidR="001C1423" w:rsidRDefault="001C1423" w:rsidP="001C1423">
      <w:pPr>
        <w:jc w:val="both"/>
        <w:rPr>
          <w:szCs w:val="26"/>
        </w:rPr>
      </w:pPr>
      <w:r>
        <w:rPr>
          <w:szCs w:val="26"/>
        </w:rPr>
        <w:t>Người đại diện: Ông Trần Văn Xuân Triều</w:t>
      </w:r>
    </w:p>
    <w:p w14:paraId="19B5340B" w14:textId="77777777" w:rsidR="001C1423" w:rsidRPr="00390D10" w:rsidRDefault="001C1423" w:rsidP="001C1423">
      <w:pPr>
        <w:pStyle w:val="Heading2"/>
        <w:rPr>
          <w:sz w:val="28"/>
          <w:szCs w:val="28"/>
        </w:rPr>
      </w:pPr>
      <w:r w:rsidRPr="00390D10">
        <w:rPr>
          <w:sz w:val="28"/>
          <w:szCs w:val="28"/>
        </w:rPr>
        <w:t>I.Điều khoản</w:t>
      </w:r>
    </w:p>
    <w:p w14:paraId="579A4497" w14:textId="77777777" w:rsidR="001C1423" w:rsidRPr="00390D10" w:rsidRDefault="001C1423" w:rsidP="001C1423">
      <w:pPr>
        <w:pStyle w:val="Heading3"/>
        <w:rPr>
          <w:sz w:val="26"/>
          <w:szCs w:val="26"/>
        </w:rPr>
      </w:pPr>
      <w:r w:rsidRPr="00390D10">
        <w:rPr>
          <w:sz w:val="26"/>
          <w:szCs w:val="26"/>
        </w:rPr>
        <w:t>Điều khoản 1: Mô tả về phần mềm</w:t>
      </w:r>
    </w:p>
    <w:tbl>
      <w:tblPr>
        <w:tblStyle w:val="TableGrid"/>
        <w:tblW w:w="0" w:type="auto"/>
        <w:tblLook w:val="04A0" w:firstRow="1" w:lastRow="0" w:firstColumn="1" w:lastColumn="0" w:noHBand="0" w:noVBand="1"/>
      </w:tblPr>
      <w:tblGrid>
        <w:gridCol w:w="2254"/>
        <w:gridCol w:w="2254"/>
        <w:gridCol w:w="1877"/>
        <w:gridCol w:w="2631"/>
      </w:tblGrid>
      <w:tr w:rsidR="001C1423" w14:paraId="1B7C8E23" w14:textId="77777777" w:rsidTr="00F62287">
        <w:tc>
          <w:tcPr>
            <w:tcW w:w="2254" w:type="dxa"/>
          </w:tcPr>
          <w:p w14:paraId="54463058" w14:textId="77777777" w:rsidR="001C1423" w:rsidRDefault="001C1423" w:rsidP="00F62287">
            <w:pPr>
              <w:jc w:val="both"/>
              <w:rPr>
                <w:szCs w:val="26"/>
              </w:rPr>
            </w:pPr>
            <w:r>
              <w:rPr>
                <w:szCs w:val="26"/>
              </w:rPr>
              <w:t>Chức năng</w:t>
            </w:r>
          </w:p>
        </w:tc>
        <w:tc>
          <w:tcPr>
            <w:tcW w:w="2254" w:type="dxa"/>
          </w:tcPr>
          <w:p w14:paraId="23B9717E" w14:textId="77777777" w:rsidR="001C1423" w:rsidRDefault="001C1423" w:rsidP="00F62287">
            <w:pPr>
              <w:jc w:val="both"/>
              <w:rPr>
                <w:szCs w:val="26"/>
              </w:rPr>
            </w:pPr>
            <w:r>
              <w:rPr>
                <w:szCs w:val="26"/>
              </w:rPr>
              <w:t>Mô tả</w:t>
            </w:r>
          </w:p>
        </w:tc>
        <w:tc>
          <w:tcPr>
            <w:tcW w:w="1877" w:type="dxa"/>
          </w:tcPr>
          <w:p w14:paraId="1C43BA3B" w14:textId="77777777" w:rsidR="001C1423" w:rsidRDefault="001C1423" w:rsidP="00F62287">
            <w:pPr>
              <w:jc w:val="both"/>
              <w:rPr>
                <w:szCs w:val="26"/>
              </w:rPr>
            </w:pPr>
            <w:r>
              <w:rPr>
                <w:szCs w:val="26"/>
              </w:rPr>
              <w:t>Yêu cầu</w:t>
            </w:r>
          </w:p>
        </w:tc>
        <w:tc>
          <w:tcPr>
            <w:tcW w:w="2631" w:type="dxa"/>
          </w:tcPr>
          <w:p w14:paraId="6D4C1989" w14:textId="77777777" w:rsidR="001C1423" w:rsidRDefault="001C1423" w:rsidP="00F62287">
            <w:pPr>
              <w:jc w:val="both"/>
              <w:rPr>
                <w:szCs w:val="26"/>
              </w:rPr>
            </w:pPr>
            <w:r>
              <w:rPr>
                <w:szCs w:val="26"/>
              </w:rPr>
              <w:t>Giá</w:t>
            </w:r>
          </w:p>
        </w:tc>
      </w:tr>
      <w:tr w:rsidR="001C1423" w14:paraId="44C73B6B" w14:textId="77777777" w:rsidTr="00F62287">
        <w:tc>
          <w:tcPr>
            <w:tcW w:w="2254" w:type="dxa"/>
          </w:tcPr>
          <w:p w14:paraId="1465A7D0" w14:textId="77777777" w:rsidR="001C1423" w:rsidRDefault="001C1423" w:rsidP="00F62287">
            <w:pPr>
              <w:jc w:val="both"/>
              <w:rPr>
                <w:szCs w:val="26"/>
              </w:rPr>
            </w:pPr>
            <w:r>
              <w:rPr>
                <w:szCs w:val="26"/>
              </w:rPr>
              <w:t>Danh sách sản phẩm</w:t>
            </w:r>
          </w:p>
        </w:tc>
        <w:tc>
          <w:tcPr>
            <w:tcW w:w="2254" w:type="dxa"/>
          </w:tcPr>
          <w:p w14:paraId="1AE39AE6" w14:textId="77777777" w:rsidR="001C1423" w:rsidRDefault="001C1423" w:rsidP="00F62287">
            <w:pPr>
              <w:jc w:val="both"/>
              <w:rPr>
                <w:szCs w:val="26"/>
              </w:rPr>
            </w:pPr>
            <w:r>
              <w:rPr>
                <w:szCs w:val="26"/>
              </w:rPr>
              <w:t>Hiển thị danh sách các sản phẩm từ database</w:t>
            </w:r>
          </w:p>
        </w:tc>
        <w:tc>
          <w:tcPr>
            <w:tcW w:w="1877" w:type="dxa"/>
          </w:tcPr>
          <w:p w14:paraId="28BA3635" w14:textId="77777777" w:rsidR="001C1423" w:rsidRDefault="001C1423" w:rsidP="00F62287">
            <w:pPr>
              <w:jc w:val="both"/>
              <w:rPr>
                <w:szCs w:val="26"/>
              </w:rPr>
            </w:pPr>
          </w:p>
        </w:tc>
        <w:tc>
          <w:tcPr>
            <w:tcW w:w="2631" w:type="dxa"/>
          </w:tcPr>
          <w:p w14:paraId="0ABE6221" w14:textId="77777777" w:rsidR="001C1423" w:rsidRDefault="001C1423" w:rsidP="00F62287">
            <w:pPr>
              <w:jc w:val="center"/>
              <w:rPr>
                <w:szCs w:val="26"/>
              </w:rPr>
            </w:pPr>
            <w:r>
              <w:rPr>
                <w:szCs w:val="26"/>
              </w:rPr>
              <w:t>10.000.000 đồng</w:t>
            </w:r>
          </w:p>
        </w:tc>
      </w:tr>
      <w:tr w:rsidR="001C1423" w14:paraId="70BCFD39" w14:textId="77777777" w:rsidTr="00F62287">
        <w:tc>
          <w:tcPr>
            <w:tcW w:w="2254" w:type="dxa"/>
          </w:tcPr>
          <w:p w14:paraId="2A3F50E3" w14:textId="77777777" w:rsidR="001C1423" w:rsidRDefault="001C1423" w:rsidP="00F62287">
            <w:pPr>
              <w:jc w:val="both"/>
              <w:rPr>
                <w:szCs w:val="26"/>
              </w:rPr>
            </w:pPr>
            <w:r>
              <w:rPr>
                <w:szCs w:val="26"/>
              </w:rPr>
              <w:t>Chi tiết sản phẩm</w:t>
            </w:r>
          </w:p>
        </w:tc>
        <w:tc>
          <w:tcPr>
            <w:tcW w:w="2254" w:type="dxa"/>
          </w:tcPr>
          <w:p w14:paraId="5A0EE636" w14:textId="77777777" w:rsidR="001C1423" w:rsidRDefault="001C1423" w:rsidP="00F62287">
            <w:pPr>
              <w:jc w:val="both"/>
              <w:rPr>
                <w:szCs w:val="26"/>
              </w:rPr>
            </w:pPr>
            <w:r>
              <w:rPr>
                <w:szCs w:val="26"/>
              </w:rPr>
              <w:t>Hiển thị chi tiết các sản phẩm từ database</w:t>
            </w:r>
          </w:p>
        </w:tc>
        <w:tc>
          <w:tcPr>
            <w:tcW w:w="1877" w:type="dxa"/>
          </w:tcPr>
          <w:p w14:paraId="08A285FB" w14:textId="77777777" w:rsidR="001C1423" w:rsidRDefault="001C1423" w:rsidP="00F62287">
            <w:pPr>
              <w:jc w:val="both"/>
              <w:rPr>
                <w:szCs w:val="26"/>
              </w:rPr>
            </w:pPr>
          </w:p>
        </w:tc>
        <w:tc>
          <w:tcPr>
            <w:tcW w:w="2631" w:type="dxa"/>
          </w:tcPr>
          <w:p w14:paraId="5DFA91EC" w14:textId="77777777" w:rsidR="001C1423" w:rsidRDefault="001C1423" w:rsidP="00F62287">
            <w:pPr>
              <w:jc w:val="center"/>
              <w:rPr>
                <w:szCs w:val="26"/>
              </w:rPr>
            </w:pPr>
            <w:r>
              <w:rPr>
                <w:szCs w:val="26"/>
              </w:rPr>
              <w:t>5.000.000 đồng</w:t>
            </w:r>
          </w:p>
        </w:tc>
      </w:tr>
      <w:tr w:rsidR="001C1423" w14:paraId="31BF9142" w14:textId="77777777" w:rsidTr="00F62287">
        <w:tc>
          <w:tcPr>
            <w:tcW w:w="2254" w:type="dxa"/>
          </w:tcPr>
          <w:p w14:paraId="1D4B6287" w14:textId="77777777" w:rsidR="001C1423" w:rsidRDefault="001C1423" w:rsidP="00F62287">
            <w:pPr>
              <w:jc w:val="both"/>
              <w:rPr>
                <w:szCs w:val="26"/>
              </w:rPr>
            </w:pPr>
            <w:r>
              <w:rPr>
                <w:szCs w:val="26"/>
              </w:rPr>
              <w:t>Giỏ hàng</w:t>
            </w:r>
          </w:p>
        </w:tc>
        <w:tc>
          <w:tcPr>
            <w:tcW w:w="2254" w:type="dxa"/>
          </w:tcPr>
          <w:p w14:paraId="700FA164" w14:textId="77777777" w:rsidR="001C1423" w:rsidRDefault="001C1423" w:rsidP="00F62287">
            <w:pPr>
              <w:jc w:val="both"/>
              <w:rPr>
                <w:szCs w:val="26"/>
              </w:rPr>
            </w:pPr>
            <w:r>
              <w:rPr>
                <w:szCs w:val="26"/>
              </w:rPr>
              <w:t>Hiển thị các sản phẩm khi thêm vào giỏ hàng và mua hàng</w:t>
            </w:r>
          </w:p>
        </w:tc>
        <w:tc>
          <w:tcPr>
            <w:tcW w:w="1877" w:type="dxa"/>
          </w:tcPr>
          <w:p w14:paraId="22AF7D0E" w14:textId="77777777" w:rsidR="001C1423" w:rsidRDefault="001C1423" w:rsidP="00F62287">
            <w:pPr>
              <w:jc w:val="both"/>
              <w:rPr>
                <w:szCs w:val="26"/>
              </w:rPr>
            </w:pPr>
          </w:p>
        </w:tc>
        <w:tc>
          <w:tcPr>
            <w:tcW w:w="2631" w:type="dxa"/>
          </w:tcPr>
          <w:p w14:paraId="415D4226" w14:textId="77777777" w:rsidR="001C1423" w:rsidRDefault="001C1423" w:rsidP="00F62287">
            <w:pPr>
              <w:jc w:val="center"/>
              <w:rPr>
                <w:szCs w:val="26"/>
              </w:rPr>
            </w:pPr>
            <w:r>
              <w:rPr>
                <w:szCs w:val="26"/>
              </w:rPr>
              <w:t>20.000.000 đồng</w:t>
            </w:r>
          </w:p>
        </w:tc>
      </w:tr>
      <w:tr w:rsidR="001C1423" w14:paraId="22E33D21" w14:textId="77777777" w:rsidTr="00F62287">
        <w:tc>
          <w:tcPr>
            <w:tcW w:w="2254" w:type="dxa"/>
          </w:tcPr>
          <w:p w14:paraId="1D346892" w14:textId="77777777" w:rsidR="001C1423" w:rsidRDefault="001C1423" w:rsidP="00F62287">
            <w:pPr>
              <w:jc w:val="both"/>
              <w:rPr>
                <w:szCs w:val="26"/>
              </w:rPr>
            </w:pPr>
            <w:r>
              <w:rPr>
                <w:szCs w:val="26"/>
              </w:rPr>
              <w:t>Quản trị admin (Thêm, Xóa, Sửa Sản phẩm)</w:t>
            </w:r>
          </w:p>
        </w:tc>
        <w:tc>
          <w:tcPr>
            <w:tcW w:w="2254" w:type="dxa"/>
          </w:tcPr>
          <w:p w14:paraId="7E9C6979" w14:textId="77777777" w:rsidR="001C1423" w:rsidRDefault="001C1423" w:rsidP="00F62287">
            <w:pPr>
              <w:jc w:val="both"/>
              <w:rPr>
                <w:szCs w:val="26"/>
              </w:rPr>
            </w:pPr>
            <w:r>
              <w:rPr>
                <w:szCs w:val="26"/>
              </w:rPr>
              <w:t>Phân quyền người dùng và admin</w:t>
            </w:r>
          </w:p>
        </w:tc>
        <w:tc>
          <w:tcPr>
            <w:tcW w:w="1877" w:type="dxa"/>
          </w:tcPr>
          <w:p w14:paraId="51874F40" w14:textId="77777777" w:rsidR="001C1423" w:rsidRDefault="001C1423" w:rsidP="00F62287">
            <w:pPr>
              <w:jc w:val="both"/>
              <w:rPr>
                <w:szCs w:val="26"/>
              </w:rPr>
            </w:pPr>
          </w:p>
        </w:tc>
        <w:tc>
          <w:tcPr>
            <w:tcW w:w="2631" w:type="dxa"/>
          </w:tcPr>
          <w:p w14:paraId="4EF833AC" w14:textId="77777777" w:rsidR="001C1423" w:rsidRDefault="001C1423" w:rsidP="00F62287">
            <w:pPr>
              <w:jc w:val="center"/>
              <w:rPr>
                <w:szCs w:val="26"/>
              </w:rPr>
            </w:pPr>
            <w:r>
              <w:rPr>
                <w:szCs w:val="26"/>
              </w:rPr>
              <w:t>30.000.000 đồng</w:t>
            </w:r>
          </w:p>
        </w:tc>
      </w:tr>
      <w:tr w:rsidR="001C1423" w14:paraId="17A2D6EB" w14:textId="77777777" w:rsidTr="00F62287">
        <w:tc>
          <w:tcPr>
            <w:tcW w:w="2254" w:type="dxa"/>
          </w:tcPr>
          <w:p w14:paraId="02ACE732" w14:textId="77777777" w:rsidR="001C1423" w:rsidRDefault="001C1423" w:rsidP="00F62287">
            <w:pPr>
              <w:jc w:val="both"/>
              <w:rPr>
                <w:szCs w:val="26"/>
              </w:rPr>
            </w:pPr>
            <w:r>
              <w:rPr>
                <w:szCs w:val="26"/>
              </w:rPr>
              <w:lastRenderedPageBreak/>
              <w:t>Thanh toán</w:t>
            </w:r>
          </w:p>
        </w:tc>
        <w:tc>
          <w:tcPr>
            <w:tcW w:w="2254" w:type="dxa"/>
          </w:tcPr>
          <w:p w14:paraId="3E2E123A" w14:textId="77777777" w:rsidR="001C1423" w:rsidRDefault="001C1423" w:rsidP="00F62287">
            <w:pPr>
              <w:jc w:val="both"/>
              <w:rPr>
                <w:szCs w:val="26"/>
              </w:rPr>
            </w:pPr>
            <w:r>
              <w:rPr>
                <w:szCs w:val="26"/>
              </w:rPr>
              <w:t>Liên kết với các phương thức thanh toán và thanh toán khi mua hàng</w:t>
            </w:r>
          </w:p>
        </w:tc>
        <w:tc>
          <w:tcPr>
            <w:tcW w:w="1877" w:type="dxa"/>
          </w:tcPr>
          <w:p w14:paraId="087E033B" w14:textId="77777777" w:rsidR="001C1423" w:rsidRDefault="001C1423" w:rsidP="00F62287">
            <w:pPr>
              <w:jc w:val="both"/>
              <w:rPr>
                <w:szCs w:val="26"/>
              </w:rPr>
            </w:pPr>
            <w:r>
              <w:rPr>
                <w:szCs w:val="26"/>
              </w:rPr>
              <w:t>Momo, Ngân hàng</w:t>
            </w:r>
          </w:p>
        </w:tc>
        <w:tc>
          <w:tcPr>
            <w:tcW w:w="2631" w:type="dxa"/>
          </w:tcPr>
          <w:p w14:paraId="654EB5D7" w14:textId="77777777" w:rsidR="001C1423" w:rsidRDefault="001C1423" w:rsidP="00F62287">
            <w:pPr>
              <w:jc w:val="center"/>
              <w:rPr>
                <w:szCs w:val="26"/>
              </w:rPr>
            </w:pPr>
            <w:r>
              <w:rPr>
                <w:szCs w:val="26"/>
              </w:rPr>
              <w:t>50.000.000 đồng</w:t>
            </w:r>
          </w:p>
        </w:tc>
      </w:tr>
      <w:tr w:rsidR="001C1423" w14:paraId="21AAD116" w14:textId="77777777" w:rsidTr="00F62287">
        <w:tc>
          <w:tcPr>
            <w:tcW w:w="2254" w:type="dxa"/>
          </w:tcPr>
          <w:p w14:paraId="5D1BB8BB" w14:textId="77777777" w:rsidR="001C1423" w:rsidRDefault="001C1423" w:rsidP="00F62287">
            <w:pPr>
              <w:jc w:val="both"/>
              <w:rPr>
                <w:szCs w:val="26"/>
              </w:rPr>
            </w:pPr>
            <w:r>
              <w:rPr>
                <w:szCs w:val="26"/>
              </w:rPr>
              <w:t>Tìm kiếm</w:t>
            </w:r>
          </w:p>
        </w:tc>
        <w:tc>
          <w:tcPr>
            <w:tcW w:w="2254" w:type="dxa"/>
          </w:tcPr>
          <w:p w14:paraId="0B8AC317" w14:textId="77777777" w:rsidR="001C1423" w:rsidRDefault="001C1423" w:rsidP="00F62287">
            <w:pPr>
              <w:jc w:val="both"/>
              <w:rPr>
                <w:szCs w:val="26"/>
              </w:rPr>
            </w:pPr>
            <w:r>
              <w:rPr>
                <w:szCs w:val="26"/>
              </w:rPr>
              <w:t>Tìm kiếm sản phẩm them tên sản phẩm</w:t>
            </w:r>
          </w:p>
        </w:tc>
        <w:tc>
          <w:tcPr>
            <w:tcW w:w="1877" w:type="dxa"/>
          </w:tcPr>
          <w:p w14:paraId="656B0512" w14:textId="77777777" w:rsidR="001C1423" w:rsidRDefault="001C1423" w:rsidP="00F62287">
            <w:pPr>
              <w:jc w:val="both"/>
              <w:rPr>
                <w:szCs w:val="26"/>
              </w:rPr>
            </w:pPr>
          </w:p>
        </w:tc>
        <w:tc>
          <w:tcPr>
            <w:tcW w:w="2631" w:type="dxa"/>
          </w:tcPr>
          <w:p w14:paraId="55AE7AD3" w14:textId="77777777" w:rsidR="001C1423" w:rsidRDefault="001C1423" w:rsidP="00F62287">
            <w:pPr>
              <w:jc w:val="center"/>
              <w:rPr>
                <w:szCs w:val="26"/>
              </w:rPr>
            </w:pPr>
            <w:r>
              <w:rPr>
                <w:szCs w:val="26"/>
              </w:rPr>
              <w:t>5.000.000 đồng</w:t>
            </w:r>
          </w:p>
        </w:tc>
      </w:tr>
      <w:tr w:rsidR="001C1423" w14:paraId="77F8F36B" w14:textId="77777777" w:rsidTr="00F62287">
        <w:tc>
          <w:tcPr>
            <w:tcW w:w="2254" w:type="dxa"/>
          </w:tcPr>
          <w:p w14:paraId="31240A11" w14:textId="77777777" w:rsidR="001C1423" w:rsidRDefault="001C1423" w:rsidP="00F62287">
            <w:pPr>
              <w:jc w:val="both"/>
              <w:rPr>
                <w:szCs w:val="26"/>
              </w:rPr>
            </w:pPr>
            <w:r>
              <w:rPr>
                <w:szCs w:val="26"/>
              </w:rPr>
              <w:t>Đăng nhập, đăng ký</w:t>
            </w:r>
          </w:p>
        </w:tc>
        <w:tc>
          <w:tcPr>
            <w:tcW w:w="2254" w:type="dxa"/>
          </w:tcPr>
          <w:p w14:paraId="4EA2F62E" w14:textId="77777777" w:rsidR="001C1423" w:rsidRDefault="001C1423" w:rsidP="00F62287">
            <w:pPr>
              <w:jc w:val="both"/>
              <w:rPr>
                <w:szCs w:val="26"/>
              </w:rPr>
            </w:pPr>
            <w:r>
              <w:rPr>
                <w:szCs w:val="26"/>
              </w:rPr>
              <w:t>Đăng kí với vai trò là người dùng hoặc là admin để xem thông tin phần mềm</w:t>
            </w:r>
          </w:p>
        </w:tc>
        <w:tc>
          <w:tcPr>
            <w:tcW w:w="1877" w:type="dxa"/>
          </w:tcPr>
          <w:p w14:paraId="5CCB31E7" w14:textId="77777777" w:rsidR="001C1423" w:rsidRDefault="001C1423" w:rsidP="00F62287">
            <w:pPr>
              <w:jc w:val="both"/>
              <w:rPr>
                <w:szCs w:val="26"/>
              </w:rPr>
            </w:pPr>
          </w:p>
        </w:tc>
        <w:tc>
          <w:tcPr>
            <w:tcW w:w="2631" w:type="dxa"/>
          </w:tcPr>
          <w:p w14:paraId="7A465A09" w14:textId="77777777" w:rsidR="001C1423" w:rsidRDefault="001C1423" w:rsidP="00F62287">
            <w:pPr>
              <w:jc w:val="center"/>
              <w:rPr>
                <w:szCs w:val="26"/>
              </w:rPr>
            </w:pPr>
            <w:r>
              <w:rPr>
                <w:szCs w:val="26"/>
              </w:rPr>
              <w:t>5.000.000 đồng</w:t>
            </w:r>
          </w:p>
        </w:tc>
      </w:tr>
      <w:tr w:rsidR="001C1423" w14:paraId="20EA8A00" w14:textId="77777777" w:rsidTr="00F62287">
        <w:tc>
          <w:tcPr>
            <w:tcW w:w="2254" w:type="dxa"/>
          </w:tcPr>
          <w:p w14:paraId="249F3C4B" w14:textId="77777777" w:rsidR="001C1423" w:rsidRDefault="001C1423" w:rsidP="00F62287">
            <w:pPr>
              <w:jc w:val="both"/>
              <w:rPr>
                <w:szCs w:val="26"/>
              </w:rPr>
            </w:pPr>
            <w:r>
              <w:rPr>
                <w:szCs w:val="26"/>
              </w:rPr>
              <w:t>Xem đơn hàng</w:t>
            </w:r>
          </w:p>
        </w:tc>
        <w:tc>
          <w:tcPr>
            <w:tcW w:w="2254" w:type="dxa"/>
          </w:tcPr>
          <w:p w14:paraId="0BD8DCCB" w14:textId="77777777" w:rsidR="001C1423" w:rsidRDefault="001C1423" w:rsidP="00F62287">
            <w:pPr>
              <w:jc w:val="both"/>
              <w:rPr>
                <w:szCs w:val="26"/>
              </w:rPr>
            </w:pPr>
            <w:r>
              <w:rPr>
                <w:szCs w:val="26"/>
              </w:rPr>
              <w:t>Hiển thị thông tin đơn hàng đã mua</w:t>
            </w:r>
          </w:p>
        </w:tc>
        <w:tc>
          <w:tcPr>
            <w:tcW w:w="1877" w:type="dxa"/>
          </w:tcPr>
          <w:p w14:paraId="199B1F88" w14:textId="77777777" w:rsidR="001C1423" w:rsidRDefault="001C1423" w:rsidP="00F62287">
            <w:pPr>
              <w:jc w:val="both"/>
              <w:rPr>
                <w:szCs w:val="26"/>
              </w:rPr>
            </w:pPr>
          </w:p>
        </w:tc>
        <w:tc>
          <w:tcPr>
            <w:tcW w:w="2631" w:type="dxa"/>
          </w:tcPr>
          <w:p w14:paraId="6F155854" w14:textId="77777777" w:rsidR="001C1423" w:rsidRDefault="001C1423" w:rsidP="00F62287">
            <w:pPr>
              <w:jc w:val="center"/>
              <w:rPr>
                <w:szCs w:val="26"/>
              </w:rPr>
            </w:pPr>
            <w:r>
              <w:rPr>
                <w:szCs w:val="26"/>
              </w:rPr>
              <w:t>10.000.000 đồng</w:t>
            </w:r>
          </w:p>
        </w:tc>
      </w:tr>
      <w:tr w:rsidR="001C1423" w14:paraId="7F36BE3D" w14:textId="77777777" w:rsidTr="00F62287">
        <w:tc>
          <w:tcPr>
            <w:tcW w:w="2254" w:type="dxa"/>
          </w:tcPr>
          <w:p w14:paraId="60BCE2A9" w14:textId="77777777" w:rsidR="001C1423" w:rsidRDefault="001C1423" w:rsidP="00F62287">
            <w:pPr>
              <w:jc w:val="both"/>
              <w:rPr>
                <w:szCs w:val="26"/>
              </w:rPr>
            </w:pPr>
            <w:r>
              <w:rPr>
                <w:szCs w:val="26"/>
              </w:rPr>
              <w:t>Mã giảm giá</w:t>
            </w:r>
          </w:p>
        </w:tc>
        <w:tc>
          <w:tcPr>
            <w:tcW w:w="2254" w:type="dxa"/>
          </w:tcPr>
          <w:p w14:paraId="4950643B" w14:textId="77777777" w:rsidR="001C1423" w:rsidRDefault="001C1423" w:rsidP="00F62287">
            <w:pPr>
              <w:jc w:val="both"/>
              <w:rPr>
                <w:szCs w:val="26"/>
              </w:rPr>
            </w:pPr>
            <w:r>
              <w:rPr>
                <w:szCs w:val="26"/>
              </w:rPr>
              <w:t xml:space="preserve">Thêm mã giảm giá khi mua hàng </w:t>
            </w:r>
          </w:p>
        </w:tc>
        <w:tc>
          <w:tcPr>
            <w:tcW w:w="1877" w:type="dxa"/>
          </w:tcPr>
          <w:p w14:paraId="2C22086C" w14:textId="77777777" w:rsidR="001C1423" w:rsidRDefault="001C1423" w:rsidP="00F62287">
            <w:pPr>
              <w:jc w:val="both"/>
              <w:rPr>
                <w:szCs w:val="26"/>
              </w:rPr>
            </w:pPr>
          </w:p>
        </w:tc>
        <w:tc>
          <w:tcPr>
            <w:tcW w:w="2631" w:type="dxa"/>
          </w:tcPr>
          <w:p w14:paraId="30A9DAAC" w14:textId="77777777" w:rsidR="001C1423" w:rsidRDefault="001C1423" w:rsidP="00F62287">
            <w:pPr>
              <w:jc w:val="center"/>
              <w:rPr>
                <w:szCs w:val="26"/>
              </w:rPr>
            </w:pPr>
            <w:r>
              <w:rPr>
                <w:szCs w:val="26"/>
              </w:rPr>
              <w:t>15.000.000 đồng</w:t>
            </w:r>
          </w:p>
        </w:tc>
      </w:tr>
      <w:tr w:rsidR="001C1423" w14:paraId="16CC9F5E" w14:textId="77777777" w:rsidTr="00F62287">
        <w:tc>
          <w:tcPr>
            <w:tcW w:w="2254" w:type="dxa"/>
          </w:tcPr>
          <w:p w14:paraId="722D2E7B" w14:textId="77777777" w:rsidR="001C1423" w:rsidRDefault="001C1423" w:rsidP="00F62287">
            <w:pPr>
              <w:jc w:val="both"/>
              <w:rPr>
                <w:szCs w:val="26"/>
              </w:rPr>
            </w:pPr>
            <w:r>
              <w:rPr>
                <w:szCs w:val="26"/>
              </w:rPr>
              <w:t>Thống kê</w:t>
            </w:r>
          </w:p>
        </w:tc>
        <w:tc>
          <w:tcPr>
            <w:tcW w:w="2254" w:type="dxa"/>
          </w:tcPr>
          <w:p w14:paraId="4A5D1C7E" w14:textId="77777777" w:rsidR="001C1423" w:rsidRDefault="001C1423" w:rsidP="00F62287">
            <w:pPr>
              <w:jc w:val="both"/>
              <w:rPr>
                <w:szCs w:val="26"/>
              </w:rPr>
            </w:pPr>
            <w:r>
              <w:rPr>
                <w:szCs w:val="26"/>
              </w:rPr>
              <w:t>Thống kê doanh thu các sản phẩm bán ra</w:t>
            </w:r>
          </w:p>
        </w:tc>
        <w:tc>
          <w:tcPr>
            <w:tcW w:w="1877" w:type="dxa"/>
          </w:tcPr>
          <w:p w14:paraId="711AF8B2" w14:textId="77777777" w:rsidR="001C1423" w:rsidRDefault="001C1423" w:rsidP="00F62287">
            <w:pPr>
              <w:jc w:val="both"/>
              <w:rPr>
                <w:szCs w:val="26"/>
              </w:rPr>
            </w:pPr>
          </w:p>
        </w:tc>
        <w:tc>
          <w:tcPr>
            <w:tcW w:w="2631" w:type="dxa"/>
          </w:tcPr>
          <w:p w14:paraId="32C3A639" w14:textId="77777777" w:rsidR="001C1423" w:rsidRDefault="001C1423" w:rsidP="00F62287">
            <w:pPr>
              <w:jc w:val="center"/>
              <w:rPr>
                <w:szCs w:val="26"/>
              </w:rPr>
            </w:pPr>
            <w:r>
              <w:rPr>
                <w:szCs w:val="26"/>
              </w:rPr>
              <w:t>10.000.000 đồng</w:t>
            </w:r>
          </w:p>
        </w:tc>
      </w:tr>
      <w:tr w:rsidR="001C1423" w14:paraId="4CE12891" w14:textId="77777777" w:rsidTr="00F62287">
        <w:tc>
          <w:tcPr>
            <w:tcW w:w="2254" w:type="dxa"/>
          </w:tcPr>
          <w:p w14:paraId="430A97A4" w14:textId="77777777" w:rsidR="001C1423" w:rsidRDefault="001C1423" w:rsidP="00F62287">
            <w:pPr>
              <w:jc w:val="both"/>
              <w:rPr>
                <w:szCs w:val="26"/>
              </w:rPr>
            </w:pPr>
            <w:r>
              <w:rPr>
                <w:szCs w:val="26"/>
              </w:rPr>
              <w:t>Đánh giá sản phẩm</w:t>
            </w:r>
          </w:p>
        </w:tc>
        <w:tc>
          <w:tcPr>
            <w:tcW w:w="2254" w:type="dxa"/>
          </w:tcPr>
          <w:p w14:paraId="086834CA" w14:textId="77777777" w:rsidR="001C1423" w:rsidRDefault="001C1423" w:rsidP="00F62287">
            <w:pPr>
              <w:jc w:val="both"/>
              <w:rPr>
                <w:szCs w:val="26"/>
              </w:rPr>
            </w:pPr>
            <w:r>
              <w:rPr>
                <w:szCs w:val="26"/>
              </w:rPr>
              <w:t>Hiển thị đánh giá của người dùng và cho phép người dùng đánh giá sản phẩm khi đã mua hàng</w:t>
            </w:r>
          </w:p>
        </w:tc>
        <w:tc>
          <w:tcPr>
            <w:tcW w:w="1877" w:type="dxa"/>
          </w:tcPr>
          <w:p w14:paraId="20BDE46E" w14:textId="77777777" w:rsidR="001C1423" w:rsidRDefault="001C1423" w:rsidP="00F62287">
            <w:pPr>
              <w:jc w:val="both"/>
              <w:rPr>
                <w:szCs w:val="26"/>
              </w:rPr>
            </w:pPr>
          </w:p>
        </w:tc>
        <w:tc>
          <w:tcPr>
            <w:tcW w:w="2631" w:type="dxa"/>
          </w:tcPr>
          <w:p w14:paraId="2FF10888" w14:textId="77777777" w:rsidR="001C1423" w:rsidRDefault="001C1423" w:rsidP="00F62287">
            <w:pPr>
              <w:jc w:val="center"/>
              <w:rPr>
                <w:szCs w:val="26"/>
              </w:rPr>
            </w:pPr>
            <w:r>
              <w:rPr>
                <w:szCs w:val="26"/>
              </w:rPr>
              <w:t>5.000.000 đồng</w:t>
            </w:r>
          </w:p>
        </w:tc>
      </w:tr>
      <w:tr w:rsidR="001C1423" w14:paraId="67DA68AF" w14:textId="77777777" w:rsidTr="00F62287">
        <w:tc>
          <w:tcPr>
            <w:tcW w:w="2254" w:type="dxa"/>
          </w:tcPr>
          <w:p w14:paraId="74DE1060" w14:textId="77777777" w:rsidR="001C1423" w:rsidRDefault="001C1423" w:rsidP="00F62287">
            <w:pPr>
              <w:jc w:val="both"/>
              <w:rPr>
                <w:szCs w:val="26"/>
              </w:rPr>
            </w:pPr>
            <w:r>
              <w:rPr>
                <w:szCs w:val="26"/>
              </w:rPr>
              <w:t>Chăm sóc khách hàng</w:t>
            </w:r>
          </w:p>
        </w:tc>
        <w:tc>
          <w:tcPr>
            <w:tcW w:w="2254" w:type="dxa"/>
          </w:tcPr>
          <w:p w14:paraId="06271A94" w14:textId="77777777" w:rsidR="001C1423" w:rsidRDefault="001C1423" w:rsidP="00F62287">
            <w:pPr>
              <w:jc w:val="both"/>
              <w:rPr>
                <w:szCs w:val="26"/>
              </w:rPr>
            </w:pPr>
            <w:r>
              <w:rPr>
                <w:szCs w:val="26"/>
              </w:rPr>
              <w:t>Tư vấn khách hàng trao đổi thông tin mà khách hàng cần giải quyết</w:t>
            </w:r>
          </w:p>
        </w:tc>
        <w:tc>
          <w:tcPr>
            <w:tcW w:w="1877" w:type="dxa"/>
          </w:tcPr>
          <w:p w14:paraId="2533623B" w14:textId="77777777" w:rsidR="001C1423" w:rsidRDefault="001C1423" w:rsidP="00F62287">
            <w:pPr>
              <w:jc w:val="both"/>
              <w:rPr>
                <w:szCs w:val="26"/>
              </w:rPr>
            </w:pPr>
          </w:p>
        </w:tc>
        <w:tc>
          <w:tcPr>
            <w:tcW w:w="2631" w:type="dxa"/>
          </w:tcPr>
          <w:p w14:paraId="3F4C2955" w14:textId="77777777" w:rsidR="001C1423" w:rsidRDefault="001C1423" w:rsidP="00F62287">
            <w:pPr>
              <w:jc w:val="center"/>
              <w:rPr>
                <w:szCs w:val="26"/>
              </w:rPr>
            </w:pPr>
            <w:r>
              <w:rPr>
                <w:szCs w:val="26"/>
              </w:rPr>
              <w:t>10.000.000</w:t>
            </w:r>
          </w:p>
        </w:tc>
      </w:tr>
      <w:tr w:rsidR="001C1423" w14:paraId="6109D2B1" w14:textId="77777777" w:rsidTr="00F62287">
        <w:tc>
          <w:tcPr>
            <w:tcW w:w="6385" w:type="dxa"/>
            <w:gridSpan w:val="3"/>
          </w:tcPr>
          <w:p w14:paraId="40EEF45D" w14:textId="77777777" w:rsidR="001C1423" w:rsidRDefault="001C1423" w:rsidP="00F62287">
            <w:pPr>
              <w:jc w:val="both"/>
              <w:rPr>
                <w:szCs w:val="26"/>
              </w:rPr>
            </w:pPr>
            <w:r>
              <w:rPr>
                <w:szCs w:val="26"/>
              </w:rPr>
              <w:t>Tổng tiền</w:t>
            </w:r>
          </w:p>
        </w:tc>
        <w:tc>
          <w:tcPr>
            <w:tcW w:w="2631" w:type="dxa"/>
          </w:tcPr>
          <w:p w14:paraId="2A21781E" w14:textId="77777777" w:rsidR="001C1423" w:rsidRDefault="001C1423" w:rsidP="00F62287">
            <w:pPr>
              <w:jc w:val="center"/>
              <w:rPr>
                <w:szCs w:val="26"/>
              </w:rPr>
            </w:pPr>
            <w:r>
              <w:rPr>
                <w:szCs w:val="26"/>
              </w:rPr>
              <w:t>175.00.000 đồng</w:t>
            </w:r>
          </w:p>
        </w:tc>
      </w:tr>
    </w:tbl>
    <w:p w14:paraId="50E4A831" w14:textId="77777777" w:rsidR="001C1423" w:rsidRDefault="001C1423" w:rsidP="001C1423">
      <w:pPr>
        <w:jc w:val="both"/>
        <w:rPr>
          <w:szCs w:val="26"/>
        </w:rPr>
      </w:pPr>
    </w:p>
    <w:p w14:paraId="6F153C1C" w14:textId="77777777" w:rsidR="001C1423" w:rsidRDefault="001C1423" w:rsidP="001C1423">
      <w:pPr>
        <w:jc w:val="both"/>
        <w:rPr>
          <w:szCs w:val="26"/>
        </w:rPr>
      </w:pPr>
    </w:p>
    <w:p w14:paraId="1CAFF5FC" w14:textId="77777777" w:rsidR="001C1423" w:rsidRPr="00390D10" w:rsidRDefault="001C1423" w:rsidP="001C1423">
      <w:pPr>
        <w:pStyle w:val="Heading3"/>
        <w:rPr>
          <w:sz w:val="26"/>
          <w:szCs w:val="26"/>
        </w:rPr>
      </w:pPr>
      <w:r>
        <w:t>Điều khoản 2: Giá cả và phương thức thanh toán</w:t>
      </w:r>
    </w:p>
    <w:p w14:paraId="257C891C" w14:textId="77777777" w:rsidR="001C1423" w:rsidRPr="00F25040" w:rsidRDefault="001C1423" w:rsidP="001C1423">
      <w:pPr>
        <w:jc w:val="both"/>
        <w:rPr>
          <w:szCs w:val="26"/>
        </w:rPr>
      </w:pPr>
      <w:r w:rsidRPr="00F25040">
        <w:rPr>
          <w:b/>
          <w:bCs/>
          <w:szCs w:val="26"/>
        </w:rPr>
        <w:t>Giá cả</w:t>
      </w:r>
      <w:r w:rsidRPr="00F25040">
        <w:rPr>
          <w:szCs w:val="26"/>
        </w:rPr>
        <w:t xml:space="preserve">: Tổng giá trị của phần mềm được tính dựa trên các chức năng đã nêu tại Điều khoản 1, tổng cộng là </w:t>
      </w:r>
      <w:r w:rsidRPr="00F25040">
        <w:rPr>
          <w:b/>
          <w:bCs/>
          <w:szCs w:val="26"/>
        </w:rPr>
        <w:t>175.000.000 VNĐ</w:t>
      </w:r>
      <w:r w:rsidRPr="00F25040">
        <w:rPr>
          <w:szCs w:val="26"/>
        </w:rPr>
        <w:t>.</w:t>
      </w:r>
    </w:p>
    <w:p w14:paraId="35A4B25E" w14:textId="77777777" w:rsidR="001C1423" w:rsidRPr="00F25040" w:rsidRDefault="001C1423" w:rsidP="001C1423">
      <w:pPr>
        <w:jc w:val="both"/>
        <w:rPr>
          <w:szCs w:val="26"/>
        </w:rPr>
      </w:pPr>
      <w:r w:rsidRPr="00F25040">
        <w:rPr>
          <w:b/>
          <w:bCs/>
          <w:szCs w:val="26"/>
        </w:rPr>
        <w:t>Phương thức thanh toán</w:t>
      </w:r>
      <w:r w:rsidRPr="00F25040">
        <w:rPr>
          <w:szCs w:val="26"/>
        </w:rPr>
        <w:t>: Bên B có thể lựa chọn một trong các phương thức thanh toán sau:</w:t>
      </w:r>
    </w:p>
    <w:p w14:paraId="0A5B86A9" w14:textId="77777777" w:rsidR="001C1423" w:rsidRPr="00F25040" w:rsidRDefault="001C1423" w:rsidP="001C1423">
      <w:pPr>
        <w:numPr>
          <w:ilvl w:val="0"/>
          <w:numId w:val="1"/>
        </w:numPr>
        <w:jc w:val="both"/>
        <w:rPr>
          <w:szCs w:val="26"/>
        </w:rPr>
      </w:pPr>
      <w:r w:rsidRPr="00F25040">
        <w:rPr>
          <w:b/>
          <w:bCs/>
          <w:szCs w:val="26"/>
        </w:rPr>
        <w:t>Chuyển khoản ngân hàng</w:t>
      </w:r>
      <w:r w:rsidRPr="00F25040">
        <w:rPr>
          <w:szCs w:val="26"/>
        </w:rPr>
        <w:t>: Thanh toán qua tài khoản ngân hàng của Bên A.</w:t>
      </w:r>
    </w:p>
    <w:p w14:paraId="7449B1F2" w14:textId="77777777" w:rsidR="001C1423" w:rsidRPr="00F25040" w:rsidRDefault="001C1423" w:rsidP="001C1423">
      <w:pPr>
        <w:numPr>
          <w:ilvl w:val="0"/>
          <w:numId w:val="1"/>
        </w:numPr>
        <w:jc w:val="both"/>
        <w:rPr>
          <w:szCs w:val="26"/>
        </w:rPr>
      </w:pPr>
      <w:r w:rsidRPr="00F25040">
        <w:rPr>
          <w:b/>
          <w:bCs/>
          <w:szCs w:val="26"/>
        </w:rPr>
        <w:t>Thanh toán qua ví điện tử</w:t>
      </w:r>
      <w:r w:rsidRPr="00F25040">
        <w:rPr>
          <w:szCs w:val="26"/>
        </w:rPr>
        <w:t>: Sử dụng các phương thức như Momo hoặc các ví điện tử khác.</w:t>
      </w:r>
    </w:p>
    <w:p w14:paraId="4A3C85BA" w14:textId="77777777" w:rsidR="001C1423" w:rsidRPr="00F25040" w:rsidRDefault="001C1423" w:rsidP="001C1423">
      <w:pPr>
        <w:jc w:val="both"/>
        <w:rPr>
          <w:szCs w:val="26"/>
        </w:rPr>
      </w:pPr>
      <w:r w:rsidRPr="00F25040">
        <w:rPr>
          <w:b/>
          <w:bCs/>
          <w:szCs w:val="26"/>
        </w:rPr>
        <w:t>Thời gian thanh toán</w:t>
      </w:r>
      <w:r w:rsidRPr="00F25040">
        <w:rPr>
          <w:szCs w:val="26"/>
        </w:rPr>
        <w:t>: Bên B cam kết thanh toán toàn bộ số tiền trong vòng [số ngày] ngày kể từ ngày ký hợp đồng.</w:t>
      </w:r>
    </w:p>
    <w:p w14:paraId="0EE3114E" w14:textId="77777777" w:rsidR="001C1423" w:rsidRPr="00F25040" w:rsidRDefault="001C1423" w:rsidP="001C1423">
      <w:pPr>
        <w:jc w:val="both"/>
        <w:rPr>
          <w:szCs w:val="26"/>
        </w:rPr>
      </w:pPr>
      <w:r w:rsidRPr="00F25040">
        <w:rPr>
          <w:b/>
          <w:bCs/>
          <w:szCs w:val="26"/>
        </w:rPr>
        <w:lastRenderedPageBreak/>
        <w:t>Điều kiện thanh toán</w:t>
      </w:r>
      <w:r w:rsidRPr="00F25040">
        <w:rPr>
          <w:szCs w:val="26"/>
        </w:rPr>
        <w:t>: Thanh toán sẽ được thực hiện sau khi Bên A hoàn thành và bàn giao phần mềm theo đúng yêu cầu đã thỏa thuận.</w:t>
      </w:r>
    </w:p>
    <w:p w14:paraId="381BA3EB" w14:textId="77777777" w:rsidR="001C1423" w:rsidRDefault="001C1423" w:rsidP="001C1423">
      <w:pPr>
        <w:pStyle w:val="Heading3"/>
      </w:pPr>
      <w:r>
        <w:t>Điều khoản 3: Quyền sở hữu và quyền sử dụng</w:t>
      </w:r>
    </w:p>
    <w:p w14:paraId="176C4C42" w14:textId="77777777" w:rsidR="001C1423" w:rsidRPr="00F25040" w:rsidRDefault="001C1423" w:rsidP="001C1423">
      <w:pPr>
        <w:jc w:val="both"/>
        <w:rPr>
          <w:b/>
          <w:bCs/>
          <w:szCs w:val="26"/>
        </w:rPr>
      </w:pPr>
      <w:r w:rsidRPr="00F25040">
        <w:rPr>
          <w:b/>
          <w:bCs/>
          <w:szCs w:val="26"/>
        </w:rPr>
        <w:t>Quyền sở hữu</w:t>
      </w:r>
    </w:p>
    <w:p w14:paraId="30B64A4F" w14:textId="77777777" w:rsidR="001C1423" w:rsidRPr="00F25040" w:rsidRDefault="001C1423" w:rsidP="001C1423">
      <w:pPr>
        <w:numPr>
          <w:ilvl w:val="0"/>
          <w:numId w:val="2"/>
        </w:numPr>
        <w:jc w:val="both"/>
        <w:rPr>
          <w:szCs w:val="26"/>
        </w:rPr>
      </w:pPr>
      <w:r w:rsidRPr="00F25040">
        <w:rPr>
          <w:b/>
          <w:bCs/>
          <w:szCs w:val="26"/>
        </w:rPr>
        <w:t>Quyền sở hữu trí tuệ</w:t>
      </w:r>
      <w:r w:rsidRPr="00F25040">
        <w:rPr>
          <w:szCs w:val="26"/>
        </w:rPr>
        <w:t>: Bên A, là chủ sở hữu phần mềm, giữ quyền sở hữu trí tuệ đối với toàn bộ mã nguồn, tài liệu và các tài sản trí tuệ liên quan đến phần mềm được bán cho Bên B.</w:t>
      </w:r>
    </w:p>
    <w:p w14:paraId="5C4D735E" w14:textId="77777777" w:rsidR="001C1423" w:rsidRPr="00F25040" w:rsidRDefault="001C1423" w:rsidP="001C1423">
      <w:pPr>
        <w:numPr>
          <w:ilvl w:val="0"/>
          <w:numId w:val="2"/>
        </w:numPr>
        <w:jc w:val="both"/>
        <w:rPr>
          <w:szCs w:val="26"/>
        </w:rPr>
      </w:pPr>
      <w:r w:rsidRPr="00F25040">
        <w:rPr>
          <w:b/>
          <w:bCs/>
          <w:szCs w:val="26"/>
        </w:rPr>
        <w:t>Chuyển nhượng quyền sở hữu</w:t>
      </w:r>
      <w:r w:rsidRPr="00F25040">
        <w:rPr>
          <w:szCs w:val="26"/>
        </w:rPr>
        <w:t>: Sau khi Bên B hoàn thành thanh toán theo Điều khoản 2, quyền sở hữu phần mềm sẽ được chuyển nhượng từ Bên A sang Bên B.</w:t>
      </w:r>
    </w:p>
    <w:p w14:paraId="224FBF9B" w14:textId="77777777" w:rsidR="001C1423" w:rsidRPr="00F25040" w:rsidRDefault="001C1423" w:rsidP="001C1423">
      <w:pPr>
        <w:jc w:val="both"/>
        <w:rPr>
          <w:b/>
          <w:bCs/>
          <w:szCs w:val="26"/>
        </w:rPr>
      </w:pPr>
      <w:r w:rsidRPr="00F25040">
        <w:rPr>
          <w:b/>
          <w:bCs/>
          <w:szCs w:val="26"/>
        </w:rPr>
        <w:t xml:space="preserve"> Quyền sử dụng</w:t>
      </w:r>
    </w:p>
    <w:p w14:paraId="68766AB5" w14:textId="77777777" w:rsidR="001C1423" w:rsidRPr="00F25040" w:rsidRDefault="001C1423" w:rsidP="001C1423">
      <w:pPr>
        <w:numPr>
          <w:ilvl w:val="0"/>
          <w:numId w:val="3"/>
        </w:numPr>
        <w:jc w:val="both"/>
        <w:rPr>
          <w:szCs w:val="26"/>
        </w:rPr>
      </w:pPr>
      <w:r w:rsidRPr="00F25040">
        <w:rPr>
          <w:b/>
          <w:bCs/>
          <w:szCs w:val="26"/>
        </w:rPr>
        <w:t>Quyền sử dụng</w:t>
      </w:r>
      <w:r w:rsidRPr="00F25040">
        <w:rPr>
          <w:szCs w:val="26"/>
        </w:rPr>
        <w:t>: Bên B được quyền sử dụng phần mềm đã mua theo các chức năng mô tả trong Điều khoản 1. Bên B có quyền cài đặt, sử dụng và triển khai phần mềm trong hoạt động kinh doanh của mình.</w:t>
      </w:r>
    </w:p>
    <w:p w14:paraId="21E893F2" w14:textId="77777777" w:rsidR="001C1423" w:rsidRPr="00F25040" w:rsidRDefault="001C1423" w:rsidP="001C1423">
      <w:pPr>
        <w:numPr>
          <w:ilvl w:val="0"/>
          <w:numId w:val="3"/>
        </w:numPr>
        <w:jc w:val="both"/>
        <w:rPr>
          <w:szCs w:val="26"/>
        </w:rPr>
      </w:pPr>
      <w:r w:rsidRPr="00F25040">
        <w:rPr>
          <w:b/>
          <w:bCs/>
          <w:szCs w:val="26"/>
        </w:rPr>
        <w:t>Giới hạn quyền sử dụng</w:t>
      </w:r>
      <w:r w:rsidRPr="00F25040">
        <w:rPr>
          <w:szCs w:val="26"/>
        </w:rPr>
        <w:t>:</w:t>
      </w:r>
    </w:p>
    <w:p w14:paraId="72807DDB" w14:textId="77777777" w:rsidR="001C1423" w:rsidRPr="00F25040" w:rsidRDefault="001C1423" w:rsidP="001C1423">
      <w:pPr>
        <w:numPr>
          <w:ilvl w:val="1"/>
          <w:numId w:val="3"/>
        </w:numPr>
        <w:jc w:val="both"/>
        <w:rPr>
          <w:szCs w:val="26"/>
        </w:rPr>
      </w:pPr>
      <w:r w:rsidRPr="00F25040">
        <w:rPr>
          <w:szCs w:val="26"/>
        </w:rPr>
        <w:t>Bên B không được phép sao chép, chỉnh sửa, hoặc phân phối phần mềm cho bất kỳ bên thứ ba nào mà không có sự đồng ý bằng văn bản của Bên A.</w:t>
      </w:r>
    </w:p>
    <w:p w14:paraId="46693DAF" w14:textId="77777777" w:rsidR="001C1423" w:rsidRPr="00F25040" w:rsidRDefault="001C1423" w:rsidP="001C1423">
      <w:pPr>
        <w:numPr>
          <w:ilvl w:val="1"/>
          <w:numId w:val="3"/>
        </w:numPr>
        <w:jc w:val="both"/>
        <w:rPr>
          <w:szCs w:val="26"/>
        </w:rPr>
      </w:pPr>
      <w:r w:rsidRPr="00F25040">
        <w:rPr>
          <w:szCs w:val="26"/>
        </w:rPr>
        <w:t>Bên B không được phép sử dụng phần mềm cho các mục đích trái pháp luật hoặc vi phạm quyền sở hữu trí tuệ của Bên A.</w:t>
      </w:r>
    </w:p>
    <w:p w14:paraId="4E70379E" w14:textId="77777777" w:rsidR="001C1423" w:rsidRDefault="001C1423" w:rsidP="001C1423">
      <w:pPr>
        <w:jc w:val="both"/>
        <w:rPr>
          <w:szCs w:val="26"/>
        </w:rPr>
      </w:pPr>
      <w:r w:rsidRPr="00F25040">
        <w:rPr>
          <w:b/>
          <w:bCs/>
          <w:szCs w:val="26"/>
        </w:rPr>
        <w:t>Thời gian sử dụng</w:t>
      </w:r>
      <w:r w:rsidRPr="00F25040">
        <w:rPr>
          <w:szCs w:val="26"/>
        </w:rPr>
        <w:t>: Quyền sử dụng phần mềm sẽ có hiệu lực kể từ ngày Bên B thanh toán đầy đủ và có thể kéo dài vô thời hạn, trừ khi có thỏa thuận khác giữa hai bên.</w:t>
      </w:r>
    </w:p>
    <w:p w14:paraId="42128875" w14:textId="77777777" w:rsidR="001C1423" w:rsidRDefault="001C1423" w:rsidP="001C1423">
      <w:pPr>
        <w:pStyle w:val="Heading3"/>
      </w:pPr>
      <w:r>
        <w:t>Điều khoản 4: B</w:t>
      </w:r>
      <w:r w:rsidRPr="00390D10">
        <w:t>ảo hành và hỗ trợ kỹ thuật</w:t>
      </w:r>
    </w:p>
    <w:p w14:paraId="5C09C519" w14:textId="77777777" w:rsidR="001C1423" w:rsidRPr="00390D10" w:rsidRDefault="001C1423" w:rsidP="001C1423">
      <w:pPr>
        <w:jc w:val="both"/>
        <w:rPr>
          <w:szCs w:val="26"/>
        </w:rPr>
      </w:pPr>
      <w:r>
        <w:rPr>
          <w:b/>
          <w:bCs/>
          <w:szCs w:val="26"/>
        </w:rPr>
        <w:t>-</w:t>
      </w:r>
      <w:r w:rsidRPr="00390D10">
        <w:rPr>
          <w:b/>
          <w:bCs/>
          <w:szCs w:val="26"/>
        </w:rPr>
        <w:t>Thời gian bảo hành</w:t>
      </w:r>
      <w:r w:rsidRPr="00390D10">
        <w:rPr>
          <w:szCs w:val="26"/>
        </w:rPr>
        <w:t xml:space="preserve">: Bên A cam kết bảo hành phần mềm trong thời gian </w:t>
      </w:r>
      <w:r w:rsidRPr="00390D10">
        <w:rPr>
          <w:b/>
          <w:bCs/>
          <w:szCs w:val="26"/>
        </w:rPr>
        <w:t>12 tháng</w:t>
      </w:r>
      <w:r w:rsidRPr="00390D10">
        <w:rPr>
          <w:szCs w:val="26"/>
        </w:rPr>
        <w:t xml:space="preserve"> kể từ ngày bàn giao.</w:t>
      </w:r>
    </w:p>
    <w:p w14:paraId="7DDB2CB1" w14:textId="77777777" w:rsidR="001C1423" w:rsidRPr="00390D10" w:rsidRDefault="001C1423" w:rsidP="001C1423">
      <w:pPr>
        <w:jc w:val="both"/>
        <w:rPr>
          <w:szCs w:val="26"/>
        </w:rPr>
      </w:pPr>
      <w:r>
        <w:rPr>
          <w:b/>
          <w:bCs/>
          <w:szCs w:val="26"/>
        </w:rPr>
        <w:t>-</w:t>
      </w:r>
      <w:r w:rsidRPr="00390D10">
        <w:rPr>
          <w:b/>
          <w:bCs/>
          <w:szCs w:val="26"/>
        </w:rPr>
        <w:t>Phạm vi bảo hành</w:t>
      </w:r>
      <w:r w:rsidRPr="00390D10">
        <w:rPr>
          <w:szCs w:val="26"/>
        </w:rPr>
        <w:t>: Bên A sẽ khắc phục các lỗi phần mềm phát sinh do lỗi của nhà sản xuất trong thời gian bảo hành mà không tính phí.</w:t>
      </w:r>
    </w:p>
    <w:p w14:paraId="5C4E6F9F" w14:textId="77777777" w:rsidR="001C1423" w:rsidRDefault="001C1423" w:rsidP="001C1423">
      <w:pPr>
        <w:jc w:val="both"/>
        <w:rPr>
          <w:szCs w:val="26"/>
        </w:rPr>
      </w:pPr>
      <w:r>
        <w:rPr>
          <w:b/>
          <w:bCs/>
          <w:szCs w:val="26"/>
        </w:rPr>
        <w:t>-</w:t>
      </w:r>
      <w:r w:rsidRPr="00390D10">
        <w:rPr>
          <w:b/>
          <w:bCs/>
          <w:szCs w:val="26"/>
        </w:rPr>
        <w:t>Hỗ trợ kỹ thuật</w:t>
      </w:r>
      <w:r w:rsidRPr="00390D10">
        <w:rPr>
          <w:szCs w:val="26"/>
        </w:rPr>
        <w:t xml:space="preserve">: Bên A sẽ cung cấp dịch vụ hỗ trợ kỹ thuật cho Bên B qua điện thoại hoặc email trong giờ hành chính. Thời gian phản hồi không quá </w:t>
      </w:r>
      <w:r w:rsidRPr="00390D10">
        <w:rPr>
          <w:b/>
          <w:bCs/>
          <w:szCs w:val="26"/>
        </w:rPr>
        <w:t>24 giờ</w:t>
      </w:r>
      <w:r w:rsidRPr="00390D10">
        <w:rPr>
          <w:szCs w:val="26"/>
        </w:rPr>
        <w:t xml:space="preserve"> kể từ khi nhận được yêu cầu hỗ trợ.</w:t>
      </w:r>
    </w:p>
    <w:p w14:paraId="481D0133" w14:textId="77777777" w:rsidR="001C1423" w:rsidRDefault="001C1423" w:rsidP="001C1423">
      <w:pPr>
        <w:pStyle w:val="Heading3"/>
      </w:pPr>
      <w:r>
        <w:t>Điều khoản 5: Chấm dứt hợp đồng</w:t>
      </w:r>
    </w:p>
    <w:p w14:paraId="1BC3E496" w14:textId="77777777" w:rsidR="001C1423" w:rsidRPr="00390D10" w:rsidRDefault="001C1423" w:rsidP="001C1423">
      <w:pPr>
        <w:jc w:val="both"/>
        <w:rPr>
          <w:szCs w:val="26"/>
        </w:rPr>
      </w:pPr>
      <w:r>
        <w:rPr>
          <w:szCs w:val="26"/>
        </w:rPr>
        <w:t>-</w:t>
      </w:r>
      <w:r w:rsidRPr="00390D10">
        <w:rPr>
          <w:b/>
          <w:bCs/>
          <w:szCs w:val="26"/>
        </w:rPr>
        <w:t>Điều kiện chấm dứt</w:t>
      </w:r>
      <w:r w:rsidRPr="00390D10">
        <w:rPr>
          <w:szCs w:val="26"/>
        </w:rPr>
        <w:t xml:space="preserve">: Hợp đồng có thể bị chấm dứt nếu một trong hai bên vi phạm các điều khoản của hợp đồng và không khắc phục vi phạm trong vòng </w:t>
      </w:r>
      <w:r w:rsidRPr="00390D10">
        <w:rPr>
          <w:b/>
          <w:bCs/>
          <w:szCs w:val="26"/>
        </w:rPr>
        <w:t>30 ngày</w:t>
      </w:r>
      <w:r w:rsidRPr="00390D10">
        <w:rPr>
          <w:szCs w:val="26"/>
        </w:rPr>
        <w:t xml:space="preserve"> kể từ khi nhận được thông báo.</w:t>
      </w:r>
    </w:p>
    <w:p w14:paraId="452506EA" w14:textId="77777777" w:rsidR="001C1423" w:rsidRDefault="001C1423" w:rsidP="001C1423">
      <w:pPr>
        <w:jc w:val="both"/>
        <w:rPr>
          <w:szCs w:val="26"/>
        </w:rPr>
      </w:pPr>
      <w:r>
        <w:rPr>
          <w:szCs w:val="26"/>
        </w:rPr>
        <w:t>-</w:t>
      </w:r>
      <w:r w:rsidRPr="00390D10">
        <w:rPr>
          <w:b/>
          <w:bCs/>
          <w:szCs w:val="26"/>
        </w:rPr>
        <w:t>Hiệu lực chấm dứt</w:t>
      </w:r>
      <w:r w:rsidRPr="00390D10">
        <w:rPr>
          <w:szCs w:val="26"/>
        </w:rPr>
        <w:t>: Khi hợp đồng chấm dứt, Bên B sẽ ngừng sử dụng phần mềm và xóa bỏ toàn bộ bản sao phần mềm đã nhận.</w:t>
      </w:r>
    </w:p>
    <w:p w14:paraId="3887103B" w14:textId="77777777" w:rsidR="001C1423" w:rsidRDefault="001C1423" w:rsidP="001C1423">
      <w:pPr>
        <w:pStyle w:val="Heading3"/>
      </w:pPr>
      <w:r>
        <w:lastRenderedPageBreak/>
        <w:t>Điều khoản 6: Giải quyết tranh chấp</w:t>
      </w:r>
    </w:p>
    <w:p w14:paraId="30867D61" w14:textId="77777777" w:rsidR="001C1423" w:rsidRPr="00390D10" w:rsidRDefault="001C1423" w:rsidP="001C1423">
      <w:pPr>
        <w:jc w:val="both"/>
        <w:rPr>
          <w:szCs w:val="26"/>
        </w:rPr>
      </w:pPr>
      <w:r>
        <w:rPr>
          <w:b/>
          <w:bCs/>
          <w:szCs w:val="26"/>
        </w:rPr>
        <w:t>-</w:t>
      </w:r>
      <w:r w:rsidRPr="00390D10">
        <w:rPr>
          <w:b/>
          <w:bCs/>
          <w:szCs w:val="26"/>
        </w:rPr>
        <w:t>Phương thức giải quyết</w:t>
      </w:r>
      <w:r w:rsidRPr="00390D10">
        <w:rPr>
          <w:szCs w:val="26"/>
        </w:rPr>
        <w:t>: Mọi tranh chấp phát sinh từ hợp đồng này sẽ được giải quyết thông qua thương lượng giữa hai bên.</w:t>
      </w:r>
    </w:p>
    <w:p w14:paraId="3284B2D4" w14:textId="77777777" w:rsidR="001C1423" w:rsidRDefault="001C1423" w:rsidP="001C1423">
      <w:pPr>
        <w:jc w:val="both"/>
        <w:rPr>
          <w:szCs w:val="26"/>
        </w:rPr>
      </w:pPr>
      <w:r>
        <w:rPr>
          <w:szCs w:val="26"/>
        </w:rPr>
        <w:t>-</w:t>
      </w:r>
      <w:r w:rsidRPr="00390D10">
        <w:rPr>
          <w:b/>
          <w:bCs/>
          <w:szCs w:val="26"/>
        </w:rPr>
        <w:t>Giải quyết tại tòa án</w:t>
      </w:r>
      <w:r w:rsidRPr="00390D10">
        <w:rPr>
          <w:szCs w:val="26"/>
        </w:rPr>
        <w:t>: Nếu không đạt được thỏa thuận, tranh chấp sẽ được đưa ra giải quyết tại Tòa án nhân dân có thẩm quyền tại địa chỉ của Bên A.</w:t>
      </w:r>
    </w:p>
    <w:p w14:paraId="27CD3886" w14:textId="77777777" w:rsidR="001C1423" w:rsidRDefault="001C1423" w:rsidP="001C1423">
      <w:pPr>
        <w:pStyle w:val="Heading3"/>
      </w:pPr>
      <w:r>
        <w:t>Điều khoản 7: Điều khoản chung</w:t>
      </w:r>
    </w:p>
    <w:p w14:paraId="06FE276D" w14:textId="77777777" w:rsidR="001C1423" w:rsidRPr="00390D10" w:rsidRDefault="001C1423" w:rsidP="001C1423">
      <w:pPr>
        <w:jc w:val="both"/>
        <w:rPr>
          <w:szCs w:val="26"/>
        </w:rPr>
      </w:pPr>
      <w:r>
        <w:rPr>
          <w:szCs w:val="26"/>
        </w:rPr>
        <w:t>-</w:t>
      </w:r>
      <w:r w:rsidRPr="00390D10">
        <w:rPr>
          <w:b/>
          <w:bCs/>
          <w:szCs w:val="26"/>
        </w:rPr>
        <w:t>Hiệu lực hợp đồng</w:t>
      </w:r>
      <w:r w:rsidRPr="00390D10">
        <w:rPr>
          <w:szCs w:val="26"/>
        </w:rPr>
        <w:t>: Hợp đồng này có hiệu lực từ ngày ký và sẽ tiếp tục có hiệu lực cho đến khi hoàn thành các nghĩa vụ của cả hai bên.</w:t>
      </w:r>
    </w:p>
    <w:p w14:paraId="5F3B43A8" w14:textId="77777777" w:rsidR="001C1423" w:rsidRPr="00390D10" w:rsidRDefault="001C1423" w:rsidP="001C1423">
      <w:pPr>
        <w:jc w:val="both"/>
        <w:rPr>
          <w:szCs w:val="26"/>
        </w:rPr>
      </w:pPr>
      <w:r>
        <w:rPr>
          <w:szCs w:val="26"/>
        </w:rPr>
        <w:t>-</w:t>
      </w:r>
      <w:r w:rsidRPr="00390D10">
        <w:rPr>
          <w:b/>
          <w:bCs/>
          <w:szCs w:val="26"/>
        </w:rPr>
        <w:t>Sửa đổi hợp đồng</w:t>
      </w:r>
      <w:r w:rsidRPr="00390D10">
        <w:rPr>
          <w:szCs w:val="26"/>
        </w:rPr>
        <w:t>: Mọi sửa đổi, bổ sung hợp đồng phải được lập thành văn bản và có chữ ký của cả hai bên.</w:t>
      </w:r>
    </w:p>
    <w:p w14:paraId="7F9F73AC" w14:textId="77777777" w:rsidR="001C1423" w:rsidRDefault="001C1423" w:rsidP="001C1423">
      <w:pPr>
        <w:jc w:val="both"/>
        <w:rPr>
          <w:szCs w:val="26"/>
        </w:rPr>
      </w:pPr>
      <w:r>
        <w:rPr>
          <w:szCs w:val="26"/>
        </w:rPr>
        <w:t>-</w:t>
      </w:r>
      <w:r w:rsidRPr="00390D10">
        <w:rPr>
          <w:b/>
          <w:bCs/>
          <w:szCs w:val="26"/>
        </w:rPr>
        <w:t>Các điều khoản khác</w:t>
      </w:r>
      <w:r w:rsidRPr="00390D10">
        <w:rPr>
          <w:szCs w:val="26"/>
        </w:rPr>
        <w:t>: Nếu một trong các điều khoản của hợp đồng này được xác định là không hợp lệ hoặc không thể thi hành, các điều khoản còn lại sẽ vẫn có hiệu lực.</w:t>
      </w:r>
    </w:p>
    <w:p w14:paraId="2325800D" w14:textId="77777777" w:rsidR="001C1423" w:rsidRDefault="001C1423" w:rsidP="001C1423">
      <w:pPr>
        <w:pStyle w:val="Heading2"/>
      </w:pPr>
      <w:r>
        <w:t>II. Ý kiến 2 bên</w:t>
      </w:r>
    </w:p>
    <w:p w14:paraId="70AE4238" w14:textId="77777777" w:rsidR="001C1423" w:rsidRDefault="001C1423" w:rsidP="001C1423">
      <w:pPr>
        <w:jc w:val="both"/>
        <w:rPr>
          <w:b/>
          <w:bCs/>
          <w:szCs w:val="26"/>
        </w:rPr>
      </w:pPr>
      <w:r w:rsidRPr="00390D10">
        <w:rPr>
          <w:b/>
          <w:bCs/>
          <w:szCs w:val="26"/>
        </w:rPr>
        <w:t>Ý kiến Bên A:</w:t>
      </w:r>
    </w:p>
    <w:p w14:paraId="682F53D4" w14:textId="77777777" w:rsidR="001C1423" w:rsidRDefault="001C1423" w:rsidP="001C1423">
      <w:pPr>
        <w:jc w:val="both"/>
        <w:rPr>
          <w:szCs w:val="26"/>
        </w:rPr>
      </w:pPr>
      <w:r w:rsidRPr="00390D10">
        <w:rPr>
          <w:szCs w:val="26"/>
        </w:rPr>
        <w:t xml:space="preserve">Bên </w:t>
      </w:r>
      <w:r>
        <w:rPr>
          <w:szCs w:val="26"/>
        </w:rPr>
        <w:t xml:space="preserve">A </w:t>
      </w:r>
      <w:r w:rsidRPr="00390D10">
        <w:rPr>
          <w:szCs w:val="26"/>
        </w:rPr>
        <w:t xml:space="preserve">đồng ý với các điều khoản trong hợp đồng và cam kết thanh toán đúng hạn. Bên </w:t>
      </w:r>
      <w:r>
        <w:rPr>
          <w:szCs w:val="26"/>
        </w:rPr>
        <w:t xml:space="preserve">A </w:t>
      </w:r>
      <w:r w:rsidRPr="00390D10">
        <w:rPr>
          <w:szCs w:val="26"/>
        </w:rPr>
        <w:t xml:space="preserve">sẽ cung cấp đầy đủ thông tin cần thiết để Bên </w:t>
      </w:r>
      <w:r>
        <w:rPr>
          <w:szCs w:val="26"/>
        </w:rPr>
        <w:t xml:space="preserve">B </w:t>
      </w:r>
      <w:r w:rsidRPr="00390D10">
        <w:rPr>
          <w:szCs w:val="26"/>
        </w:rPr>
        <w:t>hoàn thành việc phát triển và bàn giao phần mềm.</w:t>
      </w:r>
    </w:p>
    <w:p w14:paraId="7AAFE506" w14:textId="77777777" w:rsidR="001C1423" w:rsidRPr="00390D10" w:rsidRDefault="001C1423" w:rsidP="001C1423">
      <w:pPr>
        <w:jc w:val="both"/>
        <w:rPr>
          <w:b/>
          <w:bCs/>
          <w:szCs w:val="26"/>
        </w:rPr>
      </w:pPr>
    </w:p>
    <w:p w14:paraId="48F1FE6E" w14:textId="77777777" w:rsidR="001C1423" w:rsidRPr="00390D10" w:rsidRDefault="001C1423" w:rsidP="001C1423">
      <w:pPr>
        <w:jc w:val="both"/>
        <w:rPr>
          <w:b/>
          <w:bCs/>
          <w:szCs w:val="26"/>
        </w:rPr>
      </w:pPr>
      <w:r w:rsidRPr="00390D10">
        <w:rPr>
          <w:b/>
          <w:bCs/>
          <w:szCs w:val="26"/>
        </w:rPr>
        <w:t>Ý kiến Bên B:</w:t>
      </w:r>
    </w:p>
    <w:p w14:paraId="06BAA77E" w14:textId="77777777" w:rsidR="001C1423" w:rsidRPr="00390D10" w:rsidRDefault="001C1423" w:rsidP="001C1423">
      <w:pPr>
        <w:jc w:val="both"/>
        <w:rPr>
          <w:szCs w:val="26"/>
        </w:rPr>
      </w:pPr>
      <w:r w:rsidRPr="00390D10">
        <w:rPr>
          <w:szCs w:val="26"/>
        </w:rPr>
        <w:t xml:space="preserve">Bên </w:t>
      </w:r>
      <w:r>
        <w:rPr>
          <w:szCs w:val="26"/>
        </w:rPr>
        <w:t xml:space="preserve">B </w:t>
      </w:r>
      <w:r w:rsidRPr="00390D10">
        <w:rPr>
          <w:szCs w:val="26"/>
        </w:rPr>
        <w:t xml:space="preserve">cam kết cung cấp phần mềm đúng theo yêu cầu và tiêu chuẩn chất lượng đã thỏa thuận. Bên </w:t>
      </w:r>
      <w:r>
        <w:rPr>
          <w:szCs w:val="26"/>
        </w:rPr>
        <w:t xml:space="preserve">B </w:t>
      </w:r>
      <w:r w:rsidRPr="00390D10">
        <w:rPr>
          <w:szCs w:val="26"/>
        </w:rPr>
        <w:t xml:space="preserve">sẽ hỗ trợ Bên </w:t>
      </w:r>
      <w:r>
        <w:rPr>
          <w:szCs w:val="26"/>
        </w:rPr>
        <w:t xml:space="preserve">A </w:t>
      </w:r>
      <w:r w:rsidRPr="00390D10">
        <w:rPr>
          <w:szCs w:val="26"/>
        </w:rPr>
        <w:t xml:space="preserve">trong quá trình sử dụng phần mềm và đảm bảo các quyền lợi của Bên </w:t>
      </w:r>
      <w:r>
        <w:rPr>
          <w:szCs w:val="26"/>
        </w:rPr>
        <w:t xml:space="preserve">A </w:t>
      </w:r>
      <w:r w:rsidRPr="00390D10">
        <w:rPr>
          <w:szCs w:val="26"/>
        </w:rPr>
        <w:t>được bảo vệ.</w:t>
      </w:r>
    </w:p>
    <w:p w14:paraId="41B844F8" w14:textId="77777777" w:rsidR="001C1423" w:rsidRDefault="001C1423" w:rsidP="001C1423">
      <w:pPr>
        <w:jc w:val="both"/>
        <w:rPr>
          <w:szCs w:val="26"/>
        </w:rPr>
      </w:pPr>
    </w:p>
    <w:p w14:paraId="19166D8E" w14:textId="77777777" w:rsidR="001C1423" w:rsidRPr="001C1423" w:rsidRDefault="001C1423" w:rsidP="001C1423">
      <w:pPr>
        <w:pStyle w:val="Heading2"/>
      </w:pPr>
      <w:r w:rsidRPr="001C1423">
        <w:t>III. Hợp đồng nghiệm thu</w:t>
      </w:r>
    </w:p>
    <w:p w14:paraId="0C759CD5" w14:textId="77777777" w:rsidR="001C1423" w:rsidRPr="001C1423" w:rsidRDefault="001C1423" w:rsidP="001C1423">
      <w:pPr>
        <w:numPr>
          <w:ilvl w:val="0"/>
          <w:numId w:val="4"/>
        </w:numPr>
        <w:jc w:val="both"/>
        <w:rPr>
          <w:szCs w:val="26"/>
        </w:rPr>
      </w:pPr>
      <w:r w:rsidRPr="001C1423">
        <w:rPr>
          <w:b/>
          <w:bCs/>
          <w:szCs w:val="26"/>
        </w:rPr>
        <w:t>Thời gian nghiệm thu</w:t>
      </w:r>
      <w:r w:rsidRPr="001C1423">
        <w:rPr>
          <w:szCs w:val="26"/>
        </w:rPr>
        <w:t xml:space="preserve">: Bên B sẽ tiến hành nghiệm thu phần mềm trong vòng </w:t>
      </w:r>
      <w:r w:rsidRPr="001C1423">
        <w:rPr>
          <w:b/>
          <w:bCs/>
          <w:szCs w:val="26"/>
        </w:rPr>
        <w:t>10 ngày</w:t>
      </w:r>
      <w:r w:rsidRPr="001C1423">
        <w:rPr>
          <w:szCs w:val="26"/>
        </w:rPr>
        <w:t xml:space="preserve"> kể từ ngày Bên A bàn giao phần mềm.</w:t>
      </w:r>
    </w:p>
    <w:p w14:paraId="170E4C5B" w14:textId="77777777" w:rsidR="001C1423" w:rsidRPr="001C1423" w:rsidRDefault="001C1423" w:rsidP="001C1423">
      <w:pPr>
        <w:numPr>
          <w:ilvl w:val="0"/>
          <w:numId w:val="4"/>
        </w:numPr>
        <w:jc w:val="both"/>
        <w:rPr>
          <w:szCs w:val="26"/>
        </w:rPr>
      </w:pPr>
      <w:r w:rsidRPr="001C1423">
        <w:rPr>
          <w:b/>
          <w:bCs/>
          <w:szCs w:val="26"/>
        </w:rPr>
        <w:t>Quy trình nghiệm thu</w:t>
      </w:r>
      <w:r w:rsidRPr="001C1423">
        <w:rPr>
          <w:szCs w:val="26"/>
        </w:rPr>
        <w:t>:</w:t>
      </w:r>
    </w:p>
    <w:p w14:paraId="1A9402A6" w14:textId="77777777" w:rsidR="001C1423" w:rsidRPr="001C1423" w:rsidRDefault="001C1423" w:rsidP="001C1423">
      <w:pPr>
        <w:numPr>
          <w:ilvl w:val="1"/>
          <w:numId w:val="4"/>
        </w:numPr>
        <w:jc w:val="both"/>
        <w:rPr>
          <w:szCs w:val="26"/>
        </w:rPr>
      </w:pPr>
      <w:r w:rsidRPr="001C1423">
        <w:rPr>
          <w:szCs w:val="26"/>
        </w:rPr>
        <w:t>Bên A sẽ gửi thông báo bàn giao phần mềm cho Bên B.</w:t>
      </w:r>
    </w:p>
    <w:p w14:paraId="3B3647A3" w14:textId="77777777" w:rsidR="001C1423" w:rsidRPr="001C1423" w:rsidRDefault="001C1423" w:rsidP="001C1423">
      <w:pPr>
        <w:numPr>
          <w:ilvl w:val="1"/>
          <w:numId w:val="4"/>
        </w:numPr>
        <w:jc w:val="both"/>
        <w:rPr>
          <w:szCs w:val="26"/>
        </w:rPr>
      </w:pPr>
      <w:r w:rsidRPr="001C1423">
        <w:rPr>
          <w:szCs w:val="26"/>
        </w:rPr>
        <w:t>Bên B sẽ tiến hành kiểm tra, đánh giá các chức năng của phần mềm theo các yêu cầu đã được nêu trong hợp đồng.</w:t>
      </w:r>
    </w:p>
    <w:p w14:paraId="2C670DEF" w14:textId="77777777" w:rsidR="001C1423" w:rsidRPr="001C1423" w:rsidRDefault="001C1423" w:rsidP="001C1423">
      <w:pPr>
        <w:numPr>
          <w:ilvl w:val="1"/>
          <w:numId w:val="4"/>
        </w:numPr>
        <w:jc w:val="both"/>
        <w:rPr>
          <w:szCs w:val="26"/>
        </w:rPr>
      </w:pPr>
      <w:r w:rsidRPr="001C1423">
        <w:rPr>
          <w:szCs w:val="26"/>
        </w:rPr>
        <w:t>Bên B có quyền yêu cầu Bên A sửa chữa hoặc điều chỉnh các lỗi phát sinh trong thời gian nghiệm thu.</w:t>
      </w:r>
    </w:p>
    <w:p w14:paraId="088E5BE0" w14:textId="77777777" w:rsidR="001C1423" w:rsidRPr="001C1423" w:rsidRDefault="001C1423" w:rsidP="001C1423">
      <w:pPr>
        <w:numPr>
          <w:ilvl w:val="0"/>
          <w:numId w:val="4"/>
        </w:numPr>
        <w:jc w:val="both"/>
        <w:rPr>
          <w:szCs w:val="26"/>
        </w:rPr>
      </w:pPr>
      <w:r w:rsidRPr="001C1423">
        <w:rPr>
          <w:b/>
          <w:bCs/>
          <w:szCs w:val="26"/>
        </w:rPr>
        <w:lastRenderedPageBreak/>
        <w:t>Biên bản nghiệm thu</w:t>
      </w:r>
      <w:r w:rsidRPr="001C1423">
        <w:rPr>
          <w:szCs w:val="26"/>
        </w:rPr>
        <w:t>: Sau khi hoàn tất nghiệm thu, hai bên sẽ lập biên bản nghiệm thu, xác nhận rằng phần mềm đã được bàn giao và đáp ứng yêu cầu. Biên bản sẽ được ký bởi đại diện của cả hai bên.</w:t>
      </w:r>
    </w:p>
    <w:p w14:paraId="58674FE1" w14:textId="77777777" w:rsidR="001C1423" w:rsidRPr="001C1423" w:rsidRDefault="001C1423" w:rsidP="001C1423">
      <w:pPr>
        <w:numPr>
          <w:ilvl w:val="0"/>
          <w:numId w:val="4"/>
        </w:numPr>
        <w:jc w:val="both"/>
        <w:rPr>
          <w:szCs w:val="26"/>
        </w:rPr>
      </w:pPr>
      <w:r w:rsidRPr="001C1423">
        <w:rPr>
          <w:b/>
          <w:bCs/>
          <w:szCs w:val="26"/>
        </w:rPr>
        <w:t>Chấp nhận phần mềm</w:t>
      </w:r>
      <w:r w:rsidRPr="001C1423">
        <w:rPr>
          <w:szCs w:val="26"/>
        </w:rPr>
        <w:t>: Nếu Bên B không có ý kiến gì trong thời gian nghiệm thu, phần mềm sẽ được coi là đã được chấp nhận và Bên B sẽ tiến hành thanh toán theo Điều khoản 2.</w:t>
      </w:r>
    </w:p>
    <w:p w14:paraId="553AC0C6" w14:textId="77777777" w:rsidR="001C1423" w:rsidRPr="00390D10" w:rsidRDefault="001C1423" w:rsidP="001C1423">
      <w:pPr>
        <w:jc w:val="both"/>
        <w:rPr>
          <w:szCs w:val="26"/>
        </w:rPr>
      </w:pPr>
    </w:p>
    <w:p w14:paraId="4A024E3C" w14:textId="77777777" w:rsidR="001C1423" w:rsidRPr="00390D10" w:rsidRDefault="001C1423" w:rsidP="001C1423">
      <w:pPr>
        <w:jc w:val="both"/>
        <w:rPr>
          <w:szCs w:val="26"/>
        </w:rPr>
      </w:pPr>
      <w:r w:rsidRPr="00390D10">
        <w:rPr>
          <w:noProof/>
          <w:szCs w:val="26"/>
        </w:rPr>
        <mc:AlternateContent>
          <mc:Choice Requires="wps">
            <w:drawing>
              <wp:anchor distT="45720" distB="45720" distL="114300" distR="114300" simplePos="0" relativeHeight="251659264" behindDoc="0" locked="0" layoutInCell="1" allowOverlap="1" wp14:anchorId="76609839" wp14:editId="72BCC0CF">
                <wp:simplePos x="0" y="0"/>
                <wp:positionH relativeFrom="column">
                  <wp:posOffset>3497580</wp:posOffset>
                </wp:positionH>
                <wp:positionV relativeFrom="paragraph">
                  <wp:posOffset>240665</wp:posOffset>
                </wp:positionV>
                <wp:extent cx="22479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04620"/>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626B6D" w14:textId="77777777" w:rsidR="001C1423" w:rsidRDefault="001C1423" w:rsidP="001C1423">
                            <w:pPr>
                              <w:jc w:val="center"/>
                            </w:pPr>
                            <w:r>
                              <w:t>Đại Diện Bên B</w:t>
                            </w:r>
                          </w:p>
                          <w:p w14:paraId="66C0267D" w14:textId="77777777" w:rsidR="001C1423" w:rsidRDefault="001C1423" w:rsidP="001C1423">
                            <w:pPr>
                              <w:jc w:val="center"/>
                              <w:rPr>
                                <w:rFonts w:asciiTheme="minorHAnsi" w:hAnsiTheme="minorHAnsi"/>
                              </w:rPr>
                            </w:pPr>
                            <w:r w:rsidRPr="00EC32BA">
                              <w:rPr>
                                <w:rFonts w:ascii="Vladimir Script" w:hAnsi="Vladimir Script"/>
                              </w:rPr>
                              <w:t>Trieu</w:t>
                            </w:r>
                          </w:p>
                          <w:p w14:paraId="749166D8" w14:textId="77777777" w:rsidR="001C1423" w:rsidRPr="00EC32BA" w:rsidRDefault="001C1423" w:rsidP="001C1423">
                            <w:pPr>
                              <w:jc w:val="center"/>
                              <w:rPr>
                                <w:rFonts w:asciiTheme="minorHAnsi" w:hAnsiTheme="minorHAnsi"/>
                              </w:rPr>
                            </w:pPr>
                            <w:r>
                              <w:rPr>
                                <w:rFonts w:asciiTheme="minorHAnsi" w:hAnsiTheme="minorHAnsi"/>
                              </w:rPr>
                              <w:t>Tran Van Xuan Trieu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609839" id="_x0000_t202" coordsize="21600,21600" o:spt="202" path="m,l,21600r21600,l21600,xe">
                <v:stroke joinstyle="miter"/>
                <v:path gradientshapeok="t" o:connecttype="rect"/>
              </v:shapetype>
              <v:shape id="Text Box 2" o:spid="_x0000_s1026" type="#_x0000_t202" style="position:absolute;left:0;text-align:left;margin-left:275.4pt;margin-top:18.95pt;width:1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sCQAIAAPUEAAAOAAAAZHJzL2Uyb0RvYy54bWysVNtu2zAMfR+wfxD0vtgJsnY14hRdugwD&#10;ugvW7QNkWYqFyqImqbGzry8lO27aAX0o9mJIJnnIc0hqddm3muyF8wpMSeeznBJhONTK7Er6+9f2&#10;3QdKfGCmZhqMKOlBeHq5fvtm1dlCLKABXQtHEMT4orMlbUKwRZZ53oiW+RlYYdAowbUs4NXtstqx&#10;DtFbnS3y/CzrwNXWARfe49/rwUjXCV9KwcN3Kb0IRJcUawvp69K3it9svWLFzjHbKD6WwV5RRcuU&#10;waQT1DULjNw79Q9Uq7gDDzLMOLQZSKm4SByQzTx/xua2YVYkLiiOt5NM/v/B8m/7W/vDkdB/hB4b&#10;mEh4ewP8zhMDm4aZnbhyDrpGsBoTz6NkWWd9MYZGqX3hI0jVfYUam8zuAySgXro2qoI8CaJjAw6T&#10;6KIPhOPPxWJ5fpGjiaNtvsyXZ4vUlowVx3DrfPgsoCXxUFKHXU3wbH/jQyyHFUeXmM2DVvVWaZ0u&#10;cZLERjuyZzgD1W4g8MxLm1cGRlU+mTqNUWBKD2csKCImmaIyo0bhoEXMo81PIYmqI/tB8KdF1nfH&#10;IpNnDJFIZwoau/Q0SIdj0Ogbw0RagSkwfznb5J0ygglTYKsMuJeD5eB/ZD1wjaMR+qpHfeKxgvqA&#10;c+Jg2EN8N/DQgPtLSYc7WFL/5545QYn+YnDWLubLZVzadFm+P8fBIO7UUp1amOEIVdJAyXDchLTo&#10;kYy3VziTW5Wm5bGSsVjcrTRE4zsQl/f0nrweX6v1AwAAAP//AwBQSwMEFAAGAAgAAAAhAP4VEhbf&#10;AAAACgEAAA8AAABkcnMvZG93bnJldi54bWxMj81OwzAQhO9IvIO1SNyonUKAhDgVqtQbErRUSNxc&#10;e4kj/BPFTpu+PcsJjjs7mvmmWc3esSOOqY9BQrEQwDDoaPrQSdi/b24egaWsglEuBpRwxgSr9vKi&#10;UbWJp7DF4y53jEJCqpUEm/NQc560Ra/SIg4Y6PcVR68ynWPHzahOFO4dXwpxz73qAzVYNeDaov7e&#10;TV7CWyfWhdbxbN3H8Lr53Bv/Mhkpr6/m5ydgGef8Z4ZffEKHlpgOcQomMSehLAWhZwm3DxUwMlTi&#10;joSDhGVZFcDbhv+f0P4AAAD//wMAUEsBAi0AFAAGAAgAAAAhALaDOJL+AAAA4QEAABMAAAAAAAAA&#10;AAAAAAAAAAAAAFtDb250ZW50X1R5cGVzXS54bWxQSwECLQAUAAYACAAAACEAOP0h/9YAAACUAQAA&#10;CwAAAAAAAAAAAAAAAAAvAQAAX3JlbHMvLnJlbHNQSwECLQAUAAYACAAAACEAzKybAkACAAD1BAAA&#10;DgAAAAAAAAAAAAAAAAAuAgAAZHJzL2Uyb0RvYy54bWxQSwECLQAUAAYACAAAACEA/hUSFt8AAAAK&#10;AQAADwAAAAAAAAAAAAAAAACaBAAAZHJzL2Rvd25yZXYueG1sUEsFBgAAAAAEAAQA8wAAAKYFAAAA&#10;AA==&#10;" fillcolor="white [3212]" strokecolor="white [3212]" strokeweight="1pt">
                <v:textbox style="mso-fit-shape-to-text:t">
                  <w:txbxContent>
                    <w:p w14:paraId="7C626B6D" w14:textId="77777777" w:rsidR="001C1423" w:rsidRDefault="001C1423" w:rsidP="001C1423">
                      <w:pPr>
                        <w:jc w:val="center"/>
                      </w:pPr>
                      <w:r>
                        <w:t>Đại Diện Bên B</w:t>
                      </w:r>
                    </w:p>
                    <w:p w14:paraId="66C0267D" w14:textId="77777777" w:rsidR="001C1423" w:rsidRDefault="001C1423" w:rsidP="001C1423">
                      <w:pPr>
                        <w:jc w:val="center"/>
                        <w:rPr>
                          <w:rFonts w:asciiTheme="minorHAnsi" w:hAnsiTheme="minorHAnsi"/>
                        </w:rPr>
                      </w:pPr>
                      <w:r w:rsidRPr="00EC32BA">
                        <w:rPr>
                          <w:rFonts w:ascii="Vladimir Script" w:hAnsi="Vladimir Script"/>
                        </w:rPr>
                        <w:t>Trieu</w:t>
                      </w:r>
                    </w:p>
                    <w:p w14:paraId="749166D8" w14:textId="77777777" w:rsidR="001C1423" w:rsidRPr="00EC32BA" w:rsidRDefault="001C1423" w:rsidP="001C1423">
                      <w:pPr>
                        <w:jc w:val="center"/>
                        <w:rPr>
                          <w:rFonts w:asciiTheme="minorHAnsi" w:hAnsiTheme="minorHAnsi"/>
                        </w:rPr>
                      </w:pPr>
                      <w:r>
                        <w:rPr>
                          <w:rFonts w:asciiTheme="minorHAnsi" w:hAnsiTheme="minorHAnsi"/>
                        </w:rPr>
                        <w:t>Tran Van Xuan Trieu</w:t>
                      </w:r>
                    </w:p>
                  </w:txbxContent>
                </v:textbox>
                <w10:wrap type="square"/>
              </v:shape>
            </w:pict>
          </mc:Fallback>
        </mc:AlternateContent>
      </w:r>
    </w:p>
    <w:p w14:paraId="558039A0" w14:textId="77777777" w:rsidR="001C1423" w:rsidRPr="00390D10" w:rsidRDefault="001C1423" w:rsidP="001C1423">
      <w:pPr>
        <w:jc w:val="both"/>
        <w:rPr>
          <w:szCs w:val="26"/>
        </w:rPr>
      </w:pPr>
      <w:r>
        <w:rPr>
          <w:szCs w:val="26"/>
        </w:rPr>
        <w:t>Đại Diện Bên A</w:t>
      </w:r>
      <w:r>
        <w:rPr>
          <w:szCs w:val="26"/>
        </w:rPr>
        <w:tab/>
      </w:r>
    </w:p>
    <w:p w14:paraId="332F8332" w14:textId="77777777" w:rsidR="001C1423" w:rsidRDefault="001C1423" w:rsidP="001C1423">
      <w:pPr>
        <w:jc w:val="both"/>
        <w:rPr>
          <w:rFonts w:asciiTheme="minorHAnsi" w:hAnsiTheme="minorHAnsi"/>
          <w:szCs w:val="26"/>
        </w:rPr>
      </w:pPr>
      <w:r>
        <w:rPr>
          <w:rFonts w:asciiTheme="minorHAnsi" w:hAnsiTheme="minorHAnsi"/>
          <w:szCs w:val="26"/>
        </w:rPr>
        <w:t xml:space="preserve">        </w:t>
      </w:r>
      <w:r w:rsidRPr="00390D10">
        <w:rPr>
          <w:rFonts w:ascii="Vivaldi" w:hAnsi="Vivaldi"/>
          <w:szCs w:val="26"/>
        </w:rPr>
        <w:t>A</w:t>
      </w:r>
    </w:p>
    <w:p w14:paraId="40C8E75C" w14:textId="77777777" w:rsidR="001C1423" w:rsidRPr="00EC32BA" w:rsidRDefault="001C1423" w:rsidP="001C1423">
      <w:pPr>
        <w:jc w:val="both"/>
        <w:rPr>
          <w:rFonts w:asciiTheme="minorHAnsi" w:hAnsiTheme="minorHAnsi"/>
          <w:szCs w:val="26"/>
        </w:rPr>
      </w:pPr>
      <w:r>
        <w:rPr>
          <w:rFonts w:asciiTheme="minorHAnsi" w:hAnsiTheme="minorHAnsi"/>
          <w:szCs w:val="26"/>
        </w:rPr>
        <w:t>Nguyen Thi A</w:t>
      </w:r>
    </w:p>
    <w:p w14:paraId="7D17C746" w14:textId="77777777" w:rsidR="00FC098D" w:rsidRDefault="00FC098D"/>
    <w:p w14:paraId="1A388283" w14:textId="77777777" w:rsidR="00FC098D" w:rsidRPr="00FC098D" w:rsidRDefault="00FC098D"/>
    <w:sectPr w:rsidR="00FC098D" w:rsidRPr="00FC09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A69EB"/>
    <w:multiLevelType w:val="multilevel"/>
    <w:tmpl w:val="70D4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95AF5"/>
    <w:multiLevelType w:val="multilevel"/>
    <w:tmpl w:val="80C2F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42580"/>
    <w:multiLevelType w:val="multilevel"/>
    <w:tmpl w:val="CFDCE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36C5E"/>
    <w:multiLevelType w:val="multilevel"/>
    <w:tmpl w:val="6250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3982">
    <w:abstractNumId w:val="0"/>
  </w:num>
  <w:num w:numId="2" w16cid:durableId="27150466">
    <w:abstractNumId w:val="3"/>
  </w:num>
  <w:num w:numId="3" w16cid:durableId="1850368548">
    <w:abstractNumId w:val="1"/>
  </w:num>
  <w:num w:numId="4" w16cid:durableId="982471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8D"/>
    <w:rsid w:val="000B797F"/>
    <w:rsid w:val="000E3050"/>
    <w:rsid w:val="001C1423"/>
    <w:rsid w:val="003E7218"/>
    <w:rsid w:val="00523774"/>
    <w:rsid w:val="007128AD"/>
    <w:rsid w:val="00CD1867"/>
    <w:rsid w:val="00FC09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0DEB"/>
  <w15:chartTrackingRefBased/>
  <w15:docId w15:val="{FB6BDBAF-E911-45C3-96FD-6D5444AC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56"/>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23"/>
  </w:style>
  <w:style w:type="paragraph" w:styleId="Heading1">
    <w:name w:val="heading 1"/>
    <w:basedOn w:val="Normal"/>
    <w:next w:val="Normal"/>
    <w:link w:val="Heading1Char"/>
    <w:uiPriority w:val="9"/>
    <w:qFormat/>
    <w:rsid w:val="00FC09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C09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098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98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098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C09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09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09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09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9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C09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098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98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C098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C09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09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09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09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098D"/>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FC098D"/>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FC09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9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098D"/>
    <w:pPr>
      <w:spacing w:before="160"/>
      <w:jc w:val="center"/>
    </w:pPr>
    <w:rPr>
      <w:i/>
      <w:iCs/>
      <w:color w:val="404040" w:themeColor="text1" w:themeTint="BF"/>
    </w:rPr>
  </w:style>
  <w:style w:type="character" w:customStyle="1" w:styleId="QuoteChar">
    <w:name w:val="Quote Char"/>
    <w:basedOn w:val="DefaultParagraphFont"/>
    <w:link w:val="Quote"/>
    <w:uiPriority w:val="29"/>
    <w:rsid w:val="00FC098D"/>
    <w:rPr>
      <w:i/>
      <w:iCs/>
      <w:color w:val="404040" w:themeColor="text1" w:themeTint="BF"/>
    </w:rPr>
  </w:style>
  <w:style w:type="paragraph" w:styleId="ListParagraph">
    <w:name w:val="List Paragraph"/>
    <w:basedOn w:val="Normal"/>
    <w:uiPriority w:val="34"/>
    <w:qFormat/>
    <w:rsid w:val="00FC098D"/>
    <w:pPr>
      <w:ind w:left="720"/>
      <w:contextualSpacing/>
    </w:pPr>
  </w:style>
  <w:style w:type="character" w:styleId="IntenseEmphasis">
    <w:name w:val="Intense Emphasis"/>
    <w:basedOn w:val="DefaultParagraphFont"/>
    <w:uiPriority w:val="21"/>
    <w:qFormat/>
    <w:rsid w:val="00FC098D"/>
    <w:rPr>
      <w:i/>
      <w:iCs/>
      <w:color w:val="2F5496" w:themeColor="accent1" w:themeShade="BF"/>
    </w:rPr>
  </w:style>
  <w:style w:type="paragraph" w:styleId="IntenseQuote">
    <w:name w:val="Intense Quote"/>
    <w:basedOn w:val="Normal"/>
    <w:next w:val="Normal"/>
    <w:link w:val="IntenseQuoteChar"/>
    <w:uiPriority w:val="30"/>
    <w:qFormat/>
    <w:rsid w:val="00FC09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98D"/>
    <w:rPr>
      <w:i/>
      <w:iCs/>
      <w:color w:val="2F5496" w:themeColor="accent1" w:themeShade="BF"/>
    </w:rPr>
  </w:style>
  <w:style w:type="character" w:styleId="IntenseReference">
    <w:name w:val="Intense Reference"/>
    <w:basedOn w:val="DefaultParagraphFont"/>
    <w:uiPriority w:val="32"/>
    <w:qFormat/>
    <w:rsid w:val="00FC098D"/>
    <w:rPr>
      <w:b/>
      <w:bCs/>
      <w:smallCaps/>
      <w:color w:val="2F5496" w:themeColor="accent1" w:themeShade="BF"/>
      <w:spacing w:val="5"/>
    </w:rPr>
  </w:style>
  <w:style w:type="table" w:styleId="TableGrid">
    <w:name w:val="Table Grid"/>
    <w:basedOn w:val="TableNormal"/>
    <w:uiPriority w:val="39"/>
    <w:rsid w:val="001C1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83245">
      <w:bodyDiv w:val="1"/>
      <w:marLeft w:val="0"/>
      <w:marRight w:val="0"/>
      <w:marTop w:val="0"/>
      <w:marBottom w:val="0"/>
      <w:divBdr>
        <w:top w:val="none" w:sz="0" w:space="0" w:color="auto"/>
        <w:left w:val="none" w:sz="0" w:space="0" w:color="auto"/>
        <w:bottom w:val="none" w:sz="0" w:space="0" w:color="auto"/>
        <w:right w:val="none" w:sz="0" w:space="0" w:color="auto"/>
      </w:divBdr>
    </w:div>
    <w:div w:id="10755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Ty</dc:creator>
  <cp:keywords/>
  <dc:description/>
  <cp:lastModifiedBy>Ngoc Ty</cp:lastModifiedBy>
  <cp:revision>1</cp:revision>
  <dcterms:created xsi:type="dcterms:W3CDTF">2025-04-11T02:15:00Z</dcterms:created>
  <dcterms:modified xsi:type="dcterms:W3CDTF">2025-04-11T03:37:00Z</dcterms:modified>
</cp:coreProperties>
</file>