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3345AA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  <w:r w:rsidR="00E86E2F">
        <w:rPr>
          <w:rFonts w:ascii="微软雅黑" w:eastAsia="微软雅黑" w:hAnsi="微软雅黑"/>
          <w:color w:val="404040" w:themeColor="text1" w:themeTint="BF"/>
          <w:spacing w:val="20"/>
        </w:rPr>
        <w:t xml:space="preserve">   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</w:t>
      </w:r>
      <w:r w:rsidR="003E3AFD">
        <w:rPr>
          <w:rFonts w:ascii="微软雅黑" w:eastAsia="微软雅黑" w:hAnsi="微软雅黑" w:hint="eastAsia"/>
          <w:color w:val="404040" w:themeColor="text1" w:themeTint="BF"/>
          <w:szCs w:val="21"/>
        </w:rPr>
        <w:t>语法、事件模型、闭包、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E86E2F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</w:t>
      </w:r>
      <w:bookmarkStart w:id="0" w:name="_GoBack"/>
      <w:bookmarkEnd w:id="0"/>
      <w:r w:rsidR="00E86E2F">
        <w:rPr>
          <w:rFonts w:ascii="微软雅黑" w:eastAsia="微软雅黑" w:hAnsi="微软雅黑" w:hint="eastAsia"/>
          <w:color w:val="404040" w:themeColor="text1" w:themeTint="BF"/>
          <w:szCs w:val="21"/>
        </w:rPr>
        <w:t>跨域问题，对前后端联合开发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</w:t>
      </w:r>
      <w:r w:rsidR="005A47FA">
        <w:rPr>
          <w:rFonts w:ascii="微软雅黑" w:eastAsia="微软雅黑" w:hAnsi="微软雅黑" w:hint="eastAsia"/>
          <w:color w:val="404040" w:themeColor="text1" w:themeTint="BF"/>
          <w:szCs w:val="21"/>
        </w:rPr>
        <w:t>vscode,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, 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862FFE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 xml:space="preserve">        </w:t>
      </w:r>
      <w:r>
        <w:rPr>
          <w:rFonts w:ascii="微软雅黑" w:eastAsia="微软雅黑" w:hAnsi="微软雅黑" w:hint="eastAsia"/>
          <w:color w:val="404040" w:themeColor="text1" w:themeTint="BF"/>
        </w:rPr>
        <w:t>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862FFE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6A63E4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</w:t>
      </w:r>
      <w:r w:rsidR="007D48FB"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7D48FB" w:rsidRPr="00E122E8" w:rsidRDefault="007D48FB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以保研第一的</w:t>
      </w:r>
      <w:r w:rsidR="000331D8">
        <w:rPr>
          <w:rFonts w:ascii="微软雅黑" w:eastAsia="微软雅黑" w:hAnsi="微软雅黑" w:hint="eastAsia"/>
          <w:color w:val="404040" w:themeColor="text1" w:themeTint="BF"/>
        </w:rPr>
        <w:t>专业</w:t>
      </w:r>
      <w:r>
        <w:rPr>
          <w:rFonts w:ascii="微软雅黑" w:eastAsia="微软雅黑" w:hAnsi="微软雅黑" w:hint="eastAsia"/>
          <w:color w:val="404040" w:themeColor="text1" w:themeTint="BF"/>
        </w:rPr>
        <w:t>成绩获得入学</w:t>
      </w:r>
      <w:r w:rsidR="00D7281E">
        <w:rPr>
          <w:rFonts w:ascii="微软雅黑" w:eastAsia="微软雅黑" w:hAnsi="微软雅黑" w:hint="eastAsia"/>
          <w:color w:val="404040" w:themeColor="text1" w:themeTint="BF"/>
        </w:rPr>
        <w:t>一等</w:t>
      </w:r>
      <w:r>
        <w:rPr>
          <w:rFonts w:ascii="微软雅黑" w:eastAsia="微软雅黑" w:hAnsi="微软雅黑" w:hint="eastAsia"/>
          <w:color w:val="404040" w:themeColor="text1" w:themeTint="BF"/>
        </w:rPr>
        <w:t>奖学金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获得1次国家奖学金、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862FFE" w:rsidRDefault="006A63E4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="00B6196C">
        <w:rPr>
          <w:rFonts w:ascii="微软雅黑" w:eastAsia="微软雅黑" w:hAnsi="微软雅黑" w:hint="eastAsia"/>
          <w:color w:val="404040" w:themeColor="text1" w:themeTint="BF"/>
        </w:rPr>
        <w:t>英语六级、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全国计算机等级考试四级（网络工程师）</w:t>
      </w:r>
    </w:p>
    <w:p w:rsidR="00862FFE" w:rsidRPr="00862FFE" w:rsidRDefault="00862FFE" w:rsidP="00862FFE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实践经历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</w:t>
      </w:r>
    </w:p>
    <w:p w:rsidR="00862FFE" w:rsidRDefault="00FA3D1F" w:rsidP="00FA3D1F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2017年在</w:t>
      </w:r>
      <w:r w:rsidRPr="00FA3D1F">
        <w:rPr>
          <w:rFonts w:ascii="微软雅黑" w:eastAsia="微软雅黑" w:hAnsi="微软雅黑" w:hint="eastAsia"/>
          <w:color w:val="404040" w:themeColor="text1" w:themeTint="BF"/>
        </w:rPr>
        <w:t>江苏运时数据软件股份有限公司</w:t>
      </w:r>
      <w:r>
        <w:rPr>
          <w:rFonts w:ascii="微软雅黑" w:eastAsia="微软雅黑" w:hAnsi="微软雅黑" w:hint="eastAsia"/>
          <w:color w:val="404040" w:themeColor="text1" w:themeTint="BF"/>
        </w:rPr>
        <w:t>实习</w:t>
      </w:r>
      <w:r w:rsidR="00677C01">
        <w:rPr>
          <w:rFonts w:ascii="微软雅黑" w:eastAsia="微软雅黑" w:hAnsi="微软雅黑" w:hint="eastAsia"/>
          <w:color w:val="404040" w:themeColor="text1" w:themeTint="BF"/>
        </w:rPr>
        <w:t>近2个月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,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项目前端样式的调试以及部分交互逻辑的书写</w:t>
      </w:r>
    </w:p>
    <w:p w:rsidR="00862FFE" w:rsidRDefault="00862FFE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862FFE">
        <w:rPr>
          <w:rFonts w:ascii="微软雅黑" w:eastAsia="微软雅黑" w:hAnsi="微软雅黑"/>
          <w:color w:val="404040" w:themeColor="text1" w:themeTint="BF"/>
        </w:rPr>
        <w:t>2016年1月参加SDN/NFV Open Source Workshop2016(Beijing)会议</w:t>
      </w:r>
      <w:r w:rsidRPr="00862FFE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FA3D1F" w:rsidRPr="00862FFE" w:rsidRDefault="00FA3D1F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2015</w:t>
      </w:r>
      <w:r w:rsidR="00E97854">
        <w:rPr>
          <w:rFonts w:ascii="微软雅黑" w:eastAsia="微软雅黑" w:hAnsi="微软雅黑" w:hint="eastAsia"/>
          <w:color w:val="404040" w:themeColor="text1" w:themeTint="BF"/>
        </w:rPr>
        <w:t>年以党员身份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担任团支书一职</w:t>
      </w:r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E13D48" w:rsidRPr="00077A9B" w:rsidRDefault="00DC104D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 w:rsidR="00C45093">
        <w:rPr>
          <w:rFonts w:ascii="微软雅黑" w:eastAsia="微软雅黑" w:hAnsi="微软雅黑"/>
          <w:color w:val="404040" w:themeColor="text1" w:themeTint="BF"/>
          <w:szCs w:val="21"/>
        </w:rPr>
        <w:t>技术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ebpack构建项目，使用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561E86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D41C3E" w:rsidRPr="00077A9B" w:rsidRDefault="00D41C3E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</w:t>
      </w:r>
      <w:r w:rsidR="00E13D48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A81621" w:rsidRPr="00F612E6" w:rsidRDefault="00C45093" w:rsidP="00A8162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</w:t>
      </w:r>
      <w:r w:rsidR="008D6852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A81621" w:rsidRPr="00F612E6"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</w:t>
      </w:r>
      <w:r w:rsidR="00677C01" w:rsidRPr="00F612E6"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</w:t>
      </w:r>
    </w:p>
    <w:p w:rsidR="00CC07F6" w:rsidRDefault="00CC07F6" w:rsidP="005A15FF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合理使用webpack</w:t>
      </w:r>
      <w:r w:rsidR="00494009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实现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前端开发的自动化，</w:t>
      </w:r>
      <w:r w:rsidR="00494009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使用loaders加载相应模块，正确使用插件提高开发效率</w:t>
      </w:r>
      <w:r w:rsidR="008D6852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。</w:t>
      </w:r>
    </w:p>
    <w:p w:rsidR="005C6AB1" w:rsidRPr="00CC07F6" w:rsidRDefault="00C45093" w:rsidP="005A15FF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 w:rsidRPr="00C45093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对常用的js操作做了封装，包括网络请求、获取url参数、字段验证、渲染html模板等；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用HTML、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CSS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完成了多个</w:t>
      </w:r>
      <w:r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模块的页面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设计，用jQue</w:t>
      </w:r>
      <w:r w:rsidR="003E3AFD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r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y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</w:t>
      </w:r>
      <w:r w:rsidR="00CC07F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了以下任务</w:t>
      </w:r>
      <w:r w:rsidR="005A15FF" w:rsidRPr="005A15F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="005C6AB1" w:rsidRPr="005A15FF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CC07F6" w:rsidRPr="005A15FF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 w:rsidR="00CC07F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模态框</w:t>
      </w:r>
      <w:r w:rsidR="00FA6717" w:rsidRPr="005A15FF">
        <w:rPr>
          <w:rFonts w:ascii="微软雅黑" w:eastAsia="微软雅黑" w:hAnsi="微软雅黑"/>
          <w:color w:val="404040" w:themeColor="text1" w:themeTint="BF"/>
          <w:szCs w:val="21"/>
        </w:rPr>
        <w:t>组件封装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CC07F6">
        <w:rPr>
          <w:rFonts w:ascii="微软雅黑" w:eastAsia="微软雅黑" w:hAnsi="微软雅黑" w:hint="eastAsia"/>
          <w:color w:val="404040" w:themeColor="text1" w:themeTint="BF"/>
          <w:szCs w:val="21"/>
        </w:rPr>
        <w:t>多级联动下拉菜单，</w:t>
      </w:r>
      <w:r w:rsidR="00FA6717" w:rsidRPr="005A15FF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1B442A" w:rsidRPr="005A15FF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 w:rsidR="001B442A" w:rsidRPr="005A15FF"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 w:rsidR="001B442A" w:rsidRPr="005A15FF">
        <w:rPr>
          <w:rFonts w:ascii="微软雅黑" w:eastAsia="微软雅黑" w:hAnsi="微软雅黑"/>
          <w:color w:val="404040" w:themeColor="text1" w:themeTint="BF"/>
          <w:szCs w:val="21"/>
        </w:rPr>
        <w:t>的抽离</w:t>
      </w:r>
      <w:r w:rsidR="005A15FF"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884431" w:rsidRPr="001A59EA" w:rsidRDefault="00F86645" w:rsidP="001A59EA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 w:rsidRPr="00920220">
        <w:rPr>
          <w:rFonts w:eastAsia="微软雅黑" w:cstheme="minorHAnsi"/>
          <w:color w:val="404040" w:themeColor="text1" w:themeTint="BF"/>
          <w:szCs w:val="21"/>
        </w:rPr>
        <w:lastRenderedPageBreak/>
        <w:t>完全通过接口和后端做数据交互</w:t>
      </w:r>
      <w:r>
        <w:rPr>
          <w:rFonts w:eastAsia="微软雅黑" w:cstheme="minorHAnsi" w:hint="eastAsia"/>
          <w:color w:val="404040" w:themeColor="text1" w:themeTint="BF"/>
          <w:szCs w:val="21"/>
        </w:rPr>
        <w:t>，</w:t>
      </w:r>
      <w:r w:rsidRPr="00B14C63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通过ajax向服务端发送请求并返回json数据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，再对返回数据做处理。</w:t>
      </w: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Pr="000F30B4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</w:t>
      </w:r>
      <w:r w:rsidR="00ED6484">
        <w:rPr>
          <w:rFonts w:ascii="微软雅黑" w:eastAsia="微软雅黑" w:hAnsi="微软雅黑" w:cs="宋体" w:hint="eastAsia"/>
          <w:color w:val="333333"/>
          <w:kern w:val="0"/>
          <w:szCs w:val="21"/>
        </w:rPr>
        <w:t>信用</w:t>
      </w:r>
      <w:r w:rsidR="00A4515C" w:rsidRPr="000F30B4"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  <w:t>信息和决策参考</w:t>
      </w:r>
      <w:r w:rsidR="000D2991"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。</w:t>
      </w:r>
      <w:r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系统主要包括</w:t>
      </w:r>
      <w:r w:rsidR="00A43A3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模型管理、算法管理、数据配置、指标库管理、信用评级、企业信息、算法管理、模型训练</w:t>
      </w:r>
      <w:r w:rsidR="00A43A34" w:rsidRPr="000F30B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个模块。</w:t>
      </w:r>
    </w:p>
    <w:p w:rsidR="00B30B87" w:rsidRPr="000F30B4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0F30B4" w:rsidRPr="000F30B4" w:rsidRDefault="00B04159" w:rsidP="000F30B4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主页</w:t>
      </w:r>
      <w:r w:rsidR="00CA0960">
        <w:rPr>
          <w:rFonts w:ascii="微软雅黑" w:eastAsia="微软雅黑" w:hAnsi="微软雅黑" w:hint="eastAsia"/>
          <w:color w:val="404040" w:themeColor="text1" w:themeTint="BF"/>
          <w:szCs w:val="21"/>
        </w:rPr>
        <w:t>面</w:t>
      </w:r>
      <w:r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和各模块</w:t>
      </w:r>
      <w:r w:rsidR="000F30B4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377794">
        <w:rPr>
          <w:rFonts w:ascii="微软雅黑" w:eastAsia="微软雅黑" w:hAnsi="微软雅黑" w:hint="eastAsia"/>
          <w:color w:val="404040" w:themeColor="text1" w:themeTint="BF"/>
          <w:szCs w:val="21"/>
        </w:rPr>
        <w:t>的样式优化。</w:t>
      </w:r>
    </w:p>
    <w:p w:rsidR="00A35911" w:rsidRPr="000F30B4" w:rsidRDefault="000F30B4" w:rsidP="000F30B4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项目呈现方式以表格</w:t>
      </w:r>
      <w:r w:rsidR="007746B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为主，涉及的主要js操作包括：</w:t>
      </w:r>
      <w:r w:rsidR="00B04159" w:rsidRPr="000F30B4">
        <w:rPr>
          <w:rFonts w:ascii="微软雅黑" w:eastAsia="微软雅黑" w:hAnsi="微软雅黑"/>
          <w:color w:val="404040" w:themeColor="text1" w:themeTint="BF"/>
          <w:szCs w:val="21"/>
        </w:rPr>
        <w:t>表单的同步/异步验证</w:t>
      </w:r>
      <w:r w:rsidR="00A3591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0F30B4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7746B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892FE7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7746B6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A35911" w:rsidRPr="000F30B4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 w:rsidRPr="000F30B4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37779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CA0960" w:rsidRPr="00CA0960" w:rsidRDefault="000F30B4" w:rsidP="00CA0960">
      <w:pPr>
        <w:pStyle w:val="a7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0F30B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在团队合作下按预期完成了该项目的第一个版本。</w:t>
      </w: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D800DF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471214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377794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底层使用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蓝牙、RFID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等物理技术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实现对高校实验室内所有设备的智能感知，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从而数据库存有所有有效设备的信息。用户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浏览器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登录界面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登录，后台判断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出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用户等级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从而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呈现出具有不同功能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模块</w:t>
      </w:r>
      <w:r w:rsidR="00471214">
        <w:rPr>
          <w:rFonts w:ascii="微软雅黑" w:eastAsia="微软雅黑" w:hAnsi="微软雅黑" w:hint="eastAsia"/>
          <w:color w:val="404040" w:themeColor="text1" w:themeTint="BF"/>
        </w:rPr>
        <w:t>的网页界面。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主要面向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3类用户</w:t>
      </w:r>
      <w:r w:rsidR="00471214" w:rsidRPr="00471214">
        <w:rPr>
          <w:rFonts w:ascii="微软雅黑" w:eastAsia="微软雅黑" w:hAnsi="微软雅黑" w:hint="eastAsia"/>
          <w:color w:val="404040" w:themeColor="text1" w:themeTint="BF"/>
        </w:rPr>
        <w:t>：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普通师生可以</w:t>
      </w:r>
      <w:r w:rsidR="00ED6484">
        <w:rPr>
          <w:rFonts w:ascii="微软雅黑" w:eastAsia="微软雅黑" w:hAnsi="微软雅黑" w:hint="eastAsia"/>
          <w:color w:val="404040" w:themeColor="text1" w:themeTint="BF"/>
        </w:rPr>
        <w:t>查询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设备、</w:t>
      </w:r>
      <w:r w:rsidR="00ED6484">
        <w:rPr>
          <w:rFonts w:ascii="微软雅黑" w:eastAsia="微软雅黑" w:hAnsi="微软雅黑" w:hint="eastAsia"/>
          <w:color w:val="404040" w:themeColor="text1" w:themeTint="BF"/>
        </w:rPr>
        <w:t>借用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设备、申请维修设备，设备管理员负责跟踪维修进展、申购设备，后台管理页面能够查看所有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用户的设备使用情况</w:t>
      </w:r>
      <w:r w:rsidR="00AA52E3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前后端部分分离式开发，利</w:t>
      </w:r>
      <w:r w:rsidR="004A27AC" w:rsidRPr="00210878">
        <w:rPr>
          <w:rFonts w:ascii="微软雅黑" w:eastAsia="微软雅黑" w:hAnsi="微软雅黑" w:hint="eastAsia"/>
          <w:color w:val="404040" w:themeColor="text1" w:themeTint="BF"/>
        </w:rPr>
        <w:t>用ajax+jsp+servlet+MySQL</w:t>
      </w:r>
      <w:r w:rsidR="004A27AC"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普通师生用户的页面完成了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设备查询和设备预约等功能模块</w:t>
      </w:r>
      <w:r w:rsidR="00377794">
        <w:rPr>
          <w:rFonts w:ascii="微软雅黑" w:eastAsia="微软雅黑" w:hAnsi="微软雅黑" w:hint="eastAsia"/>
          <w:color w:val="404040" w:themeColor="text1" w:themeTint="BF"/>
        </w:rPr>
        <w:t>，主要包括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377794" w:rsidRDefault="00377794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小组队长，负责项目阶段性任务总结，跟进项目进展。</w:t>
      </w: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8B02EE">
        <w:rPr>
          <w:rFonts w:ascii="微软雅黑" w:eastAsia="微软雅黑" w:hAnsi="微软雅黑" w:hint="eastAsia"/>
        </w:rPr>
        <w:t xml:space="preserve">基于移动无线Mesh网络的智能小车应急通信系统       </w:t>
      </w:r>
      <w:r w:rsidR="00D800DF">
        <w:rPr>
          <w:rFonts w:ascii="微软雅黑" w:eastAsia="微软雅黑" w:hAnsi="微软雅黑"/>
        </w:rPr>
        <w:t xml:space="preserve">                    </w:t>
      </w:r>
      <w:r w:rsidRPr="008B02EE">
        <w:rPr>
          <w:rFonts w:ascii="微软雅黑" w:eastAsia="微软雅黑" w:hAnsi="微软雅黑" w:hint="eastAsia"/>
        </w:rPr>
        <w:t xml:space="preserve"> </w:t>
      </w:r>
      <w:r w:rsidR="00D800DF">
        <w:rPr>
          <w:rFonts w:ascii="微软雅黑" w:eastAsia="微软雅黑" w:hAnsi="微软雅黑"/>
        </w:rPr>
        <w:t xml:space="preserve">  </w:t>
      </w:r>
      <w:r w:rsidR="00D800DF">
        <w:rPr>
          <w:rFonts w:ascii="微软雅黑" w:eastAsia="微软雅黑" w:hAnsi="微软雅黑" w:hint="eastAsia"/>
        </w:rPr>
        <w:t>软件</w:t>
      </w:r>
      <w:r w:rsidRPr="008B02EE">
        <w:rPr>
          <w:rFonts w:ascii="微软雅黑" w:eastAsia="微软雅黑" w:hAnsi="微软雅黑" w:hint="eastAsia"/>
        </w:rPr>
        <w:t>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D800DF" w:rsidRDefault="00D800DF" w:rsidP="00D800DF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920220">
        <w:rPr>
          <w:rFonts w:eastAsia="微软雅黑" w:cstheme="minorHAnsi"/>
          <w:color w:val="404040" w:themeColor="text1" w:themeTint="BF"/>
        </w:rPr>
        <w:t>以团队名义参加竞赛，</w:t>
      </w:r>
      <w:r>
        <w:rPr>
          <w:rFonts w:eastAsia="微软雅黑" w:cstheme="minorHAnsi" w:hint="eastAsia"/>
          <w:color w:val="404040" w:themeColor="text1" w:themeTint="BF"/>
        </w:rPr>
        <w:t>该项目针对灾后救援人类无法进入、通信不佳的场景，利用多个智能车进入救援区后自组织搭建的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/>
          <w:color w:val="404040" w:themeColor="text1" w:themeTint="BF"/>
        </w:rPr>
        <w:t xml:space="preserve"> </w:t>
      </w:r>
      <w:r>
        <w:rPr>
          <w:rFonts w:eastAsia="微软雅黑" w:cstheme="minorHAnsi" w:hint="eastAsia"/>
          <w:color w:val="404040" w:themeColor="text1" w:themeTint="BF"/>
        </w:rPr>
        <w:t>网络提高网络覆盖范围，将智能车上搭载摄像头采集到的视频传输到指定服务器，供救援人员了解灾后情况并作对应部署。项目主要</w:t>
      </w:r>
      <w:r w:rsidRPr="00AD4310">
        <w:rPr>
          <w:rFonts w:ascii="微软雅黑" w:eastAsia="微软雅黑" w:hAnsi="微软雅黑" w:cstheme="minorHAnsi" w:hint="eastAsia"/>
          <w:color w:val="404040" w:themeColor="text1" w:themeTint="BF"/>
        </w:rPr>
        <w:t>分为几个模块：</w:t>
      </w:r>
      <w:r w:rsidRPr="00AD4310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基于Andriod</w:t>
      </w:r>
      <w:r w:rsidR="00745B6D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平台开发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智能</w:t>
      </w:r>
      <w:r w:rsidR="00745B6D"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小车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路径规划系统实现小车按照APP中规划的路径移动、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基于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OpenWrt</w:t>
      </w:r>
      <w:r w:rsidR="00745B6D">
        <w:rPr>
          <w:rFonts w:eastAsia="微软雅黑" w:cstheme="minorHAnsi" w:hint="eastAsia"/>
          <w:color w:val="404040" w:themeColor="text1" w:themeTint="BF"/>
          <w:szCs w:val="21"/>
        </w:rPr>
        <w:t>开发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视频传输系统</w:t>
      </w:r>
      <w:r w:rsidR="000F30B4">
        <w:rPr>
          <w:rFonts w:eastAsia="微软雅黑" w:cstheme="minorHAnsi" w:hint="eastAsia"/>
          <w:color w:val="404040" w:themeColor="text1" w:themeTint="BF"/>
          <w:szCs w:val="21"/>
        </w:rPr>
        <w:t>实现搭载</w:t>
      </w:r>
      <w:r w:rsidRPr="00AD4310">
        <w:rPr>
          <w:rFonts w:eastAsia="微软雅黑" w:cstheme="minorHAnsi" w:hint="eastAsia"/>
          <w:color w:val="404040" w:themeColor="text1" w:themeTint="BF"/>
          <w:szCs w:val="21"/>
        </w:rPr>
        <w:t>摄像头采集视频，以及</w:t>
      </w:r>
      <w:r>
        <w:rPr>
          <w:rFonts w:eastAsia="微软雅黑" w:cstheme="minorHAnsi" w:hint="eastAsia"/>
          <w:color w:val="404040" w:themeColor="text1" w:themeTint="BF"/>
          <w:szCs w:val="21"/>
        </w:rPr>
        <w:t>多智能小车联结形成的</w:t>
      </w:r>
      <w:r w:rsidR="000F30B4">
        <w:rPr>
          <w:rFonts w:eastAsia="微软雅黑" w:cstheme="minorHAnsi" w:hint="eastAsia"/>
          <w:color w:val="404040" w:themeColor="text1" w:themeTint="BF"/>
          <w:szCs w:val="21"/>
        </w:rPr>
        <w:t>M</w:t>
      </w:r>
      <w:r>
        <w:rPr>
          <w:rFonts w:eastAsia="微软雅黑" w:cstheme="minorHAnsi" w:hint="eastAsia"/>
          <w:color w:val="404040" w:themeColor="text1" w:themeTint="BF"/>
          <w:szCs w:val="21"/>
        </w:rPr>
        <w:t>esh</w:t>
      </w:r>
      <w:r>
        <w:rPr>
          <w:rFonts w:eastAsia="微软雅黑" w:cstheme="minorHAnsi" w:hint="eastAsia"/>
          <w:color w:val="404040" w:themeColor="text1" w:themeTint="BF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D800DF" w:rsidRPr="00920220" w:rsidRDefault="00D800DF" w:rsidP="00D800DF">
      <w:pPr>
        <w:adjustRightInd w:val="0"/>
        <w:snapToGrid w:val="0"/>
        <w:rPr>
          <w:rFonts w:eastAsia="微软雅黑" w:cstheme="minorHAnsi"/>
          <w:color w:val="404040" w:themeColor="text1" w:themeTint="BF"/>
        </w:rPr>
      </w:pPr>
      <w:r w:rsidRPr="00920220">
        <w:rPr>
          <w:rFonts w:eastAsia="微软雅黑" w:cstheme="minorHAnsi"/>
          <w:color w:val="404040" w:themeColor="text1" w:themeTint="BF"/>
        </w:rPr>
        <w:t>项目职责：</w:t>
      </w:r>
      <w:r w:rsidRPr="00920220">
        <w:rPr>
          <w:rFonts w:eastAsia="微软雅黑" w:cstheme="minorHAnsi"/>
          <w:color w:val="404040" w:themeColor="text1" w:themeTint="BF"/>
        </w:rPr>
        <w:t xml:space="preserve"> </w:t>
      </w:r>
    </w:p>
    <w:p w:rsid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 w:rsidRPr="00B64E96">
        <w:rPr>
          <w:rFonts w:eastAsia="微软雅黑" w:cstheme="minorHAnsi"/>
          <w:color w:val="404040" w:themeColor="text1" w:themeTint="BF"/>
        </w:rPr>
        <w:t>负责基于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智能小车上的无线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Mesh</w:t>
      </w:r>
      <w:r w:rsidRPr="00B64E96">
        <w:rPr>
          <w:rFonts w:eastAsia="微软雅黑" w:cstheme="minorHAnsi" w:hint="eastAsia"/>
          <w:color w:val="404040" w:themeColor="text1" w:themeTint="BF"/>
          <w:szCs w:val="21"/>
        </w:rPr>
        <w:t>节点开发能够根据所在不同环境情况进行最优</w:t>
      </w:r>
      <w:r w:rsidRPr="00B64E96">
        <w:rPr>
          <w:rFonts w:eastAsia="微软雅黑" w:cstheme="minorHAnsi" w:hint="eastAsia"/>
          <w:color w:val="404040" w:themeColor="text1" w:themeTint="BF"/>
        </w:rPr>
        <w:t>路径传输的智能组网系统。</w:t>
      </w:r>
      <w:r>
        <w:rPr>
          <w:rFonts w:eastAsia="微软雅黑" w:cstheme="minorHAnsi" w:hint="eastAsia"/>
          <w:color w:val="404040" w:themeColor="text1" w:themeTint="BF"/>
        </w:rPr>
        <w:t>开发板</w:t>
      </w:r>
      <w:r w:rsidRPr="00B64E96">
        <w:rPr>
          <w:rFonts w:eastAsia="微软雅黑" w:cstheme="minorHAnsi" w:hint="eastAsia"/>
          <w:color w:val="404040" w:themeColor="text1" w:themeTint="BF"/>
        </w:rPr>
        <w:t>采用</w:t>
      </w:r>
      <w:r w:rsidRPr="00B64E96">
        <w:rPr>
          <w:rFonts w:eastAsia="微软雅黑" w:cstheme="minorHAnsi" w:hint="eastAsia"/>
          <w:color w:val="404040" w:themeColor="text1" w:themeTint="BF"/>
        </w:rPr>
        <w:t>OpenWrt</w:t>
      </w:r>
      <w:r w:rsidRPr="00B64E96">
        <w:rPr>
          <w:rFonts w:eastAsia="微软雅黑" w:cstheme="minorHAnsi" w:hint="eastAsia"/>
          <w:color w:val="404040" w:themeColor="text1" w:themeTint="BF"/>
        </w:rPr>
        <w:t>系统</w:t>
      </w:r>
      <w:r>
        <w:rPr>
          <w:rFonts w:eastAsia="微软雅黑" w:cstheme="minorHAnsi" w:hint="eastAsia"/>
          <w:color w:val="404040" w:themeColor="text1" w:themeTint="BF"/>
        </w:rPr>
        <w:t>，</w:t>
      </w:r>
      <w:r w:rsidRPr="00B64E96">
        <w:rPr>
          <w:rFonts w:eastAsia="微软雅黑" w:cstheme="minorHAnsi" w:hint="eastAsia"/>
          <w:color w:val="404040" w:themeColor="text1" w:themeTint="BF"/>
        </w:rPr>
        <w:t>将</w:t>
      </w:r>
      <w:r>
        <w:rPr>
          <w:rFonts w:eastAsia="微软雅黑" w:cstheme="minorHAnsi" w:hint="eastAsia"/>
          <w:color w:val="404040" w:themeColor="text1" w:themeTint="BF"/>
        </w:rPr>
        <w:t>原始</w:t>
      </w:r>
      <w:r w:rsidRPr="00B64E96"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路由协议</w:t>
      </w:r>
      <w:r w:rsidRPr="00B64E96">
        <w:rPr>
          <w:rFonts w:eastAsia="微软雅黑" w:cstheme="minorHAnsi" w:hint="eastAsia"/>
          <w:color w:val="404040" w:themeColor="text1" w:themeTint="BF"/>
        </w:rPr>
        <w:t>的跳数最少路由策略，变为由控制器统一分配路由。</w:t>
      </w:r>
      <w:r>
        <w:rPr>
          <w:rFonts w:eastAsia="微软雅黑" w:cstheme="minorHAnsi" w:hint="eastAsia"/>
          <w:color w:val="404040" w:themeColor="text1" w:themeTint="BF"/>
        </w:rPr>
        <w:t>具体地，</w:t>
      </w:r>
      <w:r w:rsidRPr="00B64E96">
        <w:rPr>
          <w:rFonts w:eastAsia="微软雅黑" w:cstheme="minorHAnsi" w:hint="eastAsia"/>
          <w:color w:val="404040" w:themeColor="text1" w:themeTint="BF"/>
        </w:rPr>
        <w:t>分别对</w:t>
      </w:r>
      <w:r w:rsidRPr="00B64E96">
        <w:rPr>
          <w:rFonts w:eastAsia="微软雅黑" w:cstheme="minorHAnsi" w:hint="eastAsia"/>
          <w:color w:val="404040" w:themeColor="text1" w:themeTint="BF"/>
        </w:rPr>
        <w:t>AODV</w:t>
      </w:r>
      <w:r w:rsidRPr="00B64E96">
        <w:rPr>
          <w:rFonts w:eastAsia="微软雅黑" w:cstheme="minorHAnsi" w:hint="eastAsia"/>
          <w:color w:val="404040" w:themeColor="text1" w:themeTint="BF"/>
        </w:rPr>
        <w:t>协议的</w:t>
      </w:r>
      <w:r w:rsidRPr="00B64E96">
        <w:rPr>
          <w:rFonts w:eastAsia="微软雅黑" w:cstheme="minorHAnsi" w:hint="eastAsia"/>
          <w:color w:val="404040" w:themeColor="text1" w:themeTint="BF"/>
        </w:rPr>
        <w:t>HELLO</w:t>
      </w:r>
      <w:r w:rsidRPr="00B64E96">
        <w:rPr>
          <w:rFonts w:eastAsia="微软雅黑" w:cstheme="minorHAnsi" w:hint="eastAsia"/>
          <w:color w:val="404040" w:themeColor="text1" w:themeTint="BF"/>
        </w:rPr>
        <w:t>机制、</w:t>
      </w:r>
      <w:r w:rsidRPr="00B64E96">
        <w:rPr>
          <w:rFonts w:eastAsia="微软雅黑" w:cstheme="minorHAnsi" w:hint="eastAsia"/>
          <w:color w:val="404040" w:themeColor="text1" w:themeTint="BF"/>
        </w:rPr>
        <w:t>RREQ</w:t>
      </w:r>
      <w:r w:rsidRPr="00B64E96">
        <w:rPr>
          <w:rFonts w:eastAsia="微软雅黑" w:cstheme="minorHAnsi" w:hint="eastAsia"/>
          <w:color w:val="404040" w:themeColor="text1" w:themeTint="BF"/>
        </w:rPr>
        <w:t>机制、</w:t>
      </w:r>
      <w:r w:rsidRPr="00B64E96">
        <w:rPr>
          <w:rFonts w:eastAsia="微软雅黑" w:cstheme="minorHAnsi" w:hint="eastAsia"/>
          <w:color w:val="404040" w:themeColor="text1" w:themeTint="BF"/>
        </w:rPr>
        <w:t>RREP</w:t>
      </w:r>
      <w:r w:rsidRPr="00B64E96">
        <w:rPr>
          <w:rFonts w:eastAsia="微软雅黑" w:cstheme="minorHAnsi" w:hint="eastAsia"/>
          <w:color w:val="404040" w:themeColor="text1" w:themeTint="BF"/>
        </w:rPr>
        <w:t>机制</w:t>
      </w:r>
      <w:r>
        <w:rPr>
          <w:rFonts w:eastAsia="微软雅黑" w:cstheme="minorHAnsi" w:hint="eastAsia"/>
          <w:color w:val="404040" w:themeColor="text1" w:themeTint="BF"/>
        </w:rPr>
        <w:t>等</w:t>
      </w:r>
      <w:r w:rsidRPr="00B64E96">
        <w:rPr>
          <w:rFonts w:eastAsia="微软雅黑" w:cstheme="minorHAnsi" w:hint="eastAsia"/>
          <w:color w:val="404040" w:themeColor="text1" w:themeTint="BF"/>
        </w:rPr>
        <w:t>进行改进，使它适用</w:t>
      </w:r>
      <w:r>
        <w:rPr>
          <w:rFonts w:eastAsia="微软雅黑" w:cstheme="minorHAnsi" w:hint="eastAsia"/>
          <w:color w:val="404040" w:themeColor="text1" w:themeTint="BF"/>
        </w:rPr>
        <w:t>于</w:t>
      </w:r>
      <w:r w:rsidRPr="00B64E96">
        <w:rPr>
          <w:rFonts w:eastAsia="微软雅黑" w:cstheme="minorHAnsi" w:hint="eastAsia"/>
          <w:color w:val="404040" w:themeColor="text1" w:themeTint="BF"/>
        </w:rPr>
        <w:t>带有集中式控制器的</w:t>
      </w:r>
      <w:r w:rsidRPr="00B64E96">
        <w:rPr>
          <w:rFonts w:eastAsia="微软雅黑" w:cstheme="minorHAnsi" w:hint="eastAsia"/>
          <w:color w:val="404040" w:themeColor="text1" w:themeTint="BF"/>
        </w:rPr>
        <w:t>Mesh</w:t>
      </w:r>
      <w:r w:rsidRPr="00B64E96">
        <w:rPr>
          <w:rFonts w:eastAsia="微软雅黑" w:cstheme="minorHAnsi" w:hint="eastAsia"/>
          <w:color w:val="404040" w:themeColor="text1" w:themeTint="BF"/>
        </w:rPr>
        <w:t>网络系统。</w:t>
      </w:r>
    </w:p>
    <w:p w:rsid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 w:rsidRPr="00B64E96">
        <w:rPr>
          <w:rFonts w:eastAsia="微软雅黑" w:cstheme="minorHAnsi" w:hint="eastAsia"/>
          <w:color w:val="404040" w:themeColor="text1" w:themeTint="BF"/>
        </w:rPr>
        <w:t>利用</w:t>
      </w:r>
      <w:r w:rsidRPr="00B64E96">
        <w:rPr>
          <w:rFonts w:eastAsia="微软雅黑" w:cstheme="minorHAnsi" w:hint="eastAsia"/>
          <w:color w:val="404040" w:themeColor="text1" w:themeTint="BF"/>
        </w:rPr>
        <w:t>Visual Studio</w:t>
      </w:r>
      <w:r w:rsidRPr="00B64E96">
        <w:rPr>
          <w:rFonts w:eastAsia="微软雅黑" w:cstheme="minorHAnsi" w:hint="eastAsia"/>
          <w:color w:val="404040" w:themeColor="text1" w:themeTint="BF"/>
        </w:rPr>
        <w:t>与</w:t>
      </w:r>
      <w:r w:rsidRPr="00B64E96">
        <w:rPr>
          <w:rFonts w:eastAsia="微软雅黑" w:cstheme="minorHAnsi" w:hint="eastAsia"/>
          <w:color w:val="404040" w:themeColor="text1" w:themeTint="BF"/>
        </w:rPr>
        <w:t>GCC</w:t>
      </w:r>
      <w:r w:rsidRPr="00B64E96">
        <w:rPr>
          <w:rFonts w:eastAsia="微软雅黑" w:cstheme="minorHAnsi" w:hint="eastAsia"/>
          <w:color w:val="404040" w:themeColor="text1" w:themeTint="BF"/>
        </w:rPr>
        <w:t>等开发环境开发节点和控制器程序</w:t>
      </w:r>
      <w:r>
        <w:rPr>
          <w:rFonts w:eastAsia="微软雅黑" w:cstheme="minorHAnsi" w:hint="eastAsia"/>
          <w:color w:val="404040" w:themeColor="text1" w:themeTint="BF"/>
        </w:rPr>
        <w:t>，</w:t>
      </w:r>
      <w:r w:rsidRPr="00B64E96">
        <w:rPr>
          <w:rFonts w:eastAsia="微软雅黑" w:cstheme="minorHAnsi" w:hint="eastAsia"/>
          <w:color w:val="404040" w:themeColor="text1" w:themeTint="BF"/>
        </w:rPr>
        <w:t>实现系统组网，资源存储，路由决策等功能。</w:t>
      </w:r>
    </w:p>
    <w:p w:rsidR="00447D2F" w:rsidRPr="00D800DF" w:rsidRDefault="00D800DF" w:rsidP="00D800DF">
      <w:pPr>
        <w:pStyle w:val="a7"/>
        <w:numPr>
          <w:ilvl w:val="0"/>
          <w:numId w:val="1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合并本模块和其他成员的模块，共同完成了整个系统的</w:t>
      </w:r>
      <w:r w:rsidRPr="001227E0">
        <w:rPr>
          <w:rFonts w:eastAsia="微软雅黑" w:cstheme="minorHAnsi" w:hint="eastAsia"/>
          <w:color w:val="404040" w:themeColor="text1" w:themeTint="BF"/>
        </w:rPr>
        <w:t>搭建、测试和分析</w:t>
      </w:r>
      <w:r>
        <w:rPr>
          <w:rFonts w:eastAsia="微软雅黑" w:cstheme="minorHAnsi" w:hint="eastAsia"/>
          <w:color w:val="404040" w:themeColor="text1" w:themeTint="BF"/>
        </w:rPr>
        <w:t>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逻辑思维能力和理解能力较好，注重细节。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2137BA">
        <w:rPr>
          <w:rFonts w:ascii="微软雅黑" w:eastAsia="微软雅黑" w:hAnsi="微软雅黑" w:hint="eastAsia"/>
          <w:color w:val="404040" w:themeColor="text1" w:themeTint="BF"/>
        </w:rPr>
        <w:t>营造和谐的工作氛围。</w:t>
      </w:r>
    </w:p>
    <w:p w:rsidR="001A51B4" w:rsidRPr="00DC1A36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5A774C">
        <w:rPr>
          <w:rFonts w:ascii="微软雅黑" w:eastAsia="微软雅黑" w:hAnsi="微软雅黑" w:hint="eastAsia"/>
          <w:color w:val="404040" w:themeColor="text1" w:themeTint="BF"/>
        </w:rPr>
        <w:t>，二胡九级。</w:t>
      </w:r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9E" w:rsidRDefault="0088109E" w:rsidP="00B400AD">
      <w:r>
        <w:separator/>
      </w:r>
    </w:p>
  </w:endnote>
  <w:endnote w:type="continuationSeparator" w:id="0">
    <w:p w:rsidR="0088109E" w:rsidRDefault="0088109E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9E" w:rsidRDefault="0088109E" w:rsidP="00B400AD">
      <w:r>
        <w:separator/>
      </w:r>
    </w:p>
  </w:footnote>
  <w:footnote w:type="continuationSeparator" w:id="0">
    <w:p w:rsidR="0088109E" w:rsidRDefault="0088109E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6F3"/>
    <w:multiLevelType w:val="hybridMultilevel"/>
    <w:tmpl w:val="54A2289A"/>
    <w:lvl w:ilvl="0" w:tplc="F36C3DF6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B708D4"/>
    <w:multiLevelType w:val="hybridMultilevel"/>
    <w:tmpl w:val="4508DB32"/>
    <w:lvl w:ilvl="0" w:tplc="A93AA318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2D871C1"/>
    <w:multiLevelType w:val="hybridMultilevel"/>
    <w:tmpl w:val="764017EE"/>
    <w:lvl w:ilvl="0" w:tplc="A52C0E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51F7D"/>
    <w:multiLevelType w:val="hybridMultilevel"/>
    <w:tmpl w:val="52D8B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32139"/>
    <w:multiLevelType w:val="hybridMultilevel"/>
    <w:tmpl w:val="7980B7DC"/>
    <w:lvl w:ilvl="0" w:tplc="DD5A84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7" w15:restartNumberingAfterBreak="0">
    <w:nsid w:val="7EC3467D"/>
    <w:multiLevelType w:val="hybridMultilevel"/>
    <w:tmpl w:val="41B06560"/>
    <w:lvl w:ilvl="0" w:tplc="F2AC4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15"/>
  </w:num>
  <w:num w:numId="14">
    <w:abstractNumId w:val="4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327D"/>
    <w:rsid w:val="0041788F"/>
    <w:rsid w:val="00423894"/>
    <w:rsid w:val="00446AF7"/>
    <w:rsid w:val="00447D2F"/>
    <w:rsid w:val="00451EA6"/>
    <w:rsid w:val="004542AE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93EC2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2DE66-5A46-4BD8-BBDA-1766ADC9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474</Words>
  <Characters>2704</Characters>
  <Application>Microsoft Office Word</Application>
  <DocSecurity>0</DocSecurity>
  <Lines>22</Lines>
  <Paragraphs>6</Paragraphs>
  <ScaleCrop>false</ScaleCrop>
  <Company>User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100</cp:revision>
  <cp:lastPrinted>2016-12-27T09:19:00Z</cp:lastPrinted>
  <dcterms:created xsi:type="dcterms:W3CDTF">2017-08-08T07:10:00Z</dcterms:created>
  <dcterms:modified xsi:type="dcterms:W3CDTF">2017-09-06T08:33:00Z</dcterms:modified>
</cp:coreProperties>
</file>