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4E" w:rsidRDefault="00610C5A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:rsidR="00DB234E" w:rsidRDefault="00DB234E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b/>
          <w:bCs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应聘职位：技术研发与</w:t>
      </w:r>
      <w:r>
        <w:rPr>
          <w:rFonts w:ascii="微软雅黑" w:eastAsia="微软雅黑" w:hAnsi="微软雅黑" w:hint="eastAsia"/>
          <w:color w:val="000000" w:themeColor="text1"/>
        </w:rPr>
        <w:t>IT</w:t>
      </w:r>
      <w:r>
        <w:rPr>
          <w:rFonts w:ascii="微软雅黑" w:eastAsia="微软雅黑" w:hAnsi="微软雅黑" w:hint="eastAsia"/>
          <w:color w:val="000000" w:themeColor="text1"/>
        </w:rPr>
        <w:t>类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 xml:space="preserve">                          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性别：女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 xml:space="preserve">            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</w:t>
      </w:r>
      <w:r>
        <w:rPr>
          <w:rFonts w:ascii="微软雅黑" w:eastAsia="微软雅黑" w:hAnsi="微软雅黑" w:hint="eastAsia"/>
          <w:color w:val="262626" w:themeColor="text1" w:themeTint="D9"/>
        </w:rPr>
        <w:t>电话：</w:t>
      </w:r>
      <w:r>
        <w:rPr>
          <w:rFonts w:ascii="微软雅黑" w:eastAsia="微软雅黑" w:hAnsi="微软雅黑" w:hint="eastAsia"/>
          <w:color w:val="262626" w:themeColor="text1" w:themeTint="D9"/>
        </w:rPr>
        <w:t>1</w:t>
      </w:r>
      <w:r>
        <w:rPr>
          <w:rFonts w:ascii="微软雅黑" w:eastAsia="微软雅黑" w:hAnsi="微软雅黑"/>
          <w:color w:val="262626" w:themeColor="text1" w:themeTint="D9"/>
        </w:rPr>
        <w:t>5251850199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</w:t>
      </w:r>
      <w:r>
        <w:rPr>
          <w:rFonts w:ascii="微软雅黑" w:eastAsia="微软雅黑" w:hAnsi="微软雅黑"/>
          <w:color w:val="262626" w:themeColor="text1" w:themeTint="D9"/>
        </w:rPr>
        <w:t xml:space="preserve"> 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</w:rPr>
        <w:t>政治面貌：中共党员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pacing w:val="20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生日：</w:t>
      </w:r>
      <w:r>
        <w:rPr>
          <w:rFonts w:ascii="微软雅黑" w:eastAsia="微软雅黑" w:hAnsi="微软雅黑" w:hint="eastAsia"/>
          <w:color w:val="262626" w:themeColor="text1" w:themeTint="D9"/>
        </w:rPr>
        <w:t>199</w:t>
      </w:r>
      <w:r>
        <w:rPr>
          <w:rFonts w:ascii="微软雅黑" w:eastAsia="微软雅黑" w:hAnsi="微软雅黑"/>
          <w:color w:val="262626" w:themeColor="text1" w:themeTint="D9"/>
        </w:rPr>
        <w:t>3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.07       </w:t>
      </w:r>
      <w:r>
        <w:rPr>
          <w:rFonts w:ascii="微软雅黑" w:eastAsia="微软雅黑" w:hAnsi="微软雅黑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pacing w:val="30"/>
        </w:rPr>
        <w:t xml:space="preserve">   </w:t>
      </w:r>
      <w:r>
        <w:rPr>
          <w:rFonts w:ascii="微软雅黑" w:eastAsia="微软雅黑" w:hAnsi="微软雅黑" w:hint="eastAsia"/>
          <w:color w:val="262626" w:themeColor="text1" w:themeTint="D9"/>
        </w:rPr>
        <w:t>邮箱：</w:t>
      </w:r>
      <w:r>
        <w:rPr>
          <w:rFonts w:hint="eastAsia"/>
        </w:rPr>
        <w:fldChar w:fldCharType="begin"/>
      </w:r>
      <w:r>
        <w:rPr>
          <w:color w:val="262626" w:themeColor="text1" w:themeTint="D9"/>
        </w:rPr>
        <w:instrText xml:space="preserve"> HYPERLINK "mailto:xwun_n@163.com" </w:instrText>
      </w:r>
      <w:r>
        <w:rPr>
          <w:rFonts w:hint="eastAsia"/>
        </w:rPr>
        <w:fldChar w:fldCharType="separate"/>
      </w:r>
      <w:r>
        <w:rPr>
          <w:rStyle w:val="aa"/>
          <w:rFonts w:ascii="微软雅黑" w:eastAsia="微软雅黑" w:hAnsi="微软雅黑" w:hint="eastAsia"/>
          <w:color w:val="262626" w:themeColor="text1" w:themeTint="D9"/>
          <w:u w:val="none"/>
          <w:shd w:val="clear" w:color="auto" w:fill="FFFFFF"/>
        </w:rPr>
        <w:t>xwun_n@163.com</w:t>
      </w:r>
      <w:r>
        <w:rPr>
          <w:rStyle w:val="aa"/>
          <w:rFonts w:ascii="微软雅黑" w:eastAsia="微软雅黑" w:hAnsi="微软雅黑" w:hint="eastAsia"/>
          <w:color w:val="262626" w:themeColor="text1" w:themeTint="D9"/>
          <w:u w:val="none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262626" w:themeColor="text1" w:themeTint="D9"/>
          <w:spacing w:val="10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pacing w:val="10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居住地：江苏南京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pacing w:val="20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pacing w:val="20"/>
        </w:rPr>
        <w:t xml:space="preserve">     </w:t>
      </w:r>
    </w:p>
    <w:p w:rsidR="00DB234E" w:rsidRDefault="00610C5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教育背景</w:t>
      </w:r>
    </w:p>
    <w:p w:rsidR="00DB234E" w:rsidRDefault="00DB234E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2015.09-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至今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  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南京邮电大学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通信与信息系统（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TOP 10%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工学硕士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2011.09-2015.06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南京邮电大学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  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电子信息科学与技术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(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>TOP 5%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)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工学学士</w:t>
      </w:r>
    </w:p>
    <w:p w:rsidR="00DB234E" w:rsidRDefault="00610C5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奖项荣誉</w:t>
      </w:r>
    </w:p>
    <w:p w:rsidR="00DB234E" w:rsidRDefault="00610C5A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2015</w:t>
      </w:r>
      <w:r>
        <w:rPr>
          <w:rFonts w:ascii="微软雅黑" w:eastAsia="微软雅黑" w:hAnsi="微软雅黑"/>
          <w:color w:val="262626" w:themeColor="text1" w:themeTint="D9"/>
        </w:rPr>
        <w:t>.12</w:t>
      </w:r>
      <w:r>
        <w:rPr>
          <w:rFonts w:ascii="微软雅黑" w:eastAsia="微软雅黑" w:hAnsi="微软雅黑" w:hint="eastAsia"/>
          <w:color w:val="262626" w:themeColor="text1" w:themeTint="D9"/>
        </w:rPr>
        <w:t>-</w:t>
      </w:r>
      <w:r>
        <w:rPr>
          <w:rFonts w:ascii="微软雅黑" w:eastAsia="微软雅黑" w:hAnsi="微软雅黑"/>
          <w:color w:val="262626" w:themeColor="text1" w:themeTint="D9"/>
        </w:rPr>
        <w:t>2016.12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       2016</w:t>
      </w:r>
      <w:r>
        <w:rPr>
          <w:rFonts w:ascii="微软雅黑" w:eastAsia="微软雅黑" w:hAnsi="微软雅黑" w:hint="eastAsia"/>
          <w:color w:val="262626" w:themeColor="text1" w:themeTint="D9"/>
        </w:rPr>
        <w:t>年全国大学生物联网设计竞赛华东赛区一等奖</w:t>
      </w:r>
      <w:r>
        <w:rPr>
          <w:rFonts w:ascii="微软雅黑" w:eastAsia="微软雅黑" w:hAnsi="微软雅黑" w:hint="eastAsia"/>
          <w:color w:val="262626" w:themeColor="text1" w:themeTint="D9"/>
        </w:rPr>
        <w:t> </w:t>
      </w:r>
      <w:r>
        <w:rPr>
          <w:rFonts w:ascii="微软雅黑" w:eastAsia="微软雅黑" w:hAnsi="微软雅黑" w:hint="eastAsia"/>
          <w:color w:val="262626" w:themeColor="text1" w:themeTint="D9"/>
        </w:rPr>
        <w:t>、</w:t>
      </w:r>
    </w:p>
    <w:p w:rsidR="00DB234E" w:rsidRDefault="00610C5A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第二届全国大学生物联网技术与应用“三创”大赛一等奖、</w:t>
      </w:r>
    </w:p>
    <w:p w:rsidR="00DB234E" w:rsidRDefault="00610C5A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第一届全国大学生物联网技术与应用“三创”大赛三等奖、</w:t>
      </w:r>
    </w:p>
    <w:p w:rsidR="00DB234E" w:rsidRDefault="00610C5A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以保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</w:rPr>
        <w:t>研</w:t>
      </w:r>
      <w:proofErr w:type="gramEnd"/>
      <w:r>
        <w:rPr>
          <w:rFonts w:ascii="微软雅黑" w:eastAsia="微软雅黑" w:hAnsi="微软雅黑" w:hint="eastAsia"/>
          <w:color w:val="262626" w:themeColor="text1" w:themeTint="D9"/>
        </w:rPr>
        <w:t>第一的专业成绩获得入学一等奖学金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2011.09-2015.</w:t>
      </w:r>
      <w:r>
        <w:rPr>
          <w:rFonts w:ascii="微软雅黑" w:eastAsia="微软雅黑" w:hAnsi="微软雅黑"/>
          <w:color w:val="262626" w:themeColor="text1" w:themeTint="D9"/>
        </w:rPr>
        <w:t>06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 </w:t>
      </w:r>
      <w:r>
        <w:rPr>
          <w:rFonts w:ascii="微软雅黑" w:eastAsia="微软雅黑" w:hAnsi="微软雅黑"/>
          <w:color w:val="262626" w:themeColor="text1" w:themeTint="D9"/>
        </w:rPr>
        <w:t xml:space="preserve">     </w:t>
      </w:r>
      <w:r>
        <w:rPr>
          <w:rFonts w:ascii="微软雅黑" w:eastAsia="微软雅黑" w:hAnsi="微软雅黑" w:hint="eastAsia"/>
          <w:color w:val="262626" w:themeColor="text1" w:themeTint="D9"/>
        </w:rPr>
        <w:t>大学成绩优异，曾获得</w:t>
      </w:r>
      <w:r>
        <w:rPr>
          <w:rFonts w:ascii="微软雅黑" w:eastAsia="微软雅黑" w:hAnsi="微软雅黑" w:hint="eastAsia"/>
          <w:color w:val="262626" w:themeColor="text1" w:themeTint="D9"/>
        </w:rPr>
        <w:t>1</w:t>
      </w:r>
      <w:r>
        <w:rPr>
          <w:rFonts w:ascii="微软雅黑" w:eastAsia="微软雅黑" w:hAnsi="微软雅黑" w:hint="eastAsia"/>
          <w:color w:val="262626" w:themeColor="text1" w:themeTint="D9"/>
        </w:rPr>
        <w:t>次国家奖学金、多次南京邮电大学一等奖学金</w:t>
      </w:r>
      <w:r>
        <w:rPr>
          <w:rFonts w:ascii="微软雅黑" w:eastAsia="微软雅黑" w:hAnsi="微软雅黑" w:hint="eastAsia"/>
          <w:color w:val="262626" w:themeColor="text1" w:themeTint="D9"/>
        </w:rPr>
        <w:t> </w:t>
      </w:r>
      <w:r>
        <w:rPr>
          <w:rFonts w:ascii="微软雅黑" w:eastAsia="微软雅黑" w:hAnsi="微软雅黑" w:hint="eastAsia"/>
          <w:color w:val="262626" w:themeColor="text1" w:themeTint="D9"/>
        </w:rPr>
        <w:t>、</w:t>
      </w:r>
      <w:r>
        <w:rPr>
          <w:rFonts w:ascii="微软雅黑" w:eastAsia="微软雅黑" w:hAnsi="微软雅黑" w:hint="eastAsia"/>
          <w:color w:val="262626" w:themeColor="text1" w:themeTint="D9"/>
        </w:rPr>
        <w:t> </w:t>
      </w:r>
      <w:r>
        <w:rPr>
          <w:rFonts w:ascii="微软雅黑" w:eastAsia="微软雅黑" w:hAnsi="微软雅黑" w:hint="eastAsia"/>
          <w:color w:val="262626" w:themeColor="text1" w:themeTint="D9"/>
        </w:rPr>
        <w:t>优秀毕业生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专利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             </w:t>
      </w:r>
      <w:r>
        <w:rPr>
          <w:rFonts w:ascii="微软雅黑" w:eastAsia="微软雅黑" w:hAnsi="微软雅黑" w:hint="eastAsia"/>
          <w:color w:val="262626" w:themeColor="text1" w:themeTint="D9"/>
        </w:rPr>
        <w:t>一种基于内容存储的软件定义无线</w:t>
      </w:r>
      <w:r>
        <w:rPr>
          <w:rFonts w:ascii="微软雅黑" w:eastAsia="微软雅黑" w:hAnsi="微软雅黑" w:hint="eastAsia"/>
          <w:color w:val="262626" w:themeColor="text1" w:themeTint="D9"/>
        </w:rPr>
        <w:t>Mesh</w:t>
      </w:r>
      <w:r>
        <w:rPr>
          <w:rFonts w:ascii="微软雅黑" w:eastAsia="微软雅黑" w:hAnsi="微软雅黑" w:hint="eastAsia"/>
          <w:color w:val="262626" w:themeColor="text1" w:themeTint="D9"/>
        </w:rPr>
        <w:t>网络（公开号：</w:t>
      </w:r>
      <w:r>
        <w:rPr>
          <w:rFonts w:ascii="Tahoma" w:eastAsia="宋体" w:hAnsi="Tahoma" w:cs="Tahoma"/>
          <w:color w:val="262626" w:themeColor="text1" w:themeTint="D9"/>
          <w:kern w:val="0"/>
          <w:sz w:val="18"/>
          <w:szCs w:val="18"/>
        </w:rPr>
        <w:t> 106304229A</w:t>
      </w:r>
      <w:r>
        <w:rPr>
          <w:rFonts w:ascii="Tahoma" w:eastAsia="宋体" w:hAnsi="Tahoma" w:cs="Tahoma" w:hint="eastAsia"/>
          <w:color w:val="262626" w:themeColor="text1" w:themeTint="D9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）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bCs/>
          <w:color w:val="262626" w:themeColor="text1" w:themeTint="D9"/>
        </w:rPr>
      </w:pPr>
      <w:r>
        <w:rPr>
          <w:rFonts w:ascii="微软雅黑" w:eastAsia="微软雅黑" w:hAnsi="微软雅黑"/>
          <w:color w:val="262626" w:themeColor="text1" w:themeTint="D9"/>
        </w:rPr>
        <w:tab/>
      </w:r>
      <w:r>
        <w:rPr>
          <w:rFonts w:ascii="微软雅黑" w:eastAsia="微软雅黑" w:hAnsi="微软雅黑"/>
          <w:color w:val="262626" w:themeColor="text1" w:themeTint="D9"/>
        </w:rPr>
        <w:tab/>
      </w:r>
      <w:r>
        <w:rPr>
          <w:rFonts w:ascii="微软雅黑" w:eastAsia="微软雅黑" w:hAnsi="微软雅黑"/>
          <w:color w:val="262626" w:themeColor="text1" w:themeTint="D9"/>
        </w:rPr>
        <w:tab/>
      </w:r>
      <w:r>
        <w:rPr>
          <w:rFonts w:ascii="微软雅黑" w:eastAsia="微软雅黑" w:hAnsi="微软雅黑"/>
          <w:color w:val="262626" w:themeColor="text1" w:themeTint="D9"/>
        </w:rPr>
        <w:tab/>
      </w:r>
      <w:r>
        <w:rPr>
          <w:rFonts w:ascii="微软雅黑" w:eastAsia="微软雅黑" w:hAnsi="微软雅黑"/>
          <w:color w:val="262626" w:themeColor="text1" w:themeTint="D9"/>
        </w:rPr>
        <w:tab/>
      </w:r>
      <w:r>
        <w:rPr>
          <w:rFonts w:ascii="微软雅黑" w:eastAsia="微软雅黑" w:hAnsi="微软雅黑"/>
          <w:color w:val="262626" w:themeColor="text1" w:themeTint="D9"/>
        </w:rPr>
        <w:tab/>
        <w:t xml:space="preserve"> </w:t>
      </w:r>
      <w:r>
        <w:rPr>
          <w:rFonts w:ascii="微软雅黑" w:eastAsia="微软雅黑" w:hAnsi="微软雅黑" w:hint="eastAsia"/>
          <w:bCs/>
          <w:color w:val="262626" w:themeColor="text1" w:themeTint="D9"/>
        </w:rPr>
        <w:t>一种基于</w:t>
      </w:r>
      <w:proofErr w:type="gramStart"/>
      <w:r>
        <w:rPr>
          <w:rFonts w:ascii="微软雅黑" w:eastAsia="微软雅黑" w:hAnsi="微软雅黑" w:hint="eastAsia"/>
          <w:bCs/>
          <w:color w:val="262626" w:themeColor="text1" w:themeTint="D9"/>
        </w:rPr>
        <w:t>蓝牙技术</w:t>
      </w:r>
      <w:proofErr w:type="gramEnd"/>
      <w:r>
        <w:rPr>
          <w:rFonts w:ascii="微软雅黑" w:eastAsia="微软雅黑" w:hAnsi="微软雅黑" w:hint="eastAsia"/>
          <w:bCs/>
          <w:color w:val="262626" w:themeColor="text1" w:themeTint="D9"/>
        </w:rPr>
        <w:t>的实验设备智能管理系统及实现方法</w:t>
      </w:r>
      <w:r>
        <w:rPr>
          <w:rFonts w:ascii="微软雅黑" w:eastAsia="微软雅黑" w:hAnsi="微软雅黑" w:hint="eastAsia"/>
          <w:bCs/>
          <w:color w:val="262626" w:themeColor="text1" w:themeTint="D9"/>
        </w:rPr>
        <w:t>(</w:t>
      </w:r>
      <w:r>
        <w:rPr>
          <w:rFonts w:ascii="微软雅黑" w:eastAsia="微软雅黑" w:hAnsi="微软雅黑" w:hint="eastAsia"/>
          <w:bCs/>
          <w:color w:val="262626" w:themeColor="text1" w:themeTint="D9"/>
        </w:rPr>
        <w:t>公开号：</w:t>
      </w:r>
      <w:r>
        <w:rPr>
          <w:rFonts w:ascii="Tahoma" w:hAnsi="Tahoma" w:cs="Tahoma"/>
          <w:color w:val="262626" w:themeColor="text1" w:themeTint="D9"/>
          <w:sz w:val="18"/>
          <w:szCs w:val="18"/>
          <w:shd w:val="clear" w:color="auto" w:fill="FFFFFF"/>
        </w:rPr>
        <w:t>105357626A</w:t>
      </w:r>
      <w:r>
        <w:rPr>
          <w:rFonts w:ascii="微软雅黑" w:eastAsia="微软雅黑" w:hAnsi="微软雅黑" w:hint="eastAsia"/>
          <w:bCs/>
          <w:color w:val="262626" w:themeColor="text1" w:themeTint="D9"/>
        </w:rPr>
        <w:t>)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其他证书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  </w:t>
      </w:r>
      <w:r>
        <w:rPr>
          <w:rFonts w:ascii="微软雅黑" w:eastAsia="微软雅黑" w:hAnsi="微软雅黑"/>
          <w:color w:val="262626" w:themeColor="text1" w:themeTint="D9"/>
        </w:rPr>
        <w:t xml:space="preserve">       </w:t>
      </w:r>
      <w:r>
        <w:rPr>
          <w:rFonts w:ascii="微软雅黑" w:eastAsia="微软雅黑" w:hAnsi="微软雅黑" w:hint="eastAsia"/>
          <w:color w:val="262626" w:themeColor="text1" w:themeTint="D9"/>
        </w:rPr>
        <w:t>英语六级、全国计算机等级考试四级（网络工程师）</w:t>
      </w:r>
    </w:p>
    <w:p w:rsidR="00DB234E" w:rsidRDefault="00610C5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实践经历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</w:t>
      </w:r>
    </w:p>
    <w:p w:rsidR="00DB234E" w:rsidRDefault="00610C5A"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2017</w:t>
      </w:r>
      <w:r>
        <w:rPr>
          <w:rFonts w:ascii="微软雅黑" w:eastAsia="微软雅黑" w:hAnsi="微软雅黑" w:hint="eastAsia"/>
          <w:color w:val="262626" w:themeColor="text1" w:themeTint="D9"/>
        </w:rPr>
        <w:t>年在江苏运时数据软件股份有限公司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</w:rPr>
        <w:t>实习近</w:t>
      </w:r>
      <w:proofErr w:type="gramEnd"/>
      <w:r>
        <w:rPr>
          <w:rFonts w:ascii="微软雅黑" w:eastAsia="微软雅黑" w:hAnsi="微软雅黑" w:hint="eastAsia"/>
          <w:color w:val="262626" w:themeColor="text1" w:themeTint="D9"/>
        </w:rPr>
        <w:t>2</w:t>
      </w:r>
      <w:r>
        <w:rPr>
          <w:rFonts w:ascii="微软雅黑" w:eastAsia="微软雅黑" w:hAnsi="微软雅黑" w:hint="eastAsia"/>
          <w:color w:val="262626" w:themeColor="text1" w:themeTint="D9"/>
        </w:rPr>
        <w:t>个月</w:t>
      </w:r>
      <w:r>
        <w:rPr>
          <w:rFonts w:ascii="微软雅黑" w:eastAsia="微软雅黑" w:hAnsi="微软雅黑" w:hint="eastAsia"/>
          <w:color w:val="262626" w:themeColor="text1" w:themeTint="D9"/>
        </w:rPr>
        <w:t>,</w:t>
      </w:r>
      <w:r>
        <w:rPr>
          <w:rFonts w:ascii="微软雅黑" w:eastAsia="微软雅黑" w:hAnsi="微软雅黑" w:hint="eastAsia"/>
          <w:color w:val="262626" w:themeColor="text1" w:themeTint="D9"/>
        </w:rPr>
        <w:t>负责项目前端样式的调试以及部分交互逻辑的书写</w:t>
      </w:r>
    </w:p>
    <w:p w:rsidR="00DB234E" w:rsidRDefault="00610C5A"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201</w:t>
      </w:r>
      <w:r>
        <w:rPr>
          <w:rFonts w:ascii="微软雅黑" w:eastAsia="微软雅黑" w:hAnsi="微软雅黑"/>
          <w:color w:val="262626" w:themeColor="text1" w:themeTint="D9"/>
        </w:rPr>
        <w:t>6</w:t>
      </w:r>
      <w:r>
        <w:rPr>
          <w:rFonts w:ascii="微软雅黑" w:eastAsia="微软雅黑" w:hAnsi="微软雅黑" w:hint="eastAsia"/>
          <w:color w:val="262626" w:themeColor="text1" w:themeTint="D9"/>
        </w:rPr>
        <w:t>年</w:t>
      </w:r>
      <w:r>
        <w:rPr>
          <w:rFonts w:ascii="微软雅黑" w:eastAsia="微软雅黑" w:hAnsi="微软雅黑" w:hint="eastAsia"/>
          <w:color w:val="262626" w:themeColor="text1" w:themeTint="D9"/>
        </w:rPr>
        <w:t>9</w:t>
      </w:r>
      <w:r>
        <w:rPr>
          <w:rFonts w:ascii="微软雅黑" w:eastAsia="微软雅黑" w:hAnsi="微软雅黑" w:hint="eastAsia"/>
          <w:color w:val="262626" w:themeColor="text1" w:themeTint="D9"/>
        </w:rPr>
        <w:t>月</w:t>
      </w:r>
      <w:bookmarkStart w:id="0" w:name="_GoBack"/>
      <w:bookmarkEnd w:id="0"/>
      <w:r>
        <w:rPr>
          <w:rFonts w:ascii="微软雅黑" w:eastAsia="微软雅黑" w:hAnsi="微软雅黑" w:hint="eastAsia"/>
          <w:color w:val="262626" w:themeColor="text1" w:themeTint="D9"/>
        </w:rPr>
        <w:t>参加在南京国际博览中心举行的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</w:rPr>
        <w:t>南京软博会</w:t>
      </w:r>
      <w:proofErr w:type="gramEnd"/>
      <w:r>
        <w:rPr>
          <w:rFonts w:ascii="微软雅黑" w:eastAsia="微软雅黑" w:hAnsi="微软雅黑" w:hint="eastAsia"/>
          <w:color w:val="262626" w:themeColor="text1" w:themeTint="D9"/>
        </w:rPr>
        <w:t>，负责协助团队项目的展示和讲解</w:t>
      </w:r>
    </w:p>
    <w:p w:rsidR="00DB234E" w:rsidRDefault="00610C5A"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/>
          <w:color w:val="262626" w:themeColor="text1" w:themeTint="D9"/>
        </w:rPr>
        <w:t>2016</w:t>
      </w:r>
      <w:r>
        <w:rPr>
          <w:rFonts w:ascii="微软雅黑" w:eastAsia="微软雅黑" w:hAnsi="微软雅黑"/>
          <w:color w:val="262626" w:themeColor="text1" w:themeTint="D9"/>
        </w:rPr>
        <w:t>年</w:t>
      </w:r>
      <w:r>
        <w:rPr>
          <w:rFonts w:ascii="微软雅黑" w:eastAsia="微软雅黑" w:hAnsi="微软雅黑"/>
          <w:color w:val="262626" w:themeColor="text1" w:themeTint="D9"/>
        </w:rPr>
        <w:t>1</w:t>
      </w:r>
      <w:r>
        <w:rPr>
          <w:rFonts w:ascii="微软雅黑" w:eastAsia="微软雅黑" w:hAnsi="微软雅黑"/>
          <w:color w:val="262626" w:themeColor="text1" w:themeTint="D9"/>
        </w:rPr>
        <w:t>月参加</w:t>
      </w:r>
      <w:r>
        <w:rPr>
          <w:rFonts w:ascii="微软雅黑" w:eastAsia="微软雅黑" w:hAnsi="微软雅黑"/>
          <w:color w:val="262626" w:themeColor="text1" w:themeTint="D9"/>
        </w:rPr>
        <w:t>SDN/NFV Open Source Workshop2016(Beijing)</w:t>
      </w:r>
      <w:r>
        <w:rPr>
          <w:rFonts w:ascii="微软雅黑" w:eastAsia="微软雅黑" w:hAnsi="微软雅黑"/>
          <w:color w:val="262626" w:themeColor="text1" w:themeTint="D9"/>
        </w:rPr>
        <w:t>会议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</w:p>
    <w:p w:rsidR="00DB234E" w:rsidRDefault="00610C5A"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/>
          <w:color w:val="262626" w:themeColor="text1" w:themeTint="D9"/>
        </w:rPr>
        <w:t>2015</w:t>
      </w:r>
      <w:r>
        <w:rPr>
          <w:rFonts w:ascii="微软雅黑" w:eastAsia="微软雅黑" w:hAnsi="微软雅黑" w:hint="eastAsia"/>
          <w:color w:val="262626" w:themeColor="text1" w:themeTint="D9"/>
        </w:rPr>
        <w:t>年以党员身份担任团支书一职</w:t>
      </w:r>
    </w:p>
    <w:p w:rsidR="00DB234E" w:rsidRDefault="00610C5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专业技能</w:t>
      </w:r>
    </w:p>
    <w:p w:rsidR="00DB234E" w:rsidRDefault="00DB234E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Linux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操作系统，掌握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HTTP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、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TCP/I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等协议，了解数据库和计算机网络基本知识。</w:t>
      </w:r>
    </w:p>
    <w:p w:rsidR="00DB234E" w:rsidRDefault="00610C5A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了解页面加载和渲染机制和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网页性能优化方案，能解决常见跨域问题，对前后端联合开发技术原理有基本认识；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Ajax/jQuery/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/Bootstrap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等技术，对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React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框架有基本认识，对数据驱动视图有一定了解；</w:t>
      </w:r>
    </w:p>
    <w:p w:rsidR="00DB234E" w:rsidRDefault="00610C5A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熟练使用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Sublime,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版本管理工具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color w:val="262626" w:themeColor="text1" w:themeTint="D9"/>
          <w:szCs w:val="21"/>
        </w:rPr>
        <w:t>G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it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，代理工具</w:t>
      </w:r>
      <w:r>
        <w:rPr>
          <w:rFonts w:ascii="微软雅黑" w:eastAsia="微软雅黑" w:hAnsi="微软雅黑"/>
          <w:color w:val="262626" w:themeColor="text1" w:themeTint="D9"/>
          <w:szCs w:val="21"/>
        </w:rPr>
        <w:t>Charles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，构建工具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,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切图工具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Photoshop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；</w:t>
      </w:r>
    </w:p>
    <w:p w:rsidR="00DB234E" w:rsidRDefault="00610C5A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英语沟通能力良好，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能够熟练阅读和理解英文资料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。</w:t>
      </w:r>
    </w:p>
    <w:p w:rsidR="00DB234E" w:rsidRDefault="00610C5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项目经验</w:t>
      </w:r>
    </w:p>
    <w:p w:rsidR="00DB234E" w:rsidRDefault="00DB234E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DB234E" w:rsidRDefault="00610C5A">
      <w:pPr>
        <w:pStyle w:val="1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基于移动无线</w:t>
      </w:r>
      <w:r>
        <w:rPr>
          <w:rFonts w:ascii="微软雅黑" w:eastAsia="微软雅黑" w:hAnsi="微软雅黑" w:hint="eastAsia"/>
          <w:color w:val="262626" w:themeColor="text1" w:themeTint="D9"/>
        </w:rPr>
        <w:t>Mesh</w:t>
      </w:r>
      <w:r>
        <w:rPr>
          <w:rFonts w:ascii="微软雅黑" w:eastAsia="微软雅黑" w:hAnsi="微软雅黑" w:hint="eastAsia"/>
          <w:color w:val="262626" w:themeColor="text1" w:themeTint="D9"/>
        </w:rPr>
        <w:t>网络的智能小车应急通信系统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 </w:t>
      </w:r>
      <w:r>
        <w:rPr>
          <w:rFonts w:ascii="微软雅黑" w:eastAsia="微软雅黑" w:hAnsi="微软雅黑"/>
          <w:color w:val="262626" w:themeColor="text1" w:themeTint="D9"/>
        </w:rPr>
        <w:t xml:space="preserve">                  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</w:rPr>
        <w:t>软件开发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项目介绍：</w:t>
      </w:r>
    </w:p>
    <w:p w:rsidR="00DB234E" w:rsidRDefault="00610C5A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262626" w:themeColor="text1" w:themeTint="D9"/>
        </w:rPr>
      </w:pPr>
      <w:r>
        <w:rPr>
          <w:rFonts w:eastAsia="微软雅黑" w:cstheme="minorHAnsi"/>
          <w:color w:val="262626" w:themeColor="text1" w:themeTint="D9"/>
        </w:rPr>
        <w:t>以团队名义参加竞赛，</w:t>
      </w:r>
      <w:r>
        <w:rPr>
          <w:rFonts w:eastAsia="微软雅黑" w:cstheme="minorHAnsi" w:hint="eastAsia"/>
          <w:color w:val="262626" w:themeColor="text1" w:themeTint="D9"/>
        </w:rPr>
        <w:t>该项目针对灾后救援人类无法进入、通信不佳的场景，利用多个智能车进入</w:t>
      </w:r>
      <w:proofErr w:type="gramStart"/>
      <w:r>
        <w:rPr>
          <w:rFonts w:eastAsia="微软雅黑" w:cstheme="minorHAnsi" w:hint="eastAsia"/>
          <w:color w:val="262626" w:themeColor="text1" w:themeTint="D9"/>
        </w:rPr>
        <w:t>救援区</w:t>
      </w:r>
      <w:proofErr w:type="gramEnd"/>
      <w:r>
        <w:rPr>
          <w:rFonts w:eastAsia="微软雅黑" w:cstheme="minorHAnsi" w:hint="eastAsia"/>
          <w:color w:val="262626" w:themeColor="text1" w:themeTint="D9"/>
        </w:rPr>
        <w:t>后自组织搭建的</w:t>
      </w:r>
      <w:r>
        <w:rPr>
          <w:rFonts w:eastAsia="微软雅黑" w:cstheme="minorHAnsi" w:hint="eastAsia"/>
          <w:color w:val="262626" w:themeColor="text1" w:themeTint="D9"/>
        </w:rPr>
        <w:t>Mesh</w:t>
      </w:r>
      <w:r>
        <w:rPr>
          <w:rFonts w:eastAsia="微软雅黑" w:cstheme="minorHAnsi"/>
          <w:color w:val="262626" w:themeColor="text1" w:themeTint="D9"/>
        </w:rPr>
        <w:t xml:space="preserve"> </w:t>
      </w:r>
      <w:r>
        <w:rPr>
          <w:rFonts w:eastAsia="微软雅黑" w:cstheme="minorHAnsi" w:hint="eastAsia"/>
          <w:color w:val="262626" w:themeColor="text1" w:themeTint="D9"/>
        </w:rPr>
        <w:t>网络提高网络覆盖范围，将智能车上搭载摄像头采集到的视频传输到指定服务器，供救援人员了解灾后情况并作对应部署。项目主要</w:t>
      </w:r>
      <w:r>
        <w:rPr>
          <w:rFonts w:ascii="微软雅黑" w:eastAsia="微软雅黑" w:hAnsi="微软雅黑" w:cstheme="minorHAnsi" w:hint="eastAsia"/>
          <w:color w:val="262626" w:themeColor="text1" w:themeTint="D9"/>
        </w:rPr>
        <w:t>分为几个模块：</w:t>
      </w:r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基于</w:t>
      </w:r>
      <w:proofErr w:type="spellStart"/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Andriod</w:t>
      </w:r>
      <w:proofErr w:type="spellEnd"/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平台开发智能小车路径规划系统实现小车按照</w:t>
      </w:r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APP</w:t>
      </w:r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中规划的路径移动、</w:t>
      </w:r>
      <w:r>
        <w:rPr>
          <w:rFonts w:eastAsia="微软雅黑" w:cstheme="minorHAnsi" w:hint="eastAsia"/>
          <w:color w:val="262626" w:themeColor="text1" w:themeTint="D9"/>
          <w:szCs w:val="21"/>
        </w:rPr>
        <w:t>基于</w:t>
      </w:r>
      <w:proofErr w:type="spellStart"/>
      <w:r>
        <w:rPr>
          <w:rFonts w:eastAsia="微软雅黑" w:cstheme="minorHAnsi" w:hint="eastAsia"/>
          <w:color w:val="262626" w:themeColor="text1" w:themeTint="D9"/>
          <w:szCs w:val="21"/>
        </w:rPr>
        <w:t>OpenWrt</w:t>
      </w:r>
      <w:proofErr w:type="spellEnd"/>
      <w:r>
        <w:rPr>
          <w:rFonts w:eastAsia="微软雅黑" w:cstheme="minorHAnsi" w:hint="eastAsia"/>
          <w:color w:val="262626" w:themeColor="text1" w:themeTint="D9"/>
          <w:szCs w:val="21"/>
        </w:rPr>
        <w:t>开发视频传输系统实现搭载摄像头采集视频，以及多智能小车联结形成的</w:t>
      </w:r>
      <w:r>
        <w:rPr>
          <w:rFonts w:eastAsia="微软雅黑" w:cstheme="minorHAnsi" w:hint="eastAsia"/>
          <w:color w:val="262626" w:themeColor="text1" w:themeTint="D9"/>
          <w:szCs w:val="21"/>
        </w:rPr>
        <w:t>Mesh</w:t>
      </w:r>
      <w:r>
        <w:rPr>
          <w:rFonts w:eastAsia="微软雅黑" w:cstheme="minorHAnsi" w:hint="eastAsia"/>
          <w:color w:val="262626" w:themeColor="text1" w:themeTint="D9"/>
          <w:szCs w:val="21"/>
        </w:rPr>
        <w:t>网络为视频传输提供良好的传输通道</w:t>
      </w:r>
      <w:r>
        <w:rPr>
          <w:rFonts w:ascii="微软雅黑" w:eastAsia="微软雅黑" w:hAnsi="微软雅黑" w:hint="eastAsia"/>
          <w:color w:val="262626" w:themeColor="text1" w:themeTint="D9"/>
        </w:rPr>
        <w:t>。</w:t>
      </w:r>
    </w:p>
    <w:p w:rsidR="00DB234E" w:rsidRDefault="00610C5A">
      <w:pPr>
        <w:adjustRightInd w:val="0"/>
        <w:snapToGrid w:val="0"/>
        <w:rPr>
          <w:rFonts w:eastAsia="微软雅黑" w:cstheme="minorHAnsi"/>
          <w:color w:val="262626" w:themeColor="text1" w:themeTint="D9"/>
        </w:rPr>
      </w:pPr>
      <w:r>
        <w:rPr>
          <w:rFonts w:eastAsia="微软雅黑" w:cstheme="minorHAnsi"/>
          <w:color w:val="262626" w:themeColor="text1" w:themeTint="D9"/>
        </w:rPr>
        <w:t>项目职责：</w:t>
      </w:r>
      <w:r>
        <w:rPr>
          <w:rFonts w:eastAsia="微软雅黑" w:cstheme="minorHAnsi"/>
          <w:color w:val="262626" w:themeColor="text1" w:themeTint="D9"/>
        </w:rPr>
        <w:t xml:space="preserve"> </w:t>
      </w:r>
    </w:p>
    <w:p w:rsidR="00DB234E" w:rsidRDefault="00610C5A">
      <w:pPr>
        <w:pStyle w:val="11"/>
        <w:numPr>
          <w:ilvl w:val="0"/>
          <w:numId w:val="3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>
        <w:rPr>
          <w:rFonts w:eastAsia="微软雅黑" w:cstheme="minorHAnsi"/>
          <w:color w:val="262626" w:themeColor="text1" w:themeTint="D9"/>
        </w:rPr>
        <w:t>负责基于</w:t>
      </w:r>
      <w:r>
        <w:rPr>
          <w:rFonts w:eastAsia="微软雅黑" w:cstheme="minorHAnsi" w:hint="eastAsia"/>
          <w:color w:val="262626" w:themeColor="text1" w:themeTint="D9"/>
          <w:szCs w:val="21"/>
        </w:rPr>
        <w:t>智能小车上的无线</w:t>
      </w:r>
      <w:r>
        <w:rPr>
          <w:rFonts w:eastAsia="微软雅黑" w:cstheme="minorHAnsi" w:hint="eastAsia"/>
          <w:color w:val="262626" w:themeColor="text1" w:themeTint="D9"/>
          <w:szCs w:val="21"/>
        </w:rPr>
        <w:t>Mesh</w:t>
      </w:r>
      <w:r>
        <w:rPr>
          <w:rFonts w:eastAsia="微软雅黑" w:cstheme="minorHAnsi" w:hint="eastAsia"/>
          <w:color w:val="262626" w:themeColor="text1" w:themeTint="D9"/>
          <w:szCs w:val="21"/>
        </w:rPr>
        <w:t>节点开发能够根据所在不同环境情况进行最优</w:t>
      </w:r>
      <w:r>
        <w:rPr>
          <w:rFonts w:eastAsia="微软雅黑" w:cstheme="minorHAnsi" w:hint="eastAsia"/>
          <w:color w:val="262626" w:themeColor="text1" w:themeTint="D9"/>
        </w:rPr>
        <w:t>路径传输的智能组网系统。开发板采用</w:t>
      </w:r>
      <w:proofErr w:type="spellStart"/>
      <w:r>
        <w:rPr>
          <w:rFonts w:eastAsia="微软雅黑" w:cstheme="minorHAnsi" w:hint="eastAsia"/>
          <w:color w:val="262626" w:themeColor="text1" w:themeTint="D9"/>
        </w:rPr>
        <w:t>OpenWrt</w:t>
      </w:r>
      <w:proofErr w:type="spellEnd"/>
      <w:r>
        <w:rPr>
          <w:rFonts w:eastAsia="微软雅黑" w:cstheme="minorHAnsi" w:hint="eastAsia"/>
          <w:color w:val="262626" w:themeColor="text1" w:themeTint="D9"/>
        </w:rPr>
        <w:t>系统，将原始</w:t>
      </w:r>
      <w:r>
        <w:rPr>
          <w:rFonts w:eastAsia="微软雅黑" w:cstheme="minorHAnsi" w:hint="eastAsia"/>
          <w:color w:val="262626" w:themeColor="text1" w:themeTint="D9"/>
        </w:rPr>
        <w:t>AODV</w:t>
      </w:r>
      <w:r>
        <w:rPr>
          <w:rFonts w:eastAsia="微软雅黑" w:cstheme="minorHAnsi" w:hint="eastAsia"/>
          <w:color w:val="262626" w:themeColor="text1" w:themeTint="D9"/>
        </w:rPr>
        <w:t>路由协议</w:t>
      </w:r>
      <w:proofErr w:type="gramStart"/>
      <w:r>
        <w:rPr>
          <w:rFonts w:eastAsia="微软雅黑" w:cstheme="minorHAnsi" w:hint="eastAsia"/>
          <w:color w:val="262626" w:themeColor="text1" w:themeTint="D9"/>
        </w:rPr>
        <w:t>的跳数最少</w:t>
      </w:r>
      <w:proofErr w:type="gramEnd"/>
      <w:r>
        <w:rPr>
          <w:rFonts w:eastAsia="微软雅黑" w:cstheme="minorHAnsi" w:hint="eastAsia"/>
          <w:color w:val="262626" w:themeColor="text1" w:themeTint="D9"/>
        </w:rPr>
        <w:t>路由策略，变为由控制器统一分配路由。具体地，分别对</w:t>
      </w:r>
      <w:r>
        <w:rPr>
          <w:rFonts w:eastAsia="微软雅黑" w:cstheme="minorHAnsi" w:hint="eastAsia"/>
          <w:color w:val="262626" w:themeColor="text1" w:themeTint="D9"/>
        </w:rPr>
        <w:t>AODV</w:t>
      </w:r>
      <w:r>
        <w:rPr>
          <w:rFonts w:eastAsia="微软雅黑" w:cstheme="minorHAnsi" w:hint="eastAsia"/>
          <w:color w:val="262626" w:themeColor="text1" w:themeTint="D9"/>
        </w:rPr>
        <w:t>协议的</w:t>
      </w:r>
      <w:r>
        <w:rPr>
          <w:rFonts w:eastAsia="微软雅黑" w:cstheme="minorHAnsi" w:hint="eastAsia"/>
          <w:color w:val="262626" w:themeColor="text1" w:themeTint="D9"/>
        </w:rPr>
        <w:t>HELLO</w:t>
      </w:r>
      <w:r>
        <w:rPr>
          <w:rFonts w:eastAsia="微软雅黑" w:cstheme="minorHAnsi" w:hint="eastAsia"/>
          <w:color w:val="262626" w:themeColor="text1" w:themeTint="D9"/>
        </w:rPr>
        <w:t>机制、</w:t>
      </w:r>
      <w:r>
        <w:rPr>
          <w:rFonts w:eastAsia="微软雅黑" w:cstheme="minorHAnsi" w:hint="eastAsia"/>
          <w:color w:val="262626" w:themeColor="text1" w:themeTint="D9"/>
        </w:rPr>
        <w:t>RREQ</w:t>
      </w:r>
      <w:r>
        <w:rPr>
          <w:rFonts w:eastAsia="微软雅黑" w:cstheme="minorHAnsi" w:hint="eastAsia"/>
          <w:color w:val="262626" w:themeColor="text1" w:themeTint="D9"/>
        </w:rPr>
        <w:t>机制、</w:t>
      </w:r>
      <w:r>
        <w:rPr>
          <w:rFonts w:eastAsia="微软雅黑" w:cstheme="minorHAnsi" w:hint="eastAsia"/>
          <w:color w:val="262626" w:themeColor="text1" w:themeTint="D9"/>
        </w:rPr>
        <w:t>RREP</w:t>
      </w:r>
      <w:r>
        <w:rPr>
          <w:rFonts w:eastAsia="微软雅黑" w:cstheme="minorHAnsi" w:hint="eastAsia"/>
          <w:color w:val="262626" w:themeColor="text1" w:themeTint="D9"/>
        </w:rPr>
        <w:t>机制等进行改进，使它适用于带有集中式控制</w:t>
      </w:r>
      <w:r>
        <w:rPr>
          <w:rFonts w:eastAsia="微软雅黑" w:cstheme="minorHAnsi" w:hint="eastAsia"/>
          <w:color w:val="262626" w:themeColor="text1" w:themeTint="D9"/>
        </w:rPr>
        <w:lastRenderedPageBreak/>
        <w:t>器的</w:t>
      </w:r>
      <w:r>
        <w:rPr>
          <w:rFonts w:eastAsia="微软雅黑" w:cstheme="minorHAnsi" w:hint="eastAsia"/>
          <w:color w:val="262626" w:themeColor="text1" w:themeTint="D9"/>
        </w:rPr>
        <w:t>Mesh</w:t>
      </w:r>
      <w:r>
        <w:rPr>
          <w:rFonts w:eastAsia="微软雅黑" w:cstheme="minorHAnsi" w:hint="eastAsia"/>
          <w:color w:val="262626" w:themeColor="text1" w:themeTint="D9"/>
        </w:rPr>
        <w:t>网络系统。</w:t>
      </w:r>
    </w:p>
    <w:p w:rsidR="00DB234E" w:rsidRDefault="00610C5A">
      <w:pPr>
        <w:pStyle w:val="11"/>
        <w:numPr>
          <w:ilvl w:val="0"/>
          <w:numId w:val="3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>
        <w:rPr>
          <w:rFonts w:eastAsia="微软雅黑" w:cstheme="minorHAnsi" w:hint="eastAsia"/>
          <w:color w:val="262626" w:themeColor="text1" w:themeTint="D9"/>
        </w:rPr>
        <w:t>利用</w:t>
      </w:r>
      <w:r>
        <w:rPr>
          <w:rFonts w:eastAsia="微软雅黑" w:cstheme="minorHAnsi" w:hint="eastAsia"/>
          <w:color w:val="262626" w:themeColor="text1" w:themeTint="D9"/>
        </w:rPr>
        <w:t>Visual Studio</w:t>
      </w:r>
      <w:r>
        <w:rPr>
          <w:rFonts w:eastAsia="微软雅黑" w:cstheme="minorHAnsi" w:hint="eastAsia"/>
          <w:color w:val="262626" w:themeColor="text1" w:themeTint="D9"/>
        </w:rPr>
        <w:t>与</w:t>
      </w:r>
      <w:r>
        <w:rPr>
          <w:rFonts w:eastAsia="微软雅黑" w:cstheme="minorHAnsi" w:hint="eastAsia"/>
          <w:color w:val="262626" w:themeColor="text1" w:themeTint="D9"/>
        </w:rPr>
        <w:t>GCC</w:t>
      </w:r>
      <w:r>
        <w:rPr>
          <w:rFonts w:eastAsia="微软雅黑" w:cstheme="minorHAnsi" w:hint="eastAsia"/>
          <w:color w:val="262626" w:themeColor="text1" w:themeTint="D9"/>
        </w:rPr>
        <w:t>等开发环境开发节点和控制器程序，实现系统组网，资源存储，路由决策等功能。</w:t>
      </w:r>
    </w:p>
    <w:p w:rsidR="00DB234E" w:rsidRDefault="00610C5A">
      <w:pPr>
        <w:pStyle w:val="11"/>
        <w:numPr>
          <w:ilvl w:val="0"/>
          <w:numId w:val="3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>
        <w:rPr>
          <w:rFonts w:eastAsia="微软雅黑" w:cstheme="minorHAnsi" w:hint="eastAsia"/>
          <w:color w:val="262626" w:themeColor="text1" w:themeTint="D9"/>
        </w:rPr>
        <w:t>合并本模块和其他成员的模块，共同完成了整个系统的搭建、测试和分析。</w:t>
      </w:r>
    </w:p>
    <w:p w:rsidR="00DB234E" w:rsidRDefault="00610C5A">
      <w:pPr>
        <w:pStyle w:val="11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网上购物商城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 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项目介绍：</w:t>
      </w:r>
    </w:p>
    <w:p w:rsidR="00DB234E" w:rsidRDefault="00610C5A">
      <w:pPr>
        <w:adjustRightInd w:val="0"/>
        <w:snapToGrid w:val="0"/>
        <w:ind w:firstLine="42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该电商平台类似于京东商城、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淘宝商城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，主要包含用户模块、商品模块、购物车模块、订单模块和支付模块。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前后端完全分离式开发，前端</w:t>
      </w:r>
      <w:r>
        <w:rPr>
          <w:rFonts w:ascii="微软雅黑" w:eastAsia="微软雅黑" w:hAnsi="微软雅黑"/>
          <w:color w:val="262626" w:themeColor="text1" w:themeTint="D9"/>
          <w:szCs w:val="21"/>
        </w:rPr>
        <w:t>技术为</w:t>
      </w:r>
      <w:r>
        <w:rPr>
          <w:rFonts w:ascii="微软雅黑" w:eastAsia="微软雅黑" w:hAnsi="微软雅黑"/>
          <w:color w:val="262626" w:themeColor="text1" w:themeTint="D9"/>
          <w:szCs w:val="21"/>
        </w:rPr>
        <w:t>html</w:t>
      </w:r>
      <w:r>
        <w:rPr>
          <w:rFonts w:ascii="微软雅黑" w:eastAsia="微软雅黑" w:hAnsi="微软雅黑"/>
          <w:color w:val="262626" w:themeColor="text1" w:themeTint="D9"/>
          <w:szCs w:val="21"/>
        </w:rPr>
        <w:t>、</w:t>
      </w:r>
      <w:proofErr w:type="spellStart"/>
      <w:r>
        <w:rPr>
          <w:rFonts w:ascii="微软雅黑" w:eastAsia="微软雅黑" w:hAnsi="微软雅黑"/>
          <w:color w:val="262626" w:themeColor="text1" w:themeTint="D9"/>
          <w:szCs w:val="21"/>
        </w:rPr>
        <w:t>css</w:t>
      </w:r>
      <w:proofErr w:type="spellEnd"/>
      <w:r>
        <w:rPr>
          <w:rFonts w:ascii="微软雅黑" w:eastAsia="微软雅黑" w:hAnsi="微软雅黑"/>
          <w:color w:val="262626" w:themeColor="text1" w:themeTint="D9"/>
          <w:szCs w:val="21"/>
        </w:rPr>
        <w:t>、</w:t>
      </w:r>
      <w:proofErr w:type="spellStart"/>
      <w:r>
        <w:rPr>
          <w:rFonts w:ascii="微软雅黑" w:eastAsia="微软雅黑" w:hAnsi="微软雅黑"/>
          <w:color w:val="262626" w:themeColor="text1" w:themeTint="D9"/>
          <w:szCs w:val="21"/>
        </w:rPr>
        <w:t>js</w:t>
      </w:r>
      <w:proofErr w:type="spellEnd"/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zCs w:val="21"/>
        </w:rPr>
        <w:t>、</w:t>
      </w:r>
      <w:r>
        <w:rPr>
          <w:rFonts w:ascii="微软雅黑" w:eastAsia="微软雅黑" w:hAnsi="微软雅黑"/>
          <w:color w:val="262626" w:themeColor="text1" w:themeTint="D9"/>
          <w:szCs w:val="21"/>
        </w:rPr>
        <w:t>jQuery(</w:t>
      </w:r>
      <w:r>
        <w:rPr>
          <w:rFonts w:ascii="微软雅黑" w:eastAsia="微软雅黑" w:hAnsi="微软雅黑"/>
          <w:color w:val="262626" w:themeColor="text1" w:themeTint="D9"/>
          <w:szCs w:val="21"/>
        </w:rPr>
        <w:t>用到了它的</w:t>
      </w:r>
      <w:r>
        <w:rPr>
          <w:rFonts w:ascii="微软雅黑" w:eastAsia="微软雅黑" w:hAnsi="微软雅黑"/>
          <w:color w:val="262626" w:themeColor="text1" w:themeTint="D9"/>
          <w:szCs w:val="21"/>
        </w:rPr>
        <w:t>Ajax</w:t>
      </w:r>
      <w:r>
        <w:rPr>
          <w:rFonts w:ascii="微软雅黑" w:eastAsia="微软雅黑" w:hAnsi="微软雅黑"/>
          <w:color w:val="262626" w:themeColor="text1" w:themeTint="D9"/>
          <w:szCs w:val="21"/>
        </w:rPr>
        <w:t>请求和</w:t>
      </w:r>
      <w:r>
        <w:rPr>
          <w:rFonts w:ascii="微软雅黑" w:eastAsia="微软雅黑" w:hAnsi="微软雅黑"/>
          <w:color w:val="262626" w:themeColor="text1" w:themeTint="D9"/>
          <w:szCs w:val="21"/>
        </w:rPr>
        <w:t>DOM</w:t>
      </w:r>
      <w:r>
        <w:rPr>
          <w:rFonts w:ascii="微软雅黑" w:eastAsia="微软雅黑" w:hAnsi="微软雅黑"/>
          <w:color w:val="262626" w:themeColor="text1" w:themeTint="D9"/>
          <w:szCs w:val="21"/>
        </w:rPr>
        <w:t>操作</w:t>
      </w:r>
      <w:r>
        <w:rPr>
          <w:rFonts w:ascii="微软雅黑" w:eastAsia="微软雅黑" w:hAnsi="微软雅黑"/>
          <w:color w:val="262626" w:themeColor="text1" w:themeTint="D9"/>
          <w:szCs w:val="21"/>
        </w:rPr>
        <w:t>)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，采用分层架构设计，其中工具层封装了一些通用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js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操作，数据层定义了各模块会用到的接口操作，逻辑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层完成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业务逻辑的实现。采用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构建项目，使用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Common</w:t>
      </w:r>
      <w:r>
        <w:rPr>
          <w:rFonts w:ascii="微软雅黑" w:eastAsia="微软雅黑" w:hAnsi="微软雅黑"/>
          <w:color w:val="262626" w:themeColor="text1" w:themeTint="D9"/>
          <w:szCs w:val="21"/>
        </w:rPr>
        <w:t>JS</w:t>
      </w:r>
      <w:proofErr w:type="spellEnd"/>
      <w:r>
        <w:rPr>
          <w:rFonts w:ascii="微软雅黑" w:eastAsia="微软雅黑" w:hAnsi="微软雅黑"/>
          <w:color w:val="262626" w:themeColor="text1" w:themeTint="D9"/>
          <w:szCs w:val="21"/>
        </w:rPr>
        <w:t>模块化方案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。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项目职责：</w:t>
      </w:r>
    </w:p>
    <w:p w:rsidR="00DB234E" w:rsidRDefault="00610C5A">
      <w:pPr>
        <w:pStyle w:val="1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分析项目需求，确定模块功能划分。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                                                     </w:t>
      </w:r>
    </w:p>
    <w:p w:rsidR="00DB234E" w:rsidRDefault="00610C5A">
      <w:pPr>
        <w:pStyle w:val="1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合理使用</w:t>
      </w:r>
      <w:proofErr w:type="spellStart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webpack</w:t>
      </w:r>
      <w:proofErr w:type="spellEnd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实现前端开发的自动化，使用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loaders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加载相应模块，正确使用插件提高开发效率。</w:t>
      </w:r>
    </w:p>
    <w:p w:rsidR="00DB234E" w:rsidRDefault="00610C5A">
      <w:pPr>
        <w:pStyle w:val="1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对常用的</w:t>
      </w:r>
      <w:proofErr w:type="spellStart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操作做了封装，包括网络请求、获取</w:t>
      </w:r>
      <w:proofErr w:type="spellStart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参数、字段验证、渲染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模板等；用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CSS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完成了多个模块的页面设计，用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jQuery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主要完成了以下任务：</w:t>
      </w:r>
      <w:r>
        <w:rPr>
          <w:rFonts w:ascii="微软雅黑" w:eastAsia="微软雅黑" w:hAnsi="微软雅黑"/>
          <w:color w:val="262626" w:themeColor="text1" w:themeTint="D9"/>
          <w:szCs w:val="21"/>
        </w:rPr>
        <w:t>表单同步</w:t>
      </w:r>
      <w:r>
        <w:rPr>
          <w:rFonts w:ascii="微软雅黑" w:eastAsia="微软雅黑" w:hAnsi="微软雅黑"/>
          <w:color w:val="262626" w:themeColor="text1" w:themeTint="D9"/>
          <w:szCs w:val="21"/>
        </w:rPr>
        <w:t>/</w:t>
      </w:r>
      <w:r>
        <w:rPr>
          <w:rFonts w:ascii="微软雅黑" w:eastAsia="微软雅黑" w:hAnsi="微软雅黑"/>
          <w:color w:val="262626" w:themeColor="text1" w:themeTint="D9"/>
          <w:szCs w:val="21"/>
        </w:rPr>
        <w:t>异步验证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小型</w:t>
      </w:r>
      <w:r>
        <w:rPr>
          <w:rFonts w:ascii="微软雅黑" w:eastAsia="微软雅黑" w:hAnsi="微软雅黑"/>
          <w:color w:val="262626" w:themeColor="text1" w:themeTint="D9"/>
          <w:szCs w:val="21"/>
        </w:rPr>
        <w:t>SPA</w:t>
      </w:r>
      <w:r>
        <w:rPr>
          <w:rFonts w:ascii="微软雅黑" w:eastAsia="微软雅黑" w:hAnsi="微软雅黑"/>
          <w:color w:val="262626" w:themeColor="text1" w:themeTint="D9"/>
          <w:szCs w:val="21"/>
        </w:rPr>
        <w:t>开发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，模态框</w:t>
      </w:r>
      <w:r>
        <w:rPr>
          <w:rFonts w:ascii="微软雅黑" w:eastAsia="微软雅黑" w:hAnsi="微软雅黑"/>
          <w:color w:val="262626" w:themeColor="text1" w:themeTint="D9"/>
          <w:szCs w:val="21"/>
        </w:rPr>
        <w:t>组件封装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，多级联动下拉菜单，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复杂表单的回填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独立组件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（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轮播图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和分页）</w:t>
      </w:r>
      <w:r>
        <w:rPr>
          <w:rFonts w:ascii="微软雅黑" w:eastAsia="微软雅黑" w:hAnsi="微软雅黑"/>
          <w:color w:val="262626" w:themeColor="text1" w:themeTint="D9"/>
          <w:szCs w:val="21"/>
        </w:rPr>
        <w:t>的抽离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等。</w:t>
      </w:r>
    </w:p>
    <w:p w:rsidR="00DB234E" w:rsidRDefault="00610C5A">
      <w:pPr>
        <w:pStyle w:val="11"/>
        <w:numPr>
          <w:ilvl w:val="0"/>
          <w:numId w:val="5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>
        <w:rPr>
          <w:rFonts w:eastAsia="微软雅黑" w:cstheme="minorHAnsi"/>
          <w:color w:val="262626" w:themeColor="text1" w:themeTint="D9"/>
          <w:szCs w:val="21"/>
        </w:rPr>
        <w:t>完全通过接口和后端做数据交互</w:t>
      </w:r>
      <w:r>
        <w:rPr>
          <w:rFonts w:eastAsia="微软雅黑" w:cstheme="minorHAnsi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通过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ajax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向服务端发送请求并返回</w:t>
      </w:r>
      <w:proofErr w:type="spellStart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数据，再对返回数据做处理。</w:t>
      </w:r>
    </w:p>
    <w:p w:rsidR="00DB234E" w:rsidRDefault="00610C5A">
      <w:pPr>
        <w:pStyle w:val="11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基于物联网的实验设备智能管理系统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项目介绍：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     </w:t>
      </w:r>
      <w:r>
        <w:rPr>
          <w:rFonts w:ascii="微软雅黑" w:eastAsia="微软雅黑" w:hAnsi="微软雅黑" w:hint="eastAsia"/>
          <w:color w:val="262626" w:themeColor="text1" w:themeTint="D9"/>
        </w:rPr>
        <w:t>底层使用蓝牙、</w:t>
      </w:r>
      <w:r>
        <w:rPr>
          <w:rFonts w:ascii="微软雅黑" w:eastAsia="微软雅黑" w:hAnsi="微软雅黑" w:hint="eastAsia"/>
          <w:color w:val="262626" w:themeColor="text1" w:themeTint="D9"/>
        </w:rPr>
        <w:t>RFID</w:t>
      </w:r>
      <w:r>
        <w:rPr>
          <w:rFonts w:ascii="微软雅黑" w:eastAsia="微软雅黑" w:hAnsi="微软雅黑" w:hint="eastAsia"/>
          <w:color w:val="262626" w:themeColor="text1" w:themeTint="D9"/>
        </w:rPr>
        <w:t>等物理技术实现对高校实验室内所有设备的智能感知，从而数据库存有所有有效设备的信息。用户通过浏览器登录界面登录，后台判断出用户等级从而呈现出具有不同功能模块的网页界面。主要面向</w:t>
      </w:r>
      <w:r>
        <w:rPr>
          <w:rFonts w:ascii="微软雅黑" w:eastAsia="微软雅黑" w:hAnsi="微软雅黑" w:hint="eastAsia"/>
          <w:color w:val="262626" w:themeColor="text1" w:themeTint="D9"/>
        </w:rPr>
        <w:t>3</w:t>
      </w:r>
      <w:r>
        <w:rPr>
          <w:rFonts w:ascii="微软雅黑" w:eastAsia="微软雅黑" w:hAnsi="微软雅黑" w:hint="eastAsia"/>
          <w:color w:val="262626" w:themeColor="text1" w:themeTint="D9"/>
        </w:rPr>
        <w:t>类用户：普通师生可以查询设备、借用设备、申请维修设备，设备管理员负责跟踪维修进展、申购设备，后台管理页面能够查看所有用户的设备使用情况。前后端部分分离式开发，利用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</w:rPr>
        <w:t>ajax+jsp+servlet+MySQL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</w:rPr>
        <w:t>等技术完成网站的功能实现。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项目职责：</w:t>
      </w:r>
    </w:p>
    <w:p w:rsidR="00DB234E" w:rsidRDefault="00610C5A"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规划网站的基本架构，整理所需素材，针对普通师</w:t>
      </w:r>
      <w:r>
        <w:rPr>
          <w:rFonts w:ascii="微软雅黑" w:eastAsia="微软雅黑" w:hAnsi="微软雅黑" w:hint="eastAsia"/>
          <w:color w:val="262626" w:themeColor="text1" w:themeTint="D9"/>
        </w:rPr>
        <w:t>生用户的页面完成了设备查询和设备预约等功能模块，主要包括表单数据的读取、验证和提交，使用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</w:rPr>
        <w:t>qunee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</w:rPr>
        <w:t>组件展现网络设备间的拓扑关系。</w:t>
      </w:r>
    </w:p>
    <w:p w:rsidR="00DB234E" w:rsidRDefault="00610C5A">
      <w:pPr>
        <w:pStyle w:val="11"/>
        <w:numPr>
          <w:ilvl w:val="0"/>
          <w:numId w:val="6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小组队长，负责项目阶段性任务总结，跟进项目进展。</w:t>
      </w:r>
    </w:p>
    <w:p w:rsidR="00DB234E" w:rsidRDefault="00610C5A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hint="eastAsia"/>
          <w:color w:val="262626" w:themeColor="text1" w:themeTint="D9"/>
          <w:sz w:val="24"/>
          <w:szCs w:val="24"/>
        </w:rPr>
        <w:t>自我评价</w:t>
      </w:r>
    </w:p>
    <w:p w:rsidR="00DB234E" w:rsidRDefault="00DB234E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DB234E" w:rsidRDefault="00610C5A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热爱前端，善于记录工作中遇到的零碎问题，定时总结归纳记录于个人技术博客。</w:t>
      </w:r>
    </w:p>
    <w:p w:rsidR="00DB234E" w:rsidRDefault="00610C5A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主动性强，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逻辑思维能力和理解能力较好，注重细节。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为人诚恳，乐观，善于和同事沟通，营造和谐的工作氛围。</w:t>
      </w:r>
    </w:p>
    <w:p w:rsidR="00DB234E" w:rsidRDefault="00610C5A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此外业余爱好广泛，有个人特长，二胡九级。</w:t>
      </w:r>
    </w:p>
    <w:sectPr w:rsidR="00DB234E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44F"/>
    <w:multiLevelType w:val="multilevel"/>
    <w:tmpl w:val="5B3EB908"/>
    <w:lvl w:ilvl="0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262626" w:themeColor="text1" w:themeTint="D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B708D4"/>
    <w:multiLevelType w:val="multilevel"/>
    <w:tmpl w:val="1AB708D4"/>
    <w:lvl w:ilvl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C9758A6"/>
    <w:multiLevelType w:val="multilevel"/>
    <w:tmpl w:val="2C9758A6"/>
    <w:lvl w:ilvl="0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1632139"/>
    <w:multiLevelType w:val="multilevel"/>
    <w:tmpl w:val="DCAC42F4"/>
    <w:lvl w:ilvl="0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262626" w:themeColor="text1" w:themeTint="D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BA1641"/>
    <w:multiLevelType w:val="multilevel"/>
    <w:tmpl w:val="41188E60"/>
    <w:lvl w:ilvl="0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262626" w:themeColor="text1" w:themeTint="D9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C3467D"/>
    <w:multiLevelType w:val="multilevel"/>
    <w:tmpl w:val="7EC3467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1085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2A1"/>
    <w:rsid w:val="00372FFE"/>
    <w:rsid w:val="00377794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0C5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D3BA7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7F7A3F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A0B4D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37C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258CA"/>
    <w:rsid w:val="00B2730A"/>
    <w:rsid w:val="00B30B87"/>
    <w:rsid w:val="00B3402F"/>
    <w:rsid w:val="00B36405"/>
    <w:rsid w:val="00B400AD"/>
    <w:rsid w:val="00B524C8"/>
    <w:rsid w:val="00B53374"/>
    <w:rsid w:val="00B617B6"/>
    <w:rsid w:val="00B6196C"/>
    <w:rsid w:val="00B717A8"/>
    <w:rsid w:val="00B8023B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36664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622"/>
    <w:rsid w:val="00DA17A4"/>
    <w:rsid w:val="00DA3EA9"/>
    <w:rsid w:val="00DA438F"/>
    <w:rsid w:val="00DA698D"/>
    <w:rsid w:val="00DB234E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4555"/>
    <w:rsid w:val="00F56F58"/>
    <w:rsid w:val="00F576C9"/>
    <w:rsid w:val="00F612E6"/>
    <w:rsid w:val="00F6292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C67C0"/>
    <w:rsid w:val="00FD0C7C"/>
    <w:rsid w:val="00FE4D13"/>
    <w:rsid w:val="00FF4A7A"/>
    <w:rsid w:val="00FF65F9"/>
    <w:rsid w:val="72394215"/>
    <w:rsid w:val="7A3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C62F202-8BDC-4DE4-B53F-4C383205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08E90B-AC1A-4DB9-B59F-E059B3F8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2475</Characters>
  <Application>Microsoft Office Word</Application>
  <DocSecurity>0</DocSecurity>
  <Lines>20</Lines>
  <Paragraphs>5</Paragraphs>
  <ScaleCrop>false</ScaleCrop>
  <Company>User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吴璇</cp:lastModifiedBy>
  <cp:revision>118</cp:revision>
  <cp:lastPrinted>2017-09-19T07:14:00Z</cp:lastPrinted>
  <dcterms:created xsi:type="dcterms:W3CDTF">2017-08-08T07:10:00Z</dcterms:created>
  <dcterms:modified xsi:type="dcterms:W3CDTF">2017-09-19T07:15:00Z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