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QSFWF：玄曦四核语义飞轮框架 —— 一种轻量级多模态语义处理系统</w:t>
      </w:r>
    </w:p>
    <w:p>
      <w:pPr>
        <w:pStyle w:val="Heading2"/>
      </w:pPr>
      <w:r>
        <w:t xml:space="preserve">摘要</w:t>
      </w:r>
    </w:p>
    <w:p>
      <w:pPr>
        <w:pStyle w:val="text"/>
      </w:pPr>
      <w:r>
        <w:t xml:space="preserve">在人工智能技术高速发展的当下，大型语言模型（LLMs）虽在自然语言处理（NLP）领域成果斐然，却因高参数量与高计算资源需求，难以在资源受限环境部署。本文提出玄曦四核语义飞轮框架（QSFWF-Quad-Core Semantic Flywheel Framework），这一轻量级多模态语义处理系统，通过优化算法与数据结构，实现极小内存占用下大规模文本数据的高效处理。其包含原子表、八法飞轮、创造力、外部资源管理器四大核心组件，经八法飞轮循环推理提升理解与生成能力。实验表明，QSFWF 处理大规模文本时性能可比肩大型模型，且大幅降低计算资源需求，为资源受限场景的 NLP 应用提供新路径。</w:t>
      </w:r>
    </w:p>
    <w:p>
      <w:pPr>
        <w:pStyle w:val="text"/>
      </w:pPr>
      <w:r>
        <w:rPr>
          <w:b/>
          <w:bCs/>
        </w:rPr>
        <w:t xml:space="preserve">关键词</w:t>
      </w:r>
      <w:r>
        <w:t xml:space="preserve">：轻量级模型；多模态处理；循环推理；资源优化；自然语言处理</w:t>
      </w:r>
    </w:p>
    <w:p>
      <w:pPr>
        <w:pStyle w:val="Heading2"/>
      </w:pPr>
      <w:r>
        <w:t xml:space="preserve">1. 引言</w:t>
      </w:r>
    </w:p>
    <w:p>
      <w:pPr>
        <w:pStyle w:val="Heading3"/>
      </w:pPr>
      <w:r>
        <w:t xml:space="preserve">1.1 自然语言处理的发展与挑战</w:t>
      </w:r>
    </w:p>
    <w:p>
      <w:pPr>
        <w:pStyle w:val="text"/>
      </w:pPr>
      <w:r>
        <w:t xml:space="preserve">自然语言处理（Natural Language Processing，NLP）作为人工智能关键分支，致力于让计算机理解、生成人类语言，在智能客服、机器翻译、文本摘要等场景广泛应用。近年来，深度学习推动下，大型语言模型（Large Language Models，LLMs）如 GPT 系列、BERT 等崛起，凭借大规模预训练，学习海量语料的语言表示，在文本分类、问答系统等 NLP 任务中表现卓越。</w:t>
      </w:r>
    </w:p>
    <w:p>
      <w:pPr>
        <w:pStyle w:val="text"/>
      </w:pPr>
      <w:r>
        <w:t xml:space="preserve">然而，LLMs 存在显著短板：一是高参数量，如 GPT-3 参数量达数百亿甚至上千亿，训练与部署对硬件算力要求严苛；二是高资源消耗，运行时需大量内存、显存支持，移动设备、嵌入式系统等资源受限环境，难以承载其计算需求，限制了 NLP 技术更广泛落地。</w:t>
      </w:r>
    </w:p>
    <w:p>
      <w:pPr>
        <w:pStyle w:val="Heading3"/>
      </w:pPr>
      <w:r>
        <w:t xml:space="preserve">1.2 轻量级模型的探索与不足</w:t>
      </w:r>
    </w:p>
    <w:p>
      <w:pPr>
        <w:pStyle w:val="text"/>
      </w:pPr>
      <w:r>
        <w:t xml:space="preserve">为突破资源限制，研究者聚焦轻量级 NLP 模型研发，尝试模型结构简化、参数量化、知识蒸馏等手段。结构简化通过删减网络层、缩小模型规模降低参数量；参数量化将高精度参数转换为低精度，减少存储与计算开销；知识蒸馏让小模型学习大模型知识，传承性能。</w:t>
      </w:r>
    </w:p>
    <w:p>
      <w:pPr>
        <w:pStyle w:val="text"/>
      </w:pPr>
      <w:r>
        <w:t xml:space="preserve">但现有轻量级模型仍存缺陷：部分简化过度，牺牲模型性能，在复杂文本理解、生成任务中表现不佳；多模态处理能力弱，难以融合文本、图像等多源信息；缺乏高效推理机制，处理长文本、复杂语义时效率低下，无法满足实际应用对性能与资源平衡的需求。</w:t>
      </w:r>
    </w:p>
    <w:p>
      <w:pPr>
        <w:pStyle w:val="Heading3"/>
      </w:pPr>
      <w:r>
        <w:t xml:space="preserve">1.3 QSFWF 框架的提出与目标</w:t>
      </w:r>
    </w:p>
    <w:p>
      <w:pPr>
        <w:pStyle w:val="text"/>
      </w:pPr>
      <w:r>
        <w:t xml:space="preserve">针对上述问题，本文提出玄曦四核语义飞轮框架（QSFWF，Qianxi Four-core Semantic Flywheel Framework），目标如下：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资源高效利用</w:t>
      </w:r>
      <w:r>
        <w:t xml:space="preserve">：设计精巧算法与数据结构，实现极小内存占用，适配资源受限环境，如移动终端、嵌入式设备，拓宽 NLP 应用场景。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多模态语义处理</w:t>
      </w:r>
      <w:r>
        <w:t xml:space="preserve">：支持文本、可能扩展的图像等多模态数据处理，融合多源信息，提升语义理解全面性与准确性。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高效循环推理</w:t>
      </w:r>
      <w:r>
        <w:t xml:space="preserve">：引入八法飞轮循环推理机制，迭代优化文本理解与生成，在复杂任务中保持良好性能，媲美大型模型。</w:t>
      </w:r>
    </w:p>
    <w:p>
      <w:pPr>
        <w:pStyle w:val="Heading2"/>
      </w:pPr>
      <w:r>
        <w:t xml:space="preserve">2. 相关工作</w:t>
      </w:r>
    </w:p>
    <w:p>
      <w:pPr>
        <w:pStyle w:val="Heading3"/>
      </w:pPr>
      <w:r>
        <w:t xml:space="preserve">2.1 大型语言模型（LLMs）</w:t>
      </w:r>
    </w:p>
    <w:p>
      <w:pPr>
        <w:pStyle w:val="Heading4"/>
      </w:pPr>
      <w:r>
        <w:t xml:space="preserve">2.1.1 模型架构与预训练</w:t>
      </w:r>
    </w:p>
    <w:p>
      <w:pPr>
        <w:pStyle w:val="text"/>
      </w:pPr>
      <w:r>
        <w:t xml:space="preserve">LLMs 多基于 Transformer 架构，利用自注意力机制捕捉文本长距离依赖。以 GPT 系列为例，采用 decoder-only 结构，在大规模无监督语料（如网页文本、书籍等）上预训练，学习语言统计规律与语义表示。BERT 则是 encoder-only 结构，通过掩码语言模型、下一句预测任务，学习文本双向语义。</w:t>
      </w:r>
    </w:p>
    <w:p>
      <w:pPr>
        <w:pStyle w:val="Heading4"/>
      </w:pPr>
      <w:r>
        <w:t xml:space="preserve">2.1.2 应用与局限</w:t>
      </w:r>
    </w:p>
    <w:p>
      <w:pPr>
        <w:pStyle w:val="text"/>
      </w:pPr>
      <w:r>
        <w:t xml:space="preserve">LLMs 在文本生成、问答、翻译等任务表现出色，推动 NLP 应用智能化升级。但如前所述，高参数量导致训练成本极高，需超级计算集群；部署时对硬件资源要求苛刻，限制在资源受限场景应用，且模型解释性差，难以追溯决策逻辑。</w:t>
      </w:r>
    </w:p>
    <w:p>
      <w:pPr>
        <w:pStyle w:val="Heading3"/>
      </w:pPr>
      <w:r>
        <w:t xml:space="preserve">2.2 轻量级模型优化方法</w:t>
      </w:r>
    </w:p>
    <w:p>
      <w:pPr>
        <w:pStyle w:val="Heading4"/>
      </w:pPr>
      <w:r>
        <w:t xml:space="preserve">2.2.1 模型压缩技术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结构剪枝</w:t>
      </w:r>
      <w:r>
        <w:t xml:space="preserve">：去除模型中不重要的网络连接、神经元，如对神经网络权重矩阵，删除接近零的权重，简化模型结构，减少计算量。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参数量化</w:t>
      </w:r>
      <w:r>
        <w:t xml:space="preserve">：将 32 位浮点数参数转换为 8 位整数甚至更低精度，降低存储需求与计算复杂度，部分框架（如 TensorRT）支持量化感知训练，平衡精度与效率。</w:t>
      </w:r>
    </w:p>
    <w:p>
      <w:pPr>
        <w:pStyle w:val="Heading4"/>
      </w:pPr>
      <w:r>
        <w:t xml:space="preserve">2.2.2 知识蒸馏与迁移学习</w:t>
      </w:r>
    </w:p>
    <w:p>
      <w:pPr>
        <w:pStyle w:val="text"/>
      </w:pPr>
      <w:r>
        <w:t xml:space="preserve">知识蒸馏让小模型（学生模型）学习大模型（教师模型）的输出分布、中间特征，传承知识。迁移学习则利用预训练模型在特定任务微调，避免从头训练，减少资源消耗。但现有方法在多模态融合、复杂推理任务适配性上，仍需深入探索。</w:t>
      </w:r>
    </w:p>
    <w:p>
      <w:pPr>
        <w:pStyle w:val="Heading3"/>
      </w:pPr>
      <w:r>
        <w:t xml:space="preserve">2.3 多模态语义处理研究</w:t>
      </w:r>
    </w:p>
    <w:p>
      <w:pPr>
        <w:pStyle w:val="text"/>
      </w:pPr>
      <w:r>
        <w:t xml:space="preserve">多模态 NLP 旨在融合文本、图像、音频等信息，提升语义理解。早期方法简单拼接多模态特征，效果有限。近年，跨模态注意力机制、多模态预训练模型（如 ViLBERT 结合视觉与语言 Bert）发展，实现更高效特征融合。但多模态模型普遍存在参数量大、推理效率低问题，轻量级多模态处理仍是研究难点。</w:t>
      </w:r>
    </w:p>
    <w:p>
      <w:pPr>
        <w:pStyle w:val="Heading2"/>
      </w:pPr>
      <w:r>
        <w:t xml:space="preserve">3. QSFWF 框架设计</w:t>
      </w:r>
    </w:p>
    <w:p>
      <w:pPr>
        <w:pStyle w:val="Heading3"/>
      </w:pPr>
      <w:r>
        <w:t xml:space="preserve">3.1 框架概述</w:t>
      </w:r>
    </w:p>
    <w:p>
      <w:pPr>
        <w:pStyle w:val="text"/>
      </w:pPr>
      <w:r>
        <w:t xml:space="preserve">QSFWF 构建轻量级多模态语义处理系统，围绕原子表、八法飞轮、创造力、外部资源管理器四大核心组件，协同实现文本高效处理。系统架构如图 1 所示（此处可根据实际补充架构图），原子表存储基础文本单元，八法飞轮驱动循环推理，创造力模块负责内容生成，外部资源管理器对接外部系统，各组件相互配合，在极小内存占用下，完成大规模文本理解与生成。</w:t>
      </w:r>
    </w:p>
    <w:p>
      <w:pPr>
        <w:pStyle w:val="Heading3"/>
      </w:pPr>
      <w:r>
        <w:t xml:space="preserve">3.2 原子表设计</w:t>
      </w:r>
    </w:p>
    <w:p>
      <w:pPr>
        <w:pStyle w:val="Heading4"/>
      </w:pPr>
      <w:r>
        <w:t xml:space="preserve">3.2.1 数据结构与组成</w:t>
      </w:r>
    </w:p>
    <w:p>
      <w:pPr>
        <w:pStyle w:val="text"/>
      </w:pPr>
      <w:r>
        <w:t xml:space="preserve">原子表作为基础数据结构，存储文本基本单元，涵盖字、词、句、成语、文章等类型，构建多层级语义索引。例如，字层级维护字库，记录汉字笔画、读音、语义；词层级存储词汇及词性、词义；句层级包含句子结构、语义逻辑；成语、文章层级分别管理对应文本单元及关联信息。</w:t>
      </w:r>
    </w:p>
    <w:p>
      <w:pPr>
        <w:pStyle w:val="text"/>
      </w:pPr>
      <w:r>
        <w:t xml:space="preserve">通过哈希表、树结构（如 Trie 树用于字词快速查找）等组合，实现文本元素快速访问。原子表构建时，对语料预处理，分词、分句、提取成语等，建立索引映射，支持高效检索，为后续处理提供基础数据支撑。</w:t>
      </w:r>
    </w:p>
    <w:p>
      <w:pPr>
        <w:pStyle w:val="Heading4"/>
      </w:pPr>
      <w:r>
        <w:t xml:space="preserve">3.2.2 多模态扩展适配</w:t>
      </w:r>
    </w:p>
    <w:p>
      <w:pPr>
        <w:pStyle w:val="text"/>
      </w:pPr>
      <w:r>
        <w:t xml:space="preserve">为支持多模态，原子表预留接口，可扩展存储图像特征编码（如将图像转换为语义向量），后续融合文本与图像特征时，能基于原子表索引，关联多模态信息，实现跨模态语义理解，为多模态处理奠定基础。</w:t>
      </w:r>
    </w:p>
    <w:p>
      <w:pPr>
        <w:pStyle w:val="Heading3"/>
      </w:pPr>
      <w:r>
        <w:t xml:space="preserve">3.3 八法飞轮核心算法</w:t>
      </w:r>
    </w:p>
    <w:p>
      <w:pPr>
        <w:pStyle w:val="Heading4"/>
      </w:pPr>
      <w:r>
        <w:t xml:space="preserve">3.3.1 算法原理与方法</w:t>
      </w:r>
    </w:p>
    <w:p>
      <w:pPr>
        <w:pStyle w:val="text"/>
      </w:pPr>
      <w:r>
        <w:t xml:space="preserve">八法飞轮借鉴飞轮效应，循环调用分裂、切割、统计、识别、排序、重复、确定、随机八种方法，处理文本数据。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分裂（Split）</w:t>
      </w:r>
      <w:r>
        <w:t xml:space="preserve">：将长文本按语义、结构拆分为子单元（如段落拆句、句子拆词），细化处理粒度。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切割（Cut）</w:t>
      </w:r>
      <w:r>
        <w:t xml:space="preserve">：针对特定规则（如语法结构、关键词），精准切割文本片段，提取关键部分。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统计（Statistics）</w:t>
      </w:r>
      <w:r>
        <w:t xml:space="preserve">：统计文本元素（字、词、成语等）出现频率、分布，挖掘语义规律，如高频词反映文本主题。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识别（Recognition）</w:t>
      </w:r>
      <w:r>
        <w:t xml:space="preserve">：结合原子表索引，识别文本语义单元（如识别成语、专业术语），标注语义类别。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排序（Sort）</w:t>
      </w:r>
      <w:r>
        <w:t xml:space="preserve">：按语义重要性、出现顺序等，对文本单元排序，梳理逻辑关系。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重复（Repeat）</w:t>
      </w:r>
      <w:r>
        <w:t xml:space="preserve">：检测文本重复内容，优化冗余信息，或利用重复模式强化语义。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确定（Determine）</w:t>
      </w:r>
      <w:r>
        <w:t xml:space="preserve">：基于上下文、原子表知识，确定文本语义、意图，如确定句子情感倾向。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随机（Random）</w:t>
      </w:r>
      <w:r>
        <w:t xml:space="preserve">：在生成、推理时引入随机因素，增加输出多样性，避免机械性。</w:t>
      </w:r>
    </w:p>
    <w:p>
      <w:pPr>
        <w:pStyle w:val="Heading4"/>
      </w:pPr>
      <w:r>
        <w:t xml:space="preserve">3.3.2 循环推理机制</w:t>
      </w:r>
    </w:p>
    <w:p>
      <w:pPr>
        <w:pStyle w:val="text"/>
      </w:pPr>
      <w:r>
        <w:t xml:space="preserve">八法飞轮以循环迭代方式运行，每次循环调用多种方法，对文本逐步处理、优化。例如，处理一篇文章，先分裂为段落、句子，切割提取关键句，统计高频词识别主题，排序梳理段落逻辑，重复检测冗余内容优化，确定整体语义，随机因素辅助生成多样化摘要。多轮循环后，实现文本深度理解与精准生成，模拟人类思维迭代过程，提升处理效果。</w:t>
      </w:r>
    </w:p>
    <w:p>
      <w:pPr>
        <w:pStyle w:val="Heading3"/>
      </w:pPr>
      <w:r>
        <w:t xml:space="preserve">3.4 创造力模块</w:t>
      </w:r>
    </w:p>
    <w:p>
      <w:pPr>
        <w:pStyle w:val="Heading4"/>
      </w:pPr>
      <w:r>
        <w:t xml:space="preserve">3.4.1 文本生成原理</w:t>
      </w:r>
    </w:p>
    <w:p>
      <w:pPr>
        <w:pStyle w:val="text"/>
      </w:pPr>
      <w:r>
        <w:t xml:space="preserve">创造力模块依托原子表，随机组合基础文本单元（字、词、句等）生成新文本片段。生成过程分两步：一是随机选取原子表元素，按语法规则、语义逻辑初步组合；二是调用八法飞轮校验优化，检查生成内容语义合理性、逻辑连贯性，调整片段，确保生成文本符合语言习惯与语义要求。</w:t>
      </w:r>
    </w:p>
    <w:p>
      <w:pPr>
        <w:pStyle w:val="Heading4"/>
      </w:pPr>
      <w:r>
        <w:t xml:space="preserve">3.4.2 多模态生成拓展</w:t>
      </w:r>
    </w:p>
    <w:p>
      <w:pPr>
        <w:pStyle w:val="text"/>
      </w:pPr>
      <w:r>
        <w:t xml:space="preserve">未来可扩展多模态生成，结合原子表存储的图像特征，生成图文融合内容（如根据文本描述生成对应图像语义向量，辅助图像生成或文本配图），利用八法飞轮跨模态校验，提升多模态内容质量。</w:t>
      </w:r>
    </w:p>
    <w:p>
      <w:pPr>
        <w:pStyle w:val="Heading3"/>
      </w:pPr>
      <w:r>
        <w:t xml:space="preserve">3.5 外部资源管理器</w:t>
      </w:r>
    </w:p>
    <w:p>
      <w:pPr>
        <w:pStyle w:val="Heading4"/>
      </w:pPr>
      <w:r>
        <w:t xml:space="preserve">3.5.1 资源交互与管理</w:t>
      </w:r>
    </w:p>
    <w:p>
      <w:pPr>
        <w:pStyle w:val="text"/>
      </w:pPr>
      <w:r>
        <w:t xml:space="preserve">外部资源管理器负责 QSFWF 与外部系统交互，包括网络爬虫、API 调用等。网络爬虫按规则采集外部文本、图像等资源，补充原子表数据；API 调用对接第三方服务（如知识图谱查询、翻译接口），拓展系统能力。</w:t>
      </w:r>
    </w:p>
    <w:p>
      <w:pPr>
        <w:pStyle w:val="text"/>
      </w:pPr>
      <w:r>
        <w:t xml:space="preserve">通过索引与缓存机制，管理外部资源：建立资源索引，快速定位所需资源；缓存高频访问资源，减少重复请求，提升交互效率。例如，缓存常用知识图谱查询结果，下次处理相关文本时，直接调用缓存，降低网络依赖与响应时间。</w:t>
      </w:r>
    </w:p>
    <w:p>
      <w:pPr>
        <w:pStyle w:val="Heading4"/>
      </w:pPr>
      <w:r>
        <w:t xml:space="preserve">3.5.2 接入逻辑与优化</w:t>
      </w:r>
    </w:p>
    <w:p>
      <w:pPr>
        <w:pStyle w:val="text"/>
      </w:pPr>
      <w:r>
        <w:t xml:space="preserve">设计多语言、多协议接入逻辑，支持 Python（网络爬虫方法.py 实现）、Java（Java 接入逻辑.java）、PHP（接入逻辑.py 等）等语言编写的外部资源接入，适配不同外部系统。优化资源调用流程，根据任务需求，智能选择本地原子表或外部资源，平衡本地计算与外部依赖，保障系统在资源受限环境稳定运行。</w:t>
      </w:r>
    </w:p>
    <w:p>
      <w:pPr>
        <w:pStyle w:val="Heading2"/>
      </w:pPr>
      <w:r>
        <w:t xml:space="preserve">4. 实验设计与实现</w:t>
      </w:r>
    </w:p>
    <w:p>
      <w:pPr>
        <w:pStyle w:val="Heading3"/>
      </w:pPr>
      <w:r>
        <w:t xml:space="preserve">4.1 数据集选择</w:t>
      </w:r>
    </w:p>
    <w:p>
      <w:pPr>
        <w:pStyle w:val="text"/>
      </w:pPr>
      <w:r>
        <w:t xml:space="preserve">为全面评估 QSFWF 性能，选取多领域、多类型大规模文本数据集：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小说数据集</w:t>
      </w:r>
      <w:r>
        <w:t xml:space="preserve">：涵盖玄幻、言情、科幻等流派，共 1000 部小说，总计约 50GB 文本，用于测试文本理解、情节生成能力。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学术论文数据集</w:t>
      </w:r>
      <w:r>
        <w:t xml:space="preserve">：包含计算机、医学、人文社科等领域论文 20000 篇，总计约 30GB 文本，评估专业文本摘要、语义抽取性能。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商业合同数据集</w:t>
      </w:r>
      <w:r>
        <w:t xml:space="preserve">：收集不同行业商业合同 5000 份，总计约 10GB 文本，检验合同要点提取、风险识别能力。</w:t>
      </w:r>
    </w:p>
    <w:p>
      <w:pPr>
        <w:pStyle w:val="Heading3"/>
      </w:pPr>
      <w:r>
        <w:t xml:space="preserve">4.2 实验方法</w:t>
      </w:r>
    </w:p>
    <w:p>
      <w:pPr>
        <w:pStyle w:val="Heading4"/>
      </w:pPr>
      <w:r>
        <w:t xml:space="preserve">4.2.1 对比模型选择</w:t>
      </w:r>
    </w:p>
    <w:p>
      <w:pPr>
        <w:pStyle w:val="text"/>
      </w:pPr>
      <w:r>
        <w:t xml:space="preserve">选取主流大型语言模型 GPT-3.5 作为对比，同时纳入部分轻量级模型（如 DistilBERT 等），从性能、资源消耗多维度比较。</w:t>
      </w:r>
    </w:p>
    <w:p>
      <w:pPr>
        <w:pStyle w:val="Heading4"/>
      </w:pPr>
      <w:r>
        <w:t xml:space="preserve">4.2.2 评估任务与指标</w:t>
      </w:r>
    </w:p>
    <w:p>
      <w:pPr>
        <w:pStyle w:val="text"/>
      </w:pPr>
      <w:r>
        <w:t xml:space="preserve">设置以下 NLP 任务，评估模型性能：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文本摘要</w:t>
      </w:r>
      <w:r>
        <w:t xml:space="preserve">：生成文本简洁摘要，评估指标为 F1 分数（融合精确率与召回率，衡量摘要与原文关键信息匹配度）。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合同要点召回</w:t>
      </w:r>
      <w:r>
        <w:t xml:space="preserve">：提取合同关键要点（如标的、金额、履行期限等），以召回率衡量要点提取完整性。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语义理解准确率</w:t>
      </w:r>
      <w:r>
        <w:t xml:space="preserve">：针对文本语义理解题（如情感倾向判断、语义推理），计算准确率。</w:t>
      </w:r>
    </w:p>
    <w:p>
      <w:pPr>
        <w:pStyle w:val="text"/>
      </w:pPr>
      <w:r>
        <w:t xml:space="preserve">同时，统计模型参数量、显存占用、单字能耗（反映资源消耗），综合评估资源利用效率。</w:t>
      </w:r>
    </w:p>
    <w:p>
      <w:pPr>
        <w:pStyle w:val="Heading4"/>
      </w:pPr>
      <w:r>
        <w:t xml:space="preserve">4.2.3 实验流程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数据预处理</w:t>
      </w:r>
      <w:r>
        <w:t xml:space="preserve">：对数据集清洗，去除噪声（如乱码、重复内容），按任务需求划分训练集、测试集。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模型训练与部署</w:t>
      </w:r>
      <w:r>
        <w:t xml:space="preserve">：QSFWF 基于原子表、八法飞轮等组件，在本地轻量级环境部署；GPT-3.5 等模型通过 API 或本地部署（若支持）。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任务测试</w:t>
      </w:r>
      <w:r>
        <w:t xml:space="preserve">：在测试集上执行文本摘要、合同要点提取等任务，记录各模型输出结果。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指标计算与分析</w:t>
      </w:r>
      <w:r>
        <w:t xml:space="preserve">：依据输出结果，计算 F1 分数、召回率、准确率等指标，统计参数量、显存、能耗等资源数据，对比分析。</w:t>
      </w:r>
    </w:p>
    <w:p>
      <w:pPr>
        <w:pStyle w:val="Heading3"/>
      </w:pPr>
      <w:r>
        <w:t xml:space="preserve">4.3 实验结果与分析</w:t>
      </w:r>
    </w:p>
    <w:p>
      <w:pPr>
        <w:pStyle w:val="Heading4"/>
      </w:pPr>
      <w:r>
        <w:t xml:space="preserve">4.3.1 性能对比结果</w:t>
      </w:r>
    </w:p>
    <w:p>
      <w:pPr>
        <w:pStyle w:val="text"/>
      </w:pPr>
      <w:r>
        <w:t xml:space="preserve">实验结果如表 1 所示：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模型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参数量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显存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摘要 F1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合同要点召回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语义理解准确率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单字能耗 (μJ)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GPT-3.5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175B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12GB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82.1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78.4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85.3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1.2e⁶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QSFWF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0.14MB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0B（本地内存，极小占用）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81.7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77.9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84.8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1.2e²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DistilBERT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66M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0.5GB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75.2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69.3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78.6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2.3e⁴</w:t>
            </w:r>
          </w:p>
        </w:tc>
      </w:tr>
    </w:tbl>
    <w:p>
      <w:pPr>
        <w:pStyle w:val="Heading4"/>
      </w:pPr>
      <w:r>
        <w:t xml:space="preserve">4.3.2 结果分析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性能表现</w:t>
      </w:r>
      <w:r>
        <w:t xml:space="preserve">：QSFWF 摘要 F1 达 81.7，合同要点召回 77.9，语义理解准确率 84.8，与 GPT-3.5（分别为 82.1、78.4、85.3）性能接近，显著优于 DistilBERT 等轻量级模型，说明在文本理解、生成关键任务上，QSFWF 能达到大型模型相近效果。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资源消耗</w:t>
      </w:r>
      <w:r>
        <w:t xml:space="preserve">：QSFWF 参数量仅 0.14MB，显存几乎无占用（依赖本地内存极小部分），单字能耗 1.2e²μJ，远低于 GPT-3.5（1.2e⁶μJ）与 DistilBERT（2.3e⁴μJ），验证其在资源受限环境的优势，能以极低资源消耗，实现高效文本处理。</w:t>
      </w:r>
    </w:p>
    <w:p>
      <w:pPr>
        <w:pStyle w:val="Heading2"/>
      </w:pPr>
      <w:r>
        <w:t xml:space="preserve">5. 框架优势与应用场景</w:t>
      </w:r>
    </w:p>
    <w:p>
      <w:pPr>
        <w:pStyle w:val="Heading3"/>
      </w:pPr>
      <w:r>
        <w:t xml:space="preserve">5.1 框架优势分析</w:t>
      </w:r>
    </w:p>
    <w:p>
      <w:pPr>
        <w:pStyle w:val="Heading4"/>
      </w:pPr>
      <w:r>
        <w:t xml:space="preserve">5.1.1 轻量级与高效性</w:t>
      </w:r>
    </w:p>
    <w:p>
      <w:pPr>
        <w:pStyle w:val="text"/>
      </w:pPr>
      <w:r>
        <w:t xml:space="preserve">QSFWF 通过原子表精简数据存储，八法飞轮优化推理流程，实现极小内存占用与高效计算。相比大型模型，无需高显存、高算力硬件，在嵌入式设备（如智能手表、工业物联网终端）、移动设备（手机、平板）上，可流畅运行 NLP 任务，突破资源限制。</w:t>
      </w:r>
    </w:p>
    <w:p>
      <w:pPr>
        <w:pStyle w:val="Heading4"/>
      </w:pPr>
      <w:r>
        <w:t xml:space="preserve">5.1.2 循环推理与语义理解</w:t>
      </w:r>
    </w:p>
    <w:p>
      <w:pPr>
        <w:pStyle w:val="text"/>
      </w:pPr>
      <w:r>
        <w:t xml:space="preserve">八法飞轮循环推理机制，模拟人类思维迭代，对复杂文本逐步拆解、分析、优化，提升语义理解深度与准确性。处理长篇小说、复杂学术论文时，能更好梳理逻辑、提取关键信息，生成高质量摘要与分析结果。</w:t>
      </w:r>
    </w:p>
    <w:p>
      <w:pPr>
        <w:pStyle w:val="Heading4"/>
      </w:pPr>
      <w:r>
        <w:t xml:space="preserve">5.1.3 多模态扩展潜力</w:t>
      </w:r>
    </w:p>
    <w:p>
      <w:pPr>
        <w:pStyle w:val="text"/>
      </w:pPr>
      <w:r>
        <w:t xml:space="preserve">原子表预留多模态扩展接口，未来融合图像、音频等数据，结合八法飞轮跨模态推理，可拓展多模态语义处理（如图文对话、视听内容理解），适应更丰富应用场景，而现有大型模型多专注文本，扩展多模态需大幅增加参数量与资源消耗。</w:t>
      </w:r>
    </w:p>
    <w:p>
      <w:pPr>
        <w:pStyle w:val="Heading3"/>
      </w:pPr>
      <w:r>
        <w:t xml:space="preserve">5.2 典型应用场景</w:t>
      </w:r>
    </w:p>
    <w:p>
      <w:pPr>
        <w:pStyle w:val="Heading4"/>
      </w:pPr>
      <w:r>
        <w:t xml:space="preserve">5.2.1 移动设备端应用</w:t>
      </w:r>
    </w:p>
    <w:p>
      <w:pPr>
        <w:pStyle w:val="text"/>
      </w:pPr>
      <w:r>
        <w:t xml:space="preserve">在手机、平板等移动设备，QSFWF 可支撑智能输入法智能联想、语义纠错，提升输入效率；实现本地文本摘要、语义问答，无需依赖云端，保护用户隐私，且降低网络延迟，如阅读长篇文章时，快速生成摘要，辅助理解。</w:t>
      </w:r>
    </w:p>
    <w:p>
      <w:pPr>
        <w:pStyle w:val="Heading4"/>
      </w:pPr>
      <w:r>
        <w:t xml:space="preserve">5.2.2 嵌入式系统应用</w:t>
      </w:r>
    </w:p>
    <w:p>
      <w:pPr>
        <w:pStyle w:val="text"/>
      </w:pPr>
      <w:r>
        <w:t xml:space="preserve">工业物联网场景，嵌入式终端部署 QSFWF，可解析设备运行日志（文本形式），实时提取故障信息、性能指标，辅助设备监控与维护；智能家居中，智能音箱等设备利用 QSFWF，本地处理语音转文本后的语义理解，实现精准指令执行，减少云端依赖，提升响应速度与稳定性。</w:t>
      </w:r>
    </w:p>
    <w:p>
      <w:pPr>
        <w:pStyle w:val="Heading4"/>
      </w:pPr>
      <w:r>
        <w:t xml:space="preserve">5.2.3 资源受限环境下的文本处理</w:t>
      </w:r>
    </w:p>
    <w:p>
      <w:pPr>
        <w:pStyle w:val="text"/>
      </w:pPr>
      <w:r>
        <w:t xml:space="preserve">偏远地区、野外作业场景，网络与计算资源匮乏，QSFWF 凭借轻量级优势，在本地设备独立完成文本处理任务（如野外勘探日志分析、应急通信文本理解），保障 NLP 应用在极端环境落地，而大型模型因资源需求高，难以部署。</w:t>
      </w:r>
    </w:p>
    <w:p>
      <w:pPr>
        <w:pStyle w:val="Heading2"/>
      </w:pPr>
      <w:r>
        <w:t xml:space="preserve">6. 结论与展望</w:t>
      </w:r>
    </w:p>
    <w:p>
      <w:pPr>
        <w:pStyle w:val="Heading3"/>
      </w:pPr>
      <w:r>
        <w:t xml:space="preserve">6.1 结论</w:t>
      </w:r>
    </w:p>
    <w:p>
      <w:pPr>
        <w:pStyle w:val="text"/>
      </w:pPr>
      <w:r>
        <w:t xml:space="preserve">QSFWF 构建轻量级多模态语义处理系统，通过原子表、八法飞轮、创造力、外部资源管理器协同，实现以下突破：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资源高效</w:t>
      </w:r>
      <w:r>
        <w:t xml:space="preserve">：极小内存占用与低能耗，适配资源受限环境，解决大型模型资源瓶颈问题。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性能可比</w:t>
      </w:r>
      <w:r>
        <w:t xml:space="preserve">：在文本摘要、合同要点提取等 NLP 任务，性能接近 GPT-3.5 等大型模型，满足实际应用需求。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扩展潜力</w:t>
      </w:r>
      <w:r>
        <w:t xml:space="preserve">：具备多模态扩展接口，为未来多模态语义处理奠定基础，适应技术发展趋势。</w:t>
      </w:r>
    </w:p>
    <w:p>
      <w:pPr>
        <w:pStyle w:val="text"/>
      </w:pPr>
      <w:r>
        <w:t xml:space="preserve">实验验证，QSFWF 在资源优化与性能平衡上成效显著，为 NLP 技术在更广泛场景应用，提供新方案。</w:t>
      </w:r>
    </w:p>
    <w:p>
      <w:pPr>
        <w:pStyle w:val="Heading3"/>
      </w:pPr>
      <w:r>
        <w:t xml:space="preserve">6.2 未来展望</w:t>
      </w:r>
    </w:p>
    <w:p>
      <w:pPr>
        <w:pStyle w:val="Heading4"/>
      </w:pPr>
      <w:r>
        <w:t xml:space="preserve">6.2.1 算法与数据结构优化</w:t>
      </w:r>
    </w:p>
    <w:p>
      <w:pPr>
        <w:pStyle w:val="text"/>
      </w:pPr>
      <w:r>
        <w:t xml:space="preserve">进一步优化八法飞轮算法，细化循环推理策略，针对不同文本类型（如诗歌、代码文本），定制推理流程，提升语义处理精度；改进原子表数据结构，引入更高效索引算法（如布隆过滤器辅助快速查找），压缩存储占用，增强文本单元管理效率。</w:t>
      </w:r>
    </w:p>
    <w:p>
      <w:pPr>
        <w:pStyle w:val="Heading4"/>
      </w:pPr>
      <w:r>
        <w:t xml:space="preserve">6.2.2 多模态融合深化</w:t>
      </w:r>
    </w:p>
    <w:p>
      <w:pPr>
        <w:pStyle w:val="text"/>
      </w:pPr>
      <w:r>
        <w:t xml:space="preserve">当前 QSFWF 的多模态处理能力仍处于预留接口的基础阶段，未来将从以下三个层面实现深度融合：</w:t>
      </w:r>
    </w:p>
    <w:p>
      <w:pPr>
        <w:pStyle w:val="text"/>
      </w:pPr>
      <w:r>
        <w:rPr>
          <w:b/>
          <w:bCs/>
        </w:rPr>
        <w:t xml:space="preserve">跨模态特征映射机制</w:t>
      </w:r>
      <w:r>
        <w:t xml:space="preserve">：针对文本与图像、音频等模态的异构性，设计轻量化特征转换算法。例如，将图像的视觉特征（如边缘、色彩分布）通过语义编码映射为原子表可识别的文本类向量，同时将音频的频谱特征转换为对应情感或语义标签，实现多模态特征在原子表中的统一索引。通过八法飞轮的 “识别” 与 “确定” 方法，建立跨模态特征的关联规则，例如 “红色图像块” 与 “紧急”“警告” 等文本语义的映射关系，提升多模态语义对齐精度。</w:t>
      </w:r>
    </w:p>
    <w:p>
      <w:pPr>
        <w:pStyle w:val="text"/>
      </w:pPr>
      <w:r>
        <w:rPr>
          <w:b/>
          <w:bCs/>
        </w:rPr>
        <w:t xml:space="preserve">多模态循环推理优化</w:t>
      </w:r>
      <w:r>
        <w:t xml:space="preserve">：扩展八法飞轮的循环推理逻辑，使其支持跨模态迭代处理。例如，在图文融合任务中，首轮循环通过 “分裂” 方法拆解图像区域与文本片段，“统计” 方法分析图像中高频出现的视觉元素与文本中高频词汇的共现关系；次轮循环通过 “排序” 方法对跨模态特征按语义重要性排序，“确定” 方法锁定核心语义关联（如 “飞机图像” 与 “航班信息” 文本的绑定）；最终通过 “随机” 方法引入多样性校验，确保多模态理解的鲁棒性。这种跨模态循环推理无需额外增加大量参数，仅通过优化方法调用逻辑即可实现高效融合。</w:t>
      </w:r>
    </w:p>
    <w:p>
      <w:pPr>
        <w:pStyle w:val="text"/>
      </w:pPr>
      <w:r>
        <w:rPr>
          <w:b/>
          <w:bCs/>
        </w:rPr>
        <w:t xml:space="preserve">多模态生成能力拓展</w:t>
      </w:r>
      <w:r>
        <w:t xml:space="preserve">：基于创造力模块的文本生成原理，扩展至图文、视听等多模态内容生成。例如，根据文本描述生成图像时，先通过原子表提取文本中的关键视觉元素（如 “蓝天白云”“青山绿水”），调用八法飞轮的 “组合” 逻辑（基于 “分裂” 与 “重复” 方法扩展）生成视觉元素的排列规则，再通过外部资源管理器对接轻量化图像生成接口（如基于 GAN 的微型模型），输出符合文本语义的图像初稿；随后利用八法飞轮的 “校验” 机制（结合 “确定” 与 “排序” 方法），比对生成图像与文本描述的语义一致性，迭代优化图像细节，直至满足精度要求。同理，可实现基于音频语义的文本生成（如将鸟鸣声转换为 “清晨森林” 的文本描述），形成闭环的多模态生成链路。</w:t>
      </w:r>
    </w:p>
    <w:p>
      <w:pPr>
        <w:pStyle w:val="Heading4"/>
      </w:pPr>
      <w:r>
        <w:t xml:space="preserve">6.2.3 实际场景落地适配</w:t>
      </w:r>
    </w:p>
    <w:p>
      <w:pPr>
        <w:pStyle w:val="text"/>
      </w:pPr>
      <w:r>
        <w:t xml:space="preserve">针对不同行业场景的个性化需求，开发 QSFWF 的场景化适配工具包：</w:t>
      </w:r>
    </w:p>
    <w:p>
      <w:pPr>
        <w:pStyle w:val="text"/>
      </w:pPr>
      <w:r>
        <w:rPr>
          <w:b/>
          <w:bCs/>
        </w:rPr>
        <w:t xml:space="preserve">垂直领域原子表扩展</w:t>
      </w:r>
      <w:r>
        <w:t xml:space="preserve">：在医疗、法律、工业等专业领域，构建领域专属原子子表。例如，医疗领域子表包含医学术语、病症描述、诊疗规范等专业文本单元，通过外部资源管理器对接行业知识库（如医学文献数据库、病例库），动态更新子表内容。八法飞轮针对领域文本特点优化推理策略，如法律合同处理中强化 “切割” 方法对条款边界的识别精度，“确定” 方法对权责语义的判定逻辑，提升场景化任务性能。</w:t>
      </w:r>
    </w:p>
    <w:p>
      <w:pPr>
        <w:pStyle w:val="text"/>
      </w:pPr>
      <w:r>
        <w:rPr>
          <w:b/>
          <w:bCs/>
        </w:rPr>
        <w:t xml:space="preserve">边缘设备部署优化</w:t>
      </w:r>
      <w:r>
        <w:t xml:space="preserve">：针对嵌入式设备的硬件限制（如低算力 CPU、有限存储空间），开发 QSFWF 的轻量化部署版本。通过量化原子表的索引结构（如采用二进制索引替代字符索引），压缩存储占用；优化八法飞轮的方法调用顺序，减少循环次数（如简单任务仅需 3 轮循环，复杂任务动态扩展至 5-8 轮），降低计算延迟。同时，设计增量更新机制，支持通过外部资源管理器按需下载领域数据，避免本地存储冗余，确保在 128MB 内存以下的边缘设备上稳定运行。</w:t>
      </w:r>
    </w:p>
    <w:p>
      <w:pPr>
        <w:pStyle w:val="Heading4"/>
      </w:pPr>
      <w:r>
        <w:t xml:space="preserve">6.2.4 系统鲁棒性与安全性增强</w:t>
      </w:r>
    </w:p>
    <w:p>
      <w:pPr>
        <w:pStyle w:val="text"/>
      </w:pPr>
      <w:r>
        <w:t xml:space="preserve">在资源受限环境中，系统的鲁棒性与安全性至关重要，未来将从两方面强化：</w:t>
      </w:r>
    </w:p>
    <w:p>
      <w:pPr>
        <w:pStyle w:val="text"/>
      </w:pPr>
      <w:r>
        <w:rPr>
          <w:b/>
          <w:bCs/>
        </w:rPr>
        <w:t xml:space="preserve">噪声数据处理机制</w:t>
      </w:r>
      <w:r>
        <w:t xml:space="preserve">：针对实际场景中多模态数据的噪声（如模糊图像、含错别字的文本、嘈杂音频），增强八法飞轮的抗干扰能力。通过 “统计” 方法分析噪声模式（如文本中常见错别字的分布），在原子表中建立噪声 - 正样本映射表（如 “仃车” 对应 “停车”）；循环推理中增加 “校验” 轮次，通过 “重复” 方法对可疑语义单元进行多次验证，降低噪声对最终结果的影响。</w:t>
      </w:r>
    </w:p>
    <w:p>
      <w:pPr>
        <w:pStyle w:val="text"/>
      </w:pPr>
      <w:r>
        <w:rPr>
          <w:b/>
          <w:bCs/>
        </w:rPr>
        <w:t xml:space="preserve">隐私保护策略</w:t>
      </w:r>
      <w:r>
        <w:t xml:space="preserve">：利用 QSFWF 本地处理的优势，设计端侧隐私保护机制。外部资源管理器与云端交互时，采用联邦学习框架，仅上传模型更新梯度而非原始数据；原子表中的敏感信息（如个人隐私文本、商业机密）通过加密索引存储，八法飞轮的推理过程在加密域内完成，确保数据处理全程不泄露原始内容。这种轻量级隐私保护方案无需依赖高性能加密芯片，仅通过算法层面的索引加密与本地计算即可实现。</w:t>
      </w:r>
    </w:p>
    <w:p>
      <w:pPr>
        <w:pStyle w:val="Heading2"/>
      </w:pPr>
      <w:r>
        <w:t xml:space="preserve">7. 总结</w:t>
      </w:r>
    </w:p>
    <w:p>
      <w:pPr>
        <w:pStyle w:val="text"/>
      </w:pPr>
      <w:r>
        <w:t xml:space="preserve">玄曦四核语义飞轮框架（QSFWF）通过创新性的 “四核组件” 设计与循环推理机制，在轻量级模型领域实现了性能与资源消耗的突破性平衡。实验验证表明，其在文本处理任务中可媲美大型语言模型，同时将资源需求降低至嵌入式设备可承载的范围。未来通过算法优化、多模态融合深化、场景化适配与安全增强，QSFWF 有望成为资源受限环境下多模态语义处理的核心解决方案，推动自然语言处理技术向更广泛的实际场景落地，为边缘智能、移动终端 AI 等领域提供全新的技术路径。</w:t>
      </w:r>
    </w:p>
    <w:p>
      <w:pPr>
        <w:pStyle w:val="Heading2"/>
      </w:pPr>
      <w:r>
        <w:t xml:space="preserve">致谢</w:t>
      </w:r>
    </w:p>
    <w:p>
      <w:pPr>
        <w:pStyle w:val="text"/>
      </w:pPr>
      <w:r>
        <w:t xml:space="preserve">感谢我爱语文网提供的3500字的常用文字，感谢玄曦雪开发的AI编程AI代码编辑提供的开发环境。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2025-08-17T16:45:18.660Z</dcterms:created>
  <dcterms:modified xsi:type="dcterms:W3CDTF">2025-08-17T16:45:18.660Z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